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248C" w14:textId="77777777" w:rsidR="00931C92" w:rsidRDefault="00C63F6E">
      <w:pPr>
        <w:pStyle w:val="1"/>
        <w:numPr>
          <w:ilvl w:val="0"/>
          <w:numId w:val="0"/>
        </w:numPr>
      </w:pPr>
      <w:bookmarkStart w:id="3" w:name="_Toc104132241"/>
      <w:bookmarkStart w:id="4" w:name="_Toc103031270"/>
      <w:bookmarkStart w:id="5" w:name="_Toc105794108"/>
      <w:r>
        <w:rPr>
          <w:rFonts w:hint="eastAsia"/>
        </w:rPr>
        <w:lastRenderedPageBreak/>
        <w:t>摘　　要</w:t>
      </w:r>
      <w:bookmarkEnd w:id="3"/>
      <w:bookmarkEnd w:id="4"/>
      <w:bookmarkEnd w:id="5"/>
    </w:p>
    <w:p w14:paraId="7C8154BA" w14:textId="559D9333" w:rsidR="00931C92" w:rsidRDefault="00C63F6E">
      <w:pPr>
        <w:ind w:firstLine="480"/>
      </w:pPr>
      <w:r>
        <w:rPr>
          <w:rFonts w:hint="eastAsia"/>
        </w:rPr>
        <w:t>众筹作为一种创新的互联网融资模式，企业和个人可以借助众筹来减少融资成本，提高融资效率，</w:t>
      </w:r>
      <w:r>
        <w:t>IP</w:t>
      </w:r>
      <w:r>
        <w:rPr>
          <w:rFonts w:hint="eastAsia"/>
        </w:rPr>
        <w:t>衍生品</w:t>
      </w:r>
      <w:r w:rsidR="00A05BC8">
        <w:rPr>
          <w:rFonts w:hint="eastAsia"/>
        </w:rPr>
        <w:t>众</w:t>
      </w:r>
      <w:r>
        <w:rPr>
          <w:rFonts w:hint="eastAsia"/>
        </w:rPr>
        <w:t>筹项目是其中一种新兴的众筹项目类型。</w:t>
      </w:r>
      <w:r>
        <w:rPr>
          <w:rFonts w:hint="eastAsia"/>
        </w:rPr>
        <w:t>IP</w:t>
      </w:r>
      <w:r>
        <w:rPr>
          <w:rFonts w:hint="eastAsia"/>
        </w:rPr>
        <w:t>的本身含义是知识产权，后续演变成一种文化符号，其蕴含的情感和文化受到大多数人的追捧喜爱，而</w:t>
      </w:r>
      <w:r>
        <w:rPr>
          <w:rFonts w:hint="eastAsia"/>
        </w:rPr>
        <w:t>IP</w:t>
      </w:r>
      <w:r>
        <w:rPr>
          <w:rFonts w:hint="eastAsia"/>
        </w:rPr>
        <w:t>衍生品是根据</w:t>
      </w:r>
      <w:r>
        <w:rPr>
          <w:rFonts w:hint="eastAsia"/>
        </w:rPr>
        <w:t>IP</w:t>
      </w:r>
      <w:r>
        <w:rPr>
          <w:rFonts w:hint="eastAsia"/>
        </w:rPr>
        <w:t>本身开发出来的产品，利于推进</w:t>
      </w:r>
      <w:r>
        <w:rPr>
          <w:rFonts w:hint="eastAsia"/>
        </w:rPr>
        <w:t>IP</w:t>
      </w:r>
      <w:r>
        <w:rPr>
          <w:rFonts w:hint="eastAsia"/>
        </w:rPr>
        <w:t>商业变现，公司在开展</w:t>
      </w:r>
      <w:r>
        <w:rPr>
          <w:rFonts w:hint="eastAsia"/>
        </w:rPr>
        <w:t>IP</w:t>
      </w:r>
      <w:r>
        <w:rPr>
          <w:rFonts w:hint="eastAsia"/>
        </w:rPr>
        <w:t>衍生品业务时候可使用众筹来吸引投资。造点新货基于阿里鱼</w:t>
      </w:r>
      <w:r>
        <w:rPr>
          <w:rFonts w:hint="eastAsia"/>
        </w:rPr>
        <w:t>IP</w:t>
      </w:r>
      <w:r>
        <w:rPr>
          <w:rFonts w:hint="eastAsia"/>
        </w:rPr>
        <w:t>生态迅速发展，大量资源向</w:t>
      </w:r>
      <w:r>
        <w:rPr>
          <w:rFonts w:hint="eastAsia"/>
        </w:rPr>
        <w:t>IP</w:t>
      </w:r>
      <w:r>
        <w:rPr>
          <w:rFonts w:hint="eastAsia"/>
        </w:rPr>
        <w:t>倾斜的特点使其从众多众筹网站中脱颖而出，成为</w:t>
      </w:r>
      <w:r>
        <w:rPr>
          <w:rFonts w:hint="eastAsia"/>
        </w:rPr>
        <w:t>IP</w:t>
      </w:r>
      <w:r>
        <w:rPr>
          <w:rFonts w:hint="eastAsia"/>
        </w:rPr>
        <w:t>衍生品众筹的大热平台，同时也兼具其他类型产品的众筹，是一个综合类众筹网站。本文通过搜集造点新货平台上的众筹项目数据，比较了</w:t>
      </w:r>
      <w:r>
        <w:rPr>
          <w:rFonts w:hint="eastAsia"/>
        </w:rPr>
        <w:t>IP</w:t>
      </w:r>
      <w:r>
        <w:rPr>
          <w:rFonts w:hint="eastAsia"/>
        </w:rPr>
        <w:t>衍生类众筹项目和其他类型众筹项目的融资成功关键因素，并依据得出的研究结论提出相关建议。</w:t>
      </w:r>
    </w:p>
    <w:p w14:paraId="723979D9" w14:textId="1924F4A8" w:rsidR="00931C92" w:rsidRDefault="00C63F6E">
      <w:pPr>
        <w:ind w:firstLine="480"/>
      </w:pPr>
      <w:r>
        <w:rPr>
          <w:rFonts w:hint="eastAsia"/>
        </w:rPr>
        <w:t>本文基于信任理论、信息不对称理论、顾客感知价值理论和霍夫兰德说服模型，采用了文献研究法和实证分析法，将众筹成功的影响因素分为发起人特征、项目质量、感知收益、感知风险等四个方面，基于造点新货平台的项目数据，实证分析并比较了以上因素对一般众筹项目和</w:t>
      </w:r>
      <w:r>
        <w:rPr>
          <w:rFonts w:hint="eastAsia"/>
        </w:rPr>
        <w:t>IP</w:t>
      </w:r>
      <w:r>
        <w:rPr>
          <w:rFonts w:hint="eastAsia"/>
        </w:rPr>
        <w:t>衍生品众筹项目众筹成功的不同影响。结果发现，对于一般众筹项目，发起人历史发起项目数、项目是否有视频、图片数量、最大投资额、回报周期对众筹融资绩效存在正向影响关系。然而对于</w:t>
      </w:r>
      <w:r>
        <w:rPr>
          <w:rFonts w:hint="eastAsia"/>
        </w:rPr>
        <w:t>IP</w:t>
      </w:r>
      <w:r>
        <w:rPr>
          <w:rFonts w:hint="eastAsia"/>
        </w:rPr>
        <w:t>衍生品众筹项目，以上的影响因素中，最大投资额、回报周期对众筹融资绩效没有显著影响，其余影响与一般类型众筹项目保持一致。此外，</w:t>
      </w:r>
      <w:r>
        <w:rPr>
          <w:rFonts w:hint="eastAsia"/>
        </w:rPr>
        <w:t>IP</w:t>
      </w:r>
      <w:r>
        <w:rPr>
          <w:rFonts w:hint="eastAsia"/>
        </w:rPr>
        <w:t>衍生品众筹项目的独有特征，包括</w:t>
      </w:r>
      <w:r>
        <w:rPr>
          <w:rFonts w:hint="eastAsia"/>
        </w:rPr>
        <w:t>IP</w:t>
      </w:r>
      <w:r>
        <w:rPr>
          <w:rFonts w:hint="eastAsia"/>
        </w:rPr>
        <w:t>热度和文本中是否体现出原</w:t>
      </w:r>
      <w:r>
        <w:rPr>
          <w:rFonts w:hint="eastAsia"/>
        </w:rPr>
        <w:t>IP</w:t>
      </w:r>
      <w:r>
        <w:rPr>
          <w:rFonts w:hint="eastAsia"/>
        </w:rPr>
        <w:t>与该产品的联系性，也对</w:t>
      </w:r>
      <w:r>
        <w:rPr>
          <w:rFonts w:hint="eastAsia"/>
        </w:rPr>
        <w:t>IP</w:t>
      </w:r>
      <w:r>
        <w:rPr>
          <w:rFonts w:hint="eastAsia"/>
        </w:rPr>
        <w:t>衍生品众筹项目融资绩效存在正向影响关系。以上发现对于众筹项目各方参与者具有重要实践意义，如筹资者应注重项目信息的设计与传递，投资金额的设置等；投资人应主动了解众筹流程，理性投资；平台要履行相关义务，完善自身功能；监管部门应加强资金保护，产权保护等。</w:t>
      </w:r>
    </w:p>
    <w:p w14:paraId="1DB9C066" w14:textId="77777777" w:rsidR="00931C92" w:rsidRDefault="00C63F6E">
      <w:pPr>
        <w:ind w:firstLineChars="0" w:firstLine="0"/>
      </w:pPr>
      <w:r>
        <w:rPr>
          <w:rFonts w:ascii="黑体" w:eastAsia="黑体" w:hAnsi="黑体"/>
          <w:b/>
          <w:bCs/>
          <w:sz w:val="28"/>
          <w:szCs w:val="28"/>
        </w:rPr>
        <w:t>关键词：</w:t>
      </w:r>
      <w:r>
        <w:rPr>
          <w:rFonts w:ascii="宋体" w:hAnsi="宋体" w:hint="eastAsia"/>
        </w:rPr>
        <w:t>众筹</w:t>
      </w:r>
      <w:r>
        <w:rPr>
          <w:rFonts w:ascii="宋体" w:hAnsi="宋体"/>
        </w:rPr>
        <w:t>；</w:t>
      </w:r>
      <w:r>
        <w:rPr>
          <w:rFonts w:ascii="宋体" w:hAnsi="宋体" w:hint="eastAsia"/>
        </w:rPr>
        <w:t>融资绩效</w:t>
      </w:r>
      <w:r>
        <w:rPr>
          <w:rFonts w:ascii="宋体" w:hAnsi="宋体"/>
        </w:rPr>
        <w:t>；</w:t>
      </w:r>
      <w:r>
        <w:rPr>
          <w:rFonts w:ascii="宋体" w:hAnsi="宋体" w:hint="eastAsia"/>
        </w:rPr>
        <w:t>I</w:t>
      </w:r>
      <w:r>
        <w:rPr>
          <w:rFonts w:ascii="宋体" w:hAnsi="宋体"/>
        </w:rPr>
        <w:t>P</w:t>
      </w:r>
      <w:r>
        <w:rPr>
          <w:rFonts w:ascii="宋体" w:hAnsi="宋体" w:hint="eastAsia"/>
        </w:rPr>
        <w:t>衍生品</w:t>
      </w:r>
      <w:r>
        <w:rPr>
          <w:rFonts w:ascii="宋体" w:hAnsi="宋体"/>
        </w:rPr>
        <w:t>；</w:t>
      </w:r>
      <w:r>
        <w:rPr>
          <w:rFonts w:ascii="宋体" w:hAnsi="宋体" w:hint="eastAsia"/>
        </w:rPr>
        <w:t>影响因素</w:t>
      </w:r>
    </w:p>
    <w:p w14:paraId="7F09A800" w14:textId="77777777" w:rsidR="00931C92" w:rsidRDefault="00C63F6E">
      <w:pPr>
        <w:pStyle w:val="1"/>
      </w:pPr>
      <w:bookmarkStart w:id="9" w:name="_Toc103031272"/>
      <w:bookmarkStart w:id="10" w:name="_Toc104132243"/>
      <w:bookmarkStart w:id="11" w:name="_Toc105794110"/>
      <w:bookmarkStart w:id="12" w:name="_Hlk100166053"/>
      <w:r>
        <w:rPr>
          <w:rFonts w:hint="eastAsia"/>
        </w:rPr>
        <w:lastRenderedPageBreak/>
        <w:t>绪论</w:t>
      </w:r>
      <w:bookmarkEnd w:id="9"/>
      <w:bookmarkEnd w:id="10"/>
      <w:bookmarkEnd w:id="11"/>
    </w:p>
    <w:p w14:paraId="307F158A" w14:textId="77777777" w:rsidR="00931C92" w:rsidRDefault="00C63F6E">
      <w:pPr>
        <w:pStyle w:val="2"/>
      </w:pPr>
      <w:bookmarkStart w:id="13" w:name="_Toc103031273"/>
      <w:bookmarkStart w:id="14" w:name="_Toc104132244"/>
      <w:bookmarkStart w:id="15" w:name="_Toc105794111"/>
      <w:r>
        <w:rPr>
          <w:rFonts w:hint="eastAsia"/>
        </w:rPr>
        <w:t>研究背景与问题提出</w:t>
      </w:r>
      <w:bookmarkEnd w:id="13"/>
      <w:bookmarkEnd w:id="14"/>
      <w:bookmarkEnd w:id="15"/>
      <w:r>
        <w:t xml:space="preserve"> </w:t>
      </w:r>
    </w:p>
    <w:p w14:paraId="166A2D9F" w14:textId="77777777" w:rsidR="00931C92" w:rsidRDefault="00C63F6E">
      <w:pPr>
        <w:pStyle w:val="3"/>
      </w:pPr>
      <w:bookmarkStart w:id="16" w:name="_Toc103031274"/>
      <w:bookmarkStart w:id="17" w:name="_Toc104132245"/>
      <w:bookmarkStart w:id="18" w:name="_Toc105794112"/>
      <w:r>
        <w:rPr>
          <w:rFonts w:hint="eastAsia"/>
        </w:rPr>
        <w:t>研究背景</w:t>
      </w:r>
      <w:bookmarkEnd w:id="16"/>
      <w:bookmarkEnd w:id="17"/>
      <w:bookmarkEnd w:id="18"/>
    </w:p>
    <w:p w14:paraId="36661F5E" w14:textId="77777777" w:rsidR="00D83BC6" w:rsidRDefault="00C63F6E" w:rsidP="00D83BC6">
      <w:pPr>
        <w:ind w:firstLine="480"/>
      </w:pPr>
      <w:r w:rsidRPr="000A1582">
        <w:rPr>
          <w:rFonts w:hint="eastAsia"/>
          <w:highlight w:val="yellow"/>
        </w:rPr>
        <w:t>众筹是一种借助互联网的融资方式，筹资人在公开的互联网平台上发布项目，向广大互联网用户筹集项目所需的资金。</w:t>
      </w:r>
      <w:r>
        <w:rPr>
          <w:rFonts w:hint="eastAsia"/>
        </w:rPr>
        <w:t>区别于传统的融资方式，众筹主要通过互联网平台，直接面向全网进行资金募集，具有方便快捷、门槛低等特点，　可以更好地助力于小微企业及个人融资。同时对投资者来说，信息获取频率提高，信息量增大，方便他们投资。平台让资金的供给双方能够互动，对项目的了解更为准确详实，降低了投资风险，促进了融资效率。我国最早出现的众筹平台是“点名时间”，随后众筹平台大量涌现，许多互联网公司也纷纷开展众筹业务，例如小米、百度和网易等公司推出“米筹金服”、“百度百众”以及“三拾众筹”等。</w:t>
      </w:r>
      <w:r>
        <w:rPr>
          <w:rFonts w:hint="eastAsia"/>
        </w:rPr>
        <w:t>2018</w:t>
      </w:r>
      <w:r>
        <w:rPr>
          <w:rFonts w:hint="eastAsia"/>
        </w:rPr>
        <w:t>年经统计，我国一共有</w:t>
      </w:r>
      <w:r>
        <w:rPr>
          <w:rFonts w:hint="eastAsia"/>
        </w:rPr>
        <w:t>854</w:t>
      </w:r>
      <w:r>
        <w:rPr>
          <w:rFonts w:hint="eastAsia"/>
        </w:rPr>
        <w:t>个众筹平台，随着众筹的不断发展，越来越多的问题开始出现，股权众筹没有良好的管理模式，公益众筹缺少第三方监管机制，到</w:t>
      </w:r>
      <w:r>
        <w:rPr>
          <w:rFonts w:hint="eastAsia"/>
        </w:rPr>
        <w:t>2020</w:t>
      </w:r>
      <w:r>
        <w:rPr>
          <w:rFonts w:hint="eastAsia"/>
        </w:rPr>
        <w:t>年底，仍然在运营的平台只有</w:t>
      </w:r>
      <w:r>
        <w:rPr>
          <w:rFonts w:hint="eastAsia"/>
        </w:rPr>
        <w:t>67</w:t>
      </w:r>
      <w:r>
        <w:rPr>
          <w:rFonts w:hint="eastAsia"/>
        </w:rPr>
        <w:t>家。相比于其他类型的众筹，产品众筹的问题较少，由于同质化竞争以及巨头的涌入，产品众筹平台也正在遭遇洗牌，项目多交易量大的平台才能正常盈利下去，因此，提升众筹融资成功率可以很好地帮助平台运营。截至到目前，我国主要的众筹平台有众筹网、京东众筹、点名时间、摩点网和造点新货（原名淘宝众筹）等。</w:t>
      </w:r>
    </w:p>
    <w:p w14:paraId="73433299" w14:textId="294C08B7" w:rsidR="00931C92" w:rsidRDefault="00C63F6E" w:rsidP="00D83BC6">
      <w:pPr>
        <w:ind w:firstLine="480"/>
      </w:pPr>
      <w:r w:rsidRPr="000A1582">
        <w:rPr>
          <w:rFonts w:hint="eastAsia"/>
          <w:highlight w:val="yellow"/>
        </w:rPr>
        <w:t>参与众筹的项目类型品种繁多，以综合类众筹平台造点新货为例，其发布的众筹项目类别包括科技设计、公益、影音动漫、书籍以及游戏等。</w:t>
      </w:r>
      <w:r>
        <w:rPr>
          <w:rFonts w:hint="eastAsia"/>
        </w:rPr>
        <w:t>这其中一类偏娱乐化的项目即影音动漫类项目，其主要特点是基于</w:t>
      </w:r>
      <w:r>
        <w:rPr>
          <w:rFonts w:hint="eastAsia"/>
        </w:rPr>
        <w:t>IP</w:t>
      </w:r>
      <w:r>
        <w:rPr>
          <w:rFonts w:hint="eastAsia"/>
        </w:rPr>
        <w:t>的衍生品。</w:t>
      </w:r>
      <w:r>
        <w:rPr>
          <w:rFonts w:hint="eastAsia"/>
        </w:rPr>
        <w:t>IP</w:t>
      </w:r>
      <w:r>
        <w:rPr>
          <w:rFonts w:hint="eastAsia"/>
        </w:rPr>
        <w:t>衍生品是指根据</w:t>
      </w:r>
      <w:r>
        <w:rPr>
          <w:rFonts w:hint="eastAsia"/>
        </w:rPr>
        <w:t>I</w:t>
      </w:r>
      <w:r w:rsidR="001F72A4">
        <w:t>P</w:t>
      </w:r>
      <w:r>
        <w:rPr>
          <w:rFonts w:hint="eastAsia"/>
        </w:rPr>
        <w:t>含义进行拓展，从而开发出与</w:t>
      </w:r>
      <w:r w:rsidR="002D2713">
        <w:t>IP</w:t>
      </w:r>
      <w:r>
        <w:rPr>
          <w:rFonts w:hint="eastAsia"/>
        </w:rPr>
        <w:t>内容有关的产品、主题公园等。其开发形式主要包括有</w:t>
      </w:r>
      <w:r>
        <w:rPr>
          <w:rFonts w:hint="eastAsia"/>
        </w:rPr>
        <w:t>IP</w:t>
      </w:r>
      <w:r>
        <w:rPr>
          <w:rFonts w:hint="eastAsia"/>
        </w:rPr>
        <w:t>元素授权、</w:t>
      </w:r>
      <w:r>
        <w:rPr>
          <w:rFonts w:hint="eastAsia"/>
        </w:rPr>
        <w:t>IP</w:t>
      </w:r>
      <w:r>
        <w:rPr>
          <w:rFonts w:hint="eastAsia"/>
        </w:rPr>
        <w:t>产品生产、联名销售等。元素授权是指将</w:t>
      </w:r>
      <w:r>
        <w:rPr>
          <w:rFonts w:hint="eastAsia"/>
        </w:rPr>
        <w:t>IP</w:t>
      </w:r>
      <w:r>
        <w:rPr>
          <w:rFonts w:hint="eastAsia"/>
        </w:rPr>
        <w:t>内容中的某些元素授权用于与其他产品结合，比如将《大鱼海棠》作为主题的天堂伞。</w:t>
      </w:r>
      <w:r>
        <w:rPr>
          <w:rFonts w:hint="eastAsia"/>
        </w:rPr>
        <w:t>IP</w:t>
      </w:r>
      <w:r>
        <w:rPr>
          <w:rFonts w:hint="eastAsia"/>
        </w:rPr>
        <w:t>产品生产是指直接将</w:t>
      </w:r>
      <w:r>
        <w:rPr>
          <w:rFonts w:hint="eastAsia"/>
        </w:rPr>
        <w:t>IP</w:t>
      </w:r>
      <w:r>
        <w:rPr>
          <w:rFonts w:hint="eastAsia"/>
        </w:rPr>
        <w:t>中的某些内容设计成相关产品，不用再和其他产品相结合，比如《陈情令》中的</w:t>
      </w:r>
      <w:r>
        <w:rPr>
          <w:rFonts w:hint="eastAsia"/>
        </w:rPr>
        <w:t>Q</w:t>
      </w:r>
      <w:r>
        <w:rPr>
          <w:rFonts w:hint="eastAsia"/>
        </w:rPr>
        <w:t>版魏无羡。联名销售，顾名思义，是指在售卖产品的</w:t>
      </w:r>
      <w:r>
        <w:rPr>
          <w:rFonts w:hint="eastAsia"/>
        </w:rPr>
        <w:lastRenderedPageBreak/>
        <w:t>时候将其产品与</w:t>
      </w:r>
      <w:r>
        <w:rPr>
          <w:rFonts w:hint="eastAsia"/>
        </w:rPr>
        <w:t>IP</w:t>
      </w:r>
      <w:r>
        <w:rPr>
          <w:rFonts w:hint="eastAsia"/>
        </w:rPr>
        <w:t>元素捆绑在一起进行销售，比如特步推出的变形金刚联名款。搜集相关数据可知，《星球大战》、《哈利波特》等知名电影的衍生品收入远远大于票房带来的收入。由此可见，</w:t>
      </w:r>
      <w:r>
        <w:rPr>
          <w:rFonts w:hint="eastAsia"/>
        </w:rPr>
        <w:t>IP</w:t>
      </w:r>
      <w:r>
        <w:rPr>
          <w:rFonts w:hint="eastAsia"/>
        </w:rPr>
        <w:t>衍生品行业大有可为，是</w:t>
      </w:r>
      <w:r>
        <w:rPr>
          <w:rFonts w:hint="eastAsia"/>
        </w:rPr>
        <w:t>IP</w:t>
      </w:r>
      <w:r>
        <w:rPr>
          <w:rFonts w:hint="eastAsia"/>
        </w:rPr>
        <w:t>行业中的重要组成部分。</w:t>
      </w:r>
      <w:r>
        <w:rPr>
          <w:rFonts w:hint="eastAsia"/>
        </w:rPr>
        <w:t>IP</w:t>
      </w:r>
      <w:r>
        <w:rPr>
          <w:rFonts w:hint="eastAsia"/>
        </w:rPr>
        <w:t>衍生品可以提高</w:t>
      </w:r>
      <w:r>
        <w:rPr>
          <w:rFonts w:hint="eastAsia"/>
        </w:rPr>
        <w:t>IP</w:t>
      </w:r>
      <w:r>
        <w:rPr>
          <w:rFonts w:hint="eastAsia"/>
        </w:rPr>
        <w:t>的商业价值，延续</w:t>
      </w:r>
      <w:r>
        <w:rPr>
          <w:rFonts w:hint="eastAsia"/>
        </w:rPr>
        <w:t>IP</w:t>
      </w:r>
      <w:r>
        <w:rPr>
          <w:rFonts w:hint="eastAsia"/>
        </w:rPr>
        <w:t>热度，同时又因为原</w:t>
      </w:r>
      <w:r>
        <w:rPr>
          <w:rFonts w:hint="eastAsia"/>
        </w:rPr>
        <w:t>IP</w:t>
      </w:r>
      <w:r>
        <w:rPr>
          <w:rFonts w:hint="eastAsia"/>
        </w:rPr>
        <w:t>粉丝流量自带市场，会有大量的潜在消费者。一家名为创梦天地的游戏公司也将</w:t>
      </w:r>
      <w:r>
        <w:rPr>
          <w:rFonts w:hint="eastAsia"/>
        </w:rPr>
        <w:t>IP</w:t>
      </w:r>
      <w:r>
        <w:rPr>
          <w:rFonts w:hint="eastAsia"/>
        </w:rPr>
        <w:t>衍生品作为公司的战略方向，并且进行“线上</w:t>
      </w:r>
      <w:r>
        <w:rPr>
          <w:rFonts w:hint="eastAsia"/>
        </w:rPr>
        <w:t>+</w:t>
      </w:r>
      <w:r>
        <w:rPr>
          <w:rFonts w:hint="eastAsia"/>
        </w:rPr>
        <w:t>线下”的</w:t>
      </w:r>
      <w:r>
        <w:rPr>
          <w:rFonts w:hint="eastAsia"/>
        </w:rPr>
        <w:t>IP</w:t>
      </w:r>
      <w:r>
        <w:rPr>
          <w:rFonts w:hint="eastAsia"/>
        </w:rPr>
        <w:t>全产业链探索，其</w:t>
      </w:r>
      <w:r>
        <w:rPr>
          <w:rFonts w:hint="eastAsia"/>
        </w:rPr>
        <w:t>IP</w:t>
      </w:r>
      <w:r>
        <w:rPr>
          <w:rFonts w:hint="eastAsia"/>
        </w:rPr>
        <w:t>衍生品业务</w:t>
      </w:r>
      <w:r>
        <w:rPr>
          <w:rFonts w:hint="eastAsia"/>
        </w:rPr>
        <w:t>2021</w:t>
      </w:r>
      <w:r>
        <w:rPr>
          <w:rFonts w:hint="eastAsia"/>
        </w:rPr>
        <w:t>年业绩相比于去年同比大增</w:t>
      </w:r>
      <w:r>
        <w:rPr>
          <w:rFonts w:hint="eastAsia"/>
        </w:rPr>
        <w:t>463.1%</w:t>
      </w:r>
      <w:r>
        <w:rPr>
          <w:rFonts w:hint="eastAsia"/>
        </w:rPr>
        <w:t>。</w:t>
      </w:r>
    </w:p>
    <w:p w14:paraId="73F8FD09" w14:textId="77777777" w:rsidR="00931C92" w:rsidRDefault="00C63F6E" w:rsidP="00A05BC8">
      <w:pPr>
        <w:ind w:firstLine="480"/>
      </w:pPr>
      <w:r w:rsidRPr="000A1582">
        <w:rPr>
          <w:rFonts w:hint="eastAsia"/>
          <w:highlight w:val="yellow"/>
        </w:rPr>
        <w:t>造点新货众筹平台基于阿里鱼</w:t>
      </w:r>
      <w:r w:rsidRPr="000A1582">
        <w:rPr>
          <w:rFonts w:hint="eastAsia"/>
          <w:highlight w:val="yellow"/>
        </w:rPr>
        <w:t>IP</w:t>
      </w:r>
      <w:r w:rsidRPr="000A1582">
        <w:rPr>
          <w:rFonts w:hint="eastAsia"/>
          <w:highlight w:val="yellow"/>
        </w:rPr>
        <w:t>生态，可以获取到不少</w:t>
      </w:r>
      <w:r w:rsidRPr="000A1582">
        <w:rPr>
          <w:rFonts w:hint="eastAsia"/>
          <w:highlight w:val="yellow"/>
        </w:rPr>
        <w:t>IP</w:t>
      </w:r>
      <w:r w:rsidRPr="000A1582">
        <w:rPr>
          <w:rFonts w:hint="eastAsia"/>
          <w:highlight w:val="yellow"/>
        </w:rPr>
        <w:t>资源，平台分配了大部分流量给</w:t>
      </w:r>
      <w:r w:rsidRPr="000A1582">
        <w:rPr>
          <w:rFonts w:hint="eastAsia"/>
          <w:highlight w:val="yellow"/>
        </w:rPr>
        <w:t>IP</w:t>
      </w:r>
      <w:r w:rsidRPr="000A1582">
        <w:rPr>
          <w:rFonts w:hint="eastAsia"/>
          <w:highlight w:val="yellow"/>
        </w:rPr>
        <w:t>，大力发展</w:t>
      </w:r>
      <w:r w:rsidRPr="000A1582">
        <w:rPr>
          <w:rFonts w:hint="eastAsia"/>
          <w:highlight w:val="yellow"/>
        </w:rPr>
        <w:t>IP</w:t>
      </w:r>
      <w:r w:rsidRPr="000A1582">
        <w:rPr>
          <w:rFonts w:hint="eastAsia"/>
          <w:highlight w:val="yellow"/>
        </w:rPr>
        <w:t>衍生品众筹。</w:t>
      </w:r>
      <w:r>
        <w:rPr>
          <w:rFonts w:hint="eastAsia"/>
        </w:rPr>
        <w:t>比如“这就是街舞</w:t>
      </w:r>
      <w:r>
        <w:rPr>
          <w:rFonts w:hint="eastAsia"/>
        </w:rPr>
        <w:t>3</w:t>
      </w:r>
      <w:r>
        <w:rPr>
          <w:rFonts w:hint="eastAsia"/>
        </w:rPr>
        <w:t>”联名款鞋子在上线几天后就已经筹到八万，“这就是街舞</w:t>
      </w:r>
      <w:r>
        <w:rPr>
          <w:rFonts w:hint="eastAsia"/>
        </w:rPr>
        <w:t>3</w:t>
      </w:r>
      <w:r>
        <w:rPr>
          <w:rFonts w:hint="eastAsia"/>
        </w:rPr>
        <w:t>”的热度帮助其衍生品项目快速取得融资成功。以往针对众筹项目融资成功的研究主要关注的是科技类、公益类项目等，然而</w:t>
      </w:r>
      <w:r>
        <w:rPr>
          <w:rFonts w:hint="eastAsia"/>
        </w:rPr>
        <w:t>IP</w:t>
      </w:r>
      <w:r>
        <w:rPr>
          <w:rFonts w:hint="eastAsia"/>
        </w:rPr>
        <w:t>衍生品类型的众筹项目还鲜有关注，因此，本文将基于造点新货平台的众筹项目数据，分析众筹项目尤其是</w:t>
      </w:r>
      <w:r>
        <w:rPr>
          <w:rFonts w:hint="eastAsia"/>
        </w:rPr>
        <w:t>IP</w:t>
      </w:r>
      <w:r>
        <w:rPr>
          <w:rFonts w:hint="eastAsia"/>
        </w:rPr>
        <w:t>衍生品类型项目融资成功因素。</w:t>
      </w:r>
    </w:p>
    <w:p w14:paraId="321030F1" w14:textId="77777777" w:rsidR="00931C92" w:rsidRDefault="00C63F6E">
      <w:pPr>
        <w:pStyle w:val="3"/>
      </w:pPr>
      <w:bookmarkStart w:id="19" w:name="_Toc103031275"/>
      <w:bookmarkStart w:id="20" w:name="_Toc104132246"/>
      <w:bookmarkStart w:id="21" w:name="_Toc105794113"/>
      <w:r>
        <w:rPr>
          <w:rFonts w:hint="eastAsia"/>
        </w:rPr>
        <w:t>问题提出</w:t>
      </w:r>
      <w:bookmarkEnd w:id="19"/>
      <w:bookmarkEnd w:id="20"/>
      <w:bookmarkEnd w:id="21"/>
    </w:p>
    <w:p w14:paraId="32324BF8" w14:textId="77777777" w:rsidR="00931C92" w:rsidRDefault="00C63F6E" w:rsidP="00A05BC8">
      <w:pPr>
        <w:ind w:firstLine="480"/>
      </w:pPr>
      <w:r w:rsidRPr="000A1582">
        <w:rPr>
          <w:rFonts w:hint="eastAsia"/>
          <w:highlight w:val="yellow"/>
        </w:rPr>
        <w:t>众筹项目面临的最大问题是融资成功，在了解了相关背景之后，本文查阅了关于众筹、互联网金融、</w:t>
      </w:r>
      <w:r w:rsidRPr="000A1582">
        <w:rPr>
          <w:rFonts w:cs="Times New Roman"/>
          <w:highlight w:val="yellow"/>
        </w:rPr>
        <w:t>IP</w:t>
      </w:r>
      <w:r w:rsidRPr="000A1582">
        <w:rPr>
          <w:rFonts w:hint="eastAsia"/>
          <w:highlight w:val="yellow"/>
        </w:rPr>
        <w:t>衍生品、中小企业融资等的一些文献，将重点放在影响众筹的因素研究上，梳理了文献中提到的各个方面的影响，其中包括项目传递的信息，发起人特征，项目获得支持的程度，项目本身的风险等，而对于影响</w:t>
      </w:r>
      <w:r w:rsidRPr="000A1582">
        <w:rPr>
          <w:rFonts w:hint="eastAsia"/>
          <w:highlight w:val="yellow"/>
        </w:rPr>
        <w:t>IP</w:t>
      </w:r>
      <w:r w:rsidRPr="000A1582">
        <w:rPr>
          <w:rFonts w:hint="eastAsia"/>
          <w:highlight w:val="yellow"/>
        </w:rPr>
        <w:t>衍生品类型项目众筹的因素几乎鲜有相关研究。</w:t>
      </w:r>
      <w:r>
        <w:rPr>
          <w:rFonts w:hint="eastAsia"/>
        </w:rPr>
        <w:t>由于</w:t>
      </w:r>
      <w:r>
        <w:rPr>
          <w:rFonts w:hint="eastAsia"/>
        </w:rPr>
        <w:t>I</w:t>
      </w:r>
      <w:r>
        <w:t>P</w:t>
      </w:r>
      <w:r>
        <w:rPr>
          <w:rFonts w:hint="eastAsia"/>
        </w:rPr>
        <w:t>衍生品的基础是</w:t>
      </w:r>
      <w:r>
        <w:rPr>
          <w:rFonts w:hint="eastAsia"/>
        </w:rPr>
        <w:t>I</w:t>
      </w:r>
      <w:r>
        <w:t>P</w:t>
      </w:r>
      <w:r>
        <w:rPr>
          <w:rFonts w:hint="eastAsia"/>
        </w:rPr>
        <w:t>，因而</w:t>
      </w:r>
      <w:r>
        <w:rPr>
          <w:rFonts w:hint="eastAsia"/>
        </w:rPr>
        <w:t>I</w:t>
      </w:r>
      <w:r>
        <w:t>P</w:t>
      </w:r>
      <w:r>
        <w:rPr>
          <w:rFonts w:hint="eastAsia"/>
        </w:rPr>
        <w:t>本身的特征，如流行度等会影响</w:t>
      </w:r>
      <w:r>
        <w:rPr>
          <w:rFonts w:hint="eastAsia"/>
        </w:rPr>
        <w:t>I</w:t>
      </w:r>
      <w:r>
        <w:t>P</w:t>
      </w:r>
      <w:r>
        <w:rPr>
          <w:rFonts w:hint="eastAsia"/>
        </w:rPr>
        <w:t>衍生品项目的融资情况，因此其融资影响因素也会区别于传统其他众筹项目。因此，本文将基于造点新货众筹平台的众筹项目数据，探索并证实分析影响</w:t>
      </w:r>
      <w:r>
        <w:rPr>
          <w:rFonts w:cs="Times New Roman"/>
        </w:rPr>
        <w:t>IP</w:t>
      </w:r>
      <w:r>
        <w:rPr>
          <w:rFonts w:hint="eastAsia"/>
        </w:rPr>
        <w:t>衍生品和其他类型的产品众筹融资绩效的重要因素。</w:t>
      </w:r>
    </w:p>
    <w:p w14:paraId="4E992855" w14:textId="77777777" w:rsidR="00931C92" w:rsidRDefault="00C63F6E">
      <w:pPr>
        <w:pStyle w:val="2"/>
      </w:pPr>
      <w:bookmarkStart w:id="22" w:name="_Toc103031276"/>
      <w:bookmarkStart w:id="23" w:name="_Toc104132247"/>
      <w:bookmarkStart w:id="24" w:name="_Toc105794114"/>
      <w:r>
        <w:rPr>
          <w:rFonts w:hint="eastAsia"/>
        </w:rPr>
        <w:t>研究目的与意义</w:t>
      </w:r>
      <w:bookmarkEnd w:id="22"/>
      <w:bookmarkEnd w:id="23"/>
      <w:bookmarkEnd w:id="24"/>
    </w:p>
    <w:p w14:paraId="64AD2A68" w14:textId="77777777" w:rsidR="00931C92" w:rsidRDefault="00C63F6E">
      <w:pPr>
        <w:pStyle w:val="3"/>
      </w:pPr>
      <w:bookmarkStart w:id="25" w:name="_Toc103031277"/>
      <w:bookmarkStart w:id="26" w:name="_Toc104132248"/>
      <w:bookmarkStart w:id="27" w:name="_Toc105794115"/>
      <w:r>
        <w:rPr>
          <w:rFonts w:hint="eastAsia"/>
        </w:rPr>
        <w:t>研究目的</w:t>
      </w:r>
      <w:bookmarkEnd w:id="25"/>
      <w:bookmarkEnd w:id="26"/>
      <w:bookmarkEnd w:id="27"/>
    </w:p>
    <w:p w14:paraId="6240B657" w14:textId="77777777" w:rsidR="00931C92" w:rsidRDefault="00C63F6E" w:rsidP="00A05BC8">
      <w:pPr>
        <w:ind w:firstLine="480"/>
      </w:pPr>
      <w:r>
        <w:rPr>
          <w:rFonts w:hint="eastAsia"/>
        </w:rPr>
        <w:t>造点新货是阿里巴巴旗下的产品之一，借助淘宝的平台资源优势，以可靠性、</w:t>
      </w:r>
      <w:r>
        <w:rPr>
          <w:rFonts w:hint="eastAsia"/>
        </w:rPr>
        <w:lastRenderedPageBreak/>
        <w:t>稳定性高，用户流量大而闻名。本文主要目的即针对造点新货平台，探索出造点新货平台的新型众筹融资模式，找取可能影响</w:t>
      </w:r>
      <w:r>
        <w:rPr>
          <w:rFonts w:hint="eastAsia"/>
        </w:rPr>
        <w:t>IP</w:t>
      </w:r>
      <w:r>
        <w:rPr>
          <w:rFonts w:hint="eastAsia"/>
        </w:rPr>
        <w:t>衍生品和其他类型的项目融资成功的因素，依据合理推测提出假设，构建出造点新货众筹影响因素的模型，进行回归分析得出主要因素，为消费者、项目发起人、筹资平台、第三方监管部门提出建议。</w:t>
      </w:r>
    </w:p>
    <w:p w14:paraId="67A00A49" w14:textId="77777777" w:rsidR="00931C92" w:rsidRDefault="00C63F6E">
      <w:pPr>
        <w:pStyle w:val="3"/>
      </w:pPr>
      <w:bookmarkStart w:id="28" w:name="_Toc104132249"/>
      <w:bookmarkStart w:id="29" w:name="_Toc103031278"/>
      <w:bookmarkStart w:id="30" w:name="_Toc105794116"/>
      <w:r>
        <w:rPr>
          <w:rFonts w:hint="eastAsia"/>
        </w:rPr>
        <w:t>研究意义</w:t>
      </w:r>
      <w:bookmarkEnd w:id="28"/>
      <w:bookmarkEnd w:id="29"/>
      <w:bookmarkEnd w:id="30"/>
    </w:p>
    <w:p w14:paraId="01B774D4" w14:textId="77777777" w:rsidR="00931C92" w:rsidRDefault="00C63F6E" w:rsidP="00A05BC8">
      <w:pPr>
        <w:ind w:firstLine="480"/>
      </w:pPr>
      <w:r>
        <w:rPr>
          <w:rFonts w:hint="eastAsia"/>
        </w:rPr>
        <w:t>国内众筹行业虽然发展迅猛，但在盈利模式上发展还不完善，许多众筹平台也都在探索阶段，行业融资效率普遍不高，监管方面也面临难题，支持者和发起人的利益难以保障，风险也比较难把控。尽管如此，众筹仍然具有一定的现实意义，逐渐成为国内外学者的研究热点。因此，本文的研究有以下意义：</w:t>
      </w:r>
    </w:p>
    <w:p w14:paraId="7609A87A" w14:textId="77777777" w:rsidR="00931C92" w:rsidRDefault="00C63F6E" w:rsidP="00A05BC8">
      <w:pPr>
        <w:ind w:firstLine="480"/>
      </w:pPr>
      <w:r>
        <w:rPr>
          <w:rFonts w:hint="eastAsia"/>
        </w:rPr>
        <w:t>（</w:t>
      </w:r>
      <w:r>
        <w:rPr>
          <w:rFonts w:hint="eastAsia"/>
        </w:rPr>
        <w:t>1</w:t>
      </w:r>
      <w:r>
        <w:rPr>
          <w:rFonts w:hint="eastAsia"/>
        </w:rPr>
        <w:t>）理论意义</w:t>
      </w:r>
    </w:p>
    <w:p w14:paraId="6B914AC1" w14:textId="77777777" w:rsidR="00931C92" w:rsidRDefault="00C63F6E" w:rsidP="00A05BC8">
      <w:pPr>
        <w:ind w:firstLine="480"/>
      </w:pPr>
      <w:r>
        <w:rPr>
          <w:rFonts w:hint="eastAsia"/>
        </w:rPr>
        <w:t>目前来讲，针对众筹平台的研究，研究“京东众筹”、“众筹网”、“苏宁众筹”等网站的人较多，而对造点新货平台的研究相对较少，本文的研究可以丰富现有的研究成果。同时，国内外学者目前尚未构建出完整的</w:t>
      </w:r>
      <w:r>
        <w:rPr>
          <w:rFonts w:hint="eastAsia"/>
        </w:rPr>
        <w:t>IP</w:t>
      </w:r>
      <w:r>
        <w:rPr>
          <w:rFonts w:hint="eastAsia"/>
        </w:rPr>
        <w:t>衍生品众筹理论研究体系，本文的研究丰富了互联网众筹和</w:t>
      </w:r>
      <w:r>
        <w:rPr>
          <w:rFonts w:hint="eastAsia"/>
        </w:rPr>
        <w:t>IP</w:t>
      </w:r>
      <w:r>
        <w:rPr>
          <w:rFonts w:hint="eastAsia"/>
        </w:rPr>
        <w:t>衍生品产业交叉领域的研究，搭建了</w:t>
      </w:r>
      <w:r>
        <w:rPr>
          <w:rFonts w:hint="eastAsia"/>
        </w:rPr>
        <w:t>IP</w:t>
      </w:r>
      <w:r>
        <w:rPr>
          <w:rFonts w:hint="eastAsia"/>
        </w:rPr>
        <w:t>衍生品众筹的模型，并尝试提出建议，提高</w:t>
      </w:r>
      <w:r>
        <w:rPr>
          <w:rFonts w:hint="eastAsia"/>
        </w:rPr>
        <w:t>IP</w:t>
      </w:r>
      <w:r>
        <w:rPr>
          <w:rFonts w:hint="eastAsia"/>
        </w:rPr>
        <w:t>衍生品众筹的竞争力，为以后</w:t>
      </w:r>
      <w:r>
        <w:rPr>
          <w:rFonts w:hint="eastAsia"/>
        </w:rPr>
        <w:t>IP</w:t>
      </w:r>
      <w:r>
        <w:rPr>
          <w:rFonts w:hint="eastAsia"/>
        </w:rPr>
        <w:t>衍生品产业的研究者提供一定的参考，推动众筹行业更好的发展。</w:t>
      </w:r>
    </w:p>
    <w:p w14:paraId="3FEDB763" w14:textId="77777777" w:rsidR="00931C92" w:rsidRDefault="00C63F6E" w:rsidP="00A05BC8">
      <w:pPr>
        <w:ind w:firstLine="480"/>
      </w:pPr>
      <w:r>
        <w:rPr>
          <w:rFonts w:hint="eastAsia"/>
        </w:rPr>
        <w:t>（</w:t>
      </w:r>
      <w:r>
        <w:rPr>
          <w:rFonts w:hint="eastAsia"/>
        </w:rPr>
        <w:t>2</w:t>
      </w:r>
      <w:r>
        <w:rPr>
          <w:rFonts w:hint="eastAsia"/>
        </w:rPr>
        <w:t>）实践意义</w:t>
      </w:r>
    </w:p>
    <w:p w14:paraId="1DA132C0" w14:textId="77777777" w:rsidR="00931C92" w:rsidRDefault="00C63F6E" w:rsidP="00A05BC8">
      <w:pPr>
        <w:ind w:firstLine="480"/>
      </w:pPr>
      <w:bookmarkStart w:id="31" w:name="_Toc103031279"/>
      <w:bookmarkStart w:id="32" w:name="_Toc104132250"/>
      <w:r>
        <w:rPr>
          <w:rFonts w:hint="eastAsia"/>
        </w:rPr>
        <w:t>第一，从发起人角度思考。发起人可以利用众筹进行产品测试，通过获取用户反馈，完善产品相关功能。对于中小企业来说，众筹可以扩展中小企业融资渠道，助力企业融资。如果发起人了解影响该类型项目众筹融资绩效的主要因素，便可以在平台上加大对相关信息的曝光度，这样会使投资者能够更快更深入地了解项目亮点，增加投资者对项目的信任度，激发投资欲望，那么不仅可以提高企业融资的成功率，还可以在最短的时间内融到所需资金，使企业得到更好的发展。</w:t>
      </w:r>
    </w:p>
    <w:p w14:paraId="4C24A4CC" w14:textId="77777777" w:rsidR="00931C92" w:rsidRDefault="00C63F6E" w:rsidP="00A05BC8">
      <w:pPr>
        <w:ind w:firstLine="480"/>
      </w:pPr>
      <w:r>
        <w:rPr>
          <w:rFonts w:hint="eastAsia"/>
        </w:rPr>
        <w:t>第二，从投资人角度思考。发起人发布的信息众多，投资人在浏览项目的时候，不容易找到理想项目，还可能看到错误信息，这种情况下投资者就成了交易过程中的弱势群体。经过本文的研读，投资人会了解到促进众筹成功的关键原因，进而了解项目重点资讯，并进行合理分析，衡量自己能否承受项目失败的风险，</w:t>
      </w:r>
      <w:r>
        <w:rPr>
          <w:rFonts w:hint="eastAsia"/>
        </w:rPr>
        <w:lastRenderedPageBreak/>
        <w:t>从而做出理性选择，在一定程度降低自身被欺骗的可能性。</w:t>
      </w:r>
    </w:p>
    <w:p w14:paraId="34D31707" w14:textId="77777777" w:rsidR="00931C92" w:rsidRDefault="00C63F6E" w:rsidP="00A05BC8">
      <w:pPr>
        <w:ind w:firstLine="480"/>
      </w:pPr>
      <w:r>
        <w:rPr>
          <w:rFonts w:hint="eastAsia"/>
        </w:rPr>
        <w:t>第三，从平台角度思考。平台是联系发起人与投资人的桥梁，起重要作用，造点新货平台虽然是国内最热众筹平台之一，但是众筹在中国还处于起步阶段，大部分的众筹平台还存在着很多不足，造点新货平台也不例外。而且不断有新的众筹平台产生，相互之间的竞争不断增强，平台要想脱颖而出，就要率先改正自己的不足，增强自己的竞争力。通过本文的研究，平台将会知悉各种类型项目众筹的关键影响因素，从而调整各部分信息的板块设置，更加吸引投资人的注意，提高筹资成功的项目比例，利于平台的长远生存和良性发展。</w:t>
      </w:r>
    </w:p>
    <w:p w14:paraId="2127371E" w14:textId="77777777" w:rsidR="00931C92" w:rsidRDefault="00C63F6E" w:rsidP="00A05BC8">
      <w:pPr>
        <w:ind w:firstLine="480"/>
      </w:pPr>
      <w:r>
        <w:rPr>
          <w:rFonts w:hint="eastAsia"/>
        </w:rPr>
        <w:t>第四，从监管部门角度思考。因为目前众筹在中国处于刚兴起阶段，所以政府对于众筹的有关监管措施还不能落实，而相应法规制度也还并未建立，不少的投资平台更是缺乏有效监督管理，消费者的利益也无法受到合法保护，这对于该行业的可持续长远发展是十分不利的，通过本文的研究，监管部门如果能够对重要原因进行大数据分析之后精准管控，省去多余的监管人力物力，从而提升了监管效果，有助于众筹行业持续良性发展，投资人遭遇欺骗的可能性也会下降，相关利益也会得到保障。</w:t>
      </w:r>
    </w:p>
    <w:p w14:paraId="787A4FFD" w14:textId="77777777" w:rsidR="00931C92" w:rsidRDefault="00C63F6E">
      <w:pPr>
        <w:pStyle w:val="2"/>
      </w:pPr>
      <w:bookmarkStart w:id="33" w:name="_Toc105794117"/>
      <w:r>
        <w:rPr>
          <w:rFonts w:hint="eastAsia"/>
        </w:rPr>
        <w:t>主要研究内容、方法、路线</w:t>
      </w:r>
      <w:bookmarkEnd w:id="31"/>
      <w:bookmarkEnd w:id="32"/>
      <w:bookmarkEnd w:id="33"/>
    </w:p>
    <w:p w14:paraId="075B91CD" w14:textId="77777777" w:rsidR="00931C92" w:rsidRDefault="00C63F6E">
      <w:pPr>
        <w:pStyle w:val="3"/>
      </w:pPr>
      <w:bookmarkStart w:id="34" w:name="_Toc103031280"/>
      <w:bookmarkStart w:id="35" w:name="_Toc104132251"/>
      <w:bookmarkStart w:id="36" w:name="_Toc105794118"/>
      <w:r>
        <w:rPr>
          <w:rFonts w:hint="eastAsia"/>
        </w:rPr>
        <w:t>研究内容</w:t>
      </w:r>
      <w:bookmarkEnd w:id="34"/>
      <w:bookmarkEnd w:id="35"/>
      <w:bookmarkEnd w:id="36"/>
    </w:p>
    <w:p w14:paraId="5EF526BC" w14:textId="77777777" w:rsidR="00931C92" w:rsidRDefault="00C63F6E" w:rsidP="00A05BC8">
      <w:pPr>
        <w:ind w:firstLine="480"/>
        <w:rPr>
          <w:kern w:val="0"/>
          <w:szCs w:val="24"/>
        </w:rPr>
      </w:pPr>
      <w:r>
        <w:t>造点新货是阿里巴巴旗下的产品之一</w:t>
      </w:r>
      <w:r>
        <w:rPr>
          <w:rFonts w:hint="eastAsia"/>
        </w:rPr>
        <w:t>，独具特色的众筹模式促进了企业的运营发展，尤其是对于创新创业型企业</w:t>
      </w:r>
      <w:r>
        <w:t>。本文从微观层面入手，深度搜集</w:t>
      </w:r>
      <w:r>
        <w:rPr>
          <w:rFonts w:hint="eastAsia"/>
        </w:rPr>
        <w:t>造点新货</w:t>
      </w:r>
      <w:r>
        <w:t>平台及</w:t>
      </w:r>
      <w:r>
        <w:rPr>
          <w:rFonts w:hint="eastAsia"/>
        </w:rPr>
        <w:t>相关</w:t>
      </w:r>
      <w:r>
        <w:rPr>
          <w:rFonts w:hint="eastAsia"/>
        </w:rPr>
        <w:t>A</w:t>
      </w:r>
      <w:r>
        <w:t>PP</w:t>
      </w:r>
      <w:r>
        <w:t>所提供的数据信息，</w:t>
      </w:r>
      <w:r>
        <w:rPr>
          <w:rFonts w:hint="eastAsia"/>
        </w:rPr>
        <w:t>合理提出假设</w:t>
      </w:r>
      <w:r>
        <w:t>，探究出一系列影响造点新货平台众筹融资绩效的因素，从而为发起人、平台方、投资者</w:t>
      </w:r>
      <w:r>
        <w:rPr>
          <w:rFonts w:hint="eastAsia"/>
        </w:rPr>
        <w:t>、监管部门</w:t>
      </w:r>
      <w:r>
        <w:t>提供相关建议与参考</w:t>
      </w:r>
      <w:r>
        <w:rPr>
          <w:rFonts w:hint="eastAsia"/>
        </w:rPr>
        <w:t>，帮助</w:t>
      </w:r>
      <w:r>
        <w:t>中小企业</w:t>
      </w:r>
      <w:r>
        <w:rPr>
          <w:rFonts w:hint="eastAsia"/>
        </w:rPr>
        <w:t>度过</w:t>
      </w:r>
      <w:r>
        <w:t>融资难</w:t>
      </w:r>
      <w:r>
        <w:rPr>
          <w:rFonts w:hint="eastAsia"/>
        </w:rPr>
        <w:t>的困境</w:t>
      </w:r>
      <w:r>
        <w:t>。</w:t>
      </w:r>
    </w:p>
    <w:p w14:paraId="7DDBDC26" w14:textId="77777777" w:rsidR="00931C92" w:rsidRDefault="00C63F6E" w:rsidP="00A05BC8">
      <w:pPr>
        <w:ind w:firstLine="480"/>
      </w:pPr>
      <w:r>
        <w:t>本文分为五章，各章内容如下：</w:t>
      </w:r>
    </w:p>
    <w:p w14:paraId="7699A68C" w14:textId="77777777" w:rsidR="00931C92" w:rsidRDefault="00C63F6E" w:rsidP="00A05BC8">
      <w:pPr>
        <w:pStyle w:val="11"/>
        <w:ind w:firstLine="480"/>
      </w:pPr>
      <w:r>
        <w:rPr>
          <w:rFonts w:hint="eastAsia"/>
        </w:rPr>
        <w:t>第</w:t>
      </w:r>
      <w:r>
        <w:rPr>
          <w:rFonts w:hint="eastAsia"/>
        </w:rPr>
        <w:t xml:space="preserve"> 1 </w:t>
      </w:r>
      <w:r>
        <w:rPr>
          <w:rFonts w:hint="eastAsia"/>
        </w:rPr>
        <w:t>章为绪论，首先概述了背景，从众筹的发展到</w:t>
      </w:r>
      <w:r>
        <w:rPr>
          <w:rFonts w:hint="eastAsia"/>
        </w:rPr>
        <w:t>I</w:t>
      </w:r>
      <w:r>
        <w:t>P</w:t>
      </w:r>
      <w:r>
        <w:rPr>
          <w:rFonts w:hint="eastAsia"/>
        </w:rPr>
        <w:t>衍生品的定义均做了阐释。然后定义出问题，明确研究目的、意义、方法以及路线，最后是创新之处。</w:t>
      </w:r>
    </w:p>
    <w:p w14:paraId="7F9735BA" w14:textId="77777777" w:rsidR="00931C92" w:rsidRDefault="00C63F6E" w:rsidP="00A05BC8">
      <w:pPr>
        <w:pStyle w:val="11"/>
        <w:ind w:firstLine="480"/>
      </w:pPr>
      <w:r>
        <w:rPr>
          <w:rFonts w:hint="eastAsia"/>
        </w:rPr>
        <w:t>第</w:t>
      </w:r>
      <w:r>
        <w:rPr>
          <w:rFonts w:hint="eastAsia"/>
        </w:rPr>
        <w:t xml:space="preserve"> 2 </w:t>
      </w:r>
      <w:r>
        <w:rPr>
          <w:rFonts w:hint="eastAsia"/>
        </w:rPr>
        <w:t>章为文献综述与理论基础，将文献分为众筹概念、类型、影响因素、</w:t>
      </w:r>
      <w:r>
        <w:rPr>
          <w:rFonts w:hint="eastAsia"/>
        </w:rPr>
        <w:t>I</w:t>
      </w:r>
      <w:r>
        <w:t>P</w:t>
      </w:r>
      <w:r>
        <w:rPr>
          <w:rFonts w:hint="eastAsia"/>
        </w:rPr>
        <w:t>衍生品众筹等四大类，依次进行文章研读，总结整体概况，最后对所读文献进行</w:t>
      </w:r>
      <w:r>
        <w:rPr>
          <w:rFonts w:hint="eastAsia"/>
        </w:rPr>
        <w:lastRenderedPageBreak/>
        <w:t>评述。理论基础上，参考他人文献，引入四种理论作为理论模型建立的基础，首先对理论的含义及发展历程进行描述，其次结合本文研究领域，进行适用性解读。</w:t>
      </w:r>
    </w:p>
    <w:p w14:paraId="66F51DEC" w14:textId="77777777" w:rsidR="00931C92" w:rsidRDefault="00C63F6E" w:rsidP="00A05BC8">
      <w:pPr>
        <w:pStyle w:val="11"/>
        <w:ind w:firstLine="480"/>
      </w:pPr>
      <w:r>
        <w:rPr>
          <w:rFonts w:hint="eastAsia"/>
        </w:rPr>
        <w:t>第</w:t>
      </w:r>
      <w:r>
        <w:rPr>
          <w:rFonts w:hint="eastAsia"/>
        </w:rPr>
        <w:t xml:space="preserve"> 3 </w:t>
      </w:r>
      <w:r>
        <w:rPr>
          <w:rFonts w:hint="eastAsia"/>
        </w:rPr>
        <w:t>章为关键因素识别与模型建立，本部分将解释变量分类为发起人特征、项目质量、感知收益与感知风险四个方面，针对每方面进行细分变量，并详细介绍变量内涵，针对性合理提出了假设，最后总结所有变量，建立模型。</w:t>
      </w:r>
    </w:p>
    <w:p w14:paraId="6489E297" w14:textId="77777777" w:rsidR="00931C92" w:rsidRDefault="00C63F6E" w:rsidP="00A05BC8">
      <w:pPr>
        <w:pStyle w:val="11"/>
        <w:ind w:firstLine="480"/>
      </w:pPr>
      <w:r>
        <w:rPr>
          <w:rFonts w:hint="eastAsia"/>
        </w:rPr>
        <w:t>第</w:t>
      </w:r>
      <w:r>
        <w:rPr>
          <w:rFonts w:hint="eastAsia"/>
        </w:rPr>
        <w:t xml:space="preserve"> 4 </w:t>
      </w:r>
      <w:r>
        <w:rPr>
          <w:rFonts w:hint="eastAsia"/>
        </w:rPr>
        <w:t>章为众筹融资绩效关键影响因素实证分析，本部分首先对造点新货平台进行简介，解释了选择该平台的主要原因，然后对所得数据进行预处理，最后进行实证分析获得结果。</w:t>
      </w:r>
    </w:p>
    <w:p w14:paraId="18C69E5D" w14:textId="77777777" w:rsidR="00931C92" w:rsidRDefault="00C63F6E" w:rsidP="00A05BC8">
      <w:pPr>
        <w:pStyle w:val="11"/>
        <w:ind w:firstLine="480"/>
      </w:pPr>
      <w:r>
        <w:rPr>
          <w:rFonts w:hint="eastAsia"/>
        </w:rPr>
        <w:t>第</w:t>
      </w:r>
      <w:r>
        <w:rPr>
          <w:rFonts w:hint="eastAsia"/>
        </w:rPr>
        <w:t xml:space="preserve"> 5 </w:t>
      </w:r>
      <w:r>
        <w:rPr>
          <w:rFonts w:hint="eastAsia"/>
        </w:rPr>
        <w:t>章为结论与展望。总结出研究结论，对项目发起人、众筹平台、投资人、第三方监管部门提出建议，分析现有结果与数据指出研究方面的不足，指出未来研究大致方向。</w:t>
      </w:r>
    </w:p>
    <w:p w14:paraId="16B611A8" w14:textId="77777777" w:rsidR="00931C92" w:rsidRDefault="00C63F6E" w:rsidP="00A05BC8">
      <w:pPr>
        <w:pStyle w:val="3"/>
      </w:pPr>
      <w:bookmarkStart w:id="37" w:name="_Toc104132252"/>
      <w:bookmarkStart w:id="38" w:name="_Toc103031281"/>
      <w:bookmarkStart w:id="39" w:name="_Toc105794119"/>
      <w:r>
        <w:rPr>
          <w:rFonts w:hint="eastAsia"/>
        </w:rPr>
        <w:t>研究方法</w:t>
      </w:r>
      <w:bookmarkEnd w:id="37"/>
      <w:bookmarkEnd w:id="38"/>
      <w:bookmarkEnd w:id="39"/>
    </w:p>
    <w:p w14:paraId="61D01287" w14:textId="77777777" w:rsidR="00931C92" w:rsidRDefault="00C63F6E" w:rsidP="00A05BC8">
      <w:pPr>
        <w:ind w:firstLine="480"/>
      </w:pPr>
      <w:r>
        <w:rPr>
          <w:rFonts w:hint="eastAsia"/>
        </w:rPr>
        <w:t>（</w:t>
      </w:r>
      <w:r>
        <w:rPr>
          <w:rFonts w:hint="eastAsia"/>
        </w:rPr>
        <w:t>1</w:t>
      </w:r>
      <w:r>
        <w:rPr>
          <w:rFonts w:hint="eastAsia"/>
        </w:rPr>
        <w:t>）文献研究法。阅读中英文文献，梳理总结主要成果，确定了本文的研究思路。对本文涉及到的理论进行仔细研读，对有关众筹定义、众筹类型、众筹融资绩效的影响因素、</w:t>
      </w:r>
      <w:r>
        <w:rPr>
          <w:rFonts w:hint="eastAsia"/>
        </w:rPr>
        <w:t>I</w:t>
      </w:r>
      <w:r>
        <w:t>P</w:t>
      </w:r>
      <w:r>
        <w:rPr>
          <w:rFonts w:hint="eastAsia"/>
        </w:rPr>
        <w:t>衍生品众筹的现有研究文献进行仔细研究，在前人已有的研究成果上继续深入研究，并结合本文的研究对象对其进行更深层次的研究，明确造点新货平台的内涵界定，依据相关背景和理论构建研究模型。</w:t>
      </w:r>
    </w:p>
    <w:p w14:paraId="06639D3D" w14:textId="77777777" w:rsidR="00931C92" w:rsidRDefault="00C63F6E" w:rsidP="00A05BC8">
      <w:pPr>
        <w:ind w:firstLine="480"/>
      </w:pPr>
      <w:r>
        <w:rPr>
          <w:rFonts w:hint="eastAsia"/>
        </w:rPr>
        <w:t>（</w:t>
      </w:r>
      <w:r>
        <w:rPr>
          <w:rFonts w:hint="eastAsia"/>
        </w:rPr>
        <w:t>2</w:t>
      </w:r>
      <w:r>
        <w:rPr>
          <w:rFonts w:hint="eastAsia"/>
        </w:rPr>
        <w:t>）</w:t>
      </w:r>
      <w:r>
        <w:t xml:space="preserve"> </w:t>
      </w:r>
      <w:r>
        <w:rPr>
          <w:rFonts w:hint="eastAsia"/>
        </w:rPr>
        <w:t>实证分析法。本文依据建设的理论模型，深度搜集众筹平台及相关</w:t>
      </w:r>
      <w:r>
        <w:rPr>
          <w:rFonts w:hint="eastAsia"/>
        </w:rPr>
        <w:t>A</w:t>
      </w:r>
      <w:r>
        <w:t>PP</w:t>
      </w:r>
      <w:r>
        <w:rPr>
          <w:rFonts w:hint="eastAsia"/>
        </w:rPr>
        <w:t>所提供的数据信息，建立模型，对造点新货中的众筹项目数据进行多元回归分析，研究各解释变量对于被解释变量项目融资效果的影响，结合自己的分析得出结论并给出相关建议。</w:t>
      </w:r>
    </w:p>
    <w:p w14:paraId="3693D89F" w14:textId="77777777" w:rsidR="00931C92" w:rsidRDefault="00C63F6E" w:rsidP="00A05BC8">
      <w:pPr>
        <w:pStyle w:val="3"/>
      </w:pPr>
      <w:bookmarkStart w:id="40" w:name="_Toc104132253"/>
      <w:bookmarkStart w:id="41" w:name="_Toc103031282"/>
      <w:bookmarkStart w:id="42" w:name="_Toc105794120"/>
      <w:r>
        <w:rPr>
          <w:rFonts w:hint="eastAsia"/>
        </w:rPr>
        <w:lastRenderedPageBreak/>
        <w:t>研究路线</w:t>
      </w:r>
      <w:bookmarkEnd w:id="40"/>
      <w:bookmarkEnd w:id="41"/>
      <w:bookmarkEnd w:id="42"/>
    </w:p>
    <w:p w14:paraId="2D6B8692" w14:textId="074DCE4E" w:rsidR="00931C92" w:rsidRDefault="00C63F6E">
      <w:pPr>
        <w:pStyle w:val="a3"/>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0C171E">
        <w:rPr>
          <w:noProof/>
        </w:rPr>
        <w:t>1</w:t>
      </w:r>
      <w:r>
        <w:fldChar w:fldCharType="end"/>
      </w:r>
      <w:r>
        <w:rPr>
          <w:rFonts w:hint="eastAsia"/>
        </w:rPr>
        <w:t xml:space="preserve">　研究路线图</w:t>
      </w:r>
    </w:p>
    <w:p w14:paraId="11165566" w14:textId="77777777" w:rsidR="00931C92" w:rsidRDefault="00C63F6E">
      <w:pPr>
        <w:pStyle w:val="2"/>
      </w:pPr>
      <w:bookmarkStart w:id="43" w:name="_Toc104132254"/>
      <w:bookmarkStart w:id="44" w:name="_Toc103031283"/>
      <w:bookmarkStart w:id="45" w:name="_Toc105794121"/>
      <w:r>
        <w:rPr>
          <w:rFonts w:hint="eastAsia"/>
        </w:rPr>
        <w:t>创新点</w:t>
      </w:r>
      <w:bookmarkEnd w:id="43"/>
      <w:bookmarkEnd w:id="44"/>
      <w:bookmarkEnd w:id="45"/>
    </w:p>
    <w:p w14:paraId="20D6F309" w14:textId="77777777" w:rsidR="00931C92" w:rsidRDefault="00C63F6E" w:rsidP="00A05BC8">
      <w:pPr>
        <w:ind w:firstLine="480"/>
      </w:pPr>
      <w:r>
        <w:rPr>
          <w:rFonts w:hint="eastAsia"/>
        </w:rPr>
        <w:t>（</w:t>
      </w:r>
      <w:r>
        <w:rPr>
          <w:rFonts w:hint="eastAsia"/>
        </w:rPr>
        <w:t>1</w:t>
      </w:r>
      <w:r>
        <w:rPr>
          <w:rFonts w:hint="eastAsia"/>
        </w:rPr>
        <w:t>）研究领域创新</w:t>
      </w:r>
    </w:p>
    <w:p w14:paraId="713676F5" w14:textId="77777777" w:rsidR="00931C92" w:rsidRDefault="00C63F6E" w:rsidP="00A05BC8">
      <w:pPr>
        <w:ind w:firstLine="480"/>
      </w:pPr>
      <w:r>
        <w:rPr>
          <w:rFonts w:hint="eastAsia"/>
        </w:rPr>
        <w:t>本文研究对象为造点新货平台的项目众筹，其中</w:t>
      </w:r>
      <w:r>
        <w:rPr>
          <w:rFonts w:hint="eastAsia"/>
        </w:rPr>
        <w:t>IP</w:t>
      </w:r>
      <w:r>
        <w:rPr>
          <w:rFonts w:hint="eastAsia"/>
        </w:rPr>
        <w:t>衍生品众筹是一个现有文献几乎没有涉足的领域，本文在前人研究的众筹的基础上继续深挖，在对比其他</w:t>
      </w:r>
      <w:r>
        <w:rPr>
          <w:rFonts w:hint="eastAsia"/>
        </w:rPr>
        <w:lastRenderedPageBreak/>
        <w:t>类型众筹项目和</w:t>
      </w:r>
      <w:r>
        <w:rPr>
          <w:rFonts w:hint="eastAsia"/>
        </w:rPr>
        <w:t>IP</w:t>
      </w:r>
      <w:r>
        <w:rPr>
          <w:rFonts w:hint="eastAsia"/>
        </w:rPr>
        <w:t>衍生品众筹项目中都有的指标是否对</w:t>
      </w:r>
      <w:r>
        <w:rPr>
          <w:rFonts w:hint="eastAsia"/>
        </w:rPr>
        <w:t>IP</w:t>
      </w:r>
      <w:r>
        <w:rPr>
          <w:rFonts w:hint="eastAsia"/>
        </w:rPr>
        <w:t>衍生品项目融资效果有影响的同时，加入</w:t>
      </w:r>
      <w:r>
        <w:rPr>
          <w:rFonts w:hint="eastAsia"/>
        </w:rPr>
        <w:t>IP</w:t>
      </w:r>
      <w:r>
        <w:rPr>
          <w:rFonts w:hint="eastAsia"/>
        </w:rPr>
        <w:t>衍生品特有的</w:t>
      </w:r>
      <w:r>
        <w:rPr>
          <w:rFonts w:hint="eastAsia"/>
        </w:rPr>
        <w:t>IP</w:t>
      </w:r>
      <w:r>
        <w:rPr>
          <w:rFonts w:hint="eastAsia"/>
        </w:rPr>
        <w:t>相关影响因素，例如</w:t>
      </w:r>
      <w:r>
        <w:rPr>
          <w:rFonts w:hint="eastAsia"/>
        </w:rPr>
        <w:t>IP</w:t>
      </w:r>
      <w:r>
        <w:rPr>
          <w:rFonts w:hint="eastAsia"/>
        </w:rPr>
        <w:t>热度、</w:t>
      </w:r>
      <w:r>
        <w:rPr>
          <w:rFonts w:hint="eastAsia"/>
        </w:rPr>
        <w:t>IP</w:t>
      </w:r>
      <w:r>
        <w:rPr>
          <w:rFonts w:hint="eastAsia"/>
        </w:rPr>
        <w:t>与现有产品的联系等影响因素，对其进行针对性的研究，明确</w:t>
      </w:r>
      <w:r>
        <w:rPr>
          <w:rFonts w:hint="eastAsia"/>
        </w:rPr>
        <w:t>IP</w:t>
      </w:r>
      <w:r>
        <w:rPr>
          <w:rFonts w:hint="eastAsia"/>
        </w:rPr>
        <w:t>衍生品众筹中对于融资效果有影响的因素，加强了众筹在</w:t>
      </w:r>
      <w:r>
        <w:rPr>
          <w:rFonts w:hint="eastAsia"/>
        </w:rPr>
        <w:t>IP</w:t>
      </w:r>
      <w:r>
        <w:rPr>
          <w:rFonts w:hint="eastAsia"/>
        </w:rPr>
        <w:t>衍生品领域应用的研究。</w:t>
      </w:r>
    </w:p>
    <w:p w14:paraId="517E9B46" w14:textId="77777777" w:rsidR="00931C92" w:rsidRDefault="00C63F6E" w:rsidP="00A05BC8">
      <w:pPr>
        <w:ind w:firstLine="480"/>
      </w:pPr>
      <w:r>
        <w:rPr>
          <w:rFonts w:hint="eastAsia"/>
        </w:rPr>
        <w:t>（</w:t>
      </w:r>
      <w:r>
        <w:rPr>
          <w:rFonts w:hint="eastAsia"/>
        </w:rPr>
        <w:t>2</w:t>
      </w:r>
      <w:r>
        <w:rPr>
          <w:rFonts w:hint="eastAsia"/>
        </w:rPr>
        <w:t>）模型创新</w:t>
      </w:r>
    </w:p>
    <w:p w14:paraId="0117B974" w14:textId="77777777" w:rsidR="00931C92" w:rsidRDefault="00C63F6E" w:rsidP="00A05BC8">
      <w:pPr>
        <w:ind w:firstLine="480"/>
      </w:pPr>
      <w:r>
        <w:rPr>
          <w:rFonts w:hint="eastAsia"/>
        </w:rPr>
        <w:t>本文在信任理论的基础之上结合其他理论，在文本分析方面加入霍夫兰德说服模型，构建众筹融资效果模型，并且基于现有文献研究的众筹影响因素，加入了</w:t>
      </w:r>
      <w:r>
        <w:rPr>
          <w:rFonts w:hint="eastAsia"/>
        </w:rPr>
        <w:t>IP</w:t>
      </w:r>
      <w:r>
        <w:rPr>
          <w:rFonts w:hint="eastAsia"/>
        </w:rPr>
        <w:t>行业特有的和</w:t>
      </w:r>
      <w:r>
        <w:rPr>
          <w:rFonts w:hint="eastAsia"/>
        </w:rPr>
        <w:t>IP</w:t>
      </w:r>
      <w:r>
        <w:rPr>
          <w:rFonts w:hint="eastAsia"/>
        </w:rPr>
        <w:t>相关的变量，丰富了相关研究。</w:t>
      </w:r>
      <w:r>
        <w:cr/>
      </w:r>
      <w:r>
        <w:br w:type="page"/>
      </w:r>
    </w:p>
    <w:p w14:paraId="063255A2" w14:textId="7C8B31D0" w:rsidR="00931C92" w:rsidRDefault="00C63F6E">
      <w:pPr>
        <w:pStyle w:val="1"/>
      </w:pPr>
      <w:bookmarkStart w:id="46" w:name="_Hlk100146400"/>
      <w:bookmarkStart w:id="47" w:name="_Hlk100146296"/>
      <w:r>
        <w:rPr>
          <w:rFonts w:hint="eastAsia"/>
        </w:rPr>
        <w:lastRenderedPageBreak/>
        <w:t xml:space="preserve"> </w:t>
      </w:r>
      <w:bookmarkStart w:id="48" w:name="_Toc104132255"/>
      <w:bookmarkStart w:id="49" w:name="_Toc103031284"/>
      <w:bookmarkStart w:id="50" w:name="_Toc105794122"/>
      <w:r>
        <w:rPr>
          <w:rFonts w:hint="eastAsia"/>
        </w:rPr>
        <w:t>文献综述与理论基础</w:t>
      </w:r>
      <w:bookmarkEnd w:id="48"/>
      <w:bookmarkEnd w:id="49"/>
      <w:bookmarkEnd w:id="50"/>
    </w:p>
    <w:p w14:paraId="540BEE0F" w14:textId="77777777" w:rsidR="00931C92" w:rsidRDefault="00C63F6E">
      <w:pPr>
        <w:pStyle w:val="11"/>
        <w:ind w:firstLine="480"/>
      </w:pPr>
      <w:r>
        <w:rPr>
          <w:rFonts w:hint="eastAsia"/>
        </w:rPr>
        <w:t>第一章为绪论，主要是对本文研究背景进行简述，然后提出了本文需要研究的问题，紧接着解释了研究目的、意义、主要内容，最后指出了本文的研究路线和创新之处。本章首先进行文献综述，对国内外研究现状进行分析，并加以评述，然后引入理论基础，为后面进行模型构建奠定基础。</w:t>
      </w:r>
    </w:p>
    <w:p w14:paraId="68B8A25A" w14:textId="77777777" w:rsidR="00931C92" w:rsidRDefault="00C63F6E">
      <w:pPr>
        <w:pStyle w:val="2"/>
      </w:pPr>
      <w:bookmarkStart w:id="51" w:name="_Toc104132256"/>
      <w:bookmarkStart w:id="52" w:name="_Toc103031285"/>
      <w:bookmarkStart w:id="53" w:name="_Toc105794123"/>
      <w:r>
        <w:rPr>
          <w:rFonts w:hint="eastAsia"/>
        </w:rPr>
        <w:t>文献综述</w:t>
      </w:r>
      <w:bookmarkEnd w:id="51"/>
      <w:bookmarkEnd w:id="52"/>
      <w:bookmarkEnd w:id="53"/>
    </w:p>
    <w:p w14:paraId="0E393CAD" w14:textId="77777777" w:rsidR="00931C92" w:rsidRDefault="00C63F6E">
      <w:pPr>
        <w:pStyle w:val="3"/>
      </w:pPr>
      <w:bookmarkStart w:id="54" w:name="_Toc104132257"/>
      <w:bookmarkStart w:id="55" w:name="_Toc103031286"/>
      <w:bookmarkStart w:id="56" w:name="_Toc105794124"/>
      <w:r>
        <w:rPr>
          <w:rFonts w:hint="eastAsia"/>
        </w:rPr>
        <w:t>国内外研究现状分析</w:t>
      </w:r>
      <w:bookmarkEnd w:id="54"/>
      <w:bookmarkEnd w:id="55"/>
      <w:bookmarkEnd w:id="56"/>
    </w:p>
    <w:p w14:paraId="44D9747E" w14:textId="64BA4FEE" w:rsidR="00931C92" w:rsidRPr="00A05BC8" w:rsidRDefault="00C63F6E">
      <w:pPr>
        <w:ind w:firstLine="482"/>
        <w:rPr>
          <w:b/>
          <w:bCs/>
        </w:rPr>
      </w:pPr>
      <w:r w:rsidRPr="00A05BC8">
        <w:rPr>
          <w:rFonts w:hint="eastAsia"/>
          <w:b/>
          <w:bCs/>
        </w:rPr>
        <w:t>1</w:t>
      </w:r>
      <w:r w:rsidRPr="00A05BC8">
        <w:rPr>
          <w:rFonts w:hint="eastAsia"/>
          <w:b/>
          <w:bCs/>
        </w:rPr>
        <w:t>）众筹的概念</w:t>
      </w:r>
      <w:r>
        <w:rPr>
          <w:rFonts w:hint="eastAsia"/>
          <w:b/>
          <w:bCs/>
        </w:rPr>
        <w:t>和类型</w:t>
      </w:r>
    </w:p>
    <w:p w14:paraId="6556CFBA" w14:textId="72A50176" w:rsidR="00931C92" w:rsidRDefault="00C63F6E" w:rsidP="00A05BC8">
      <w:pPr>
        <w:ind w:firstLine="480"/>
      </w:pPr>
      <w:r>
        <w:rPr>
          <w:rFonts w:hint="eastAsia"/>
        </w:rPr>
        <w:t xml:space="preserve">Schwienbacher </w:t>
      </w:r>
      <w:r>
        <w:rPr>
          <w:rFonts w:hint="eastAsia"/>
        </w:rPr>
        <w:t>和</w:t>
      </w:r>
      <w:r>
        <w:rPr>
          <w:rFonts w:hint="eastAsia"/>
        </w:rPr>
        <w:t xml:space="preserve"> Larralde</w:t>
      </w:r>
      <w:r>
        <w:rPr>
          <w:vertAlign w:val="superscript"/>
        </w:rPr>
        <w:fldChar w:fldCharType="begin"/>
      </w:r>
      <w:r>
        <w:rPr>
          <w:vertAlign w:val="superscript"/>
        </w:rPr>
        <w:instrText xml:space="preserve"> REF _Ref104213945 \r \h </w:instrText>
      </w:r>
      <w:r>
        <w:rPr>
          <w:vertAlign w:val="superscript"/>
        </w:rPr>
      </w:r>
      <w:r>
        <w:rPr>
          <w:vertAlign w:val="superscript"/>
        </w:rPr>
        <w:fldChar w:fldCharType="separate"/>
      </w:r>
      <w:r w:rsidR="000C171E">
        <w:rPr>
          <w:vertAlign w:val="superscript"/>
        </w:rPr>
        <w:t>[1]</w:t>
      </w:r>
      <w:r>
        <w:rPr>
          <w:vertAlign w:val="superscript"/>
        </w:rPr>
        <w:fldChar w:fldCharType="end"/>
      </w:r>
      <w:r>
        <w:rPr>
          <w:rFonts w:hint="eastAsia"/>
        </w:rPr>
        <w:t>将众筹解释为“以捐赠的方式，或者是取得嘉奖或投票权，在互联网上进行倡议支持发起人目的。”</w:t>
      </w:r>
      <w:r>
        <w:t xml:space="preserve"> Agrawal</w:t>
      </w:r>
      <w:r>
        <w:rPr>
          <w:vertAlign w:val="superscript"/>
        </w:rPr>
        <w:fldChar w:fldCharType="begin"/>
      </w:r>
      <w:r>
        <w:rPr>
          <w:vertAlign w:val="superscript"/>
        </w:rPr>
        <w:instrText xml:space="preserve"> REF _Ref104214634 \r \h  \* MERGEFORMAT </w:instrText>
      </w:r>
      <w:r>
        <w:rPr>
          <w:vertAlign w:val="superscript"/>
        </w:rPr>
      </w:r>
      <w:r>
        <w:rPr>
          <w:vertAlign w:val="superscript"/>
        </w:rPr>
        <w:fldChar w:fldCharType="separate"/>
      </w:r>
      <w:r w:rsidR="000C171E">
        <w:rPr>
          <w:vertAlign w:val="superscript"/>
        </w:rPr>
        <w:t>[3]</w:t>
      </w:r>
      <w:r>
        <w:rPr>
          <w:vertAlign w:val="superscript"/>
        </w:rPr>
        <w:fldChar w:fldCharType="end"/>
      </w:r>
      <w:r>
        <w:rPr>
          <w:rFonts w:hint="eastAsia"/>
        </w:rPr>
        <w:t>认为众筹融资相比于传统的融资机构来说，可以利用线上平台进行资助，更加方便对项目提供支持。更能为项目运行提供资金支持，这是一种创新的融资模式。</w:t>
      </w:r>
      <w:r>
        <w:rPr>
          <w:rFonts w:hint="eastAsia"/>
        </w:rPr>
        <w:t>Mollick</w:t>
      </w:r>
      <w:r>
        <w:rPr>
          <w:vertAlign w:val="superscript"/>
        </w:rPr>
        <w:fldChar w:fldCharType="begin"/>
      </w:r>
      <w:r>
        <w:rPr>
          <w:vertAlign w:val="superscript"/>
        </w:rPr>
        <w:instrText xml:space="preserve"> </w:instrText>
      </w:r>
      <w:r>
        <w:rPr>
          <w:rFonts w:hint="eastAsia"/>
          <w:vertAlign w:val="superscript"/>
        </w:rPr>
        <w:instrText>REF _Ref104215242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w:t>
      </w:r>
      <w:r>
        <w:rPr>
          <w:vertAlign w:val="superscript"/>
        </w:rPr>
        <w:fldChar w:fldCharType="end"/>
      </w:r>
      <w:r>
        <w:rPr>
          <w:rFonts w:hint="eastAsia"/>
        </w:rPr>
        <w:t>认为众筹是众包的衍生品。项目发起人和创业个人不借助中介，直接在公开的互联网平台通过群众筹资来获取需要支持的项目的资金。此众筹定义之后就得到了学术界的认可。</w:t>
      </w:r>
    </w:p>
    <w:p w14:paraId="1EF45753" w14:textId="0CD15D1B" w:rsidR="00931C92" w:rsidRDefault="00C63F6E" w:rsidP="00A05BC8">
      <w:pPr>
        <w:ind w:firstLine="480"/>
      </w:pPr>
      <w:r>
        <w:rPr>
          <w:rFonts w:hint="eastAsia"/>
        </w:rPr>
        <w:t>Meyskens</w:t>
      </w:r>
      <w:r>
        <w:rPr>
          <w:vertAlign w:val="superscript"/>
        </w:rPr>
        <w:fldChar w:fldCharType="begin"/>
      </w:r>
      <w:r>
        <w:rPr>
          <w:vertAlign w:val="superscript"/>
        </w:rPr>
        <w:instrText xml:space="preserve"> </w:instrText>
      </w:r>
      <w:r>
        <w:rPr>
          <w:rFonts w:hint="eastAsia"/>
          <w:vertAlign w:val="superscript"/>
        </w:rPr>
        <w:instrText>REF _Ref104214711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[4]</w:t>
      </w:r>
      <w:r>
        <w:rPr>
          <w:vertAlign w:val="superscript"/>
        </w:rPr>
        <w:fldChar w:fldCharType="end"/>
      </w:r>
      <w:r>
        <w:rPr>
          <w:rFonts w:hint="eastAsia"/>
        </w:rPr>
        <w:t>认为众筹类型可以根据项目发起人的类别来进行划分。可以分为个人类众筹，企业类众筹，组织类众筹。</w:t>
      </w:r>
      <w:r>
        <w:rPr>
          <w:rFonts w:hint="eastAsia"/>
        </w:rPr>
        <w:t>Hemer</w:t>
      </w:r>
      <w:r>
        <w:rPr>
          <w:vertAlign w:val="superscript"/>
        </w:rPr>
        <w:fldChar w:fldCharType="begin"/>
      </w:r>
      <w:r>
        <w:rPr>
          <w:vertAlign w:val="superscript"/>
        </w:rPr>
        <w:instrText xml:space="preserve"> </w:instrText>
      </w:r>
      <w:r>
        <w:rPr>
          <w:rFonts w:hint="eastAsia"/>
          <w:vertAlign w:val="superscript"/>
        </w:rPr>
        <w:instrText>REF _Ref104214721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[5]</w:t>
      </w:r>
      <w:r>
        <w:rPr>
          <w:vertAlign w:val="superscript"/>
        </w:rPr>
        <w:fldChar w:fldCharType="end"/>
      </w:r>
      <w:r>
        <w:rPr>
          <w:rFonts w:hint="eastAsia"/>
        </w:rPr>
        <w:t>提出将众筹划分为五种类型，从众筹融资模式出发，结合资金回报的方式，分别是：捐助类、赞助类、预售类、借贷类和股权类。</w:t>
      </w:r>
      <w:r>
        <w:rPr>
          <w:rFonts w:hint="eastAsia"/>
        </w:rPr>
        <w:t>Gr</w:t>
      </w:r>
      <w:r>
        <w:t>iffin</w:t>
      </w:r>
      <w:r>
        <w:rPr>
          <w:vertAlign w:val="superscript"/>
        </w:rPr>
        <w:fldChar w:fldCharType="begin"/>
      </w:r>
      <w:r>
        <w:rPr>
          <w:vertAlign w:val="superscript"/>
        </w:rPr>
        <w:instrText xml:space="preserve"> </w:instrText>
      </w:r>
      <w:r>
        <w:rPr>
          <w:rFonts w:hint="eastAsia"/>
          <w:vertAlign w:val="superscript"/>
        </w:rPr>
        <w:instrText>REF _Ref104214732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[6]</w:t>
      </w:r>
      <w:r>
        <w:rPr>
          <w:vertAlign w:val="superscript"/>
        </w:rPr>
        <w:fldChar w:fldCharType="end"/>
      </w:r>
      <w:r>
        <w:rPr>
          <w:rFonts w:hint="eastAsia"/>
        </w:rPr>
        <w:t>对众筹的划分方式进行了改进，将投资者汇报作为众筹分类的标准，将众筹分为了四大部分，分别为奖励类、股权类、债权类以及公益类。对于奖励类众筹，回报可以是有形产品，也可以是无形奖励。对于股权类众筹，投资企业的部分股权将作为回报。债权类众筹，顾名思义，是指发起人以个人财产作为抵押与投资人签订借贷合同从而筹集资金，没有中介机构参与，发起人在约定时间内偿还本金与利息。公益类众筹一般是出于投资人的善良，进行无偿帮助，所以不需要回报。</w:t>
      </w:r>
    </w:p>
    <w:p w14:paraId="1EC6D6AF" w14:textId="4712D940" w:rsidR="00931C92" w:rsidRPr="00A05BC8" w:rsidRDefault="00C63F6E">
      <w:pPr>
        <w:ind w:firstLine="482"/>
        <w:rPr>
          <w:b/>
          <w:bCs/>
        </w:rPr>
      </w:pPr>
      <w:r w:rsidRPr="00A05BC8">
        <w:rPr>
          <w:b/>
          <w:bCs/>
        </w:rPr>
        <w:t>2</w:t>
      </w:r>
      <w:r w:rsidRPr="00A05BC8">
        <w:rPr>
          <w:rFonts w:hint="eastAsia"/>
          <w:b/>
          <w:bCs/>
        </w:rPr>
        <w:t>）众筹融资绩效的影响因素</w:t>
      </w:r>
    </w:p>
    <w:p w14:paraId="4D26AEA5" w14:textId="6788804F" w:rsidR="00931C92" w:rsidRDefault="00C63F6E">
      <w:pPr>
        <w:ind w:firstLine="480"/>
      </w:pPr>
      <w:r>
        <w:rPr>
          <w:rFonts w:hint="eastAsia"/>
        </w:rPr>
        <w:lastRenderedPageBreak/>
        <w:t>国内外研究针对于众筹融资绩效的影响因素研究主要分为以下五个方面，包括项目文本风格特征、项目本身的信息、发起人特征、项目支持者特征和项目风险特征，并针对以上因素对众筹绩效的影响展开实证研究。</w:t>
      </w:r>
    </w:p>
    <w:p w14:paraId="02604DD6" w14:textId="5DB56A59" w:rsidR="00931C92" w:rsidRDefault="00C63F6E">
      <w:pPr>
        <w:ind w:firstLine="482"/>
      </w:pPr>
      <w:r w:rsidRPr="00A05BC8">
        <w:rPr>
          <w:rFonts w:hint="eastAsia"/>
          <w:b/>
          <w:bCs/>
        </w:rPr>
        <w:t>（</w:t>
      </w:r>
      <w:r w:rsidRPr="00A05BC8">
        <w:rPr>
          <w:b/>
          <w:bCs/>
        </w:rPr>
        <w:t>1</w:t>
      </w:r>
      <w:r w:rsidRPr="00A05BC8">
        <w:rPr>
          <w:rFonts w:hint="eastAsia"/>
          <w:b/>
          <w:bCs/>
        </w:rPr>
        <w:t>）项目文本风格特征对众筹融资绩效的影响</w:t>
      </w:r>
    </w:p>
    <w:p w14:paraId="4396C496" w14:textId="09DEA2AD" w:rsidR="00931C92" w:rsidRDefault="00C63F6E">
      <w:pPr>
        <w:ind w:firstLine="480"/>
      </w:pPr>
      <w:r>
        <w:rPr>
          <w:rFonts w:hint="eastAsia"/>
        </w:rPr>
        <w:t>王伟</w:t>
      </w:r>
      <w:r>
        <w:rPr>
          <w:vertAlign w:val="superscript"/>
        </w:rPr>
        <w:fldChar w:fldCharType="begin"/>
      </w:r>
      <w:r>
        <w:rPr>
          <w:vertAlign w:val="superscript"/>
        </w:rPr>
        <w:instrText xml:space="preserve"> </w:instrText>
      </w:r>
      <w:r>
        <w:rPr>
          <w:rFonts w:hint="eastAsia"/>
          <w:vertAlign w:val="superscript"/>
        </w:rPr>
        <w:instrText>REF _Ref104214745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[7]</w:t>
      </w:r>
      <w:r>
        <w:rPr>
          <w:vertAlign w:val="superscript"/>
        </w:rPr>
        <w:fldChar w:fldCharType="end"/>
      </w:r>
      <w:r>
        <w:rPr>
          <w:rFonts w:hint="eastAsia"/>
        </w:rPr>
        <w:t>等将项目文本风格分为诉诸可信（发起者的专业性、权威性），诉诸情感（用呼吁式的情感文本），诉诸逻辑（严密的逻辑），诉诸夸张（夸张的方式）、诉诸回报（突出投资回报</w:t>
      </w:r>
      <w:r>
        <w:rPr>
          <w:rFonts w:hint="eastAsia"/>
        </w:rPr>
        <w:t>)</w:t>
      </w:r>
      <w:r>
        <w:rPr>
          <w:rFonts w:hint="eastAsia"/>
        </w:rPr>
        <w:t>，分析研究在不同类型项目下，说服风格会为众筹融资成功带来的影响。陈君</w:t>
      </w:r>
      <w:r>
        <w:rPr>
          <w:vertAlign w:val="superscript"/>
        </w:rPr>
        <w:fldChar w:fldCharType="begin"/>
      </w:r>
      <w:r>
        <w:rPr>
          <w:vertAlign w:val="superscript"/>
        </w:rPr>
        <w:instrText xml:space="preserve"> </w:instrText>
      </w:r>
      <w:r>
        <w:rPr>
          <w:rFonts w:hint="eastAsia"/>
          <w:vertAlign w:val="superscript"/>
        </w:rPr>
        <w:instrText>REF _Ref100163057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[8]</w:t>
      </w:r>
      <w:r>
        <w:rPr>
          <w:vertAlign w:val="superscript"/>
        </w:rPr>
        <w:fldChar w:fldCharType="end"/>
      </w:r>
      <w:r>
        <w:rPr>
          <w:rFonts w:hint="eastAsia"/>
        </w:rPr>
        <w:t>等从情感距离视角出发，发现文本积极的情感倾向、亲和性与交互性可以有效促进投资者进行投资。</w:t>
      </w:r>
      <w:r>
        <w:rPr>
          <w:rFonts w:hint="eastAsia"/>
        </w:rPr>
        <w:t>Lee</w:t>
      </w:r>
      <w:r>
        <w:rPr>
          <w:vertAlign w:val="superscript"/>
        </w:rPr>
        <w:fldChar w:fldCharType="begin"/>
      </w:r>
      <w:r>
        <w:rPr>
          <w:vertAlign w:val="superscript"/>
        </w:rPr>
        <w:instrText xml:space="preserve"> </w:instrText>
      </w:r>
      <w:r>
        <w:rPr>
          <w:rFonts w:hint="eastAsia"/>
          <w:vertAlign w:val="superscript"/>
        </w:rPr>
        <w:instrText>REF _Ref104214036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[9]</w:t>
      </w:r>
      <w:r>
        <w:rPr>
          <w:vertAlign w:val="superscript"/>
        </w:rPr>
        <w:fldChar w:fldCharType="end"/>
      </w:r>
      <w:r>
        <w:rPr>
          <w:rFonts w:hint="eastAsia"/>
        </w:rPr>
        <w:t>研究发现，积极情感语言和感性语言可以提高众筹成功的可能性，而社交语言会降低项目成功的可能性。而问题的相关信息，例如资金和风险语言会影响融资结果。</w:t>
      </w:r>
      <w:r>
        <w:rPr>
          <w:rFonts w:hint="eastAsia"/>
        </w:rPr>
        <w:t>Xi</w:t>
      </w:r>
      <w:r>
        <w:rPr>
          <w:vertAlign w:val="superscript"/>
        </w:rPr>
        <w:fldChar w:fldCharType="begin"/>
      </w:r>
      <w:r>
        <w:rPr>
          <w:vertAlign w:val="superscript"/>
        </w:rPr>
        <w:instrText xml:space="preserve"> </w:instrText>
      </w:r>
      <w:r>
        <w:rPr>
          <w:rFonts w:hint="eastAsia"/>
          <w:vertAlign w:val="superscript"/>
        </w:rPr>
        <w:instrText>REF _Ref104214849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[10]</w:t>
      </w:r>
      <w:r>
        <w:rPr>
          <w:vertAlign w:val="superscript"/>
        </w:rPr>
        <w:fldChar w:fldCharType="end"/>
      </w:r>
      <w:r>
        <w:rPr>
          <w:rFonts w:hint="eastAsia"/>
        </w:rPr>
        <w:t>提出对于项目内容的描述文本越长，众筹融资绩效越高，而对于项目所有者的描述越长，众筹融资绩效越低</w:t>
      </w:r>
      <w:r w:rsidR="000249B3">
        <w:rPr>
          <w:rFonts w:hint="eastAsia"/>
        </w:rPr>
        <w:t>。</w:t>
      </w:r>
      <w:r>
        <w:rPr>
          <w:rFonts w:hint="eastAsia"/>
        </w:rPr>
        <w:t>Zhu</w:t>
      </w:r>
      <w:r>
        <w:rPr>
          <w:vertAlign w:val="superscript"/>
        </w:rPr>
        <w:fldChar w:fldCharType="begin"/>
      </w:r>
      <w:r>
        <w:rPr>
          <w:vertAlign w:val="superscript"/>
        </w:rPr>
        <w:instrText xml:space="preserve"> </w:instrText>
      </w:r>
      <w:r>
        <w:rPr>
          <w:rFonts w:hint="eastAsia"/>
          <w:vertAlign w:val="superscript"/>
        </w:rPr>
        <w:instrText>REF _Ref104214862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[11]</w:t>
      </w:r>
      <w:r>
        <w:rPr>
          <w:vertAlign w:val="superscript"/>
        </w:rPr>
        <w:fldChar w:fldCharType="end"/>
      </w:r>
      <w:r>
        <w:rPr>
          <w:rFonts w:hint="eastAsia"/>
        </w:rPr>
        <w:t>通过调查一种广泛使用但未被充分研究的“相近语言”，来研究语言在众筹成功的作用。相近语言是指一系列反映信息所指对象、说话者和受众之间距离的语言标记，例如我们和你等会增强融资成功的可能性，这些语言减少了心理距离从而提高感知信息的质量，导致更强的融资意愿。</w:t>
      </w:r>
    </w:p>
    <w:p w14:paraId="70ABCC39" w14:textId="08F61290" w:rsidR="00931C92" w:rsidRPr="00A05BC8" w:rsidRDefault="00C63F6E">
      <w:pPr>
        <w:ind w:firstLine="482"/>
        <w:rPr>
          <w:b/>
          <w:bCs/>
        </w:rPr>
      </w:pPr>
      <w:r w:rsidRPr="00A05BC8">
        <w:rPr>
          <w:rFonts w:hint="eastAsia"/>
          <w:b/>
          <w:bCs/>
        </w:rPr>
        <w:t>（</w:t>
      </w:r>
      <w:r w:rsidRPr="00A05BC8">
        <w:rPr>
          <w:b/>
          <w:bCs/>
        </w:rPr>
        <w:t>2</w:t>
      </w:r>
      <w:r w:rsidRPr="00A05BC8">
        <w:rPr>
          <w:rFonts w:hint="eastAsia"/>
          <w:b/>
          <w:bCs/>
        </w:rPr>
        <w:t>）项目本身的信息特征</w:t>
      </w:r>
      <w:r>
        <w:rPr>
          <w:rFonts w:hint="eastAsia"/>
          <w:b/>
          <w:bCs/>
        </w:rPr>
        <w:t>对</w:t>
      </w:r>
      <w:r w:rsidRPr="00A05BC8">
        <w:rPr>
          <w:rFonts w:hint="eastAsia"/>
          <w:b/>
          <w:bCs/>
        </w:rPr>
        <w:t>众筹项目融资绩效的影响</w:t>
      </w:r>
    </w:p>
    <w:p w14:paraId="09C6A138" w14:textId="19247F5E" w:rsidR="00931C92" w:rsidRDefault="00C63F6E">
      <w:pPr>
        <w:ind w:firstLine="480"/>
      </w:pPr>
      <w:r>
        <w:rPr>
          <w:rFonts w:hint="eastAsia"/>
        </w:rPr>
        <w:t xml:space="preserve"> Evers</w:t>
      </w:r>
      <w:r>
        <w:rPr>
          <w:vertAlign w:val="superscript"/>
        </w:rPr>
        <w:fldChar w:fldCharType="begin"/>
      </w:r>
      <w:r>
        <w:rPr>
          <w:vertAlign w:val="superscript"/>
        </w:rPr>
        <w:instrText xml:space="preserve"> </w:instrText>
      </w:r>
      <w:r>
        <w:rPr>
          <w:rFonts w:hint="eastAsia"/>
          <w:vertAlign w:val="superscript"/>
        </w:rPr>
        <w:instrText>REF _Ref104214072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[14]</w:t>
      </w:r>
      <w:r>
        <w:rPr>
          <w:vertAlign w:val="superscript"/>
        </w:rPr>
        <w:fldChar w:fldCharType="end"/>
      </w:r>
      <w:r>
        <w:rPr>
          <w:rFonts w:hint="eastAsia"/>
        </w:rPr>
        <w:t>从个人动机出发，发现多元化的项目团队，有利于提高融资成功的可能性，其次，小额赞助也很受欢迎。黄玲和周勤</w:t>
      </w:r>
      <w:r>
        <w:rPr>
          <w:vertAlign w:val="superscript"/>
        </w:rPr>
        <w:fldChar w:fldCharType="begin"/>
      </w:r>
      <w:r>
        <w:rPr>
          <w:vertAlign w:val="superscript"/>
        </w:rPr>
        <w:instrText xml:space="preserve"> </w:instrText>
      </w:r>
      <w:r>
        <w:rPr>
          <w:rFonts w:hint="eastAsia"/>
          <w:vertAlign w:val="superscript"/>
        </w:rPr>
        <w:instrText>REF _Ref100163482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[15]</w:t>
      </w:r>
      <w:r>
        <w:rPr>
          <w:vertAlign w:val="superscript"/>
        </w:rPr>
        <w:fldChar w:fldCharType="end"/>
      </w:r>
      <w:r>
        <w:rPr>
          <w:rFonts w:hint="eastAsia"/>
        </w:rPr>
        <w:t>指出目标金额较低，较为新颖，以及差异设置回报种类及多样化宣传项目的众筹项目更可能成功。陈涵和顾锋</w:t>
      </w:r>
      <w:r>
        <w:rPr>
          <w:vertAlign w:val="superscript"/>
        </w:rPr>
        <w:fldChar w:fldCharType="begin"/>
      </w:r>
      <w:r>
        <w:rPr>
          <w:vertAlign w:val="superscript"/>
        </w:rPr>
        <w:instrText xml:space="preserve"> </w:instrText>
      </w:r>
      <w:r>
        <w:rPr>
          <w:rFonts w:hint="eastAsia"/>
          <w:vertAlign w:val="superscript"/>
        </w:rPr>
        <w:instrText>REF _Ref104214888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[17]</w:t>
      </w:r>
      <w:r>
        <w:rPr>
          <w:vertAlign w:val="superscript"/>
        </w:rPr>
        <w:fldChar w:fldCharType="end"/>
      </w:r>
      <w:r>
        <w:rPr>
          <w:rFonts w:hint="eastAsia"/>
        </w:rPr>
        <w:t>认为回报内容、筹资目的、项目性质、信息质量对电影行业众筹影响大。</w:t>
      </w:r>
      <w:r>
        <w:rPr>
          <w:rFonts w:hint="eastAsia"/>
        </w:rPr>
        <w:t>James</w:t>
      </w:r>
      <w:r>
        <w:rPr>
          <w:vertAlign w:val="superscript"/>
        </w:rPr>
        <w:fldChar w:fldCharType="begin"/>
      </w:r>
      <w:r>
        <w:rPr>
          <w:vertAlign w:val="superscript"/>
        </w:rPr>
        <w:instrText xml:space="preserve"> </w:instrText>
      </w:r>
      <w:r>
        <w:rPr>
          <w:rFonts w:hint="eastAsia"/>
          <w:vertAlign w:val="superscript"/>
        </w:rPr>
        <w:instrText>REF _Ref100163494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[13]</w:t>
      </w:r>
      <w:r>
        <w:rPr>
          <w:vertAlign w:val="superscript"/>
        </w:rPr>
        <w:fldChar w:fldCharType="end"/>
      </w:r>
      <w:r>
        <w:rPr>
          <w:rFonts w:hint="eastAsia"/>
        </w:rPr>
        <w:t>认为普遍和具体的回报作为奖励比特殊和象征的回报作为奖励更有益，随着筹款目标的增加，提供普遍和具体的回报作为奖励的积极影响会减弱，这表明回报组合的优化设计取决于活动的其他特征。</w:t>
      </w:r>
      <w:r>
        <w:rPr>
          <w:rFonts w:hint="eastAsia"/>
        </w:rPr>
        <w:t>Raab</w:t>
      </w:r>
      <w:r>
        <w:rPr>
          <w:vertAlign w:val="superscript"/>
        </w:rPr>
        <w:fldChar w:fldCharType="begin"/>
      </w:r>
      <w:r>
        <w:rPr>
          <w:vertAlign w:val="superscript"/>
        </w:rPr>
        <w:instrText xml:space="preserve"> </w:instrText>
      </w:r>
      <w:r>
        <w:rPr>
          <w:rFonts w:hint="eastAsia"/>
          <w:vertAlign w:val="superscript"/>
        </w:rPr>
        <w:instrText>REF _Ref100163507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[12]</w:t>
      </w:r>
      <w:r>
        <w:rPr>
          <w:vertAlign w:val="superscript"/>
        </w:rPr>
        <w:fldChar w:fldCharType="end"/>
      </w:r>
      <w:r>
        <w:rPr>
          <w:rFonts w:hint="eastAsia"/>
        </w:rPr>
        <w:t>发现项目演示图片中显示的面部情绪表情会对基于回报型的众筹投资决策产生影响，快乐和悲伤的面部表情会产生积极影响，高强度的面部情绪表达会产生负面影响。</w:t>
      </w:r>
    </w:p>
    <w:p w14:paraId="24239439" w14:textId="039714F5" w:rsidR="00931C92" w:rsidRPr="00A05BC8" w:rsidRDefault="00C63F6E">
      <w:pPr>
        <w:ind w:firstLine="482"/>
        <w:rPr>
          <w:b/>
          <w:bCs/>
        </w:rPr>
      </w:pPr>
      <w:r w:rsidRPr="00A05BC8">
        <w:rPr>
          <w:rFonts w:hint="eastAsia"/>
          <w:b/>
          <w:bCs/>
        </w:rPr>
        <w:t>（</w:t>
      </w:r>
      <w:r w:rsidRPr="00A05BC8">
        <w:rPr>
          <w:b/>
          <w:bCs/>
        </w:rPr>
        <w:t>3</w:t>
      </w:r>
      <w:r w:rsidRPr="00A05BC8">
        <w:rPr>
          <w:rFonts w:hint="eastAsia"/>
          <w:b/>
          <w:bCs/>
        </w:rPr>
        <w:t>）众筹发起人特征</w:t>
      </w:r>
      <w:r>
        <w:rPr>
          <w:rFonts w:hint="eastAsia"/>
          <w:b/>
          <w:bCs/>
        </w:rPr>
        <w:t>对</w:t>
      </w:r>
      <w:r w:rsidRPr="00A05BC8">
        <w:rPr>
          <w:rFonts w:hint="eastAsia"/>
          <w:b/>
          <w:bCs/>
        </w:rPr>
        <w:t>众筹项目融资绩效的影响</w:t>
      </w:r>
    </w:p>
    <w:p w14:paraId="03FA0F00" w14:textId="560EFE2F" w:rsidR="00931C92" w:rsidRDefault="00C63F6E">
      <w:pPr>
        <w:ind w:firstLine="480"/>
      </w:pPr>
      <w:r>
        <w:rPr>
          <w:rFonts w:hint="eastAsia"/>
        </w:rPr>
        <w:t>Ahlers</w:t>
      </w:r>
      <w:r>
        <w:rPr>
          <w:vertAlign w:val="superscript"/>
        </w:rPr>
        <w:fldChar w:fldCharType="begin"/>
      </w:r>
      <w:r>
        <w:rPr>
          <w:vertAlign w:val="superscript"/>
        </w:rPr>
        <w:instrText xml:space="preserve"> </w:instrText>
      </w:r>
      <w:r>
        <w:rPr>
          <w:rFonts w:hint="eastAsia"/>
          <w:vertAlign w:val="superscript"/>
        </w:rPr>
        <w:instrText>REF _Ref104214100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[16]</w:t>
      </w:r>
      <w:r>
        <w:rPr>
          <w:vertAlign w:val="superscript"/>
        </w:rPr>
        <w:fldChar w:fldCharType="end"/>
      </w:r>
      <w:r>
        <w:rPr>
          <w:rFonts w:hint="eastAsia"/>
        </w:rPr>
        <w:t>认为众筹项目发起人学历水平、社会知识资本、内部管理结构及管</w:t>
      </w:r>
      <w:r>
        <w:rPr>
          <w:rFonts w:hint="eastAsia"/>
        </w:rPr>
        <w:lastRenderedPageBreak/>
        <w:t>理经验、外部评价、专利技术、政府支持会对项目众筹有影响，其中发起方资本会促进项目众筹成功。王娜</w:t>
      </w:r>
      <w:r>
        <w:rPr>
          <w:vertAlign w:val="superscript"/>
        </w:rPr>
        <w:fldChar w:fldCharType="begin"/>
      </w:r>
      <w:r>
        <w:rPr>
          <w:vertAlign w:val="superscript"/>
        </w:rPr>
        <w:instrText xml:space="preserve"> </w:instrText>
      </w:r>
      <w:r>
        <w:rPr>
          <w:rFonts w:hint="eastAsia"/>
          <w:vertAlign w:val="superscript"/>
        </w:rPr>
        <w:instrText>REF _Ref100163742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[18]</w:t>
      </w:r>
      <w:r>
        <w:rPr>
          <w:vertAlign w:val="superscript"/>
        </w:rPr>
        <w:fldChar w:fldCharType="end"/>
      </w:r>
      <w:r>
        <w:rPr>
          <w:rFonts w:hint="eastAsia"/>
        </w:rPr>
        <w:t>从高层梯队理论触发，得出发起人的特征。比如网站积分和经验会促进众筹成功。蔡莹莹和岳中刚</w:t>
      </w:r>
      <w:r>
        <w:rPr>
          <w:vertAlign w:val="superscript"/>
        </w:rPr>
        <w:fldChar w:fldCharType="begin"/>
      </w:r>
      <w:r>
        <w:rPr>
          <w:vertAlign w:val="superscript"/>
        </w:rPr>
        <w:instrText xml:space="preserve"> </w:instrText>
      </w:r>
      <w:r>
        <w:rPr>
          <w:rFonts w:hint="eastAsia"/>
          <w:vertAlign w:val="superscript"/>
        </w:rPr>
        <w:instrText>REF _Ref100163753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[21]</w:t>
      </w:r>
      <w:r>
        <w:rPr>
          <w:vertAlign w:val="superscript"/>
        </w:rPr>
        <w:fldChar w:fldCharType="end"/>
      </w:r>
      <w:r>
        <w:rPr>
          <w:rFonts w:hint="eastAsia"/>
        </w:rPr>
        <w:t>认为项目发起人历史发起的项目数可以增强其本身的可信任度，丰富其经验，容易获得融资成功。刘征驰和周莎</w:t>
      </w:r>
      <w:r>
        <w:rPr>
          <w:vertAlign w:val="superscript"/>
        </w:rPr>
        <w:fldChar w:fldCharType="begin"/>
      </w:r>
      <w:r>
        <w:rPr>
          <w:vertAlign w:val="superscript"/>
        </w:rPr>
        <w:instrText xml:space="preserve"> </w:instrText>
      </w:r>
      <w:r>
        <w:rPr>
          <w:rFonts w:hint="eastAsia"/>
          <w:vertAlign w:val="superscript"/>
        </w:rPr>
        <w:instrText>REF _Ref100163763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[20]</w:t>
      </w:r>
      <w:r>
        <w:rPr>
          <w:vertAlign w:val="superscript"/>
        </w:rPr>
        <w:fldChar w:fldCharType="end"/>
      </w:r>
      <w:r>
        <w:rPr>
          <w:rFonts w:hint="eastAsia"/>
        </w:rPr>
        <w:t>提出发起人社会资本会促进众筹绩效的提升。谢若丹和吴冰</w:t>
      </w:r>
      <w:r>
        <w:rPr>
          <w:vertAlign w:val="superscript"/>
        </w:rPr>
        <w:fldChar w:fldCharType="begin"/>
      </w:r>
      <w:r>
        <w:rPr>
          <w:vertAlign w:val="superscript"/>
        </w:rPr>
        <w:instrText xml:space="preserve"> </w:instrText>
      </w:r>
      <w:r>
        <w:rPr>
          <w:rFonts w:hint="eastAsia"/>
          <w:vertAlign w:val="superscript"/>
        </w:rPr>
        <w:instrText>REF _Ref100163775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[19]</w:t>
      </w:r>
      <w:r>
        <w:rPr>
          <w:vertAlign w:val="superscript"/>
        </w:rPr>
        <w:fldChar w:fldCharType="end"/>
      </w:r>
      <w:r>
        <w:rPr>
          <w:rFonts w:hint="eastAsia"/>
        </w:rPr>
        <w:t>认为发起人历史支持项目数、历史发起项目数会对众筹成功有影响。</w:t>
      </w:r>
    </w:p>
    <w:p w14:paraId="2B1E20A2" w14:textId="560BBB4B" w:rsidR="00931C92" w:rsidRDefault="00C63F6E">
      <w:pPr>
        <w:ind w:firstLine="482"/>
        <w:rPr>
          <w:b/>
          <w:bCs/>
        </w:rPr>
      </w:pPr>
      <w:r w:rsidRPr="00A05BC8">
        <w:rPr>
          <w:rFonts w:hint="eastAsia"/>
          <w:b/>
          <w:bCs/>
        </w:rPr>
        <w:t>（</w:t>
      </w:r>
      <w:r w:rsidRPr="00A05BC8">
        <w:rPr>
          <w:b/>
          <w:bCs/>
        </w:rPr>
        <w:t>4</w:t>
      </w:r>
      <w:r w:rsidRPr="00A05BC8">
        <w:rPr>
          <w:rFonts w:hint="eastAsia"/>
          <w:b/>
          <w:bCs/>
        </w:rPr>
        <w:t>）项目获得支持程度</w:t>
      </w:r>
      <w:r>
        <w:rPr>
          <w:rFonts w:hint="eastAsia"/>
          <w:b/>
          <w:bCs/>
        </w:rPr>
        <w:t>对众筹项目融资绩效的影响</w:t>
      </w:r>
    </w:p>
    <w:p w14:paraId="707A9130" w14:textId="421A1193" w:rsidR="00931C92" w:rsidRDefault="00C63F6E">
      <w:pPr>
        <w:ind w:firstLine="480"/>
      </w:pPr>
      <w:r>
        <w:rPr>
          <w:rFonts w:hint="eastAsia"/>
        </w:rPr>
        <w:t>黄健青</w:t>
      </w:r>
      <w:r>
        <w:rPr>
          <w:vertAlign w:val="superscript"/>
        </w:rPr>
        <w:fldChar w:fldCharType="begin"/>
      </w:r>
      <w:r>
        <w:rPr>
          <w:vertAlign w:val="superscript"/>
        </w:rPr>
        <w:instrText xml:space="preserve"> </w:instrText>
      </w:r>
      <w:r>
        <w:rPr>
          <w:rFonts w:hint="eastAsia"/>
          <w:vertAlign w:val="superscript"/>
        </w:rPr>
        <w:instrText>REF _Ref100163928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[23]</w:t>
      </w:r>
      <w:r>
        <w:rPr>
          <w:vertAlign w:val="superscript"/>
        </w:rPr>
        <w:fldChar w:fldCharType="end"/>
      </w:r>
      <w:r>
        <w:rPr>
          <w:rFonts w:hint="eastAsia"/>
        </w:rPr>
        <w:t>等表明项目分享次数、评价次数、评价数量等显著影响项目融资成功。苟爱萍和田江</w:t>
      </w:r>
      <w:r>
        <w:rPr>
          <w:vertAlign w:val="superscript"/>
        </w:rPr>
        <w:fldChar w:fldCharType="begin"/>
      </w:r>
      <w:r>
        <w:rPr>
          <w:vertAlign w:val="superscript"/>
        </w:rPr>
        <w:instrText xml:space="preserve"> </w:instrText>
      </w:r>
      <w:r>
        <w:rPr>
          <w:rFonts w:hint="eastAsia"/>
          <w:vertAlign w:val="superscript"/>
        </w:rPr>
        <w:instrText>REF _Ref100163935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[22]</w:t>
      </w:r>
      <w:r>
        <w:rPr>
          <w:vertAlign w:val="superscript"/>
        </w:rPr>
        <w:fldChar w:fldCharType="end"/>
      </w:r>
      <w:r>
        <w:rPr>
          <w:rFonts w:hint="eastAsia"/>
        </w:rPr>
        <w:t>发现点赞数会负向影响公益项目的众筹。蔡莹莹和岳中刚</w:t>
      </w:r>
      <w:r>
        <w:rPr>
          <w:vertAlign w:val="superscript"/>
        </w:rPr>
        <w:fldChar w:fldCharType="begin"/>
      </w:r>
      <w:r>
        <w:rPr>
          <w:vertAlign w:val="superscript"/>
        </w:rPr>
        <w:instrText xml:space="preserve"> </w:instrText>
      </w:r>
      <w:r>
        <w:rPr>
          <w:rFonts w:hint="eastAsia"/>
          <w:vertAlign w:val="superscript"/>
        </w:rPr>
        <w:instrText>REF _Ref100163753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[21]</w:t>
      </w:r>
      <w:r>
        <w:rPr>
          <w:vertAlign w:val="superscript"/>
        </w:rPr>
        <w:fldChar w:fldCharType="end"/>
      </w:r>
      <w:r>
        <w:rPr>
          <w:rFonts w:hint="eastAsia"/>
        </w:rPr>
        <w:t>认为话题数可以显示出众筹双方的有效交流，可以激励投资人。吴文清</w:t>
      </w:r>
      <w:r>
        <w:rPr>
          <w:vertAlign w:val="superscript"/>
        </w:rPr>
        <w:fldChar w:fldCharType="begin"/>
      </w:r>
      <w:r>
        <w:rPr>
          <w:vertAlign w:val="superscript"/>
        </w:rPr>
        <w:instrText xml:space="preserve"> </w:instrText>
      </w:r>
      <w:r>
        <w:rPr>
          <w:rFonts w:hint="eastAsia"/>
          <w:vertAlign w:val="superscript"/>
        </w:rPr>
        <w:instrText>REF _Ref100163942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[25]</w:t>
      </w:r>
      <w:r>
        <w:rPr>
          <w:vertAlign w:val="superscript"/>
        </w:rPr>
        <w:fldChar w:fldCharType="end"/>
      </w:r>
      <w:r>
        <w:rPr>
          <w:rFonts w:hint="eastAsia"/>
        </w:rPr>
        <w:t>等发现项目的话题数和关注人数可以显著影响项目获得融资成功。单汨源</w:t>
      </w:r>
      <w:r>
        <w:rPr>
          <w:vertAlign w:val="superscript"/>
        </w:rPr>
        <w:fldChar w:fldCharType="begin"/>
      </w:r>
      <w:r>
        <w:rPr>
          <w:vertAlign w:val="superscript"/>
        </w:rPr>
        <w:instrText xml:space="preserve"> </w:instrText>
      </w:r>
      <w:r>
        <w:rPr>
          <w:rFonts w:hint="eastAsia"/>
          <w:vertAlign w:val="superscript"/>
        </w:rPr>
        <w:instrText>REF _Ref100163954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[24]</w:t>
      </w:r>
      <w:r>
        <w:rPr>
          <w:vertAlign w:val="superscript"/>
        </w:rPr>
        <w:fldChar w:fldCharType="end"/>
      </w:r>
      <w:r>
        <w:rPr>
          <w:rFonts w:hint="eastAsia"/>
        </w:rPr>
        <w:t>等发现支持者数量、关注数、评价数量对项目众筹成功有显著影响。</w:t>
      </w:r>
    </w:p>
    <w:p w14:paraId="2920DC2B" w14:textId="429F15C0" w:rsidR="00931C92" w:rsidRDefault="00C63F6E">
      <w:pPr>
        <w:ind w:firstLine="482"/>
        <w:rPr>
          <w:b/>
          <w:bCs/>
        </w:rPr>
      </w:pPr>
      <w:r w:rsidRPr="00A05BC8">
        <w:rPr>
          <w:rFonts w:hint="eastAsia"/>
          <w:b/>
          <w:bCs/>
        </w:rPr>
        <w:t>（</w:t>
      </w:r>
      <w:r w:rsidRPr="00A05BC8">
        <w:rPr>
          <w:b/>
          <w:bCs/>
        </w:rPr>
        <w:t>5</w:t>
      </w:r>
      <w:r w:rsidRPr="00A05BC8">
        <w:rPr>
          <w:rFonts w:hint="eastAsia"/>
          <w:b/>
          <w:bCs/>
        </w:rPr>
        <w:t>）众筹项目风险因素</w:t>
      </w:r>
      <w:r>
        <w:rPr>
          <w:rFonts w:hint="eastAsia"/>
          <w:b/>
          <w:bCs/>
        </w:rPr>
        <w:t>对众筹项目融资绩效的影响</w:t>
      </w:r>
    </w:p>
    <w:p w14:paraId="7E5088FC" w14:textId="680306E0" w:rsidR="00931C92" w:rsidRDefault="00C63F6E">
      <w:pPr>
        <w:ind w:firstLine="480"/>
      </w:pPr>
      <w:r>
        <w:rPr>
          <w:rFonts w:hint="eastAsia"/>
        </w:rPr>
        <w:t>Agrawal</w:t>
      </w:r>
      <w:r>
        <w:rPr>
          <w:vertAlign w:val="superscript"/>
        </w:rPr>
        <w:fldChar w:fldCharType="begin"/>
      </w:r>
      <w:r>
        <w:rPr>
          <w:vertAlign w:val="superscript"/>
        </w:rPr>
        <w:instrText xml:space="preserve"> </w:instrText>
      </w:r>
      <w:r>
        <w:rPr>
          <w:rFonts w:hint="eastAsia"/>
          <w:vertAlign w:val="superscript"/>
        </w:rPr>
        <w:instrText>REF _Ref104214914 \r \h</w:instrText>
      </w:r>
      <w:r>
        <w:rPr>
          <w:vertAlign w:val="superscript"/>
        </w:rPr>
        <w:instrText xml:space="preserve"> </w:instrText>
      </w:r>
      <w:r>
        <w:rPr>
          <w:vertAlign w:val="superscript"/>
        </w:rPr>
      </w:r>
      <w:r>
        <w:rPr>
          <w:vertAlign w:val="superscript"/>
        </w:rPr>
        <w:fldChar w:fldCharType="separate"/>
      </w:r>
      <w:r w:rsidR="000C171E">
        <w:rPr>
          <w:vertAlign w:val="superscript"/>
        </w:rPr>
        <w:t>[27]</w:t>
      </w:r>
      <w:r>
        <w:rPr>
          <w:vertAlign w:val="superscript"/>
        </w:rPr>
        <w:fldChar w:fldCharType="end"/>
      </w:r>
      <w:r>
        <w:rPr>
          <w:rFonts w:hint="eastAsia"/>
        </w:rPr>
        <w:t>表明筹资者所在的地理位置可以从一定程度上反映筹资者不同级别的信用风险。</w:t>
      </w:r>
      <w:r>
        <w:rPr>
          <w:rFonts w:hint="eastAsia"/>
        </w:rPr>
        <w:t>Mollick</w:t>
      </w:r>
      <w:r>
        <w:rPr>
          <w:vertAlign w:val="superscript"/>
        </w:rPr>
        <w:fldChar w:fldCharType="begin"/>
      </w:r>
      <w:r>
        <w:rPr>
          <w:vertAlign w:val="superscript"/>
        </w:rPr>
        <w:instrText xml:space="preserve"> </w:instrText>
      </w:r>
      <w:r>
        <w:rPr>
          <w:rFonts w:hint="eastAsia"/>
          <w:vertAlign w:val="superscript"/>
        </w:rPr>
        <w:instrText>REF _Ref104214128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[26]</w:t>
      </w:r>
      <w:r>
        <w:rPr>
          <w:vertAlign w:val="superscript"/>
        </w:rPr>
        <w:fldChar w:fldCharType="end"/>
      </w:r>
      <w:r>
        <w:rPr>
          <w:rFonts w:hint="eastAsia"/>
        </w:rPr>
        <w:t>研究发现项目地理因素与众筹融资绩效紧密相关。郑海超</w:t>
      </w:r>
      <w:r>
        <w:rPr>
          <w:vertAlign w:val="superscript"/>
        </w:rPr>
        <w:fldChar w:fldCharType="begin"/>
      </w:r>
      <w:r>
        <w:rPr>
          <w:vertAlign w:val="superscript"/>
        </w:rPr>
        <w:instrText xml:space="preserve"> </w:instrText>
      </w:r>
      <w:r>
        <w:rPr>
          <w:rFonts w:hint="eastAsia"/>
          <w:vertAlign w:val="superscript"/>
        </w:rPr>
        <w:instrText>REF _Ref100164106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[27]</w:t>
      </w:r>
      <w:r>
        <w:rPr>
          <w:vertAlign w:val="superscript"/>
        </w:rPr>
        <w:fldChar w:fldCharType="end"/>
      </w:r>
      <w:r>
        <w:rPr>
          <w:rFonts w:hint="eastAsia"/>
        </w:rPr>
        <w:t>等研究指出众筹过程中的不确定性会显著影响融资的效果，关于项目风险的介绍越少，众筹越难获得成功。</w:t>
      </w:r>
    </w:p>
    <w:p w14:paraId="72A4320A" w14:textId="49378207" w:rsidR="00931C92" w:rsidRPr="00A05BC8" w:rsidRDefault="00C63F6E">
      <w:pPr>
        <w:ind w:firstLine="482"/>
        <w:rPr>
          <w:b/>
          <w:bCs/>
          <w:kern w:val="0"/>
          <w:szCs w:val="24"/>
        </w:rPr>
      </w:pPr>
      <w:r w:rsidRPr="00A05BC8">
        <w:rPr>
          <w:rFonts w:hint="eastAsia"/>
          <w:b/>
          <w:bCs/>
        </w:rPr>
        <w:t>（</w:t>
      </w:r>
      <w:r w:rsidRPr="00A05BC8">
        <w:rPr>
          <w:b/>
          <w:bCs/>
        </w:rPr>
        <w:t>6</w:t>
      </w:r>
      <w:r w:rsidRPr="00A05BC8">
        <w:rPr>
          <w:rFonts w:hint="eastAsia"/>
          <w:b/>
          <w:bCs/>
        </w:rPr>
        <w:t>）</w:t>
      </w:r>
      <w:r w:rsidRPr="00A05BC8">
        <w:rPr>
          <w:rFonts w:hint="eastAsia"/>
          <w:b/>
          <w:bCs/>
        </w:rPr>
        <w:t>IP</w:t>
      </w:r>
      <w:r w:rsidRPr="00A05BC8">
        <w:rPr>
          <w:rFonts w:hint="eastAsia"/>
          <w:b/>
          <w:bCs/>
        </w:rPr>
        <w:t>衍生品众筹项目融资绩效的影响</w:t>
      </w:r>
    </w:p>
    <w:p w14:paraId="2020ABA3" w14:textId="3F50FCC4" w:rsidR="00931C92" w:rsidRDefault="00C63F6E">
      <w:pPr>
        <w:ind w:firstLine="480"/>
      </w:pPr>
      <w:r>
        <w:rPr>
          <w:rFonts w:hint="eastAsia"/>
        </w:rPr>
        <w:t>邹易</w:t>
      </w:r>
      <w:r>
        <w:rPr>
          <w:vertAlign w:val="superscript"/>
        </w:rPr>
        <w:fldChar w:fldCharType="begin"/>
      </w:r>
      <w:r>
        <w:rPr>
          <w:vertAlign w:val="superscript"/>
        </w:rPr>
        <w:instrText xml:space="preserve"> </w:instrText>
      </w:r>
      <w:r>
        <w:rPr>
          <w:rFonts w:hint="eastAsia"/>
          <w:vertAlign w:val="superscript"/>
        </w:rPr>
        <w:instrText>REF _Ref100164222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[29]</w:t>
      </w:r>
      <w:r>
        <w:rPr>
          <w:vertAlign w:val="superscript"/>
        </w:rPr>
        <w:fldChar w:fldCharType="end"/>
      </w:r>
      <w:r>
        <w:rPr>
          <w:rFonts w:hint="eastAsia"/>
        </w:rPr>
        <w:t>以“投资者投资决策模型”为主要框架，用“注意力理论”、“声誉理论”作为补充，构建了“组建</w:t>
      </w:r>
      <w:r>
        <w:rPr>
          <w:rFonts w:hint="eastAsia"/>
        </w:rPr>
        <w:t>IP</w:t>
      </w:r>
      <w:r>
        <w:rPr>
          <w:rFonts w:hint="eastAsia"/>
        </w:rPr>
        <w:t>跨界战略联盟一收藏人数一产品众筹融资绩效”这一研究模型，并提出“组建</w:t>
      </w:r>
      <w:r>
        <w:rPr>
          <w:rFonts w:hint="eastAsia"/>
        </w:rPr>
        <w:t>IP</w:t>
      </w:r>
      <w:r>
        <w:rPr>
          <w:rFonts w:hint="eastAsia"/>
        </w:rPr>
        <w:t>跨界战略联盟”能够显著提高产品众筹项目的收藏人数，但是不会直接影响众筹融资绩效。</w:t>
      </w:r>
    </w:p>
    <w:p w14:paraId="20654563" w14:textId="77777777" w:rsidR="00931C92" w:rsidRDefault="00C63F6E">
      <w:pPr>
        <w:pStyle w:val="3"/>
      </w:pPr>
      <w:bookmarkStart w:id="57" w:name="_Toc103031287"/>
      <w:bookmarkStart w:id="58" w:name="_Toc104132258"/>
      <w:bookmarkStart w:id="59" w:name="_Toc105794125"/>
      <w:r>
        <w:rPr>
          <w:rFonts w:hint="eastAsia"/>
        </w:rPr>
        <w:t>国内外研究现状评述</w:t>
      </w:r>
      <w:bookmarkEnd w:id="57"/>
      <w:bookmarkEnd w:id="58"/>
      <w:bookmarkEnd w:id="59"/>
    </w:p>
    <w:p w14:paraId="6823B124" w14:textId="77777777" w:rsidR="00931C92" w:rsidRDefault="00C63F6E" w:rsidP="00A05BC8">
      <w:pPr>
        <w:ind w:firstLine="480"/>
      </w:pPr>
      <w:r>
        <w:rPr>
          <w:rFonts w:hint="eastAsia"/>
        </w:rPr>
        <w:t>通过阅读文献并梳理总结，发现现有研究影响众筹项目融资绩效的因素很少涉及造点新货平台。除此之外，几乎没有文献分析</w:t>
      </w:r>
      <w:r>
        <w:rPr>
          <w:rFonts w:hint="eastAsia"/>
        </w:rPr>
        <w:t>IP</w:t>
      </w:r>
      <w:r>
        <w:rPr>
          <w:rFonts w:hint="eastAsia"/>
        </w:rPr>
        <w:t>衍生品众筹项目融资绩效的影响因素。作为备受年轻人喜爱、创意价值较高、极具热度的项目品类，</w:t>
      </w:r>
      <w:r>
        <w:rPr>
          <w:rFonts w:hint="eastAsia"/>
        </w:rPr>
        <w:t>IP</w:t>
      </w:r>
      <w:r>
        <w:rPr>
          <w:rFonts w:hint="eastAsia"/>
        </w:rPr>
        <w:t>衍生品产业也比较适合应用众筹模式来吸引投资。</w:t>
      </w:r>
      <w:r>
        <w:rPr>
          <w:rFonts w:hint="eastAsia"/>
        </w:rPr>
        <w:t>IP</w:t>
      </w:r>
      <w:r>
        <w:rPr>
          <w:rFonts w:hint="eastAsia"/>
        </w:rPr>
        <w:t>是新商业模式的进阶与组成要素，</w:t>
      </w:r>
      <w:r>
        <w:rPr>
          <w:rFonts w:hint="eastAsia"/>
        </w:rPr>
        <w:t>IP</w:t>
      </w:r>
      <w:r>
        <w:rPr>
          <w:rFonts w:hint="eastAsia"/>
        </w:rPr>
        <w:t>衍生品的发展能够延续</w:t>
      </w:r>
      <w:r>
        <w:rPr>
          <w:rFonts w:hint="eastAsia"/>
        </w:rPr>
        <w:t>IP</w:t>
      </w:r>
      <w:r>
        <w:rPr>
          <w:rFonts w:hint="eastAsia"/>
        </w:rPr>
        <w:t>产业的生命力，所以，对</w:t>
      </w:r>
      <w:r>
        <w:rPr>
          <w:rFonts w:hint="eastAsia"/>
        </w:rPr>
        <w:t>IP</w:t>
      </w:r>
      <w:r>
        <w:rPr>
          <w:rFonts w:hint="eastAsia"/>
        </w:rPr>
        <w:t>衍生品产业众筹融资进</w:t>
      </w:r>
      <w:r>
        <w:rPr>
          <w:rFonts w:hint="eastAsia"/>
        </w:rPr>
        <w:lastRenderedPageBreak/>
        <w:t>行研究可以帮助相关企业制定更加合理的众筹方案，提升行业竞争力。</w:t>
      </w:r>
    </w:p>
    <w:p w14:paraId="3C4FAB8A" w14:textId="77777777" w:rsidR="00931C92" w:rsidRDefault="00C63F6E">
      <w:pPr>
        <w:pStyle w:val="2"/>
      </w:pPr>
      <w:bookmarkStart w:id="60" w:name="_Toc103031288"/>
      <w:bookmarkStart w:id="61" w:name="_Toc104132259"/>
      <w:bookmarkStart w:id="62" w:name="_Toc105794126"/>
      <w:r>
        <w:rPr>
          <w:rFonts w:hint="eastAsia"/>
        </w:rPr>
        <w:t>理论基础</w:t>
      </w:r>
      <w:bookmarkEnd w:id="60"/>
      <w:bookmarkEnd w:id="61"/>
      <w:bookmarkEnd w:id="62"/>
    </w:p>
    <w:p w14:paraId="57749177" w14:textId="77777777" w:rsidR="00931C92" w:rsidRDefault="00C63F6E">
      <w:pPr>
        <w:pStyle w:val="3"/>
      </w:pPr>
      <w:bookmarkStart w:id="63" w:name="_Toc103031289"/>
      <w:bookmarkStart w:id="64" w:name="_Toc104132260"/>
      <w:bookmarkStart w:id="65" w:name="_Toc105794127"/>
      <w:bookmarkStart w:id="66" w:name="_Hlk100175783"/>
      <w:r>
        <w:rPr>
          <w:rFonts w:hint="eastAsia"/>
        </w:rPr>
        <w:t>信息不对称理论</w:t>
      </w:r>
      <w:bookmarkEnd w:id="63"/>
      <w:bookmarkEnd w:id="64"/>
      <w:bookmarkEnd w:id="65"/>
    </w:p>
    <w:p w14:paraId="2DFD753F" w14:textId="3F3E4E0B" w:rsidR="00931C92" w:rsidRDefault="00C63F6E" w:rsidP="00A05BC8">
      <w:pPr>
        <w:ind w:firstLine="480"/>
      </w:pPr>
      <w:r w:rsidRPr="000A1582">
        <w:rPr>
          <w:rFonts w:hint="eastAsia"/>
          <w:highlight w:val="yellow"/>
        </w:rPr>
        <w:t>信息不对称理论是指在市场经济中，一般来讲，由于交易的双方买方和卖方所处的位置不同，掌握的信息量也会不一样，而掌握信息量多的自然会处于有利地位，而掌握信息少将会处于不利地位。</w:t>
      </w:r>
      <w:r>
        <w:rPr>
          <w:rFonts w:hint="eastAsia"/>
        </w:rPr>
        <w:t>对于买卖双方，销售方会掌握比消费者更多有关商品的信息，销售方可以通过向消费者传递商品的相关信息来获取利益。辛琳</w:t>
      </w:r>
      <w:r>
        <w:rPr>
          <w:vertAlign w:val="superscript"/>
        </w:rPr>
        <w:fldChar w:fldCharType="begin"/>
      </w:r>
      <w:r>
        <w:rPr>
          <w:vertAlign w:val="superscript"/>
        </w:rPr>
        <w:instrText xml:space="preserve"> </w:instrText>
      </w:r>
      <w:r>
        <w:rPr>
          <w:rFonts w:hint="eastAsia"/>
          <w:vertAlign w:val="superscript"/>
        </w:rPr>
        <w:instrText>REF _Ref100164646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[31]</w:t>
      </w:r>
      <w:r>
        <w:rPr>
          <w:vertAlign w:val="superscript"/>
        </w:rPr>
        <w:fldChar w:fldCharType="end"/>
      </w:r>
      <w:r>
        <w:rPr>
          <w:rFonts w:hint="eastAsia"/>
        </w:rPr>
        <w:t>认为信息不对称分为事前和事后。</w:t>
      </w:r>
      <w:r w:rsidRPr="000A1582">
        <w:rPr>
          <w:rFonts w:hint="eastAsia"/>
          <w:highlight w:val="yellow"/>
        </w:rPr>
        <w:t>对于研究前者的，也就是逆向选择理论，是指占据优势的一方就会利用优势做出对弱势方无利而对自己有利的事情，这样会在一定程度上降低经济效率。</w:t>
      </w:r>
      <w:r>
        <w:rPr>
          <w:rFonts w:hint="eastAsia"/>
        </w:rPr>
        <w:t>而对于融资市场来说，项目发起人在自己的项目质量、个人的社会资本、自身的风险以及资金等方面都占有信息量大的优势，而作为投资人，只能获取部分信息，这样一来就会导致投资风险会变大，市场的融资效率降低。</w:t>
      </w:r>
      <w:r w:rsidRPr="000A1582">
        <w:rPr>
          <w:rFonts w:hint="eastAsia"/>
          <w:highlight w:val="yellow"/>
        </w:rPr>
        <w:t>对于众筹来说，从投资人角度出发，投资人只能通过平台了解已公布的项目信息，不能了解到很多具体关于项目的信息，如果项目发起人选择隐藏部分不利的信息，只展示有利的信息，投资人就会受到欺骗，也可能因为项目信息不够拒绝投资，这样会使众筹平台的筹资成功率降低，从平台角度出发，平台对于项目的了解也是来源于项目发起人提供的材料，如果项目发起人为了通过审核隐藏部分信息，对平台来讲也不利，这会降低平台信誉，损失忠诚用户，所以项目发起人和平台之间也存在信息不对称现象。</w:t>
      </w:r>
    </w:p>
    <w:p w14:paraId="6F87C4C1" w14:textId="77777777" w:rsidR="00931C92" w:rsidRDefault="00C63F6E">
      <w:pPr>
        <w:pStyle w:val="3"/>
      </w:pPr>
      <w:bookmarkStart w:id="67" w:name="_Toc103031290"/>
      <w:bookmarkStart w:id="68" w:name="_Toc104132261"/>
      <w:bookmarkStart w:id="69" w:name="_Toc105794128"/>
      <w:r>
        <w:rPr>
          <w:rFonts w:hint="eastAsia"/>
        </w:rPr>
        <w:t>信任理论</w:t>
      </w:r>
      <w:bookmarkEnd w:id="67"/>
      <w:bookmarkEnd w:id="68"/>
      <w:bookmarkEnd w:id="69"/>
    </w:p>
    <w:p w14:paraId="46941C45" w14:textId="4207EC60" w:rsidR="00931C92" w:rsidRDefault="00C63F6E" w:rsidP="00A05BC8">
      <w:pPr>
        <w:ind w:firstLine="480"/>
      </w:pPr>
      <w:r w:rsidRPr="000A1582">
        <w:rPr>
          <w:rFonts w:hint="eastAsia"/>
          <w:highlight w:val="yellow"/>
        </w:rPr>
        <w:t>社会学家齐美尔提出人与人之所以构成了社会，是因为有了交集，有了互动，个体才能形成整体，然而，现代社会中，有了货币交换，才有了互动，因此人们之间的信任则是发生交换的前提，所以信任很重要，没有信任的社会不能进行可持续运转。</w:t>
      </w:r>
      <w:r>
        <w:rPr>
          <w:rFonts w:hint="eastAsia"/>
        </w:rPr>
        <w:t>最早被研究的是信任心理学，认为信任是一个经过学习不断形成的人格特点。在关于经济学的研究中，人们认为信任可以帮助其躲避风险。之后关于信任的研究又深入到社会学、政治学、哲学等学科领域。</w:t>
      </w:r>
      <w:r w:rsidRPr="000A1582">
        <w:rPr>
          <w:rFonts w:hint="eastAsia"/>
          <w:highlight w:val="yellow"/>
        </w:rPr>
        <w:t>信任理论的主要组成部</w:t>
      </w:r>
      <w:r w:rsidRPr="000A1582">
        <w:rPr>
          <w:rFonts w:hint="eastAsia"/>
          <w:highlight w:val="yellow"/>
        </w:rPr>
        <w:lastRenderedPageBreak/>
        <w:t>分为信任源和信任传递。</w:t>
      </w:r>
      <w:r>
        <w:rPr>
          <w:rFonts w:hint="eastAsia"/>
        </w:rPr>
        <w:t>信任源的相关特征是决定能否建立信任的主要因素。信任对于众筹项目融资来说十分重要。黄健青</w:t>
      </w:r>
      <w:r>
        <w:rPr>
          <w:vertAlign w:val="superscript"/>
        </w:rPr>
        <w:fldChar w:fldCharType="begin"/>
      </w:r>
      <w:r>
        <w:rPr>
          <w:vertAlign w:val="superscript"/>
        </w:rPr>
        <w:instrText xml:space="preserve"> </w:instrText>
      </w:r>
      <w:r>
        <w:rPr>
          <w:rFonts w:hint="eastAsia"/>
          <w:vertAlign w:val="superscript"/>
        </w:rPr>
        <w:instrText>REF _Ref100164614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[30]</w:t>
      </w:r>
      <w:r>
        <w:rPr>
          <w:vertAlign w:val="superscript"/>
        </w:rPr>
        <w:fldChar w:fldCharType="end"/>
      </w:r>
      <w:r>
        <w:rPr>
          <w:rFonts w:hint="eastAsia"/>
        </w:rPr>
        <w:t>将信任理论引入到项目成功影响因素研究中。他认为项目质量因素会显著影响投资人信任。蔡莹莹和岳中刚</w:t>
      </w:r>
      <w:r>
        <w:rPr>
          <w:vertAlign w:val="superscript"/>
        </w:rPr>
        <w:fldChar w:fldCharType="begin"/>
      </w:r>
      <w:r>
        <w:rPr>
          <w:vertAlign w:val="superscript"/>
        </w:rPr>
        <w:instrText xml:space="preserve"> </w:instrText>
      </w:r>
      <w:r>
        <w:rPr>
          <w:rFonts w:hint="eastAsia"/>
          <w:vertAlign w:val="superscript"/>
        </w:rPr>
        <w:instrText>REF _Ref100163753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[21]</w:t>
      </w:r>
      <w:r>
        <w:rPr>
          <w:vertAlign w:val="superscript"/>
        </w:rPr>
        <w:fldChar w:fldCharType="end"/>
      </w:r>
      <w:r>
        <w:rPr>
          <w:rFonts w:hint="eastAsia"/>
        </w:rPr>
        <w:t>认为众筹的核心是针对信息不对称进行信任模型的构建。由此可见，信任理论在有关影响众筹融资绩效的关键因素研究中十分重要。投资者在进行投资时，项目发起人就是信任源，投资者要关注平台上展示的信息，这些信息能够衡量信任源的可信度，从而做出决策。综上，信任理论适用于研究影响造点新货平台众筹融资绩效的因素。</w:t>
      </w:r>
    </w:p>
    <w:p w14:paraId="3B0D5C28" w14:textId="77777777" w:rsidR="00931C92" w:rsidRDefault="00C63F6E">
      <w:pPr>
        <w:pStyle w:val="3"/>
      </w:pPr>
      <w:bookmarkStart w:id="70" w:name="_Toc103031291"/>
      <w:bookmarkStart w:id="71" w:name="_Toc104132262"/>
      <w:bookmarkStart w:id="72" w:name="_Toc105794129"/>
      <w:r>
        <w:rPr>
          <w:rFonts w:hint="eastAsia"/>
        </w:rPr>
        <w:t>顾客感知价值理论</w:t>
      </w:r>
      <w:bookmarkEnd w:id="70"/>
      <w:bookmarkEnd w:id="71"/>
      <w:bookmarkEnd w:id="72"/>
    </w:p>
    <w:p w14:paraId="0A954340" w14:textId="4A2E8F24" w:rsidR="00931C92" w:rsidRDefault="00C63F6E" w:rsidP="00A05BC8">
      <w:pPr>
        <w:ind w:firstLine="480"/>
      </w:pPr>
      <w:r>
        <w:rPr>
          <w:rFonts w:hint="eastAsia"/>
        </w:rPr>
        <w:t>感知价值主要包括两个方面</w:t>
      </w:r>
      <w:r>
        <w:rPr>
          <w:rFonts w:hint="eastAsia"/>
        </w:rPr>
        <w:t>,</w:t>
      </w:r>
      <w:r>
        <w:rPr>
          <w:rFonts w:hint="eastAsia"/>
        </w:rPr>
        <w:t>一种是顾客能够对公司所带来的价值，一种则是研讨消费者本身的需求与感受。</w:t>
      </w:r>
      <w:r>
        <w:rPr>
          <w:rFonts w:hint="eastAsia"/>
        </w:rPr>
        <w:t>Zeithaml</w:t>
      </w:r>
      <w:r>
        <w:rPr>
          <w:vertAlign w:val="superscript"/>
        </w:rPr>
        <w:fldChar w:fldCharType="begin"/>
      </w:r>
      <w:r>
        <w:rPr>
          <w:vertAlign w:val="superscript"/>
        </w:rPr>
        <w:instrText xml:space="preserve"> </w:instrText>
      </w:r>
      <w:r>
        <w:rPr>
          <w:rFonts w:hint="eastAsia"/>
          <w:vertAlign w:val="superscript"/>
        </w:rPr>
        <w:instrText>REF _Ref104214388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[32]</w:t>
      </w:r>
      <w:r>
        <w:rPr>
          <w:vertAlign w:val="superscript"/>
        </w:rPr>
        <w:fldChar w:fldCharType="end"/>
      </w:r>
      <w:r>
        <w:rPr>
          <w:rFonts w:hint="eastAsia"/>
        </w:rPr>
        <w:t>提出，顾客感知价值通过对比所得利益和需要付出成本，衡量之后综合产生的对产品的评价。</w:t>
      </w:r>
      <w:r>
        <w:rPr>
          <w:rFonts w:hint="eastAsia"/>
        </w:rPr>
        <w:t>Sweeney</w:t>
      </w:r>
      <w:r>
        <w:rPr>
          <w:vertAlign w:val="superscript"/>
        </w:rPr>
        <w:fldChar w:fldCharType="begin"/>
      </w:r>
      <w:r>
        <w:rPr>
          <w:vertAlign w:val="superscript"/>
        </w:rPr>
        <w:instrText xml:space="preserve"> </w:instrText>
      </w:r>
      <w:r>
        <w:rPr>
          <w:rFonts w:hint="eastAsia"/>
          <w:vertAlign w:val="superscript"/>
        </w:rPr>
        <w:instrText>REF _Ref104214399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[34]</w:t>
      </w:r>
      <w:r>
        <w:rPr>
          <w:vertAlign w:val="superscript"/>
        </w:rPr>
        <w:fldChar w:fldCharType="end"/>
      </w:r>
      <w:r>
        <w:rPr>
          <w:rFonts w:hint="eastAsia"/>
        </w:rPr>
        <w:t>将感知价值分为了四个维度，分别是社会、价格、功能和体验。汪涛</w:t>
      </w:r>
      <w:r>
        <w:rPr>
          <w:vertAlign w:val="superscript"/>
        </w:rPr>
        <w:fldChar w:fldCharType="begin"/>
      </w:r>
      <w:r>
        <w:rPr>
          <w:vertAlign w:val="superscript"/>
        </w:rPr>
        <w:instrText xml:space="preserve"> </w:instrText>
      </w:r>
      <w:r>
        <w:rPr>
          <w:rFonts w:hint="eastAsia"/>
          <w:vertAlign w:val="superscript"/>
        </w:rPr>
        <w:instrText>REF _Ref104214414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[33]</w:t>
      </w:r>
      <w:r>
        <w:rPr>
          <w:vertAlign w:val="superscript"/>
        </w:rPr>
        <w:fldChar w:fldCharType="end"/>
      </w:r>
      <w:r>
        <w:rPr>
          <w:rFonts w:hint="eastAsia"/>
        </w:rPr>
        <w:t>等从心理账户理论出发，研究出顾客参与度越高，其禀赋效应也会随之提高。苏海莉</w:t>
      </w:r>
      <w:r>
        <w:rPr>
          <w:vertAlign w:val="superscript"/>
        </w:rPr>
        <w:fldChar w:fldCharType="begin"/>
      </w:r>
      <w:r>
        <w:rPr>
          <w:vertAlign w:val="superscript"/>
        </w:rPr>
        <w:instrText xml:space="preserve"> </w:instrText>
      </w:r>
      <w:r>
        <w:rPr>
          <w:rFonts w:hint="eastAsia"/>
          <w:vertAlign w:val="superscript"/>
        </w:rPr>
        <w:instrText>REF _Ref100060506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[35]</w:t>
      </w:r>
      <w:r>
        <w:rPr>
          <w:vertAlign w:val="superscript"/>
        </w:rPr>
        <w:fldChar w:fldCharType="end"/>
      </w:r>
      <w:r>
        <w:rPr>
          <w:rFonts w:hint="eastAsia"/>
        </w:rPr>
        <w:t>将顾客感知价值理论引入众筹领域进行研究。他认为顾客对众筹的感知价值可以分为五个角度，分别是</w:t>
      </w:r>
      <w:r>
        <w:t>功能</w:t>
      </w:r>
      <w:r>
        <w:rPr>
          <w:rFonts w:hint="eastAsia"/>
        </w:rPr>
        <w:t>、</w:t>
      </w:r>
      <w:r>
        <w:t>经济</w:t>
      </w:r>
      <w:r>
        <w:rPr>
          <w:rFonts w:hint="eastAsia"/>
        </w:rPr>
        <w:t>、</w:t>
      </w:r>
      <w:r>
        <w:t>情感</w:t>
      </w:r>
      <w:r>
        <w:rPr>
          <w:rFonts w:hint="eastAsia"/>
        </w:rPr>
        <w:t>、</w:t>
      </w:r>
      <w:r>
        <w:t>人员</w:t>
      </w:r>
      <w:r>
        <w:rPr>
          <w:rFonts w:hint="eastAsia"/>
        </w:rPr>
        <w:t>以及</w:t>
      </w:r>
      <w:r>
        <w:t>社会</w:t>
      </w:r>
      <w:r>
        <w:rPr>
          <w:rFonts w:hint="eastAsia"/>
        </w:rPr>
        <w:t>，研究证实顾客感知价值能够显著影响用户参与众筹的意愿。从上述结论可知，在众筹领域，用户的感知价值对于融资人来说有着非常重要的意义，融资人在提升项目的质量和服务的同时，也要关注影响投资人感知价值的因素变化情况。</w:t>
      </w:r>
    </w:p>
    <w:p w14:paraId="1B41A420" w14:textId="77777777" w:rsidR="00931C92" w:rsidRDefault="00C63F6E" w:rsidP="00A05BC8">
      <w:pPr>
        <w:pStyle w:val="3"/>
      </w:pPr>
      <w:bookmarkStart w:id="73" w:name="_Toc103031292"/>
      <w:bookmarkStart w:id="74" w:name="_Toc104132263"/>
      <w:bookmarkStart w:id="75" w:name="_Toc105794130"/>
      <w:r>
        <w:rPr>
          <w:rFonts w:hint="eastAsia"/>
        </w:rPr>
        <w:t>霍夫兰德说服模型</w:t>
      </w:r>
      <w:bookmarkEnd w:id="73"/>
      <w:bookmarkEnd w:id="74"/>
      <w:bookmarkEnd w:id="75"/>
    </w:p>
    <w:p w14:paraId="40422A1B" w14:textId="0805DD8A" w:rsidR="00931C92" w:rsidRDefault="00C63F6E" w:rsidP="00A05BC8">
      <w:pPr>
        <w:ind w:firstLine="480"/>
      </w:pPr>
      <w:r>
        <w:rPr>
          <w:rFonts w:hint="eastAsia"/>
        </w:rPr>
        <w:t>霍夫兰德通过研究态度和沟通，提出了说服模型。该模型分为了四个部分。</w:t>
      </w:r>
      <w:r w:rsidRPr="00E351AB">
        <w:rPr>
          <w:rFonts w:hint="eastAsia"/>
          <w:highlight w:val="yellow"/>
        </w:rPr>
        <w:t>首先是外部刺激，主要包含三个方面，如下</w:t>
      </w:r>
      <w:r w:rsidRPr="00E351AB">
        <w:rPr>
          <w:highlight w:val="yellow"/>
        </w:rPr>
        <w:fldChar w:fldCharType="begin"/>
      </w:r>
      <w:r w:rsidRPr="00E351AB">
        <w:rPr>
          <w:highlight w:val="yellow"/>
        </w:rPr>
        <w:instrText xml:space="preserve"> </w:instrText>
      </w:r>
      <w:r w:rsidRPr="00E351AB">
        <w:rPr>
          <w:rFonts w:hint="eastAsia"/>
          <w:highlight w:val="yellow"/>
        </w:rPr>
        <w:instrText>REF _Ref104126618 \h</w:instrText>
      </w:r>
      <w:r w:rsidRPr="00E351AB">
        <w:rPr>
          <w:highlight w:val="yellow"/>
        </w:rPr>
        <w:instrText xml:space="preserve"> </w:instrText>
      </w:r>
      <w:r w:rsidRPr="00E351AB">
        <w:rPr>
          <w:highlight w:val="yellow"/>
        </w:rPr>
      </w:r>
      <w:r w:rsidR="00E351AB">
        <w:rPr>
          <w:highlight w:val="yellow"/>
        </w:rPr>
        <w:instrText xml:space="preserve"> \* MERGEFORMAT </w:instrText>
      </w:r>
      <w:r w:rsidRPr="00E351AB">
        <w:rPr>
          <w:highlight w:val="yellow"/>
        </w:rPr>
        <w:fldChar w:fldCharType="separate"/>
      </w:r>
      <w:r w:rsidR="000C171E" w:rsidRPr="00E351AB">
        <w:rPr>
          <w:rFonts w:hint="eastAsia"/>
          <w:highlight w:val="yellow"/>
        </w:rPr>
        <w:t>图</w:t>
      </w:r>
      <w:r w:rsidR="000C171E" w:rsidRPr="00E351AB">
        <w:rPr>
          <w:rFonts w:hint="eastAsia"/>
          <w:highlight w:val="yellow"/>
        </w:rPr>
        <w:t xml:space="preserve"> </w:t>
      </w:r>
      <w:r w:rsidR="000C171E" w:rsidRPr="00E351AB">
        <w:rPr>
          <w:noProof/>
          <w:highlight w:val="yellow"/>
        </w:rPr>
        <w:t>2</w:t>
      </w:r>
      <w:r w:rsidR="000C171E" w:rsidRPr="00E351AB">
        <w:rPr>
          <w:highlight w:val="yellow"/>
        </w:rPr>
        <w:noBreakHyphen/>
      </w:r>
      <w:r w:rsidR="000C171E" w:rsidRPr="00E351AB">
        <w:rPr>
          <w:noProof/>
          <w:highlight w:val="yellow"/>
        </w:rPr>
        <w:t>1</w:t>
      </w:r>
      <w:r w:rsidRPr="00E351AB">
        <w:rPr>
          <w:highlight w:val="yellow"/>
        </w:rPr>
        <w:fldChar w:fldCharType="end"/>
      </w:r>
      <w:r w:rsidRPr="00E351AB">
        <w:rPr>
          <w:rFonts w:hint="eastAsia"/>
          <w:highlight w:val="yellow"/>
        </w:rPr>
        <w:t>所示。</w:t>
      </w:r>
      <w:r>
        <w:rPr>
          <w:rFonts w:hint="eastAsia"/>
        </w:rPr>
        <w:t>研究发现，说服者的权威性越高，就会受公众喜爱程度越高，可靠性越高，公众会认为该信息可信，更容易被说服。对于说服信息，新旧信息之间的差异性、信息的内容结构也会对说服对象产生影响。除此之外，说服对象所处的情境也会引起心理上的接种免疫效应，形成心理防御。第二部分为目标靶。第三部分为干预过程，它涉及到感知、记忆、综合分析等一系列认知加工过程，还有感情迁移等等。最后一部分是结果，</w:t>
      </w:r>
      <w:r>
        <w:rPr>
          <w:rFonts w:hint="eastAsia"/>
        </w:rPr>
        <w:lastRenderedPageBreak/>
        <w:t>包括态度改变和态度不变。</w:t>
      </w:r>
    </w:p>
    <w:p w14:paraId="076EB59B" w14:textId="019D3E5B" w:rsidR="00931C92" w:rsidRDefault="00C63F6E">
      <w:pPr>
        <w:pStyle w:val="a3"/>
      </w:pPr>
      <w:bookmarkStart w:id="76" w:name="_Ref10412661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0C171E">
        <w:rPr>
          <w:noProof/>
        </w:rPr>
        <w:t>1</w:t>
      </w:r>
      <w:r>
        <w:fldChar w:fldCharType="end"/>
      </w:r>
      <w:bookmarkEnd w:id="76"/>
      <w:r>
        <w:rPr>
          <w:rFonts w:hint="eastAsia"/>
        </w:rPr>
        <w:t xml:space="preserve">　霍夫兰德说服模型</w:t>
      </w:r>
    </w:p>
    <w:p w14:paraId="668362C1" w14:textId="77777777" w:rsidR="00931C92" w:rsidRDefault="00C63F6E">
      <w:pPr>
        <w:pStyle w:val="1"/>
      </w:pPr>
      <w:bookmarkStart w:id="77" w:name="_Toc104132264"/>
      <w:bookmarkStart w:id="78" w:name="_Toc103031293"/>
      <w:bookmarkStart w:id="79" w:name="_Toc105794131"/>
      <w:bookmarkEnd w:id="46"/>
      <w:bookmarkEnd w:id="47"/>
      <w:r>
        <w:rPr>
          <w:rFonts w:hint="eastAsia"/>
        </w:rPr>
        <w:lastRenderedPageBreak/>
        <w:t>关键影响因素识别与模型构建</w:t>
      </w:r>
      <w:bookmarkEnd w:id="77"/>
      <w:bookmarkEnd w:id="78"/>
      <w:bookmarkEnd w:id="79"/>
    </w:p>
    <w:p w14:paraId="59706B6A" w14:textId="77777777" w:rsidR="00931C92" w:rsidRDefault="00C63F6E">
      <w:pPr>
        <w:ind w:firstLine="480"/>
        <w:rPr>
          <w:rFonts w:ascii="宋体" w:hAnsi="宋体"/>
          <w:szCs w:val="24"/>
        </w:rPr>
      </w:pPr>
      <w:r>
        <w:t>第二章首先对国内外相关研究现状进行系统性综述，具体包括众筹的概念与类型、影响因素，主要包括描述项目的文本、项目本身的信息、发起人的特征、获得支持程度、风险因素以及</w:t>
      </w:r>
      <w:r>
        <w:t>IP</w:t>
      </w:r>
      <w:r>
        <w:t>衍生品有关的众筹研究，然后介绍了相关理论基础，</w:t>
      </w:r>
      <w:r>
        <w:rPr>
          <w:rFonts w:hint="eastAsia"/>
        </w:rPr>
        <w:t>包含</w:t>
      </w:r>
      <w:r>
        <w:t>信任理论、霍夫兰德说服模型</w:t>
      </w:r>
      <w:r>
        <w:rPr>
          <w:rFonts w:hint="eastAsia"/>
        </w:rPr>
        <w:t>、</w:t>
      </w:r>
      <w:r>
        <w:t>信息不对称理论</w:t>
      </w:r>
      <w:r>
        <w:rPr>
          <w:rFonts w:hint="eastAsia"/>
        </w:rPr>
        <w:t>和</w:t>
      </w:r>
      <w:r>
        <w:t>顾客感知价值理论，本章介绍本文研究变量的内涵</w:t>
      </w:r>
      <w:r>
        <w:rPr>
          <w:rFonts w:hint="eastAsia"/>
        </w:rPr>
        <w:t>，</w:t>
      </w:r>
      <w:r>
        <w:t>提出合理假设，</w:t>
      </w:r>
      <w:r>
        <w:rPr>
          <w:rFonts w:hint="eastAsia"/>
        </w:rPr>
        <w:t>进行被解释变量、控制变量和解释变量的变量设计，最后</w:t>
      </w:r>
      <w:r>
        <w:t>进行</w:t>
      </w:r>
      <w:r>
        <w:rPr>
          <w:rFonts w:hint="eastAsia"/>
        </w:rPr>
        <w:t>理论</w:t>
      </w:r>
      <w:r>
        <w:t>模型</w:t>
      </w:r>
      <w:r>
        <w:rPr>
          <w:rFonts w:hint="eastAsia"/>
        </w:rPr>
        <w:t>和实证模型的</w:t>
      </w:r>
      <w:r>
        <w:t>构建。</w:t>
      </w:r>
    </w:p>
    <w:p w14:paraId="48D5B187" w14:textId="77777777" w:rsidR="00931C92" w:rsidRDefault="00C63F6E">
      <w:pPr>
        <w:pStyle w:val="2"/>
      </w:pPr>
      <w:bookmarkStart w:id="80" w:name="_Toc103031294"/>
      <w:bookmarkStart w:id="81" w:name="_Toc104132265"/>
      <w:bookmarkStart w:id="82" w:name="_Toc105794132"/>
      <w:r>
        <w:rPr>
          <w:rFonts w:hint="eastAsia"/>
        </w:rPr>
        <w:t>关键影响因素识别</w:t>
      </w:r>
      <w:bookmarkEnd w:id="80"/>
      <w:bookmarkEnd w:id="81"/>
      <w:bookmarkEnd w:id="82"/>
    </w:p>
    <w:p w14:paraId="490850B9" w14:textId="77777777" w:rsidR="00931C92" w:rsidRDefault="00C63F6E">
      <w:pPr>
        <w:pStyle w:val="3"/>
      </w:pPr>
      <w:bookmarkStart w:id="83" w:name="_Toc104132266"/>
      <w:bookmarkStart w:id="84" w:name="_Toc103031295"/>
      <w:bookmarkStart w:id="85" w:name="_Toc105794133"/>
      <w:r>
        <w:rPr>
          <w:rFonts w:hint="eastAsia"/>
        </w:rPr>
        <w:t>发起人特征</w:t>
      </w:r>
      <w:bookmarkEnd w:id="83"/>
      <w:bookmarkEnd w:id="84"/>
      <w:bookmarkEnd w:id="85"/>
    </w:p>
    <w:p w14:paraId="5F0DAA63" w14:textId="77777777" w:rsidR="00931C92" w:rsidRDefault="00C63F6E">
      <w:pPr>
        <w:ind w:firstLine="480"/>
      </w:pPr>
      <w:r>
        <w:rPr>
          <w:rFonts w:hint="eastAsia"/>
        </w:rPr>
        <w:t>根据信任理论的研究，发起人的特征如发起人的社会资本、学历水平、募资经历、社交网络资本等会表明项目发起人经营众筹项目的水平，这会影响投资人和发起人的信任关系，成为投资人决策的的重要影响因素，进一步影响众筹融资绩效。</w:t>
      </w:r>
    </w:p>
    <w:p w14:paraId="2A4E885C" w14:textId="77777777" w:rsidR="00931C92" w:rsidRDefault="00C63F6E">
      <w:pPr>
        <w:ind w:firstLine="480"/>
      </w:pPr>
      <w:r>
        <w:rPr>
          <w:rFonts w:hint="eastAsia"/>
        </w:rPr>
        <w:t>由于国外众筹平台大都提供项目发起人在</w:t>
      </w:r>
      <w:r>
        <w:rPr>
          <w:rFonts w:hint="eastAsia"/>
        </w:rPr>
        <w:t xml:space="preserve"> Facebook </w:t>
      </w:r>
      <w:r>
        <w:rPr>
          <w:rFonts w:hint="eastAsia"/>
        </w:rPr>
        <w:t>的粉丝量，方便研究其社会资本，但是在造点新货平台上，并没有发起人的粉丝数等信息，项目浏览界面只有发起人的店铺名称和简介，根据已有信息，本研究挖掘出发起人历史发起项目数来衡量发起人特征，进而研究发起人特征对造点新货平台项目融资绩效的影响。</w:t>
      </w:r>
    </w:p>
    <w:p w14:paraId="21D1F695" w14:textId="77777777" w:rsidR="00931C92" w:rsidRDefault="00C63F6E">
      <w:pPr>
        <w:ind w:firstLine="480"/>
      </w:pPr>
      <w:r>
        <w:rPr>
          <w:rFonts w:hint="eastAsia"/>
        </w:rPr>
        <w:t>发起人历史发起项目数是指发起方在造点新货平台上历史发起过的项目的总量。历史发起项目数量越高说明发起人有着丰富经验，资金方面也较为雄厚，发起人的社会资本也就越强大，会更容易获得投资者的信任。由此可以提出以下假设：</w:t>
      </w:r>
    </w:p>
    <w:p w14:paraId="0EED7EB5" w14:textId="77777777" w:rsidR="00931C92" w:rsidRDefault="00C63F6E">
      <w:pPr>
        <w:ind w:firstLine="480"/>
      </w:pPr>
      <w:r>
        <w:rPr>
          <w:rFonts w:hint="eastAsia"/>
        </w:rPr>
        <w:t>假设</w:t>
      </w:r>
      <w:r>
        <w:t>1</w:t>
      </w:r>
      <w:r>
        <w:rPr>
          <w:rFonts w:hint="eastAsia"/>
        </w:rPr>
        <w:t>：发起人历史发起项目数与项目众筹融资绩效存在正向影响关系。</w:t>
      </w:r>
    </w:p>
    <w:p w14:paraId="4822B1A8" w14:textId="77777777" w:rsidR="00931C92" w:rsidRDefault="00C63F6E">
      <w:pPr>
        <w:pStyle w:val="3"/>
      </w:pPr>
      <w:bookmarkStart w:id="86" w:name="_Toc103031296"/>
      <w:bookmarkStart w:id="87" w:name="_Toc104132267"/>
      <w:bookmarkStart w:id="88" w:name="_Toc105794134"/>
      <w:r>
        <w:rPr>
          <w:rFonts w:hint="eastAsia"/>
        </w:rPr>
        <w:t>项目质量</w:t>
      </w:r>
      <w:bookmarkEnd w:id="86"/>
      <w:bookmarkEnd w:id="87"/>
      <w:bookmarkEnd w:id="88"/>
    </w:p>
    <w:p w14:paraId="760653F1" w14:textId="77777777" w:rsidR="00931C92" w:rsidRDefault="00C63F6E">
      <w:pPr>
        <w:ind w:firstLine="480"/>
      </w:pPr>
      <w:r>
        <w:rPr>
          <w:rFonts w:hint="eastAsia"/>
        </w:rPr>
        <w:t>在众筹领域中，由信息不对称理论可知，投资者相对弱势，了解项目相关的信息也只能通过平台上展示的信息，通过对造点新货平台研究，项目展示出的内</w:t>
      </w:r>
      <w:r>
        <w:rPr>
          <w:rFonts w:hint="eastAsia"/>
        </w:rPr>
        <w:lastRenderedPageBreak/>
        <w:t>容包括视频、图片（内附文字说明）、项目回报等。本文认为，项目视频更容易引起投资者的注意，促使投资者关注项目，项目的图片描述会使投资者直观地关注项目质量，对投资者决策造成主要影响，回报内容会进一步加深投资者的兴趣。除此之外，针对</w:t>
      </w:r>
      <w:r>
        <w:rPr>
          <w:rFonts w:hint="eastAsia"/>
        </w:rPr>
        <w:t>IP</w:t>
      </w:r>
      <w:r>
        <w:rPr>
          <w:rFonts w:hint="eastAsia"/>
        </w:rPr>
        <w:t>衍生品的众筹，我们认为文本内容中的</w:t>
      </w:r>
      <w:r>
        <w:rPr>
          <w:rFonts w:hint="eastAsia"/>
        </w:rPr>
        <w:t>IP</w:t>
      </w:r>
      <w:r>
        <w:rPr>
          <w:rFonts w:hint="eastAsia"/>
        </w:rPr>
        <w:t>信息描述会增强投资者对于该产品的情感，更容易投资，根据霍夫兰德说服模型，对图片中的文字进行分析，从说服者、说服信息、干预机制三方面，分析文本特征。综上，本文选用是否有视频、图片数量、文本特征等来衡量项目的信息质量。</w:t>
      </w:r>
    </w:p>
    <w:p w14:paraId="6BCF438D" w14:textId="77777777" w:rsidR="00931C92" w:rsidRDefault="00C63F6E">
      <w:pPr>
        <w:ind w:firstLine="480"/>
      </w:pPr>
      <w:r>
        <w:rPr>
          <w:rFonts w:hint="eastAsia"/>
        </w:rPr>
        <w:t>（</w:t>
      </w:r>
      <w:r>
        <w:rPr>
          <w:rFonts w:hint="eastAsia"/>
        </w:rPr>
        <w:t>1</w:t>
      </w:r>
      <w:r>
        <w:rPr>
          <w:rFonts w:hint="eastAsia"/>
        </w:rPr>
        <w:t>）是否有视频、图片数量</w:t>
      </w:r>
    </w:p>
    <w:p w14:paraId="095F73EF" w14:textId="77777777" w:rsidR="00931C92" w:rsidRDefault="00C63F6E">
      <w:pPr>
        <w:ind w:firstLine="480"/>
      </w:pPr>
      <w:r>
        <w:rPr>
          <w:rFonts w:hint="eastAsia"/>
        </w:rPr>
        <w:t>视频是项目发起人发布在平台上用来展示项目的基本情况，在线交易网站中，视频可以更全面客观准确地展示产品的形态、规格、使用情境等，投资者无法感知具体的产品，通过视频可以对产品有一个直观的了解。相比于没有视频展示的项目，有视频展示的项目会体现了项目发起人对项目的充分准备，说明发起人自愿披露更多信息，从侧面突出了项目的质量高，会进一步提升投资者对项目的信任度。图片内容包含产品的基本形态展示与功能展示，部分产品会涉及产品的故事以及发起人的历史制作项目，还有的会有买家秀。图片结合文字的做法会使投资者更容易看完项目的介绍，吸引投资者的兴趣，减少了众筹的信息不对称。故提出假设：</w:t>
      </w:r>
    </w:p>
    <w:p w14:paraId="2DEF471B" w14:textId="77777777" w:rsidR="00931C92" w:rsidRDefault="00C63F6E">
      <w:pPr>
        <w:ind w:firstLine="480"/>
      </w:pPr>
      <w:r>
        <w:rPr>
          <w:rFonts w:hint="eastAsia"/>
        </w:rPr>
        <w:t>假设</w:t>
      </w:r>
      <w:r>
        <w:t>2</w:t>
      </w:r>
      <w:r>
        <w:rPr>
          <w:rFonts w:hint="eastAsia"/>
        </w:rPr>
        <w:t>：项目是否有视频与项目众筹融资绩效存在正向影响关系。</w:t>
      </w:r>
    </w:p>
    <w:p w14:paraId="4F87A1E3" w14:textId="77777777" w:rsidR="00931C92" w:rsidRDefault="00C63F6E">
      <w:pPr>
        <w:ind w:left="420" w:firstLineChars="25" w:firstLine="60"/>
      </w:pPr>
      <w:r>
        <w:rPr>
          <w:rFonts w:hint="eastAsia"/>
        </w:rPr>
        <w:t>假设</w:t>
      </w:r>
      <w:r>
        <w:t>3</w:t>
      </w:r>
      <w:r>
        <w:rPr>
          <w:rFonts w:hint="eastAsia"/>
        </w:rPr>
        <w:t>：项目图片数量与项目众筹融资绩效存在正向影响关系。</w:t>
      </w:r>
    </w:p>
    <w:p w14:paraId="215A5B75" w14:textId="77777777" w:rsidR="00931C92" w:rsidRDefault="00C63F6E">
      <w:pPr>
        <w:ind w:firstLine="480"/>
      </w:pPr>
      <w:r>
        <w:rPr>
          <w:rFonts w:hint="eastAsia"/>
        </w:rPr>
        <w:t>（</w:t>
      </w:r>
      <w:r>
        <w:t>2</w:t>
      </w:r>
      <w:r>
        <w:rPr>
          <w:rFonts w:hint="eastAsia"/>
        </w:rPr>
        <w:t>）文本特征</w:t>
      </w:r>
    </w:p>
    <w:p w14:paraId="227350C0" w14:textId="77777777" w:rsidR="00931C92" w:rsidRDefault="00C63F6E">
      <w:pPr>
        <w:ind w:firstLine="480"/>
      </w:pPr>
      <w:r>
        <w:rPr>
          <w:rFonts w:hint="eastAsia"/>
        </w:rPr>
        <w:t>对于</w:t>
      </w:r>
      <w:r>
        <w:rPr>
          <w:rFonts w:hint="eastAsia"/>
        </w:rPr>
        <w:t>I</w:t>
      </w:r>
      <w:r>
        <w:t>P</w:t>
      </w:r>
      <w:r>
        <w:rPr>
          <w:rFonts w:hint="eastAsia"/>
        </w:rPr>
        <w:t>衍生品类型的项目，对项目图片的文本进行单独分析，根据霍夫兰德说服模型，对图片中的文字进行人工分析，说服者的权威专业性越高，可靠性越高，说服信息描述也就越具体，情感倾向越浓厚，越容易说服投资者投资，权威专业性的衡量在于图片上是否展示发起人的简介、知名度、权威性等，可靠性的衡量在于图片上是否展示发起人以往合作过的</w:t>
      </w:r>
      <w:r>
        <w:rPr>
          <w:rFonts w:hint="eastAsia"/>
        </w:rPr>
        <w:t>I</w:t>
      </w:r>
      <w:r>
        <w:t>P</w:t>
      </w:r>
      <w:r>
        <w:rPr>
          <w:rFonts w:hint="eastAsia"/>
        </w:rPr>
        <w:t>，合作较多</w:t>
      </w:r>
      <w:r>
        <w:rPr>
          <w:rFonts w:hint="eastAsia"/>
        </w:rPr>
        <w:t>I</w:t>
      </w:r>
      <w:r>
        <w:t>P</w:t>
      </w:r>
      <w:r>
        <w:rPr>
          <w:rFonts w:hint="eastAsia"/>
        </w:rPr>
        <w:t>的发起人更能使投资者信服。</w:t>
      </w:r>
    </w:p>
    <w:p w14:paraId="3CEDA6E6" w14:textId="77777777" w:rsidR="00931C92" w:rsidRDefault="00C63F6E">
      <w:pPr>
        <w:ind w:firstLine="480"/>
      </w:pPr>
      <w:r>
        <w:rPr>
          <w:rFonts w:hint="eastAsia"/>
        </w:rPr>
        <w:t>其次是说服信息，通过观察可知，大部分项目会在图片上描述自己的产品细节、功能和项目回报，有一部分项目为了凸显产品背后的设计背景，会对作品设</w:t>
      </w:r>
      <w:r>
        <w:rPr>
          <w:rFonts w:hint="eastAsia"/>
        </w:rPr>
        <w:lastRenderedPageBreak/>
        <w:t>计灵感加以描绘，强调作品故事，还有一些项目会表示自己的众筹原因，这可以更好地使投资者了解到产品制作的初心，使投资者对项目的可行性有一个基本判断。</w:t>
      </w:r>
    </w:p>
    <w:p w14:paraId="04289488" w14:textId="77777777" w:rsidR="00931C92" w:rsidRDefault="00C63F6E">
      <w:pPr>
        <w:ind w:firstLine="480"/>
      </w:pPr>
      <w:r>
        <w:rPr>
          <w:rFonts w:hint="eastAsia"/>
        </w:rPr>
        <w:t>对于干预过程方面，唤起投资者对</w:t>
      </w:r>
      <w:r>
        <w:rPr>
          <w:rFonts w:hint="eastAsia"/>
        </w:rPr>
        <w:t>IP</w:t>
      </w:r>
      <w:r>
        <w:rPr>
          <w:rFonts w:hint="eastAsia"/>
        </w:rPr>
        <w:t>的情感更能加强投资者投资的决心。</w:t>
      </w:r>
    </w:p>
    <w:p w14:paraId="23D6EA1E" w14:textId="77777777" w:rsidR="00931C92" w:rsidRDefault="00C63F6E">
      <w:pPr>
        <w:ind w:firstLineChars="0" w:firstLine="0"/>
      </w:pPr>
      <w:r>
        <w:rPr>
          <w:rFonts w:hint="eastAsia"/>
        </w:rPr>
        <w:t>原</w:t>
      </w:r>
      <w:r>
        <w:rPr>
          <w:rFonts w:hint="eastAsia"/>
        </w:rPr>
        <w:t>I</w:t>
      </w:r>
      <w:r>
        <w:t>P</w:t>
      </w:r>
      <w:r>
        <w:rPr>
          <w:rFonts w:hint="eastAsia"/>
        </w:rPr>
        <w:t>简介可以唤起投资者对原</w:t>
      </w:r>
      <w:r>
        <w:rPr>
          <w:rFonts w:hint="eastAsia"/>
        </w:rPr>
        <w:t>I</w:t>
      </w:r>
      <w:r>
        <w:t>P</w:t>
      </w:r>
      <w:r>
        <w:rPr>
          <w:rFonts w:hint="eastAsia"/>
        </w:rPr>
        <w:t>的认知，促使更多原</w:t>
      </w:r>
      <w:r>
        <w:rPr>
          <w:rFonts w:hint="eastAsia"/>
        </w:rPr>
        <w:t>I</w:t>
      </w:r>
      <w:r>
        <w:t>P</w:t>
      </w:r>
      <w:r>
        <w:rPr>
          <w:rFonts w:hint="eastAsia"/>
        </w:rPr>
        <w:t>的粉丝和潜在粉丝注意到该项目，而如果在文本描述间体现出原</w:t>
      </w:r>
      <w:r>
        <w:rPr>
          <w:rFonts w:hint="eastAsia"/>
        </w:rPr>
        <w:t>I</w:t>
      </w:r>
      <w:r>
        <w:t>P</w:t>
      </w:r>
      <w:r>
        <w:rPr>
          <w:rFonts w:hint="eastAsia"/>
        </w:rPr>
        <w:t>与该产品的联系性，则会让投资者将对</w:t>
      </w:r>
      <w:r>
        <w:rPr>
          <w:rFonts w:hint="eastAsia"/>
        </w:rPr>
        <w:t>I</w:t>
      </w:r>
      <w:r>
        <w:t>P</w:t>
      </w:r>
      <w:r>
        <w:rPr>
          <w:rFonts w:hint="eastAsia"/>
        </w:rPr>
        <w:t>的情感转移到该产品上，从而加大其投资意愿。</w:t>
      </w:r>
    </w:p>
    <w:p w14:paraId="06E04A08" w14:textId="2E325EA2" w:rsidR="00931C92" w:rsidRDefault="00C63F6E">
      <w:pPr>
        <w:ind w:firstLine="480"/>
      </w:pPr>
      <w:r>
        <w:rPr>
          <w:rFonts w:hint="eastAsia"/>
        </w:rPr>
        <w:t>本文认为具体文本内容对应情况如下</w:t>
      </w:r>
      <w:r>
        <w:fldChar w:fldCharType="begin"/>
      </w:r>
      <w:r>
        <w:instrText xml:space="preserve"> </w:instrText>
      </w:r>
      <w:r>
        <w:rPr>
          <w:rFonts w:hint="eastAsia"/>
        </w:rPr>
        <w:instrText>REF _Ref104126635 \h</w:instrText>
      </w:r>
      <w:r>
        <w:instrText xml:space="preserve"> </w:instrText>
      </w:r>
      <w:r>
        <w:fldChar w:fldCharType="separate"/>
      </w:r>
      <w:r w:rsidR="000C171E">
        <w:rPr>
          <w:rFonts w:hint="eastAsia"/>
        </w:rPr>
        <w:t>表</w:t>
      </w:r>
      <w:r w:rsidR="000C171E">
        <w:rPr>
          <w:rFonts w:hint="eastAsia"/>
        </w:rPr>
        <w:t xml:space="preserve"> </w:t>
      </w:r>
      <w:r w:rsidR="000C171E">
        <w:rPr>
          <w:noProof/>
        </w:rPr>
        <w:t>3</w:t>
      </w:r>
      <w:r w:rsidR="000C171E">
        <w:noBreakHyphen/>
      </w:r>
      <w:r w:rsidR="000C171E">
        <w:rPr>
          <w:noProof/>
        </w:rPr>
        <w:t>1</w:t>
      </w:r>
      <w:r>
        <w:fldChar w:fldCharType="end"/>
      </w:r>
      <w:r>
        <w:rPr>
          <w:rFonts w:hint="eastAsia"/>
        </w:rPr>
        <w:t>：</w:t>
      </w:r>
    </w:p>
    <w:p w14:paraId="6584D32B" w14:textId="29F1A317" w:rsidR="00931C92" w:rsidRDefault="00C63F6E">
      <w:pPr>
        <w:pStyle w:val="a3"/>
      </w:pPr>
      <w:bookmarkStart w:id="89" w:name="_Ref104126635"/>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1</w:t>
      </w:r>
      <w:r>
        <w:fldChar w:fldCharType="end"/>
      </w:r>
      <w:bookmarkEnd w:id="89"/>
      <w:r>
        <w:rPr>
          <w:rFonts w:hint="eastAsia"/>
        </w:rPr>
        <w:t xml:space="preserve">　文本内容对应表</w:t>
      </w:r>
    </w:p>
    <w:tbl>
      <w:tblPr>
        <w:tblW w:w="0" w:type="auto"/>
        <w:jc w:val="center"/>
        <w:tblCellMar>
          <w:top w:w="15" w:type="dxa"/>
          <w:left w:w="15" w:type="dxa"/>
          <w:bottom w:w="15" w:type="dxa"/>
          <w:right w:w="15" w:type="dxa"/>
        </w:tblCellMar>
        <w:tblLook w:val="04A0" w:firstRow="1" w:lastRow="0" w:firstColumn="1" w:lastColumn="0" w:noHBand="0" w:noVBand="1"/>
      </w:tblPr>
      <w:tblGrid>
        <w:gridCol w:w="3090"/>
        <w:gridCol w:w="2685"/>
      </w:tblGrid>
      <w:tr w:rsidR="00931C92" w14:paraId="2A04D2B7" w14:textId="77777777">
        <w:trPr>
          <w:trHeight w:val="360"/>
          <w:jc w:val="center"/>
        </w:trPr>
        <w:tc>
          <w:tcPr>
            <w:tcW w:w="3090" w:type="dxa"/>
            <w:vMerge w:val="restart"/>
            <w:tcBorders>
              <w:top w:val="single" w:sz="12" w:space="0" w:color="auto"/>
            </w:tcBorders>
            <w:vAlign w:val="center"/>
          </w:tcPr>
          <w:p w14:paraId="33A616A7" w14:textId="77777777" w:rsidR="00931C92" w:rsidRDefault="00C63F6E">
            <w:pPr>
              <w:pStyle w:val="af7"/>
              <w:jc w:val="center"/>
            </w:pPr>
            <w:r>
              <w:rPr>
                <w:rFonts w:hint="eastAsia"/>
              </w:rPr>
              <w:t>说服者</w:t>
            </w:r>
          </w:p>
        </w:tc>
        <w:tc>
          <w:tcPr>
            <w:tcW w:w="2685" w:type="dxa"/>
            <w:tcBorders>
              <w:top w:val="single" w:sz="12" w:space="0" w:color="auto"/>
            </w:tcBorders>
            <w:vAlign w:val="center"/>
          </w:tcPr>
          <w:p w14:paraId="05BFCC14" w14:textId="77777777" w:rsidR="00931C92" w:rsidRDefault="00C63F6E">
            <w:pPr>
              <w:pStyle w:val="af7"/>
              <w:jc w:val="center"/>
            </w:pPr>
            <w:r>
              <w:rPr>
                <w:rFonts w:hint="eastAsia"/>
              </w:rPr>
              <w:t>权威专业性（简介）</w:t>
            </w:r>
          </w:p>
        </w:tc>
      </w:tr>
      <w:tr w:rsidR="00931C92" w14:paraId="6730500E" w14:textId="77777777">
        <w:trPr>
          <w:trHeight w:val="360"/>
          <w:jc w:val="center"/>
        </w:trPr>
        <w:tc>
          <w:tcPr>
            <w:tcW w:w="0" w:type="auto"/>
            <w:vMerge/>
            <w:tcBorders>
              <w:bottom w:val="single" w:sz="4" w:space="0" w:color="auto"/>
            </w:tcBorders>
            <w:vAlign w:val="center"/>
          </w:tcPr>
          <w:p w14:paraId="161479D8" w14:textId="77777777" w:rsidR="00931C92" w:rsidRDefault="00931C92">
            <w:pPr>
              <w:pStyle w:val="af7"/>
              <w:jc w:val="center"/>
            </w:pPr>
          </w:p>
        </w:tc>
        <w:tc>
          <w:tcPr>
            <w:tcW w:w="2685" w:type="dxa"/>
            <w:tcBorders>
              <w:bottom w:val="single" w:sz="4" w:space="0" w:color="auto"/>
            </w:tcBorders>
            <w:vAlign w:val="center"/>
          </w:tcPr>
          <w:p w14:paraId="2A931243" w14:textId="77777777" w:rsidR="00931C92" w:rsidRDefault="00C63F6E">
            <w:pPr>
              <w:pStyle w:val="af7"/>
              <w:jc w:val="center"/>
            </w:pPr>
            <w:r>
              <w:rPr>
                <w:rFonts w:hint="eastAsia"/>
              </w:rPr>
              <w:t>可靠性（与以往合作的</w:t>
            </w:r>
            <w:r>
              <w:rPr>
                <w:rFonts w:hint="eastAsia"/>
              </w:rPr>
              <w:t>IP</w:t>
            </w:r>
            <w:r>
              <w:rPr>
                <w:rFonts w:hint="eastAsia"/>
              </w:rPr>
              <w:t>）</w:t>
            </w:r>
          </w:p>
        </w:tc>
      </w:tr>
      <w:tr w:rsidR="00931C92" w14:paraId="7A4760FC" w14:textId="77777777">
        <w:trPr>
          <w:trHeight w:val="360"/>
          <w:jc w:val="center"/>
        </w:trPr>
        <w:tc>
          <w:tcPr>
            <w:tcW w:w="3090" w:type="dxa"/>
            <w:vMerge w:val="restart"/>
            <w:tcBorders>
              <w:top w:val="single" w:sz="4" w:space="0" w:color="auto"/>
            </w:tcBorders>
            <w:vAlign w:val="center"/>
          </w:tcPr>
          <w:p w14:paraId="437C205F" w14:textId="77777777" w:rsidR="00931C92" w:rsidRDefault="00C63F6E">
            <w:pPr>
              <w:pStyle w:val="af7"/>
              <w:jc w:val="center"/>
            </w:pPr>
            <w:r>
              <w:rPr>
                <w:rFonts w:hint="eastAsia"/>
              </w:rPr>
              <w:t>说服信息</w:t>
            </w:r>
          </w:p>
        </w:tc>
        <w:tc>
          <w:tcPr>
            <w:tcW w:w="2685" w:type="dxa"/>
            <w:tcBorders>
              <w:top w:val="single" w:sz="4" w:space="0" w:color="auto"/>
            </w:tcBorders>
            <w:vAlign w:val="center"/>
          </w:tcPr>
          <w:p w14:paraId="0BF2BCF3" w14:textId="77777777" w:rsidR="00931C92" w:rsidRDefault="00C63F6E">
            <w:pPr>
              <w:pStyle w:val="af7"/>
              <w:jc w:val="center"/>
            </w:pPr>
            <w:r>
              <w:rPr>
                <w:rFonts w:hint="eastAsia"/>
              </w:rPr>
              <w:t>细节描述</w:t>
            </w:r>
          </w:p>
        </w:tc>
      </w:tr>
      <w:tr w:rsidR="00931C92" w14:paraId="38664C84" w14:textId="77777777">
        <w:trPr>
          <w:trHeight w:val="360"/>
          <w:jc w:val="center"/>
        </w:trPr>
        <w:tc>
          <w:tcPr>
            <w:tcW w:w="0" w:type="auto"/>
            <w:vMerge/>
            <w:vAlign w:val="center"/>
          </w:tcPr>
          <w:p w14:paraId="1F6091EB" w14:textId="77777777" w:rsidR="00931C92" w:rsidRDefault="00931C92">
            <w:pPr>
              <w:pStyle w:val="af7"/>
              <w:jc w:val="center"/>
            </w:pPr>
          </w:p>
        </w:tc>
        <w:tc>
          <w:tcPr>
            <w:tcW w:w="2685" w:type="dxa"/>
            <w:vAlign w:val="center"/>
          </w:tcPr>
          <w:p w14:paraId="56CAAD46" w14:textId="77777777" w:rsidR="00931C92" w:rsidRDefault="00C63F6E">
            <w:pPr>
              <w:pStyle w:val="af7"/>
              <w:jc w:val="center"/>
            </w:pPr>
            <w:r>
              <w:rPr>
                <w:rFonts w:hint="eastAsia"/>
              </w:rPr>
              <w:t>功能描述</w:t>
            </w:r>
          </w:p>
        </w:tc>
      </w:tr>
      <w:tr w:rsidR="00931C92" w14:paraId="26233165" w14:textId="77777777">
        <w:trPr>
          <w:trHeight w:val="360"/>
          <w:jc w:val="center"/>
        </w:trPr>
        <w:tc>
          <w:tcPr>
            <w:tcW w:w="0" w:type="auto"/>
            <w:vMerge/>
            <w:vAlign w:val="center"/>
          </w:tcPr>
          <w:p w14:paraId="479247FB" w14:textId="77777777" w:rsidR="00931C92" w:rsidRDefault="00931C92">
            <w:pPr>
              <w:pStyle w:val="af7"/>
              <w:jc w:val="center"/>
            </w:pPr>
          </w:p>
        </w:tc>
        <w:tc>
          <w:tcPr>
            <w:tcW w:w="2685" w:type="dxa"/>
            <w:vAlign w:val="center"/>
          </w:tcPr>
          <w:p w14:paraId="51E054D4" w14:textId="77777777" w:rsidR="00931C92" w:rsidRDefault="00C63F6E">
            <w:pPr>
              <w:pStyle w:val="af7"/>
              <w:jc w:val="center"/>
            </w:pPr>
            <w:r>
              <w:rPr>
                <w:rFonts w:hint="eastAsia"/>
              </w:rPr>
              <w:t>作品故事</w:t>
            </w:r>
          </w:p>
        </w:tc>
      </w:tr>
      <w:tr w:rsidR="00931C92" w14:paraId="066DC938" w14:textId="77777777">
        <w:trPr>
          <w:trHeight w:val="360"/>
          <w:jc w:val="center"/>
        </w:trPr>
        <w:tc>
          <w:tcPr>
            <w:tcW w:w="0" w:type="auto"/>
            <w:vMerge/>
            <w:vAlign w:val="center"/>
          </w:tcPr>
          <w:p w14:paraId="2F2AA424" w14:textId="77777777" w:rsidR="00931C92" w:rsidRDefault="00931C92">
            <w:pPr>
              <w:pStyle w:val="af7"/>
              <w:jc w:val="center"/>
            </w:pPr>
          </w:p>
        </w:tc>
        <w:tc>
          <w:tcPr>
            <w:tcW w:w="2685" w:type="dxa"/>
            <w:vAlign w:val="center"/>
          </w:tcPr>
          <w:p w14:paraId="11E7D89D" w14:textId="77777777" w:rsidR="00931C92" w:rsidRDefault="00C63F6E">
            <w:pPr>
              <w:pStyle w:val="af7"/>
              <w:jc w:val="center"/>
            </w:pPr>
            <w:r>
              <w:rPr>
                <w:rFonts w:hint="eastAsia"/>
              </w:rPr>
              <w:t>众筹原因</w:t>
            </w:r>
          </w:p>
        </w:tc>
      </w:tr>
      <w:tr w:rsidR="00931C92" w14:paraId="5713FD99" w14:textId="77777777">
        <w:trPr>
          <w:trHeight w:val="360"/>
          <w:jc w:val="center"/>
        </w:trPr>
        <w:tc>
          <w:tcPr>
            <w:tcW w:w="0" w:type="auto"/>
            <w:vMerge/>
            <w:tcBorders>
              <w:bottom w:val="single" w:sz="4" w:space="0" w:color="auto"/>
            </w:tcBorders>
            <w:vAlign w:val="center"/>
          </w:tcPr>
          <w:p w14:paraId="3CCD1614" w14:textId="77777777" w:rsidR="00931C92" w:rsidRDefault="00931C92">
            <w:pPr>
              <w:pStyle w:val="af7"/>
              <w:jc w:val="center"/>
            </w:pPr>
          </w:p>
        </w:tc>
        <w:tc>
          <w:tcPr>
            <w:tcW w:w="2685" w:type="dxa"/>
            <w:tcBorders>
              <w:bottom w:val="single" w:sz="4" w:space="0" w:color="auto"/>
            </w:tcBorders>
            <w:vAlign w:val="center"/>
          </w:tcPr>
          <w:p w14:paraId="22D4C19A" w14:textId="77777777" w:rsidR="00931C92" w:rsidRDefault="00C63F6E">
            <w:pPr>
              <w:pStyle w:val="af7"/>
              <w:jc w:val="center"/>
            </w:pPr>
            <w:r>
              <w:rPr>
                <w:rFonts w:hint="eastAsia"/>
              </w:rPr>
              <w:t>回报内容</w:t>
            </w:r>
          </w:p>
        </w:tc>
      </w:tr>
      <w:tr w:rsidR="00931C92" w14:paraId="3D3255D7" w14:textId="77777777">
        <w:trPr>
          <w:trHeight w:val="360"/>
          <w:jc w:val="center"/>
        </w:trPr>
        <w:tc>
          <w:tcPr>
            <w:tcW w:w="3090" w:type="dxa"/>
            <w:vMerge w:val="restart"/>
            <w:tcBorders>
              <w:top w:val="single" w:sz="4" w:space="0" w:color="auto"/>
            </w:tcBorders>
            <w:vAlign w:val="center"/>
          </w:tcPr>
          <w:p w14:paraId="34F4A974" w14:textId="77777777" w:rsidR="00931C92" w:rsidRDefault="00C63F6E">
            <w:pPr>
              <w:pStyle w:val="af7"/>
              <w:jc w:val="center"/>
            </w:pPr>
            <w:r>
              <w:rPr>
                <w:rFonts w:hint="eastAsia"/>
              </w:rPr>
              <w:t>感情迁移</w:t>
            </w:r>
          </w:p>
        </w:tc>
        <w:tc>
          <w:tcPr>
            <w:tcW w:w="2685" w:type="dxa"/>
            <w:tcBorders>
              <w:top w:val="single" w:sz="4" w:space="0" w:color="auto"/>
            </w:tcBorders>
            <w:vAlign w:val="center"/>
          </w:tcPr>
          <w:p w14:paraId="29159CEF" w14:textId="77777777" w:rsidR="00931C92" w:rsidRDefault="00C63F6E">
            <w:pPr>
              <w:pStyle w:val="af7"/>
              <w:jc w:val="center"/>
            </w:pPr>
            <w:r>
              <w:rPr>
                <w:rFonts w:hint="eastAsia"/>
              </w:rPr>
              <w:t>原</w:t>
            </w:r>
            <w:r>
              <w:rPr>
                <w:rFonts w:hint="eastAsia"/>
              </w:rPr>
              <w:t>IP</w:t>
            </w:r>
            <w:r>
              <w:rPr>
                <w:rFonts w:hint="eastAsia"/>
              </w:rPr>
              <w:t>剧</w:t>
            </w:r>
            <w:r>
              <w:rPr>
                <w:rFonts w:hint="eastAsia"/>
              </w:rPr>
              <w:t>/</w:t>
            </w:r>
            <w:r>
              <w:rPr>
                <w:rFonts w:hint="eastAsia"/>
              </w:rPr>
              <w:t>影视</w:t>
            </w:r>
            <w:r>
              <w:rPr>
                <w:rFonts w:hint="eastAsia"/>
              </w:rPr>
              <w:t>/</w:t>
            </w:r>
            <w:r>
              <w:rPr>
                <w:rFonts w:hint="eastAsia"/>
              </w:rPr>
              <w:t>综艺故事简介</w:t>
            </w:r>
          </w:p>
        </w:tc>
      </w:tr>
      <w:tr w:rsidR="00931C92" w14:paraId="1DB44AB1" w14:textId="77777777">
        <w:trPr>
          <w:trHeight w:val="360"/>
          <w:jc w:val="center"/>
        </w:trPr>
        <w:tc>
          <w:tcPr>
            <w:tcW w:w="0" w:type="auto"/>
            <w:vMerge/>
            <w:tcBorders>
              <w:bottom w:val="single" w:sz="12" w:space="0" w:color="auto"/>
            </w:tcBorders>
            <w:vAlign w:val="center"/>
          </w:tcPr>
          <w:p w14:paraId="4F13EADA" w14:textId="77777777" w:rsidR="00931C92" w:rsidRDefault="00931C92">
            <w:pPr>
              <w:pStyle w:val="af7"/>
              <w:jc w:val="center"/>
            </w:pPr>
          </w:p>
        </w:tc>
        <w:tc>
          <w:tcPr>
            <w:tcW w:w="2685" w:type="dxa"/>
            <w:tcBorders>
              <w:bottom w:val="single" w:sz="12" w:space="0" w:color="auto"/>
            </w:tcBorders>
            <w:vAlign w:val="center"/>
          </w:tcPr>
          <w:p w14:paraId="4A258D8E" w14:textId="77777777" w:rsidR="00931C92" w:rsidRDefault="00C63F6E">
            <w:pPr>
              <w:pStyle w:val="af7"/>
              <w:jc w:val="center"/>
            </w:pPr>
            <w:r>
              <w:rPr>
                <w:rFonts w:hint="eastAsia"/>
              </w:rPr>
              <w:t>原</w:t>
            </w:r>
            <w:r>
              <w:rPr>
                <w:rFonts w:hint="eastAsia"/>
              </w:rPr>
              <w:t>IP</w:t>
            </w:r>
            <w:r>
              <w:rPr>
                <w:rFonts w:hint="eastAsia"/>
              </w:rPr>
              <w:t>与该产品的联系性</w:t>
            </w:r>
          </w:p>
        </w:tc>
      </w:tr>
    </w:tbl>
    <w:p w14:paraId="28A2346E" w14:textId="77777777" w:rsidR="00931C92" w:rsidRDefault="00C63F6E">
      <w:pPr>
        <w:ind w:firstLine="480"/>
      </w:pPr>
      <w:r>
        <w:rPr>
          <w:rFonts w:hint="eastAsia"/>
        </w:rPr>
        <w:t>故提出假设：</w:t>
      </w:r>
    </w:p>
    <w:p w14:paraId="71C2286A" w14:textId="77777777" w:rsidR="00931C92" w:rsidRDefault="00C63F6E">
      <w:pPr>
        <w:ind w:firstLine="480"/>
      </w:pPr>
      <w:r>
        <w:rPr>
          <w:rFonts w:hint="eastAsia"/>
        </w:rPr>
        <w:t>假设</w:t>
      </w:r>
      <w:r>
        <w:t>4</w:t>
      </w:r>
      <w:r>
        <w:rPr>
          <w:rFonts w:hint="eastAsia"/>
        </w:rPr>
        <w:t>：文本中是否包含如权威性、专业性、细节描述、功能描述、作品故事、回报内容、众筹原因、原</w:t>
      </w:r>
      <w:r>
        <w:rPr>
          <w:rFonts w:hint="eastAsia"/>
        </w:rPr>
        <w:t>IP</w:t>
      </w:r>
      <w:r>
        <w:rPr>
          <w:rFonts w:hint="eastAsia"/>
        </w:rPr>
        <w:t>剧</w:t>
      </w:r>
      <w:r>
        <w:rPr>
          <w:rFonts w:hint="eastAsia"/>
        </w:rPr>
        <w:t>/</w:t>
      </w:r>
      <w:r>
        <w:rPr>
          <w:rFonts w:hint="eastAsia"/>
        </w:rPr>
        <w:t>影视</w:t>
      </w:r>
      <w:r>
        <w:rPr>
          <w:rFonts w:hint="eastAsia"/>
        </w:rPr>
        <w:t>/</w:t>
      </w:r>
      <w:r>
        <w:rPr>
          <w:rFonts w:hint="eastAsia"/>
        </w:rPr>
        <w:t>综艺故事简介、原</w:t>
      </w:r>
      <w:r>
        <w:rPr>
          <w:rFonts w:hint="eastAsia"/>
        </w:rPr>
        <w:t>IP</w:t>
      </w:r>
      <w:r>
        <w:rPr>
          <w:rFonts w:hint="eastAsia"/>
        </w:rPr>
        <w:t>与该产品的联系性等内容与</w:t>
      </w:r>
      <w:r>
        <w:rPr>
          <w:rFonts w:hint="eastAsia"/>
        </w:rPr>
        <w:t>I</w:t>
      </w:r>
      <w:r>
        <w:t>P</w:t>
      </w:r>
      <w:r>
        <w:rPr>
          <w:rFonts w:hint="eastAsia"/>
        </w:rPr>
        <w:t>衍生品项目众筹融资绩效存在正向影响关系。</w:t>
      </w:r>
    </w:p>
    <w:p w14:paraId="40955D26" w14:textId="77777777" w:rsidR="00931C92" w:rsidRDefault="00C63F6E">
      <w:pPr>
        <w:pStyle w:val="3"/>
      </w:pPr>
      <w:bookmarkStart w:id="90" w:name="_Toc104132268"/>
      <w:bookmarkStart w:id="91" w:name="_Toc103031297"/>
      <w:bookmarkStart w:id="92" w:name="_Toc105794135"/>
      <w:r>
        <w:rPr>
          <w:rFonts w:hint="eastAsia"/>
        </w:rPr>
        <w:t>感知收益</w:t>
      </w:r>
      <w:bookmarkEnd w:id="90"/>
      <w:bookmarkEnd w:id="91"/>
      <w:bookmarkEnd w:id="92"/>
    </w:p>
    <w:p w14:paraId="3D235159" w14:textId="77777777" w:rsidR="00931C92" w:rsidRDefault="00C63F6E">
      <w:pPr>
        <w:ind w:firstLine="480"/>
      </w:pPr>
      <w:r>
        <w:rPr>
          <w:rFonts w:hint="eastAsia"/>
        </w:rPr>
        <w:t>根据顾客感知价值理论，投资者的感知收益主要是指参与项目得到的正向反馈，比如项目回报，对于</w:t>
      </w:r>
      <w:r>
        <w:rPr>
          <w:rFonts w:hint="eastAsia"/>
        </w:rPr>
        <w:t>IP</w:t>
      </w:r>
      <w:r>
        <w:rPr>
          <w:rFonts w:hint="eastAsia"/>
        </w:rPr>
        <w:t>衍生品众筹项目，投资者不仅是希望获得回报，还希望能够从衍生品中获得情感寄托，因为投资者很大程度是基于之前了解或是该</w:t>
      </w:r>
      <w:r>
        <w:rPr>
          <w:rFonts w:hint="eastAsia"/>
        </w:rPr>
        <w:t>IP</w:t>
      </w:r>
      <w:r>
        <w:rPr>
          <w:rFonts w:hint="eastAsia"/>
        </w:rPr>
        <w:t>的粉丝才会选择投资。投资人会将项目回报与付出的成本进行比较，产生的感知收益越大，投资者投资意愿越大。项目发起人设置的信息中最大投资额会展示该</w:t>
      </w:r>
      <w:r>
        <w:rPr>
          <w:rFonts w:hint="eastAsia"/>
        </w:rPr>
        <w:lastRenderedPageBreak/>
        <w:t>产品的价值信息，</w:t>
      </w:r>
      <w:r>
        <w:rPr>
          <w:rFonts w:hint="eastAsia"/>
        </w:rPr>
        <w:t>IP</w:t>
      </w:r>
      <w:r>
        <w:rPr>
          <w:rFonts w:hint="eastAsia"/>
        </w:rPr>
        <w:t>衍生品的</w:t>
      </w:r>
      <w:r>
        <w:rPr>
          <w:rFonts w:hint="eastAsia"/>
        </w:rPr>
        <w:t>IP</w:t>
      </w:r>
      <w:r>
        <w:rPr>
          <w:rFonts w:hint="eastAsia"/>
        </w:rPr>
        <w:t>热度可以很好地衡量</w:t>
      </w:r>
      <w:r>
        <w:rPr>
          <w:rFonts w:hint="eastAsia"/>
        </w:rPr>
        <w:t>IP</w:t>
      </w:r>
      <w:r>
        <w:rPr>
          <w:rFonts w:hint="eastAsia"/>
        </w:rPr>
        <w:t>衍生品感知价值。本文选用最大投资额、</w:t>
      </w:r>
      <w:r>
        <w:rPr>
          <w:rFonts w:hint="eastAsia"/>
        </w:rPr>
        <w:t>IP</w:t>
      </w:r>
      <w:r>
        <w:rPr>
          <w:rFonts w:hint="eastAsia"/>
        </w:rPr>
        <w:t>热度来衡量众筹项目的感知价值。</w:t>
      </w:r>
    </w:p>
    <w:p w14:paraId="0EF4954F" w14:textId="77777777" w:rsidR="00931C92" w:rsidRDefault="00C63F6E">
      <w:pPr>
        <w:ind w:firstLineChars="0" w:firstLine="480"/>
      </w:pPr>
      <w:r>
        <w:rPr>
          <w:rFonts w:hint="eastAsia"/>
        </w:rPr>
        <w:t>（</w:t>
      </w:r>
      <w:r>
        <w:t>1</w:t>
      </w:r>
      <w:r>
        <w:rPr>
          <w:rFonts w:hint="eastAsia"/>
        </w:rPr>
        <w:t>）最大投资额</w:t>
      </w:r>
    </w:p>
    <w:p w14:paraId="5810A03C" w14:textId="77777777" w:rsidR="00931C92" w:rsidRDefault="00C63F6E">
      <w:pPr>
        <w:ind w:firstLineChars="0" w:firstLine="480"/>
      </w:pPr>
      <w:r>
        <w:rPr>
          <w:rFonts w:hint="eastAsia"/>
        </w:rPr>
        <w:t>最大投资额是指投资者投资项目需要付出的最大金额。也就是投资者得到的最高等级的回报，如果最大投资额越高，回报就会更高质量，会增强投资者的投资意愿。故提出假设：</w:t>
      </w:r>
    </w:p>
    <w:p w14:paraId="10E001E7" w14:textId="77777777" w:rsidR="00931C92" w:rsidRDefault="00C63F6E">
      <w:pPr>
        <w:ind w:firstLineChars="0" w:firstLine="480"/>
      </w:pPr>
      <w:r>
        <w:rPr>
          <w:rFonts w:hint="eastAsia"/>
        </w:rPr>
        <w:t>假设</w:t>
      </w:r>
      <w:r>
        <w:t>5</w:t>
      </w:r>
      <w:r>
        <w:rPr>
          <w:rFonts w:hint="eastAsia"/>
        </w:rPr>
        <w:t>：最大投资额与项目众筹融资绩效存在正向影响关系。</w:t>
      </w:r>
    </w:p>
    <w:p w14:paraId="7CB5C82A" w14:textId="77777777" w:rsidR="00931C92" w:rsidRDefault="00C63F6E">
      <w:pPr>
        <w:ind w:firstLineChars="0" w:firstLine="480"/>
      </w:pPr>
      <w:r>
        <w:rPr>
          <w:rFonts w:hint="eastAsia"/>
        </w:rPr>
        <w:t>（</w:t>
      </w:r>
      <w:r>
        <w:t>2</w:t>
      </w:r>
      <w:r>
        <w:rPr>
          <w:rFonts w:hint="eastAsia"/>
        </w:rPr>
        <w:t>）</w:t>
      </w:r>
      <w:r>
        <w:rPr>
          <w:rFonts w:hint="eastAsia"/>
        </w:rPr>
        <w:t>IP</w:t>
      </w:r>
      <w:r>
        <w:rPr>
          <w:rFonts w:hint="eastAsia"/>
        </w:rPr>
        <w:t>热度</w:t>
      </w:r>
    </w:p>
    <w:p w14:paraId="64CCFDE0" w14:textId="77777777" w:rsidR="00931C92" w:rsidRDefault="00C63F6E">
      <w:pPr>
        <w:ind w:firstLineChars="0" w:firstLine="480"/>
      </w:pPr>
      <w:r>
        <w:rPr>
          <w:rFonts w:hint="eastAsia"/>
        </w:rPr>
        <w:t>对于</w:t>
      </w:r>
      <w:r>
        <w:rPr>
          <w:rFonts w:hint="eastAsia"/>
        </w:rPr>
        <w:t>I</w:t>
      </w:r>
      <w:r>
        <w:t>P</w:t>
      </w:r>
      <w:r>
        <w:rPr>
          <w:rFonts w:hint="eastAsia"/>
        </w:rPr>
        <w:t>衍生品类型项目，</w:t>
      </w:r>
      <w:r>
        <w:rPr>
          <w:rFonts w:hint="eastAsia"/>
        </w:rPr>
        <w:t>IP</w:t>
      </w:r>
      <w:r>
        <w:rPr>
          <w:rFonts w:hint="eastAsia"/>
        </w:rPr>
        <w:t>热度表达了该</w:t>
      </w:r>
      <w:r>
        <w:rPr>
          <w:rFonts w:hint="eastAsia"/>
        </w:rPr>
        <w:t>IP</w:t>
      </w:r>
      <w:r>
        <w:rPr>
          <w:rFonts w:hint="eastAsia"/>
        </w:rPr>
        <w:t>衍生品对应的原</w:t>
      </w:r>
      <w:r>
        <w:rPr>
          <w:rFonts w:hint="eastAsia"/>
        </w:rPr>
        <w:t>IP</w:t>
      </w:r>
      <w:r>
        <w:rPr>
          <w:rFonts w:hint="eastAsia"/>
        </w:rPr>
        <w:t>受到公众喜爱和支持的程度，</w:t>
      </w:r>
      <w:r>
        <w:rPr>
          <w:rFonts w:hint="eastAsia"/>
        </w:rPr>
        <w:t>IP</w:t>
      </w:r>
      <w:r>
        <w:rPr>
          <w:rFonts w:hint="eastAsia"/>
        </w:rPr>
        <w:t>热度越大，表明该</w:t>
      </w:r>
      <w:r>
        <w:rPr>
          <w:rFonts w:hint="eastAsia"/>
        </w:rPr>
        <w:t>IP</w:t>
      </w:r>
      <w:r>
        <w:rPr>
          <w:rFonts w:hint="eastAsia"/>
        </w:rPr>
        <w:t>原受众数量大，更容易获得众筹成功。故提出假设：</w:t>
      </w:r>
    </w:p>
    <w:p w14:paraId="273455B7" w14:textId="77777777" w:rsidR="00931C92" w:rsidRDefault="00C63F6E">
      <w:pPr>
        <w:ind w:firstLineChars="0" w:firstLine="480"/>
      </w:pPr>
      <w:r>
        <w:rPr>
          <w:rFonts w:hint="eastAsia"/>
        </w:rPr>
        <w:t>假设</w:t>
      </w:r>
      <w:r>
        <w:t>6</w:t>
      </w:r>
      <w:r>
        <w:rPr>
          <w:rFonts w:hint="eastAsia"/>
        </w:rPr>
        <w:t>：</w:t>
      </w:r>
      <w:r>
        <w:rPr>
          <w:rFonts w:hint="eastAsia"/>
        </w:rPr>
        <w:t>IP</w:t>
      </w:r>
      <w:r>
        <w:rPr>
          <w:rFonts w:hint="eastAsia"/>
        </w:rPr>
        <w:t>热度与</w:t>
      </w:r>
      <w:r>
        <w:rPr>
          <w:rFonts w:hint="eastAsia"/>
        </w:rPr>
        <w:t>IP</w:t>
      </w:r>
      <w:r>
        <w:rPr>
          <w:rFonts w:hint="eastAsia"/>
        </w:rPr>
        <w:t>衍生品项目众筹融资绩效存在正向影响关系。</w:t>
      </w:r>
    </w:p>
    <w:p w14:paraId="1DC91111" w14:textId="77777777" w:rsidR="00931C92" w:rsidRDefault="00C63F6E">
      <w:pPr>
        <w:pStyle w:val="3"/>
      </w:pPr>
      <w:bookmarkStart w:id="93" w:name="_Toc103031298"/>
      <w:bookmarkStart w:id="94" w:name="_Toc104132269"/>
      <w:bookmarkStart w:id="95" w:name="_Toc105794136"/>
      <w:r>
        <w:rPr>
          <w:rFonts w:hint="eastAsia"/>
        </w:rPr>
        <w:t>感知风险</w:t>
      </w:r>
      <w:bookmarkEnd w:id="93"/>
      <w:bookmarkEnd w:id="94"/>
      <w:bookmarkEnd w:id="95"/>
    </w:p>
    <w:p w14:paraId="45A08CDF" w14:textId="77777777" w:rsidR="00931C92" w:rsidRDefault="00C63F6E">
      <w:pPr>
        <w:ind w:firstLineChars="0" w:firstLine="480"/>
      </w:pPr>
      <w:r>
        <w:rPr>
          <w:rFonts w:hint="eastAsia"/>
        </w:rPr>
        <w:t>根据顾客感知价值理论，感知风险主要是指该项目能否在规定期限内完成筹资目标的不确定性。本文选用回报周期来衡量项目的感知风险。</w:t>
      </w:r>
    </w:p>
    <w:p w14:paraId="3B491CBB" w14:textId="77777777" w:rsidR="00931C92" w:rsidRDefault="00C63F6E">
      <w:pPr>
        <w:ind w:firstLineChars="0" w:firstLine="480"/>
      </w:pPr>
      <w:r>
        <w:rPr>
          <w:rFonts w:hint="eastAsia"/>
        </w:rPr>
        <w:t>回报周期是指项目成功筹款后，发起人将回报发送给投资人所耗费的日期。由于投资者大部分都是出于回报进行的投资，故会慎重考虑该项目的回报周期，回报周期越短，意味着投资者能尽快获得回报，风险也越小，所以会激励投资者投资产品。故提出假设：</w:t>
      </w:r>
    </w:p>
    <w:p w14:paraId="7EE003FA" w14:textId="77777777" w:rsidR="00931C92" w:rsidRDefault="00C63F6E">
      <w:pPr>
        <w:ind w:firstLineChars="0" w:firstLine="480"/>
      </w:pPr>
      <w:r>
        <w:rPr>
          <w:rFonts w:hint="eastAsia"/>
        </w:rPr>
        <w:t>假设</w:t>
      </w:r>
      <w:r>
        <w:t>7</w:t>
      </w:r>
      <w:r>
        <w:rPr>
          <w:rFonts w:hint="eastAsia"/>
        </w:rPr>
        <w:t>：回报周期与项目众筹融资绩效存在负向影响关系。</w:t>
      </w:r>
    </w:p>
    <w:p w14:paraId="73058A0C" w14:textId="77777777" w:rsidR="00931C92" w:rsidRDefault="00C63F6E">
      <w:pPr>
        <w:pStyle w:val="2"/>
      </w:pPr>
      <w:bookmarkStart w:id="96" w:name="_Toc104132270"/>
      <w:bookmarkStart w:id="97" w:name="_Toc105794137"/>
      <w:r>
        <w:rPr>
          <w:rFonts w:hint="eastAsia"/>
        </w:rPr>
        <w:t>变量设计</w:t>
      </w:r>
      <w:bookmarkEnd w:id="96"/>
      <w:bookmarkEnd w:id="97"/>
    </w:p>
    <w:p w14:paraId="368DF4DB" w14:textId="77777777" w:rsidR="00931C92" w:rsidRDefault="00C63F6E">
      <w:pPr>
        <w:pStyle w:val="3"/>
      </w:pPr>
      <w:bookmarkStart w:id="98" w:name="_Toc104132271"/>
      <w:bookmarkStart w:id="99" w:name="_Toc105794138"/>
      <w:r>
        <w:rPr>
          <w:rFonts w:hint="eastAsia"/>
        </w:rPr>
        <w:t>被解释变量</w:t>
      </w:r>
      <w:bookmarkEnd w:id="98"/>
      <w:bookmarkEnd w:id="99"/>
    </w:p>
    <w:p w14:paraId="7EF75131" w14:textId="77777777" w:rsidR="00931C92" w:rsidRDefault="00C63F6E">
      <w:pPr>
        <w:ind w:firstLine="480"/>
      </w:pPr>
      <w:r>
        <w:rPr>
          <w:rFonts w:hint="eastAsia"/>
        </w:rPr>
        <w:t>由于造点新货平台大部分项目都为成功项目，但融资达成率不一样。故本文选用成功项目做研究，剔除失败项目，选用被解释变量为项目众筹融资绩效，也就是爬取数据时候的平台上已经筹到的众筹金额除以目标融资金额的数值。</w:t>
      </w:r>
    </w:p>
    <w:p w14:paraId="70F2CA9F" w14:textId="77777777" w:rsidR="00931C92" w:rsidRDefault="00C63F6E">
      <w:pPr>
        <w:pStyle w:val="3"/>
      </w:pPr>
      <w:bookmarkStart w:id="100" w:name="_Toc104132272"/>
      <w:bookmarkStart w:id="101" w:name="_Toc105794139"/>
      <w:r>
        <w:rPr>
          <w:rFonts w:hint="eastAsia"/>
        </w:rPr>
        <w:lastRenderedPageBreak/>
        <w:t>解释变量</w:t>
      </w:r>
      <w:bookmarkEnd w:id="100"/>
      <w:bookmarkEnd w:id="101"/>
    </w:p>
    <w:p w14:paraId="2D541F7D" w14:textId="28B5B6A5" w:rsidR="00931C92" w:rsidRDefault="00C63F6E">
      <w:pPr>
        <w:ind w:firstLineChars="0" w:firstLine="480"/>
      </w:pPr>
      <w:r>
        <w:rPr>
          <w:rFonts w:hint="eastAsia"/>
        </w:rPr>
        <w:t>根据假设，本文的解释变量如下</w:t>
      </w:r>
      <w:r>
        <w:fldChar w:fldCharType="begin"/>
      </w:r>
      <w:r>
        <w:instrText xml:space="preserve"> </w:instrText>
      </w:r>
      <w:r>
        <w:rPr>
          <w:rFonts w:hint="eastAsia"/>
        </w:rPr>
        <w:instrText>REF _Ref104126648 \h</w:instrText>
      </w:r>
      <w:r>
        <w:instrText xml:space="preserve"> </w:instrText>
      </w:r>
      <w:r>
        <w:fldChar w:fldCharType="separate"/>
      </w:r>
      <w:r w:rsidR="000C171E">
        <w:rPr>
          <w:rFonts w:hint="eastAsia"/>
        </w:rPr>
        <w:t>表</w:t>
      </w:r>
      <w:r w:rsidR="000C171E">
        <w:rPr>
          <w:rFonts w:hint="eastAsia"/>
        </w:rPr>
        <w:t xml:space="preserve"> </w:t>
      </w:r>
      <w:r w:rsidR="000C171E">
        <w:rPr>
          <w:noProof/>
        </w:rPr>
        <w:t>3</w:t>
      </w:r>
      <w:r w:rsidR="000C171E">
        <w:noBreakHyphen/>
      </w:r>
      <w:r w:rsidR="000C171E">
        <w:rPr>
          <w:noProof/>
        </w:rPr>
        <w:t>2</w:t>
      </w:r>
      <w:r>
        <w:fldChar w:fldCharType="end"/>
      </w:r>
      <w:r>
        <w:rPr>
          <w:rFonts w:hint="eastAsia"/>
        </w:rPr>
        <w:t>所示。</w:t>
      </w:r>
    </w:p>
    <w:p w14:paraId="0F48BD47" w14:textId="77777777" w:rsidR="00931C92" w:rsidRDefault="00C63F6E">
      <w:pPr>
        <w:ind w:firstLineChars="0" w:firstLine="480"/>
      </w:pPr>
      <w:r>
        <w:rPr>
          <w:rFonts w:hint="eastAsia"/>
        </w:rPr>
        <w:t>其中文本特征类的变量和</w:t>
      </w:r>
      <w:r>
        <w:rPr>
          <w:rFonts w:hint="eastAsia"/>
        </w:rPr>
        <w:t>I</w:t>
      </w:r>
      <w:r>
        <w:t>P</w:t>
      </w:r>
      <w:r>
        <w:rPr>
          <w:rFonts w:hint="eastAsia"/>
        </w:rPr>
        <w:t>热度变量属于影响</w:t>
      </w:r>
      <w:r>
        <w:rPr>
          <w:rFonts w:hint="eastAsia"/>
        </w:rPr>
        <w:t>I</w:t>
      </w:r>
      <w:r>
        <w:t>P</w:t>
      </w:r>
      <w:r>
        <w:rPr>
          <w:rFonts w:hint="eastAsia"/>
        </w:rPr>
        <w:t>衍生品项目众筹融资绩效的影响因素。</w:t>
      </w:r>
    </w:p>
    <w:p w14:paraId="74920F7A" w14:textId="53D7AF04" w:rsidR="00931C92" w:rsidRDefault="00C63F6E">
      <w:pPr>
        <w:pStyle w:val="a3"/>
      </w:pPr>
      <w:bookmarkStart w:id="102" w:name="_Ref104126648"/>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2</w:t>
      </w:r>
      <w:r>
        <w:fldChar w:fldCharType="end"/>
      </w:r>
      <w:bookmarkEnd w:id="102"/>
      <w:r>
        <w:rPr>
          <w:rFonts w:hint="eastAsia"/>
        </w:rPr>
        <w:t xml:space="preserve">　解释变量名称及描述</w:t>
      </w:r>
    </w:p>
    <w:tbl>
      <w:tblPr>
        <w:tblStyle w:val="ae"/>
        <w:tblW w:w="85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2410"/>
        <w:gridCol w:w="1417"/>
        <w:gridCol w:w="3832"/>
      </w:tblGrid>
      <w:tr w:rsidR="00931C92" w14:paraId="21023F19" w14:textId="77777777">
        <w:trPr>
          <w:trHeight w:val="315"/>
          <w:jc w:val="center"/>
        </w:trPr>
        <w:tc>
          <w:tcPr>
            <w:tcW w:w="846" w:type="dxa"/>
            <w:tcBorders>
              <w:top w:val="single" w:sz="12" w:space="0" w:color="auto"/>
              <w:bottom w:val="single" w:sz="4" w:space="0" w:color="auto"/>
            </w:tcBorders>
            <w:noWrap/>
            <w:vAlign w:val="center"/>
          </w:tcPr>
          <w:p w14:paraId="2268AE7D" w14:textId="77777777" w:rsidR="00931C92" w:rsidRDefault="00C63F6E">
            <w:pPr>
              <w:pStyle w:val="af7"/>
              <w:jc w:val="center"/>
              <w:rPr>
                <w:b/>
              </w:rPr>
            </w:pPr>
            <w:r>
              <w:rPr>
                <w:rFonts w:hint="eastAsia"/>
                <w:b/>
              </w:rPr>
              <w:t>类别</w:t>
            </w:r>
          </w:p>
        </w:tc>
        <w:tc>
          <w:tcPr>
            <w:tcW w:w="2410" w:type="dxa"/>
            <w:tcBorders>
              <w:top w:val="single" w:sz="12" w:space="0" w:color="auto"/>
              <w:bottom w:val="single" w:sz="4" w:space="0" w:color="auto"/>
            </w:tcBorders>
            <w:noWrap/>
            <w:vAlign w:val="center"/>
          </w:tcPr>
          <w:p w14:paraId="24FAABEE" w14:textId="77777777" w:rsidR="00931C92" w:rsidRDefault="00C63F6E">
            <w:pPr>
              <w:pStyle w:val="af7"/>
              <w:jc w:val="center"/>
              <w:rPr>
                <w:b/>
              </w:rPr>
            </w:pPr>
            <w:r>
              <w:rPr>
                <w:rFonts w:hint="eastAsia"/>
                <w:b/>
              </w:rPr>
              <w:t>变量名称</w:t>
            </w:r>
          </w:p>
        </w:tc>
        <w:tc>
          <w:tcPr>
            <w:tcW w:w="1417" w:type="dxa"/>
            <w:tcBorders>
              <w:top w:val="single" w:sz="12" w:space="0" w:color="auto"/>
              <w:bottom w:val="single" w:sz="4" w:space="0" w:color="auto"/>
            </w:tcBorders>
            <w:vAlign w:val="center"/>
          </w:tcPr>
          <w:p w14:paraId="3FA29DFB" w14:textId="77777777" w:rsidR="00931C92" w:rsidRDefault="00C63F6E">
            <w:pPr>
              <w:pStyle w:val="af7"/>
              <w:jc w:val="center"/>
              <w:rPr>
                <w:b/>
              </w:rPr>
            </w:pPr>
            <w:r>
              <w:rPr>
                <w:rFonts w:hint="eastAsia"/>
                <w:b/>
              </w:rPr>
              <w:t>英文</w:t>
            </w:r>
          </w:p>
        </w:tc>
        <w:tc>
          <w:tcPr>
            <w:tcW w:w="3832" w:type="dxa"/>
            <w:tcBorders>
              <w:top w:val="single" w:sz="12" w:space="0" w:color="auto"/>
              <w:bottom w:val="single" w:sz="4" w:space="0" w:color="auto"/>
            </w:tcBorders>
            <w:noWrap/>
            <w:vAlign w:val="center"/>
          </w:tcPr>
          <w:p w14:paraId="5C937BD3" w14:textId="77777777" w:rsidR="00931C92" w:rsidRDefault="00C63F6E">
            <w:pPr>
              <w:pStyle w:val="af7"/>
              <w:jc w:val="center"/>
              <w:rPr>
                <w:b/>
              </w:rPr>
            </w:pPr>
            <w:r>
              <w:rPr>
                <w:rFonts w:hint="eastAsia"/>
                <w:b/>
              </w:rPr>
              <w:t>变量描述</w:t>
            </w:r>
          </w:p>
        </w:tc>
      </w:tr>
      <w:tr w:rsidR="00931C92" w14:paraId="6CD6400D" w14:textId="77777777">
        <w:trPr>
          <w:trHeight w:val="285"/>
          <w:jc w:val="center"/>
        </w:trPr>
        <w:tc>
          <w:tcPr>
            <w:tcW w:w="846" w:type="dxa"/>
            <w:tcBorders>
              <w:top w:val="single" w:sz="4" w:space="0" w:color="auto"/>
            </w:tcBorders>
            <w:vAlign w:val="center"/>
          </w:tcPr>
          <w:p w14:paraId="6E3B55B5" w14:textId="77777777" w:rsidR="00931C92" w:rsidRDefault="00C63F6E">
            <w:pPr>
              <w:pStyle w:val="af7"/>
              <w:jc w:val="center"/>
            </w:pPr>
            <w:r>
              <w:rPr>
                <w:rFonts w:hint="eastAsia"/>
              </w:rPr>
              <w:t>发起人特征</w:t>
            </w:r>
          </w:p>
        </w:tc>
        <w:tc>
          <w:tcPr>
            <w:tcW w:w="2410" w:type="dxa"/>
            <w:tcBorders>
              <w:top w:val="single" w:sz="4" w:space="0" w:color="auto"/>
            </w:tcBorders>
            <w:noWrap/>
            <w:vAlign w:val="center"/>
          </w:tcPr>
          <w:p w14:paraId="7553E05C" w14:textId="77777777" w:rsidR="00931C92" w:rsidRDefault="00C63F6E">
            <w:pPr>
              <w:pStyle w:val="af7"/>
              <w:jc w:val="center"/>
            </w:pPr>
            <w:r>
              <w:rPr>
                <w:rFonts w:hint="eastAsia"/>
              </w:rPr>
              <w:t>发起人历史发起项目数</w:t>
            </w:r>
          </w:p>
        </w:tc>
        <w:tc>
          <w:tcPr>
            <w:tcW w:w="1417" w:type="dxa"/>
            <w:tcBorders>
              <w:top w:val="single" w:sz="4" w:space="0" w:color="auto"/>
            </w:tcBorders>
            <w:vAlign w:val="center"/>
          </w:tcPr>
          <w:p w14:paraId="2DD320EF" w14:textId="77777777" w:rsidR="00931C92" w:rsidRDefault="00C63F6E">
            <w:pPr>
              <w:pStyle w:val="af7"/>
              <w:jc w:val="center"/>
            </w:pPr>
            <w:r>
              <w:rPr>
                <w:rFonts w:hint="eastAsia"/>
              </w:rPr>
              <w:t>projects</w:t>
            </w:r>
          </w:p>
        </w:tc>
        <w:tc>
          <w:tcPr>
            <w:tcW w:w="3832" w:type="dxa"/>
            <w:tcBorders>
              <w:top w:val="single" w:sz="4" w:space="0" w:color="auto"/>
            </w:tcBorders>
            <w:noWrap/>
            <w:vAlign w:val="center"/>
          </w:tcPr>
          <w:p w14:paraId="17A33FE0" w14:textId="77777777" w:rsidR="00931C92" w:rsidRDefault="00C63F6E">
            <w:pPr>
              <w:pStyle w:val="af7"/>
              <w:jc w:val="center"/>
            </w:pPr>
            <w:r>
              <w:rPr>
                <w:rFonts w:hint="eastAsia"/>
              </w:rPr>
              <w:t>发起人在该平台发起的项目总数</w:t>
            </w:r>
          </w:p>
        </w:tc>
      </w:tr>
      <w:tr w:rsidR="00931C92" w14:paraId="0E7BA600" w14:textId="77777777">
        <w:trPr>
          <w:trHeight w:val="285"/>
          <w:jc w:val="center"/>
        </w:trPr>
        <w:tc>
          <w:tcPr>
            <w:tcW w:w="846" w:type="dxa"/>
            <w:vMerge w:val="restart"/>
            <w:noWrap/>
            <w:vAlign w:val="center"/>
          </w:tcPr>
          <w:p w14:paraId="72641E18" w14:textId="77777777" w:rsidR="00931C92" w:rsidRDefault="00C63F6E">
            <w:pPr>
              <w:pStyle w:val="af7"/>
              <w:jc w:val="center"/>
            </w:pPr>
            <w:r>
              <w:rPr>
                <w:rFonts w:hint="eastAsia"/>
              </w:rPr>
              <w:t>项目</w:t>
            </w:r>
          </w:p>
          <w:p w14:paraId="05E363CD" w14:textId="77777777" w:rsidR="00931C92" w:rsidRDefault="00C63F6E">
            <w:pPr>
              <w:pStyle w:val="af7"/>
              <w:jc w:val="center"/>
            </w:pPr>
            <w:r>
              <w:rPr>
                <w:rFonts w:hint="eastAsia"/>
              </w:rPr>
              <w:t>质量</w:t>
            </w:r>
          </w:p>
        </w:tc>
        <w:tc>
          <w:tcPr>
            <w:tcW w:w="2410" w:type="dxa"/>
            <w:noWrap/>
            <w:vAlign w:val="center"/>
          </w:tcPr>
          <w:p w14:paraId="7F78644B" w14:textId="77777777" w:rsidR="00931C92" w:rsidRDefault="00C63F6E">
            <w:pPr>
              <w:pStyle w:val="af7"/>
              <w:jc w:val="center"/>
            </w:pPr>
            <w:r>
              <w:rPr>
                <w:rFonts w:hint="eastAsia"/>
              </w:rPr>
              <w:t>是否有视频</w:t>
            </w:r>
          </w:p>
        </w:tc>
        <w:tc>
          <w:tcPr>
            <w:tcW w:w="1417" w:type="dxa"/>
            <w:vAlign w:val="center"/>
          </w:tcPr>
          <w:p w14:paraId="48AC939F" w14:textId="77777777" w:rsidR="00931C92" w:rsidRDefault="00C63F6E">
            <w:pPr>
              <w:pStyle w:val="af7"/>
              <w:jc w:val="center"/>
            </w:pPr>
            <w:r>
              <w:rPr>
                <w:rFonts w:hint="eastAsia"/>
              </w:rPr>
              <w:t>is_video</w:t>
            </w:r>
          </w:p>
        </w:tc>
        <w:tc>
          <w:tcPr>
            <w:tcW w:w="3832" w:type="dxa"/>
            <w:noWrap/>
            <w:vAlign w:val="center"/>
          </w:tcPr>
          <w:p w14:paraId="1FA816B3" w14:textId="77777777" w:rsidR="00931C92" w:rsidRDefault="00C63F6E">
            <w:pPr>
              <w:pStyle w:val="af7"/>
              <w:jc w:val="center"/>
            </w:pPr>
            <w:r>
              <w:rPr>
                <w:rFonts w:hint="eastAsia"/>
              </w:rPr>
              <w:t>描述项目时是否有视频</w:t>
            </w:r>
          </w:p>
        </w:tc>
      </w:tr>
      <w:tr w:rsidR="00931C92" w14:paraId="36412F9C" w14:textId="77777777">
        <w:trPr>
          <w:trHeight w:val="285"/>
          <w:jc w:val="center"/>
        </w:trPr>
        <w:tc>
          <w:tcPr>
            <w:tcW w:w="846" w:type="dxa"/>
            <w:vMerge/>
            <w:vAlign w:val="center"/>
          </w:tcPr>
          <w:p w14:paraId="389C00BA" w14:textId="77777777" w:rsidR="00931C92" w:rsidRDefault="00931C92">
            <w:pPr>
              <w:pStyle w:val="af7"/>
              <w:jc w:val="center"/>
            </w:pPr>
          </w:p>
        </w:tc>
        <w:tc>
          <w:tcPr>
            <w:tcW w:w="2410" w:type="dxa"/>
            <w:noWrap/>
            <w:vAlign w:val="center"/>
          </w:tcPr>
          <w:p w14:paraId="53D4B849" w14:textId="77777777" w:rsidR="00931C92" w:rsidRDefault="00C63F6E">
            <w:pPr>
              <w:pStyle w:val="af7"/>
              <w:jc w:val="center"/>
            </w:pPr>
            <w:r>
              <w:rPr>
                <w:rFonts w:hint="eastAsia"/>
              </w:rPr>
              <w:t>图片数量</w:t>
            </w:r>
          </w:p>
        </w:tc>
        <w:tc>
          <w:tcPr>
            <w:tcW w:w="1417" w:type="dxa"/>
            <w:vAlign w:val="center"/>
          </w:tcPr>
          <w:p w14:paraId="22AEA4C2" w14:textId="77777777" w:rsidR="00931C92" w:rsidRDefault="00C63F6E">
            <w:pPr>
              <w:pStyle w:val="af7"/>
              <w:jc w:val="center"/>
            </w:pPr>
            <w:r>
              <w:t>pic_num</w:t>
            </w:r>
          </w:p>
        </w:tc>
        <w:tc>
          <w:tcPr>
            <w:tcW w:w="3832" w:type="dxa"/>
            <w:noWrap/>
            <w:vAlign w:val="center"/>
          </w:tcPr>
          <w:p w14:paraId="20F370F5" w14:textId="77777777" w:rsidR="00931C92" w:rsidRDefault="00C63F6E">
            <w:pPr>
              <w:pStyle w:val="af7"/>
              <w:jc w:val="center"/>
            </w:pPr>
            <w:r>
              <w:rPr>
                <w:rFonts w:hint="eastAsia"/>
              </w:rPr>
              <w:t>描述项目时展示的图片数量</w:t>
            </w:r>
          </w:p>
        </w:tc>
      </w:tr>
      <w:tr w:rsidR="00931C92" w14:paraId="5099EA88" w14:textId="77777777">
        <w:trPr>
          <w:trHeight w:val="450"/>
          <w:jc w:val="center"/>
        </w:trPr>
        <w:tc>
          <w:tcPr>
            <w:tcW w:w="846" w:type="dxa"/>
            <w:vMerge/>
            <w:vAlign w:val="center"/>
          </w:tcPr>
          <w:p w14:paraId="7DCC4DE2" w14:textId="77777777" w:rsidR="00931C92" w:rsidRDefault="00931C92">
            <w:pPr>
              <w:pStyle w:val="af7"/>
              <w:jc w:val="center"/>
            </w:pPr>
          </w:p>
        </w:tc>
        <w:tc>
          <w:tcPr>
            <w:tcW w:w="2410" w:type="dxa"/>
            <w:noWrap/>
            <w:vAlign w:val="center"/>
          </w:tcPr>
          <w:p w14:paraId="21D4CB9E" w14:textId="77777777" w:rsidR="00931C92" w:rsidRDefault="00C63F6E">
            <w:pPr>
              <w:pStyle w:val="af7"/>
              <w:jc w:val="center"/>
            </w:pPr>
            <w:r>
              <w:rPr>
                <w:rFonts w:hint="eastAsia"/>
              </w:rPr>
              <w:t>权威专业性（文本）</w:t>
            </w:r>
          </w:p>
        </w:tc>
        <w:tc>
          <w:tcPr>
            <w:tcW w:w="1417" w:type="dxa"/>
            <w:vAlign w:val="center"/>
          </w:tcPr>
          <w:p w14:paraId="7B943141" w14:textId="77777777" w:rsidR="00931C92" w:rsidRDefault="00C63F6E">
            <w:pPr>
              <w:pStyle w:val="af7"/>
              <w:jc w:val="center"/>
            </w:pPr>
            <w:r>
              <w:t>text_authority</w:t>
            </w:r>
          </w:p>
        </w:tc>
        <w:tc>
          <w:tcPr>
            <w:tcW w:w="3832" w:type="dxa"/>
            <w:noWrap/>
            <w:vAlign w:val="center"/>
          </w:tcPr>
          <w:p w14:paraId="7F32880A" w14:textId="77777777" w:rsidR="00931C92" w:rsidRDefault="00C63F6E">
            <w:pPr>
              <w:pStyle w:val="af7"/>
              <w:jc w:val="center"/>
            </w:pPr>
            <w:r>
              <w:rPr>
                <w:rFonts w:hint="eastAsia"/>
              </w:rPr>
              <w:t>是否有筹资方公司简介</w:t>
            </w:r>
          </w:p>
        </w:tc>
      </w:tr>
      <w:tr w:rsidR="00931C92" w14:paraId="208EFE20" w14:textId="77777777">
        <w:trPr>
          <w:trHeight w:val="450"/>
          <w:jc w:val="center"/>
        </w:trPr>
        <w:tc>
          <w:tcPr>
            <w:tcW w:w="846" w:type="dxa"/>
            <w:vMerge/>
            <w:vAlign w:val="center"/>
          </w:tcPr>
          <w:p w14:paraId="3BC749D5" w14:textId="77777777" w:rsidR="00931C92" w:rsidRDefault="00931C92">
            <w:pPr>
              <w:pStyle w:val="af7"/>
              <w:jc w:val="center"/>
            </w:pPr>
          </w:p>
        </w:tc>
        <w:tc>
          <w:tcPr>
            <w:tcW w:w="2410" w:type="dxa"/>
            <w:noWrap/>
            <w:vAlign w:val="center"/>
          </w:tcPr>
          <w:p w14:paraId="676855D4" w14:textId="77777777" w:rsidR="00931C92" w:rsidRDefault="00C63F6E">
            <w:pPr>
              <w:pStyle w:val="af7"/>
              <w:jc w:val="center"/>
            </w:pPr>
            <w:r>
              <w:rPr>
                <w:rFonts w:hint="eastAsia"/>
              </w:rPr>
              <w:t>可靠性（文本）</w:t>
            </w:r>
          </w:p>
        </w:tc>
        <w:tc>
          <w:tcPr>
            <w:tcW w:w="1417" w:type="dxa"/>
            <w:vAlign w:val="center"/>
          </w:tcPr>
          <w:p w14:paraId="28B1A3F9" w14:textId="77777777" w:rsidR="00931C92" w:rsidRDefault="00C63F6E">
            <w:pPr>
              <w:pStyle w:val="af7"/>
              <w:jc w:val="center"/>
            </w:pPr>
            <w:r>
              <w:t>text_trust</w:t>
            </w:r>
          </w:p>
        </w:tc>
        <w:tc>
          <w:tcPr>
            <w:tcW w:w="3832" w:type="dxa"/>
            <w:noWrap/>
            <w:vAlign w:val="center"/>
          </w:tcPr>
          <w:p w14:paraId="41EC47E5" w14:textId="77777777" w:rsidR="00931C92" w:rsidRDefault="00C63F6E">
            <w:pPr>
              <w:pStyle w:val="af7"/>
              <w:jc w:val="center"/>
            </w:pPr>
            <w:r>
              <w:rPr>
                <w:rFonts w:hint="eastAsia"/>
              </w:rPr>
              <w:t>是否有筹资方以往合作的</w:t>
            </w:r>
            <w:r>
              <w:t>IP</w:t>
            </w:r>
            <w:r>
              <w:rPr>
                <w:rFonts w:hint="eastAsia"/>
              </w:rPr>
              <w:t>展示</w:t>
            </w:r>
          </w:p>
        </w:tc>
      </w:tr>
      <w:tr w:rsidR="00931C92" w14:paraId="4AF7D44E" w14:textId="77777777">
        <w:trPr>
          <w:trHeight w:val="450"/>
          <w:jc w:val="center"/>
        </w:trPr>
        <w:tc>
          <w:tcPr>
            <w:tcW w:w="846" w:type="dxa"/>
            <w:vMerge/>
            <w:vAlign w:val="center"/>
          </w:tcPr>
          <w:p w14:paraId="28B7D49D" w14:textId="77777777" w:rsidR="00931C92" w:rsidRDefault="00931C92">
            <w:pPr>
              <w:pStyle w:val="af7"/>
              <w:jc w:val="center"/>
            </w:pPr>
          </w:p>
        </w:tc>
        <w:tc>
          <w:tcPr>
            <w:tcW w:w="2410" w:type="dxa"/>
            <w:noWrap/>
            <w:vAlign w:val="center"/>
          </w:tcPr>
          <w:p w14:paraId="2F644D59" w14:textId="77777777" w:rsidR="00931C92" w:rsidRDefault="00C63F6E">
            <w:pPr>
              <w:pStyle w:val="af7"/>
              <w:jc w:val="center"/>
            </w:pPr>
            <w:r>
              <w:rPr>
                <w:rFonts w:hint="eastAsia"/>
              </w:rPr>
              <w:t>细节描述（文本）</w:t>
            </w:r>
          </w:p>
        </w:tc>
        <w:tc>
          <w:tcPr>
            <w:tcW w:w="1417" w:type="dxa"/>
            <w:vAlign w:val="center"/>
          </w:tcPr>
          <w:p w14:paraId="35F81FA8" w14:textId="77777777" w:rsidR="00931C92" w:rsidRDefault="00C63F6E">
            <w:pPr>
              <w:pStyle w:val="af7"/>
              <w:jc w:val="center"/>
            </w:pPr>
            <w:r>
              <w:t>text_detail</w:t>
            </w:r>
          </w:p>
        </w:tc>
        <w:tc>
          <w:tcPr>
            <w:tcW w:w="3832" w:type="dxa"/>
            <w:noWrap/>
            <w:vAlign w:val="center"/>
          </w:tcPr>
          <w:p w14:paraId="0AE33F16" w14:textId="77777777" w:rsidR="00931C92" w:rsidRDefault="00C63F6E">
            <w:pPr>
              <w:pStyle w:val="af7"/>
              <w:jc w:val="center"/>
            </w:pPr>
            <w:r>
              <w:rPr>
                <w:rFonts w:hint="eastAsia"/>
              </w:rPr>
              <w:t>是否具有产品细节描述</w:t>
            </w:r>
          </w:p>
        </w:tc>
      </w:tr>
      <w:tr w:rsidR="00931C92" w14:paraId="413958C8" w14:textId="77777777">
        <w:trPr>
          <w:trHeight w:val="450"/>
          <w:jc w:val="center"/>
        </w:trPr>
        <w:tc>
          <w:tcPr>
            <w:tcW w:w="846" w:type="dxa"/>
            <w:vMerge/>
            <w:vAlign w:val="center"/>
          </w:tcPr>
          <w:p w14:paraId="20989FB6" w14:textId="77777777" w:rsidR="00931C92" w:rsidRDefault="00931C92">
            <w:pPr>
              <w:pStyle w:val="af7"/>
              <w:jc w:val="center"/>
            </w:pPr>
          </w:p>
        </w:tc>
        <w:tc>
          <w:tcPr>
            <w:tcW w:w="2410" w:type="dxa"/>
            <w:noWrap/>
            <w:vAlign w:val="center"/>
          </w:tcPr>
          <w:p w14:paraId="1A33C7C3" w14:textId="77777777" w:rsidR="00931C92" w:rsidRDefault="00C63F6E">
            <w:pPr>
              <w:pStyle w:val="af7"/>
              <w:jc w:val="center"/>
            </w:pPr>
            <w:r>
              <w:rPr>
                <w:rFonts w:hint="eastAsia"/>
              </w:rPr>
              <w:t>功能描述（文本）</w:t>
            </w:r>
          </w:p>
        </w:tc>
        <w:tc>
          <w:tcPr>
            <w:tcW w:w="1417" w:type="dxa"/>
            <w:vAlign w:val="center"/>
          </w:tcPr>
          <w:p w14:paraId="4F83319F" w14:textId="77777777" w:rsidR="00931C92" w:rsidRDefault="00C63F6E">
            <w:pPr>
              <w:pStyle w:val="af7"/>
              <w:jc w:val="center"/>
            </w:pPr>
            <w:r>
              <w:t>text_function</w:t>
            </w:r>
          </w:p>
        </w:tc>
        <w:tc>
          <w:tcPr>
            <w:tcW w:w="3832" w:type="dxa"/>
            <w:noWrap/>
            <w:vAlign w:val="center"/>
          </w:tcPr>
          <w:p w14:paraId="771379EC" w14:textId="77777777" w:rsidR="00931C92" w:rsidRDefault="00C63F6E">
            <w:pPr>
              <w:pStyle w:val="af7"/>
              <w:jc w:val="center"/>
            </w:pPr>
            <w:r>
              <w:rPr>
                <w:rFonts w:hint="eastAsia"/>
              </w:rPr>
              <w:t>是否具有产品功能描述</w:t>
            </w:r>
          </w:p>
        </w:tc>
      </w:tr>
      <w:tr w:rsidR="00931C92" w14:paraId="3D3F376A" w14:textId="77777777">
        <w:trPr>
          <w:trHeight w:val="465"/>
          <w:jc w:val="center"/>
        </w:trPr>
        <w:tc>
          <w:tcPr>
            <w:tcW w:w="846" w:type="dxa"/>
            <w:vMerge/>
            <w:vAlign w:val="center"/>
          </w:tcPr>
          <w:p w14:paraId="500FC8D9" w14:textId="77777777" w:rsidR="00931C92" w:rsidRDefault="00931C92">
            <w:pPr>
              <w:pStyle w:val="af7"/>
              <w:jc w:val="center"/>
            </w:pPr>
          </w:p>
        </w:tc>
        <w:tc>
          <w:tcPr>
            <w:tcW w:w="2410" w:type="dxa"/>
            <w:noWrap/>
            <w:vAlign w:val="center"/>
          </w:tcPr>
          <w:p w14:paraId="0898FEA8" w14:textId="77777777" w:rsidR="00931C92" w:rsidRDefault="00C63F6E">
            <w:pPr>
              <w:pStyle w:val="af7"/>
              <w:jc w:val="center"/>
            </w:pPr>
            <w:r>
              <w:rPr>
                <w:rFonts w:hint="eastAsia"/>
              </w:rPr>
              <w:t>作品故事（文本）</w:t>
            </w:r>
          </w:p>
        </w:tc>
        <w:tc>
          <w:tcPr>
            <w:tcW w:w="1417" w:type="dxa"/>
            <w:vAlign w:val="center"/>
          </w:tcPr>
          <w:p w14:paraId="706E33FE" w14:textId="77777777" w:rsidR="00931C92" w:rsidRDefault="00C63F6E">
            <w:pPr>
              <w:pStyle w:val="af7"/>
              <w:jc w:val="center"/>
            </w:pPr>
            <w:r>
              <w:t>text_story</w:t>
            </w:r>
          </w:p>
        </w:tc>
        <w:tc>
          <w:tcPr>
            <w:tcW w:w="3832" w:type="dxa"/>
            <w:noWrap/>
            <w:vAlign w:val="center"/>
          </w:tcPr>
          <w:p w14:paraId="4ECD839F" w14:textId="77777777" w:rsidR="00931C92" w:rsidRDefault="00C63F6E">
            <w:pPr>
              <w:pStyle w:val="af7"/>
              <w:jc w:val="center"/>
            </w:pPr>
            <w:r>
              <w:rPr>
                <w:rFonts w:hint="eastAsia"/>
              </w:rPr>
              <w:t>是否具有产品相关故事</w:t>
            </w:r>
          </w:p>
        </w:tc>
      </w:tr>
      <w:tr w:rsidR="00931C92" w14:paraId="7BADA70B" w14:textId="77777777">
        <w:trPr>
          <w:trHeight w:val="300"/>
          <w:jc w:val="center"/>
        </w:trPr>
        <w:tc>
          <w:tcPr>
            <w:tcW w:w="846" w:type="dxa"/>
            <w:vMerge/>
            <w:vAlign w:val="center"/>
          </w:tcPr>
          <w:p w14:paraId="3D3DB061" w14:textId="77777777" w:rsidR="00931C92" w:rsidRDefault="00931C92">
            <w:pPr>
              <w:pStyle w:val="af7"/>
              <w:jc w:val="center"/>
            </w:pPr>
          </w:p>
        </w:tc>
        <w:tc>
          <w:tcPr>
            <w:tcW w:w="2410" w:type="dxa"/>
            <w:noWrap/>
            <w:vAlign w:val="center"/>
          </w:tcPr>
          <w:p w14:paraId="02A44F09" w14:textId="77777777" w:rsidR="00931C92" w:rsidRDefault="00C63F6E">
            <w:pPr>
              <w:pStyle w:val="af7"/>
              <w:jc w:val="center"/>
            </w:pPr>
            <w:r>
              <w:rPr>
                <w:rFonts w:hint="eastAsia"/>
              </w:rPr>
              <w:t>回报内容（文本）</w:t>
            </w:r>
          </w:p>
        </w:tc>
        <w:tc>
          <w:tcPr>
            <w:tcW w:w="1417" w:type="dxa"/>
            <w:vAlign w:val="center"/>
          </w:tcPr>
          <w:p w14:paraId="7478BEEB" w14:textId="77777777" w:rsidR="00931C92" w:rsidRDefault="00C63F6E">
            <w:pPr>
              <w:pStyle w:val="af7"/>
              <w:jc w:val="center"/>
            </w:pPr>
            <w:r>
              <w:t>text_return</w:t>
            </w:r>
          </w:p>
        </w:tc>
        <w:tc>
          <w:tcPr>
            <w:tcW w:w="3832" w:type="dxa"/>
            <w:noWrap/>
            <w:vAlign w:val="center"/>
          </w:tcPr>
          <w:p w14:paraId="5741357B" w14:textId="77777777" w:rsidR="00931C92" w:rsidRDefault="00C63F6E">
            <w:pPr>
              <w:pStyle w:val="af7"/>
              <w:jc w:val="center"/>
            </w:pPr>
            <w:r>
              <w:rPr>
                <w:rFonts w:hint="eastAsia"/>
              </w:rPr>
              <w:t>是否具有回报内容的描述</w:t>
            </w:r>
          </w:p>
        </w:tc>
      </w:tr>
      <w:tr w:rsidR="00931C92" w14:paraId="3A79B2B3" w14:textId="77777777">
        <w:trPr>
          <w:trHeight w:val="450"/>
          <w:jc w:val="center"/>
        </w:trPr>
        <w:tc>
          <w:tcPr>
            <w:tcW w:w="846" w:type="dxa"/>
            <w:vMerge/>
            <w:vAlign w:val="center"/>
          </w:tcPr>
          <w:p w14:paraId="4FEE3866" w14:textId="77777777" w:rsidR="00931C92" w:rsidRDefault="00931C92">
            <w:pPr>
              <w:pStyle w:val="af7"/>
              <w:jc w:val="center"/>
            </w:pPr>
          </w:p>
        </w:tc>
        <w:tc>
          <w:tcPr>
            <w:tcW w:w="2410" w:type="dxa"/>
            <w:noWrap/>
            <w:vAlign w:val="center"/>
          </w:tcPr>
          <w:p w14:paraId="00F66E03" w14:textId="77777777" w:rsidR="00931C92" w:rsidRDefault="00C63F6E">
            <w:pPr>
              <w:pStyle w:val="af7"/>
              <w:jc w:val="center"/>
            </w:pPr>
            <w:r>
              <w:rPr>
                <w:rFonts w:hint="eastAsia"/>
              </w:rPr>
              <w:t>原</w:t>
            </w:r>
            <w:r>
              <w:t>IP</w:t>
            </w:r>
            <w:r>
              <w:rPr>
                <w:rFonts w:hint="eastAsia"/>
              </w:rPr>
              <w:t>介绍（文本）</w:t>
            </w:r>
          </w:p>
        </w:tc>
        <w:tc>
          <w:tcPr>
            <w:tcW w:w="1417" w:type="dxa"/>
            <w:vAlign w:val="center"/>
          </w:tcPr>
          <w:p w14:paraId="08E70B1C" w14:textId="77777777" w:rsidR="00931C92" w:rsidRDefault="00C63F6E">
            <w:pPr>
              <w:pStyle w:val="af7"/>
              <w:jc w:val="center"/>
            </w:pPr>
            <w:r>
              <w:t>text_introduct</w:t>
            </w:r>
          </w:p>
        </w:tc>
        <w:tc>
          <w:tcPr>
            <w:tcW w:w="3832" w:type="dxa"/>
            <w:noWrap/>
            <w:vAlign w:val="center"/>
          </w:tcPr>
          <w:p w14:paraId="22A1F67C" w14:textId="77777777" w:rsidR="00931C92" w:rsidRDefault="00C63F6E">
            <w:pPr>
              <w:pStyle w:val="af7"/>
              <w:jc w:val="center"/>
            </w:pPr>
            <w:r>
              <w:rPr>
                <w:rFonts w:hint="eastAsia"/>
              </w:rPr>
              <w:t>是否具有原</w:t>
            </w:r>
            <w:r>
              <w:t>IP</w:t>
            </w:r>
            <w:r>
              <w:rPr>
                <w:rFonts w:hint="eastAsia"/>
              </w:rPr>
              <w:t>剧</w:t>
            </w:r>
            <w:r>
              <w:t>/</w:t>
            </w:r>
            <w:r>
              <w:rPr>
                <w:rFonts w:hint="eastAsia"/>
              </w:rPr>
              <w:t>影视</w:t>
            </w:r>
            <w:r>
              <w:t>/</w:t>
            </w:r>
            <w:r>
              <w:rPr>
                <w:rFonts w:hint="eastAsia"/>
              </w:rPr>
              <w:t>综艺故事简介</w:t>
            </w:r>
          </w:p>
        </w:tc>
      </w:tr>
      <w:tr w:rsidR="00931C92" w14:paraId="41EC0754" w14:textId="77777777">
        <w:trPr>
          <w:trHeight w:val="450"/>
          <w:jc w:val="center"/>
        </w:trPr>
        <w:tc>
          <w:tcPr>
            <w:tcW w:w="846" w:type="dxa"/>
            <w:vMerge/>
            <w:vAlign w:val="center"/>
          </w:tcPr>
          <w:p w14:paraId="69C94F55" w14:textId="77777777" w:rsidR="00931C92" w:rsidRDefault="00931C92">
            <w:pPr>
              <w:pStyle w:val="af7"/>
              <w:jc w:val="center"/>
            </w:pPr>
          </w:p>
        </w:tc>
        <w:tc>
          <w:tcPr>
            <w:tcW w:w="2410" w:type="dxa"/>
            <w:noWrap/>
            <w:vAlign w:val="center"/>
          </w:tcPr>
          <w:p w14:paraId="6AF5715A" w14:textId="77777777" w:rsidR="00931C92" w:rsidRDefault="00C63F6E">
            <w:pPr>
              <w:pStyle w:val="af7"/>
              <w:jc w:val="center"/>
            </w:pPr>
            <w:r>
              <w:rPr>
                <w:rFonts w:hint="eastAsia"/>
              </w:rPr>
              <w:t>原</w:t>
            </w:r>
            <w:r>
              <w:rPr>
                <w:rFonts w:hint="eastAsia"/>
              </w:rPr>
              <w:t>IP</w:t>
            </w:r>
            <w:r>
              <w:rPr>
                <w:rFonts w:hint="eastAsia"/>
              </w:rPr>
              <w:t>与该产品的联系性（文本）</w:t>
            </w:r>
          </w:p>
        </w:tc>
        <w:tc>
          <w:tcPr>
            <w:tcW w:w="1417" w:type="dxa"/>
            <w:vAlign w:val="center"/>
          </w:tcPr>
          <w:p w14:paraId="650A851A" w14:textId="77777777" w:rsidR="00931C92" w:rsidRDefault="00C63F6E">
            <w:pPr>
              <w:pStyle w:val="af7"/>
              <w:jc w:val="center"/>
            </w:pPr>
            <w:r>
              <w:t>text_connect</w:t>
            </w:r>
          </w:p>
        </w:tc>
        <w:tc>
          <w:tcPr>
            <w:tcW w:w="3832" w:type="dxa"/>
            <w:noWrap/>
            <w:vAlign w:val="center"/>
          </w:tcPr>
          <w:p w14:paraId="5FA11694" w14:textId="77777777" w:rsidR="00931C92" w:rsidRDefault="00C63F6E">
            <w:pPr>
              <w:pStyle w:val="af7"/>
              <w:jc w:val="center"/>
            </w:pPr>
            <w:r>
              <w:rPr>
                <w:rFonts w:hint="eastAsia"/>
              </w:rPr>
              <w:t>是否突出原</w:t>
            </w:r>
            <w:r>
              <w:t>IP</w:t>
            </w:r>
            <w:r>
              <w:rPr>
                <w:rFonts w:hint="eastAsia"/>
              </w:rPr>
              <w:t>与该产品的联系性</w:t>
            </w:r>
          </w:p>
        </w:tc>
      </w:tr>
      <w:tr w:rsidR="00931C92" w14:paraId="4B1831D3" w14:textId="77777777">
        <w:trPr>
          <w:trHeight w:val="285"/>
          <w:jc w:val="center"/>
        </w:trPr>
        <w:tc>
          <w:tcPr>
            <w:tcW w:w="846" w:type="dxa"/>
            <w:vMerge w:val="restart"/>
            <w:vAlign w:val="center"/>
          </w:tcPr>
          <w:p w14:paraId="16E1FA02" w14:textId="77777777" w:rsidR="00931C92" w:rsidRDefault="00C63F6E">
            <w:pPr>
              <w:pStyle w:val="af7"/>
              <w:jc w:val="center"/>
            </w:pPr>
            <w:r>
              <w:rPr>
                <w:rFonts w:hint="eastAsia"/>
              </w:rPr>
              <w:t>感知</w:t>
            </w:r>
          </w:p>
          <w:p w14:paraId="7640E60E" w14:textId="77777777" w:rsidR="00931C92" w:rsidRDefault="00C63F6E">
            <w:pPr>
              <w:pStyle w:val="af7"/>
              <w:jc w:val="center"/>
            </w:pPr>
            <w:r>
              <w:rPr>
                <w:rFonts w:hint="eastAsia"/>
              </w:rPr>
              <w:t>收益</w:t>
            </w:r>
          </w:p>
        </w:tc>
        <w:tc>
          <w:tcPr>
            <w:tcW w:w="2410" w:type="dxa"/>
            <w:noWrap/>
            <w:vAlign w:val="center"/>
          </w:tcPr>
          <w:p w14:paraId="32C6A44B" w14:textId="77777777" w:rsidR="00931C92" w:rsidRDefault="00C63F6E">
            <w:pPr>
              <w:pStyle w:val="af7"/>
              <w:jc w:val="center"/>
            </w:pPr>
            <w:r>
              <w:rPr>
                <w:rFonts w:hint="eastAsia"/>
              </w:rPr>
              <w:t>最大投资额</w:t>
            </w:r>
          </w:p>
        </w:tc>
        <w:tc>
          <w:tcPr>
            <w:tcW w:w="1417" w:type="dxa"/>
            <w:vAlign w:val="center"/>
          </w:tcPr>
          <w:p w14:paraId="099998CE" w14:textId="77777777" w:rsidR="00931C92" w:rsidRDefault="00C63F6E">
            <w:pPr>
              <w:pStyle w:val="af7"/>
              <w:jc w:val="center"/>
            </w:pPr>
            <w:r>
              <w:rPr>
                <w:rFonts w:hint="eastAsia"/>
              </w:rPr>
              <w:t>price_max</w:t>
            </w:r>
          </w:p>
        </w:tc>
        <w:tc>
          <w:tcPr>
            <w:tcW w:w="3832" w:type="dxa"/>
            <w:noWrap/>
            <w:vAlign w:val="center"/>
          </w:tcPr>
          <w:p w14:paraId="6487DC38" w14:textId="77777777" w:rsidR="00931C92" w:rsidRDefault="00C63F6E">
            <w:pPr>
              <w:pStyle w:val="af7"/>
              <w:jc w:val="center"/>
            </w:pPr>
            <w:r>
              <w:rPr>
                <w:rFonts w:hint="eastAsia"/>
              </w:rPr>
              <w:t>投资项目可选择的最大　　金额</w:t>
            </w:r>
          </w:p>
        </w:tc>
      </w:tr>
      <w:tr w:rsidR="00931C92" w14:paraId="03AF78D0" w14:textId="77777777">
        <w:trPr>
          <w:trHeight w:val="285"/>
          <w:jc w:val="center"/>
        </w:trPr>
        <w:tc>
          <w:tcPr>
            <w:tcW w:w="846" w:type="dxa"/>
            <w:vMerge/>
            <w:vAlign w:val="center"/>
          </w:tcPr>
          <w:p w14:paraId="7A3C518D" w14:textId="77777777" w:rsidR="00931C92" w:rsidRDefault="00931C92">
            <w:pPr>
              <w:pStyle w:val="af7"/>
              <w:jc w:val="center"/>
            </w:pPr>
          </w:p>
        </w:tc>
        <w:tc>
          <w:tcPr>
            <w:tcW w:w="2410" w:type="dxa"/>
            <w:noWrap/>
            <w:vAlign w:val="center"/>
          </w:tcPr>
          <w:p w14:paraId="77118F9F" w14:textId="77777777" w:rsidR="00931C92" w:rsidRDefault="00C63F6E">
            <w:pPr>
              <w:pStyle w:val="af7"/>
              <w:jc w:val="center"/>
            </w:pPr>
            <w:r>
              <w:t>IP</w:t>
            </w:r>
            <w:r>
              <w:rPr>
                <w:rFonts w:hint="eastAsia"/>
              </w:rPr>
              <w:t>热度</w:t>
            </w:r>
          </w:p>
        </w:tc>
        <w:tc>
          <w:tcPr>
            <w:tcW w:w="1417" w:type="dxa"/>
            <w:vAlign w:val="center"/>
          </w:tcPr>
          <w:p w14:paraId="77BFBB46" w14:textId="77777777" w:rsidR="00931C92" w:rsidRDefault="00C63F6E">
            <w:pPr>
              <w:pStyle w:val="af7"/>
              <w:jc w:val="center"/>
            </w:pPr>
            <w:r>
              <w:t>IP_heat</w:t>
            </w:r>
          </w:p>
        </w:tc>
        <w:tc>
          <w:tcPr>
            <w:tcW w:w="3832" w:type="dxa"/>
            <w:noWrap/>
            <w:vAlign w:val="center"/>
          </w:tcPr>
          <w:p w14:paraId="118057A8" w14:textId="77777777" w:rsidR="00931C92" w:rsidRDefault="00C63F6E">
            <w:pPr>
              <w:pStyle w:val="af7"/>
              <w:jc w:val="center"/>
            </w:pPr>
            <w:r>
              <w:t>IP</w:t>
            </w:r>
            <w:r>
              <w:rPr>
                <w:rFonts w:hint="eastAsia"/>
              </w:rPr>
              <w:t>衍生品受到公众喜爱和支持的程度</w:t>
            </w:r>
          </w:p>
        </w:tc>
      </w:tr>
      <w:tr w:rsidR="00931C92" w14:paraId="01844C59" w14:textId="77777777">
        <w:trPr>
          <w:trHeight w:val="300"/>
          <w:jc w:val="center"/>
        </w:trPr>
        <w:tc>
          <w:tcPr>
            <w:tcW w:w="846" w:type="dxa"/>
            <w:tcBorders>
              <w:bottom w:val="single" w:sz="12" w:space="0" w:color="auto"/>
            </w:tcBorders>
            <w:vAlign w:val="center"/>
          </w:tcPr>
          <w:p w14:paraId="7DBA808D" w14:textId="77777777" w:rsidR="00931C92" w:rsidRDefault="00C63F6E">
            <w:pPr>
              <w:pStyle w:val="af7"/>
              <w:jc w:val="center"/>
            </w:pPr>
            <w:r>
              <w:rPr>
                <w:rFonts w:hint="eastAsia"/>
              </w:rPr>
              <w:t>感知</w:t>
            </w:r>
          </w:p>
          <w:p w14:paraId="76E29BE1" w14:textId="77777777" w:rsidR="00931C92" w:rsidRDefault="00C63F6E">
            <w:pPr>
              <w:pStyle w:val="af7"/>
              <w:jc w:val="center"/>
            </w:pPr>
            <w:r>
              <w:rPr>
                <w:rFonts w:hint="eastAsia"/>
              </w:rPr>
              <w:t>风险</w:t>
            </w:r>
          </w:p>
        </w:tc>
        <w:tc>
          <w:tcPr>
            <w:tcW w:w="2410" w:type="dxa"/>
            <w:tcBorders>
              <w:bottom w:val="single" w:sz="12" w:space="0" w:color="auto"/>
            </w:tcBorders>
            <w:noWrap/>
            <w:vAlign w:val="center"/>
          </w:tcPr>
          <w:p w14:paraId="6E82EDE9" w14:textId="77777777" w:rsidR="00931C92" w:rsidRDefault="00C63F6E">
            <w:pPr>
              <w:pStyle w:val="af7"/>
              <w:jc w:val="center"/>
            </w:pPr>
            <w:r>
              <w:rPr>
                <w:rFonts w:hint="eastAsia"/>
              </w:rPr>
              <w:t>回报周期</w:t>
            </w:r>
          </w:p>
        </w:tc>
        <w:tc>
          <w:tcPr>
            <w:tcW w:w="1417" w:type="dxa"/>
            <w:tcBorders>
              <w:bottom w:val="single" w:sz="12" w:space="0" w:color="auto"/>
            </w:tcBorders>
            <w:vAlign w:val="center"/>
          </w:tcPr>
          <w:p w14:paraId="2FEE087E" w14:textId="77777777" w:rsidR="00931C92" w:rsidRDefault="00C63F6E">
            <w:pPr>
              <w:pStyle w:val="af7"/>
              <w:jc w:val="center"/>
            </w:pPr>
            <w:r>
              <w:t>make_days</w:t>
            </w:r>
          </w:p>
        </w:tc>
        <w:tc>
          <w:tcPr>
            <w:tcW w:w="3832" w:type="dxa"/>
            <w:tcBorders>
              <w:bottom w:val="single" w:sz="12" w:space="0" w:color="auto"/>
            </w:tcBorders>
            <w:noWrap/>
            <w:vAlign w:val="center"/>
          </w:tcPr>
          <w:p w14:paraId="59C8A58F" w14:textId="77777777" w:rsidR="00931C92" w:rsidRDefault="00C63F6E">
            <w:pPr>
              <w:pStyle w:val="af7"/>
              <w:jc w:val="center"/>
            </w:pPr>
            <w:r>
              <w:rPr>
                <w:rFonts w:hint="eastAsia"/>
              </w:rPr>
              <w:t>筹款成功后投资人获取回报的时间</w:t>
            </w:r>
          </w:p>
        </w:tc>
      </w:tr>
    </w:tbl>
    <w:p w14:paraId="4B71AD4D" w14:textId="77777777" w:rsidR="00931C92" w:rsidRDefault="00C63F6E">
      <w:pPr>
        <w:pStyle w:val="3"/>
      </w:pPr>
      <w:bookmarkStart w:id="103" w:name="_Toc104132273"/>
      <w:bookmarkStart w:id="104" w:name="_Toc105794140"/>
      <w:r>
        <w:rPr>
          <w:rFonts w:hint="eastAsia"/>
        </w:rPr>
        <w:t>控制变量</w:t>
      </w:r>
      <w:bookmarkEnd w:id="103"/>
      <w:bookmarkEnd w:id="104"/>
    </w:p>
    <w:p w14:paraId="63123AF0" w14:textId="77777777" w:rsidR="00931C92" w:rsidRDefault="00C63F6E">
      <w:pPr>
        <w:ind w:firstLineChars="0" w:firstLine="480"/>
      </w:pPr>
      <w:r>
        <w:rPr>
          <w:rFonts w:hint="eastAsia"/>
        </w:rPr>
        <w:t>除了本文研究的主要变量外，还有研究表明，其他变量对众筹融资绩效有影响，但不是本文的研究重点，故设置为控制变量。对控制变量的描述如下。</w:t>
      </w:r>
    </w:p>
    <w:p w14:paraId="4D6BF7EE" w14:textId="77777777" w:rsidR="00931C92" w:rsidRDefault="00C63F6E">
      <w:pPr>
        <w:ind w:firstLine="480"/>
      </w:pPr>
      <w:r>
        <w:rPr>
          <w:rFonts w:hint="eastAsia"/>
        </w:rPr>
        <w:t>（</w:t>
      </w:r>
      <w:r>
        <w:rPr>
          <w:rFonts w:hint="eastAsia"/>
        </w:rPr>
        <w:t>1</w:t>
      </w:r>
      <w:r>
        <w:rPr>
          <w:rFonts w:hint="eastAsia"/>
        </w:rPr>
        <w:t>）发起人类别</w:t>
      </w:r>
    </w:p>
    <w:p w14:paraId="42135122" w14:textId="77777777" w:rsidR="00931C92" w:rsidRDefault="00C63F6E">
      <w:pPr>
        <w:ind w:firstLine="480"/>
      </w:pPr>
      <w:r>
        <w:rPr>
          <w:rFonts w:hint="eastAsia"/>
        </w:rPr>
        <w:t>通过数据挖掘，发现在造点新货平台上发起项目的卖家分为</w:t>
      </w:r>
      <w:r>
        <w:rPr>
          <w:rFonts w:hint="eastAsia"/>
        </w:rPr>
        <w:t>B</w:t>
      </w:r>
      <w:r>
        <w:rPr>
          <w:rFonts w:hint="eastAsia"/>
        </w:rPr>
        <w:t>类和</w:t>
      </w:r>
      <w:r>
        <w:rPr>
          <w:rFonts w:hint="eastAsia"/>
        </w:rPr>
        <w:t>C</w:t>
      </w:r>
      <w:r>
        <w:rPr>
          <w:rFonts w:hint="eastAsia"/>
        </w:rPr>
        <w:t>类，</w:t>
      </w:r>
      <w:r>
        <w:rPr>
          <w:rFonts w:hint="eastAsia"/>
        </w:rPr>
        <w:t>B</w:t>
      </w:r>
      <w:r>
        <w:rPr>
          <w:rFonts w:hint="eastAsia"/>
        </w:rPr>
        <w:t>类卖家是指企业认证的店铺，要以公司的形式入驻，</w:t>
      </w:r>
      <w:r>
        <w:rPr>
          <w:rFonts w:hint="eastAsia"/>
        </w:rPr>
        <w:t>C</w:t>
      </w:r>
      <w:r>
        <w:rPr>
          <w:rFonts w:hint="eastAsia"/>
        </w:rPr>
        <w:t>类卖家是个人开设的店铺。企业类店铺经历平台的审核会更严一些，对于投资人来说，企业类店铺会有更好</w:t>
      </w:r>
      <w:r>
        <w:rPr>
          <w:rFonts w:hint="eastAsia"/>
        </w:rPr>
        <w:lastRenderedPageBreak/>
        <w:t>的品牌保证，可信度更高，投资风险会比个人类店铺小，故看重发起人身份的投资者会更愿意选择企业类店铺。</w:t>
      </w:r>
    </w:p>
    <w:p w14:paraId="7A1C5FDD" w14:textId="77777777" w:rsidR="00931C92" w:rsidRDefault="00C63F6E">
      <w:pPr>
        <w:ind w:firstLine="480"/>
      </w:pPr>
      <w:r>
        <w:rPr>
          <w:rFonts w:hint="eastAsia"/>
        </w:rPr>
        <w:t>（</w:t>
      </w:r>
      <w:r>
        <w:t>2</w:t>
      </w:r>
      <w:r>
        <w:rPr>
          <w:rFonts w:hint="eastAsia"/>
        </w:rPr>
        <w:t>）回报级别</w:t>
      </w:r>
    </w:p>
    <w:p w14:paraId="2D968B4F" w14:textId="77777777" w:rsidR="00931C92" w:rsidRDefault="00C63F6E">
      <w:pPr>
        <w:ind w:firstLine="480"/>
      </w:pPr>
      <w:r>
        <w:rPr>
          <w:rFonts w:hint="eastAsia"/>
        </w:rPr>
        <w:t>回报级别是指平台上可见的回报种类数。本文认为，回报级别越多，意味着可投资额多分为多个等级，这样一来就可以吸引到不同类型的投资者，从而增加该产品的支持人数。</w:t>
      </w:r>
    </w:p>
    <w:p w14:paraId="036B3071" w14:textId="77777777" w:rsidR="00931C92" w:rsidRDefault="00C63F6E">
      <w:pPr>
        <w:ind w:firstLine="480"/>
      </w:pPr>
      <w:r>
        <w:rPr>
          <w:rFonts w:hint="eastAsia"/>
        </w:rPr>
        <w:t>（</w:t>
      </w:r>
      <w:r>
        <w:t>3</w:t>
      </w:r>
      <w:r>
        <w:rPr>
          <w:rFonts w:hint="eastAsia"/>
        </w:rPr>
        <w:t>）筹资期限</w:t>
      </w:r>
    </w:p>
    <w:p w14:paraId="422E1141" w14:textId="77777777" w:rsidR="00931C92" w:rsidRDefault="00C63F6E">
      <w:pPr>
        <w:ind w:firstLine="480"/>
      </w:pPr>
      <w:r>
        <w:rPr>
          <w:rFonts w:hint="eastAsia"/>
        </w:rPr>
        <w:t>筹资期限是平台上显示的众筹开始到众筹截止的时间，筹资期限越长，意味着项目从开始融资到筹资成功有较长的时间，投资者也会等待较长时间，项目成功的不确定性会增加，风险会加大。</w:t>
      </w:r>
    </w:p>
    <w:p w14:paraId="7C58B8E9" w14:textId="77777777" w:rsidR="00931C92" w:rsidRDefault="00C63F6E">
      <w:pPr>
        <w:ind w:firstLine="480"/>
      </w:pPr>
      <w:r>
        <w:rPr>
          <w:rFonts w:hint="eastAsia"/>
        </w:rPr>
        <w:t>（</w:t>
      </w:r>
      <w:r>
        <w:t>4</w:t>
      </w:r>
      <w:r>
        <w:rPr>
          <w:rFonts w:hint="eastAsia"/>
        </w:rPr>
        <w:t>）目标金额</w:t>
      </w:r>
    </w:p>
    <w:p w14:paraId="72BABBBA" w14:textId="77777777" w:rsidR="00931C92" w:rsidRDefault="00C63F6E">
      <w:pPr>
        <w:ind w:firstLine="480"/>
      </w:pPr>
      <w:r>
        <w:rPr>
          <w:rFonts w:hint="eastAsia"/>
        </w:rPr>
        <w:t>目标金额是平台设置众筹成功需要达到的最低金额。目标金额越大，预示着该项目更难融资成功，投资者投资该项目的信心会下降。目标金额越小，意味着项目筹资成功更容易，投资者会预见到收益，更容易做出投资决定。</w:t>
      </w:r>
    </w:p>
    <w:p w14:paraId="00C0BCCB" w14:textId="1B1E68F2" w:rsidR="00931C92" w:rsidRDefault="00C63F6E">
      <w:pPr>
        <w:ind w:firstLineChars="0" w:firstLine="480"/>
      </w:pPr>
      <w:r>
        <w:rPr>
          <w:rFonts w:hint="eastAsia"/>
        </w:rPr>
        <w:t>对于变量的归纳描述见</w:t>
      </w:r>
      <w:r>
        <w:fldChar w:fldCharType="begin"/>
      </w:r>
      <w:r>
        <w:instrText xml:space="preserve"> </w:instrText>
      </w:r>
      <w:r>
        <w:rPr>
          <w:rFonts w:hint="eastAsia"/>
        </w:rPr>
        <w:instrText>REF _Ref103692897 \h</w:instrText>
      </w:r>
      <w:r>
        <w:instrText xml:space="preserve"> </w:instrText>
      </w:r>
      <w:r>
        <w:fldChar w:fldCharType="separate"/>
      </w:r>
      <w:r w:rsidR="000C171E">
        <w:rPr>
          <w:rFonts w:hint="eastAsia"/>
        </w:rPr>
        <w:t>表</w:t>
      </w:r>
      <w:r w:rsidR="000C171E">
        <w:rPr>
          <w:rFonts w:hint="eastAsia"/>
        </w:rPr>
        <w:t xml:space="preserve"> </w:t>
      </w:r>
      <w:r w:rsidR="000C171E">
        <w:rPr>
          <w:noProof/>
        </w:rPr>
        <w:t>3</w:t>
      </w:r>
      <w:r w:rsidR="000C171E">
        <w:noBreakHyphen/>
      </w:r>
      <w:r w:rsidR="000C171E">
        <w:rPr>
          <w:noProof/>
        </w:rPr>
        <w:t>3</w:t>
      </w:r>
      <w:r>
        <w:fldChar w:fldCharType="end"/>
      </w:r>
      <w:r>
        <w:rPr>
          <w:rFonts w:hint="eastAsia"/>
        </w:rPr>
        <w:t>。</w:t>
      </w:r>
    </w:p>
    <w:p w14:paraId="7D1772B6" w14:textId="424FC874" w:rsidR="00931C92" w:rsidRDefault="00C63F6E">
      <w:pPr>
        <w:pStyle w:val="a3"/>
      </w:pPr>
      <w:bookmarkStart w:id="105" w:name="_Ref103692897"/>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3</w:t>
      </w:r>
      <w:r>
        <w:fldChar w:fldCharType="end"/>
      </w:r>
      <w:bookmarkEnd w:id="105"/>
      <w:r>
        <w:rPr>
          <w:rFonts w:hint="eastAsia"/>
        </w:rPr>
        <w:t xml:space="preserve">　控制变量名称及描述</w:t>
      </w:r>
    </w:p>
    <w:tbl>
      <w:tblPr>
        <w:tblStyle w:val="ae"/>
        <w:tblW w:w="85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1417"/>
        <w:gridCol w:w="4536"/>
      </w:tblGrid>
      <w:tr w:rsidR="00931C92" w14:paraId="75669B4B" w14:textId="77777777">
        <w:trPr>
          <w:trHeight w:val="315"/>
          <w:jc w:val="center"/>
        </w:trPr>
        <w:tc>
          <w:tcPr>
            <w:tcW w:w="2552" w:type="dxa"/>
            <w:tcBorders>
              <w:top w:val="single" w:sz="12" w:space="0" w:color="auto"/>
            </w:tcBorders>
            <w:noWrap/>
            <w:vAlign w:val="center"/>
          </w:tcPr>
          <w:p w14:paraId="0798AE74" w14:textId="77777777" w:rsidR="00931C92" w:rsidRDefault="00C63F6E">
            <w:pPr>
              <w:pStyle w:val="af7"/>
              <w:jc w:val="center"/>
              <w:rPr>
                <w:b/>
              </w:rPr>
            </w:pPr>
            <w:r>
              <w:rPr>
                <w:rFonts w:hint="eastAsia"/>
                <w:b/>
              </w:rPr>
              <w:t>变量名称</w:t>
            </w:r>
          </w:p>
        </w:tc>
        <w:tc>
          <w:tcPr>
            <w:tcW w:w="1417" w:type="dxa"/>
            <w:tcBorders>
              <w:top w:val="single" w:sz="12" w:space="0" w:color="auto"/>
            </w:tcBorders>
            <w:vAlign w:val="center"/>
          </w:tcPr>
          <w:p w14:paraId="07693A3D" w14:textId="77777777" w:rsidR="00931C92" w:rsidRDefault="00C63F6E">
            <w:pPr>
              <w:pStyle w:val="af7"/>
              <w:jc w:val="center"/>
              <w:rPr>
                <w:b/>
              </w:rPr>
            </w:pPr>
            <w:r>
              <w:rPr>
                <w:rFonts w:hint="eastAsia"/>
                <w:b/>
              </w:rPr>
              <w:t>英文</w:t>
            </w:r>
          </w:p>
        </w:tc>
        <w:tc>
          <w:tcPr>
            <w:tcW w:w="4536" w:type="dxa"/>
            <w:tcBorders>
              <w:top w:val="single" w:sz="12" w:space="0" w:color="auto"/>
            </w:tcBorders>
            <w:noWrap/>
            <w:vAlign w:val="center"/>
          </w:tcPr>
          <w:p w14:paraId="6AEBDC12" w14:textId="77777777" w:rsidR="00931C92" w:rsidRDefault="00C63F6E">
            <w:pPr>
              <w:pStyle w:val="af7"/>
              <w:jc w:val="center"/>
              <w:rPr>
                <w:b/>
              </w:rPr>
            </w:pPr>
            <w:r>
              <w:rPr>
                <w:rFonts w:hint="eastAsia"/>
                <w:b/>
              </w:rPr>
              <w:t>变量描述</w:t>
            </w:r>
          </w:p>
        </w:tc>
      </w:tr>
      <w:tr w:rsidR="00931C92" w14:paraId="0A6940CF" w14:textId="77777777">
        <w:trPr>
          <w:trHeight w:val="285"/>
          <w:jc w:val="center"/>
        </w:trPr>
        <w:tc>
          <w:tcPr>
            <w:tcW w:w="2552" w:type="dxa"/>
            <w:tcBorders>
              <w:top w:val="single" w:sz="4" w:space="0" w:color="auto"/>
            </w:tcBorders>
            <w:noWrap/>
            <w:vAlign w:val="center"/>
          </w:tcPr>
          <w:p w14:paraId="7C6076B7" w14:textId="77777777" w:rsidR="00931C92" w:rsidRDefault="00C63F6E">
            <w:pPr>
              <w:pStyle w:val="af7"/>
              <w:jc w:val="center"/>
            </w:pPr>
            <w:r>
              <w:rPr>
                <w:rFonts w:hint="eastAsia"/>
              </w:rPr>
              <w:t>发起人类别</w:t>
            </w:r>
          </w:p>
        </w:tc>
        <w:tc>
          <w:tcPr>
            <w:tcW w:w="1417" w:type="dxa"/>
            <w:tcBorders>
              <w:top w:val="single" w:sz="4" w:space="0" w:color="auto"/>
            </w:tcBorders>
            <w:vAlign w:val="center"/>
          </w:tcPr>
          <w:p w14:paraId="1BB74F08" w14:textId="77777777" w:rsidR="00931C92" w:rsidRDefault="00C63F6E">
            <w:pPr>
              <w:pStyle w:val="af7"/>
              <w:jc w:val="center"/>
            </w:pPr>
            <w:r>
              <w:rPr>
                <w:rFonts w:hint="eastAsia"/>
              </w:rPr>
              <w:t>sellertype</w:t>
            </w:r>
          </w:p>
        </w:tc>
        <w:tc>
          <w:tcPr>
            <w:tcW w:w="4536" w:type="dxa"/>
            <w:tcBorders>
              <w:top w:val="single" w:sz="4" w:space="0" w:color="auto"/>
            </w:tcBorders>
            <w:noWrap/>
            <w:vAlign w:val="center"/>
          </w:tcPr>
          <w:p w14:paraId="625FA5D1" w14:textId="77777777" w:rsidR="00931C92" w:rsidRDefault="00C63F6E">
            <w:pPr>
              <w:pStyle w:val="af7"/>
              <w:jc w:val="center"/>
            </w:pPr>
            <w:r>
              <w:rPr>
                <w:rFonts w:hint="eastAsia"/>
              </w:rPr>
              <w:t>发起人的类型是否为</w:t>
            </w:r>
            <w:r>
              <w:t>B</w:t>
            </w:r>
            <w:r>
              <w:rPr>
                <w:rFonts w:hint="eastAsia"/>
              </w:rPr>
              <w:t>类</w:t>
            </w:r>
          </w:p>
        </w:tc>
      </w:tr>
      <w:tr w:rsidR="00931C92" w14:paraId="396C6634" w14:textId="77777777">
        <w:trPr>
          <w:trHeight w:val="285"/>
          <w:jc w:val="center"/>
        </w:trPr>
        <w:tc>
          <w:tcPr>
            <w:tcW w:w="2552" w:type="dxa"/>
            <w:noWrap/>
            <w:vAlign w:val="center"/>
          </w:tcPr>
          <w:p w14:paraId="02E7FEAC" w14:textId="77777777" w:rsidR="00931C92" w:rsidRDefault="00C63F6E">
            <w:pPr>
              <w:pStyle w:val="af7"/>
              <w:jc w:val="center"/>
            </w:pPr>
            <w:r>
              <w:rPr>
                <w:rFonts w:hint="eastAsia"/>
              </w:rPr>
              <w:t>回报级别</w:t>
            </w:r>
          </w:p>
        </w:tc>
        <w:tc>
          <w:tcPr>
            <w:tcW w:w="1417" w:type="dxa"/>
            <w:vAlign w:val="center"/>
          </w:tcPr>
          <w:p w14:paraId="1921CC2D" w14:textId="77777777" w:rsidR="00931C92" w:rsidRDefault="00C63F6E">
            <w:pPr>
              <w:pStyle w:val="af7"/>
              <w:jc w:val="center"/>
            </w:pPr>
            <w:r>
              <w:t>return_level</w:t>
            </w:r>
          </w:p>
        </w:tc>
        <w:tc>
          <w:tcPr>
            <w:tcW w:w="4536" w:type="dxa"/>
            <w:noWrap/>
            <w:vAlign w:val="center"/>
          </w:tcPr>
          <w:p w14:paraId="40A29CF6" w14:textId="77777777" w:rsidR="00931C92" w:rsidRDefault="00C63F6E">
            <w:pPr>
              <w:pStyle w:val="af7"/>
              <w:jc w:val="center"/>
            </w:pPr>
            <w:r>
              <w:rPr>
                <w:rFonts w:hint="eastAsia"/>
              </w:rPr>
              <w:t>平台上设置的回报种类个数</w:t>
            </w:r>
          </w:p>
        </w:tc>
      </w:tr>
      <w:tr w:rsidR="00931C92" w14:paraId="1FFD46BB" w14:textId="77777777">
        <w:trPr>
          <w:trHeight w:val="285"/>
          <w:jc w:val="center"/>
        </w:trPr>
        <w:tc>
          <w:tcPr>
            <w:tcW w:w="2552" w:type="dxa"/>
            <w:noWrap/>
            <w:vAlign w:val="center"/>
          </w:tcPr>
          <w:p w14:paraId="0E99B4C2" w14:textId="77777777" w:rsidR="00931C92" w:rsidRDefault="00C63F6E">
            <w:pPr>
              <w:pStyle w:val="af7"/>
              <w:jc w:val="center"/>
            </w:pPr>
            <w:r>
              <w:rPr>
                <w:rFonts w:hint="eastAsia"/>
              </w:rPr>
              <w:t>筹资期限</w:t>
            </w:r>
          </w:p>
        </w:tc>
        <w:tc>
          <w:tcPr>
            <w:tcW w:w="1417" w:type="dxa"/>
            <w:vAlign w:val="center"/>
          </w:tcPr>
          <w:p w14:paraId="39B81E1D" w14:textId="77777777" w:rsidR="00931C92" w:rsidRDefault="00C63F6E">
            <w:pPr>
              <w:pStyle w:val="af7"/>
              <w:jc w:val="center"/>
            </w:pPr>
            <w:r>
              <w:t>period</w:t>
            </w:r>
          </w:p>
        </w:tc>
        <w:tc>
          <w:tcPr>
            <w:tcW w:w="4536" w:type="dxa"/>
            <w:noWrap/>
            <w:vAlign w:val="center"/>
          </w:tcPr>
          <w:p w14:paraId="67681BBE" w14:textId="77777777" w:rsidR="00931C92" w:rsidRDefault="00C63F6E">
            <w:pPr>
              <w:pStyle w:val="af7"/>
              <w:jc w:val="center"/>
            </w:pPr>
            <w:r>
              <w:rPr>
                <w:rFonts w:hint="eastAsia"/>
              </w:rPr>
              <w:t>众筹开始到众筹截止的时间</w:t>
            </w:r>
          </w:p>
        </w:tc>
      </w:tr>
      <w:tr w:rsidR="00931C92" w14:paraId="35DAC8AC" w14:textId="77777777">
        <w:trPr>
          <w:trHeight w:val="450"/>
          <w:jc w:val="center"/>
        </w:trPr>
        <w:tc>
          <w:tcPr>
            <w:tcW w:w="2552" w:type="dxa"/>
            <w:tcBorders>
              <w:bottom w:val="single" w:sz="12" w:space="0" w:color="auto"/>
            </w:tcBorders>
            <w:noWrap/>
            <w:vAlign w:val="center"/>
          </w:tcPr>
          <w:p w14:paraId="528F2D54" w14:textId="77777777" w:rsidR="00931C92" w:rsidRDefault="00C63F6E">
            <w:pPr>
              <w:pStyle w:val="af7"/>
              <w:jc w:val="center"/>
            </w:pPr>
            <w:r>
              <w:rPr>
                <w:rFonts w:hint="eastAsia"/>
              </w:rPr>
              <w:t>目标金额</w:t>
            </w:r>
          </w:p>
        </w:tc>
        <w:tc>
          <w:tcPr>
            <w:tcW w:w="1417" w:type="dxa"/>
            <w:tcBorders>
              <w:bottom w:val="single" w:sz="12" w:space="0" w:color="auto"/>
            </w:tcBorders>
            <w:vAlign w:val="center"/>
          </w:tcPr>
          <w:p w14:paraId="59CACE99" w14:textId="77777777" w:rsidR="00931C92" w:rsidRDefault="00C63F6E">
            <w:pPr>
              <w:pStyle w:val="af7"/>
              <w:jc w:val="center"/>
            </w:pPr>
            <w:r>
              <w:t>target</w:t>
            </w:r>
          </w:p>
        </w:tc>
        <w:tc>
          <w:tcPr>
            <w:tcW w:w="4536" w:type="dxa"/>
            <w:tcBorders>
              <w:bottom w:val="single" w:sz="12" w:space="0" w:color="auto"/>
            </w:tcBorders>
            <w:noWrap/>
            <w:vAlign w:val="center"/>
          </w:tcPr>
          <w:p w14:paraId="5464B0AD" w14:textId="77777777" w:rsidR="00931C92" w:rsidRDefault="00C63F6E">
            <w:pPr>
              <w:pStyle w:val="af7"/>
              <w:jc w:val="center"/>
            </w:pPr>
            <w:r>
              <w:rPr>
                <w:rFonts w:hint="eastAsia"/>
              </w:rPr>
              <w:t>众筹成功需要达到的最低金额</w:t>
            </w:r>
          </w:p>
        </w:tc>
      </w:tr>
    </w:tbl>
    <w:p w14:paraId="25513093" w14:textId="77777777" w:rsidR="00931C92" w:rsidRDefault="00C63F6E">
      <w:pPr>
        <w:pStyle w:val="2"/>
      </w:pPr>
      <w:bookmarkStart w:id="106" w:name="_Toc104132274"/>
      <w:bookmarkStart w:id="107" w:name="_Toc103031299"/>
      <w:bookmarkStart w:id="108" w:name="_Toc105794141"/>
      <w:r>
        <w:rPr>
          <w:rFonts w:hint="eastAsia"/>
        </w:rPr>
        <w:t>模型构建</w:t>
      </w:r>
      <w:bookmarkEnd w:id="106"/>
      <w:bookmarkEnd w:id="107"/>
      <w:bookmarkEnd w:id="108"/>
    </w:p>
    <w:p w14:paraId="36C132D2" w14:textId="7E09EA8D" w:rsidR="00931C92" w:rsidRDefault="00C63F6E">
      <w:pPr>
        <w:ind w:firstLine="480"/>
      </w:pPr>
      <w:r>
        <w:rPr>
          <w:rFonts w:hint="eastAsia"/>
        </w:rPr>
        <w:t>本文基于国内外研究，结合研究理论，从发起人特征、项目质量、感知收益、感知风险四个方面提出可能影响众筹融资绩效的因素，紧接着提出研究假设，构建出如下</w:t>
      </w:r>
      <w:r>
        <w:fldChar w:fldCharType="begin"/>
      </w:r>
      <w:r>
        <w:instrText xml:space="preserve"> REF _Ref104127827 \h </w:instrText>
      </w:r>
      <w:r>
        <w:fldChar w:fldCharType="separate"/>
      </w:r>
      <w:r w:rsidR="000C171E">
        <w:rPr>
          <w:rFonts w:hint="eastAsia"/>
        </w:rPr>
        <w:t>图</w:t>
      </w:r>
      <w:r w:rsidR="000C171E">
        <w:rPr>
          <w:rFonts w:hint="eastAsia"/>
        </w:rPr>
        <w:t xml:space="preserve"> </w:t>
      </w:r>
      <w:r w:rsidR="000C171E">
        <w:rPr>
          <w:noProof/>
        </w:rPr>
        <w:t>3</w:t>
      </w:r>
      <w:r w:rsidR="000C171E">
        <w:noBreakHyphen/>
      </w:r>
      <w:r w:rsidR="000C171E">
        <w:rPr>
          <w:noProof/>
        </w:rPr>
        <w:t>1</w:t>
      </w:r>
      <w:r>
        <w:fldChar w:fldCharType="end"/>
      </w:r>
      <w:r>
        <w:rPr>
          <w:rFonts w:hint="eastAsia"/>
        </w:rPr>
        <w:t>所示的理论模型。</w:t>
      </w:r>
    </w:p>
    <w:p w14:paraId="24A6693D" w14:textId="6A5EE35F" w:rsidR="00931C92" w:rsidRDefault="00C63F6E">
      <w:pPr>
        <w:pStyle w:val="a3"/>
      </w:pPr>
      <w:bookmarkStart w:id="109" w:name="_Ref104127827"/>
      <w:bookmarkStart w:id="110" w:name="_Ref104127823"/>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0C171E">
        <w:rPr>
          <w:noProof/>
        </w:rPr>
        <w:t>1</w:t>
      </w:r>
      <w:r>
        <w:fldChar w:fldCharType="end"/>
      </w:r>
      <w:bookmarkEnd w:id="109"/>
      <w:r>
        <w:rPr>
          <w:rFonts w:hint="eastAsia"/>
        </w:rPr>
        <w:t xml:space="preserve">　理论模型图</w:t>
      </w:r>
      <w:bookmarkEnd w:id="110"/>
    </w:p>
    <w:p w14:paraId="1F200CBF" w14:textId="77777777" w:rsidR="00931C92" w:rsidRDefault="00C63F6E">
      <w:pPr>
        <w:ind w:firstLine="480"/>
      </w:pPr>
      <w:r>
        <w:rPr>
          <w:rFonts w:hint="eastAsia"/>
        </w:rPr>
        <w:t>接下来构建实证模型，如前所述，为了让数字特征更好地符合回归要求，本文对变量做了对数化处理（虚拟变量不包含在内），首先以融资绩效为被解释变量，引入控制变量发起人类别、回报级别、筹资期限、目标金额，构建回归模型方程设定如下：</w:t>
      </w:r>
    </w:p>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finish_per</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0</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m:t>
        </m:r>
      </m:sub>
    </m:sSub>
    <m:r>
      <w:rPr>
        <w:rFonts w:ascii="Cambria Math" w:hAnsi="Cambria Math"/>
        <w:sz w:val="21"/>
        <w:szCs w:val="21"/>
      </w:rPr>
      <m:t>sellertype+</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2</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return_level</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3</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period</m:t>
        </m:r>
      </m:sub>
    </m:sSub>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4</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target</m:t>
        </m:r>
      </m:sub>
    </m:sSub>
    <m:r>
      <w:rPr>
        <w:rFonts w:ascii="Cambria Math" w:hint="eastAsia"/>
        <w:sz w:val="21"/>
        <w:szCs w:val="21"/>
      </w:rPr>
      <m:t>+</m:t>
    </m:r>
    <m:r>
      <w:rPr>
        <w:rFonts w:ascii="Cambria Math" w:hAnsi="Cambria Math"/>
        <w:sz w:val="21"/>
        <w:szCs w:val="21"/>
      </w:rPr>
      <m:t>ε</m:t>
    </m:r>
    <w:p w14:paraId="2B95CF15" w14:textId="77777777" w:rsidR="00931C92" w:rsidRDefault="00000000">
      <w:pPr>
        <w:pStyle w:val="MTDisplayEquation"/>
        <w:widowControl w:val="0"/>
        <w:tabs>
          <w:tab w:val="clear" w:pos="4480"/>
          <w:tab w:val="clear" w:pos="8960"/>
          <w:tab w:val="right" w:pos="10206"/>
        </w:tabs>
        <w:rPr>
          <w:rFonts w:cs="Times New Roman"/>
          <w:sz w:val="21"/>
          <w:szCs w:val="21"/>
        </w:rPr>
      </w:pPr>
      <w:r w:rsidR="00C63F6E">
        <w:rPr>
          <w:i/>
          <w:sz w:val="21"/>
          <w:szCs w:val="21"/>
        </w:rPr>
        <w:t xml:space="preserve"> </w:t>
      </w:r>
      <w:bookmarkStart w:id="111" w:name="_Hlk103175687"/>
      <w:r w:rsidR="00C63F6E">
        <w:rPr>
          <w:i/>
          <w:sz w:val="21"/>
          <w:szCs w:val="21"/>
        </w:rPr>
        <w:t xml:space="preserve"> </w:t>
      </w:r>
      <w:r w:rsidR="00C63F6E">
        <w:rPr>
          <w:i/>
          <w:sz w:val="21"/>
          <w:szCs w:val="21"/>
        </w:rPr>
        <w:tab/>
      </w:r>
      <w:r w:rsidR="00C63F6E">
        <w:rPr>
          <w:sz w:val="21"/>
          <w:szCs w:val="21"/>
        </w:rPr>
        <w:t xml:space="preserve"> </w:t>
      </w:r>
      <w:r w:rsidR="00C63F6E">
        <w:rPr>
          <w:rFonts w:cs="Times New Roman"/>
          <w:sz w:val="21"/>
          <w:szCs w:val="21"/>
        </w:rPr>
        <w:t>(3-1</w:t>
      </w:r>
      <w:bookmarkEnd w:id="111"/>
      <w:r w:rsidR="00C63F6E">
        <w:rPr>
          <w:rFonts w:cs="Times New Roman"/>
          <w:sz w:val="21"/>
          <w:szCs w:val="21"/>
        </w:rPr>
        <w:t>)</w:t>
      </w:r>
    </w:p>
    <w:p w14:paraId="57EC577F" w14:textId="77777777" w:rsidR="00931C92" w:rsidRDefault="00C63F6E">
      <w:pPr>
        <w:ind w:firstLineChars="0" w:firstLine="480"/>
      </w:pPr>
      <w:r>
        <w:rPr>
          <w:rFonts w:hint="eastAsia"/>
        </w:rPr>
        <w:t>之后为了证明本文的假设，在上述模型的基础上增加了本文的解释变量发起人历史发起项目数、是否有视频、图片质量、最大投资额、回报周期，构建全部项目回归模型如下：</w:t>
      </w:r>
    </w:p>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finish_per</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0</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m:t>
        </m:r>
      </m:sub>
    </m:sSub>
    <m:r>
      <w:rPr>
        <w:rFonts w:ascii="Cambria Math" w:hAnsi="Cambria Math"/>
        <w:sz w:val="21"/>
        <w:szCs w:val="21"/>
      </w:rPr>
      <m:t>sellertype+</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2</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return_level</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3</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period</m:t>
        </m:r>
      </m:sub>
    </m:sSub>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4</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target</m:t>
        </m:r>
      </m:sub>
    </m:sSub>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5</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projects</m:t>
        </m:r>
      </m:sub>
    </m:sSub>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6</m:t>
        </m:r>
      </m:sub>
    </m:sSub>
    <m:r>
      <w:rPr>
        <w:rFonts w:ascii="Cambria Math" w:hAnsi="Cambria Math"/>
        <w:sz w:val="21"/>
        <w:szCs w:val="21"/>
      </w:rPr>
      <m:t>is_video</m:t>
    </m:r>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7</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pic_num</m:t>
        </m:r>
      </m:sub>
    </m:sSub>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8</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price_m</m:t>
        </m:r>
        <m:r>
          <w:rPr>
            <w:rFonts w:ascii="Cambria Math" w:hAnsi="Cambria Math" w:hint="eastAsia"/>
            <w:sz w:val="21"/>
            <w:szCs w:val="21"/>
          </w:rPr>
          <m:t>ax</m:t>
        </m:r>
      </m:sub>
    </m:sSub>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9</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make_days</m:t>
        </m:r>
      </m:sub>
    </m:sSub>
    <m:r>
      <w:rPr>
        <w:rFonts w:ascii="Cambria Math"/>
        <w:sz w:val="21"/>
        <w:szCs w:val="21"/>
      </w:rPr>
      <m:t>+</m:t>
    </m:r>
    <m:r>
      <w:rPr>
        <w:rFonts w:ascii="Cambria Math" w:hAnsi="Cambria Math"/>
        <w:sz w:val="21"/>
        <w:szCs w:val="21"/>
      </w:rPr>
      <m:t>ε</m:t>
    </m:r>
    <w:p w14:paraId="20E593FB" w14:textId="77777777" w:rsidR="00931C92" w:rsidRDefault="00000000">
      <w:pPr>
        <w:tabs>
          <w:tab w:val="right" w:pos="10206"/>
        </w:tabs>
        <w:ind w:firstLineChars="0" w:firstLine="0"/>
        <w:rPr>
          <w:i/>
          <w:sz w:val="21"/>
          <w:szCs w:val="21"/>
        </w:rPr>
      </w:pPr>
      <w:r w:rsidR="00C63F6E">
        <w:rPr>
          <w:i/>
          <w:sz w:val="21"/>
          <w:szCs w:val="21"/>
        </w:rPr>
        <w:t xml:space="preserve">        </w:t>
      </w:r>
      <w:r w:rsidR="00C63F6E">
        <w:rPr>
          <w:i/>
          <w:sz w:val="21"/>
          <w:szCs w:val="21"/>
        </w:rPr>
        <w:tab/>
        <w:t xml:space="preserve"> </w:t>
      </w:r>
      <w:r w:rsidR="00C63F6E">
        <w:rPr>
          <w:rFonts w:cs="Times New Roman"/>
          <w:sz w:val="21"/>
          <w:szCs w:val="21"/>
        </w:rPr>
        <w:t>(3-2)</w:t>
      </w:r>
      <w:r w:rsidR="00C63F6E">
        <w:rPr>
          <w:i/>
          <w:sz w:val="21"/>
          <w:szCs w:val="21"/>
        </w:rPr>
        <w:t xml:space="preserve"> </w:t>
      </w:r>
    </w:p>
    <w:p w14:paraId="6DC19376" w14:textId="77777777" w:rsidR="00931C92" w:rsidRDefault="00C63F6E">
      <w:pPr>
        <w:ind w:firstLine="480"/>
      </w:pPr>
      <w:r>
        <w:rPr>
          <w:rFonts w:hint="eastAsia"/>
        </w:rPr>
        <w:t>最后构建</w:t>
      </w:r>
      <w:r>
        <w:rPr>
          <w:rFonts w:hint="eastAsia"/>
        </w:rPr>
        <w:t>I</w:t>
      </w:r>
      <w:r>
        <w:t>P</w:t>
      </w:r>
      <w:r>
        <w:rPr>
          <w:rFonts w:hint="eastAsia"/>
        </w:rPr>
        <w:t>衍生品类型项目回归模型，该回归模型在全部项目回归模型的基础上增加了几个变量，主要包括文本特征、</w:t>
      </w:r>
      <w:r>
        <w:rPr>
          <w:rFonts w:hint="eastAsia"/>
        </w:rPr>
        <w:t>I</w:t>
      </w:r>
      <w:r>
        <w:t>P</w:t>
      </w:r>
      <w:r>
        <w:rPr>
          <w:rFonts w:hint="eastAsia"/>
        </w:rPr>
        <w:t>热度等，依然对连续型变量进行对数化处理，构建模型如下：</w:t>
      </w:r>
    </w:p>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finish_per</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0</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m:t>
        </m:r>
      </m:sub>
    </m:sSub>
    <m:r>
      <w:rPr>
        <w:rFonts w:ascii="Cambria Math" w:hAnsi="Cambria Math"/>
        <w:sz w:val="21"/>
        <w:szCs w:val="21"/>
      </w:rPr>
      <m:t>sellertype+</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2</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return_level</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3</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period</m:t>
        </m:r>
      </m:sub>
    </m:sSub>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4</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target</m:t>
        </m:r>
      </m:sub>
    </m:sSub>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5</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projects</m:t>
        </m:r>
      </m:sub>
    </m:sSub>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6</m:t>
        </m:r>
      </m:sub>
    </m:sSub>
    <m:r>
      <w:rPr>
        <w:rFonts w:ascii="Cambria Math" w:hAnsi="Cambria Math"/>
        <w:sz w:val="21"/>
        <w:szCs w:val="21"/>
      </w:rPr>
      <m:t>is_video</m:t>
    </m:r>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7</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pic_num</m:t>
        </m:r>
      </m:sub>
    </m:sSub>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8</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price_m</m:t>
        </m:r>
        <m:r>
          <w:rPr>
            <w:rFonts w:ascii="Cambria Math" w:hAnsi="Cambria Math" w:hint="eastAsia"/>
            <w:sz w:val="21"/>
            <w:szCs w:val="21"/>
          </w:rPr>
          <m:t>ax</m:t>
        </m:r>
      </m:sub>
    </m:sSub>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9</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make_days</m:t>
        </m:r>
      </m:sub>
    </m:sSub>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10</m:t>
        </m:r>
      </m:sub>
    </m:sSub>
    <m:r>
      <w:rPr>
        <w:rFonts w:ascii="Cambria Math" w:hAnsi="Cambria Math"/>
        <w:sz w:val="21"/>
        <w:szCs w:val="21"/>
      </w:rPr>
      <m:t>IP_heat</m:t>
    </m:r>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11</m:t>
        </m:r>
      </m:sub>
    </m:sSub>
    <m:r>
      <w:rPr>
        <w:rFonts w:ascii="Cambria Math" w:hAnsi="Cambria Math"/>
        <w:sz w:val="21"/>
        <w:szCs w:val="21"/>
      </w:rPr>
      <m:t>text_trust</m:t>
    </m:r>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12</m:t>
        </m:r>
      </m:sub>
    </m:sSub>
    <m:r>
      <w:rPr>
        <w:rFonts w:ascii="Cambria Math" w:hAnsi="Cambria Math"/>
        <w:sz w:val="21"/>
        <w:szCs w:val="21"/>
      </w:rPr>
      <m:t>text_authority</m:t>
    </m:r>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13</m:t>
        </m:r>
      </m:sub>
    </m:sSub>
    <m:r>
      <w:rPr>
        <w:rFonts w:ascii="Cambria Math" w:hAnsi="Cambria Math"/>
        <w:sz w:val="21"/>
        <w:szCs w:val="21"/>
      </w:rPr>
      <m:t>text_connect</m:t>
    </m:r>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14</m:t>
        </m:r>
      </m:sub>
    </m:sSub>
    <m:r>
      <w:rPr>
        <w:rFonts w:ascii="Cambria Math" w:hAnsi="Cambria Math"/>
        <w:sz w:val="21"/>
        <w:szCs w:val="21"/>
      </w:rPr>
      <m:t>text_introduct</m:t>
    </m:r>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15</m:t>
        </m:r>
      </m:sub>
    </m:sSub>
    <m:r>
      <w:rPr>
        <w:rFonts w:ascii="Cambria Math" w:hAnsi="Cambria Math"/>
        <w:sz w:val="21"/>
        <w:szCs w:val="21"/>
      </w:rPr>
      <m:t>text_reason</m:t>
    </m:r>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16</m:t>
        </m:r>
      </m:sub>
    </m:sSub>
    <m:r>
      <w:rPr>
        <w:rFonts w:ascii="Cambria Math" w:hAnsi="Cambria Math"/>
        <w:sz w:val="21"/>
        <w:szCs w:val="21"/>
      </w:rPr>
      <m:t>text_return</m:t>
    </m:r>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17</m:t>
        </m:r>
      </m:sub>
    </m:sSub>
    <m:r>
      <w:rPr>
        <w:rFonts w:ascii="Cambria Math" w:hAnsi="Cambria Math"/>
        <w:sz w:val="21"/>
        <w:szCs w:val="21"/>
      </w:rPr>
      <m:t>text_story</m:t>
    </m:r>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18</m:t>
        </m:r>
      </m:sub>
    </m:sSub>
    <m:r>
      <w:rPr>
        <w:rFonts w:ascii="Cambria Math" w:hAnsi="Cambria Math"/>
        <w:sz w:val="21"/>
        <w:szCs w:val="21"/>
      </w:rPr>
      <m:t>text_detail</m:t>
    </m:r>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19</m:t>
        </m:r>
      </m:sub>
    </m:sSub>
    <m:r>
      <w:rPr>
        <w:rFonts w:ascii="Cambria Math" w:hAnsi="Cambria Math"/>
        <w:sz w:val="21"/>
        <w:szCs w:val="21"/>
      </w:rPr>
      <m:t>text_function</m:t>
    </m:r>
    <m:r>
      <w:rPr>
        <w:rFonts w:ascii="Cambria Math" w:hAnsi="Cambria Math" w:hint="eastAsia"/>
        <w:sz w:val="21"/>
        <w:szCs w:val="21"/>
      </w:rPr>
      <m:t>+</m:t>
    </m:r>
    <m:r>
      <w:rPr>
        <w:rFonts w:ascii="Cambria Math" w:hAnsi="Cambria Math"/>
        <w:sz w:val="21"/>
        <w:szCs w:val="21"/>
      </w:rPr>
      <m:t>ε</m:t>
    </m:r>
    <w:p w14:paraId="36430FDA" w14:textId="77777777" w:rsidR="00931C92" w:rsidRDefault="00000000" w:rsidP="00A05BC8">
      <w:pPr>
        <w:tabs>
          <w:tab w:val="right" w:pos="10206"/>
        </w:tabs>
        <w:ind w:firstLineChars="0" w:firstLine="0"/>
        <w:rPr>
          <w:sz w:val="21"/>
          <w:szCs w:val="21"/>
        </w:rPr>
      </w:pPr>
      <w:r w:rsidR="00C63F6E">
        <w:rPr>
          <w:i/>
          <w:sz w:val="21"/>
          <w:szCs w:val="21"/>
        </w:rPr>
        <w:t xml:space="preserve">                 </w:t>
      </w:r>
      <w:r w:rsidR="00C63F6E">
        <w:rPr>
          <w:i/>
          <w:sz w:val="21"/>
          <w:szCs w:val="21"/>
        </w:rPr>
        <w:tab/>
      </w:r>
      <w:r w:rsidR="00C63F6E">
        <w:rPr>
          <w:rFonts w:cs="Times New Roman"/>
          <w:sz w:val="21"/>
          <w:szCs w:val="21"/>
        </w:rPr>
        <w:t>(3-3)</w:t>
      </w:r>
    </w:p>
    <w:p w14:paraId="776CB9D7" w14:textId="77777777" w:rsidR="00931C92" w:rsidRDefault="00C63F6E">
      <w:pPr>
        <w:pStyle w:val="1"/>
      </w:pPr>
      <w:bookmarkStart w:id="113" w:name="_Toc104132275"/>
      <w:bookmarkStart w:id="114" w:name="_Toc105794142"/>
      <w:r>
        <w:rPr>
          <w:rFonts w:hint="eastAsia"/>
        </w:rPr>
        <w:lastRenderedPageBreak/>
        <w:t>众筹融资绩效关键影响因素实证分析</w:t>
      </w:r>
      <w:bookmarkEnd w:id="112"/>
      <w:bookmarkEnd w:id="113"/>
      <w:bookmarkEnd w:id="114"/>
    </w:p>
    <w:p w14:paraId="2122593B" w14:textId="77777777" w:rsidR="00931C92" w:rsidRDefault="00C63F6E">
      <w:pPr>
        <w:ind w:firstLine="480"/>
      </w:pPr>
      <w:r>
        <w:rPr>
          <w:rFonts w:hint="eastAsia"/>
        </w:rPr>
        <w:t>第三章中根据多种理论，识别出影响众筹的关键因素，在此基础上提出假设，对变量进行了归纳汇总，最后建立理论模型。本章以造点新货平台爬取的数据为样本，利用相关软件，对数据分析处理，之后进行相关性分析、多重共线性诊断，随后构建回归方程，最后得出相关的结论。</w:t>
      </w:r>
    </w:p>
    <w:p w14:paraId="3DC5E41B" w14:textId="77777777" w:rsidR="00931C92" w:rsidRDefault="00C63F6E">
      <w:pPr>
        <w:pStyle w:val="2"/>
      </w:pPr>
      <w:bookmarkStart w:id="115" w:name="_Toc104132276"/>
      <w:bookmarkStart w:id="116" w:name="_Toc103031301"/>
      <w:bookmarkStart w:id="117" w:name="_Toc105794143"/>
      <w:r>
        <w:rPr>
          <w:rFonts w:hint="eastAsia"/>
        </w:rPr>
        <w:t>研究对象选取与数据来源</w:t>
      </w:r>
      <w:bookmarkEnd w:id="115"/>
      <w:bookmarkEnd w:id="116"/>
      <w:bookmarkEnd w:id="117"/>
    </w:p>
    <w:p w14:paraId="6BCCB812" w14:textId="77777777" w:rsidR="00931C92" w:rsidRDefault="00C63F6E">
      <w:pPr>
        <w:ind w:firstLine="480"/>
      </w:pPr>
      <w:r>
        <w:rPr>
          <w:rFonts w:hint="eastAsia"/>
        </w:rPr>
        <w:t>本部分内容将从平台简介、研究对象选取的原因以及数据来源三部分进行介绍。</w:t>
      </w:r>
    </w:p>
    <w:p w14:paraId="27BE89B2" w14:textId="77777777" w:rsidR="00931C92" w:rsidRDefault="00C63F6E">
      <w:pPr>
        <w:pStyle w:val="3"/>
      </w:pPr>
      <w:bookmarkStart w:id="118" w:name="_Toc104132277"/>
      <w:bookmarkStart w:id="119" w:name="_Toc103031302"/>
      <w:bookmarkStart w:id="120" w:name="_Toc105794144"/>
      <w:r>
        <w:rPr>
          <w:rFonts w:hint="eastAsia"/>
        </w:rPr>
        <w:t>造点新货平台简介</w:t>
      </w:r>
      <w:bookmarkEnd w:id="118"/>
      <w:bookmarkEnd w:id="119"/>
      <w:bookmarkEnd w:id="120"/>
    </w:p>
    <w:p w14:paraId="53B52E94" w14:textId="77777777" w:rsidR="00931C92" w:rsidRDefault="00C63F6E">
      <w:pPr>
        <w:ind w:firstLine="480"/>
      </w:pPr>
      <w:r>
        <w:rPr>
          <w:rFonts w:hint="eastAsia"/>
        </w:rPr>
        <w:t>造点新货，原名为淘宝众筹，隶属于阿里。卖家在平台上发起项目方案，面向全网消费者进行项目筹资。项目回报有着严格规定，必须是与众筹项目相关的产品，不能是彩票、抽奖等内容，也不能是债券、利息。综上，造点新货平台的众筹类型是奖励类众筹。</w:t>
      </w:r>
    </w:p>
    <w:p w14:paraId="68C8D774" w14:textId="77777777" w:rsidR="00931C92" w:rsidRDefault="00C63F6E">
      <w:pPr>
        <w:ind w:firstLine="480"/>
      </w:pPr>
      <w:r>
        <w:rPr>
          <w:rFonts w:hint="eastAsia"/>
        </w:rPr>
        <w:t>产品方面，造点新货提供多种类型的产品众筹。平台规定，开展众筹的产品必须具有创新性、竞争力、调性、独家等四个方面的特征。其中众多类型的产品中，</w:t>
      </w:r>
      <w:r>
        <w:rPr>
          <w:rFonts w:hint="eastAsia"/>
        </w:rPr>
        <w:t>I</w:t>
      </w:r>
      <w:r>
        <w:t>P</w:t>
      </w:r>
      <w:r>
        <w:rPr>
          <w:rFonts w:hint="eastAsia"/>
        </w:rPr>
        <w:t>衍生品的关注度较高，这是因为平台善于抓住</w:t>
      </w:r>
      <w:r>
        <w:rPr>
          <w:rFonts w:hint="eastAsia"/>
        </w:rPr>
        <w:t>I</w:t>
      </w:r>
      <w:r>
        <w:t>P</w:t>
      </w:r>
      <w:r>
        <w:rPr>
          <w:rFonts w:hint="eastAsia"/>
        </w:rPr>
        <w:t>热点，通过</w:t>
      </w:r>
      <w:r>
        <w:rPr>
          <w:rFonts w:hint="eastAsia"/>
        </w:rPr>
        <w:t>I</w:t>
      </w:r>
      <w:r>
        <w:t>P</w:t>
      </w:r>
      <w:r>
        <w:rPr>
          <w:rFonts w:hint="eastAsia"/>
        </w:rPr>
        <w:t>动向来确定产品，不断将资源分配在</w:t>
      </w:r>
      <w:r>
        <w:rPr>
          <w:rFonts w:hint="eastAsia"/>
        </w:rPr>
        <w:t>I</w:t>
      </w:r>
      <w:r>
        <w:t>P</w:t>
      </w:r>
      <w:r>
        <w:rPr>
          <w:rFonts w:hint="eastAsia"/>
        </w:rPr>
        <w:t>上，利用粉丝带来的流量，创造出更多的明星商品，而其背靠阿里的丰富资源，使得造点新货更容易将融资项目的产品入驻淘宝，从而帮助用户积累，提升品牌知名度，打造品牌形象，更容易提升融资成功率，为下次</w:t>
      </w:r>
      <w:r>
        <w:rPr>
          <w:rFonts w:hint="eastAsia"/>
        </w:rPr>
        <w:t>I</w:t>
      </w:r>
      <w:r>
        <w:t>P</w:t>
      </w:r>
      <w:r>
        <w:rPr>
          <w:rFonts w:hint="eastAsia"/>
        </w:rPr>
        <w:t>衍生品产品的打造奠定良好基础，如此良性循环，可以使平台打造更多爆款项目。</w:t>
      </w:r>
    </w:p>
    <w:p w14:paraId="7BFE685C" w14:textId="77777777" w:rsidR="00931C92" w:rsidRDefault="00C63F6E">
      <w:pPr>
        <w:ind w:firstLine="480"/>
      </w:pPr>
      <w:r>
        <w:rPr>
          <w:rFonts w:hint="eastAsia"/>
        </w:rPr>
        <w:t>融资模式方面，平台是基于用户需求出发的</w:t>
      </w:r>
      <w:r>
        <w:rPr>
          <w:rFonts w:hint="eastAsia"/>
        </w:rPr>
        <w:t>C</w:t>
      </w:r>
      <w:r>
        <w:t>2B</w:t>
      </w:r>
      <w:r>
        <w:rPr>
          <w:rFonts w:hint="eastAsia"/>
        </w:rPr>
        <w:t>模式，与阿里巴巴智能供应链团队、</w:t>
      </w:r>
      <w:r>
        <w:rPr>
          <w:rFonts w:hint="eastAsia"/>
        </w:rPr>
        <w:t>1</w:t>
      </w:r>
      <w:r>
        <w:t>688</w:t>
      </w:r>
      <w:r>
        <w:rPr>
          <w:rFonts w:hint="eastAsia"/>
        </w:rPr>
        <w:t>团队等进行合作，满足不同产品的生产需求，柔性供货，形成全链路服务，这对没有能力生产的上游</w:t>
      </w:r>
      <w:r>
        <w:rPr>
          <w:rFonts w:hint="eastAsia"/>
        </w:rPr>
        <w:t>I</w:t>
      </w:r>
      <w:r>
        <w:t>P</w:t>
      </w:r>
      <w:r>
        <w:rPr>
          <w:rFonts w:hint="eastAsia"/>
        </w:rPr>
        <w:t>方带来了极大的便利。同时也可以解决</w:t>
      </w:r>
      <w:r>
        <w:rPr>
          <w:rFonts w:hint="eastAsia"/>
        </w:rPr>
        <w:t>I</w:t>
      </w:r>
      <w:r>
        <w:t>P</w:t>
      </w:r>
      <w:r>
        <w:rPr>
          <w:rFonts w:hint="eastAsia"/>
        </w:rPr>
        <w:t>衍生品生产流程过长，从而容易错过</w:t>
      </w:r>
      <w:r>
        <w:rPr>
          <w:rFonts w:hint="eastAsia"/>
        </w:rPr>
        <w:t>I</w:t>
      </w:r>
      <w:r>
        <w:t>P</w:t>
      </w:r>
      <w:r>
        <w:rPr>
          <w:rFonts w:hint="eastAsia"/>
        </w:rPr>
        <w:t>强势期的问题。</w:t>
      </w:r>
    </w:p>
    <w:p w14:paraId="69F68EDA" w14:textId="77777777" w:rsidR="00931C92" w:rsidRDefault="00C63F6E">
      <w:pPr>
        <w:ind w:firstLine="480"/>
      </w:pPr>
      <w:r>
        <w:rPr>
          <w:rFonts w:hint="eastAsia"/>
        </w:rPr>
        <w:t>项目管理方面，平台对卖家进行“疲劳期控制”，最多</w:t>
      </w:r>
      <w:r>
        <w:t>可有五个不同项目的</w:t>
      </w:r>
      <w:r>
        <w:lastRenderedPageBreak/>
        <w:t>状态处于</w:t>
      </w:r>
      <w:r>
        <w:rPr>
          <w:rFonts w:hint="eastAsia"/>
        </w:rPr>
        <w:t>“</w:t>
      </w:r>
      <w:r>
        <w:t>审核通过</w:t>
      </w:r>
      <w:r>
        <w:rPr>
          <w:rFonts w:hint="eastAsia"/>
        </w:rPr>
        <w:t>”</w:t>
      </w:r>
      <w:r>
        <w:t>、</w:t>
      </w:r>
      <w:r>
        <w:rPr>
          <w:rFonts w:hint="eastAsia"/>
        </w:rPr>
        <w:t>“</w:t>
      </w:r>
      <w:r>
        <w:t>预热中</w:t>
      </w:r>
      <w:r>
        <w:rPr>
          <w:rFonts w:hint="eastAsia"/>
        </w:rPr>
        <w:t>”</w:t>
      </w:r>
      <w:r>
        <w:t>、</w:t>
      </w:r>
      <w:r>
        <w:rPr>
          <w:rFonts w:hint="eastAsia"/>
        </w:rPr>
        <w:t>“</w:t>
      </w:r>
      <w:r>
        <w:t>筹款中</w:t>
      </w:r>
      <w:r>
        <w:rPr>
          <w:rFonts w:hint="eastAsia"/>
        </w:rPr>
        <w:t>”</w:t>
      </w:r>
      <w:r>
        <w:t>、</w:t>
      </w:r>
      <w:r>
        <w:rPr>
          <w:rFonts w:hint="eastAsia"/>
        </w:rPr>
        <w:t>“</w:t>
      </w:r>
      <w:r>
        <w:t>制作中</w:t>
      </w:r>
      <w:r>
        <w:rPr>
          <w:rFonts w:hint="eastAsia"/>
        </w:rPr>
        <w:t>”</w:t>
      </w:r>
      <w:r>
        <w:t>，</w:t>
      </w:r>
      <w:r>
        <w:rPr>
          <w:rFonts w:hint="eastAsia"/>
        </w:rPr>
        <w:t>当超过五个项目处于以上状态时，第六个及以上项目将无法通过审核。只有这五个项目中其中一个完成制作并交付后，才会有新的项目才可以进入审核环节，这降低了融资风险，为平台的整体运营提供保障。</w:t>
      </w:r>
    </w:p>
    <w:p w14:paraId="32D31DBC" w14:textId="77777777" w:rsidR="00931C92" w:rsidRDefault="00C63F6E">
      <w:pPr>
        <w:ind w:firstLine="480"/>
      </w:pPr>
      <w:r>
        <w:rPr>
          <w:rFonts w:hint="eastAsia"/>
        </w:rPr>
        <w:t>盈利模式方面，主要包含技术服务费和营销推广服务费，平台对除公益类项目之外的项目众筹抽取筹款总额的</w:t>
      </w:r>
      <w:r>
        <w:rPr>
          <w:rFonts w:hint="eastAsia"/>
        </w:rPr>
        <w:t>1%</w:t>
      </w:r>
      <w:r>
        <w:rPr>
          <w:rFonts w:hint="eastAsia"/>
        </w:rPr>
        <w:t>作为技术服务费，公益类项目不抽取技术服务费。若卖家选择了平台提供的营销服务，平台会根据协商收取一定的营销推广服务费。</w:t>
      </w:r>
    </w:p>
    <w:p w14:paraId="68287549" w14:textId="77777777" w:rsidR="00931C92" w:rsidRDefault="00C63F6E">
      <w:pPr>
        <w:ind w:firstLine="480"/>
      </w:pPr>
      <w:r>
        <w:rPr>
          <w:rFonts w:hint="eastAsia"/>
        </w:rPr>
        <w:t>交易过程方面，平台采用“首款</w:t>
      </w:r>
      <w:r>
        <w:rPr>
          <w:rFonts w:hint="eastAsia"/>
        </w:rPr>
        <w:t>+</w:t>
      </w:r>
      <w:r>
        <w:rPr>
          <w:rFonts w:hint="eastAsia"/>
        </w:rPr>
        <w:t>尾款”的分阶段放款形式，众筹成功后发放首款，买家确认收货后再发放尾款，不同类型首款和尾款的比例也不一样。众筹时候若出现纠纷，需要依据《淘宝争议处理规则》进行处理同时进行退款。</w:t>
      </w:r>
    </w:p>
    <w:p w14:paraId="73285000" w14:textId="77777777" w:rsidR="00931C92" w:rsidRDefault="00C63F6E">
      <w:pPr>
        <w:ind w:firstLine="480"/>
      </w:pPr>
      <w:r>
        <w:rPr>
          <w:rFonts w:hint="eastAsia"/>
        </w:rPr>
        <w:t>风险控制方面，平台对卖家准入设立了严格的门槛，对违规的卖家采取限制申请造点新货资格或者直接清退的措施。对不同种类的项目有着不同的准入要求。这样可以更好地保障造点新货市场买家和卖家的合法权益，维护造点新货的日常运营，促进造点新货的长期发展。</w:t>
      </w:r>
    </w:p>
    <w:p w14:paraId="6C921213" w14:textId="50D659B4" w:rsidR="00931C92" w:rsidRDefault="00C63F6E">
      <w:pPr>
        <w:ind w:firstLine="480"/>
      </w:pPr>
      <w:r>
        <w:rPr>
          <w:rFonts w:hint="eastAsia"/>
        </w:rPr>
        <w:t>其中，通过对平台机制的研究，得到造点新货众筹流程图如下</w:t>
      </w:r>
      <w:r>
        <w:fldChar w:fldCharType="begin"/>
      </w:r>
      <w:r>
        <w:instrText xml:space="preserve"> </w:instrText>
      </w:r>
      <w:r>
        <w:rPr>
          <w:rFonts w:hint="eastAsia"/>
        </w:rPr>
        <w:instrText>REF _Ref104127907 \h</w:instrText>
      </w:r>
      <w:r>
        <w:instrText xml:space="preserve"> </w:instrText>
      </w:r>
      <w:r>
        <w:fldChar w:fldCharType="separate"/>
      </w:r>
      <w:r w:rsidR="000C171E">
        <w:rPr>
          <w:rFonts w:hint="eastAsia"/>
        </w:rPr>
        <w:t>图</w:t>
      </w:r>
      <w:r w:rsidR="000C171E">
        <w:rPr>
          <w:rFonts w:hint="eastAsia"/>
        </w:rPr>
        <w:t xml:space="preserve"> </w:t>
      </w:r>
      <w:r w:rsidR="000C171E">
        <w:rPr>
          <w:noProof/>
        </w:rPr>
        <w:t>4</w:t>
      </w:r>
      <w:r w:rsidR="000C171E">
        <w:noBreakHyphen/>
      </w:r>
      <w:r w:rsidR="000C171E">
        <w:rPr>
          <w:noProof/>
        </w:rPr>
        <w:t>1</w:t>
      </w:r>
      <w:r>
        <w:fldChar w:fldCharType="end"/>
      </w:r>
      <w:r>
        <w:rPr>
          <w:rFonts w:hint="eastAsia"/>
        </w:rPr>
        <w:t>。</w:t>
      </w:r>
    </w:p>
    <w:p w14:paraId="5FD9B3BB" w14:textId="2F793E53" w:rsidR="00931C92" w:rsidRDefault="00C63F6E">
      <w:pPr>
        <w:pStyle w:val="a3"/>
      </w:pPr>
      <w:bookmarkStart w:id="121" w:name="_Ref104127907"/>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0C171E">
        <w:rPr>
          <w:noProof/>
        </w:rPr>
        <w:t>1</w:t>
      </w:r>
      <w:r>
        <w:fldChar w:fldCharType="end"/>
      </w:r>
      <w:bookmarkEnd w:id="121"/>
      <w:r>
        <w:rPr>
          <w:rFonts w:hint="eastAsia"/>
        </w:rPr>
        <w:t xml:space="preserve">　造点新货流程图</w:t>
      </w:r>
    </w:p>
    <w:p w14:paraId="3DD0E619" w14:textId="77777777" w:rsidR="00931C92" w:rsidRDefault="00C63F6E">
      <w:pPr>
        <w:pStyle w:val="3"/>
      </w:pPr>
      <w:bookmarkStart w:id="122" w:name="_Toc104132278"/>
      <w:bookmarkStart w:id="123" w:name="_Toc103031303"/>
      <w:bookmarkStart w:id="124" w:name="_Toc105794145"/>
      <w:r>
        <w:rPr>
          <w:rFonts w:hint="eastAsia"/>
        </w:rPr>
        <w:t>选择造点新货的原因</w:t>
      </w:r>
      <w:bookmarkEnd w:id="122"/>
      <w:bookmarkEnd w:id="123"/>
      <w:bookmarkEnd w:id="124"/>
    </w:p>
    <w:p w14:paraId="12182CC5" w14:textId="77777777" w:rsidR="00931C92" w:rsidRDefault="00C63F6E">
      <w:pPr>
        <w:ind w:firstLine="480"/>
      </w:pPr>
      <w:r>
        <w:rPr>
          <w:rFonts w:hint="eastAsia"/>
        </w:rPr>
        <w:t>众筹来源于美国，我国第一个众筹平台是点名时间网站，之后随着</w:t>
      </w:r>
      <w:r>
        <w:rPr>
          <w:rFonts w:hint="eastAsia"/>
        </w:rPr>
        <w:t>2</w:t>
      </w:r>
      <w:r>
        <w:t>014</w:t>
      </w:r>
      <w:r>
        <w:rPr>
          <w:rFonts w:hint="eastAsia"/>
        </w:rPr>
        <w:t>年全</w:t>
      </w:r>
      <w:r>
        <w:rPr>
          <w:rFonts w:hint="eastAsia"/>
        </w:rPr>
        <w:lastRenderedPageBreak/>
        <w:t>球众筹峰会的开展，众筹行业快速发展，国内众筹网站不断增多，随着时间的推移，我国主要的综合类众筹平台有众筹网、摩点网、京东众筹、点名时间和造点新货（原名淘宝众筹）等。</w:t>
      </w:r>
    </w:p>
    <w:p w14:paraId="447A3352" w14:textId="77777777" w:rsidR="00931C92" w:rsidRDefault="00C63F6E">
      <w:pPr>
        <w:ind w:firstLine="480"/>
      </w:pPr>
      <w:r>
        <w:rPr>
          <w:rFonts w:hint="eastAsia"/>
        </w:rPr>
        <w:t>（</w:t>
      </w:r>
      <w:r>
        <w:rPr>
          <w:rFonts w:hint="eastAsia"/>
        </w:rPr>
        <w:t>1</w:t>
      </w:r>
      <w:r>
        <w:rPr>
          <w:rFonts w:hint="eastAsia"/>
        </w:rPr>
        <w:t>）相关研究较少</w:t>
      </w:r>
    </w:p>
    <w:p w14:paraId="1F0F9BA5" w14:textId="77777777" w:rsidR="00931C92" w:rsidRDefault="00C63F6E">
      <w:pPr>
        <w:ind w:firstLine="480"/>
      </w:pPr>
      <w:r>
        <w:rPr>
          <w:rFonts w:hint="eastAsia"/>
        </w:rPr>
        <w:t>通过在知网上搜索研究几类众筹网站的相关结果发现，篇名涵盖“众筹网”的有</w:t>
      </w:r>
      <w:r>
        <w:rPr>
          <w:rFonts w:hint="eastAsia"/>
        </w:rPr>
        <w:t>6</w:t>
      </w:r>
      <w:r>
        <w:t>0</w:t>
      </w:r>
      <w:r>
        <w:rPr>
          <w:rFonts w:hint="eastAsia"/>
        </w:rPr>
        <w:t>条，涵盖“京东众筹”的有</w:t>
      </w:r>
      <w:r>
        <w:rPr>
          <w:rFonts w:hint="eastAsia"/>
        </w:rPr>
        <w:t>5</w:t>
      </w:r>
      <w:r>
        <w:t>4</w:t>
      </w:r>
      <w:r>
        <w:rPr>
          <w:rFonts w:hint="eastAsia"/>
        </w:rPr>
        <w:t>条，涵盖“点名时间”的有</w:t>
      </w:r>
      <w:r>
        <w:rPr>
          <w:rFonts w:hint="eastAsia"/>
        </w:rPr>
        <w:t>2</w:t>
      </w:r>
      <w:r>
        <w:t>5</w:t>
      </w:r>
      <w:r>
        <w:rPr>
          <w:rFonts w:hint="eastAsia"/>
        </w:rPr>
        <w:t>条，涵盖“淘宝众筹”的只有</w:t>
      </w:r>
      <w:r>
        <w:rPr>
          <w:rFonts w:hint="eastAsia"/>
        </w:rPr>
        <w:t>7</w:t>
      </w:r>
      <w:r>
        <w:rPr>
          <w:rFonts w:hint="eastAsia"/>
        </w:rPr>
        <w:t>条，而包含“造点新货（淘宝众筹新名字）”的文章几乎没有。这说明了国内学者对于淘宝众筹的研究相对较少，</w:t>
      </w:r>
      <w:r>
        <w:rPr>
          <w:rFonts w:hint="eastAsia"/>
        </w:rPr>
        <w:t xml:space="preserve"> 2</w:t>
      </w:r>
      <w:r>
        <w:t>019</w:t>
      </w:r>
      <w:r>
        <w:rPr>
          <w:rFonts w:hint="eastAsia"/>
        </w:rPr>
        <w:t>年</w:t>
      </w:r>
      <w:r>
        <w:rPr>
          <w:rFonts w:hint="eastAsia"/>
        </w:rPr>
        <w:t>9</w:t>
      </w:r>
      <w:r>
        <w:rPr>
          <w:rFonts w:hint="eastAsia"/>
        </w:rPr>
        <w:t>月</w:t>
      </w:r>
      <w:r>
        <w:rPr>
          <w:rFonts w:hint="eastAsia"/>
        </w:rPr>
        <w:t>1</w:t>
      </w:r>
      <w:r>
        <w:rPr>
          <w:rFonts w:hint="eastAsia"/>
        </w:rPr>
        <w:t>日，淘宝众筹更名为造点新货后，基于阿里鱼</w:t>
      </w:r>
      <w:r>
        <w:rPr>
          <w:rFonts w:hint="eastAsia"/>
        </w:rPr>
        <w:t>IP</w:t>
      </w:r>
      <w:r>
        <w:rPr>
          <w:rFonts w:hint="eastAsia"/>
        </w:rPr>
        <w:t>生态开始了迅速发展，市占率不断提高，成为国内最热众筹平台之一，然而对应的文献研究较少，故本文选择造点新货平台作为研究对象。</w:t>
      </w:r>
    </w:p>
    <w:p w14:paraId="34D2CE07" w14:textId="77777777" w:rsidR="00931C92" w:rsidRDefault="00C63F6E">
      <w:pPr>
        <w:ind w:firstLine="480"/>
      </w:pPr>
      <w:r>
        <w:rPr>
          <w:rFonts w:hint="eastAsia"/>
        </w:rPr>
        <w:t>（</w:t>
      </w:r>
      <w:r>
        <w:rPr>
          <w:rFonts w:hint="eastAsia"/>
        </w:rPr>
        <w:t>2</w:t>
      </w:r>
      <w:r>
        <w:rPr>
          <w:rFonts w:hint="eastAsia"/>
        </w:rPr>
        <w:t>）平台产品属性与研究目的契合</w:t>
      </w:r>
    </w:p>
    <w:p w14:paraId="1636A827" w14:textId="77777777" w:rsidR="00931C92" w:rsidRDefault="00C63F6E">
      <w:pPr>
        <w:ind w:firstLine="480"/>
      </w:pPr>
      <w:r>
        <w:rPr>
          <w:rFonts w:hint="eastAsia"/>
        </w:rPr>
        <w:t>本文研究的众筹产品中</w:t>
      </w:r>
      <w:r>
        <w:rPr>
          <w:rFonts w:hint="eastAsia"/>
        </w:rPr>
        <w:t>I</w:t>
      </w:r>
      <w:r>
        <w:t>P</w:t>
      </w:r>
      <w:r>
        <w:rPr>
          <w:rFonts w:hint="eastAsia"/>
        </w:rPr>
        <w:t>衍生品是重点研究对象，而造点新货平台恰恰是主打该种类型产品，将平台的流量都分配到了</w:t>
      </w:r>
      <w:r>
        <w:rPr>
          <w:rFonts w:hint="eastAsia"/>
        </w:rPr>
        <w:t>I</w:t>
      </w:r>
      <w:r>
        <w:t>P</w:t>
      </w:r>
      <w:r>
        <w:rPr>
          <w:rFonts w:hint="eastAsia"/>
        </w:rPr>
        <w:t>上面，随着相关节目播出，</w:t>
      </w:r>
      <w:r>
        <w:rPr>
          <w:rFonts w:hint="eastAsia"/>
        </w:rPr>
        <w:t>I</w:t>
      </w:r>
      <w:r>
        <w:t>P</w:t>
      </w:r>
      <w:r>
        <w:rPr>
          <w:rFonts w:hint="eastAsia"/>
        </w:rPr>
        <w:t>衍生品也紧接着正式上线，抓住</w:t>
      </w:r>
      <w:r>
        <w:rPr>
          <w:rFonts w:hint="eastAsia"/>
        </w:rPr>
        <w:t>I</w:t>
      </w:r>
      <w:r>
        <w:t>P</w:t>
      </w:r>
      <w:r>
        <w:rPr>
          <w:rFonts w:hint="eastAsia"/>
        </w:rPr>
        <w:t>热度，所消耗的时间甚至不到两天，这在其他平台是无法做到的。</w:t>
      </w:r>
    </w:p>
    <w:p w14:paraId="49DDB031" w14:textId="77777777" w:rsidR="00931C92" w:rsidRDefault="00C63F6E">
      <w:pPr>
        <w:pStyle w:val="3"/>
      </w:pPr>
      <w:bookmarkStart w:id="125" w:name="_Toc103031304"/>
      <w:bookmarkStart w:id="126" w:name="_Toc104132279"/>
      <w:bookmarkStart w:id="127" w:name="_Toc105794146"/>
      <w:r>
        <w:rPr>
          <w:rFonts w:hint="eastAsia"/>
        </w:rPr>
        <w:t>数据来源和处理</w:t>
      </w:r>
      <w:bookmarkEnd w:id="125"/>
      <w:bookmarkEnd w:id="126"/>
      <w:bookmarkEnd w:id="127"/>
    </w:p>
    <w:p w14:paraId="58BD2157" w14:textId="77777777" w:rsidR="00931C92" w:rsidRDefault="00C63F6E">
      <w:pPr>
        <w:ind w:firstLine="480"/>
      </w:pPr>
      <w:r>
        <w:rPr>
          <w:rFonts w:hint="eastAsia"/>
        </w:rPr>
        <w:t>（</w:t>
      </w:r>
      <w:r>
        <w:rPr>
          <w:rFonts w:hint="eastAsia"/>
        </w:rPr>
        <w:t>1</w:t>
      </w:r>
      <w:r>
        <w:rPr>
          <w:rFonts w:hint="eastAsia"/>
        </w:rPr>
        <w:t>）数据来源</w:t>
      </w:r>
    </w:p>
    <w:p w14:paraId="6AB4E2C4" w14:textId="77777777" w:rsidR="00931C92" w:rsidRDefault="00C63F6E">
      <w:pPr>
        <w:ind w:firstLine="480"/>
      </w:pPr>
      <w:r>
        <w:rPr>
          <w:rFonts w:hint="eastAsia"/>
        </w:rPr>
        <w:t>如上所述，本文以造点新货平台为研究对象，数据来源于造点新货官方网站（</w:t>
      </w:r>
      <w:r>
        <w:t>https://izhongchou.taobao.com/</w:t>
      </w:r>
      <w:r>
        <w:rPr>
          <w:rFonts w:hint="eastAsia"/>
        </w:rPr>
        <w:t>）。运用</w:t>
      </w:r>
      <w:r>
        <w:rPr>
          <w:rFonts w:hint="eastAsia"/>
        </w:rPr>
        <w:t>python</w:t>
      </w:r>
      <w:r>
        <w:rPr>
          <w:rFonts w:hint="eastAsia"/>
        </w:rPr>
        <w:t>语言写爬虫程序，获取截止到</w:t>
      </w:r>
      <w:r>
        <w:rPr>
          <w:rFonts w:hint="eastAsia"/>
        </w:rPr>
        <w:t>2</w:t>
      </w:r>
      <w:r>
        <w:t>022</w:t>
      </w:r>
      <w:r>
        <w:rPr>
          <w:rFonts w:hint="eastAsia"/>
        </w:rPr>
        <w:t>年</w:t>
      </w:r>
      <w:r>
        <w:rPr>
          <w:rFonts w:hint="eastAsia"/>
        </w:rPr>
        <w:t>4</w:t>
      </w:r>
      <w:r>
        <w:rPr>
          <w:rFonts w:hint="eastAsia"/>
        </w:rPr>
        <w:t>月</w:t>
      </w:r>
      <w:r>
        <w:rPr>
          <w:rFonts w:hint="eastAsia"/>
        </w:rPr>
        <w:t>5</w:t>
      </w:r>
      <w:r>
        <w:rPr>
          <w:rFonts w:hint="eastAsia"/>
        </w:rPr>
        <w:t>日的所有项目的众筹详细数据。选取了一共</w:t>
      </w:r>
      <w:r>
        <w:rPr>
          <w:rFonts w:hint="eastAsia"/>
        </w:rPr>
        <w:t>1</w:t>
      </w:r>
      <w:r>
        <w:t>4424</w:t>
      </w:r>
      <w:r>
        <w:rPr>
          <w:rFonts w:hint="eastAsia"/>
        </w:rPr>
        <w:t>条项目，涵盖</w:t>
      </w:r>
      <w:r>
        <w:rPr>
          <w:rFonts w:hint="eastAsia"/>
        </w:rPr>
        <w:t>9</w:t>
      </w:r>
      <w:r>
        <w:rPr>
          <w:rFonts w:hint="eastAsia"/>
        </w:rPr>
        <w:t>种类型的项目，覆盖行业广泛，主要有公益类、科技类、娱乐类、食品类等。其中，对图片内容的识别分析采用人工分析，</w:t>
      </w:r>
      <w:r>
        <w:rPr>
          <w:rFonts w:hint="eastAsia"/>
        </w:rPr>
        <w:t>I</w:t>
      </w:r>
      <w:r>
        <w:t>P</w:t>
      </w:r>
      <w:r>
        <w:rPr>
          <w:rFonts w:hint="eastAsia"/>
        </w:rPr>
        <w:t>热度的采集为手动搜集，</w:t>
      </w:r>
      <w:r>
        <w:t>不同类型的</w:t>
      </w:r>
      <w:r>
        <w:t>IP</w:t>
      </w:r>
      <w:r>
        <w:t>衍生品热度的表现方式也有区别，对于电视剧综艺等，本文采用猫眼专业版上的电视剧热度数据</w:t>
      </w:r>
      <w:r>
        <w:rPr>
          <w:rFonts w:hint="eastAsia"/>
        </w:rPr>
        <w:t>、猫眼评分和微博话题讨论量</w:t>
      </w:r>
      <w:r>
        <w:t>，对于电影，采用中国内地票房数据统计</w:t>
      </w:r>
      <w:r>
        <w:rPr>
          <w:rFonts w:hint="eastAsia"/>
        </w:rPr>
        <w:t>和猫眼评分综合统计</w:t>
      </w:r>
      <w:r>
        <w:t>，对于动漫，采用</w:t>
      </w:r>
      <w:r>
        <w:rPr>
          <w:rFonts w:hint="eastAsia"/>
        </w:rPr>
        <w:t>猫眼评分</w:t>
      </w:r>
      <w:r>
        <w:t>进行统计</w:t>
      </w:r>
      <w:r>
        <w:rPr>
          <w:rFonts w:hint="eastAsia"/>
        </w:rPr>
        <w:t>，对于综艺，采用猫眼专业版上综艺热度数据与微博话题讨论量综合统计</w:t>
      </w:r>
      <w:r>
        <w:t>。</w:t>
      </w:r>
      <w:r>
        <w:rPr>
          <w:rFonts w:hint="eastAsia"/>
        </w:rPr>
        <w:t>由于猫眼热度计算是根据作品在视频网站的播放量且结合作品在网络热度计算得出的，该计算体系可</w:t>
      </w:r>
      <w:r>
        <w:rPr>
          <w:rFonts w:hint="eastAsia"/>
        </w:rPr>
        <w:lastRenderedPageBreak/>
        <w:t>以保证了热度值的可靠有效性。故本文主要选择猫眼专业版数据进行</w:t>
      </w:r>
      <w:r>
        <w:rPr>
          <w:rFonts w:hint="eastAsia"/>
        </w:rPr>
        <w:t>I</w:t>
      </w:r>
      <w:r>
        <w:t>P</w:t>
      </w:r>
      <w:r>
        <w:rPr>
          <w:rFonts w:hint="eastAsia"/>
        </w:rPr>
        <w:t>热度统计。</w:t>
      </w:r>
    </w:p>
    <w:p w14:paraId="386C6314" w14:textId="77777777" w:rsidR="00931C92" w:rsidRDefault="00C63F6E">
      <w:pPr>
        <w:ind w:firstLine="480"/>
      </w:pPr>
      <w:r>
        <w:rPr>
          <w:rFonts w:hint="eastAsia"/>
        </w:rPr>
        <w:t>（</w:t>
      </w:r>
      <w:r>
        <w:rPr>
          <w:rFonts w:hint="eastAsia"/>
        </w:rPr>
        <w:t>2</w:t>
      </w:r>
      <w:r>
        <w:rPr>
          <w:rFonts w:hint="eastAsia"/>
        </w:rPr>
        <w:t>）数据处理</w:t>
      </w:r>
    </w:p>
    <w:p w14:paraId="3121C2FE" w14:textId="77777777" w:rsidR="00931C92" w:rsidRDefault="00C63F6E">
      <w:pPr>
        <w:ind w:firstLine="480"/>
      </w:pPr>
      <w:r>
        <w:rPr>
          <w:rFonts w:hint="eastAsia"/>
        </w:rPr>
        <w:t>对于全部项目数据，根据已有变量，提取出衍生变量发起人发起项目数、筹资期限、是否有视频（</w:t>
      </w:r>
      <w:r>
        <w:rPr>
          <w:rFonts w:hint="eastAsia"/>
        </w:rPr>
        <w:t>0</w:t>
      </w:r>
      <w:r>
        <w:rPr>
          <w:rFonts w:hint="eastAsia"/>
        </w:rPr>
        <w:t>、</w:t>
      </w:r>
      <w:r>
        <w:t>1</w:t>
      </w:r>
      <w:r>
        <w:rPr>
          <w:rFonts w:hint="eastAsia"/>
        </w:rPr>
        <w:t>变量）。筛选出成功的项目，剔除有某些变量含空值的项目，共得到有效项目数据</w:t>
      </w:r>
      <w:r>
        <w:rPr>
          <w:rFonts w:hint="eastAsia"/>
        </w:rPr>
        <w:t>1</w:t>
      </w:r>
      <w:r>
        <w:t>3795</w:t>
      </w:r>
      <w:r>
        <w:rPr>
          <w:rFonts w:hint="eastAsia"/>
        </w:rPr>
        <w:t>条。</w:t>
      </w:r>
    </w:p>
    <w:p w14:paraId="7742641C" w14:textId="37A2955E" w:rsidR="00931C92" w:rsidRDefault="00C63F6E">
      <w:pPr>
        <w:ind w:firstLine="480"/>
      </w:pPr>
      <w:r>
        <w:rPr>
          <w:rFonts w:hint="eastAsia"/>
        </w:rPr>
        <w:t>对于</w:t>
      </w:r>
      <w:r>
        <w:rPr>
          <w:rFonts w:hint="eastAsia"/>
        </w:rPr>
        <w:t>I</w:t>
      </w:r>
      <w:r>
        <w:t>P</w:t>
      </w:r>
      <w:r>
        <w:rPr>
          <w:rFonts w:hint="eastAsia"/>
        </w:rPr>
        <w:t>衍生品类型的数据，通过手动筛选，剔除无法获取</w:t>
      </w:r>
      <w:r>
        <w:rPr>
          <w:rFonts w:hint="eastAsia"/>
        </w:rPr>
        <w:t>I</w:t>
      </w:r>
      <w:r>
        <w:t>P</w:t>
      </w:r>
      <w:r>
        <w:rPr>
          <w:rFonts w:hint="eastAsia"/>
        </w:rPr>
        <w:t>热度和存在某些指标空值的项目，得到</w:t>
      </w:r>
      <w:r>
        <w:rPr>
          <w:rFonts w:hint="eastAsia"/>
        </w:rPr>
        <w:t>5</w:t>
      </w:r>
      <w:r>
        <w:t>42</w:t>
      </w:r>
      <w:r>
        <w:rPr>
          <w:rFonts w:hint="eastAsia"/>
        </w:rPr>
        <w:t>条有效数据，并分类进行热度数据搜集，由于动漫、电影、电视剧、综艺等四种类型节目受众规模不同，归一化处理热度数据中考虑到该情况，根据中国视听大数据各类型电视收视比率，如下</w:t>
      </w:r>
      <w:r>
        <w:fldChar w:fldCharType="begin"/>
      </w:r>
      <w:r>
        <w:instrText xml:space="preserve"> </w:instrText>
      </w:r>
      <w:r>
        <w:rPr>
          <w:rFonts w:hint="eastAsia"/>
        </w:rPr>
        <w:instrText>REF _Ref104128601 \h</w:instrText>
      </w:r>
      <w:r>
        <w:instrText xml:space="preserve"> </w:instrText>
      </w:r>
      <w:r>
        <w:fldChar w:fldCharType="separate"/>
      </w:r>
      <w:r w:rsidR="000C171E">
        <w:rPr>
          <w:rFonts w:hint="eastAsia"/>
        </w:rPr>
        <w:t>图</w:t>
      </w:r>
      <w:r w:rsidR="000C171E">
        <w:rPr>
          <w:rFonts w:hint="eastAsia"/>
        </w:rPr>
        <w:t xml:space="preserve"> </w:t>
      </w:r>
      <w:r w:rsidR="000C171E">
        <w:rPr>
          <w:noProof/>
        </w:rPr>
        <w:t>4</w:t>
      </w:r>
      <w:r w:rsidR="000C171E">
        <w:noBreakHyphen/>
      </w:r>
      <w:r w:rsidR="000C171E">
        <w:rPr>
          <w:noProof/>
        </w:rPr>
        <w:t>2</w:t>
      </w:r>
      <w:r>
        <w:fldChar w:fldCharType="end"/>
      </w:r>
      <w:r>
        <w:rPr>
          <w:rFonts w:hint="eastAsia"/>
        </w:rPr>
        <w:t>，得出四种类型的用户规模比例，从而对已有的分类型的热度数据进行按比例处理，得到较为客观同一的</w:t>
      </w:r>
      <w:r>
        <w:rPr>
          <w:rFonts w:hint="eastAsia"/>
        </w:rPr>
        <w:t>I</w:t>
      </w:r>
      <w:r>
        <w:t>P</w:t>
      </w:r>
      <w:r>
        <w:rPr>
          <w:rFonts w:hint="eastAsia"/>
        </w:rPr>
        <w:t>热度变量值。</w:t>
      </w:r>
    </w:p>
    <w:p w14:paraId="49077E35" w14:textId="77777777" w:rsidR="00931C92" w:rsidRDefault="00C63F6E">
      <w:pPr>
        <w:keepNext/>
        <w:ind w:firstLineChars="0" w:firstLine="0"/>
        <w:jc w:val="center"/>
      </w:pPr>
      <w:r>
        <w:rPr>
          <w:noProof/>
        </w:rPr>
        <w:drawing>
          <wp:inline distT="0" distB="0" distL="0" distR="0" wp14:anchorId="21482AE5" wp14:editId="30CA12CC">
            <wp:extent cx="4977130" cy="3221665"/>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F8190CB" w14:textId="64365C2E" w:rsidR="00931C92" w:rsidRDefault="00C63F6E">
      <w:pPr>
        <w:pStyle w:val="a3"/>
      </w:pPr>
      <w:bookmarkStart w:id="128" w:name="_Ref10412860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0C171E">
        <w:rPr>
          <w:noProof/>
        </w:rPr>
        <w:t>2</w:t>
      </w:r>
      <w:r>
        <w:fldChar w:fldCharType="end"/>
      </w:r>
      <w:bookmarkEnd w:id="128"/>
      <w:r>
        <w:rPr>
          <w:rFonts w:hint="eastAsia"/>
        </w:rPr>
        <w:t xml:space="preserve">　中国视听大数据收视比率图</w:t>
      </w:r>
    </w:p>
    <w:p w14:paraId="689C97E8" w14:textId="77777777" w:rsidR="00931C92" w:rsidRDefault="00C63F6E">
      <w:pPr>
        <w:pStyle w:val="2"/>
      </w:pPr>
      <w:bookmarkStart w:id="129" w:name="_Toc104132280"/>
      <w:bookmarkStart w:id="130" w:name="_Toc103031305"/>
      <w:bookmarkStart w:id="131" w:name="_Toc105794147"/>
      <w:r>
        <w:rPr>
          <w:rFonts w:hint="eastAsia"/>
        </w:rPr>
        <w:t>描述性统计分析</w:t>
      </w:r>
      <w:bookmarkEnd w:id="129"/>
      <w:bookmarkEnd w:id="130"/>
      <w:bookmarkEnd w:id="131"/>
    </w:p>
    <w:p w14:paraId="5A7C8927" w14:textId="751169E9" w:rsidR="00931C92" w:rsidRDefault="00C63F6E">
      <w:pPr>
        <w:ind w:firstLine="480"/>
      </w:pPr>
      <w:bookmarkStart w:id="132" w:name="_Ref104128756"/>
      <w:r>
        <w:rPr>
          <w:rFonts w:hint="eastAsia"/>
        </w:rPr>
        <w:t>本文运用软件</w:t>
      </w:r>
      <w:r>
        <w:t>SPSS25.0</w:t>
      </w:r>
      <w:r>
        <w:rPr>
          <w:rFonts w:hint="eastAsia"/>
        </w:rPr>
        <w:t>对进行数据预处理后的</w:t>
      </w:r>
      <w:r>
        <w:rPr>
          <w:rFonts w:hint="eastAsia"/>
        </w:rPr>
        <w:t>1</w:t>
      </w:r>
      <w:r>
        <w:t>3795</w:t>
      </w:r>
      <w:r>
        <w:rPr>
          <w:rFonts w:hint="eastAsia"/>
        </w:rPr>
        <w:t>条项目数据进行统计分析，计算了全部样本下各个变量的描述统计特征，首先对全部项目进行统计分析见</w:t>
      </w:r>
      <w:r>
        <w:fldChar w:fldCharType="begin"/>
      </w:r>
      <w:r>
        <w:instrText xml:space="preserve"> </w:instrText>
      </w:r>
      <w:r>
        <w:rPr>
          <w:rFonts w:hint="eastAsia"/>
        </w:rPr>
        <w:instrText>REF _Ref104219252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w:t>
      </w:r>
      <w:r>
        <w:fldChar w:fldCharType="end"/>
      </w:r>
      <w:r>
        <w:rPr>
          <w:rFonts w:hint="eastAsia"/>
        </w:rPr>
        <w:t>。</w:t>
      </w:r>
    </w:p>
    <w:p w14:paraId="76A69041" w14:textId="3CC6613B" w:rsidR="00931C92" w:rsidRDefault="00C63F6E">
      <w:pPr>
        <w:pStyle w:val="a3"/>
      </w:pPr>
      <w:bookmarkStart w:id="133" w:name="_Ref104219252"/>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1</w:t>
      </w:r>
      <w:r>
        <w:fldChar w:fldCharType="end"/>
      </w:r>
      <w:bookmarkEnd w:id="132"/>
      <w:bookmarkEnd w:id="133"/>
      <w:r>
        <w:rPr>
          <w:rFonts w:hint="eastAsia"/>
        </w:rPr>
        <w:t xml:space="preserve">　描述性统计分析</w:t>
      </w:r>
    </w:p>
    <w:tbl>
      <w:tblPr>
        <w:tblW w:w="8505" w:type="dxa"/>
        <w:tblLayout w:type="fixed"/>
        <w:tblLook w:val="04A0" w:firstRow="1" w:lastRow="0" w:firstColumn="1" w:lastColumn="0" w:noHBand="0" w:noVBand="1"/>
      </w:tblPr>
      <w:tblGrid>
        <w:gridCol w:w="1413"/>
        <w:gridCol w:w="992"/>
        <w:gridCol w:w="992"/>
        <w:gridCol w:w="993"/>
        <w:gridCol w:w="1134"/>
        <w:gridCol w:w="992"/>
        <w:gridCol w:w="743"/>
        <w:gridCol w:w="1246"/>
      </w:tblGrid>
      <w:tr w:rsidR="00931C92" w14:paraId="3F2519D0" w14:textId="77777777">
        <w:trPr>
          <w:trHeight w:val="285"/>
        </w:trPr>
        <w:tc>
          <w:tcPr>
            <w:tcW w:w="1413" w:type="dxa"/>
            <w:tcBorders>
              <w:top w:val="single" w:sz="12" w:space="0" w:color="auto"/>
              <w:bottom w:val="single" w:sz="4" w:space="0" w:color="auto"/>
            </w:tcBorders>
          </w:tcPr>
          <w:p w14:paraId="6EF90DD0" w14:textId="77777777" w:rsidR="00931C92" w:rsidRDefault="00C63F6E">
            <w:pPr>
              <w:pStyle w:val="af7"/>
              <w:jc w:val="center"/>
              <w:rPr>
                <w:b/>
              </w:rPr>
            </w:pPr>
            <w:r>
              <w:rPr>
                <w:rFonts w:hint="eastAsia"/>
                <w:b/>
              </w:rPr>
              <w:t>变量</w:t>
            </w:r>
          </w:p>
        </w:tc>
        <w:tc>
          <w:tcPr>
            <w:tcW w:w="992" w:type="dxa"/>
            <w:tcBorders>
              <w:top w:val="single" w:sz="12" w:space="0" w:color="auto"/>
              <w:bottom w:val="single" w:sz="4" w:space="0" w:color="auto"/>
            </w:tcBorders>
            <w:noWrap/>
          </w:tcPr>
          <w:p w14:paraId="6393DCAC" w14:textId="77777777" w:rsidR="00931C92" w:rsidRDefault="00C63F6E">
            <w:pPr>
              <w:pStyle w:val="af7"/>
              <w:jc w:val="center"/>
              <w:rPr>
                <w:b/>
              </w:rPr>
            </w:pPr>
            <w:r>
              <w:rPr>
                <w:rFonts w:hint="eastAsia"/>
                <w:b/>
              </w:rPr>
              <w:t>有效数</w:t>
            </w:r>
          </w:p>
        </w:tc>
        <w:tc>
          <w:tcPr>
            <w:tcW w:w="992" w:type="dxa"/>
            <w:tcBorders>
              <w:top w:val="single" w:sz="12" w:space="0" w:color="auto"/>
              <w:bottom w:val="single" w:sz="4" w:space="0" w:color="auto"/>
            </w:tcBorders>
          </w:tcPr>
          <w:p w14:paraId="3A8592EB" w14:textId="77777777" w:rsidR="00931C92" w:rsidRDefault="00C63F6E">
            <w:pPr>
              <w:pStyle w:val="af7"/>
              <w:jc w:val="center"/>
              <w:rPr>
                <w:b/>
              </w:rPr>
            </w:pPr>
            <w:r>
              <w:rPr>
                <w:rFonts w:hint="eastAsia"/>
                <w:b/>
              </w:rPr>
              <w:t>最小值</w:t>
            </w:r>
          </w:p>
        </w:tc>
        <w:tc>
          <w:tcPr>
            <w:tcW w:w="993" w:type="dxa"/>
            <w:tcBorders>
              <w:top w:val="single" w:sz="12" w:space="0" w:color="auto"/>
              <w:bottom w:val="single" w:sz="4" w:space="0" w:color="auto"/>
            </w:tcBorders>
          </w:tcPr>
          <w:p w14:paraId="31621272" w14:textId="77777777" w:rsidR="00931C92" w:rsidRDefault="00C63F6E">
            <w:pPr>
              <w:pStyle w:val="af7"/>
              <w:jc w:val="center"/>
              <w:rPr>
                <w:b/>
              </w:rPr>
            </w:pPr>
            <w:r>
              <w:rPr>
                <w:rFonts w:hint="eastAsia"/>
                <w:b/>
              </w:rPr>
              <w:t>最大值</w:t>
            </w:r>
          </w:p>
        </w:tc>
        <w:tc>
          <w:tcPr>
            <w:tcW w:w="1134" w:type="dxa"/>
            <w:tcBorders>
              <w:top w:val="single" w:sz="12" w:space="0" w:color="auto"/>
              <w:bottom w:val="single" w:sz="4" w:space="0" w:color="auto"/>
            </w:tcBorders>
          </w:tcPr>
          <w:p w14:paraId="1A6A676C" w14:textId="77777777" w:rsidR="00931C92" w:rsidRDefault="00C63F6E">
            <w:pPr>
              <w:pStyle w:val="af7"/>
              <w:jc w:val="center"/>
              <w:rPr>
                <w:b/>
              </w:rPr>
            </w:pPr>
            <w:r>
              <w:rPr>
                <w:rFonts w:hint="eastAsia"/>
                <w:b/>
              </w:rPr>
              <w:t>平均值</w:t>
            </w:r>
          </w:p>
        </w:tc>
        <w:tc>
          <w:tcPr>
            <w:tcW w:w="992" w:type="dxa"/>
            <w:tcBorders>
              <w:top w:val="single" w:sz="12" w:space="0" w:color="auto"/>
              <w:bottom w:val="single" w:sz="4" w:space="0" w:color="auto"/>
            </w:tcBorders>
          </w:tcPr>
          <w:p w14:paraId="7F0E6310" w14:textId="77777777" w:rsidR="00931C92" w:rsidRDefault="00C63F6E">
            <w:pPr>
              <w:pStyle w:val="af7"/>
              <w:jc w:val="center"/>
              <w:rPr>
                <w:b/>
              </w:rPr>
            </w:pPr>
            <w:r>
              <w:rPr>
                <w:rFonts w:hint="eastAsia"/>
                <w:b/>
              </w:rPr>
              <w:t>中位数</w:t>
            </w:r>
          </w:p>
        </w:tc>
        <w:tc>
          <w:tcPr>
            <w:tcW w:w="743" w:type="dxa"/>
            <w:tcBorders>
              <w:top w:val="single" w:sz="12" w:space="0" w:color="auto"/>
              <w:bottom w:val="single" w:sz="4" w:space="0" w:color="auto"/>
            </w:tcBorders>
          </w:tcPr>
          <w:p w14:paraId="65FB4BEE" w14:textId="77777777" w:rsidR="00931C92" w:rsidRDefault="00C63F6E">
            <w:pPr>
              <w:pStyle w:val="af7"/>
              <w:jc w:val="center"/>
              <w:rPr>
                <w:b/>
              </w:rPr>
            </w:pPr>
            <w:r>
              <w:rPr>
                <w:rFonts w:hint="eastAsia"/>
                <w:b/>
              </w:rPr>
              <w:t>众数</w:t>
            </w:r>
          </w:p>
        </w:tc>
        <w:tc>
          <w:tcPr>
            <w:tcW w:w="1246" w:type="dxa"/>
            <w:tcBorders>
              <w:top w:val="single" w:sz="12" w:space="0" w:color="auto"/>
              <w:bottom w:val="single" w:sz="4" w:space="0" w:color="auto"/>
            </w:tcBorders>
          </w:tcPr>
          <w:p w14:paraId="749CD1AF" w14:textId="77777777" w:rsidR="00931C92" w:rsidRDefault="00C63F6E">
            <w:pPr>
              <w:pStyle w:val="af7"/>
              <w:jc w:val="center"/>
              <w:rPr>
                <w:b/>
              </w:rPr>
            </w:pPr>
            <w:r>
              <w:rPr>
                <w:rFonts w:hint="eastAsia"/>
                <w:b/>
              </w:rPr>
              <w:t>标准差</w:t>
            </w:r>
          </w:p>
        </w:tc>
      </w:tr>
      <w:tr w:rsidR="00931C92" w14:paraId="16460932" w14:textId="77777777">
        <w:trPr>
          <w:trHeight w:val="285"/>
        </w:trPr>
        <w:tc>
          <w:tcPr>
            <w:tcW w:w="1413" w:type="dxa"/>
            <w:tcBorders>
              <w:top w:val="single" w:sz="4" w:space="0" w:color="auto"/>
            </w:tcBorders>
            <w:vAlign w:val="center"/>
          </w:tcPr>
          <w:p w14:paraId="0D5C287E" w14:textId="77777777" w:rsidR="00931C92" w:rsidRDefault="00C63F6E">
            <w:pPr>
              <w:pStyle w:val="af7"/>
              <w:jc w:val="center"/>
            </w:pPr>
            <w:r>
              <w:rPr>
                <w:rFonts w:hint="eastAsia"/>
              </w:rPr>
              <w:t>融资绩效</w:t>
            </w:r>
          </w:p>
        </w:tc>
        <w:tc>
          <w:tcPr>
            <w:tcW w:w="992" w:type="dxa"/>
            <w:tcBorders>
              <w:top w:val="single" w:sz="4" w:space="0" w:color="auto"/>
            </w:tcBorders>
            <w:noWrap/>
            <w:vAlign w:val="center"/>
          </w:tcPr>
          <w:p w14:paraId="238A1AC7" w14:textId="77777777" w:rsidR="00931C92" w:rsidRDefault="00C63F6E">
            <w:pPr>
              <w:pStyle w:val="af7"/>
              <w:jc w:val="center"/>
            </w:pPr>
            <w:r>
              <w:rPr>
                <w:rFonts w:hint="eastAsia"/>
              </w:rPr>
              <w:t>13795</w:t>
            </w:r>
          </w:p>
        </w:tc>
        <w:tc>
          <w:tcPr>
            <w:tcW w:w="992" w:type="dxa"/>
            <w:tcBorders>
              <w:top w:val="single" w:sz="4" w:space="0" w:color="auto"/>
            </w:tcBorders>
            <w:noWrap/>
            <w:vAlign w:val="center"/>
          </w:tcPr>
          <w:p w14:paraId="04321632" w14:textId="77777777" w:rsidR="00931C92" w:rsidRDefault="00C63F6E">
            <w:pPr>
              <w:pStyle w:val="af7"/>
              <w:jc w:val="center"/>
            </w:pPr>
            <w:r>
              <w:rPr>
                <w:rFonts w:hint="eastAsia"/>
              </w:rPr>
              <w:t>100</w:t>
            </w:r>
          </w:p>
        </w:tc>
        <w:tc>
          <w:tcPr>
            <w:tcW w:w="993" w:type="dxa"/>
            <w:tcBorders>
              <w:top w:val="single" w:sz="4" w:space="0" w:color="auto"/>
            </w:tcBorders>
            <w:noWrap/>
            <w:vAlign w:val="center"/>
          </w:tcPr>
          <w:p w14:paraId="108A1DBC" w14:textId="77777777" w:rsidR="00931C92" w:rsidRDefault="00C63F6E">
            <w:pPr>
              <w:pStyle w:val="af7"/>
              <w:jc w:val="center"/>
            </w:pPr>
            <w:r>
              <w:rPr>
                <w:rFonts w:hint="eastAsia"/>
              </w:rPr>
              <w:t>295436</w:t>
            </w:r>
          </w:p>
        </w:tc>
        <w:tc>
          <w:tcPr>
            <w:tcW w:w="1134" w:type="dxa"/>
            <w:tcBorders>
              <w:top w:val="single" w:sz="4" w:space="0" w:color="auto"/>
            </w:tcBorders>
            <w:noWrap/>
            <w:vAlign w:val="center"/>
          </w:tcPr>
          <w:p w14:paraId="1DA37729" w14:textId="77777777" w:rsidR="00931C92" w:rsidRDefault="00C63F6E">
            <w:pPr>
              <w:pStyle w:val="af7"/>
              <w:jc w:val="center"/>
            </w:pPr>
            <w:r>
              <w:rPr>
                <w:rFonts w:hint="eastAsia"/>
              </w:rPr>
              <w:t>631.15</w:t>
            </w:r>
          </w:p>
        </w:tc>
        <w:tc>
          <w:tcPr>
            <w:tcW w:w="992" w:type="dxa"/>
            <w:tcBorders>
              <w:top w:val="single" w:sz="4" w:space="0" w:color="auto"/>
            </w:tcBorders>
            <w:noWrap/>
            <w:vAlign w:val="center"/>
          </w:tcPr>
          <w:p w14:paraId="231F2CC6" w14:textId="77777777" w:rsidR="00931C92" w:rsidRDefault="00C63F6E">
            <w:pPr>
              <w:pStyle w:val="af7"/>
              <w:jc w:val="center"/>
            </w:pPr>
            <w:r>
              <w:rPr>
                <w:rFonts w:hint="eastAsia"/>
              </w:rPr>
              <w:t>174</w:t>
            </w:r>
          </w:p>
        </w:tc>
        <w:tc>
          <w:tcPr>
            <w:tcW w:w="743" w:type="dxa"/>
            <w:tcBorders>
              <w:top w:val="single" w:sz="4" w:space="0" w:color="auto"/>
            </w:tcBorders>
            <w:noWrap/>
            <w:vAlign w:val="center"/>
          </w:tcPr>
          <w:p w14:paraId="7E056957" w14:textId="77777777" w:rsidR="00931C92" w:rsidRDefault="00C63F6E">
            <w:pPr>
              <w:pStyle w:val="af7"/>
              <w:jc w:val="center"/>
            </w:pPr>
            <w:r>
              <w:rPr>
                <w:rFonts w:hint="eastAsia"/>
              </w:rPr>
              <w:t>102</w:t>
            </w:r>
          </w:p>
        </w:tc>
        <w:tc>
          <w:tcPr>
            <w:tcW w:w="1246" w:type="dxa"/>
            <w:tcBorders>
              <w:top w:val="single" w:sz="4" w:space="0" w:color="auto"/>
            </w:tcBorders>
            <w:noWrap/>
            <w:vAlign w:val="center"/>
          </w:tcPr>
          <w:p w14:paraId="30A71E66" w14:textId="77777777" w:rsidR="00931C92" w:rsidRDefault="00C63F6E">
            <w:pPr>
              <w:pStyle w:val="af7"/>
              <w:jc w:val="center"/>
            </w:pPr>
            <w:r>
              <w:rPr>
                <w:rFonts w:hint="eastAsia"/>
              </w:rPr>
              <w:t>3059.54</w:t>
            </w:r>
          </w:p>
        </w:tc>
      </w:tr>
      <w:tr w:rsidR="00931C92" w14:paraId="3D9ED665" w14:textId="77777777">
        <w:trPr>
          <w:trHeight w:val="285"/>
        </w:trPr>
        <w:tc>
          <w:tcPr>
            <w:tcW w:w="1413" w:type="dxa"/>
            <w:vAlign w:val="center"/>
          </w:tcPr>
          <w:p w14:paraId="17DB8A59" w14:textId="77777777" w:rsidR="00931C92" w:rsidRDefault="00C63F6E">
            <w:pPr>
              <w:pStyle w:val="af7"/>
              <w:jc w:val="center"/>
            </w:pPr>
            <w:r>
              <w:rPr>
                <w:rFonts w:hint="eastAsia"/>
              </w:rPr>
              <w:t>目标金额</w:t>
            </w:r>
          </w:p>
        </w:tc>
        <w:tc>
          <w:tcPr>
            <w:tcW w:w="992" w:type="dxa"/>
            <w:noWrap/>
            <w:vAlign w:val="center"/>
          </w:tcPr>
          <w:p w14:paraId="5C57413C" w14:textId="77777777" w:rsidR="00931C92" w:rsidRDefault="00C63F6E">
            <w:pPr>
              <w:pStyle w:val="af7"/>
              <w:jc w:val="center"/>
            </w:pPr>
            <w:r>
              <w:rPr>
                <w:rFonts w:hint="eastAsia"/>
              </w:rPr>
              <w:t>13795</w:t>
            </w:r>
          </w:p>
        </w:tc>
        <w:tc>
          <w:tcPr>
            <w:tcW w:w="992" w:type="dxa"/>
            <w:noWrap/>
            <w:vAlign w:val="center"/>
          </w:tcPr>
          <w:p w14:paraId="1A6E90E3" w14:textId="77777777" w:rsidR="00931C92" w:rsidRDefault="00C63F6E">
            <w:pPr>
              <w:pStyle w:val="af7"/>
              <w:jc w:val="center"/>
            </w:pPr>
            <w:r>
              <w:rPr>
                <w:rFonts w:hint="eastAsia"/>
              </w:rPr>
              <w:t>10</w:t>
            </w:r>
          </w:p>
        </w:tc>
        <w:tc>
          <w:tcPr>
            <w:tcW w:w="993" w:type="dxa"/>
            <w:noWrap/>
            <w:vAlign w:val="center"/>
          </w:tcPr>
          <w:p w14:paraId="1EB91222" w14:textId="77777777" w:rsidR="00931C92" w:rsidRDefault="00C63F6E">
            <w:pPr>
              <w:pStyle w:val="af7"/>
              <w:jc w:val="center"/>
            </w:pPr>
            <w:r>
              <w:rPr>
                <w:rFonts w:hint="eastAsia"/>
              </w:rPr>
              <w:t>3000000</w:t>
            </w:r>
          </w:p>
        </w:tc>
        <w:tc>
          <w:tcPr>
            <w:tcW w:w="1134" w:type="dxa"/>
            <w:noWrap/>
            <w:vAlign w:val="center"/>
          </w:tcPr>
          <w:p w14:paraId="3CF968A3" w14:textId="77777777" w:rsidR="00931C92" w:rsidRDefault="00C63F6E">
            <w:pPr>
              <w:pStyle w:val="af7"/>
              <w:jc w:val="center"/>
            </w:pPr>
            <w:r>
              <w:rPr>
                <w:rFonts w:hint="eastAsia"/>
              </w:rPr>
              <w:t>64974.35</w:t>
            </w:r>
          </w:p>
        </w:tc>
        <w:tc>
          <w:tcPr>
            <w:tcW w:w="992" w:type="dxa"/>
            <w:noWrap/>
            <w:vAlign w:val="center"/>
          </w:tcPr>
          <w:p w14:paraId="472FF73A" w14:textId="77777777" w:rsidR="00931C92" w:rsidRDefault="00C63F6E">
            <w:pPr>
              <w:pStyle w:val="af7"/>
              <w:jc w:val="center"/>
            </w:pPr>
            <w:r>
              <w:rPr>
                <w:rFonts w:hint="eastAsia"/>
              </w:rPr>
              <w:t>50000</w:t>
            </w:r>
          </w:p>
        </w:tc>
        <w:tc>
          <w:tcPr>
            <w:tcW w:w="743" w:type="dxa"/>
            <w:noWrap/>
            <w:vAlign w:val="center"/>
          </w:tcPr>
          <w:p w14:paraId="162C46E3" w14:textId="77777777" w:rsidR="00931C92" w:rsidRDefault="00C63F6E">
            <w:pPr>
              <w:pStyle w:val="af7"/>
              <w:jc w:val="center"/>
            </w:pPr>
            <w:r>
              <w:rPr>
                <w:rFonts w:hint="eastAsia"/>
              </w:rPr>
              <w:t>50000</w:t>
            </w:r>
          </w:p>
        </w:tc>
        <w:tc>
          <w:tcPr>
            <w:tcW w:w="1246" w:type="dxa"/>
            <w:noWrap/>
            <w:vAlign w:val="center"/>
          </w:tcPr>
          <w:p w14:paraId="3BA82BA3" w14:textId="77777777" w:rsidR="00931C92" w:rsidRDefault="00C63F6E">
            <w:pPr>
              <w:pStyle w:val="af7"/>
              <w:jc w:val="center"/>
            </w:pPr>
            <w:r>
              <w:rPr>
                <w:rFonts w:hint="eastAsia"/>
              </w:rPr>
              <w:t>93039.04</w:t>
            </w:r>
          </w:p>
        </w:tc>
      </w:tr>
      <w:tr w:rsidR="00931C92" w14:paraId="61F7EA18" w14:textId="77777777">
        <w:trPr>
          <w:trHeight w:val="285"/>
        </w:trPr>
        <w:tc>
          <w:tcPr>
            <w:tcW w:w="1413" w:type="dxa"/>
            <w:vAlign w:val="center"/>
          </w:tcPr>
          <w:p w14:paraId="1193B3CA" w14:textId="77777777" w:rsidR="00931C92" w:rsidRDefault="00C63F6E">
            <w:pPr>
              <w:pStyle w:val="af7"/>
              <w:jc w:val="center"/>
            </w:pPr>
            <w:r>
              <w:rPr>
                <w:rFonts w:hint="eastAsia"/>
              </w:rPr>
              <w:t>回报级别</w:t>
            </w:r>
          </w:p>
        </w:tc>
        <w:tc>
          <w:tcPr>
            <w:tcW w:w="992" w:type="dxa"/>
            <w:noWrap/>
            <w:vAlign w:val="center"/>
          </w:tcPr>
          <w:p w14:paraId="6A6510B7" w14:textId="77777777" w:rsidR="00931C92" w:rsidRDefault="00C63F6E">
            <w:pPr>
              <w:pStyle w:val="af7"/>
              <w:jc w:val="center"/>
            </w:pPr>
            <w:r>
              <w:rPr>
                <w:rFonts w:hint="eastAsia"/>
              </w:rPr>
              <w:t>13795</w:t>
            </w:r>
          </w:p>
        </w:tc>
        <w:tc>
          <w:tcPr>
            <w:tcW w:w="992" w:type="dxa"/>
            <w:noWrap/>
            <w:vAlign w:val="center"/>
          </w:tcPr>
          <w:p w14:paraId="423F2F7F" w14:textId="77777777" w:rsidR="00931C92" w:rsidRDefault="00C63F6E">
            <w:pPr>
              <w:pStyle w:val="af7"/>
              <w:jc w:val="center"/>
            </w:pPr>
            <w:r>
              <w:rPr>
                <w:rFonts w:hint="eastAsia"/>
              </w:rPr>
              <w:t>1</w:t>
            </w:r>
          </w:p>
        </w:tc>
        <w:tc>
          <w:tcPr>
            <w:tcW w:w="993" w:type="dxa"/>
            <w:noWrap/>
            <w:vAlign w:val="center"/>
          </w:tcPr>
          <w:p w14:paraId="0D0DEE03" w14:textId="77777777" w:rsidR="00931C92" w:rsidRDefault="00C63F6E">
            <w:pPr>
              <w:pStyle w:val="af7"/>
              <w:jc w:val="center"/>
            </w:pPr>
            <w:r>
              <w:rPr>
                <w:rFonts w:hint="eastAsia"/>
              </w:rPr>
              <w:t>51</w:t>
            </w:r>
          </w:p>
        </w:tc>
        <w:tc>
          <w:tcPr>
            <w:tcW w:w="1134" w:type="dxa"/>
            <w:noWrap/>
            <w:vAlign w:val="center"/>
          </w:tcPr>
          <w:p w14:paraId="6A709884" w14:textId="77777777" w:rsidR="00931C92" w:rsidRDefault="00C63F6E">
            <w:pPr>
              <w:pStyle w:val="af7"/>
              <w:jc w:val="center"/>
            </w:pPr>
            <w:r>
              <w:rPr>
                <w:rFonts w:hint="eastAsia"/>
              </w:rPr>
              <w:t>5.48</w:t>
            </w:r>
          </w:p>
        </w:tc>
        <w:tc>
          <w:tcPr>
            <w:tcW w:w="992" w:type="dxa"/>
            <w:noWrap/>
            <w:vAlign w:val="center"/>
          </w:tcPr>
          <w:p w14:paraId="7C97FF54" w14:textId="77777777" w:rsidR="00931C92" w:rsidRDefault="00C63F6E">
            <w:pPr>
              <w:pStyle w:val="af7"/>
              <w:jc w:val="center"/>
            </w:pPr>
            <w:r>
              <w:rPr>
                <w:rFonts w:hint="eastAsia"/>
              </w:rPr>
              <w:t>5</w:t>
            </w:r>
          </w:p>
        </w:tc>
        <w:tc>
          <w:tcPr>
            <w:tcW w:w="743" w:type="dxa"/>
            <w:noWrap/>
            <w:vAlign w:val="center"/>
          </w:tcPr>
          <w:p w14:paraId="6E2B31A0" w14:textId="77777777" w:rsidR="00931C92" w:rsidRDefault="00C63F6E">
            <w:pPr>
              <w:pStyle w:val="af7"/>
              <w:jc w:val="center"/>
            </w:pPr>
            <w:r>
              <w:rPr>
                <w:rFonts w:hint="eastAsia"/>
              </w:rPr>
              <w:t>4</w:t>
            </w:r>
          </w:p>
        </w:tc>
        <w:tc>
          <w:tcPr>
            <w:tcW w:w="1246" w:type="dxa"/>
            <w:noWrap/>
            <w:vAlign w:val="center"/>
          </w:tcPr>
          <w:p w14:paraId="0A1BA790" w14:textId="77777777" w:rsidR="00931C92" w:rsidRDefault="00C63F6E">
            <w:pPr>
              <w:pStyle w:val="af7"/>
              <w:jc w:val="center"/>
            </w:pPr>
            <w:r>
              <w:rPr>
                <w:rFonts w:hint="eastAsia"/>
              </w:rPr>
              <w:t>2.92</w:t>
            </w:r>
          </w:p>
        </w:tc>
      </w:tr>
      <w:tr w:rsidR="00931C92" w14:paraId="406DECF7" w14:textId="77777777">
        <w:trPr>
          <w:trHeight w:val="285"/>
        </w:trPr>
        <w:tc>
          <w:tcPr>
            <w:tcW w:w="1413" w:type="dxa"/>
            <w:noWrap/>
            <w:vAlign w:val="center"/>
          </w:tcPr>
          <w:p w14:paraId="7EDC900E" w14:textId="77777777" w:rsidR="00931C92" w:rsidRDefault="00C63F6E">
            <w:pPr>
              <w:pStyle w:val="af7"/>
              <w:jc w:val="center"/>
            </w:pPr>
            <w:r>
              <w:rPr>
                <w:rFonts w:hint="eastAsia"/>
              </w:rPr>
              <w:t>发起人类别</w:t>
            </w:r>
          </w:p>
        </w:tc>
        <w:tc>
          <w:tcPr>
            <w:tcW w:w="992" w:type="dxa"/>
            <w:noWrap/>
            <w:vAlign w:val="center"/>
          </w:tcPr>
          <w:p w14:paraId="6E8F5428" w14:textId="77777777" w:rsidR="00931C92" w:rsidRDefault="00C63F6E">
            <w:pPr>
              <w:pStyle w:val="af7"/>
              <w:jc w:val="center"/>
            </w:pPr>
            <w:r>
              <w:rPr>
                <w:rFonts w:hint="eastAsia"/>
              </w:rPr>
              <w:t>13795</w:t>
            </w:r>
          </w:p>
        </w:tc>
        <w:tc>
          <w:tcPr>
            <w:tcW w:w="992" w:type="dxa"/>
            <w:noWrap/>
            <w:vAlign w:val="center"/>
          </w:tcPr>
          <w:p w14:paraId="0B9C721A" w14:textId="77777777" w:rsidR="00931C92" w:rsidRDefault="00C63F6E">
            <w:pPr>
              <w:pStyle w:val="af7"/>
              <w:jc w:val="center"/>
            </w:pPr>
            <w:r>
              <w:rPr>
                <w:rFonts w:hint="eastAsia"/>
              </w:rPr>
              <w:t>0</w:t>
            </w:r>
          </w:p>
        </w:tc>
        <w:tc>
          <w:tcPr>
            <w:tcW w:w="993" w:type="dxa"/>
            <w:noWrap/>
            <w:vAlign w:val="center"/>
          </w:tcPr>
          <w:p w14:paraId="0BD214C2" w14:textId="77777777" w:rsidR="00931C92" w:rsidRDefault="00C63F6E">
            <w:pPr>
              <w:pStyle w:val="af7"/>
              <w:jc w:val="center"/>
            </w:pPr>
            <w:r>
              <w:rPr>
                <w:rFonts w:hint="eastAsia"/>
              </w:rPr>
              <w:t>1</w:t>
            </w:r>
          </w:p>
        </w:tc>
        <w:tc>
          <w:tcPr>
            <w:tcW w:w="1134" w:type="dxa"/>
            <w:noWrap/>
            <w:vAlign w:val="center"/>
          </w:tcPr>
          <w:p w14:paraId="15730AA1" w14:textId="77777777" w:rsidR="00931C92" w:rsidRDefault="00C63F6E">
            <w:pPr>
              <w:pStyle w:val="af7"/>
              <w:jc w:val="center"/>
            </w:pPr>
            <w:r>
              <w:rPr>
                <w:rFonts w:hint="eastAsia"/>
              </w:rPr>
              <w:t>0.18</w:t>
            </w:r>
          </w:p>
        </w:tc>
        <w:tc>
          <w:tcPr>
            <w:tcW w:w="992" w:type="dxa"/>
            <w:noWrap/>
            <w:vAlign w:val="center"/>
          </w:tcPr>
          <w:p w14:paraId="796B8625" w14:textId="77777777" w:rsidR="00931C92" w:rsidRDefault="00C63F6E">
            <w:pPr>
              <w:pStyle w:val="af7"/>
              <w:jc w:val="center"/>
            </w:pPr>
            <w:r>
              <w:rPr>
                <w:rFonts w:hint="eastAsia"/>
              </w:rPr>
              <w:t>0</w:t>
            </w:r>
          </w:p>
        </w:tc>
        <w:tc>
          <w:tcPr>
            <w:tcW w:w="743" w:type="dxa"/>
            <w:noWrap/>
            <w:vAlign w:val="center"/>
          </w:tcPr>
          <w:p w14:paraId="2D063A78" w14:textId="77777777" w:rsidR="00931C92" w:rsidRDefault="00C63F6E">
            <w:pPr>
              <w:pStyle w:val="af7"/>
              <w:jc w:val="center"/>
            </w:pPr>
            <w:r>
              <w:rPr>
                <w:rFonts w:hint="eastAsia"/>
              </w:rPr>
              <w:t>0</w:t>
            </w:r>
          </w:p>
        </w:tc>
        <w:tc>
          <w:tcPr>
            <w:tcW w:w="1246" w:type="dxa"/>
            <w:noWrap/>
            <w:vAlign w:val="center"/>
          </w:tcPr>
          <w:p w14:paraId="62FDDF57" w14:textId="77777777" w:rsidR="00931C92" w:rsidRDefault="00C63F6E">
            <w:pPr>
              <w:pStyle w:val="af7"/>
              <w:jc w:val="center"/>
            </w:pPr>
            <w:r>
              <w:rPr>
                <w:rFonts w:hint="eastAsia"/>
              </w:rPr>
              <w:t>0.39</w:t>
            </w:r>
          </w:p>
        </w:tc>
      </w:tr>
      <w:tr w:rsidR="00931C92" w14:paraId="32B407B4" w14:textId="77777777">
        <w:trPr>
          <w:trHeight w:val="285"/>
        </w:trPr>
        <w:tc>
          <w:tcPr>
            <w:tcW w:w="1413" w:type="dxa"/>
            <w:noWrap/>
            <w:vAlign w:val="center"/>
          </w:tcPr>
          <w:p w14:paraId="542889D5" w14:textId="77777777" w:rsidR="00931C92" w:rsidRDefault="00C63F6E">
            <w:pPr>
              <w:pStyle w:val="af7"/>
              <w:jc w:val="center"/>
            </w:pPr>
            <w:r>
              <w:rPr>
                <w:rFonts w:hint="eastAsia"/>
              </w:rPr>
              <w:t>筹资期限</w:t>
            </w:r>
          </w:p>
        </w:tc>
        <w:tc>
          <w:tcPr>
            <w:tcW w:w="992" w:type="dxa"/>
            <w:noWrap/>
            <w:vAlign w:val="center"/>
          </w:tcPr>
          <w:p w14:paraId="323CA2DF" w14:textId="77777777" w:rsidR="00931C92" w:rsidRDefault="00C63F6E">
            <w:pPr>
              <w:pStyle w:val="af7"/>
              <w:jc w:val="center"/>
            </w:pPr>
            <w:r>
              <w:rPr>
                <w:rFonts w:hint="eastAsia"/>
              </w:rPr>
              <w:t>13795</w:t>
            </w:r>
          </w:p>
        </w:tc>
        <w:tc>
          <w:tcPr>
            <w:tcW w:w="992" w:type="dxa"/>
            <w:noWrap/>
            <w:vAlign w:val="center"/>
          </w:tcPr>
          <w:p w14:paraId="5B410D77" w14:textId="77777777" w:rsidR="00931C92" w:rsidRDefault="00C63F6E">
            <w:pPr>
              <w:pStyle w:val="af7"/>
              <w:jc w:val="center"/>
            </w:pPr>
            <w:r>
              <w:rPr>
                <w:rFonts w:hint="eastAsia"/>
              </w:rPr>
              <w:t>1</w:t>
            </w:r>
          </w:p>
        </w:tc>
        <w:tc>
          <w:tcPr>
            <w:tcW w:w="993" w:type="dxa"/>
            <w:noWrap/>
            <w:vAlign w:val="center"/>
          </w:tcPr>
          <w:p w14:paraId="69AE80DE" w14:textId="77777777" w:rsidR="00931C92" w:rsidRDefault="00C63F6E">
            <w:pPr>
              <w:pStyle w:val="af7"/>
              <w:jc w:val="center"/>
            </w:pPr>
            <w:r>
              <w:rPr>
                <w:rFonts w:hint="eastAsia"/>
              </w:rPr>
              <w:t>91</w:t>
            </w:r>
          </w:p>
        </w:tc>
        <w:tc>
          <w:tcPr>
            <w:tcW w:w="1134" w:type="dxa"/>
            <w:noWrap/>
            <w:vAlign w:val="center"/>
          </w:tcPr>
          <w:p w14:paraId="6692C167" w14:textId="77777777" w:rsidR="00931C92" w:rsidRDefault="00C63F6E">
            <w:pPr>
              <w:pStyle w:val="af7"/>
              <w:jc w:val="center"/>
            </w:pPr>
            <w:r>
              <w:rPr>
                <w:rFonts w:hint="eastAsia"/>
              </w:rPr>
              <w:t>32.30</w:t>
            </w:r>
          </w:p>
        </w:tc>
        <w:tc>
          <w:tcPr>
            <w:tcW w:w="992" w:type="dxa"/>
            <w:noWrap/>
            <w:vAlign w:val="center"/>
          </w:tcPr>
          <w:p w14:paraId="271276D1" w14:textId="77777777" w:rsidR="00931C92" w:rsidRDefault="00C63F6E">
            <w:pPr>
              <w:pStyle w:val="af7"/>
              <w:jc w:val="center"/>
            </w:pPr>
            <w:r>
              <w:rPr>
                <w:rFonts w:hint="eastAsia"/>
              </w:rPr>
              <w:t>31</w:t>
            </w:r>
          </w:p>
        </w:tc>
        <w:tc>
          <w:tcPr>
            <w:tcW w:w="743" w:type="dxa"/>
            <w:noWrap/>
            <w:vAlign w:val="center"/>
          </w:tcPr>
          <w:p w14:paraId="0A650712" w14:textId="77777777" w:rsidR="00931C92" w:rsidRDefault="00C63F6E">
            <w:pPr>
              <w:pStyle w:val="af7"/>
              <w:jc w:val="center"/>
            </w:pPr>
            <w:r>
              <w:rPr>
                <w:rFonts w:hint="eastAsia"/>
              </w:rPr>
              <w:t>31</w:t>
            </w:r>
          </w:p>
        </w:tc>
        <w:tc>
          <w:tcPr>
            <w:tcW w:w="1246" w:type="dxa"/>
            <w:noWrap/>
            <w:vAlign w:val="center"/>
          </w:tcPr>
          <w:p w14:paraId="60CCFA87" w14:textId="77777777" w:rsidR="00931C92" w:rsidRDefault="00C63F6E">
            <w:pPr>
              <w:pStyle w:val="af7"/>
              <w:jc w:val="center"/>
            </w:pPr>
            <w:r>
              <w:rPr>
                <w:rFonts w:hint="eastAsia"/>
              </w:rPr>
              <w:t>10.24</w:t>
            </w:r>
          </w:p>
        </w:tc>
      </w:tr>
      <w:tr w:rsidR="00931C92" w14:paraId="0257D901" w14:textId="77777777">
        <w:trPr>
          <w:trHeight w:val="285"/>
        </w:trPr>
        <w:tc>
          <w:tcPr>
            <w:tcW w:w="1413" w:type="dxa"/>
            <w:noWrap/>
            <w:vAlign w:val="center"/>
          </w:tcPr>
          <w:p w14:paraId="3F984521" w14:textId="77777777" w:rsidR="00931C92" w:rsidRDefault="00C63F6E">
            <w:pPr>
              <w:pStyle w:val="af7"/>
              <w:jc w:val="center"/>
            </w:pPr>
            <w:r>
              <w:rPr>
                <w:rFonts w:hint="eastAsia"/>
              </w:rPr>
              <w:t>最大投资额</w:t>
            </w:r>
          </w:p>
        </w:tc>
        <w:tc>
          <w:tcPr>
            <w:tcW w:w="992" w:type="dxa"/>
            <w:noWrap/>
            <w:vAlign w:val="center"/>
          </w:tcPr>
          <w:p w14:paraId="4FA0DA6E" w14:textId="77777777" w:rsidR="00931C92" w:rsidRDefault="00C63F6E">
            <w:pPr>
              <w:pStyle w:val="af7"/>
              <w:jc w:val="center"/>
            </w:pPr>
            <w:r>
              <w:rPr>
                <w:rFonts w:hint="eastAsia"/>
              </w:rPr>
              <w:t>13795</w:t>
            </w:r>
          </w:p>
        </w:tc>
        <w:tc>
          <w:tcPr>
            <w:tcW w:w="992" w:type="dxa"/>
            <w:noWrap/>
            <w:vAlign w:val="center"/>
          </w:tcPr>
          <w:p w14:paraId="68E886D3" w14:textId="77777777" w:rsidR="00931C92" w:rsidRDefault="00C63F6E">
            <w:pPr>
              <w:pStyle w:val="af7"/>
              <w:jc w:val="center"/>
            </w:pPr>
            <w:r>
              <w:rPr>
                <w:rFonts w:hint="eastAsia"/>
              </w:rPr>
              <w:t>1</w:t>
            </w:r>
          </w:p>
        </w:tc>
        <w:tc>
          <w:tcPr>
            <w:tcW w:w="993" w:type="dxa"/>
            <w:noWrap/>
            <w:vAlign w:val="center"/>
          </w:tcPr>
          <w:p w14:paraId="3B8936D4" w14:textId="77777777" w:rsidR="00931C92" w:rsidRDefault="00C63F6E">
            <w:pPr>
              <w:pStyle w:val="af7"/>
              <w:jc w:val="center"/>
            </w:pPr>
            <w:r>
              <w:rPr>
                <w:rFonts w:hint="eastAsia"/>
              </w:rPr>
              <w:t>1519000</w:t>
            </w:r>
          </w:p>
        </w:tc>
        <w:tc>
          <w:tcPr>
            <w:tcW w:w="1134" w:type="dxa"/>
            <w:noWrap/>
            <w:vAlign w:val="center"/>
          </w:tcPr>
          <w:p w14:paraId="1A092541" w14:textId="77777777" w:rsidR="00931C92" w:rsidRDefault="00C63F6E">
            <w:pPr>
              <w:pStyle w:val="af7"/>
              <w:jc w:val="center"/>
            </w:pPr>
            <w:r>
              <w:rPr>
                <w:rFonts w:hint="eastAsia"/>
              </w:rPr>
              <w:t>10027.43</w:t>
            </w:r>
          </w:p>
        </w:tc>
        <w:tc>
          <w:tcPr>
            <w:tcW w:w="992" w:type="dxa"/>
            <w:noWrap/>
            <w:vAlign w:val="center"/>
          </w:tcPr>
          <w:p w14:paraId="6BE6F7F7" w14:textId="77777777" w:rsidR="00931C92" w:rsidRDefault="00C63F6E">
            <w:pPr>
              <w:pStyle w:val="af7"/>
              <w:jc w:val="center"/>
            </w:pPr>
            <w:r>
              <w:rPr>
                <w:rFonts w:hint="eastAsia"/>
              </w:rPr>
              <w:t>899</w:t>
            </w:r>
          </w:p>
        </w:tc>
        <w:tc>
          <w:tcPr>
            <w:tcW w:w="743" w:type="dxa"/>
            <w:noWrap/>
            <w:vAlign w:val="center"/>
          </w:tcPr>
          <w:p w14:paraId="16C3B844" w14:textId="77777777" w:rsidR="00931C92" w:rsidRDefault="00C63F6E">
            <w:pPr>
              <w:pStyle w:val="af7"/>
              <w:jc w:val="center"/>
            </w:pPr>
            <w:r>
              <w:rPr>
                <w:rFonts w:hint="eastAsia"/>
              </w:rPr>
              <w:t>299</w:t>
            </w:r>
          </w:p>
        </w:tc>
        <w:tc>
          <w:tcPr>
            <w:tcW w:w="1246" w:type="dxa"/>
            <w:noWrap/>
            <w:vAlign w:val="center"/>
          </w:tcPr>
          <w:p w14:paraId="6D80D427" w14:textId="77777777" w:rsidR="00931C92" w:rsidRDefault="00C63F6E">
            <w:pPr>
              <w:pStyle w:val="af7"/>
              <w:jc w:val="center"/>
            </w:pPr>
            <w:r>
              <w:rPr>
                <w:rFonts w:hint="eastAsia"/>
              </w:rPr>
              <w:t>42417.19</w:t>
            </w:r>
          </w:p>
        </w:tc>
      </w:tr>
      <w:tr w:rsidR="00931C92" w14:paraId="12ED0DA3" w14:textId="77777777">
        <w:trPr>
          <w:trHeight w:val="285"/>
        </w:trPr>
        <w:tc>
          <w:tcPr>
            <w:tcW w:w="1413" w:type="dxa"/>
            <w:vAlign w:val="center"/>
          </w:tcPr>
          <w:p w14:paraId="7F2CA026" w14:textId="77777777" w:rsidR="00931C92" w:rsidRDefault="00C63F6E">
            <w:pPr>
              <w:pStyle w:val="af7"/>
              <w:jc w:val="center"/>
            </w:pPr>
            <w:r>
              <w:rPr>
                <w:rFonts w:hint="eastAsia"/>
              </w:rPr>
              <w:t>回报周期</w:t>
            </w:r>
          </w:p>
        </w:tc>
        <w:tc>
          <w:tcPr>
            <w:tcW w:w="992" w:type="dxa"/>
            <w:noWrap/>
            <w:vAlign w:val="center"/>
          </w:tcPr>
          <w:p w14:paraId="6E08D920" w14:textId="77777777" w:rsidR="00931C92" w:rsidRDefault="00C63F6E">
            <w:pPr>
              <w:pStyle w:val="af7"/>
              <w:jc w:val="center"/>
            </w:pPr>
            <w:r>
              <w:rPr>
                <w:rFonts w:hint="eastAsia"/>
              </w:rPr>
              <w:t>13795</w:t>
            </w:r>
          </w:p>
        </w:tc>
        <w:tc>
          <w:tcPr>
            <w:tcW w:w="992" w:type="dxa"/>
            <w:noWrap/>
            <w:vAlign w:val="center"/>
          </w:tcPr>
          <w:p w14:paraId="647E9330" w14:textId="77777777" w:rsidR="00931C92" w:rsidRDefault="00C63F6E">
            <w:pPr>
              <w:pStyle w:val="af7"/>
              <w:jc w:val="center"/>
            </w:pPr>
            <w:r>
              <w:rPr>
                <w:rFonts w:hint="eastAsia"/>
              </w:rPr>
              <w:t>0</w:t>
            </w:r>
          </w:p>
        </w:tc>
        <w:tc>
          <w:tcPr>
            <w:tcW w:w="993" w:type="dxa"/>
            <w:noWrap/>
            <w:vAlign w:val="center"/>
          </w:tcPr>
          <w:p w14:paraId="66E18E4C" w14:textId="77777777" w:rsidR="00931C92" w:rsidRDefault="00C63F6E">
            <w:pPr>
              <w:pStyle w:val="af7"/>
              <w:jc w:val="center"/>
            </w:pPr>
            <w:r>
              <w:rPr>
                <w:rFonts w:hint="eastAsia"/>
              </w:rPr>
              <w:t>440</w:t>
            </w:r>
          </w:p>
        </w:tc>
        <w:tc>
          <w:tcPr>
            <w:tcW w:w="1134" w:type="dxa"/>
            <w:noWrap/>
            <w:vAlign w:val="center"/>
          </w:tcPr>
          <w:p w14:paraId="761CEF18" w14:textId="77777777" w:rsidR="00931C92" w:rsidRDefault="00C63F6E">
            <w:pPr>
              <w:pStyle w:val="af7"/>
              <w:jc w:val="center"/>
            </w:pPr>
            <w:r>
              <w:rPr>
                <w:rFonts w:hint="eastAsia"/>
              </w:rPr>
              <w:t>18.75</w:t>
            </w:r>
          </w:p>
        </w:tc>
        <w:tc>
          <w:tcPr>
            <w:tcW w:w="992" w:type="dxa"/>
            <w:noWrap/>
            <w:vAlign w:val="center"/>
          </w:tcPr>
          <w:p w14:paraId="4F0D64BA" w14:textId="77777777" w:rsidR="00931C92" w:rsidRDefault="00C63F6E">
            <w:pPr>
              <w:pStyle w:val="af7"/>
              <w:jc w:val="center"/>
            </w:pPr>
            <w:r>
              <w:rPr>
                <w:rFonts w:hint="eastAsia"/>
              </w:rPr>
              <w:t>15</w:t>
            </w:r>
          </w:p>
        </w:tc>
        <w:tc>
          <w:tcPr>
            <w:tcW w:w="743" w:type="dxa"/>
            <w:noWrap/>
            <w:vAlign w:val="center"/>
          </w:tcPr>
          <w:p w14:paraId="4FDE1AE5" w14:textId="77777777" w:rsidR="00931C92" w:rsidRDefault="00C63F6E">
            <w:pPr>
              <w:pStyle w:val="af7"/>
              <w:jc w:val="center"/>
            </w:pPr>
            <w:r>
              <w:rPr>
                <w:rFonts w:hint="eastAsia"/>
              </w:rPr>
              <w:t>30</w:t>
            </w:r>
          </w:p>
        </w:tc>
        <w:tc>
          <w:tcPr>
            <w:tcW w:w="1246" w:type="dxa"/>
            <w:noWrap/>
            <w:vAlign w:val="center"/>
          </w:tcPr>
          <w:p w14:paraId="16BAAF8A" w14:textId="77777777" w:rsidR="00931C92" w:rsidRDefault="00C63F6E">
            <w:pPr>
              <w:pStyle w:val="af7"/>
              <w:jc w:val="center"/>
            </w:pPr>
            <w:r>
              <w:rPr>
                <w:rFonts w:hint="eastAsia"/>
              </w:rPr>
              <w:t>15.19</w:t>
            </w:r>
          </w:p>
        </w:tc>
      </w:tr>
      <w:tr w:rsidR="00931C92" w14:paraId="19872BA3" w14:textId="77777777">
        <w:trPr>
          <w:trHeight w:val="285"/>
        </w:trPr>
        <w:tc>
          <w:tcPr>
            <w:tcW w:w="1413" w:type="dxa"/>
            <w:vAlign w:val="center"/>
          </w:tcPr>
          <w:p w14:paraId="2B30EB27" w14:textId="77777777" w:rsidR="00931C92" w:rsidRDefault="00C63F6E">
            <w:pPr>
              <w:pStyle w:val="af7"/>
              <w:jc w:val="center"/>
            </w:pPr>
            <w:r>
              <w:rPr>
                <w:rFonts w:hint="eastAsia"/>
              </w:rPr>
              <w:t>图片数量</w:t>
            </w:r>
          </w:p>
        </w:tc>
        <w:tc>
          <w:tcPr>
            <w:tcW w:w="992" w:type="dxa"/>
            <w:noWrap/>
            <w:vAlign w:val="center"/>
          </w:tcPr>
          <w:p w14:paraId="0EB9EED8" w14:textId="77777777" w:rsidR="00931C92" w:rsidRDefault="00C63F6E">
            <w:pPr>
              <w:pStyle w:val="af7"/>
              <w:jc w:val="center"/>
            </w:pPr>
            <w:r>
              <w:rPr>
                <w:rFonts w:hint="eastAsia"/>
              </w:rPr>
              <w:t>13795</w:t>
            </w:r>
          </w:p>
        </w:tc>
        <w:tc>
          <w:tcPr>
            <w:tcW w:w="992" w:type="dxa"/>
            <w:noWrap/>
            <w:vAlign w:val="center"/>
          </w:tcPr>
          <w:p w14:paraId="0E0C8660" w14:textId="77777777" w:rsidR="00931C92" w:rsidRDefault="00C63F6E">
            <w:pPr>
              <w:pStyle w:val="af7"/>
              <w:jc w:val="center"/>
            </w:pPr>
            <w:r>
              <w:rPr>
                <w:rFonts w:hint="eastAsia"/>
              </w:rPr>
              <w:t>0</w:t>
            </w:r>
          </w:p>
        </w:tc>
        <w:tc>
          <w:tcPr>
            <w:tcW w:w="993" w:type="dxa"/>
            <w:noWrap/>
            <w:vAlign w:val="center"/>
          </w:tcPr>
          <w:p w14:paraId="118BC34E" w14:textId="77777777" w:rsidR="00931C92" w:rsidRDefault="00C63F6E">
            <w:pPr>
              <w:pStyle w:val="af7"/>
              <w:jc w:val="center"/>
            </w:pPr>
            <w:r>
              <w:rPr>
                <w:rFonts w:hint="eastAsia"/>
              </w:rPr>
              <w:t>292</w:t>
            </w:r>
          </w:p>
        </w:tc>
        <w:tc>
          <w:tcPr>
            <w:tcW w:w="1134" w:type="dxa"/>
            <w:noWrap/>
            <w:vAlign w:val="center"/>
          </w:tcPr>
          <w:p w14:paraId="39D0442E" w14:textId="77777777" w:rsidR="00931C92" w:rsidRDefault="00C63F6E">
            <w:pPr>
              <w:pStyle w:val="af7"/>
              <w:jc w:val="center"/>
            </w:pPr>
            <w:r>
              <w:rPr>
                <w:rFonts w:hint="eastAsia"/>
              </w:rPr>
              <w:t>32.66</w:t>
            </w:r>
          </w:p>
        </w:tc>
        <w:tc>
          <w:tcPr>
            <w:tcW w:w="992" w:type="dxa"/>
            <w:noWrap/>
            <w:vAlign w:val="center"/>
          </w:tcPr>
          <w:p w14:paraId="05D45F13" w14:textId="77777777" w:rsidR="00931C92" w:rsidRDefault="00C63F6E">
            <w:pPr>
              <w:pStyle w:val="af7"/>
              <w:jc w:val="center"/>
            </w:pPr>
            <w:r>
              <w:rPr>
                <w:rFonts w:hint="eastAsia"/>
              </w:rPr>
              <w:t>30</w:t>
            </w:r>
          </w:p>
        </w:tc>
        <w:tc>
          <w:tcPr>
            <w:tcW w:w="743" w:type="dxa"/>
            <w:noWrap/>
            <w:vAlign w:val="center"/>
          </w:tcPr>
          <w:p w14:paraId="3F4FFE85" w14:textId="77777777" w:rsidR="00931C92" w:rsidRDefault="00C63F6E">
            <w:pPr>
              <w:pStyle w:val="af7"/>
              <w:jc w:val="center"/>
            </w:pPr>
            <w:r>
              <w:rPr>
                <w:rFonts w:hint="eastAsia"/>
              </w:rPr>
              <w:t>34</w:t>
            </w:r>
          </w:p>
        </w:tc>
        <w:tc>
          <w:tcPr>
            <w:tcW w:w="1246" w:type="dxa"/>
            <w:noWrap/>
            <w:vAlign w:val="center"/>
          </w:tcPr>
          <w:p w14:paraId="7AE40B01" w14:textId="77777777" w:rsidR="00931C92" w:rsidRDefault="00C63F6E">
            <w:pPr>
              <w:pStyle w:val="af7"/>
              <w:jc w:val="center"/>
            </w:pPr>
            <w:r>
              <w:rPr>
                <w:rFonts w:hint="eastAsia"/>
              </w:rPr>
              <w:t>18.09</w:t>
            </w:r>
          </w:p>
        </w:tc>
      </w:tr>
      <w:tr w:rsidR="00931C92" w14:paraId="038AFF58" w14:textId="77777777">
        <w:trPr>
          <w:trHeight w:val="285"/>
        </w:trPr>
        <w:tc>
          <w:tcPr>
            <w:tcW w:w="1413" w:type="dxa"/>
            <w:vAlign w:val="center"/>
          </w:tcPr>
          <w:p w14:paraId="71A1D2DF" w14:textId="77777777" w:rsidR="00931C92" w:rsidRDefault="00C63F6E">
            <w:pPr>
              <w:pStyle w:val="af7"/>
              <w:jc w:val="center"/>
            </w:pPr>
            <w:r>
              <w:rPr>
                <w:rFonts w:hint="eastAsia"/>
              </w:rPr>
              <w:t>发起人历史发起项目数</w:t>
            </w:r>
          </w:p>
        </w:tc>
        <w:tc>
          <w:tcPr>
            <w:tcW w:w="992" w:type="dxa"/>
            <w:noWrap/>
            <w:vAlign w:val="center"/>
          </w:tcPr>
          <w:p w14:paraId="682399DD" w14:textId="77777777" w:rsidR="00931C92" w:rsidRDefault="00C63F6E">
            <w:pPr>
              <w:pStyle w:val="af7"/>
              <w:jc w:val="center"/>
            </w:pPr>
            <w:r>
              <w:rPr>
                <w:rFonts w:hint="eastAsia"/>
              </w:rPr>
              <w:t>13795</w:t>
            </w:r>
          </w:p>
        </w:tc>
        <w:tc>
          <w:tcPr>
            <w:tcW w:w="992" w:type="dxa"/>
            <w:noWrap/>
            <w:vAlign w:val="center"/>
          </w:tcPr>
          <w:p w14:paraId="38D2A002" w14:textId="77777777" w:rsidR="00931C92" w:rsidRDefault="00C63F6E">
            <w:pPr>
              <w:pStyle w:val="af7"/>
              <w:jc w:val="center"/>
            </w:pPr>
            <w:r>
              <w:rPr>
                <w:rFonts w:hint="eastAsia"/>
              </w:rPr>
              <w:t>1</w:t>
            </w:r>
          </w:p>
        </w:tc>
        <w:tc>
          <w:tcPr>
            <w:tcW w:w="993" w:type="dxa"/>
            <w:noWrap/>
            <w:vAlign w:val="center"/>
          </w:tcPr>
          <w:p w14:paraId="035135B6" w14:textId="77777777" w:rsidR="00931C92" w:rsidRDefault="00C63F6E">
            <w:pPr>
              <w:pStyle w:val="af7"/>
              <w:jc w:val="center"/>
            </w:pPr>
            <w:r>
              <w:rPr>
                <w:rFonts w:hint="eastAsia"/>
              </w:rPr>
              <w:t>185</w:t>
            </w:r>
          </w:p>
        </w:tc>
        <w:tc>
          <w:tcPr>
            <w:tcW w:w="1134" w:type="dxa"/>
            <w:noWrap/>
            <w:vAlign w:val="center"/>
          </w:tcPr>
          <w:p w14:paraId="5D863772" w14:textId="77777777" w:rsidR="00931C92" w:rsidRDefault="00C63F6E">
            <w:pPr>
              <w:pStyle w:val="af7"/>
              <w:jc w:val="center"/>
            </w:pPr>
            <w:r>
              <w:rPr>
                <w:rFonts w:hint="eastAsia"/>
              </w:rPr>
              <w:t>7.21</w:t>
            </w:r>
          </w:p>
        </w:tc>
        <w:tc>
          <w:tcPr>
            <w:tcW w:w="992" w:type="dxa"/>
            <w:noWrap/>
            <w:vAlign w:val="center"/>
          </w:tcPr>
          <w:p w14:paraId="0109F054" w14:textId="77777777" w:rsidR="00931C92" w:rsidRDefault="00C63F6E">
            <w:pPr>
              <w:pStyle w:val="af7"/>
              <w:jc w:val="center"/>
            </w:pPr>
            <w:r>
              <w:rPr>
                <w:rFonts w:hint="eastAsia"/>
              </w:rPr>
              <w:t>1</w:t>
            </w:r>
          </w:p>
        </w:tc>
        <w:tc>
          <w:tcPr>
            <w:tcW w:w="743" w:type="dxa"/>
            <w:noWrap/>
            <w:vAlign w:val="center"/>
          </w:tcPr>
          <w:p w14:paraId="75557DCF" w14:textId="77777777" w:rsidR="00931C92" w:rsidRDefault="00C63F6E">
            <w:pPr>
              <w:pStyle w:val="af7"/>
              <w:jc w:val="center"/>
            </w:pPr>
            <w:r>
              <w:rPr>
                <w:rFonts w:hint="eastAsia"/>
              </w:rPr>
              <w:t>1</w:t>
            </w:r>
          </w:p>
        </w:tc>
        <w:tc>
          <w:tcPr>
            <w:tcW w:w="1246" w:type="dxa"/>
            <w:noWrap/>
            <w:vAlign w:val="center"/>
          </w:tcPr>
          <w:p w14:paraId="6BC87059" w14:textId="77777777" w:rsidR="00931C92" w:rsidRDefault="00C63F6E">
            <w:pPr>
              <w:pStyle w:val="af7"/>
              <w:jc w:val="center"/>
            </w:pPr>
            <w:r>
              <w:rPr>
                <w:rFonts w:hint="eastAsia"/>
              </w:rPr>
              <w:t>25.41</w:t>
            </w:r>
          </w:p>
        </w:tc>
      </w:tr>
      <w:tr w:rsidR="00931C92" w14:paraId="12DB58A3" w14:textId="77777777">
        <w:trPr>
          <w:trHeight w:val="285"/>
        </w:trPr>
        <w:tc>
          <w:tcPr>
            <w:tcW w:w="1413" w:type="dxa"/>
            <w:tcBorders>
              <w:bottom w:val="single" w:sz="12" w:space="0" w:color="auto"/>
            </w:tcBorders>
            <w:vAlign w:val="center"/>
          </w:tcPr>
          <w:p w14:paraId="067293EF" w14:textId="77777777" w:rsidR="00931C92" w:rsidRDefault="00C63F6E">
            <w:pPr>
              <w:pStyle w:val="af7"/>
              <w:jc w:val="center"/>
            </w:pPr>
            <w:r>
              <w:rPr>
                <w:rFonts w:hint="eastAsia"/>
              </w:rPr>
              <w:t>是否有视频</w:t>
            </w:r>
          </w:p>
        </w:tc>
        <w:tc>
          <w:tcPr>
            <w:tcW w:w="992" w:type="dxa"/>
            <w:tcBorders>
              <w:bottom w:val="single" w:sz="12" w:space="0" w:color="auto"/>
            </w:tcBorders>
            <w:noWrap/>
            <w:vAlign w:val="center"/>
          </w:tcPr>
          <w:p w14:paraId="74A1FDCE" w14:textId="77777777" w:rsidR="00931C92" w:rsidRDefault="00C63F6E">
            <w:pPr>
              <w:pStyle w:val="af7"/>
              <w:jc w:val="center"/>
            </w:pPr>
            <w:r>
              <w:rPr>
                <w:rFonts w:hint="eastAsia"/>
              </w:rPr>
              <w:t>13795</w:t>
            </w:r>
          </w:p>
        </w:tc>
        <w:tc>
          <w:tcPr>
            <w:tcW w:w="992" w:type="dxa"/>
            <w:tcBorders>
              <w:bottom w:val="single" w:sz="12" w:space="0" w:color="auto"/>
            </w:tcBorders>
            <w:noWrap/>
            <w:vAlign w:val="center"/>
          </w:tcPr>
          <w:p w14:paraId="0592BAB4" w14:textId="77777777" w:rsidR="00931C92" w:rsidRDefault="00C63F6E">
            <w:pPr>
              <w:pStyle w:val="af7"/>
              <w:jc w:val="center"/>
            </w:pPr>
            <w:r>
              <w:rPr>
                <w:rFonts w:hint="eastAsia"/>
              </w:rPr>
              <w:t>0</w:t>
            </w:r>
          </w:p>
        </w:tc>
        <w:tc>
          <w:tcPr>
            <w:tcW w:w="993" w:type="dxa"/>
            <w:tcBorders>
              <w:bottom w:val="single" w:sz="12" w:space="0" w:color="auto"/>
            </w:tcBorders>
            <w:noWrap/>
            <w:vAlign w:val="center"/>
          </w:tcPr>
          <w:p w14:paraId="69115066" w14:textId="77777777" w:rsidR="00931C92" w:rsidRDefault="00C63F6E">
            <w:pPr>
              <w:pStyle w:val="af7"/>
              <w:jc w:val="center"/>
            </w:pPr>
            <w:r>
              <w:rPr>
                <w:rFonts w:hint="eastAsia"/>
              </w:rPr>
              <w:t>1</w:t>
            </w:r>
          </w:p>
        </w:tc>
        <w:tc>
          <w:tcPr>
            <w:tcW w:w="1134" w:type="dxa"/>
            <w:tcBorders>
              <w:bottom w:val="single" w:sz="12" w:space="0" w:color="auto"/>
            </w:tcBorders>
            <w:noWrap/>
            <w:vAlign w:val="center"/>
          </w:tcPr>
          <w:p w14:paraId="58463E0F" w14:textId="77777777" w:rsidR="00931C92" w:rsidRDefault="00C63F6E">
            <w:pPr>
              <w:pStyle w:val="af7"/>
              <w:jc w:val="center"/>
            </w:pPr>
            <w:r>
              <w:rPr>
                <w:rFonts w:hint="eastAsia"/>
              </w:rPr>
              <w:t>0.39</w:t>
            </w:r>
          </w:p>
        </w:tc>
        <w:tc>
          <w:tcPr>
            <w:tcW w:w="992" w:type="dxa"/>
            <w:tcBorders>
              <w:bottom w:val="single" w:sz="12" w:space="0" w:color="auto"/>
            </w:tcBorders>
            <w:noWrap/>
            <w:vAlign w:val="center"/>
          </w:tcPr>
          <w:p w14:paraId="19C79999" w14:textId="77777777" w:rsidR="00931C92" w:rsidRDefault="00C63F6E">
            <w:pPr>
              <w:pStyle w:val="af7"/>
              <w:jc w:val="center"/>
            </w:pPr>
            <w:r>
              <w:rPr>
                <w:rFonts w:hint="eastAsia"/>
              </w:rPr>
              <w:t>0</w:t>
            </w:r>
          </w:p>
        </w:tc>
        <w:tc>
          <w:tcPr>
            <w:tcW w:w="743" w:type="dxa"/>
            <w:tcBorders>
              <w:bottom w:val="single" w:sz="12" w:space="0" w:color="auto"/>
            </w:tcBorders>
            <w:noWrap/>
            <w:vAlign w:val="center"/>
          </w:tcPr>
          <w:p w14:paraId="195C3563" w14:textId="77777777" w:rsidR="00931C92" w:rsidRDefault="00C63F6E">
            <w:pPr>
              <w:pStyle w:val="af7"/>
              <w:jc w:val="center"/>
            </w:pPr>
            <w:r>
              <w:rPr>
                <w:rFonts w:hint="eastAsia"/>
              </w:rPr>
              <w:t>0</w:t>
            </w:r>
          </w:p>
        </w:tc>
        <w:tc>
          <w:tcPr>
            <w:tcW w:w="1246" w:type="dxa"/>
            <w:tcBorders>
              <w:bottom w:val="single" w:sz="12" w:space="0" w:color="auto"/>
            </w:tcBorders>
            <w:noWrap/>
            <w:vAlign w:val="center"/>
          </w:tcPr>
          <w:p w14:paraId="0178D04A" w14:textId="77777777" w:rsidR="00931C92" w:rsidRDefault="00C63F6E">
            <w:pPr>
              <w:pStyle w:val="af7"/>
              <w:jc w:val="center"/>
            </w:pPr>
            <w:r>
              <w:rPr>
                <w:rFonts w:hint="eastAsia"/>
              </w:rPr>
              <w:t>0.49</w:t>
            </w:r>
          </w:p>
        </w:tc>
      </w:tr>
    </w:tbl>
    <w:p w14:paraId="03E43013" w14:textId="77777777" w:rsidR="00931C92" w:rsidRDefault="00C63F6E">
      <w:pPr>
        <w:ind w:firstLine="480"/>
      </w:pPr>
      <w:bookmarkStart w:id="134" w:name="_Ref104129410"/>
      <w:r>
        <w:rPr>
          <w:rFonts w:hint="eastAsia"/>
        </w:rPr>
        <w:t>如上所示，该表格描述了各变量的离散程度，经过预处理之后的数据有</w:t>
      </w:r>
      <w:r>
        <w:rPr>
          <w:rFonts w:hint="eastAsia"/>
        </w:rPr>
        <w:t>1</w:t>
      </w:r>
      <w:r>
        <w:t>3795</w:t>
      </w:r>
      <w:r>
        <w:rPr>
          <w:rFonts w:hint="eastAsia"/>
        </w:rPr>
        <w:t>条，不存在缺失值。</w:t>
      </w:r>
      <w:r w:rsidRPr="00E351AB">
        <w:rPr>
          <w:rFonts w:hint="eastAsia"/>
          <w:highlight w:val="yellow"/>
        </w:rPr>
        <w:t>融资绩效最小值为</w:t>
      </w:r>
      <w:r w:rsidRPr="00E351AB">
        <w:rPr>
          <w:rFonts w:hint="eastAsia"/>
          <w:highlight w:val="yellow"/>
        </w:rPr>
        <w:t>1</w:t>
      </w:r>
      <w:r w:rsidRPr="00E351AB">
        <w:rPr>
          <w:highlight w:val="yellow"/>
        </w:rPr>
        <w:t>00</w:t>
      </w:r>
      <w:r w:rsidRPr="00E351AB">
        <w:rPr>
          <w:rFonts w:hint="eastAsia"/>
          <w:highlight w:val="yellow"/>
        </w:rPr>
        <w:t>，即众筹成功，融资目标达成，最大值</w:t>
      </w:r>
      <w:r w:rsidRPr="00E351AB">
        <w:rPr>
          <w:rFonts w:hint="eastAsia"/>
          <w:highlight w:val="yellow"/>
        </w:rPr>
        <w:t>2</w:t>
      </w:r>
      <w:r w:rsidRPr="00E351AB">
        <w:rPr>
          <w:highlight w:val="yellow"/>
        </w:rPr>
        <w:t>95436</w:t>
      </w:r>
      <w:r w:rsidRPr="00E351AB">
        <w:rPr>
          <w:rFonts w:hint="eastAsia"/>
          <w:highlight w:val="yellow"/>
        </w:rPr>
        <w:t>，但是中位数与众数均在</w:t>
      </w:r>
      <w:r w:rsidRPr="00E351AB">
        <w:rPr>
          <w:rFonts w:hint="eastAsia"/>
          <w:highlight w:val="yellow"/>
        </w:rPr>
        <w:t>1</w:t>
      </w:r>
      <w:r w:rsidRPr="00E351AB">
        <w:rPr>
          <w:highlight w:val="yellow"/>
        </w:rPr>
        <w:t>00</w:t>
      </w:r>
      <w:r w:rsidRPr="00E351AB">
        <w:rPr>
          <w:rFonts w:hint="eastAsia"/>
          <w:highlight w:val="yellow"/>
        </w:rPr>
        <w:t>~</w:t>
      </w:r>
      <w:r w:rsidRPr="00E351AB">
        <w:rPr>
          <w:highlight w:val="yellow"/>
        </w:rPr>
        <w:t>200</w:t>
      </w:r>
      <w:r w:rsidRPr="00E351AB">
        <w:rPr>
          <w:rFonts w:hint="eastAsia"/>
          <w:highlight w:val="yellow"/>
        </w:rPr>
        <w:t>之间，说明出现了少数爆款项目融资效果很好，标准差很大，说明融资绩效差异明显，有利于之后进行回归分析，帮助大多数项目提高融资绩效。</w:t>
      </w:r>
      <w:r>
        <w:rPr>
          <w:rFonts w:hint="eastAsia"/>
        </w:rPr>
        <w:t>除了融资绩效之外，目标金额、最大投资额的标准差也很大，离散程度很高。其余变量呈现出较小的离散程度，二分变量上，是否有视频变量的平均值为</w:t>
      </w:r>
      <w:r>
        <w:rPr>
          <w:rFonts w:hint="eastAsia"/>
        </w:rPr>
        <w:t>0</w:t>
      </w:r>
      <w:r>
        <w:t>.39</w:t>
      </w:r>
      <w:r>
        <w:rPr>
          <w:rFonts w:hint="eastAsia"/>
        </w:rPr>
        <w:t>，说明具有视频的项目有</w:t>
      </w:r>
      <w:r>
        <w:rPr>
          <w:rFonts w:hint="eastAsia"/>
        </w:rPr>
        <w:t>3</w:t>
      </w:r>
      <w:r>
        <w:t>9</w:t>
      </w:r>
      <w:r>
        <w:rPr>
          <w:rFonts w:hint="eastAsia"/>
        </w:rPr>
        <w:t>%</w:t>
      </w:r>
      <w:r>
        <w:rPr>
          <w:rFonts w:hint="eastAsia"/>
        </w:rPr>
        <w:t>，接近</w:t>
      </w:r>
      <w:r>
        <w:t>60</w:t>
      </w:r>
      <w:r>
        <w:rPr>
          <w:rFonts w:hint="eastAsia"/>
        </w:rPr>
        <w:t>%</w:t>
      </w:r>
      <w:r>
        <w:rPr>
          <w:rFonts w:hint="eastAsia"/>
        </w:rPr>
        <w:t>的项目没有注重视频的展示。发起人类别的平均值为</w:t>
      </w:r>
      <w:r>
        <w:t>0.18</w:t>
      </w:r>
      <w:r>
        <w:rPr>
          <w:rFonts w:hint="eastAsia"/>
        </w:rPr>
        <w:t>，说明有</w:t>
      </w:r>
      <w:r>
        <w:rPr>
          <w:rFonts w:hint="eastAsia"/>
        </w:rPr>
        <w:t>8</w:t>
      </w:r>
      <w:r>
        <w:t>0</w:t>
      </w:r>
      <w:r>
        <w:rPr>
          <w:rFonts w:hint="eastAsia"/>
        </w:rPr>
        <w:t>%</w:t>
      </w:r>
      <w:r>
        <w:rPr>
          <w:rFonts w:hint="eastAsia"/>
        </w:rPr>
        <w:t>的发起人类别为</w:t>
      </w:r>
      <w:r>
        <w:rPr>
          <w:rFonts w:hint="eastAsia"/>
        </w:rPr>
        <w:t>C</w:t>
      </w:r>
      <w:r>
        <w:rPr>
          <w:rFonts w:hint="eastAsia"/>
        </w:rPr>
        <w:t>，即为个人主体，只有</w:t>
      </w:r>
      <w:r>
        <w:rPr>
          <w:rFonts w:hint="eastAsia"/>
        </w:rPr>
        <w:t>1</w:t>
      </w:r>
      <w:r>
        <w:t>8</w:t>
      </w:r>
      <w:r>
        <w:rPr>
          <w:rFonts w:hint="eastAsia"/>
        </w:rPr>
        <w:t>%</w:t>
      </w:r>
      <w:r>
        <w:rPr>
          <w:rFonts w:hint="eastAsia"/>
        </w:rPr>
        <w:t>的发起人类别为企业。</w:t>
      </w:r>
    </w:p>
    <w:p w14:paraId="6414F31F" w14:textId="0C6B9DE2" w:rsidR="00931C92" w:rsidRDefault="00C63F6E">
      <w:pPr>
        <w:ind w:firstLine="480"/>
      </w:pPr>
      <w:r w:rsidRPr="00E351AB">
        <w:rPr>
          <w:rFonts w:hint="eastAsia"/>
          <w:highlight w:val="yellow"/>
        </w:rPr>
        <w:t>完成所有项目数据的描述性统计分析后，对不同类型的产品分别做统计分析如下</w:t>
      </w:r>
      <w:r w:rsidRPr="00E351AB">
        <w:rPr>
          <w:highlight w:val="yellow"/>
        </w:rPr>
        <w:fldChar w:fldCharType="begin"/>
      </w:r>
      <w:r w:rsidRPr="00E351AB">
        <w:rPr>
          <w:highlight w:val="yellow"/>
        </w:rPr>
        <w:instrText xml:space="preserve"> </w:instrText>
      </w:r>
      <w:r w:rsidRPr="00E351AB">
        <w:rPr>
          <w:rFonts w:hint="eastAsia"/>
          <w:highlight w:val="yellow"/>
        </w:rPr>
        <w:instrText>REF _Ref104219471 \h</w:instrText>
      </w:r>
      <w:r w:rsidRPr="00E351AB">
        <w:rPr>
          <w:highlight w:val="yellow"/>
        </w:rPr>
        <w:instrText xml:space="preserve"> </w:instrText>
      </w:r>
      <w:r w:rsidRPr="00E351AB">
        <w:rPr>
          <w:highlight w:val="yellow"/>
        </w:rPr>
      </w:r>
      <w:r w:rsidR="00E351AB">
        <w:rPr>
          <w:highlight w:val="yellow"/>
        </w:rPr>
        <w:instrText xml:space="preserve"> \* MERGEFORMAT </w:instrText>
      </w:r>
      <w:r w:rsidRPr="00E351AB">
        <w:rPr>
          <w:highlight w:val="yellow"/>
        </w:rPr>
        <w:fldChar w:fldCharType="separate"/>
      </w:r>
      <w:r w:rsidR="000C171E" w:rsidRPr="00E351AB">
        <w:rPr>
          <w:rFonts w:hint="eastAsia"/>
          <w:highlight w:val="yellow"/>
        </w:rPr>
        <w:t>表</w:t>
      </w:r>
      <w:r w:rsidR="000C171E" w:rsidRPr="00E351AB">
        <w:rPr>
          <w:rFonts w:hint="eastAsia"/>
          <w:highlight w:val="yellow"/>
        </w:rPr>
        <w:t xml:space="preserve"> </w:t>
      </w:r>
      <w:r w:rsidR="000C171E" w:rsidRPr="00E351AB">
        <w:rPr>
          <w:noProof/>
          <w:highlight w:val="yellow"/>
        </w:rPr>
        <w:t>4</w:t>
      </w:r>
      <w:r w:rsidR="000C171E" w:rsidRPr="00E351AB">
        <w:rPr>
          <w:highlight w:val="yellow"/>
        </w:rPr>
        <w:noBreakHyphen/>
      </w:r>
      <w:r w:rsidR="000C171E" w:rsidRPr="00E351AB">
        <w:rPr>
          <w:noProof/>
          <w:highlight w:val="yellow"/>
        </w:rPr>
        <w:t>2</w:t>
      </w:r>
      <w:r w:rsidRPr="00E351AB">
        <w:rPr>
          <w:highlight w:val="yellow"/>
        </w:rPr>
        <w:fldChar w:fldCharType="end"/>
      </w:r>
      <w:r>
        <w:rPr>
          <w:rFonts w:hint="eastAsia"/>
        </w:rPr>
        <w:t>。</w:t>
      </w:r>
    </w:p>
    <w:p w14:paraId="12BFE6E3" w14:textId="78A3E909" w:rsidR="00931C92" w:rsidRDefault="00C63F6E">
      <w:pPr>
        <w:pStyle w:val="a3"/>
      </w:pPr>
      <w:r>
        <w:rPr>
          <w:rFonts w:hint="eastAsia"/>
        </w:rPr>
        <w:t xml:space="preserve">　</w:t>
      </w:r>
      <w:bookmarkStart w:id="135" w:name="_Ref104219471"/>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2</w:t>
      </w:r>
      <w:r>
        <w:fldChar w:fldCharType="end"/>
      </w:r>
      <w:bookmarkEnd w:id="135"/>
      <w:r>
        <w:rPr>
          <w:rFonts w:hint="eastAsia"/>
        </w:rPr>
        <w:t xml:space="preserve">　各类型产品描述性统计分析</w:t>
      </w:r>
    </w:p>
    <w:tbl>
      <w:tblPr>
        <w:tblW w:w="8505" w:type="dxa"/>
        <w:jc w:val="center"/>
        <w:tblLayout w:type="fixed"/>
        <w:tblLook w:val="04A0" w:firstRow="1" w:lastRow="0" w:firstColumn="1" w:lastColumn="0" w:noHBand="0" w:noVBand="1"/>
      </w:tblPr>
      <w:tblGrid>
        <w:gridCol w:w="1555"/>
        <w:gridCol w:w="815"/>
        <w:gridCol w:w="1185"/>
        <w:gridCol w:w="1185"/>
        <w:gridCol w:w="1185"/>
        <w:gridCol w:w="1185"/>
        <w:gridCol w:w="1395"/>
      </w:tblGrid>
      <w:tr w:rsidR="00931C92" w14:paraId="71ADADB7" w14:textId="77777777">
        <w:trPr>
          <w:trHeight w:val="284"/>
          <w:jc w:val="center"/>
        </w:trPr>
        <w:tc>
          <w:tcPr>
            <w:tcW w:w="1555" w:type="dxa"/>
            <w:tcBorders>
              <w:top w:val="single" w:sz="12" w:space="0" w:color="auto"/>
              <w:bottom w:val="single" w:sz="4" w:space="0" w:color="auto"/>
            </w:tcBorders>
            <w:vAlign w:val="center"/>
          </w:tcPr>
          <w:p w14:paraId="67093C93" w14:textId="77777777" w:rsidR="00931C92" w:rsidRDefault="00C63F6E">
            <w:pPr>
              <w:pStyle w:val="af7"/>
              <w:jc w:val="center"/>
              <w:rPr>
                <w:b/>
              </w:rPr>
            </w:pPr>
            <w:r>
              <w:rPr>
                <w:rFonts w:hint="eastAsia"/>
                <w:b/>
              </w:rPr>
              <w:t>变量</w:t>
            </w:r>
          </w:p>
        </w:tc>
        <w:tc>
          <w:tcPr>
            <w:tcW w:w="815" w:type="dxa"/>
            <w:tcBorders>
              <w:top w:val="single" w:sz="12" w:space="0" w:color="auto"/>
              <w:bottom w:val="single" w:sz="4" w:space="0" w:color="auto"/>
            </w:tcBorders>
            <w:vAlign w:val="center"/>
          </w:tcPr>
          <w:p w14:paraId="6865B063" w14:textId="77777777" w:rsidR="00931C92" w:rsidRDefault="00C63F6E">
            <w:pPr>
              <w:pStyle w:val="af7"/>
              <w:jc w:val="center"/>
              <w:rPr>
                <w:b/>
              </w:rPr>
            </w:pPr>
            <w:r>
              <w:rPr>
                <w:rFonts w:hint="eastAsia"/>
                <w:b/>
              </w:rPr>
              <w:t>类型</w:t>
            </w:r>
          </w:p>
        </w:tc>
        <w:tc>
          <w:tcPr>
            <w:tcW w:w="1185" w:type="dxa"/>
            <w:tcBorders>
              <w:top w:val="single" w:sz="12" w:space="0" w:color="auto"/>
              <w:bottom w:val="single" w:sz="4" w:space="0" w:color="auto"/>
            </w:tcBorders>
            <w:vAlign w:val="center"/>
          </w:tcPr>
          <w:p w14:paraId="202CAFC4" w14:textId="77777777" w:rsidR="00931C92" w:rsidRDefault="00C63F6E">
            <w:pPr>
              <w:pStyle w:val="af7"/>
              <w:jc w:val="center"/>
              <w:rPr>
                <w:b/>
              </w:rPr>
            </w:pPr>
            <w:r>
              <w:rPr>
                <w:rFonts w:hint="eastAsia"/>
                <w:b/>
              </w:rPr>
              <w:t>个案数</w:t>
            </w:r>
          </w:p>
        </w:tc>
        <w:tc>
          <w:tcPr>
            <w:tcW w:w="1185" w:type="dxa"/>
            <w:tcBorders>
              <w:top w:val="single" w:sz="12" w:space="0" w:color="auto"/>
              <w:bottom w:val="single" w:sz="4" w:space="0" w:color="auto"/>
            </w:tcBorders>
            <w:vAlign w:val="center"/>
          </w:tcPr>
          <w:p w14:paraId="6D5FB7F5" w14:textId="77777777" w:rsidR="00931C92" w:rsidRDefault="00C63F6E">
            <w:pPr>
              <w:pStyle w:val="af7"/>
              <w:jc w:val="center"/>
              <w:rPr>
                <w:b/>
              </w:rPr>
            </w:pPr>
            <w:r>
              <w:rPr>
                <w:rFonts w:hint="eastAsia"/>
                <w:b/>
              </w:rPr>
              <w:t>最大值</w:t>
            </w:r>
          </w:p>
        </w:tc>
        <w:tc>
          <w:tcPr>
            <w:tcW w:w="1185" w:type="dxa"/>
            <w:tcBorders>
              <w:top w:val="single" w:sz="12" w:space="0" w:color="auto"/>
              <w:bottom w:val="single" w:sz="4" w:space="0" w:color="auto"/>
            </w:tcBorders>
            <w:vAlign w:val="center"/>
          </w:tcPr>
          <w:p w14:paraId="0C213655" w14:textId="77777777" w:rsidR="00931C92" w:rsidRDefault="00C63F6E">
            <w:pPr>
              <w:pStyle w:val="af7"/>
              <w:jc w:val="center"/>
              <w:rPr>
                <w:b/>
              </w:rPr>
            </w:pPr>
            <w:r>
              <w:rPr>
                <w:rFonts w:hint="eastAsia"/>
                <w:b/>
              </w:rPr>
              <w:t>最小值</w:t>
            </w:r>
          </w:p>
        </w:tc>
        <w:tc>
          <w:tcPr>
            <w:tcW w:w="1185" w:type="dxa"/>
            <w:tcBorders>
              <w:top w:val="single" w:sz="12" w:space="0" w:color="auto"/>
              <w:bottom w:val="single" w:sz="4" w:space="0" w:color="auto"/>
            </w:tcBorders>
            <w:vAlign w:val="center"/>
          </w:tcPr>
          <w:p w14:paraId="712E05F6" w14:textId="77777777" w:rsidR="00931C92" w:rsidRDefault="00C63F6E">
            <w:pPr>
              <w:pStyle w:val="af7"/>
              <w:jc w:val="center"/>
              <w:rPr>
                <w:b/>
              </w:rPr>
            </w:pPr>
            <w:r>
              <w:rPr>
                <w:rFonts w:hint="eastAsia"/>
                <w:b/>
              </w:rPr>
              <w:t>平均值</w:t>
            </w:r>
          </w:p>
        </w:tc>
        <w:tc>
          <w:tcPr>
            <w:tcW w:w="1395" w:type="dxa"/>
            <w:tcBorders>
              <w:top w:val="single" w:sz="12" w:space="0" w:color="auto"/>
              <w:bottom w:val="single" w:sz="4" w:space="0" w:color="auto"/>
            </w:tcBorders>
            <w:vAlign w:val="center"/>
          </w:tcPr>
          <w:p w14:paraId="0DA79938" w14:textId="77777777" w:rsidR="00931C92" w:rsidRDefault="00C63F6E">
            <w:pPr>
              <w:pStyle w:val="af7"/>
              <w:jc w:val="center"/>
              <w:rPr>
                <w:b/>
              </w:rPr>
            </w:pPr>
            <w:r>
              <w:rPr>
                <w:rFonts w:hint="eastAsia"/>
                <w:b/>
              </w:rPr>
              <w:t>标准偏差</w:t>
            </w:r>
          </w:p>
        </w:tc>
      </w:tr>
      <w:tr w:rsidR="00931C92" w14:paraId="139BEA61" w14:textId="77777777">
        <w:trPr>
          <w:trHeight w:val="285"/>
          <w:jc w:val="center"/>
        </w:trPr>
        <w:tc>
          <w:tcPr>
            <w:tcW w:w="1555" w:type="dxa"/>
            <w:vMerge w:val="restart"/>
            <w:tcBorders>
              <w:top w:val="single" w:sz="4" w:space="0" w:color="auto"/>
            </w:tcBorders>
            <w:vAlign w:val="center"/>
          </w:tcPr>
          <w:p w14:paraId="2EEE4469" w14:textId="77777777" w:rsidR="00931C92" w:rsidRDefault="00C63F6E">
            <w:pPr>
              <w:pStyle w:val="af7"/>
              <w:jc w:val="center"/>
            </w:pPr>
            <w:r>
              <w:rPr>
                <w:rFonts w:hint="eastAsia"/>
              </w:rPr>
              <w:t>融资绩效</w:t>
            </w:r>
          </w:p>
        </w:tc>
        <w:tc>
          <w:tcPr>
            <w:tcW w:w="815" w:type="dxa"/>
            <w:tcBorders>
              <w:top w:val="single" w:sz="4" w:space="0" w:color="auto"/>
            </w:tcBorders>
            <w:noWrap/>
            <w:vAlign w:val="center"/>
          </w:tcPr>
          <w:p w14:paraId="05C33E99" w14:textId="77777777" w:rsidR="00931C92" w:rsidRDefault="00C63F6E">
            <w:pPr>
              <w:pStyle w:val="af7"/>
              <w:jc w:val="center"/>
            </w:pPr>
            <w:r>
              <w:rPr>
                <w:rFonts w:hint="eastAsia"/>
              </w:rPr>
              <w:t>书籍</w:t>
            </w:r>
          </w:p>
        </w:tc>
        <w:tc>
          <w:tcPr>
            <w:tcW w:w="1185" w:type="dxa"/>
            <w:tcBorders>
              <w:top w:val="single" w:sz="4" w:space="0" w:color="auto"/>
            </w:tcBorders>
            <w:noWrap/>
            <w:vAlign w:val="center"/>
          </w:tcPr>
          <w:p w14:paraId="2E452DE1" w14:textId="77777777" w:rsidR="00931C92" w:rsidRDefault="00C63F6E">
            <w:pPr>
              <w:pStyle w:val="af7"/>
              <w:jc w:val="center"/>
            </w:pPr>
            <w:r>
              <w:rPr>
                <w:rFonts w:hint="eastAsia"/>
              </w:rPr>
              <w:t>100</w:t>
            </w:r>
          </w:p>
        </w:tc>
        <w:tc>
          <w:tcPr>
            <w:tcW w:w="1185" w:type="dxa"/>
            <w:tcBorders>
              <w:top w:val="single" w:sz="4" w:space="0" w:color="auto"/>
            </w:tcBorders>
            <w:noWrap/>
            <w:vAlign w:val="center"/>
          </w:tcPr>
          <w:p w14:paraId="2EFDD05B" w14:textId="77777777" w:rsidR="00931C92" w:rsidRDefault="00C63F6E">
            <w:pPr>
              <w:pStyle w:val="af7"/>
              <w:jc w:val="center"/>
            </w:pPr>
            <w:r>
              <w:rPr>
                <w:rFonts w:hint="eastAsia"/>
              </w:rPr>
              <w:t>8099</w:t>
            </w:r>
          </w:p>
        </w:tc>
        <w:tc>
          <w:tcPr>
            <w:tcW w:w="1185" w:type="dxa"/>
            <w:tcBorders>
              <w:top w:val="single" w:sz="4" w:space="0" w:color="auto"/>
            </w:tcBorders>
            <w:noWrap/>
            <w:vAlign w:val="center"/>
          </w:tcPr>
          <w:p w14:paraId="5A2EEEB3" w14:textId="77777777" w:rsidR="00931C92" w:rsidRDefault="00C63F6E">
            <w:pPr>
              <w:pStyle w:val="af7"/>
              <w:jc w:val="center"/>
            </w:pPr>
            <w:r>
              <w:rPr>
                <w:rFonts w:hint="eastAsia"/>
              </w:rPr>
              <w:t>100</w:t>
            </w:r>
          </w:p>
        </w:tc>
        <w:tc>
          <w:tcPr>
            <w:tcW w:w="1185" w:type="dxa"/>
            <w:tcBorders>
              <w:top w:val="single" w:sz="4" w:space="0" w:color="auto"/>
            </w:tcBorders>
            <w:noWrap/>
            <w:vAlign w:val="center"/>
          </w:tcPr>
          <w:p w14:paraId="55883958" w14:textId="77777777" w:rsidR="00931C92" w:rsidRDefault="00C63F6E">
            <w:pPr>
              <w:pStyle w:val="af7"/>
              <w:jc w:val="center"/>
            </w:pPr>
            <w:r>
              <w:rPr>
                <w:rFonts w:hint="eastAsia"/>
              </w:rPr>
              <w:t>541.19</w:t>
            </w:r>
          </w:p>
        </w:tc>
        <w:tc>
          <w:tcPr>
            <w:tcW w:w="1395" w:type="dxa"/>
            <w:tcBorders>
              <w:top w:val="single" w:sz="4" w:space="0" w:color="auto"/>
            </w:tcBorders>
            <w:noWrap/>
            <w:vAlign w:val="center"/>
          </w:tcPr>
          <w:p w14:paraId="660CC985" w14:textId="77777777" w:rsidR="00931C92" w:rsidRDefault="00C63F6E">
            <w:pPr>
              <w:pStyle w:val="af7"/>
              <w:jc w:val="center"/>
            </w:pPr>
            <w:r>
              <w:rPr>
                <w:rFonts w:hint="eastAsia"/>
              </w:rPr>
              <w:t>1022.89</w:t>
            </w:r>
          </w:p>
        </w:tc>
      </w:tr>
      <w:tr w:rsidR="00931C92" w14:paraId="03DAEFF1" w14:textId="77777777">
        <w:trPr>
          <w:trHeight w:val="285"/>
          <w:jc w:val="center"/>
        </w:trPr>
        <w:tc>
          <w:tcPr>
            <w:tcW w:w="1555" w:type="dxa"/>
            <w:vMerge/>
            <w:vAlign w:val="center"/>
          </w:tcPr>
          <w:p w14:paraId="5F7B56C4" w14:textId="77777777" w:rsidR="00931C92" w:rsidRDefault="00931C92">
            <w:pPr>
              <w:pStyle w:val="af7"/>
              <w:jc w:val="center"/>
            </w:pPr>
          </w:p>
        </w:tc>
        <w:tc>
          <w:tcPr>
            <w:tcW w:w="815" w:type="dxa"/>
            <w:noWrap/>
            <w:vAlign w:val="center"/>
          </w:tcPr>
          <w:p w14:paraId="19BC7AA4" w14:textId="77777777" w:rsidR="00931C92" w:rsidRDefault="00C63F6E">
            <w:pPr>
              <w:pStyle w:val="af7"/>
              <w:jc w:val="center"/>
            </w:pPr>
            <w:r>
              <w:rPr>
                <w:rFonts w:hint="eastAsia"/>
              </w:rPr>
              <w:t>公益</w:t>
            </w:r>
          </w:p>
        </w:tc>
        <w:tc>
          <w:tcPr>
            <w:tcW w:w="1185" w:type="dxa"/>
            <w:noWrap/>
            <w:vAlign w:val="center"/>
          </w:tcPr>
          <w:p w14:paraId="6EB9AC75" w14:textId="77777777" w:rsidR="00931C92" w:rsidRDefault="00C63F6E">
            <w:pPr>
              <w:pStyle w:val="af7"/>
              <w:jc w:val="center"/>
            </w:pPr>
            <w:r>
              <w:rPr>
                <w:rFonts w:hint="eastAsia"/>
              </w:rPr>
              <w:t>375</w:t>
            </w:r>
          </w:p>
        </w:tc>
        <w:tc>
          <w:tcPr>
            <w:tcW w:w="1185" w:type="dxa"/>
            <w:noWrap/>
            <w:vAlign w:val="center"/>
          </w:tcPr>
          <w:p w14:paraId="6419FE43" w14:textId="77777777" w:rsidR="00931C92" w:rsidRDefault="00C63F6E">
            <w:pPr>
              <w:pStyle w:val="af7"/>
              <w:jc w:val="center"/>
            </w:pPr>
            <w:r>
              <w:rPr>
                <w:rFonts w:hint="eastAsia"/>
              </w:rPr>
              <w:t>5547</w:t>
            </w:r>
          </w:p>
        </w:tc>
        <w:tc>
          <w:tcPr>
            <w:tcW w:w="1185" w:type="dxa"/>
            <w:noWrap/>
            <w:vAlign w:val="center"/>
          </w:tcPr>
          <w:p w14:paraId="543C309F" w14:textId="77777777" w:rsidR="00931C92" w:rsidRDefault="00C63F6E">
            <w:pPr>
              <w:pStyle w:val="af7"/>
              <w:jc w:val="center"/>
            </w:pPr>
            <w:r>
              <w:rPr>
                <w:rFonts w:hint="eastAsia"/>
              </w:rPr>
              <w:t>100</w:t>
            </w:r>
          </w:p>
        </w:tc>
        <w:tc>
          <w:tcPr>
            <w:tcW w:w="1185" w:type="dxa"/>
            <w:noWrap/>
            <w:vAlign w:val="center"/>
          </w:tcPr>
          <w:p w14:paraId="24222D43" w14:textId="77777777" w:rsidR="00931C92" w:rsidRDefault="00C63F6E">
            <w:pPr>
              <w:pStyle w:val="af7"/>
              <w:jc w:val="center"/>
            </w:pPr>
            <w:r>
              <w:rPr>
                <w:rFonts w:hint="eastAsia"/>
              </w:rPr>
              <w:t>377.14</w:t>
            </w:r>
          </w:p>
        </w:tc>
        <w:tc>
          <w:tcPr>
            <w:tcW w:w="1395" w:type="dxa"/>
            <w:noWrap/>
            <w:vAlign w:val="center"/>
          </w:tcPr>
          <w:p w14:paraId="4E2F3396" w14:textId="77777777" w:rsidR="00931C92" w:rsidRDefault="00C63F6E">
            <w:pPr>
              <w:pStyle w:val="af7"/>
              <w:jc w:val="center"/>
            </w:pPr>
            <w:r>
              <w:rPr>
                <w:rFonts w:hint="eastAsia"/>
              </w:rPr>
              <w:t>698.34</w:t>
            </w:r>
          </w:p>
        </w:tc>
      </w:tr>
      <w:tr w:rsidR="00931C92" w14:paraId="36AE999C" w14:textId="77777777">
        <w:trPr>
          <w:trHeight w:val="285"/>
          <w:jc w:val="center"/>
        </w:trPr>
        <w:tc>
          <w:tcPr>
            <w:tcW w:w="1555" w:type="dxa"/>
            <w:vMerge/>
            <w:tcBorders>
              <w:bottom w:val="single" w:sz="12" w:space="0" w:color="auto"/>
            </w:tcBorders>
            <w:vAlign w:val="center"/>
          </w:tcPr>
          <w:p w14:paraId="013399FE" w14:textId="77777777" w:rsidR="00931C92" w:rsidRDefault="00931C92">
            <w:pPr>
              <w:pStyle w:val="af7"/>
              <w:jc w:val="center"/>
            </w:pPr>
          </w:p>
        </w:tc>
        <w:tc>
          <w:tcPr>
            <w:tcW w:w="815" w:type="dxa"/>
            <w:noWrap/>
            <w:vAlign w:val="center"/>
          </w:tcPr>
          <w:p w14:paraId="33A7438C" w14:textId="77777777" w:rsidR="00931C92" w:rsidRDefault="00C63F6E">
            <w:pPr>
              <w:pStyle w:val="af7"/>
              <w:jc w:val="center"/>
            </w:pPr>
            <w:r>
              <w:rPr>
                <w:rFonts w:hint="eastAsia"/>
              </w:rPr>
              <w:t>动漫</w:t>
            </w:r>
          </w:p>
        </w:tc>
        <w:tc>
          <w:tcPr>
            <w:tcW w:w="1185" w:type="dxa"/>
            <w:noWrap/>
            <w:vAlign w:val="center"/>
          </w:tcPr>
          <w:p w14:paraId="32D71406" w14:textId="77777777" w:rsidR="00931C92" w:rsidRDefault="00C63F6E">
            <w:pPr>
              <w:pStyle w:val="af7"/>
              <w:jc w:val="center"/>
            </w:pPr>
            <w:r>
              <w:rPr>
                <w:rFonts w:hint="eastAsia"/>
              </w:rPr>
              <w:t>675</w:t>
            </w:r>
          </w:p>
        </w:tc>
        <w:tc>
          <w:tcPr>
            <w:tcW w:w="1185" w:type="dxa"/>
            <w:noWrap/>
            <w:vAlign w:val="center"/>
          </w:tcPr>
          <w:p w14:paraId="0027F812" w14:textId="77777777" w:rsidR="00931C92" w:rsidRDefault="00C63F6E">
            <w:pPr>
              <w:pStyle w:val="af7"/>
              <w:jc w:val="center"/>
            </w:pPr>
            <w:r>
              <w:rPr>
                <w:rFonts w:hint="eastAsia"/>
              </w:rPr>
              <w:t>43685</w:t>
            </w:r>
          </w:p>
        </w:tc>
        <w:tc>
          <w:tcPr>
            <w:tcW w:w="1185" w:type="dxa"/>
            <w:noWrap/>
            <w:vAlign w:val="center"/>
          </w:tcPr>
          <w:p w14:paraId="18648A1E" w14:textId="77777777" w:rsidR="00931C92" w:rsidRDefault="00C63F6E">
            <w:pPr>
              <w:pStyle w:val="af7"/>
              <w:jc w:val="center"/>
            </w:pPr>
            <w:r>
              <w:rPr>
                <w:rFonts w:hint="eastAsia"/>
              </w:rPr>
              <w:t>100</w:t>
            </w:r>
          </w:p>
        </w:tc>
        <w:tc>
          <w:tcPr>
            <w:tcW w:w="1185" w:type="dxa"/>
            <w:noWrap/>
            <w:vAlign w:val="center"/>
          </w:tcPr>
          <w:p w14:paraId="64136C3D" w14:textId="77777777" w:rsidR="00931C92" w:rsidRDefault="00C63F6E">
            <w:pPr>
              <w:pStyle w:val="af7"/>
              <w:jc w:val="center"/>
            </w:pPr>
            <w:r>
              <w:rPr>
                <w:rFonts w:hint="eastAsia"/>
              </w:rPr>
              <w:t>728.51</w:t>
            </w:r>
          </w:p>
        </w:tc>
        <w:tc>
          <w:tcPr>
            <w:tcW w:w="1395" w:type="dxa"/>
            <w:noWrap/>
            <w:vAlign w:val="center"/>
          </w:tcPr>
          <w:p w14:paraId="582C4DB9" w14:textId="77777777" w:rsidR="00931C92" w:rsidRDefault="00C63F6E">
            <w:pPr>
              <w:pStyle w:val="af7"/>
              <w:jc w:val="center"/>
            </w:pPr>
            <w:r>
              <w:rPr>
                <w:rFonts w:hint="eastAsia"/>
              </w:rPr>
              <w:t>2268.99</w:t>
            </w:r>
          </w:p>
        </w:tc>
      </w:tr>
      <w:tr w:rsidR="00931C92" w14:paraId="75D57160" w14:textId="77777777">
        <w:trPr>
          <w:trHeight w:val="285"/>
          <w:jc w:val="center"/>
        </w:trPr>
        <w:tc>
          <w:tcPr>
            <w:tcW w:w="1555" w:type="dxa"/>
            <w:vMerge/>
            <w:tcBorders>
              <w:top w:val="single" w:sz="12" w:space="0" w:color="auto"/>
              <w:bottom w:val="single" w:sz="12" w:space="0" w:color="auto"/>
            </w:tcBorders>
            <w:vAlign w:val="center"/>
          </w:tcPr>
          <w:p w14:paraId="6347C29F" w14:textId="77777777" w:rsidR="00931C92" w:rsidRDefault="00931C92">
            <w:pPr>
              <w:pStyle w:val="af7"/>
              <w:jc w:val="center"/>
            </w:pPr>
          </w:p>
        </w:tc>
        <w:tc>
          <w:tcPr>
            <w:tcW w:w="815" w:type="dxa"/>
            <w:tcBorders>
              <w:bottom w:val="single" w:sz="12" w:space="0" w:color="auto"/>
            </w:tcBorders>
            <w:noWrap/>
            <w:vAlign w:val="center"/>
          </w:tcPr>
          <w:p w14:paraId="53023C81" w14:textId="77777777" w:rsidR="00931C92" w:rsidRDefault="00C63F6E">
            <w:pPr>
              <w:pStyle w:val="af7"/>
              <w:jc w:val="center"/>
            </w:pPr>
            <w:r>
              <w:rPr>
                <w:rFonts w:hint="eastAsia"/>
              </w:rPr>
              <w:t>娱乐</w:t>
            </w:r>
          </w:p>
        </w:tc>
        <w:tc>
          <w:tcPr>
            <w:tcW w:w="1185" w:type="dxa"/>
            <w:tcBorders>
              <w:bottom w:val="single" w:sz="12" w:space="0" w:color="auto"/>
            </w:tcBorders>
            <w:noWrap/>
            <w:vAlign w:val="center"/>
          </w:tcPr>
          <w:p w14:paraId="17D80C8A" w14:textId="77777777" w:rsidR="00931C92" w:rsidRDefault="00C63F6E">
            <w:pPr>
              <w:pStyle w:val="af7"/>
              <w:jc w:val="center"/>
            </w:pPr>
            <w:r>
              <w:rPr>
                <w:rFonts w:hint="eastAsia"/>
              </w:rPr>
              <w:t>494</w:t>
            </w:r>
          </w:p>
        </w:tc>
        <w:tc>
          <w:tcPr>
            <w:tcW w:w="1185" w:type="dxa"/>
            <w:tcBorders>
              <w:bottom w:val="single" w:sz="12" w:space="0" w:color="auto"/>
            </w:tcBorders>
            <w:noWrap/>
            <w:vAlign w:val="center"/>
          </w:tcPr>
          <w:p w14:paraId="5665BE48" w14:textId="77777777" w:rsidR="00931C92" w:rsidRDefault="00C63F6E">
            <w:pPr>
              <w:pStyle w:val="af7"/>
              <w:jc w:val="center"/>
            </w:pPr>
            <w:r>
              <w:rPr>
                <w:rFonts w:hint="eastAsia"/>
              </w:rPr>
              <w:t>50849</w:t>
            </w:r>
          </w:p>
        </w:tc>
        <w:tc>
          <w:tcPr>
            <w:tcW w:w="1185" w:type="dxa"/>
            <w:tcBorders>
              <w:bottom w:val="single" w:sz="12" w:space="0" w:color="auto"/>
            </w:tcBorders>
            <w:noWrap/>
            <w:vAlign w:val="center"/>
          </w:tcPr>
          <w:p w14:paraId="1841BA2F" w14:textId="77777777" w:rsidR="00931C92" w:rsidRDefault="00C63F6E">
            <w:pPr>
              <w:pStyle w:val="af7"/>
              <w:jc w:val="center"/>
            </w:pPr>
            <w:r>
              <w:rPr>
                <w:rFonts w:hint="eastAsia"/>
              </w:rPr>
              <w:t>100</w:t>
            </w:r>
          </w:p>
        </w:tc>
        <w:tc>
          <w:tcPr>
            <w:tcW w:w="1185" w:type="dxa"/>
            <w:tcBorders>
              <w:bottom w:val="single" w:sz="12" w:space="0" w:color="auto"/>
            </w:tcBorders>
            <w:noWrap/>
            <w:vAlign w:val="center"/>
          </w:tcPr>
          <w:p w14:paraId="2C905160" w14:textId="77777777" w:rsidR="00931C92" w:rsidRDefault="00C63F6E">
            <w:pPr>
              <w:pStyle w:val="af7"/>
              <w:jc w:val="center"/>
            </w:pPr>
            <w:r>
              <w:rPr>
                <w:rFonts w:hint="eastAsia"/>
              </w:rPr>
              <w:t>669.63</w:t>
            </w:r>
          </w:p>
        </w:tc>
        <w:tc>
          <w:tcPr>
            <w:tcW w:w="1395" w:type="dxa"/>
            <w:tcBorders>
              <w:bottom w:val="single" w:sz="12" w:space="0" w:color="auto"/>
            </w:tcBorders>
            <w:noWrap/>
            <w:vAlign w:val="center"/>
          </w:tcPr>
          <w:p w14:paraId="378EA179" w14:textId="77777777" w:rsidR="00931C92" w:rsidRDefault="00C63F6E">
            <w:pPr>
              <w:pStyle w:val="af7"/>
              <w:jc w:val="center"/>
            </w:pPr>
            <w:r>
              <w:rPr>
                <w:rFonts w:hint="eastAsia"/>
              </w:rPr>
              <w:t>2690.18</w:t>
            </w:r>
          </w:p>
        </w:tc>
      </w:tr>
    </w:tbl>
    <w:p w14:paraId="186B6896" w14:textId="7815B202" w:rsidR="00931C92" w:rsidRDefault="00C63F6E">
      <w:pPr>
        <w:ind w:firstLineChars="0" w:firstLine="0"/>
      </w:pPr>
      <w:r>
        <w:rPr>
          <w:rFonts w:hint="eastAsia"/>
        </w:rPr>
        <w:lastRenderedPageBreak/>
        <w:t>续</w:t>
      </w:r>
      <w:r>
        <w:fldChar w:fldCharType="begin"/>
      </w:r>
      <w:r>
        <w:instrText xml:space="preserve"> </w:instrText>
      </w:r>
      <w:r>
        <w:rPr>
          <w:rFonts w:hint="eastAsia"/>
        </w:rPr>
        <w:instrText>REF _Ref104219471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2</w:t>
      </w:r>
      <w:r>
        <w:fldChar w:fldCharType="end"/>
      </w:r>
    </w:p>
    <w:tbl>
      <w:tblPr>
        <w:tblW w:w="8505" w:type="dxa"/>
        <w:jc w:val="center"/>
        <w:tblLayout w:type="fixed"/>
        <w:tblLook w:val="04A0" w:firstRow="1" w:lastRow="0" w:firstColumn="1" w:lastColumn="0" w:noHBand="0" w:noVBand="1"/>
      </w:tblPr>
      <w:tblGrid>
        <w:gridCol w:w="1555"/>
        <w:gridCol w:w="815"/>
        <w:gridCol w:w="1185"/>
        <w:gridCol w:w="1185"/>
        <w:gridCol w:w="1185"/>
        <w:gridCol w:w="1185"/>
        <w:gridCol w:w="1395"/>
      </w:tblGrid>
      <w:tr w:rsidR="00931C92" w14:paraId="2AB38FF5" w14:textId="77777777">
        <w:trPr>
          <w:trHeight w:val="284"/>
          <w:jc w:val="center"/>
        </w:trPr>
        <w:tc>
          <w:tcPr>
            <w:tcW w:w="1555" w:type="dxa"/>
            <w:tcBorders>
              <w:top w:val="single" w:sz="12" w:space="0" w:color="auto"/>
              <w:bottom w:val="single" w:sz="4" w:space="0" w:color="auto"/>
            </w:tcBorders>
            <w:vAlign w:val="center"/>
          </w:tcPr>
          <w:p w14:paraId="6B980DF1" w14:textId="77777777" w:rsidR="00931C92" w:rsidRDefault="00C63F6E">
            <w:pPr>
              <w:pStyle w:val="af7"/>
              <w:jc w:val="center"/>
              <w:rPr>
                <w:b/>
              </w:rPr>
            </w:pPr>
            <w:r>
              <w:rPr>
                <w:rFonts w:hint="eastAsia"/>
                <w:b/>
              </w:rPr>
              <w:t>变量</w:t>
            </w:r>
          </w:p>
        </w:tc>
        <w:tc>
          <w:tcPr>
            <w:tcW w:w="815" w:type="dxa"/>
            <w:tcBorders>
              <w:top w:val="single" w:sz="12" w:space="0" w:color="auto"/>
              <w:bottom w:val="single" w:sz="4" w:space="0" w:color="auto"/>
            </w:tcBorders>
            <w:vAlign w:val="center"/>
          </w:tcPr>
          <w:p w14:paraId="435BD362" w14:textId="77777777" w:rsidR="00931C92" w:rsidRDefault="00C63F6E">
            <w:pPr>
              <w:pStyle w:val="af7"/>
              <w:jc w:val="center"/>
              <w:rPr>
                <w:b/>
              </w:rPr>
            </w:pPr>
            <w:r>
              <w:rPr>
                <w:rFonts w:hint="eastAsia"/>
                <w:b/>
              </w:rPr>
              <w:t>类型</w:t>
            </w:r>
          </w:p>
        </w:tc>
        <w:tc>
          <w:tcPr>
            <w:tcW w:w="1185" w:type="dxa"/>
            <w:tcBorders>
              <w:top w:val="single" w:sz="12" w:space="0" w:color="auto"/>
              <w:bottom w:val="single" w:sz="4" w:space="0" w:color="auto"/>
            </w:tcBorders>
            <w:vAlign w:val="center"/>
          </w:tcPr>
          <w:p w14:paraId="34C921C1" w14:textId="77777777" w:rsidR="00931C92" w:rsidRDefault="00C63F6E">
            <w:pPr>
              <w:pStyle w:val="af7"/>
              <w:jc w:val="center"/>
              <w:rPr>
                <w:b/>
              </w:rPr>
            </w:pPr>
            <w:r>
              <w:rPr>
                <w:rFonts w:hint="eastAsia"/>
                <w:b/>
              </w:rPr>
              <w:t>个案数</w:t>
            </w:r>
          </w:p>
        </w:tc>
        <w:tc>
          <w:tcPr>
            <w:tcW w:w="1185" w:type="dxa"/>
            <w:tcBorders>
              <w:top w:val="single" w:sz="12" w:space="0" w:color="auto"/>
              <w:bottom w:val="single" w:sz="4" w:space="0" w:color="auto"/>
            </w:tcBorders>
            <w:vAlign w:val="center"/>
          </w:tcPr>
          <w:p w14:paraId="2320CA13" w14:textId="77777777" w:rsidR="00931C92" w:rsidRDefault="00C63F6E">
            <w:pPr>
              <w:pStyle w:val="af7"/>
              <w:jc w:val="center"/>
              <w:rPr>
                <w:b/>
              </w:rPr>
            </w:pPr>
            <w:r>
              <w:rPr>
                <w:rFonts w:hint="eastAsia"/>
                <w:b/>
              </w:rPr>
              <w:t>最大值</w:t>
            </w:r>
          </w:p>
        </w:tc>
        <w:tc>
          <w:tcPr>
            <w:tcW w:w="1185" w:type="dxa"/>
            <w:tcBorders>
              <w:top w:val="single" w:sz="12" w:space="0" w:color="auto"/>
              <w:bottom w:val="single" w:sz="4" w:space="0" w:color="auto"/>
            </w:tcBorders>
            <w:vAlign w:val="center"/>
          </w:tcPr>
          <w:p w14:paraId="3BF4F007" w14:textId="77777777" w:rsidR="00931C92" w:rsidRDefault="00C63F6E">
            <w:pPr>
              <w:pStyle w:val="af7"/>
              <w:jc w:val="center"/>
              <w:rPr>
                <w:b/>
              </w:rPr>
            </w:pPr>
            <w:r>
              <w:rPr>
                <w:rFonts w:hint="eastAsia"/>
                <w:b/>
              </w:rPr>
              <w:t>最小值</w:t>
            </w:r>
          </w:p>
        </w:tc>
        <w:tc>
          <w:tcPr>
            <w:tcW w:w="1185" w:type="dxa"/>
            <w:tcBorders>
              <w:top w:val="single" w:sz="12" w:space="0" w:color="auto"/>
              <w:bottom w:val="single" w:sz="4" w:space="0" w:color="auto"/>
            </w:tcBorders>
            <w:vAlign w:val="center"/>
          </w:tcPr>
          <w:p w14:paraId="3EA90E11" w14:textId="77777777" w:rsidR="00931C92" w:rsidRDefault="00C63F6E">
            <w:pPr>
              <w:pStyle w:val="af7"/>
              <w:jc w:val="center"/>
              <w:rPr>
                <w:b/>
              </w:rPr>
            </w:pPr>
            <w:r>
              <w:rPr>
                <w:rFonts w:hint="eastAsia"/>
                <w:b/>
              </w:rPr>
              <w:t>平均值</w:t>
            </w:r>
          </w:p>
        </w:tc>
        <w:tc>
          <w:tcPr>
            <w:tcW w:w="1395" w:type="dxa"/>
            <w:tcBorders>
              <w:top w:val="single" w:sz="12" w:space="0" w:color="auto"/>
              <w:bottom w:val="single" w:sz="4" w:space="0" w:color="auto"/>
            </w:tcBorders>
            <w:vAlign w:val="center"/>
          </w:tcPr>
          <w:p w14:paraId="768D6DA0" w14:textId="77777777" w:rsidR="00931C92" w:rsidRDefault="00C63F6E">
            <w:pPr>
              <w:pStyle w:val="af7"/>
              <w:jc w:val="center"/>
              <w:rPr>
                <w:b/>
              </w:rPr>
            </w:pPr>
            <w:r>
              <w:rPr>
                <w:rFonts w:hint="eastAsia"/>
                <w:b/>
              </w:rPr>
              <w:t>标准偏差</w:t>
            </w:r>
          </w:p>
        </w:tc>
      </w:tr>
      <w:tr w:rsidR="00931C92" w14:paraId="7F484131" w14:textId="77777777">
        <w:trPr>
          <w:trHeight w:val="285"/>
          <w:jc w:val="center"/>
        </w:trPr>
        <w:tc>
          <w:tcPr>
            <w:tcW w:w="1555" w:type="dxa"/>
            <w:vMerge w:val="restart"/>
            <w:vAlign w:val="center"/>
          </w:tcPr>
          <w:p w14:paraId="45A67528" w14:textId="77777777" w:rsidR="00931C92" w:rsidRDefault="00C63F6E">
            <w:pPr>
              <w:pStyle w:val="af7"/>
              <w:jc w:val="center"/>
            </w:pPr>
            <w:r>
              <w:rPr>
                <w:rFonts w:hint="eastAsia"/>
              </w:rPr>
              <w:t>融资绩效</w:t>
            </w:r>
          </w:p>
        </w:tc>
        <w:tc>
          <w:tcPr>
            <w:tcW w:w="815" w:type="dxa"/>
            <w:noWrap/>
            <w:vAlign w:val="center"/>
          </w:tcPr>
          <w:p w14:paraId="1DE9607E" w14:textId="77777777" w:rsidR="00931C92" w:rsidRDefault="00C63F6E">
            <w:pPr>
              <w:pStyle w:val="af7"/>
              <w:jc w:val="center"/>
            </w:pPr>
            <w:r>
              <w:rPr>
                <w:rFonts w:hint="eastAsia"/>
              </w:rPr>
              <w:t>影音</w:t>
            </w:r>
          </w:p>
        </w:tc>
        <w:tc>
          <w:tcPr>
            <w:tcW w:w="1185" w:type="dxa"/>
            <w:noWrap/>
            <w:vAlign w:val="center"/>
          </w:tcPr>
          <w:p w14:paraId="1D2776E6" w14:textId="77777777" w:rsidR="00931C92" w:rsidRDefault="00C63F6E">
            <w:pPr>
              <w:pStyle w:val="af7"/>
              <w:jc w:val="center"/>
            </w:pPr>
            <w:r>
              <w:rPr>
                <w:rFonts w:hint="eastAsia"/>
              </w:rPr>
              <w:t>391</w:t>
            </w:r>
          </w:p>
        </w:tc>
        <w:tc>
          <w:tcPr>
            <w:tcW w:w="1185" w:type="dxa"/>
            <w:noWrap/>
            <w:vAlign w:val="center"/>
          </w:tcPr>
          <w:p w14:paraId="0E092714" w14:textId="77777777" w:rsidR="00931C92" w:rsidRDefault="00C63F6E">
            <w:pPr>
              <w:pStyle w:val="af7"/>
              <w:jc w:val="center"/>
            </w:pPr>
            <w:r>
              <w:rPr>
                <w:rFonts w:hint="eastAsia"/>
              </w:rPr>
              <w:t>18983</w:t>
            </w:r>
          </w:p>
        </w:tc>
        <w:tc>
          <w:tcPr>
            <w:tcW w:w="1185" w:type="dxa"/>
            <w:noWrap/>
            <w:vAlign w:val="center"/>
          </w:tcPr>
          <w:p w14:paraId="102CF5B9" w14:textId="77777777" w:rsidR="00931C92" w:rsidRDefault="00C63F6E">
            <w:pPr>
              <w:pStyle w:val="af7"/>
              <w:jc w:val="center"/>
            </w:pPr>
            <w:r>
              <w:rPr>
                <w:rFonts w:hint="eastAsia"/>
              </w:rPr>
              <w:t>100</w:t>
            </w:r>
          </w:p>
        </w:tc>
        <w:tc>
          <w:tcPr>
            <w:tcW w:w="1185" w:type="dxa"/>
            <w:noWrap/>
            <w:vAlign w:val="center"/>
          </w:tcPr>
          <w:p w14:paraId="27DB6A50" w14:textId="77777777" w:rsidR="00931C92" w:rsidRDefault="00C63F6E">
            <w:pPr>
              <w:pStyle w:val="af7"/>
              <w:jc w:val="center"/>
            </w:pPr>
            <w:r>
              <w:rPr>
                <w:rFonts w:hint="eastAsia"/>
              </w:rPr>
              <w:t>596.04</w:t>
            </w:r>
          </w:p>
        </w:tc>
        <w:tc>
          <w:tcPr>
            <w:tcW w:w="1395" w:type="dxa"/>
            <w:noWrap/>
            <w:vAlign w:val="center"/>
          </w:tcPr>
          <w:p w14:paraId="278A4A11" w14:textId="77777777" w:rsidR="00931C92" w:rsidRDefault="00C63F6E">
            <w:pPr>
              <w:pStyle w:val="af7"/>
              <w:jc w:val="center"/>
            </w:pPr>
            <w:r>
              <w:rPr>
                <w:rFonts w:hint="eastAsia"/>
              </w:rPr>
              <w:t>1344.93</w:t>
            </w:r>
          </w:p>
        </w:tc>
      </w:tr>
      <w:tr w:rsidR="00931C92" w14:paraId="4EB67F7E" w14:textId="77777777">
        <w:trPr>
          <w:trHeight w:val="285"/>
          <w:jc w:val="center"/>
        </w:trPr>
        <w:tc>
          <w:tcPr>
            <w:tcW w:w="1555" w:type="dxa"/>
            <w:vMerge/>
            <w:vAlign w:val="center"/>
          </w:tcPr>
          <w:p w14:paraId="11F9FEE6" w14:textId="77777777" w:rsidR="00931C92" w:rsidRDefault="00931C92">
            <w:pPr>
              <w:pStyle w:val="af7"/>
              <w:jc w:val="center"/>
            </w:pPr>
          </w:p>
        </w:tc>
        <w:tc>
          <w:tcPr>
            <w:tcW w:w="815" w:type="dxa"/>
            <w:noWrap/>
            <w:vAlign w:val="center"/>
          </w:tcPr>
          <w:p w14:paraId="3EB4680A" w14:textId="77777777" w:rsidR="00931C92" w:rsidRDefault="00C63F6E">
            <w:pPr>
              <w:pStyle w:val="af7"/>
              <w:jc w:val="center"/>
            </w:pPr>
            <w:r>
              <w:rPr>
                <w:rFonts w:hint="eastAsia"/>
              </w:rPr>
              <w:t>游戏</w:t>
            </w:r>
          </w:p>
        </w:tc>
        <w:tc>
          <w:tcPr>
            <w:tcW w:w="1185" w:type="dxa"/>
            <w:noWrap/>
            <w:vAlign w:val="center"/>
          </w:tcPr>
          <w:p w14:paraId="2A082119" w14:textId="77777777" w:rsidR="00931C92" w:rsidRDefault="00C63F6E">
            <w:pPr>
              <w:pStyle w:val="af7"/>
              <w:jc w:val="center"/>
            </w:pPr>
            <w:r>
              <w:rPr>
                <w:rFonts w:hint="eastAsia"/>
              </w:rPr>
              <w:t>71</w:t>
            </w:r>
          </w:p>
        </w:tc>
        <w:tc>
          <w:tcPr>
            <w:tcW w:w="1185" w:type="dxa"/>
            <w:noWrap/>
            <w:vAlign w:val="center"/>
          </w:tcPr>
          <w:p w14:paraId="14EA9147" w14:textId="77777777" w:rsidR="00931C92" w:rsidRDefault="00C63F6E">
            <w:pPr>
              <w:pStyle w:val="af7"/>
              <w:jc w:val="center"/>
            </w:pPr>
            <w:r>
              <w:rPr>
                <w:rFonts w:hint="eastAsia"/>
              </w:rPr>
              <w:t>4512</w:t>
            </w:r>
          </w:p>
        </w:tc>
        <w:tc>
          <w:tcPr>
            <w:tcW w:w="1185" w:type="dxa"/>
            <w:noWrap/>
            <w:vAlign w:val="center"/>
          </w:tcPr>
          <w:p w14:paraId="05D4186E" w14:textId="77777777" w:rsidR="00931C92" w:rsidRDefault="00C63F6E">
            <w:pPr>
              <w:pStyle w:val="af7"/>
              <w:jc w:val="center"/>
            </w:pPr>
            <w:r>
              <w:rPr>
                <w:rFonts w:hint="eastAsia"/>
              </w:rPr>
              <w:t>100</w:t>
            </w:r>
          </w:p>
        </w:tc>
        <w:tc>
          <w:tcPr>
            <w:tcW w:w="1185" w:type="dxa"/>
            <w:noWrap/>
            <w:vAlign w:val="center"/>
          </w:tcPr>
          <w:p w14:paraId="34B9D9F3" w14:textId="77777777" w:rsidR="00931C92" w:rsidRDefault="00C63F6E">
            <w:pPr>
              <w:pStyle w:val="af7"/>
              <w:jc w:val="center"/>
            </w:pPr>
            <w:r>
              <w:rPr>
                <w:rFonts w:hint="eastAsia"/>
              </w:rPr>
              <w:t>465.39</w:t>
            </w:r>
          </w:p>
        </w:tc>
        <w:tc>
          <w:tcPr>
            <w:tcW w:w="1395" w:type="dxa"/>
            <w:noWrap/>
            <w:vAlign w:val="center"/>
          </w:tcPr>
          <w:p w14:paraId="58EB1CA3" w14:textId="77777777" w:rsidR="00931C92" w:rsidRDefault="00C63F6E">
            <w:pPr>
              <w:pStyle w:val="af7"/>
              <w:jc w:val="center"/>
            </w:pPr>
            <w:r>
              <w:rPr>
                <w:rFonts w:hint="eastAsia"/>
              </w:rPr>
              <w:t>786.58</w:t>
            </w:r>
          </w:p>
        </w:tc>
      </w:tr>
      <w:tr w:rsidR="00931C92" w14:paraId="6B3C8146" w14:textId="77777777">
        <w:trPr>
          <w:trHeight w:val="285"/>
          <w:jc w:val="center"/>
        </w:trPr>
        <w:tc>
          <w:tcPr>
            <w:tcW w:w="1555" w:type="dxa"/>
            <w:vMerge/>
            <w:vAlign w:val="center"/>
          </w:tcPr>
          <w:p w14:paraId="4A45DC4A" w14:textId="77777777" w:rsidR="00931C92" w:rsidRDefault="00931C92">
            <w:pPr>
              <w:pStyle w:val="af7"/>
              <w:jc w:val="center"/>
            </w:pPr>
          </w:p>
        </w:tc>
        <w:tc>
          <w:tcPr>
            <w:tcW w:w="815" w:type="dxa"/>
            <w:noWrap/>
            <w:vAlign w:val="center"/>
          </w:tcPr>
          <w:p w14:paraId="7520E2B7" w14:textId="77777777" w:rsidR="00931C92" w:rsidRDefault="00C63F6E">
            <w:pPr>
              <w:pStyle w:val="af7"/>
              <w:jc w:val="center"/>
            </w:pPr>
            <w:r>
              <w:rPr>
                <w:rFonts w:hint="eastAsia"/>
              </w:rPr>
              <w:t>科技</w:t>
            </w:r>
          </w:p>
        </w:tc>
        <w:tc>
          <w:tcPr>
            <w:tcW w:w="1185" w:type="dxa"/>
            <w:noWrap/>
            <w:vAlign w:val="center"/>
          </w:tcPr>
          <w:p w14:paraId="09A66C89" w14:textId="77777777" w:rsidR="00931C92" w:rsidRDefault="00C63F6E">
            <w:pPr>
              <w:pStyle w:val="af7"/>
              <w:jc w:val="center"/>
            </w:pPr>
            <w:r>
              <w:rPr>
                <w:rFonts w:hint="eastAsia"/>
              </w:rPr>
              <w:t>4651</w:t>
            </w:r>
          </w:p>
        </w:tc>
        <w:tc>
          <w:tcPr>
            <w:tcW w:w="1185" w:type="dxa"/>
            <w:noWrap/>
            <w:vAlign w:val="center"/>
          </w:tcPr>
          <w:p w14:paraId="509E8688" w14:textId="77777777" w:rsidR="00931C92" w:rsidRDefault="00C63F6E">
            <w:pPr>
              <w:pStyle w:val="af7"/>
              <w:jc w:val="center"/>
            </w:pPr>
            <w:r>
              <w:rPr>
                <w:rFonts w:hint="eastAsia"/>
              </w:rPr>
              <w:t>30268</w:t>
            </w:r>
          </w:p>
        </w:tc>
        <w:tc>
          <w:tcPr>
            <w:tcW w:w="1185" w:type="dxa"/>
            <w:noWrap/>
            <w:vAlign w:val="center"/>
          </w:tcPr>
          <w:p w14:paraId="6C9BE32C" w14:textId="77777777" w:rsidR="00931C92" w:rsidRDefault="00C63F6E">
            <w:pPr>
              <w:pStyle w:val="af7"/>
              <w:jc w:val="center"/>
            </w:pPr>
            <w:r>
              <w:rPr>
                <w:rFonts w:hint="eastAsia"/>
              </w:rPr>
              <w:t>100</w:t>
            </w:r>
          </w:p>
        </w:tc>
        <w:tc>
          <w:tcPr>
            <w:tcW w:w="1185" w:type="dxa"/>
            <w:noWrap/>
            <w:vAlign w:val="center"/>
          </w:tcPr>
          <w:p w14:paraId="33671209" w14:textId="77777777" w:rsidR="00931C92" w:rsidRDefault="00C63F6E">
            <w:pPr>
              <w:pStyle w:val="af7"/>
              <w:jc w:val="center"/>
            </w:pPr>
            <w:r>
              <w:rPr>
                <w:rFonts w:hint="eastAsia"/>
              </w:rPr>
              <w:t>764.01</w:t>
            </w:r>
          </w:p>
        </w:tc>
        <w:tc>
          <w:tcPr>
            <w:tcW w:w="1395" w:type="dxa"/>
            <w:noWrap/>
            <w:vAlign w:val="center"/>
          </w:tcPr>
          <w:p w14:paraId="142BB146" w14:textId="77777777" w:rsidR="00931C92" w:rsidRDefault="00C63F6E">
            <w:pPr>
              <w:pStyle w:val="af7"/>
              <w:jc w:val="center"/>
            </w:pPr>
            <w:r>
              <w:rPr>
                <w:rFonts w:hint="eastAsia"/>
              </w:rPr>
              <w:t>1757.74</w:t>
            </w:r>
          </w:p>
        </w:tc>
      </w:tr>
      <w:tr w:rsidR="00931C92" w14:paraId="0DAF2898" w14:textId="77777777">
        <w:trPr>
          <w:trHeight w:val="285"/>
          <w:jc w:val="center"/>
        </w:trPr>
        <w:tc>
          <w:tcPr>
            <w:tcW w:w="1555" w:type="dxa"/>
            <w:vMerge/>
            <w:vAlign w:val="center"/>
          </w:tcPr>
          <w:p w14:paraId="0B385923" w14:textId="77777777" w:rsidR="00931C92" w:rsidRDefault="00931C92">
            <w:pPr>
              <w:pStyle w:val="af7"/>
              <w:jc w:val="center"/>
            </w:pPr>
          </w:p>
        </w:tc>
        <w:tc>
          <w:tcPr>
            <w:tcW w:w="815" w:type="dxa"/>
            <w:noWrap/>
            <w:vAlign w:val="center"/>
          </w:tcPr>
          <w:p w14:paraId="0BC04D30" w14:textId="77777777" w:rsidR="00931C92" w:rsidRDefault="00C63F6E">
            <w:pPr>
              <w:pStyle w:val="af7"/>
              <w:jc w:val="center"/>
            </w:pPr>
            <w:r>
              <w:rPr>
                <w:rFonts w:hint="eastAsia"/>
              </w:rPr>
              <w:t>设计</w:t>
            </w:r>
          </w:p>
        </w:tc>
        <w:tc>
          <w:tcPr>
            <w:tcW w:w="1185" w:type="dxa"/>
            <w:noWrap/>
            <w:vAlign w:val="center"/>
          </w:tcPr>
          <w:p w14:paraId="6B5DEA20" w14:textId="77777777" w:rsidR="00931C92" w:rsidRDefault="00C63F6E">
            <w:pPr>
              <w:pStyle w:val="af7"/>
              <w:jc w:val="center"/>
            </w:pPr>
            <w:r>
              <w:rPr>
                <w:rFonts w:hint="eastAsia"/>
              </w:rPr>
              <w:t>3427</w:t>
            </w:r>
          </w:p>
        </w:tc>
        <w:tc>
          <w:tcPr>
            <w:tcW w:w="1185" w:type="dxa"/>
            <w:noWrap/>
            <w:vAlign w:val="center"/>
          </w:tcPr>
          <w:p w14:paraId="0CEBB69A" w14:textId="77777777" w:rsidR="00931C92" w:rsidRDefault="00C63F6E">
            <w:pPr>
              <w:pStyle w:val="af7"/>
              <w:jc w:val="center"/>
            </w:pPr>
            <w:r>
              <w:rPr>
                <w:rFonts w:hint="eastAsia"/>
              </w:rPr>
              <w:t>295436</w:t>
            </w:r>
          </w:p>
        </w:tc>
        <w:tc>
          <w:tcPr>
            <w:tcW w:w="1185" w:type="dxa"/>
            <w:noWrap/>
            <w:vAlign w:val="center"/>
          </w:tcPr>
          <w:p w14:paraId="49C8F7DA" w14:textId="77777777" w:rsidR="00931C92" w:rsidRDefault="00C63F6E">
            <w:pPr>
              <w:pStyle w:val="af7"/>
              <w:jc w:val="center"/>
            </w:pPr>
            <w:r>
              <w:rPr>
                <w:rFonts w:hint="eastAsia"/>
              </w:rPr>
              <w:t>100</w:t>
            </w:r>
          </w:p>
        </w:tc>
        <w:tc>
          <w:tcPr>
            <w:tcW w:w="1185" w:type="dxa"/>
            <w:noWrap/>
            <w:vAlign w:val="center"/>
          </w:tcPr>
          <w:p w14:paraId="3DD95218" w14:textId="77777777" w:rsidR="00931C92" w:rsidRDefault="00C63F6E">
            <w:pPr>
              <w:pStyle w:val="af7"/>
              <w:jc w:val="center"/>
            </w:pPr>
            <w:r>
              <w:rPr>
                <w:rFonts w:hint="eastAsia"/>
              </w:rPr>
              <w:t>696.43</w:t>
            </w:r>
          </w:p>
        </w:tc>
        <w:tc>
          <w:tcPr>
            <w:tcW w:w="1395" w:type="dxa"/>
            <w:noWrap/>
            <w:vAlign w:val="center"/>
          </w:tcPr>
          <w:p w14:paraId="552F2BC6" w14:textId="77777777" w:rsidR="00931C92" w:rsidRDefault="00C63F6E">
            <w:pPr>
              <w:pStyle w:val="af7"/>
              <w:jc w:val="center"/>
            </w:pPr>
            <w:r>
              <w:rPr>
                <w:rFonts w:hint="eastAsia"/>
              </w:rPr>
              <w:t>5436.18</w:t>
            </w:r>
          </w:p>
        </w:tc>
      </w:tr>
      <w:tr w:rsidR="00931C92" w14:paraId="4E35E415" w14:textId="77777777">
        <w:trPr>
          <w:trHeight w:val="285"/>
          <w:jc w:val="center"/>
        </w:trPr>
        <w:tc>
          <w:tcPr>
            <w:tcW w:w="1555" w:type="dxa"/>
            <w:vAlign w:val="center"/>
          </w:tcPr>
          <w:p w14:paraId="13B504A5" w14:textId="77777777" w:rsidR="00931C92" w:rsidRDefault="00931C92">
            <w:pPr>
              <w:pStyle w:val="af7"/>
              <w:jc w:val="center"/>
            </w:pPr>
          </w:p>
        </w:tc>
        <w:tc>
          <w:tcPr>
            <w:tcW w:w="815" w:type="dxa"/>
            <w:noWrap/>
            <w:vAlign w:val="center"/>
          </w:tcPr>
          <w:p w14:paraId="227FF4FA" w14:textId="77777777" w:rsidR="00931C92" w:rsidRDefault="00C63F6E">
            <w:pPr>
              <w:pStyle w:val="af7"/>
              <w:jc w:val="center"/>
            </w:pPr>
            <w:r>
              <w:rPr>
                <w:rFonts w:hint="eastAsia"/>
              </w:rPr>
              <w:t>食品</w:t>
            </w:r>
          </w:p>
        </w:tc>
        <w:tc>
          <w:tcPr>
            <w:tcW w:w="1185" w:type="dxa"/>
            <w:noWrap/>
            <w:vAlign w:val="center"/>
          </w:tcPr>
          <w:p w14:paraId="21E5D5CB" w14:textId="77777777" w:rsidR="00931C92" w:rsidRDefault="00C63F6E">
            <w:pPr>
              <w:pStyle w:val="af7"/>
              <w:jc w:val="center"/>
            </w:pPr>
            <w:r>
              <w:rPr>
                <w:rFonts w:hint="eastAsia"/>
              </w:rPr>
              <w:t>3611</w:t>
            </w:r>
          </w:p>
        </w:tc>
        <w:tc>
          <w:tcPr>
            <w:tcW w:w="1185" w:type="dxa"/>
            <w:noWrap/>
            <w:vAlign w:val="center"/>
          </w:tcPr>
          <w:p w14:paraId="09477E5A" w14:textId="77777777" w:rsidR="00931C92" w:rsidRDefault="00C63F6E">
            <w:pPr>
              <w:pStyle w:val="af7"/>
              <w:jc w:val="center"/>
            </w:pPr>
            <w:r>
              <w:rPr>
                <w:rFonts w:hint="eastAsia"/>
              </w:rPr>
              <w:t>31931</w:t>
            </w:r>
          </w:p>
        </w:tc>
        <w:tc>
          <w:tcPr>
            <w:tcW w:w="1185" w:type="dxa"/>
            <w:noWrap/>
            <w:vAlign w:val="center"/>
          </w:tcPr>
          <w:p w14:paraId="16C6FF9D" w14:textId="77777777" w:rsidR="00931C92" w:rsidRDefault="00C63F6E">
            <w:pPr>
              <w:pStyle w:val="af7"/>
              <w:jc w:val="center"/>
            </w:pPr>
            <w:r>
              <w:rPr>
                <w:rFonts w:hint="eastAsia"/>
              </w:rPr>
              <w:t>100</w:t>
            </w:r>
          </w:p>
        </w:tc>
        <w:tc>
          <w:tcPr>
            <w:tcW w:w="1185" w:type="dxa"/>
            <w:noWrap/>
            <w:vAlign w:val="center"/>
          </w:tcPr>
          <w:p w14:paraId="6B48F75C" w14:textId="77777777" w:rsidR="00931C92" w:rsidRDefault="00C63F6E">
            <w:pPr>
              <w:pStyle w:val="af7"/>
              <w:jc w:val="center"/>
            </w:pPr>
            <w:r>
              <w:rPr>
                <w:rFonts w:hint="eastAsia"/>
              </w:rPr>
              <w:t>410.52</w:t>
            </w:r>
          </w:p>
        </w:tc>
        <w:tc>
          <w:tcPr>
            <w:tcW w:w="1395" w:type="dxa"/>
            <w:noWrap/>
            <w:vAlign w:val="center"/>
          </w:tcPr>
          <w:p w14:paraId="69466FA4" w14:textId="77777777" w:rsidR="00931C92" w:rsidRDefault="00C63F6E">
            <w:pPr>
              <w:pStyle w:val="af7"/>
              <w:jc w:val="center"/>
            </w:pPr>
            <w:r>
              <w:rPr>
                <w:rFonts w:hint="eastAsia"/>
              </w:rPr>
              <w:t>1192.17</w:t>
            </w:r>
          </w:p>
        </w:tc>
      </w:tr>
      <w:tr w:rsidR="00931C92" w14:paraId="1F21577C" w14:textId="77777777">
        <w:trPr>
          <w:trHeight w:val="285"/>
          <w:jc w:val="center"/>
        </w:trPr>
        <w:tc>
          <w:tcPr>
            <w:tcW w:w="1555" w:type="dxa"/>
            <w:vMerge w:val="restart"/>
            <w:vAlign w:val="center"/>
          </w:tcPr>
          <w:p w14:paraId="047BDCFD" w14:textId="77777777" w:rsidR="00931C92" w:rsidRDefault="00C63F6E">
            <w:pPr>
              <w:pStyle w:val="af7"/>
              <w:jc w:val="center"/>
            </w:pPr>
            <w:r>
              <w:rPr>
                <w:rFonts w:hint="eastAsia"/>
              </w:rPr>
              <w:t>目标金额</w:t>
            </w:r>
          </w:p>
        </w:tc>
        <w:tc>
          <w:tcPr>
            <w:tcW w:w="815" w:type="dxa"/>
            <w:noWrap/>
            <w:vAlign w:val="center"/>
          </w:tcPr>
          <w:p w14:paraId="1ED983D8" w14:textId="77777777" w:rsidR="00931C92" w:rsidRDefault="00C63F6E">
            <w:pPr>
              <w:pStyle w:val="af7"/>
              <w:jc w:val="center"/>
            </w:pPr>
            <w:r>
              <w:rPr>
                <w:rFonts w:hint="eastAsia"/>
              </w:rPr>
              <w:t>书籍</w:t>
            </w:r>
          </w:p>
        </w:tc>
        <w:tc>
          <w:tcPr>
            <w:tcW w:w="1185" w:type="dxa"/>
            <w:noWrap/>
            <w:vAlign w:val="center"/>
          </w:tcPr>
          <w:p w14:paraId="19A3B636" w14:textId="77777777" w:rsidR="00931C92" w:rsidRDefault="00C63F6E">
            <w:pPr>
              <w:pStyle w:val="af7"/>
              <w:jc w:val="center"/>
            </w:pPr>
            <w:r>
              <w:rPr>
                <w:rFonts w:hint="eastAsia"/>
              </w:rPr>
              <w:t>100</w:t>
            </w:r>
          </w:p>
        </w:tc>
        <w:tc>
          <w:tcPr>
            <w:tcW w:w="1185" w:type="dxa"/>
            <w:noWrap/>
            <w:vAlign w:val="center"/>
          </w:tcPr>
          <w:p w14:paraId="3891E6B2" w14:textId="77777777" w:rsidR="00931C92" w:rsidRDefault="00C63F6E">
            <w:pPr>
              <w:pStyle w:val="af7"/>
              <w:jc w:val="center"/>
            </w:pPr>
            <w:r>
              <w:rPr>
                <w:rFonts w:hint="eastAsia"/>
              </w:rPr>
              <w:t>100000</w:t>
            </w:r>
          </w:p>
        </w:tc>
        <w:tc>
          <w:tcPr>
            <w:tcW w:w="1185" w:type="dxa"/>
            <w:noWrap/>
            <w:vAlign w:val="center"/>
          </w:tcPr>
          <w:p w14:paraId="504C1387" w14:textId="77777777" w:rsidR="00931C92" w:rsidRDefault="00C63F6E">
            <w:pPr>
              <w:pStyle w:val="af7"/>
              <w:jc w:val="center"/>
            </w:pPr>
            <w:r>
              <w:rPr>
                <w:rFonts w:hint="eastAsia"/>
              </w:rPr>
              <w:t>1000</w:t>
            </w:r>
          </w:p>
        </w:tc>
        <w:tc>
          <w:tcPr>
            <w:tcW w:w="1185" w:type="dxa"/>
            <w:noWrap/>
            <w:vAlign w:val="center"/>
          </w:tcPr>
          <w:p w14:paraId="11960C38" w14:textId="77777777" w:rsidR="00931C92" w:rsidRDefault="00C63F6E">
            <w:pPr>
              <w:pStyle w:val="af7"/>
              <w:jc w:val="center"/>
            </w:pPr>
            <w:r>
              <w:rPr>
                <w:rFonts w:hint="eastAsia"/>
              </w:rPr>
              <w:t>41403.88</w:t>
            </w:r>
          </w:p>
        </w:tc>
        <w:tc>
          <w:tcPr>
            <w:tcW w:w="1395" w:type="dxa"/>
            <w:noWrap/>
            <w:vAlign w:val="center"/>
          </w:tcPr>
          <w:p w14:paraId="445F8295" w14:textId="77777777" w:rsidR="00931C92" w:rsidRDefault="00C63F6E">
            <w:pPr>
              <w:pStyle w:val="af7"/>
              <w:jc w:val="center"/>
            </w:pPr>
            <w:r>
              <w:rPr>
                <w:rFonts w:hint="eastAsia"/>
              </w:rPr>
              <w:t>36984.45</w:t>
            </w:r>
          </w:p>
        </w:tc>
      </w:tr>
      <w:tr w:rsidR="00931C92" w14:paraId="6F28EBDE" w14:textId="77777777">
        <w:trPr>
          <w:trHeight w:val="285"/>
          <w:jc w:val="center"/>
        </w:trPr>
        <w:tc>
          <w:tcPr>
            <w:tcW w:w="1555" w:type="dxa"/>
            <w:vMerge/>
            <w:vAlign w:val="center"/>
          </w:tcPr>
          <w:p w14:paraId="5D260337" w14:textId="77777777" w:rsidR="00931C92" w:rsidRDefault="00931C92">
            <w:pPr>
              <w:pStyle w:val="af7"/>
              <w:jc w:val="center"/>
            </w:pPr>
          </w:p>
        </w:tc>
        <w:tc>
          <w:tcPr>
            <w:tcW w:w="815" w:type="dxa"/>
            <w:noWrap/>
            <w:vAlign w:val="center"/>
          </w:tcPr>
          <w:p w14:paraId="165646A6" w14:textId="77777777" w:rsidR="00931C92" w:rsidRDefault="00C63F6E">
            <w:pPr>
              <w:pStyle w:val="af7"/>
              <w:jc w:val="center"/>
            </w:pPr>
            <w:r>
              <w:rPr>
                <w:rFonts w:hint="eastAsia"/>
              </w:rPr>
              <w:t>公益</w:t>
            </w:r>
          </w:p>
        </w:tc>
        <w:tc>
          <w:tcPr>
            <w:tcW w:w="1185" w:type="dxa"/>
            <w:noWrap/>
            <w:vAlign w:val="center"/>
          </w:tcPr>
          <w:p w14:paraId="06E116D7" w14:textId="77777777" w:rsidR="00931C92" w:rsidRDefault="00C63F6E">
            <w:pPr>
              <w:pStyle w:val="af7"/>
              <w:jc w:val="center"/>
            </w:pPr>
            <w:r>
              <w:rPr>
                <w:rFonts w:hint="eastAsia"/>
              </w:rPr>
              <w:t>375</w:t>
            </w:r>
          </w:p>
        </w:tc>
        <w:tc>
          <w:tcPr>
            <w:tcW w:w="1185" w:type="dxa"/>
            <w:noWrap/>
            <w:vAlign w:val="center"/>
          </w:tcPr>
          <w:p w14:paraId="0435E2FE" w14:textId="77777777" w:rsidR="00931C92" w:rsidRDefault="00C63F6E">
            <w:pPr>
              <w:pStyle w:val="af7"/>
              <w:jc w:val="center"/>
            </w:pPr>
            <w:r>
              <w:rPr>
                <w:rFonts w:hint="eastAsia"/>
              </w:rPr>
              <w:t>1000000</w:t>
            </w:r>
          </w:p>
        </w:tc>
        <w:tc>
          <w:tcPr>
            <w:tcW w:w="1185" w:type="dxa"/>
            <w:noWrap/>
            <w:vAlign w:val="center"/>
          </w:tcPr>
          <w:p w14:paraId="2251D62F" w14:textId="77777777" w:rsidR="00931C92" w:rsidRDefault="00C63F6E">
            <w:pPr>
              <w:pStyle w:val="af7"/>
              <w:jc w:val="center"/>
            </w:pPr>
            <w:r>
              <w:rPr>
                <w:rFonts w:hint="eastAsia"/>
              </w:rPr>
              <w:t>1000</w:t>
            </w:r>
          </w:p>
        </w:tc>
        <w:tc>
          <w:tcPr>
            <w:tcW w:w="1185" w:type="dxa"/>
            <w:noWrap/>
            <w:vAlign w:val="center"/>
          </w:tcPr>
          <w:p w14:paraId="38928D7C" w14:textId="77777777" w:rsidR="00931C92" w:rsidRDefault="00C63F6E">
            <w:pPr>
              <w:pStyle w:val="af7"/>
              <w:jc w:val="center"/>
            </w:pPr>
            <w:r>
              <w:rPr>
                <w:rFonts w:hint="eastAsia"/>
              </w:rPr>
              <w:t>23398.22</w:t>
            </w:r>
          </w:p>
        </w:tc>
        <w:tc>
          <w:tcPr>
            <w:tcW w:w="1395" w:type="dxa"/>
            <w:noWrap/>
            <w:vAlign w:val="center"/>
          </w:tcPr>
          <w:p w14:paraId="694AA1AA" w14:textId="77777777" w:rsidR="00931C92" w:rsidRDefault="00C63F6E">
            <w:pPr>
              <w:pStyle w:val="af7"/>
              <w:jc w:val="center"/>
            </w:pPr>
            <w:r>
              <w:rPr>
                <w:rFonts w:hint="eastAsia"/>
              </w:rPr>
              <w:t>66871.77</w:t>
            </w:r>
          </w:p>
        </w:tc>
      </w:tr>
      <w:tr w:rsidR="00931C92" w14:paraId="6D284B5D" w14:textId="77777777">
        <w:trPr>
          <w:trHeight w:val="285"/>
          <w:jc w:val="center"/>
        </w:trPr>
        <w:tc>
          <w:tcPr>
            <w:tcW w:w="1555" w:type="dxa"/>
            <w:vMerge/>
            <w:vAlign w:val="center"/>
          </w:tcPr>
          <w:p w14:paraId="0FEDA02F" w14:textId="77777777" w:rsidR="00931C92" w:rsidRDefault="00931C92">
            <w:pPr>
              <w:pStyle w:val="af7"/>
              <w:jc w:val="center"/>
            </w:pPr>
          </w:p>
        </w:tc>
        <w:tc>
          <w:tcPr>
            <w:tcW w:w="815" w:type="dxa"/>
            <w:noWrap/>
            <w:vAlign w:val="center"/>
          </w:tcPr>
          <w:p w14:paraId="2A26DA5B" w14:textId="77777777" w:rsidR="00931C92" w:rsidRDefault="00C63F6E">
            <w:pPr>
              <w:pStyle w:val="af7"/>
              <w:jc w:val="center"/>
            </w:pPr>
            <w:r>
              <w:rPr>
                <w:rFonts w:hint="eastAsia"/>
              </w:rPr>
              <w:t>动漫</w:t>
            </w:r>
          </w:p>
        </w:tc>
        <w:tc>
          <w:tcPr>
            <w:tcW w:w="1185" w:type="dxa"/>
            <w:noWrap/>
            <w:vAlign w:val="center"/>
          </w:tcPr>
          <w:p w14:paraId="2F93A023" w14:textId="77777777" w:rsidR="00931C92" w:rsidRDefault="00C63F6E">
            <w:pPr>
              <w:pStyle w:val="af7"/>
              <w:jc w:val="center"/>
            </w:pPr>
            <w:r>
              <w:rPr>
                <w:rFonts w:hint="eastAsia"/>
              </w:rPr>
              <w:t>675</w:t>
            </w:r>
          </w:p>
        </w:tc>
        <w:tc>
          <w:tcPr>
            <w:tcW w:w="1185" w:type="dxa"/>
            <w:noWrap/>
            <w:vAlign w:val="center"/>
          </w:tcPr>
          <w:p w14:paraId="4D7338B4" w14:textId="77777777" w:rsidR="00931C92" w:rsidRDefault="00C63F6E">
            <w:pPr>
              <w:pStyle w:val="af7"/>
              <w:jc w:val="center"/>
            </w:pPr>
            <w:r>
              <w:rPr>
                <w:rFonts w:hint="eastAsia"/>
              </w:rPr>
              <w:t>500000</w:t>
            </w:r>
          </w:p>
        </w:tc>
        <w:tc>
          <w:tcPr>
            <w:tcW w:w="1185" w:type="dxa"/>
            <w:noWrap/>
            <w:vAlign w:val="center"/>
          </w:tcPr>
          <w:p w14:paraId="585330FF" w14:textId="77777777" w:rsidR="00931C92" w:rsidRDefault="00C63F6E">
            <w:pPr>
              <w:pStyle w:val="af7"/>
              <w:jc w:val="center"/>
            </w:pPr>
            <w:r>
              <w:rPr>
                <w:rFonts w:hint="eastAsia"/>
              </w:rPr>
              <w:t>1000</w:t>
            </w:r>
          </w:p>
        </w:tc>
        <w:tc>
          <w:tcPr>
            <w:tcW w:w="1185" w:type="dxa"/>
            <w:noWrap/>
            <w:vAlign w:val="center"/>
          </w:tcPr>
          <w:p w14:paraId="0A8B9E27" w14:textId="77777777" w:rsidR="00931C92" w:rsidRDefault="00C63F6E">
            <w:pPr>
              <w:pStyle w:val="af7"/>
              <w:jc w:val="center"/>
            </w:pPr>
            <w:r>
              <w:rPr>
                <w:rFonts w:hint="eastAsia"/>
              </w:rPr>
              <w:t>30146.23</w:t>
            </w:r>
          </w:p>
        </w:tc>
        <w:tc>
          <w:tcPr>
            <w:tcW w:w="1395" w:type="dxa"/>
            <w:noWrap/>
            <w:vAlign w:val="center"/>
          </w:tcPr>
          <w:p w14:paraId="293EE6C8" w14:textId="77777777" w:rsidR="00931C92" w:rsidRDefault="00C63F6E">
            <w:pPr>
              <w:pStyle w:val="af7"/>
              <w:jc w:val="center"/>
            </w:pPr>
            <w:r>
              <w:rPr>
                <w:rFonts w:hint="eastAsia"/>
              </w:rPr>
              <w:t>44783.75</w:t>
            </w:r>
          </w:p>
        </w:tc>
      </w:tr>
      <w:tr w:rsidR="00931C92" w14:paraId="3CAC794F" w14:textId="77777777">
        <w:trPr>
          <w:trHeight w:val="285"/>
          <w:jc w:val="center"/>
        </w:trPr>
        <w:tc>
          <w:tcPr>
            <w:tcW w:w="1555" w:type="dxa"/>
            <w:vMerge/>
            <w:vAlign w:val="center"/>
          </w:tcPr>
          <w:p w14:paraId="3DE01E47" w14:textId="77777777" w:rsidR="00931C92" w:rsidRDefault="00931C92">
            <w:pPr>
              <w:pStyle w:val="af7"/>
              <w:jc w:val="center"/>
            </w:pPr>
          </w:p>
        </w:tc>
        <w:tc>
          <w:tcPr>
            <w:tcW w:w="815" w:type="dxa"/>
            <w:noWrap/>
            <w:vAlign w:val="center"/>
          </w:tcPr>
          <w:p w14:paraId="59F66E6C" w14:textId="77777777" w:rsidR="00931C92" w:rsidRDefault="00C63F6E">
            <w:pPr>
              <w:pStyle w:val="af7"/>
              <w:jc w:val="center"/>
            </w:pPr>
            <w:r>
              <w:rPr>
                <w:rFonts w:hint="eastAsia"/>
              </w:rPr>
              <w:t>娱乐</w:t>
            </w:r>
          </w:p>
        </w:tc>
        <w:tc>
          <w:tcPr>
            <w:tcW w:w="1185" w:type="dxa"/>
            <w:noWrap/>
            <w:vAlign w:val="center"/>
          </w:tcPr>
          <w:p w14:paraId="5DF6FCE6" w14:textId="77777777" w:rsidR="00931C92" w:rsidRDefault="00C63F6E">
            <w:pPr>
              <w:pStyle w:val="af7"/>
              <w:jc w:val="center"/>
            </w:pPr>
            <w:r>
              <w:rPr>
                <w:rFonts w:hint="eastAsia"/>
              </w:rPr>
              <w:t>494</w:t>
            </w:r>
          </w:p>
        </w:tc>
        <w:tc>
          <w:tcPr>
            <w:tcW w:w="1185" w:type="dxa"/>
            <w:noWrap/>
            <w:vAlign w:val="center"/>
          </w:tcPr>
          <w:p w14:paraId="6750F153" w14:textId="77777777" w:rsidR="00931C92" w:rsidRDefault="00C63F6E">
            <w:pPr>
              <w:pStyle w:val="af7"/>
              <w:jc w:val="center"/>
            </w:pPr>
            <w:r>
              <w:rPr>
                <w:rFonts w:hint="eastAsia"/>
              </w:rPr>
              <w:t>500000</w:t>
            </w:r>
          </w:p>
        </w:tc>
        <w:tc>
          <w:tcPr>
            <w:tcW w:w="1185" w:type="dxa"/>
            <w:noWrap/>
            <w:vAlign w:val="center"/>
          </w:tcPr>
          <w:p w14:paraId="2746DAF7" w14:textId="77777777" w:rsidR="00931C92" w:rsidRDefault="00C63F6E">
            <w:pPr>
              <w:pStyle w:val="af7"/>
              <w:jc w:val="center"/>
            </w:pPr>
            <w:r>
              <w:rPr>
                <w:rFonts w:hint="eastAsia"/>
              </w:rPr>
              <w:t>1000</w:t>
            </w:r>
          </w:p>
        </w:tc>
        <w:tc>
          <w:tcPr>
            <w:tcW w:w="1185" w:type="dxa"/>
            <w:noWrap/>
            <w:vAlign w:val="center"/>
          </w:tcPr>
          <w:p w14:paraId="644AF917" w14:textId="77777777" w:rsidR="00931C92" w:rsidRDefault="00C63F6E">
            <w:pPr>
              <w:pStyle w:val="af7"/>
              <w:jc w:val="center"/>
            </w:pPr>
            <w:r>
              <w:rPr>
                <w:rFonts w:hint="eastAsia"/>
              </w:rPr>
              <w:t>39003.87</w:t>
            </w:r>
          </w:p>
        </w:tc>
        <w:tc>
          <w:tcPr>
            <w:tcW w:w="1395" w:type="dxa"/>
            <w:noWrap/>
            <w:vAlign w:val="center"/>
          </w:tcPr>
          <w:p w14:paraId="2B42CC83" w14:textId="77777777" w:rsidR="00931C92" w:rsidRDefault="00C63F6E">
            <w:pPr>
              <w:pStyle w:val="af7"/>
              <w:jc w:val="center"/>
            </w:pPr>
            <w:r>
              <w:rPr>
                <w:rFonts w:hint="eastAsia"/>
              </w:rPr>
              <w:t>46656.25</w:t>
            </w:r>
          </w:p>
        </w:tc>
      </w:tr>
      <w:tr w:rsidR="00931C92" w14:paraId="6BBAD5BF" w14:textId="77777777">
        <w:trPr>
          <w:trHeight w:val="285"/>
          <w:jc w:val="center"/>
        </w:trPr>
        <w:tc>
          <w:tcPr>
            <w:tcW w:w="1555" w:type="dxa"/>
            <w:vMerge/>
            <w:vAlign w:val="center"/>
          </w:tcPr>
          <w:p w14:paraId="3FB69C9F" w14:textId="77777777" w:rsidR="00931C92" w:rsidRDefault="00931C92">
            <w:pPr>
              <w:pStyle w:val="af7"/>
              <w:jc w:val="center"/>
            </w:pPr>
          </w:p>
        </w:tc>
        <w:tc>
          <w:tcPr>
            <w:tcW w:w="815" w:type="dxa"/>
            <w:noWrap/>
            <w:vAlign w:val="center"/>
          </w:tcPr>
          <w:p w14:paraId="5BA36031" w14:textId="77777777" w:rsidR="00931C92" w:rsidRDefault="00C63F6E">
            <w:pPr>
              <w:pStyle w:val="af7"/>
              <w:jc w:val="center"/>
            </w:pPr>
            <w:r>
              <w:rPr>
                <w:rFonts w:hint="eastAsia"/>
              </w:rPr>
              <w:t>影音</w:t>
            </w:r>
          </w:p>
        </w:tc>
        <w:tc>
          <w:tcPr>
            <w:tcW w:w="1185" w:type="dxa"/>
            <w:noWrap/>
            <w:vAlign w:val="center"/>
          </w:tcPr>
          <w:p w14:paraId="25AE2F3D" w14:textId="77777777" w:rsidR="00931C92" w:rsidRDefault="00C63F6E">
            <w:pPr>
              <w:pStyle w:val="af7"/>
              <w:jc w:val="center"/>
            </w:pPr>
            <w:r>
              <w:rPr>
                <w:rFonts w:hint="eastAsia"/>
              </w:rPr>
              <w:t>391</w:t>
            </w:r>
          </w:p>
        </w:tc>
        <w:tc>
          <w:tcPr>
            <w:tcW w:w="1185" w:type="dxa"/>
            <w:noWrap/>
            <w:vAlign w:val="center"/>
          </w:tcPr>
          <w:p w14:paraId="2656FF2B" w14:textId="77777777" w:rsidR="00931C92" w:rsidRDefault="00C63F6E">
            <w:pPr>
              <w:pStyle w:val="af7"/>
              <w:jc w:val="center"/>
            </w:pPr>
            <w:r>
              <w:rPr>
                <w:rFonts w:hint="eastAsia"/>
              </w:rPr>
              <w:t>1000000</w:t>
            </w:r>
          </w:p>
        </w:tc>
        <w:tc>
          <w:tcPr>
            <w:tcW w:w="1185" w:type="dxa"/>
            <w:noWrap/>
            <w:vAlign w:val="center"/>
          </w:tcPr>
          <w:p w14:paraId="7287DD73" w14:textId="77777777" w:rsidR="00931C92" w:rsidRDefault="00C63F6E">
            <w:pPr>
              <w:pStyle w:val="af7"/>
              <w:jc w:val="center"/>
            </w:pPr>
            <w:r>
              <w:rPr>
                <w:rFonts w:hint="eastAsia"/>
              </w:rPr>
              <w:t>1000</w:t>
            </w:r>
          </w:p>
        </w:tc>
        <w:tc>
          <w:tcPr>
            <w:tcW w:w="1185" w:type="dxa"/>
            <w:noWrap/>
            <w:vAlign w:val="center"/>
          </w:tcPr>
          <w:p w14:paraId="614773E5" w14:textId="77777777" w:rsidR="00931C92" w:rsidRDefault="00C63F6E">
            <w:pPr>
              <w:pStyle w:val="af7"/>
              <w:jc w:val="center"/>
            </w:pPr>
            <w:r>
              <w:rPr>
                <w:rFonts w:hint="eastAsia"/>
              </w:rPr>
              <w:t>40083.23</w:t>
            </w:r>
          </w:p>
        </w:tc>
        <w:tc>
          <w:tcPr>
            <w:tcW w:w="1395" w:type="dxa"/>
            <w:noWrap/>
            <w:vAlign w:val="center"/>
          </w:tcPr>
          <w:p w14:paraId="0D36006C" w14:textId="77777777" w:rsidR="00931C92" w:rsidRDefault="00C63F6E">
            <w:pPr>
              <w:pStyle w:val="af7"/>
              <w:jc w:val="center"/>
            </w:pPr>
            <w:r>
              <w:rPr>
                <w:rFonts w:hint="eastAsia"/>
              </w:rPr>
              <w:t>71166.56</w:t>
            </w:r>
          </w:p>
        </w:tc>
      </w:tr>
      <w:tr w:rsidR="00931C92" w14:paraId="741D0ACF" w14:textId="77777777">
        <w:trPr>
          <w:trHeight w:val="285"/>
          <w:jc w:val="center"/>
        </w:trPr>
        <w:tc>
          <w:tcPr>
            <w:tcW w:w="1555" w:type="dxa"/>
            <w:vMerge/>
            <w:vAlign w:val="center"/>
          </w:tcPr>
          <w:p w14:paraId="79A6E829" w14:textId="77777777" w:rsidR="00931C92" w:rsidRDefault="00931C92">
            <w:pPr>
              <w:pStyle w:val="af7"/>
              <w:jc w:val="center"/>
            </w:pPr>
          </w:p>
        </w:tc>
        <w:tc>
          <w:tcPr>
            <w:tcW w:w="815" w:type="dxa"/>
            <w:noWrap/>
            <w:vAlign w:val="center"/>
          </w:tcPr>
          <w:p w14:paraId="13255CC4" w14:textId="77777777" w:rsidR="00931C92" w:rsidRDefault="00C63F6E">
            <w:pPr>
              <w:pStyle w:val="af7"/>
              <w:jc w:val="center"/>
            </w:pPr>
            <w:r>
              <w:rPr>
                <w:rFonts w:hint="eastAsia"/>
              </w:rPr>
              <w:t>游戏</w:t>
            </w:r>
          </w:p>
        </w:tc>
        <w:tc>
          <w:tcPr>
            <w:tcW w:w="1185" w:type="dxa"/>
            <w:noWrap/>
            <w:vAlign w:val="center"/>
          </w:tcPr>
          <w:p w14:paraId="1B648606" w14:textId="77777777" w:rsidR="00931C92" w:rsidRDefault="00C63F6E">
            <w:pPr>
              <w:pStyle w:val="af7"/>
              <w:jc w:val="center"/>
            </w:pPr>
            <w:r>
              <w:rPr>
                <w:rFonts w:hint="eastAsia"/>
              </w:rPr>
              <w:t>71</w:t>
            </w:r>
          </w:p>
        </w:tc>
        <w:tc>
          <w:tcPr>
            <w:tcW w:w="1185" w:type="dxa"/>
            <w:noWrap/>
            <w:vAlign w:val="center"/>
          </w:tcPr>
          <w:p w14:paraId="7A765E35" w14:textId="77777777" w:rsidR="00931C92" w:rsidRDefault="00C63F6E">
            <w:pPr>
              <w:pStyle w:val="af7"/>
              <w:jc w:val="center"/>
            </w:pPr>
            <w:r>
              <w:rPr>
                <w:rFonts w:hint="eastAsia"/>
              </w:rPr>
              <w:t>450000</w:t>
            </w:r>
          </w:p>
        </w:tc>
        <w:tc>
          <w:tcPr>
            <w:tcW w:w="1185" w:type="dxa"/>
            <w:noWrap/>
            <w:vAlign w:val="center"/>
          </w:tcPr>
          <w:p w14:paraId="2A0902C7" w14:textId="77777777" w:rsidR="00931C92" w:rsidRDefault="00C63F6E">
            <w:pPr>
              <w:pStyle w:val="af7"/>
              <w:jc w:val="center"/>
            </w:pPr>
            <w:r>
              <w:rPr>
                <w:rFonts w:hint="eastAsia"/>
              </w:rPr>
              <w:t>1000</w:t>
            </w:r>
          </w:p>
        </w:tc>
        <w:tc>
          <w:tcPr>
            <w:tcW w:w="1185" w:type="dxa"/>
            <w:noWrap/>
            <w:vAlign w:val="center"/>
          </w:tcPr>
          <w:p w14:paraId="36BC58F2" w14:textId="77777777" w:rsidR="00931C92" w:rsidRDefault="00C63F6E">
            <w:pPr>
              <w:pStyle w:val="af7"/>
              <w:jc w:val="center"/>
            </w:pPr>
            <w:r>
              <w:rPr>
                <w:rFonts w:hint="eastAsia"/>
              </w:rPr>
              <w:t>49023.46</w:t>
            </w:r>
          </w:p>
        </w:tc>
        <w:tc>
          <w:tcPr>
            <w:tcW w:w="1395" w:type="dxa"/>
            <w:noWrap/>
            <w:vAlign w:val="center"/>
          </w:tcPr>
          <w:p w14:paraId="72AD0EC8" w14:textId="77777777" w:rsidR="00931C92" w:rsidRDefault="00C63F6E">
            <w:pPr>
              <w:pStyle w:val="af7"/>
              <w:jc w:val="center"/>
            </w:pPr>
            <w:r>
              <w:rPr>
                <w:rFonts w:hint="eastAsia"/>
              </w:rPr>
              <w:t>65683.88</w:t>
            </w:r>
          </w:p>
        </w:tc>
      </w:tr>
      <w:tr w:rsidR="00931C92" w14:paraId="69E590B9" w14:textId="77777777">
        <w:trPr>
          <w:trHeight w:val="285"/>
          <w:jc w:val="center"/>
        </w:trPr>
        <w:tc>
          <w:tcPr>
            <w:tcW w:w="1555" w:type="dxa"/>
            <w:vMerge/>
            <w:vAlign w:val="center"/>
          </w:tcPr>
          <w:p w14:paraId="1934A6A8" w14:textId="77777777" w:rsidR="00931C92" w:rsidRDefault="00931C92">
            <w:pPr>
              <w:pStyle w:val="af7"/>
              <w:jc w:val="center"/>
            </w:pPr>
          </w:p>
        </w:tc>
        <w:tc>
          <w:tcPr>
            <w:tcW w:w="815" w:type="dxa"/>
            <w:noWrap/>
            <w:vAlign w:val="center"/>
          </w:tcPr>
          <w:p w14:paraId="13EA2D76" w14:textId="77777777" w:rsidR="00931C92" w:rsidRDefault="00C63F6E">
            <w:pPr>
              <w:pStyle w:val="af7"/>
              <w:jc w:val="center"/>
            </w:pPr>
            <w:r>
              <w:rPr>
                <w:rFonts w:hint="eastAsia"/>
              </w:rPr>
              <w:t>科技</w:t>
            </w:r>
          </w:p>
        </w:tc>
        <w:tc>
          <w:tcPr>
            <w:tcW w:w="1185" w:type="dxa"/>
            <w:noWrap/>
            <w:vAlign w:val="center"/>
          </w:tcPr>
          <w:p w14:paraId="19DEC4B6" w14:textId="77777777" w:rsidR="00931C92" w:rsidRDefault="00C63F6E">
            <w:pPr>
              <w:pStyle w:val="af7"/>
              <w:jc w:val="center"/>
            </w:pPr>
            <w:r>
              <w:rPr>
                <w:rFonts w:hint="eastAsia"/>
              </w:rPr>
              <w:t>4651</w:t>
            </w:r>
          </w:p>
        </w:tc>
        <w:tc>
          <w:tcPr>
            <w:tcW w:w="1185" w:type="dxa"/>
            <w:noWrap/>
            <w:vAlign w:val="center"/>
          </w:tcPr>
          <w:p w14:paraId="122D407A" w14:textId="77777777" w:rsidR="00931C92" w:rsidRDefault="00C63F6E">
            <w:pPr>
              <w:pStyle w:val="af7"/>
              <w:jc w:val="center"/>
            </w:pPr>
            <w:r>
              <w:rPr>
                <w:rFonts w:hint="eastAsia"/>
              </w:rPr>
              <w:t>3000000</w:t>
            </w:r>
          </w:p>
        </w:tc>
        <w:tc>
          <w:tcPr>
            <w:tcW w:w="1185" w:type="dxa"/>
            <w:noWrap/>
            <w:vAlign w:val="center"/>
          </w:tcPr>
          <w:p w14:paraId="6D0F514C" w14:textId="77777777" w:rsidR="00931C92" w:rsidRDefault="00C63F6E">
            <w:pPr>
              <w:pStyle w:val="af7"/>
              <w:jc w:val="center"/>
            </w:pPr>
            <w:r>
              <w:rPr>
                <w:rFonts w:hint="eastAsia"/>
              </w:rPr>
              <w:t>1000</w:t>
            </w:r>
          </w:p>
        </w:tc>
        <w:tc>
          <w:tcPr>
            <w:tcW w:w="1185" w:type="dxa"/>
            <w:noWrap/>
            <w:vAlign w:val="center"/>
          </w:tcPr>
          <w:p w14:paraId="7FAECDA9" w14:textId="77777777" w:rsidR="00931C92" w:rsidRDefault="00C63F6E">
            <w:pPr>
              <w:pStyle w:val="af7"/>
              <w:jc w:val="center"/>
            </w:pPr>
            <w:r>
              <w:rPr>
                <w:rFonts w:hint="eastAsia"/>
              </w:rPr>
              <w:t>110849.27</w:t>
            </w:r>
          </w:p>
        </w:tc>
        <w:tc>
          <w:tcPr>
            <w:tcW w:w="1395" w:type="dxa"/>
            <w:noWrap/>
            <w:vAlign w:val="center"/>
          </w:tcPr>
          <w:p w14:paraId="7014D2BD" w14:textId="77777777" w:rsidR="00931C92" w:rsidRDefault="00C63F6E">
            <w:pPr>
              <w:pStyle w:val="af7"/>
              <w:jc w:val="center"/>
            </w:pPr>
            <w:r>
              <w:rPr>
                <w:rFonts w:hint="eastAsia"/>
              </w:rPr>
              <w:t>135831.72</w:t>
            </w:r>
          </w:p>
        </w:tc>
      </w:tr>
      <w:tr w:rsidR="00931C92" w14:paraId="6FE82516" w14:textId="77777777">
        <w:trPr>
          <w:trHeight w:val="285"/>
          <w:jc w:val="center"/>
        </w:trPr>
        <w:tc>
          <w:tcPr>
            <w:tcW w:w="1555" w:type="dxa"/>
            <w:vMerge/>
            <w:vAlign w:val="center"/>
          </w:tcPr>
          <w:p w14:paraId="26EDF0FC" w14:textId="77777777" w:rsidR="00931C92" w:rsidRDefault="00931C92">
            <w:pPr>
              <w:pStyle w:val="af7"/>
              <w:jc w:val="center"/>
            </w:pPr>
          </w:p>
        </w:tc>
        <w:tc>
          <w:tcPr>
            <w:tcW w:w="815" w:type="dxa"/>
            <w:noWrap/>
            <w:vAlign w:val="center"/>
          </w:tcPr>
          <w:p w14:paraId="1142BCFB" w14:textId="77777777" w:rsidR="00931C92" w:rsidRDefault="00C63F6E">
            <w:pPr>
              <w:pStyle w:val="af7"/>
              <w:jc w:val="center"/>
            </w:pPr>
            <w:r>
              <w:rPr>
                <w:rFonts w:hint="eastAsia"/>
              </w:rPr>
              <w:t>设计</w:t>
            </w:r>
          </w:p>
        </w:tc>
        <w:tc>
          <w:tcPr>
            <w:tcW w:w="1185" w:type="dxa"/>
            <w:noWrap/>
            <w:vAlign w:val="center"/>
          </w:tcPr>
          <w:p w14:paraId="48589CF5" w14:textId="77777777" w:rsidR="00931C92" w:rsidRDefault="00C63F6E">
            <w:pPr>
              <w:pStyle w:val="af7"/>
              <w:jc w:val="center"/>
            </w:pPr>
            <w:r>
              <w:rPr>
                <w:rFonts w:hint="eastAsia"/>
              </w:rPr>
              <w:t>3427</w:t>
            </w:r>
          </w:p>
        </w:tc>
        <w:tc>
          <w:tcPr>
            <w:tcW w:w="1185" w:type="dxa"/>
            <w:noWrap/>
            <w:vAlign w:val="center"/>
          </w:tcPr>
          <w:p w14:paraId="0A8A508D" w14:textId="77777777" w:rsidR="00931C92" w:rsidRDefault="00C63F6E">
            <w:pPr>
              <w:pStyle w:val="af7"/>
              <w:jc w:val="center"/>
            </w:pPr>
            <w:r>
              <w:rPr>
                <w:rFonts w:hint="eastAsia"/>
              </w:rPr>
              <w:t>1000000</w:t>
            </w:r>
          </w:p>
        </w:tc>
        <w:tc>
          <w:tcPr>
            <w:tcW w:w="1185" w:type="dxa"/>
            <w:noWrap/>
            <w:vAlign w:val="center"/>
          </w:tcPr>
          <w:p w14:paraId="7740FA20" w14:textId="77777777" w:rsidR="00931C92" w:rsidRDefault="00C63F6E">
            <w:pPr>
              <w:pStyle w:val="af7"/>
              <w:jc w:val="center"/>
            </w:pPr>
            <w:r>
              <w:rPr>
                <w:rFonts w:hint="eastAsia"/>
              </w:rPr>
              <w:t>100</w:t>
            </w:r>
          </w:p>
        </w:tc>
        <w:tc>
          <w:tcPr>
            <w:tcW w:w="1185" w:type="dxa"/>
            <w:noWrap/>
            <w:vAlign w:val="center"/>
          </w:tcPr>
          <w:p w14:paraId="12C893B7" w14:textId="77777777" w:rsidR="00931C92" w:rsidRDefault="00C63F6E">
            <w:pPr>
              <w:pStyle w:val="af7"/>
              <w:jc w:val="center"/>
            </w:pPr>
            <w:r>
              <w:rPr>
                <w:rFonts w:hint="eastAsia"/>
              </w:rPr>
              <w:t>51876.33</w:t>
            </w:r>
          </w:p>
        </w:tc>
        <w:tc>
          <w:tcPr>
            <w:tcW w:w="1395" w:type="dxa"/>
            <w:noWrap/>
            <w:vAlign w:val="center"/>
          </w:tcPr>
          <w:p w14:paraId="33D79126" w14:textId="77777777" w:rsidR="00931C92" w:rsidRDefault="00C63F6E">
            <w:pPr>
              <w:pStyle w:val="af7"/>
              <w:jc w:val="center"/>
            </w:pPr>
            <w:r>
              <w:rPr>
                <w:rFonts w:hint="eastAsia"/>
              </w:rPr>
              <w:t>47908.88</w:t>
            </w:r>
          </w:p>
        </w:tc>
      </w:tr>
      <w:tr w:rsidR="00931C92" w14:paraId="65F8C646" w14:textId="77777777">
        <w:trPr>
          <w:trHeight w:val="285"/>
          <w:jc w:val="center"/>
        </w:trPr>
        <w:tc>
          <w:tcPr>
            <w:tcW w:w="1555" w:type="dxa"/>
            <w:vMerge/>
            <w:vAlign w:val="center"/>
          </w:tcPr>
          <w:p w14:paraId="37E3A55E" w14:textId="77777777" w:rsidR="00931C92" w:rsidRDefault="00931C92">
            <w:pPr>
              <w:pStyle w:val="af7"/>
              <w:jc w:val="center"/>
            </w:pPr>
          </w:p>
        </w:tc>
        <w:tc>
          <w:tcPr>
            <w:tcW w:w="815" w:type="dxa"/>
            <w:noWrap/>
            <w:vAlign w:val="center"/>
          </w:tcPr>
          <w:p w14:paraId="334BE20A" w14:textId="77777777" w:rsidR="00931C92" w:rsidRDefault="00C63F6E">
            <w:pPr>
              <w:pStyle w:val="af7"/>
              <w:jc w:val="center"/>
            </w:pPr>
            <w:r>
              <w:rPr>
                <w:rFonts w:hint="eastAsia"/>
              </w:rPr>
              <w:t>食品</w:t>
            </w:r>
          </w:p>
        </w:tc>
        <w:tc>
          <w:tcPr>
            <w:tcW w:w="1185" w:type="dxa"/>
            <w:noWrap/>
            <w:vAlign w:val="center"/>
          </w:tcPr>
          <w:p w14:paraId="012B59C7" w14:textId="77777777" w:rsidR="00931C92" w:rsidRDefault="00C63F6E">
            <w:pPr>
              <w:pStyle w:val="af7"/>
              <w:jc w:val="center"/>
            </w:pPr>
            <w:r>
              <w:rPr>
                <w:rFonts w:hint="eastAsia"/>
              </w:rPr>
              <w:t>3611</w:t>
            </w:r>
          </w:p>
        </w:tc>
        <w:tc>
          <w:tcPr>
            <w:tcW w:w="1185" w:type="dxa"/>
            <w:noWrap/>
            <w:vAlign w:val="center"/>
          </w:tcPr>
          <w:p w14:paraId="771FC6FC" w14:textId="77777777" w:rsidR="00931C92" w:rsidRDefault="00C63F6E">
            <w:pPr>
              <w:pStyle w:val="af7"/>
              <w:jc w:val="center"/>
            </w:pPr>
            <w:r>
              <w:rPr>
                <w:rFonts w:hint="eastAsia"/>
              </w:rPr>
              <w:t>1000000</w:t>
            </w:r>
          </w:p>
        </w:tc>
        <w:tc>
          <w:tcPr>
            <w:tcW w:w="1185" w:type="dxa"/>
            <w:noWrap/>
            <w:vAlign w:val="center"/>
          </w:tcPr>
          <w:p w14:paraId="1921AB62" w14:textId="77777777" w:rsidR="00931C92" w:rsidRDefault="00C63F6E">
            <w:pPr>
              <w:pStyle w:val="af7"/>
              <w:jc w:val="center"/>
            </w:pPr>
            <w:r>
              <w:rPr>
                <w:rFonts w:hint="eastAsia"/>
              </w:rPr>
              <w:t>10</w:t>
            </w:r>
          </w:p>
        </w:tc>
        <w:tc>
          <w:tcPr>
            <w:tcW w:w="1185" w:type="dxa"/>
            <w:noWrap/>
            <w:vAlign w:val="center"/>
          </w:tcPr>
          <w:p w14:paraId="3BB89AF4" w14:textId="77777777" w:rsidR="00931C92" w:rsidRDefault="00C63F6E">
            <w:pPr>
              <w:pStyle w:val="af7"/>
              <w:jc w:val="center"/>
            </w:pPr>
            <w:r>
              <w:rPr>
                <w:rFonts w:hint="eastAsia"/>
              </w:rPr>
              <w:t>36360.14</w:t>
            </w:r>
          </w:p>
        </w:tc>
        <w:tc>
          <w:tcPr>
            <w:tcW w:w="1395" w:type="dxa"/>
            <w:noWrap/>
            <w:vAlign w:val="center"/>
          </w:tcPr>
          <w:p w14:paraId="341D6001" w14:textId="77777777" w:rsidR="00931C92" w:rsidRDefault="00C63F6E">
            <w:pPr>
              <w:pStyle w:val="af7"/>
              <w:jc w:val="center"/>
            </w:pPr>
            <w:r>
              <w:rPr>
                <w:rFonts w:hint="eastAsia"/>
              </w:rPr>
              <w:t>32395.44</w:t>
            </w:r>
          </w:p>
        </w:tc>
      </w:tr>
      <w:tr w:rsidR="00931C92" w14:paraId="5D410F14" w14:textId="77777777">
        <w:trPr>
          <w:trHeight w:val="285"/>
          <w:jc w:val="center"/>
        </w:trPr>
        <w:tc>
          <w:tcPr>
            <w:tcW w:w="1555" w:type="dxa"/>
            <w:vMerge w:val="restart"/>
            <w:vAlign w:val="center"/>
          </w:tcPr>
          <w:p w14:paraId="13DB6950" w14:textId="77777777" w:rsidR="00931C92" w:rsidRDefault="00C63F6E">
            <w:pPr>
              <w:pStyle w:val="af7"/>
              <w:jc w:val="center"/>
            </w:pPr>
            <w:r>
              <w:rPr>
                <w:rFonts w:hint="eastAsia"/>
              </w:rPr>
              <w:t>发起人类别</w:t>
            </w:r>
          </w:p>
        </w:tc>
        <w:tc>
          <w:tcPr>
            <w:tcW w:w="815" w:type="dxa"/>
            <w:noWrap/>
            <w:vAlign w:val="center"/>
          </w:tcPr>
          <w:p w14:paraId="6363DB88" w14:textId="77777777" w:rsidR="00931C92" w:rsidRDefault="00C63F6E">
            <w:pPr>
              <w:pStyle w:val="af7"/>
              <w:jc w:val="center"/>
            </w:pPr>
            <w:r>
              <w:rPr>
                <w:rFonts w:hint="eastAsia"/>
              </w:rPr>
              <w:t>书籍</w:t>
            </w:r>
          </w:p>
        </w:tc>
        <w:tc>
          <w:tcPr>
            <w:tcW w:w="1185" w:type="dxa"/>
            <w:noWrap/>
            <w:vAlign w:val="center"/>
          </w:tcPr>
          <w:p w14:paraId="08E9D676" w14:textId="77777777" w:rsidR="00931C92" w:rsidRDefault="00C63F6E">
            <w:pPr>
              <w:pStyle w:val="af7"/>
              <w:jc w:val="center"/>
            </w:pPr>
            <w:r>
              <w:rPr>
                <w:rFonts w:hint="eastAsia"/>
              </w:rPr>
              <w:t>100</w:t>
            </w:r>
          </w:p>
        </w:tc>
        <w:tc>
          <w:tcPr>
            <w:tcW w:w="1185" w:type="dxa"/>
            <w:noWrap/>
            <w:vAlign w:val="center"/>
          </w:tcPr>
          <w:p w14:paraId="0DD52F7B" w14:textId="77777777" w:rsidR="00931C92" w:rsidRDefault="00C63F6E">
            <w:pPr>
              <w:pStyle w:val="af7"/>
              <w:jc w:val="center"/>
            </w:pPr>
            <w:r>
              <w:rPr>
                <w:rFonts w:hint="eastAsia"/>
              </w:rPr>
              <w:t>1</w:t>
            </w:r>
          </w:p>
        </w:tc>
        <w:tc>
          <w:tcPr>
            <w:tcW w:w="1185" w:type="dxa"/>
            <w:noWrap/>
            <w:vAlign w:val="center"/>
          </w:tcPr>
          <w:p w14:paraId="468B4784" w14:textId="77777777" w:rsidR="00931C92" w:rsidRDefault="00C63F6E">
            <w:pPr>
              <w:pStyle w:val="af7"/>
              <w:jc w:val="center"/>
            </w:pPr>
            <w:r>
              <w:rPr>
                <w:rFonts w:hint="eastAsia"/>
              </w:rPr>
              <w:t>0</w:t>
            </w:r>
          </w:p>
        </w:tc>
        <w:tc>
          <w:tcPr>
            <w:tcW w:w="1185" w:type="dxa"/>
            <w:noWrap/>
            <w:vAlign w:val="center"/>
          </w:tcPr>
          <w:p w14:paraId="684377E1" w14:textId="77777777" w:rsidR="00931C92" w:rsidRDefault="00C63F6E">
            <w:pPr>
              <w:pStyle w:val="af7"/>
              <w:jc w:val="center"/>
            </w:pPr>
            <w:r>
              <w:rPr>
                <w:rFonts w:hint="eastAsia"/>
              </w:rPr>
              <w:t>0.30</w:t>
            </w:r>
          </w:p>
        </w:tc>
        <w:tc>
          <w:tcPr>
            <w:tcW w:w="1395" w:type="dxa"/>
            <w:noWrap/>
            <w:vAlign w:val="center"/>
          </w:tcPr>
          <w:p w14:paraId="7F5AE646" w14:textId="77777777" w:rsidR="00931C92" w:rsidRDefault="00C63F6E">
            <w:pPr>
              <w:pStyle w:val="af7"/>
              <w:jc w:val="center"/>
            </w:pPr>
            <w:r>
              <w:rPr>
                <w:rFonts w:hint="eastAsia"/>
              </w:rPr>
              <w:t>0.46</w:t>
            </w:r>
          </w:p>
        </w:tc>
      </w:tr>
      <w:tr w:rsidR="00931C92" w14:paraId="4AD6BCEE" w14:textId="77777777">
        <w:trPr>
          <w:trHeight w:val="285"/>
          <w:jc w:val="center"/>
        </w:trPr>
        <w:tc>
          <w:tcPr>
            <w:tcW w:w="1555" w:type="dxa"/>
            <w:vMerge/>
            <w:vAlign w:val="center"/>
          </w:tcPr>
          <w:p w14:paraId="23EC51A7" w14:textId="77777777" w:rsidR="00931C92" w:rsidRDefault="00931C92">
            <w:pPr>
              <w:pStyle w:val="af7"/>
              <w:jc w:val="center"/>
            </w:pPr>
          </w:p>
        </w:tc>
        <w:tc>
          <w:tcPr>
            <w:tcW w:w="815" w:type="dxa"/>
            <w:noWrap/>
            <w:vAlign w:val="center"/>
          </w:tcPr>
          <w:p w14:paraId="3C052FE9" w14:textId="77777777" w:rsidR="00931C92" w:rsidRDefault="00C63F6E">
            <w:pPr>
              <w:pStyle w:val="af7"/>
              <w:jc w:val="center"/>
            </w:pPr>
            <w:r>
              <w:rPr>
                <w:rFonts w:hint="eastAsia"/>
              </w:rPr>
              <w:t>公益</w:t>
            </w:r>
          </w:p>
        </w:tc>
        <w:tc>
          <w:tcPr>
            <w:tcW w:w="1185" w:type="dxa"/>
            <w:noWrap/>
            <w:vAlign w:val="center"/>
          </w:tcPr>
          <w:p w14:paraId="2E0BD8FC" w14:textId="77777777" w:rsidR="00931C92" w:rsidRDefault="00C63F6E">
            <w:pPr>
              <w:pStyle w:val="af7"/>
              <w:jc w:val="center"/>
            </w:pPr>
            <w:r>
              <w:rPr>
                <w:rFonts w:hint="eastAsia"/>
              </w:rPr>
              <w:t>375</w:t>
            </w:r>
          </w:p>
        </w:tc>
        <w:tc>
          <w:tcPr>
            <w:tcW w:w="1185" w:type="dxa"/>
            <w:noWrap/>
            <w:vAlign w:val="center"/>
          </w:tcPr>
          <w:p w14:paraId="178FFF23" w14:textId="77777777" w:rsidR="00931C92" w:rsidRDefault="00C63F6E">
            <w:pPr>
              <w:pStyle w:val="af7"/>
              <w:jc w:val="center"/>
            </w:pPr>
            <w:r>
              <w:rPr>
                <w:rFonts w:hint="eastAsia"/>
              </w:rPr>
              <w:t>1</w:t>
            </w:r>
          </w:p>
        </w:tc>
        <w:tc>
          <w:tcPr>
            <w:tcW w:w="1185" w:type="dxa"/>
            <w:noWrap/>
            <w:vAlign w:val="center"/>
          </w:tcPr>
          <w:p w14:paraId="0A3B8F0D" w14:textId="77777777" w:rsidR="00931C92" w:rsidRDefault="00C63F6E">
            <w:pPr>
              <w:pStyle w:val="af7"/>
              <w:jc w:val="center"/>
            </w:pPr>
            <w:r>
              <w:rPr>
                <w:rFonts w:hint="eastAsia"/>
              </w:rPr>
              <w:t>0</w:t>
            </w:r>
          </w:p>
        </w:tc>
        <w:tc>
          <w:tcPr>
            <w:tcW w:w="1185" w:type="dxa"/>
            <w:noWrap/>
            <w:vAlign w:val="center"/>
          </w:tcPr>
          <w:p w14:paraId="29EB9514" w14:textId="77777777" w:rsidR="00931C92" w:rsidRDefault="00C63F6E">
            <w:pPr>
              <w:pStyle w:val="af7"/>
              <w:jc w:val="center"/>
            </w:pPr>
            <w:r>
              <w:rPr>
                <w:rFonts w:hint="eastAsia"/>
              </w:rPr>
              <w:t>0.07</w:t>
            </w:r>
          </w:p>
        </w:tc>
        <w:tc>
          <w:tcPr>
            <w:tcW w:w="1395" w:type="dxa"/>
            <w:noWrap/>
            <w:vAlign w:val="center"/>
          </w:tcPr>
          <w:p w14:paraId="4DC2F250" w14:textId="77777777" w:rsidR="00931C92" w:rsidRDefault="00C63F6E">
            <w:pPr>
              <w:pStyle w:val="af7"/>
              <w:jc w:val="center"/>
            </w:pPr>
            <w:r>
              <w:rPr>
                <w:rFonts w:hint="eastAsia"/>
              </w:rPr>
              <w:t>0.26</w:t>
            </w:r>
          </w:p>
        </w:tc>
      </w:tr>
      <w:tr w:rsidR="00931C92" w14:paraId="1E36D44F" w14:textId="77777777">
        <w:trPr>
          <w:trHeight w:val="285"/>
          <w:jc w:val="center"/>
        </w:trPr>
        <w:tc>
          <w:tcPr>
            <w:tcW w:w="1555" w:type="dxa"/>
            <w:vMerge/>
            <w:vAlign w:val="center"/>
          </w:tcPr>
          <w:p w14:paraId="2B1AD672" w14:textId="77777777" w:rsidR="00931C92" w:rsidRDefault="00931C92">
            <w:pPr>
              <w:pStyle w:val="af7"/>
              <w:jc w:val="center"/>
            </w:pPr>
          </w:p>
        </w:tc>
        <w:tc>
          <w:tcPr>
            <w:tcW w:w="815" w:type="dxa"/>
            <w:noWrap/>
            <w:vAlign w:val="center"/>
          </w:tcPr>
          <w:p w14:paraId="3FA1A10A" w14:textId="77777777" w:rsidR="00931C92" w:rsidRDefault="00C63F6E">
            <w:pPr>
              <w:pStyle w:val="af7"/>
              <w:jc w:val="center"/>
            </w:pPr>
            <w:r>
              <w:rPr>
                <w:rFonts w:hint="eastAsia"/>
              </w:rPr>
              <w:t>动漫</w:t>
            </w:r>
          </w:p>
        </w:tc>
        <w:tc>
          <w:tcPr>
            <w:tcW w:w="1185" w:type="dxa"/>
            <w:noWrap/>
            <w:vAlign w:val="center"/>
          </w:tcPr>
          <w:p w14:paraId="36ABDD5E" w14:textId="77777777" w:rsidR="00931C92" w:rsidRDefault="00C63F6E">
            <w:pPr>
              <w:pStyle w:val="af7"/>
              <w:jc w:val="center"/>
            </w:pPr>
            <w:r>
              <w:rPr>
                <w:rFonts w:hint="eastAsia"/>
              </w:rPr>
              <w:t>675</w:t>
            </w:r>
          </w:p>
        </w:tc>
        <w:tc>
          <w:tcPr>
            <w:tcW w:w="1185" w:type="dxa"/>
            <w:noWrap/>
            <w:vAlign w:val="center"/>
          </w:tcPr>
          <w:p w14:paraId="7A5825BA" w14:textId="77777777" w:rsidR="00931C92" w:rsidRDefault="00C63F6E">
            <w:pPr>
              <w:pStyle w:val="af7"/>
              <w:jc w:val="center"/>
            </w:pPr>
            <w:r>
              <w:rPr>
                <w:rFonts w:hint="eastAsia"/>
              </w:rPr>
              <w:t>1</w:t>
            </w:r>
          </w:p>
        </w:tc>
        <w:tc>
          <w:tcPr>
            <w:tcW w:w="1185" w:type="dxa"/>
            <w:noWrap/>
            <w:vAlign w:val="center"/>
          </w:tcPr>
          <w:p w14:paraId="22AC54D2" w14:textId="77777777" w:rsidR="00931C92" w:rsidRDefault="00C63F6E">
            <w:pPr>
              <w:pStyle w:val="af7"/>
              <w:jc w:val="center"/>
            </w:pPr>
            <w:r>
              <w:rPr>
                <w:rFonts w:hint="eastAsia"/>
              </w:rPr>
              <w:t>0</w:t>
            </w:r>
          </w:p>
        </w:tc>
        <w:tc>
          <w:tcPr>
            <w:tcW w:w="1185" w:type="dxa"/>
            <w:noWrap/>
            <w:vAlign w:val="center"/>
          </w:tcPr>
          <w:p w14:paraId="483EC6B1" w14:textId="77777777" w:rsidR="00931C92" w:rsidRDefault="00C63F6E">
            <w:pPr>
              <w:pStyle w:val="af7"/>
              <w:jc w:val="center"/>
            </w:pPr>
            <w:r>
              <w:rPr>
                <w:rFonts w:hint="eastAsia"/>
              </w:rPr>
              <w:t>0.37</w:t>
            </w:r>
          </w:p>
        </w:tc>
        <w:tc>
          <w:tcPr>
            <w:tcW w:w="1395" w:type="dxa"/>
            <w:noWrap/>
            <w:vAlign w:val="center"/>
          </w:tcPr>
          <w:p w14:paraId="2B595C4E" w14:textId="77777777" w:rsidR="00931C92" w:rsidRDefault="00C63F6E">
            <w:pPr>
              <w:pStyle w:val="af7"/>
              <w:jc w:val="center"/>
            </w:pPr>
            <w:r>
              <w:rPr>
                <w:rFonts w:hint="eastAsia"/>
              </w:rPr>
              <w:t>0.48</w:t>
            </w:r>
          </w:p>
        </w:tc>
      </w:tr>
      <w:tr w:rsidR="00931C92" w14:paraId="52F0D21B" w14:textId="77777777">
        <w:trPr>
          <w:trHeight w:val="285"/>
          <w:jc w:val="center"/>
        </w:trPr>
        <w:tc>
          <w:tcPr>
            <w:tcW w:w="1555" w:type="dxa"/>
            <w:vMerge/>
            <w:vAlign w:val="center"/>
          </w:tcPr>
          <w:p w14:paraId="387BA87A" w14:textId="77777777" w:rsidR="00931C92" w:rsidRDefault="00931C92">
            <w:pPr>
              <w:pStyle w:val="af7"/>
              <w:jc w:val="center"/>
            </w:pPr>
          </w:p>
        </w:tc>
        <w:tc>
          <w:tcPr>
            <w:tcW w:w="815" w:type="dxa"/>
            <w:noWrap/>
            <w:vAlign w:val="center"/>
          </w:tcPr>
          <w:p w14:paraId="7AFB189F" w14:textId="77777777" w:rsidR="00931C92" w:rsidRDefault="00C63F6E">
            <w:pPr>
              <w:pStyle w:val="af7"/>
              <w:jc w:val="center"/>
            </w:pPr>
            <w:r>
              <w:rPr>
                <w:rFonts w:hint="eastAsia"/>
              </w:rPr>
              <w:t>娱乐</w:t>
            </w:r>
          </w:p>
        </w:tc>
        <w:tc>
          <w:tcPr>
            <w:tcW w:w="1185" w:type="dxa"/>
            <w:noWrap/>
            <w:vAlign w:val="center"/>
          </w:tcPr>
          <w:p w14:paraId="0DEC96D5" w14:textId="77777777" w:rsidR="00931C92" w:rsidRDefault="00C63F6E">
            <w:pPr>
              <w:pStyle w:val="af7"/>
              <w:jc w:val="center"/>
            </w:pPr>
            <w:r>
              <w:rPr>
                <w:rFonts w:hint="eastAsia"/>
              </w:rPr>
              <w:t>494</w:t>
            </w:r>
          </w:p>
        </w:tc>
        <w:tc>
          <w:tcPr>
            <w:tcW w:w="1185" w:type="dxa"/>
            <w:noWrap/>
            <w:vAlign w:val="center"/>
          </w:tcPr>
          <w:p w14:paraId="486321A6" w14:textId="77777777" w:rsidR="00931C92" w:rsidRDefault="00C63F6E">
            <w:pPr>
              <w:pStyle w:val="af7"/>
              <w:jc w:val="center"/>
            </w:pPr>
            <w:r>
              <w:rPr>
                <w:rFonts w:hint="eastAsia"/>
              </w:rPr>
              <w:t>1</w:t>
            </w:r>
          </w:p>
        </w:tc>
        <w:tc>
          <w:tcPr>
            <w:tcW w:w="1185" w:type="dxa"/>
            <w:noWrap/>
            <w:vAlign w:val="center"/>
          </w:tcPr>
          <w:p w14:paraId="1E0EC6F5" w14:textId="77777777" w:rsidR="00931C92" w:rsidRDefault="00C63F6E">
            <w:pPr>
              <w:pStyle w:val="af7"/>
              <w:jc w:val="center"/>
            </w:pPr>
            <w:r>
              <w:rPr>
                <w:rFonts w:hint="eastAsia"/>
              </w:rPr>
              <w:t>0</w:t>
            </w:r>
          </w:p>
        </w:tc>
        <w:tc>
          <w:tcPr>
            <w:tcW w:w="1185" w:type="dxa"/>
            <w:noWrap/>
            <w:vAlign w:val="center"/>
          </w:tcPr>
          <w:p w14:paraId="37F35CD4" w14:textId="77777777" w:rsidR="00931C92" w:rsidRDefault="00C63F6E">
            <w:pPr>
              <w:pStyle w:val="af7"/>
              <w:jc w:val="center"/>
            </w:pPr>
            <w:r>
              <w:rPr>
                <w:rFonts w:hint="eastAsia"/>
              </w:rPr>
              <w:t>0.34</w:t>
            </w:r>
          </w:p>
        </w:tc>
        <w:tc>
          <w:tcPr>
            <w:tcW w:w="1395" w:type="dxa"/>
            <w:noWrap/>
            <w:vAlign w:val="center"/>
          </w:tcPr>
          <w:p w14:paraId="0E3CF0DC" w14:textId="77777777" w:rsidR="00931C92" w:rsidRDefault="00C63F6E">
            <w:pPr>
              <w:pStyle w:val="af7"/>
              <w:jc w:val="center"/>
            </w:pPr>
            <w:r>
              <w:rPr>
                <w:rFonts w:hint="eastAsia"/>
              </w:rPr>
              <w:t>0.47</w:t>
            </w:r>
          </w:p>
        </w:tc>
      </w:tr>
      <w:tr w:rsidR="00931C92" w14:paraId="6C7FC38C" w14:textId="77777777">
        <w:trPr>
          <w:trHeight w:val="285"/>
          <w:jc w:val="center"/>
        </w:trPr>
        <w:tc>
          <w:tcPr>
            <w:tcW w:w="1555" w:type="dxa"/>
            <w:vMerge/>
            <w:vAlign w:val="center"/>
          </w:tcPr>
          <w:p w14:paraId="7BB939C2" w14:textId="77777777" w:rsidR="00931C92" w:rsidRDefault="00931C92">
            <w:pPr>
              <w:pStyle w:val="af7"/>
              <w:jc w:val="center"/>
            </w:pPr>
          </w:p>
        </w:tc>
        <w:tc>
          <w:tcPr>
            <w:tcW w:w="815" w:type="dxa"/>
            <w:noWrap/>
            <w:vAlign w:val="center"/>
          </w:tcPr>
          <w:p w14:paraId="0BE9D385" w14:textId="77777777" w:rsidR="00931C92" w:rsidRDefault="00C63F6E">
            <w:pPr>
              <w:pStyle w:val="af7"/>
              <w:jc w:val="center"/>
            </w:pPr>
            <w:r>
              <w:rPr>
                <w:rFonts w:hint="eastAsia"/>
              </w:rPr>
              <w:t>影音</w:t>
            </w:r>
          </w:p>
        </w:tc>
        <w:tc>
          <w:tcPr>
            <w:tcW w:w="1185" w:type="dxa"/>
            <w:noWrap/>
            <w:vAlign w:val="center"/>
          </w:tcPr>
          <w:p w14:paraId="24645B87" w14:textId="77777777" w:rsidR="00931C92" w:rsidRDefault="00C63F6E">
            <w:pPr>
              <w:pStyle w:val="af7"/>
              <w:jc w:val="center"/>
            </w:pPr>
            <w:r>
              <w:rPr>
                <w:rFonts w:hint="eastAsia"/>
              </w:rPr>
              <w:t>391</w:t>
            </w:r>
          </w:p>
        </w:tc>
        <w:tc>
          <w:tcPr>
            <w:tcW w:w="1185" w:type="dxa"/>
            <w:noWrap/>
            <w:vAlign w:val="center"/>
          </w:tcPr>
          <w:p w14:paraId="39180516" w14:textId="77777777" w:rsidR="00931C92" w:rsidRDefault="00C63F6E">
            <w:pPr>
              <w:pStyle w:val="af7"/>
              <w:jc w:val="center"/>
            </w:pPr>
            <w:r>
              <w:rPr>
                <w:rFonts w:hint="eastAsia"/>
              </w:rPr>
              <w:t>1</w:t>
            </w:r>
          </w:p>
        </w:tc>
        <w:tc>
          <w:tcPr>
            <w:tcW w:w="1185" w:type="dxa"/>
            <w:noWrap/>
            <w:vAlign w:val="center"/>
          </w:tcPr>
          <w:p w14:paraId="6987FBED" w14:textId="77777777" w:rsidR="00931C92" w:rsidRDefault="00C63F6E">
            <w:pPr>
              <w:pStyle w:val="af7"/>
              <w:jc w:val="center"/>
            </w:pPr>
            <w:r>
              <w:rPr>
                <w:rFonts w:hint="eastAsia"/>
              </w:rPr>
              <w:t>0</w:t>
            </w:r>
          </w:p>
        </w:tc>
        <w:tc>
          <w:tcPr>
            <w:tcW w:w="1185" w:type="dxa"/>
            <w:noWrap/>
            <w:vAlign w:val="center"/>
          </w:tcPr>
          <w:p w14:paraId="20D89242" w14:textId="77777777" w:rsidR="00931C92" w:rsidRDefault="00C63F6E">
            <w:pPr>
              <w:pStyle w:val="af7"/>
              <w:jc w:val="center"/>
            </w:pPr>
            <w:r>
              <w:rPr>
                <w:rFonts w:hint="eastAsia"/>
              </w:rPr>
              <w:t>0.36</w:t>
            </w:r>
          </w:p>
        </w:tc>
        <w:tc>
          <w:tcPr>
            <w:tcW w:w="1395" w:type="dxa"/>
            <w:noWrap/>
            <w:vAlign w:val="center"/>
          </w:tcPr>
          <w:p w14:paraId="2F6FBBAE" w14:textId="77777777" w:rsidR="00931C92" w:rsidRDefault="00C63F6E">
            <w:pPr>
              <w:pStyle w:val="af7"/>
              <w:jc w:val="center"/>
            </w:pPr>
            <w:r>
              <w:rPr>
                <w:rFonts w:hint="eastAsia"/>
              </w:rPr>
              <w:t>0.48</w:t>
            </w:r>
          </w:p>
        </w:tc>
      </w:tr>
      <w:tr w:rsidR="00931C92" w14:paraId="4B167324" w14:textId="77777777">
        <w:trPr>
          <w:trHeight w:val="285"/>
          <w:jc w:val="center"/>
        </w:trPr>
        <w:tc>
          <w:tcPr>
            <w:tcW w:w="1555" w:type="dxa"/>
            <w:vMerge/>
            <w:vAlign w:val="center"/>
          </w:tcPr>
          <w:p w14:paraId="7C7DBAAE" w14:textId="77777777" w:rsidR="00931C92" w:rsidRDefault="00931C92">
            <w:pPr>
              <w:pStyle w:val="af7"/>
              <w:jc w:val="center"/>
            </w:pPr>
          </w:p>
        </w:tc>
        <w:tc>
          <w:tcPr>
            <w:tcW w:w="815" w:type="dxa"/>
            <w:noWrap/>
            <w:vAlign w:val="center"/>
          </w:tcPr>
          <w:p w14:paraId="7E6FA9E8" w14:textId="77777777" w:rsidR="00931C92" w:rsidRDefault="00C63F6E">
            <w:pPr>
              <w:pStyle w:val="af7"/>
              <w:jc w:val="center"/>
            </w:pPr>
            <w:r>
              <w:rPr>
                <w:rFonts w:hint="eastAsia"/>
              </w:rPr>
              <w:t>游戏</w:t>
            </w:r>
          </w:p>
        </w:tc>
        <w:tc>
          <w:tcPr>
            <w:tcW w:w="1185" w:type="dxa"/>
            <w:noWrap/>
            <w:vAlign w:val="center"/>
          </w:tcPr>
          <w:p w14:paraId="1CD61D7F" w14:textId="77777777" w:rsidR="00931C92" w:rsidRDefault="00C63F6E">
            <w:pPr>
              <w:pStyle w:val="af7"/>
              <w:jc w:val="center"/>
            </w:pPr>
            <w:r>
              <w:rPr>
                <w:rFonts w:hint="eastAsia"/>
              </w:rPr>
              <w:t>71</w:t>
            </w:r>
          </w:p>
        </w:tc>
        <w:tc>
          <w:tcPr>
            <w:tcW w:w="1185" w:type="dxa"/>
            <w:noWrap/>
            <w:vAlign w:val="center"/>
          </w:tcPr>
          <w:p w14:paraId="5D36607C" w14:textId="77777777" w:rsidR="00931C92" w:rsidRDefault="00C63F6E">
            <w:pPr>
              <w:pStyle w:val="af7"/>
              <w:jc w:val="center"/>
            </w:pPr>
            <w:r>
              <w:rPr>
                <w:rFonts w:hint="eastAsia"/>
              </w:rPr>
              <w:t>1</w:t>
            </w:r>
          </w:p>
        </w:tc>
        <w:tc>
          <w:tcPr>
            <w:tcW w:w="1185" w:type="dxa"/>
            <w:noWrap/>
            <w:vAlign w:val="center"/>
          </w:tcPr>
          <w:p w14:paraId="0A205C9A" w14:textId="77777777" w:rsidR="00931C92" w:rsidRDefault="00C63F6E">
            <w:pPr>
              <w:pStyle w:val="af7"/>
              <w:jc w:val="center"/>
            </w:pPr>
            <w:r>
              <w:rPr>
                <w:rFonts w:hint="eastAsia"/>
              </w:rPr>
              <w:t>0</w:t>
            </w:r>
          </w:p>
        </w:tc>
        <w:tc>
          <w:tcPr>
            <w:tcW w:w="1185" w:type="dxa"/>
            <w:noWrap/>
            <w:vAlign w:val="center"/>
          </w:tcPr>
          <w:p w14:paraId="168D3479" w14:textId="77777777" w:rsidR="00931C92" w:rsidRDefault="00C63F6E">
            <w:pPr>
              <w:pStyle w:val="af7"/>
              <w:jc w:val="center"/>
            </w:pPr>
            <w:r>
              <w:rPr>
                <w:rFonts w:hint="eastAsia"/>
              </w:rPr>
              <w:t>0.32</w:t>
            </w:r>
          </w:p>
        </w:tc>
        <w:tc>
          <w:tcPr>
            <w:tcW w:w="1395" w:type="dxa"/>
            <w:noWrap/>
            <w:vAlign w:val="center"/>
          </w:tcPr>
          <w:p w14:paraId="4222C619" w14:textId="77777777" w:rsidR="00931C92" w:rsidRDefault="00C63F6E">
            <w:pPr>
              <w:pStyle w:val="af7"/>
              <w:jc w:val="center"/>
            </w:pPr>
            <w:r>
              <w:rPr>
                <w:rFonts w:hint="eastAsia"/>
              </w:rPr>
              <w:t>0.47</w:t>
            </w:r>
          </w:p>
        </w:tc>
      </w:tr>
      <w:tr w:rsidR="00931C92" w14:paraId="054BC439" w14:textId="77777777">
        <w:trPr>
          <w:trHeight w:val="285"/>
          <w:jc w:val="center"/>
        </w:trPr>
        <w:tc>
          <w:tcPr>
            <w:tcW w:w="1555" w:type="dxa"/>
            <w:vMerge/>
            <w:vAlign w:val="center"/>
          </w:tcPr>
          <w:p w14:paraId="374BFF8D" w14:textId="77777777" w:rsidR="00931C92" w:rsidRDefault="00931C92">
            <w:pPr>
              <w:pStyle w:val="af7"/>
              <w:jc w:val="center"/>
            </w:pPr>
          </w:p>
        </w:tc>
        <w:tc>
          <w:tcPr>
            <w:tcW w:w="815" w:type="dxa"/>
            <w:noWrap/>
            <w:vAlign w:val="center"/>
          </w:tcPr>
          <w:p w14:paraId="79978508" w14:textId="77777777" w:rsidR="00931C92" w:rsidRDefault="00C63F6E">
            <w:pPr>
              <w:pStyle w:val="af7"/>
              <w:jc w:val="center"/>
            </w:pPr>
            <w:r>
              <w:rPr>
                <w:rFonts w:hint="eastAsia"/>
              </w:rPr>
              <w:t>科技</w:t>
            </w:r>
          </w:p>
        </w:tc>
        <w:tc>
          <w:tcPr>
            <w:tcW w:w="1185" w:type="dxa"/>
            <w:noWrap/>
            <w:vAlign w:val="center"/>
          </w:tcPr>
          <w:p w14:paraId="44D788AE" w14:textId="77777777" w:rsidR="00931C92" w:rsidRDefault="00C63F6E">
            <w:pPr>
              <w:pStyle w:val="af7"/>
              <w:jc w:val="center"/>
            </w:pPr>
            <w:r>
              <w:rPr>
                <w:rFonts w:hint="eastAsia"/>
              </w:rPr>
              <w:t>4651</w:t>
            </w:r>
          </w:p>
        </w:tc>
        <w:tc>
          <w:tcPr>
            <w:tcW w:w="1185" w:type="dxa"/>
            <w:noWrap/>
            <w:vAlign w:val="center"/>
          </w:tcPr>
          <w:p w14:paraId="1BA34FF5" w14:textId="77777777" w:rsidR="00931C92" w:rsidRDefault="00C63F6E">
            <w:pPr>
              <w:pStyle w:val="af7"/>
              <w:jc w:val="center"/>
            </w:pPr>
            <w:r>
              <w:rPr>
                <w:rFonts w:hint="eastAsia"/>
              </w:rPr>
              <w:t>1</w:t>
            </w:r>
          </w:p>
        </w:tc>
        <w:tc>
          <w:tcPr>
            <w:tcW w:w="1185" w:type="dxa"/>
            <w:noWrap/>
            <w:vAlign w:val="center"/>
          </w:tcPr>
          <w:p w14:paraId="633F2E30" w14:textId="77777777" w:rsidR="00931C92" w:rsidRDefault="00C63F6E">
            <w:pPr>
              <w:pStyle w:val="af7"/>
              <w:jc w:val="center"/>
            </w:pPr>
            <w:r>
              <w:rPr>
                <w:rFonts w:hint="eastAsia"/>
              </w:rPr>
              <w:t>0</w:t>
            </w:r>
          </w:p>
        </w:tc>
        <w:tc>
          <w:tcPr>
            <w:tcW w:w="1185" w:type="dxa"/>
            <w:noWrap/>
            <w:vAlign w:val="center"/>
          </w:tcPr>
          <w:p w14:paraId="09DBCC85" w14:textId="77777777" w:rsidR="00931C92" w:rsidRDefault="00C63F6E">
            <w:pPr>
              <w:pStyle w:val="af7"/>
              <w:jc w:val="center"/>
            </w:pPr>
            <w:r>
              <w:rPr>
                <w:rFonts w:hint="eastAsia"/>
              </w:rPr>
              <w:t>0.16</w:t>
            </w:r>
          </w:p>
        </w:tc>
        <w:tc>
          <w:tcPr>
            <w:tcW w:w="1395" w:type="dxa"/>
            <w:noWrap/>
            <w:vAlign w:val="center"/>
          </w:tcPr>
          <w:p w14:paraId="5041BF11" w14:textId="77777777" w:rsidR="00931C92" w:rsidRDefault="00C63F6E">
            <w:pPr>
              <w:pStyle w:val="af7"/>
              <w:jc w:val="center"/>
            </w:pPr>
            <w:r>
              <w:rPr>
                <w:rFonts w:hint="eastAsia"/>
              </w:rPr>
              <w:t>0.36</w:t>
            </w:r>
          </w:p>
        </w:tc>
      </w:tr>
      <w:tr w:rsidR="00931C92" w14:paraId="7B7CFCBF" w14:textId="77777777">
        <w:trPr>
          <w:trHeight w:val="285"/>
          <w:jc w:val="center"/>
        </w:trPr>
        <w:tc>
          <w:tcPr>
            <w:tcW w:w="1555" w:type="dxa"/>
            <w:vMerge/>
            <w:vAlign w:val="center"/>
          </w:tcPr>
          <w:p w14:paraId="46B37867" w14:textId="77777777" w:rsidR="00931C92" w:rsidRDefault="00931C92">
            <w:pPr>
              <w:pStyle w:val="af7"/>
              <w:jc w:val="center"/>
            </w:pPr>
          </w:p>
        </w:tc>
        <w:tc>
          <w:tcPr>
            <w:tcW w:w="815" w:type="dxa"/>
            <w:noWrap/>
            <w:vAlign w:val="center"/>
          </w:tcPr>
          <w:p w14:paraId="6E1EDC02" w14:textId="77777777" w:rsidR="00931C92" w:rsidRDefault="00C63F6E">
            <w:pPr>
              <w:pStyle w:val="af7"/>
              <w:jc w:val="center"/>
            </w:pPr>
            <w:r>
              <w:rPr>
                <w:rFonts w:hint="eastAsia"/>
              </w:rPr>
              <w:t>设计</w:t>
            </w:r>
          </w:p>
        </w:tc>
        <w:tc>
          <w:tcPr>
            <w:tcW w:w="1185" w:type="dxa"/>
            <w:noWrap/>
            <w:vAlign w:val="center"/>
          </w:tcPr>
          <w:p w14:paraId="30EB3BB4" w14:textId="77777777" w:rsidR="00931C92" w:rsidRDefault="00C63F6E">
            <w:pPr>
              <w:pStyle w:val="af7"/>
              <w:jc w:val="center"/>
            </w:pPr>
            <w:r>
              <w:rPr>
                <w:rFonts w:hint="eastAsia"/>
              </w:rPr>
              <w:t>3427</w:t>
            </w:r>
          </w:p>
        </w:tc>
        <w:tc>
          <w:tcPr>
            <w:tcW w:w="1185" w:type="dxa"/>
            <w:noWrap/>
            <w:vAlign w:val="center"/>
          </w:tcPr>
          <w:p w14:paraId="4B5E2F59" w14:textId="77777777" w:rsidR="00931C92" w:rsidRDefault="00C63F6E">
            <w:pPr>
              <w:pStyle w:val="af7"/>
              <w:jc w:val="center"/>
            </w:pPr>
            <w:r>
              <w:rPr>
                <w:rFonts w:hint="eastAsia"/>
              </w:rPr>
              <w:t>1</w:t>
            </w:r>
          </w:p>
        </w:tc>
        <w:tc>
          <w:tcPr>
            <w:tcW w:w="1185" w:type="dxa"/>
            <w:noWrap/>
            <w:vAlign w:val="center"/>
          </w:tcPr>
          <w:p w14:paraId="774B43B1" w14:textId="77777777" w:rsidR="00931C92" w:rsidRDefault="00C63F6E">
            <w:pPr>
              <w:pStyle w:val="af7"/>
              <w:jc w:val="center"/>
            </w:pPr>
            <w:r>
              <w:rPr>
                <w:rFonts w:hint="eastAsia"/>
              </w:rPr>
              <w:t>0</w:t>
            </w:r>
          </w:p>
        </w:tc>
        <w:tc>
          <w:tcPr>
            <w:tcW w:w="1185" w:type="dxa"/>
            <w:noWrap/>
            <w:vAlign w:val="center"/>
          </w:tcPr>
          <w:p w14:paraId="1D70DFC1" w14:textId="77777777" w:rsidR="00931C92" w:rsidRDefault="00C63F6E">
            <w:pPr>
              <w:pStyle w:val="af7"/>
              <w:jc w:val="center"/>
            </w:pPr>
            <w:r>
              <w:rPr>
                <w:rFonts w:hint="eastAsia"/>
              </w:rPr>
              <w:t>0.16</w:t>
            </w:r>
          </w:p>
        </w:tc>
        <w:tc>
          <w:tcPr>
            <w:tcW w:w="1395" w:type="dxa"/>
            <w:noWrap/>
            <w:vAlign w:val="center"/>
          </w:tcPr>
          <w:p w14:paraId="0E44ABBC" w14:textId="77777777" w:rsidR="00931C92" w:rsidRDefault="00C63F6E">
            <w:pPr>
              <w:pStyle w:val="af7"/>
              <w:jc w:val="center"/>
            </w:pPr>
            <w:r>
              <w:rPr>
                <w:rFonts w:hint="eastAsia"/>
              </w:rPr>
              <w:t>0.37</w:t>
            </w:r>
          </w:p>
        </w:tc>
      </w:tr>
      <w:tr w:rsidR="00931C92" w14:paraId="04BC92B7" w14:textId="77777777">
        <w:trPr>
          <w:trHeight w:val="285"/>
          <w:jc w:val="center"/>
        </w:trPr>
        <w:tc>
          <w:tcPr>
            <w:tcW w:w="1555" w:type="dxa"/>
            <w:vMerge/>
            <w:vAlign w:val="center"/>
          </w:tcPr>
          <w:p w14:paraId="04F92719" w14:textId="77777777" w:rsidR="00931C92" w:rsidRDefault="00931C92">
            <w:pPr>
              <w:pStyle w:val="af7"/>
              <w:jc w:val="center"/>
            </w:pPr>
          </w:p>
        </w:tc>
        <w:tc>
          <w:tcPr>
            <w:tcW w:w="815" w:type="dxa"/>
            <w:noWrap/>
            <w:vAlign w:val="center"/>
          </w:tcPr>
          <w:p w14:paraId="655D995C" w14:textId="77777777" w:rsidR="00931C92" w:rsidRDefault="00C63F6E">
            <w:pPr>
              <w:pStyle w:val="af7"/>
              <w:jc w:val="center"/>
            </w:pPr>
            <w:r>
              <w:rPr>
                <w:rFonts w:hint="eastAsia"/>
              </w:rPr>
              <w:t>食品</w:t>
            </w:r>
          </w:p>
        </w:tc>
        <w:tc>
          <w:tcPr>
            <w:tcW w:w="1185" w:type="dxa"/>
            <w:noWrap/>
            <w:vAlign w:val="center"/>
          </w:tcPr>
          <w:p w14:paraId="52D14FDD" w14:textId="77777777" w:rsidR="00931C92" w:rsidRDefault="00C63F6E">
            <w:pPr>
              <w:pStyle w:val="af7"/>
              <w:jc w:val="center"/>
            </w:pPr>
            <w:r>
              <w:rPr>
                <w:rFonts w:hint="eastAsia"/>
              </w:rPr>
              <w:t>3611</w:t>
            </w:r>
          </w:p>
        </w:tc>
        <w:tc>
          <w:tcPr>
            <w:tcW w:w="1185" w:type="dxa"/>
            <w:noWrap/>
            <w:vAlign w:val="center"/>
          </w:tcPr>
          <w:p w14:paraId="42F1AB46" w14:textId="77777777" w:rsidR="00931C92" w:rsidRDefault="00C63F6E">
            <w:pPr>
              <w:pStyle w:val="af7"/>
              <w:jc w:val="center"/>
            </w:pPr>
            <w:r>
              <w:rPr>
                <w:rFonts w:hint="eastAsia"/>
              </w:rPr>
              <w:t>1</w:t>
            </w:r>
          </w:p>
        </w:tc>
        <w:tc>
          <w:tcPr>
            <w:tcW w:w="1185" w:type="dxa"/>
            <w:noWrap/>
            <w:vAlign w:val="center"/>
          </w:tcPr>
          <w:p w14:paraId="4C447C0A" w14:textId="77777777" w:rsidR="00931C92" w:rsidRDefault="00C63F6E">
            <w:pPr>
              <w:pStyle w:val="af7"/>
              <w:jc w:val="center"/>
            </w:pPr>
            <w:r>
              <w:rPr>
                <w:rFonts w:hint="eastAsia"/>
              </w:rPr>
              <w:t>0</w:t>
            </w:r>
          </w:p>
        </w:tc>
        <w:tc>
          <w:tcPr>
            <w:tcW w:w="1185" w:type="dxa"/>
            <w:noWrap/>
            <w:vAlign w:val="center"/>
          </w:tcPr>
          <w:p w14:paraId="7A575CC7" w14:textId="77777777" w:rsidR="00931C92" w:rsidRDefault="00C63F6E">
            <w:pPr>
              <w:pStyle w:val="af7"/>
              <w:jc w:val="center"/>
            </w:pPr>
            <w:r>
              <w:rPr>
                <w:rFonts w:hint="eastAsia"/>
              </w:rPr>
              <w:t>0.16</w:t>
            </w:r>
          </w:p>
        </w:tc>
        <w:tc>
          <w:tcPr>
            <w:tcW w:w="1395" w:type="dxa"/>
            <w:noWrap/>
            <w:vAlign w:val="center"/>
          </w:tcPr>
          <w:p w14:paraId="048F33A2" w14:textId="77777777" w:rsidR="00931C92" w:rsidRDefault="00C63F6E">
            <w:pPr>
              <w:pStyle w:val="af7"/>
              <w:jc w:val="center"/>
            </w:pPr>
            <w:r>
              <w:rPr>
                <w:rFonts w:hint="eastAsia"/>
              </w:rPr>
              <w:t>0.37</w:t>
            </w:r>
          </w:p>
        </w:tc>
      </w:tr>
      <w:tr w:rsidR="00931C92" w14:paraId="2C1B3B5A" w14:textId="77777777">
        <w:trPr>
          <w:trHeight w:val="285"/>
          <w:jc w:val="center"/>
        </w:trPr>
        <w:tc>
          <w:tcPr>
            <w:tcW w:w="1555" w:type="dxa"/>
            <w:vAlign w:val="center"/>
          </w:tcPr>
          <w:p w14:paraId="5155272F" w14:textId="77777777" w:rsidR="00931C92" w:rsidRDefault="00931C92">
            <w:pPr>
              <w:pStyle w:val="af7"/>
              <w:jc w:val="center"/>
            </w:pPr>
          </w:p>
        </w:tc>
        <w:tc>
          <w:tcPr>
            <w:tcW w:w="815" w:type="dxa"/>
            <w:noWrap/>
            <w:vAlign w:val="center"/>
          </w:tcPr>
          <w:p w14:paraId="4ACD1276" w14:textId="77777777" w:rsidR="00931C92" w:rsidRDefault="00C63F6E">
            <w:pPr>
              <w:pStyle w:val="af7"/>
              <w:jc w:val="center"/>
            </w:pPr>
            <w:r>
              <w:rPr>
                <w:rFonts w:hint="eastAsia"/>
              </w:rPr>
              <w:t>书籍</w:t>
            </w:r>
          </w:p>
        </w:tc>
        <w:tc>
          <w:tcPr>
            <w:tcW w:w="1185" w:type="dxa"/>
            <w:noWrap/>
            <w:vAlign w:val="center"/>
          </w:tcPr>
          <w:p w14:paraId="384A1149" w14:textId="77777777" w:rsidR="00931C92" w:rsidRDefault="00C63F6E">
            <w:pPr>
              <w:pStyle w:val="af7"/>
              <w:jc w:val="center"/>
            </w:pPr>
            <w:r>
              <w:rPr>
                <w:rFonts w:hint="eastAsia"/>
              </w:rPr>
              <w:t>100</w:t>
            </w:r>
          </w:p>
        </w:tc>
        <w:tc>
          <w:tcPr>
            <w:tcW w:w="1185" w:type="dxa"/>
            <w:noWrap/>
            <w:vAlign w:val="center"/>
          </w:tcPr>
          <w:p w14:paraId="0C85DDE3" w14:textId="77777777" w:rsidR="00931C92" w:rsidRDefault="00C63F6E">
            <w:pPr>
              <w:pStyle w:val="af7"/>
              <w:jc w:val="center"/>
            </w:pPr>
            <w:r>
              <w:rPr>
                <w:rFonts w:hint="eastAsia"/>
              </w:rPr>
              <w:t>86</w:t>
            </w:r>
          </w:p>
        </w:tc>
        <w:tc>
          <w:tcPr>
            <w:tcW w:w="1185" w:type="dxa"/>
            <w:noWrap/>
            <w:vAlign w:val="center"/>
          </w:tcPr>
          <w:p w14:paraId="069E0211" w14:textId="77777777" w:rsidR="00931C92" w:rsidRDefault="00C63F6E">
            <w:pPr>
              <w:pStyle w:val="af7"/>
              <w:jc w:val="center"/>
            </w:pPr>
            <w:r>
              <w:rPr>
                <w:rFonts w:hint="eastAsia"/>
              </w:rPr>
              <w:t>11</w:t>
            </w:r>
          </w:p>
        </w:tc>
        <w:tc>
          <w:tcPr>
            <w:tcW w:w="1185" w:type="dxa"/>
            <w:noWrap/>
            <w:vAlign w:val="center"/>
          </w:tcPr>
          <w:p w14:paraId="76C20D48" w14:textId="77777777" w:rsidR="00931C92" w:rsidRDefault="00C63F6E">
            <w:pPr>
              <w:pStyle w:val="af7"/>
              <w:jc w:val="center"/>
            </w:pPr>
            <w:r>
              <w:rPr>
                <w:rFonts w:hint="eastAsia"/>
              </w:rPr>
              <w:t>31.19</w:t>
            </w:r>
          </w:p>
        </w:tc>
        <w:tc>
          <w:tcPr>
            <w:tcW w:w="1395" w:type="dxa"/>
            <w:noWrap/>
            <w:vAlign w:val="center"/>
          </w:tcPr>
          <w:p w14:paraId="0D846B76" w14:textId="77777777" w:rsidR="00931C92" w:rsidRDefault="00C63F6E">
            <w:pPr>
              <w:pStyle w:val="af7"/>
              <w:jc w:val="center"/>
            </w:pPr>
            <w:r>
              <w:rPr>
                <w:rFonts w:hint="eastAsia"/>
              </w:rPr>
              <w:t>11.51</w:t>
            </w:r>
          </w:p>
        </w:tc>
      </w:tr>
      <w:tr w:rsidR="00931C92" w14:paraId="702D9D24" w14:textId="77777777">
        <w:trPr>
          <w:trHeight w:val="285"/>
          <w:jc w:val="center"/>
        </w:trPr>
        <w:tc>
          <w:tcPr>
            <w:tcW w:w="1555" w:type="dxa"/>
            <w:vAlign w:val="center"/>
          </w:tcPr>
          <w:p w14:paraId="2BC0A8FD" w14:textId="77777777" w:rsidR="00931C92" w:rsidRDefault="00931C92">
            <w:pPr>
              <w:pStyle w:val="af7"/>
              <w:jc w:val="center"/>
            </w:pPr>
          </w:p>
        </w:tc>
        <w:tc>
          <w:tcPr>
            <w:tcW w:w="815" w:type="dxa"/>
            <w:noWrap/>
            <w:vAlign w:val="center"/>
          </w:tcPr>
          <w:p w14:paraId="191FBBB8" w14:textId="77777777" w:rsidR="00931C92" w:rsidRDefault="00C63F6E">
            <w:pPr>
              <w:pStyle w:val="af7"/>
              <w:jc w:val="center"/>
            </w:pPr>
            <w:r>
              <w:rPr>
                <w:rFonts w:hint="eastAsia"/>
              </w:rPr>
              <w:t>公益</w:t>
            </w:r>
          </w:p>
        </w:tc>
        <w:tc>
          <w:tcPr>
            <w:tcW w:w="1185" w:type="dxa"/>
            <w:noWrap/>
            <w:vAlign w:val="center"/>
          </w:tcPr>
          <w:p w14:paraId="71713218" w14:textId="77777777" w:rsidR="00931C92" w:rsidRDefault="00C63F6E">
            <w:pPr>
              <w:pStyle w:val="af7"/>
              <w:jc w:val="center"/>
            </w:pPr>
            <w:r>
              <w:rPr>
                <w:rFonts w:hint="eastAsia"/>
              </w:rPr>
              <w:t>375</w:t>
            </w:r>
          </w:p>
        </w:tc>
        <w:tc>
          <w:tcPr>
            <w:tcW w:w="1185" w:type="dxa"/>
            <w:noWrap/>
            <w:vAlign w:val="center"/>
          </w:tcPr>
          <w:p w14:paraId="1E9BC206" w14:textId="77777777" w:rsidR="00931C92" w:rsidRDefault="00C63F6E">
            <w:pPr>
              <w:pStyle w:val="af7"/>
              <w:jc w:val="center"/>
            </w:pPr>
            <w:r>
              <w:rPr>
                <w:rFonts w:hint="eastAsia"/>
              </w:rPr>
              <w:t>90</w:t>
            </w:r>
          </w:p>
        </w:tc>
        <w:tc>
          <w:tcPr>
            <w:tcW w:w="1185" w:type="dxa"/>
            <w:noWrap/>
            <w:vAlign w:val="center"/>
          </w:tcPr>
          <w:p w14:paraId="586F2B08" w14:textId="77777777" w:rsidR="00931C92" w:rsidRDefault="00C63F6E">
            <w:pPr>
              <w:pStyle w:val="af7"/>
              <w:jc w:val="center"/>
            </w:pPr>
            <w:r>
              <w:rPr>
                <w:rFonts w:hint="eastAsia"/>
              </w:rPr>
              <w:t>2</w:t>
            </w:r>
          </w:p>
        </w:tc>
        <w:tc>
          <w:tcPr>
            <w:tcW w:w="1185" w:type="dxa"/>
            <w:noWrap/>
            <w:vAlign w:val="center"/>
          </w:tcPr>
          <w:p w14:paraId="3BD2BD5B" w14:textId="77777777" w:rsidR="00931C92" w:rsidRDefault="00C63F6E">
            <w:pPr>
              <w:pStyle w:val="af7"/>
              <w:jc w:val="center"/>
            </w:pPr>
            <w:r>
              <w:rPr>
                <w:rFonts w:hint="eastAsia"/>
              </w:rPr>
              <w:t>34.18</w:t>
            </w:r>
          </w:p>
        </w:tc>
        <w:tc>
          <w:tcPr>
            <w:tcW w:w="1395" w:type="dxa"/>
            <w:noWrap/>
            <w:vAlign w:val="center"/>
          </w:tcPr>
          <w:p w14:paraId="1EB711AB" w14:textId="77777777" w:rsidR="00931C92" w:rsidRDefault="00C63F6E">
            <w:pPr>
              <w:pStyle w:val="af7"/>
              <w:jc w:val="center"/>
            </w:pPr>
            <w:r>
              <w:rPr>
                <w:rFonts w:hint="eastAsia"/>
              </w:rPr>
              <w:t>14.15</w:t>
            </w:r>
          </w:p>
        </w:tc>
      </w:tr>
      <w:tr w:rsidR="00931C92" w14:paraId="58B17DC6" w14:textId="77777777">
        <w:trPr>
          <w:trHeight w:val="285"/>
          <w:jc w:val="center"/>
        </w:trPr>
        <w:tc>
          <w:tcPr>
            <w:tcW w:w="1555" w:type="dxa"/>
            <w:vAlign w:val="center"/>
          </w:tcPr>
          <w:p w14:paraId="20F26DFC" w14:textId="77777777" w:rsidR="00931C92" w:rsidRDefault="00931C92">
            <w:pPr>
              <w:pStyle w:val="af7"/>
              <w:jc w:val="center"/>
            </w:pPr>
          </w:p>
        </w:tc>
        <w:tc>
          <w:tcPr>
            <w:tcW w:w="815" w:type="dxa"/>
            <w:noWrap/>
            <w:vAlign w:val="center"/>
          </w:tcPr>
          <w:p w14:paraId="0F72126C" w14:textId="77777777" w:rsidR="00931C92" w:rsidRDefault="00C63F6E">
            <w:pPr>
              <w:pStyle w:val="af7"/>
              <w:jc w:val="center"/>
            </w:pPr>
            <w:r>
              <w:rPr>
                <w:rFonts w:hint="eastAsia"/>
              </w:rPr>
              <w:t>动漫</w:t>
            </w:r>
          </w:p>
        </w:tc>
        <w:tc>
          <w:tcPr>
            <w:tcW w:w="1185" w:type="dxa"/>
            <w:noWrap/>
            <w:vAlign w:val="center"/>
          </w:tcPr>
          <w:p w14:paraId="263983B7" w14:textId="77777777" w:rsidR="00931C92" w:rsidRDefault="00C63F6E">
            <w:pPr>
              <w:pStyle w:val="af7"/>
              <w:jc w:val="center"/>
            </w:pPr>
            <w:r>
              <w:rPr>
                <w:rFonts w:hint="eastAsia"/>
              </w:rPr>
              <w:t>675</w:t>
            </w:r>
          </w:p>
        </w:tc>
        <w:tc>
          <w:tcPr>
            <w:tcW w:w="1185" w:type="dxa"/>
            <w:noWrap/>
            <w:vAlign w:val="center"/>
          </w:tcPr>
          <w:p w14:paraId="077ECC17" w14:textId="77777777" w:rsidR="00931C92" w:rsidRDefault="00C63F6E">
            <w:pPr>
              <w:pStyle w:val="af7"/>
              <w:jc w:val="center"/>
            </w:pPr>
            <w:r>
              <w:rPr>
                <w:rFonts w:hint="eastAsia"/>
              </w:rPr>
              <w:t>91</w:t>
            </w:r>
          </w:p>
        </w:tc>
        <w:tc>
          <w:tcPr>
            <w:tcW w:w="1185" w:type="dxa"/>
            <w:noWrap/>
            <w:vAlign w:val="center"/>
          </w:tcPr>
          <w:p w14:paraId="26684235" w14:textId="77777777" w:rsidR="00931C92" w:rsidRDefault="00C63F6E">
            <w:pPr>
              <w:pStyle w:val="af7"/>
              <w:jc w:val="center"/>
            </w:pPr>
            <w:r>
              <w:rPr>
                <w:rFonts w:hint="eastAsia"/>
              </w:rPr>
              <w:t>4</w:t>
            </w:r>
          </w:p>
        </w:tc>
        <w:tc>
          <w:tcPr>
            <w:tcW w:w="1185" w:type="dxa"/>
            <w:noWrap/>
            <w:vAlign w:val="center"/>
          </w:tcPr>
          <w:p w14:paraId="08C0B968" w14:textId="77777777" w:rsidR="00931C92" w:rsidRDefault="00C63F6E">
            <w:pPr>
              <w:pStyle w:val="af7"/>
              <w:jc w:val="center"/>
            </w:pPr>
            <w:r>
              <w:rPr>
                <w:rFonts w:hint="eastAsia"/>
              </w:rPr>
              <w:t>32.56</w:t>
            </w:r>
          </w:p>
        </w:tc>
        <w:tc>
          <w:tcPr>
            <w:tcW w:w="1395" w:type="dxa"/>
            <w:noWrap/>
            <w:vAlign w:val="center"/>
          </w:tcPr>
          <w:p w14:paraId="64958F90" w14:textId="77777777" w:rsidR="00931C92" w:rsidRDefault="00C63F6E">
            <w:pPr>
              <w:pStyle w:val="af7"/>
              <w:jc w:val="center"/>
            </w:pPr>
            <w:r>
              <w:rPr>
                <w:rFonts w:hint="eastAsia"/>
              </w:rPr>
              <w:t>10.69</w:t>
            </w:r>
          </w:p>
        </w:tc>
      </w:tr>
      <w:tr w:rsidR="00931C92" w14:paraId="3D0BFCED" w14:textId="77777777">
        <w:trPr>
          <w:trHeight w:val="285"/>
          <w:jc w:val="center"/>
        </w:trPr>
        <w:tc>
          <w:tcPr>
            <w:tcW w:w="1555" w:type="dxa"/>
            <w:vAlign w:val="center"/>
          </w:tcPr>
          <w:p w14:paraId="2C32F570" w14:textId="77777777" w:rsidR="00931C92" w:rsidRDefault="00931C92">
            <w:pPr>
              <w:pStyle w:val="af7"/>
              <w:jc w:val="center"/>
            </w:pPr>
          </w:p>
        </w:tc>
        <w:tc>
          <w:tcPr>
            <w:tcW w:w="815" w:type="dxa"/>
            <w:noWrap/>
            <w:vAlign w:val="center"/>
          </w:tcPr>
          <w:p w14:paraId="39FEA1BB" w14:textId="77777777" w:rsidR="00931C92" w:rsidRDefault="00C63F6E">
            <w:pPr>
              <w:pStyle w:val="af7"/>
              <w:jc w:val="center"/>
            </w:pPr>
            <w:r>
              <w:rPr>
                <w:rFonts w:hint="eastAsia"/>
              </w:rPr>
              <w:t>娱乐</w:t>
            </w:r>
          </w:p>
        </w:tc>
        <w:tc>
          <w:tcPr>
            <w:tcW w:w="1185" w:type="dxa"/>
            <w:noWrap/>
            <w:vAlign w:val="center"/>
          </w:tcPr>
          <w:p w14:paraId="788F46D1" w14:textId="77777777" w:rsidR="00931C92" w:rsidRDefault="00C63F6E">
            <w:pPr>
              <w:pStyle w:val="af7"/>
              <w:jc w:val="center"/>
            </w:pPr>
            <w:r>
              <w:rPr>
                <w:rFonts w:hint="eastAsia"/>
              </w:rPr>
              <w:t>494</w:t>
            </w:r>
          </w:p>
        </w:tc>
        <w:tc>
          <w:tcPr>
            <w:tcW w:w="1185" w:type="dxa"/>
            <w:noWrap/>
            <w:vAlign w:val="center"/>
          </w:tcPr>
          <w:p w14:paraId="2B9CAF7F" w14:textId="77777777" w:rsidR="00931C92" w:rsidRDefault="00C63F6E">
            <w:pPr>
              <w:pStyle w:val="af7"/>
              <w:jc w:val="center"/>
            </w:pPr>
            <w:r>
              <w:rPr>
                <w:rFonts w:hint="eastAsia"/>
              </w:rPr>
              <w:t>61</w:t>
            </w:r>
          </w:p>
        </w:tc>
        <w:tc>
          <w:tcPr>
            <w:tcW w:w="1185" w:type="dxa"/>
            <w:noWrap/>
            <w:vAlign w:val="center"/>
          </w:tcPr>
          <w:p w14:paraId="35056072" w14:textId="77777777" w:rsidR="00931C92" w:rsidRDefault="00C63F6E">
            <w:pPr>
              <w:pStyle w:val="af7"/>
              <w:jc w:val="center"/>
            </w:pPr>
            <w:r>
              <w:rPr>
                <w:rFonts w:hint="eastAsia"/>
              </w:rPr>
              <w:t>5</w:t>
            </w:r>
          </w:p>
        </w:tc>
        <w:tc>
          <w:tcPr>
            <w:tcW w:w="1185" w:type="dxa"/>
            <w:noWrap/>
            <w:vAlign w:val="center"/>
          </w:tcPr>
          <w:p w14:paraId="2A51CFEE" w14:textId="77777777" w:rsidR="00931C92" w:rsidRDefault="00C63F6E">
            <w:pPr>
              <w:pStyle w:val="af7"/>
              <w:jc w:val="center"/>
            </w:pPr>
            <w:r>
              <w:rPr>
                <w:rFonts w:hint="eastAsia"/>
              </w:rPr>
              <w:t>31.01</w:t>
            </w:r>
          </w:p>
        </w:tc>
        <w:tc>
          <w:tcPr>
            <w:tcW w:w="1395" w:type="dxa"/>
            <w:noWrap/>
            <w:vAlign w:val="center"/>
          </w:tcPr>
          <w:p w14:paraId="1FA2A120" w14:textId="77777777" w:rsidR="00931C92" w:rsidRDefault="00C63F6E">
            <w:pPr>
              <w:pStyle w:val="af7"/>
              <w:jc w:val="center"/>
            </w:pPr>
            <w:r>
              <w:rPr>
                <w:rFonts w:hint="eastAsia"/>
              </w:rPr>
              <w:t>9.88</w:t>
            </w:r>
          </w:p>
        </w:tc>
      </w:tr>
      <w:tr w:rsidR="00931C92" w14:paraId="4CF2F7EC" w14:textId="77777777">
        <w:trPr>
          <w:trHeight w:val="285"/>
          <w:jc w:val="center"/>
        </w:trPr>
        <w:tc>
          <w:tcPr>
            <w:tcW w:w="1555" w:type="dxa"/>
            <w:vAlign w:val="center"/>
          </w:tcPr>
          <w:p w14:paraId="0FF2E1B3" w14:textId="77777777" w:rsidR="00931C92" w:rsidRDefault="00C63F6E">
            <w:pPr>
              <w:pStyle w:val="af7"/>
              <w:jc w:val="center"/>
            </w:pPr>
            <w:r>
              <w:rPr>
                <w:rFonts w:hint="eastAsia"/>
              </w:rPr>
              <w:t>筹资期限</w:t>
            </w:r>
          </w:p>
        </w:tc>
        <w:tc>
          <w:tcPr>
            <w:tcW w:w="815" w:type="dxa"/>
            <w:noWrap/>
            <w:vAlign w:val="center"/>
          </w:tcPr>
          <w:p w14:paraId="73C93C15" w14:textId="77777777" w:rsidR="00931C92" w:rsidRDefault="00C63F6E">
            <w:pPr>
              <w:pStyle w:val="af7"/>
              <w:jc w:val="center"/>
            </w:pPr>
            <w:r>
              <w:rPr>
                <w:rFonts w:hint="eastAsia"/>
              </w:rPr>
              <w:t>影音</w:t>
            </w:r>
          </w:p>
        </w:tc>
        <w:tc>
          <w:tcPr>
            <w:tcW w:w="1185" w:type="dxa"/>
            <w:noWrap/>
            <w:vAlign w:val="center"/>
          </w:tcPr>
          <w:p w14:paraId="0A12EA58" w14:textId="77777777" w:rsidR="00931C92" w:rsidRDefault="00C63F6E">
            <w:pPr>
              <w:pStyle w:val="af7"/>
              <w:jc w:val="center"/>
            </w:pPr>
            <w:r>
              <w:rPr>
                <w:rFonts w:hint="eastAsia"/>
              </w:rPr>
              <w:t>391</w:t>
            </w:r>
          </w:p>
        </w:tc>
        <w:tc>
          <w:tcPr>
            <w:tcW w:w="1185" w:type="dxa"/>
            <w:noWrap/>
            <w:vAlign w:val="center"/>
          </w:tcPr>
          <w:p w14:paraId="12B4D710" w14:textId="77777777" w:rsidR="00931C92" w:rsidRDefault="00C63F6E">
            <w:pPr>
              <w:pStyle w:val="af7"/>
              <w:jc w:val="center"/>
            </w:pPr>
            <w:r>
              <w:rPr>
                <w:rFonts w:hint="eastAsia"/>
              </w:rPr>
              <w:t>90</w:t>
            </w:r>
          </w:p>
        </w:tc>
        <w:tc>
          <w:tcPr>
            <w:tcW w:w="1185" w:type="dxa"/>
            <w:noWrap/>
            <w:vAlign w:val="center"/>
          </w:tcPr>
          <w:p w14:paraId="3EAB30EB" w14:textId="77777777" w:rsidR="00931C92" w:rsidRDefault="00C63F6E">
            <w:pPr>
              <w:pStyle w:val="af7"/>
              <w:jc w:val="center"/>
            </w:pPr>
            <w:r>
              <w:rPr>
                <w:rFonts w:hint="eastAsia"/>
              </w:rPr>
              <w:t>6</w:t>
            </w:r>
          </w:p>
        </w:tc>
        <w:tc>
          <w:tcPr>
            <w:tcW w:w="1185" w:type="dxa"/>
            <w:noWrap/>
            <w:vAlign w:val="center"/>
          </w:tcPr>
          <w:p w14:paraId="48807260" w14:textId="77777777" w:rsidR="00931C92" w:rsidRDefault="00C63F6E">
            <w:pPr>
              <w:pStyle w:val="af7"/>
              <w:jc w:val="center"/>
            </w:pPr>
            <w:r>
              <w:rPr>
                <w:rFonts w:hint="eastAsia"/>
              </w:rPr>
              <w:t>30.38</w:t>
            </w:r>
          </w:p>
        </w:tc>
        <w:tc>
          <w:tcPr>
            <w:tcW w:w="1395" w:type="dxa"/>
            <w:noWrap/>
            <w:vAlign w:val="center"/>
          </w:tcPr>
          <w:p w14:paraId="02B09FE6" w14:textId="77777777" w:rsidR="00931C92" w:rsidRDefault="00C63F6E">
            <w:pPr>
              <w:pStyle w:val="af7"/>
              <w:jc w:val="center"/>
            </w:pPr>
            <w:r>
              <w:rPr>
                <w:rFonts w:hint="eastAsia"/>
              </w:rPr>
              <w:t>10.39</w:t>
            </w:r>
          </w:p>
        </w:tc>
      </w:tr>
      <w:tr w:rsidR="00931C92" w14:paraId="2E3A2430" w14:textId="77777777">
        <w:trPr>
          <w:trHeight w:val="285"/>
          <w:jc w:val="center"/>
        </w:trPr>
        <w:tc>
          <w:tcPr>
            <w:tcW w:w="1555" w:type="dxa"/>
            <w:vAlign w:val="center"/>
          </w:tcPr>
          <w:p w14:paraId="201DE983" w14:textId="77777777" w:rsidR="00931C92" w:rsidRDefault="00931C92">
            <w:pPr>
              <w:pStyle w:val="af7"/>
              <w:jc w:val="center"/>
            </w:pPr>
          </w:p>
        </w:tc>
        <w:tc>
          <w:tcPr>
            <w:tcW w:w="815" w:type="dxa"/>
            <w:noWrap/>
            <w:vAlign w:val="center"/>
          </w:tcPr>
          <w:p w14:paraId="369409BA" w14:textId="77777777" w:rsidR="00931C92" w:rsidRDefault="00C63F6E">
            <w:pPr>
              <w:pStyle w:val="af7"/>
              <w:jc w:val="center"/>
            </w:pPr>
            <w:r>
              <w:rPr>
                <w:rFonts w:hint="eastAsia"/>
              </w:rPr>
              <w:t>游戏</w:t>
            </w:r>
          </w:p>
        </w:tc>
        <w:tc>
          <w:tcPr>
            <w:tcW w:w="1185" w:type="dxa"/>
            <w:noWrap/>
            <w:vAlign w:val="center"/>
          </w:tcPr>
          <w:p w14:paraId="6845F4D1" w14:textId="77777777" w:rsidR="00931C92" w:rsidRDefault="00C63F6E">
            <w:pPr>
              <w:pStyle w:val="af7"/>
              <w:jc w:val="center"/>
            </w:pPr>
            <w:r>
              <w:rPr>
                <w:rFonts w:hint="eastAsia"/>
              </w:rPr>
              <w:t>71</w:t>
            </w:r>
          </w:p>
        </w:tc>
        <w:tc>
          <w:tcPr>
            <w:tcW w:w="1185" w:type="dxa"/>
            <w:noWrap/>
            <w:vAlign w:val="center"/>
          </w:tcPr>
          <w:p w14:paraId="5ECDE45E" w14:textId="77777777" w:rsidR="00931C92" w:rsidRDefault="00C63F6E">
            <w:pPr>
              <w:pStyle w:val="af7"/>
              <w:jc w:val="center"/>
            </w:pPr>
            <w:r>
              <w:rPr>
                <w:rFonts w:hint="eastAsia"/>
              </w:rPr>
              <w:t>90</w:t>
            </w:r>
          </w:p>
        </w:tc>
        <w:tc>
          <w:tcPr>
            <w:tcW w:w="1185" w:type="dxa"/>
            <w:noWrap/>
            <w:vAlign w:val="center"/>
          </w:tcPr>
          <w:p w14:paraId="1BBEE050" w14:textId="77777777" w:rsidR="00931C92" w:rsidRDefault="00C63F6E">
            <w:pPr>
              <w:pStyle w:val="af7"/>
              <w:jc w:val="center"/>
            </w:pPr>
            <w:r>
              <w:rPr>
                <w:rFonts w:hint="eastAsia"/>
              </w:rPr>
              <w:t>13</w:t>
            </w:r>
          </w:p>
        </w:tc>
        <w:tc>
          <w:tcPr>
            <w:tcW w:w="1185" w:type="dxa"/>
            <w:noWrap/>
            <w:vAlign w:val="center"/>
          </w:tcPr>
          <w:p w14:paraId="04B021B3" w14:textId="77777777" w:rsidR="00931C92" w:rsidRDefault="00C63F6E">
            <w:pPr>
              <w:pStyle w:val="af7"/>
              <w:jc w:val="center"/>
            </w:pPr>
            <w:r>
              <w:rPr>
                <w:rFonts w:hint="eastAsia"/>
              </w:rPr>
              <w:t>34.01</w:t>
            </w:r>
          </w:p>
        </w:tc>
        <w:tc>
          <w:tcPr>
            <w:tcW w:w="1395" w:type="dxa"/>
            <w:noWrap/>
            <w:vAlign w:val="center"/>
          </w:tcPr>
          <w:p w14:paraId="74099230" w14:textId="77777777" w:rsidR="00931C92" w:rsidRDefault="00C63F6E">
            <w:pPr>
              <w:pStyle w:val="af7"/>
              <w:jc w:val="center"/>
            </w:pPr>
            <w:r>
              <w:rPr>
                <w:rFonts w:hint="eastAsia"/>
              </w:rPr>
              <w:t>11.25</w:t>
            </w:r>
          </w:p>
        </w:tc>
      </w:tr>
      <w:tr w:rsidR="00931C92" w14:paraId="0E2BE110" w14:textId="77777777">
        <w:trPr>
          <w:trHeight w:val="285"/>
          <w:jc w:val="center"/>
        </w:trPr>
        <w:tc>
          <w:tcPr>
            <w:tcW w:w="1555" w:type="dxa"/>
            <w:vAlign w:val="center"/>
          </w:tcPr>
          <w:p w14:paraId="078B1CE2" w14:textId="77777777" w:rsidR="00931C92" w:rsidRDefault="00931C92">
            <w:pPr>
              <w:pStyle w:val="af7"/>
              <w:jc w:val="center"/>
            </w:pPr>
          </w:p>
        </w:tc>
        <w:tc>
          <w:tcPr>
            <w:tcW w:w="815" w:type="dxa"/>
            <w:noWrap/>
            <w:vAlign w:val="center"/>
          </w:tcPr>
          <w:p w14:paraId="7EDFBC9A" w14:textId="77777777" w:rsidR="00931C92" w:rsidRDefault="00C63F6E">
            <w:pPr>
              <w:pStyle w:val="af7"/>
              <w:jc w:val="center"/>
            </w:pPr>
            <w:r>
              <w:rPr>
                <w:rFonts w:hint="eastAsia"/>
              </w:rPr>
              <w:t>科技</w:t>
            </w:r>
          </w:p>
        </w:tc>
        <w:tc>
          <w:tcPr>
            <w:tcW w:w="1185" w:type="dxa"/>
            <w:noWrap/>
            <w:vAlign w:val="center"/>
          </w:tcPr>
          <w:p w14:paraId="68534A1E" w14:textId="77777777" w:rsidR="00931C92" w:rsidRDefault="00C63F6E">
            <w:pPr>
              <w:pStyle w:val="af7"/>
              <w:jc w:val="center"/>
            </w:pPr>
            <w:r>
              <w:rPr>
                <w:rFonts w:hint="eastAsia"/>
              </w:rPr>
              <w:t>4651</w:t>
            </w:r>
          </w:p>
        </w:tc>
        <w:tc>
          <w:tcPr>
            <w:tcW w:w="1185" w:type="dxa"/>
            <w:noWrap/>
            <w:vAlign w:val="center"/>
          </w:tcPr>
          <w:p w14:paraId="5E4F4992" w14:textId="77777777" w:rsidR="00931C92" w:rsidRDefault="00C63F6E">
            <w:pPr>
              <w:pStyle w:val="af7"/>
              <w:jc w:val="center"/>
            </w:pPr>
            <w:r>
              <w:rPr>
                <w:rFonts w:hint="eastAsia"/>
              </w:rPr>
              <w:t>90</w:t>
            </w:r>
          </w:p>
        </w:tc>
        <w:tc>
          <w:tcPr>
            <w:tcW w:w="1185" w:type="dxa"/>
            <w:noWrap/>
            <w:vAlign w:val="center"/>
          </w:tcPr>
          <w:p w14:paraId="22C65CBA" w14:textId="77777777" w:rsidR="00931C92" w:rsidRDefault="00C63F6E">
            <w:pPr>
              <w:pStyle w:val="af7"/>
              <w:jc w:val="center"/>
            </w:pPr>
            <w:r>
              <w:rPr>
                <w:rFonts w:hint="eastAsia"/>
              </w:rPr>
              <w:t>1</w:t>
            </w:r>
          </w:p>
        </w:tc>
        <w:tc>
          <w:tcPr>
            <w:tcW w:w="1185" w:type="dxa"/>
            <w:noWrap/>
            <w:vAlign w:val="center"/>
          </w:tcPr>
          <w:p w14:paraId="2EE01A9F" w14:textId="77777777" w:rsidR="00931C92" w:rsidRDefault="00C63F6E">
            <w:pPr>
              <w:pStyle w:val="af7"/>
              <w:jc w:val="center"/>
            </w:pPr>
            <w:r>
              <w:rPr>
                <w:rFonts w:hint="eastAsia"/>
              </w:rPr>
              <w:t>33.40</w:t>
            </w:r>
          </w:p>
        </w:tc>
        <w:tc>
          <w:tcPr>
            <w:tcW w:w="1395" w:type="dxa"/>
            <w:noWrap/>
            <w:vAlign w:val="center"/>
          </w:tcPr>
          <w:p w14:paraId="666A1170" w14:textId="77777777" w:rsidR="00931C92" w:rsidRDefault="00C63F6E">
            <w:pPr>
              <w:pStyle w:val="af7"/>
              <w:jc w:val="center"/>
            </w:pPr>
            <w:r>
              <w:rPr>
                <w:rFonts w:hint="eastAsia"/>
              </w:rPr>
              <w:t>9.02</w:t>
            </w:r>
          </w:p>
        </w:tc>
      </w:tr>
      <w:tr w:rsidR="00931C92" w14:paraId="128B3D06" w14:textId="77777777">
        <w:trPr>
          <w:trHeight w:val="285"/>
          <w:jc w:val="center"/>
        </w:trPr>
        <w:tc>
          <w:tcPr>
            <w:tcW w:w="1555" w:type="dxa"/>
            <w:tcBorders>
              <w:bottom w:val="single" w:sz="12" w:space="0" w:color="auto"/>
            </w:tcBorders>
            <w:vAlign w:val="center"/>
          </w:tcPr>
          <w:p w14:paraId="4465E174" w14:textId="77777777" w:rsidR="00931C92" w:rsidRDefault="00931C92">
            <w:pPr>
              <w:pStyle w:val="af7"/>
              <w:jc w:val="center"/>
            </w:pPr>
          </w:p>
        </w:tc>
        <w:tc>
          <w:tcPr>
            <w:tcW w:w="815" w:type="dxa"/>
            <w:tcBorders>
              <w:bottom w:val="single" w:sz="12" w:space="0" w:color="auto"/>
            </w:tcBorders>
            <w:noWrap/>
            <w:vAlign w:val="center"/>
          </w:tcPr>
          <w:p w14:paraId="1386F34A" w14:textId="77777777" w:rsidR="00931C92" w:rsidRDefault="00C63F6E">
            <w:pPr>
              <w:pStyle w:val="af7"/>
              <w:jc w:val="center"/>
            </w:pPr>
            <w:r>
              <w:rPr>
                <w:rFonts w:hint="eastAsia"/>
              </w:rPr>
              <w:t>设计</w:t>
            </w:r>
          </w:p>
        </w:tc>
        <w:tc>
          <w:tcPr>
            <w:tcW w:w="1185" w:type="dxa"/>
            <w:tcBorders>
              <w:bottom w:val="single" w:sz="12" w:space="0" w:color="auto"/>
            </w:tcBorders>
            <w:noWrap/>
            <w:vAlign w:val="center"/>
          </w:tcPr>
          <w:p w14:paraId="3B3010AF" w14:textId="77777777" w:rsidR="00931C92" w:rsidRDefault="00C63F6E">
            <w:pPr>
              <w:pStyle w:val="af7"/>
              <w:jc w:val="center"/>
            </w:pPr>
            <w:r>
              <w:rPr>
                <w:rFonts w:hint="eastAsia"/>
              </w:rPr>
              <w:t>3427</w:t>
            </w:r>
          </w:p>
        </w:tc>
        <w:tc>
          <w:tcPr>
            <w:tcW w:w="1185" w:type="dxa"/>
            <w:tcBorders>
              <w:bottom w:val="single" w:sz="12" w:space="0" w:color="auto"/>
            </w:tcBorders>
            <w:noWrap/>
            <w:vAlign w:val="center"/>
          </w:tcPr>
          <w:p w14:paraId="3DFCE942" w14:textId="77777777" w:rsidR="00931C92" w:rsidRDefault="00C63F6E">
            <w:pPr>
              <w:pStyle w:val="af7"/>
              <w:jc w:val="center"/>
            </w:pPr>
            <w:r>
              <w:rPr>
                <w:rFonts w:hint="eastAsia"/>
              </w:rPr>
              <w:t>90</w:t>
            </w:r>
          </w:p>
        </w:tc>
        <w:tc>
          <w:tcPr>
            <w:tcW w:w="1185" w:type="dxa"/>
            <w:tcBorders>
              <w:bottom w:val="single" w:sz="12" w:space="0" w:color="auto"/>
            </w:tcBorders>
            <w:noWrap/>
            <w:vAlign w:val="center"/>
          </w:tcPr>
          <w:p w14:paraId="2A8D6118" w14:textId="77777777" w:rsidR="00931C92" w:rsidRDefault="00C63F6E">
            <w:pPr>
              <w:pStyle w:val="af7"/>
              <w:jc w:val="center"/>
            </w:pPr>
            <w:r>
              <w:rPr>
                <w:rFonts w:hint="eastAsia"/>
              </w:rPr>
              <w:t>1</w:t>
            </w:r>
          </w:p>
        </w:tc>
        <w:tc>
          <w:tcPr>
            <w:tcW w:w="1185" w:type="dxa"/>
            <w:tcBorders>
              <w:bottom w:val="single" w:sz="12" w:space="0" w:color="auto"/>
            </w:tcBorders>
            <w:noWrap/>
            <w:vAlign w:val="center"/>
          </w:tcPr>
          <w:p w14:paraId="0CD2A093" w14:textId="77777777" w:rsidR="00931C92" w:rsidRDefault="00C63F6E">
            <w:pPr>
              <w:pStyle w:val="af7"/>
              <w:jc w:val="center"/>
            </w:pPr>
            <w:r>
              <w:rPr>
                <w:rFonts w:hint="eastAsia"/>
              </w:rPr>
              <w:t>33.38</w:t>
            </w:r>
          </w:p>
        </w:tc>
        <w:tc>
          <w:tcPr>
            <w:tcW w:w="1395" w:type="dxa"/>
            <w:tcBorders>
              <w:bottom w:val="single" w:sz="12" w:space="0" w:color="auto"/>
            </w:tcBorders>
            <w:noWrap/>
            <w:vAlign w:val="center"/>
          </w:tcPr>
          <w:p w14:paraId="0766EC7D" w14:textId="77777777" w:rsidR="00931C92" w:rsidRDefault="00C63F6E">
            <w:pPr>
              <w:pStyle w:val="af7"/>
              <w:jc w:val="center"/>
            </w:pPr>
            <w:r>
              <w:rPr>
                <w:rFonts w:hint="eastAsia"/>
              </w:rPr>
              <w:t>8.87</w:t>
            </w:r>
          </w:p>
        </w:tc>
      </w:tr>
    </w:tbl>
    <w:p w14:paraId="02B0B8D8" w14:textId="397323FE" w:rsidR="00931C92" w:rsidRDefault="00C63F6E">
      <w:pPr>
        <w:ind w:firstLineChars="0" w:firstLine="0"/>
      </w:pPr>
      <w:r>
        <w:rPr>
          <w:rFonts w:hint="eastAsia"/>
        </w:rPr>
        <w:lastRenderedPageBreak/>
        <w:t>续</w:t>
      </w:r>
      <w:r>
        <w:fldChar w:fldCharType="begin"/>
      </w:r>
      <w:r>
        <w:instrText xml:space="preserve"> </w:instrText>
      </w:r>
      <w:r>
        <w:rPr>
          <w:rFonts w:hint="eastAsia"/>
        </w:rPr>
        <w:instrText>REF _Ref104219471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2</w:t>
      </w:r>
      <w:r>
        <w:fldChar w:fldCharType="end"/>
      </w:r>
    </w:p>
    <w:tbl>
      <w:tblPr>
        <w:tblW w:w="8505" w:type="dxa"/>
        <w:jc w:val="center"/>
        <w:tblLayout w:type="fixed"/>
        <w:tblLook w:val="04A0" w:firstRow="1" w:lastRow="0" w:firstColumn="1" w:lastColumn="0" w:noHBand="0" w:noVBand="1"/>
      </w:tblPr>
      <w:tblGrid>
        <w:gridCol w:w="1555"/>
        <w:gridCol w:w="815"/>
        <w:gridCol w:w="1185"/>
        <w:gridCol w:w="1185"/>
        <w:gridCol w:w="1185"/>
        <w:gridCol w:w="1185"/>
        <w:gridCol w:w="1395"/>
      </w:tblGrid>
      <w:tr w:rsidR="00931C92" w14:paraId="7F80689F" w14:textId="77777777">
        <w:trPr>
          <w:trHeight w:val="284"/>
          <w:jc w:val="center"/>
        </w:trPr>
        <w:tc>
          <w:tcPr>
            <w:tcW w:w="1555" w:type="dxa"/>
            <w:tcBorders>
              <w:top w:val="single" w:sz="12" w:space="0" w:color="auto"/>
              <w:bottom w:val="single" w:sz="4" w:space="0" w:color="auto"/>
            </w:tcBorders>
            <w:vAlign w:val="center"/>
          </w:tcPr>
          <w:p w14:paraId="50AFE9A5" w14:textId="77777777" w:rsidR="00931C92" w:rsidRDefault="00C63F6E">
            <w:pPr>
              <w:pStyle w:val="af7"/>
              <w:jc w:val="center"/>
              <w:rPr>
                <w:b/>
              </w:rPr>
            </w:pPr>
            <w:r>
              <w:rPr>
                <w:rFonts w:hint="eastAsia"/>
                <w:b/>
              </w:rPr>
              <w:t>变量</w:t>
            </w:r>
          </w:p>
        </w:tc>
        <w:tc>
          <w:tcPr>
            <w:tcW w:w="815" w:type="dxa"/>
            <w:tcBorders>
              <w:top w:val="single" w:sz="12" w:space="0" w:color="auto"/>
              <w:bottom w:val="single" w:sz="4" w:space="0" w:color="auto"/>
            </w:tcBorders>
            <w:vAlign w:val="center"/>
          </w:tcPr>
          <w:p w14:paraId="07A33B1C" w14:textId="77777777" w:rsidR="00931C92" w:rsidRDefault="00C63F6E">
            <w:pPr>
              <w:pStyle w:val="af7"/>
              <w:jc w:val="center"/>
              <w:rPr>
                <w:b/>
              </w:rPr>
            </w:pPr>
            <w:r>
              <w:rPr>
                <w:rFonts w:hint="eastAsia"/>
                <w:b/>
              </w:rPr>
              <w:t>类型</w:t>
            </w:r>
          </w:p>
        </w:tc>
        <w:tc>
          <w:tcPr>
            <w:tcW w:w="1185" w:type="dxa"/>
            <w:tcBorders>
              <w:top w:val="single" w:sz="12" w:space="0" w:color="auto"/>
              <w:bottom w:val="single" w:sz="4" w:space="0" w:color="auto"/>
            </w:tcBorders>
            <w:vAlign w:val="center"/>
          </w:tcPr>
          <w:p w14:paraId="1C1F5553" w14:textId="77777777" w:rsidR="00931C92" w:rsidRDefault="00C63F6E">
            <w:pPr>
              <w:pStyle w:val="af7"/>
              <w:jc w:val="center"/>
              <w:rPr>
                <w:b/>
              </w:rPr>
            </w:pPr>
            <w:r>
              <w:rPr>
                <w:rFonts w:hint="eastAsia"/>
                <w:b/>
              </w:rPr>
              <w:t>个案数</w:t>
            </w:r>
          </w:p>
        </w:tc>
        <w:tc>
          <w:tcPr>
            <w:tcW w:w="1185" w:type="dxa"/>
            <w:tcBorders>
              <w:top w:val="single" w:sz="12" w:space="0" w:color="auto"/>
              <w:bottom w:val="single" w:sz="4" w:space="0" w:color="auto"/>
            </w:tcBorders>
            <w:vAlign w:val="center"/>
          </w:tcPr>
          <w:p w14:paraId="791914CF" w14:textId="77777777" w:rsidR="00931C92" w:rsidRDefault="00C63F6E">
            <w:pPr>
              <w:pStyle w:val="af7"/>
              <w:jc w:val="center"/>
              <w:rPr>
                <w:b/>
              </w:rPr>
            </w:pPr>
            <w:r>
              <w:rPr>
                <w:rFonts w:hint="eastAsia"/>
                <w:b/>
              </w:rPr>
              <w:t>最大值</w:t>
            </w:r>
          </w:p>
        </w:tc>
        <w:tc>
          <w:tcPr>
            <w:tcW w:w="1185" w:type="dxa"/>
            <w:tcBorders>
              <w:top w:val="single" w:sz="12" w:space="0" w:color="auto"/>
              <w:bottom w:val="single" w:sz="4" w:space="0" w:color="auto"/>
            </w:tcBorders>
            <w:vAlign w:val="center"/>
          </w:tcPr>
          <w:p w14:paraId="52404A3A" w14:textId="77777777" w:rsidR="00931C92" w:rsidRDefault="00C63F6E">
            <w:pPr>
              <w:pStyle w:val="af7"/>
              <w:jc w:val="center"/>
              <w:rPr>
                <w:b/>
              </w:rPr>
            </w:pPr>
            <w:r>
              <w:rPr>
                <w:rFonts w:hint="eastAsia"/>
                <w:b/>
              </w:rPr>
              <w:t>最小值</w:t>
            </w:r>
          </w:p>
        </w:tc>
        <w:tc>
          <w:tcPr>
            <w:tcW w:w="1185" w:type="dxa"/>
            <w:tcBorders>
              <w:top w:val="single" w:sz="12" w:space="0" w:color="auto"/>
              <w:bottom w:val="single" w:sz="4" w:space="0" w:color="auto"/>
            </w:tcBorders>
            <w:vAlign w:val="center"/>
          </w:tcPr>
          <w:p w14:paraId="076C64D2" w14:textId="77777777" w:rsidR="00931C92" w:rsidRDefault="00C63F6E">
            <w:pPr>
              <w:pStyle w:val="af7"/>
              <w:jc w:val="center"/>
              <w:rPr>
                <w:b/>
              </w:rPr>
            </w:pPr>
            <w:r>
              <w:rPr>
                <w:rFonts w:hint="eastAsia"/>
                <w:b/>
              </w:rPr>
              <w:t>平均值</w:t>
            </w:r>
          </w:p>
        </w:tc>
        <w:tc>
          <w:tcPr>
            <w:tcW w:w="1395" w:type="dxa"/>
            <w:tcBorders>
              <w:top w:val="single" w:sz="12" w:space="0" w:color="auto"/>
              <w:bottom w:val="single" w:sz="4" w:space="0" w:color="auto"/>
            </w:tcBorders>
            <w:vAlign w:val="center"/>
          </w:tcPr>
          <w:p w14:paraId="64648648" w14:textId="77777777" w:rsidR="00931C92" w:rsidRDefault="00C63F6E">
            <w:pPr>
              <w:pStyle w:val="af7"/>
              <w:jc w:val="center"/>
              <w:rPr>
                <w:b/>
              </w:rPr>
            </w:pPr>
            <w:r>
              <w:rPr>
                <w:rFonts w:hint="eastAsia"/>
                <w:b/>
              </w:rPr>
              <w:t>标准偏差</w:t>
            </w:r>
          </w:p>
        </w:tc>
      </w:tr>
      <w:tr w:rsidR="00931C92" w14:paraId="3A4DB807" w14:textId="77777777">
        <w:trPr>
          <w:trHeight w:val="285"/>
          <w:jc w:val="center"/>
        </w:trPr>
        <w:tc>
          <w:tcPr>
            <w:tcW w:w="1555" w:type="dxa"/>
            <w:vAlign w:val="center"/>
          </w:tcPr>
          <w:p w14:paraId="7C3A8E40" w14:textId="77777777" w:rsidR="00931C92" w:rsidRDefault="00931C92">
            <w:pPr>
              <w:pStyle w:val="af7"/>
              <w:jc w:val="center"/>
            </w:pPr>
          </w:p>
        </w:tc>
        <w:tc>
          <w:tcPr>
            <w:tcW w:w="815" w:type="dxa"/>
            <w:noWrap/>
            <w:vAlign w:val="center"/>
          </w:tcPr>
          <w:p w14:paraId="6D701C11" w14:textId="77777777" w:rsidR="00931C92" w:rsidRDefault="00C63F6E">
            <w:pPr>
              <w:pStyle w:val="af7"/>
              <w:jc w:val="center"/>
            </w:pPr>
            <w:r>
              <w:rPr>
                <w:rFonts w:hint="eastAsia"/>
              </w:rPr>
              <w:t>食品</w:t>
            </w:r>
          </w:p>
        </w:tc>
        <w:tc>
          <w:tcPr>
            <w:tcW w:w="1185" w:type="dxa"/>
            <w:noWrap/>
            <w:vAlign w:val="center"/>
          </w:tcPr>
          <w:p w14:paraId="00F1AAE5" w14:textId="77777777" w:rsidR="00931C92" w:rsidRDefault="00C63F6E">
            <w:pPr>
              <w:pStyle w:val="af7"/>
              <w:jc w:val="center"/>
            </w:pPr>
            <w:r>
              <w:rPr>
                <w:rFonts w:hint="eastAsia"/>
              </w:rPr>
              <w:t>3611</w:t>
            </w:r>
          </w:p>
        </w:tc>
        <w:tc>
          <w:tcPr>
            <w:tcW w:w="1185" w:type="dxa"/>
            <w:noWrap/>
            <w:vAlign w:val="center"/>
          </w:tcPr>
          <w:p w14:paraId="5235CA43" w14:textId="77777777" w:rsidR="00931C92" w:rsidRDefault="00C63F6E">
            <w:pPr>
              <w:pStyle w:val="af7"/>
              <w:jc w:val="center"/>
            </w:pPr>
            <w:r>
              <w:rPr>
                <w:rFonts w:hint="eastAsia"/>
              </w:rPr>
              <w:t>90</w:t>
            </w:r>
          </w:p>
        </w:tc>
        <w:tc>
          <w:tcPr>
            <w:tcW w:w="1185" w:type="dxa"/>
            <w:noWrap/>
            <w:vAlign w:val="center"/>
          </w:tcPr>
          <w:p w14:paraId="749D5995" w14:textId="77777777" w:rsidR="00931C92" w:rsidRDefault="00C63F6E">
            <w:pPr>
              <w:pStyle w:val="af7"/>
              <w:jc w:val="center"/>
            </w:pPr>
            <w:r>
              <w:rPr>
                <w:rFonts w:hint="eastAsia"/>
              </w:rPr>
              <w:t>1</w:t>
            </w:r>
          </w:p>
        </w:tc>
        <w:tc>
          <w:tcPr>
            <w:tcW w:w="1185" w:type="dxa"/>
            <w:noWrap/>
            <w:vAlign w:val="center"/>
          </w:tcPr>
          <w:p w14:paraId="5382AE5A" w14:textId="77777777" w:rsidR="00931C92" w:rsidRDefault="00C63F6E">
            <w:pPr>
              <w:pStyle w:val="af7"/>
              <w:jc w:val="center"/>
            </w:pPr>
            <w:r>
              <w:rPr>
                <w:rFonts w:hint="eastAsia"/>
              </w:rPr>
              <w:t>30.01</w:t>
            </w:r>
          </w:p>
        </w:tc>
        <w:tc>
          <w:tcPr>
            <w:tcW w:w="1395" w:type="dxa"/>
            <w:noWrap/>
            <w:vAlign w:val="center"/>
          </w:tcPr>
          <w:p w14:paraId="57678B09" w14:textId="77777777" w:rsidR="00931C92" w:rsidRDefault="00C63F6E">
            <w:pPr>
              <w:pStyle w:val="af7"/>
              <w:jc w:val="center"/>
            </w:pPr>
            <w:r>
              <w:rPr>
                <w:rFonts w:hint="eastAsia"/>
              </w:rPr>
              <w:t>11.77</w:t>
            </w:r>
          </w:p>
        </w:tc>
      </w:tr>
      <w:tr w:rsidR="00931C92" w14:paraId="5EC3FD36" w14:textId="77777777">
        <w:trPr>
          <w:trHeight w:val="285"/>
          <w:jc w:val="center"/>
        </w:trPr>
        <w:tc>
          <w:tcPr>
            <w:tcW w:w="1555" w:type="dxa"/>
            <w:vMerge w:val="restart"/>
            <w:vAlign w:val="center"/>
          </w:tcPr>
          <w:p w14:paraId="5299C3A0" w14:textId="77777777" w:rsidR="00931C92" w:rsidRDefault="00C63F6E">
            <w:pPr>
              <w:pStyle w:val="af7"/>
              <w:jc w:val="center"/>
            </w:pPr>
            <w:r>
              <w:rPr>
                <w:rFonts w:hint="eastAsia"/>
              </w:rPr>
              <w:t>回报级别</w:t>
            </w:r>
          </w:p>
        </w:tc>
        <w:tc>
          <w:tcPr>
            <w:tcW w:w="815" w:type="dxa"/>
            <w:noWrap/>
            <w:vAlign w:val="center"/>
          </w:tcPr>
          <w:p w14:paraId="6FF2BE38" w14:textId="77777777" w:rsidR="00931C92" w:rsidRDefault="00C63F6E">
            <w:pPr>
              <w:pStyle w:val="af7"/>
              <w:jc w:val="center"/>
            </w:pPr>
            <w:r>
              <w:rPr>
                <w:rFonts w:hint="eastAsia"/>
              </w:rPr>
              <w:t>书籍</w:t>
            </w:r>
          </w:p>
        </w:tc>
        <w:tc>
          <w:tcPr>
            <w:tcW w:w="1185" w:type="dxa"/>
            <w:noWrap/>
            <w:vAlign w:val="center"/>
          </w:tcPr>
          <w:p w14:paraId="4E78562A" w14:textId="77777777" w:rsidR="00931C92" w:rsidRDefault="00C63F6E">
            <w:pPr>
              <w:pStyle w:val="af7"/>
              <w:jc w:val="center"/>
            </w:pPr>
            <w:r>
              <w:rPr>
                <w:rFonts w:hint="eastAsia"/>
              </w:rPr>
              <w:t>100</w:t>
            </w:r>
          </w:p>
        </w:tc>
        <w:tc>
          <w:tcPr>
            <w:tcW w:w="1185" w:type="dxa"/>
            <w:noWrap/>
            <w:vAlign w:val="center"/>
          </w:tcPr>
          <w:p w14:paraId="798E71C8" w14:textId="77777777" w:rsidR="00931C92" w:rsidRDefault="00C63F6E">
            <w:pPr>
              <w:pStyle w:val="af7"/>
              <w:jc w:val="center"/>
            </w:pPr>
            <w:r>
              <w:rPr>
                <w:rFonts w:hint="eastAsia"/>
              </w:rPr>
              <w:t>14</w:t>
            </w:r>
          </w:p>
        </w:tc>
        <w:tc>
          <w:tcPr>
            <w:tcW w:w="1185" w:type="dxa"/>
            <w:noWrap/>
            <w:vAlign w:val="center"/>
          </w:tcPr>
          <w:p w14:paraId="68AFEE67" w14:textId="77777777" w:rsidR="00931C92" w:rsidRDefault="00C63F6E">
            <w:pPr>
              <w:pStyle w:val="af7"/>
              <w:jc w:val="center"/>
            </w:pPr>
            <w:r>
              <w:rPr>
                <w:rFonts w:hint="eastAsia"/>
              </w:rPr>
              <w:t>1</w:t>
            </w:r>
          </w:p>
        </w:tc>
        <w:tc>
          <w:tcPr>
            <w:tcW w:w="1185" w:type="dxa"/>
            <w:noWrap/>
            <w:vAlign w:val="center"/>
          </w:tcPr>
          <w:p w14:paraId="4059E339" w14:textId="77777777" w:rsidR="00931C92" w:rsidRDefault="00C63F6E">
            <w:pPr>
              <w:pStyle w:val="af7"/>
              <w:jc w:val="center"/>
            </w:pPr>
            <w:r>
              <w:rPr>
                <w:rFonts w:hint="eastAsia"/>
              </w:rPr>
              <w:t>4.90</w:t>
            </w:r>
          </w:p>
        </w:tc>
        <w:tc>
          <w:tcPr>
            <w:tcW w:w="1395" w:type="dxa"/>
            <w:noWrap/>
            <w:vAlign w:val="center"/>
          </w:tcPr>
          <w:p w14:paraId="536EDA92" w14:textId="77777777" w:rsidR="00931C92" w:rsidRDefault="00C63F6E">
            <w:pPr>
              <w:pStyle w:val="af7"/>
              <w:jc w:val="center"/>
            </w:pPr>
            <w:r>
              <w:rPr>
                <w:rFonts w:hint="eastAsia"/>
              </w:rPr>
              <w:t>2.25</w:t>
            </w:r>
          </w:p>
        </w:tc>
      </w:tr>
      <w:tr w:rsidR="00931C92" w14:paraId="3CB6F498" w14:textId="77777777">
        <w:trPr>
          <w:trHeight w:val="285"/>
          <w:jc w:val="center"/>
        </w:trPr>
        <w:tc>
          <w:tcPr>
            <w:tcW w:w="1555" w:type="dxa"/>
            <w:vMerge/>
            <w:vAlign w:val="center"/>
          </w:tcPr>
          <w:p w14:paraId="1FD5E938" w14:textId="77777777" w:rsidR="00931C92" w:rsidRDefault="00931C92">
            <w:pPr>
              <w:pStyle w:val="af7"/>
              <w:jc w:val="center"/>
            </w:pPr>
          </w:p>
        </w:tc>
        <w:tc>
          <w:tcPr>
            <w:tcW w:w="815" w:type="dxa"/>
            <w:noWrap/>
            <w:vAlign w:val="center"/>
          </w:tcPr>
          <w:p w14:paraId="6C60D2B2" w14:textId="77777777" w:rsidR="00931C92" w:rsidRDefault="00C63F6E">
            <w:pPr>
              <w:pStyle w:val="af7"/>
              <w:jc w:val="center"/>
            </w:pPr>
            <w:r>
              <w:rPr>
                <w:rFonts w:hint="eastAsia"/>
              </w:rPr>
              <w:t>公益</w:t>
            </w:r>
          </w:p>
        </w:tc>
        <w:tc>
          <w:tcPr>
            <w:tcW w:w="1185" w:type="dxa"/>
            <w:noWrap/>
            <w:vAlign w:val="center"/>
          </w:tcPr>
          <w:p w14:paraId="597FF032" w14:textId="77777777" w:rsidR="00931C92" w:rsidRDefault="00C63F6E">
            <w:pPr>
              <w:pStyle w:val="af7"/>
              <w:jc w:val="center"/>
            </w:pPr>
            <w:r>
              <w:rPr>
                <w:rFonts w:hint="eastAsia"/>
              </w:rPr>
              <w:t>375</w:t>
            </w:r>
          </w:p>
        </w:tc>
        <w:tc>
          <w:tcPr>
            <w:tcW w:w="1185" w:type="dxa"/>
            <w:noWrap/>
            <w:vAlign w:val="center"/>
          </w:tcPr>
          <w:p w14:paraId="1C2E9FFC" w14:textId="77777777" w:rsidR="00931C92" w:rsidRDefault="00C63F6E">
            <w:pPr>
              <w:pStyle w:val="af7"/>
              <w:jc w:val="center"/>
            </w:pPr>
            <w:r>
              <w:rPr>
                <w:rFonts w:hint="eastAsia"/>
              </w:rPr>
              <w:t>19</w:t>
            </w:r>
          </w:p>
        </w:tc>
        <w:tc>
          <w:tcPr>
            <w:tcW w:w="1185" w:type="dxa"/>
            <w:noWrap/>
            <w:vAlign w:val="center"/>
          </w:tcPr>
          <w:p w14:paraId="43BC36A7" w14:textId="77777777" w:rsidR="00931C92" w:rsidRDefault="00C63F6E">
            <w:pPr>
              <w:pStyle w:val="af7"/>
              <w:jc w:val="center"/>
            </w:pPr>
            <w:r>
              <w:rPr>
                <w:rFonts w:hint="eastAsia"/>
              </w:rPr>
              <w:t>1</w:t>
            </w:r>
          </w:p>
        </w:tc>
        <w:tc>
          <w:tcPr>
            <w:tcW w:w="1185" w:type="dxa"/>
            <w:noWrap/>
            <w:vAlign w:val="center"/>
          </w:tcPr>
          <w:p w14:paraId="26896FAC" w14:textId="77777777" w:rsidR="00931C92" w:rsidRDefault="00C63F6E">
            <w:pPr>
              <w:pStyle w:val="af7"/>
              <w:jc w:val="center"/>
            </w:pPr>
            <w:r>
              <w:rPr>
                <w:rFonts w:hint="eastAsia"/>
              </w:rPr>
              <w:t>5.29</w:t>
            </w:r>
          </w:p>
        </w:tc>
        <w:tc>
          <w:tcPr>
            <w:tcW w:w="1395" w:type="dxa"/>
            <w:noWrap/>
            <w:vAlign w:val="center"/>
          </w:tcPr>
          <w:p w14:paraId="018DEC82" w14:textId="77777777" w:rsidR="00931C92" w:rsidRDefault="00C63F6E">
            <w:pPr>
              <w:pStyle w:val="af7"/>
              <w:jc w:val="center"/>
            </w:pPr>
            <w:r>
              <w:rPr>
                <w:rFonts w:hint="eastAsia"/>
              </w:rPr>
              <w:t>2.36</w:t>
            </w:r>
          </w:p>
        </w:tc>
      </w:tr>
      <w:tr w:rsidR="00931C92" w14:paraId="77035450" w14:textId="77777777">
        <w:trPr>
          <w:trHeight w:val="285"/>
          <w:jc w:val="center"/>
        </w:trPr>
        <w:tc>
          <w:tcPr>
            <w:tcW w:w="1555" w:type="dxa"/>
            <w:vMerge/>
            <w:vAlign w:val="center"/>
          </w:tcPr>
          <w:p w14:paraId="51D23BFE" w14:textId="77777777" w:rsidR="00931C92" w:rsidRDefault="00931C92">
            <w:pPr>
              <w:pStyle w:val="af7"/>
              <w:jc w:val="center"/>
            </w:pPr>
          </w:p>
        </w:tc>
        <w:tc>
          <w:tcPr>
            <w:tcW w:w="815" w:type="dxa"/>
            <w:noWrap/>
            <w:vAlign w:val="center"/>
          </w:tcPr>
          <w:p w14:paraId="09545D3D" w14:textId="77777777" w:rsidR="00931C92" w:rsidRDefault="00C63F6E">
            <w:pPr>
              <w:pStyle w:val="af7"/>
              <w:jc w:val="center"/>
            </w:pPr>
            <w:r>
              <w:rPr>
                <w:rFonts w:hint="eastAsia"/>
              </w:rPr>
              <w:t>动漫</w:t>
            </w:r>
          </w:p>
        </w:tc>
        <w:tc>
          <w:tcPr>
            <w:tcW w:w="1185" w:type="dxa"/>
            <w:noWrap/>
            <w:vAlign w:val="center"/>
          </w:tcPr>
          <w:p w14:paraId="04899819" w14:textId="77777777" w:rsidR="00931C92" w:rsidRDefault="00C63F6E">
            <w:pPr>
              <w:pStyle w:val="af7"/>
              <w:jc w:val="center"/>
            </w:pPr>
            <w:r>
              <w:rPr>
                <w:rFonts w:hint="eastAsia"/>
              </w:rPr>
              <w:t>675</w:t>
            </w:r>
          </w:p>
        </w:tc>
        <w:tc>
          <w:tcPr>
            <w:tcW w:w="1185" w:type="dxa"/>
            <w:noWrap/>
            <w:vAlign w:val="center"/>
          </w:tcPr>
          <w:p w14:paraId="2D9CADA2" w14:textId="77777777" w:rsidR="00931C92" w:rsidRDefault="00C63F6E">
            <w:pPr>
              <w:pStyle w:val="af7"/>
              <w:jc w:val="center"/>
            </w:pPr>
            <w:r>
              <w:rPr>
                <w:rFonts w:hint="eastAsia"/>
              </w:rPr>
              <w:t>20</w:t>
            </w:r>
          </w:p>
        </w:tc>
        <w:tc>
          <w:tcPr>
            <w:tcW w:w="1185" w:type="dxa"/>
            <w:noWrap/>
            <w:vAlign w:val="center"/>
          </w:tcPr>
          <w:p w14:paraId="6EBDDC51" w14:textId="77777777" w:rsidR="00931C92" w:rsidRDefault="00C63F6E">
            <w:pPr>
              <w:pStyle w:val="af7"/>
              <w:jc w:val="center"/>
            </w:pPr>
            <w:r>
              <w:rPr>
                <w:rFonts w:hint="eastAsia"/>
              </w:rPr>
              <w:t>1</w:t>
            </w:r>
          </w:p>
        </w:tc>
        <w:tc>
          <w:tcPr>
            <w:tcW w:w="1185" w:type="dxa"/>
            <w:noWrap/>
            <w:vAlign w:val="center"/>
          </w:tcPr>
          <w:p w14:paraId="04B9FFAC" w14:textId="77777777" w:rsidR="00931C92" w:rsidRDefault="00C63F6E">
            <w:pPr>
              <w:pStyle w:val="af7"/>
              <w:jc w:val="center"/>
            </w:pPr>
            <w:r>
              <w:rPr>
                <w:rFonts w:hint="eastAsia"/>
              </w:rPr>
              <w:t>6.05</w:t>
            </w:r>
          </w:p>
        </w:tc>
        <w:tc>
          <w:tcPr>
            <w:tcW w:w="1395" w:type="dxa"/>
            <w:noWrap/>
            <w:vAlign w:val="center"/>
          </w:tcPr>
          <w:p w14:paraId="6E9220DB" w14:textId="77777777" w:rsidR="00931C92" w:rsidRDefault="00C63F6E">
            <w:pPr>
              <w:pStyle w:val="af7"/>
              <w:jc w:val="center"/>
            </w:pPr>
            <w:r>
              <w:rPr>
                <w:rFonts w:hint="eastAsia"/>
              </w:rPr>
              <w:t>3.51</w:t>
            </w:r>
          </w:p>
        </w:tc>
      </w:tr>
      <w:tr w:rsidR="00931C92" w14:paraId="03942B85" w14:textId="77777777">
        <w:trPr>
          <w:trHeight w:val="285"/>
          <w:jc w:val="center"/>
        </w:trPr>
        <w:tc>
          <w:tcPr>
            <w:tcW w:w="1555" w:type="dxa"/>
            <w:vMerge/>
            <w:vAlign w:val="center"/>
          </w:tcPr>
          <w:p w14:paraId="55C66A7C" w14:textId="77777777" w:rsidR="00931C92" w:rsidRDefault="00931C92">
            <w:pPr>
              <w:pStyle w:val="af7"/>
              <w:jc w:val="center"/>
            </w:pPr>
          </w:p>
        </w:tc>
        <w:tc>
          <w:tcPr>
            <w:tcW w:w="815" w:type="dxa"/>
            <w:noWrap/>
            <w:vAlign w:val="center"/>
          </w:tcPr>
          <w:p w14:paraId="37F006C4" w14:textId="77777777" w:rsidR="00931C92" w:rsidRDefault="00C63F6E">
            <w:pPr>
              <w:pStyle w:val="af7"/>
              <w:jc w:val="center"/>
            </w:pPr>
            <w:r>
              <w:rPr>
                <w:rFonts w:hint="eastAsia"/>
              </w:rPr>
              <w:t>娱乐</w:t>
            </w:r>
          </w:p>
        </w:tc>
        <w:tc>
          <w:tcPr>
            <w:tcW w:w="1185" w:type="dxa"/>
            <w:noWrap/>
            <w:vAlign w:val="center"/>
          </w:tcPr>
          <w:p w14:paraId="0E406060" w14:textId="77777777" w:rsidR="00931C92" w:rsidRDefault="00C63F6E">
            <w:pPr>
              <w:pStyle w:val="af7"/>
              <w:jc w:val="center"/>
            </w:pPr>
            <w:r>
              <w:rPr>
                <w:rFonts w:hint="eastAsia"/>
              </w:rPr>
              <w:t>494</w:t>
            </w:r>
          </w:p>
        </w:tc>
        <w:tc>
          <w:tcPr>
            <w:tcW w:w="1185" w:type="dxa"/>
            <w:noWrap/>
            <w:vAlign w:val="center"/>
          </w:tcPr>
          <w:p w14:paraId="56BE0E2D" w14:textId="77777777" w:rsidR="00931C92" w:rsidRDefault="00C63F6E">
            <w:pPr>
              <w:pStyle w:val="af7"/>
              <w:jc w:val="center"/>
            </w:pPr>
            <w:r>
              <w:rPr>
                <w:rFonts w:hint="eastAsia"/>
              </w:rPr>
              <w:t>30</w:t>
            </w:r>
          </w:p>
        </w:tc>
        <w:tc>
          <w:tcPr>
            <w:tcW w:w="1185" w:type="dxa"/>
            <w:noWrap/>
            <w:vAlign w:val="center"/>
          </w:tcPr>
          <w:p w14:paraId="5432C33E" w14:textId="77777777" w:rsidR="00931C92" w:rsidRDefault="00C63F6E">
            <w:pPr>
              <w:pStyle w:val="af7"/>
              <w:jc w:val="center"/>
            </w:pPr>
            <w:r>
              <w:rPr>
                <w:rFonts w:hint="eastAsia"/>
              </w:rPr>
              <w:t>1</w:t>
            </w:r>
          </w:p>
        </w:tc>
        <w:tc>
          <w:tcPr>
            <w:tcW w:w="1185" w:type="dxa"/>
            <w:noWrap/>
            <w:vAlign w:val="center"/>
          </w:tcPr>
          <w:p w14:paraId="3A78F4C5" w14:textId="77777777" w:rsidR="00931C92" w:rsidRDefault="00C63F6E">
            <w:pPr>
              <w:pStyle w:val="af7"/>
              <w:jc w:val="center"/>
            </w:pPr>
            <w:r>
              <w:rPr>
                <w:rFonts w:hint="eastAsia"/>
              </w:rPr>
              <w:t>5.91</w:t>
            </w:r>
          </w:p>
        </w:tc>
        <w:tc>
          <w:tcPr>
            <w:tcW w:w="1395" w:type="dxa"/>
            <w:noWrap/>
            <w:vAlign w:val="center"/>
          </w:tcPr>
          <w:p w14:paraId="4D52FBD6" w14:textId="77777777" w:rsidR="00931C92" w:rsidRDefault="00C63F6E">
            <w:pPr>
              <w:pStyle w:val="af7"/>
              <w:jc w:val="center"/>
            </w:pPr>
            <w:r>
              <w:rPr>
                <w:rFonts w:hint="eastAsia"/>
              </w:rPr>
              <w:t>3.47</w:t>
            </w:r>
          </w:p>
        </w:tc>
      </w:tr>
      <w:tr w:rsidR="00931C92" w14:paraId="72B962A4" w14:textId="77777777">
        <w:trPr>
          <w:trHeight w:val="285"/>
          <w:jc w:val="center"/>
        </w:trPr>
        <w:tc>
          <w:tcPr>
            <w:tcW w:w="1555" w:type="dxa"/>
            <w:vMerge/>
            <w:vAlign w:val="center"/>
          </w:tcPr>
          <w:p w14:paraId="66563A92" w14:textId="77777777" w:rsidR="00931C92" w:rsidRDefault="00931C92">
            <w:pPr>
              <w:pStyle w:val="af7"/>
              <w:jc w:val="center"/>
            </w:pPr>
          </w:p>
        </w:tc>
        <w:tc>
          <w:tcPr>
            <w:tcW w:w="815" w:type="dxa"/>
            <w:noWrap/>
            <w:vAlign w:val="center"/>
          </w:tcPr>
          <w:p w14:paraId="1511E828" w14:textId="77777777" w:rsidR="00931C92" w:rsidRDefault="00C63F6E">
            <w:pPr>
              <w:pStyle w:val="af7"/>
              <w:jc w:val="center"/>
            </w:pPr>
            <w:r>
              <w:rPr>
                <w:rFonts w:hint="eastAsia"/>
              </w:rPr>
              <w:t>影音</w:t>
            </w:r>
          </w:p>
        </w:tc>
        <w:tc>
          <w:tcPr>
            <w:tcW w:w="1185" w:type="dxa"/>
            <w:noWrap/>
            <w:vAlign w:val="center"/>
          </w:tcPr>
          <w:p w14:paraId="6B03F655" w14:textId="77777777" w:rsidR="00931C92" w:rsidRDefault="00C63F6E">
            <w:pPr>
              <w:pStyle w:val="af7"/>
              <w:jc w:val="center"/>
            </w:pPr>
            <w:r>
              <w:rPr>
                <w:rFonts w:hint="eastAsia"/>
              </w:rPr>
              <w:t>391</w:t>
            </w:r>
          </w:p>
        </w:tc>
        <w:tc>
          <w:tcPr>
            <w:tcW w:w="1185" w:type="dxa"/>
            <w:noWrap/>
            <w:vAlign w:val="center"/>
          </w:tcPr>
          <w:p w14:paraId="120E16BD" w14:textId="77777777" w:rsidR="00931C92" w:rsidRDefault="00C63F6E">
            <w:pPr>
              <w:pStyle w:val="af7"/>
              <w:jc w:val="center"/>
            </w:pPr>
            <w:r>
              <w:rPr>
                <w:rFonts w:hint="eastAsia"/>
              </w:rPr>
              <w:t>20</w:t>
            </w:r>
          </w:p>
        </w:tc>
        <w:tc>
          <w:tcPr>
            <w:tcW w:w="1185" w:type="dxa"/>
            <w:noWrap/>
            <w:vAlign w:val="center"/>
          </w:tcPr>
          <w:p w14:paraId="418B0DE0" w14:textId="77777777" w:rsidR="00931C92" w:rsidRDefault="00C63F6E">
            <w:pPr>
              <w:pStyle w:val="af7"/>
              <w:jc w:val="center"/>
            </w:pPr>
            <w:r>
              <w:rPr>
                <w:rFonts w:hint="eastAsia"/>
              </w:rPr>
              <w:t>1</w:t>
            </w:r>
          </w:p>
        </w:tc>
        <w:tc>
          <w:tcPr>
            <w:tcW w:w="1185" w:type="dxa"/>
            <w:noWrap/>
            <w:vAlign w:val="center"/>
          </w:tcPr>
          <w:p w14:paraId="0EA03394" w14:textId="77777777" w:rsidR="00931C92" w:rsidRDefault="00C63F6E">
            <w:pPr>
              <w:pStyle w:val="af7"/>
              <w:jc w:val="center"/>
            </w:pPr>
            <w:r>
              <w:rPr>
                <w:rFonts w:hint="eastAsia"/>
              </w:rPr>
              <w:t>5.86</w:t>
            </w:r>
          </w:p>
        </w:tc>
        <w:tc>
          <w:tcPr>
            <w:tcW w:w="1395" w:type="dxa"/>
            <w:noWrap/>
            <w:vAlign w:val="center"/>
          </w:tcPr>
          <w:p w14:paraId="32E76924" w14:textId="77777777" w:rsidR="00931C92" w:rsidRDefault="00C63F6E">
            <w:pPr>
              <w:pStyle w:val="af7"/>
              <w:jc w:val="center"/>
            </w:pPr>
            <w:r>
              <w:rPr>
                <w:rFonts w:hint="eastAsia"/>
              </w:rPr>
              <w:t>3.60</w:t>
            </w:r>
          </w:p>
        </w:tc>
      </w:tr>
      <w:tr w:rsidR="00931C92" w14:paraId="0F8D6C50" w14:textId="77777777">
        <w:trPr>
          <w:trHeight w:val="285"/>
          <w:jc w:val="center"/>
        </w:trPr>
        <w:tc>
          <w:tcPr>
            <w:tcW w:w="1555" w:type="dxa"/>
            <w:vMerge/>
            <w:vAlign w:val="center"/>
          </w:tcPr>
          <w:p w14:paraId="4D0A223E" w14:textId="77777777" w:rsidR="00931C92" w:rsidRDefault="00931C92">
            <w:pPr>
              <w:pStyle w:val="af7"/>
              <w:jc w:val="center"/>
            </w:pPr>
          </w:p>
        </w:tc>
        <w:tc>
          <w:tcPr>
            <w:tcW w:w="815" w:type="dxa"/>
            <w:noWrap/>
            <w:vAlign w:val="center"/>
          </w:tcPr>
          <w:p w14:paraId="18D07752" w14:textId="77777777" w:rsidR="00931C92" w:rsidRDefault="00C63F6E">
            <w:pPr>
              <w:pStyle w:val="af7"/>
              <w:jc w:val="center"/>
            </w:pPr>
            <w:r>
              <w:rPr>
                <w:rFonts w:hint="eastAsia"/>
              </w:rPr>
              <w:t>游戏</w:t>
            </w:r>
          </w:p>
        </w:tc>
        <w:tc>
          <w:tcPr>
            <w:tcW w:w="1185" w:type="dxa"/>
            <w:noWrap/>
            <w:vAlign w:val="center"/>
          </w:tcPr>
          <w:p w14:paraId="107E539E" w14:textId="77777777" w:rsidR="00931C92" w:rsidRDefault="00C63F6E">
            <w:pPr>
              <w:pStyle w:val="af7"/>
              <w:jc w:val="center"/>
            </w:pPr>
            <w:r>
              <w:rPr>
                <w:rFonts w:hint="eastAsia"/>
              </w:rPr>
              <w:t>71</w:t>
            </w:r>
          </w:p>
        </w:tc>
        <w:tc>
          <w:tcPr>
            <w:tcW w:w="1185" w:type="dxa"/>
            <w:noWrap/>
            <w:vAlign w:val="center"/>
          </w:tcPr>
          <w:p w14:paraId="595A8B2B" w14:textId="77777777" w:rsidR="00931C92" w:rsidRDefault="00C63F6E">
            <w:pPr>
              <w:pStyle w:val="af7"/>
              <w:jc w:val="center"/>
            </w:pPr>
            <w:r>
              <w:rPr>
                <w:rFonts w:hint="eastAsia"/>
              </w:rPr>
              <w:t>18</w:t>
            </w:r>
          </w:p>
        </w:tc>
        <w:tc>
          <w:tcPr>
            <w:tcW w:w="1185" w:type="dxa"/>
            <w:noWrap/>
            <w:vAlign w:val="center"/>
          </w:tcPr>
          <w:p w14:paraId="0199E85C" w14:textId="77777777" w:rsidR="00931C92" w:rsidRDefault="00C63F6E">
            <w:pPr>
              <w:pStyle w:val="af7"/>
              <w:jc w:val="center"/>
            </w:pPr>
            <w:r>
              <w:rPr>
                <w:rFonts w:hint="eastAsia"/>
              </w:rPr>
              <w:t>1</w:t>
            </w:r>
          </w:p>
        </w:tc>
        <w:tc>
          <w:tcPr>
            <w:tcW w:w="1185" w:type="dxa"/>
            <w:noWrap/>
            <w:vAlign w:val="center"/>
          </w:tcPr>
          <w:p w14:paraId="0873CEF1" w14:textId="77777777" w:rsidR="00931C92" w:rsidRDefault="00C63F6E">
            <w:pPr>
              <w:pStyle w:val="af7"/>
              <w:jc w:val="center"/>
            </w:pPr>
            <w:r>
              <w:rPr>
                <w:rFonts w:hint="eastAsia"/>
              </w:rPr>
              <w:t>5.42</w:t>
            </w:r>
          </w:p>
        </w:tc>
        <w:tc>
          <w:tcPr>
            <w:tcW w:w="1395" w:type="dxa"/>
            <w:noWrap/>
            <w:vAlign w:val="center"/>
          </w:tcPr>
          <w:p w14:paraId="5DD6ABE6" w14:textId="77777777" w:rsidR="00931C92" w:rsidRDefault="00C63F6E">
            <w:pPr>
              <w:pStyle w:val="af7"/>
              <w:jc w:val="center"/>
            </w:pPr>
            <w:r>
              <w:rPr>
                <w:rFonts w:hint="eastAsia"/>
              </w:rPr>
              <w:t>3.06</w:t>
            </w:r>
          </w:p>
        </w:tc>
      </w:tr>
      <w:tr w:rsidR="00931C92" w14:paraId="10B1966D" w14:textId="77777777">
        <w:trPr>
          <w:trHeight w:val="285"/>
          <w:jc w:val="center"/>
        </w:trPr>
        <w:tc>
          <w:tcPr>
            <w:tcW w:w="1555" w:type="dxa"/>
            <w:vMerge/>
            <w:vAlign w:val="center"/>
          </w:tcPr>
          <w:p w14:paraId="3F80FB73" w14:textId="77777777" w:rsidR="00931C92" w:rsidRDefault="00931C92">
            <w:pPr>
              <w:pStyle w:val="af7"/>
              <w:jc w:val="center"/>
            </w:pPr>
          </w:p>
        </w:tc>
        <w:tc>
          <w:tcPr>
            <w:tcW w:w="815" w:type="dxa"/>
            <w:noWrap/>
            <w:vAlign w:val="center"/>
          </w:tcPr>
          <w:p w14:paraId="523B4211" w14:textId="77777777" w:rsidR="00931C92" w:rsidRDefault="00C63F6E">
            <w:pPr>
              <w:pStyle w:val="af7"/>
              <w:jc w:val="center"/>
            </w:pPr>
            <w:r>
              <w:rPr>
                <w:rFonts w:hint="eastAsia"/>
              </w:rPr>
              <w:t>科技</w:t>
            </w:r>
          </w:p>
        </w:tc>
        <w:tc>
          <w:tcPr>
            <w:tcW w:w="1185" w:type="dxa"/>
            <w:noWrap/>
            <w:vAlign w:val="center"/>
          </w:tcPr>
          <w:p w14:paraId="46627778" w14:textId="77777777" w:rsidR="00931C92" w:rsidRDefault="00C63F6E">
            <w:pPr>
              <w:pStyle w:val="af7"/>
              <w:jc w:val="center"/>
            </w:pPr>
            <w:r>
              <w:rPr>
                <w:rFonts w:hint="eastAsia"/>
              </w:rPr>
              <w:t>4651</w:t>
            </w:r>
          </w:p>
        </w:tc>
        <w:tc>
          <w:tcPr>
            <w:tcW w:w="1185" w:type="dxa"/>
            <w:noWrap/>
            <w:vAlign w:val="center"/>
          </w:tcPr>
          <w:p w14:paraId="4A8E02A5" w14:textId="77777777" w:rsidR="00931C92" w:rsidRDefault="00C63F6E">
            <w:pPr>
              <w:pStyle w:val="af7"/>
              <w:jc w:val="center"/>
            </w:pPr>
            <w:r>
              <w:rPr>
                <w:rFonts w:hint="eastAsia"/>
              </w:rPr>
              <w:t>20</w:t>
            </w:r>
          </w:p>
        </w:tc>
        <w:tc>
          <w:tcPr>
            <w:tcW w:w="1185" w:type="dxa"/>
            <w:noWrap/>
            <w:vAlign w:val="center"/>
          </w:tcPr>
          <w:p w14:paraId="45085BCB" w14:textId="77777777" w:rsidR="00931C92" w:rsidRDefault="00C63F6E">
            <w:pPr>
              <w:pStyle w:val="af7"/>
              <w:jc w:val="center"/>
            </w:pPr>
            <w:r>
              <w:rPr>
                <w:rFonts w:hint="eastAsia"/>
              </w:rPr>
              <w:t>1</w:t>
            </w:r>
          </w:p>
        </w:tc>
        <w:tc>
          <w:tcPr>
            <w:tcW w:w="1185" w:type="dxa"/>
            <w:noWrap/>
            <w:vAlign w:val="center"/>
          </w:tcPr>
          <w:p w14:paraId="6CB64B24" w14:textId="77777777" w:rsidR="00931C92" w:rsidRDefault="00C63F6E">
            <w:pPr>
              <w:pStyle w:val="af7"/>
              <w:jc w:val="center"/>
            </w:pPr>
            <w:r>
              <w:rPr>
                <w:rFonts w:hint="eastAsia"/>
              </w:rPr>
              <w:t>5.60</w:t>
            </w:r>
          </w:p>
        </w:tc>
        <w:tc>
          <w:tcPr>
            <w:tcW w:w="1395" w:type="dxa"/>
            <w:noWrap/>
            <w:vAlign w:val="center"/>
          </w:tcPr>
          <w:p w14:paraId="286DA076" w14:textId="77777777" w:rsidR="00931C92" w:rsidRDefault="00C63F6E">
            <w:pPr>
              <w:pStyle w:val="af7"/>
              <w:jc w:val="center"/>
            </w:pPr>
            <w:r>
              <w:rPr>
                <w:rFonts w:hint="eastAsia"/>
              </w:rPr>
              <w:t>3.06</w:t>
            </w:r>
          </w:p>
        </w:tc>
      </w:tr>
      <w:tr w:rsidR="00931C92" w14:paraId="2D808F96" w14:textId="77777777">
        <w:trPr>
          <w:trHeight w:val="285"/>
          <w:jc w:val="center"/>
        </w:trPr>
        <w:tc>
          <w:tcPr>
            <w:tcW w:w="1555" w:type="dxa"/>
            <w:vMerge/>
            <w:vAlign w:val="center"/>
          </w:tcPr>
          <w:p w14:paraId="07E498FC" w14:textId="77777777" w:rsidR="00931C92" w:rsidRDefault="00931C92">
            <w:pPr>
              <w:pStyle w:val="af7"/>
              <w:jc w:val="center"/>
            </w:pPr>
          </w:p>
        </w:tc>
        <w:tc>
          <w:tcPr>
            <w:tcW w:w="815" w:type="dxa"/>
            <w:noWrap/>
            <w:vAlign w:val="center"/>
          </w:tcPr>
          <w:p w14:paraId="67CDB6AA" w14:textId="77777777" w:rsidR="00931C92" w:rsidRDefault="00C63F6E">
            <w:pPr>
              <w:pStyle w:val="af7"/>
              <w:jc w:val="center"/>
            </w:pPr>
            <w:r>
              <w:rPr>
                <w:rFonts w:hint="eastAsia"/>
              </w:rPr>
              <w:t>设计</w:t>
            </w:r>
          </w:p>
        </w:tc>
        <w:tc>
          <w:tcPr>
            <w:tcW w:w="1185" w:type="dxa"/>
            <w:noWrap/>
            <w:vAlign w:val="center"/>
          </w:tcPr>
          <w:p w14:paraId="59E57DA9" w14:textId="77777777" w:rsidR="00931C92" w:rsidRDefault="00C63F6E">
            <w:pPr>
              <w:pStyle w:val="af7"/>
              <w:jc w:val="center"/>
            </w:pPr>
            <w:r>
              <w:rPr>
                <w:rFonts w:hint="eastAsia"/>
              </w:rPr>
              <w:t>3427</w:t>
            </w:r>
          </w:p>
        </w:tc>
        <w:tc>
          <w:tcPr>
            <w:tcW w:w="1185" w:type="dxa"/>
            <w:noWrap/>
            <w:vAlign w:val="center"/>
          </w:tcPr>
          <w:p w14:paraId="5412976E" w14:textId="77777777" w:rsidR="00931C92" w:rsidRDefault="00C63F6E">
            <w:pPr>
              <w:pStyle w:val="af7"/>
              <w:jc w:val="center"/>
            </w:pPr>
            <w:r>
              <w:rPr>
                <w:rFonts w:hint="eastAsia"/>
              </w:rPr>
              <w:t>51</w:t>
            </w:r>
          </w:p>
        </w:tc>
        <w:tc>
          <w:tcPr>
            <w:tcW w:w="1185" w:type="dxa"/>
            <w:noWrap/>
            <w:vAlign w:val="center"/>
          </w:tcPr>
          <w:p w14:paraId="68484B66" w14:textId="77777777" w:rsidR="00931C92" w:rsidRDefault="00C63F6E">
            <w:pPr>
              <w:pStyle w:val="af7"/>
              <w:jc w:val="center"/>
            </w:pPr>
            <w:r>
              <w:rPr>
                <w:rFonts w:hint="eastAsia"/>
              </w:rPr>
              <w:t>1</w:t>
            </w:r>
          </w:p>
        </w:tc>
        <w:tc>
          <w:tcPr>
            <w:tcW w:w="1185" w:type="dxa"/>
            <w:noWrap/>
            <w:vAlign w:val="center"/>
          </w:tcPr>
          <w:p w14:paraId="38816C3C" w14:textId="77777777" w:rsidR="00931C92" w:rsidRDefault="00C63F6E">
            <w:pPr>
              <w:pStyle w:val="af7"/>
              <w:jc w:val="center"/>
            </w:pPr>
            <w:r>
              <w:rPr>
                <w:rFonts w:hint="eastAsia"/>
              </w:rPr>
              <w:t>5.52</w:t>
            </w:r>
          </w:p>
        </w:tc>
        <w:tc>
          <w:tcPr>
            <w:tcW w:w="1395" w:type="dxa"/>
            <w:noWrap/>
            <w:vAlign w:val="center"/>
          </w:tcPr>
          <w:p w14:paraId="58220E04" w14:textId="77777777" w:rsidR="00931C92" w:rsidRDefault="00C63F6E">
            <w:pPr>
              <w:pStyle w:val="af7"/>
              <w:jc w:val="center"/>
            </w:pPr>
            <w:r>
              <w:rPr>
                <w:rFonts w:hint="eastAsia"/>
              </w:rPr>
              <w:t>3.25</w:t>
            </w:r>
          </w:p>
        </w:tc>
      </w:tr>
      <w:tr w:rsidR="00931C92" w14:paraId="50045790" w14:textId="77777777">
        <w:trPr>
          <w:trHeight w:val="285"/>
          <w:jc w:val="center"/>
        </w:trPr>
        <w:tc>
          <w:tcPr>
            <w:tcW w:w="1555" w:type="dxa"/>
            <w:vMerge/>
            <w:vAlign w:val="center"/>
          </w:tcPr>
          <w:p w14:paraId="3811490E" w14:textId="77777777" w:rsidR="00931C92" w:rsidRDefault="00931C92">
            <w:pPr>
              <w:pStyle w:val="af7"/>
              <w:jc w:val="center"/>
            </w:pPr>
          </w:p>
        </w:tc>
        <w:tc>
          <w:tcPr>
            <w:tcW w:w="815" w:type="dxa"/>
            <w:noWrap/>
            <w:vAlign w:val="center"/>
          </w:tcPr>
          <w:p w14:paraId="0A2C7694" w14:textId="77777777" w:rsidR="00931C92" w:rsidRDefault="00C63F6E">
            <w:pPr>
              <w:pStyle w:val="af7"/>
              <w:jc w:val="center"/>
            </w:pPr>
            <w:r>
              <w:rPr>
                <w:rFonts w:hint="eastAsia"/>
              </w:rPr>
              <w:t>食品</w:t>
            </w:r>
          </w:p>
        </w:tc>
        <w:tc>
          <w:tcPr>
            <w:tcW w:w="1185" w:type="dxa"/>
            <w:noWrap/>
            <w:vAlign w:val="center"/>
          </w:tcPr>
          <w:p w14:paraId="66CDD318" w14:textId="77777777" w:rsidR="00931C92" w:rsidRDefault="00C63F6E">
            <w:pPr>
              <w:pStyle w:val="af7"/>
              <w:jc w:val="center"/>
            </w:pPr>
            <w:r>
              <w:rPr>
                <w:rFonts w:hint="eastAsia"/>
              </w:rPr>
              <w:t>3611</w:t>
            </w:r>
          </w:p>
        </w:tc>
        <w:tc>
          <w:tcPr>
            <w:tcW w:w="1185" w:type="dxa"/>
            <w:noWrap/>
            <w:vAlign w:val="center"/>
          </w:tcPr>
          <w:p w14:paraId="01283CEE" w14:textId="77777777" w:rsidR="00931C92" w:rsidRDefault="00C63F6E">
            <w:pPr>
              <w:pStyle w:val="af7"/>
              <w:jc w:val="center"/>
            </w:pPr>
            <w:r>
              <w:rPr>
                <w:rFonts w:hint="eastAsia"/>
              </w:rPr>
              <w:t>20</w:t>
            </w:r>
          </w:p>
        </w:tc>
        <w:tc>
          <w:tcPr>
            <w:tcW w:w="1185" w:type="dxa"/>
            <w:noWrap/>
            <w:vAlign w:val="center"/>
          </w:tcPr>
          <w:p w14:paraId="7FB61793" w14:textId="77777777" w:rsidR="00931C92" w:rsidRDefault="00C63F6E">
            <w:pPr>
              <w:pStyle w:val="af7"/>
              <w:jc w:val="center"/>
            </w:pPr>
            <w:r>
              <w:rPr>
                <w:rFonts w:hint="eastAsia"/>
              </w:rPr>
              <w:t>1</w:t>
            </w:r>
          </w:p>
        </w:tc>
        <w:tc>
          <w:tcPr>
            <w:tcW w:w="1185" w:type="dxa"/>
            <w:noWrap/>
            <w:vAlign w:val="center"/>
          </w:tcPr>
          <w:p w14:paraId="07B36D8D" w14:textId="77777777" w:rsidR="00931C92" w:rsidRDefault="00C63F6E">
            <w:pPr>
              <w:pStyle w:val="af7"/>
              <w:jc w:val="center"/>
            </w:pPr>
            <w:r>
              <w:rPr>
                <w:rFonts w:hint="eastAsia"/>
              </w:rPr>
              <w:t>5.11</w:t>
            </w:r>
          </w:p>
        </w:tc>
        <w:tc>
          <w:tcPr>
            <w:tcW w:w="1395" w:type="dxa"/>
            <w:noWrap/>
            <w:vAlign w:val="center"/>
          </w:tcPr>
          <w:p w14:paraId="097E5EB7" w14:textId="77777777" w:rsidR="00931C92" w:rsidRDefault="00C63F6E">
            <w:pPr>
              <w:pStyle w:val="af7"/>
              <w:jc w:val="center"/>
            </w:pPr>
            <w:r>
              <w:rPr>
                <w:rFonts w:hint="eastAsia"/>
              </w:rPr>
              <w:t>1.99</w:t>
            </w:r>
          </w:p>
        </w:tc>
      </w:tr>
      <w:tr w:rsidR="00931C92" w14:paraId="247BD7E4" w14:textId="77777777">
        <w:trPr>
          <w:trHeight w:val="285"/>
          <w:jc w:val="center"/>
        </w:trPr>
        <w:tc>
          <w:tcPr>
            <w:tcW w:w="1555" w:type="dxa"/>
            <w:vMerge w:val="restart"/>
            <w:vAlign w:val="center"/>
          </w:tcPr>
          <w:p w14:paraId="51A01B49" w14:textId="77777777" w:rsidR="00931C92" w:rsidRDefault="00C63F6E">
            <w:pPr>
              <w:pStyle w:val="af7"/>
              <w:jc w:val="center"/>
            </w:pPr>
            <w:r>
              <w:rPr>
                <w:rFonts w:hint="eastAsia"/>
              </w:rPr>
              <w:t>最大投资额</w:t>
            </w:r>
          </w:p>
        </w:tc>
        <w:tc>
          <w:tcPr>
            <w:tcW w:w="815" w:type="dxa"/>
            <w:noWrap/>
            <w:vAlign w:val="center"/>
          </w:tcPr>
          <w:p w14:paraId="06438F8C" w14:textId="77777777" w:rsidR="00931C92" w:rsidRDefault="00C63F6E">
            <w:pPr>
              <w:pStyle w:val="af7"/>
              <w:jc w:val="center"/>
            </w:pPr>
            <w:r>
              <w:rPr>
                <w:rFonts w:hint="eastAsia"/>
              </w:rPr>
              <w:t>书籍</w:t>
            </w:r>
          </w:p>
        </w:tc>
        <w:tc>
          <w:tcPr>
            <w:tcW w:w="1185" w:type="dxa"/>
            <w:noWrap/>
            <w:vAlign w:val="center"/>
          </w:tcPr>
          <w:p w14:paraId="68E6A109" w14:textId="77777777" w:rsidR="00931C92" w:rsidRDefault="00C63F6E">
            <w:pPr>
              <w:pStyle w:val="af7"/>
              <w:jc w:val="center"/>
            </w:pPr>
            <w:r>
              <w:rPr>
                <w:rFonts w:hint="eastAsia"/>
              </w:rPr>
              <w:t>100</w:t>
            </w:r>
          </w:p>
        </w:tc>
        <w:tc>
          <w:tcPr>
            <w:tcW w:w="1185" w:type="dxa"/>
            <w:noWrap/>
            <w:vAlign w:val="center"/>
          </w:tcPr>
          <w:p w14:paraId="72BCB26E" w14:textId="77777777" w:rsidR="00931C92" w:rsidRDefault="00C63F6E">
            <w:pPr>
              <w:pStyle w:val="af7"/>
              <w:jc w:val="center"/>
            </w:pPr>
            <w:r>
              <w:rPr>
                <w:rFonts w:hint="eastAsia"/>
              </w:rPr>
              <w:t>328000</w:t>
            </w:r>
          </w:p>
        </w:tc>
        <w:tc>
          <w:tcPr>
            <w:tcW w:w="1185" w:type="dxa"/>
            <w:noWrap/>
            <w:vAlign w:val="center"/>
          </w:tcPr>
          <w:p w14:paraId="4C160FD6" w14:textId="77777777" w:rsidR="00931C92" w:rsidRDefault="00C63F6E">
            <w:pPr>
              <w:pStyle w:val="af7"/>
              <w:jc w:val="center"/>
            </w:pPr>
            <w:r>
              <w:rPr>
                <w:rFonts w:hint="eastAsia"/>
              </w:rPr>
              <w:t>33</w:t>
            </w:r>
          </w:p>
        </w:tc>
        <w:tc>
          <w:tcPr>
            <w:tcW w:w="1185" w:type="dxa"/>
            <w:noWrap/>
            <w:vAlign w:val="center"/>
          </w:tcPr>
          <w:p w14:paraId="056A518C" w14:textId="77777777" w:rsidR="00931C92" w:rsidRDefault="00C63F6E">
            <w:pPr>
              <w:pStyle w:val="af7"/>
              <w:jc w:val="center"/>
            </w:pPr>
            <w:r>
              <w:rPr>
                <w:rFonts w:hint="eastAsia"/>
              </w:rPr>
              <w:t>8497.97</w:t>
            </w:r>
          </w:p>
        </w:tc>
        <w:tc>
          <w:tcPr>
            <w:tcW w:w="1395" w:type="dxa"/>
            <w:noWrap/>
            <w:vAlign w:val="center"/>
          </w:tcPr>
          <w:p w14:paraId="5AC7224D" w14:textId="77777777" w:rsidR="00931C92" w:rsidRDefault="00C63F6E">
            <w:pPr>
              <w:pStyle w:val="af7"/>
              <w:jc w:val="center"/>
            </w:pPr>
            <w:r>
              <w:rPr>
                <w:rFonts w:hint="eastAsia"/>
              </w:rPr>
              <w:t>34582.69</w:t>
            </w:r>
          </w:p>
        </w:tc>
      </w:tr>
      <w:tr w:rsidR="00931C92" w14:paraId="139D05E2" w14:textId="77777777">
        <w:trPr>
          <w:trHeight w:val="285"/>
          <w:jc w:val="center"/>
        </w:trPr>
        <w:tc>
          <w:tcPr>
            <w:tcW w:w="1555" w:type="dxa"/>
            <w:vMerge/>
            <w:vAlign w:val="center"/>
          </w:tcPr>
          <w:p w14:paraId="3E15F93B" w14:textId="77777777" w:rsidR="00931C92" w:rsidRDefault="00931C92">
            <w:pPr>
              <w:pStyle w:val="af7"/>
              <w:jc w:val="center"/>
            </w:pPr>
          </w:p>
        </w:tc>
        <w:tc>
          <w:tcPr>
            <w:tcW w:w="815" w:type="dxa"/>
            <w:noWrap/>
            <w:vAlign w:val="center"/>
          </w:tcPr>
          <w:p w14:paraId="6C071722" w14:textId="77777777" w:rsidR="00931C92" w:rsidRDefault="00C63F6E">
            <w:pPr>
              <w:pStyle w:val="af7"/>
              <w:jc w:val="center"/>
            </w:pPr>
            <w:r>
              <w:rPr>
                <w:rFonts w:hint="eastAsia"/>
              </w:rPr>
              <w:t>公益</w:t>
            </w:r>
          </w:p>
        </w:tc>
        <w:tc>
          <w:tcPr>
            <w:tcW w:w="1185" w:type="dxa"/>
            <w:noWrap/>
            <w:vAlign w:val="center"/>
          </w:tcPr>
          <w:p w14:paraId="670F7739" w14:textId="77777777" w:rsidR="00931C92" w:rsidRDefault="00C63F6E">
            <w:pPr>
              <w:pStyle w:val="af7"/>
              <w:jc w:val="center"/>
            </w:pPr>
            <w:r>
              <w:rPr>
                <w:rFonts w:hint="eastAsia"/>
              </w:rPr>
              <w:t>375</w:t>
            </w:r>
          </w:p>
        </w:tc>
        <w:tc>
          <w:tcPr>
            <w:tcW w:w="1185" w:type="dxa"/>
            <w:noWrap/>
            <w:vAlign w:val="center"/>
          </w:tcPr>
          <w:p w14:paraId="575DB9EB" w14:textId="77777777" w:rsidR="00931C92" w:rsidRDefault="00C63F6E">
            <w:pPr>
              <w:pStyle w:val="af7"/>
              <w:jc w:val="center"/>
            </w:pPr>
            <w:r>
              <w:rPr>
                <w:rFonts w:hint="eastAsia"/>
              </w:rPr>
              <w:t>199999</w:t>
            </w:r>
          </w:p>
        </w:tc>
        <w:tc>
          <w:tcPr>
            <w:tcW w:w="1185" w:type="dxa"/>
            <w:noWrap/>
            <w:vAlign w:val="center"/>
          </w:tcPr>
          <w:p w14:paraId="41B26202" w14:textId="77777777" w:rsidR="00931C92" w:rsidRDefault="00C63F6E">
            <w:pPr>
              <w:pStyle w:val="af7"/>
              <w:jc w:val="center"/>
            </w:pPr>
            <w:r>
              <w:rPr>
                <w:rFonts w:hint="eastAsia"/>
              </w:rPr>
              <w:t>1</w:t>
            </w:r>
          </w:p>
        </w:tc>
        <w:tc>
          <w:tcPr>
            <w:tcW w:w="1185" w:type="dxa"/>
            <w:noWrap/>
            <w:vAlign w:val="center"/>
          </w:tcPr>
          <w:p w14:paraId="7366C74E" w14:textId="77777777" w:rsidR="00931C92" w:rsidRDefault="00C63F6E">
            <w:pPr>
              <w:pStyle w:val="af7"/>
              <w:jc w:val="center"/>
            </w:pPr>
            <w:r>
              <w:rPr>
                <w:rFonts w:hint="eastAsia"/>
              </w:rPr>
              <w:t>2096.92</w:t>
            </w:r>
          </w:p>
        </w:tc>
        <w:tc>
          <w:tcPr>
            <w:tcW w:w="1395" w:type="dxa"/>
            <w:noWrap/>
            <w:vAlign w:val="center"/>
          </w:tcPr>
          <w:p w14:paraId="48F900B5" w14:textId="77777777" w:rsidR="00931C92" w:rsidRDefault="00C63F6E">
            <w:pPr>
              <w:pStyle w:val="af7"/>
              <w:jc w:val="center"/>
            </w:pPr>
            <w:r>
              <w:rPr>
                <w:rFonts w:hint="eastAsia"/>
              </w:rPr>
              <w:t>12426.65</w:t>
            </w:r>
          </w:p>
        </w:tc>
      </w:tr>
      <w:tr w:rsidR="00931C92" w14:paraId="7FBA13BB" w14:textId="77777777">
        <w:trPr>
          <w:trHeight w:val="285"/>
          <w:jc w:val="center"/>
        </w:trPr>
        <w:tc>
          <w:tcPr>
            <w:tcW w:w="1555" w:type="dxa"/>
            <w:vMerge/>
            <w:vAlign w:val="center"/>
          </w:tcPr>
          <w:p w14:paraId="09F778AF" w14:textId="77777777" w:rsidR="00931C92" w:rsidRDefault="00931C92">
            <w:pPr>
              <w:pStyle w:val="af7"/>
              <w:jc w:val="center"/>
            </w:pPr>
          </w:p>
        </w:tc>
        <w:tc>
          <w:tcPr>
            <w:tcW w:w="815" w:type="dxa"/>
            <w:noWrap/>
            <w:vAlign w:val="center"/>
          </w:tcPr>
          <w:p w14:paraId="75DD9349" w14:textId="77777777" w:rsidR="00931C92" w:rsidRDefault="00C63F6E">
            <w:pPr>
              <w:pStyle w:val="af7"/>
              <w:jc w:val="center"/>
            </w:pPr>
            <w:r>
              <w:rPr>
                <w:rFonts w:hint="eastAsia"/>
              </w:rPr>
              <w:t>动漫</w:t>
            </w:r>
          </w:p>
        </w:tc>
        <w:tc>
          <w:tcPr>
            <w:tcW w:w="1185" w:type="dxa"/>
            <w:noWrap/>
            <w:vAlign w:val="center"/>
          </w:tcPr>
          <w:p w14:paraId="50683CD2" w14:textId="77777777" w:rsidR="00931C92" w:rsidRDefault="00C63F6E">
            <w:pPr>
              <w:pStyle w:val="af7"/>
              <w:jc w:val="center"/>
            </w:pPr>
            <w:r>
              <w:rPr>
                <w:rFonts w:hint="eastAsia"/>
              </w:rPr>
              <w:t>675</w:t>
            </w:r>
          </w:p>
        </w:tc>
        <w:tc>
          <w:tcPr>
            <w:tcW w:w="1185" w:type="dxa"/>
            <w:noWrap/>
            <w:vAlign w:val="center"/>
          </w:tcPr>
          <w:p w14:paraId="49F2344E" w14:textId="77777777" w:rsidR="00931C92" w:rsidRDefault="00C63F6E">
            <w:pPr>
              <w:pStyle w:val="af7"/>
              <w:jc w:val="center"/>
            </w:pPr>
            <w:r>
              <w:rPr>
                <w:rFonts w:hint="eastAsia"/>
              </w:rPr>
              <w:t>140000</w:t>
            </w:r>
          </w:p>
        </w:tc>
        <w:tc>
          <w:tcPr>
            <w:tcW w:w="1185" w:type="dxa"/>
            <w:noWrap/>
            <w:vAlign w:val="center"/>
          </w:tcPr>
          <w:p w14:paraId="6BCD8361" w14:textId="77777777" w:rsidR="00931C92" w:rsidRDefault="00C63F6E">
            <w:pPr>
              <w:pStyle w:val="af7"/>
              <w:jc w:val="center"/>
            </w:pPr>
            <w:r>
              <w:rPr>
                <w:rFonts w:hint="eastAsia"/>
              </w:rPr>
              <w:t>26</w:t>
            </w:r>
          </w:p>
        </w:tc>
        <w:tc>
          <w:tcPr>
            <w:tcW w:w="1185" w:type="dxa"/>
            <w:noWrap/>
            <w:vAlign w:val="center"/>
          </w:tcPr>
          <w:p w14:paraId="4636016C" w14:textId="77777777" w:rsidR="00931C92" w:rsidRDefault="00C63F6E">
            <w:pPr>
              <w:pStyle w:val="af7"/>
              <w:jc w:val="center"/>
            </w:pPr>
            <w:r>
              <w:rPr>
                <w:rFonts w:hint="eastAsia"/>
              </w:rPr>
              <w:t>3594.91</w:t>
            </w:r>
          </w:p>
        </w:tc>
        <w:tc>
          <w:tcPr>
            <w:tcW w:w="1395" w:type="dxa"/>
            <w:noWrap/>
            <w:vAlign w:val="center"/>
          </w:tcPr>
          <w:p w14:paraId="20E15657" w14:textId="77777777" w:rsidR="00931C92" w:rsidRDefault="00C63F6E">
            <w:pPr>
              <w:pStyle w:val="af7"/>
              <w:jc w:val="center"/>
            </w:pPr>
            <w:r>
              <w:rPr>
                <w:rFonts w:hint="eastAsia"/>
              </w:rPr>
              <w:t>11348.06</w:t>
            </w:r>
          </w:p>
        </w:tc>
      </w:tr>
      <w:tr w:rsidR="00931C92" w14:paraId="4DA07845" w14:textId="77777777">
        <w:trPr>
          <w:trHeight w:val="285"/>
          <w:jc w:val="center"/>
        </w:trPr>
        <w:tc>
          <w:tcPr>
            <w:tcW w:w="1555" w:type="dxa"/>
            <w:vMerge/>
            <w:vAlign w:val="center"/>
          </w:tcPr>
          <w:p w14:paraId="2093DBC1" w14:textId="77777777" w:rsidR="00931C92" w:rsidRDefault="00931C92">
            <w:pPr>
              <w:pStyle w:val="af7"/>
              <w:jc w:val="center"/>
            </w:pPr>
          </w:p>
        </w:tc>
        <w:tc>
          <w:tcPr>
            <w:tcW w:w="815" w:type="dxa"/>
            <w:noWrap/>
            <w:vAlign w:val="center"/>
          </w:tcPr>
          <w:p w14:paraId="63624777" w14:textId="77777777" w:rsidR="00931C92" w:rsidRDefault="00C63F6E">
            <w:pPr>
              <w:pStyle w:val="af7"/>
              <w:jc w:val="center"/>
            </w:pPr>
            <w:r>
              <w:rPr>
                <w:rFonts w:hint="eastAsia"/>
              </w:rPr>
              <w:t>娱乐</w:t>
            </w:r>
          </w:p>
        </w:tc>
        <w:tc>
          <w:tcPr>
            <w:tcW w:w="1185" w:type="dxa"/>
            <w:noWrap/>
            <w:vAlign w:val="center"/>
          </w:tcPr>
          <w:p w14:paraId="4C5C7D97" w14:textId="77777777" w:rsidR="00931C92" w:rsidRDefault="00C63F6E">
            <w:pPr>
              <w:pStyle w:val="af7"/>
              <w:jc w:val="center"/>
            </w:pPr>
            <w:r>
              <w:rPr>
                <w:rFonts w:hint="eastAsia"/>
              </w:rPr>
              <w:t>494</w:t>
            </w:r>
          </w:p>
        </w:tc>
        <w:tc>
          <w:tcPr>
            <w:tcW w:w="1185" w:type="dxa"/>
            <w:noWrap/>
            <w:vAlign w:val="center"/>
          </w:tcPr>
          <w:p w14:paraId="134AF023" w14:textId="77777777" w:rsidR="00931C92" w:rsidRDefault="00C63F6E">
            <w:pPr>
              <w:pStyle w:val="af7"/>
              <w:jc w:val="center"/>
            </w:pPr>
            <w:r>
              <w:rPr>
                <w:rFonts w:hint="eastAsia"/>
              </w:rPr>
              <w:t>150000</w:t>
            </w:r>
          </w:p>
        </w:tc>
        <w:tc>
          <w:tcPr>
            <w:tcW w:w="1185" w:type="dxa"/>
            <w:noWrap/>
            <w:vAlign w:val="center"/>
          </w:tcPr>
          <w:p w14:paraId="3CEB1FDE" w14:textId="77777777" w:rsidR="00931C92" w:rsidRDefault="00C63F6E">
            <w:pPr>
              <w:pStyle w:val="af7"/>
              <w:jc w:val="center"/>
            </w:pPr>
            <w:r>
              <w:rPr>
                <w:rFonts w:hint="eastAsia"/>
              </w:rPr>
              <w:t>10</w:t>
            </w:r>
          </w:p>
        </w:tc>
        <w:tc>
          <w:tcPr>
            <w:tcW w:w="1185" w:type="dxa"/>
            <w:noWrap/>
            <w:vAlign w:val="center"/>
          </w:tcPr>
          <w:p w14:paraId="2332677C" w14:textId="77777777" w:rsidR="00931C92" w:rsidRDefault="00C63F6E">
            <w:pPr>
              <w:pStyle w:val="af7"/>
              <w:jc w:val="center"/>
            </w:pPr>
            <w:r>
              <w:rPr>
                <w:rFonts w:hint="eastAsia"/>
              </w:rPr>
              <w:t>4629.55</w:t>
            </w:r>
          </w:p>
        </w:tc>
        <w:tc>
          <w:tcPr>
            <w:tcW w:w="1395" w:type="dxa"/>
            <w:noWrap/>
            <w:vAlign w:val="center"/>
          </w:tcPr>
          <w:p w14:paraId="5FB8BFBC" w14:textId="77777777" w:rsidR="00931C92" w:rsidRDefault="00C63F6E">
            <w:pPr>
              <w:pStyle w:val="af7"/>
              <w:jc w:val="center"/>
            </w:pPr>
            <w:r>
              <w:rPr>
                <w:rFonts w:hint="eastAsia"/>
              </w:rPr>
              <w:t>13731.87</w:t>
            </w:r>
          </w:p>
        </w:tc>
      </w:tr>
      <w:tr w:rsidR="00931C92" w14:paraId="1C1ACA10" w14:textId="77777777">
        <w:trPr>
          <w:trHeight w:val="285"/>
          <w:jc w:val="center"/>
        </w:trPr>
        <w:tc>
          <w:tcPr>
            <w:tcW w:w="1555" w:type="dxa"/>
            <w:vMerge/>
            <w:vAlign w:val="center"/>
          </w:tcPr>
          <w:p w14:paraId="2032DB44" w14:textId="77777777" w:rsidR="00931C92" w:rsidRDefault="00931C92">
            <w:pPr>
              <w:pStyle w:val="af7"/>
              <w:jc w:val="center"/>
            </w:pPr>
          </w:p>
        </w:tc>
        <w:tc>
          <w:tcPr>
            <w:tcW w:w="815" w:type="dxa"/>
            <w:noWrap/>
            <w:vAlign w:val="center"/>
          </w:tcPr>
          <w:p w14:paraId="5A127E44" w14:textId="77777777" w:rsidR="00931C92" w:rsidRDefault="00C63F6E">
            <w:pPr>
              <w:pStyle w:val="af7"/>
              <w:jc w:val="center"/>
            </w:pPr>
            <w:r>
              <w:rPr>
                <w:rFonts w:hint="eastAsia"/>
              </w:rPr>
              <w:t>影音</w:t>
            </w:r>
          </w:p>
        </w:tc>
        <w:tc>
          <w:tcPr>
            <w:tcW w:w="1185" w:type="dxa"/>
            <w:noWrap/>
            <w:vAlign w:val="center"/>
          </w:tcPr>
          <w:p w14:paraId="1282EA3F" w14:textId="77777777" w:rsidR="00931C92" w:rsidRDefault="00C63F6E">
            <w:pPr>
              <w:pStyle w:val="af7"/>
              <w:jc w:val="center"/>
            </w:pPr>
            <w:r>
              <w:rPr>
                <w:rFonts w:hint="eastAsia"/>
              </w:rPr>
              <w:t>391</w:t>
            </w:r>
          </w:p>
        </w:tc>
        <w:tc>
          <w:tcPr>
            <w:tcW w:w="1185" w:type="dxa"/>
            <w:noWrap/>
            <w:vAlign w:val="center"/>
          </w:tcPr>
          <w:p w14:paraId="436129CF" w14:textId="77777777" w:rsidR="00931C92" w:rsidRDefault="00C63F6E">
            <w:pPr>
              <w:pStyle w:val="af7"/>
              <w:jc w:val="center"/>
            </w:pPr>
            <w:r>
              <w:rPr>
                <w:rFonts w:hint="eastAsia"/>
              </w:rPr>
              <w:t>300000</w:t>
            </w:r>
          </w:p>
        </w:tc>
        <w:tc>
          <w:tcPr>
            <w:tcW w:w="1185" w:type="dxa"/>
            <w:noWrap/>
            <w:vAlign w:val="center"/>
          </w:tcPr>
          <w:p w14:paraId="018DC983" w14:textId="77777777" w:rsidR="00931C92" w:rsidRDefault="00C63F6E">
            <w:pPr>
              <w:pStyle w:val="af7"/>
              <w:jc w:val="center"/>
            </w:pPr>
            <w:r>
              <w:rPr>
                <w:rFonts w:hint="eastAsia"/>
              </w:rPr>
              <w:t>1</w:t>
            </w:r>
          </w:p>
        </w:tc>
        <w:tc>
          <w:tcPr>
            <w:tcW w:w="1185" w:type="dxa"/>
            <w:noWrap/>
            <w:vAlign w:val="center"/>
          </w:tcPr>
          <w:p w14:paraId="37785BDD" w14:textId="77777777" w:rsidR="00931C92" w:rsidRDefault="00C63F6E">
            <w:pPr>
              <w:pStyle w:val="af7"/>
              <w:jc w:val="center"/>
            </w:pPr>
            <w:r>
              <w:rPr>
                <w:rFonts w:hint="eastAsia"/>
              </w:rPr>
              <w:t>5292.02</w:t>
            </w:r>
          </w:p>
        </w:tc>
        <w:tc>
          <w:tcPr>
            <w:tcW w:w="1395" w:type="dxa"/>
            <w:noWrap/>
            <w:vAlign w:val="center"/>
          </w:tcPr>
          <w:p w14:paraId="1F690CBF" w14:textId="77777777" w:rsidR="00931C92" w:rsidRDefault="00C63F6E">
            <w:pPr>
              <w:pStyle w:val="af7"/>
              <w:jc w:val="center"/>
            </w:pPr>
            <w:r>
              <w:rPr>
                <w:rFonts w:hint="eastAsia"/>
              </w:rPr>
              <w:t>21186.24</w:t>
            </w:r>
          </w:p>
        </w:tc>
      </w:tr>
      <w:tr w:rsidR="00931C92" w14:paraId="37EC0E06" w14:textId="77777777">
        <w:trPr>
          <w:trHeight w:val="285"/>
          <w:jc w:val="center"/>
        </w:trPr>
        <w:tc>
          <w:tcPr>
            <w:tcW w:w="1555" w:type="dxa"/>
            <w:vMerge/>
            <w:vAlign w:val="center"/>
          </w:tcPr>
          <w:p w14:paraId="4AC69703" w14:textId="77777777" w:rsidR="00931C92" w:rsidRDefault="00931C92">
            <w:pPr>
              <w:pStyle w:val="af7"/>
              <w:jc w:val="center"/>
            </w:pPr>
          </w:p>
        </w:tc>
        <w:tc>
          <w:tcPr>
            <w:tcW w:w="815" w:type="dxa"/>
            <w:noWrap/>
            <w:vAlign w:val="center"/>
          </w:tcPr>
          <w:p w14:paraId="3F9C27B4" w14:textId="77777777" w:rsidR="00931C92" w:rsidRDefault="00C63F6E">
            <w:pPr>
              <w:pStyle w:val="af7"/>
              <w:jc w:val="center"/>
            </w:pPr>
            <w:r>
              <w:rPr>
                <w:rFonts w:hint="eastAsia"/>
              </w:rPr>
              <w:t>游戏</w:t>
            </w:r>
          </w:p>
        </w:tc>
        <w:tc>
          <w:tcPr>
            <w:tcW w:w="1185" w:type="dxa"/>
            <w:noWrap/>
            <w:vAlign w:val="center"/>
          </w:tcPr>
          <w:p w14:paraId="64AC0785" w14:textId="77777777" w:rsidR="00931C92" w:rsidRDefault="00C63F6E">
            <w:pPr>
              <w:pStyle w:val="af7"/>
              <w:jc w:val="center"/>
            </w:pPr>
            <w:r>
              <w:rPr>
                <w:rFonts w:hint="eastAsia"/>
              </w:rPr>
              <w:t>71</w:t>
            </w:r>
          </w:p>
        </w:tc>
        <w:tc>
          <w:tcPr>
            <w:tcW w:w="1185" w:type="dxa"/>
            <w:noWrap/>
            <w:vAlign w:val="center"/>
          </w:tcPr>
          <w:p w14:paraId="36A95F12" w14:textId="77777777" w:rsidR="00931C92" w:rsidRDefault="00C63F6E">
            <w:pPr>
              <w:pStyle w:val="af7"/>
              <w:jc w:val="center"/>
            </w:pPr>
            <w:r>
              <w:rPr>
                <w:rFonts w:hint="eastAsia"/>
              </w:rPr>
              <w:t>100000</w:t>
            </w:r>
          </w:p>
        </w:tc>
        <w:tc>
          <w:tcPr>
            <w:tcW w:w="1185" w:type="dxa"/>
            <w:noWrap/>
            <w:vAlign w:val="center"/>
          </w:tcPr>
          <w:p w14:paraId="1AB102A5" w14:textId="77777777" w:rsidR="00931C92" w:rsidRDefault="00C63F6E">
            <w:pPr>
              <w:pStyle w:val="af7"/>
              <w:jc w:val="center"/>
            </w:pPr>
            <w:r>
              <w:rPr>
                <w:rFonts w:hint="eastAsia"/>
              </w:rPr>
              <w:t>50</w:t>
            </w:r>
          </w:p>
        </w:tc>
        <w:tc>
          <w:tcPr>
            <w:tcW w:w="1185" w:type="dxa"/>
            <w:noWrap/>
            <w:vAlign w:val="center"/>
          </w:tcPr>
          <w:p w14:paraId="13BF23E6" w14:textId="77777777" w:rsidR="00931C92" w:rsidRDefault="00C63F6E">
            <w:pPr>
              <w:pStyle w:val="af7"/>
              <w:jc w:val="center"/>
            </w:pPr>
            <w:r>
              <w:rPr>
                <w:rFonts w:hint="eastAsia"/>
              </w:rPr>
              <w:t>4617.54</w:t>
            </w:r>
          </w:p>
        </w:tc>
        <w:tc>
          <w:tcPr>
            <w:tcW w:w="1395" w:type="dxa"/>
            <w:noWrap/>
            <w:vAlign w:val="center"/>
          </w:tcPr>
          <w:p w14:paraId="26D0EBA0" w14:textId="77777777" w:rsidR="00931C92" w:rsidRDefault="00C63F6E">
            <w:pPr>
              <w:pStyle w:val="af7"/>
              <w:jc w:val="center"/>
            </w:pPr>
            <w:r>
              <w:rPr>
                <w:rFonts w:hint="eastAsia"/>
              </w:rPr>
              <w:t>15725.25</w:t>
            </w:r>
          </w:p>
        </w:tc>
      </w:tr>
      <w:tr w:rsidR="00931C92" w14:paraId="1A8FAF70" w14:textId="77777777">
        <w:trPr>
          <w:trHeight w:val="285"/>
          <w:jc w:val="center"/>
        </w:trPr>
        <w:tc>
          <w:tcPr>
            <w:tcW w:w="1555" w:type="dxa"/>
            <w:vMerge/>
            <w:vAlign w:val="center"/>
          </w:tcPr>
          <w:p w14:paraId="75E2DF28" w14:textId="77777777" w:rsidR="00931C92" w:rsidRDefault="00931C92">
            <w:pPr>
              <w:pStyle w:val="af7"/>
              <w:jc w:val="center"/>
            </w:pPr>
          </w:p>
        </w:tc>
        <w:tc>
          <w:tcPr>
            <w:tcW w:w="815" w:type="dxa"/>
            <w:noWrap/>
            <w:vAlign w:val="center"/>
          </w:tcPr>
          <w:p w14:paraId="1B97FFB7" w14:textId="77777777" w:rsidR="00931C92" w:rsidRDefault="00C63F6E">
            <w:pPr>
              <w:pStyle w:val="af7"/>
              <w:jc w:val="center"/>
            </w:pPr>
            <w:r>
              <w:rPr>
                <w:rFonts w:hint="eastAsia"/>
              </w:rPr>
              <w:t>科技</w:t>
            </w:r>
          </w:p>
        </w:tc>
        <w:tc>
          <w:tcPr>
            <w:tcW w:w="1185" w:type="dxa"/>
            <w:noWrap/>
            <w:vAlign w:val="center"/>
          </w:tcPr>
          <w:p w14:paraId="3139BE76" w14:textId="77777777" w:rsidR="00931C92" w:rsidRDefault="00C63F6E">
            <w:pPr>
              <w:pStyle w:val="af7"/>
              <w:jc w:val="center"/>
            </w:pPr>
            <w:r>
              <w:rPr>
                <w:rFonts w:hint="eastAsia"/>
              </w:rPr>
              <w:t>4651</w:t>
            </w:r>
          </w:p>
        </w:tc>
        <w:tc>
          <w:tcPr>
            <w:tcW w:w="1185" w:type="dxa"/>
            <w:noWrap/>
            <w:vAlign w:val="center"/>
          </w:tcPr>
          <w:p w14:paraId="0F4C8A70" w14:textId="77777777" w:rsidR="00931C92" w:rsidRDefault="00C63F6E">
            <w:pPr>
              <w:pStyle w:val="af7"/>
              <w:jc w:val="center"/>
            </w:pPr>
            <w:r>
              <w:rPr>
                <w:rFonts w:hint="eastAsia"/>
              </w:rPr>
              <w:t>1519000</w:t>
            </w:r>
          </w:p>
        </w:tc>
        <w:tc>
          <w:tcPr>
            <w:tcW w:w="1185" w:type="dxa"/>
            <w:noWrap/>
            <w:vAlign w:val="center"/>
          </w:tcPr>
          <w:p w14:paraId="0667AECD" w14:textId="77777777" w:rsidR="00931C92" w:rsidRDefault="00C63F6E">
            <w:pPr>
              <w:pStyle w:val="af7"/>
              <w:jc w:val="center"/>
            </w:pPr>
            <w:r>
              <w:rPr>
                <w:rFonts w:hint="eastAsia"/>
              </w:rPr>
              <w:t>23</w:t>
            </w:r>
          </w:p>
        </w:tc>
        <w:tc>
          <w:tcPr>
            <w:tcW w:w="1185" w:type="dxa"/>
            <w:noWrap/>
            <w:vAlign w:val="center"/>
          </w:tcPr>
          <w:p w14:paraId="52A9A638" w14:textId="77777777" w:rsidR="00931C92" w:rsidRDefault="00C63F6E">
            <w:pPr>
              <w:pStyle w:val="af7"/>
              <w:jc w:val="center"/>
            </w:pPr>
            <w:r>
              <w:rPr>
                <w:rFonts w:hint="eastAsia"/>
              </w:rPr>
              <w:t>20453.25</w:t>
            </w:r>
          </w:p>
        </w:tc>
        <w:tc>
          <w:tcPr>
            <w:tcW w:w="1395" w:type="dxa"/>
            <w:noWrap/>
            <w:vAlign w:val="center"/>
          </w:tcPr>
          <w:p w14:paraId="515A9194" w14:textId="77777777" w:rsidR="00931C92" w:rsidRDefault="00C63F6E">
            <w:pPr>
              <w:pStyle w:val="af7"/>
              <w:jc w:val="center"/>
            </w:pPr>
            <w:r>
              <w:rPr>
                <w:rFonts w:hint="eastAsia"/>
              </w:rPr>
              <w:t>63298.69</w:t>
            </w:r>
          </w:p>
        </w:tc>
      </w:tr>
      <w:tr w:rsidR="00931C92" w14:paraId="60A731DA" w14:textId="77777777">
        <w:trPr>
          <w:trHeight w:val="285"/>
          <w:jc w:val="center"/>
        </w:trPr>
        <w:tc>
          <w:tcPr>
            <w:tcW w:w="1555" w:type="dxa"/>
            <w:vMerge/>
            <w:vAlign w:val="center"/>
          </w:tcPr>
          <w:p w14:paraId="154A18E8" w14:textId="77777777" w:rsidR="00931C92" w:rsidRDefault="00931C92">
            <w:pPr>
              <w:pStyle w:val="af7"/>
              <w:jc w:val="center"/>
            </w:pPr>
          </w:p>
        </w:tc>
        <w:tc>
          <w:tcPr>
            <w:tcW w:w="815" w:type="dxa"/>
            <w:noWrap/>
            <w:vAlign w:val="center"/>
          </w:tcPr>
          <w:p w14:paraId="56AA3F1E" w14:textId="77777777" w:rsidR="00931C92" w:rsidRDefault="00C63F6E">
            <w:pPr>
              <w:pStyle w:val="af7"/>
              <w:jc w:val="center"/>
            </w:pPr>
            <w:r>
              <w:rPr>
                <w:rFonts w:hint="eastAsia"/>
              </w:rPr>
              <w:t>设计</w:t>
            </w:r>
          </w:p>
        </w:tc>
        <w:tc>
          <w:tcPr>
            <w:tcW w:w="1185" w:type="dxa"/>
            <w:noWrap/>
            <w:vAlign w:val="center"/>
          </w:tcPr>
          <w:p w14:paraId="5C443CA3" w14:textId="77777777" w:rsidR="00931C92" w:rsidRDefault="00C63F6E">
            <w:pPr>
              <w:pStyle w:val="af7"/>
              <w:jc w:val="center"/>
            </w:pPr>
            <w:r>
              <w:rPr>
                <w:rFonts w:hint="eastAsia"/>
              </w:rPr>
              <w:t>3427</w:t>
            </w:r>
          </w:p>
        </w:tc>
        <w:tc>
          <w:tcPr>
            <w:tcW w:w="1185" w:type="dxa"/>
            <w:noWrap/>
            <w:vAlign w:val="center"/>
          </w:tcPr>
          <w:p w14:paraId="40D711C8" w14:textId="77777777" w:rsidR="00931C92" w:rsidRDefault="00C63F6E">
            <w:pPr>
              <w:pStyle w:val="af7"/>
              <w:jc w:val="center"/>
            </w:pPr>
            <w:r>
              <w:rPr>
                <w:rFonts w:hint="eastAsia"/>
              </w:rPr>
              <w:t>1150000</w:t>
            </w:r>
          </w:p>
        </w:tc>
        <w:tc>
          <w:tcPr>
            <w:tcW w:w="1185" w:type="dxa"/>
            <w:noWrap/>
            <w:vAlign w:val="center"/>
          </w:tcPr>
          <w:p w14:paraId="15D1F3F6" w14:textId="77777777" w:rsidR="00931C92" w:rsidRDefault="00C63F6E">
            <w:pPr>
              <w:pStyle w:val="af7"/>
              <w:jc w:val="center"/>
            </w:pPr>
            <w:r>
              <w:rPr>
                <w:rFonts w:hint="eastAsia"/>
              </w:rPr>
              <w:t>10</w:t>
            </w:r>
          </w:p>
        </w:tc>
        <w:tc>
          <w:tcPr>
            <w:tcW w:w="1185" w:type="dxa"/>
            <w:noWrap/>
            <w:vAlign w:val="center"/>
          </w:tcPr>
          <w:p w14:paraId="3288D0BA" w14:textId="77777777" w:rsidR="00931C92" w:rsidRDefault="00C63F6E">
            <w:pPr>
              <w:pStyle w:val="af7"/>
              <w:jc w:val="center"/>
            </w:pPr>
            <w:r>
              <w:rPr>
                <w:rFonts w:hint="eastAsia"/>
              </w:rPr>
              <w:t>7113.60</w:t>
            </w:r>
          </w:p>
        </w:tc>
        <w:tc>
          <w:tcPr>
            <w:tcW w:w="1395" w:type="dxa"/>
            <w:noWrap/>
            <w:vAlign w:val="center"/>
          </w:tcPr>
          <w:p w14:paraId="45BC376D" w14:textId="77777777" w:rsidR="00931C92" w:rsidRDefault="00C63F6E">
            <w:pPr>
              <w:pStyle w:val="af7"/>
              <w:jc w:val="center"/>
            </w:pPr>
            <w:r>
              <w:rPr>
                <w:rFonts w:hint="eastAsia"/>
              </w:rPr>
              <w:t>32711.06</w:t>
            </w:r>
          </w:p>
        </w:tc>
      </w:tr>
      <w:tr w:rsidR="00931C92" w14:paraId="7FD7D2D8" w14:textId="77777777">
        <w:trPr>
          <w:trHeight w:val="285"/>
          <w:jc w:val="center"/>
        </w:trPr>
        <w:tc>
          <w:tcPr>
            <w:tcW w:w="1555" w:type="dxa"/>
            <w:vMerge/>
            <w:vAlign w:val="center"/>
          </w:tcPr>
          <w:p w14:paraId="09306F8F" w14:textId="77777777" w:rsidR="00931C92" w:rsidRDefault="00931C92">
            <w:pPr>
              <w:pStyle w:val="af7"/>
              <w:jc w:val="center"/>
            </w:pPr>
          </w:p>
        </w:tc>
        <w:tc>
          <w:tcPr>
            <w:tcW w:w="815" w:type="dxa"/>
            <w:noWrap/>
            <w:vAlign w:val="center"/>
          </w:tcPr>
          <w:p w14:paraId="223481FD" w14:textId="77777777" w:rsidR="00931C92" w:rsidRDefault="00C63F6E">
            <w:pPr>
              <w:pStyle w:val="af7"/>
              <w:jc w:val="center"/>
            </w:pPr>
            <w:r>
              <w:rPr>
                <w:rFonts w:hint="eastAsia"/>
              </w:rPr>
              <w:t>食品</w:t>
            </w:r>
          </w:p>
        </w:tc>
        <w:tc>
          <w:tcPr>
            <w:tcW w:w="1185" w:type="dxa"/>
            <w:noWrap/>
            <w:vAlign w:val="center"/>
          </w:tcPr>
          <w:p w14:paraId="536B93DC" w14:textId="77777777" w:rsidR="00931C92" w:rsidRDefault="00C63F6E">
            <w:pPr>
              <w:pStyle w:val="af7"/>
              <w:jc w:val="center"/>
            </w:pPr>
            <w:r>
              <w:rPr>
                <w:rFonts w:hint="eastAsia"/>
              </w:rPr>
              <w:t>3611</w:t>
            </w:r>
          </w:p>
        </w:tc>
        <w:tc>
          <w:tcPr>
            <w:tcW w:w="1185" w:type="dxa"/>
            <w:noWrap/>
            <w:vAlign w:val="center"/>
          </w:tcPr>
          <w:p w14:paraId="61144DAA" w14:textId="77777777" w:rsidR="00931C92" w:rsidRDefault="00C63F6E">
            <w:pPr>
              <w:pStyle w:val="af7"/>
              <w:jc w:val="center"/>
            </w:pPr>
            <w:r>
              <w:rPr>
                <w:rFonts w:hint="eastAsia"/>
              </w:rPr>
              <w:t>888888</w:t>
            </w:r>
          </w:p>
        </w:tc>
        <w:tc>
          <w:tcPr>
            <w:tcW w:w="1185" w:type="dxa"/>
            <w:noWrap/>
            <w:vAlign w:val="center"/>
          </w:tcPr>
          <w:p w14:paraId="62F45E6E" w14:textId="77777777" w:rsidR="00931C92" w:rsidRDefault="00C63F6E">
            <w:pPr>
              <w:pStyle w:val="af7"/>
              <w:jc w:val="center"/>
            </w:pPr>
            <w:r>
              <w:rPr>
                <w:rFonts w:hint="eastAsia"/>
              </w:rPr>
              <w:t>10</w:t>
            </w:r>
          </w:p>
        </w:tc>
        <w:tc>
          <w:tcPr>
            <w:tcW w:w="1185" w:type="dxa"/>
            <w:noWrap/>
            <w:vAlign w:val="center"/>
          </w:tcPr>
          <w:p w14:paraId="53D77C79" w14:textId="77777777" w:rsidR="00931C92" w:rsidRDefault="00C63F6E">
            <w:pPr>
              <w:pStyle w:val="af7"/>
              <w:jc w:val="center"/>
            </w:pPr>
            <w:r>
              <w:rPr>
                <w:rFonts w:hint="eastAsia"/>
              </w:rPr>
              <w:t>2790.18</w:t>
            </w:r>
          </w:p>
        </w:tc>
        <w:tc>
          <w:tcPr>
            <w:tcW w:w="1395" w:type="dxa"/>
            <w:noWrap/>
            <w:vAlign w:val="center"/>
          </w:tcPr>
          <w:p w14:paraId="0CCF17FC" w14:textId="77777777" w:rsidR="00931C92" w:rsidRDefault="00C63F6E">
            <w:pPr>
              <w:pStyle w:val="af7"/>
              <w:jc w:val="center"/>
            </w:pPr>
            <w:r>
              <w:rPr>
                <w:rFonts w:hint="eastAsia"/>
              </w:rPr>
              <w:t>18019.86</w:t>
            </w:r>
          </w:p>
        </w:tc>
      </w:tr>
      <w:tr w:rsidR="00931C92" w14:paraId="366FDA55" w14:textId="77777777">
        <w:trPr>
          <w:trHeight w:val="285"/>
          <w:jc w:val="center"/>
        </w:trPr>
        <w:tc>
          <w:tcPr>
            <w:tcW w:w="1555" w:type="dxa"/>
            <w:vMerge w:val="restart"/>
            <w:vAlign w:val="center"/>
          </w:tcPr>
          <w:p w14:paraId="15C0A06F" w14:textId="77777777" w:rsidR="00931C92" w:rsidRDefault="00C63F6E">
            <w:pPr>
              <w:pStyle w:val="af7"/>
              <w:jc w:val="center"/>
            </w:pPr>
            <w:r>
              <w:rPr>
                <w:rFonts w:hint="eastAsia"/>
              </w:rPr>
              <w:t>回报周期</w:t>
            </w:r>
          </w:p>
        </w:tc>
        <w:tc>
          <w:tcPr>
            <w:tcW w:w="815" w:type="dxa"/>
            <w:noWrap/>
            <w:vAlign w:val="center"/>
          </w:tcPr>
          <w:p w14:paraId="19D76E76" w14:textId="77777777" w:rsidR="00931C92" w:rsidRDefault="00C63F6E">
            <w:pPr>
              <w:pStyle w:val="af7"/>
              <w:jc w:val="center"/>
            </w:pPr>
            <w:r>
              <w:rPr>
                <w:rFonts w:hint="eastAsia"/>
              </w:rPr>
              <w:t>书籍</w:t>
            </w:r>
          </w:p>
        </w:tc>
        <w:tc>
          <w:tcPr>
            <w:tcW w:w="1185" w:type="dxa"/>
            <w:noWrap/>
            <w:vAlign w:val="center"/>
          </w:tcPr>
          <w:p w14:paraId="78B557D1" w14:textId="77777777" w:rsidR="00931C92" w:rsidRDefault="00C63F6E">
            <w:pPr>
              <w:pStyle w:val="af7"/>
              <w:jc w:val="center"/>
            </w:pPr>
            <w:r>
              <w:rPr>
                <w:rFonts w:hint="eastAsia"/>
              </w:rPr>
              <w:t>100</w:t>
            </w:r>
          </w:p>
        </w:tc>
        <w:tc>
          <w:tcPr>
            <w:tcW w:w="1185" w:type="dxa"/>
            <w:noWrap/>
            <w:vAlign w:val="center"/>
          </w:tcPr>
          <w:p w14:paraId="5FF6DA8B" w14:textId="77777777" w:rsidR="00931C92" w:rsidRDefault="00C63F6E">
            <w:pPr>
              <w:pStyle w:val="af7"/>
              <w:jc w:val="center"/>
            </w:pPr>
            <w:r>
              <w:rPr>
                <w:rFonts w:hint="eastAsia"/>
              </w:rPr>
              <w:t>60</w:t>
            </w:r>
          </w:p>
        </w:tc>
        <w:tc>
          <w:tcPr>
            <w:tcW w:w="1185" w:type="dxa"/>
            <w:noWrap/>
            <w:vAlign w:val="center"/>
          </w:tcPr>
          <w:p w14:paraId="1C2AFCCF" w14:textId="77777777" w:rsidR="00931C92" w:rsidRDefault="00C63F6E">
            <w:pPr>
              <w:pStyle w:val="af7"/>
              <w:jc w:val="center"/>
            </w:pPr>
            <w:r>
              <w:rPr>
                <w:rFonts w:hint="eastAsia"/>
              </w:rPr>
              <w:t>0</w:t>
            </w:r>
          </w:p>
        </w:tc>
        <w:tc>
          <w:tcPr>
            <w:tcW w:w="1185" w:type="dxa"/>
            <w:noWrap/>
            <w:vAlign w:val="center"/>
          </w:tcPr>
          <w:p w14:paraId="383163C5" w14:textId="77777777" w:rsidR="00931C92" w:rsidRDefault="00C63F6E">
            <w:pPr>
              <w:pStyle w:val="af7"/>
              <w:jc w:val="center"/>
            </w:pPr>
            <w:r>
              <w:rPr>
                <w:rFonts w:hint="eastAsia"/>
              </w:rPr>
              <w:t>17.50</w:t>
            </w:r>
          </w:p>
        </w:tc>
        <w:tc>
          <w:tcPr>
            <w:tcW w:w="1395" w:type="dxa"/>
            <w:noWrap/>
            <w:vAlign w:val="center"/>
          </w:tcPr>
          <w:p w14:paraId="59CD5CD9" w14:textId="77777777" w:rsidR="00931C92" w:rsidRDefault="00C63F6E">
            <w:pPr>
              <w:pStyle w:val="af7"/>
              <w:jc w:val="center"/>
            </w:pPr>
            <w:r>
              <w:rPr>
                <w:rFonts w:hint="eastAsia"/>
              </w:rPr>
              <w:t>14.10</w:t>
            </w:r>
          </w:p>
        </w:tc>
      </w:tr>
      <w:tr w:rsidR="00931C92" w14:paraId="3BCA7C28" w14:textId="77777777">
        <w:trPr>
          <w:trHeight w:val="285"/>
          <w:jc w:val="center"/>
        </w:trPr>
        <w:tc>
          <w:tcPr>
            <w:tcW w:w="1555" w:type="dxa"/>
            <w:vMerge/>
            <w:vAlign w:val="center"/>
          </w:tcPr>
          <w:p w14:paraId="7C17BF20" w14:textId="77777777" w:rsidR="00931C92" w:rsidRDefault="00931C92">
            <w:pPr>
              <w:pStyle w:val="af7"/>
              <w:jc w:val="center"/>
            </w:pPr>
          </w:p>
        </w:tc>
        <w:tc>
          <w:tcPr>
            <w:tcW w:w="815" w:type="dxa"/>
            <w:noWrap/>
            <w:vAlign w:val="center"/>
          </w:tcPr>
          <w:p w14:paraId="360C1D12" w14:textId="77777777" w:rsidR="00931C92" w:rsidRDefault="00C63F6E">
            <w:pPr>
              <w:pStyle w:val="af7"/>
              <w:jc w:val="center"/>
            </w:pPr>
            <w:r>
              <w:rPr>
                <w:rFonts w:hint="eastAsia"/>
              </w:rPr>
              <w:t>公益</w:t>
            </w:r>
          </w:p>
        </w:tc>
        <w:tc>
          <w:tcPr>
            <w:tcW w:w="1185" w:type="dxa"/>
            <w:noWrap/>
            <w:vAlign w:val="center"/>
          </w:tcPr>
          <w:p w14:paraId="09C40B7E" w14:textId="77777777" w:rsidR="00931C92" w:rsidRDefault="00C63F6E">
            <w:pPr>
              <w:pStyle w:val="af7"/>
              <w:jc w:val="center"/>
            </w:pPr>
            <w:r>
              <w:rPr>
                <w:rFonts w:hint="eastAsia"/>
              </w:rPr>
              <w:t>375</w:t>
            </w:r>
          </w:p>
        </w:tc>
        <w:tc>
          <w:tcPr>
            <w:tcW w:w="1185" w:type="dxa"/>
            <w:noWrap/>
            <w:vAlign w:val="center"/>
          </w:tcPr>
          <w:p w14:paraId="40F98CFB" w14:textId="77777777" w:rsidR="00931C92" w:rsidRDefault="00C63F6E">
            <w:pPr>
              <w:pStyle w:val="af7"/>
              <w:jc w:val="center"/>
            </w:pPr>
            <w:r>
              <w:rPr>
                <w:rFonts w:hint="eastAsia"/>
              </w:rPr>
              <w:t>60</w:t>
            </w:r>
          </w:p>
        </w:tc>
        <w:tc>
          <w:tcPr>
            <w:tcW w:w="1185" w:type="dxa"/>
            <w:noWrap/>
            <w:vAlign w:val="center"/>
          </w:tcPr>
          <w:p w14:paraId="40A25977" w14:textId="77777777" w:rsidR="00931C92" w:rsidRDefault="00C63F6E">
            <w:pPr>
              <w:pStyle w:val="af7"/>
              <w:jc w:val="center"/>
            </w:pPr>
            <w:r>
              <w:rPr>
                <w:rFonts w:hint="eastAsia"/>
              </w:rPr>
              <w:t>0</w:t>
            </w:r>
          </w:p>
        </w:tc>
        <w:tc>
          <w:tcPr>
            <w:tcW w:w="1185" w:type="dxa"/>
            <w:noWrap/>
            <w:vAlign w:val="center"/>
          </w:tcPr>
          <w:p w14:paraId="2F4F13BB" w14:textId="77777777" w:rsidR="00931C92" w:rsidRDefault="00C63F6E">
            <w:pPr>
              <w:pStyle w:val="af7"/>
              <w:jc w:val="center"/>
            </w:pPr>
            <w:r>
              <w:rPr>
                <w:rFonts w:hint="eastAsia"/>
              </w:rPr>
              <w:t>17.34</w:t>
            </w:r>
          </w:p>
        </w:tc>
        <w:tc>
          <w:tcPr>
            <w:tcW w:w="1395" w:type="dxa"/>
            <w:noWrap/>
            <w:vAlign w:val="center"/>
          </w:tcPr>
          <w:p w14:paraId="07B4BD30" w14:textId="77777777" w:rsidR="00931C92" w:rsidRDefault="00C63F6E">
            <w:pPr>
              <w:pStyle w:val="af7"/>
              <w:jc w:val="center"/>
            </w:pPr>
            <w:r>
              <w:rPr>
                <w:rFonts w:hint="eastAsia"/>
              </w:rPr>
              <w:t>12.01</w:t>
            </w:r>
          </w:p>
        </w:tc>
      </w:tr>
      <w:tr w:rsidR="00931C92" w14:paraId="7CCB2064" w14:textId="77777777">
        <w:trPr>
          <w:trHeight w:val="285"/>
          <w:jc w:val="center"/>
        </w:trPr>
        <w:tc>
          <w:tcPr>
            <w:tcW w:w="1555" w:type="dxa"/>
            <w:vMerge/>
            <w:vAlign w:val="center"/>
          </w:tcPr>
          <w:p w14:paraId="6209DA54" w14:textId="77777777" w:rsidR="00931C92" w:rsidRDefault="00931C92">
            <w:pPr>
              <w:pStyle w:val="af7"/>
              <w:jc w:val="center"/>
            </w:pPr>
          </w:p>
        </w:tc>
        <w:tc>
          <w:tcPr>
            <w:tcW w:w="815" w:type="dxa"/>
            <w:noWrap/>
            <w:vAlign w:val="center"/>
          </w:tcPr>
          <w:p w14:paraId="2F09B384" w14:textId="77777777" w:rsidR="00931C92" w:rsidRDefault="00C63F6E">
            <w:pPr>
              <w:pStyle w:val="af7"/>
              <w:jc w:val="center"/>
            </w:pPr>
            <w:r>
              <w:rPr>
                <w:rFonts w:hint="eastAsia"/>
              </w:rPr>
              <w:t>动漫</w:t>
            </w:r>
          </w:p>
        </w:tc>
        <w:tc>
          <w:tcPr>
            <w:tcW w:w="1185" w:type="dxa"/>
            <w:noWrap/>
            <w:vAlign w:val="center"/>
          </w:tcPr>
          <w:p w14:paraId="2238911E" w14:textId="77777777" w:rsidR="00931C92" w:rsidRDefault="00C63F6E">
            <w:pPr>
              <w:pStyle w:val="af7"/>
              <w:jc w:val="center"/>
            </w:pPr>
            <w:r>
              <w:rPr>
                <w:rFonts w:hint="eastAsia"/>
              </w:rPr>
              <w:t>675</w:t>
            </w:r>
          </w:p>
        </w:tc>
        <w:tc>
          <w:tcPr>
            <w:tcW w:w="1185" w:type="dxa"/>
            <w:noWrap/>
            <w:vAlign w:val="center"/>
          </w:tcPr>
          <w:p w14:paraId="6F23EE48" w14:textId="77777777" w:rsidR="00931C92" w:rsidRDefault="00C63F6E">
            <w:pPr>
              <w:pStyle w:val="af7"/>
              <w:jc w:val="center"/>
            </w:pPr>
            <w:r>
              <w:rPr>
                <w:rFonts w:hint="eastAsia"/>
              </w:rPr>
              <w:t>440</w:t>
            </w:r>
          </w:p>
        </w:tc>
        <w:tc>
          <w:tcPr>
            <w:tcW w:w="1185" w:type="dxa"/>
            <w:noWrap/>
            <w:vAlign w:val="center"/>
          </w:tcPr>
          <w:p w14:paraId="50793DCF" w14:textId="77777777" w:rsidR="00931C92" w:rsidRDefault="00C63F6E">
            <w:pPr>
              <w:pStyle w:val="af7"/>
              <w:jc w:val="center"/>
            </w:pPr>
            <w:r>
              <w:rPr>
                <w:rFonts w:hint="eastAsia"/>
              </w:rPr>
              <w:t>0</w:t>
            </w:r>
          </w:p>
        </w:tc>
        <w:tc>
          <w:tcPr>
            <w:tcW w:w="1185" w:type="dxa"/>
            <w:noWrap/>
            <w:vAlign w:val="center"/>
          </w:tcPr>
          <w:p w14:paraId="56451F91" w14:textId="77777777" w:rsidR="00931C92" w:rsidRDefault="00C63F6E">
            <w:pPr>
              <w:pStyle w:val="af7"/>
              <w:jc w:val="center"/>
            </w:pPr>
            <w:r>
              <w:rPr>
                <w:rFonts w:hint="eastAsia"/>
              </w:rPr>
              <w:t>23.62</w:t>
            </w:r>
          </w:p>
        </w:tc>
        <w:tc>
          <w:tcPr>
            <w:tcW w:w="1395" w:type="dxa"/>
            <w:noWrap/>
            <w:vAlign w:val="center"/>
          </w:tcPr>
          <w:p w14:paraId="34D8D0B3" w14:textId="77777777" w:rsidR="00931C92" w:rsidRDefault="00C63F6E">
            <w:pPr>
              <w:pStyle w:val="af7"/>
              <w:jc w:val="center"/>
            </w:pPr>
            <w:r>
              <w:rPr>
                <w:rFonts w:hint="eastAsia"/>
              </w:rPr>
              <w:t>25.63</w:t>
            </w:r>
          </w:p>
        </w:tc>
      </w:tr>
      <w:tr w:rsidR="00931C92" w14:paraId="49EE4FC9" w14:textId="77777777">
        <w:trPr>
          <w:trHeight w:val="285"/>
          <w:jc w:val="center"/>
        </w:trPr>
        <w:tc>
          <w:tcPr>
            <w:tcW w:w="1555" w:type="dxa"/>
            <w:vMerge/>
            <w:vAlign w:val="center"/>
          </w:tcPr>
          <w:p w14:paraId="17A69378" w14:textId="77777777" w:rsidR="00931C92" w:rsidRDefault="00931C92">
            <w:pPr>
              <w:pStyle w:val="af7"/>
              <w:jc w:val="center"/>
            </w:pPr>
          </w:p>
        </w:tc>
        <w:tc>
          <w:tcPr>
            <w:tcW w:w="815" w:type="dxa"/>
            <w:noWrap/>
            <w:vAlign w:val="center"/>
          </w:tcPr>
          <w:p w14:paraId="6C740EE0" w14:textId="77777777" w:rsidR="00931C92" w:rsidRDefault="00C63F6E">
            <w:pPr>
              <w:pStyle w:val="af7"/>
              <w:jc w:val="center"/>
            </w:pPr>
            <w:r>
              <w:rPr>
                <w:rFonts w:hint="eastAsia"/>
              </w:rPr>
              <w:t>娱乐</w:t>
            </w:r>
          </w:p>
        </w:tc>
        <w:tc>
          <w:tcPr>
            <w:tcW w:w="1185" w:type="dxa"/>
            <w:noWrap/>
            <w:vAlign w:val="center"/>
          </w:tcPr>
          <w:p w14:paraId="3B6B8EA0" w14:textId="77777777" w:rsidR="00931C92" w:rsidRDefault="00C63F6E">
            <w:pPr>
              <w:pStyle w:val="af7"/>
              <w:jc w:val="center"/>
            </w:pPr>
            <w:r>
              <w:rPr>
                <w:rFonts w:hint="eastAsia"/>
              </w:rPr>
              <w:t>494</w:t>
            </w:r>
          </w:p>
        </w:tc>
        <w:tc>
          <w:tcPr>
            <w:tcW w:w="1185" w:type="dxa"/>
            <w:noWrap/>
            <w:vAlign w:val="center"/>
          </w:tcPr>
          <w:p w14:paraId="284B75A8" w14:textId="77777777" w:rsidR="00931C92" w:rsidRDefault="00C63F6E">
            <w:pPr>
              <w:pStyle w:val="af7"/>
              <w:jc w:val="center"/>
            </w:pPr>
            <w:r>
              <w:rPr>
                <w:rFonts w:hint="eastAsia"/>
              </w:rPr>
              <w:t>365</w:t>
            </w:r>
          </w:p>
        </w:tc>
        <w:tc>
          <w:tcPr>
            <w:tcW w:w="1185" w:type="dxa"/>
            <w:noWrap/>
            <w:vAlign w:val="center"/>
          </w:tcPr>
          <w:p w14:paraId="71ED663A" w14:textId="77777777" w:rsidR="00931C92" w:rsidRDefault="00C63F6E">
            <w:pPr>
              <w:pStyle w:val="af7"/>
              <w:jc w:val="center"/>
            </w:pPr>
            <w:r>
              <w:rPr>
                <w:rFonts w:hint="eastAsia"/>
              </w:rPr>
              <w:t>0</w:t>
            </w:r>
          </w:p>
        </w:tc>
        <w:tc>
          <w:tcPr>
            <w:tcW w:w="1185" w:type="dxa"/>
            <w:noWrap/>
            <w:vAlign w:val="center"/>
          </w:tcPr>
          <w:p w14:paraId="3B77A1C0" w14:textId="77777777" w:rsidR="00931C92" w:rsidRDefault="00C63F6E">
            <w:pPr>
              <w:pStyle w:val="af7"/>
              <w:jc w:val="center"/>
            </w:pPr>
            <w:r>
              <w:rPr>
                <w:rFonts w:hint="eastAsia"/>
              </w:rPr>
              <w:t>21.85</w:t>
            </w:r>
          </w:p>
        </w:tc>
        <w:tc>
          <w:tcPr>
            <w:tcW w:w="1395" w:type="dxa"/>
            <w:noWrap/>
            <w:vAlign w:val="center"/>
          </w:tcPr>
          <w:p w14:paraId="77852521" w14:textId="77777777" w:rsidR="00931C92" w:rsidRDefault="00C63F6E">
            <w:pPr>
              <w:pStyle w:val="af7"/>
              <w:jc w:val="center"/>
            </w:pPr>
            <w:r>
              <w:rPr>
                <w:rFonts w:hint="eastAsia"/>
              </w:rPr>
              <w:t>21.81</w:t>
            </w:r>
          </w:p>
        </w:tc>
      </w:tr>
      <w:tr w:rsidR="00931C92" w14:paraId="55BAC058" w14:textId="77777777">
        <w:trPr>
          <w:trHeight w:val="285"/>
          <w:jc w:val="center"/>
        </w:trPr>
        <w:tc>
          <w:tcPr>
            <w:tcW w:w="1555" w:type="dxa"/>
            <w:vMerge/>
            <w:vAlign w:val="center"/>
          </w:tcPr>
          <w:p w14:paraId="5677A1F8" w14:textId="77777777" w:rsidR="00931C92" w:rsidRDefault="00931C92">
            <w:pPr>
              <w:pStyle w:val="af7"/>
              <w:jc w:val="center"/>
            </w:pPr>
          </w:p>
        </w:tc>
        <w:tc>
          <w:tcPr>
            <w:tcW w:w="815" w:type="dxa"/>
            <w:noWrap/>
            <w:vAlign w:val="center"/>
          </w:tcPr>
          <w:p w14:paraId="468D79AA" w14:textId="77777777" w:rsidR="00931C92" w:rsidRDefault="00C63F6E">
            <w:pPr>
              <w:pStyle w:val="af7"/>
              <w:jc w:val="center"/>
            </w:pPr>
            <w:r>
              <w:rPr>
                <w:rFonts w:hint="eastAsia"/>
              </w:rPr>
              <w:t>影音</w:t>
            </w:r>
          </w:p>
        </w:tc>
        <w:tc>
          <w:tcPr>
            <w:tcW w:w="1185" w:type="dxa"/>
            <w:noWrap/>
            <w:vAlign w:val="center"/>
          </w:tcPr>
          <w:p w14:paraId="3C814F0B" w14:textId="77777777" w:rsidR="00931C92" w:rsidRDefault="00C63F6E">
            <w:pPr>
              <w:pStyle w:val="af7"/>
              <w:jc w:val="center"/>
            </w:pPr>
            <w:r>
              <w:rPr>
                <w:rFonts w:hint="eastAsia"/>
              </w:rPr>
              <w:t>391</w:t>
            </w:r>
          </w:p>
        </w:tc>
        <w:tc>
          <w:tcPr>
            <w:tcW w:w="1185" w:type="dxa"/>
            <w:noWrap/>
            <w:vAlign w:val="center"/>
          </w:tcPr>
          <w:p w14:paraId="47C21C22" w14:textId="77777777" w:rsidR="00931C92" w:rsidRDefault="00C63F6E">
            <w:pPr>
              <w:pStyle w:val="af7"/>
              <w:jc w:val="center"/>
            </w:pPr>
            <w:r>
              <w:rPr>
                <w:rFonts w:hint="eastAsia"/>
              </w:rPr>
              <w:t>183</w:t>
            </w:r>
          </w:p>
        </w:tc>
        <w:tc>
          <w:tcPr>
            <w:tcW w:w="1185" w:type="dxa"/>
            <w:noWrap/>
            <w:vAlign w:val="center"/>
          </w:tcPr>
          <w:p w14:paraId="7CBE1499" w14:textId="77777777" w:rsidR="00931C92" w:rsidRDefault="00C63F6E">
            <w:pPr>
              <w:pStyle w:val="af7"/>
              <w:jc w:val="center"/>
            </w:pPr>
            <w:r>
              <w:rPr>
                <w:rFonts w:hint="eastAsia"/>
              </w:rPr>
              <w:t>0</w:t>
            </w:r>
          </w:p>
        </w:tc>
        <w:tc>
          <w:tcPr>
            <w:tcW w:w="1185" w:type="dxa"/>
            <w:noWrap/>
            <w:vAlign w:val="center"/>
          </w:tcPr>
          <w:p w14:paraId="23292007" w14:textId="77777777" w:rsidR="00931C92" w:rsidRDefault="00C63F6E">
            <w:pPr>
              <w:pStyle w:val="af7"/>
              <w:jc w:val="center"/>
            </w:pPr>
            <w:r>
              <w:rPr>
                <w:rFonts w:hint="eastAsia"/>
              </w:rPr>
              <w:t>27.16</w:t>
            </w:r>
          </w:p>
        </w:tc>
        <w:tc>
          <w:tcPr>
            <w:tcW w:w="1395" w:type="dxa"/>
            <w:noWrap/>
            <w:vAlign w:val="center"/>
          </w:tcPr>
          <w:p w14:paraId="7BBE7C7D" w14:textId="77777777" w:rsidR="00931C92" w:rsidRDefault="00C63F6E">
            <w:pPr>
              <w:pStyle w:val="af7"/>
              <w:jc w:val="center"/>
            </w:pPr>
            <w:r>
              <w:rPr>
                <w:rFonts w:hint="eastAsia"/>
              </w:rPr>
              <w:t>19.27</w:t>
            </w:r>
          </w:p>
        </w:tc>
      </w:tr>
      <w:tr w:rsidR="00931C92" w14:paraId="4BD533D6" w14:textId="77777777">
        <w:trPr>
          <w:trHeight w:val="285"/>
          <w:jc w:val="center"/>
        </w:trPr>
        <w:tc>
          <w:tcPr>
            <w:tcW w:w="1555" w:type="dxa"/>
            <w:vMerge/>
            <w:vAlign w:val="center"/>
          </w:tcPr>
          <w:p w14:paraId="7871D066" w14:textId="77777777" w:rsidR="00931C92" w:rsidRDefault="00931C92">
            <w:pPr>
              <w:pStyle w:val="af7"/>
              <w:jc w:val="center"/>
            </w:pPr>
          </w:p>
        </w:tc>
        <w:tc>
          <w:tcPr>
            <w:tcW w:w="815" w:type="dxa"/>
            <w:noWrap/>
            <w:vAlign w:val="center"/>
          </w:tcPr>
          <w:p w14:paraId="4154D07E" w14:textId="77777777" w:rsidR="00931C92" w:rsidRDefault="00C63F6E">
            <w:pPr>
              <w:pStyle w:val="af7"/>
              <w:jc w:val="center"/>
            </w:pPr>
            <w:r>
              <w:rPr>
                <w:rFonts w:hint="eastAsia"/>
              </w:rPr>
              <w:t>游戏</w:t>
            </w:r>
          </w:p>
        </w:tc>
        <w:tc>
          <w:tcPr>
            <w:tcW w:w="1185" w:type="dxa"/>
            <w:noWrap/>
            <w:vAlign w:val="center"/>
          </w:tcPr>
          <w:p w14:paraId="6DCF39ED" w14:textId="77777777" w:rsidR="00931C92" w:rsidRDefault="00C63F6E">
            <w:pPr>
              <w:pStyle w:val="af7"/>
              <w:jc w:val="center"/>
            </w:pPr>
            <w:r>
              <w:rPr>
                <w:rFonts w:hint="eastAsia"/>
              </w:rPr>
              <w:t>71</w:t>
            </w:r>
          </w:p>
        </w:tc>
        <w:tc>
          <w:tcPr>
            <w:tcW w:w="1185" w:type="dxa"/>
            <w:noWrap/>
            <w:vAlign w:val="center"/>
          </w:tcPr>
          <w:p w14:paraId="41EE363A" w14:textId="77777777" w:rsidR="00931C92" w:rsidRDefault="00C63F6E">
            <w:pPr>
              <w:pStyle w:val="af7"/>
              <w:jc w:val="center"/>
            </w:pPr>
            <w:r>
              <w:rPr>
                <w:rFonts w:hint="eastAsia"/>
              </w:rPr>
              <w:t>204</w:t>
            </w:r>
          </w:p>
        </w:tc>
        <w:tc>
          <w:tcPr>
            <w:tcW w:w="1185" w:type="dxa"/>
            <w:noWrap/>
            <w:vAlign w:val="center"/>
          </w:tcPr>
          <w:p w14:paraId="6AA33618" w14:textId="77777777" w:rsidR="00931C92" w:rsidRDefault="00C63F6E">
            <w:pPr>
              <w:pStyle w:val="af7"/>
              <w:jc w:val="center"/>
            </w:pPr>
            <w:r>
              <w:rPr>
                <w:rFonts w:hint="eastAsia"/>
              </w:rPr>
              <w:t>0</w:t>
            </w:r>
          </w:p>
        </w:tc>
        <w:tc>
          <w:tcPr>
            <w:tcW w:w="1185" w:type="dxa"/>
            <w:noWrap/>
            <w:vAlign w:val="center"/>
          </w:tcPr>
          <w:p w14:paraId="125F2D8F" w14:textId="77777777" w:rsidR="00931C92" w:rsidRDefault="00C63F6E">
            <w:pPr>
              <w:pStyle w:val="af7"/>
              <w:jc w:val="center"/>
            </w:pPr>
            <w:r>
              <w:rPr>
                <w:rFonts w:hint="eastAsia"/>
              </w:rPr>
              <w:t>37.85</w:t>
            </w:r>
          </w:p>
        </w:tc>
        <w:tc>
          <w:tcPr>
            <w:tcW w:w="1395" w:type="dxa"/>
            <w:noWrap/>
            <w:vAlign w:val="center"/>
          </w:tcPr>
          <w:p w14:paraId="68637D92" w14:textId="77777777" w:rsidR="00931C92" w:rsidRDefault="00C63F6E">
            <w:pPr>
              <w:pStyle w:val="af7"/>
              <w:jc w:val="center"/>
            </w:pPr>
            <w:r>
              <w:rPr>
                <w:rFonts w:hint="eastAsia"/>
              </w:rPr>
              <w:t>44.34</w:t>
            </w:r>
          </w:p>
        </w:tc>
      </w:tr>
      <w:tr w:rsidR="00931C92" w14:paraId="72E05FDD" w14:textId="77777777">
        <w:trPr>
          <w:trHeight w:val="285"/>
          <w:jc w:val="center"/>
        </w:trPr>
        <w:tc>
          <w:tcPr>
            <w:tcW w:w="1555" w:type="dxa"/>
            <w:vMerge/>
            <w:vAlign w:val="center"/>
          </w:tcPr>
          <w:p w14:paraId="4D3284DD" w14:textId="77777777" w:rsidR="00931C92" w:rsidRDefault="00931C92">
            <w:pPr>
              <w:pStyle w:val="af7"/>
              <w:jc w:val="center"/>
            </w:pPr>
          </w:p>
        </w:tc>
        <w:tc>
          <w:tcPr>
            <w:tcW w:w="815" w:type="dxa"/>
            <w:noWrap/>
            <w:vAlign w:val="center"/>
          </w:tcPr>
          <w:p w14:paraId="261FF03F" w14:textId="77777777" w:rsidR="00931C92" w:rsidRDefault="00C63F6E">
            <w:pPr>
              <w:pStyle w:val="af7"/>
              <w:jc w:val="center"/>
            </w:pPr>
            <w:r>
              <w:rPr>
                <w:rFonts w:hint="eastAsia"/>
              </w:rPr>
              <w:t>科技</w:t>
            </w:r>
          </w:p>
        </w:tc>
        <w:tc>
          <w:tcPr>
            <w:tcW w:w="1185" w:type="dxa"/>
            <w:noWrap/>
            <w:vAlign w:val="center"/>
          </w:tcPr>
          <w:p w14:paraId="3250722F" w14:textId="77777777" w:rsidR="00931C92" w:rsidRDefault="00C63F6E">
            <w:pPr>
              <w:pStyle w:val="af7"/>
              <w:jc w:val="center"/>
            </w:pPr>
            <w:r>
              <w:rPr>
                <w:rFonts w:hint="eastAsia"/>
              </w:rPr>
              <w:t>4651</w:t>
            </w:r>
          </w:p>
        </w:tc>
        <w:tc>
          <w:tcPr>
            <w:tcW w:w="1185" w:type="dxa"/>
            <w:noWrap/>
            <w:vAlign w:val="center"/>
          </w:tcPr>
          <w:p w14:paraId="533951FC" w14:textId="77777777" w:rsidR="00931C92" w:rsidRDefault="00C63F6E">
            <w:pPr>
              <w:pStyle w:val="af7"/>
              <w:jc w:val="center"/>
            </w:pPr>
            <w:r>
              <w:rPr>
                <w:rFonts w:hint="eastAsia"/>
              </w:rPr>
              <w:t>300</w:t>
            </w:r>
          </w:p>
        </w:tc>
        <w:tc>
          <w:tcPr>
            <w:tcW w:w="1185" w:type="dxa"/>
            <w:noWrap/>
            <w:vAlign w:val="center"/>
          </w:tcPr>
          <w:p w14:paraId="590B1360" w14:textId="77777777" w:rsidR="00931C92" w:rsidRDefault="00C63F6E">
            <w:pPr>
              <w:pStyle w:val="af7"/>
              <w:jc w:val="center"/>
            </w:pPr>
            <w:r>
              <w:rPr>
                <w:rFonts w:hint="eastAsia"/>
              </w:rPr>
              <w:t>0</w:t>
            </w:r>
          </w:p>
        </w:tc>
        <w:tc>
          <w:tcPr>
            <w:tcW w:w="1185" w:type="dxa"/>
            <w:noWrap/>
            <w:vAlign w:val="center"/>
          </w:tcPr>
          <w:p w14:paraId="18F33A1F" w14:textId="77777777" w:rsidR="00931C92" w:rsidRDefault="00C63F6E">
            <w:pPr>
              <w:pStyle w:val="af7"/>
              <w:jc w:val="center"/>
            </w:pPr>
            <w:r>
              <w:rPr>
                <w:rFonts w:hint="eastAsia"/>
              </w:rPr>
              <w:t>20.51</w:t>
            </w:r>
          </w:p>
        </w:tc>
        <w:tc>
          <w:tcPr>
            <w:tcW w:w="1395" w:type="dxa"/>
            <w:noWrap/>
            <w:vAlign w:val="center"/>
          </w:tcPr>
          <w:p w14:paraId="46096E7C" w14:textId="77777777" w:rsidR="00931C92" w:rsidRDefault="00C63F6E">
            <w:pPr>
              <w:pStyle w:val="af7"/>
              <w:jc w:val="center"/>
            </w:pPr>
            <w:r>
              <w:rPr>
                <w:rFonts w:hint="eastAsia"/>
              </w:rPr>
              <w:t>12.61</w:t>
            </w:r>
          </w:p>
        </w:tc>
      </w:tr>
      <w:tr w:rsidR="00931C92" w14:paraId="2CF95AE3" w14:textId="77777777">
        <w:trPr>
          <w:trHeight w:val="285"/>
          <w:jc w:val="center"/>
        </w:trPr>
        <w:tc>
          <w:tcPr>
            <w:tcW w:w="1555" w:type="dxa"/>
            <w:vMerge/>
            <w:vAlign w:val="center"/>
          </w:tcPr>
          <w:p w14:paraId="24CA92CE" w14:textId="77777777" w:rsidR="00931C92" w:rsidRDefault="00931C92">
            <w:pPr>
              <w:pStyle w:val="af7"/>
              <w:jc w:val="center"/>
            </w:pPr>
          </w:p>
        </w:tc>
        <w:tc>
          <w:tcPr>
            <w:tcW w:w="815" w:type="dxa"/>
            <w:noWrap/>
            <w:vAlign w:val="center"/>
          </w:tcPr>
          <w:p w14:paraId="0A6EA382" w14:textId="77777777" w:rsidR="00931C92" w:rsidRDefault="00C63F6E">
            <w:pPr>
              <w:pStyle w:val="af7"/>
              <w:jc w:val="center"/>
            </w:pPr>
            <w:r>
              <w:rPr>
                <w:rFonts w:hint="eastAsia"/>
              </w:rPr>
              <w:t>设计</w:t>
            </w:r>
          </w:p>
        </w:tc>
        <w:tc>
          <w:tcPr>
            <w:tcW w:w="1185" w:type="dxa"/>
            <w:noWrap/>
            <w:vAlign w:val="center"/>
          </w:tcPr>
          <w:p w14:paraId="51836E51" w14:textId="77777777" w:rsidR="00931C92" w:rsidRDefault="00C63F6E">
            <w:pPr>
              <w:pStyle w:val="af7"/>
              <w:jc w:val="center"/>
            </w:pPr>
            <w:r>
              <w:rPr>
                <w:rFonts w:hint="eastAsia"/>
              </w:rPr>
              <w:t>3427</w:t>
            </w:r>
          </w:p>
        </w:tc>
        <w:tc>
          <w:tcPr>
            <w:tcW w:w="1185" w:type="dxa"/>
            <w:noWrap/>
            <w:vAlign w:val="center"/>
          </w:tcPr>
          <w:p w14:paraId="3A2C0D31" w14:textId="77777777" w:rsidR="00931C92" w:rsidRDefault="00C63F6E">
            <w:pPr>
              <w:pStyle w:val="af7"/>
              <w:jc w:val="center"/>
            </w:pPr>
            <w:r>
              <w:rPr>
                <w:rFonts w:hint="eastAsia"/>
              </w:rPr>
              <w:t>180</w:t>
            </w:r>
          </w:p>
        </w:tc>
        <w:tc>
          <w:tcPr>
            <w:tcW w:w="1185" w:type="dxa"/>
            <w:noWrap/>
            <w:vAlign w:val="center"/>
          </w:tcPr>
          <w:p w14:paraId="4702DCA1" w14:textId="77777777" w:rsidR="00931C92" w:rsidRDefault="00C63F6E">
            <w:pPr>
              <w:pStyle w:val="af7"/>
              <w:jc w:val="center"/>
            </w:pPr>
            <w:r>
              <w:rPr>
                <w:rFonts w:hint="eastAsia"/>
              </w:rPr>
              <w:t>0</w:t>
            </w:r>
          </w:p>
        </w:tc>
        <w:tc>
          <w:tcPr>
            <w:tcW w:w="1185" w:type="dxa"/>
            <w:noWrap/>
            <w:vAlign w:val="center"/>
          </w:tcPr>
          <w:p w14:paraId="53D6DF6F" w14:textId="77777777" w:rsidR="00931C92" w:rsidRDefault="00C63F6E">
            <w:pPr>
              <w:pStyle w:val="af7"/>
              <w:jc w:val="center"/>
            </w:pPr>
            <w:r>
              <w:rPr>
                <w:rFonts w:hint="eastAsia"/>
              </w:rPr>
              <w:t>22.71</w:t>
            </w:r>
          </w:p>
        </w:tc>
        <w:tc>
          <w:tcPr>
            <w:tcW w:w="1395" w:type="dxa"/>
            <w:noWrap/>
            <w:vAlign w:val="center"/>
          </w:tcPr>
          <w:p w14:paraId="75468215" w14:textId="77777777" w:rsidR="00931C92" w:rsidRDefault="00C63F6E">
            <w:pPr>
              <w:pStyle w:val="af7"/>
              <w:jc w:val="center"/>
            </w:pPr>
            <w:r>
              <w:rPr>
                <w:rFonts w:hint="eastAsia"/>
              </w:rPr>
              <w:t>13.88</w:t>
            </w:r>
          </w:p>
        </w:tc>
      </w:tr>
      <w:tr w:rsidR="00931C92" w14:paraId="45860704" w14:textId="77777777">
        <w:trPr>
          <w:trHeight w:val="285"/>
          <w:jc w:val="center"/>
        </w:trPr>
        <w:tc>
          <w:tcPr>
            <w:tcW w:w="1555" w:type="dxa"/>
            <w:vMerge/>
            <w:vAlign w:val="center"/>
          </w:tcPr>
          <w:p w14:paraId="752088A9" w14:textId="77777777" w:rsidR="00931C92" w:rsidRDefault="00931C92">
            <w:pPr>
              <w:pStyle w:val="af7"/>
              <w:jc w:val="center"/>
            </w:pPr>
          </w:p>
        </w:tc>
        <w:tc>
          <w:tcPr>
            <w:tcW w:w="815" w:type="dxa"/>
            <w:noWrap/>
            <w:vAlign w:val="center"/>
          </w:tcPr>
          <w:p w14:paraId="7C279F32" w14:textId="77777777" w:rsidR="00931C92" w:rsidRDefault="00C63F6E">
            <w:pPr>
              <w:pStyle w:val="af7"/>
              <w:jc w:val="center"/>
            </w:pPr>
            <w:r>
              <w:rPr>
                <w:rFonts w:hint="eastAsia"/>
              </w:rPr>
              <w:t>食品</w:t>
            </w:r>
          </w:p>
        </w:tc>
        <w:tc>
          <w:tcPr>
            <w:tcW w:w="1185" w:type="dxa"/>
            <w:noWrap/>
            <w:vAlign w:val="center"/>
          </w:tcPr>
          <w:p w14:paraId="17133F45" w14:textId="77777777" w:rsidR="00931C92" w:rsidRDefault="00C63F6E">
            <w:pPr>
              <w:pStyle w:val="af7"/>
              <w:jc w:val="center"/>
            </w:pPr>
            <w:r>
              <w:rPr>
                <w:rFonts w:hint="eastAsia"/>
              </w:rPr>
              <w:t>3611</w:t>
            </w:r>
          </w:p>
        </w:tc>
        <w:tc>
          <w:tcPr>
            <w:tcW w:w="1185" w:type="dxa"/>
            <w:noWrap/>
            <w:vAlign w:val="center"/>
          </w:tcPr>
          <w:p w14:paraId="586F0884" w14:textId="77777777" w:rsidR="00931C92" w:rsidRDefault="00C63F6E">
            <w:pPr>
              <w:pStyle w:val="af7"/>
              <w:jc w:val="center"/>
            </w:pPr>
            <w:r>
              <w:rPr>
                <w:rFonts w:hint="eastAsia"/>
              </w:rPr>
              <w:t>210</w:t>
            </w:r>
          </w:p>
        </w:tc>
        <w:tc>
          <w:tcPr>
            <w:tcW w:w="1185" w:type="dxa"/>
            <w:noWrap/>
            <w:vAlign w:val="center"/>
          </w:tcPr>
          <w:p w14:paraId="36A6909D" w14:textId="77777777" w:rsidR="00931C92" w:rsidRDefault="00C63F6E">
            <w:pPr>
              <w:pStyle w:val="af7"/>
              <w:jc w:val="center"/>
            </w:pPr>
            <w:r>
              <w:rPr>
                <w:rFonts w:hint="eastAsia"/>
              </w:rPr>
              <w:t>0</w:t>
            </w:r>
          </w:p>
        </w:tc>
        <w:tc>
          <w:tcPr>
            <w:tcW w:w="1185" w:type="dxa"/>
            <w:noWrap/>
            <w:vAlign w:val="center"/>
          </w:tcPr>
          <w:p w14:paraId="2F0696A7" w14:textId="77777777" w:rsidR="00931C92" w:rsidRDefault="00C63F6E">
            <w:pPr>
              <w:pStyle w:val="af7"/>
              <w:jc w:val="center"/>
            </w:pPr>
            <w:r>
              <w:rPr>
                <w:rFonts w:hint="eastAsia"/>
              </w:rPr>
              <w:t>10.27</w:t>
            </w:r>
          </w:p>
        </w:tc>
        <w:tc>
          <w:tcPr>
            <w:tcW w:w="1395" w:type="dxa"/>
            <w:noWrap/>
            <w:vAlign w:val="center"/>
          </w:tcPr>
          <w:p w14:paraId="2ACE4050" w14:textId="77777777" w:rsidR="00931C92" w:rsidRDefault="00C63F6E">
            <w:pPr>
              <w:pStyle w:val="af7"/>
              <w:jc w:val="center"/>
            </w:pPr>
            <w:r>
              <w:rPr>
                <w:rFonts w:hint="eastAsia"/>
              </w:rPr>
              <w:t>9.80</w:t>
            </w:r>
          </w:p>
        </w:tc>
      </w:tr>
      <w:tr w:rsidR="00931C92" w14:paraId="1064D696" w14:textId="77777777">
        <w:trPr>
          <w:trHeight w:val="285"/>
          <w:jc w:val="center"/>
        </w:trPr>
        <w:tc>
          <w:tcPr>
            <w:tcW w:w="1555" w:type="dxa"/>
            <w:vMerge w:val="restart"/>
            <w:vAlign w:val="center"/>
          </w:tcPr>
          <w:p w14:paraId="41C80902" w14:textId="77777777" w:rsidR="00931C92" w:rsidRDefault="00C63F6E">
            <w:pPr>
              <w:pStyle w:val="af7"/>
              <w:jc w:val="center"/>
            </w:pPr>
            <w:r>
              <w:rPr>
                <w:rFonts w:hint="eastAsia"/>
              </w:rPr>
              <w:t>图片数量</w:t>
            </w:r>
          </w:p>
        </w:tc>
        <w:tc>
          <w:tcPr>
            <w:tcW w:w="815" w:type="dxa"/>
            <w:noWrap/>
            <w:vAlign w:val="center"/>
          </w:tcPr>
          <w:p w14:paraId="320E626D" w14:textId="77777777" w:rsidR="00931C92" w:rsidRDefault="00C63F6E">
            <w:pPr>
              <w:pStyle w:val="af7"/>
              <w:jc w:val="center"/>
            </w:pPr>
            <w:r>
              <w:rPr>
                <w:rFonts w:hint="eastAsia"/>
              </w:rPr>
              <w:t>书籍</w:t>
            </w:r>
          </w:p>
        </w:tc>
        <w:tc>
          <w:tcPr>
            <w:tcW w:w="1185" w:type="dxa"/>
            <w:noWrap/>
            <w:vAlign w:val="center"/>
          </w:tcPr>
          <w:p w14:paraId="6CE2BB1F" w14:textId="77777777" w:rsidR="00931C92" w:rsidRDefault="00C63F6E">
            <w:pPr>
              <w:pStyle w:val="af7"/>
              <w:jc w:val="center"/>
            </w:pPr>
            <w:r>
              <w:rPr>
                <w:rFonts w:hint="eastAsia"/>
              </w:rPr>
              <w:t>100</w:t>
            </w:r>
          </w:p>
        </w:tc>
        <w:tc>
          <w:tcPr>
            <w:tcW w:w="1185" w:type="dxa"/>
            <w:noWrap/>
            <w:vAlign w:val="center"/>
          </w:tcPr>
          <w:p w14:paraId="5131980F" w14:textId="77777777" w:rsidR="00931C92" w:rsidRDefault="00C63F6E">
            <w:pPr>
              <w:pStyle w:val="af7"/>
              <w:jc w:val="center"/>
            </w:pPr>
            <w:r>
              <w:rPr>
                <w:rFonts w:hint="eastAsia"/>
              </w:rPr>
              <w:t>72</w:t>
            </w:r>
          </w:p>
        </w:tc>
        <w:tc>
          <w:tcPr>
            <w:tcW w:w="1185" w:type="dxa"/>
            <w:noWrap/>
            <w:vAlign w:val="center"/>
          </w:tcPr>
          <w:p w14:paraId="76A364C4" w14:textId="77777777" w:rsidR="00931C92" w:rsidRDefault="00C63F6E">
            <w:pPr>
              <w:pStyle w:val="af7"/>
              <w:jc w:val="center"/>
            </w:pPr>
            <w:r>
              <w:rPr>
                <w:rFonts w:hint="eastAsia"/>
              </w:rPr>
              <w:t>1</w:t>
            </w:r>
          </w:p>
        </w:tc>
        <w:tc>
          <w:tcPr>
            <w:tcW w:w="1185" w:type="dxa"/>
            <w:noWrap/>
            <w:vAlign w:val="center"/>
          </w:tcPr>
          <w:p w14:paraId="755DB3ED" w14:textId="77777777" w:rsidR="00931C92" w:rsidRDefault="00C63F6E">
            <w:pPr>
              <w:pStyle w:val="af7"/>
              <w:jc w:val="center"/>
            </w:pPr>
            <w:r>
              <w:rPr>
                <w:rFonts w:hint="eastAsia"/>
              </w:rPr>
              <w:t>20.76</w:t>
            </w:r>
          </w:p>
        </w:tc>
        <w:tc>
          <w:tcPr>
            <w:tcW w:w="1395" w:type="dxa"/>
            <w:noWrap/>
            <w:vAlign w:val="center"/>
          </w:tcPr>
          <w:p w14:paraId="26CC8DB3" w14:textId="77777777" w:rsidR="00931C92" w:rsidRDefault="00C63F6E">
            <w:pPr>
              <w:pStyle w:val="af7"/>
              <w:jc w:val="center"/>
            </w:pPr>
            <w:r>
              <w:rPr>
                <w:rFonts w:hint="eastAsia"/>
              </w:rPr>
              <w:t>17.09</w:t>
            </w:r>
          </w:p>
        </w:tc>
      </w:tr>
      <w:tr w:rsidR="00931C92" w14:paraId="41998649" w14:textId="77777777">
        <w:trPr>
          <w:trHeight w:val="285"/>
          <w:jc w:val="center"/>
        </w:trPr>
        <w:tc>
          <w:tcPr>
            <w:tcW w:w="1555" w:type="dxa"/>
            <w:vMerge/>
            <w:vAlign w:val="center"/>
          </w:tcPr>
          <w:p w14:paraId="0788E1B5" w14:textId="77777777" w:rsidR="00931C92" w:rsidRDefault="00931C92">
            <w:pPr>
              <w:pStyle w:val="af7"/>
              <w:jc w:val="center"/>
            </w:pPr>
          </w:p>
        </w:tc>
        <w:tc>
          <w:tcPr>
            <w:tcW w:w="815" w:type="dxa"/>
            <w:noWrap/>
            <w:vAlign w:val="center"/>
          </w:tcPr>
          <w:p w14:paraId="29478C7C" w14:textId="77777777" w:rsidR="00931C92" w:rsidRDefault="00C63F6E">
            <w:pPr>
              <w:pStyle w:val="af7"/>
              <w:jc w:val="center"/>
            </w:pPr>
            <w:r>
              <w:rPr>
                <w:rFonts w:hint="eastAsia"/>
              </w:rPr>
              <w:t>公益</w:t>
            </w:r>
          </w:p>
        </w:tc>
        <w:tc>
          <w:tcPr>
            <w:tcW w:w="1185" w:type="dxa"/>
            <w:noWrap/>
            <w:vAlign w:val="center"/>
          </w:tcPr>
          <w:p w14:paraId="38E53F93" w14:textId="77777777" w:rsidR="00931C92" w:rsidRDefault="00C63F6E">
            <w:pPr>
              <w:pStyle w:val="af7"/>
              <w:jc w:val="center"/>
            </w:pPr>
            <w:r>
              <w:rPr>
                <w:rFonts w:hint="eastAsia"/>
              </w:rPr>
              <w:t>375</w:t>
            </w:r>
          </w:p>
        </w:tc>
        <w:tc>
          <w:tcPr>
            <w:tcW w:w="1185" w:type="dxa"/>
            <w:noWrap/>
            <w:vAlign w:val="center"/>
          </w:tcPr>
          <w:p w14:paraId="4DC4ABAA" w14:textId="77777777" w:rsidR="00931C92" w:rsidRDefault="00C63F6E">
            <w:pPr>
              <w:pStyle w:val="af7"/>
              <w:jc w:val="center"/>
            </w:pPr>
            <w:r>
              <w:rPr>
                <w:rFonts w:hint="eastAsia"/>
              </w:rPr>
              <w:t>112</w:t>
            </w:r>
          </w:p>
        </w:tc>
        <w:tc>
          <w:tcPr>
            <w:tcW w:w="1185" w:type="dxa"/>
            <w:noWrap/>
            <w:vAlign w:val="center"/>
          </w:tcPr>
          <w:p w14:paraId="0CFA7A9E" w14:textId="77777777" w:rsidR="00931C92" w:rsidRDefault="00C63F6E">
            <w:pPr>
              <w:pStyle w:val="af7"/>
              <w:jc w:val="center"/>
            </w:pPr>
            <w:r>
              <w:rPr>
                <w:rFonts w:hint="eastAsia"/>
              </w:rPr>
              <w:t>0</w:t>
            </w:r>
          </w:p>
        </w:tc>
        <w:tc>
          <w:tcPr>
            <w:tcW w:w="1185" w:type="dxa"/>
            <w:noWrap/>
            <w:vAlign w:val="center"/>
          </w:tcPr>
          <w:p w14:paraId="003EBB6C" w14:textId="77777777" w:rsidR="00931C92" w:rsidRDefault="00C63F6E">
            <w:pPr>
              <w:pStyle w:val="af7"/>
              <w:jc w:val="center"/>
            </w:pPr>
            <w:r>
              <w:rPr>
                <w:rFonts w:hint="eastAsia"/>
              </w:rPr>
              <w:t>17.87</w:t>
            </w:r>
          </w:p>
        </w:tc>
        <w:tc>
          <w:tcPr>
            <w:tcW w:w="1395" w:type="dxa"/>
            <w:noWrap/>
            <w:vAlign w:val="center"/>
          </w:tcPr>
          <w:p w14:paraId="01A8BE4F" w14:textId="77777777" w:rsidR="00931C92" w:rsidRDefault="00C63F6E">
            <w:pPr>
              <w:pStyle w:val="af7"/>
              <w:jc w:val="center"/>
            </w:pPr>
            <w:r>
              <w:rPr>
                <w:rFonts w:hint="eastAsia"/>
              </w:rPr>
              <w:t>11.94</w:t>
            </w:r>
          </w:p>
        </w:tc>
      </w:tr>
      <w:tr w:rsidR="00931C92" w14:paraId="023DE821" w14:textId="77777777">
        <w:trPr>
          <w:trHeight w:val="285"/>
          <w:jc w:val="center"/>
        </w:trPr>
        <w:tc>
          <w:tcPr>
            <w:tcW w:w="1555" w:type="dxa"/>
            <w:vMerge/>
            <w:tcBorders>
              <w:bottom w:val="single" w:sz="12" w:space="0" w:color="auto"/>
            </w:tcBorders>
            <w:vAlign w:val="center"/>
          </w:tcPr>
          <w:p w14:paraId="39C17F77" w14:textId="77777777" w:rsidR="00931C92" w:rsidRDefault="00931C92">
            <w:pPr>
              <w:pStyle w:val="af7"/>
              <w:jc w:val="center"/>
            </w:pPr>
          </w:p>
        </w:tc>
        <w:tc>
          <w:tcPr>
            <w:tcW w:w="815" w:type="dxa"/>
            <w:tcBorders>
              <w:bottom w:val="single" w:sz="12" w:space="0" w:color="auto"/>
            </w:tcBorders>
            <w:noWrap/>
            <w:vAlign w:val="center"/>
          </w:tcPr>
          <w:p w14:paraId="4F43C854" w14:textId="77777777" w:rsidR="00931C92" w:rsidRDefault="00C63F6E">
            <w:pPr>
              <w:pStyle w:val="af7"/>
              <w:jc w:val="center"/>
            </w:pPr>
            <w:r>
              <w:rPr>
                <w:rFonts w:hint="eastAsia"/>
              </w:rPr>
              <w:t>动漫</w:t>
            </w:r>
          </w:p>
        </w:tc>
        <w:tc>
          <w:tcPr>
            <w:tcW w:w="1185" w:type="dxa"/>
            <w:tcBorders>
              <w:bottom w:val="single" w:sz="12" w:space="0" w:color="auto"/>
            </w:tcBorders>
            <w:noWrap/>
            <w:vAlign w:val="center"/>
          </w:tcPr>
          <w:p w14:paraId="76691F05" w14:textId="77777777" w:rsidR="00931C92" w:rsidRDefault="00C63F6E">
            <w:pPr>
              <w:pStyle w:val="af7"/>
              <w:jc w:val="center"/>
            </w:pPr>
            <w:r>
              <w:rPr>
                <w:rFonts w:hint="eastAsia"/>
              </w:rPr>
              <w:t>675</w:t>
            </w:r>
          </w:p>
        </w:tc>
        <w:tc>
          <w:tcPr>
            <w:tcW w:w="1185" w:type="dxa"/>
            <w:tcBorders>
              <w:bottom w:val="single" w:sz="12" w:space="0" w:color="auto"/>
            </w:tcBorders>
            <w:noWrap/>
            <w:vAlign w:val="center"/>
          </w:tcPr>
          <w:p w14:paraId="39D80139" w14:textId="77777777" w:rsidR="00931C92" w:rsidRDefault="00C63F6E">
            <w:pPr>
              <w:pStyle w:val="af7"/>
              <w:jc w:val="center"/>
            </w:pPr>
            <w:r>
              <w:rPr>
                <w:rFonts w:hint="eastAsia"/>
              </w:rPr>
              <w:t>243</w:t>
            </w:r>
          </w:p>
        </w:tc>
        <w:tc>
          <w:tcPr>
            <w:tcW w:w="1185" w:type="dxa"/>
            <w:tcBorders>
              <w:bottom w:val="single" w:sz="12" w:space="0" w:color="auto"/>
            </w:tcBorders>
            <w:noWrap/>
            <w:vAlign w:val="center"/>
          </w:tcPr>
          <w:p w14:paraId="2EB3ABAB" w14:textId="77777777" w:rsidR="00931C92" w:rsidRDefault="00C63F6E">
            <w:pPr>
              <w:pStyle w:val="af7"/>
              <w:jc w:val="center"/>
            </w:pPr>
            <w:r>
              <w:rPr>
                <w:rFonts w:hint="eastAsia"/>
              </w:rPr>
              <w:t>1</w:t>
            </w:r>
          </w:p>
        </w:tc>
        <w:tc>
          <w:tcPr>
            <w:tcW w:w="1185" w:type="dxa"/>
            <w:tcBorders>
              <w:bottom w:val="single" w:sz="12" w:space="0" w:color="auto"/>
            </w:tcBorders>
            <w:noWrap/>
            <w:vAlign w:val="center"/>
          </w:tcPr>
          <w:p w14:paraId="3DCD8F4B" w14:textId="77777777" w:rsidR="00931C92" w:rsidRDefault="00C63F6E">
            <w:pPr>
              <w:pStyle w:val="af7"/>
              <w:jc w:val="center"/>
            </w:pPr>
            <w:r>
              <w:rPr>
                <w:rFonts w:hint="eastAsia"/>
              </w:rPr>
              <w:t>27.53</w:t>
            </w:r>
          </w:p>
        </w:tc>
        <w:tc>
          <w:tcPr>
            <w:tcW w:w="1395" w:type="dxa"/>
            <w:tcBorders>
              <w:bottom w:val="single" w:sz="12" w:space="0" w:color="auto"/>
            </w:tcBorders>
            <w:noWrap/>
            <w:vAlign w:val="center"/>
          </w:tcPr>
          <w:p w14:paraId="11FF17BA" w14:textId="77777777" w:rsidR="00931C92" w:rsidRDefault="00C63F6E">
            <w:pPr>
              <w:pStyle w:val="af7"/>
              <w:jc w:val="center"/>
            </w:pPr>
            <w:r>
              <w:rPr>
                <w:rFonts w:hint="eastAsia"/>
              </w:rPr>
              <w:t>19.12</w:t>
            </w:r>
          </w:p>
        </w:tc>
      </w:tr>
    </w:tbl>
    <w:p w14:paraId="1BFEFE40" w14:textId="072776F7" w:rsidR="00931C92" w:rsidRDefault="00C63F6E">
      <w:pPr>
        <w:ind w:firstLineChars="0" w:firstLine="0"/>
      </w:pPr>
      <w:r>
        <w:rPr>
          <w:rFonts w:hint="eastAsia"/>
        </w:rPr>
        <w:lastRenderedPageBreak/>
        <w:t>续</w:t>
      </w:r>
      <w:r>
        <w:fldChar w:fldCharType="begin"/>
      </w:r>
      <w:r>
        <w:instrText xml:space="preserve"> </w:instrText>
      </w:r>
      <w:r>
        <w:rPr>
          <w:rFonts w:hint="eastAsia"/>
        </w:rPr>
        <w:instrText>REF _Ref104219471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2</w:t>
      </w:r>
      <w:r>
        <w:fldChar w:fldCharType="end"/>
      </w:r>
    </w:p>
    <w:tbl>
      <w:tblPr>
        <w:tblW w:w="8505" w:type="dxa"/>
        <w:jc w:val="center"/>
        <w:tblLayout w:type="fixed"/>
        <w:tblLook w:val="04A0" w:firstRow="1" w:lastRow="0" w:firstColumn="1" w:lastColumn="0" w:noHBand="0" w:noVBand="1"/>
      </w:tblPr>
      <w:tblGrid>
        <w:gridCol w:w="1555"/>
        <w:gridCol w:w="815"/>
        <w:gridCol w:w="1185"/>
        <w:gridCol w:w="1185"/>
        <w:gridCol w:w="1185"/>
        <w:gridCol w:w="1185"/>
        <w:gridCol w:w="1395"/>
      </w:tblGrid>
      <w:tr w:rsidR="00931C92" w14:paraId="78C934A4" w14:textId="77777777">
        <w:trPr>
          <w:trHeight w:val="285"/>
          <w:jc w:val="center"/>
        </w:trPr>
        <w:tc>
          <w:tcPr>
            <w:tcW w:w="1555" w:type="dxa"/>
            <w:tcBorders>
              <w:top w:val="single" w:sz="12" w:space="0" w:color="auto"/>
              <w:bottom w:val="single" w:sz="4" w:space="0" w:color="auto"/>
            </w:tcBorders>
            <w:vAlign w:val="center"/>
          </w:tcPr>
          <w:p w14:paraId="206CA2F0" w14:textId="77777777" w:rsidR="00931C92" w:rsidRDefault="00C63F6E">
            <w:pPr>
              <w:pStyle w:val="af7"/>
              <w:jc w:val="center"/>
              <w:rPr>
                <w:b/>
              </w:rPr>
            </w:pPr>
            <w:r>
              <w:rPr>
                <w:rFonts w:hint="eastAsia"/>
                <w:b/>
              </w:rPr>
              <w:t>变量</w:t>
            </w:r>
          </w:p>
        </w:tc>
        <w:tc>
          <w:tcPr>
            <w:tcW w:w="815" w:type="dxa"/>
            <w:tcBorders>
              <w:top w:val="single" w:sz="12" w:space="0" w:color="auto"/>
              <w:bottom w:val="single" w:sz="4" w:space="0" w:color="auto"/>
            </w:tcBorders>
            <w:noWrap/>
            <w:vAlign w:val="center"/>
          </w:tcPr>
          <w:p w14:paraId="02B398D3" w14:textId="77777777" w:rsidR="00931C92" w:rsidRDefault="00C63F6E">
            <w:pPr>
              <w:pStyle w:val="af7"/>
              <w:jc w:val="center"/>
              <w:rPr>
                <w:b/>
              </w:rPr>
            </w:pPr>
            <w:r>
              <w:rPr>
                <w:rFonts w:hint="eastAsia"/>
                <w:b/>
              </w:rPr>
              <w:t>类型</w:t>
            </w:r>
          </w:p>
        </w:tc>
        <w:tc>
          <w:tcPr>
            <w:tcW w:w="1185" w:type="dxa"/>
            <w:tcBorders>
              <w:top w:val="single" w:sz="12" w:space="0" w:color="auto"/>
              <w:bottom w:val="single" w:sz="4" w:space="0" w:color="auto"/>
            </w:tcBorders>
            <w:noWrap/>
            <w:vAlign w:val="center"/>
          </w:tcPr>
          <w:p w14:paraId="3EFA7CA4" w14:textId="77777777" w:rsidR="00931C92" w:rsidRDefault="00C63F6E">
            <w:pPr>
              <w:pStyle w:val="af7"/>
              <w:jc w:val="center"/>
              <w:rPr>
                <w:b/>
              </w:rPr>
            </w:pPr>
            <w:r>
              <w:rPr>
                <w:rFonts w:hint="eastAsia"/>
                <w:b/>
              </w:rPr>
              <w:t>个案数</w:t>
            </w:r>
          </w:p>
        </w:tc>
        <w:tc>
          <w:tcPr>
            <w:tcW w:w="1185" w:type="dxa"/>
            <w:tcBorders>
              <w:top w:val="single" w:sz="12" w:space="0" w:color="auto"/>
              <w:bottom w:val="single" w:sz="4" w:space="0" w:color="auto"/>
            </w:tcBorders>
            <w:noWrap/>
            <w:vAlign w:val="center"/>
          </w:tcPr>
          <w:p w14:paraId="2A8C7CF1" w14:textId="77777777" w:rsidR="00931C92" w:rsidRDefault="00C63F6E">
            <w:pPr>
              <w:pStyle w:val="af7"/>
              <w:jc w:val="center"/>
              <w:rPr>
                <w:b/>
              </w:rPr>
            </w:pPr>
            <w:r>
              <w:rPr>
                <w:rFonts w:hint="eastAsia"/>
                <w:b/>
              </w:rPr>
              <w:t>最大值</w:t>
            </w:r>
          </w:p>
        </w:tc>
        <w:tc>
          <w:tcPr>
            <w:tcW w:w="1185" w:type="dxa"/>
            <w:tcBorders>
              <w:top w:val="single" w:sz="12" w:space="0" w:color="auto"/>
              <w:bottom w:val="single" w:sz="4" w:space="0" w:color="auto"/>
            </w:tcBorders>
            <w:noWrap/>
            <w:vAlign w:val="center"/>
          </w:tcPr>
          <w:p w14:paraId="6AA20077" w14:textId="77777777" w:rsidR="00931C92" w:rsidRDefault="00C63F6E">
            <w:pPr>
              <w:pStyle w:val="af7"/>
              <w:jc w:val="center"/>
              <w:rPr>
                <w:b/>
              </w:rPr>
            </w:pPr>
            <w:r>
              <w:rPr>
                <w:rFonts w:hint="eastAsia"/>
                <w:b/>
              </w:rPr>
              <w:t>最小值</w:t>
            </w:r>
          </w:p>
        </w:tc>
        <w:tc>
          <w:tcPr>
            <w:tcW w:w="1185" w:type="dxa"/>
            <w:tcBorders>
              <w:top w:val="single" w:sz="12" w:space="0" w:color="auto"/>
              <w:bottom w:val="single" w:sz="4" w:space="0" w:color="auto"/>
            </w:tcBorders>
            <w:noWrap/>
            <w:vAlign w:val="center"/>
          </w:tcPr>
          <w:p w14:paraId="63F8CA0B" w14:textId="77777777" w:rsidR="00931C92" w:rsidRDefault="00C63F6E">
            <w:pPr>
              <w:pStyle w:val="af7"/>
              <w:jc w:val="center"/>
              <w:rPr>
                <w:b/>
              </w:rPr>
            </w:pPr>
            <w:r>
              <w:rPr>
                <w:rFonts w:hint="eastAsia"/>
                <w:b/>
              </w:rPr>
              <w:t>平均值</w:t>
            </w:r>
          </w:p>
        </w:tc>
        <w:tc>
          <w:tcPr>
            <w:tcW w:w="1395" w:type="dxa"/>
            <w:tcBorders>
              <w:top w:val="single" w:sz="12" w:space="0" w:color="auto"/>
              <w:bottom w:val="single" w:sz="4" w:space="0" w:color="auto"/>
            </w:tcBorders>
            <w:noWrap/>
            <w:vAlign w:val="center"/>
          </w:tcPr>
          <w:p w14:paraId="5A6BE8A7" w14:textId="77777777" w:rsidR="00931C92" w:rsidRDefault="00C63F6E">
            <w:pPr>
              <w:pStyle w:val="af7"/>
              <w:jc w:val="center"/>
              <w:rPr>
                <w:b/>
              </w:rPr>
            </w:pPr>
            <w:r>
              <w:rPr>
                <w:rFonts w:hint="eastAsia"/>
                <w:b/>
              </w:rPr>
              <w:t>标准偏差</w:t>
            </w:r>
          </w:p>
        </w:tc>
      </w:tr>
      <w:tr w:rsidR="00931C92" w14:paraId="6002A9B5" w14:textId="77777777">
        <w:trPr>
          <w:trHeight w:val="285"/>
          <w:jc w:val="center"/>
        </w:trPr>
        <w:tc>
          <w:tcPr>
            <w:tcW w:w="1555" w:type="dxa"/>
            <w:vMerge w:val="restart"/>
            <w:tcBorders>
              <w:top w:val="single" w:sz="4" w:space="0" w:color="auto"/>
            </w:tcBorders>
            <w:vAlign w:val="center"/>
          </w:tcPr>
          <w:p w14:paraId="59F57FF2" w14:textId="77777777" w:rsidR="00931C92" w:rsidRDefault="00C63F6E">
            <w:pPr>
              <w:pStyle w:val="af7"/>
              <w:jc w:val="center"/>
            </w:pPr>
            <w:r>
              <w:rPr>
                <w:rFonts w:hint="eastAsia"/>
              </w:rPr>
              <w:t>图片数量</w:t>
            </w:r>
          </w:p>
        </w:tc>
        <w:tc>
          <w:tcPr>
            <w:tcW w:w="815" w:type="dxa"/>
            <w:tcBorders>
              <w:top w:val="single" w:sz="4" w:space="0" w:color="auto"/>
            </w:tcBorders>
            <w:noWrap/>
            <w:vAlign w:val="center"/>
          </w:tcPr>
          <w:p w14:paraId="3A3A573B" w14:textId="77777777" w:rsidR="00931C92" w:rsidRDefault="00C63F6E">
            <w:pPr>
              <w:pStyle w:val="af7"/>
              <w:jc w:val="center"/>
            </w:pPr>
            <w:r>
              <w:rPr>
                <w:rFonts w:hint="eastAsia"/>
              </w:rPr>
              <w:t>娱乐</w:t>
            </w:r>
          </w:p>
        </w:tc>
        <w:tc>
          <w:tcPr>
            <w:tcW w:w="1185" w:type="dxa"/>
            <w:tcBorders>
              <w:top w:val="single" w:sz="4" w:space="0" w:color="auto"/>
            </w:tcBorders>
            <w:noWrap/>
            <w:vAlign w:val="center"/>
          </w:tcPr>
          <w:p w14:paraId="6B3156FC" w14:textId="77777777" w:rsidR="00931C92" w:rsidRDefault="00C63F6E">
            <w:pPr>
              <w:pStyle w:val="af7"/>
              <w:jc w:val="center"/>
            </w:pPr>
            <w:r>
              <w:rPr>
                <w:rFonts w:hint="eastAsia"/>
              </w:rPr>
              <w:t>494</w:t>
            </w:r>
          </w:p>
        </w:tc>
        <w:tc>
          <w:tcPr>
            <w:tcW w:w="1185" w:type="dxa"/>
            <w:tcBorders>
              <w:top w:val="single" w:sz="4" w:space="0" w:color="auto"/>
            </w:tcBorders>
            <w:noWrap/>
            <w:vAlign w:val="center"/>
          </w:tcPr>
          <w:p w14:paraId="5EE2F89B" w14:textId="77777777" w:rsidR="00931C92" w:rsidRDefault="00C63F6E">
            <w:pPr>
              <w:pStyle w:val="af7"/>
              <w:jc w:val="center"/>
            </w:pPr>
            <w:r>
              <w:rPr>
                <w:rFonts w:hint="eastAsia"/>
              </w:rPr>
              <w:t>122</w:t>
            </w:r>
          </w:p>
        </w:tc>
        <w:tc>
          <w:tcPr>
            <w:tcW w:w="1185" w:type="dxa"/>
            <w:tcBorders>
              <w:top w:val="single" w:sz="4" w:space="0" w:color="auto"/>
            </w:tcBorders>
            <w:noWrap/>
            <w:vAlign w:val="center"/>
          </w:tcPr>
          <w:p w14:paraId="44684446" w14:textId="77777777" w:rsidR="00931C92" w:rsidRDefault="00C63F6E">
            <w:pPr>
              <w:pStyle w:val="af7"/>
              <w:jc w:val="center"/>
            </w:pPr>
            <w:r>
              <w:rPr>
                <w:rFonts w:hint="eastAsia"/>
              </w:rPr>
              <w:t>2</w:t>
            </w:r>
          </w:p>
        </w:tc>
        <w:tc>
          <w:tcPr>
            <w:tcW w:w="1185" w:type="dxa"/>
            <w:tcBorders>
              <w:top w:val="single" w:sz="4" w:space="0" w:color="auto"/>
            </w:tcBorders>
            <w:noWrap/>
            <w:vAlign w:val="center"/>
          </w:tcPr>
          <w:p w14:paraId="6F1015D5" w14:textId="77777777" w:rsidR="00931C92" w:rsidRDefault="00C63F6E">
            <w:pPr>
              <w:pStyle w:val="af7"/>
              <w:jc w:val="center"/>
            </w:pPr>
            <w:r>
              <w:rPr>
                <w:rFonts w:hint="eastAsia"/>
              </w:rPr>
              <w:t>28.59</w:t>
            </w:r>
          </w:p>
        </w:tc>
        <w:tc>
          <w:tcPr>
            <w:tcW w:w="1395" w:type="dxa"/>
            <w:tcBorders>
              <w:top w:val="single" w:sz="4" w:space="0" w:color="auto"/>
            </w:tcBorders>
            <w:noWrap/>
            <w:vAlign w:val="center"/>
          </w:tcPr>
          <w:p w14:paraId="57227581" w14:textId="77777777" w:rsidR="00931C92" w:rsidRDefault="00C63F6E">
            <w:pPr>
              <w:pStyle w:val="af7"/>
              <w:jc w:val="center"/>
            </w:pPr>
            <w:r>
              <w:rPr>
                <w:rFonts w:hint="eastAsia"/>
              </w:rPr>
              <w:t>18.22</w:t>
            </w:r>
          </w:p>
        </w:tc>
      </w:tr>
      <w:tr w:rsidR="00931C92" w14:paraId="588754CD" w14:textId="77777777">
        <w:trPr>
          <w:trHeight w:val="285"/>
          <w:jc w:val="center"/>
        </w:trPr>
        <w:tc>
          <w:tcPr>
            <w:tcW w:w="1555" w:type="dxa"/>
            <w:vMerge/>
            <w:vAlign w:val="center"/>
          </w:tcPr>
          <w:p w14:paraId="61356868" w14:textId="77777777" w:rsidR="00931C92" w:rsidRDefault="00931C92">
            <w:pPr>
              <w:pStyle w:val="af7"/>
              <w:jc w:val="center"/>
            </w:pPr>
          </w:p>
        </w:tc>
        <w:tc>
          <w:tcPr>
            <w:tcW w:w="815" w:type="dxa"/>
            <w:noWrap/>
            <w:vAlign w:val="center"/>
          </w:tcPr>
          <w:p w14:paraId="58F34DF3" w14:textId="77777777" w:rsidR="00931C92" w:rsidRDefault="00C63F6E">
            <w:pPr>
              <w:pStyle w:val="af7"/>
              <w:jc w:val="center"/>
            </w:pPr>
            <w:r>
              <w:rPr>
                <w:rFonts w:hint="eastAsia"/>
              </w:rPr>
              <w:t>影音</w:t>
            </w:r>
          </w:p>
        </w:tc>
        <w:tc>
          <w:tcPr>
            <w:tcW w:w="1185" w:type="dxa"/>
            <w:noWrap/>
            <w:vAlign w:val="center"/>
          </w:tcPr>
          <w:p w14:paraId="090239E6" w14:textId="77777777" w:rsidR="00931C92" w:rsidRDefault="00C63F6E">
            <w:pPr>
              <w:pStyle w:val="af7"/>
              <w:jc w:val="center"/>
            </w:pPr>
            <w:r>
              <w:rPr>
                <w:rFonts w:hint="eastAsia"/>
              </w:rPr>
              <w:t>391</w:t>
            </w:r>
          </w:p>
        </w:tc>
        <w:tc>
          <w:tcPr>
            <w:tcW w:w="1185" w:type="dxa"/>
            <w:noWrap/>
            <w:vAlign w:val="center"/>
          </w:tcPr>
          <w:p w14:paraId="3573DF22" w14:textId="77777777" w:rsidR="00931C92" w:rsidRDefault="00C63F6E">
            <w:pPr>
              <w:pStyle w:val="af7"/>
              <w:jc w:val="center"/>
            </w:pPr>
            <w:r>
              <w:rPr>
                <w:rFonts w:hint="eastAsia"/>
              </w:rPr>
              <w:t>120</w:t>
            </w:r>
          </w:p>
        </w:tc>
        <w:tc>
          <w:tcPr>
            <w:tcW w:w="1185" w:type="dxa"/>
            <w:noWrap/>
            <w:vAlign w:val="center"/>
          </w:tcPr>
          <w:p w14:paraId="3943E621" w14:textId="77777777" w:rsidR="00931C92" w:rsidRDefault="00C63F6E">
            <w:pPr>
              <w:pStyle w:val="af7"/>
              <w:jc w:val="center"/>
            </w:pPr>
            <w:r>
              <w:rPr>
                <w:rFonts w:hint="eastAsia"/>
              </w:rPr>
              <w:t>2</w:t>
            </w:r>
          </w:p>
        </w:tc>
        <w:tc>
          <w:tcPr>
            <w:tcW w:w="1185" w:type="dxa"/>
            <w:noWrap/>
            <w:vAlign w:val="center"/>
          </w:tcPr>
          <w:p w14:paraId="7CE06477" w14:textId="77777777" w:rsidR="00931C92" w:rsidRDefault="00C63F6E">
            <w:pPr>
              <w:pStyle w:val="af7"/>
              <w:jc w:val="center"/>
            </w:pPr>
            <w:r>
              <w:rPr>
                <w:rFonts w:hint="eastAsia"/>
              </w:rPr>
              <w:t>29.02</w:t>
            </w:r>
          </w:p>
        </w:tc>
        <w:tc>
          <w:tcPr>
            <w:tcW w:w="1395" w:type="dxa"/>
            <w:noWrap/>
            <w:vAlign w:val="center"/>
          </w:tcPr>
          <w:p w14:paraId="477B1953" w14:textId="77777777" w:rsidR="00931C92" w:rsidRDefault="00C63F6E">
            <w:pPr>
              <w:pStyle w:val="af7"/>
              <w:jc w:val="center"/>
            </w:pPr>
            <w:r>
              <w:rPr>
                <w:rFonts w:hint="eastAsia"/>
              </w:rPr>
              <w:t>19.06</w:t>
            </w:r>
          </w:p>
        </w:tc>
      </w:tr>
      <w:tr w:rsidR="00931C92" w14:paraId="2A47BDAA" w14:textId="77777777">
        <w:trPr>
          <w:trHeight w:val="285"/>
          <w:jc w:val="center"/>
        </w:trPr>
        <w:tc>
          <w:tcPr>
            <w:tcW w:w="1555" w:type="dxa"/>
            <w:vMerge/>
            <w:vAlign w:val="center"/>
          </w:tcPr>
          <w:p w14:paraId="5ACD1988" w14:textId="77777777" w:rsidR="00931C92" w:rsidRDefault="00931C92">
            <w:pPr>
              <w:pStyle w:val="af7"/>
              <w:jc w:val="center"/>
            </w:pPr>
          </w:p>
        </w:tc>
        <w:tc>
          <w:tcPr>
            <w:tcW w:w="815" w:type="dxa"/>
            <w:noWrap/>
            <w:vAlign w:val="center"/>
          </w:tcPr>
          <w:p w14:paraId="0959672D" w14:textId="77777777" w:rsidR="00931C92" w:rsidRDefault="00C63F6E">
            <w:pPr>
              <w:pStyle w:val="af7"/>
              <w:jc w:val="center"/>
            </w:pPr>
            <w:r>
              <w:rPr>
                <w:rFonts w:hint="eastAsia"/>
              </w:rPr>
              <w:t>游戏</w:t>
            </w:r>
          </w:p>
        </w:tc>
        <w:tc>
          <w:tcPr>
            <w:tcW w:w="1185" w:type="dxa"/>
            <w:noWrap/>
            <w:vAlign w:val="center"/>
          </w:tcPr>
          <w:p w14:paraId="45D7EAFC" w14:textId="77777777" w:rsidR="00931C92" w:rsidRDefault="00C63F6E">
            <w:pPr>
              <w:pStyle w:val="af7"/>
              <w:jc w:val="center"/>
            </w:pPr>
            <w:r>
              <w:rPr>
                <w:rFonts w:hint="eastAsia"/>
              </w:rPr>
              <w:t>71</w:t>
            </w:r>
          </w:p>
        </w:tc>
        <w:tc>
          <w:tcPr>
            <w:tcW w:w="1185" w:type="dxa"/>
            <w:noWrap/>
            <w:vAlign w:val="center"/>
          </w:tcPr>
          <w:p w14:paraId="075EA3E3" w14:textId="77777777" w:rsidR="00931C92" w:rsidRDefault="00C63F6E">
            <w:pPr>
              <w:pStyle w:val="af7"/>
              <w:jc w:val="center"/>
            </w:pPr>
            <w:r>
              <w:rPr>
                <w:rFonts w:hint="eastAsia"/>
              </w:rPr>
              <w:t>60</w:t>
            </w:r>
          </w:p>
        </w:tc>
        <w:tc>
          <w:tcPr>
            <w:tcW w:w="1185" w:type="dxa"/>
            <w:noWrap/>
            <w:vAlign w:val="center"/>
          </w:tcPr>
          <w:p w14:paraId="54C1E2E0" w14:textId="77777777" w:rsidR="00931C92" w:rsidRDefault="00C63F6E">
            <w:pPr>
              <w:pStyle w:val="af7"/>
              <w:jc w:val="center"/>
            </w:pPr>
            <w:r>
              <w:rPr>
                <w:rFonts w:hint="eastAsia"/>
              </w:rPr>
              <w:t>2</w:t>
            </w:r>
          </w:p>
        </w:tc>
        <w:tc>
          <w:tcPr>
            <w:tcW w:w="1185" w:type="dxa"/>
            <w:noWrap/>
            <w:vAlign w:val="center"/>
          </w:tcPr>
          <w:p w14:paraId="2D299A0C" w14:textId="77777777" w:rsidR="00931C92" w:rsidRDefault="00C63F6E">
            <w:pPr>
              <w:pStyle w:val="af7"/>
              <w:jc w:val="center"/>
            </w:pPr>
            <w:r>
              <w:rPr>
                <w:rFonts w:hint="eastAsia"/>
              </w:rPr>
              <w:t>26.14</w:t>
            </w:r>
          </w:p>
        </w:tc>
        <w:tc>
          <w:tcPr>
            <w:tcW w:w="1395" w:type="dxa"/>
            <w:noWrap/>
            <w:vAlign w:val="center"/>
          </w:tcPr>
          <w:p w14:paraId="30077CB3" w14:textId="77777777" w:rsidR="00931C92" w:rsidRDefault="00C63F6E">
            <w:pPr>
              <w:pStyle w:val="af7"/>
              <w:jc w:val="center"/>
            </w:pPr>
            <w:r>
              <w:rPr>
                <w:rFonts w:hint="eastAsia"/>
              </w:rPr>
              <w:t>14.70</w:t>
            </w:r>
          </w:p>
        </w:tc>
      </w:tr>
      <w:tr w:rsidR="00931C92" w14:paraId="4AFB4366" w14:textId="77777777">
        <w:trPr>
          <w:trHeight w:val="285"/>
          <w:jc w:val="center"/>
        </w:trPr>
        <w:tc>
          <w:tcPr>
            <w:tcW w:w="1555" w:type="dxa"/>
            <w:vMerge/>
            <w:vAlign w:val="center"/>
          </w:tcPr>
          <w:p w14:paraId="1D43E60C" w14:textId="77777777" w:rsidR="00931C92" w:rsidRDefault="00931C92">
            <w:pPr>
              <w:pStyle w:val="af7"/>
              <w:jc w:val="center"/>
            </w:pPr>
          </w:p>
        </w:tc>
        <w:tc>
          <w:tcPr>
            <w:tcW w:w="815" w:type="dxa"/>
            <w:noWrap/>
            <w:vAlign w:val="center"/>
          </w:tcPr>
          <w:p w14:paraId="50DD122E" w14:textId="77777777" w:rsidR="00931C92" w:rsidRDefault="00C63F6E">
            <w:pPr>
              <w:pStyle w:val="af7"/>
              <w:jc w:val="center"/>
            </w:pPr>
            <w:r>
              <w:rPr>
                <w:rFonts w:hint="eastAsia"/>
              </w:rPr>
              <w:t>科技</w:t>
            </w:r>
          </w:p>
        </w:tc>
        <w:tc>
          <w:tcPr>
            <w:tcW w:w="1185" w:type="dxa"/>
            <w:noWrap/>
            <w:vAlign w:val="center"/>
          </w:tcPr>
          <w:p w14:paraId="4C0F54EA" w14:textId="77777777" w:rsidR="00931C92" w:rsidRDefault="00C63F6E">
            <w:pPr>
              <w:pStyle w:val="af7"/>
              <w:jc w:val="center"/>
            </w:pPr>
            <w:r>
              <w:rPr>
                <w:rFonts w:hint="eastAsia"/>
              </w:rPr>
              <w:t>4651</w:t>
            </w:r>
          </w:p>
        </w:tc>
        <w:tc>
          <w:tcPr>
            <w:tcW w:w="1185" w:type="dxa"/>
            <w:noWrap/>
            <w:vAlign w:val="center"/>
          </w:tcPr>
          <w:p w14:paraId="0339658F" w14:textId="77777777" w:rsidR="00931C92" w:rsidRDefault="00C63F6E">
            <w:pPr>
              <w:pStyle w:val="af7"/>
              <w:jc w:val="center"/>
            </w:pPr>
            <w:r>
              <w:rPr>
                <w:rFonts w:hint="eastAsia"/>
              </w:rPr>
              <w:t>190</w:t>
            </w:r>
          </w:p>
        </w:tc>
        <w:tc>
          <w:tcPr>
            <w:tcW w:w="1185" w:type="dxa"/>
            <w:noWrap/>
            <w:vAlign w:val="center"/>
          </w:tcPr>
          <w:p w14:paraId="4BF9DC8A" w14:textId="77777777" w:rsidR="00931C92" w:rsidRDefault="00C63F6E">
            <w:pPr>
              <w:pStyle w:val="af7"/>
              <w:jc w:val="center"/>
            </w:pPr>
            <w:r>
              <w:rPr>
                <w:rFonts w:hint="eastAsia"/>
              </w:rPr>
              <w:t>2</w:t>
            </w:r>
          </w:p>
        </w:tc>
        <w:tc>
          <w:tcPr>
            <w:tcW w:w="1185" w:type="dxa"/>
            <w:noWrap/>
            <w:vAlign w:val="center"/>
          </w:tcPr>
          <w:p w14:paraId="4B8E7FD0" w14:textId="77777777" w:rsidR="00931C92" w:rsidRDefault="00C63F6E">
            <w:pPr>
              <w:pStyle w:val="af7"/>
              <w:jc w:val="center"/>
            </w:pPr>
            <w:r>
              <w:rPr>
                <w:rFonts w:hint="eastAsia"/>
              </w:rPr>
              <w:t>36.06</w:t>
            </w:r>
          </w:p>
        </w:tc>
        <w:tc>
          <w:tcPr>
            <w:tcW w:w="1395" w:type="dxa"/>
            <w:noWrap/>
            <w:vAlign w:val="center"/>
          </w:tcPr>
          <w:p w14:paraId="34CA2BB3" w14:textId="77777777" w:rsidR="00931C92" w:rsidRDefault="00C63F6E">
            <w:pPr>
              <w:pStyle w:val="af7"/>
              <w:jc w:val="center"/>
            </w:pPr>
            <w:r>
              <w:rPr>
                <w:rFonts w:hint="eastAsia"/>
              </w:rPr>
              <w:t>16.47</w:t>
            </w:r>
          </w:p>
        </w:tc>
      </w:tr>
      <w:tr w:rsidR="00931C92" w14:paraId="25E63342" w14:textId="77777777">
        <w:trPr>
          <w:trHeight w:val="285"/>
          <w:jc w:val="center"/>
        </w:trPr>
        <w:tc>
          <w:tcPr>
            <w:tcW w:w="1555" w:type="dxa"/>
            <w:vMerge/>
            <w:vAlign w:val="center"/>
          </w:tcPr>
          <w:p w14:paraId="245583F0" w14:textId="77777777" w:rsidR="00931C92" w:rsidRDefault="00931C92">
            <w:pPr>
              <w:pStyle w:val="af7"/>
              <w:jc w:val="center"/>
            </w:pPr>
          </w:p>
        </w:tc>
        <w:tc>
          <w:tcPr>
            <w:tcW w:w="815" w:type="dxa"/>
            <w:noWrap/>
            <w:vAlign w:val="center"/>
          </w:tcPr>
          <w:p w14:paraId="7FB34688" w14:textId="77777777" w:rsidR="00931C92" w:rsidRDefault="00C63F6E">
            <w:pPr>
              <w:pStyle w:val="af7"/>
              <w:jc w:val="center"/>
            </w:pPr>
            <w:r>
              <w:rPr>
                <w:rFonts w:hint="eastAsia"/>
              </w:rPr>
              <w:t>设计</w:t>
            </w:r>
          </w:p>
        </w:tc>
        <w:tc>
          <w:tcPr>
            <w:tcW w:w="1185" w:type="dxa"/>
            <w:noWrap/>
            <w:vAlign w:val="center"/>
          </w:tcPr>
          <w:p w14:paraId="1BA5C007" w14:textId="77777777" w:rsidR="00931C92" w:rsidRDefault="00C63F6E">
            <w:pPr>
              <w:pStyle w:val="af7"/>
              <w:jc w:val="center"/>
            </w:pPr>
            <w:r>
              <w:rPr>
                <w:rFonts w:hint="eastAsia"/>
              </w:rPr>
              <w:t>3427</w:t>
            </w:r>
          </w:p>
        </w:tc>
        <w:tc>
          <w:tcPr>
            <w:tcW w:w="1185" w:type="dxa"/>
            <w:noWrap/>
            <w:vAlign w:val="center"/>
          </w:tcPr>
          <w:p w14:paraId="40C48052" w14:textId="77777777" w:rsidR="00931C92" w:rsidRDefault="00C63F6E">
            <w:pPr>
              <w:pStyle w:val="af7"/>
              <w:jc w:val="center"/>
            </w:pPr>
            <w:r>
              <w:rPr>
                <w:rFonts w:hint="eastAsia"/>
              </w:rPr>
              <w:t>292</w:t>
            </w:r>
          </w:p>
        </w:tc>
        <w:tc>
          <w:tcPr>
            <w:tcW w:w="1185" w:type="dxa"/>
            <w:noWrap/>
            <w:vAlign w:val="center"/>
          </w:tcPr>
          <w:p w14:paraId="4D7B90F8" w14:textId="77777777" w:rsidR="00931C92" w:rsidRDefault="00C63F6E">
            <w:pPr>
              <w:pStyle w:val="af7"/>
              <w:jc w:val="center"/>
            </w:pPr>
            <w:r>
              <w:rPr>
                <w:rFonts w:hint="eastAsia"/>
              </w:rPr>
              <w:t>0</w:t>
            </w:r>
          </w:p>
        </w:tc>
        <w:tc>
          <w:tcPr>
            <w:tcW w:w="1185" w:type="dxa"/>
            <w:noWrap/>
            <w:vAlign w:val="center"/>
          </w:tcPr>
          <w:p w14:paraId="1875695D" w14:textId="77777777" w:rsidR="00931C92" w:rsidRDefault="00C63F6E">
            <w:pPr>
              <w:pStyle w:val="af7"/>
              <w:jc w:val="center"/>
            </w:pPr>
            <w:r>
              <w:rPr>
                <w:rFonts w:hint="eastAsia"/>
              </w:rPr>
              <w:t>37.12</w:t>
            </w:r>
          </w:p>
        </w:tc>
        <w:tc>
          <w:tcPr>
            <w:tcW w:w="1395" w:type="dxa"/>
            <w:noWrap/>
            <w:vAlign w:val="center"/>
          </w:tcPr>
          <w:p w14:paraId="6B57E482" w14:textId="77777777" w:rsidR="00931C92" w:rsidRDefault="00C63F6E">
            <w:pPr>
              <w:pStyle w:val="af7"/>
              <w:jc w:val="center"/>
            </w:pPr>
            <w:r>
              <w:rPr>
                <w:rFonts w:hint="eastAsia"/>
              </w:rPr>
              <w:t>20.86</w:t>
            </w:r>
          </w:p>
        </w:tc>
      </w:tr>
      <w:tr w:rsidR="00931C92" w14:paraId="770A1B95" w14:textId="77777777">
        <w:trPr>
          <w:trHeight w:val="285"/>
          <w:jc w:val="center"/>
        </w:trPr>
        <w:tc>
          <w:tcPr>
            <w:tcW w:w="1555" w:type="dxa"/>
            <w:vMerge/>
            <w:vAlign w:val="center"/>
          </w:tcPr>
          <w:p w14:paraId="0B493156" w14:textId="77777777" w:rsidR="00931C92" w:rsidRDefault="00931C92">
            <w:pPr>
              <w:pStyle w:val="af7"/>
              <w:jc w:val="center"/>
            </w:pPr>
          </w:p>
        </w:tc>
        <w:tc>
          <w:tcPr>
            <w:tcW w:w="815" w:type="dxa"/>
            <w:noWrap/>
            <w:vAlign w:val="center"/>
          </w:tcPr>
          <w:p w14:paraId="11F6793A" w14:textId="77777777" w:rsidR="00931C92" w:rsidRDefault="00C63F6E">
            <w:pPr>
              <w:pStyle w:val="af7"/>
              <w:jc w:val="center"/>
            </w:pPr>
            <w:r>
              <w:rPr>
                <w:rFonts w:hint="eastAsia"/>
              </w:rPr>
              <w:t>食品</w:t>
            </w:r>
          </w:p>
        </w:tc>
        <w:tc>
          <w:tcPr>
            <w:tcW w:w="1185" w:type="dxa"/>
            <w:noWrap/>
            <w:vAlign w:val="center"/>
          </w:tcPr>
          <w:p w14:paraId="37955666" w14:textId="77777777" w:rsidR="00931C92" w:rsidRDefault="00C63F6E">
            <w:pPr>
              <w:pStyle w:val="af7"/>
              <w:jc w:val="center"/>
            </w:pPr>
            <w:r>
              <w:rPr>
                <w:rFonts w:hint="eastAsia"/>
              </w:rPr>
              <w:t>3611</w:t>
            </w:r>
          </w:p>
        </w:tc>
        <w:tc>
          <w:tcPr>
            <w:tcW w:w="1185" w:type="dxa"/>
            <w:noWrap/>
            <w:vAlign w:val="center"/>
          </w:tcPr>
          <w:p w14:paraId="772066F6" w14:textId="77777777" w:rsidR="00931C92" w:rsidRDefault="00C63F6E">
            <w:pPr>
              <w:pStyle w:val="af7"/>
              <w:jc w:val="center"/>
            </w:pPr>
            <w:r>
              <w:rPr>
                <w:rFonts w:hint="eastAsia"/>
              </w:rPr>
              <w:t>156</w:t>
            </w:r>
          </w:p>
        </w:tc>
        <w:tc>
          <w:tcPr>
            <w:tcW w:w="1185" w:type="dxa"/>
            <w:noWrap/>
            <w:vAlign w:val="center"/>
          </w:tcPr>
          <w:p w14:paraId="311AD864" w14:textId="77777777" w:rsidR="00931C92" w:rsidRDefault="00C63F6E">
            <w:pPr>
              <w:pStyle w:val="af7"/>
              <w:jc w:val="center"/>
            </w:pPr>
            <w:r>
              <w:rPr>
                <w:rFonts w:hint="eastAsia"/>
              </w:rPr>
              <w:t>2</w:t>
            </w:r>
          </w:p>
        </w:tc>
        <w:tc>
          <w:tcPr>
            <w:tcW w:w="1185" w:type="dxa"/>
            <w:noWrap/>
            <w:vAlign w:val="center"/>
          </w:tcPr>
          <w:p w14:paraId="6DEC32E4" w14:textId="77777777" w:rsidR="00931C92" w:rsidRDefault="00C63F6E">
            <w:pPr>
              <w:pStyle w:val="af7"/>
              <w:jc w:val="center"/>
            </w:pPr>
            <w:r>
              <w:rPr>
                <w:rFonts w:hint="eastAsia"/>
              </w:rPr>
              <w:t>27.96</w:t>
            </w:r>
          </w:p>
        </w:tc>
        <w:tc>
          <w:tcPr>
            <w:tcW w:w="1395" w:type="dxa"/>
            <w:noWrap/>
            <w:vAlign w:val="center"/>
          </w:tcPr>
          <w:p w14:paraId="1969485F" w14:textId="77777777" w:rsidR="00931C92" w:rsidRDefault="00C63F6E">
            <w:pPr>
              <w:pStyle w:val="af7"/>
              <w:jc w:val="center"/>
            </w:pPr>
            <w:r>
              <w:rPr>
                <w:rFonts w:hint="eastAsia"/>
              </w:rPr>
              <w:t>14.73</w:t>
            </w:r>
          </w:p>
        </w:tc>
      </w:tr>
      <w:tr w:rsidR="00931C92" w14:paraId="512AE924" w14:textId="77777777">
        <w:trPr>
          <w:trHeight w:val="285"/>
          <w:jc w:val="center"/>
        </w:trPr>
        <w:tc>
          <w:tcPr>
            <w:tcW w:w="1555" w:type="dxa"/>
            <w:vMerge w:val="restart"/>
            <w:vAlign w:val="center"/>
          </w:tcPr>
          <w:p w14:paraId="59D11060" w14:textId="77777777" w:rsidR="00931C92" w:rsidRDefault="00C63F6E">
            <w:pPr>
              <w:pStyle w:val="af7"/>
              <w:jc w:val="center"/>
            </w:pPr>
            <w:r>
              <w:rPr>
                <w:rFonts w:hint="eastAsia"/>
              </w:rPr>
              <w:t>发起人历史发起项目数</w:t>
            </w:r>
          </w:p>
        </w:tc>
        <w:tc>
          <w:tcPr>
            <w:tcW w:w="815" w:type="dxa"/>
            <w:noWrap/>
            <w:vAlign w:val="center"/>
          </w:tcPr>
          <w:p w14:paraId="446E066C" w14:textId="77777777" w:rsidR="00931C92" w:rsidRDefault="00C63F6E">
            <w:pPr>
              <w:pStyle w:val="af7"/>
              <w:jc w:val="center"/>
            </w:pPr>
            <w:r>
              <w:rPr>
                <w:rFonts w:hint="eastAsia"/>
              </w:rPr>
              <w:t>书籍</w:t>
            </w:r>
          </w:p>
        </w:tc>
        <w:tc>
          <w:tcPr>
            <w:tcW w:w="1185" w:type="dxa"/>
            <w:noWrap/>
            <w:vAlign w:val="center"/>
          </w:tcPr>
          <w:p w14:paraId="4BF92504" w14:textId="77777777" w:rsidR="00931C92" w:rsidRDefault="00C63F6E">
            <w:pPr>
              <w:pStyle w:val="af7"/>
              <w:jc w:val="center"/>
            </w:pPr>
            <w:r>
              <w:rPr>
                <w:rFonts w:hint="eastAsia"/>
              </w:rPr>
              <w:t>100</w:t>
            </w:r>
          </w:p>
        </w:tc>
        <w:tc>
          <w:tcPr>
            <w:tcW w:w="1185" w:type="dxa"/>
            <w:noWrap/>
            <w:vAlign w:val="center"/>
          </w:tcPr>
          <w:p w14:paraId="300DE4BE" w14:textId="77777777" w:rsidR="00931C92" w:rsidRDefault="00C63F6E">
            <w:pPr>
              <w:pStyle w:val="af7"/>
              <w:jc w:val="center"/>
            </w:pPr>
            <w:r>
              <w:rPr>
                <w:rFonts w:hint="eastAsia"/>
              </w:rPr>
              <w:t>16</w:t>
            </w:r>
          </w:p>
        </w:tc>
        <w:tc>
          <w:tcPr>
            <w:tcW w:w="1185" w:type="dxa"/>
            <w:noWrap/>
            <w:vAlign w:val="center"/>
          </w:tcPr>
          <w:p w14:paraId="200D2225" w14:textId="77777777" w:rsidR="00931C92" w:rsidRDefault="00C63F6E">
            <w:pPr>
              <w:pStyle w:val="af7"/>
              <w:jc w:val="center"/>
            </w:pPr>
            <w:r>
              <w:rPr>
                <w:rFonts w:hint="eastAsia"/>
              </w:rPr>
              <w:t>1</w:t>
            </w:r>
          </w:p>
        </w:tc>
        <w:tc>
          <w:tcPr>
            <w:tcW w:w="1185" w:type="dxa"/>
            <w:noWrap/>
            <w:vAlign w:val="center"/>
          </w:tcPr>
          <w:p w14:paraId="32E3A61B" w14:textId="77777777" w:rsidR="00931C92" w:rsidRDefault="00C63F6E">
            <w:pPr>
              <w:pStyle w:val="af7"/>
              <w:jc w:val="center"/>
            </w:pPr>
            <w:r>
              <w:rPr>
                <w:rFonts w:hint="eastAsia"/>
              </w:rPr>
              <w:t>4.62</w:t>
            </w:r>
          </w:p>
        </w:tc>
        <w:tc>
          <w:tcPr>
            <w:tcW w:w="1395" w:type="dxa"/>
            <w:noWrap/>
            <w:vAlign w:val="center"/>
          </w:tcPr>
          <w:p w14:paraId="62682A48" w14:textId="77777777" w:rsidR="00931C92" w:rsidRDefault="00C63F6E">
            <w:pPr>
              <w:pStyle w:val="af7"/>
              <w:jc w:val="center"/>
            </w:pPr>
            <w:r>
              <w:rPr>
                <w:rFonts w:hint="eastAsia"/>
              </w:rPr>
              <w:t>5.41</w:t>
            </w:r>
          </w:p>
        </w:tc>
      </w:tr>
      <w:tr w:rsidR="00931C92" w14:paraId="50F8289E" w14:textId="77777777">
        <w:trPr>
          <w:trHeight w:val="285"/>
          <w:jc w:val="center"/>
        </w:trPr>
        <w:tc>
          <w:tcPr>
            <w:tcW w:w="1555" w:type="dxa"/>
            <w:vMerge/>
            <w:vAlign w:val="center"/>
          </w:tcPr>
          <w:p w14:paraId="763EF3E0" w14:textId="77777777" w:rsidR="00931C92" w:rsidRDefault="00931C92">
            <w:pPr>
              <w:pStyle w:val="af7"/>
              <w:jc w:val="center"/>
            </w:pPr>
          </w:p>
        </w:tc>
        <w:tc>
          <w:tcPr>
            <w:tcW w:w="815" w:type="dxa"/>
            <w:noWrap/>
            <w:vAlign w:val="center"/>
          </w:tcPr>
          <w:p w14:paraId="681EC47F" w14:textId="77777777" w:rsidR="00931C92" w:rsidRDefault="00C63F6E">
            <w:pPr>
              <w:pStyle w:val="af7"/>
              <w:jc w:val="center"/>
            </w:pPr>
            <w:r>
              <w:rPr>
                <w:rFonts w:hint="eastAsia"/>
              </w:rPr>
              <w:t>公益</w:t>
            </w:r>
          </w:p>
        </w:tc>
        <w:tc>
          <w:tcPr>
            <w:tcW w:w="1185" w:type="dxa"/>
            <w:noWrap/>
            <w:vAlign w:val="center"/>
          </w:tcPr>
          <w:p w14:paraId="7F651A2B" w14:textId="77777777" w:rsidR="00931C92" w:rsidRDefault="00C63F6E">
            <w:pPr>
              <w:pStyle w:val="af7"/>
              <w:jc w:val="center"/>
            </w:pPr>
            <w:r>
              <w:rPr>
                <w:rFonts w:hint="eastAsia"/>
              </w:rPr>
              <w:t>375</w:t>
            </w:r>
          </w:p>
        </w:tc>
        <w:tc>
          <w:tcPr>
            <w:tcW w:w="1185" w:type="dxa"/>
            <w:noWrap/>
            <w:vAlign w:val="center"/>
          </w:tcPr>
          <w:p w14:paraId="64A9E23F" w14:textId="77777777" w:rsidR="00931C92" w:rsidRDefault="00C63F6E">
            <w:pPr>
              <w:pStyle w:val="af7"/>
              <w:jc w:val="center"/>
            </w:pPr>
            <w:r>
              <w:rPr>
                <w:rFonts w:hint="eastAsia"/>
              </w:rPr>
              <w:t>17</w:t>
            </w:r>
          </w:p>
        </w:tc>
        <w:tc>
          <w:tcPr>
            <w:tcW w:w="1185" w:type="dxa"/>
            <w:noWrap/>
            <w:vAlign w:val="center"/>
          </w:tcPr>
          <w:p w14:paraId="64598A30" w14:textId="77777777" w:rsidR="00931C92" w:rsidRDefault="00C63F6E">
            <w:pPr>
              <w:pStyle w:val="af7"/>
              <w:jc w:val="center"/>
            </w:pPr>
            <w:r>
              <w:rPr>
                <w:rFonts w:hint="eastAsia"/>
              </w:rPr>
              <w:t>1</w:t>
            </w:r>
          </w:p>
        </w:tc>
        <w:tc>
          <w:tcPr>
            <w:tcW w:w="1185" w:type="dxa"/>
            <w:noWrap/>
            <w:vAlign w:val="center"/>
          </w:tcPr>
          <w:p w14:paraId="5A174494" w14:textId="77777777" w:rsidR="00931C92" w:rsidRDefault="00C63F6E">
            <w:pPr>
              <w:pStyle w:val="af7"/>
              <w:jc w:val="center"/>
            </w:pPr>
            <w:r>
              <w:rPr>
                <w:rFonts w:hint="eastAsia"/>
              </w:rPr>
              <w:t>4.26</w:t>
            </w:r>
          </w:p>
        </w:tc>
        <w:tc>
          <w:tcPr>
            <w:tcW w:w="1395" w:type="dxa"/>
            <w:noWrap/>
            <w:vAlign w:val="center"/>
          </w:tcPr>
          <w:p w14:paraId="49AEC63F" w14:textId="77777777" w:rsidR="00931C92" w:rsidRDefault="00C63F6E">
            <w:pPr>
              <w:pStyle w:val="af7"/>
              <w:jc w:val="center"/>
            </w:pPr>
            <w:r>
              <w:rPr>
                <w:rFonts w:hint="eastAsia"/>
              </w:rPr>
              <w:t>3.72</w:t>
            </w:r>
          </w:p>
        </w:tc>
      </w:tr>
      <w:tr w:rsidR="00931C92" w14:paraId="69F57329" w14:textId="77777777">
        <w:trPr>
          <w:trHeight w:val="285"/>
          <w:jc w:val="center"/>
        </w:trPr>
        <w:tc>
          <w:tcPr>
            <w:tcW w:w="1555" w:type="dxa"/>
            <w:vMerge/>
            <w:vAlign w:val="center"/>
          </w:tcPr>
          <w:p w14:paraId="5B3B050C" w14:textId="77777777" w:rsidR="00931C92" w:rsidRDefault="00931C92">
            <w:pPr>
              <w:pStyle w:val="af7"/>
              <w:jc w:val="center"/>
            </w:pPr>
          </w:p>
        </w:tc>
        <w:tc>
          <w:tcPr>
            <w:tcW w:w="815" w:type="dxa"/>
            <w:noWrap/>
            <w:vAlign w:val="center"/>
          </w:tcPr>
          <w:p w14:paraId="023D7A6D" w14:textId="77777777" w:rsidR="00931C92" w:rsidRDefault="00C63F6E">
            <w:pPr>
              <w:pStyle w:val="af7"/>
              <w:jc w:val="center"/>
            </w:pPr>
            <w:r>
              <w:rPr>
                <w:rFonts w:hint="eastAsia"/>
              </w:rPr>
              <w:t>动漫</w:t>
            </w:r>
          </w:p>
        </w:tc>
        <w:tc>
          <w:tcPr>
            <w:tcW w:w="1185" w:type="dxa"/>
            <w:noWrap/>
            <w:vAlign w:val="center"/>
          </w:tcPr>
          <w:p w14:paraId="0B8E4BA4" w14:textId="77777777" w:rsidR="00931C92" w:rsidRDefault="00C63F6E">
            <w:pPr>
              <w:pStyle w:val="af7"/>
              <w:jc w:val="center"/>
            </w:pPr>
            <w:r>
              <w:rPr>
                <w:rFonts w:hint="eastAsia"/>
              </w:rPr>
              <w:t>675</w:t>
            </w:r>
          </w:p>
        </w:tc>
        <w:tc>
          <w:tcPr>
            <w:tcW w:w="1185" w:type="dxa"/>
            <w:noWrap/>
            <w:vAlign w:val="center"/>
          </w:tcPr>
          <w:p w14:paraId="6CF89437" w14:textId="77777777" w:rsidR="00931C92" w:rsidRDefault="00C63F6E">
            <w:pPr>
              <w:pStyle w:val="af7"/>
              <w:jc w:val="center"/>
            </w:pPr>
            <w:r>
              <w:rPr>
                <w:rFonts w:hint="eastAsia"/>
              </w:rPr>
              <w:t>22</w:t>
            </w:r>
          </w:p>
        </w:tc>
        <w:tc>
          <w:tcPr>
            <w:tcW w:w="1185" w:type="dxa"/>
            <w:noWrap/>
            <w:vAlign w:val="center"/>
          </w:tcPr>
          <w:p w14:paraId="175AF750" w14:textId="77777777" w:rsidR="00931C92" w:rsidRDefault="00C63F6E">
            <w:pPr>
              <w:pStyle w:val="af7"/>
              <w:jc w:val="center"/>
            </w:pPr>
            <w:r>
              <w:rPr>
                <w:rFonts w:hint="eastAsia"/>
              </w:rPr>
              <w:t>1</w:t>
            </w:r>
          </w:p>
        </w:tc>
        <w:tc>
          <w:tcPr>
            <w:tcW w:w="1185" w:type="dxa"/>
            <w:noWrap/>
            <w:vAlign w:val="center"/>
          </w:tcPr>
          <w:p w14:paraId="17CE6DA4" w14:textId="77777777" w:rsidR="00931C92" w:rsidRDefault="00C63F6E">
            <w:pPr>
              <w:pStyle w:val="af7"/>
              <w:jc w:val="center"/>
            </w:pPr>
            <w:r>
              <w:rPr>
                <w:rFonts w:hint="eastAsia"/>
              </w:rPr>
              <w:t>3.65</w:t>
            </w:r>
          </w:p>
        </w:tc>
        <w:tc>
          <w:tcPr>
            <w:tcW w:w="1395" w:type="dxa"/>
            <w:noWrap/>
            <w:vAlign w:val="center"/>
          </w:tcPr>
          <w:p w14:paraId="6550DB2E" w14:textId="77777777" w:rsidR="00931C92" w:rsidRDefault="00C63F6E">
            <w:pPr>
              <w:pStyle w:val="af7"/>
              <w:jc w:val="center"/>
            </w:pPr>
            <w:r>
              <w:rPr>
                <w:rFonts w:hint="eastAsia"/>
              </w:rPr>
              <w:t>4.65</w:t>
            </w:r>
          </w:p>
        </w:tc>
      </w:tr>
      <w:tr w:rsidR="00931C92" w14:paraId="6AA347A5" w14:textId="77777777">
        <w:trPr>
          <w:trHeight w:val="285"/>
          <w:jc w:val="center"/>
        </w:trPr>
        <w:tc>
          <w:tcPr>
            <w:tcW w:w="1555" w:type="dxa"/>
            <w:vMerge/>
            <w:vAlign w:val="center"/>
          </w:tcPr>
          <w:p w14:paraId="084FEAFA" w14:textId="77777777" w:rsidR="00931C92" w:rsidRDefault="00931C92">
            <w:pPr>
              <w:pStyle w:val="af7"/>
              <w:jc w:val="center"/>
            </w:pPr>
          </w:p>
        </w:tc>
        <w:tc>
          <w:tcPr>
            <w:tcW w:w="815" w:type="dxa"/>
            <w:noWrap/>
            <w:vAlign w:val="center"/>
          </w:tcPr>
          <w:p w14:paraId="7CF62EB1" w14:textId="77777777" w:rsidR="00931C92" w:rsidRDefault="00C63F6E">
            <w:pPr>
              <w:pStyle w:val="af7"/>
              <w:jc w:val="center"/>
            </w:pPr>
            <w:r>
              <w:rPr>
                <w:rFonts w:hint="eastAsia"/>
              </w:rPr>
              <w:t>娱乐</w:t>
            </w:r>
          </w:p>
        </w:tc>
        <w:tc>
          <w:tcPr>
            <w:tcW w:w="1185" w:type="dxa"/>
            <w:noWrap/>
            <w:vAlign w:val="center"/>
          </w:tcPr>
          <w:p w14:paraId="0B6A2D25" w14:textId="77777777" w:rsidR="00931C92" w:rsidRDefault="00C63F6E">
            <w:pPr>
              <w:pStyle w:val="af7"/>
              <w:jc w:val="center"/>
            </w:pPr>
            <w:r>
              <w:rPr>
                <w:rFonts w:hint="eastAsia"/>
              </w:rPr>
              <w:t>494</w:t>
            </w:r>
          </w:p>
        </w:tc>
        <w:tc>
          <w:tcPr>
            <w:tcW w:w="1185" w:type="dxa"/>
            <w:noWrap/>
            <w:vAlign w:val="center"/>
          </w:tcPr>
          <w:p w14:paraId="0352AD33" w14:textId="77777777" w:rsidR="00931C92" w:rsidRDefault="00C63F6E">
            <w:pPr>
              <w:pStyle w:val="af7"/>
              <w:jc w:val="center"/>
            </w:pPr>
            <w:r>
              <w:rPr>
                <w:rFonts w:hint="eastAsia"/>
              </w:rPr>
              <w:t>145</w:t>
            </w:r>
          </w:p>
        </w:tc>
        <w:tc>
          <w:tcPr>
            <w:tcW w:w="1185" w:type="dxa"/>
            <w:noWrap/>
            <w:vAlign w:val="center"/>
          </w:tcPr>
          <w:p w14:paraId="15CB3F51" w14:textId="77777777" w:rsidR="00931C92" w:rsidRDefault="00C63F6E">
            <w:pPr>
              <w:pStyle w:val="af7"/>
              <w:jc w:val="center"/>
            </w:pPr>
            <w:r>
              <w:rPr>
                <w:rFonts w:hint="eastAsia"/>
              </w:rPr>
              <w:t>1</w:t>
            </w:r>
          </w:p>
        </w:tc>
        <w:tc>
          <w:tcPr>
            <w:tcW w:w="1185" w:type="dxa"/>
            <w:noWrap/>
            <w:vAlign w:val="center"/>
          </w:tcPr>
          <w:p w14:paraId="3148CC56" w14:textId="77777777" w:rsidR="00931C92" w:rsidRDefault="00C63F6E">
            <w:pPr>
              <w:pStyle w:val="af7"/>
              <w:jc w:val="center"/>
            </w:pPr>
            <w:r>
              <w:rPr>
                <w:rFonts w:hint="eastAsia"/>
              </w:rPr>
              <w:t>7.51</w:t>
            </w:r>
          </w:p>
        </w:tc>
        <w:tc>
          <w:tcPr>
            <w:tcW w:w="1395" w:type="dxa"/>
            <w:noWrap/>
            <w:vAlign w:val="center"/>
          </w:tcPr>
          <w:p w14:paraId="50D3DBC7" w14:textId="77777777" w:rsidR="00931C92" w:rsidRDefault="00C63F6E">
            <w:pPr>
              <w:pStyle w:val="af7"/>
              <w:jc w:val="center"/>
            </w:pPr>
            <w:r>
              <w:rPr>
                <w:rFonts w:hint="eastAsia"/>
              </w:rPr>
              <w:t>24.10</w:t>
            </w:r>
          </w:p>
        </w:tc>
      </w:tr>
      <w:tr w:rsidR="00931C92" w14:paraId="509C2D73" w14:textId="77777777">
        <w:trPr>
          <w:trHeight w:val="285"/>
          <w:jc w:val="center"/>
        </w:trPr>
        <w:tc>
          <w:tcPr>
            <w:tcW w:w="1555" w:type="dxa"/>
            <w:vMerge/>
            <w:vAlign w:val="center"/>
          </w:tcPr>
          <w:p w14:paraId="1500636E" w14:textId="77777777" w:rsidR="00931C92" w:rsidRDefault="00931C92">
            <w:pPr>
              <w:pStyle w:val="af7"/>
              <w:jc w:val="center"/>
            </w:pPr>
          </w:p>
        </w:tc>
        <w:tc>
          <w:tcPr>
            <w:tcW w:w="815" w:type="dxa"/>
            <w:noWrap/>
            <w:vAlign w:val="center"/>
          </w:tcPr>
          <w:p w14:paraId="4AF3284F" w14:textId="77777777" w:rsidR="00931C92" w:rsidRDefault="00C63F6E">
            <w:pPr>
              <w:pStyle w:val="af7"/>
              <w:jc w:val="center"/>
            </w:pPr>
            <w:r>
              <w:rPr>
                <w:rFonts w:hint="eastAsia"/>
              </w:rPr>
              <w:t>影音</w:t>
            </w:r>
          </w:p>
        </w:tc>
        <w:tc>
          <w:tcPr>
            <w:tcW w:w="1185" w:type="dxa"/>
            <w:noWrap/>
            <w:vAlign w:val="center"/>
          </w:tcPr>
          <w:p w14:paraId="6D5E4520" w14:textId="77777777" w:rsidR="00931C92" w:rsidRDefault="00C63F6E">
            <w:pPr>
              <w:pStyle w:val="af7"/>
              <w:jc w:val="center"/>
            </w:pPr>
            <w:r>
              <w:rPr>
                <w:rFonts w:hint="eastAsia"/>
              </w:rPr>
              <w:t>391</w:t>
            </w:r>
          </w:p>
        </w:tc>
        <w:tc>
          <w:tcPr>
            <w:tcW w:w="1185" w:type="dxa"/>
            <w:noWrap/>
            <w:vAlign w:val="center"/>
          </w:tcPr>
          <w:p w14:paraId="548EC214" w14:textId="77777777" w:rsidR="00931C92" w:rsidRDefault="00C63F6E">
            <w:pPr>
              <w:pStyle w:val="af7"/>
              <w:jc w:val="center"/>
            </w:pPr>
            <w:r>
              <w:rPr>
                <w:rFonts w:hint="eastAsia"/>
              </w:rPr>
              <w:t>185</w:t>
            </w:r>
          </w:p>
        </w:tc>
        <w:tc>
          <w:tcPr>
            <w:tcW w:w="1185" w:type="dxa"/>
            <w:noWrap/>
            <w:vAlign w:val="center"/>
          </w:tcPr>
          <w:p w14:paraId="03B85103" w14:textId="77777777" w:rsidR="00931C92" w:rsidRDefault="00C63F6E">
            <w:pPr>
              <w:pStyle w:val="af7"/>
              <w:jc w:val="center"/>
            </w:pPr>
            <w:r>
              <w:rPr>
                <w:rFonts w:hint="eastAsia"/>
              </w:rPr>
              <w:t>1</w:t>
            </w:r>
          </w:p>
        </w:tc>
        <w:tc>
          <w:tcPr>
            <w:tcW w:w="1185" w:type="dxa"/>
            <w:noWrap/>
            <w:vAlign w:val="center"/>
          </w:tcPr>
          <w:p w14:paraId="5108881A" w14:textId="77777777" w:rsidR="00931C92" w:rsidRDefault="00C63F6E">
            <w:pPr>
              <w:pStyle w:val="af7"/>
              <w:jc w:val="center"/>
            </w:pPr>
            <w:r>
              <w:rPr>
                <w:rFonts w:hint="eastAsia"/>
              </w:rPr>
              <w:t>5.74</w:t>
            </w:r>
          </w:p>
        </w:tc>
        <w:tc>
          <w:tcPr>
            <w:tcW w:w="1395" w:type="dxa"/>
            <w:noWrap/>
            <w:vAlign w:val="center"/>
          </w:tcPr>
          <w:p w14:paraId="4F5A2722" w14:textId="77777777" w:rsidR="00931C92" w:rsidRDefault="00C63F6E">
            <w:pPr>
              <w:pStyle w:val="af7"/>
              <w:jc w:val="center"/>
            </w:pPr>
            <w:r>
              <w:rPr>
                <w:rFonts w:hint="eastAsia"/>
              </w:rPr>
              <w:t>16.08</w:t>
            </w:r>
          </w:p>
        </w:tc>
      </w:tr>
      <w:tr w:rsidR="00931C92" w14:paraId="14A24273" w14:textId="77777777">
        <w:trPr>
          <w:trHeight w:val="285"/>
          <w:jc w:val="center"/>
        </w:trPr>
        <w:tc>
          <w:tcPr>
            <w:tcW w:w="1555" w:type="dxa"/>
            <w:vMerge/>
            <w:vAlign w:val="center"/>
          </w:tcPr>
          <w:p w14:paraId="12887669" w14:textId="77777777" w:rsidR="00931C92" w:rsidRDefault="00931C92">
            <w:pPr>
              <w:pStyle w:val="af7"/>
              <w:jc w:val="center"/>
            </w:pPr>
          </w:p>
        </w:tc>
        <w:tc>
          <w:tcPr>
            <w:tcW w:w="815" w:type="dxa"/>
            <w:noWrap/>
            <w:vAlign w:val="center"/>
          </w:tcPr>
          <w:p w14:paraId="183367A0" w14:textId="77777777" w:rsidR="00931C92" w:rsidRDefault="00C63F6E">
            <w:pPr>
              <w:pStyle w:val="af7"/>
              <w:jc w:val="center"/>
            </w:pPr>
            <w:r>
              <w:rPr>
                <w:rFonts w:hint="eastAsia"/>
              </w:rPr>
              <w:t>游戏</w:t>
            </w:r>
          </w:p>
        </w:tc>
        <w:tc>
          <w:tcPr>
            <w:tcW w:w="1185" w:type="dxa"/>
            <w:noWrap/>
            <w:vAlign w:val="center"/>
          </w:tcPr>
          <w:p w14:paraId="071B1190" w14:textId="77777777" w:rsidR="00931C92" w:rsidRDefault="00C63F6E">
            <w:pPr>
              <w:pStyle w:val="af7"/>
              <w:jc w:val="center"/>
            </w:pPr>
            <w:r>
              <w:rPr>
                <w:rFonts w:hint="eastAsia"/>
              </w:rPr>
              <w:t>71</w:t>
            </w:r>
          </w:p>
        </w:tc>
        <w:tc>
          <w:tcPr>
            <w:tcW w:w="1185" w:type="dxa"/>
            <w:noWrap/>
            <w:vAlign w:val="center"/>
          </w:tcPr>
          <w:p w14:paraId="347D69C6" w14:textId="77777777" w:rsidR="00931C92" w:rsidRDefault="00C63F6E">
            <w:pPr>
              <w:pStyle w:val="af7"/>
              <w:jc w:val="center"/>
            </w:pPr>
            <w:r>
              <w:rPr>
                <w:rFonts w:hint="eastAsia"/>
              </w:rPr>
              <w:t>30</w:t>
            </w:r>
          </w:p>
        </w:tc>
        <w:tc>
          <w:tcPr>
            <w:tcW w:w="1185" w:type="dxa"/>
            <w:noWrap/>
            <w:vAlign w:val="center"/>
          </w:tcPr>
          <w:p w14:paraId="4A4FAE11" w14:textId="77777777" w:rsidR="00931C92" w:rsidRDefault="00C63F6E">
            <w:pPr>
              <w:pStyle w:val="af7"/>
              <w:jc w:val="center"/>
            </w:pPr>
            <w:r>
              <w:rPr>
                <w:rFonts w:hint="eastAsia"/>
              </w:rPr>
              <w:t>1</w:t>
            </w:r>
          </w:p>
        </w:tc>
        <w:tc>
          <w:tcPr>
            <w:tcW w:w="1185" w:type="dxa"/>
            <w:noWrap/>
            <w:vAlign w:val="center"/>
          </w:tcPr>
          <w:p w14:paraId="6DD5938C" w14:textId="77777777" w:rsidR="00931C92" w:rsidRDefault="00C63F6E">
            <w:pPr>
              <w:pStyle w:val="af7"/>
              <w:jc w:val="center"/>
            </w:pPr>
            <w:r>
              <w:rPr>
                <w:rFonts w:hint="eastAsia"/>
              </w:rPr>
              <w:t>3.04</w:t>
            </w:r>
          </w:p>
        </w:tc>
        <w:tc>
          <w:tcPr>
            <w:tcW w:w="1395" w:type="dxa"/>
            <w:noWrap/>
            <w:vAlign w:val="center"/>
          </w:tcPr>
          <w:p w14:paraId="358A45BD" w14:textId="77777777" w:rsidR="00931C92" w:rsidRDefault="00C63F6E">
            <w:pPr>
              <w:pStyle w:val="af7"/>
              <w:jc w:val="center"/>
            </w:pPr>
            <w:r>
              <w:rPr>
                <w:rFonts w:hint="eastAsia"/>
              </w:rPr>
              <w:t>4.89</w:t>
            </w:r>
          </w:p>
        </w:tc>
      </w:tr>
      <w:tr w:rsidR="00931C92" w14:paraId="756AB094" w14:textId="77777777">
        <w:trPr>
          <w:trHeight w:val="285"/>
          <w:jc w:val="center"/>
        </w:trPr>
        <w:tc>
          <w:tcPr>
            <w:tcW w:w="1555" w:type="dxa"/>
            <w:vMerge/>
            <w:vAlign w:val="center"/>
          </w:tcPr>
          <w:p w14:paraId="2FDBE0A3" w14:textId="77777777" w:rsidR="00931C92" w:rsidRDefault="00931C92">
            <w:pPr>
              <w:pStyle w:val="af7"/>
              <w:jc w:val="center"/>
            </w:pPr>
          </w:p>
        </w:tc>
        <w:tc>
          <w:tcPr>
            <w:tcW w:w="815" w:type="dxa"/>
            <w:noWrap/>
            <w:vAlign w:val="center"/>
          </w:tcPr>
          <w:p w14:paraId="2145A329" w14:textId="77777777" w:rsidR="00931C92" w:rsidRDefault="00C63F6E">
            <w:pPr>
              <w:pStyle w:val="af7"/>
              <w:jc w:val="center"/>
            </w:pPr>
            <w:r>
              <w:rPr>
                <w:rFonts w:hint="eastAsia"/>
              </w:rPr>
              <w:t>科技</w:t>
            </w:r>
          </w:p>
        </w:tc>
        <w:tc>
          <w:tcPr>
            <w:tcW w:w="1185" w:type="dxa"/>
            <w:noWrap/>
            <w:vAlign w:val="center"/>
          </w:tcPr>
          <w:p w14:paraId="07911C7D" w14:textId="77777777" w:rsidR="00931C92" w:rsidRDefault="00C63F6E">
            <w:pPr>
              <w:pStyle w:val="af7"/>
              <w:jc w:val="center"/>
            </w:pPr>
            <w:r>
              <w:rPr>
                <w:rFonts w:hint="eastAsia"/>
              </w:rPr>
              <w:t>4651</w:t>
            </w:r>
          </w:p>
        </w:tc>
        <w:tc>
          <w:tcPr>
            <w:tcW w:w="1185" w:type="dxa"/>
            <w:noWrap/>
            <w:vAlign w:val="center"/>
          </w:tcPr>
          <w:p w14:paraId="64FE8A8D" w14:textId="77777777" w:rsidR="00931C92" w:rsidRDefault="00C63F6E">
            <w:pPr>
              <w:pStyle w:val="af7"/>
              <w:jc w:val="center"/>
            </w:pPr>
            <w:r>
              <w:rPr>
                <w:rFonts w:hint="eastAsia"/>
              </w:rPr>
              <w:t>185</w:t>
            </w:r>
          </w:p>
        </w:tc>
        <w:tc>
          <w:tcPr>
            <w:tcW w:w="1185" w:type="dxa"/>
            <w:noWrap/>
            <w:vAlign w:val="center"/>
          </w:tcPr>
          <w:p w14:paraId="14162455" w14:textId="77777777" w:rsidR="00931C92" w:rsidRDefault="00C63F6E">
            <w:pPr>
              <w:pStyle w:val="af7"/>
              <w:jc w:val="center"/>
            </w:pPr>
            <w:r>
              <w:rPr>
                <w:rFonts w:hint="eastAsia"/>
              </w:rPr>
              <w:t>1</w:t>
            </w:r>
          </w:p>
        </w:tc>
        <w:tc>
          <w:tcPr>
            <w:tcW w:w="1185" w:type="dxa"/>
            <w:noWrap/>
            <w:vAlign w:val="center"/>
          </w:tcPr>
          <w:p w14:paraId="307C93F1" w14:textId="77777777" w:rsidR="00931C92" w:rsidRDefault="00C63F6E">
            <w:pPr>
              <w:pStyle w:val="af7"/>
              <w:jc w:val="center"/>
            </w:pPr>
            <w:r>
              <w:rPr>
                <w:rFonts w:hint="eastAsia"/>
              </w:rPr>
              <w:t>12.55</w:t>
            </w:r>
          </w:p>
        </w:tc>
        <w:tc>
          <w:tcPr>
            <w:tcW w:w="1395" w:type="dxa"/>
            <w:noWrap/>
            <w:vAlign w:val="center"/>
          </w:tcPr>
          <w:p w14:paraId="36444DD5" w14:textId="77777777" w:rsidR="00931C92" w:rsidRDefault="00C63F6E">
            <w:pPr>
              <w:pStyle w:val="af7"/>
              <w:jc w:val="center"/>
            </w:pPr>
            <w:r>
              <w:rPr>
                <w:rFonts w:hint="eastAsia"/>
              </w:rPr>
              <w:t>39.41</w:t>
            </w:r>
          </w:p>
        </w:tc>
      </w:tr>
      <w:tr w:rsidR="00931C92" w14:paraId="7B5CD50B" w14:textId="77777777">
        <w:trPr>
          <w:trHeight w:val="285"/>
          <w:jc w:val="center"/>
        </w:trPr>
        <w:tc>
          <w:tcPr>
            <w:tcW w:w="1555" w:type="dxa"/>
            <w:vMerge/>
            <w:vAlign w:val="center"/>
          </w:tcPr>
          <w:p w14:paraId="1905138E" w14:textId="77777777" w:rsidR="00931C92" w:rsidRDefault="00931C92">
            <w:pPr>
              <w:pStyle w:val="af7"/>
              <w:jc w:val="center"/>
            </w:pPr>
          </w:p>
        </w:tc>
        <w:tc>
          <w:tcPr>
            <w:tcW w:w="815" w:type="dxa"/>
            <w:noWrap/>
            <w:vAlign w:val="center"/>
          </w:tcPr>
          <w:p w14:paraId="72CBF6BD" w14:textId="77777777" w:rsidR="00931C92" w:rsidRDefault="00C63F6E">
            <w:pPr>
              <w:pStyle w:val="af7"/>
              <w:jc w:val="center"/>
            </w:pPr>
            <w:r>
              <w:rPr>
                <w:rFonts w:hint="eastAsia"/>
              </w:rPr>
              <w:t>设计</w:t>
            </w:r>
          </w:p>
        </w:tc>
        <w:tc>
          <w:tcPr>
            <w:tcW w:w="1185" w:type="dxa"/>
            <w:noWrap/>
            <w:vAlign w:val="center"/>
          </w:tcPr>
          <w:p w14:paraId="15C5ADCB" w14:textId="77777777" w:rsidR="00931C92" w:rsidRDefault="00C63F6E">
            <w:pPr>
              <w:pStyle w:val="af7"/>
              <w:jc w:val="center"/>
            </w:pPr>
            <w:r>
              <w:rPr>
                <w:rFonts w:hint="eastAsia"/>
              </w:rPr>
              <w:t>3427</w:t>
            </w:r>
          </w:p>
        </w:tc>
        <w:tc>
          <w:tcPr>
            <w:tcW w:w="1185" w:type="dxa"/>
            <w:noWrap/>
            <w:vAlign w:val="center"/>
          </w:tcPr>
          <w:p w14:paraId="5BA90568" w14:textId="77777777" w:rsidR="00931C92" w:rsidRDefault="00C63F6E">
            <w:pPr>
              <w:pStyle w:val="af7"/>
              <w:jc w:val="center"/>
            </w:pPr>
            <w:r>
              <w:rPr>
                <w:rFonts w:hint="eastAsia"/>
              </w:rPr>
              <w:t>185</w:t>
            </w:r>
          </w:p>
        </w:tc>
        <w:tc>
          <w:tcPr>
            <w:tcW w:w="1185" w:type="dxa"/>
            <w:noWrap/>
            <w:vAlign w:val="center"/>
          </w:tcPr>
          <w:p w14:paraId="7E415D9D" w14:textId="77777777" w:rsidR="00931C92" w:rsidRDefault="00C63F6E">
            <w:pPr>
              <w:pStyle w:val="af7"/>
              <w:jc w:val="center"/>
            </w:pPr>
            <w:r>
              <w:rPr>
                <w:rFonts w:hint="eastAsia"/>
              </w:rPr>
              <w:t>1</w:t>
            </w:r>
          </w:p>
        </w:tc>
        <w:tc>
          <w:tcPr>
            <w:tcW w:w="1185" w:type="dxa"/>
            <w:noWrap/>
            <w:vAlign w:val="center"/>
          </w:tcPr>
          <w:p w14:paraId="2CB15363" w14:textId="77777777" w:rsidR="00931C92" w:rsidRDefault="00C63F6E">
            <w:pPr>
              <w:pStyle w:val="af7"/>
              <w:jc w:val="center"/>
            </w:pPr>
            <w:r>
              <w:rPr>
                <w:rFonts w:hint="eastAsia"/>
              </w:rPr>
              <w:t>5.09</w:t>
            </w:r>
          </w:p>
        </w:tc>
        <w:tc>
          <w:tcPr>
            <w:tcW w:w="1395" w:type="dxa"/>
            <w:noWrap/>
            <w:vAlign w:val="center"/>
          </w:tcPr>
          <w:p w14:paraId="29D8C07A" w14:textId="77777777" w:rsidR="00931C92" w:rsidRDefault="00C63F6E">
            <w:pPr>
              <w:pStyle w:val="af7"/>
              <w:jc w:val="center"/>
            </w:pPr>
            <w:r>
              <w:rPr>
                <w:rFonts w:hint="eastAsia"/>
              </w:rPr>
              <w:t>16.61</w:t>
            </w:r>
          </w:p>
        </w:tc>
      </w:tr>
      <w:tr w:rsidR="00931C92" w14:paraId="5A60D05A" w14:textId="77777777">
        <w:trPr>
          <w:trHeight w:val="285"/>
          <w:jc w:val="center"/>
        </w:trPr>
        <w:tc>
          <w:tcPr>
            <w:tcW w:w="1555" w:type="dxa"/>
            <w:vMerge/>
            <w:vAlign w:val="center"/>
          </w:tcPr>
          <w:p w14:paraId="33660733" w14:textId="77777777" w:rsidR="00931C92" w:rsidRDefault="00931C92">
            <w:pPr>
              <w:pStyle w:val="af7"/>
              <w:jc w:val="center"/>
            </w:pPr>
          </w:p>
        </w:tc>
        <w:tc>
          <w:tcPr>
            <w:tcW w:w="815" w:type="dxa"/>
            <w:noWrap/>
            <w:vAlign w:val="center"/>
          </w:tcPr>
          <w:p w14:paraId="6C2F0146" w14:textId="77777777" w:rsidR="00931C92" w:rsidRDefault="00C63F6E">
            <w:pPr>
              <w:pStyle w:val="af7"/>
              <w:jc w:val="center"/>
            </w:pPr>
            <w:r>
              <w:rPr>
                <w:rFonts w:hint="eastAsia"/>
              </w:rPr>
              <w:t>食品</w:t>
            </w:r>
          </w:p>
        </w:tc>
        <w:tc>
          <w:tcPr>
            <w:tcW w:w="1185" w:type="dxa"/>
            <w:noWrap/>
            <w:vAlign w:val="center"/>
          </w:tcPr>
          <w:p w14:paraId="6250BAC9" w14:textId="77777777" w:rsidR="00931C92" w:rsidRDefault="00C63F6E">
            <w:pPr>
              <w:pStyle w:val="af7"/>
              <w:jc w:val="center"/>
            </w:pPr>
            <w:r>
              <w:rPr>
                <w:rFonts w:hint="eastAsia"/>
              </w:rPr>
              <w:t>3611</w:t>
            </w:r>
          </w:p>
        </w:tc>
        <w:tc>
          <w:tcPr>
            <w:tcW w:w="1185" w:type="dxa"/>
            <w:noWrap/>
            <w:vAlign w:val="center"/>
          </w:tcPr>
          <w:p w14:paraId="4E1AA1A3" w14:textId="77777777" w:rsidR="00931C92" w:rsidRDefault="00C63F6E">
            <w:pPr>
              <w:pStyle w:val="af7"/>
              <w:jc w:val="center"/>
            </w:pPr>
            <w:r>
              <w:rPr>
                <w:rFonts w:hint="eastAsia"/>
              </w:rPr>
              <w:t>32</w:t>
            </w:r>
          </w:p>
        </w:tc>
        <w:tc>
          <w:tcPr>
            <w:tcW w:w="1185" w:type="dxa"/>
            <w:noWrap/>
            <w:vAlign w:val="center"/>
          </w:tcPr>
          <w:p w14:paraId="6EB7C447" w14:textId="77777777" w:rsidR="00931C92" w:rsidRDefault="00C63F6E">
            <w:pPr>
              <w:pStyle w:val="af7"/>
              <w:jc w:val="center"/>
            </w:pPr>
            <w:r>
              <w:rPr>
                <w:rFonts w:hint="eastAsia"/>
              </w:rPr>
              <w:t>1</w:t>
            </w:r>
          </w:p>
        </w:tc>
        <w:tc>
          <w:tcPr>
            <w:tcW w:w="1185" w:type="dxa"/>
            <w:noWrap/>
            <w:vAlign w:val="center"/>
          </w:tcPr>
          <w:p w14:paraId="1AF1BE5F" w14:textId="77777777" w:rsidR="00931C92" w:rsidRDefault="00C63F6E">
            <w:pPr>
              <w:pStyle w:val="af7"/>
              <w:jc w:val="center"/>
            </w:pPr>
            <w:r>
              <w:rPr>
                <w:rFonts w:hint="eastAsia"/>
              </w:rPr>
              <w:t>3.60</w:t>
            </w:r>
          </w:p>
        </w:tc>
        <w:tc>
          <w:tcPr>
            <w:tcW w:w="1395" w:type="dxa"/>
            <w:noWrap/>
            <w:vAlign w:val="center"/>
          </w:tcPr>
          <w:p w14:paraId="47210F9D" w14:textId="77777777" w:rsidR="00931C92" w:rsidRDefault="00C63F6E">
            <w:pPr>
              <w:pStyle w:val="af7"/>
              <w:jc w:val="center"/>
            </w:pPr>
            <w:r>
              <w:rPr>
                <w:rFonts w:hint="eastAsia"/>
              </w:rPr>
              <w:t>5.82</w:t>
            </w:r>
          </w:p>
        </w:tc>
      </w:tr>
      <w:tr w:rsidR="00931C92" w14:paraId="4E27AB2B" w14:textId="77777777">
        <w:trPr>
          <w:trHeight w:val="285"/>
          <w:jc w:val="center"/>
        </w:trPr>
        <w:tc>
          <w:tcPr>
            <w:tcW w:w="1555" w:type="dxa"/>
            <w:vMerge w:val="restart"/>
            <w:vAlign w:val="center"/>
          </w:tcPr>
          <w:p w14:paraId="4F25F020" w14:textId="77777777" w:rsidR="00931C92" w:rsidRDefault="00C63F6E">
            <w:pPr>
              <w:pStyle w:val="af7"/>
              <w:jc w:val="center"/>
            </w:pPr>
            <w:r>
              <w:rPr>
                <w:rFonts w:hint="eastAsia"/>
              </w:rPr>
              <w:t>是否有视频</w:t>
            </w:r>
          </w:p>
        </w:tc>
        <w:tc>
          <w:tcPr>
            <w:tcW w:w="815" w:type="dxa"/>
            <w:noWrap/>
            <w:vAlign w:val="center"/>
          </w:tcPr>
          <w:p w14:paraId="7D79D6E2" w14:textId="77777777" w:rsidR="00931C92" w:rsidRDefault="00C63F6E">
            <w:pPr>
              <w:pStyle w:val="af7"/>
              <w:jc w:val="center"/>
            </w:pPr>
            <w:r>
              <w:rPr>
                <w:rFonts w:hint="eastAsia"/>
              </w:rPr>
              <w:t>书籍</w:t>
            </w:r>
          </w:p>
        </w:tc>
        <w:tc>
          <w:tcPr>
            <w:tcW w:w="1185" w:type="dxa"/>
            <w:noWrap/>
            <w:vAlign w:val="center"/>
          </w:tcPr>
          <w:p w14:paraId="4635A572" w14:textId="77777777" w:rsidR="00931C92" w:rsidRDefault="00C63F6E">
            <w:pPr>
              <w:pStyle w:val="af7"/>
              <w:jc w:val="center"/>
            </w:pPr>
            <w:r>
              <w:rPr>
                <w:rFonts w:hint="eastAsia"/>
              </w:rPr>
              <w:t>100</w:t>
            </w:r>
          </w:p>
        </w:tc>
        <w:tc>
          <w:tcPr>
            <w:tcW w:w="1185" w:type="dxa"/>
            <w:noWrap/>
            <w:vAlign w:val="center"/>
          </w:tcPr>
          <w:p w14:paraId="1318DE4F" w14:textId="77777777" w:rsidR="00931C92" w:rsidRDefault="00C63F6E">
            <w:pPr>
              <w:pStyle w:val="af7"/>
              <w:jc w:val="center"/>
            </w:pPr>
            <w:r>
              <w:rPr>
                <w:rFonts w:hint="eastAsia"/>
              </w:rPr>
              <w:t>1</w:t>
            </w:r>
          </w:p>
        </w:tc>
        <w:tc>
          <w:tcPr>
            <w:tcW w:w="1185" w:type="dxa"/>
            <w:noWrap/>
            <w:vAlign w:val="center"/>
          </w:tcPr>
          <w:p w14:paraId="3C1532A6" w14:textId="77777777" w:rsidR="00931C92" w:rsidRDefault="00C63F6E">
            <w:pPr>
              <w:pStyle w:val="af7"/>
              <w:jc w:val="center"/>
            </w:pPr>
            <w:r>
              <w:rPr>
                <w:rFonts w:hint="eastAsia"/>
              </w:rPr>
              <w:t>0</w:t>
            </w:r>
          </w:p>
        </w:tc>
        <w:tc>
          <w:tcPr>
            <w:tcW w:w="1185" w:type="dxa"/>
            <w:noWrap/>
            <w:vAlign w:val="center"/>
          </w:tcPr>
          <w:p w14:paraId="1444DBC1" w14:textId="77777777" w:rsidR="00931C92" w:rsidRDefault="00C63F6E">
            <w:pPr>
              <w:pStyle w:val="af7"/>
              <w:jc w:val="center"/>
            </w:pPr>
            <w:r>
              <w:rPr>
                <w:rFonts w:hint="eastAsia"/>
              </w:rPr>
              <w:t>0.41</w:t>
            </w:r>
          </w:p>
        </w:tc>
        <w:tc>
          <w:tcPr>
            <w:tcW w:w="1395" w:type="dxa"/>
            <w:noWrap/>
            <w:vAlign w:val="center"/>
          </w:tcPr>
          <w:p w14:paraId="30AF3F99" w14:textId="77777777" w:rsidR="00931C92" w:rsidRDefault="00C63F6E">
            <w:pPr>
              <w:pStyle w:val="af7"/>
              <w:jc w:val="center"/>
            </w:pPr>
            <w:r>
              <w:rPr>
                <w:rFonts w:hint="eastAsia"/>
              </w:rPr>
              <w:t>0.49</w:t>
            </w:r>
          </w:p>
        </w:tc>
      </w:tr>
      <w:tr w:rsidR="00931C92" w14:paraId="126BC894" w14:textId="77777777">
        <w:trPr>
          <w:trHeight w:val="285"/>
          <w:jc w:val="center"/>
        </w:trPr>
        <w:tc>
          <w:tcPr>
            <w:tcW w:w="1555" w:type="dxa"/>
            <w:vMerge/>
            <w:vAlign w:val="center"/>
          </w:tcPr>
          <w:p w14:paraId="62DE819C" w14:textId="77777777" w:rsidR="00931C92" w:rsidRDefault="00931C92">
            <w:pPr>
              <w:pStyle w:val="af7"/>
              <w:jc w:val="center"/>
            </w:pPr>
          </w:p>
        </w:tc>
        <w:tc>
          <w:tcPr>
            <w:tcW w:w="815" w:type="dxa"/>
            <w:noWrap/>
            <w:vAlign w:val="center"/>
          </w:tcPr>
          <w:p w14:paraId="0D1F3A95" w14:textId="77777777" w:rsidR="00931C92" w:rsidRDefault="00C63F6E">
            <w:pPr>
              <w:pStyle w:val="af7"/>
              <w:jc w:val="center"/>
            </w:pPr>
            <w:r>
              <w:rPr>
                <w:rFonts w:hint="eastAsia"/>
              </w:rPr>
              <w:t>公益</w:t>
            </w:r>
          </w:p>
        </w:tc>
        <w:tc>
          <w:tcPr>
            <w:tcW w:w="1185" w:type="dxa"/>
            <w:noWrap/>
            <w:vAlign w:val="center"/>
          </w:tcPr>
          <w:p w14:paraId="021711BE" w14:textId="77777777" w:rsidR="00931C92" w:rsidRDefault="00C63F6E">
            <w:pPr>
              <w:pStyle w:val="af7"/>
              <w:jc w:val="center"/>
            </w:pPr>
            <w:r>
              <w:rPr>
                <w:rFonts w:hint="eastAsia"/>
              </w:rPr>
              <w:t>375</w:t>
            </w:r>
          </w:p>
        </w:tc>
        <w:tc>
          <w:tcPr>
            <w:tcW w:w="1185" w:type="dxa"/>
            <w:noWrap/>
            <w:vAlign w:val="center"/>
          </w:tcPr>
          <w:p w14:paraId="4A104E8F" w14:textId="77777777" w:rsidR="00931C92" w:rsidRDefault="00C63F6E">
            <w:pPr>
              <w:pStyle w:val="af7"/>
              <w:jc w:val="center"/>
            </w:pPr>
            <w:r>
              <w:rPr>
                <w:rFonts w:hint="eastAsia"/>
              </w:rPr>
              <w:t>1</w:t>
            </w:r>
          </w:p>
        </w:tc>
        <w:tc>
          <w:tcPr>
            <w:tcW w:w="1185" w:type="dxa"/>
            <w:noWrap/>
            <w:vAlign w:val="center"/>
          </w:tcPr>
          <w:p w14:paraId="6EA2A80E" w14:textId="77777777" w:rsidR="00931C92" w:rsidRDefault="00C63F6E">
            <w:pPr>
              <w:pStyle w:val="af7"/>
              <w:jc w:val="center"/>
            </w:pPr>
            <w:r>
              <w:rPr>
                <w:rFonts w:hint="eastAsia"/>
              </w:rPr>
              <w:t>0</w:t>
            </w:r>
          </w:p>
        </w:tc>
        <w:tc>
          <w:tcPr>
            <w:tcW w:w="1185" w:type="dxa"/>
            <w:noWrap/>
            <w:vAlign w:val="center"/>
          </w:tcPr>
          <w:p w14:paraId="71160556" w14:textId="77777777" w:rsidR="00931C92" w:rsidRDefault="00C63F6E">
            <w:pPr>
              <w:pStyle w:val="af7"/>
              <w:jc w:val="center"/>
            </w:pPr>
            <w:r>
              <w:rPr>
                <w:rFonts w:hint="eastAsia"/>
              </w:rPr>
              <w:t>0.28</w:t>
            </w:r>
          </w:p>
        </w:tc>
        <w:tc>
          <w:tcPr>
            <w:tcW w:w="1395" w:type="dxa"/>
            <w:noWrap/>
            <w:vAlign w:val="center"/>
          </w:tcPr>
          <w:p w14:paraId="74D7B5F1" w14:textId="77777777" w:rsidR="00931C92" w:rsidRDefault="00C63F6E">
            <w:pPr>
              <w:pStyle w:val="af7"/>
              <w:jc w:val="center"/>
            </w:pPr>
            <w:r>
              <w:rPr>
                <w:rFonts w:hint="eastAsia"/>
              </w:rPr>
              <w:t>0.45</w:t>
            </w:r>
          </w:p>
        </w:tc>
      </w:tr>
      <w:tr w:rsidR="00931C92" w14:paraId="7793AC91" w14:textId="77777777">
        <w:trPr>
          <w:trHeight w:val="285"/>
          <w:jc w:val="center"/>
        </w:trPr>
        <w:tc>
          <w:tcPr>
            <w:tcW w:w="1555" w:type="dxa"/>
            <w:vMerge/>
            <w:vAlign w:val="center"/>
          </w:tcPr>
          <w:p w14:paraId="4BFA8A24" w14:textId="77777777" w:rsidR="00931C92" w:rsidRDefault="00931C92">
            <w:pPr>
              <w:pStyle w:val="af7"/>
              <w:jc w:val="center"/>
            </w:pPr>
          </w:p>
        </w:tc>
        <w:tc>
          <w:tcPr>
            <w:tcW w:w="815" w:type="dxa"/>
            <w:noWrap/>
            <w:vAlign w:val="center"/>
          </w:tcPr>
          <w:p w14:paraId="65925FA4" w14:textId="77777777" w:rsidR="00931C92" w:rsidRDefault="00C63F6E">
            <w:pPr>
              <w:pStyle w:val="af7"/>
              <w:jc w:val="center"/>
            </w:pPr>
            <w:r>
              <w:rPr>
                <w:rFonts w:hint="eastAsia"/>
              </w:rPr>
              <w:t>动漫</w:t>
            </w:r>
          </w:p>
        </w:tc>
        <w:tc>
          <w:tcPr>
            <w:tcW w:w="1185" w:type="dxa"/>
            <w:noWrap/>
            <w:vAlign w:val="center"/>
          </w:tcPr>
          <w:p w14:paraId="3B6C0B3E" w14:textId="77777777" w:rsidR="00931C92" w:rsidRDefault="00C63F6E">
            <w:pPr>
              <w:pStyle w:val="af7"/>
              <w:jc w:val="center"/>
            </w:pPr>
            <w:r>
              <w:rPr>
                <w:rFonts w:hint="eastAsia"/>
              </w:rPr>
              <w:t>675</w:t>
            </w:r>
          </w:p>
        </w:tc>
        <w:tc>
          <w:tcPr>
            <w:tcW w:w="1185" w:type="dxa"/>
            <w:noWrap/>
            <w:vAlign w:val="center"/>
          </w:tcPr>
          <w:p w14:paraId="3AF81C3F" w14:textId="77777777" w:rsidR="00931C92" w:rsidRDefault="00C63F6E">
            <w:pPr>
              <w:pStyle w:val="af7"/>
              <w:jc w:val="center"/>
            </w:pPr>
            <w:r>
              <w:rPr>
                <w:rFonts w:hint="eastAsia"/>
              </w:rPr>
              <w:t>1</w:t>
            </w:r>
          </w:p>
        </w:tc>
        <w:tc>
          <w:tcPr>
            <w:tcW w:w="1185" w:type="dxa"/>
            <w:noWrap/>
            <w:vAlign w:val="center"/>
          </w:tcPr>
          <w:p w14:paraId="5B6064BE" w14:textId="77777777" w:rsidR="00931C92" w:rsidRDefault="00C63F6E">
            <w:pPr>
              <w:pStyle w:val="af7"/>
              <w:jc w:val="center"/>
            </w:pPr>
            <w:r>
              <w:rPr>
                <w:rFonts w:hint="eastAsia"/>
              </w:rPr>
              <w:t>0</w:t>
            </w:r>
          </w:p>
        </w:tc>
        <w:tc>
          <w:tcPr>
            <w:tcW w:w="1185" w:type="dxa"/>
            <w:noWrap/>
            <w:vAlign w:val="center"/>
          </w:tcPr>
          <w:p w14:paraId="1C05AE48" w14:textId="77777777" w:rsidR="00931C92" w:rsidRDefault="00C63F6E">
            <w:pPr>
              <w:pStyle w:val="af7"/>
              <w:jc w:val="center"/>
            </w:pPr>
            <w:r>
              <w:rPr>
                <w:rFonts w:hint="eastAsia"/>
              </w:rPr>
              <w:t>0.28</w:t>
            </w:r>
          </w:p>
        </w:tc>
        <w:tc>
          <w:tcPr>
            <w:tcW w:w="1395" w:type="dxa"/>
            <w:noWrap/>
            <w:vAlign w:val="center"/>
          </w:tcPr>
          <w:p w14:paraId="20FBD128" w14:textId="77777777" w:rsidR="00931C92" w:rsidRDefault="00C63F6E">
            <w:pPr>
              <w:pStyle w:val="af7"/>
              <w:jc w:val="center"/>
            </w:pPr>
            <w:r>
              <w:rPr>
                <w:rFonts w:hint="eastAsia"/>
              </w:rPr>
              <w:t>0.45</w:t>
            </w:r>
          </w:p>
        </w:tc>
      </w:tr>
      <w:tr w:rsidR="00931C92" w14:paraId="397F918E" w14:textId="77777777">
        <w:trPr>
          <w:trHeight w:val="285"/>
          <w:jc w:val="center"/>
        </w:trPr>
        <w:tc>
          <w:tcPr>
            <w:tcW w:w="1555" w:type="dxa"/>
            <w:vMerge/>
            <w:vAlign w:val="center"/>
          </w:tcPr>
          <w:p w14:paraId="775029FD" w14:textId="77777777" w:rsidR="00931C92" w:rsidRDefault="00931C92">
            <w:pPr>
              <w:pStyle w:val="af7"/>
              <w:jc w:val="center"/>
            </w:pPr>
          </w:p>
        </w:tc>
        <w:tc>
          <w:tcPr>
            <w:tcW w:w="815" w:type="dxa"/>
            <w:noWrap/>
            <w:vAlign w:val="center"/>
          </w:tcPr>
          <w:p w14:paraId="5967BDBA" w14:textId="77777777" w:rsidR="00931C92" w:rsidRDefault="00C63F6E">
            <w:pPr>
              <w:pStyle w:val="af7"/>
              <w:jc w:val="center"/>
            </w:pPr>
            <w:r>
              <w:rPr>
                <w:rFonts w:hint="eastAsia"/>
              </w:rPr>
              <w:t>娱乐</w:t>
            </w:r>
          </w:p>
        </w:tc>
        <w:tc>
          <w:tcPr>
            <w:tcW w:w="1185" w:type="dxa"/>
            <w:noWrap/>
            <w:vAlign w:val="center"/>
          </w:tcPr>
          <w:p w14:paraId="7BE67B48" w14:textId="77777777" w:rsidR="00931C92" w:rsidRDefault="00C63F6E">
            <w:pPr>
              <w:pStyle w:val="af7"/>
              <w:jc w:val="center"/>
            </w:pPr>
            <w:r>
              <w:rPr>
                <w:rFonts w:hint="eastAsia"/>
              </w:rPr>
              <w:t>494</w:t>
            </w:r>
          </w:p>
        </w:tc>
        <w:tc>
          <w:tcPr>
            <w:tcW w:w="1185" w:type="dxa"/>
            <w:noWrap/>
            <w:vAlign w:val="center"/>
          </w:tcPr>
          <w:p w14:paraId="54147CE1" w14:textId="77777777" w:rsidR="00931C92" w:rsidRDefault="00C63F6E">
            <w:pPr>
              <w:pStyle w:val="af7"/>
              <w:jc w:val="center"/>
            </w:pPr>
            <w:r>
              <w:rPr>
                <w:rFonts w:hint="eastAsia"/>
              </w:rPr>
              <w:t>1</w:t>
            </w:r>
          </w:p>
        </w:tc>
        <w:tc>
          <w:tcPr>
            <w:tcW w:w="1185" w:type="dxa"/>
            <w:noWrap/>
            <w:vAlign w:val="center"/>
          </w:tcPr>
          <w:p w14:paraId="3107AA2B" w14:textId="77777777" w:rsidR="00931C92" w:rsidRDefault="00C63F6E">
            <w:pPr>
              <w:pStyle w:val="af7"/>
              <w:jc w:val="center"/>
            </w:pPr>
            <w:r>
              <w:rPr>
                <w:rFonts w:hint="eastAsia"/>
              </w:rPr>
              <w:t>0</w:t>
            </w:r>
          </w:p>
        </w:tc>
        <w:tc>
          <w:tcPr>
            <w:tcW w:w="1185" w:type="dxa"/>
            <w:noWrap/>
            <w:vAlign w:val="center"/>
          </w:tcPr>
          <w:p w14:paraId="0E17F2B7" w14:textId="77777777" w:rsidR="00931C92" w:rsidRDefault="00C63F6E">
            <w:pPr>
              <w:pStyle w:val="af7"/>
              <w:jc w:val="center"/>
            </w:pPr>
            <w:r>
              <w:rPr>
                <w:rFonts w:hint="eastAsia"/>
              </w:rPr>
              <w:t>0.34</w:t>
            </w:r>
          </w:p>
        </w:tc>
        <w:tc>
          <w:tcPr>
            <w:tcW w:w="1395" w:type="dxa"/>
            <w:noWrap/>
            <w:vAlign w:val="center"/>
          </w:tcPr>
          <w:p w14:paraId="47C707B5" w14:textId="77777777" w:rsidR="00931C92" w:rsidRDefault="00C63F6E">
            <w:pPr>
              <w:pStyle w:val="af7"/>
              <w:jc w:val="center"/>
            </w:pPr>
            <w:r>
              <w:rPr>
                <w:rFonts w:hint="eastAsia"/>
              </w:rPr>
              <w:t>0.47</w:t>
            </w:r>
          </w:p>
        </w:tc>
      </w:tr>
      <w:tr w:rsidR="00931C92" w14:paraId="25CFA2BF" w14:textId="77777777">
        <w:trPr>
          <w:trHeight w:val="285"/>
          <w:jc w:val="center"/>
        </w:trPr>
        <w:tc>
          <w:tcPr>
            <w:tcW w:w="1555" w:type="dxa"/>
            <w:vMerge/>
            <w:vAlign w:val="center"/>
          </w:tcPr>
          <w:p w14:paraId="6DFFD684" w14:textId="77777777" w:rsidR="00931C92" w:rsidRDefault="00931C92">
            <w:pPr>
              <w:pStyle w:val="af7"/>
              <w:jc w:val="center"/>
            </w:pPr>
          </w:p>
        </w:tc>
        <w:tc>
          <w:tcPr>
            <w:tcW w:w="815" w:type="dxa"/>
            <w:noWrap/>
            <w:vAlign w:val="center"/>
          </w:tcPr>
          <w:p w14:paraId="0AD56F4E" w14:textId="77777777" w:rsidR="00931C92" w:rsidRDefault="00C63F6E">
            <w:pPr>
              <w:pStyle w:val="af7"/>
              <w:jc w:val="center"/>
            </w:pPr>
            <w:r>
              <w:rPr>
                <w:rFonts w:hint="eastAsia"/>
              </w:rPr>
              <w:t>影音</w:t>
            </w:r>
          </w:p>
        </w:tc>
        <w:tc>
          <w:tcPr>
            <w:tcW w:w="1185" w:type="dxa"/>
            <w:noWrap/>
            <w:vAlign w:val="center"/>
          </w:tcPr>
          <w:p w14:paraId="391BC5CC" w14:textId="77777777" w:rsidR="00931C92" w:rsidRDefault="00C63F6E">
            <w:pPr>
              <w:pStyle w:val="af7"/>
              <w:jc w:val="center"/>
            </w:pPr>
            <w:r>
              <w:rPr>
                <w:rFonts w:hint="eastAsia"/>
              </w:rPr>
              <w:t>391</w:t>
            </w:r>
          </w:p>
        </w:tc>
        <w:tc>
          <w:tcPr>
            <w:tcW w:w="1185" w:type="dxa"/>
            <w:noWrap/>
            <w:vAlign w:val="center"/>
          </w:tcPr>
          <w:p w14:paraId="7980015E" w14:textId="77777777" w:rsidR="00931C92" w:rsidRDefault="00C63F6E">
            <w:pPr>
              <w:pStyle w:val="af7"/>
              <w:jc w:val="center"/>
            </w:pPr>
            <w:r>
              <w:rPr>
                <w:rFonts w:hint="eastAsia"/>
              </w:rPr>
              <w:t>1</w:t>
            </w:r>
          </w:p>
        </w:tc>
        <w:tc>
          <w:tcPr>
            <w:tcW w:w="1185" w:type="dxa"/>
            <w:noWrap/>
            <w:vAlign w:val="center"/>
          </w:tcPr>
          <w:p w14:paraId="3EC16052" w14:textId="77777777" w:rsidR="00931C92" w:rsidRDefault="00C63F6E">
            <w:pPr>
              <w:pStyle w:val="af7"/>
              <w:jc w:val="center"/>
            </w:pPr>
            <w:r>
              <w:rPr>
                <w:rFonts w:hint="eastAsia"/>
              </w:rPr>
              <w:t>0</w:t>
            </w:r>
          </w:p>
        </w:tc>
        <w:tc>
          <w:tcPr>
            <w:tcW w:w="1185" w:type="dxa"/>
            <w:noWrap/>
            <w:vAlign w:val="center"/>
          </w:tcPr>
          <w:p w14:paraId="1B98F64B" w14:textId="77777777" w:rsidR="00931C92" w:rsidRDefault="00C63F6E">
            <w:pPr>
              <w:pStyle w:val="af7"/>
              <w:jc w:val="center"/>
            </w:pPr>
            <w:r>
              <w:rPr>
                <w:rFonts w:hint="eastAsia"/>
              </w:rPr>
              <w:t>0.46</w:t>
            </w:r>
          </w:p>
        </w:tc>
        <w:tc>
          <w:tcPr>
            <w:tcW w:w="1395" w:type="dxa"/>
            <w:noWrap/>
            <w:vAlign w:val="center"/>
          </w:tcPr>
          <w:p w14:paraId="562D602E" w14:textId="77777777" w:rsidR="00931C92" w:rsidRDefault="00C63F6E">
            <w:pPr>
              <w:pStyle w:val="af7"/>
              <w:jc w:val="center"/>
            </w:pPr>
            <w:r>
              <w:rPr>
                <w:rFonts w:hint="eastAsia"/>
              </w:rPr>
              <w:t>0.50</w:t>
            </w:r>
          </w:p>
        </w:tc>
      </w:tr>
      <w:tr w:rsidR="00931C92" w14:paraId="69BBB7C7" w14:textId="77777777">
        <w:trPr>
          <w:trHeight w:val="285"/>
          <w:jc w:val="center"/>
        </w:trPr>
        <w:tc>
          <w:tcPr>
            <w:tcW w:w="1555" w:type="dxa"/>
            <w:vMerge/>
            <w:vAlign w:val="center"/>
          </w:tcPr>
          <w:p w14:paraId="29A351A7" w14:textId="77777777" w:rsidR="00931C92" w:rsidRDefault="00931C92">
            <w:pPr>
              <w:pStyle w:val="af7"/>
              <w:jc w:val="center"/>
            </w:pPr>
          </w:p>
        </w:tc>
        <w:tc>
          <w:tcPr>
            <w:tcW w:w="815" w:type="dxa"/>
            <w:noWrap/>
            <w:vAlign w:val="center"/>
          </w:tcPr>
          <w:p w14:paraId="79804C74" w14:textId="77777777" w:rsidR="00931C92" w:rsidRDefault="00C63F6E">
            <w:pPr>
              <w:pStyle w:val="af7"/>
              <w:jc w:val="center"/>
            </w:pPr>
            <w:r>
              <w:rPr>
                <w:rFonts w:hint="eastAsia"/>
              </w:rPr>
              <w:t>游戏</w:t>
            </w:r>
          </w:p>
        </w:tc>
        <w:tc>
          <w:tcPr>
            <w:tcW w:w="1185" w:type="dxa"/>
            <w:noWrap/>
            <w:vAlign w:val="center"/>
          </w:tcPr>
          <w:p w14:paraId="4A0207B5" w14:textId="77777777" w:rsidR="00931C92" w:rsidRDefault="00C63F6E">
            <w:pPr>
              <w:pStyle w:val="af7"/>
              <w:jc w:val="center"/>
            </w:pPr>
            <w:r>
              <w:rPr>
                <w:rFonts w:hint="eastAsia"/>
              </w:rPr>
              <w:t>71</w:t>
            </w:r>
          </w:p>
        </w:tc>
        <w:tc>
          <w:tcPr>
            <w:tcW w:w="1185" w:type="dxa"/>
            <w:noWrap/>
            <w:vAlign w:val="center"/>
          </w:tcPr>
          <w:p w14:paraId="4AEE9779" w14:textId="77777777" w:rsidR="00931C92" w:rsidRDefault="00C63F6E">
            <w:pPr>
              <w:pStyle w:val="af7"/>
              <w:jc w:val="center"/>
            </w:pPr>
            <w:r>
              <w:rPr>
                <w:rFonts w:hint="eastAsia"/>
              </w:rPr>
              <w:t>1</w:t>
            </w:r>
          </w:p>
        </w:tc>
        <w:tc>
          <w:tcPr>
            <w:tcW w:w="1185" w:type="dxa"/>
            <w:noWrap/>
            <w:vAlign w:val="center"/>
          </w:tcPr>
          <w:p w14:paraId="3E35EC4D" w14:textId="77777777" w:rsidR="00931C92" w:rsidRDefault="00C63F6E">
            <w:pPr>
              <w:pStyle w:val="af7"/>
              <w:jc w:val="center"/>
            </w:pPr>
            <w:r>
              <w:rPr>
                <w:rFonts w:hint="eastAsia"/>
              </w:rPr>
              <w:t>0</w:t>
            </w:r>
          </w:p>
        </w:tc>
        <w:tc>
          <w:tcPr>
            <w:tcW w:w="1185" w:type="dxa"/>
            <w:noWrap/>
            <w:vAlign w:val="center"/>
          </w:tcPr>
          <w:p w14:paraId="35B71CAA" w14:textId="77777777" w:rsidR="00931C92" w:rsidRDefault="00C63F6E">
            <w:pPr>
              <w:pStyle w:val="af7"/>
              <w:jc w:val="center"/>
            </w:pPr>
            <w:r>
              <w:rPr>
                <w:rFonts w:hint="eastAsia"/>
              </w:rPr>
              <w:t>0.45</w:t>
            </w:r>
          </w:p>
        </w:tc>
        <w:tc>
          <w:tcPr>
            <w:tcW w:w="1395" w:type="dxa"/>
            <w:noWrap/>
            <w:vAlign w:val="center"/>
          </w:tcPr>
          <w:p w14:paraId="4CD385AA" w14:textId="77777777" w:rsidR="00931C92" w:rsidRDefault="00C63F6E">
            <w:pPr>
              <w:pStyle w:val="af7"/>
              <w:jc w:val="center"/>
            </w:pPr>
            <w:r>
              <w:rPr>
                <w:rFonts w:hint="eastAsia"/>
              </w:rPr>
              <w:t>0.50</w:t>
            </w:r>
          </w:p>
        </w:tc>
      </w:tr>
      <w:tr w:rsidR="00931C92" w14:paraId="5D052CE4" w14:textId="77777777">
        <w:trPr>
          <w:trHeight w:val="285"/>
          <w:jc w:val="center"/>
        </w:trPr>
        <w:tc>
          <w:tcPr>
            <w:tcW w:w="1555" w:type="dxa"/>
            <w:vMerge/>
            <w:vAlign w:val="center"/>
          </w:tcPr>
          <w:p w14:paraId="61863225" w14:textId="77777777" w:rsidR="00931C92" w:rsidRDefault="00931C92">
            <w:pPr>
              <w:pStyle w:val="af7"/>
              <w:jc w:val="center"/>
            </w:pPr>
          </w:p>
        </w:tc>
        <w:tc>
          <w:tcPr>
            <w:tcW w:w="815" w:type="dxa"/>
            <w:noWrap/>
            <w:vAlign w:val="center"/>
          </w:tcPr>
          <w:p w14:paraId="743EA202" w14:textId="77777777" w:rsidR="00931C92" w:rsidRDefault="00C63F6E">
            <w:pPr>
              <w:pStyle w:val="af7"/>
              <w:jc w:val="center"/>
            </w:pPr>
            <w:r>
              <w:rPr>
                <w:rFonts w:hint="eastAsia"/>
              </w:rPr>
              <w:t>科技</w:t>
            </w:r>
          </w:p>
        </w:tc>
        <w:tc>
          <w:tcPr>
            <w:tcW w:w="1185" w:type="dxa"/>
            <w:noWrap/>
            <w:vAlign w:val="center"/>
          </w:tcPr>
          <w:p w14:paraId="21DA2E80" w14:textId="77777777" w:rsidR="00931C92" w:rsidRDefault="00C63F6E">
            <w:pPr>
              <w:pStyle w:val="af7"/>
              <w:jc w:val="center"/>
            </w:pPr>
            <w:r>
              <w:rPr>
                <w:rFonts w:hint="eastAsia"/>
              </w:rPr>
              <w:t>4651</w:t>
            </w:r>
          </w:p>
        </w:tc>
        <w:tc>
          <w:tcPr>
            <w:tcW w:w="1185" w:type="dxa"/>
            <w:noWrap/>
            <w:vAlign w:val="center"/>
          </w:tcPr>
          <w:p w14:paraId="4A369D12" w14:textId="77777777" w:rsidR="00931C92" w:rsidRDefault="00C63F6E">
            <w:pPr>
              <w:pStyle w:val="af7"/>
              <w:jc w:val="center"/>
            </w:pPr>
            <w:r>
              <w:rPr>
                <w:rFonts w:hint="eastAsia"/>
              </w:rPr>
              <w:t>1</w:t>
            </w:r>
          </w:p>
        </w:tc>
        <w:tc>
          <w:tcPr>
            <w:tcW w:w="1185" w:type="dxa"/>
            <w:noWrap/>
            <w:vAlign w:val="center"/>
          </w:tcPr>
          <w:p w14:paraId="2C349AB3" w14:textId="77777777" w:rsidR="00931C92" w:rsidRDefault="00C63F6E">
            <w:pPr>
              <w:pStyle w:val="af7"/>
              <w:jc w:val="center"/>
            </w:pPr>
            <w:r>
              <w:rPr>
                <w:rFonts w:hint="eastAsia"/>
              </w:rPr>
              <w:t>0</w:t>
            </w:r>
          </w:p>
        </w:tc>
        <w:tc>
          <w:tcPr>
            <w:tcW w:w="1185" w:type="dxa"/>
            <w:noWrap/>
            <w:vAlign w:val="center"/>
          </w:tcPr>
          <w:p w14:paraId="791F92BA" w14:textId="77777777" w:rsidR="00931C92" w:rsidRDefault="00C63F6E">
            <w:pPr>
              <w:pStyle w:val="af7"/>
              <w:jc w:val="center"/>
            </w:pPr>
            <w:r>
              <w:rPr>
                <w:rFonts w:hint="eastAsia"/>
              </w:rPr>
              <w:t>0.50</w:t>
            </w:r>
          </w:p>
        </w:tc>
        <w:tc>
          <w:tcPr>
            <w:tcW w:w="1395" w:type="dxa"/>
            <w:noWrap/>
            <w:vAlign w:val="center"/>
          </w:tcPr>
          <w:p w14:paraId="4B4CD145" w14:textId="77777777" w:rsidR="00931C92" w:rsidRDefault="00C63F6E">
            <w:pPr>
              <w:pStyle w:val="af7"/>
              <w:jc w:val="center"/>
            </w:pPr>
            <w:r>
              <w:rPr>
                <w:rFonts w:hint="eastAsia"/>
              </w:rPr>
              <w:t>0.50</w:t>
            </w:r>
          </w:p>
        </w:tc>
      </w:tr>
      <w:tr w:rsidR="00931C92" w14:paraId="45B9DAE5" w14:textId="77777777">
        <w:trPr>
          <w:trHeight w:val="285"/>
          <w:jc w:val="center"/>
        </w:trPr>
        <w:tc>
          <w:tcPr>
            <w:tcW w:w="1555" w:type="dxa"/>
            <w:vMerge/>
            <w:vAlign w:val="center"/>
          </w:tcPr>
          <w:p w14:paraId="2A980517" w14:textId="77777777" w:rsidR="00931C92" w:rsidRDefault="00931C92">
            <w:pPr>
              <w:pStyle w:val="af7"/>
              <w:jc w:val="center"/>
            </w:pPr>
          </w:p>
        </w:tc>
        <w:tc>
          <w:tcPr>
            <w:tcW w:w="815" w:type="dxa"/>
            <w:noWrap/>
            <w:vAlign w:val="center"/>
          </w:tcPr>
          <w:p w14:paraId="25080A2A" w14:textId="77777777" w:rsidR="00931C92" w:rsidRDefault="00C63F6E">
            <w:pPr>
              <w:pStyle w:val="af7"/>
              <w:jc w:val="center"/>
            </w:pPr>
            <w:r>
              <w:rPr>
                <w:rFonts w:hint="eastAsia"/>
              </w:rPr>
              <w:t>设计</w:t>
            </w:r>
          </w:p>
        </w:tc>
        <w:tc>
          <w:tcPr>
            <w:tcW w:w="1185" w:type="dxa"/>
            <w:noWrap/>
            <w:vAlign w:val="center"/>
          </w:tcPr>
          <w:p w14:paraId="407AB9AF" w14:textId="77777777" w:rsidR="00931C92" w:rsidRDefault="00C63F6E">
            <w:pPr>
              <w:pStyle w:val="af7"/>
              <w:jc w:val="center"/>
            </w:pPr>
            <w:r>
              <w:rPr>
                <w:rFonts w:hint="eastAsia"/>
              </w:rPr>
              <w:t>3427</w:t>
            </w:r>
          </w:p>
        </w:tc>
        <w:tc>
          <w:tcPr>
            <w:tcW w:w="1185" w:type="dxa"/>
            <w:noWrap/>
            <w:vAlign w:val="center"/>
          </w:tcPr>
          <w:p w14:paraId="3F3252E7" w14:textId="77777777" w:rsidR="00931C92" w:rsidRDefault="00C63F6E">
            <w:pPr>
              <w:pStyle w:val="af7"/>
              <w:jc w:val="center"/>
            </w:pPr>
            <w:r>
              <w:rPr>
                <w:rFonts w:hint="eastAsia"/>
              </w:rPr>
              <w:t>1</w:t>
            </w:r>
          </w:p>
        </w:tc>
        <w:tc>
          <w:tcPr>
            <w:tcW w:w="1185" w:type="dxa"/>
            <w:noWrap/>
            <w:vAlign w:val="center"/>
          </w:tcPr>
          <w:p w14:paraId="08A34A14" w14:textId="77777777" w:rsidR="00931C92" w:rsidRDefault="00C63F6E">
            <w:pPr>
              <w:pStyle w:val="af7"/>
              <w:jc w:val="center"/>
            </w:pPr>
            <w:r>
              <w:rPr>
                <w:rFonts w:hint="eastAsia"/>
              </w:rPr>
              <w:t>0</w:t>
            </w:r>
          </w:p>
        </w:tc>
        <w:tc>
          <w:tcPr>
            <w:tcW w:w="1185" w:type="dxa"/>
            <w:noWrap/>
            <w:vAlign w:val="center"/>
          </w:tcPr>
          <w:p w14:paraId="7B5D92CA" w14:textId="77777777" w:rsidR="00931C92" w:rsidRDefault="00C63F6E">
            <w:pPr>
              <w:pStyle w:val="af7"/>
              <w:jc w:val="center"/>
            </w:pPr>
            <w:r>
              <w:rPr>
                <w:rFonts w:hint="eastAsia"/>
              </w:rPr>
              <w:t>0.42</w:t>
            </w:r>
          </w:p>
        </w:tc>
        <w:tc>
          <w:tcPr>
            <w:tcW w:w="1395" w:type="dxa"/>
            <w:noWrap/>
            <w:vAlign w:val="center"/>
          </w:tcPr>
          <w:p w14:paraId="4FD5520F" w14:textId="77777777" w:rsidR="00931C92" w:rsidRDefault="00C63F6E">
            <w:pPr>
              <w:pStyle w:val="af7"/>
              <w:jc w:val="center"/>
            </w:pPr>
            <w:r>
              <w:rPr>
                <w:rFonts w:hint="eastAsia"/>
              </w:rPr>
              <w:t>0.49</w:t>
            </w:r>
          </w:p>
        </w:tc>
      </w:tr>
      <w:tr w:rsidR="00931C92" w14:paraId="4E5B7063" w14:textId="77777777">
        <w:trPr>
          <w:trHeight w:val="285"/>
          <w:jc w:val="center"/>
        </w:trPr>
        <w:tc>
          <w:tcPr>
            <w:tcW w:w="1555" w:type="dxa"/>
            <w:vMerge/>
            <w:tcBorders>
              <w:bottom w:val="single" w:sz="12" w:space="0" w:color="auto"/>
            </w:tcBorders>
            <w:vAlign w:val="center"/>
          </w:tcPr>
          <w:p w14:paraId="060F6E0B" w14:textId="77777777" w:rsidR="00931C92" w:rsidRDefault="00931C92">
            <w:pPr>
              <w:pStyle w:val="af7"/>
              <w:jc w:val="center"/>
            </w:pPr>
          </w:p>
        </w:tc>
        <w:tc>
          <w:tcPr>
            <w:tcW w:w="815" w:type="dxa"/>
            <w:tcBorders>
              <w:bottom w:val="single" w:sz="12" w:space="0" w:color="auto"/>
            </w:tcBorders>
            <w:noWrap/>
            <w:vAlign w:val="center"/>
          </w:tcPr>
          <w:p w14:paraId="18FD5039" w14:textId="77777777" w:rsidR="00931C92" w:rsidRDefault="00C63F6E">
            <w:pPr>
              <w:pStyle w:val="af7"/>
              <w:jc w:val="center"/>
            </w:pPr>
            <w:r>
              <w:rPr>
                <w:rFonts w:hint="eastAsia"/>
              </w:rPr>
              <w:t>食品</w:t>
            </w:r>
          </w:p>
        </w:tc>
        <w:tc>
          <w:tcPr>
            <w:tcW w:w="1185" w:type="dxa"/>
            <w:tcBorders>
              <w:bottom w:val="single" w:sz="12" w:space="0" w:color="auto"/>
            </w:tcBorders>
            <w:noWrap/>
            <w:vAlign w:val="center"/>
          </w:tcPr>
          <w:p w14:paraId="48FB6556" w14:textId="77777777" w:rsidR="00931C92" w:rsidRDefault="00C63F6E">
            <w:pPr>
              <w:pStyle w:val="af7"/>
              <w:jc w:val="center"/>
            </w:pPr>
            <w:r>
              <w:rPr>
                <w:rFonts w:hint="eastAsia"/>
              </w:rPr>
              <w:t>3611</w:t>
            </w:r>
          </w:p>
        </w:tc>
        <w:tc>
          <w:tcPr>
            <w:tcW w:w="1185" w:type="dxa"/>
            <w:tcBorders>
              <w:bottom w:val="single" w:sz="12" w:space="0" w:color="auto"/>
            </w:tcBorders>
            <w:noWrap/>
            <w:vAlign w:val="center"/>
          </w:tcPr>
          <w:p w14:paraId="6F6B6AC8" w14:textId="77777777" w:rsidR="00931C92" w:rsidRDefault="00C63F6E">
            <w:pPr>
              <w:pStyle w:val="af7"/>
              <w:jc w:val="center"/>
            </w:pPr>
            <w:r>
              <w:rPr>
                <w:rFonts w:hint="eastAsia"/>
              </w:rPr>
              <w:t>1</w:t>
            </w:r>
          </w:p>
        </w:tc>
        <w:tc>
          <w:tcPr>
            <w:tcW w:w="1185" w:type="dxa"/>
            <w:tcBorders>
              <w:bottom w:val="single" w:sz="12" w:space="0" w:color="auto"/>
            </w:tcBorders>
            <w:noWrap/>
            <w:vAlign w:val="center"/>
          </w:tcPr>
          <w:p w14:paraId="06EC72FF" w14:textId="77777777" w:rsidR="00931C92" w:rsidRDefault="00C63F6E">
            <w:pPr>
              <w:pStyle w:val="af7"/>
              <w:jc w:val="center"/>
            </w:pPr>
            <w:r>
              <w:rPr>
                <w:rFonts w:hint="eastAsia"/>
              </w:rPr>
              <w:t>0</w:t>
            </w:r>
          </w:p>
        </w:tc>
        <w:tc>
          <w:tcPr>
            <w:tcW w:w="1185" w:type="dxa"/>
            <w:tcBorders>
              <w:bottom w:val="single" w:sz="12" w:space="0" w:color="auto"/>
            </w:tcBorders>
            <w:noWrap/>
            <w:vAlign w:val="center"/>
          </w:tcPr>
          <w:p w14:paraId="38044953" w14:textId="77777777" w:rsidR="00931C92" w:rsidRDefault="00C63F6E">
            <w:pPr>
              <w:pStyle w:val="af7"/>
              <w:jc w:val="center"/>
            </w:pPr>
            <w:r>
              <w:rPr>
                <w:rFonts w:hint="eastAsia"/>
              </w:rPr>
              <w:t>0.24</w:t>
            </w:r>
          </w:p>
        </w:tc>
        <w:tc>
          <w:tcPr>
            <w:tcW w:w="1395" w:type="dxa"/>
            <w:tcBorders>
              <w:bottom w:val="single" w:sz="12" w:space="0" w:color="auto"/>
            </w:tcBorders>
            <w:noWrap/>
            <w:vAlign w:val="center"/>
          </w:tcPr>
          <w:p w14:paraId="177DC0D5" w14:textId="77777777" w:rsidR="00931C92" w:rsidRDefault="00C63F6E">
            <w:pPr>
              <w:pStyle w:val="af7"/>
              <w:jc w:val="center"/>
            </w:pPr>
            <w:r>
              <w:rPr>
                <w:rFonts w:hint="eastAsia"/>
              </w:rPr>
              <w:t>0.43</w:t>
            </w:r>
          </w:p>
        </w:tc>
      </w:tr>
    </w:tbl>
    <w:p w14:paraId="24F36AF8" w14:textId="77777777" w:rsidR="00931C92" w:rsidRDefault="00C63F6E">
      <w:pPr>
        <w:ind w:firstLine="480"/>
      </w:pPr>
      <w:r>
        <w:rPr>
          <w:rFonts w:hint="eastAsia"/>
        </w:rPr>
        <w:t>如上所示，对于融资绩效而言，公益类和游戏类的标准差与最大值明显小于其他种类，其中科技类、设计类和食品类样本数最多，说明这三种类型是大部分的用户的选择。对于目标金额而言，科技类产品的标准差与最大值最大，说明科技类产品的制作成本要远大于其他产品，其中动漫、娱乐与游戏类产品的最大值较小且相差不大，说明这三种该类型的产品制作成本较为接近。对于最大投资额，科技类项目的最大值与标准差最大，说明个别科技类项目投入远大于其他类型的</w:t>
      </w:r>
      <w:r>
        <w:rPr>
          <w:rFonts w:hint="eastAsia"/>
        </w:rPr>
        <w:lastRenderedPageBreak/>
        <w:t>产品。对于回报周期来讲，公益类项目和书籍类项目回报周期要短于其他类型项目。对于发起人发起项目数，娱乐类。影音类、科技类与设计类的最大值要远大于其他类型项目，说明发起这四种类型产品的筹资人有些会同时发起多个项目，经验更为丰富。而对于回报级别、图片数量、筹资期限、是否有视频、发起人类别等变量，</w:t>
      </w:r>
      <w:r>
        <w:rPr>
          <w:rFonts w:hint="eastAsia"/>
        </w:rPr>
        <w:t>9</w:t>
      </w:r>
      <w:r>
        <w:rPr>
          <w:rFonts w:hint="eastAsia"/>
        </w:rPr>
        <w:t>种类型的描述性统计特征没有明显差异。</w:t>
      </w:r>
    </w:p>
    <w:p w14:paraId="295B803D" w14:textId="043B37F1" w:rsidR="00931C92" w:rsidRDefault="00C63F6E">
      <w:pPr>
        <w:ind w:firstLine="480"/>
      </w:pPr>
      <w:r>
        <w:rPr>
          <w:rFonts w:hint="eastAsia"/>
        </w:rPr>
        <w:t>最后对</w:t>
      </w:r>
      <w:r>
        <w:rPr>
          <w:rFonts w:hint="eastAsia"/>
        </w:rPr>
        <w:t>I</w:t>
      </w:r>
      <w:r>
        <w:t>P</w:t>
      </w:r>
      <w:r>
        <w:rPr>
          <w:rFonts w:hint="eastAsia"/>
        </w:rPr>
        <w:t>衍生品的项目特征做描述性统计分析见下</w:t>
      </w:r>
      <w:r>
        <w:fldChar w:fldCharType="begin"/>
      </w:r>
      <w:r>
        <w:instrText xml:space="preserve"> </w:instrText>
      </w:r>
      <w:r>
        <w:rPr>
          <w:rFonts w:hint="eastAsia"/>
        </w:rPr>
        <w:instrText>REF _Ref104129488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3</w:t>
      </w:r>
      <w:r>
        <w:fldChar w:fldCharType="end"/>
      </w:r>
      <w:r>
        <w:rPr>
          <w:rFonts w:hint="eastAsia"/>
        </w:rPr>
        <w:t>。</w:t>
      </w:r>
    </w:p>
    <w:p w14:paraId="36537D53" w14:textId="0F018E5A" w:rsidR="00931C92" w:rsidRDefault="00C63F6E">
      <w:pPr>
        <w:pStyle w:val="a3"/>
      </w:pPr>
      <w:bookmarkStart w:id="136" w:name="_Ref104129488"/>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3</w:t>
      </w:r>
      <w:r>
        <w:fldChar w:fldCharType="end"/>
      </w:r>
      <w:bookmarkEnd w:id="136"/>
      <w:r>
        <w:rPr>
          <w:rFonts w:hint="eastAsia"/>
        </w:rPr>
        <w:t xml:space="preserve">　</w:t>
      </w:r>
      <w:r>
        <w:t>IP</w:t>
      </w:r>
      <w:r>
        <w:t>衍生品描述性统计</w:t>
      </w:r>
    </w:p>
    <w:tbl>
      <w:tblPr>
        <w:tblStyle w:val="ae"/>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4"/>
        <w:gridCol w:w="989"/>
        <w:gridCol w:w="878"/>
        <w:gridCol w:w="882"/>
        <w:gridCol w:w="1125"/>
        <w:gridCol w:w="946"/>
        <w:gridCol w:w="899"/>
        <w:gridCol w:w="1422"/>
      </w:tblGrid>
      <w:tr w:rsidR="00931C92" w14:paraId="6EFB8A57" w14:textId="77777777">
        <w:trPr>
          <w:trHeight w:val="285"/>
        </w:trPr>
        <w:tc>
          <w:tcPr>
            <w:tcW w:w="1364" w:type="dxa"/>
            <w:tcBorders>
              <w:top w:val="single" w:sz="12" w:space="0" w:color="auto"/>
              <w:bottom w:val="single" w:sz="4" w:space="0" w:color="auto"/>
            </w:tcBorders>
            <w:vAlign w:val="bottom"/>
          </w:tcPr>
          <w:p w14:paraId="3BFBB8D6" w14:textId="77777777" w:rsidR="00931C92" w:rsidRDefault="00C63F6E">
            <w:pPr>
              <w:pStyle w:val="af7"/>
              <w:jc w:val="center"/>
              <w:rPr>
                <w:b/>
              </w:rPr>
            </w:pPr>
            <w:bookmarkStart w:id="137" w:name="_Hlk103115197"/>
            <w:r>
              <w:rPr>
                <w:rFonts w:hint="eastAsia"/>
                <w:b/>
              </w:rPr>
              <w:t>变量</w:t>
            </w:r>
          </w:p>
        </w:tc>
        <w:tc>
          <w:tcPr>
            <w:tcW w:w="989" w:type="dxa"/>
            <w:tcBorders>
              <w:top w:val="single" w:sz="12" w:space="0" w:color="auto"/>
              <w:bottom w:val="single" w:sz="4" w:space="0" w:color="auto"/>
            </w:tcBorders>
            <w:vAlign w:val="bottom"/>
          </w:tcPr>
          <w:p w14:paraId="42EEC1DC" w14:textId="77777777" w:rsidR="00931C92" w:rsidRDefault="00C63F6E">
            <w:pPr>
              <w:pStyle w:val="af7"/>
              <w:jc w:val="center"/>
              <w:rPr>
                <w:b/>
              </w:rPr>
            </w:pPr>
            <w:r>
              <w:rPr>
                <w:rFonts w:hint="eastAsia"/>
                <w:b/>
              </w:rPr>
              <w:t>有效数</w:t>
            </w:r>
          </w:p>
        </w:tc>
        <w:tc>
          <w:tcPr>
            <w:tcW w:w="878" w:type="dxa"/>
            <w:tcBorders>
              <w:top w:val="single" w:sz="12" w:space="0" w:color="auto"/>
              <w:bottom w:val="single" w:sz="4" w:space="0" w:color="auto"/>
            </w:tcBorders>
            <w:vAlign w:val="bottom"/>
          </w:tcPr>
          <w:p w14:paraId="5C8FDFC6" w14:textId="77777777" w:rsidR="00931C92" w:rsidRDefault="00C63F6E">
            <w:pPr>
              <w:pStyle w:val="af7"/>
              <w:jc w:val="center"/>
              <w:rPr>
                <w:b/>
              </w:rPr>
            </w:pPr>
            <w:r>
              <w:rPr>
                <w:rFonts w:hint="eastAsia"/>
                <w:b/>
              </w:rPr>
              <w:t>最小值</w:t>
            </w:r>
          </w:p>
        </w:tc>
        <w:tc>
          <w:tcPr>
            <w:tcW w:w="882" w:type="dxa"/>
            <w:tcBorders>
              <w:top w:val="single" w:sz="12" w:space="0" w:color="auto"/>
              <w:bottom w:val="single" w:sz="4" w:space="0" w:color="auto"/>
            </w:tcBorders>
            <w:vAlign w:val="bottom"/>
          </w:tcPr>
          <w:p w14:paraId="16889A61" w14:textId="77777777" w:rsidR="00931C92" w:rsidRDefault="00C63F6E">
            <w:pPr>
              <w:pStyle w:val="af7"/>
              <w:jc w:val="center"/>
              <w:rPr>
                <w:b/>
              </w:rPr>
            </w:pPr>
            <w:r>
              <w:rPr>
                <w:rFonts w:hint="eastAsia"/>
                <w:b/>
              </w:rPr>
              <w:t>最大值</w:t>
            </w:r>
          </w:p>
        </w:tc>
        <w:tc>
          <w:tcPr>
            <w:tcW w:w="1125" w:type="dxa"/>
            <w:tcBorders>
              <w:top w:val="single" w:sz="12" w:space="0" w:color="auto"/>
              <w:bottom w:val="single" w:sz="4" w:space="0" w:color="auto"/>
            </w:tcBorders>
            <w:vAlign w:val="bottom"/>
          </w:tcPr>
          <w:p w14:paraId="119740DA" w14:textId="77777777" w:rsidR="00931C92" w:rsidRDefault="00C63F6E">
            <w:pPr>
              <w:pStyle w:val="af7"/>
              <w:jc w:val="center"/>
              <w:rPr>
                <w:b/>
              </w:rPr>
            </w:pPr>
            <w:r>
              <w:rPr>
                <w:rFonts w:hint="eastAsia"/>
                <w:b/>
              </w:rPr>
              <w:t>平均值</w:t>
            </w:r>
          </w:p>
        </w:tc>
        <w:tc>
          <w:tcPr>
            <w:tcW w:w="946" w:type="dxa"/>
            <w:tcBorders>
              <w:top w:val="single" w:sz="12" w:space="0" w:color="auto"/>
              <w:bottom w:val="single" w:sz="4" w:space="0" w:color="auto"/>
            </w:tcBorders>
            <w:vAlign w:val="bottom"/>
          </w:tcPr>
          <w:p w14:paraId="729F94DA" w14:textId="77777777" w:rsidR="00931C92" w:rsidRDefault="00C63F6E">
            <w:pPr>
              <w:pStyle w:val="af7"/>
              <w:jc w:val="center"/>
              <w:rPr>
                <w:b/>
              </w:rPr>
            </w:pPr>
            <w:r>
              <w:rPr>
                <w:rFonts w:hint="eastAsia"/>
                <w:b/>
              </w:rPr>
              <w:t>中位数</w:t>
            </w:r>
          </w:p>
        </w:tc>
        <w:tc>
          <w:tcPr>
            <w:tcW w:w="899" w:type="dxa"/>
            <w:tcBorders>
              <w:top w:val="single" w:sz="12" w:space="0" w:color="auto"/>
              <w:bottom w:val="single" w:sz="4" w:space="0" w:color="auto"/>
            </w:tcBorders>
            <w:vAlign w:val="bottom"/>
          </w:tcPr>
          <w:p w14:paraId="6F1E6F18" w14:textId="77777777" w:rsidR="00931C92" w:rsidRDefault="00C63F6E">
            <w:pPr>
              <w:pStyle w:val="af7"/>
              <w:jc w:val="center"/>
              <w:rPr>
                <w:b/>
              </w:rPr>
            </w:pPr>
            <w:r>
              <w:rPr>
                <w:rFonts w:hint="eastAsia"/>
                <w:b/>
              </w:rPr>
              <w:t>众数</w:t>
            </w:r>
          </w:p>
        </w:tc>
        <w:tc>
          <w:tcPr>
            <w:tcW w:w="1422" w:type="dxa"/>
            <w:tcBorders>
              <w:top w:val="single" w:sz="12" w:space="0" w:color="auto"/>
              <w:bottom w:val="single" w:sz="4" w:space="0" w:color="auto"/>
            </w:tcBorders>
            <w:vAlign w:val="bottom"/>
          </w:tcPr>
          <w:p w14:paraId="7D98EE51" w14:textId="77777777" w:rsidR="00931C92" w:rsidRDefault="00C63F6E">
            <w:pPr>
              <w:pStyle w:val="af7"/>
              <w:jc w:val="center"/>
              <w:rPr>
                <w:b/>
              </w:rPr>
            </w:pPr>
            <w:r>
              <w:rPr>
                <w:rFonts w:hint="eastAsia"/>
                <w:b/>
              </w:rPr>
              <w:t>标准差</w:t>
            </w:r>
          </w:p>
        </w:tc>
      </w:tr>
      <w:tr w:rsidR="00931C92" w14:paraId="3E209207" w14:textId="77777777">
        <w:trPr>
          <w:trHeight w:val="285"/>
        </w:trPr>
        <w:tc>
          <w:tcPr>
            <w:tcW w:w="1364" w:type="dxa"/>
            <w:tcBorders>
              <w:top w:val="single" w:sz="4" w:space="0" w:color="auto"/>
            </w:tcBorders>
            <w:noWrap/>
            <w:vAlign w:val="center"/>
          </w:tcPr>
          <w:p w14:paraId="42F7219E" w14:textId="77777777" w:rsidR="00931C92" w:rsidRDefault="00C63F6E">
            <w:pPr>
              <w:pStyle w:val="af7"/>
              <w:jc w:val="center"/>
            </w:pPr>
            <w:r>
              <w:rPr>
                <w:rFonts w:hint="eastAsia"/>
              </w:rPr>
              <w:t>融资绩效</w:t>
            </w:r>
          </w:p>
        </w:tc>
        <w:tc>
          <w:tcPr>
            <w:tcW w:w="989" w:type="dxa"/>
            <w:tcBorders>
              <w:top w:val="single" w:sz="4" w:space="0" w:color="auto"/>
            </w:tcBorders>
            <w:noWrap/>
            <w:vAlign w:val="center"/>
          </w:tcPr>
          <w:p w14:paraId="1DD18789" w14:textId="77777777" w:rsidR="00931C92" w:rsidRDefault="00C63F6E">
            <w:pPr>
              <w:pStyle w:val="af7"/>
              <w:jc w:val="center"/>
            </w:pPr>
            <w:r>
              <w:rPr>
                <w:rFonts w:hint="eastAsia"/>
              </w:rPr>
              <w:t>542</w:t>
            </w:r>
          </w:p>
        </w:tc>
        <w:tc>
          <w:tcPr>
            <w:tcW w:w="878" w:type="dxa"/>
            <w:tcBorders>
              <w:top w:val="single" w:sz="4" w:space="0" w:color="auto"/>
            </w:tcBorders>
            <w:noWrap/>
            <w:vAlign w:val="center"/>
          </w:tcPr>
          <w:p w14:paraId="0A496425" w14:textId="77777777" w:rsidR="00931C92" w:rsidRDefault="00C63F6E">
            <w:pPr>
              <w:pStyle w:val="af7"/>
              <w:jc w:val="center"/>
            </w:pPr>
            <w:r>
              <w:rPr>
                <w:rFonts w:hint="eastAsia"/>
              </w:rPr>
              <w:t>100</w:t>
            </w:r>
          </w:p>
        </w:tc>
        <w:tc>
          <w:tcPr>
            <w:tcW w:w="882" w:type="dxa"/>
            <w:tcBorders>
              <w:top w:val="single" w:sz="4" w:space="0" w:color="auto"/>
            </w:tcBorders>
            <w:noWrap/>
            <w:vAlign w:val="center"/>
          </w:tcPr>
          <w:p w14:paraId="3C939CF5" w14:textId="77777777" w:rsidR="00931C92" w:rsidRDefault="00C63F6E">
            <w:pPr>
              <w:pStyle w:val="af7"/>
              <w:jc w:val="center"/>
            </w:pPr>
            <w:r>
              <w:rPr>
                <w:rFonts w:hint="eastAsia"/>
              </w:rPr>
              <w:t>17849</w:t>
            </w:r>
          </w:p>
        </w:tc>
        <w:tc>
          <w:tcPr>
            <w:tcW w:w="1125" w:type="dxa"/>
            <w:tcBorders>
              <w:top w:val="single" w:sz="4" w:space="0" w:color="auto"/>
            </w:tcBorders>
            <w:noWrap/>
            <w:vAlign w:val="center"/>
          </w:tcPr>
          <w:p w14:paraId="05F941B8" w14:textId="77777777" w:rsidR="00931C92" w:rsidRDefault="00C63F6E">
            <w:pPr>
              <w:pStyle w:val="af7"/>
              <w:jc w:val="center"/>
            </w:pPr>
            <w:r>
              <w:rPr>
                <w:rFonts w:hint="eastAsia"/>
              </w:rPr>
              <w:t>557.77</w:t>
            </w:r>
          </w:p>
        </w:tc>
        <w:tc>
          <w:tcPr>
            <w:tcW w:w="946" w:type="dxa"/>
            <w:tcBorders>
              <w:top w:val="single" w:sz="4" w:space="0" w:color="auto"/>
            </w:tcBorders>
            <w:noWrap/>
            <w:vAlign w:val="center"/>
          </w:tcPr>
          <w:p w14:paraId="465AD3BC" w14:textId="77777777" w:rsidR="00931C92" w:rsidRDefault="00C63F6E">
            <w:pPr>
              <w:pStyle w:val="af7"/>
              <w:jc w:val="center"/>
            </w:pPr>
            <w:r>
              <w:rPr>
                <w:rFonts w:hint="eastAsia"/>
              </w:rPr>
              <w:t>189.5</w:t>
            </w:r>
          </w:p>
        </w:tc>
        <w:tc>
          <w:tcPr>
            <w:tcW w:w="899" w:type="dxa"/>
            <w:tcBorders>
              <w:top w:val="single" w:sz="4" w:space="0" w:color="auto"/>
            </w:tcBorders>
            <w:noWrap/>
            <w:vAlign w:val="center"/>
          </w:tcPr>
          <w:p w14:paraId="2579AD5D" w14:textId="77777777" w:rsidR="00931C92" w:rsidRDefault="00C63F6E">
            <w:pPr>
              <w:pStyle w:val="af7"/>
              <w:jc w:val="center"/>
            </w:pPr>
            <w:r>
              <w:rPr>
                <w:rFonts w:hint="eastAsia"/>
              </w:rPr>
              <w:t>101</w:t>
            </w:r>
          </w:p>
        </w:tc>
        <w:tc>
          <w:tcPr>
            <w:tcW w:w="1422" w:type="dxa"/>
            <w:tcBorders>
              <w:top w:val="single" w:sz="4" w:space="0" w:color="auto"/>
            </w:tcBorders>
            <w:noWrap/>
            <w:vAlign w:val="center"/>
          </w:tcPr>
          <w:p w14:paraId="47FC8900" w14:textId="77777777" w:rsidR="00931C92" w:rsidRDefault="00C63F6E">
            <w:pPr>
              <w:pStyle w:val="af7"/>
              <w:jc w:val="center"/>
            </w:pPr>
            <w:r>
              <w:rPr>
                <w:rFonts w:hint="eastAsia"/>
              </w:rPr>
              <w:t>1509.5598</w:t>
            </w:r>
          </w:p>
        </w:tc>
      </w:tr>
      <w:tr w:rsidR="00931C92" w14:paraId="1B41D30C" w14:textId="77777777">
        <w:trPr>
          <w:trHeight w:val="285"/>
        </w:trPr>
        <w:tc>
          <w:tcPr>
            <w:tcW w:w="1364" w:type="dxa"/>
            <w:noWrap/>
            <w:vAlign w:val="center"/>
          </w:tcPr>
          <w:p w14:paraId="028EE5E5" w14:textId="77777777" w:rsidR="00931C92" w:rsidRDefault="00C63F6E">
            <w:pPr>
              <w:pStyle w:val="af7"/>
              <w:jc w:val="center"/>
            </w:pPr>
            <w:r>
              <w:rPr>
                <w:rFonts w:hint="eastAsia"/>
              </w:rPr>
              <w:t>目标金额</w:t>
            </w:r>
          </w:p>
        </w:tc>
        <w:tc>
          <w:tcPr>
            <w:tcW w:w="989" w:type="dxa"/>
            <w:noWrap/>
            <w:vAlign w:val="center"/>
          </w:tcPr>
          <w:p w14:paraId="3F164361" w14:textId="77777777" w:rsidR="00931C92" w:rsidRDefault="00C63F6E">
            <w:pPr>
              <w:pStyle w:val="af7"/>
              <w:jc w:val="center"/>
            </w:pPr>
            <w:r>
              <w:rPr>
                <w:rFonts w:hint="eastAsia"/>
              </w:rPr>
              <w:t>542</w:t>
            </w:r>
          </w:p>
        </w:tc>
        <w:tc>
          <w:tcPr>
            <w:tcW w:w="878" w:type="dxa"/>
            <w:noWrap/>
            <w:vAlign w:val="center"/>
          </w:tcPr>
          <w:p w14:paraId="5423BB21" w14:textId="77777777" w:rsidR="00931C92" w:rsidRDefault="00C63F6E">
            <w:pPr>
              <w:pStyle w:val="af7"/>
              <w:jc w:val="center"/>
            </w:pPr>
            <w:r>
              <w:rPr>
                <w:rFonts w:hint="eastAsia"/>
              </w:rPr>
              <w:t>1000</w:t>
            </w:r>
          </w:p>
        </w:tc>
        <w:tc>
          <w:tcPr>
            <w:tcW w:w="882" w:type="dxa"/>
            <w:noWrap/>
            <w:vAlign w:val="center"/>
          </w:tcPr>
          <w:p w14:paraId="79CEB820" w14:textId="77777777" w:rsidR="00931C92" w:rsidRDefault="00C63F6E">
            <w:pPr>
              <w:pStyle w:val="af7"/>
              <w:jc w:val="center"/>
            </w:pPr>
            <w:r>
              <w:rPr>
                <w:rFonts w:hint="eastAsia"/>
              </w:rPr>
              <w:t>500000</w:t>
            </w:r>
          </w:p>
        </w:tc>
        <w:tc>
          <w:tcPr>
            <w:tcW w:w="1125" w:type="dxa"/>
            <w:noWrap/>
            <w:vAlign w:val="center"/>
          </w:tcPr>
          <w:p w14:paraId="0A7AAD59" w14:textId="77777777" w:rsidR="00931C92" w:rsidRDefault="00C63F6E">
            <w:pPr>
              <w:pStyle w:val="af7"/>
              <w:jc w:val="center"/>
            </w:pPr>
            <w:r>
              <w:rPr>
                <w:rFonts w:hint="eastAsia"/>
              </w:rPr>
              <w:t>32033.21</w:t>
            </w:r>
          </w:p>
        </w:tc>
        <w:tc>
          <w:tcPr>
            <w:tcW w:w="946" w:type="dxa"/>
            <w:noWrap/>
            <w:vAlign w:val="center"/>
          </w:tcPr>
          <w:p w14:paraId="1F58DD6A" w14:textId="77777777" w:rsidR="00931C92" w:rsidRDefault="00C63F6E">
            <w:pPr>
              <w:pStyle w:val="af7"/>
              <w:jc w:val="center"/>
            </w:pPr>
            <w:r>
              <w:rPr>
                <w:rFonts w:hint="eastAsia"/>
              </w:rPr>
              <w:t>20000</w:t>
            </w:r>
          </w:p>
        </w:tc>
        <w:tc>
          <w:tcPr>
            <w:tcW w:w="899" w:type="dxa"/>
            <w:noWrap/>
            <w:vAlign w:val="center"/>
          </w:tcPr>
          <w:p w14:paraId="2F32FA2F" w14:textId="77777777" w:rsidR="00931C92" w:rsidRDefault="00C63F6E">
            <w:pPr>
              <w:pStyle w:val="af7"/>
              <w:jc w:val="center"/>
            </w:pPr>
            <w:r>
              <w:rPr>
                <w:rFonts w:hint="eastAsia"/>
              </w:rPr>
              <w:t>10000</w:t>
            </w:r>
          </w:p>
        </w:tc>
        <w:tc>
          <w:tcPr>
            <w:tcW w:w="1422" w:type="dxa"/>
            <w:noWrap/>
            <w:vAlign w:val="center"/>
          </w:tcPr>
          <w:p w14:paraId="51B4AC46" w14:textId="77777777" w:rsidR="00931C92" w:rsidRDefault="00C63F6E">
            <w:pPr>
              <w:pStyle w:val="af7"/>
              <w:jc w:val="center"/>
            </w:pPr>
            <w:r>
              <w:rPr>
                <w:rFonts w:hint="eastAsia"/>
              </w:rPr>
              <w:t>40354.9704</w:t>
            </w:r>
          </w:p>
        </w:tc>
      </w:tr>
      <w:tr w:rsidR="00931C92" w14:paraId="0BD70FF2" w14:textId="77777777">
        <w:trPr>
          <w:trHeight w:val="285"/>
        </w:trPr>
        <w:tc>
          <w:tcPr>
            <w:tcW w:w="1364" w:type="dxa"/>
            <w:noWrap/>
            <w:vAlign w:val="center"/>
          </w:tcPr>
          <w:p w14:paraId="474A3020" w14:textId="77777777" w:rsidR="00931C92" w:rsidRDefault="00C63F6E">
            <w:pPr>
              <w:pStyle w:val="af7"/>
              <w:jc w:val="center"/>
            </w:pPr>
            <w:r>
              <w:rPr>
                <w:rFonts w:hint="eastAsia"/>
              </w:rPr>
              <w:t>回报级别</w:t>
            </w:r>
          </w:p>
        </w:tc>
        <w:tc>
          <w:tcPr>
            <w:tcW w:w="989" w:type="dxa"/>
            <w:noWrap/>
            <w:vAlign w:val="center"/>
          </w:tcPr>
          <w:p w14:paraId="04252162" w14:textId="77777777" w:rsidR="00931C92" w:rsidRDefault="00C63F6E">
            <w:pPr>
              <w:pStyle w:val="af7"/>
              <w:jc w:val="center"/>
            </w:pPr>
            <w:r>
              <w:rPr>
                <w:rFonts w:hint="eastAsia"/>
              </w:rPr>
              <w:t>542</w:t>
            </w:r>
          </w:p>
        </w:tc>
        <w:tc>
          <w:tcPr>
            <w:tcW w:w="878" w:type="dxa"/>
            <w:noWrap/>
            <w:vAlign w:val="center"/>
          </w:tcPr>
          <w:p w14:paraId="1F7E5358" w14:textId="77777777" w:rsidR="00931C92" w:rsidRDefault="00C63F6E">
            <w:pPr>
              <w:pStyle w:val="af7"/>
              <w:jc w:val="center"/>
            </w:pPr>
            <w:r>
              <w:rPr>
                <w:rFonts w:hint="eastAsia"/>
              </w:rPr>
              <w:t>1</w:t>
            </w:r>
          </w:p>
        </w:tc>
        <w:tc>
          <w:tcPr>
            <w:tcW w:w="882" w:type="dxa"/>
            <w:noWrap/>
            <w:vAlign w:val="center"/>
          </w:tcPr>
          <w:p w14:paraId="4C5006EC" w14:textId="77777777" w:rsidR="00931C92" w:rsidRDefault="00C63F6E">
            <w:pPr>
              <w:pStyle w:val="af7"/>
              <w:jc w:val="center"/>
            </w:pPr>
            <w:r>
              <w:rPr>
                <w:rFonts w:hint="eastAsia"/>
              </w:rPr>
              <w:t>30</w:t>
            </w:r>
          </w:p>
        </w:tc>
        <w:tc>
          <w:tcPr>
            <w:tcW w:w="1125" w:type="dxa"/>
            <w:noWrap/>
            <w:vAlign w:val="center"/>
          </w:tcPr>
          <w:p w14:paraId="35266F2A" w14:textId="77777777" w:rsidR="00931C92" w:rsidRDefault="00C63F6E">
            <w:pPr>
              <w:pStyle w:val="af7"/>
              <w:jc w:val="center"/>
            </w:pPr>
            <w:r>
              <w:rPr>
                <w:rFonts w:hint="eastAsia"/>
              </w:rPr>
              <w:t>6.33</w:t>
            </w:r>
          </w:p>
        </w:tc>
        <w:tc>
          <w:tcPr>
            <w:tcW w:w="946" w:type="dxa"/>
            <w:noWrap/>
            <w:vAlign w:val="center"/>
          </w:tcPr>
          <w:p w14:paraId="1E837986" w14:textId="77777777" w:rsidR="00931C92" w:rsidRDefault="00C63F6E">
            <w:pPr>
              <w:pStyle w:val="af7"/>
              <w:jc w:val="center"/>
            </w:pPr>
            <w:r>
              <w:rPr>
                <w:rFonts w:hint="eastAsia"/>
              </w:rPr>
              <w:t>5.0</w:t>
            </w:r>
          </w:p>
        </w:tc>
        <w:tc>
          <w:tcPr>
            <w:tcW w:w="899" w:type="dxa"/>
            <w:noWrap/>
            <w:vAlign w:val="center"/>
          </w:tcPr>
          <w:p w14:paraId="34D9C64C" w14:textId="77777777" w:rsidR="00931C92" w:rsidRDefault="00C63F6E">
            <w:pPr>
              <w:pStyle w:val="af7"/>
              <w:jc w:val="center"/>
            </w:pPr>
            <w:r>
              <w:rPr>
                <w:rFonts w:hint="eastAsia"/>
              </w:rPr>
              <w:t>4</w:t>
            </w:r>
          </w:p>
        </w:tc>
        <w:tc>
          <w:tcPr>
            <w:tcW w:w="1422" w:type="dxa"/>
            <w:noWrap/>
            <w:vAlign w:val="center"/>
          </w:tcPr>
          <w:p w14:paraId="2199296D" w14:textId="77777777" w:rsidR="00931C92" w:rsidRDefault="00C63F6E">
            <w:pPr>
              <w:pStyle w:val="af7"/>
              <w:jc w:val="center"/>
            </w:pPr>
            <w:r>
              <w:rPr>
                <w:rFonts w:hint="eastAsia"/>
              </w:rPr>
              <w:t>3.6601</w:t>
            </w:r>
          </w:p>
        </w:tc>
      </w:tr>
      <w:tr w:rsidR="00931C92" w14:paraId="5A74291F" w14:textId="77777777">
        <w:trPr>
          <w:trHeight w:val="285"/>
        </w:trPr>
        <w:tc>
          <w:tcPr>
            <w:tcW w:w="1364" w:type="dxa"/>
            <w:noWrap/>
            <w:vAlign w:val="center"/>
          </w:tcPr>
          <w:p w14:paraId="548B661E" w14:textId="77777777" w:rsidR="00931C92" w:rsidRDefault="00C63F6E">
            <w:pPr>
              <w:pStyle w:val="af7"/>
              <w:jc w:val="center"/>
            </w:pPr>
            <w:r>
              <w:rPr>
                <w:rFonts w:hint="eastAsia"/>
              </w:rPr>
              <w:t>发起人类别</w:t>
            </w:r>
          </w:p>
        </w:tc>
        <w:tc>
          <w:tcPr>
            <w:tcW w:w="989" w:type="dxa"/>
            <w:noWrap/>
            <w:vAlign w:val="center"/>
          </w:tcPr>
          <w:p w14:paraId="02D97760" w14:textId="77777777" w:rsidR="00931C92" w:rsidRDefault="00C63F6E">
            <w:pPr>
              <w:pStyle w:val="af7"/>
              <w:jc w:val="center"/>
            </w:pPr>
            <w:r>
              <w:rPr>
                <w:rFonts w:hint="eastAsia"/>
              </w:rPr>
              <w:t>542</w:t>
            </w:r>
          </w:p>
        </w:tc>
        <w:tc>
          <w:tcPr>
            <w:tcW w:w="878" w:type="dxa"/>
            <w:noWrap/>
            <w:vAlign w:val="center"/>
          </w:tcPr>
          <w:p w14:paraId="6BC5559F" w14:textId="77777777" w:rsidR="00931C92" w:rsidRDefault="00C63F6E">
            <w:pPr>
              <w:pStyle w:val="af7"/>
              <w:jc w:val="center"/>
            </w:pPr>
            <w:r>
              <w:rPr>
                <w:rFonts w:hint="eastAsia"/>
              </w:rPr>
              <w:t>0</w:t>
            </w:r>
          </w:p>
        </w:tc>
        <w:tc>
          <w:tcPr>
            <w:tcW w:w="882" w:type="dxa"/>
            <w:noWrap/>
            <w:vAlign w:val="center"/>
          </w:tcPr>
          <w:p w14:paraId="0C729400" w14:textId="77777777" w:rsidR="00931C92" w:rsidRDefault="00C63F6E">
            <w:pPr>
              <w:pStyle w:val="af7"/>
              <w:jc w:val="center"/>
            </w:pPr>
            <w:r>
              <w:rPr>
                <w:rFonts w:hint="eastAsia"/>
              </w:rPr>
              <w:t>1</w:t>
            </w:r>
          </w:p>
        </w:tc>
        <w:tc>
          <w:tcPr>
            <w:tcW w:w="1125" w:type="dxa"/>
            <w:noWrap/>
            <w:vAlign w:val="center"/>
          </w:tcPr>
          <w:p w14:paraId="22A48950" w14:textId="77777777" w:rsidR="00931C92" w:rsidRDefault="00C63F6E">
            <w:pPr>
              <w:pStyle w:val="af7"/>
              <w:jc w:val="center"/>
            </w:pPr>
            <w:r>
              <w:rPr>
                <w:rFonts w:hint="eastAsia"/>
              </w:rPr>
              <w:t>0.46</w:t>
            </w:r>
          </w:p>
        </w:tc>
        <w:tc>
          <w:tcPr>
            <w:tcW w:w="946" w:type="dxa"/>
            <w:noWrap/>
            <w:vAlign w:val="center"/>
          </w:tcPr>
          <w:p w14:paraId="1D347637" w14:textId="77777777" w:rsidR="00931C92" w:rsidRDefault="00C63F6E">
            <w:pPr>
              <w:pStyle w:val="af7"/>
              <w:jc w:val="center"/>
            </w:pPr>
            <w:r>
              <w:rPr>
                <w:rFonts w:hint="eastAsia"/>
              </w:rPr>
              <w:t>0.0</w:t>
            </w:r>
          </w:p>
        </w:tc>
        <w:tc>
          <w:tcPr>
            <w:tcW w:w="899" w:type="dxa"/>
            <w:noWrap/>
            <w:vAlign w:val="center"/>
          </w:tcPr>
          <w:p w14:paraId="00A7DFA5" w14:textId="77777777" w:rsidR="00931C92" w:rsidRDefault="00C63F6E">
            <w:pPr>
              <w:pStyle w:val="af7"/>
              <w:jc w:val="center"/>
            </w:pPr>
            <w:r>
              <w:rPr>
                <w:rFonts w:hint="eastAsia"/>
              </w:rPr>
              <w:t>0</w:t>
            </w:r>
          </w:p>
        </w:tc>
        <w:tc>
          <w:tcPr>
            <w:tcW w:w="1422" w:type="dxa"/>
            <w:noWrap/>
            <w:vAlign w:val="center"/>
          </w:tcPr>
          <w:p w14:paraId="433B713E" w14:textId="77777777" w:rsidR="00931C92" w:rsidRDefault="00C63F6E">
            <w:pPr>
              <w:pStyle w:val="af7"/>
              <w:jc w:val="center"/>
            </w:pPr>
            <w:r>
              <w:rPr>
                <w:rFonts w:hint="eastAsia"/>
              </w:rPr>
              <w:t>0.4985</w:t>
            </w:r>
          </w:p>
        </w:tc>
      </w:tr>
      <w:tr w:rsidR="00931C92" w14:paraId="56FC21DC" w14:textId="77777777">
        <w:trPr>
          <w:trHeight w:val="285"/>
        </w:trPr>
        <w:tc>
          <w:tcPr>
            <w:tcW w:w="1364" w:type="dxa"/>
            <w:noWrap/>
            <w:vAlign w:val="center"/>
          </w:tcPr>
          <w:p w14:paraId="355A6826" w14:textId="77777777" w:rsidR="00931C92" w:rsidRDefault="00C63F6E">
            <w:pPr>
              <w:pStyle w:val="af7"/>
              <w:jc w:val="center"/>
            </w:pPr>
            <w:r>
              <w:rPr>
                <w:rFonts w:hint="eastAsia"/>
              </w:rPr>
              <w:t>筹资期限</w:t>
            </w:r>
          </w:p>
        </w:tc>
        <w:tc>
          <w:tcPr>
            <w:tcW w:w="989" w:type="dxa"/>
            <w:noWrap/>
            <w:vAlign w:val="center"/>
          </w:tcPr>
          <w:p w14:paraId="685A4422" w14:textId="77777777" w:rsidR="00931C92" w:rsidRDefault="00C63F6E">
            <w:pPr>
              <w:pStyle w:val="af7"/>
              <w:jc w:val="center"/>
            </w:pPr>
            <w:r>
              <w:rPr>
                <w:rFonts w:hint="eastAsia"/>
              </w:rPr>
              <w:t>542</w:t>
            </w:r>
          </w:p>
        </w:tc>
        <w:tc>
          <w:tcPr>
            <w:tcW w:w="878" w:type="dxa"/>
            <w:noWrap/>
            <w:vAlign w:val="center"/>
          </w:tcPr>
          <w:p w14:paraId="69F4AD62" w14:textId="77777777" w:rsidR="00931C92" w:rsidRDefault="00C63F6E">
            <w:pPr>
              <w:pStyle w:val="af7"/>
              <w:jc w:val="center"/>
            </w:pPr>
            <w:r>
              <w:rPr>
                <w:rFonts w:hint="eastAsia"/>
              </w:rPr>
              <w:t>10</w:t>
            </w:r>
          </w:p>
        </w:tc>
        <w:tc>
          <w:tcPr>
            <w:tcW w:w="882" w:type="dxa"/>
            <w:noWrap/>
            <w:vAlign w:val="center"/>
          </w:tcPr>
          <w:p w14:paraId="6AAC6B0E" w14:textId="77777777" w:rsidR="00931C92" w:rsidRDefault="00C63F6E">
            <w:pPr>
              <w:pStyle w:val="af7"/>
              <w:jc w:val="center"/>
            </w:pPr>
            <w:r>
              <w:rPr>
                <w:rFonts w:hint="eastAsia"/>
              </w:rPr>
              <w:t>91</w:t>
            </w:r>
          </w:p>
        </w:tc>
        <w:tc>
          <w:tcPr>
            <w:tcW w:w="1125" w:type="dxa"/>
            <w:noWrap/>
            <w:vAlign w:val="center"/>
          </w:tcPr>
          <w:p w14:paraId="7393EBD9" w14:textId="77777777" w:rsidR="00931C92" w:rsidRDefault="00C63F6E">
            <w:pPr>
              <w:pStyle w:val="af7"/>
              <w:jc w:val="center"/>
            </w:pPr>
            <w:r>
              <w:rPr>
                <w:rFonts w:hint="eastAsia"/>
              </w:rPr>
              <w:t>31.64</w:t>
            </w:r>
          </w:p>
        </w:tc>
        <w:tc>
          <w:tcPr>
            <w:tcW w:w="946" w:type="dxa"/>
            <w:noWrap/>
            <w:vAlign w:val="center"/>
          </w:tcPr>
          <w:p w14:paraId="0CCBD607" w14:textId="77777777" w:rsidR="00931C92" w:rsidRDefault="00C63F6E">
            <w:pPr>
              <w:pStyle w:val="af7"/>
              <w:jc w:val="center"/>
            </w:pPr>
            <w:r>
              <w:rPr>
                <w:rFonts w:hint="eastAsia"/>
              </w:rPr>
              <w:t>31.0</w:t>
            </w:r>
          </w:p>
        </w:tc>
        <w:tc>
          <w:tcPr>
            <w:tcW w:w="899" w:type="dxa"/>
            <w:noWrap/>
            <w:vAlign w:val="center"/>
          </w:tcPr>
          <w:p w14:paraId="02DE7721" w14:textId="77777777" w:rsidR="00931C92" w:rsidRDefault="00C63F6E">
            <w:pPr>
              <w:pStyle w:val="af7"/>
              <w:jc w:val="center"/>
            </w:pPr>
            <w:r>
              <w:rPr>
                <w:rFonts w:hint="eastAsia"/>
              </w:rPr>
              <w:t>31</w:t>
            </w:r>
          </w:p>
        </w:tc>
        <w:tc>
          <w:tcPr>
            <w:tcW w:w="1422" w:type="dxa"/>
            <w:noWrap/>
            <w:vAlign w:val="center"/>
          </w:tcPr>
          <w:p w14:paraId="2B8CE363" w14:textId="77777777" w:rsidR="00931C92" w:rsidRDefault="00C63F6E">
            <w:pPr>
              <w:pStyle w:val="af7"/>
              <w:jc w:val="center"/>
            </w:pPr>
            <w:r>
              <w:rPr>
                <w:rFonts w:hint="eastAsia"/>
              </w:rPr>
              <w:t>10.7575</w:t>
            </w:r>
          </w:p>
        </w:tc>
      </w:tr>
      <w:tr w:rsidR="00931C92" w14:paraId="7A6153C3" w14:textId="77777777">
        <w:trPr>
          <w:trHeight w:val="285"/>
        </w:trPr>
        <w:tc>
          <w:tcPr>
            <w:tcW w:w="1364" w:type="dxa"/>
            <w:noWrap/>
            <w:vAlign w:val="center"/>
          </w:tcPr>
          <w:p w14:paraId="21ABDE0C" w14:textId="77777777" w:rsidR="00931C92" w:rsidRDefault="00C63F6E">
            <w:pPr>
              <w:pStyle w:val="af7"/>
              <w:jc w:val="center"/>
            </w:pPr>
            <w:r>
              <w:rPr>
                <w:rFonts w:hint="eastAsia"/>
              </w:rPr>
              <w:t>最大投资额</w:t>
            </w:r>
          </w:p>
        </w:tc>
        <w:tc>
          <w:tcPr>
            <w:tcW w:w="989" w:type="dxa"/>
            <w:noWrap/>
            <w:vAlign w:val="center"/>
          </w:tcPr>
          <w:p w14:paraId="59724621" w14:textId="77777777" w:rsidR="00931C92" w:rsidRDefault="00C63F6E">
            <w:pPr>
              <w:pStyle w:val="af7"/>
              <w:jc w:val="center"/>
            </w:pPr>
            <w:r>
              <w:rPr>
                <w:rFonts w:hint="eastAsia"/>
              </w:rPr>
              <w:t>542</w:t>
            </w:r>
          </w:p>
        </w:tc>
        <w:tc>
          <w:tcPr>
            <w:tcW w:w="878" w:type="dxa"/>
            <w:noWrap/>
            <w:vAlign w:val="center"/>
          </w:tcPr>
          <w:p w14:paraId="0FF93CAE" w14:textId="77777777" w:rsidR="00931C92" w:rsidRDefault="00C63F6E">
            <w:pPr>
              <w:pStyle w:val="af7"/>
              <w:jc w:val="center"/>
            </w:pPr>
            <w:r>
              <w:rPr>
                <w:rFonts w:hint="eastAsia"/>
              </w:rPr>
              <w:t>1</w:t>
            </w:r>
          </w:p>
        </w:tc>
        <w:tc>
          <w:tcPr>
            <w:tcW w:w="882" w:type="dxa"/>
            <w:noWrap/>
            <w:vAlign w:val="center"/>
          </w:tcPr>
          <w:p w14:paraId="679986C5" w14:textId="77777777" w:rsidR="00931C92" w:rsidRDefault="00C63F6E">
            <w:pPr>
              <w:pStyle w:val="af7"/>
              <w:jc w:val="center"/>
            </w:pPr>
            <w:r>
              <w:rPr>
                <w:rFonts w:hint="eastAsia"/>
              </w:rPr>
              <w:t>150000</w:t>
            </w:r>
          </w:p>
        </w:tc>
        <w:tc>
          <w:tcPr>
            <w:tcW w:w="1125" w:type="dxa"/>
            <w:noWrap/>
            <w:vAlign w:val="center"/>
          </w:tcPr>
          <w:p w14:paraId="07D4302D" w14:textId="77777777" w:rsidR="00931C92" w:rsidRDefault="00C63F6E">
            <w:pPr>
              <w:pStyle w:val="af7"/>
              <w:jc w:val="center"/>
            </w:pPr>
            <w:r>
              <w:rPr>
                <w:rFonts w:hint="eastAsia"/>
              </w:rPr>
              <w:t>4539.937</w:t>
            </w:r>
          </w:p>
        </w:tc>
        <w:tc>
          <w:tcPr>
            <w:tcW w:w="946" w:type="dxa"/>
            <w:noWrap/>
            <w:vAlign w:val="center"/>
          </w:tcPr>
          <w:p w14:paraId="7248E471" w14:textId="77777777" w:rsidR="00931C92" w:rsidRDefault="00C63F6E">
            <w:pPr>
              <w:pStyle w:val="af7"/>
              <w:jc w:val="center"/>
            </w:pPr>
            <w:r>
              <w:rPr>
                <w:rFonts w:hint="eastAsia"/>
              </w:rPr>
              <w:t>520.0</w:t>
            </w:r>
          </w:p>
        </w:tc>
        <w:tc>
          <w:tcPr>
            <w:tcW w:w="899" w:type="dxa"/>
            <w:noWrap/>
            <w:vAlign w:val="center"/>
          </w:tcPr>
          <w:p w14:paraId="7170C8CC" w14:textId="77777777" w:rsidR="00931C92" w:rsidRDefault="00C63F6E">
            <w:pPr>
              <w:pStyle w:val="af7"/>
              <w:jc w:val="center"/>
            </w:pPr>
            <w:r>
              <w:rPr>
                <w:rFonts w:hint="eastAsia"/>
              </w:rPr>
              <w:t>199.0</w:t>
            </w:r>
          </w:p>
        </w:tc>
        <w:tc>
          <w:tcPr>
            <w:tcW w:w="1422" w:type="dxa"/>
            <w:noWrap/>
            <w:vAlign w:val="center"/>
          </w:tcPr>
          <w:p w14:paraId="0ED41CCB" w14:textId="77777777" w:rsidR="00931C92" w:rsidRDefault="00C63F6E">
            <w:pPr>
              <w:pStyle w:val="af7"/>
              <w:jc w:val="center"/>
            </w:pPr>
            <w:r>
              <w:rPr>
                <w:rFonts w:hint="eastAsia"/>
              </w:rPr>
              <w:t>15098.8667</w:t>
            </w:r>
          </w:p>
        </w:tc>
      </w:tr>
      <w:tr w:rsidR="00931C92" w14:paraId="4792EC13" w14:textId="77777777">
        <w:trPr>
          <w:trHeight w:val="285"/>
        </w:trPr>
        <w:tc>
          <w:tcPr>
            <w:tcW w:w="1364" w:type="dxa"/>
            <w:noWrap/>
            <w:vAlign w:val="center"/>
          </w:tcPr>
          <w:p w14:paraId="02D74CA4" w14:textId="77777777" w:rsidR="00931C92" w:rsidRDefault="00C63F6E">
            <w:pPr>
              <w:pStyle w:val="af7"/>
              <w:jc w:val="center"/>
            </w:pPr>
            <w:r>
              <w:rPr>
                <w:rFonts w:hint="eastAsia"/>
              </w:rPr>
              <w:t>回报周期</w:t>
            </w:r>
          </w:p>
        </w:tc>
        <w:tc>
          <w:tcPr>
            <w:tcW w:w="989" w:type="dxa"/>
            <w:noWrap/>
            <w:vAlign w:val="center"/>
          </w:tcPr>
          <w:p w14:paraId="18A3D92B" w14:textId="77777777" w:rsidR="00931C92" w:rsidRDefault="00C63F6E">
            <w:pPr>
              <w:pStyle w:val="af7"/>
              <w:jc w:val="center"/>
            </w:pPr>
            <w:r>
              <w:rPr>
                <w:rFonts w:hint="eastAsia"/>
              </w:rPr>
              <w:t>542</w:t>
            </w:r>
          </w:p>
        </w:tc>
        <w:tc>
          <w:tcPr>
            <w:tcW w:w="878" w:type="dxa"/>
            <w:noWrap/>
            <w:vAlign w:val="center"/>
          </w:tcPr>
          <w:p w14:paraId="60CEF2D4" w14:textId="77777777" w:rsidR="00931C92" w:rsidRDefault="00C63F6E">
            <w:pPr>
              <w:pStyle w:val="af7"/>
              <w:jc w:val="center"/>
            </w:pPr>
            <w:r>
              <w:rPr>
                <w:rFonts w:hint="eastAsia"/>
              </w:rPr>
              <w:t>0</w:t>
            </w:r>
          </w:p>
        </w:tc>
        <w:tc>
          <w:tcPr>
            <w:tcW w:w="882" w:type="dxa"/>
            <w:noWrap/>
            <w:vAlign w:val="center"/>
          </w:tcPr>
          <w:p w14:paraId="7E46A64C" w14:textId="77777777" w:rsidR="00931C92" w:rsidRDefault="00C63F6E">
            <w:pPr>
              <w:pStyle w:val="af7"/>
              <w:jc w:val="center"/>
            </w:pPr>
            <w:r>
              <w:rPr>
                <w:rFonts w:hint="eastAsia"/>
              </w:rPr>
              <w:t>180</w:t>
            </w:r>
          </w:p>
        </w:tc>
        <w:tc>
          <w:tcPr>
            <w:tcW w:w="1125" w:type="dxa"/>
            <w:noWrap/>
            <w:vAlign w:val="center"/>
          </w:tcPr>
          <w:p w14:paraId="7766B867" w14:textId="77777777" w:rsidR="00931C92" w:rsidRDefault="00C63F6E">
            <w:pPr>
              <w:pStyle w:val="af7"/>
              <w:jc w:val="center"/>
            </w:pPr>
            <w:r>
              <w:rPr>
                <w:rFonts w:hint="eastAsia"/>
              </w:rPr>
              <w:t>25.51</w:t>
            </w:r>
          </w:p>
        </w:tc>
        <w:tc>
          <w:tcPr>
            <w:tcW w:w="946" w:type="dxa"/>
            <w:noWrap/>
            <w:vAlign w:val="center"/>
          </w:tcPr>
          <w:p w14:paraId="3ABD3EEE" w14:textId="77777777" w:rsidR="00931C92" w:rsidRDefault="00C63F6E">
            <w:pPr>
              <w:pStyle w:val="af7"/>
              <w:jc w:val="center"/>
            </w:pPr>
            <w:r>
              <w:rPr>
                <w:rFonts w:hint="eastAsia"/>
              </w:rPr>
              <w:t>30.0</w:t>
            </w:r>
          </w:p>
        </w:tc>
        <w:tc>
          <w:tcPr>
            <w:tcW w:w="899" w:type="dxa"/>
            <w:noWrap/>
            <w:vAlign w:val="center"/>
          </w:tcPr>
          <w:p w14:paraId="0923FF84" w14:textId="77777777" w:rsidR="00931C92" w:rsidRDefault="00C63F6E">
            <w:pPr>
              <w:pStyle w:val="af7"/>
              <w:jc w:val="center"/>
            </w:pPr>
            <w:r>
              <w:rPr>
                <w:rFonts w:hint="eastAsia"/>
              </w:rPr>
              <w:t>30</w:t>
            </w:r>
          </w:p>
        </w:tc>
        <w:tc>
          <w:tcPr>
            <w:tcW w:w="1422" w:type="dxa"/>
            <w:noWrap/>
            <w:vAlign w:val="center"/>
          </w:tcPr>
          <w:p w14:paraId="450E1044" w14:textId="77777777" w:rsidR="00931C92" w:rsidRDefault="00C63F6E">
            <w:pPr>
              <w:pStyle w:val="af7"/>
              <w:jc w:val="center"/>
            </w:pPr>
            <w:r>
              <w:rPr>
                <w:rFonts w:hint="eastAsia"/>
              </w:rPr>
              <w:t>18.9459</w:t>
            </w:r>
          </w:p>
        </w:tc>
      </w:tr>
      <w:tr w:rsidR="00931C92" w14:paraId="46FDE3AF" w14:textId="77777777">
        <w:trPr>
          <w:trHeight w:val="285"/>
        </w:trPr>
        <w:tc>
          <w:tcPr>
            <w:tcW w:w="1364" w:type="dxa"/>
            <w:noWrap/>
            <w:vAlign w:val="center"/>
          </w:tcPr>
          <w:p w14:paraId="6A7779E7" w14:textId="77777777" w:rsidR="00931C92" w:rsidRDefault="00C63F6E">
            <w:pPr>
              <w:pStyle w:val="af7"/>
              <w:jc w:val="center"/>
            </w:pPr>
            <w:r>
              <w:rPr>
                <w:rFonts w:hint="eastAsia"/>
              </w:rPr>
              <w:t>图片数量</w:t>
            </w:r>
          </w:p>
        </w:tc>
        <w:tc>
          <w:tcPr>
            <w:tcW w:w="989" w:type="dxa"/>
            <w:noWrap/>
            <w:vAlign w:val="center"/>
          </w:tcPr>
          <w:p w14:paraId="048C8D6E" w14:textId="77777777" w:rsidR="00931C92" w:rsidRDefault="00C63F6E">
            <w:pPr>
              <w:pStyle w:val="af7"/>
              <w:jc w:val="center"/>
            </w:pPr>
            <w:r>
              <w:rPr>
                <w:rFonts w:hint="eastAsia"/>
              </w:rPr>
              <w:t>542</w:t>
            </w:r>
          </w:p>
        </w:tc>
        <w:tc>
          <w:tcPr>
            <w:tcW w:w="878" w:type="dxa"/>
            <w:noWrap/>
            <w:vAlign w:val="center"/>
          </w:tcPr>
          <w:p w14:paraId="1F1A67C4" w14:textId="77777777" w:rsidR="00931C92" w:rsidRDefault="00C63F6E">
            <w:pPr>
              <w:pStyle w:val="af7"/>
              <w:jc w:val="center"/>
            </w:pPr>
            <w:r>
              <w:rPr>
                <w:rFonts w:hint="eastAsia"/>
              </w:rPr>
              <w:t>2</w:t>
            </w:r>
          </w:p>
        </w:tc>
        <w:tc>
          <w:tcPr>
            <w:tcW w:w="882" w:type="dxa"/>
            <w:noWrap/>
            <w:vAlign w:val="center"/>
          </w:tcPr>
          <w:p w14:paraId="530B8386" w14:textId="77777777" w:rsidR="00931C92" w:rsidRDefault="00C63F6E">
            <w:pPr>
              <w:pStyle w:val="af7"/>
              <w:jc w:val="center"/>
            </w:pPr>
            <w:r>
              <w:rPr>
                <w:rFonts w:hint="eastAsia"/>
              </w:rPr>
              <w:t>243</w:t>
            </w:r>
          </w:p>
        </w:tc>
        <w:tc>
          <w:tcPr>
            <w:tcW w:w="1125" w:type="dxa"/>
            <w:noWrap/>
            <w:vAlign w:val="center"/>
          </w:tcPr>
          <w:p w14:paraId="7BC183CB" w14:textId="77777777" w:rsidR="00931C92" w:rsidRDefault="00C63F6E">
            <w:pPr>
              <w:pStyle w:val="af7"/>
              <w:jc w:val="center"/>
            </w:pPr>
            <w:r>
              <w:rPr>
                <w:rFonts w:hint="eastAsia"/>
              </w:rPr>
              <w:t>28.77</w:t>
            </w:r>
          </w:p>
        </w:tc>
        <w:tc>
          <w:tcPr>
            <w:tcW w:w="946" w:type="dxa"/>
            <w:noWrap/>
            <w:vAlign w:val="center"/>
          </w:tcPr>
          <w:p w14:paraId="49E9F3F6" w14:textId="77777777" w:rsidR="00931C92" w:rsidRDefault="00C63F6E">
            <w:pPr>
              <w:pStyle w:val="af7"/>
              <w:jc w:val="center"/>
            </w:pPr>
            <w:r>
              <w:rPr>
                <w:rFonts w:hint="eastAsia"/>
              </w:rPr>
              <w:t>26.0</w:t>
            </w:r>
          </w:p>
        </w:tc>
        <w:tc>
          <w:tcPr>
            <w:tcW w:w="899" w:type="dxa"/>
            <w:noWrap/>
            <w:vAlign w:val="center"/>
          </w:tcPr>
          <w:p w14:paraId="2F410FE4" w14:textId="77777777" w:rsidR="00931C92" w:rsidRDefault="00C63F6E">
            <w:pPr>
              <w:pStyle w:val="af7"/>
              <w:jc w:val="center"/>
            </w:pPr>
            <w:r>
              <w:rPr>
                <w:rFonts w:hint="eastAsia"/>
              </w:rPr>
              <w:t>34</w:t>
            </w:r>
          </w:p>
        </w:tc>
        <w:tc>
          <w:tcPr>
            <w:tcW w:w="1422" w:type="dxa"/>
            <w:noWrap/>
            <w:vAlign w:val="center"/>
          </w:tcPr>
          <w:p w14:paraId="6E0B6A67" w14:textId="77777777" w:rsidR="00931C92" w:rsidRDefault="00C63F6E">
            <w:pPr>
              <w:pStyle w:val="af7"/>
              <w:jc w:val="center"/>
            </w:pPr>
            <w:r>
              <w:rPr>
                <w:rFonts w:hint="eastAsia"/>
              </w:rPr>
              <w:t>20.4725</w:t>
            </w:r>
          </w:p>
        </w:tc>
      </w:tr>
      <w:tr w:rsidR="00931C92" w14:paraId="2A530CB0" w14:textId="77777777">
        <w:trPr>
          <w:trHeight w:val="285"/>
        </w:trPr>
        <w:tc>
          <w:tcPr>
            <w:tcW w:w="1364" w:type="dxa"/>
            <w:noWrap/>
            <w:vAlign w:val="center"/>
          </w:tcPr>
          <w:p w14:paraId="15148A91" w14:textId="77777777" w:rsidR="00931C92" w:rsidRDefault="00C63F6E">
            <w:pPr>
              <w:pStyle w:val="af7"/>
              <w:jc w:val="center"/>
            </w:pPr>
            <w:r>
              <w:rPr>
                <w:rFonts w:hint="eastAsia"/>
              </w:rPr>
              <w:t>发起人历史发起项目数</w:t>
            </w:r>
          </w:p>
        </w:tc>
        <w:tc>
          <w:tcPr>
            <w:tcW w:w="989" w:type="dxa"/>
            <w:noWrap/>
            <w:vAlign w:val="center"/>
          </w:tcPr>
          <w:p w14:paraId="501495EC" w14:textId="77777777" w:rsidR="00931C92" w:rsidRDefault="00C63F6E">
            <w:pPr>
              <w:pStyle w:val="af7"/>
              <w:jc w:val="center"/>
            </w:pPr>
            <w:r>
              <w:rPr>
                <w:rFonts w:hint="eastAsia"/>
              </w:rPr>
              <w:t>542</w:t>
            </w:r>
          </w:p>
        </w:tc>
        <w:tc>
          <w:tcPr>
            <w:tcW w:w="878" w:type="dxa"/>
            <w:noWrap/>
            <w:vAlign w:val="center"/>
          </w:tcPr>
          <w:p w14:paraId="40C84FE2" w14:textId="77777777" w:rsidR="00931C92" w:rsidRDefault="00C63F6E">
            <w:pPr>
              <w:pStyle w:val="af7"/>
              <w:jc w:val="center"/>
            </w:pPr>
            <w:r>
              <w:rPr>
                <w:rFonts w:hint="eastAsia"/>
              </w:rPr>
              <w:t>1</w:t>
            </w:r>
          </w:p>
        </w:tc>
        <w:tc>
          <w:tcPr>
            <w:tcW w:w="882" w:type="dxa"/>
            <w:noWrap/>
            <w:vAlign w:val="center"/>
          </w:tcPr>
          <w:p w14:paraId="5FAD6013" w14:textId="77777777" w:rsidR="00931C92" w:rsidRDefault="00C63F6E">
            <w:pPr>
              <w:pStyle w:val="af7"/>
              <w:jc w:val="center"/>
            </w:pPr>
            <w:r>
              <w:rPr>
                <w:rFonts w:hint="eastAsia"/>
              </w:rPr>
              <w:t>145</w:t>
            </w:r>
          </w:p>
        </w:tc>
        <w:tc>
          <w:tcPr>
            <w:tcW w:w="1125" w:type="dxa"/>
            <w:noWrap/>
            <w:vAlign w:val="center"/>
          </w:tcPr>
          <w:p w14:paraId="194BA3FA" w14:textId="77777777" w:rsidR="00931C92" w:rsidRDefault="00C63F6E">
            <w:pPr>
              <w:pStyle w:val="af7"/>
              <w:jc w:val="center"/>
            </w:pPr>
            <w:r>
              <w:rPr>
                <w:rFonts w:hint="eastAsia"/>
              </w:rPr>
              <w:t>4.57</w:t>
            </w:r>
          </w:p>
        </w:tc>
        <w:tc>
          <w:tcPr>
            <w:tcW w:w="946" w:type="dxa"/>
            <w:noWrap/>
            <w:vAlign w:val="center"/>
          </w:tcPr>
          <w:p w14:paraId="05DE76F4" w14:textId="77777777" w:rsidR="00931C92" w:rsidRDefault="00C63F6E">
            <w:pPr>
              <w:pStyle w:val="af7"/>
              <w:jc w:val="center"/>
            </w:pPr>
            <w:r>
              <w:rPr>
                <w:rFonts w:hint="eastAsia"/>
              </w:rPr>
              <w:t>2.0</w:t>
            </w:r>
          </w:p>
        </w:tc>
        <w:tc>
          <w:tcPr>
            <w:tcW w:w="899" w:type="dxa"/>
            <w:noWrap/>
            <w:vAlign w:val="center"/>
          </w:tcPr>
          <w:p w14:paraId="42862CE8" w14:textId="77777777" w:rsidR="00931C92" w:rsidRDefault="00C63F6E">
            <w:pPr>
              <w:pStyle w:val="af7"/>
              <w:jc w:val="center"/>
            </w:pPr>
            <w:r>
              <w:rPr>
                <w:rFonts w:hint="eastAsia"/>
              </w:rPr>
              <w:t>1</w:t>
            </w:r>
          </w:p>
        </w:tc>
        <w:tc>
          <w:tcPr>
            <w:tcW w:w="1422" w:type="dxa"/>
            <w:noWrap/>
            <w:vAlign w:val="center"/>
          </w:tcPr>
          <w:p w14:paraId="307597F3" w14:textId="77777777" w:rsidR="00931C92" w:rsidRDefault="00C63F6E">
            <w:pPr>
              <w:pStyle w:val="af7"/>
              <w:jc w:val="center"/>
            </w:pPr>
            <w:r>
              <w:rPr>
                <w:rFonts w:hint="eastAsia"/>
              </w:rPr>
              <w:t>7.8133</w:t>
            </w:r>
          </w:p>
        </w:tc>
      </w:tr>
      <w:tr w:rsidR="00931C92" w14:paraId="1F62B0BF" w14:textId="77777777">
        <w:trPr>
          <w:trHeight w:val="285"/>
        </w:trPr>
        <w:tc>
          <w:tcPr>
            <w:tcW w:w="1364" w:type="dxa"/>
            <w:noWrap/>
            <w:vAlign w:val="center"/>
          </w:tcPr>
          <w:p w14:paraId="4F1A7362" w14:textId="77777777" w:rsidR="00931C92" w:rsidRDefault="00C63F6E">
            <w:pPr>
              <w:pStyle w:val="af7"/>
              <w:jc w:val="center"/>
            </w:pPr>
            <w:r>
              <w:rPr>
                <w:rFonts w:hint="eastAsia"/>
              </w:rPr>
              <w:t>是否有视频</w:t>
            </w:r>
          </w:p>
        </w:tc>
        <w:tc>
          <w:tcPr>
            <w:tcW w:w="989" w:type="dxa"/>
            <w:noWrap/>
            <w:vAlign w:val="center"/>
          </w:tcPr>
          <w:p w14:paraId="44C96053" w14:textId="77777777" w:rsidR="00931C92" w:rsidRDefault="00C63F6E">
            <w:pPr>
              <w:pStyle w:val="af7"/>
              <w:jc w:val="center"/>
            </w:pPr>
            <w:r>
              <w:rPr>
                <w:rFonts w:hint="eastAsia"/>
              </w:rPr>
              <w:t>542</w:t>
            </w:r>
          </w:p>
        </w:tc>
        <w:tc>
          <w:tcPr>
            <w:tcW w:w="878" w:type="dxa"/>
            <w:noWrap/>
            <w:vAlign w:val="center"/>
          </w:tcPr>
          <w:p w14:paraId="7C81354D" w14:textId="77777777" w:rsidR="00931C92" w:rsidRDefault="00C63F6E">
            <w:pPr>
              <w:pStyle w:val="af7"/>
              <w:jc w:val="center"/>
            </w:pPr>
            <w:r>
              <w:rPr>
                <w:rFonts w:hint="eastAsia"/>
              </w:rPr>
              <w:t>0</w:t>
            </w:r>
          </w:p>
        </w:tc>
        <w:tc>
          <w:tcPr>
            <w:tcW w:w="882" w:type="dxa"/>
            <w:noWrap/>
            <w:vAlign w:val="center"/>
          </w:tcPr>
          <w:p w14:paraId="03E6D36C" w14:textId="77777777" w:rsidR="00931C92" w:rsidRDefault="00C63F6E">
            <w:pPr>
              <w:pStyle w:val="af7"/>
              <w:jc w:val="center"/>
            </w:pPr>
            <w:r>
              <w:rPr>
                <w:rFonts w:hint="eastAsia"/>
              </w:rPr>
              <w:t>1</w:t>
            </w:r>
          </w:p>
        </w:tc>
        <w:tc>
          <w:tcPr>
            <w:tcW w:w="1125" w:type="dxa"/>
            <w:noWrap/>
            <w:vAlign w:val="center"/>
          </w:tcPr>
          <w:p w14:paraId="494980DE" w14:textId="77777777" w:rsidR="00931C92" w:rsidRDefault="00C63F6E">
            <w:pPr>
              <w:pStyle w:val="af7"/>
              <w:jc w:val="center"/>
            </w:pPr>
            <w:r>
              <w:rPr>
                <w:rFonts w:hint="eastAsia"/>
              </w:rPr>
              <w:t>0.38</w:t>
            </w:r>
          </w:p>
        </w:tc>
        <w:tc>
          <w:tcPr>
            <w:tcW w:w="946" w:type="dxa"/>
            <w:noWrap/>
            <w:vAlign w:val="center"/>
          </w:tcPr>
          <w:p w14:paraId="23E1AC0D" w14:textId="77777777" w:rsidR="00931C92" w:rsidRDefault="00C63F6E">
            <w:pPr>
              <w:pStyle w:val="af7"/>
              <w:jc w:val="center"/>
            </w:pPr>
            <w:r>
              <w:rPr>
                <w:rFonts w:hint="eastAsia"/>
              </w:rPr>
              <w:t>0.0</w:t>
            </w:r>
          </w:p>
        </w:tc>
        <w:tc>
          <w:tcPr>
            <w:tcW w:w="899" w:type="dxa"/>
            <w:noWrap/>
            <w:vAlign w:val="center"/>
          </w:tcPr>
          <w:p w14:paraId="23923BAD" w14:textId="77777777" w:rsidR="00931C92" w:rsidRDefault="00C63F6E">
            <w:pPr>
              <w:pStyle w:val="af7"/>
              <w:jc w:val="center"/>
            </w:pPr>
            <w:r>
              <w:rPr>
                <w:rFonts w:hint="eastAsia"/>
              </w:rPr>
              <w:t>0</w:t>
            </w:r>
          </w:p>
        </w:tc>
        <w:tc>
          <w:tcPr>
            <w:tcW w:w="1422" w:type="dxa"/>
            <w:noWrap/>
            <w:vAlign w:val="center"/>
          </w:tcPr>
          <w:p w14:paraId="3C08243B" w14:textId="77777777" w:rsidR="00931C92" w:rsidRDefault="00C63F6E">
            <w:pPr>
              <w:pStyle w:val="af7"/>
              <w:jc w:val="center"/>
            </w:pPr>
            <w:r>
              <w:rPr>
                <w:rFonts w:hint="eastAsia"/>
              </w:rPr>
              <w:t>0.4849</w:t>
            </w:r>
          </w:p>
        </w:tc>
      </w:tr>
      <w:tr w:rsidR="00931C92" w14:paraId="6128BAC6" w14:textId="77777777">
        <w:trPr>
          <w:trHeight w:val="285"/>
        </w:trPr>
        <w:tc>
          <w:tcPr>
            <w:tcW w:w="1364" w:type="dxa"/>
            <w:vAlign w:val="center"/>
          </w:tcPr>
          <w:p w14:paraId="2823438A" w14:textId="77777777" w:rsidR="00931C92" w:rsidRDefault="00C63F6E">
            <w:pPr>
              <w:pStyle w:val="af7"/>
              <w:jc w:val="center"/>
            </w:pPr>
            <w:r>
              <w:rPr>
                <w:rFonts w:hint="eastAsia"/>
              </w:rPr>
              <w:t>产品细节</w:t>
            </w:r>
          </w:p>
        </w:tc>
        <w:tc>
          <w:tcPr>
            <w:tcW w:w="989" w:type="dxa"/>
            <w:noWrap/>
            <w:vAlign w:val="center"/>
          </w:tcPr>
          <w:p w14:paraId="6BE2C8CA" w14:textId="77777777" w:rsidR="00931C92" w:rsidRDefault="00C63F6E">
            <w:pPr>
              <w:pStyle w:val="af7"/>
              <w:jc w:val="center"/>
            </w:pPr>
            <w:r>
              <w:rPr>
                <w:rFonts w:hint="eastAsia"/>
              </w:rPr>
              <w:t>542</w:t>
            </w:r>
          </w:p>
        </w:tc>
        <w:tc>
          <w:tcPr>
            <w:tcW w:w="878" w:type="dxa"/>
            <w:noWrap/>
            <w:vAlign w:val="center"/>
          </w:tcPr>
          <w:p w14:paraId="763DEE68" w14:textId="77777777" w:rsidR="00931C92" w:rsidRDefault="00C63F6E">
            <w:pPr>
              <w:pStyle w:val="af7"/>
              <w:jc w:val="center"/>
            </w:pPr>
            <w:r>
              <w:rPr>
                <w:rFonts w:hint="eastAsia"/>
              </w:rPr>
              <w:t>0</w:t>
            </w:r>
          </w:p>
        </w:tc>
        <w:tc>
          <w:tcPr>
            <w:tcW w:w="882" w:type="dxa"/>
            <w:noWrap/>
            <w:vAlign w:val="center"/>
          </w:tcPr>
          <w:p w14:paraId="40F003E4" w14:textId="77777777" w:rsidR="00931C92" w:rsidRDefault="00C63F6E">
            <w:pPr>
              <w:pStyle w:val="af7"/>
              <w:jc w:val="center"/>
            </w:pPr>
            <w:r>
              <w:rPr>
                <w:rFonts w:hint="eastAsia"/>
              </w:rPr>
              <w:t>1</w:t>
            </w:r>
          </w:p>
        </w:tc>
        <w:tc>
          <w:tcPr>
            <w:tcW w:w="1125" w:type="dxa"/>
            <w:noWrap/>
            <w:vAlign w:val="center"/>
          </w:tcPr>
          <w:p w14:paraId="52D22243" w14:textId="77777777" w:rsidR="00931C92" w:rsidRDefault="00C63F6E">
            <w:pPr>
              <w:pStyle w:val="af7"/>
              <w:jc w:val="center"/>
            </w:pPr>
            <w:r>
              <w:rPr>
                <w:rFonts w:hint="eastAsia"/>
              </w:rPr>
              <w:t>0.99</w:t>
            </w:r>
          </w:p>
        </w:tc>
        <w:tc>
          <w:tcPr>
            <w:tcW w:w="946" w:type="dxa"/>
            <w:noWrap/>
            <w:vAlign w:val="center"/>
          </w:tcPr>
          <w:p w14:paraId="62793569" w14:textId="77777777" w:rsidR="00931C92" w:rsidRDefault="00C63F6E">
            <w:pPr>
              <w:pStyle w:val="af7"/>
              <w:jc w:val="center"/>
            </w:pPr>
            <w:r>
              <w:rPr>
                <w:rFonts w:hint="eastAsia"/>
              </w:rPr>
              <w:t>1.0</w:t>
            </w:r>
          </w:p>
        </w:tc>
        <w:tc>
          <w:tcPr>
            <w:tcW w:w="899" w:type="dxa"/>
            <w:noWrap/>
            <w:vAlign w:val="center"/>
          </w:tcPr>
          <w:p w14:paraId="5F02EB83" w14:textId="77777777" w:rsidR="00931C92" w:rsidRDefault="00C63F6E">
            <w:pPr>
              <w:pStyle w:val="af7"/>
              <w:jc w:val="center"/>
            </w:pPr>
            <w:r>
              <w:rPr>
                <w:rFonts w:hint="eastAsia"/>
              </w:rPr>
              <w:t>1</w:t>
            </w:r>
          </w:p>
        </w:tc>
        <w:tc>
          <w:tcPr>
            <w:tcW w:w="1422" w:type="dxa"/>
            <w:noWrap/>
            <w:vAlign w:val="center"/>
          </w:tcPr>
          <w:p w14:paraId="0E11EFC9" w14:textId="77777777" w:rsidR="00931C92" w:rsidRDefault="00C63F6E">
            <w:pPr>
              <w:pStyle w:val="af7"/>
              <w:jc w:val="center"/>
            </w:pPr>
            <w:r>
              <w:rPr>
                <w:rFonts w:hint="eastAsia"/>
              </w:rPr>
              <w:t>0.0743</w:t>
            </w:r>
          </w:p>
        </w:tc>
      </w:tr>
      <w:tr w:rsidR="00931C92" w14:paraId="4B29A4FE" w14:textId="77777777">
        <w:trPr>
          <w:trHeight w:val="285"/>
        </w:trPr>
        <w:tc>
          <w:tcPr>
            <w:tcW w:w="1364" w:type="dxa"/>
            <w:vAlign w:val="center"/>
          </w:tcPr>
          <w:p w14:paraId="72922614" w14:textId="77777777" w:rsidR="00931C92" w:rsidRDefault="00C63F6E">
            <w:pPr>
              <w:pStyle w:val="af7"/>
              <w:jc w:val="center"/>
            </w:pPr>
            <w:r>
              <w:rPr>
                <w:rFonts w:hint="eastAsia"/>
              </w:rPr>
              <w:t>功能描述</w:t>
            </w:r>
          </w:p>
        </w:tc>
        <w:tc>
          <w:tcPr>
            <w:tcW w:w="989" w:type="dxa"/>
            <w:noWrap/>
            <w:vAlign w:val="center"/>
          </w:tcPr>
          <w:p w14:paraId="6BCBB989" w14:textId="77777777" w:rsidR="00931C92" w:rsidRDefault="00C63F6E">
            <w:pPr>
              <w:pStyle w:val="af7"/>
              <w:jc w:val="center"/>
            </w:pPr>
            <w:r>
              <w:rPr>
                <w:rFonts w:hint="eastAsia"/>
              </w:rPr>
              <w:t>542</w:t>
            </w:r>
          </w:p>
        </w:tc>
        <w:tc>
          <w:tcPr>
            <w:tcW w:w="878" w:type="dxa"/>
            <w:noWrap/>
            <w:vAlign w:val="center"/>
          </w:tcPr>
          <w:p w14:paraId="0199A8BF" w14:textId="77777777" w:rsidR="00931C92" w:rsidRDefault="00C63F6E">
            <w:pPr>
              <w:pStyle w:val="af7"/>
              <w:jc w:val="center"/>
            </w:pPr>
            <w:r>
              <w:rPr>
                <w:rFonts w:hint="eastAsia"/>
              </w:rPr>
              <w:t>0</w:t>
            </w:r>
          </w:p>
        </w:tc>
        <w:tc>
          <w:tcPr>
            <w:tcW w:w="882" w:type="dxa"/>
            <w:noWrap/>
            <w:vAlign w:val="center"/>
          </w:tcPr>
          <w:p w14:paraId="7EEB511E" w14:textId="77777777" w:rsidR="00931C92" w:rsidRDefault="00C63F6E">
            <w:pPr>
              <w:pStyle w:val="af7"/>
              <w:jc w:val="center"/>
            </w:pPr>
            <w:r>
              <w:rPr>
                <w:rFonts w:hint="eastAsia"/>
              </w:rPr>
              <w:t>1</w:t>
            </w:r>
          </w:p>
        </w:tc>
        <w:tc>
          <w:tcPr>
            <w:tcW w:w="1125" w:type="dxa"/>
            <w:noWrap/>
            <w:vAlign w:val="center"/>
          </w:tcPr>
          <w:p w14:paraId="2493F2C6" w14:textId="77777777" w:rsidR="00931C92" w:rsidRDefault="00C63F6E">
            <w:pPr>
              <w:pStyle w:val="af7"/>
              <w:jc w:val="center"/>
            </w:pPr>
            <w:r>
              <w:rPr>
                <w:rFonts w:hint="eastAsia"/>
              </w:rPr>
              <w:t>0.99</w:t>
            </w:r>
          </w:p>
        </w:tc>
        <w:tc>
          <w:tcPr>
            <w:tcW w:w="946" w:type="dxa"/>
            <w:noWrap/>
            <w:vAlign w:val="center"/>
          </w:tcPr>
          <w:p w14:paraId="5AD55325" w14:textId="77777777" w:rsidR="00931C92" w:rsidRDefault="00C63F6E">
            <w:pPr>
              <w:pStyle w:val="af7"/>
              <w:jc w:val="center"/>
            </w:pPr>
            <w:r>
              <w:rPr>
                <w:rFonts w:hint="eastAsia"/>
              </w:rPr>
              <w:t>1.0</w:t>
            </w:r>
          </w:p>
        </w:tc>
        <w:tc>
          <w:tcPr>
            <w:tcW w:w="899" w:type="dxa"/>
            <w:noWrap/>
            <w:vAlign w:val="center"/>
          </w:tcPr>
          <w:p w14:paraId="44E39BA4" w14:textId="77777777" w:rsidR="00931C92" w:rsidRDefault="00C63F6E">
            <w:pPr>
              <w:pStyle w:val="af7"/>
              <w:jc w:val="center"/>
            </w:pPr>
            <w:r>
              <w:rPr>
                <w:rFonts w:hint="eastAsia"/>
              </w:rPr>
              <w:t>1</w:t>
            </w:r>
          </w:p>
        </w:tc>
        <w:tc>
          <w:tcPr>
            <w:tcW w:w="1422" w:type="dxa"/>
            <w:noWrap/>
            <w:vAlign w:val="center"/>
          </w:tcPr>
          <w:p w14:paraId="6AD6BD50" w14:textId="77777777" w:rsidR="00931C92" w:rsidRDefault="00C63F6E">
            <w:pPr>
              <w:pStyle w:val="af7"/>
              <w:jc w:val="center"/>
            </w:pPr>
            <w:r>
              <w:rPr>
                <w:rFonts w:hint="eastAsia"/>
              </w:rPr>
              <w:t>0.1130</w:t>
            </w:r>
          </w:p>
        </w:tc>
      </w:tr>
      <w:tr w:rsidR="00931C92" w14:paraId="673A1B64" w14:textId="77777777">
        <w:trPr>
          <w:trHeight w:val="285"/>
        </w:trPr>
        <w:tc>
          <w:tcPr>
            <w:tcW w:w="1364" w:type="dxa"/>
            <w:vAlign w:val="center"/>
          </w:tcPr>
          <w:p w14:paraId="17AB72BA" w14:textId="77777777" w:rsidR="00931C92" w:rsidRDefault="00C63F6E">
            <w:pPr>
              <w:pStyle w:val="af7"/>
              <w:jc w:val="center"/>
            </w:pPr>
            <w:r>
              <w:rPr>
                <w:rFonts w:hint="eastAsia"/>
              </w:rPr>
              <w:t>作品故事</w:t>
            </w:r>
          </w:p>
        </w:tc>
        <w:tc>
          <w:tcPr>
            <w:tcW w:w="989" w:type="dxa"/>
            <w:noWrap/>
            <w:vAlign w:val="center"/>
          </w:tcPr>
          <w:p w14:paraId="275D03DE" w14:textId="77777777" w:rsidR="00931C92" w:rsidRDefault="00C63F6E">
            <w:pPr>
              <w:pStyle w:val="af7"/>
              <w:jc w:val="center"/>
            </w:pPr>
            <w:r>
              <w:rPr>
                <w:rFonts w:hint="eastAsia"/>
              </w:rPr>
              <w:t>542</w:t>
            </w:r>
          </w:p>
        </w:tc>
        <w:tc>
          <w:tcPr>
            <w:tcW w:w="878" w:type="dxa"/>
            <w:noWrap/>
            <w:vAlign w:val="center"/>
          </w:tcPr>
          <w:p w14:paraId="366A1B43" w14:textId="77777777" w:rsidR="00931C92" w:rsidRDefault="00C63F6E">
            <w:pPr>
              <w:pStyle w:val="af7"/>
              <w:jc w:val="center"/>
            </w:pPr>
            <w:r>
              <w:rPr>
                <w:rFonts w:hint="eastAsia"/>
              </w:rPr>
              <w:t>0</w:t>
            </w:r>
          </w:p>
        </w:tc>
        <w:tc>
          <w:tcPr>
            <w:tcW w:w="882" w:type="dxa"/>
            <w:noWrap/>
            <w:vAlign w:val="center"/>
          </w:tcPr>
          <w:p w14:paraId="1FA4BB59" w14:textId="77777777" w:rsidR="00931C92" w:rsidRDefault="00C63F6E">
            <w:pPr>
              <w:pStyle w:val="af7"/>
              <w:jc w:val="center"/>
            </w:pPr>
            <w:r>
              <w:rPr>
                <w:rFonts w:hint="eastAsia"/>
              </w:rPr>
              <w:t>1</w:t>
            </w:r>
          </w:p>
        </w:tc>
        <w:tc>
          <w:tcPr>
            <w:tcW w:w="1125" w:type="dxa"/>
            <w:noWrap/>
            <w:vAlign w:val="center"/>
          </w:tcPr>
          <w:p w14:paraId="0DB40F4A" w14:textId="77777777" w:rsidR="00931C92" w:rsidRDefault="00C63F6E">
            <w:pPr>
              <w:pStyle w:val="af7"/>
              <w:jc w:val="center"/>
            </w:pPr>
            <w:r>
              <w:rPr>
                <w:rFonts w:hint="eastAsia"/>
              </w:rPr>
              <w:t>0.6</w:t>
            </w:r>
            <w:r>
              <w:t>7</w:t>
            </w:r>
          </w:p>
        </w:tc>
        <w:tc>
          <w:tcPr>
            <w:tcW w:w="946" w:type="dxa"/>
            <w:noWrap/>
            <w:vAlign w:val="center"/>
          </w:tcPr>
          <w:p w14:paraId="4FBB4813" w14:textId="77777777" w:rsidR="00931C92" w:rsidRDefault="00C63F6E">
            <w:pPr>
              <w:pStyle w:val="af7"/>
              <w:jc w:val="center"/>
            </w:pPr>
            <w:r>
              <w:rPr>
                <w:rFonts w:hint="eastAsia"/>
              </w:rPr>
              <w:t>1.0</w:t>
            </w:r>
          </w:p>
        </w:tc>
        <w:tc>
          <w:tcPr>
            <w:tcW w:w="899" w:type="dxa"/>
            <w:noWrap/>
            <w:vAlign w:val="center"/>
          </w:tcPr>
          <w:p w14:paraId="5EC8D199" w14:textId="77777777" w:rsidR="00931C92" w:rsidRDefault="00C63F6E">
            <w:pPr>
              <w:pStyle w:val="af7"/>
              <w:jc w:val="center"/>
            </w:pPr>
            <w:r>
              <w:rPr>
                <w:rFonts w:hint="eastAsia"/>
              </w:rPr>
              <w:t>1</w:t>
            </w:r>
          </w:p>
        </w:tc>
        <w:tc>
          <w:tcPr>
            <w:tcW w:w="1422" w:type="dxa"/>
            <w:noWrap/>
            <w:vAlign w:val="center"/>
          </w:tcPr>
          <w:p w14:paraId="591DCC79" w14:textId="77777777" w:rsidR="00931C92" w:rsidRDefault="00C63F6E">
            <w:pPr>
              <w:pStyle w:val="af7"/>
              <w:jc w:val="center"/>
            </w:pPr>
            <w:r>
              <w:rPr>
                <w:rFonts w:hint="eastAsia"/>
              </w:rPr>
              <w:t>0.</w:t>
            </w:r>
            <w:r>
              <w:t>4694</w:t>
            </w:r>
          </w:p>
        </w:tc>
      </w:tr>
      <w:tr w:rsidR="00931C92" w14:paraId="17976A1C" w14:textId="77777777">
        <w:trPr>
          <w:trHeight w:val="285"/>
        </w:trPr>
        <w:tc>
          <w:tcPr>
            <w:tcW w:w="1364" w:type="dxa"/>
            <w:vAlign w:val="center"/>
          </w:tcPr>
          <w:p w14:paraId="3B39B893" w14:textId="77777777" w:rsidR="00931C92" w:rsidRDefault="00C63F6E">
            <w:pPr>
              <w:pStyle w:val="af7"/>
              <w:jc w:val="center"/>
            </w:pPr>
            <w:r>
              <w:rPr>
                <w:rFonts w:hint="eastAsia"/>
              </w:rPr>
              <w:t>回报内容</w:t>
            </w:r>
          </w:p>
        </w:tc>
        <w:tc>
          <w:tcPr>
            <w:tcW w:w="989" w:type="dxa"/>
            <w:noWrap/>
            <w:vAlign w:val="center"/>
          </w:tcPr>
          <w:p w14:paraId="306AB2CC" w14:textId="77777777" w:rsidR="00931C92" w:rsidRDefault="00C63F6E">
            <w:pPr>
              <w:pStyle w:val="af7"/>
              <w:jc w:val="center"/>
            </w:pPr>
            <w:r>
              <w:rPr>
                <w:rFonts w:hint="eastAsia"/>
              </w:rPr>
              <w:t>542</w:t>
            </w:r>
          </w:p>
        </w:tc>
        <w:tc>
          <w:tcPr>
            <w:tcW w:w="878" w:type="dxa"/>
            <w:noWrap/>
            <w:vAlign w:val="center"/>
          </w:tcPr>
          <w:p w14:paraId="085A1C52" w14:textId="77777777" w:rsidR="00931C92" w:rsidRDefault="00C63F6E">
            <w:pPr>
              <w:pStyle w:val="af7"/>
              <w:jc w:val="center"/>
            </w:pPr>
            <w:r>
              <w:rPr>
                <w:rFonts w:hint="eastAsia"/>
              </w:rPr>
              <w:t>0</w:t>
            </w:r>
          </w:p>
        </w:tc>
        <w:tc>
          <w:tcPr>
            <w:tcW w:w="882" w:type="dxa"/>
            <w:noWrap/>
            <w:vAlign w:val="center"/>
          </w:tcPr>
          <w:p w14:paraId="03FD31F6" w14:textId="77777777" w:rsidR="00931C92" w:rsidRDefault="00C63F6E">
            <w:pPr>
              <w:pStyle w:val="af7"/>
              <w:jc w:val="center"/>
            </w:pPr>
            <w:r>
              <w:rPr>
                <w:rFonts w:hint="eastAsia"/>
              </w:rPr>
              <w:t>1</w:t>
            </w:r>
          </w:p>
        </w:tc>
        <w:tc>
          <w:tcPr>
            <w:tcW w:w="1125" w:type="dxa"/>
            <w:noWrap/>
            <w:vAlign w:val="center"/>
          </w:tcPr>
          <w:p w14:paraId="23725860" w14:textId="77777777" w:rsidR="00931C92" w:rsidRDefault="00C63F6E">
            <w:pPr>
              <w:pStyle w:val="af7"/>
              <w:jc w:val="center"/>
            </w:pPr>
            <w:r>
              <w:rPr>
                <w:rFonts w:hint="eastAsia"/>
              </w:rPr>
              <w:t>0.85</w:t>
            </w:r>
          </w:p>
        </w:tc>
        <w:tc>
          <w:tcPr>
            <w:tcW w:w="946" w:type="dxa"/>
            <w:noWrap/>
            <w:vAlign w:val="center"/>
          </w:tcPr>
          <w:p w14:paraId="74B52294" w14:textId="77777777" w:rsidR="00931C92" w:rsidRDefault="00C63F6E">
            <w:pPr>
              <w:pStyle w:val="af7"/>
              <w:jc w:val="center"/>
            </w:pPr>
            <w:r>
              <w:rPr>
                <w:rFonts w:hint="eastAsia"/>
              </w:rPr>
              <w:t>1.0</w:t>
            </w:r>
          </w:p>
        </w:tc>
        <w:tc>
          <w:tcPr>
            <w:tcW w:w="899" w:type="dxa"/>
            <w:noWrap/>
            <w:vAlign w:val="center"/>
          </w:tcPr>
          <w:p w14:paraId="63FC8173" w14:textId="77777777" w:rsidR="00931C92" w:rsidRDefault="00C63F6E">
            <w:pPr>
              <w:pStyle w:val="af7"/>
              <w:jc w:val="center"/>
            </w:pPr>
            <w:r>
              <w:rPr>
                <w:rFonts w:hint="eastAsia"/>
              </w:rPr>
              <w:t>1</w:t>
            </w:r>
          </w:p>
        </w:tc>
        <w:tc>
          <w:tcPr>
            <w:tcW w:w="1422" w:type="dxa"/>
            <w:noWrap/>
            <w:vAlign w:val="center"/>
          </w:tcPr>
          <w:p w14:paraId="68FEF204" w14:textId="77777777" w:rsidR="00931C92" w:rsidRDefault="00C63F6E">
            <w:pPr>
              <w:pStyle w:val="af7"/>
              <w:jc w:val="center"/>
            </w:pPr>
            <w:r>
              <w:rPr>
                <w:rFonts w:hint="eastAsia"/>
              </w:rPr>
              <w:t>0.3622</w:t>
            </w:r>
          </w:p>
        </w:tc>
      </w:tr>
      <w:tr w:rsidR="00931C92" w14:paraId="33B5FF98" w14:textId="77777777">
        <w:trPr>
          <w:trHeight w:val="285"/>
        </w:trPr>
        <w:tc>
          <w:tcPr>
            <w:tcW w:w="1364" w:type="dxa"/>
            <w:vAlign w:val="center"/>
          </w:tcPr>
          <w:p w14:paraId="26CE61CE" w14:textId="77777777" w:rsidR="00931C92" w:rsidRDefault="00C63F6E">
            <w:pPr>
              <w:pStyle w:val="af7"/>
              <w:jc w:val="center"/>
            </w:pPr>
            <w:r>
              <w:rPr>
                <w:rFonts w:hint="eastAsia"/>
              </w:rPr>
              <w:t>众筹原因</w:t>
            </w:r>
          </w:p>
        </w:tc>
        <w:tc>
          <w:tcPr>
            <w:tcW w:w="989" w:type="dxa"/>
            <w:noWrap/>
            <w:vAlign w:val="center"/>
          </w:tcPr>
          <w:p w14:paraId="568AE710" w14:textId="77777777" w:rsidR="00931C92" w:rsidRDefault="00C63F6E">
            <w:pPr>
              <w:pStyle w:val="af7"/>
              <w:jc w:val="center"/>
            </w:pPr>
            <w:r>
              <w:rPr>
                <w:rFonts w:hint="eastAsia"/>
              </w:rPr>
              <w:t>542</w:t>
            </w:r>
          </w:p>
        </w:tc>
        <w:tc>
          <w:tcPr>
            <w:tcW w:w="878" w:type="dxa"/>
            <w:noWrap/>
            <w:vAlign w:val="center"/>
          </w:tcPr>
          <w:p w14:paraId="29CF38BD" w14:textId="77777777" w:rsidR="00931C92" w:rsidRDefault="00C63F6E">
            <w:pPr>
              <w:pStyle w:val="af7"/>
              <w:jc w:val="center"/>
            </w:pPr>
            <w:r>
              <w:rPr>
                <w:rFonts w:hint="eastAsia"/>
              </w:rPr>
              <w:t>0</w:t>
            </w:r>
          </w:p>
        </w:tc>
        <w:tc>
          <w:tcPr>
            <w:tcW w:w="882" w:type="dxa"/>
            <w:noWrap/>
            <w:vAlign w:val="center"/>
          </w:tcPr>
          <w:p w14:paraId="0DC08208" w14:textId="77777777" w:rsidR="00931C92" w:rsidRDefault="00C63F6E">
            <w:pPr>
              <w:pStyle w:val="af7"/>
              <w:jc w:val="center"/>
            </w:pPr>
            <w:r>
              <w:rPr>
                <w:rFonts w:hint="eastAsia"/>
              </w:rPr>
              <w:t>1</w:t>
            </w:r>
          </w:p>
        </w:tc>
        <w:tc>
          <w:tcPr>
            <w:tcW w:w="1125" w:type="dxa"/>
            <w:noWrap/>
            <w:vAlign w:val="center"/>
          </w:tcPr>
          <w:p w14:paraId="2D491871" w14:textId="77777777" w:rsidR="00931C92" w:rsidRDefault="00C63F6E">
            <w:pPr>
              <w:pStyle w:val="af7"/>
              <w:jc w:val="center"/>
            </w:pPr>
            <w:r>
              <w:rPr>
                <w:rFonts w:hint="eastAsia"/>
              </w:rPr>
              <w:t>0.33</w:t>
            </w:r>
          </w:p>
        </w:tc>
        <w:tc>
          <w:tcPr>
            <w:tcW w:w="946" w:type="dxa"/>
            <w:noWrap/>
            <w:vAlign w:val="center"/>
          </w:tcPr>
          <w:p w14:paraId="683B6EFB" w14:textId="77777777" w:rsidR="00931C92" w:rsidRDefault="00C63F6E">
            <w:pPr>
              <w:pStyle w:val="af7"/>
              <w:jc w:val="center"/>
            </w:pPr>
            <w:r>
              <w:rPr>
                <w:rFonts w:hint="eastAsia"/>
              </w:rPr>
              <w:t>0.0</w:t>
            </w:r>
          </w:p>
        </w:tc>
        <w:tc>
          <w:tcPr>
            <w:tcW w:w="899" w:type="dxa"/>
            <w:noWrap/>
            <w:vAlign w:val="center"/>
          </w:tcPr>
          <w:p w14:paraId="4B1D7B69" w14:textId="77777777" w:rsidR="00931C92" w:rsidRDefault="00C63F6E">
            <w:pPr>
              <w:pStyle w:val="af7"/>
              <w:jc w:val="center"/>
            </w:pPr>
            <w:r>
              <w:rPr>
                <w:rFonts w:hint="eastAsia"/>
              </w:rPr>
              <w:t>0</w:t>
            </w:r>
          </w:p>
        </w:tc>
        <w:tc>
          <w:tcPr>
            <w:tcW w:w="1422" w:type="dxa"/>
            <w:noWrap/>
            <w:vAlign w:val="center"/>
          </w:tcPr>
          <w:p w14:paraId="45143805" w14:textId="77777777" w:rsidR="00931C92" w:rsidRDefault="00C63F6E">
            <w:pPr>
              <w:pStyle w:val="af7"/>
              <w:jc w:val="center"/>
            </w:pPr>
            <w:r>
              <w:rPr>
                <w:rFonts w:hint="eastAsia"/>
              </w:rPr>
              <w:t>0.4714</w:t>
            </w:r>
          </w:p>
        </w:tc>
      </w:tr>
      <w:tr w:rsidR="00931C92" w14:paraId="22C90151" w14:textId="77777777">
        <w:trPr>
          <w:trHeight w:val="285"/>
        </w:trPr>
        <w:tc>
          <w:tcPr>
            <w:tcW w:w="1364" w:type="dxa"/>
            <w:vAlign w:val="center"/>
          </w:tcPr>
          <w:p w14:paraId="681B33A5" w14:textId="77777777" w:rsidR="00931C92" w:rsidRDefault="00C63F6E">
            <w:pPr>
              <w:pStyle w:val="af7"/>
              <w:jc w:val="center"/>
            </w:pPr>
            <w:r>
              <w:rPr>
                <w:rFonts w:hint="eastAsia"/>
              </w:rPr>
              <w:t>原</w:t>
            </w:r>
            <w:r>
              <w:rPr>
                <w:rFonts w:hint="eastAsia"/>
              </w:rPr>
              <w:t>IP</w:t>
            </w:r>
            <w:r>
              <w:rPr>
                <w:rFonts w:hint="eastAsia"/>
              </w:rPr>
              <w:t>简介</w:t>
            </w:r>
          </w:p>
        </w:tc>
        <w:tc>
          <w:tcPr>
            <w:tcW w:w="989" w:type="dxa"/>
            <w:noWrap/>
            <w:vAlign w:val="center"/>
          </w:tcPr>
          <w:p w14:paraId="76994171" w14:textId="77777777" w:rsidR="00931C92" w:rsidRDefault="00C63F6E">
            <w:pPr>
              <w:pStyle w:val="af7"/>
              <w:jc w:val="center"/>
            </w:pPr>
            <w:r>
              <w:rPr>
                <w:rFonts w:hint="eastAsia"/>
              </w:rPr>
              <w:t>542</w:t>
            </w:r>
          </w:p>
        </w:tc>
        <w:tc>
          <w:tcPr>
            <w:tcW w:w="878" w:type="dxa"/>
            <w:noWrap/>
            <w:vAlign w:val="center"/>
          </w:tcPr>
          <w:p w14:paraId="70707998" w14:textId="77777777" w:rsidR="00931C92" w:rsidRDefault="00C63F6E">
            <w:pPr>
              <w:pStyle w:val="af7"/>
              <w:jc w:val="center"/>
            </w:pPr>
            <w:r>
              <w:rPr>
                <w:rFonts w:hint="eastAsia"/>
              </w:rPr>
              <w:t>0</w:t>
            </w:r>
          </w:p>
        </w:tc>
        <w:tc>
          <w:tcPr>
            <w:tcW w:w="882" w:type="dxa"/>
            <w:noWrap/>
            <w:vAlign w:val="center"/>
          </w:tcPr>
          <w:p w14:paraId="25F5ABA4" w14:textId="77777777" w:rsidR="00931C92" w:rsidRDefault="00C63F6E">
            <w:pPr>
              <w:pStyle w:val="af7"/>
              <w:jc w:val="center"/>
            </w:pPr>
            <w:r>
              <w:rPr>
                <w:rFonts w:hint="eastAsia"/>
              </w:rPr>
              <w:t>1</w:t>
            </w:r>
          </w:p>
        </w:tc>
        <w:tc>
          <w:tcPr>
            <w:tcW w:w="1125" w:type="dxa"/>
            <w:noWrap/>
            <w:vAlign w:val="center"/>
          </w:tcPr>
          <w:p w14:paraId="5CC669F3" w14:textId="77777777" w:rsidR="00931C92" w:rsidRDefault="00C63F6E">
            <w:pPr>
              <w:pStyle w:val="af7"/>
              <w:jc w:val="center"/>
            </w:pPr>
            <w:r>
              <w:rPr>
                <w:rFonts w:hint="eastAsia"/>
              </w:rPr>
              <w:t>0.71</w:t>
            </w:r>
          </w:p>
        </w:tc>
        <w:tc>
          <w:tcPr>
            <w:tcW w:w="946" w:type="dxa"/>
            <w:noWrap/>
            <w:vAlign w:val="center"/>
          </w:tcPr>
          <w:p w14:paraId="42DB7208" w14:textId="77777777" w:rsidR="00931C92" w:rsidRDefault="00C63F6E">
            <w:pPr>
              <w:pStyle w:val="af7"/>
              <w:jc w:val="center"/>
            </w:pPr>
            <w:r>
              <w:rPr>
                <w:rFonts w:hint="eastAsia"/>
              </w:rPr>
              <w:t>1.0</w:t>
            </w:r>
          </w:p>
        </w:tc>
        <w:tc>
          <w:tcPr>
            <w:tcW w:w="899" w:type="dxa"/>
            <w:noWrap/>
            <w:vAlign w:val="center"/>
          </w:tcPr>
          <w:p w14:paraId="77B2862D" w14:textId="77777777" w:rsidR="00931C92" w:rsidRDefault="00C63F6E">
            <w:pPr>
              <w:pStyle w:val="af7"/>
              <w:jc w:val="center"/>
            </w:pPr>
            <w:r>
              <w:rPr>
                <w:rFonts w:hint="eastAsia"/>
              </w:rPr>
              <w:t>1</w:t>
            </w:r>
          </w:p>
        </w:tc>
        <w:tc>
          <w:tcPr>
            <w:tcW w:w="1422" w:type="dxa"/>
            <w:noWrap/>
            <w:vAlign w:val="center"/>
          </w:tcPr>
          <w:p w14:paraId="16D2746C" w14:textId="77777777" w:rsidR="00931C92" w:rsidRDefault="00C63F6E">
            <w:pPr>
              <w:pStyle w:val="af7"/>
              <w:jc w:val="center"/>
            </w:pPr>
            <w:r>
              <w:rPr>
                <w:rFonts w:hint="eastAsia"/>
              </w:rPr>
              <w:t>0.4549</w:t>
            </w:r>
          </w:p>
        </w:tc>
      </w:tr>
      <w:tr w:rsidR="00931C92" w14:paraId="48C32950" w14:textId="77777777">
        <w:trPr>
          <w:trHeight w:val="450"/>
        </w:trPr>
        <w:tc>
          <w:tcPr>
            <w:tcW w:w="1364" w:type="dxa"/>
            <w:vAlign w:val="center"/>
          </w:tcPr>
          <w:p w14:paraId="14444F1A" w14:textId="77777777" w:rsidR="00931C92" w:rsidRDefault="00C63F6E">
            <w:pPr>
              <w:pStyle w:val="af7"/>
              <w:jc w:val="center"/>
            </w:pPr>
            <w:r>
              <w:rPr>
                <w:rFonts w:hint="eastAsia"/>
              </w:rPr>
              <w:t>原</w:t>
            </w:r>
            <w:r>
              <w:rPr>
                <w:rFonts w:hint="eastAsia"/>
              </w:rPr>
              <w:t>IP</w:t>
            </w:r>
            <w:r>
              <w:rPr>
                <w:rFonts w:hint="eastAsia"/>
              </w:rPr>
              <w:t>与该产品的联系性</w:t>
            </w:r>
          </w:p>
        </w:tc>
        <w:tc>
          <w:tcPr>
            <w:tcW w:w="989" w:type="dxa"/>
            <w:noWrap/>
            <w:vAlign w:val="center"/>
          </w:tcPr>
          <w:p w14:paraId="1B9B67A6" w14:textId="77777777" w:rsidR="00931C92" w:rsidRDefault="00C63F6E">
            <w:pPr>
              <w:pStyle w:val="af7"/>
              <w:jc w:val="center"/>
            </w:pPr>
            <w:r>
              <w:rPr>
                <w:rFonts w:hint="eastAsia"/>
              </w:rPr>
              <w:t>542</w:t>
            </w:r>
          </w:p>
        </w:tc>
        <w:tc>
          <w:tcPr>
            <w:tcW w:w="878" w:type="dxa"/>
            <w:noWrap/>
            <w:vAlign w:val="center"/>
          </w:tcPr>
          <w:p w14:paraId="33E3FE8F" w14:textId="77777777" w:rsidR="00931C92" w:rsidRDefault="00C63F6E">
            <w:pPr>
              <w:pStyle w:val="af7"/>
              <w:jc w:val="center"/>
            </w:pPr>
            <w:r>
              <w:rPr>
                <w:rFonts w:hint="eastAsia"/>
              </w:rPr>
              <w:t>0</w:t>
            </w:r>
          </w:p>
        </w:tc>
        <w:tc>
          <w:tcPr>
            <w:tcW w:w="882" w:type="dxa"/>
            <w:noWrap/>
            <w:vAlign w:val="center"/>
          </w:tcPr>
          <w:p w14:paraId="4CA970B7" w14:textId="77777777" w:rsidR="00931C92" w:rsidRDefault="00C63F6E">
            <w:pPr>
              <w:pStyle w:val="af7"/>
              <w:jc w:val="center"/>
            </w:pPr>
            <w:r>
              <w:rPr>
                <w:rFonts w:hint="eastAsia"/>
              </w:rPr>
              <w:t>1</w:t>
            </w:r>
          </w:p>
        </w:tc>
        <w:tc>
          <w:tcPr>
            <w:tcW w:w="1125" w:type="dxa"/>
            <w:noWrap/>
            <w:vAlign w:val="center"/>
          </w:tcPr>
          <w:p w14:paraId="1B56023C" w14:textId="77777777" w:rsidR="00931C92" w:rsidRDefault="00C63F6E">
            <w:pPr>
              <w:pStyle w:val="af7"/>
              <w:jc w:val="center"/>
            </w:pPr>
            <w:r>
              <w:rPr>
                <w:rFonts w:hint="eastAsia"/>
              </w:rPr>
              <w:t>0.68</w:t>
            </w:r>
          </w:p>
        </w:tc>
        <w:tc>
          <w:tcPr>
            <w:tcW w:w="946" w:type="dxa"/>
            <w:noWrap/>
            <w:vAlign w:val="center"/>
          </w:tcPr>
          <w:p w14:paraId="4DA084E6" w14:textId="77777777" w:rsidR="00931C92" w:rsidRDefault="00C63F6E">
            <w:pPr>
              <w:pStyle w:val="af7"/>
              <w:jc w:val="center"/>
            </w:pPr>
            <w:r>
              <w:rPr>
                <w:rFonts w:hint="eastAsia"/>
              </w:rPr>
              <w:t>1.0</w:t>
            </w:r>
          </w:p>
        </w:tc>
        <w:tc>
          <w:tcPr>
            <w:tcW w:w="899" w:type="dxa"/>
            <w:noWrap/>
            <w:vAlign w:val="center"/>
          </w:tcPr>
          <w:p w14:paraId="221741E0" w14:textId="77777777" w:rsidR="00931C92" w:rsidRDefault="00C63F6E">
            <w:pPr>
              <w:pStyle w:val="af7"/>
              <w:jc w:val="center"/>
            </w:pPr>
            <w:r>
              <w:rPr>
                <w:rFonts w:hint="eastAsia"/>
              </w:rPr>
              <w:t>1</w:t>
            </w:r>
          </w:p>
        </w:tc>
        <w:tc>
          <w:tcPr>
            <w:tcW w:w="1422" w:type="dxa"/>
            <w:noWrap/>
            <w:vAlign w:val="center"/>
          </w:tcPr>
          <w:p w14:paraId="7146EB70" w14:textId="77777777" w:rsidR="00931C92" w:rsidRDefault="00C63F6E">
            <w:pPr>
              <w:pStyle w:val="af7"/>
              <w:jc w:val="center"/>
            </w:pPr>
            <w:r>
              <w:rPr>
                <w:rFonts w:hint="eastAsia"/>
              </w:rPr>
              <w:t>0.4680</w:t>
            </w:r>
          </w:p>
        </w:tc>
      </w:tr>
      <w:tr w:rsidR="00931C92" w14:paraId="15D6CDCE" w14:textId="77777777">
        <w:trPr>
          <w:trHeight w:val="285"/>
        </w:trPr>
        <w:tc>
          <w:tcPr>
            <w:tcW w:w="1364" w:type="dxa"/>
            <w:vAlign w:val="center"/>
          </w:tcPr>
          <w:p w14:paraId="0214C532" w14:textId="77777777" w:rsidR="00931C92" w:rsidRDefault="00C63F6E">
            <w:pPr>
              <w:pStyle w:val="af7"/>
              <w:jc w:val="center"/>
            </w:pPr>
            <w:r>
              <w:rPr>
                <w:rFonts w:hint="eastAsia"/>
              </w:rPr>
              <w:t>权威专业性</w:t>
            </w:r>
          </w:p>
        </w:tc>
        <w:tc>
          <w:tcPr>
            <w:tcW w:w="989" w:type="dxa"/>
            <w:noWrap/>
            <w:vAlign w:val="center"/>
          </w:tcPr>
          <w:p w14:paraId="71DDCE8D" w14:textId="77777777" w:rsidR="00931C92" w:rsidRDefault="00C63F6E">
            <w:pPr>
              <w:pStyle w:val="af7"/>
              <w:jc w:val="center"/>
            </w:pPr>
            <w:r>
              <w:rPr>
                <w:rFonts w:hint="eastAsia"/>
              </w:rPr>
              <w:t>542</w:t>
            </w:r>
          </w:p>
        </w:tc>
        <w:tc>
          <w:tcPr>
            <w:tcW w:w="878" w:type="dxa"/>
            <w:noWrap/>
            <w:vAlign w:val="center"/>
          </w:tcPr>
          <w:p w14:paraId="6549EAB0" w14:textId="77777777" w:rsidR="00931C92" w:rsidRDefault="00C63F6E">
            <w:pPr>
              <w:pStyle w:val="af7"/>
              <w:jc w:val="center"/>
            </w:pPr>
            <w:r>
              <w:rPr>
                <w:rFonts w:hint="eastAsia"/>
              </w:rPr>
              <w:t>0</w:t>
            </w:r>
          </w:p>
        </w:tc>
        <w:tc>
          <w:tcPr>
            <w:tcW w:w="882" w:type="dxa"/>
            <w:noWrap/>
            <w:vAlign w:val="center"/>
          </w:tcPr>
          <w:p w14:paraId="5FBD4F42" w14:textId="77777777" w:rsidR="00931C92" w:rsidRDefault="00C63F6E">
            <w:pPr>
              <w:pStyle w:val="af7"/>
              <w:jc w:val="center"/>
            </w:pPr>
            <w:r>
              <w:rPr>
                <w:rFonts w:hint="eastAsia"/>
              </w:rPr>
              <w:t>1</w:t>
            </w:r>
          </w:p>
        </w:tc>
        <w:tc>
          <w:tcPr>
            <w:tcW w:w="1125" w:type="dxa"/>
            <w:noWrap/>
            <w:vAlign w:val="center"/>
          </w:tcPr>
          <w:p w14:paraId="7C967156" w14:textId="77777777" w:rsidR="00931C92" w:rsidRDefault="00C63F6E">
            <w:pPr>
              <w:pStyle w:val="af7"/>
              <w:jc w:val="center"/>
            </w:pPr>
            <w:r>
              <w:rPr>
                <w:rFonts w:hint="eastAsia"/>
              </w:rPr>
              <w:t>0.68</w:t>
            </w:r>
          </w:p>
        </w:tc>
        <w:tc>
          <w:tcPr>
            <w:tcW w:w="946" w:type="dxa"/>
            <w:noWrap/>
            <w:vAlign w:val="center"/>
          </w:tcPr>
          <w:p w14:paraId="3286F2B2" w14:textId="77777777" w:rsidR="00931C92" w:rsidRDefault="00C63F6E">
            <w:pPr>
              <w:pStyle w:val="af7"/>
              <w:jc w:val="center"/>
            </w:pPr>
            <w:r>
              <w:rPr>
                <w:rFonts w:hint="eastAsia"/>
              </w:rPr>
              <w:t>1.0</w:t>
            </w:r>
          </w:p>
        </w:tc>
        <w:tc>
          <w:tcPr>
            <w:tcW w:w="899" w:type="dxa"/>
            <w:noWrap/>
            <w:vAlign w:val="center"/>
          </w:tcPr>
          <w:p w14:paraId="7E195347" w14:textId="77777777" w:rsidR="00931C92" w:rsidRDefault="00C63F6E">
            <w:pPr>
              <w:pStyle w:val="af7"/>
              <w:jc w:val="center"/>
            </w:pPr>
            <w:r>
              <w:rPr>
                <w:rFonts w:hint="eastAsia"/>
              </w:rPr>
              <w:t>1</w:t>
            </w:r>
          </w:p>
        </w:tc>
        <w:tc>
          <w:tcPr>
            <w:tcW w:w="1422" w:type="dxa"/>
            <w:noWrap/>
            <w:vAlign w:val="center"/>
          </w:tcPr>
          <w:p w14:paraId="2C9CC8F9" w14:textId="77777777" w:rsidR="00931C92" w:rsidRDefault="00C63F6E">
            <w:pPr>
              <w:pStyle w:val="af7"/>
              <w:jc w:val="center"/>
            </w:pPr>
            <w:r>
              <w:rPr>
                <w:rFonts w:hint="eastAsia"/>
              </w:rPr>
              <w:t>0.4687</w:t>
            </w:r>
          </w:p>
        </w:tc>
      </w:tr>
      <w:tr w:rsidR="00931C92" w14:paraId="26B4F76B" w14:textId="77777777">
        <w:trPr>
          <w:trHeight w:val="285"/>
        </w:trPr>
        <w:tc>
          <w:tcPr>
            <w:tcW w:w="1364" w:type="dxa"/>
            <w:vAlign w:val="center"/>
          </w:tcPr>
          <w:p w14:paraId="6CA2070A" w14:textId="77777777" w:rsidR="00931C92" w:rsidRDefault="00C63F6E">
            <w:pPr>
              <w:pStyle w:val="af7"/>
              <w:jc w:val="center"/>
            </w:pPr>
            <w:r>
              <w:rPr>
                <w:rFonts w:hint="eastAsia"/>
              </w:rPr>
              <w:t>值得信赖</w:t>
            </w:r>
          </w:p>
        </w:tc>
        <w:tc>
          <w:tcPr>
            <w:tcW w:w="989" w:type="dxa"/>
            <w:noWrap/>
            <w:vAlign w:val="center"/>
          </w:tcPr>
          <w:p w14:paraId="1EF4F51C" w14:textId="77777777" w:rsidR="00931C92" w:rsidRDefault="00C63F6E">
            <w:pPr>
              <w:pStyle w:val="af7"/>
              <w:jc w:val="center"/>
            </w:pPr>
            <w:r>
              <w:rPr>
                <w:rFonts w:hint="eastAsia"/>
              </w:rPr>
              <w:t>542</w:t>
            </w:r>
          </w:p>
        </w:tc>
        <w:tc>
          <w:tcPr>
            <w:tcW w:w="878" w:type="dxa"/>
            <w:noWrap/>
            <w:vAlign w:val="center"/>
          </w:tcPr>
          <w:p w14:paraId="366BEAFF" w14:textId="77777777" w:rsidR="00931C92" w:rsidRDefault="00C63F6E">
            <w:pPr>
              <w:pStyle w:val="af7"/>
              <w:jc w:val="center"/>
            </w:pPr>
            <w:r>
              <w:rPr>
                <w:rFonts w:hint="eastAsia"/>
              </w:rPr>
              <w:t>0</w:t>
            </w:r>
          </w:p>
        </w:tc>
        <w:tc>
          <w:tcPr>
            <w:tcW w:w="882" w:type="dxa"/>
            <w:noWrap/>
            <w:vAlign w:val="center"/>
          </w:tcPr>
          <w:p w14:paraId="6522F879" w14:textId="77777777" w:rsidR="00931C92" w:rsidRDefault="00C63F6E">
            <w:pPr>
              <w:pStyle w:val="af7"/>
              <w:jc w:val="center"/>
            </w:pPr>
            <w:r>
              <w:rPr>
                <w:rFonts w:hint="eastAsia"/>
              </w:rPr>
              <w:t>1</w:t>
            </w:r>
          </w:p>
        </w:tc>
        <w:tc>
          <w:tcPr>
            <w:tcW w:w="1125" w:type="dxa"/>
            <w:noWrap/>
            <w:vAlign w:val="center"/>
          </w:tcPr>
          <w:p w14:paraId="09A330DF" w14:textId="77777777" w:rsidR="00931C92" w:rsidRDefault="00C63F6E">
            <w:pPr>
              <w:pStyle w:val="af7"/>
              <w:jc w:val="center"/>
            </w:pPr>
            <w:r>
              <w:rPr>
                <w:rFonts w:hint="eastAsia"/>
              </w:rPr>
              <w:t>0.04</w:t>
            </w:r>
          </w:p>
        </w:tc>
        <w:tc>
          <w:tcPr>
            <w:tcW w:w="946" w:type="dxa"/>
            <w:noWrap/>
            <w:vAlign w:val="center"/>
          </w:tcPr>
          <w:p w14:paraId="5496989A" w14:textId="77777777" w:rsidR="00931C92" w:rsidRDefault="00C63F6E">
            <w:pPr>
              <w:pStyle w:val="af7"/>
              <w:jc w:val="center"/>
            </w:pPr>
            <w:r>
              <w:rPr>
                <w:rFonts w:hint="eastAsia"/>
              </w:rPr>
              <w:t>0.0</w:t>
            </w:r>
          </w:p>
        </w:tc>
        <w:tc>
          <w:tcPr>
            <w:tcW w:w="899" w:type="dxa"/>
            <w:noWrap/>
            <w:vAlign w:val="center"/>
          </w:tcPr>
          <w:p w14:paraId="306931A0" w14:textId="77777777" w:rsidR="00931C92" w:rsidRDefault="00C63F6E">
            <w:pPr>
              <w:pStyle w:val="af7"/>
              <w:jc w:val="center"/>
            </w:pPr>
            <w:r>
              <w:rPr>
                <w:rFonts w:hint="eastAsia"/>
              </w:rPr>
              <w:t>0</w:t>
            </w:r>
          </w:p>
        </w:tc>
        <w:tc>
          <w:tcPr>
            <w:tcW w:w="1422" w:type="dxa"/>
            <w:noWrap/>
            <w:vAlign w:val="center"/>
          </w:tcPr>
          <w:p w14:paraId="4EA18D42" w14:textId="77777777" w:rsidR="00931C92" w:rsidRDefault="00C63F6E">
            <w:pPr>
              <w:pStyle w:val="af7"/>
              <w:jc w:val="center"/>
            </w:pPr>
            <w:r>
              <w:rPr>
                <w:rFonts w:hint="eastAsia"/>
              </w:rPr>
              <w:t>0.2018</w:t>
            </w:r>
          </w:p>
        </w:tc>
      </w:tr>
      <w:tr w:rsidR="00931C92" w14:paraId="5CC10BFC" w14:textId="77777777">
        <w:trPr>
          <w:trHeight w:val="285"/>
        </w:trPr>
        <w:tc>
          <w:tcPr>
            <w:tcW w:w="1364" w:type="dxa"/>
            <w:tcBorders>
              <w:bottom w:val="single" w:sz="12" w:space="0" w:color="auto"/>
            </w:tcBorders>
            <w:vAlign w:val="center"/>
          </w:tcPr>
          <w:p w14:paraId="07848091" w14:textId="77777777" w:rsidR="00931C92" w:rsidRDefault="00C63F6E">
            <w:pPr>
              <w:pStyle w:val="af7"/>
              <w:jc w:val="center"/>
            </w:pPr>
            <w:r>
              <w:rPr>
                <w:rFonts w:hint="eastAsia"/>
              </w:rPr>
              <w:t>IP</w:t>
            </w:r>
            <w:r>
              <w:rPr>
                <w:rFonts w:hint="eastAsia"/>
              </w:rPr>
              <w:t>热度</w:t>
            </w:r>
          </w:p>
        </w:tc>
        <w:tc>
          <w:tcPr>
            <w:tcW w:w="989" w:type="dxa"/>
            <w:tcBorders>
              <w:bottom w:val="single" w:sz="12" w:space="0" w:color="auto"/>
            </w:tcBorders>
            <w:noWrap/>
            <w:vAlign w:val="center"/>
          </w:tcPr>
          <w:p w14:paraId="0144F31A" w14:textId="77777777" w:rsidR="00931C92" w:rsidRDefault="00C63F6E">
            <w:pPr>
              <w:pStyle w:val="af7"/>
              <w:jc w:val="center"/>
            </w:pPr>
            <w:r>
              <w:rPr>
                <w:rFonts w:hint="eastAsia"/>
              </w:rPr>
              <w:t>542</w:t>
            </w:r>
          </w:p>
        </w:tc>
        <w:tc>
          <w:tcPr>
            <w:tcW w:w="878" w:type="dxa"/>
            <w:tcBorders>
              <w:bottom w:val="single" w:sz="12" w:space="0" w:color="auto"/>
            </w:tcBorders>
            <w:noWrap/>
            <w:vAlign w:val="center"/>
          </w:tcPr>
          <w:p w14:paraId="4D2ED74E" w14:textId="77777777" w:rsidR="00931C92" w:rsidRDefault="00C63F6E">
            <w:pPr>
              <w:pStyle w:val="af7"/>
              <w:jc w:val="center"/>
            </w:pPr>
            <w:r>
              <w:rPr>
                <w:rFonts w:hint="eastAsia"/>
              </w:rPr>
              <w:t>0.2329</w:t>
            </w:r>
          </w:p>
        </w:tc>
        <w:tc>
          <w:tcPr>
            <w:tcW w:w="882" w:type="dxa"/>
            <w:tcBorders>
              <w:bottom w:val="single" w:sz="12" w:space="0" w:color="auto"/>
            </w:tcBorders>
            <w:noWrap/>
            <w:vAlign w:val="center"/>
          </w:tcPr>
          <w:p w14:paraId="1906A148" w14:textId="77777777" w:rsidR="00931C92" w:rsidRDefault="00C63F6E">
            <w:pPr>
              <w:pStyle w:val="af7"/>
              <w:jc w:val="center"/>
            </w:pPr>
            <w:r>
              <w:rPr>
                <w:rFonts w:hint="eastAsia"/>
              </w:rPr>
              <w:t>0.9020</w:t>
            </w:r>
          </w:p>
        </w:tc>
        <w:tc>
          <w:tcPr>
            <w:tcW w:w="1125" w:type="dxa"/>
            <w:tcBorders>
              <w:bottom w:val="single" w:sz="12" w:space="0" w:color="auto"/>
            </w:tcBorders>
            <w:noWrap/>
            <w:vAlign w:val="center"/>
          </w:tcPr>
          <w:p w14:paraId="2E661336" w14:textId="77777777" w:rsidR="00931C92" w:rsidRDefault="00C63F6E">
            <w:pPr>
              <w:pStyle w:val="af7"/>
              <w:jc w:val="center"/>
            </w:pPr>
            <w:r>
              <w:rPr>
                <w:rFonts w:hint="eastAsia"/>
              </w:rPr>
              <w:t>0.423778</w:t>
            </w:r>
          </w:p>
        </w:tc>
        <w:tc>
          <w:tcPr>
            <w:tcW w:w="946" w:type="dxa"/>
            <w:tcBorders>
              <w:bottom w:val="single" w:sz="12" w:space="0" w:color="auto"/>
            </w:tcBorders>
            <w:noWrap/>
            <w:vAlign w:val="center"/>
          </w:tcPr>
          <w:p w14:paraId="1CFBC01B" w14:textId="77777777" w:rsidR="00931C92" w:rsidRDefault="00C63F6E">
            <w:pPr>
              <w:pStyle w:val="af7"/>
              <w:jc w:val="center"/>
            </w:pPr>
            <w:r>
              <w:rPr>
                <w:rFonts w:hint="eastAsia"/>
              </w:rPr>
              <w:t>0.4</w:t>
            </w:r>
          </w:p>
        </w:tc>
        <w:tc>
          <w:tcPr>
            <w:tcW w:w="899" w:type="dxa"/>
            <w:tcBorders>
              <w:bottom w:val="single" w:sz="12" w:space="0" w:color="auto"/>
            </w:tcBorders>
            <w:noWrap/>
            <w:vAlign w:val="center"/>
          </w:tcPr>
          <w:p w14:paraId="01059C36" w14:textId="77777777" w:rsidR="00931C92" w:rsidRDefault="00C63F6E">
            <w:pPr>
              <w:pStyle w:val="af7"/>
              <w:jc w:val="center"/>
            </w:pPr>
            <w:r>
              <w:rPr>
                <w:rFonts w:hint="eastAsia"/>
              </w:rPr>
              <w:t>0.3253</w:t>
            </w:r>
          </w:p>
        </w:tc>
        <w:tc>
          <w:tcPr>
            <w:tcW w:w="1422" w:type="dxa"/>
            <w:tcBorders>
              <w:bottom w:val="single" w:sz="12" w:space="0" w:color="auto"/>
            </w:tcBorders>
            <w:noWrap/>
            <w:vAlign w:val="center"/>
          </w:tcPr>
          <w:p w14:paraId="4F467345" w14:textId="77777777" w:rsidR="00931C92" w:rsidRDefault="00C63F6E">
            <w:pPr>
              <w:pStyle w:val="af7"/>
              <w:jc w:val="center"/>
            </w:pPr>
            <w:r>
              <w:rPr>
                <w:rFonts w:hint="eastAsia"/>
              </w:rPr>
              <w:t>0.1436</w:t>
            </w:r>
          </w:p>
        </w:tc>
      </w:tr>
    </w:tbl>
    <w:p w14:paraId="74F5B9C1" w14:textId="77777777" w:rsidR="00931C92" w:rsidRDefault="00C63F6E">
      <w:pPr>
        <w:ind w:firstLine="480"/>
      </w:pPr>
      <w:r>
        <w:rPr>
          <w:rFonts w:hint="eastAsia"/>
        </w:rPr>
        <w:t>如上所示，对于融资绩效来讲，融资绩效最大值</w:t>
      </w:r>
      <w:r>
        <w:rPr>
          <w:rFonts w:hint="eastAsia"/>
        </w:rPr>
        <w:t>17849</w:t>
      </w:r>
      <w:r>
        <w:rPr>
          <w:rFonts w:hint="eastAsia"/>
        </w:rPr>
        <w:t>，中位数与众数均在</w:t>
      </w:r>
      <w:r>
        <w:rPr>
          <w:rFonts w:hint="eastAsia"/>
        </w:rPr>
        <w:t>1</w:t>
      </w:r>
      <w:r>
        <w:t>00</w:t>
      </w:r>
      <w:r>
        <w:rPr>
          <w:rFonts w:hint="eastAsia"/>
        </w:rPr>
        <w:t>~</w:t>
      </w:r>
      <w:r>
        <w:t>200</w:t>
      </w:r>
      <w:r>
        <w:rPr>
          <w:rFonts w:hint="eastAsia"/>
        </w:rPr>
        <w:t>之间，说明</w:t>
      </w:r>
      <w:r>
        <w:rPr>
          <w:rFonts w:hint="eastAsia"/>
        </w:rPr>
        <w:t>I</w:t>
      </w:r>
      <w:r>
        <w:t>P</w:t>
      </w:r>
      <w:r>
        <w:rPr>
          <w:rFonts w:hint="eastAsia"/>
        </w:rPr>
        <w:t>衍生品类型的项目融资效果差异明显，存在个别项目极其</w:t>
      </w:r>
      <w:r>
        <w:rPr>
          <w:rFonts w:hint="eastAsia"/>
        </w:rPr>
        <w:lastRenderedPageBreak/>
        <w:t>火爆，可能是粉丝效应。目标金额与最大投资额标准差相对较大，离散程度很高。文本特征上，越有</w:t>
      </w:r>
      <w:r>
        <w:rPr>
          <w:rFonts w:hint="eastAsia"/>
        </w:rPr>
        <w:t>7</w:t>
      </w:r>
      <w:r>
        <w:t>0</w:t>
      </w:r>
      <w:r>
        <w:rPr>
          <w:rFonts w:hint="eastAsia"/>
        </w:rPr>
        <w:t>%</w:t>
      </w:r>
      <w:r>
        <w:rPr>
          <w:rFonts w:hint="eastAsia"/>
        </w:rPr>
        <w:t>的文本描述中体现出了</w:t>
      </w:r>
      <w:r>
        <w:rPr>
          <w:rFonts w:hint="eastAsia"/>
        </w:rPr>
        <w:t>I</w:t>
      </w:r>
      <w:r>
        <w:t>P</w:t>
      </w:r>
      <w:r>
        <w:rPr>
          <w:rFonts w:hint="eastAsia"/>
        </w:rPr>
        <w:t>的特征，具有</w:t>
      </w:r>
      <w:r>
        <w:t>IP</w:t>
      </w:r>
      <w:r>
        <w:rPr>
          <w:rFonts w:hint="eastAsia"/>
        </w:rPr>
        <w:t>简介（影视</w:t>
      </w:r>
      <w:r>
        <w:rPr>
          <w:rFonts w:hint="eastAsia"/>
        </w:rPr>
        <w:t>/</w:t>
      </w:r>
      <w:r>
        <w:rPr>
          <w:rFonts w:hint="eastAsia"/>
        </w:rPr>
        <w:t>综艺</w:t>
      </w:r>
      <w:r>
        <w:rPr>
          <w:rFonts w:hint="eastAsia"/>
        </w:rPr>
        <w:t>/</w:t>
      </w:r>
      <w:r>
        <w:rPr>
          <w:rFonts w:hint="eastAsia"/>
        </w:rPr>
        <w:t>动漫简介）和体现出</w:t>
      </w:r>
      <w:r>
        <w:rPr>
          <w:rFonts w:hint="eastAsia"/>
        </w:rPr>
        <w:t>I</w:t>
      </w:r>
      <w:r>
        <w:t>P</w:t>
      </w:r>
      <w:r>
        <w:rPr>
          <w:rFonts w:hint="eastAsia"/>
        </w:rPr>
        <w:t>与该产品的联系性的文本。约有</w:t>
      </w:r>
      <w:r>
        <w:rPr>
          <w:rFonts w:hint="eastAsia"/>
        </w:rPr>
        <w:t>9</w:t>
      </w:r>
      <w:r>
        <w:t>9</w:t>
      </w:r>
      <w:r>
        <w:rPr>
          <w:rFonts w:hint="eastAsia"/>
        </w:rPr>
        <w:t>%</w:t>
      </w:r>
      <w:r>
        <w:rPr>
          <w:rFonts w:hint="eastAsia"/>
        </w:rPr>
        <w:t>的项目的图片描述中都会体现出产品细节、功能描述，说明这两个变量在项目之间差异性不大，考虑在后续回归中剔除这些变量。大部分产品的图片上的文字都会体现回报内容和发起人的权威专业性，说明这些因素是发起人认为消费者选择项目的重要因素。</w:t>
      </w:r>
      <w:r>
        <w:rPr>
          <w:rFonts w:hint="eastAsia"/>
        </w:rPr>
        <w:t xml:space="preserve"> </w:t>
      </w:r>
    </w:p>
    <w:p w14:paraId="11E420F2" w14:textId="77777777" w:rsidR="00931C92" w:rsidRDefault="00C63F6E">
      <w:pPr>
        <w:pStyle w:val="2"/>
      </w:pPr>
      <w:bookmarkStart w:id="138" w:name="_Toc103031306"/>
      <w:bookmarkStart w:id="139" w:name="_Toc104132281"/>
      <w:bookmarkStart w:id="140" w:name="_Toc105794148"/>
      <w:r>
        <w:rPr>
          <w:rFonts w:hint="eastAsia"/>
        </w:rPr>
        <w:t>相关性分析</w:t>
      </w:r>
      <w:bookmarkEnd w:id="138"/>
      <w:bookmarkEnd w:id="139"/>
      <w:bookmarkEnd w:id="140"/>
    </w:p>
    <w:p w14:paraId="0D6D3A72" w14:textId="77777777" w:rsidR="00FF34C3" w:rsidRDefault="00C63F6E">
      <w:pPr>
        <w:ind w:firstLine="480"/>
      </w:pPr>
      <w:r>
        <w:rPr>
          <w:rFonts w:hint="eastAsia"/>
        </w:rPr>
        <w:t>接下来对变量进行相关性分析。</w:t>
      </w:r>
    </w:p>
    <w:p w14:paraId="77D092E4" w14:textId="5E8773AA" w:rsidR="00931C92" w:rsidRDefault="00C63F6E">
      <w:pPr>
        <w:ind w:firstLine="480"/>
      </w:pPr>
      <w:r>
        <w:rPr>
          <w:rFonts w:hint="eastAsia"/>
        </w:rPr>
        <w:t>变量之间的相关系数可以很好地展示出变量之间的相关程度，只有在衡量的变量存在某种联系的情况下才有必要使用相关性分析，如果在我们研究过程中发现所选取的变量有着高度的相关性，模型会出现失真的情况，会使我们的回归结果不具可靠性。</w:t>
      </w:r>
    </w:p>
    <w:p w14:paraId="17A030C3" w14:textId="77777777" w:rsidR="00931C92" w:rsidRDefault="00C63F6E">
      <w:pPr>
        <w:ind w:firstLine="480"/>
      </w:pPr>
      <w:r>
        <w:rPr>
          <w:rFonts w:hint="eastAsia"/>
        </w:rPr>
        <w:t>在对数据做描述性统计分析时候发现，连续型变量数值差异大，离散程度过高，不利于回归分析。</w:t>
      </w:r>
    </w:p>
    <w:p w14:paraId="777B6D19" w14:textId="71FCD944" w:rsidR="00931C92" w:rsidRDefault="00C63F6E">
      <w:pPr>
        <w:ind w:firstLine="480"/>
      </w:pPr>
      <w:r w:rsidRPr="00E351AB">
        <w:rPr>
          <w:rFonts w:hint="eastAsia"/>
          <w:highlight w:val="yellow"/>
        </w:rPr>
        <w:t>因此，本文对连续型变量做取对数处理，即</w:t>
      </w:r>
      <w:r w:rsidRPr="00E351AB">
        <w:rPr>
          <w:rFonts w:hint="eastAsia"/>
          <w:highlight w:val="yellow"/>
        </w:rPr>
        <w:t>ln</w:t>
      </w:r>
      <w:r w:rsidRPr="00E351AB">
        <w:rPr>
          <w:highlight w:val="yellow"/>
        </w:rPr>
        <w:t>(x)</w:t>
      </w:r>
      <w:r w:rsidRPr="00E351AB">
        <w:rPr>
          <w:rFonts w:hint="eastAsia"/>
          <w:highlight w:val="yellow"/>
        </w:rPr>
        <w:t>，对部分最小值为</w:t>
      </w:r>
      <w:r w:rsidRPr="00E351AB">
        <w:rPr>
          <w:rFonts w:hint="eastAsia"/>
          <w:highlight w:val="yellow"/>
        </w:rPr>
        <w:t>0</w:t>
      </w:r>
      <w:r w:rsidRPr="00E351AB">
        <w:rPr>
          <w:rFonts w:hint="eastAsia"/>
          <w:highlight w:val="yellow"/>
        </w:rPr>
        <w:t>的值做</w:t>
      </w:r>
      <w:r w:rsidRPr="00E351AB">
        <w:rPr>
          <w:rFonts w:hint="eastAsia"/>
          <w:highlight w:val="yellow"/>
        </w:rPr>
        <w:t>ln</w:t>
      </w:r>
      <w:r w:rsidRPr="00E351AB">
        <w:rPr>
          <w:highlight w:val="yellow"/>
        </w:rPr>
        <w:t>(x</w:t>
      </w:r>
      <w:r w:rsidRPr="00E351AB">
        <w:rPr>
          <w:rFonts w:ascii="宋体" w:hAnsi="宋体" w:hint="eastAsia"/>
          <w:highlight w:val="yellow"/>
        </w:rPr>
        <w:t>＋</w:t>
      </w:r>
      <w:r w:rsidRPr="00E351AB">
        <w:rPr>
          <w:highlight w:val="yellow"/>
        </w:rPr>
        <w:t>1)</w:t>
      </w:r>
      <w:r w:rsidRPr="00E351AB">
        <w:rPr>
          <w:rFonts w:hint="eastAsia"/>
          <w:highlight w:val="yellow"/>
        </w:rPr>
        <w:t>处理。</w:t>
      </w:r>
      <w:r>
        <w:rPr>
          <w:rFonts w:hint="eastAsia"/>
        </w:rPr>
        <w:t>本文采用</w:t>
      </w:r>
      <w:r>
        <w:rPr>
          <w:rFonts w:hint="eastAsia"/>
        </w:rPr>
        <w:t>S</w:t>
      </w:r>
      <w:r>
        <w:t>PSS</w:t>
      </w:r>
      <w:r>
        <w:rPr>
          <w:rFonts w:hint="eastAsia"/>
        </w:rPr>
        <w:t>来对全量项目数据和</w:t>
      </w:r>
      <w:r>
        <w:rPr>
          <w:rFonts w:hint="eastAsia"/>
        </w:rPr>
        <w:t>I</w:t>
      </w:r>
      <w:r>
        <w:t>P</w:t>
      </w:r>
      <w:r>
        <w:rPr>
          <w:rFonts w:hint="eastAsia"/>
        </w:rPr>
        <w:t>衍生品项目数据做相关性检验，全量项目数据相关性检验结果见下</w:t>
      </w:r>
      <w:r>
        <w:fldChar w:fldCharType="begin"/>
      </w:r>
      <w:r>
        <w:instrText xml:space="preserve"> </w:instrText>
      </w:r>
      <w:r>
        <w:rPr>
          <w:rFonts w:hint="eastAsia"/>
        </w:rPr>
        <w:instrText>REF _Ref104129680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4</w:t>
      </w:r>
      <w:r>
        <w:fldChar w:fldCharType="end"/>
      </w:r>
      <w:r>
        <w:rPr>
          <w:rFonts w:hint="eastAsia"/>
        </w:rPr>
        <w:t>、</w:t>
      </w:r>
      <w:r>
        <w:fldChar w:fldCharType="begin"/>
      </w:r>
      <w:r>
        <w:instrText xml:space="preserve"> REF _Ref104129682 \h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5</w:t>
      </w:r>
      <w:r>
        <w:fldChar w:fldCharType="end"/>
      </w:r>
      <w:r>
        <w:rPr>
          <w:rFonts w:hint="eastAsia"/>
        </w:rPr>
        <w:t>。</w:t>
      </w:r>
    </w:p>
    <w:p w14:paraId="55154421" w14:textId="72661921" w:rsidR="00931C92" w:rsidRDefault="00C63F6E">
      <w:pPr>
        <w:pStyle w:val="a3"/>
      </w:pPr>
      <w:bookmarkStart w:id="141" w:name="_Ref104129680"/>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4</w:t>
      </w:r>
      <w:r>
        <w:fldChar w:fldCharType="end"/>
      </w:r>
      <w:bookmarkEnd w:id="141"/>
      <w:r>
        <w:rPr>
          <w:rFonts w:hint="eastAsia"/>
        </w:rPr>
        <w:t xml:space="preserve">　变量间的相关性分析（</w:t>
      </w:r>
      <w:r>
        <w:t>1</w:t>
      </w:r>
      <w:r>
        <w:t>）</w:t>
      </w:r>
    </w:p>
    <w:tbl>
      <w:tblPr>
        <w:tblW w:w="8505" w:type="dxa"/>
        <w:tblLayout w:type="fixed"/>
        <w:tblLook w:val="04A0" w:firstRow="1" w:lastRow="0" w:firstColumn="1" w:lastColumn="0" w:noHBand="0" w:noVBand="1"/>
      </w:tblPr>
      <w:tblGrid>
        <w:gridCol w:w="1560"/>
        <w:gridCol w:w="1389"/>
        <w:gridCol w:w="1389"/>
        <w:gridCol w:w="1389"/>
        <w:gridCol w:w="1389"/>
        <w:gridCol w:w="1389"/>
      </w:tblGrid>
      <w:tr w:rsidR="00931C92" w14:paraId="008F434E" w14:textId="77777777">
        <w:trPr>
          <w:trHeight w:val="285"/>
        </w:trPr>
        <w:tc>
          <w:tcPr>
            <w:tcW w:w="1560" w:type="dxa"/>
            <w:tcBorders>
              <w:top w:val="single" w:sz="12" w:space="0" w:color="auto"/>
              <w:bottom w:val="single" w:sz="4" w:space="0" w:color="auto"/>
            </w:tcBorders>
            <w:shd w:val="clear" w:color="auto" w:fill="auto"/>
            <w:vAlign w:val="center"/>
          </w:tcPr>
          <w:p w14:paraId="2BE37D22" w14:textId="77777777" w:rsidR="00931C92" w:rsidRDefault="00C63F6E">
            <w:pPr>
              <w:pStyle w:val="af7"/>
              <w:jc w:val="center"/>
            </w:pPr>
            <w:bookmarkStart w:id="142" w:name="_Hlk102253371"/>
            <w:r>
              <w:t>Variable</w:t>
            </w:r>
          </w:p>
        </w:tc>
        <w:tc>
          <w:tcPr>
            <w:tcW w:w="1389" w:type="dxa"/>
            <w:tcBorders>
              <w:top w:val="single" w:sz="12" w:space="0" w:color="auto"/>
              <w:bottom w:val="single" w:sz="4" w:space="0" w:color="auto"/>
            </w:tcBorders>
            <w:shd w:val="clear" w:color="auto" w:fill="auto"/>
            <w:vAlign w:val="center"/>
          </w:tcPr>
          <w:p w14:paraId="51443E58" w14:textId="77777777" w:rsidR="00931C92" w:rsidRDefault="00C63F6E">
            <w:pPr>
              <w:pStyle w:val="af7"/>
              <w:jc w:val="center"/>
            </w:pPr>
            <w:r>
              <w:rPr>
                <w:rFonts w:hint="eastAsia"/>
              </w:rPr>
              <w:t>y</w:t>
            </w:r>
          </w:p>
        </w:tc>
        <w:tc>
          <w:tcPr>
            <w:tcW w:w="1389" w:type="dxa"/>
            <w:tcBorders>
              <w:top w:val="single" w:sz="12" w:space="0" w:color="auto"/>
              <w:bottom w:val="single" w:sz="4" w:space="0" w:color="auto"/>
            </w:tcBorders>
            <w:shd w:val="clear" w:color="auto" w:fill="auto"/>
            <w:vAlign w:val="center"/>
          </w:tcPr>
          <w:p w14:paraId="42188A43"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m:oMathPara>
          </w:p>
        </w:tc>
        <w:tc>
          <w:tcPr>
            <w:tcW w:w="1389" w:type="dxa"/>
            <w:tcBorders>
              <w:top w:val="single" w:sz="12" w:space="0" w:color="auto"/>
              <w:bottom w:val="single" w:sz="4" w:space="0" w:color="auto"/>
            </w:tcBorders>
            <w:shd w:val="clear" w:color="auto" w:fill="auto"/>
            <w:vAlign w:val="center"/>
          </w:tcPr>
          <w:p w14:paraId="77D7C490"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m:oMathPara>
          </w:p>
        </w:tc>
        <w:tc>
          <w:tcPr>
            <w:tcW w:w="1389" w:type="dxa"/>
            <w:tcBorders>
              <w:top w:val="single" w:sz="12" w:space="0" w:color="auto"/>
              <w:bottom w:val="single" w:sz="4" w:space="0" w:color="auto"/>
            </w:tcBorders>
            <w:shd w:val="clear" w:color="auto" w:fill="auto"/>
            <w:vAlign w:val="center"/>
          </w:tcPr>
          <w:p w14:paraId="5394597C"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3</m:t>
                    </m:r>
                  </m:sub>
                </m:sSub>
              </m:oMath>
            </m:oMathPara>
          </w:p>
        </w:tc>
        <w:tc>
          <w:tcPr>
            <w:tcW w:w="1389" w:type="dxa"/>
            <w:tcBorders>
              <w:top w:val="single" w:sz="12" w:space="0" w:color="auto"/>
              <w:bottom w:val="single" w:sz="4" w:space="0" w:color="auto"/>
            </w:tcBorders>
            <w:shd w:val="clear" w:color="auto" w:fill="auto"/>
            <w:vAlign w:val="center"/>
          </w:tcPr>
          <w:p w14:paraId="196C9E1F"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4</m:t>
                    </m:r>
                  </m:sub>
                </m:sSub>
              </m:oMath>
            </m:oMathPara>
          </w:p>
        </w:tc>
      </w:tr>
      <w:tr w:rsidR="00931C92" w14:paraId="59AA189C" w14:textId="77777777">
        <w:trPr>
          <w:trHeight w:val="285"/>
        </w:trPr>
        <w:tc>
          <w:tcPr>
            <w:tcW w:w="1560" w:type="dxa"/>
            <w:tcBorders>
              <w:top w:val="single" w:sz="4" w:space="0" w:color="auto"/>
            </w:tcBorders>
            <w:shd w:val="clear" w:color="auto" w:fill="auto"/>
            <w:vAlign w:val="center"/>
          </w:tcPr>
          <w:p w14:paraId="1315C5FB" w14:textId="77777777" w:rsidR="00931C92" w:rsidRDefault="00C63F6E">
            <w:pPr>
              <w:pStyle w:val="af7"/>
              <w:jc w:val="center"/>
            </w:pPr>
            <w:r>
              <w:t>ln_finishper</w:t>
            </w:r>
          </w:p>
        </w:tc>
        <w:tc>
          <w:tcPr>
            <w:tcW w:w="1389" w:type="dxa"/>
            <w:tcBorders>
              <w:top w:val="single" w:sz="4" w:space="0" w:color="auto"/>
            </w:tcBorders>
            <w:shd w:val="clear" w:color="auto" w:fill="auto"/>
            <w:vAlign w:val="center"/>
          </w:tcPr>
          <w:p w14:paraId="4558DBF7" w14:textId="77777777" w:rsidR="00931C92" w:rsidRDefault="00C63F6E">
            <w:pPr>
              <w:pStyle w:val="af7"/>
              <w:jc w:val="center"/>
            </w:pPr>
            <w:r>
              <w:t>1</w:t>
            </w:r>
          </w:p>
        </w:tc>
        <w:tc>
          <w:tcPr>
            <w:tcW w:w="1389" w:type="dxa"/>
            <w:tcBorders>
              <w:top w:val="single" w:sz="4" w:space="0" w:color="auto"/>
            </w:tcBorders>
            <w:shd w:val="clear" w:color="auto" w:fill="auto"/>
            <w:vAlign w:val="center"/>
          </w:tcPr>
          <w:p w14:paraId="7CFB7765" w14:textId="77777777" w:rsidR="00931C92" w:rsidRDefault="00931C92">
            <w:pPr>
              <w:pStyle w:val="af7"/>
              <w:jc w:val="center"/>
              <w:rPr>
                <w:rFonts w:cs="Times New Roman"/>
              </w:rPr>
            </w:pPr>
          </w:p>
        </w:tc>
        <w:tc>
          <w:tcPr>
            <w:tcW w:w="1389" w:type="dxa"/>
            <w:tcBorders>
              <w:top w:val="single" w:sz="4" w:space="0" w:color="auto"/>
            </w:tcBorders>
            <w:shd w:val="clear" w:color="auto" w:fill="auto"/>
            <w:vAlign w:val="center"/>
          </w:tcPr>
          <w:p w14:paraId="56204BFC" w14:textId="77777777" w:rsidR="00931C92" w:rsidRDefault="00931C92">
            <w:pPr>
              <w:pStyle w:val="af7"/>
              <w:jc w:val="center"/>
              <w:rPr>
                <w:rFonts w:cs="Times New Roman"/>
              </w:rPr>
            </w:pPr>
          </w:p>
        </w:tc>
        <w:tc>
          <w:tcPr>
            <w:tcW w:w="1389" w:type="dxa"/>
            <w:tcBorders>
              <w:top w:val="single" w:sz="4" w:space="0" w:color="auto"/>
            </w:tcBorders>
            <w:shd w:val="clear" w:color="auto" w:fill="auto"/>
            <w:vAlign w:val="center"/>
          </w:tcPr>
          <w:p w14:paraId="300FEAC6" w14:textId="77777777" w:rsidR="00931C92" w:rsidRDefault="00931C92">
            <w:pPr>
              <w:pStyle w:val="af7"/>
              <w:jc w:val="center"/>
              <w:rPr>
                <w:rFonts w:cs="Times New Roman"/>
              </w:rPr>
            </w:pPr>
          </w:p>
        </w:tc>
        <w:tc>
          <w:tcPr>
            <w:tcW w:w="1389" w:type="dxa"/>
            <w:tcBorders>
              <w:top w:val="single" w:sz="4" w:space="0" w:color="auto"/>
            </w:tcBorders>
            <w:shd w:val="clear" w:color="auto" w:fill="auto"/>
            <w:vAlign w:val="center"/>
          </w:tcPr>
          <w:p w14:paraId="6DAE7ACE" w14:textId="77777777" w:rsidR="00931C92" w:rsidRDefault="00931C92">
            <w:pPr>
              <w:pStyle w:val="af7"/>
              <w:jc w:val="center"/>
              <w:rPr>
                <w:rFonts w:cs="Times New Roman"/>
              </w:rPr>
            </w:pPr>
          </w:p>
        </w:tc>
      </w:tr>
      <w:tr w:rsidR="00931C92" w14:paraId="3E29B452" w14:textId="77777777">
        <w:trPr>
          <w:trHeight w:val="285"/>
        </w:trPr>
        <w:tc>
          <w:tcPr>
            <w:tcW w:w="1560" w:type="dxa"/>
            <w:shd w:val="clear" w:color="auto" w:fill="auto"/>
            <w:vAlign w:val="center"/>
          </w:tcPr>
          <w:p w14:paraId="6D7F088A" w14:textId="77777777" w:rsidR="00931C92" w:rsidRDefault="00C63F6E">
            <w:pPr>
              <w:pStyle w:val="af7"/>
              <w:jc w:val="center"/>
            </w:pPr>
            <w:r>
              <w:t>ln_price_max</w:t>
            </w:r>
          </w:p>
        </w:tc>
        <w:tc>
          <w:tcPr>
            <w:tcW w:w="1389" w:type="dxa"/>
            <w:shd w:val="clear" w:color="auto" w:fill="auto"/>
            <w:vAlign w:val="center"/>
          </w:tcPr>
          <w:p w14:paraId="3D77773E" w14:textId="77777777" w:rsidR="00931C92" w:rsidRDefault="00C63F6E">
            <w:pPr>
              <w:pStyle w:val="af7"/>
              <w:jc w:val="center"/>
            </w:pPr>
            <w:r>
              <w:t>0.216**</w:t>
            </w:r>
          </w:p>
        </w:tc>
        <w:tc>
          <w:tcPr>
            <w:tcW w:w="1389" w:type="dxa"/>
            <w:shd w:val="clear" w:color="auto" w:fill="auto"/>
            <w:vAlign w:val="center"/>
          </w:tcPr>
          <w:p w14:paraId="2B264896" w14:textId="77777777" w:rsidR="00931C92" w:rsidRDefault="00C63F6E">
            <w:pPr>
              <w:pStyle w:val="af7"/>
              <w:jc w:val="center"/>
              <w:rPr>
                <w:rFonts w:cs="Times New Roman"/>
              </w:rPr>
            </w:pPr>
            <w:r>
              <w:t>1</w:t>
            </w:r>
          </w:p>
        </w:tc>
        <w:tc>
          <w:tcPr>
            <w:tcW w:w="1389" w:type="dxa"/>
            <w:shd w:val="clear" w:color="auto" w:fill="auto"/>
            <w:vAlign w:val="center"/>
          </w:tcPr>
          <w:p w14:paraId="76BB6BC5" w14:textId="77777777" w:rsidR="00931C92" w:rsidRDefault="00931C92">
            <w:pPr>
              <w:pStyle w:val="af7"/>
              <w:jc w:val="center"/>
              <w:rPr>
                <w:rFonts w:cs="Times New Roman"/>
              </w:rPr>
            </w:pPr>
          </w:p>
        </w:tc>
        <w:tc>
          <w:tcPr>
            <w:tcW w:w="1389" w:type="dxa"/>
            <w:shd w:val="clear" w:color="auto" w:fill="auto"/>
            <w:vAlign w:val="center"/>
          </w:tcPr>
          <w:p w14:paraId="0F225723" w14:textId="77777777" w:rsidR="00931C92" w:rsidRDefault="00931C92">
            <w:pPr>
              <w:pStyle w:val="af7"/>
              <w:jc w:val="center"/>
              <w:rPr>
                <w:rFonts w:cs="Times New Roman"/>
              </w:rPr>
            </w:pPr>
          </w:p>
        </w:tc>
        <w:tc>
          <w:tcPr>
            <w:tcW w:w="1389" w:type="dxa"/>
            <w:shd w:val="clear" w:color="auto" w:fill="auto"/>
            <w:vAlign w:val="center"/>
          </w:tcPr>
          <w:p w14:paraId="337582DA" w14:textId="77777777" w:rsidR="00931C92" w:rsidRDefault="00931C92">
            <w:pPr>
              <w:pStyle w:val="af7"/>
              <w:jc w:val="center"/>
              <w:rPr>
                <w:rFonts w:cs="Times New Roman"/>
              </w:rPr>
            </w:pPr>
          </w:p>
        </w:tc>
      </w:tr>
      <w:tr w:rsidR="00931C92" w14:paraId="5D0F0824" w14:textId="77777777">
        <w:trPr>
          <w:trHeight w:val="285"/>
        </w:trPr>
        <w:tc>
          <w:tcPr>
            <w:tcW w:w="1560" w:type="dxa"/>
            <w:shd w:val="clear" w:color="auto" w:fill="auto"/>
            <w:vAlign w:val="center"/>
          </w:tcPr>
          <w:p w14:paraId="60F7806F" w14:textId="77777777" w:rsidR="00931C92" w:rsidRDefault="00C63F6E">
            <w:pPr>
              <w:pStyle w:val="af7"/>
              <w:jc w:val="center"/>
            </w:pPr>
            <w:r>
              <w:t>ln_return_level</w:t>
            </w:r>
          </w:p>
        </w:tc>
        <w:tc>
          <w:tcPr>
            <w:tcW w:w="1389" w:type="dxa"/>
            <w:shd w:val="clear" w:color="auto" w:fill="auto"/>
            <w:vAlign w:val="center"/>
          </w:tcPr>
          <w:p w14:paraId="12070994" w14:textId="77777777" w:rsidR="00931C92" w:rsidRDefault="00C63F6E">
            <w:pPr>
              <w:pStyle w:val="af7"/>
              <w:jc w:val="center"/>
            </w:pPr>
            <w:r>
              <w:t>0.146**</w:t>
            </w:r>
          </w:p>
        </w:tc>
        <w:tc>
          <w:tcPr>
            <w:tcW w:w="1389" w:type="dxa"/>
            <w:shd w:val="clear" w:color="auto" w:fill="auto"/>
            <w:vAlign w:val="center"/>
          </w:tcPr>
          <w:p w14:paraId="330731C8" w14:textId="77777777" w:rsidR="00931C92" w:rsidRDefault="00C63F6E">
            <w:pPr>
              <w:pStyle w:val="af7"/>
              <w:jc w:val="center"/>
              <w:rPr>
                <w:rFonts w:cs="Times New Roman"/>
              </w:rPr>
            </w:pPr>
            <w:r>
              <w:t>0.420**</w:t>
            </w:r>
          </w:p>
        </w:tc>
        <w:tc>
          <w:tcPr>
            <w:tcW w:w="1389" w:type="dxa"/>
            <w:shd w:val="clear" w:color="auto" w:fill="auto"/>
            <w:vAlign w:val="center"/>
          </w:tcPr>
          <w:p w14:paraId="360D9648" w14:textId="77777777" w:rsidR="00931C92" w:rsidRDefault="00C63F6E">
            <w:pPr>
              <w:pStyle w:val="af7"/>
              <w:jc w:val="center"/>
              <w:rPr>
                <w:rFonts w:cs="Times New Roman"/>
              </w:rPr>
            </w:pPr>
            <w:r>
              <w:t>1</w:t>
            </w:r>
          </w:p>
        </w:tc>
        <w:tc>
          <w:tcPr>
            <w:tcW w:w="1389" w:type="dxa"/>
            <w:shd w:val="clear" w:color="auto" w:fill="auto"/>
            <w:vAlign w:val="center"/>
          </w:tcPr>
          <w:p w14:paraId="424B0CB7" w14:textId="77777777" w:rsidR="00931C92" w:rsidRDefault="00931C92">
            <w:pPr>
              <w:pStyle w:val="af7"/>
              <w:jc w:val="center"/>
              <w:rPr>
                <w:rFonts w:cs="Times New Roman"/>
              </w:rPr>
            </w:pPr>
          </w:p>
        </w:tc>
        <w:tc>
          <w:tcPr>
            <w:tcW w:w="1389" w:type="dxa"/>
            <w:shd w:val="clear" w:color="auto" w:fill="auto"/>
            <w:vAlign w:val="center"/>
          </w:tcPr>
          <w:p w14:paraId="5433AA09" w14:textId="77777777" w:rsidR="00931C92" w:rsidRDefault="00931C92">
            <w:pPr>
              <w:pStyle w:val="af7"/>
              <w:jc w:val="center"/>
              <w:rPr>
                <w:rFonts w:cs="Times New Roman"/>
              </w:rPr>
            </w:pPr>
          </w:p>
        </w:tc>
      </w:tr>
      <w:tr w:rsidR="00931C92" w14:paraId="0BA2000F" w14:textId="77777777">
        <w:trPr>
          <w:trHeight w:val="285"/>
        </w:trPr>
        <w:tc>
          <w:tcPr>
            <w:tcW w:w="1560" w:type="dxa"/>
            <w:shd w:val="clear" w:color="auto" w:fill="auto"/>
            <w:vAlign w:val="center"/>
          </w:tcPr>
          <w:p w14:paraId="24B823FF" w14:textId="77777777" w:rsidR="00931C92" w:rsidRDefault="00C63F6E">
            <w:pPr>
              <w:pStyle w:val="af7"/>
              <w:jc w:val="center"/>
            </w:pPr>
            <w:r>
              <w:t>ln_target</w:t>
            </w:r>
          </w:p>
        </w:tc>
        <w:tc>
          <w:tcPr>
            <w:tcW w:w="1389" w:type="dxa"/>
            <w:shd w:val="clear" w:color="auto" w:fill="auto"/>
            <w:vAlign w:val="center"/>
          </w:tcPr>
          <w:p w14:paraId="4749BC16" w14:textId="77777777" w:rsidR="00931C92" w:rsidRDefault="00C63F6E">
            <w:pPr>
              <w:pStyle w:val="af7"/>
              <w:jc w:val="center"/>
            </w:pPr>
            <w:r>
              <w:t>-0.042**</w:t>
            </w:r>
          </w:p>
        </w:tc>
        <w:tc>
          <w:tcPr>
            <w:tcW w:w="1389" w:type="dxa"/>
            <w:shd w:val="clear" w:color="auto" w:fill="auto"/>
            <w:vAlign w:val="center"/>
          </w:tcPr>
          <w:p w14:paraId="72C178A6" w14:textId="77777777" w:rsidR="00931C92" w:rsidRDefault="00C63F6E">
            <w:pPr>
              <w:pStyle w:val="af7"/>
              <w:jc w:val="center"/>
              <w:rPr>
                <w:rFonts w:cs="Times New Roman"/>
              </w:rPr>
            </w:pPr>
            <w:r>
              <w:t>0.469**</w:t>
            </w:r>
          </w:p>
        </w:tc>
        <w:tc>
          <w:tcPr>
            <w:tcW w:w="1389" w:type="dxa"/>
            <w:shd w:val="clear" w:color="auto" w:fill="auto"/>
            <w:vAlign w:val="center"/>
          </w:tcPr>
          <w:p w14:paraId="033E5E49" w14:textId="77777777" w:rsidR="00931C92" w:rsidRDefault="00C63F6E">
            <w:pPr>
              <w:pStyle w:val="af7"/>
              <w:jc w:val="center"/>
              <w:rPr>
                <w:rFonts w:cs="Times New Roman"/>
              </w:rPr>
            </w:pPr>
            <w:r>
              <w:t>0.314**</w:t>
            </w:r>
          </w:p>
        </w:tc>
        <w:tc>
          <w:tcPr>
            <w:tcW w:w="1389" w:type="dxa"/>
            <w:shd w:val="clear" w:color="auto" w:fill="auto"/>
            <w:vAlign w:val="center"/>
          </w:tcPr>
          <w:p w14:paraId="0AB3D23E" w14:textId="77777777" w:rsidR="00931C92" w:rsidRDefault="00C63F6E">
            <w:pPr>
              <w:pStyle w:val="af7"/>
              <w:jc w:val="center"/>
              <w:rPr>
                <w:rFonts w:cs="Times New Roman"/>
              </w:rPr>
            </w:pPr>
            <w:r>
              <w:t>1</w:t>
            </w:r>
          </w:p>
        </w:tc>
        <w:tc>
          <w:tcPr>
            <w:tcW w:w="1389" w:type="dxa"/>
            <w:shd w:val="clear" w:color="auto" w:fill="auto"/>
            <w:vAlign w:val="center"/>
          </w:tcPr>
          <w:p w14:paraId="2F953F16" w14:textId="77777777" w:rsidR="00931C92" w:rsidRDefault="00931C92">
            <w:pPr>
              <w:pStyle w:val="af7"/>
              <w:jc w:val="center"/>
              <w:rPr>
                <w:rFonts w:cs="Times New Roman"/>
              </w:rPr>
            </w:pPr>
          </w:p>
        </w:tc>
      </w:tr>
      <w:tr w:rsidR="00931C92" w14:paraId="619BA7F6" w14:textId="77777777">
        <w:trPr>
          <w:trHeight w:val="285"/>
        </w:trPr>
        <w:tc>
          <w:tcPr>
            <w:tcW w:w="1560" w:type="dxa"/>
            <w:shd w:val="clear" w:color="auto" w:fill="auto"/>
            <w:vAlign w:val="center"/>
          </w:tcPr>
          <w:p w14:paraId="60E8F835" w14:textId="77777777" w:rsidR="00931C92" w:rsidRDefault="00C63F6E">
            <w:pPr>
              <w:pStyle w:val="af7"/>
              <w:jc w:val="center"/>
            </w:pPr>
            <w:r>
              <w:t>sellertype</w:t>
            </w:r>
          </w:p>
        </w:tc>
        <w:tc>
          <w:tcPr>
            <w:tcW w:w="1389" w:type="dxa"/>
            <w:shd w:val="clear" w:color="auto" w:fill="auto"/>
            <w:vAlign w:val="center"/>
          </w:tcPr>
          <w:p w14:paraId="6486E6A6" w14:textId="77777777" w:rsidR="00931C92" w:rsidRDefault="00C63F6E">
            <w:pPr>
              <w:pStyle w:val="af7"/>
              <w:jc w:val="center"/>
            </w:pPr>
            <w:r>
              <w:t>-0.002</w:t>
            </w:r>
          </w:p>
        </w:tc>
        <w:tc>
          <w:tcPr>
            <w:tcW w:w="1389" w:type="dxa"/>
            <w:shd w:val="clear" w:color="auto" w:fill="auto"/>
            <w:vAlign w:val="center"/>
          </w:tcPr>
          <w:p w14:paraId="264B6B49" w14:textId="77777777" w:rsidR="00931C92" w:rsidRDefault="00C63F6E">
            <w:pPr>
              <w:pStyle w:val="af7"/>
              <w:jc w:val="center"/>
              <w:rPr>
                <w:rFonts w:cs="Times New Roman"/>
              </w:rPr>
            </w:pPr>
            <w:r>
              <w:t>0.025**</w:t>
            </w:r>
          </w:p>
        </w:tc>
        <w:tc>
          <w:tcPr>
            <w:tcW w:w="1389" w:type="dxa"/>
            <w:shd w:val="clear" w:color="auto" w:fill="auto"/>
            <w:vAlign w:val="center"/>
          </w:tcPr>
          <w:p w14:paraId="365FA876" w14:textId="77777777" w:rsidR="00931C92" w:rsidRDefault="00C63F6E">
            <w:pPr>
              <w:pStyle w:val="af7"/>
              <w:jc w:val="center"/>
              <w:rPr>
                <w:rFonts w:cs="Times New Roman"/>
              </w:rPr>
            </w:pPr>
            <w:r>
              <w:t>-0.018*</w:t>
            </w:r>
          </w:p>
        </w:tc>
        <w:tc>
          <w:tcPr>
            <w:tcW w:w="1389" w:type="dxa"/>
            <w:shd w:val="clear" w:color="auto" w:fill="auto"/>
            <w:vAlign w:val="center"/>
          </w:tcPr>
          <w:p w14:paraId="0ECE81A6" w14:textId="77777777" w:rsidR="00931C92" w:rsidRDefault="00C63F6E">
            <w:pPr>
              <w:pStyle w:val="af7"/>
              <w:jc w:val="center"/>
              <w:rPr>
                <w:rFonts w:cs="Times New Roman"/>
              </w:rPr>
            </w:pPr>
            <w:r>
              <w:t>-0.047**</w:t>
            </w:r>
          </w:p>
        </w:tc>
        <w:tc>
          <w:tcPr>
            <w:tcW w:w="1389" w:type="dxa"/>
            <w:shd w:val="clear" w:color="auto" w:fill="auto"/>
            <w:vAlign w:val="center"/>
          </w:tcPr>
          <w:p w14:paraId="23507B6C" w14:textId="77777777" w:rsidR="00931C92" w:rsidRDefault="00C63F6E">
            <w:pPr>
              <w:pStyle w:val="af7"/>
              <w:jc w:val="center"/>
              <w:rPr>
                <w:rFonts w:cs="Times New Roman"/>
              </w:rPr>
            </w:pPr>
            <w:r>
              <w:t>1</w:t>
            </w:r>
          </w:p>
        </w:tc>
      </w:tr>
      <w:tr w:rsidR="00931C92" w14:paraId="73D9E97F" w14:textId="77777777">
        <w:trPr>
          <w:trHeight w:val="285"/>
        </w:trPr>
        <w:tc>
          <w:tcPr>
            <w:tcW w:w="1560" w:type="dxa"/>
            <w:shd w:val="clear" w:color="auto" w:fill="auto"/>
            <w:vAlign w:val="center"/>
          </w:tcPr>
          <w:p w14:paraId="2B877E61" w14:textId="77777777" w:rsidR="00931C92" w:rsidRDefault="00C63F6E">
            <w:pPr>
              <w:pStyle w:val="af7"/>
              <w:jc w:val="center"/>
            </w:pPr>
            <w:r>
              <w:t>is_video</w:t>
            </w:r>
          </w:p>
        </w:tc>
        <w:tc>
          <w:tcPr>
            <w:tcW w:w="1389" w:type="dxa"/>
            <w:shd w:val="clear" w:color="auto" w:fill="auto"/>
            <w:vAlign w:val="center"/>
          </w:tcPr>
          <w:p w14:paraId="08082C4E" w14:textId="77777777" w:rsidR="00931C92" w:rsidRDefault="00C63F6E">
            <w:pPr>
              <w:pStyle w:val="af7"/>
              <w:jc w:val="center"/>
            </w:pPr>
            <w:r>
              <w:t>0.154**</w:t>
            </w:r>
          </w:p>
        </w:tc>
        <w:tc>
          <w:tcPr>
            <w:tcW w:w="1389" w:type="dxa"/>
            <w:shd w:val="clear" w:color="auto" w:fill="auto"/>
            <w:vAlign w:val="center"/>
          </w:tcPr>
          <w:p w14:paraId="3C985061" w14:textId="77777777" w:rsidR="00931C92" w:rsidRDefault="00C63F6E">
            <w:pPr>
              <w:pStyle w:val="af7"/>
              <w:jc w:val="center"/>
              <w:rPr>
                <w:rFonts w:cs="Times New Roman"/>
              </w:rPr>
            </w:pPr>
            <w:r>
              <w:t>0.198**</w:t>
            </w:r>
          </w:p>
        </w:tc>
        <w:tc>
          <w:tcPr>
            <w:tcW w:w="1389" w:type="dxa"/>
            <w:shd w:val="clear" w:color="auto" w:fill="auto"/>
            <w:vAlign w:val="center"/>
          </w:tcPr>
          <w:p w14:paraId="3A505AE0" w14:textId="77777777" w:rsidR="00931C92" w:rsidRDefault="00C63F6E">
            <w:pPr>
              <w:pStyle w:val="af7"/>
              <w:jc w:val="center"/>
              <w:rPr>
                <w:rFonts w:cs="Times New Roman"/>
              </w:rPr>
            </w:pPr>
            <w:r>
              <w:t>0.099**</w:t>
            </w:r>
          </w:p>
        </w:tc>
        <w:tc>
          <w:tcPr>
            <w:tcW w:w="1389" w:type="dxa"/>
            <w:shd w:val="clear" w:color="auto" w:fill="auto"/>
            <w:vAlign w:val="center"/>
          </w:tcPr>
          <w:p w14:paraId="37BB21B6" w14:textId="77777777" w:rsidR="00931C92" w:rsidRDefault="00C63F6E">
            <w:pPr>
              <w:pStyle w:val="af7"/>
              <w:jc w:val="center"/>
              <w:rPr>
                <w:rFonts w:cs="Times New Roman"/>
              </w:rPr>
            </w:pPr>
            <w:r>
              <w:t>0.162**</w:t>
            </w:r>
          </w:p>
        </w:tc>
        <w:tc>
          <w:tcPr>
            <w:tcW w:w="1389" w:type="dxa"/>
            <w:shd w:val="clear" w:color="auto" w:fill="auto"/>
            <w:vAlign w:val="center"/>
          </w:tcPr>
          <w:p w14:paraId="210910E5" w14:textId="77777777" w:rsidR="00931C92" w:rsidRDefault="00C63F6E">
            <w:pPr>
              <w:pStyle w:val="af7"/>
              <w:jc w:val="center"/>
              <w:rPr>
                <w:rFonts w:cs="Times New Roman"/>
              </w:rPr>
            </w:pPr>
            <w:r>
              <w:t>-0.011</w:t>
            </w:r>
          </w:p>
        </w:tc>
      </w:tr>
      <w:tr w:rsidR="00931C92" w14:paraId="4EF52D0E" w14:textId="77777777">
        <w:trPr>
          <w:trHeight w:val="285"/>
        </w:trPr>
        <w:tc>
          <w:tcPr>
            <w:tcW w:w="1560" w:type="dxa"/>
            <w:shd w:val="clear" w:color="auto" w:fill="auto"/>
            <w:vAlign w:val="center"/>
          </w:tcPr>
          <w:p w14:paraId="09DF91D8" w14:textId="77777777" w:rsidR="00931C92" w:rsidRDefault="00C63F6E">
            <w:pPr>
              <w:pStyle w:val="af7"/>
              <w:jc w:val="center"/>
            </w:pPr>
            <w:r>
              <w:t>ln_period</w:t>
            </w:r>
          </w:p>
        </w:tc>
        <w:tc>
          <w:tcPr>
            <w:tcW w:w="1389" w:type="dxa"/>
            <w:shd w:val="clear" w:color="auto" w:fill="auto"/>
            <w:vAlign w:val="center"/>
          </w:tcPr>
          <w:p w14:paraId="60EAC3BD" w14:textId="77777777" w:rsidR="00931C92" w:rsidRDefault="00C63F6E">
            <w:pPr>
              <w:pStyle w:val="af7"/>
              <w:jc w:val="center"/>
            </w:pPr>
            <w:r>
              <w:t>0.052**</w:t>
            </w:r>
          </w:p>
        </w:tc>
        <w:tc>
          <w:tcPr>
            <w:tcW w:w="1389" w:type="dxa"/>
            <w:shd w:val="clear" w:color="auto" w:fill="auto"/>
            <w:vAlign w:val="center"/>
          </w:tcPr>
          <w:p w14:paraId="29641350" w14:textId="77777777" w:rsidR="00931C92" w:rsidRDefault="00C63F6E">
            <w:pPr>
              <w:pStyle w:val="af7"/>
              <w:jc w:val="center"/>
              <w:rPr>
                <w:rFonts w:cs="Times New Roman"/>
              </w:rPr>
            </w:pPr>
            <w:r>
              <w:t>0.156**</w:t>
            </w:r>
          </w:p>
        </w:tc>
        <w:tc>
          <w:tcPr>
            <w:tcW w:w="1389" w:type="dxa"/>
            <w:shd w:val="clear" w:color="auto" w:fill="auto"/>
            <w:vAlign w:val="center"/>
          </w:tcPr>
          <w:p w14:paraId="7F459BE1" w14:textId="77777777" w:rsidR="00931C92" w:rsidRDefault="00C63F6E">
            <w:pPr>
              <w:pStyle w:val="af7"/>
              <w:jc w:val="center"/>
              <w:rPr>
                <w:rFonts w:cs="Times New Roman"/>
              </w:rPr>
            </w:pPr>
            <w:r>
              <w:t>0.120**</w:t>
            </w:r>
          </w:p>
        </w:tc>
        <w:tc>
          <w:tcPr>
            <w:tcW w:w="1389" w:type="dxa"/>
            <w:shd w:val="clear" w:color="auto" w:fill="auto"/>
            <w:vAlign w:val="center"/>
          </w:tcPr>
          <w:p w14:paraId="2C7A134E" w14:textId="77777777" w:rsidR="00931C92" w:rsidRDefault="00C63F6E">
            <w:pPr>
              <w:pStyle w:val="af7"/>
              <w:jc w:val="center"/>
              <w:rPr>
                <w:rFonts w:cs="Times New Roman"/>
              </w:rPr>
            </w:pPr>
            <w:r>
              <w:t>0.135**</w:t>
            </w:r>
          </w:p>
        </w:tc>
        <w:tc>
          <w:tcPr>
            <w:tcW w:w="1389" w:type="dxa"/>
            <w:shd w:val="clear" w:color="auto" w:fill="auto"/>
            <w:vAlign w:val="center"/>
          </w:tcPr>
          <w:p w14:paraId="624367E2" w14:textId="77777777" w:rsidR="00931C92" w:rsidRDefault="00C63F6E">
            <w:pPr>
              <w:pStyle w:val="af7"/>
              <w:jc w:val="center"/>
              <w:rPr>
                <w:rFonts w:cs="Times New Roman"/>
              </w:rPr>
            </w:pPr>
            <w:r>
              <w:t>-0.068**</w:t>
            </w:r>
          </w:p>
        </w:tc>
      </w:tr>
      <w:tr w:rsidR="00931C92" w14:paraId="20989ACC" w14:textId="77777777">
        <w:trPr>
          <w:trHeight w:val="285"/>
        </w:trPr>
        <w:tc>
          <w:tcPr>
            <w:tcW w:w="1560" w:type="dxa"/>
            <w:shd w:val="clear" w:color="auto" w:fill="auto"/>
            <w:vAlign w:val="center"/>
          </w:tcPr>
          <w:p w14:paraId="2ECE57C4" w14:textId="77777777" w:rsidR="00931C92" w:rsidRDefault="00C63F6E">
            <w:pPr>
              <w:pStyle w:val="af7"/>
              <w:jc w:val="center"/>
            </w:pPr>
            <w:r>
              <w:t>ln_projects</w:t>
            </w:r>
          </w:p>
        </w:tc>
        <w:tc>
          <w:tcPr>
            <w:tcW w:w="1389" w:type="dxa"/>
            <w:shd w:val="clear" w:color="auto" w:fill="auto"/>
            <w:vAlign w:val="center"/>
          </w:tcPr>
          <w:p w14:paraId="3D09C056" w14:textId="77777777" w:rsidR="00931C92" w:rsidRDefault="00C63F6E">
            <w:pPr>
              <w:pStyle w:val="af7"/>
              <w:jc w:val="center"/>
            </w:pPr>
            <w:r>
              <w:t>-0.004</w:t>
            </w:r>
          </w:p>
        </w:tc>
        <w:tc>
          <w:tcPr>
            <w:tcW w:w="1389" w:type="dxa"/>
            <w:shd w:val="clear" w:color="auto" w:fill="auto"/>
            <w:vAlign w:val="center"/>
          </w:tcPr>
          <w:p w14:paraId="3A247DAE" w14:textId="77777777" w:rsidR="00931C92" w:rsidRDefault="00C63F6E">
            <w:pPr>
              <w:pStyle w:val="af7"/>
              <w:jc w:val="center"/>
              <w:rPr>
                <w:rFonts w:cs="Times New Roman"/>
              </w:rPr>
            </w:pPr>
            <w:r>
              <w:t>-0.135**</w:t>
            </w:r>
          </w:p>
        </w:tc>
        <w:tc>
          <w:tcPr>
            <w:tcW w:w="1389" w:type="dxa"/>
            <w:shd w:val="clear" w:color="auto" w:fill="auto"/>
            <w:vAlign w:val="center"/>
          </w:tcPr>
          <w:p w14:paraId="24F65F45" w14:textId="77777777" w:rsidR="00931C92" w:rsidRDefault="00C63F6E">
            <w:pPr>
              <w:pStyle w:val="af7"/>
              <w:jc w:val="center"/>
              <w:rPr>
                <w:rFonts w:cs="Times New Roman"/>
              </w:rPr>
            </w:pPr>
            <w:r>
              <w:t>-0.112**</w:t>
            </w:r>
          </w:p>
        </w:tc>
        <w:tc>
          <w:tcPr>
            <w:tcW w:w="1389" w:type="dxa"/>
            <w:shd w:val="clear" w:color="auto" w:fill="auto"/>
            <w:vAlign w:val="center"/>
          </w:tcPr>
          <w:p w14:paraId="1AB1927D" w14:textId="77777777" w:rsidR="00931C92" w:rsidRDefault="00C63F6E">
            <w:pPr>
              <w:pStyle w:val="af7"/>
              <w:jc w:val="center"/>
              <w:rPr>
                <w:rFonts w:cs="Times New Roman"/>
              </w:rPr>
            </w:pPr>
            <w:r>
              <w:t>-0.185**</w:t>
            </w:r>
          </w:p>
        </w:tc>
        <w:tc>
          <w:tcPr>
            <w:tcW w:w="1389" w:type="dxa"/>
            <w:shd w:val="clear" w:color="auto" w:fill="auto"/>
            <w:vAlign w:val="center"/>
          </w:tcPr>
          <w:p w14:paraId="294D96A2" w14:textId="77777777" w:rsidR="00931C92" w:rsidRDefault="00C63F6E">
            <w:pPr>
              <w:pStyle w:val="af7"/>
              <w:jc w:val="center"/>
              <w:rPr>
                <w:rFonts w:cs="Times New Roman"/>
              </w:rPr>
            </w:pPr>
            <w:r>
              <w:t>0.048**</w:t>
            </w:r>
          </w:p>
        </w:tc>
      </w:tr>
      <w:tr w:rsidR="00931C92" w14:paraId="11BEB0ED" w14:textId="77777777">
        <w:trPr>
          <w:trHeight w:val="285"/>
        </w:trPr>
        <w:tc>
          <w:tcPr>
            <w:tcW w:w="1560" w:type="dxa"/>
            <w:shd w:val="clear" w:color="auto" w:fill="auto"/>
            <w:vAlign w:val="center"/>
          </w:tcPr>
          <w:p w14:paraId="197744B3" w14:textId="77777777" w:rsidR="00931C92" w:rsidRDefault="00C63F6E">
            <w:pPr>
              <w:pStyle w:val="af7"/>
              <w:jc w:val="center"/>
            </w:pPr>
            <w:r>
              <w:t>ln_pic_num</w:t>
            </w:r>
          </w:p>
        </w:tc>
        <w:tc>
          <w:tcPr>
            <w:tcW w:w="1389" w:type="dxa"/>
            <w:shd w:val="clear" w:color="auto" w:fill="auto"/>
            <w:vAlign w:val="center"/>
          </w:tcPr>
          <w:p w14:paraId="0F935089" w14:textId="77777777" w:rsidR="00931C92" w:rsidRDefault="00C63F6E">
            <w:pPr>
              <w:pStyle w:val="af7"/>
              <w:jc w:val="center"/>
            </w:pPr>
            <w:r>
              <w:t>0.115**</w:t>
            </w:r>
          </w:p>
        </w:tc>
        <w:tc>
          <w:tcPr>
            <w:tcW w:w="1389" w:type="dxa"/>
            <w:shd w:val="clear" w:color="auto" w:fill="auto"/>
            <w:vAlign w:val="center"/>
          </w:tcPr>
          <w:p w14:paraId="21855284" w14:textId="77777777" w:rsidR="00931C92" w:rsidRDefault="00C63F6E">
            <w:pPr>
              <w:pStyle w:val="af7"/>
              <w:jc w:val="center"/>
              <w:rPr>
                <w:rFonts w:cs="Times New Roman"/>
              </w:rPr>
            </w:pPr>
            <w:r>
              <w:t>0.206**</w:t>
            </w:r>
          </w:p>
        </w:tc>
        <w:tc>
          <w:tcPr>
            <w:tcW w:w="1389" w:type="dxa"/>
            <w:shd w:val="clear" w:color="auto" w:fill="auto"/>
            <w:vAlign w:val="center"/>
          </w:tcPr>
          <w:p w14:paraId="12BB5504" w14:textId="77777777" w:rsidR="00931C92" w:rsidRDefault="00C63F6E">
            <w:pPr>
              <w:pStyle w:val="af7"/>
              <w:jc w:val="center"/>
              <w:rPr>
                <w:rFonts w:cs="Times New Roman"/>
              </w:rPr>
            </w:pPr>
            <w:r>
              <w:t>0.146**</w:t>
            </w:r>
          </w:p>
        </w:tc>
        <w:tc>
          <w:tcPr>
            <w:tcW w:w="1389" w:type="dxa"/>
            <w:shd w:val="clear" w:color="auto" w:fill="auto"/>
            <w:vAlign w:val="center"/>
          </w:tcPr>
          <w:p w14:paraId="37B943BC" w14:textId="77777777" w:rsidR="00931C92" w:rsidRDefault="00C63F6E">
            <w:pPr>
              <w:pStyle w:val="af7"/>
              <w:jc w:val="center"/>
              <w:rPr>
                <w:rFonts w:cs="Times New Roman"/>
              </w:rPr>
            </w:pPr>
            <w:r>
              <w:t>0.192**</w:t>
            </w:r>
          </w:p>
        </w:tc>
        <w:tc>
          <w:tcPr>
            <w:tcW w:w="1389" w:type="dxa"/>
            <w:shd w:val="clear" w:color="auto" w:fill="auto"/>
            <w:vAlign w:val="center"/>
          </w:tcPr>
          <w:p w14:paraId="59684F7F" w14:textId="77777777" w:rsidR="00931C92" w:rsidRDefault="00C63F6E">
            <w:pPr>
              <w:pStyle w:val="af7"/>
              <w:jc w:val="center"/>
              <w:rPr>
                <w:rFonts w:cs="Times New Roman"/>
              </w:rPr>
            </w:pPr>
            <w:r>
              <w:t>0.013</w:t>
            </w:r>
          </w:p>
        </w:tc>
      </w:tr>
      <w:tr w:rsidR="00931C92" w14:paraId="0365602E" w14:textId="77777777">
        <w:trPr>
          <w:trHeight w:val="285"/>
        </w:trPr>
        <w:tc>
          <w:tcPr>
            <w:tcW w:w="1560" w:type="dxa"/>
            <w:tcBorders>
              <w:bottom w:val="single" w:sz="12" w:space="0" w:color="auto"/>
            </w:tcBorders>
            <w:shd w:val="clear" w:color="auto" w:fill="auto"/>
            <w:vAlign w:val="center"/>
          </w:tcPr>
          <w:p w14:paraId="5B963C41" w14:textId="77777777" w:rsidR="00931C92" w:rsidRDefault="00C63F6E">
            <w:pPr>
              <w:pStyle w:val="af7"/>
              <w:jc w:val="center"/>
            </w:pPr>
            <w:r>
              <w:t>ln_make_days</w:t>
            </w:r>
          </w:p>
        </w:tc>
        <w:tc>
          <w:tcPr>
            <w:tcW w:w="1389" w:type="dxa"/>
            <w:tcBorders>
              <w:bottom w:val="single" w:sz="12" w:space="0" w:color="auto"/>
            </w:tcBorders>
            <w:shd w:val="clear" w:color="auto" w:fill="auto"/>
            <w:vAlign w:val="center"/>
          </w:tcPr>
          <w:p w14:paraId="2D926062" w14:textId="77777777" w:rsidR="00931C92" w:rsidRDefault="00C63F6E">
            <w:pPr>
              <w:pStyle w:val="af7"/>
              <w:jc w:val="center"/>
            </w:pPr>
            <w:r>
              <w:t>0.147**</w:t>
            </w:r>
          </w:p>
        </w:tc>
        <w:tc>
          <w:tcPr>
            <w:tcW w:w="1389" w:type="dxa"/>
            <w:tcBorders>
              <w:bottom w:val="single" w:sz="12" w:space="0" w:color="auto"/>
            </w:tcBorders>
            <w:shd w:val="clear" w:color="auto" w:fill="auto"/>
            <w:vAlign w:val="center"/>
          </w:tcPr>
          <w:p w14:paraId="6388501D" w14:textId="77777777" w:rsidR="00931C92" w:rsidRDefault="00C63F6E">
            <w:pPr>
              <w:pStyle w:val="af7"/>
              <w:jc w:val="center"/>
              <w:rPr>
                <w:rFonts w:cs="Times New Roman"/>
              </w:rPr>
            </w:pPr>
            <w:r>
              <w:t>0.250**</w:t>
            </w:r>
          </w:p>
        </w:tc>
        <w:tc>
          <w:tcPr>
            <w:tcW w:w="1389" w:type="dxa"/>
            <w:tcBorders>
              <w:bottom w:val="single" w:sz="12" w:space="0" w:color="auto"/>
            </w:tcBorders>
            <w:shd w:val="clear" w:color="auto" w:fill="auto"/>
            <w:vAlign w:val="center"/>
          </w:tcPr>
          <w:p w14:paraId="7F76516E" w14:textId="77777777" w:rsidR="00931C92" w:rsidRDefault="00C63F6E">
            <w:pPr>
              <w:pStyle w:val="af7"/>
              <w:jc w:val="center"/>
              <w:rPr>
                <w:rFonts w:cs="Times New Roman"/>
              </w:rPr>
            </w:pPr>
            <w:r>
              <w:t>0.092**</w:t>
            </w:r>
          </w:p>
        </w:tc>
        <w:tc>
          <w:tcPr>
            <w:tcW w:w="1389" w:type="dxa"/>
            <w:tcBorders>
              <w:bottom w:val="single" w:sz="12" w:space="0" w:color="auto"/>
            </w:tcBorders>
            <w:shd w:val="clear" w:color="auto" w:fill="auto"/>
            <w:vAlign w:val="center"/>
          </w:tcPr>
          <w:p w14:paraId="791EF48D" w14:textId="77777777" w:rsidR="00931C92" w:rsidRDefault="00C63F6E">
            <w:pPr>
              <w:pStyle w:val="af7"/>
              <w:jc w:val="center"/>
              <w:rPr>
                <w:rFonts w:cs="Times New Roman"/>
              </w:rPr>
            </w:pPr>
            <w:r>
              <w:t>0.188**</w:t>
            </w:r>
          </w:p>
        </w:tc>
        <w:tc>
          <w:tcPr>
            <w:tcW w:w="1389" w:type="dxa"/>
            <w:tcBorders>
              <w:bottom w:val="single" w:sz="12" w:space="0" w:color="auto"/>
            </w:tcBorders>
            <w:shd w:val="clear" w:color="auto" w:fill="auto"/>
            <w:vAlign w:val="center"/>
          </w:tcPr>
          <w:p w14:paraId="3398AE59" w14:textId="77777777" w:rsidR="00931C92" w:rsidRDefault="00C63F6E">
            <w:pPr>
              <w:pStyle w:val="af7"/>
              <w:jc w:val="center"/>
              <w:rPr>
                <w:rFonts w:cs="Times New Roman"/>
              </w:rPr>
            </w:pPr>
            <w:r>
              <w:t>-0.017</w:t>
            </w:r>
          </w:p>
        </w:tc>
      </w:tr>
    </w:tbl>
    <w:p w14:paraId="63278200" w14:textId="2DB6C79F" w:rsidR="00931C92" w:rsidRDefault="00C63F6E">
      <w:pPr>
        <w:pStyle w:val="a3"/>
      </w:pPr>
      <w:bookmarkStart w:id="143" w:name="_Ref104129682"/>
      <w:bookmarkEnd w:id="142"/>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5</w:t>
      </w:r>
      <w:r>
        <w:fldChar w:fldCharType="end"/>
      </w:r>
      <w:bookmarkEnd w:id="143"/>
      <w:r>
        <w:rPr>
          <w:rFonts w:hint="eastAsia"/>
        </w:rPr>
        <w:t xml:space="preserve">　变量间的相关性分析（</w:t>
      </w:r>
      <w:r>
        <w:t>2</w:t>
      </w:r>
      <w:r>
        <w:t>）</w:t>
      </w:r>
    </w:p>
    <w:tbl>
      <w:tblPr>
        <w:tblW w:w="8505" w:type="dxa"/>
        <w:tblLayout w:type="fixed"/>
        <w:tblLook w:val="04A0" w:firstRow="1" w:lastRow="0" w:firstColumn="1" w:lastColumn="0" w:noHBand="0" w:noVBand="1"/>
      </w:tblPr>
      <w:tblGrid>
        <w:gridCol w:w="1560"/>
        <w:gridCol w:w="1389"/>
        <w:gridCol w:w="1389"/>
        <w:gridCol w:w="1389"/>
        <w:gridCol w:w="1389"/>
        <w:gridCol w:w="1389"/>
      </w:tblGrid>
      <w:tr w:rsidR="00931C92" w14:paraId="7A7C19B0" w14:textId="77777777">
        <w:trPr>
          <w:trHeight w:val="285"/>
        </w:trPr>
        <w:tc>
          <w:tcPr>
            <w:tcW w:w="1560" w:type="dxa"/>
            <w:tcBorders>
              <w:top w:val="single" w:sz="12" w:space="0" w:color="auto"/>
            </w:tcBorders>
            <w:shd w:val="clear" w:color="auto" w:fill="auto"/>
            <w:vAlign w:val="center"/>
          </w:tcPr>
          <w:p w14:paraId="7DB32A2A" w14:textId="77777777" w:rsidR="00931C92" w:rsidRDefault="00C63F6E">
            <w:pPr>
              <w:pStyle w:val="af7"/>
              <w:jc w:val="center"/>
            </w:pPr>
            <w:r>
              <w:t>Variable</w:t>
            </w:r>
          </w:p>
        </w:tc>
        <w:tc>
          <w:tcPr>
            <w:tcW w:w="1389" w:type="dxa"/>
            <w:tcBorders>
              <w:top w:val="single" w:sz="12" w:space="0" w:color="auto"/>
            </w:tcBorders>
            <w:shd w:val="clear" w:color="auto" w:fill="auto"/>
            <w:vAlign w:val="center"/>
          </w:tcPr>
          <w:p w14:paraId="5D658A3D"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5</m:t>
                    </m:r>
                  </m:sub>
                </m:sSub>
              </m:oMath>
            </m:oMathPara>
          </w:p>
        </w:tc>
        <w:tc>
          <w:tcPr>
            <w:tcW w:w="1389" w:type="dxa"/>
            <w:tcBorders>
              <w:top w:val="single" w:sz="12" w:space="0" w:color="auto"/>
            </w:tcBorders>
            <w:shd w:val="clear" w:color="auto" w:fill="auto"/>
            <w:vAlign w:val="center"/>
          </w:tcPr>
          <w:p w14:paraId="5B4C3624"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6</m:t>
                    </m:r>
                  </m:sub>
                </m:sSub>
              </m:oMath>
            </m:oMathPara>
          </w:p>
        </w:tc>
        <w:tc>
          <w:tcPr>
            <w:tcW w:w="1389" w:type="dxa"/>
            <w:tcBorders>
              <w:top w:val="single" w:sz="12" w:space="0" w:color="auto"/>
            </w:tcBorders>
            <w:shd w:val="clear" w:color="auto" w:fill="auto"/>
            <w:vAlign w:val="center"/>
          </w:tcPr>
          <w:p w14:paraId="4E161F20"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7</m:t>
                    </m:r>
                  </m:sub>
                </m:sSub>
              </m:oMath>
            </m:oMathPara>
          </w:p>
        </w:tc>
        <w:tc>
          <w:tcPr>
            <w:tcW w:w="1389" w:type="dxa"/>
            <w:tcBorders>
              <w:top w:val="single" w:sz="12" w:space="0" w:color="auto"/>
            </w:tcBorders>
            <w:shd w:val="clear" w:color="auto" w:fill="auto"/>
            <w:vAlign w:val="center"/>
          </w:tcPr>
          <w:p w14:paraId="1DF225B8"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8</m:t>
                    </m:r>
                  </m:sub>
                </m:sSub>
              </m:oMath>
            </m:oMathPara>
          </w:p>
        </w:tc>
        <w:tc>
          <w:tcPr>
            <w:tcW w:w="1389" w:type="dxa"/>
            <w:tcBorders>
              <w:top w:val="single" w:sz="12" w:space="0" w:color="auto"/>
            </w:tcBorders>
            <w:shd w:val="clear" w:color="auto" w:fill="auto"/>
            <w:vAlign w:val="center"/>
          </w:tcPr>
          <w:p w14:paraId="08C2D761"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9</m:t>
                    </m:r>
                  </m:sub>
                </m:sSub>
              </m:oMath>
            </m:oMathPara>
          </w:p>
        </w:tc>
      </w:tr>
      <w:tr w:rsidR="00931C92" w14:paraId="767B84A0" w14:textId="77777777">
        <w:trPr>
          <w:trHeight w:val="285"/>
        </w:trPr>
        <w:tc>
          <w:tcPr>
            <w:tcW w:w="1560" w:type="dxa"/>
            <w:tcBorders>
              <w:top w:val="single" w:sz="4" w:space="0" w:color="auto"/>
            </w:tcBorders>
            <w:shd w:val="clear" w:color="auto" w:fill="auto"/>
            <w:vAlign w:val="center"/>
          </w:tcPr>
          <w:p w14:paraId="05F2797D" w14:textId="77777777" w:rsidR="00931C92" w:rsidRDefault="00C63F6E">
            <w:pPr>
              <w:pStyle w:val="af7"/>
              <w:jc w:val="center"/>
            </w:pPr>
            <w:r>
              <w:t>is_video</w:t>
            </w:r>
          </w:p>
        </w:tc>
        <w:tc>
          <w:tcPr>
            <w:tcW w:w="1389" w:type="dxa"/>
            <w:tcBorders>
              <w:top w:val="single" w:sz="4" w:space="0" w:color="auto"/>
            </w:tcBorders>
            <w:shd w:val="clear" w:color="auto" w:fill="auto"/>
            <w:vAlign w:val="center"/>
          </w:tcPr>
          <w:p w14:paraId="422B7053" w14:textId="77777777" w:rsidR="00931C92" w:rsidRDefault="00C63F6E">
            <w:pPr>
              <w:pStyle w:val="af7"/>
              <w:jc w:val="center"/>
            </w:pPr>
            <w:r>
              <w:t>1</w:t>
            </w:r>
          </w:p>
        </w:tc>
        <w:tc>
          <w:tcPr>
            <w:tcW w:w="1389" w:type="dxa"/>
            <w:tcBorders>
              <w:top w:val="single" w:sz="4" w:space="0" w:color="auto"/>
            </w:tcBorders>
            <w:shd w:val="clear" w:color="auto" w:fill="auto"/>
            <w:vAlign w:val="center"/>
          </w:tcPr>
          <w:p w14:paraId="1780F7AC" w14:textId="77777777" w:rsidR="00931C92" w:rsidRDefault="00931C92">
            <w:pPr>
              <w:pStyle w:val="af7"/>
              <w:jc w:val="center"/>
            </w:pPr>
          </w:p>
        </w:tc>
        <w:tc>
          <w:tcPr>
            <w:tcW w:w="1389" w:type="dxa"/>
            <w:tcBorders>
              <w:top w:val="single" w:sz="4" w:space="0" w:color="auto"/>
            </w:tcBorders>
            <w:shd w:val="clear" w:color="auto" w:fill="auto"/>
            <w:vAlign w:val="center"/>
          </w:tcPr>
          <w:p w14:paraId="49AA3AF4" w14:textId="77777777" w:rsidR="00931C92" w:rsidRDefault="00931C92">
            <w:pPr>
              <w:pStyle w:val="af7"/>
              <w:jc w:val="center"/>
            </w:pPr>
          </w:p>
        </w:tc>
        <w:tc>
          <w:tcPr>
            <w:tcW w:w="1389" w:type="dxa"/>
            <w:tcBorders>
              <w:top w:val="single" w:sz="4" w:space="0" w:color="auto"/>
            </w:tcBorders>
            <w:shd w:val="clear" w:color="auto" w:fill="auto"/>
            <w:vAlign w:val="center"/>
          </w:tcPr>
          <w:p w14:paraId="22A488B2" w14:textId="77777777" w:rsidR="00931C92" w:rsidRDefault="00931C92">
            <w:pPr>
              <w:pStyle w:val="af7"/>
              <w:jc w:val="center"/>
            </w:pPr>
          </w:p>
        </w:tc>
        <w:tc>
          <w:tcPr>
            <w:tcW w:w="1389" w:type="dxa"/>
            <w:tcBorders>
              <w:top w:val="single" w:sz="4" w:space="0" w:color="auto"/>
            </w:tcBorders>
            <w:shd w:val="clear" w:color="auto" w:fill="auto"/>
            <w:vAlign w:val="center"/>
          </w:tcPr>
          <w:p w14:paraId="1D1CD747" w14:textId="77777777" w:rsidR="00931C92" w:rsidRDefault="00931C92">
            <w:pPr>
              <w:pStyle w:val="af7"/>
              <w:jc w:val="center"/>
            </w:pPr>
          </w:p>
        </w:tc>
      </w:tr>
      <w:tr w:rsidR="00931C92" w14:paraId="7EDB7080" w14:textId="77777777">
        <w:trPr>
          <w:trHeight w:val="285"/>
        </w:trPr>
        <w:tc>
          <w:tcPr>
            <w:tcW w:w="1560" w:type="dxa"/>
            <w:shd w:val="clear" w:color="auto" w:fill="auto"/>
            <w:vAlign w:val="center"/>
          </w:tcPr>
          <w:p w14:paraId="7B9BD30D" w14:textId="77777777" w:rsidR="00931C92" w:rsidRDefault="00C63F6E">
            <w:pPr>
              <w:pStyle w:val="af7"/>
              <w:jc w:val="center"/>
            </w:pPr>
            <w:r>
              <w:t>ln_period</w:t>
            </w:r>
          </w:p>
        </w:tc>
        <w:tc>
          <w:tcPr>
            <w:tcW w:w="1389" w:type="dxa"/>
            <w:shd w:val="clear" w:color="auto" w:fill="auto"/>
            <w:vAlign w:val="center"/>
          </w:tcPr>
          <w:p w14:paraId="23FC8D57" w14:textId="77777777" w:rsidR="00931C92" w:rsidRDefault="00C63F6E">
            <w:pPr>
              <w:pStyle w:val="af7"/>
              <w:jc w:val="center"/>
            </w:pPr>
            <w:r>
              <w:t>0.074**</w:t>
            </w:r>
          </w:p>
        </w:tc>
        <w:tc>
          <w:tcPr>
            <w:tcW w:w="1389" w:type="dxa"/>
            <w:shd w:val="clear" w:color="auto" w:fill="auto"/>
            <w:vAlign w:val="center"/>
          </w:tcPr>
          <w:p w14:paraId="2AC70093" w14:textId="77777777" w:rsidR="00931C92" w:rsidRDefault="00C63F6E">
            <w:pPr>
              <w:pStyle w:val="af7"/>
              <w:jc w:val="center"/>
            </w:pPr>
            <w:r>
              <w:t>1</w:t>
            </w:r>
          </w:p>
        </w:tc>
        <w:tc>
          <w:tcPr>
            <w:tcW w:w="1389" w:type="dxa"/>
            <w:shd w:val="clear" w:color="auto" w:fill="auto"/>
            <w:vAlign w:val="center"/>
          </w:tcPr>
          <w:p w14:paraId="2F6DC332" w14:textId="77777777" w:rsidR="00931C92" w:rsidRDefault="00931C92">
            <w:pPr>
              <w:pStyle w:val="af7"/>
              <w:jc w:val="center"/>
            </w:pPr>
          </w:p>
        </w:tc>
        <w:tc>
          <w:tcPr>
            <w:tcW w:w="1389" w:type="dxa"/>
            <w:shd w:val="clear" w:color="auto" w:fill="auto"/>
            <w:vAlign w:val="center"/>
          </w:tcPr>
          <w:p w14:paraId="20E62D0F" w14:textId="77777777" w:rsidR="00931C92" w:rsidRDefault="00931C92">
            <w:pPr>
              <w:pStyle w:val="af7"/>
              <w:jc w:val="center"/>
            </w:pPr>
          </w:p>
        </w:tc>
        <w:tc>
          <w:tcPr>
            <w:tcW w:w="1389" w:type="dxa"/>
            <w:shd w:val="clear" w:color="auto" w:fill="auto"/>
            <w:vAlign w:val="center"/>
          </w:tcPr>
          <w:p w14:paraId="395B4E66" w14:textId="77777777" w:rsidR="00931C92" w:rsidRDefault="00931C92">
            <w:pPr>
              <w:pStyle w:val="af7"/>
              <w:jc w:val="center"/>
            </w:pPr>
          </w:p>
        </w:tc>
      </w:tr>
      <w:tr w:rsidR="00931C92" w14:paraId="55B0A19E" w14:textId="77777777">
        <w:trPr>
          <w:trHeight w:val="285"/>
        </w:trPr>
        <w:tc>
          <w:tcPr>
            <w:tcW w:w="1560" w:type="dxa"/>
            <w:shd w:val="clear" w:color="auto" w:fill="auto"/>
            <w:vAlign w:val="center"/>
          </w:tcPr>
          <w:p w14:paraId="4377C959" w14:textId="77777777" w:rsidR="00931C92" w:rsidRDefault="00C63F6E">
            <w:pPr>
              <w:pStyle w:val="af7"/>
              <w:jc w:val="center"/>
            </w:pPr>
            <w:r>
              <w:t xml:space="preserve"> ln_projects</w:t>
            </w:r>
          </w:p>
        </w:tc>
        <w:tc>
          <w:tcPr>
            <w:tcW w:w="1389" w:type="dxa"/>
            <w:shd w:val="clear" w:color="auto" w:fill="auto"/>
            <w:vAlign w:val="center"/>
          </w:tcPr>
          <w:p w14:paraId="65743611" w14:textId="77777777" w:rsidR="00931C92" w:rsidRDefault="00C63F6E">
            <w:pPr>
              <w:pStyle w:val="af7"/>
              <w:jc w:val="center"/>
            </w:pPr>
            <w:r>
              <w:t>-0.057**</w:t>
            </w:r>
          </w:p>
        </w:tc>
        <w:tc>
          <w:tcPr>
            <w:tcW w:w="1389" w:type="dxa"/>
            <w:shd w:val="clear" w:color="auto" w:fill="auto"/>
            <w:vAlign w:val="center"/>
          </w:tcPr>
          <w:p w14:paraId="364B291B" w14:textId="77777777" w:rsidR="00931C92" w:rsidRDefault="00C63F6E">
            <w:pPr>
              <w:pStyle w:val="af7"/>
              <w:jc w:val="center"/>
            </w:pPr>
            <w:r>
              <w:t>0.020*</w:t>
            </w:r>
          </w:p>
        </w:tc>
        <w:tc>
          <w:tcPr>
            <w:tcW w:w="1389" w:type="dxa"/>
            <w:shd w:val="clear" w:color="auto" w:fill="auto"/>
            <w:vAlign w:val="center"/>
          </w:tcPr>
          <w:p w14:paraId="7C74BF1B" w14:textId="77777777" w:rsidR="00931C92" w:rsidRDefault="00C63F6E">
            <w:pPr>
              <w:pStyle w:val="af7"/>
              <w:jc w:val="center"/>
            </w:pPr>
            <w:r>
              <w:t>1</w:t>
            </w:r>
          </w:p>
        </w:tc>
        <w:tc>
          <w:tcPr>
            <w:tcW w:w="1389" w:type="dxa"/>
            <w:shd w:val="clear" w:color="auto" w:fill="auto"/>
            <w:vAlign w:val="center"/>
          </w:tcPr>
          <w:p w14:paraId="25D467E5" w14:textId="77777777" w:rsidR="00931C92" w:rsidRDefault="00931C92">
            <w:pPr>
              <w:pStyle w:val="af7"/>
              <w:jc w:val="center"/>
            </w:pPr>
          </w:p>
        </w:tc>
        <w:tc>
          <w:tcPr>
            <w:tcW w:w="1389" w:type="dxa"/>
            <w:shd w:val="clear" w:color="auto" w:fill="auto"/>
            <w:vAlign w:val="center"/>
          </w:tcPr>
          <w:p w14:paraId="60A2840C" w14:textId="77777777" w:rsidR="00931C92" w:rsidRDefault="00931C92">
            <w:pPr>
              <w:pStyle w:val="af7"/>
              <w:jc w:val="center"/>
            </w:pPr>
          </w:p>
        </w:tc>
      </w:tr>
      <w:tr w:rsidR="00931C92" w14:paraId="2C926FFA" w14:textId="77777777">
        <w:trPr>
          <w:trHeight w:val="285"/>
        </w:trPr>
        <w:tc>
          <w:tcPr>
            <w:tcW w:w="1560" w:type="dxa"/>
            <w:shd w:val="clear" w:color="auto" w:fill="auto"/>
            <w:vAlign w:val="center"/>
          </w:tcPr>
          <w:p w14:paraId="7434FB65" w14:textId="77777777" w:rsidR="00931C92" w:rsidRDefault="00C63F6E">
            <w:pPr>
              <w:pStyle w:val="af7"/>
              <w:jc w:val="center"/>
            </w:pPr>
            <w:r>
              <w:t>ln_pic_num</w:t>
            </w:r>
          </w:p>
        </w:tc>
        <w:tc>
          <w:tcPr>
            <w:tcW w:w="1389" w:type="dxa"/>
            <w:shd w:val="clear" w:color="auto" w:fill="auto"/>
            <w:vAlign w:val="center"/>
          </w:tcPr>
          <w:p w14:paraId="2F9D3918" w14:textId="77777777" w:rsidR="00931C92" w:rsidRDefault="00C63F6E">
            <w:pPr>
              <w:pStyle w:val="af7"/>
              <w:jc w:val="center"/>
            </w:pPr>
            <w:r>
              <w:t>0.160**</w:t>
            </w:r>
          </w:p>
        </w:tc>
        <w:tc>
          <w:tcPr>
            <w:tcW w:w="1389" w:type="dxa"/>
            <w:shd w:val="clear" w:color="auto" w:fill="auto"/>
            <w:vAlign w:val="center"/>
          </w:tcPr>
          <w:p w14:paraId="3DA41AAC" w14:textId="77777777" w:rsidR="00931C92" w:rsidRDefault="00C63F6E">
            <w:pPr>
              <w:pStyle w:val="af7"/>
              <w:jc w:val="center"/>
            </w:pPr>
            <w:r>
              <w:t>0.098**</w:t>
            </w:r>
          </w:p>
        </w:tc>
        <w:tc>
          <w:tcPr>
            <w:tcW w:w="1389" w:type="dxa"/>
            <w:shd w:val="clear" w:color="auto" w:fill="auto"/>
            <w:vAlign w:val="center"/>
          </w:tcPr>
          <w:p w14:paraId="5BA000DD" w14:textId="77777777" w:rsidR="00931C92" w:rsidRDefault="00C63F6E">
            <w:pPr>
              <w:pStyle w:val="af7"/>
              <w:jc w:val="center"/>
            </w:pPr>
            <w:r>
              <w:t>-0.019*</w:t>
            </w:r>
          </w:p>
        </w:tc>
        <w:tc>
          <w:tcPr>
            <w:tcW w:w="1389" w:type="dxa"/>
            <w:shd w:val="clear" w:color="auto" w:fill="auto"/>
            <w:vAlign w:val="center"/>
          </w:tcPr>
          <w:p w14:paraId="244E09F6" w14:textId="77777777" w:rsidR="00931C92" w:rsidRDefault="00C63F6E">
            <w:pPr>
              <w:pStyle w:val="af7"/>
              <w:jc w:val="center"/>
            </w:pPr>
            <w:r>
              <w:t>1</w:t>
            </w:r>
          </w:p>
        </w:tc>
        <w:tc>
          <w:tcPr>
            <w:tcW w:w="1389" w:type="dxa"/>
            <w:shd w:val="clear" w:color="auto" w:fill="auto"/>
            <w:vAlign w:val="center"/>
          </w:tcPr>
          <w:p w14:paraId="60E0D684" w14:textId="77777777" w:rsidR="00931C92" w:rsidRDefault="00931C92">
            <w:pPr>
              <w:pStyle w:val="af7"/>
              <w:jc w:val="center"/>
            </w:pPr>
          </w:p>
        </w:tc>
      </w:tr>
      <w:tr w:rsidR="00931C92" w14:paraId="6B3B9572" w14:textId="77777777">
        <w:trPr>
          <w:trHeight w:val="285"/>
        </w:trPr>
        <w:tc>
          <w:tcPr>
            <w:tcW w:w="1560" w:type="dxa"/>
            <w:tcBorders>
              <w:bottom w:val="single" w:sz="12" w:space="0" w:color="auto"/>
            </w:tcBorders>
            <w:shd w:val="clear" w:color="auto" w:fill="auto"/>
            <w:vAlign w:val="center"/>
          </w:tcPr>
          <w:p w14:paraId="08DEA47D" w14:textId="77777777" w:rsidR="00931C92" w:rsidRDefault="00C63F6E">
            <w:pPr>
              <w:pStyle w:val="af7"/>
              <w:jc w:val="center"/>
            </w:pPr>
            <w:r>
              <w:t>ln_make_days</w:t>
            </w:r>
          </w:p>
        </w:tc>
        <w:tc>
          <w:tcPr>
            <w:tcW w:w="1389" w:type="dxa"/>
            <w:tcBorders>
              <w:bottom w:val="single" w:sz="12" w:space="0" w:color="auto"/>
            </w:tcBorders>
            <w:shd w:val="clear" w:color="auto" w:fill="auto"/>
            <w:vAlign w:val="center"/>
          </w:tcPr>
          <w:p w14:paraId="6058FAA4" w14:textId="77777777" w:rsidR="00931C92" w:rsidRDefault="00C63F6E">
            <w:pPr>
              <w:pStyle w:val="af7"/>
              <w:jc w:val="center"/>
            </w:pPr>
            <w:r>
              <w:t>0.091**</w:t>
            </w:r>
          </w:p>
        </w:tc>
        <w:tc>
          <w:tcPr>
            <w:tcW w:w="1389" w:type="dxa"/>
            <w:tcBorders>
              <w:bottom w:val="single" w:sz="12" w:space="0" w:color="auto"/>
            </w:tcBorders>
            <w:shd w:val="clear" w:color="auto" w:fill="auto"/>
            <w:vAlign w:val="center"/>
          </w:tcPr>
          <w:p w14:paraId="50945E5D" w14:textId="77777777" w:rsidR="00931C92" w:rsidRDefault="00C63F6E">
            <w:pPr>
              <w:pStyle w:val="af7"/>
              <w:jc w:val="center"/>
            </w:pPr>
            <w:r>
              <w:t>0.225**</w:t>
            </w:r>
          </w:p>
        </w:tc>
        <w:tc>
          <w:tcPr>
            <w:tcW w:w="1389" w:type="dxa"/>
            <w:tcBorders>
              <w:bottom w:val="single" w:sz="12" w:space="0" w:color="auto"/>
            </w:tcBorders>
            <w:shd w:val="clear" w:color="auto" w:fill="auto"/>
            <w:vAlign w:val="center"/>
          </w:tcPr>
          <w:p w14:paraId="66F4E821" w14:textId="77777777" w:rsidR="00931C92" w:rsidRDefault="00C63F6E">
            <w:pPr>
              <w:pStyle w:val="af7"/>
              <w:jc w:val="center"/>
            </w:pPr>
            <w:r>
              <w:t>-0.111**</w:t>
            </w:r>
          </w:p>
        </w:tc>
        <w:tc>
          <w:tcPr>
            <w:tcW w:w="1389" w:type="dxa"/>
            <w:tcBorders>
              <w:bottom w:val="single" w:sz="12" w:space="0" w:color="auto"/>
            </w:tcBorders>
            <w:shd w:val="clear" w:color="auto" w:fill="auto"/>
            <w:vAlign w:val="center"/>
          </w:tcPr>
          <w:p w14:paraId="5C7A2BBA" w14:textId="77777777" w:rsidR="00931C92" w:rsidRDefault="00C63F6E">
            <w:pPr>
              <w:pStyle w:val="af7"/>
              <w:jc w:val="center"/>
            </w:pPr>
            <w:r>
              <w:t>0.075**</w:t>
            </w:r>
          </w:p>
        </w:tc>
        <w:tc>
          <w:tcPr>
            <w:tcW w:w="1389" w:type="dxa"/>
            <w:tcBorders>
              <w:bottom w:val="single" w:sz="12" w:space="0" w:color="auto"/>
            </w:tcBorders>
            <w:shd w:val="clear" w:color="auto" w:fill="auto"/>
            <w:vAlign w:val="center"/>
          </w:tcPr>
          <w:p w14:paraId="55EC746E" w14:textId="77777777" w:rsidR="00931C92" w:rsidRDefault="00C63F6E">
            <w:pPr>
              <w:pStyle w:val="af7"/>
              <w:jc w:val="center"/>
            </w:pPr>
            <w:r>
              <w:t>1</w:t>
            </w:r>
          </w:p>
        </w:tc>
      </w:tr>
    </w:tbl>
    <w:p w14:paraId="67E12F6C" w14:textId="77777777" w:rsidR="00931C92" w:rsidRDefault="00C63F6E">
      <w:pPr>
        <w:ind w:firstLine="480"/>
      </w:pPr>
      <w:r>
        <w:rPr>
          <w:rFonts w:hint="eastAsia"/>
        </w:rPr>
        <w:t>通过分析上表的数据可以发现，被解释变量融资绩效与最大投资额、回报级别、目标金额、是否有视频、筹资期限、图片数量、回报周期等的相关系数在</w:t>
      </w:r>
      <w:r>
        <w:rPr>
          <w:rFonts w:hint="eastAsia"/>
        </w:rPr>
        <w:t xml:space="preserve"> 0.01 </w:t>
      </w:r>
      <w:r>
        <w:rPr>
          <w:rFonts w:hint="eastAsia"/>
        </w:rPr>
        <w:t>级别显著，但是相关系数较低，存在弱相关。解释变量中多个变量之间的相关系数小于</w:t>
      </w:r>
      <w:r>
        <w:rPr>
          <w:rFonts w:hint="eastAsia"/>
        </w:rPr>
        <w:t>0</w:t>
      </w:r>
      <w:r>
        <w:t>.5</w:t>
      </w:r>
      <w:r>
        <w:rPr>
          <w:rFonts w:hint="eastAsia"/>
        </w:rPr>
        <w:t>。为保证后续回归结果的准确性，需要继续做多重共线性诊断。</w:t>
      </w:r>
    </w:p>
    <w:p w14:paraId="44E5298F" w14:textId="2F68BEDA" w:rsidR="00931C92" w:rsidRDefault="00C63F6E">
      <w:pPr>
        <w:ind w:firstLine="480"/>
      </w:pPr>
      <w:r>
        <w:rPr>
          <w:rFonts w:hint="eastAsia"/>
        </w:rPr>
        <w:t>对</w:t>
      </w:r>
      <w:r>
        <w:rPr>
          <w:rFonts w:hint="eastAsia"/>
        </w:rPr>
        <w:t>I</w:t>
      </w:r>
      <w:r>
        <w:t>P</w:t>
      </w:r>
      <w:r>
        <w:rPr>
          <w:rFonts w:hint="eastAsia"/>
        </w:rPr>
        <w:t>衍生品数据做相关性检验如下</w:t>
      </w:r>
      <w:r>
        <w:fldChar w:fldCharType="begin"/>
      </w:r>
      <w:r>
        <w:instrText xml:space="preserve"> </w:instrText>
      </w:r>
      <w:r>
        <w:rPr>
          <w:rFonts w:hint="eastAsia"/>
        </w:rPr>
        <w:instrText>REF _Ref104129822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6</w:t>
      </w:r>
      <w:r>
        <w:fldChar w:fldCharType="end"/>
      </w:r>
      <w:r>
        <w:rPr>
          <w:rFonts w:hint="eastAsia"/>
        </w:rPr>
        <w:t>、</w:t>
      </w:r>
      <w:r>
        <w:fldChar w:fldCharType="begin"/>
      </w:r>
      <w:r>
        <w:instrText xml:space="preserve"> REF _Ref104129823 \h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7</w:t>
      </w:r>
      <w:r>
        <w:fldChar w:fldCharType="end"/>
      </w:r>
      <w:r>
        <w:rPr>
          <w:rFonts w:hint="eastAsia"/>
        </w:rPr>
        <w:t>、</w:t>
      </w:r>
      <w:r>
        <w:fldChar w:fldCharType="begin"/>
      </w:r>
      <w:r>
        <w:instrText xml:space="preserve"> REF _Ref104129824 \h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8</w:t>
      </w:r>
      <w:r>
        <w:fldChar w:fldCharType="end"/>
      </w:r>
      <w:r>
        <w:rPr>
          <w:rFonts w:hint="eastAsia"/>
        </w:rPr>
        <w:t>。由于前文描述性统计发现文本特征上产品细节、功能描述几乎是每一个项目都具有的内容，所以回归分析时候不选择这两个变量，不做相关性分析。</w:t>
      </w:r>
    </w:p>
    <w:p w14:paraId="26783F4C" w14:textId="799D91EF" w:rsidR="00931C92" w:rsidRDefault="00C63F6E">
      <w:pPr>
        <w:pStyle w:val="a3"/>
      </w:pPr>
      <w:bookmarkStart w:id="144" w:name="_Ref104129822"/>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6</w:t>
      </w:r>
      <w:r>
        <w:fldChar w:fldCharType="end"/>
      </w:r>
      <w:bookmarkEnd w:id="144"/>
      <w:r>
        <w:rPr>
          <w:rFonts w:hint="eastAsia"/>
        </w:rPr>
        <w:t xml:space="preserve">　</w:t>
      </w:r>
      <w:r>
        <w:t>IP</w:t>
      </w:r>
      <w:r>
        <w:t>衍生品项目变量相关性分析（</w:t>
      </w:r>
      <w:r>
        <w:t>1</w:t>
      </w:r>
      <w:r>
        <w:t>）</w:t>
      </w:r>
    </w:p>
    <w:tbl>
      <w:tblPr>
        <w:tblW w:w="8505" w:type="dxa"/>
        <w:tblBorders>
          <w:top w:val="single" w:sz="12" w:space="0" w:color="auto"/>
          <w:bottom w:val="single" w:sz="12" w:space="0" w:color="auto"/>
        </w:tblBorders>
        <w:tblLayout w:type="fixed"/>
        <w:tblLook w:val="04A0" w:firstRow="1" w:lastRow="0" w:firstColumn="1" w:lastColumn="0" w:noHBand="0" w:noVBand="1"/>
      </w:tblPr>
      <w:tblGrid>
        <w:gridCol w:w="1560"/>
        <w:gridCol w:w="1157"/>
        <w:gridCol w:w="1158"/>
        <w:gridCol w:w="1157"/>
        <w:gridCol w:w="1158"/>
        <w:gridCol w:w="1157"/>
        <w:gridCol w:w="1158"/>
      </w:tblGrid>
      <w:tr w:rsidR="00931C92" w14:paraId="03123C18" w14:textId="77777777">
        <w:trPr>
          <w:trHeight w:val="285"/>
        </w:trPr>
        <w:tc>
          <w:tcPr>
            <w:tcW w:w="1560" w:type="dxa"/>
            <w:tcBorders>
              <w:bottom w:val="single" w:sz="4" w:space="0" w:color="auto"/>
            </w:tcBorders>
            <w:shd w:val="clear" w:color="auto" w:fill="auto"/>
            <w:vAlign w:val="center"/>
          </w:tcPr>
          <w:p w14:paraId="6E21131C" w14:textId="77777777" w:rsidR="00931C92" w:rsidRDefault="00C63F6E">
            <w:pPr>
              <w:pStyle w:val="af7"/>
              <w:jc w:val="center"/>
            </w:pPr>
            <w:r>
              <w:t>Variable</w:t>
            </w:r>
          </w:p>
        </w:tc>
        <w:tc>
          <w:tcPr>
            <w:tcW w:w="1157" w:type="dxa"/>
            <w:tcBorders>
              <w:bottom w:val="single" w:sz="4" w:space="0" w:color="auto"/>
            </w:tcBorders>
            <w:shd w:val="clear" w:color="auto" w:fill="auto"/>
            <w:vAlign w:val="center"/>
          </w:tcPr>
          <w:p w14:paraId="05E70479" w14:textId="77777777" w:rsidR="00931C92" w:rsidRDefault="00C63F6E">
            <w:pPr>
              <w:pStyle w:val="af7"/>
              <w:jc w:val="center"/>
            </w:pPr>
            <w:r>
              <w:rPr>
                <w:rFonts w:hint="eastAsia"/>
              </w:rPr>
              <w:t>y</w:t>
            </w:r>
          </w:p>
        </w:tc>
        <w:tc>
          <w:tcPr>
            <w:tcW w:w="1158" w:type="dxa"/>
            <w:tcBorders>
              <w:bottom w:val="single" w:sz="4" w:space="0" w:color="auto"/>
            </w:tcBorders>
            <w:shd w:val="clear" w:color="auto" w:fill="auto"/>
            <w:vAlign w:val="center"/>
          </w:tcPr>
          <w:p w14:paraId="0AA34DA2"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m:oMathPara>
          </w:p>
        </w:tc>
        <w:tc>
          <w:tcPr>
            <w:tcW w:w="1157" w:type="dxa"/>
            <w:tcBorders>
              <w:bottom w:val="single" w:sz="4" w:space="0" w:color="auto"/>
            </w:tcBorders>
            <w:shd w:val="clear" w:color="auto" w:fill="auto"/>
            <w:vAlign w:val="center"/>
          </w:tcPr>
          <w:p w14:paraId="0F451788"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m:oMathPara>
          </w:p>
        </w:tc>
        <w:tc>
          <w:tcPr>
            <w:tcW w:w="1158" w:type="dxa"/>
            <w:tcBorders>
              <w:bottom w:val="single" w:sz="4" w:space="0" w:color="auto"/>
            </w:tcBorders>
            <w:shd w:val="clear" w:color="auto" w:fill="auto"/>
            <w:vAlign w:val="center"/>
          </w:tcPr>
          <w:p w14:paraId="3E743EB5"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3</m:t>
                    </m:r>
                  </m:sub>
                </m:sSub>
              </m:oMath>
            </m:oMathPara>
          </w:p>
        </w:tc>
        <w:tc>
          <w:tcPr>
            <w:tcW w:w="1157" w:type="dxa"/>
            <w:tcBorders>
              <w:bottom w:val="single" w:sz="4" w:space="0" w:color="auto"/>
            </w:tcBorders>
            <w:shd w:val="clear" w:color="auto" w:fill="auto"/>
            <w:vAlign w:val="center"/>
          </w:tcPr>
          <w:p w14:paraId="10FD9A11"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4</m:t>
                    </m:r>
                  </m:sub>
                </m:sSub>
              </m:oMath>
            </m:oMathPara>
          </w:p>
        </w:tc>
        <w:tc>
          <w:tcPr>
            <w:tcW w:w="1158" w:type="dxa"/>
            <w:tcBorders>
              <w:bottom w:val="single" w:sz="4" w:space="0" w:color="auto"/>
            </w:tcBorders>
            <w:shd w:val="clear" w:color="auto" w:fill="auto"/>
            <w:vAlign w:val="center"/>
          </w:tcPr>
          <w:p w14:paraId="2FCAE88A"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5</m:t>
                    </m:r>
                  </m:sub>
                </m:sSub>
              </m:oMath>
            </m:oMathPara>
          </w:p>
        </w:tc>
      </w:tr>
      <w:tr w:rsidR="00931C92" w14:paraId="4B11CFE9" w14:textId="77777777">
        <w:trPr>
          <w:trHeight w:val="285"/>
        </w:trPr>
        <w:tc>
          <w:tcPr>
            <w:tcW w:w="1560" w:type="dxa"/>
            <w:tcBorders>
              <w:top w:val="single" w:sz="4" w:space="0" w:color="auto"/>
            </w:tcBorders>
            <w:shd w:val="clear" w:color="auto" w:fill="auto"/>
          </w:tcPr>
          <w:p w14:paraId="6D98200F" w14:textId="77777777" w:rsidR="00931C92" w:rsidRDefault="00C63F6E">
            <w:pPr>
              <w:pStyle w:val="af7"/>
              <w:jc w:val="center"/>
            </w:pPr>
            <w:r>
              <w:t>ln_finish_per</w:t>
            </w:r>
          </w:p>
        </w:tc>
        <w:tc>
          <w:tcPr>
            <w:tcW w:w="1157" w:type="dxa"/>
            <w:tcBorders>
              <w:top w:val="single" w:sz="4" w:space="0" w:color="auto"/>
            </w:tcBorders>
            <w:shd w:val="clear" w:color="auto" w:fill="auto"/>
          </w:tcPr>
          <w:p w14:paraId="0012DA43" w14:textId="77777777" w:rsidR="00931C92" w:rsidRDefault="00C63F6E">
            <w:pPr>
              <w:pStyle w:val="af7"/>
              <w:jc w:val="center"/>
            </w:pPr>
            <w:r>
              <w:t>1</w:t>
            </w:r>
          </w:p>
        </w:tc>
        <w:tc>
          <w:tcPr>
            <w:tcW w:w="1158" w:type="dxa"/>
            <w:tcBorders>
              <w:top w:val="single" w:sz="4" w:space="0" w:color="auto"/>
            </w:tcBorders>
            <w:shd w:val="clear" w:color="auto" w:fill="auto"/>
          </w:tcPr>
          <w:p w14:paraId="6E4BFBA7" w14:textId="77777777" w:rsidR="00931C92" w:rsidRDefault="00931C92">
            <w:pPr>
              <w:pStyle w:val="af7"/>
              <w:jc w:val="center"/>
              <w:rPr>
                <w:rFonts w:ascii="Cambria Math" w:hAnsi="Cambria Math"/>
                <w:oMath/>
              </w:rPr>
            </w:pPr>
          </w:p>
        </w:tc>
        <w:tc>
          <w:tcPr>
            <w:tcW w:w="1157" w:type="dxa"/>
            <w:tcBorders>
              <w:top w:val="single" w:sz="4" w:space="0" w:color="auto"/>
            </w:tcBorders>
            <w:shd w:val="clear" w:color="auto" w:fill="auto"/>
          </w:tcPr>
          <w:p w14:paraId="7402222A" w14:textId="77777777" w:rsidR="00931C92" w:rsidRDefault="00931C92">
            <w:pPr>
              <w:pStyle w:val="af7"/>
              <w:jc w:val="center"/>
              <w:rPr>
                <w:rFonts w:ascii="Cambria Math" w:hAnsi="Cambria Math"/>
                <w:oMath/>
              </w:rPr>
            </w:pPr>
          </w:p>
        </w:tc>
        <w:tc>
          <w:tcPr>
            <w:tcW w:w="1158" w:type="dxa"/>
            <w:tcBorders>
              <w:top w:val="single" w:sz="4" w:space="0" w:color="auto"/>
            </w:tcBorders>
            <w:shd w:val="clear" w:color="auto" w:fill="auto"/>
          </w:tcPr>
          <w:p w14:paraId="10E58D7C" w14:textId="77777777" w:rsidR="00931C92" w:rsidRDefault="00931C92">
            <w:pPr>
              <w:pStyle w:val="af7"/>
              <w:jc w:val="center"/>
              <w:rPr>
                <w:rFonts w:ascii="Cambria Math" w:hAnsi="Cambria Math"/>
                <w:oMath/>
              </w:rPr>
            </w:pPr>
          </w:p>
        </w:tc>
        <w:tc>
          <w:tcPr>
            <w:tcW w:w="1157" w:type="dxa"/>
            <w:tcBorders>
              <w:top w:val="single" w:sz="4" w:space="0" w:color="auto"/>
            </w:tcBorders>
            <w:shd w:val="clear" w:color="auto" w:fill="auto"/>
          </w:tcPr>
          <w:p w14:paraId="51719AFF" w14:textId="77777777" w:rsidR="00931C92" w:rsidRDefault="00931C92">
            <w:pPr>
              <w:pStyle w:val="af7"/>
              <w:jc w:val="center"/>
              <w:rPr>
                <w:rFonts w:ascii="Cambria Math" w:hAnsi="Cambria Math"/>
                <w:oMath/>
              </w:rPr>
            </w:pPr>
          </w:p>
        </w:tc>
        <w:tc>
          <w:tcPr>
            <w:tcW w:w="1158" w:type="dxa"/>
            <w:tcBorders>
              <w:top w:val="single" w:sz="4" w:space="0" w:color="auto"/>
            </w:tcBorders>
            <w:shd w:val="clear" w:color="auto" w:fill="auto"/>
          </w:tcPr>
          <w:p w14:paraId="0E541762" w14:textId="77777777" w:rsidR="00931C92" w:rsidRDefault="00931C92">
            <w:pPr>
              <w:pStyle w:val="af7"/>
              <w:jc w:val="center"/>
              <w:rPr>
                <w:rFonts w:ascii="Cambria Math" w:hAnsi="Cambria Math"/>
                <w:oMath/>
              </w:rPr>
            </w:pPr>
          </w:p>
        </w:tc>
      </w:tr>
      <w:tr w:rsidR="00931C92" w14:paraId="43E8B2C2" w14:textId="77777777">
        <w:trPr>
          <w:trHeight w:val="285"/>
        </w:trPr>
        <w:tc>
          <w:tcPr>
            <w:tcW w:w="1560" w:type="dxa"/>
            <w:shd w:val="clear" w:color="auto" w:fill="auto"/>
          </w:tcPr>
          <w:p w14:paraId="0561F829" w14:textId="77777777" w:rsidR="00931C92" w:rsidRDefault="00C63F6E">
            <w:pPr>
              <w:pStyle w:val="af7"/>
              <w:jc w:val="center"/>
            </w:pPr>
            <w:r>
              <w:t>sellertype</w:t>
            </w:r>
          </w:p>
        </w:tc>
        <w:tc>
          <w:tcPr>
            <w:tcW w:w="1157" w:type="dxa"/>
            <w:shd w:val="clear" w:color="auto" w:fill="auto"/>
          </w:tcPr>
          <w:p w14:paraId="1A7A008F" w14:textId="77777777" w:rsidR="00931C92" w:rsidRDefault="00C63F6E">
            <w:pPr>
              <w:pStyle w:val="af7"/>
              <w:jc w:val="center"/>
            </w:pPr>
            <w:r>
              <w:t>-0.054</w:t>
            </w:r>
          </w:p>
        </w:tc>
        <w:tc>
          <w:tcPr>
            <w:tcW w:w="1158" w:type="dxa"/>
            <w:shd w:val="clear" w:color="auto" w:fill="auto"/>
          </w:tcPr>
          <w:p w14:paraId="55742240" w14:textId="77777777" w:rsidR="00931C92" w:rsidRDefault="00C63F6E">
            <w:pPr>
              <w:pStyle w:val="af7"/>
              <w:jc w:val="center"/>
            </w:pPr>
            <w:r>
              <w:t>1</w:t>
            </w:r>
          </w:p>
        </w:tc>
        <w:tc>
          <w:tcPr>
            <w:tcW w:w="1157" w:type="dxa"/>
            <w:shd w:val="clear" w:color="auto" w:fill="auto"/>
          </w:tcPr>
          <w:p w14:paraId="6352C2D8" w14:textId="77777777" w:rsidR="00931C92" w:rsidRDefault="00931C92">
            <w:pPr>
              <w:pStyle w:val="af7"/>
              <w:jc w:val="center"/>
            </w:pPr>
          </w:p>
        </w:tc>
        <w:tc>
          <w:tcPr>
            <w:tcW w:w="1158" w:type="dxa"/>
            <w:shd w:val="clear" w:color="auto" w:fill="auto"/>
          </w:tcPr>
          <w:p w14:paraId="7909D140" w14:textId="77777777" w:rsidR="00931C92" w:rsidRDefault="00931C92">
            <w:pPr>
              <w:pStyle w:val="af7"/>
              <w:jc w:val="center"/>
            </w:pPr>
          </w:p>
        </w:tc>
        <w:tc>
          <w:tcPr>
            <w:tcW w:w="1157" w:type="dxa"/>
            <w:shd w:val="clear" w:color="auto" w:fill="auto"/>
          </w:tcPr>
          <w:p w14:paraId="08AD7CF7" w14:textId="77777777" w:rsidR="00931C92" w:rsidRDefault="00931C92">
            <w:pPr>
              <w:pStyle w:val="af7"/>
              <w:jc w:val="center"/>
            </w:pPr>
          </w:p>
        </w:tc>
        <w:tc>
          <w:tcPr>
            <w:tcW w:w="1158" w:type="dxa"/>
            <w:shd w:val="clear" w:color="auto" w:fill="auto"/>
          </w:tcPr>
          <w:p w14:paraId="029FB4D3" w14:textId="77777777" w:rsidR="00931C92" w:rsidRDefault="00931C92">
            <w:pPr>
              <w:pStyle w:val="af7"/>
              <w:jc w:val="center"/>
            </w:pPr>
          </w:p>
        </w:tc>
      </w:tr>
      <w:tr w:rsidR="00931C92" w14:paraId="1F1831B2" w14:textId="77777777">
        <w:trPr>
          <w:trHeight w:val="285"/>
        </w:trPr>
        <w:tc>
          <w:tcPr>
            <w:tcW w:w="1560" w:type="dxa"/>
            <w:shd w:val="clear" w:color="auto" w:fill="auto"/>
          </w:tcPr>
          <w:p w14:paraId="511E877B" w14:textId="77777777" w:rsidR="00931C92" w:rsidRDefault="00C63F6E">
            <w:pPr>
              <w:pStyle w:val="af7"/>
              <w:jc w:val="center"/>
            </w:pPr>
            <w:r>
              <w:t>ln_return_level</w:t>
            </w:r>
          </w:p>
        </w:tc>
        <w:tc>
          <w:tcPr>
            <w:tcW w:w="1157" w:type="dxa"/>
            <w:shd w:val="clear" w:color="auto" w:fill="auto"/>
          </w:tcPr>
          <w:p w14:paraId="1B4063B6" w14:textId="77777777" w:rsidR="00931C92" w:rsidRDefault="00C63F6E">
            <w:pPr>
              <w:pStyle w:val="af7"/>
              <w:jc w:val="center"/>
            </w:pPr>
            <w:r>
              <w:t>0.150**</w:t>
            </w:r>
          </w:p>
        </w:tc>
        <w:tc>
          <w:tcPr>
            <w:tcW w:w="1158" w:type="dxa"/>
            <w:shd w:val="clear" w:color="auto" w:fill="auto"/>
          </w:tcPr>
          <w:p w14:paraId="103DF16C" w14:textId="77777777" w:rsidR="00931C92" w:rsidRDefault="00C63F6E">
            <w:pPr>
              <w:pStyle w:val="af7"/>
              <w:jc w:val="center"/>
            </w:pPr>
            <w:r>
              <w:t>0.100*</w:t>
            </w:r>
          </w:p>
        </w:tc>
        <w:tc>
          <w:tcPr>
            <w:tcW w:w="1157" w:type="dxa"/>
            <w:shd w:val="clear" w:color="auto" w:fill="auto"/>
          </w:tcPr>
          <w:p w14:paraId="33636778" w14:textId="77777777" w:rsidR="00931C92" w:rsidRDefault="00C63F6E">
            <w:pPr>
              <w:pStyle w:val="af7"/>
              <w:jc w:val="center"/>
            </w:pPr>
            <w:r>
              <w:t>1</w:t>
            </w:r>
          </w:p>
        </w:tc>
        <w:tc>
          <w:tcPr>
            <w:tcW w:w="1158" w:type="dxa"/>
            <w:shd w:val="clear" w:color="auto" w:fill="auto"/>
          </w:tcPr>
          <w:p w14:paraId="07853905" w14:textId="77777777" w:rsidR="00931C92" w:rsidRDefault="00931C92">
            <w:pPr>
              <w:pStyle w:val="af7"/>
              <w:jc w:val="center"/>
            </w:pPr>
          </w:p>
        </w:tc>
        <w:tc>
          <w:tcPr>
            <w:tcW w:w="1157" w:type="dxa"/>
            <w:shd w:val="clear" w:color="auto" w:fill="auto"/>
          </w:tcPr>
          <w:p w14:paraId="1CE920CD" w14:textId="77777777" w:rsidR="00931C92" w:rsidRDefault="00931C92">
            <w:pPr>
              <w:pStyle w:val="af7"/>
              <w:jc w:val="center"/>
            </w:pPr>
          </w:p>
        </w:tc>
        <w:tc>
          <w:tcPr>
            <w:tcW w:w="1158" w:type="dxa"/>
            <w:shd w:val="clear" w:color="auto" w:fill="auto"/>
          </w:tcPr>
          <w:p w14:paraId="369C23DA" w14:textId="77777777" w:rsidR="00931C92" w:rsidRDefault="00931C92">
            <w:pPr>
              <w:pStyle w:val="af7"/>
              <w:jc w:val="center"/>
            </w:pPr>
          </w:p>
        </w:tc>
      </w:tr>
      <w:tr w:rsidR="00931C92" w14:paraId="2A9D6F1F" w14:textId="77777777">
        <w:trPr>
          <w:trHeight w:val="285"/>
        </w:trPr>
        <w:tc>
          <w:tcPr>
            <w:tcW w:w="1560" w:type="dxa"/>
            <w:shd w:val="clear" w:color="auto" w:fill="auto"/>
          </w:tcPr>
          <w:p w14:paraId="7E3748C9" w14:textId="77777777" w:rsidR="00931C92" w:rsidRDefault="00C63F6E">
            <w:pPr>
              <w:pStyle w:val="af7"/>
              <w:jc w:val="center"/>
            </w:pPr>
            <w:r>
              <w:t>ln_period</w:t>
            </w:r>
          </w:p>
        </w:tc>
        <w:tc>
          <w:tcPr>
            <w:tcW w:w="1157" w:type="dxa"/>
            <w:shd w:val="clear" w:color="auto" w:fill="auto"/>
          </w:tcPr>
          <w:p w14:paraId="29F04008" w14:textId="77777777" w:rsidR="00931C92" w:rsidRDefault="00C63F6E">
            <w:pPr>
              <w:pStyle w:val="af7"/>
              <w:jc w:val="center"/>
            </w:pPr>
            <w:r>
              <w:t>-0.010</w:t>
            </w:r>
          </w:p>
        </w:tc>
        <w:tc>
          <w:tcPr>
            <w:tcW w:w="1158" w:type="dxa"/>
            <w:shd w:val="clear" w:color="auto" w:fill="auto"/>
          </w:tcPr>
          <w:p w14:paraId="00D533E0" w14:textId="77777777" w:rsidR="00931C92" w:rsidRDefault="00C63F6E">
            <w:pPr>
              <w:pStyle w:val="af7"/>
              <w:jc w:val="center"/>
            </w:pPr>
            <w:r>
              <w:t>-0.109*</w:t>
            </w:r>
          </w:p>
        </w:tc>
        <w:tc>
          <w:tcPr>
            <w:tcW w:w="1157" w:type="dxa"/>
            <w:shd w:val="clear" w:color="auto" w:fill="auto"/>
          </w:tcPr>
          <w:p w14:paraId="0E33B800" w14:textId="77777777" w:rsidR="00931C92" w:rsidRDefault="00C63F6E">
            <w:pPr>
              <w:pStyle w:val="af7"/>
              <w:jc w:val="center"/>
            </w:pPr>
            <w:r>
              <w:t>0.074</w:t>
            </w:r>
          </w:p>
        </w:tc>
        <w:tc>
          <w:tcPr>
            <w:tcW w:w="1158" w:type="dxa"/>
            <w:shd w:val="clear" w:color="auto" w:fill="auto"/>
          </w:tcPr>
          <w:p w14:paraId="71267E23" w14:textId="77777777" w:rsidR="00931C92" w:rsidRDefault="00C63F6E">
            <w:pPr>
              <w:pStyle w:val="af7"/>
              <w:jc w:val="center"/>
            </w:pPr>
            <w:r>
              <w:t>1</w:t>
            </w:r>
          </w:p>
        </w:tc>
        <w:tc>
          <w:tcPr>
            <w:tcW w:w="1157" w:type="dxa"/>
            <w:shd w:val="clear" w:color="auto" w:fill="auto"/>
          </w:tcPr>
          <w:p w14:paraId="6CC1FB83" w14:textId="77777777" w:rsidR="00931C92" w:rsidRDefault="00931C92">
            <w:pPr>
              <w:pStyle w:val="af7"/>
              <w:jc w:val="center"/>
            </w:pPr>
          </w:p>
        </w:tc>
        <w:tc>
          <w:tcPr>
            <w:tcW w:w="1158" w:type="dxa"/>
            <w:shd w:val="clear" w:color="auto" w:fill="auto"/>
          </w:tcPr>
          <w:p w14:paraId="68DABD4F" w14:textId="77777777" w:rsidR="00931C92" w:rsidRDefault="00931C92">
            <w:pPr>
              <w:pStyle w:val="af7"/>
              <w:jc w:val="center"/>
            </w:pPr>
          </w:p>
        </w:tc>
      </w:tr>
      <w:tr w:rsidR="00931C92" w14:paraId="066F4CE6" w14:textId="77777777">
        <w:trPr>
          <w:trHeight w:val="285"/>
        </w:trPr>
        <w:tc>
          <w:tcPr>
            <w:tcW w:w="1560" w:type="dxa"/>
            <w:shd w:val="clear" w:color="auto" w:fill="auto"/>
          </w:tcPr>
          <w:p w14:paraId="74BCAF8E" w14:textId="77777777" w:rsidR="00931C92" w:rsidRDefault="00C63F6E">
            <w:pPr>
              <w:pStyle w:val="af7"/>
              <w:jc w:val="center"/>
            </w:pPr>
            <w:r>
              <w:t>ln_target</w:t>
            </w:r>
          </w:p>
        </w:tc>
        <w:tc>
          <w:tcPr>
            <w:tcW w:w="1157" w:type="dxa"/>
            <w:shd w:val="clear" w:color="auto" w:fill="auto"/>
          </w:tcPr>
          <w:p w14:paraId="05A7DCBE" w14:textId="77777777" w:rsidR="00931C92" w:rsidRDefault="00C63F6E">
            <w:pPr>
              <w:pStyle w:val="af7"/>
              <w:jc w:val="center"/>
            </w:pPr>
            <w:r>
              <w:t>-0.193**</w:t>
            </w:r>
          </w:p>
        </w:tc>
        <w:tc>
          <w:tcPr>
            <w:tcW w:w="1158" w:type="dxa"/>
            <w:shd w:val="clear" w:color="auto" w:fill="auto"/>
          </w:tcPr>
          <w:p w14:paraId="13CC05C5" w14:textId="77777777" w:rsidR="00931C92" w:rsidRDefault="00C63F6E">
            <w:pPr>
              <w:pStyle w:val="af7"/>
              <w:jc w:val="center"/>
            </w:pPr>
            <w:r>
              <w:t>-0.056</w:t>
            </w:r>
          </w:p>
        </w:tc>
        <w:tc>
          <w:tcPr>
            <w:tcW w:w="1157" w:type="dxa"/>
            <w:shd w:val="clear" w:color="auto" w:fill="auto"/>
          </w:tcPr>
          <w:p w14:paraId="15061882" w14:textId="77777777" w:rsidR="00931C92" w:rsidRDefault="00C63F6E">
            <w:pPr>
              <w:pStyle w:val="af7"/>
              <w:jc w:val="center"/>
            </w:pPr>
            <w:r>
              <w:t>0.090*</w:t>
            </w:r>
          </w:p>
        </w:tc>
        <w:tc>
          <w:tcPr>
            <w:tcW w:w="1158" w:type="dxa"/>
            <w:shd w:val="clear" w:color="auto" w:fill="auto"/>
          </w:tcPr>
          <w:p w14:paraId="25E6E0B6" w14:textId="77777777" w:rsidR="00931C92" w:rsidRDefault="00C63F6E">
            <w:pPr>
              <w:pStyle w:val="af7"/>
              <w:jc w:val="center"/>
            </w:pPr>
            <w:r>
              <w:t>0.233**</w:t>
            </w:r>
          </w:p>
        </w:tc>
        <w:tc>
          <w:tcPr>
            <w:tcW w:w="1157" w:type="dxa"/>
            <w:shd w:val="clear" w:color="auto" w:fill="auto"/>
          </w:tcPr>
          <w:p w14:paraId="25476369" w14:textId="77777777" w:rsidR="00931C92" w:rsidRDefault="00C63F6E">
            <w:pPr>
              <w:pStyle w:val="af7"/>
              <w:jc w:val="center"/>
            </w:pPr>
            <w:r>
              <w:t>1</w:t>
            </w:r>
          </w:p>
        </w:tc>
        <w:tc>
          <w:tcPr>
            <w:tcW w:w="1158" w:type="dxa"/>
            <w:shd w:val="clear" w:color="auto" w:fill="auto"/>
          </w:tcPr>
          <w:p w14:paraId="3EBD7CF3" w14:textId="77777777" w:rsidR="00931C92" w:rsidRDefault="00931C92">
            <w:pPr>
              <w:pStyle w:val="af7"/>
              <w:jc w:val="center"/>
            </w:pPr>
          </w:p>
        </w:tc>
      </w:tr>
      <w:tr w:rsidR="00931C92" w14:paraId="498BCDB0" w14:textId="77777777">
        <w:trPr>
          <w:trHeight w:val="285"/>
        </w:trPr>
        <w:tc>
          <w:tcPr>
            <w:tcW w:w="1560" w:type="dxa"/>
            <w:shd w:val="clear" w:color="auto" w:fill="auto"/>
          </w:tcPr>
          <w:p w14:paraId="76E5C621" w14:textId="77777777" w:rsidR="00931C92" w:rsidRDefault="00C63F6E">
            <w:pPr>
              <w:pStyle w:val="af7"/>
              <w:jc w:val="center"/>
            </w:pPr>
            <w:r>
              <w:t>ln_price_max</w:t>
            </w:r>
          </w:p>
        </w:tc>
        <w:tc>
          <w:tcPr>
            <w:tcW w:w="1157" w:type="dxa"/>
            <w:shd w:val="clear" w:color="auto" w:fill="auto"/>
          </w:tcPr>
          <w:p w14:paraId="67EED121" w14:textId="77777777" w:rsidR="00931C92" w:rsidRDefault="00C63F6E">
            <w:pPr>
              <w:pStyle w:val="af7"/>
              <w:jc w:val="center"/>
            </w:pPr>
            <w:r>
              <w:t>-0.016</w:t>
            </w:r>
          </w:p>
        </w:tc>
        <w:tc>
          <w:tcPr>
            <w:tcW w:w="1158" w:type="dxa"/>
            <w:shd w:val="clear" w:color="auto" w:fill="auto"/>
          </w:tcPr>
          <w:p w14:paraId="4FD9C39E" w14:textId="77777777" w:rsidR="00931C92" w:rsidRDefault="00C63F6E">
            <w:pPr>
              <w:pStyle w:val="af7"/>
              <w:jc w:val="center"/>
            </w:pPr>
            <w:r>
              <w:t>-0.119**</w:t>
            </w:r>
          </w:p>
        </w:tc>
        <w:tc>
          <w:tcPr>
            <w:tcW w:w="1157" w:type="dxa"/>
            <w:shd w:val="clear" w:color="auto" w:fill="auto"/>
          </w:tcPr>
          <w:p w14:paraId="70325C10" w14:textId="77777777" w:rsidR="00931C92" w:rsidRDefault="00C63F6E">
            <w:pPr>
              <w:pStyle w:val="af7"/>
              <w:jc w:val="center"/>
            </w:pPr>
            <w:r>
              <w:t>0.174**</w:t>
            </w:r>
          </w:p>
        </w:tc>
        <w:tc>
          <w:tcPr>
            <w:tcW w:w="1158" w:type="dxa"/>
            <w:shd w:val="clear" w:color="auto" w:fill="auto"/>
          </w:tcPr>
          <w:p w14:paraId="5702BF95" w14:textId="77777777" w:rsidR="00931C92" w:rsidRDefault="00C63F6E">
            <w:pPr>
              <w:pStyle w:val="af7"/>
              <w:jc w:val="center"/>
            </w:pPr>
            <w:r>
              <w:t>0.080</w:t>
            </w:r>
          </w:p>
        </w:tc>
        <w:tc>
          <w:tcPr>
            <w:tcW w:w="1157" w:type="dxa"/>
            <w:shd w:val="clear" w:color="auto" w:fill="auto"/>
          </w:tcPr>
          <w:p w14:paraId="1F7C9504" w14:textId="77777777" w:rsidR="00931C92" w:rsidRDefault="00C63F6E">
            <w:pPr>
              <w:pStyle w:val="af7"/>
              <w:jc w:val="center"/>
            </w:pPr>
            <w:r>
              <w:t>0.459**</w:t>
            </w:r>
          </w:p>
        </w:tc>
        <w:tc>
          <w:tcPr>
            <w:tcW w:w="1158" w:type="dxa"/>
            <w:shd w:val="clear" w:color="auto" w:fill="auto"/>
          </w:tcPr>
          <w:p w14:paraId="096D84C9" w14:textId="77777777" w:rsidR="00931C92" w:rsidRDefault="00C63F6E">
            <w:pPr>
              <w:pStyle w:val="af7"/>
              <w:jc w:val="center"/>
            </w:pPr>
            <w:r>
              <w:t>1</w:t>
            </w:r>
          </w:p>
        </w:tc>
      </w:tr>
      <w:tr w:rsidR="00931C92" w14:paraId="246AEEE4" w14:textId="77777777">
        <w:trPr>
          <w:trHeight w:val="285"/>
        </w:trPr>
        <w:tc>
          <w:tcPr>
            <w:tcW w:w="1560" w:type="dxa"/>
            <w:shd w:val="clear" w:color="auto" w:fill="auto"/>
          </w:tcPr>
          <w:p w14:paraId="135EBB65" w14:textId="77777777" w:rsidR="00931C92" w:rsidRDefault="00C63F6E">
            <w:pPr>
              <w:pStyle w:val="af7"/>
              <w:jc w:val="center"/>
            </w:pPr>
            <w:r>
              <w:t>ln_make_days</w:t>
            </w:r>
          </w:p>
        </w:tc>
        <w:tc>
          <w:tcPr>
            <w:tcW w:w="1157" w:type="dxa"/>
            <w:shd w:val="clear" w:color="auto" w:fill="auto"/>
          </w:tcPr>
          <w:p w14:paraId="3447DF18" w14:textId="77777777" w:rsidR="00931C92" w:rsidRDefault="00C63F6E">
            <w:pPr>
              <w:pStyle w:val="af7"/>
              <w:jc w:val="center"/>
            </w:pPr>
            <w:r>
              <w:t>0.079</w:t>
            </w:r>
          </w:p>
        </w:tc>
        <w:tc>
          <w:tcPr>
            <w:tcW w:w="1158" w:type="dxa"/>
            <w:shd w:val="clear" w:color="auto" w:fill="auto"/>
          </w:tcPr>
          <w:p w14:paraId="4446678C" w14:textId="77777777" w:rsidR="00931C92" w:rsidRDefault="00C63F6E">
            <w:pPr>
              <w:pStyle w:val="af7"/>
              <w:jc w:val="center"/>
            </w:pPr>
            <w:r>
              <w:t>-0.022</w:t>
            </w:r>
          </w:p>
        </w:tc>
        <w:tc>
          <w:tcPr>
            <w:tcW w:w="1157" w:type="dxa"/>
            <w:shd w:val="clear" w:color="auto" w:fill="auto"/>
          </w:tcPr>
          <w:p w14:paraId="5BFF38CE" w14:textId="77777777" w:rsidR="00931C92" w:rsidRDefault="00C63F6E">
            <w:pPr>
              <w:pStyle w:val="af7"/>
              <w:jc w:val="center"/>
            </w:pPr>
            <w:r>
              <w:t>0.053</w:t>
            </w:r>
          </w:p>
        </w:tc>
        <w:tc>
          <w:tcPr>
            <w:tcW w:w="1158" w:type="dxa"/>
            <w:shd w:val="clear" w:color="auto" w:fill="auto"/>
          </w:tcPr>
          <w:p w14:paraId="69331398" w14:textId="77777777" w:rsidR="00931C92" w:rsidRDefault="00C63F6E">
            <w:pPr>
              <w:pStyle w:val="af7"/>
              <w:jc w:val="center"/>
            </w:pPr>
            <w:r>
              <w:t>0.249**</w:t>
            </w:r>
          </w:p>
        </w:tc>
        <w:tc>
          <w:tcPr>
            <w:tcW w:w="1157" w:type="dxa"/>
            <w:shd w:val="clear" w:color="auto" w:fill="auto"/>
          </w:tcPr>
          <w:p w14:paraId="6783A979" w14:textId="77777777" w:rsidR="00931C92" w:rsidRDefault="00C63F6E">
            <w:pPr>
              <w:pStyle w:val="af7"/>
              <w:jc w:val="center"/>
            </w:pPr>
            <w:r>
              <w:t>0.151**</w:t>
            </w:r>
          </w:p>
        </w:tc>
        <w:tc>
          <w:tcPr>
            <w:tcW w:w="1158" w:type="dxa"/>
            <w:shd w:val="clear" w:color="auto" w:fill="auto"/>
          </w:tcPr>
          <w:p w14:paraId="41097F71" w14:textId="77777777" w:rsidR="00931C92" w:rsidRDefault="00C63F6E">
            <w:pPr>
              <w:pStyle w:val="af7"/>
              <w:jc w:val="center"/>
            </w:pPr>
            <w:r>
              <w:t>-0.018</w:t>
            </w:r>
          </w:p>
        </w:tc>
      </w:tr>
      <w:tr w:rsidR="00931C92" w14:paraId="791966BA" w14:textId="77777777">
        <w:trPr>
          <w:trHeight w:val="285"/>
        </w:trPr>
        <w:tc>
          <w:tcPr>
            <w:tcW w:w="1560" w:type="dxa"/>
            <w:shd w:val="clear" w:color="auto" w:fill="auto"/>
          </w:tcPr>
          <w:p w14:paraId="355B5654" w14:textId="77777777" w:rsidR="00931C92" w:rsidRDefault="00C63F6E">
            <w:pPr>
              <w:pStyle w:val="af7"/>
              <w:jc w:val="center"/>
            </w:pPr>
            <w:r>
              <w:t>ln_pic_num</w:t>
            </w:r>
          </w:p>
        </w:tc>
        <w:tc>
          <w:tcPr>
            <w:tcW w:w="1157" w:type="dxa"/>
            <w:shd w:val="clear" w:color="auto" w:fill="auto"/>
          </w:tcPr>
          <w:p w14:paraId="0C0BA285" w14:textId="77777777" w:rsidR="00931C92" w:rsidRDefault="00C63F6E">
            <w:pPr>
              <w:pStyle w:val="af7"/>
              <w:jc w:val="center"/>
            </w:pPr>
            <w:r>
              <w:t>0.050</w:t>
            </w:r>
          </w:p>
        </w:tc>
        <w:tc>
          <w:tcPr>
            <w:tcW w:w="1158" w:type="dxa"/>
            <w:shd w:val="clear" w:color="auto" w:fill="auto"/>
          </w:tcPr>
          <w:p w14:paraId="35667F2A" w14:textId="77777777" w:rsidR="00931C92" w:rsidRDefault="00C63F6E">
            <w:pPr>
              <w:pStyle w:val="af7"/>
              <w:jc w:val="center"/>
            </w:pPr>
            <w:r>
              <w:t>0.090*</w:t>
            </w:r>
          </w:p>
        </w:tc>
        <w:tc>
          <w:tcPr>
            <w:tcW w:w="1157" w:type="dxa"/>
            <w:shd w:val="clear" w:color="auto" w:fill="auto"/>
          </w:tcPr>
          <w:p w14:paraId="38294699" w14:textId="77777777" w:rsidR="00931C92" w:rsidRDefault="00C63F6E">
            <w:pPr>
              <w:pStyle w:val="af7"/>
              <w:jc w:val="center"/>
            </w:pPr>
            <w:r>
              <w:t>0.127**</w:t>
            </w:r>
          </w:p>
        </w:tc>
        <w:tc>
          <w:tcPr>
            <w:tcW w:w="1158" w:type="dxa"/>
            <w:shd w:val="clear" w:color="auto" w:fill="auto"/>
          </w:tcPr>
          <w:p w14:paraId="22863B58" w14:textId="77777777" w:rsidR="00931C92" w:rsidRDefault="00C63F6E">
            <w:pPr>
              <w:pStyle w:val="af7"/>
              <w:jc w:val="center"/>
            </w:pPr>
            <w:r>
              <w:t>0.067</w:t>
            </w:r>
          </w:p>
        </w:tc>
        <w:tc>
          <w:tcPr>
            <w:tcW w:w="1157" w:type="dxa"/>
            <w:shd w:val="clear" w:color="auto" w:fill="auto"/>
          </w:tcPr>
          <w:p w14:paraId="129F57B1" w14:textId="77777777" w:rsidR="00931C92" w:rsidRDefault="00C63F6E">
            <w:pPr>
              <w:pStyle w:val="af7"/>
              <w:jc w:val="center"/>
            </w:pPr>
            <w:r>
              <w:t>0.293**</w:t>
            </w:r>
          </w:p>
        </w:tc>
        <w:tc>
          <w:tcPr>
            <w:tcW w:w="1158" w:type="dxa"/>
            <w:shd w:val="clear" w:color="auto" w:fill="auto"/>
          </w:tcPr>
          <w:p w14:paraId="05F3E809" w14:textId="77777777" w:rsidR="00931C92" w:rsidRDefault="00C63F6E">
            <w:pPr>
              <w:pStyle w:val="af7"/>
              <w:jc w:val="center"/>
            </w:pPr>
            <w:r>
              <w:t>0.207**</w:t>
            </w:r>
          </w:p>
        </w:tc>
      </w:tr>
      <w:tr w:rsidR="00931C92" w14:paraId="6863D712" w14:textId="77777777">
        <w:trPr>
          <w:trHeight w:val="285"/>
        </w:trPr>
        <w:tc>
          <w:tcPr>
            <w:tcW w:w="1560" w:type="dxa"/>
            <w:shd w:val="clear" w:color="auto" w:fill="auto"/>
          </w:tcPr>
          <w:p w14:paraId="5E86D605" w14:textId="77777777" w:rsidR="00931C92" w:rsidRDefault="00C63F6E">
            <w:pPr>
              <w:pStyle w:val="af7"/>
              <w:jc w:val="center"/>
            </w:pPr>
            <w:r>
              <w:t>ln_projects</w:t>
            </w:r>
          </w:p>
        </w:tc>
        <w:tc>
          <w:tcPr>
            <w:tcW w:w="1157" w:type="dxa"/>
            <w:shd w:val="clear" w:color="auto" w:fill="auto"/>
          </w:tcPr>
          <w:p w14:paraId="75CD5FBF" w14:textId="77777777" w:rsidR="00931C92" w:rsidRDefault="00C63F6E">
            <w:pPr>
              <w:pStyle w:val="af7"/>
              <w:jc w:val="center"/>
            </w:pPr>
            <w:r>
              <w:t>0.187**</w:t>
            </w:r>
          </w:p>
        </w:tc>
        <w:tc>
          <w:tcPr>
            <w:tcW w:w="1158" w:type="dxa"/>
            <w:shd w:val="clear" w:color="auto" w:fill="auto"/>
          </w:tcPr>
          <w:p w14:paraId="62DF0BBC" w14:textId="77777777" w:rsidR="00931C92" w:rsidRDefault="00C63F6E">
            <w:pPr>
              <w:pStyle w:val="af7"/>
              <w:jc w:val="center"/>
            </w:pPr>
            <w:r>
              <w:t>-0.014</w:t>
            </w:r>
          </w:p>
        </w:tc>
        <w:tc>
          <w:tcPr>
            <w:tcW w:w="1157" w:type="dxa"/>
            <w:shd w:val="clear" w:color="auto" w:fill="auto"/>
          </w:tcPr>
          <w:p w14:paraId="21D21420" w14:textId="77777777" w:rsidR="00931C92" w:rsidRDefault="00C63F6E">
            <w:pPr>
              <w:pStyle w:val="af7"/>
              <w:jc w:val="center"/>
            </w:pPr>
            <w:r>
              <w:t>0.107*</w:t>
            </w:r>
          </w:p>
        </w:tc>
        <w:tc>
          <w:tcPr>
            <w:tcW w:w="1158" w:type="dxa"/>
            <w:shd w:val="clear" w:color="auto" w:fill="auto"/>
          </w:tcPr>
          <w:p w14:paraId="135AC786" w14:textId="77777777" w:rsidR="00931C92" w:rsidRDefault="00C63F6E">
            <w:pPr>
              <w:pStyle w:val="af7"/>
              <w:jc w:val="center"/>
            </w:pPr>
            <w:r>
              <w:t>0.039</w:t>
            </w:r>
          </w:p>
        </w:tc>
        <w:tc>
          <w:tcPr>
            <w:tcW w:w="1157" w:type="dxa"/>
            <w:shd w:val="clear" w:color="auto" w:fill="auto"/>
          </w:tcPr>
          <w:p w14:paraId="1CA5267D" w14:textId="77777777" w:rsidR="00931C92" w:rsidRDefault="00C63F6E">
            <w:pPr>
              <w:pStyle w:val="af7"/>
              <w:jc w:val="center"/>
            </w:pPr>
            <w:r>
              <w:t>-0.116**</w:t>
            </w:r>
          </w:p>
        </w:tc>
        <w:tc>
          <w:tcPr>
            <w:tcW w:w="1158" w:type="dxa"/>
            <w:shd w:val="clear" w:color="auto" w:fill="auto"/>
          </w:tcPr>
          <w:p w14:paraId="06C255D7" w14:textId="77777777" w:rsidR="00931C92" w:rsidRDefault="00C63F6E">
            <w:pPr>
              <w:pStyle w:val="af7"/>
              <w:jc w:val="center"/>
            </w:pPr>
            <w:r>
              <w:t>-0.084</w:t>
            </w:r>
          </w:p>
        </w:tc>
      </w:tr>
      <w:tr w:rsidR="00931C92" w14:paraId="2393A59C" w14:textId="77777777">
        <w:trPr>
          <w:trHeight w:val="285"/>
        </w:trPr>
        <w:tc>
          <w:tcPr>
            <w:tcW w:w="1560" w:type="dxa"/>
            <w:shd w:val="clear" w:color="auto" w:fill="auto"/>
          </w:tcPr>
          <w:p w14:paraId="593EAFB2" w14:textId="77777777" w:rsidR="00931C92" w:rsidRDefault="00C63F6E">
            <w:pPr>
              <w:pStyle w:val="af7"/>
              <w:jc w:val="center"/>
            </w:pPr>
            <w:r>
              <w:t>is_video</w:t>
            </w:r>
          </w:p>
        </w:tc>
        <w:tc>
          <w:tcPr>
            <w:tcW w:w="1157" w:type="dxa"/>
            <w:shd w:val="clear" w:color="auto" w:fill="auto"/>
          </w:tcPr>
          <w:p w14:paraId="54E7178E" w14:textId="77777777" w:rsidR="00931C92" w:rsidRDefault="00C63F6E">
            <w:pPr>
              <w:pStyle w:val="af7"/>
              <w:jc w:val="center"/>
            </w:pPr>
            <w:r>
              <w:t>0.052</w:t>
            </w:r>
          </w:p>
        </w:tc>
        <w:tc>
          <w:tcPr>
            <w:tcW w:w="1158" w:type="dxa"/>
            <w:shd w:val="clear" w:color="auto" w:fill="auto"/>
          </w:tcPr>
          <w:p w14:paraId="407F7EE6" w14:textId="77777777" w:rsidR="00931C92" w:rsidRDefault="00C63F6E">
            <w:pPr>
              <w:pStyle w:val="af7"/>
              <w:jc w:val="center"/>
            </w:pPr>
            <w:r>
              <w:t>0.008</w:t>
            </w:r>
          </w:p>
        </w:tc>
        <w:tc>
          <w:tcPr>
            <w:tcW w:w="1157" w:type="dxa"/>
            <w:shd w:val="clear" w:color="auto" w:fill="auto"/>
          </w:tcPr>
          <w:p w14:paraId="76340F00" w14:textId="77777777" w:rsidR="00931C92" w:rsidRDefault="00C63F6E">
            <w:pPr>
              <w:pStyle w:val="af7"/>
              <w:jc w:val="center"/>
            </w:pPr>
            <w:r>
              <w:t>-0.017</w:t>
            </w:r>
          </w:p>
        </w:tc>
        <w:tc>
          <w:tcPr>
            <w:tcW w:w="1158" w:type="dxa"/>
            <w:shd w:val="clear" w:color="auto" w:fill="auto"/>
          </w:tcPr>
          <w:p w14:paraId="46305DD9" w14:textId="77777777" w:rsidR="00931C92" w:rsidRDefault="00C63F6E">
            <w:pPr>
              <w:pStyle w:val="af7"/>
              <w:jc w:val="center"/>
            </w:pPr>
            <w:r>
              <w:t>0.025</w:t>
            </w:r>
          </w:p>
        </w:tc>
        <w:tc>
          <w:tcPr>
            <w:tcW w:w="1157" w:type="dxa"/>
            <w:shd w:val="clear" w:color="auto" w:fill="auto"/>
          </w:tcPr>
          <w:p w14:paraId="488D2892" w14:textId="77777777" w:rsidR="00931C92" w:rsidRDefault="00C63F6E">
            <w:pPr>
              <w:pStyle w:val="af7"/>
              <w:jc w:val="center"/>
            </w:pPr>
            <w:r>
              <w:t>0.166**</w:t>
            </w:r>
          </w:p>
        </w:tc>
        <w:tc>
          <w:tcPr>
            <w:tcW w:w="1158" w:type="dxa"/>
            <w:shd w:val="clear" w:color="auto" w:fill="auto"/>
          </w:tcPr>
          <w:p w14:paraId="6A5A419A" w14:textId="77777777" w:rsidR="00931C92" w:rsidRDefault="00C63F6E">
            <w:pPr>
              <w:pStyle w:val="af7"/>
              <w:jc w:val="center"/>
            </w:pPr>
            <w:r>
              <w:t>0.220**</w:t>
            </w:r>
          </w:p>
        </w:tc>
      </w:tr>
      <w:tr w:rsidR="00931C92" w14:paraId="3C1F4370" w14:textId="77777777">
        <w:trPr>
          <w:trHeight w:val="285"/>
        </w:trPr>
        <w:tc>
          <w:tcPr>
            <w:tcW w:w="1560" w:type="dxa"/>
            <w:shd w:val="clear" w:color="auto" w:fill="auto"/>
          </w:tcPr>
          <w:p w14:paraId="72452464" w14:textId="77777777" w:rsidR="00931C92" w:rsidRDefault="00C63F6E">
            <w:pPr>
              <w:pStyle w:val="af7"/>
              <w:jc w:val="center"/>
            </w:pPr>
            <w:r>
              <w:t>IP_heat</w:t>
            </w:r>
          </w:p>
        </w:tc>
        <w:tc>
          <w:tcPr>
            <w:tcW w:w="1157" w:type="dxa"/>
            <w:shd w:val="clear" w:color="auto" w:fill="auto"/>
          </w:tcPr>
          <w:p w14:paraId="6191FE8C" w14:textId="77777777" w:rsidR="00931C92" w:rsidRDefault="00C63F6E">
            <w:pPr>
              <w:pStyle w:val="af7"/>
              <w:jc w:val="center"/>
            </w:pPr>
            <w:r>
              <w:t>0.185**</w:t>
            </w:r>
          </w:p>
        </w:tc>
        <w:tc>
          <w:tcPr>
            <w:tcW w:w="1158" w:type="dxa"/>
            <w:shd w:val="clear" w:color="auto" w:fill="auto"/>
          </w:tcPr>
          <w:p w14:paraId="38DF2231" w14:textId="77777777" w:rsidR="00931C92" w:rsidRDefault="00C63F6E">
            <w:pPr>
              <w:pStyle w:val="af7"/>
              <w:jc w:val="center"/>
            </w:pPr>
            <w:r>
              <w:t>-0.130**</w:t>
            </w:r>
          </w:p>
        </w:tc>
        <w:tc>
          <w:tcPr>
            <w:tcW w:w="1157" w:type="dxa"/>
            <w:shd w:val="clear" w:color="auto" w:fill="auto"/>
          </w:tcPr>
          <w:p w14:paraId="632F89C4" w14:textId="77777777" w:rsidR="00931C92" w:rsidRDefault="00C63F6E">
            <w:pPr>
              <w:pStyle w:val="af7"/>
              <w:jc w:val="center"/>
            </w:pPr>
            <w:r>
              <w:t>0.030</w:t>
            </w:r>
          </w:p>
        </w:tc>
        <w:tc>
          <w:tcPr>
            <w:tcW w:w="1158" w:type="dxa"/>
            <w:shd w:val="clear" w:color="auto" w:fill="auto"/>
          </w:tcPr>
          <w:p w14:paraId="31C5077C" w14:textId="77777777" w:rsidR="00931C92" w:rsidRDefault="00C63F6E">
            <w:pPr>
              <w:pStyle w:val="af7"/>
              <w:jc w:val="center"/>
            </w:pPr>
            <w:r>
              <w:t>0.055</w:t>
            </w:r>
          </w:p>
        </w:tc>
        <w:tc>
          <w:tcPr>
            <w:tcW w:w="1157" w:type="dxa"/>
            <w:shd w:val="clear" w:color="auto" w:fill="auto"/>
          </w:tcPr>
          <w:p w14:paraId="6EBCED5F" w14:textId="77777777" w:rsidR="00931C92" w:rsidRDefault="00C63F6E">
            <w:pPr>
              <w:pStyle w:val="af7"/>
              <w:jc w:val="center"/>
            </w:pPr>
            <w:r>
              <w:t>0.026</w:t>
            </w:r>
          </w:p>
        </w:tc>
        <w:tc>
          <w:tcPr>
            <w:tcW w:w="1158" w:type="dxa"/>
            <w:shd w:val="clear" w:color="auto" w:fill="auto"/>
          </w:tcPr>
          <w:p w14:paraId="60EB40BC" w14:textId="77777777" w:rsidR="00931C92" w:rsidRDefault="00C63F6E">
            <w:pPr>
              <w:pStyle w:val="af7"/>
              <w:jc w:val="center"/>
            </w:pPr>
            <w:r>
              <w:t>0.008</w:t>
            </w:r>
          </w:p>
        </w:tc>
      </w:tr>
      <w:tr w:rsidR="00931C92" w14:paraId="4490D1F5" w14:textId="77777777">
        <w:trPr>
          <w:trHeight w:val="285"/>
        </w:trPr>
        <w:tc>
          <w:tcPr>
            <w:tcW w:w="1560" w:type="dxa"/>
            <w:shd w:val="clear" w:color="auto" w:fill="auto"/>
          </w:tcPr>
          <w:p w14:paraId="166B030C" w14:textId="77777777" w:rsidR="00931C92" w:rsidRDefault="00C63F6E">
            <w:pPr>
              <w:pStyle w:val="af7"/>
              <w:jc w:val="center"/>
            </w:pPr>
            <w:r>
              <w:t>text_story</w:t>
            </w:r>
          </w:p>
        </w:tc>
        <w:tc>
          <w:tcPr>
            <w:tcW w:w="1157" w:type="dxa"/>
            <w:shd w:val="clear" w:color="auto" w:fill="auto"/>
          </w:tcPr>
          <w:p w14:paraId="2260914B" w14:textId="77777777" w:rsidR="00931C92" w:rsidRDefault="00C63F6E">
            <w:pPr>
              <w:pStyle w:val="af7"/>
              <w:jc w:val="center"/>
            </w:pPr>
            <w:r>
              <w:t>0.015</w:t>
            </w:r>
          </w:p>
        </w:tc>
        <w:tc>
          <w:tcPr>
            <w:tcW w:w="1158" w:type="dxa"/>
            <w:shd w:val="clear" w:color="auto" w:fill="auto"/>
          </w:tcPr>
          <w:p w14:paraId="6DB2AAFB" w14:textId="77777777" w:rsidR="00931C92" w:rsidRDefault="00C63F6E">
            <w:pPr>
              <w:pStyle w:val="af7"/>
              <w:jc w:val="center"/>
            </w:pPr>
            <w:r>
              <w:t>-0.018</w:t>
            </w:r>
          </w:p>
        </w:tc>
        <w:tc>
          <w:tcPr>
            <w:tcW w:w="1157" w:type="dxa"/>
            <w:shd w:val="clear" w:color="auto" w:fill="auto"/>
          </w:tcPr>
          <w:p w14:paraId="7A565CFC" w14:textId="77777777" w:rsidR="00931C92" w:rsidRDefault="00C63F6E">
            <w:pPr>
              <w:pStyle w:val="af7"/>
              <w:jc w:val="center"/>
            </w:pPr>
            <w:r>
              <w:t>0.040</w:t>
            </w:r>
          </w:p>
        </w:tc>
        <w:tc>
          <w:tcPr>
            <w:tcW w:w="1158" w:type="dxa"/>
            <w:shd w:val="clear" w:color="auto" w:fill="auto"/>
          </w:tcPr>
          <w:p w14:paraId="5E3A2ED9" w14:textId="77777777" w:rsidR="00931C92" w:rsidRDefault="00C63F6E">
            <w:pPr>
              <w:pStyle w:val="af7"/>
              <w:jc w:val="center"/>
            </w:pPr>
            <w:r>
              <w:t>-0.028</w:t>
            </w:r>
          </w:p>
        </w:tc>
        <w:tc>
          <w:tcPr>
            <w:tcW w:w="1157" w:type="dxa"/>
            <w:shd w:val="clear" w:color="auto" w:fill="auto"/>
          </w:tcPr>
          <w:p w14:paraId="79242C0C" w14:textId="77777777" w:rsidR="00931C92" w:rsidRDefault="00C63F6E">
            <w:pPr>
              <w:pStyle w:val="af7"/>
              <w:jc w:val="center"/>
            </w:pPr>
            <w:r>
              <w:t>0.018</w:t>
            </w:r>
          </w:p>
        </w:tc>
        <w:tc>
          <w:tcPr>
            <w:tcW w:w="1158" w:type="dxa"/>
            <w:shd w:val="clear" w:color="auto" w:fill="auto"/>
          </w:tcPr>
          <w:p w14:paraId="7BBAB3CE" w14:textId="77777777" w:rsidR="00931C92" w:rsidRDefault="00C63F6E">
            <w:pPr>
              <w:pStyle w:val="af7"/>
              <w:jc w:val="center"/>
            </w:pPr>
            <w:r>
              <w:t>0.122**</w:t>
            </w:r>
          </w:p>
        </w:tc>
      </w:tr>
      <w:tr w:rsidR="00931C92" w14:paraId="6CAAD94E" w14:textId="77777777">
        <w:trPr>
          <w:trHeight w:val="285"/>
        </w:trPr>
        <w:tc>
          <w:tcPr>
            <w:tcW w:w="1560" w:type="dxa"/>
            <w:shd w:val="clear" w:color="auto" w:fill="auto"/>
          </w:tcPr>
          <w:p w14:paraId="02D3820B" w14:textId="77777777" w:rsidR="00931C92" w:rsidRDefault="00C63F6E">
            <w:pPr>
              <w:pStyle w:val="af7"/>
              <w:jc w:val="center"/>
            </w:pPr>
            <w:r>
              <w:t>text_return</w:t>
            </w:r>
          </w:p>
        </w:tc>
        <w:tc>
          <w:tcPr>
            <w:tcW w:w="1157" w:type="dxa"/>
            <w:shd w:val="clear" w:color="auto" w:fill="auto"/>
          </w:tcPr>
          <w:p w14:paraId="073091E7" w14:textId="77777777" w:rsidR="00931C92" w:rsidRDefault="00C63F6E">
            <w:pPr>
              <w:pStyle w:val="af7"/>
              <w:jc w:val="center"/>
            </w:pPr>
            <w:r>
              <w:t>0.014</w:t>
            </w:r>
          </w:p>
        </w:tc>
        <w:tc>
          <w:tcPr>
            <w:tcW w:w="1158" w:type="dxa"/>
            <w:shd w:val="clear" w:color="auto" w:fill="auto"/>
          </w:tcPr>
          <w:p w14:paraId="6D59FD58" w14:textId="77777777" w:rsidR="00931C92" w:rsidRDefault="00C63F6E">
            <w:pPr>
              <w:pStyle w:val="af7"/>
              <w:jc w:val="center"/>
            </w:pPr>
            <w:r>
              <w:t>-0.089*</w:t>
            </w:r>
          </w:p>
        </w:tc>
        <w:tc>
          <w:tcPr>
            <w:tcW w:w="1157" w:type="dxa"/>
            <w:shd w:val="clear" w:color="auto" w:fill="auto"/>
          </w:tcPr>
          <w:p w14:paraId="3059132B" w14:textId="77777777" w:rsidR="00931C92" w:rsidRDefault="00C63F6E">
            <w:pPr>
              <w:pStyle w:val="af7"/>
              <w:jc w:val="center"/>
            </w:pPr>
            <w:r>
              <w:t>-0.014</w:t>
            </w:r>
          </w:p>
        </w:tc>
        <w:tc>
          <w:tcPr>
            <w:tcW w:w="1158" w:type="dxa"/>
            <w:shd w:val="clear" w:color="auto" w:fill="auto"/>
          </w:tcPr>
          <w:p w14:paraId="64412D10" w14:textId="77777777" w:rsidR="00931C92" w:rsidRDefault="00C63F6E">
            <w:pPr>
              <w:pStyle w:val="af7"/>
              <w:jc w:val="center"/>
            </w:pPr>
            <w:r>
              <w:t>-0.039</w:t>
            </w:r>
          </w:p>
        </w:tc>
        <w:tc>
          <w:tcPr>
            <w:tcW w:w="1157" w:type="dxa"/>
            <w:shd w:val="clear" w:color="auto" w:fill="auto"/>
          </w:tcPr>
          <w:p w14:paraId="336AB3DA" w14:textId="77777777" w:rsidR="00931C92" w:rsidRDefault="00C63F6E">
            <w:pPr>
              <w:pStyle w:val="af7"/>
              <w:jc w:val="center"/>
            </w:pPr>
            <w:r>
              <w:t>0.054</w:t>
            </w:r>
          </w:p>
        </w:tc>
        <w:tc>
          <w:tcPr>
            <w:tcW w:w="1158" w:type="dxa"/>
            <w:shd w:val="clear" w:color="auto" w:fill="auto"/>
          </w:tcPr>
          <w:p w14:paraId="1F828166" w14:textId="77777777" w:rsidR="00931C92" w:rsidRDefault="00C63F6E">
            <w:pPr>
              <w:pStyle w:val="af7"/>
              <w:jc w:val="center"/>
            </w:pPr>
            <w:r>
              <w:t>0.138**</w:t>
            </w:r>
          </w:p>
        </w:tc>
      </w:tr>
      <w:tr w:rsidR="00931C92" w14:paraId="06557BFF" w14:textId="77777777">
        <w:trPr>
          <w:trHeight w:val="285"/>
        </w:trPr>
        <w:tc>
          <w:tcPr>
            <w:tcW w:w="1560" w:type="dxa"/>
            <w:shd w:val="clear" w:color="auto" w:fill="auto"/>
          </w:tcPr>
          <w:p w14:paraId="715F6877" w14:textId="77777777" w:rsidR="00931C92" w:rsidRDefault="00C63F6E">
            <w:pPr>
              <w:pStyle w:val="af7"/>
              <w:jc w:val="center"/>
            </w:pPr>
            <w:r>
              <w:t>text_reason</w:t>
            </w:r>
          </w:p>
        </w:tc>
        <w:tc>
          <w:tcPr>
            <w:tcW w:w="1157" w:type="dxa"/>
            <w:shd w:val="clear" w:color="auto" w:fill="auto"/>
          </w:tcPr>
          <w:p w14:paraId="7437830E" w14:textId="77777777" w:rsidR="00931C92" w:rsidRDefault="00C63F6E">
            <w:pPr>
              <w:pStyle w:val="af7"/>
              <w:jc w:val="center"/>
            </w:pPr>
            <w:r>
              <w:t>-0.019</w:t>
            </w:r>
          </w:p>
        </w:tc>
        <w:tc>
          <w:tcPr>
            <w:tcW w:w="1158" w:type="dxa"/>
            <w:shd w:val="clear" w:color="auto" w:fill="auto"/>
          </w:tcPr>
          <w:p w14:paraId="10ABAA99" w14:textId="77777777" w:rsidR="00931C92" w:rsidRDefault="00C63F6E">
            <w:pPr>
              <w:pStyle w:val="af7"/>
              <w:jc w:val="center"/>
            </w:pPr>
            <w:r>
              <w:t>0.023</w:t>
            </w:r>
          </w:p>
        </w:tc>
        <w:tc>
          <w:tcPr>
            <w:tcW w:w="1157" w:type="dxa"/>
            <w:shd w:val="clear" w:color="auto" w:fill="auto"/>
          </w:tcPr>
          <w:p w14:paraId="24BC6276" w14:textId="77777777" w:rsidR="00931C92" w:rsidRDefault="00C63F6E">
            <w:pPr>
              <w:pStyle w:val="af7"/>
              <w:jc w:val="center"/>
            </w:pPr>
            <w:r>
              <w:t>0.011</w:t>
            </w:r>
          </w:p>
        </w:tc>
        <w:tc>
          <w:tcPr>
            <w:tcW w:w="1158" w:type="dxa"/>
            <w:shd w:val="clear" w:color="auto" w:fill="auto"/>
          </w:tcPr>
          <w:p w14:paraId="6A1A0927" w14:textId="77777777" w:rsidR="00931C92" w:rsidRDefault="00C63F6E">
            <w:pPr>
              <w:pStyle w:val="af7"/>
              <w:jc w:val="center"/>
            </w:pPr>
            <w:r>
              <w:t>-0.048</w:t>
            </w:r>
          </w:p>
        </w:tc>
        <w:tc>
          <w:tcPr>
            <w:tcW w:w="1157" w:type="dxa"/>
            <w:shd w:val="clear" w:color="auto" w:fill="auto"/>
          </w:tcPr>
          <w:p w14:paraId="03DE1788" w14:textId="77777777" w:rsidR="00931C92" w:rsidRDefault="00C63F6E">
            <w:pPr>
              <w:pStyle w:val="af7"/>
              <w:jc w:val="center"/>
            </w:pPr>
            <w:r>
              <w:t>0.051</w:t>
            </w:r>
          </w:p>
        </w:tc>
        <w:tc>
          <w:tcPr>
            <w:tcW w:w="1158" w:type="dxa"/>
            <w:shd w:val="clear" w:color="auto" w:fill="auto"/>
          </w:tcPr>
          <w:p w14:paraId="7A396145" w14:textId="77777777" w:rsidR="00931C92" w:rsidRDefault="00C63F6E">
            <w:pPr>
              <w:pStyle w:val="af7"/>
              <w:jc w:val="center"/>
            </w:pPr>
            <w:r>
              <w:t>0.020</w:t>
            </w:r>
          </w:p>
        </w:tc>
      </w:tr>
      <w:tr w:rsidR="00931C92" w14:paraId="69B77C22" w14:textId="77777777">
        <w:trPr>
          <w:trHeight w:val="285"/>
        </w:trPr>
        <w:tc>
          <w:tcPr>
            <w:tcW w:w="1560" w:type="dxa"/>
            <w:shd w:val="clear" w:color="auto" w:fill="auto"/>
          </w:tcPr>
          <w:p w14:paraId="188296B8" w14:textId="77777777" w:rsidR="00931C92" w:rsidRDefault="00C63F6E">
            <w:pPr>
              <w:pStyle w:val="af7"/>
              <w:jc w:val="center"/>
            </w:pPr>
            <w:r>
              <w:t>text_introduct</w:t>
            </w:r>
          </w:p>
        </w:tc>
        <w:tc>
          <w:tcPr>
            <w:tcW w:w="1157" w:type="dxa"/>
            <w:shd w:val="clear" w:color="auto" w:fill="auto"/>
          </w:tcPr>
          <w:p w14:paraId="64DCC358" w14:textId="77777777" w:rsidR="00931C92" w:rsidRDefault="00C63F6E">
            <w:pPr>
              <w:pStyle w:val="af7"/>
              <w:jc w:val="center"/>
            </w:pPr>
            <w:r>
              <w:t>0.052</w:t>
            </w:r>
          </w:p>
        </w:tc>
        <w:tc>
          <w:tcPr>
            <w:tcW w:w="1158" w:type="dxa"/>
            <w:shd w:val="clear" w:color="auto" w:fill="auto"/>
          </w:tcPr>
          <w:p w14:paraId="043EF125" w14:textId="77777777" w:rsidR="00931C92" w:rsidRDefault="00C63F6E">
            <w:pPr>
              <w:pStyle w:val="af7"/>
              <w:jc w:val="center"/>
            </w:pPr>
            <w:r>
              <w:t>-0.057</w:t>
            </w:r>
          </w:p>
        </w:tc>
        <w:tc>
          <w:tcPr>
            <w:tcW w:w="1157" w:type="dxa"/>
            <w:shd w:val="clear" w:color="auto" w:fill="auto"/>
          </w:tcPr>
          <w:p w14:paraId="7DB5DAAD" w14:textId="77777777" w:rsidR="00931C92" w:rsidRDefault="00C63F6E">
            <w:pPr>
              <w:pStyle w:val="af7"/>
              <w:jc w:val="center"/>
            </w:pPr>
            <w:r>
              <w:t>0.133**</w:t>
            </w:r>
          </w:p>
        </w:tc>
        <w:tc>
          <w:tcPr>
            <w:tcW w:w="1158" w:type="dxa"/>
            <w:shd w:val="clear" w:color="auto" w:fill="auto"/>
          </w:tcPr>
          <w:p w14:paraId="44930E91" w14:textId="77777777" w:rsidR="00931C92" w:rsidRDefault="00C63F6E">
            <w:pPr>
              <w:pStyle w:val="af7"/>
              <w:jc w:val="center"/>
            </w:pPr>
            <w:r>
              <w:t>-0.016</w:t>
            </w:r>
          </w:p>
        </w:tc>
        <w:tc>
          <w:tcPr>
            <w:tcW w:w="1157" w:type="dxa"/>
            <w:shd w:val="clear" w:color="auto" w:fill="auto"/>
          </w:tcPr>
          <w:p w14:paraId="58A2A3EC" w14:textId="77777777" w:rsidR="00931C92" w:rsidRDefault="00C63F6E">
            <w:pPr>
              <w:pStyle w:val="af7"/>
              <w:jc w:val="center"/>
            </w:pPr>
            <w:r>
              <w:t>-0.045</w:t>
            </w:r>
          </w:p>
        </w:tc>
        <w:tc>
          <w:tcPr>
            <w:tcW w:w="1158" w:type="dxa"/>
            <w:shd w:val="clear" w:color="auto" w:fill="auto"/>
          </w:tcPr>
          <w:p w14:paraId="72776701" w14:textId="77777777" w:rsidR="00931C92" w:rsidRDefault="00C63F6E">
            <w:pPr>
              <w:pStyle w:val="af7"/>
              <w:jc w:val="center"/>
            </w:pPr>
            <w:r>
              <w:t>0.025</w:t>
            </w:r>
          </w:p>
        </w:tc>
      </w:tr>
      <w:tr w:rsidR="00931C92" w14:paraId="7948E51E" w14:textId="77777777">
        <w:trPr>
          <w:trHeight w:val="285"/>
        </w:trPr>
        <w:tc>
          <w:tcPr>
            <w:tcW w:w="1560" w:type="dxa"/>
            <w:shd w:val="clear" w:color="auto" w:fill="auto"/>
          </w:tcPr>
          <w:p w14:paraId="3F221E69" w14:textId="77777777" w:rsidR="00931C92" w:rsidRDefault="00C63F6E">
            <w:pPr>
              <w:pStyle w:val="af7"/>
              <w:jc w:val="center"/>
            </w:pPr>
            <w:r>
              <w:t>text_connect</w:t>
            </w:r>
          </w:p>
        </w:tc>
        <w:tc>
          <w:tcPr>
            <w:tcW w:w="1157" w:type="dxa"/>
            <w:shd w:val="clear" w:color="auto" w:fill="auto"/>
          </w:tcPr>
          <w:p w14:paraId="1AF577DD" w14:textId="77777777" w:rsidR="00931C92" w:rsidRDefault="00C63F6E">
            <w:pPr>
              <w:pStyle w:val="af7"/>
              <w:jc w:val="center"/>
            </w:pPr>
            <w:r>
              <w:t>0.268**</w:t>
            </w:r>
          </w:p>
        </w:tc>
        <w:tc>
          <w:tcPr>
            <w:tcW w:w="1158" w:type="dxa"/>
            <w:shd w:val="clear" w:color="auto" w:fill="auto"/>
          </w:tcPr>
          <w:p w14:paraId="56042B55" w14:textId="77777777" w:rsidR="00931C92" w:rsidRDefault="00C63F6E">
            <w:pPr>
              <w:pStyle w:val="af7"/>
              <w:jc w:val="center"/>
            </w:pPr>
            <w:r>
              <w:t>0.028</w:t>
            </w:r>
          </w:p>
        </w:tc>
        <w:tc>
          <w:tcPr>
            <w:tcW w:w="1157" w:type="dxa"/>
            <w:shd w:val="clear" w:color="auto" w:fill="auto"/>
          </w:tcPr>
          <w:p w14:paraId="78FF31BE" w14:textId="77777777" w:rsidR="00931C92" w:rsidRDefault="00C63F6E">
            <w:pPr>
              <w:pStyle w:val="af7"/>
              <w:jc w:val="center"/>
            </w:pPr>
            <w:r>
              <w:t>0.043</w:t>
            </w:r>
          </w:p>
        </w:tc>
        <w:tc>
          <w:tcPr>
            <w:tcW w:w="1158" w:type="dxa"/>
            <w:shd w:val="clear" w:color="auto" w:fill="auto"/>
          </w:tcPr>
          <w:p w14:paraId="71244C5E" w14:textId="77777777" w:rsidR="00931C92" w:rsidRDefault="00C63F6E">
            <w:pPr>
              <w:pStyle w:val="af7"/>
              <w:jc w:val="center"/>
            </w:pPr>
            <w:r>
              <w:t>0.051</w:t>
            </w:r>
          </w:p>
        </w:tc>
        <w:tc>
          <w:tcPr>
            <w:tcW w:w="1157" w:type="dxa"/>
            <w:shd w:val="clear" w:color="auto" w:fill="auto"/>
          </w:tcPr>
          <w:p w14:paraId="1892A637" w14:textId="77777777" w:rsidR="00931C92" w:rsidRDefault="00C63F6E">
            <w:pPr>
              <w:pStyle w:val="af7"/>
              <w:jc w:val="center"/>
            </w:pPr>
            <w:r>
              <w:t>0.042</w:t>
            </w:r>
          </w:p>
        </w:tc>
        <w:tc>
          <w:tcPr>
            <w:tcW w:w="1158" w:type="dxa"/>
            <w:shd w:val="clear" w:color="auto" w:fill="auto"/>
          </w:tcPr>
          <w:p w14:paraId="4CFF4D64" w14:textId="77777777" w:rsidR="00931C92" w:rsidRDefault="00C63F6E">
            <w:pPr>
              <w:pStyle w:val="af7"/>
              <w:jc w:val="center"/>
            </w:pPr>
            <w:r>
              <w:t>0.009</w:t>
            </w:r>
          </w:p>
        </w:tc>
      </w:tr>
      <w:tr w:rsidR="00931C92" w14:paraId="67900771" w14:textId="77777777">
        <w:trPr>
          <w:trHeight w:val="285"/>
        </w:trPr>
        <w:tc>
          <w:tcPr>
            <w:tcW w:w="1560" w:type="dxa"/>
            <w:shd w:val="clear" w:color="auto" w:fill="auto"/>
          </w:tcPr>
          <w:p w14:paraId="7C8AB066" w14:textId="77777777" w:rsidR="00931C92" w:rsidRDefault="00C63F6E">
            <w:pPr>
              <w:pStyle w:val="af7"/>
              <w:jc w:val="center"/>
            </w:pPr>
            <w:r>
              <w:t>text_authority</w:t>
            </w:r>
          </w:p>
        </w:tc>
        <w:tc>
          <w:tcPr>
            <w:tcW w:w="1157" w:type="dxa"/>
            <w:shd w:val="clear" w:color="auto" w:fill="auto"/>
          </w:tcPr>
          <w:p w14:paraId="6F9E26AC" w14:textId="77777777" w:rsidR="00931C92" w:rsidRDefault="00C63F6E">
            <w:pPr>
              <w:pStyle w:val="af7"/>
              <w:jc w:val="center"/>
            </w:pPr>
            <w:r>
              <w:t>-0.018</w:t>
            </w:r>
          </w:p>
        </w:tc>
        <w:tc>
          <w:tcPr>
            <w:tcW w:w="1158" w:type="dxa"/>
            <w:shd w:val="clear" w:color="auto" w:fill="auto"/>
          </w:tcPr>
          <w:p w14:paraId="213E8ACC" w14:textId="77777777" w:rsidR="00931C92" w:rsidRDefault="00C63F6E">
            <w:pPr>
              <w:pStyle w:val="af7"/>
              <w:jc w:val="center"/>
            </w:pPr>
            <w:r>
              <w:t>0.010</w:t>
            </w:r>
          </w:p>
        </w:tc>
        <w:tc>
          <w:tcPr>
            <w:tcW w:w="1157" w:type="dxa"/>
            <w:shd w:val="clear" w:color="auto" w:fill="auto"/>
          </w:tcPr>
          <w:p w14:paraId="775F86C1" w14:textId="77777777" w:rsidR="00931C92" w:rsidRDefault="00C63F6E">
            <w:pPr>
              <w:pStyle w:val="af7"/>
              <w:jc w:val="center"/>
            </w:pPr>
            <w:r>
              <w:t>0.026</w:t>
            </w:r>
          </w:p>
        </w:tc>
        <w:tc>
          <w:tcPr>
            <w:tcW w:w="1158" w:type="dxa"/>
            <w:shd w:val="clear" w:color="auto" w:fill="auto"/>
          </w:tcPr>
          <w:p w14:paraId="26C1815E" w14:textId="77777777" w:rsidR="00931C92" w:rsidRDefault="00C63F6E">
            <w:pPr>
              <w:pStyle w:val="af7"/>
              <w:jc w:val="center"/>
            </w:pPr>
            <w:r>
              <w:t>0.034</w:t>
            </w:r>
          </w:p>
        </w:tc>
        <w:tc>
          <w:tcPr>
            <w:tcW w:w="1157" w:type="dxa"/>
            <w:shd w:val="clear" w:color="auto" w:fill="auto"/>
          </w:tcPr>
          <w:p w14:paraId="688CB250" w14:textId="77777777" w:rsidR="00931C92" w:rsidRDefault="00C63F6E">
            <w:pPr>
              <w:pStyle w:val="af7"/>
              <w:jc w:val="center"/>
            </w:pPr>
            <w:r>
              <w:t>0.072</w:t>
            </w:r>
          </w:p>
        </w:tc>
        <w:tc>
          <w:tcPr>
            <w:tcW w:w="1158" w:type="dxa"/>
            <w:shd w:val="clear" w:color="auto" w:fill="auto"/>
          </w:tcPr>
          <w:p w14:paraId="78A1859E" w14:textId="77777777" w:rsidR="00931C92" w:rsidRDefault="00C63F6E">
            <w:pPr>
              <w:pStyle w:val="af7"/>
              <w:jc w:val="center"/>
            </w:pPr>
            <w:r>
              <w:t>0.069</w:t>
            </w:r>
          </w:p>
        </w:tc>
      </w:tr>
      <w:tr w:rsidR="00931C92" w14:paraId="3DD76C58" w14:textId="77777777">
        <w:trPr>
          <w:trHeight w:val="285"/>
        </w:trPr>
        <w:tc>
          <w:tcPr>
            <w:tcW w:w="1560" w:type="dxa"/>
            <w:shd w:val="clear" w:color="auto" w:fill="auto"/>
          </w:tcPr>
          <w:p w14:paraId="1B7A5C6F" w14:textId="77777777" w:rsidR="00931C92" w:rsidRDefault="00C63F6E">
            <w:pPr>
              <w:pStyle w:val="af7"/>
              <w:jc w:val="center"/>
            </w:pPr>
            <w:r>
              <w:t>text_trust</w:t>
            </w:r>
          </w:p>
        </w:tc>
        <w:tc>
          <w:tcPr>
            <w:tcW w:w="1157" w:type="dxa"/>
            <w:shd w:val="clear" w:color="auto" w:fill="auto"/>
          </w:tcPr>
          <w:p w14:paraId="4038D4C2" w14:textId="77777777" w:rsidR="00931C92" w:rsidRDefault="00C63F6E">
            <w:pPr>
              <w:pStyle w:val="af7"/>
              <w:jc w:val="center"/>
            </w:pPr>
            <w:r>
              <w:t>0.072</w:t>
            </w:r>
          </w:p>
        </w:tc>
        <w:tc>
          <w:tcPr>
            <w:tcW w:w="1158" w:type="dxa"/>
            <w:shd w:val="clear" w:color="auto" w:fill="auto"/>
          </w:tcPr>
          <w:p w14:paraId="5F46E66C" w14:textId="77777777" w:rsidR="00931C92" w:rsidRDefault="00C63F6E">
            <w:pPr>
              <w:pStyle w:val="af7"/>
              <w:jc w:val="center"/>
            </w:pPr>
            <w:r>
              <w:t>-0.064</w:t>
            </w:r>
          </w:p>
        </w:tc>
        <w:tc>
          <w:tcPr>
            <w:tcW w:w="1157" w:type="dxa"/>
            <w:shd w:val="clear" w:color="auto" w:fill="auto"/>
          </w:tcPr>
          <w:p w14:paraId="3E02B62B" w14:textId="77777777" w:rsidR="00931C92" w:rsidRDefault="00C63F6E">
            <w:pPr>
              <w:pStyle w:val="af7"/>
              <w:jc w:val="center"/>
            </w:pPr>
            <w:r>
              <w:t>0.102*</w:t>
            </w:r>
          </w:p>
        </w:tc>
        <w:tc>
          <w:tcPr>
            <w:tcW w:w="1158" w:type="dxa"/>
            <w:shd w:val="clear" w:color="auto" w:fill="auto"/>
          </w:tcPr>
          <w:p w14:paraId="09136FE8" w14:textId="77777777" w:rsidR="00931C92" w:rsidRDefault="00C63F6E">
            <w:pPr>
              <w:pStyle w:val="af7"/>
              <w:jc w:val="center"/>
            </w:pPr>
            <w:r>
              <w:t>-0.059</w:t>
            </w:r>
          </w:p>
        </w:tc>
        <w:tc>
          <w:tcPr>
            <w:tcW w:w="1157" w:type="dxa"/>
            <w:shd w:val="clear" w:color="auto" w:fill="auto"/>
          </w:tcPr>
          <w:p w14:paraId="49B8DA6B" w14:textId="77777777" w:rsidR="00931C92" w:rsidRDefault="00C63F6E">
            <w:pPr>
              <w:pStyle w:val="af7"/>
              <w:jc w:val="center"/>
            </w:pPr>
            <w:r>
              <w:t>0.055</w:t>
            </w:r>
          </w:p>
        </w:tc>
        <w:tc>
          <w:tcPr>
            <w:tcW w:w="1158" w:type="dxa"/>
            <w:shd w:val="clear" w:color="auto" w:fill="auto"/>
          </w:tcPr>
          <w:p w14:paraId="53A00B1E" w14:textId="77777777" w:rsidR="00931C92" w:rsidRDefault="00C63F6E">
            <w:pPr>
              <w:pStyle w:val="af7"/>
              <w:jc w:val="center"/>
            </w:pPr>
            <w:r>
              <w:t>0.057</w:t>
            </w:r>
          </w:p>
        </w:tc>
      </w:tr>
    </w:tbl>
    <w:p w14:paraId="0C643BC5" w14:textId="3F201E76" w:rsidR="00931C92" w:rsidRDefault="00C63F6E">
      <w:pPr>
        <w:pStyle w:val="a3"/>
      </w:pPr>
      <w:bookmarkStart w:id="145" w:name="_Ref104129823"/>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7</w:t>
      </w:r>
      <w:r>
        <w:fldChar w:fldCharType="end"/>
      </w:r>
      <w:bookmarkEnd w:id="145"/>
      <w:r>
        <w:rPr>
          <w:rFonts w:hint="eastAsia"/>
        </w:rPr>
        <w:t xml:space="preserve">　</w:t>
      </w:r>
      <w:r>
        <w:t>IP</w:t>
      </w:r>
      <w:r>
        <w:t>衍生品项目变量相关性分析（</w:t>
      </w:r>
      <w:r>
        <w:t>2</w:t>
      </w:r>
      <w:r>
        <w:t>）</w:t>
      </w:r>
    </w:p>
    <w:tbl>
      <w:tblPr>
        <w:tblW w:w="8505" w:type="dxa"/>
        <w:tblLayout w:type="fixed"/>
        <w:tblLook w:val="04A0" w:firstRow="1" w:lastRow="0" w:firstColumn="1" w:lastColumn="0" w:noHBand="0" w:noVBand="1"/>
      </w:tblPr>
      <w:tblGrid>
        <w:gridCol w:w="1560"/>
        <w:gridCol w:w="1157"/>
        <w:gridCol w:w="1158"/>
        <w:gridCol w:w="1157"/>
        <w:gridCol w:w="1158"/>
        <w:gridCol w:w="1157"/>
        <w:gridCol w:w="1158"/>
      </w:tblGrid>
      <w:tr w:rsidR="00931C92" w14:paraId="3E917C7A" w14:textId="77777777">
        <w:trPr>
          <w:trHeight w:val="285"/>
        </w:trPr>
        <w:tc>
          <w:tcPr>
            <w:tcW w:w="1560" w:type="dxa"/>
            <w:tcBorders>
              <w:top w:val="single" w:sz="12" w:space="0" w:color="auto"/>
              <w:bottom w:val="single" w:sz="4" w:space="0" w:color="auto"/>
            </w:tcBorders>
            <w:shd w:val="clear" w:color="auto" w:fill="auto"/>
            <w:vAlign w:val="center"/>
          </w:tcPr>
          <w:p w14:paraId="7C55B933" w14:textId="77777777" w:rsidR="00931C92" w:rsidRDefault="00C63F6E">
            <w:pPr>
              <w:pStyle w:val="af7"/>
              <w:jc w:val="center"/>
            </w:pPr>
            <w:r>
              <w:t>Variable</w:t>
            </w:r>
          </w:p>
        </w:tc>
        <w:tc>
          <w:tcPr>
            <w:tcW w:w="1157" w:type="dxa"/>
            <w:tcBorders>
              <w:top w:val="single" w:sz="12" w:space="0" w:color="auto"/>
              <w:bottom w:val="single" w:sz="4" w:space="0" w:color="auto"/>
            </w:tcBorders>
            <w:shd w:val="clear" w:color="auto" w:fill="auto"/>
            <w:noWrap/>
            <w:vAlign w:val="center"/>
          </w:tcPr>
          <w:p w14:paraId="7FAEC20C"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6</m:t>
                    </m:r>
                  </m:sub>
                </m:sSub>
              </m:oMath>
            </m:oMathPara>
          </w:p>
        </w:tc>
        <w:tc>
          <w:tcPr>
            <w:tcW w:w="1158" w:type="dxa"/>
            <w:tcBorders>
              <w:top w:val="single" w:sz="12" w:space="0" w:color="auto"/>
              <w:bottom w:val="single" w:sz="4" w:space="0" w:color="auto"/>
            </w:tcBorders>
            <w:shd w:val="clear" w:color="auto" w:fill="auto"/>
            <w:noWrap/>
            <w:vAlign w:val="center"/>
          </w:tcPr>
          <w:p w14:paraId="0C33D628"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7</m:t>
                    </m:r>
                  </m:sub>
                </m:sSub>
              </m:oMath>
            </m:oMathPara>
          </w:p>
        </w:tc>
        <w:tc>
          <w:tcPr>
            <w:tcW w:w="1157" w:type="dxa"/>
            <w:tcBorders>
              <w:top w:val="single" w:sz="12" w:space="0" w:color="auto"/>
              <w:bottom w:val="single" w:sz="4" w:space="0" w:color="auto"/>
            </w:tcBorders>
            <w:shd w:val="clear" w:color="auto" w:fill="auto"/>
            <w:noWrap/>
            <w:vAlign w:val="center"/>
          </w:tcPr>
          <w:p w14:paraId="4BF59ACA"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8</m:t>
                    </m:r>
                  </m:sub>
                </m:sSub>
              </m:oMath>
            </m:oMathPara>
          </w:p>
        </w:tc>
        <w:tc>
          <w:tcPr>
            <w:tcW w:w="1158" w:type="dxa"/>
            <w:tcBorders>
              <w:top w:val="single" w:sz="12" w:space="0" w:color="auto"/>
              <w:bottom w:val="single" w:sz="4" w:space="0" w:color="auto"/>
            </w:tcBorders>
            <w:shd w:val="clear" w:color="auto" w:fill="auto"/>
            <w:noWrap/>
            <w:vAlign w:val="center"/>
          </w:tcPr>
          <w:p w14:paraId="09295276"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9</m:t>
                    </m:r>
                  </m:sub>
                </m:sSub>
              </m:oMath>
            </m:oMathPara>
          </w:p>
        </w:tc>
        <w:tc>
          <w:tcPr>
            <w:tcW w:w="1157" w:type="dxa"/>
            <w:tcBorders>
              <w:top w:val="single" w:sz="12" w:space="0" w:color="auto"/>
              <w:bottom w:val="single" w:sz="4" w:space="0" w:color="auto"/>
            </w:tcBorders>
            <w:shd w:val="clear" w:color="auto" w:fill="auto"/>
            <w:noWrap/>
            <w:vAlign w:val="center"/>
          </w:tcPr>
          <w:p w14:paraId="2EF8024E"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10</m:t>
                    </m:r>
                  </m:sub>
                </m:sSub>
              </m:oMath>
            </m:oMathPara>
          </w:p>
        </w:tc>
        <w:tc>
          <w:tcPr>
            <w:tcW w:w="1158" w:type="dxa"/>
            <w:tcBorders>
              <w:top w:val="single" w:sz="12" w:space="0" w:color="auto"/>
              <w:bottom w:val="single" w:sz="4" w:space="0" w:color="auto"/>
            </w:tcBorders>
            <w:shd w:val="clear" w:color="auto" w:fill="auto"/>
            <w:noWrap/>
            <w:vAlign w:val="center"/>
          </w:tcPr>
          <w:p w14:paraId="209D884C"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11</m:t>
                    </m:r>
                  </m:sub>
                </m:sSub>
              </m:oMath>
            </m:oMathPara>
          </w:p>
        </w:tc>
      </w:tr>
      <w:tr w:rsidR="00931C92" w14:paraId="7D92E608" w14:textId="77777777">
        <w:trPr>
          <w:trHeight w:val="285"/>
        </w:trPr>
        <w:tc>
          <w:tcPr>
            <w:tcW w:w="1560" w:type="dxa"/>
            <w:tcBorders>
              <w:top w:val="single" w:sz="4" w:space="0" w:color="auto"/>
            </w:tcBorders>
            <w:shd w:val="clear" w:color="auto" w:fill="auto"/>
          </w:tcPr>
          <w:p w14:paraId="6E611847" w14:textId="77777777" w:rsidR="00931C92" w:rsidRDefault="00C63F6E">
            <w:pPr>
              <w:pStyle w:val="af7"/>
              <w:jc w:val="center"/>
            </w:pPr>
            <w:r>
              <w:t>ln_make_days</w:t>
            </w:r>
          </w:p>
        </w:tc>
        <w:tc>
          <w:tcPr>
            <w:tcW w:w="1157" w:type="dxa"/>
            <w:tcBorders>
              <w:top w:val="single" w:sz="4" w:space="0" w:color="auto"/>
            </w:tcBorders>
            <w:shd w:val="clear" w:color="auto" w:fill="auto"/>
            <w:noWrap/>
          </w:tcPr>
          <w:p w14:paraId="1DED5255" w14:textId="77777777" w:rsidR="00931C92" w:rsidRDefault="00C63F6E">
            <w:pPr>
              <w:pStyle w:val="af7"/>
              <w:jc w:val="center"/>
            </w:pPr>
            <w:r>
              <w:t>1</w:t>
            </w:r>
          </w:p>
        </w:tc>
        <w:tc>
          <w:tcPr>
            <w:tcW w:w="1158" w:type="dxa"/>
            <w:tcBorders>
              <w:top w:val="single" w:sz="4" w:space="0" w:color="auto"/>
            </w:tcBorders>
            <w:shd w:val="clear" w:color="auto" w:fill="auto"/>
            <w:noWrap/>
          </w:tcPr>
          <w:p w14:paraId="347C4824" w14:textId="77777777" w:rsidR="00931C92" w:rsidRDefault="00931C92">
            <w:pPr>
              <w:pStyle w:val="af7"/>
              <w:jc w:val="center"/>
            </w:pPr>
          </w:p>
        </w:tc>
        <w:tc>
          <w:tcPr>
            <w:tcW w:w="1157" w:type="dxa"/>
            <w:tcBorders>
              <w:top w:val="single" w:sz="4" w:space="0" w:color="auto"/>
            </w:tcBorders>
            <w:shd w:val="clear" w:color="auto" w:fill="auto"/>
            <w:noWrap/>
          </w:tcPr>
          <w:p w14:paraId="1EE86EF0" w14:textId="77777777" w:rsidR="00931C92" w:rsidRDefault="00931C92">
            <w:pPr>
              <w:pStyle w:val="af7"/>
              <w:jc w:val="center"/>
            </w:pPr>
          </w:p>
        </w:tc>
        <w:tc>
          <w:tcPr>
            <w:tcW w:w="1158" w:type="dxa"/>
            <w:tcBorders>
              <w:top w:val="single" w:sz="4" w:space="0" w:color="auto"/>
            </w:tcBorders>
            <w:shd w:val="clear" w:color="auto" w:fill="auto"/>
            <w:noWrap/>
          </w:tcPr>
          <w:p w14:paraId="55F4A934" w14:textId="77777777" w:rsidR="00931C92" w:rsidRDefault="00931C92">
            <w:pPr>
              <w:pStyle w:val="af7"/>
              <w:jc w:val="center"/>
            </w:pPr>
          </w:p>
        </w:tc>
        <w:tc>
          <w:tcPr>
            <w:tcW w:w="1157" w:type="dxa"/>
            <w:tcBorders>
              <w:top w:val="single" w:sz="4" w:space="0" w:color="auto"/>
            </w:tcBorders>
            <w:shd w:val="clear" w:color="auto" w:fill="auto"/>
            <w:noWrap/>
          </w:tcPr>
          <w:p w14:paraId="260C1CB0" w14:textId="77777777" w:rsidR="00931C92" w:rsidRDefault="00931C92">
            <w:pPr>
              <w:pStyle w:val="af7"/>
              <w:jc w:val="center"/>
            </w:pPr>
          </w:p>
        </w:tc>
        <w:tc>
          <w:tcPr>
            <w:tcW w:w="1158" w:type="dxa"/>
            <w:tcBorders>
              <w:top w:val="single" w:sz="4" w:space="0" w:color="auto"/>
            </w:tcBorders>
            <w:shd w:val="clear" w:color="auto" w:fill="auto"/>
            <w:noWrap/>
          </w:tcPr>
          <w:p w14:paraId="39B55BE3" w14:textId="77777777" w:rsidR="00931C92" w:rsidRDefault="00931C92">
            <w:pPr>
              <w:pStyle w:val="af7"/>
              <w:jc w:val="center"/>
            </w:pPr>
          </w:p>
        </w:tc>
      </w:tr>
      <w:tr w:rsidR="00931C92" w14:paraId="11AB803F" w14:textId="77777777">
        <w:trPr>
          <w:trHeight w:val="285"/>
        </w:trPr>
        <w:tc>
          <w:tcPr>
            <w:tcW w:w="1560" w:type="dxa"/>
            <w:shd w:val="clear" w:color="auto" w:fill="auto"/>
          </w:tcPr>
          <w:p w14:paraId="078FC78E" w14:textId="77777777" w:rsidR="00931C92" w:rsidRDefault="00C63F6E">
            <w:pPr>
              <w:pStyle w:val="af7"/>
              <w:jc w:val="center"/>
            </w:pPr>
            <w:r>
              <w:t>ln_pic_num</w:t>
            </w:r>
          </w:p>
        </w:tc>
        <w:tc>
          <w:tcPr>
            <w:tcW w:w="1157" w:type="dxa"/>
            <w:shd w:val="clear" w:color="auto" w:fill="auto"/>
            <w:noWrap/>
          </w:tcPr>
          <w:p w14:paraId="31E755CC" w14:textId="77777777" w:rsidR="00931C92" w:rsidRDefault="00C63F6E">
            <w:pPr>
              <w:pStyle w:val="af7"/>
              <w:jc w:val="center"/>
            </w:pPr>
            <w:r>
              <w:t>0.046</w:t>
            </w:r>
          </w:p>
        </w:tc>
        <w:tc>
          <w:tcPr>
            <w:tcW w:w="1158" w:type="dxa"/>
            <w:shd w:val="clear" w:color="auto" w:fill="auto"/>
            <w:noWrap/>
          </w:tcPr>
          <w:p w14:paraId="12D34A54" w14:textId="77777777" w:rsidR="00931C92" w:rsidRDefault="00C63F6E">
            <w:pPr>
              <w:pStyle w:val="af7"/>
              <w:jc w:val="center"/>
            </w:pPr>
            <w:r>
              <w:t>1</w:t>
            </w:r>
          </w:p>
        </w:tc>
        <w:tc>
          <w:tcPr>
            <w:tcW w:w="1157" w:type="dxa"/>
            <w:shd w:val="clear" w:color="auto" w:fill="auto"/>
            <w:noWrap/>
          </w:tcPr>
          <w:p w14:paraId="4ED73C7A" w14:textId="77777777" w:rsidR="00931C92" w:rsidRDefault="00931C92">
            <w:pPr>
              <w:pStyle w:val="af7"/>
              <w:jc w:val="center"/>
            </w:pPr>
          </w:p>
        </w:tc>
        <w:tc>
          <w:tcPr>
            <w:tcW w:w="1158" w:type="dxa"/>
            <w:shd w:val="clear" w:color="auto" w:fill="auto"/>
            <w:noWrap/>
          </w:tcPr>
          <w:p w14:paraId="3237E47F" w14:textId="77777777" w:rsidR="00931C92" w:rsidRDefault="00931C92">
            <w:pPr>
              <w:pStyle w:val="af7"/>
              <w:jc w:val="center"/>
            </w:pPr>
          </w:p>
        </w:tc>
        <w:tc>
          <w:tcPr>
            <w:tcW w:w="1157" w:type="dxa"/>
            <w:shd w:val="clear" w:color="auto" w:fill="auto"/>
            <w:noWrap/>
          </w:tcPr>
          <w:p w14:paraId="25459D40" w14:textId="77777777" w:rsidR="00931C92" w:rsidRDefault="00931C92">
            <w:pPr>
              <w:pStyle w:val="af7"/>
              <w:jc w:val="center"/>
            </w:pPr>
          </w:p>
        </w:tc>
        <w:tc>
          <w:tcPr>
            <w:tcW w:w="1158" w:type="dxa"/>
            <w:shd w:val="clear" w:color="auto" w:fill="auto"/>
            <w:noWrap/>
          </w:tcPr>
          <w:p w14:paraId="7AAE742B" w14:textId="77777777" w:rsidR="00931C92" w:rsidRDefault="00931C92">
            <w:pPr>
              <w:pStyle w:val="af7"/>
              <w:jc w:val="center"/>
            </w:pPr>
          </w:p>
        </w:tc>
      </w:tr>
      <w:tr w:rsidR="00931C92" w14:paraId="6812B315" w14:textId="77777777">
        <w:trPr>
          <w:trHeight w:val="285"/>
        </w:trPr>
        <w:tc>
          <w:tcPr>
            <w:tcW w:w="1560" w:type="dxa"/>
            <w:shd w:val="clear" w:color="auto" w:fill="auto"/>
          </w:tcPr>
          <w:p w14:paraId="7B63B6A4" w14:textId="77777777" w:rsidR="00931C92" w:rsidRDefault="00C63F6E">
            <w:pPr>
              <w:pStyle w:val="af7"/>
              <w:jc w:val="center"/>
            </w:pPr>
            <w:r>
              <w:t>ln_projects</w:t>
            </w:r>
          </w:p>
        </w:tc>
        <w:tc>
          <w:tcPr>
            <w:tcW w:w="1157" w:type="dxa"/>
            <w:shd w:val="clear" w:color="auto" w:fill="auto"/>
            <w:noWrap/>
          </w:tcPr>
          <w:p w14:paraId="3B62B5E7" w14:textId="77777777" w:rsidR="00931C92" w:rsidRDefault="00C63F6E">
            <w:pPr>
              <w:pStyle w:val="af7"/>
              <w:jc w:val="center"/>
            </w:pPr>
            <w:r>
              <w:t>0.218**</w:t>
            </w:r>
          </w:p>
        </w:tc>
        <w:tc>
          <w:tcPr>
            <w:tcW w:w="1158" w:type="dxa"/>
            <w:shd w:val="clear" w:color="auto" w:fill="auto"/>
            <w:noWrap/>
          </w:tcPr>
          <w:p w14:paraId="54E9305D" w14:textId="77777777" w:rsidR="00931C92" w:rsidRDefault="00C63F6E">
            <w:pPr>
              <w:pStyle w:val="af7"/>
              <w:jc w:val="center"/>
            </w:pPr>
            <w:r>
              <w:t>-0.039</w:t>
            </w:r>
          </w:p>
        </w:tc>
        <w:tc>
          <w:tcPr>
            <w:tcW w:w="1157" w:type="dxa"/>
            <w:shd w:val="clear" w:color="auto" w:fill="auto"/>
            <w:noWrap/>
          </w:tcPr>
          <w:p w14:paraId="10F14AA3" w14:textId="77777777" w:rsidR="00931C92" w:rsidRDefault="00C63F6E">
            <w:pPr>
              <w:pStyle w:val="af7"/>
              <w:jc w:val="center"/>
            </w:pPr>
            <w:r>
              <w:t>1</w:t>
            </w:r>
          </w:p>
        </w:tc>
        <w:tc>
          <w:tcPr>
            <w:tcW w:w="1158" w:type="dxa"/>
            <w:shd w:val="clear" w:color="auto" w:fill="auto"/>
            <w:noWrap/>
          </w:tcPr>
          <w:p w14:paraId="13C90371" w14:textId="77777777" w:rsidR="00931C92" w:rsidRDefault="00931C92">
            <w:pPr>
              <w:pStyle w:val="af7"/>
              <w:jc w:val="center"/>
            </w:pPr>
          </w:p>
        </w:tc>
        <w:tc>
          <w:tcPr>
            <w:tcW w:w="1157" w:type="dxa"/>
            <w:shd w:val="clear" w:color="auto" w:fill="auto"/>
            <w:noWrap/>
          </w:tcPr>
          <w:p w14:paraId="2195D0AE" w14:textId="77777777" w:rsidR="00931C92" w:rsidRDefault="00931C92">
            <w:pPr>
              <w:pStyle w:val="af7"/>
              <w:jc w:val="center"/>
            </w:pPr>
          </w:p>
        </w:tc>
        <w:tc>
          <w:tcPr>
            <w:tcW w:w="1158" w:type="dxa"/>
            <w:shd w:val="clear" w:color="auto" w:fill="auto"/>
            <w:noWrap/>
          </w:tcPr>
          <w:p w14:paraId="0B7379C2" w14:textId="77777777" w:rsidR="00931C92" w:rsidRDefault="00931C92">
            <w:pPr>
              <w:pStyle w:val="af7"/>
              <w:jc w:val="center"/>
            </w:pPr>
          </w:p>
        </w:tc>
      </w:tr>
      <w:tr w:rsidR="00931C92" w14:paraId="3C49F71B" w14:textId="77777777">
        <w:trPr>
          <w:trHeight w:val="285"/>
        </w:trPr>
        <w:tc>
          <w:tcPr>
            <w:tcW w:w="1560" w:type="dxa"/>
            <w:shd w:val="clear" w:color="auto" w:fill="auto"/>
          </w:tcPr>
          <w:p w14:paraId="306D21E5" w14:textId="77777777" w:rsidR="00931C92" w:rsidRDefault="00C63F6E">
            <w:pPr>
              <w:pStyle w:val="af7"/>
              <w:jc w:val="center"/>
            </w:pPr>
            <w:r>
              <w:t>is_video</w:t>
            </w:r>
          </w:p>
        </w:tc>
        <w:tc>
          <w:tcPr>
            <w:tcW w:w="1157" w:type="dxa"/>
            <w:shd w:val="clear" w:color="auto" w:fill="auto"/>
            <w:noWrap/>
          </w:tcPr>
          <w:p w14:paraId="65BA0BEE" w14:textId="77777777" w:rsidR="00931C92" w:rsidRDefault="00C63F6E">
            <w:pPr>
              <w:pStyle w:val="af7"/>
              <w:jc w:val="center"/>
            </w:pPr>
            <w:r>
              <w:t>0.074</w:t>
            </w:r>
          </w:p>
        </w:tc>
        <w:tc>
          <w:tcPr>
            <w:tcW w:w="1158" w:type="dxa"/>
            <w:shd w:val="clear" w:color="auto" w:fill="auto"/>
            <w:noWrap/>
          </w:tcPr>
          <w:p w14:paraId="2D689D14" w14:textId="77777777" w:rsidR="00931C92" w:rsidRDefault="00C63F6E">
            <w:pPr>
              <w:pStyle w:val="af7"/>
              <w:jc w:val="center"/>
            </w:pPr>
            <w:r>
              <w:t>0.143**</w:t>
            </w:r>
          </w:p>
        </w:tc>
        <w:tc>
          <w:tcPr>
            <w:tcW w:w="1157" w:type="dxa"/>
            <w:shd w:val="clear" w:color="auto" w:fill="auto"/>
            <w:noWrap/>
          </w:tcPr>
          <w:p w14:paraId="215EC629" w14:textId="77777777" w:rsidR="00931C92" w:rsidRDefault="00C63F6E">
            <w:pPr>
              <w:pStyle w:val="af7"/>
              <w:jc w:val="center"/>
            </w:pPr>
            <w:r>
              <w:t>0.049</w:t>
            </w:r>
          </w:p>
        </w:tc>
        <w:tc>
          <w:tcPr>
            <w:tcW w:w="1158" w:type="dxa"/>
            <w:shd w:val="clear" w:color="auto" w:fill="auto"/>
            <w:noWrap/>
          </w:tcPr>
          <w:p w14:paraId="4BE4C7B8" w14:textId="77777777" w:rsidR="00931C92" w:rsidRDefault="00C63F6E">
            <w:pPr>
              <w:pStyle w:val="af7"/>
              <w:jc w:val="center"/>
            </w:pPr>
            <w:r>
              <w:t>1</w:t>
            </w:r>
          </w:p>
        </w:tc>
        <w:tc>
          <w:tcPr>
            <w:tcW w:w="1157" w:type="dxa"/>
            <w:shd w:val="clear" w:color="auto" w:fill="auto"/>
            <w:noWrap/>
          </w:tcPr>
          <w:p w14:paraId="22CEB9DC" w14:textId="77777777" w:rsidR="00931C92" w:rsidRDefault="00931C92">
            <w:pPr>
              <w:pStyle w:val="af7"/>
              <w:jc w:val="center"/>
            </w:pPr>
          </w:p>
        </w:tc>
        <w:tc>
          <w:tcPr>
            <w:tcW w:w="1158" w:type="dxa"/>
            <w:shd w:val="clear" w:color="auto" w:fill="auto"/>
            <w:noWrap/>
          </w:tcPr>
          <w:p w14:paraId="6FBCE27E" w14:textId="77777777" w:rsidR="00931C92" w:rsidRDefault="00931C92">
            <w:pPr>
              <w:pStyle w:val="af7"/>
              <w:jc w:val="center"/>
            </w:pPr>
          </w:p>
        </w:tc>
      </w:tr>
      <w:tr w:rsidR="00931C92" w14:paraId="1C6CB374" w14:textId="77777777">
        <w:trPr>
          <w:trHeight w:val="285"/>
        </w:trPr>
        <w:tc>
          <w:tcPr>
            <w:tcW w:w="1560" w:type="dxa"/>
            <w:shd w:val="clear" w:color="auto" w:fill="auto"/>
          </w:tcPr>
          <w:p w14:paraId="7C99A00B" w14:textId="77777777" w:rsidR="00931C92" w:rsidRDefault="00C63F6E">
            <w:pPr>
              <w:pStyle w:val="af7"/>
              <w:jc w:val="center"/>
            </w:pPr>
            <w:r>
              <w:t>IP_heat</w:t>
            </w:r>
          </w:p>
        </w:tc>
        <w:tc>
          <w:tcPr>
            <w:tcW w:w="1157" w:type="dxa"/>
            <w:shd w:val="clear" w:color="auto" w:fill="auto"/>
            <w:noWrap/>
          </w:tcPr>
          <w:p w14:paraId="2C9DD303" w14:textId="77777777" w:rsidR="00931C92" w:rsidRDefault="00C63F6E">
            <w:pPr>
              <w:pStyle w:val="af7"/>
              <w:jc w:val="center"/>
            </w:pPr>
            <w:r>
              <w:t>0.002</w:t>
            </w:r>
          </w:p>
        </w:tc>
        <w:tc>
          <w:tcPr>
            <w:tcW w:w="1158" w:type="dxa"/>
            <w:shd w:val="clear" w:color="auto" w:fill="auto"/>
            <w:noWrap/>
          </w:tcPr>
          <w:p w14:paraId="3DB4EE3C" w14:textId="77777777" w:rsidR="00931C92" w:rsidRDefault="00C63F6E">
            <w:pPr>
              <w:pStyle w:val="af7"/>
              <w:jc w:val="center"/>
            </w:pPr>
            <w:r>
              <w:t>-0.010</w:t>
            </w:r>
          </w:p>
        </w:tc>
        <w:tc>
          <w:tcPr>
            <w:tcW w:w="1157" w:type="dxa"/>
            <w:shd w:val="clear" w:color="auto" w:fill="auto"/>
            <w:noWrap/>
          </w:tcPr>
          <w:p w14:paraId="61244CF6" w14:textId="77777777" w:rsidR="00931C92" w:rsidRDefault="00C63F6E">
            <w:pPr>
              <w:pStyle w:val="af7"/>
              <w:jc w:val="center"/>
            </w:pPr>
            <w:r>
              <w:t>0.056</w:t>
            </w:r>
          </w:p>
        </w:tc>
        <w:tc>
          <w:tcPr>
            <w:tcW w:w="1158" w:type="dxa"/>
            <w:shd w:val="clear" w:color="auto" w:fill="auto"/>
            <w:noWrap/>
          </w:tcPr>
          <w:p w14:paraId="48A9590D" w14:textId="77777777" w:rsidR="00931C92" w:rsidRDefault="00C63F6E">
            <w:pPr>
              <w:pStyle w:val="af7"/>
              <w:jc w:val="center"/>
            </w:pPr>
            <w:r>
              <w:t>-0.063</w:t>
            </w:r>
          </w:p>
        </w:tc>
        <w:tc>
          <w:tcPr>
            <w:tcW w:w="1157" w:type="dxa"/>
            <w:shd w:val="clear" w:color="auto" w:fill="auto"/>
            <w:noWrap/>
          </w:tcPr>
          <w:p w14:paraId="23CA1FD7" w14:textId="77777777" w:rsidR="00931C92" w:rsidRDefault="00C63F6E">
            <w:pPr>
              <w:pStyle w:val="af7"/>
              <w:jc w:val="center"/>
            </w:pPr>
            <w:r>
              <w:t>1</w:t>
            </w:r>
          </w:p>
        </w:tc>
        <w:tc>
          <w:tcPr>
            <w:tcW w:w="1158" w:type="dxa"/>
            <w:shd w:val="clear" w:color="auto" w:fill="auto"/>
            <w:noWrap/>
          </w:tcPr>
          <w:p w14:paraId="1C3445F6" w14:textId="77777777" w:rsidR="00931C92" w:rsidRDefault="00931C92">
            <w:pPr>
              <w:pStyle w:val="af7"/>
              <w:jc w:val="center"/>
            </w:pPr>
          </w:p>
        </w:tc>
      </w:tr>
      <w:tr w:rsidR="00931C92" w14:paraId="4049BFC2" w14:textId="77777777">
        <w:trPr>
          <w:trHeight w:val="285"/>
        </w:trPr>
        <w:tc>
          <w:tcPr>
            <w:tcW w:w="1560" w:type="dxa"/>
            <w:shd w:val="clear" w:color="auto" w:fill="auto"/>
          </w:tcPr>
          <w:p w14:paraId="112D2EC1" w14:textId="77777777" w:rsidR="00931C92" w:rsidRDefault="00C63F6E">
            <w:pPr>
              <w:pStyle w:val="af7"/>
              <w:jc w:val="center"/>
            </w:pPr>
            <w:r>
              <w:t>text_story</w:t>
            </w:r>
          </w:p>
        </w:tc>
        <w:tc>
          <w:tcPr>
            <w:tcW w:w="1157" w:type="dxa"/>
            <w:shd w:val="clear" w:color="auto" w:fill="auto"/>
            <w:noWrap/>
          </w:tcPr>
          <w:p w14:paraId="0D674BC7" w14:textId="77777777" w:rsidR="00931C92" w:rsidRDefault="00C63F6E">
            <w:pPr>
              <w:pStyle w:val="af7"/>
              <w:jc w:val="center"/>
            </w:pPr>
            <w:r>
              <w:t>0.044</w:t>
            </w:r>
          </w:p>
        </w:tc>
        <w:tc>
          <w:tcPr>
            <w:tcW w:w="1158" w:type="dxa"/>
            <w:shd w:val="clear" w:color="auto" w:fill="auto"/>
            <w:noWrap/>
          </w:tcPr>
          <w:p w14:paraId="4ED2C478" w14:textId="77777777" w:rsidR="00931C92" w:rsidRDefault="00C63F6E">
            <w:pPr>
              <w:pStyle w:val="af7"/>
              <w:jc w:val="center"/>
            </w:pPr>
            <w:r>
              <w:t>0.156**</w:t>
            </w:r>
          </w:p>
        </w:tc>
        <w:tc>
          <w:tcPr>
            <w:tcW w:w="1157" w:type="dxa"/>
            <w:shd w:val="clear" w:color="auto" w:fill="auto"/>
            <w:noWrap/>
          </w:tcPr>
          <w:p w14:paraId="06C80BC2" w14:textId="77777777" w:rsidR="00931C92" w:rsidRDefault="00C63F6E">
            <w:pPr>
              <w:pStyle w:val="af7"/>
              <w:jc w:val="center"/>
            </w:pPr>
            <w:r>
              <w:t>0.040</w:t>
            </w:r>
          </w:p>
        </w:tc>
        <w:tc>
          <w:tcPr>
            <w:tcW w:w="1158" w:type="dxa"/>
            <w:shd w:val="clear" w:color="auto" w:fill="auto"/>
            <w:noWrap/>
          </w:tcPr>
          <w:p w14:paraId="4377D4FD" w14:textId="77777777" w:rsidR="00931C92" w:rsidRDefault="00C63F6E">
            <w:pPr>
              <w:pStyle w:val="af7"/>
              <w:jc w:val="center"/>
            </w:pPr>
            <w:r>
              <w:t>0.119**</w:t>
            </w:r>
          </w:p>
        </w:tc>
        <w:tc>
          <w:tcPr>
            <w:tcW w:w="1157" w:type="dxa"/>
            <w:shd w:val="clear" w:color="auto" w:fill="auto"/>
            <w:noWrap/>
          </w:tcPr>
          <w:p w14:paraId="6732BAA2" w14:textId="77777777" w:rsidR="00931C92" w:rsidRDefault="00C63F6E">
            <w:pPr>
              <w:pStyle w:val="af7"/>
              <w:jc w:val="center"/>
            </w:pPr>
            <w:r>
              <w:t>-0.095*</w:t>
            </w:r>
          </w:p>
        </w:tc>
        <w:tc>
          <w:tcPr>
            <w:tcW w:w="1158" w:type="dxa"/>
            <w:shd w:val="clear" w:color="auto" w:fill="auto"/>
            <w:noWrap/>
          </w:tcPr>
          <w:p w14:paraId="202ED90E" w14:textId="77777777" w:rsidR="00931C92" w:rsidRDefault="00C63F6E">
            <w:pPr>
              <w:pStyle w:val="af7"/>
              <w:jc w:val="center"/>
            </w:pPr>
            <w:r>
              <w:t>1</w:t>
            </w:r>
          </w:p>
        </w:tc>
      </w:tr>
      <w:tr w:rsidR="00931C92" w14:paraId="71F8A082" w14:textId="77777777">
        <w:trPr>
          <w:trHeight w:val="285"/>
        </w:trPr>
        <w:tc>
          <w:tcPr>
            <w:tcW w:w="1560" w:type="dxa"/>
            <w:shd w:val="clear" w:color="auto" w:fill="auto"/>
          </w:tcPr>
          <w:p w14:paraId="684E4EDD" w14:textId="77777777" w:rsidR="00931C92" w:rsidRDefault="00C63F6E">
            <w:pPr>
              <w:pStyle w:val="af7"/>
              <w:jc w:val="center"/>
            </w:pPr>
            <w:r>
              <w:t>text_return</w:t>
            </w:r>
          </w:p>
        </w:tc>
        <w:tc>
          <w:tcPr>
            <w:tcW w:w="1157" w:type="dxa"/>
            <w:shd w:val="clear" w:color="auto" w:fill="auto"/>
            <w:noWrap/>
          </w:tcPr>
          <w:p w14:paraId="1F3468E0" w14:textId="77777777" w:rsidR="00931C92" w:rsidRDefault="00C63F6E">
            <w:pPr>
              <w:pStyle w:val="af7"/>
              <w:jc w:val="center"/>
            </w:pPr>
            <w:r>
              <w:t>-0.141**</w:t>
            </w:r>
          </w:p>
        </w:tc>
        <w:tc>
          <w:tcPr>
            <w:tcW w:w="1158" w:type="dxa"/>
            <w:shd w:val="clear" w:color="auto" w:fill="auto"/>
            <w:noWrap/>
          </w:tcPr>
          <w:p w14:paraId="38A82521" w14:textId="77777777" w:rsidR="00931C92" w:rsidRDefault="00C63F6E">
            <w:pPr>
              <w:pStyle w:val="af7"/>
              <w:jc w:val="center"/>
            </w:pPr>
            <w:r>
              <w:t>0.071</w:t>
            </w:r>
          </w:p>
        </w:tc>
        <w:tc>
          <w:tcPr>
            <w:tcW w:w="1157" w:type="dxa"/>
            <w:shd w:val="clear" w:color="auto" w:fill="auto"/>
            <w:noWrap/>
          </w:tcPr>
          <w:p w14:paraId="25A52EF8" w14:textId="77777777" w:rsidR="00931C92" w:rsidRDefault="00C63F6E">
            <w:pPr>
              <w:pStyle w:val="af7"/>
              <w:jc w:val="center"/>
            </w:pPr>
            <w:r>
              <w:t>-0.031</w:t>
            </w:r>
          </w:p>
        </w:tc>
        <w:tc>
          <w:tcPr>
            <w:tcW w:w="1158" w:type="dxa"/>
            <w:shd w:val="clear" w:color="auto" w:fill="auto"/>
            <w:noWrap/>
          </w:tcPr>
          <w:p w14:paraId="4D079A9D" w14:textId="77777777" w:rsidR="00931C92" w:rsidRDefault="00C63F6E">
            <w:pPr>
              <w:pStyle w:val="af7"/>
              <w:jc w:val="center"/>
            </w:pPr>
            <w:r>
              <w:t>0.059</w:t>
            </w:r>
          </w:p>
        </w:tc>
        <w:tc>
          <w:tcPr>
            <w:tcW w:w="1157" w:type="dxa"/>
            <w:shd w:val="clear" w:color="auto" w:fill="auto"/>
            <w:noWrap/>
          </w:tcPr>
          <w:p w14:paraId="37C34D8E" w14:textId="77777777" w:rsidR="00931C92" w:rsidRDefault="00C63F6E">
            <w:pPr>
              <w:pStyle w:val="af7"/>
              <w:jc w:val="center"/>
            </w:pPr>
            <w:r>
              <w:t>-0.015</w:t>
            </w:r>
          </w:p>
        </w:tc>
        <w:tc>
          <w:tcPr>
            <w:tcW w:w="1158" w:type="dxa"/>
            <w:shd w:val="clear" w:color="auto" w:fill="auto"/>
            <w:noWrap/>
          </w:tcPr>
          <w:p w14:paraId="5A83163A" w14:textId="77777777" w:rsidR="00931C92" w:rsidRDefault="00C63F6E">
            <w:pPr>
              <w:pStyle w:val="af7"/>
              <w:jc w:val="center"/>
            </w:pPr>
            <w:r>
              <w:t>0.017</w:t>
            </w:r>
          </w:p>
        </w:tc>
      </w:tr>
      <w:tr w:rsidR="00931C92" w14:paraId="1441F96F" w14:textId="77777777">
        <w:trPr>
          <w:trHeight w:val="285"/>
        </w:trPr>
        <w:tc>
          <w:tcPr>
            <w:tcW w:w="1560" w:type="dxa"/>
            <w:shd w:val="clear" w:color="auto" w:fill="auto"/>
          </w:tcPr>
          <w:p w14:paraId="6A329B94" w14:textId="77777777" w:rsidR="00931C92" w:rsidRDefault="00C63F6E">
            <w:pPr>
              <w:pStyle w:val="af7"/>
              <w:jc w:val="center"/>
            </w:pPr>
            <w:r>
              <w:t>text_reason</w:t>
            </w:r>
          </w:p>
        </w:tc>
        <w:tc>
          <w:tcPr>
            <w:tcW w:w="1157" w:type="dxa"/>
            <w:shd w:val="clear" w:color="auto" w:fill="auto"/>
            <w:noWrap/>
          </w:tcPr>
          <w:p w14:paraId="32875C73" w14:textId="77777777" w:rsidR="00931C92" w:rsidRDefault="00C63F6E">
            <w:pPr>
              <w:pStyle w:val="af7"/>
              <w:jc w:val="center"/>
            </w:pPr>
            <w:r>
              <w:t>-0.075</w:t>
            </w:r>
          </w:p>
        </w:tc>
        <w:tc>
          <w:tcPr>
            <w:tcW w:w="1158" w:type="dxa"/>
            <w:shd w:val="clear" w:color="auto" w:fill="auto"/>
            <w:noWrap/>
          </w:tcPr>
          <w:p w14:paraId="0DF27FE5" w14:textId="77777777" w:rsidR="00931C92" w:rsidRDefault="00C63F6E">
            <w:pPr>
              <w:pStyle w:val="af7"/>
              <w:jc w:val="center"/>
            </w:pPr>
            <w:r>
              <w:t>0.049</w:t>
            </w:r>
          </w:p>
        </w:tc>
        <w:tc>
          <w:tcPr>
            <w:tcW w:w="1157" w:type="dxa"/>
            <w:shd w:val="clear" w:color="auto" w:fill="auto"/>
            <w:noWrap/>
          </w:tcPr>
          <w:p w14:paraId="2B213F0C" w14:textId="77777777" w:rsidR="00931C92" w:rsidRDefault="00C63F6E">
            <w:pPr>
              <w:pStyle w:val="af7"/>
              <w:jc w:val="center"/>
            </w:pPr>
            <w:r>
              <w:t>-0.078</w:t>
            </w:r>
          </w:p>
        </w:tc>
        <w:tc>
          <w:tcPr>
            <w:tcW w:w="1158" w:type="dxa"/>
            <w:shd w:val="clear" w:color="auto" w:fill="auto"/>
            <w:noWrap/>
          </w:tcPr>
          <w:p w14:paraId="357C7472" w14:textId="77777777" w:rsidR="00931C92" w:rsidRDefault="00C63F6E">
            <w:pPr>
              <w:pStyle w:val="af7"/>
              <w:jc w:val="center"/>
            </w:pPr>
            <w:r>
              <w:t>0.123**</w:t>
            </w:r>
          </w:p>
        </w:tc>
        <w:tc>
          <w:tcPr>
            <w:tcW w:w="1157" w:type="dxa"/>
            <w:shd w:val="clear" w:color="auto" w:fill="auto"/>
            <w:noWrap/>
          </w:tcPr>
          <w:p w14:paraId="028BFF07" w14:textId="77777777" w:rsidR="00931C92" w:rsidRDefault="00C63F6E">
            <w:pPr>
              <w:pStyle w:val="af7"/>
              <w:jc w:val="center"/>
            </w:pPr>
            <w:r>
              <w:t>-0.033</w:t>
            </w:r>
          </w:p>
        </w:tc>
        <w:tc>
          <w:tcPr>
            <w:tcW w:w="1158" w:type="dxa"/>
            <w:shd w:val="clear" w:color="auto" w:fill="auto"/>
            <w:noWrap/>
          </w:tcPr>
          <w:p w14:paraId="4FC35934" w14:textId="77777777" w:rsidR="00931C92" w:rsidRDefault="00C63F6E">
            <w:pPr>
              <w:pStyle w:val="af7"/>
              <w:jc w:val="center"/>
            </w:pPr>
            <w:r>
              <w:t>0.107*</w:t>
            </w:r>
          </w:p>
        </w:tc>
      </w:tr>
      <w:tr w:rsidR="00931C92" w14:paraId="6F9A633B" w14:textId="77777777">
        <w:trPr>
          <w:trHeight w:val="285"/>
        </w:trPr>
        <w:tc>
          <w:tcPr>
            <w:tcW w:w="1560" w:type="dxa"/>
            <w:shd w:val="clear" w:color="auto" w:fill="auto"/>
          </w:tcPr>
          <w:p w14:paraId="420AE420" w14:textId="77777777" w:rsidR="00931C92" w:rsidRDefault="00C63F6E">
            <w:pPr>
              <w:pStyle w:val="af7"/>
              <w:jc w:val="center"/>
            </w:pPr>
            <w:r>
              <w:t>text_introduct</w:t>
            </w:r>
          </w:p>
        </w:tc>
        <w:tc>
          <w:tcPr>
            <w:tcW w:w="1157" w:type="dxa"/>
            <w:shd w:val="clear" w:color="auto" w:fill="auto"/>
            <w:noWrap/>
          </w:tcPr>
          <w:p w14:paraId="36DE806F" w14:textId="77777777" w:rsidR="00931C92" w:rsidRDefault="00C63F6E">
            <w:pPr>
              <w:pStyle w:val="af7"/>
              <w:jc w:val="center"/>
            </w:pPr>
            <w:r>
              <w:t>0.065</w:t>
            </w:r>
          </w:p>
        </w:tc>
        <w:tc>
          <w:tcPr>
            <w:tcW w:w="1158" w:type="dxa"/>
            <w:shd w:val="clear" w:color="auto" w:fill="auto"/>
            <w:noWrap/>
          </w:tcPr>
          <w:p w14:paraId="10F1EFE1" w14:textId="77777777" w:rsidR="00931C92" w:rsidRDefault="00C63F6E">
            <w:pPr>
              <w:pStyle w:val="af7"/>
              <w:jc w:val="center"/>
            </w:pPr>
            <w:r>
              <w:t>-0.122**</w:t>
            </w:r>
          </w:p>
        </w:tc>
        <w:tc>
          <w:tcPr>
            <w:tcW w:w="1157" w:type="dxa"/>
            <w:shd w:val="clear" w:color="auto" w:fill="auto"/>
            <w:noWrap/>
          </w:tcPr>
          <w:p w14:paraId="2C8C3E24" w14:textId="77777777" w:rsidR="00931C92" w:rsidRDefault="00C63F6E">
            <w:pPr>
              <w:pStyle w:val="af7"/>
              <w:jc w:val="center"/>
            </w:pPr>
            <w:r>
              <w:t>0.133**</w:t>
            </w:r>
          </w:p>
        </w:tc>
        <w:tc>
          <w:tcPr>
            <w:tcW w:w="1158" w:type="dxa"/>
            <w:shd w:val="clear" w:color="auto" w:fill="auto"/>
            <w:noWrap/>
          </w:tcPr>
          <w:p w14:paraId="1B38B5C9" w14:textId="77777777" w:rsidR="00931C92" w:rsidRDefault="00C63F6E">
            <w:pPr>
              <w:pStyle w:val="af7"/>
              <w:jc w:val="center"/>
            </w:pPr>
            <w:r>
              <w:t>0.029</w:t>
            </w:r>
          </w:p>
        </w:tc>
        <w:tc>
          <w:tcPr>
            <w:tcW w:w="1157" w:type="dxa"/>
            <w:shd w:val="clear" w:color="auto" w:fill="auto"/>
            <w:noWrap/>
          </w:tcPr>
          <w:p w14:paraId="69A2972A" w14:textId="77777777" w:rsidR="00931C92" w:rsidRDefault="00C63F6E">
            <w:pPr>
              <w:pStyle w:val="af7"/>
              <w:jc w:val="center"/>
            </w:pPr>
            <w:r>
              <w:t>-0.039</w:t>
            </w:r>
          </w:p>
        </w:tc>
        <w:tc>
          <w:tcPr>
            <w:tcW w:w="1158" w:type="dxa"/>
            <w:shd w:val="clear" w:color="auto" w:fill="auto"/>
            <w:noWrap/>
          </w:tcPr>
          <w:p w14:paraId="1D8E1A79" w14:textId="77777777" w:rsidR="00931C92" w:rsidRDefault="00C63F6E">
            <w:pPr>
              <w:pStyle w:val="af7"/>
              <w:jc w:val="center"/>
            </w:pPr>
            <w:r>
              <w:t>0.073</w:t>
            </w:r>
          </w:p>
        </w:tc>
      </w:tr>
      <w:tr w:rsidR="00931C92" w14:paraId="5AA42061" w14:textId="77777777">
        <w:trPr>
          <w:trHeight w:val="285"/>
        </w:trPr>
        <w:tc>
          <w:tcPr>
            <w:tcW w:w="1560" w:type="dxa"/>
            <w:shd w:val="clear" w:color="auto" w:fill="auto"/>
          </w:tcPr>
          <w:p w14:paraId="10DDAF05" w14:textId="77777777" w:rsidR="00931C92" w:rsidRDefault="00C63F6E">
            <w:pPr>
              <w:pStyle w:val="af7"/>
              <w:jc w:val="center"/>
            </w:pPr>
            <w:r>
              <w:t>text_connect</w:t>
            </w:r>
          </w:p>
        </w:tc>
        <w:tc>
          <w:tcPr>
            <w:tcW w:w="1157" w:type="dxa"/>
            <w:shd w:val="clear" w:color="auto" w:fill="auto"/>
            <w:noWrap/>
          </w:tcPr>
          <w:p w14:paraId="23900B8A" w14:textId="77777777" w:rsidR="00931C92" w:rsidRDefault="00C63F6E">
            <w:pPr>
              <w:pStyle w:val="af7"/>
              <w:jc w:val="center"/>
            </w:pPr>
            <w:r>
              <w:t>0.169**</w:t>
            </w:r>
          </w:p>
        </w:tc>
        <w:tc>
          <w:tcPr>
            <w:tcW w:w="1158" w:type="dxa"/>
            <w:shd w:val="clear" w:color="auto" w:fill="auto"/>
            <w:noWrap/>
          </w:tcPr>
          <w:p w14:paraId="681773DD" w14:textId="77777777" w:rsidR="00931C92" w:rsidRDefault="00C63F6E">
            <w:pPr>
              <w:pStyle w:val="af7"/>
              <w:jc w:val="center"/>
            </w:pPr>
            <w:r>
              <w:t>0.007</w:t>
            </w:r>
          </w:p>
        </w:tc>
        <w:tc>
          <w:tcPr>
            <w:tcW w:w="1157" w:type="dxa"/>
            <w:shd w:val="clear" w:color="auto" w:fill="auto"/>
            <w:noWrap/>
          </w:tcPr>
          <w:p w14:paraId="66C4D11B" w14:textId="77777777" w:rsidR="00931C92" w:rsidRDefault="00C63F6E">
            <w:pPr>
              <w:pStyle w:val="af7"/>
              <w:jc w:val="center"/>
            </w:pPr>
            <w:r>
              <w:t>0.063</w:t>
            </w:r>
          </w:p>
        </w:tc>
        <w:tc>
          <w:tcPr>
            <w:tcW w:w="1158" w:type="dxa"/>
            <w:shd w:val="clear" w:color="auto" w:fill="auto"/>
            <w:noWrap/>
          </w:tcPr>
          <w:p w14:paraId="2796E143" w14:textId="77777777" w:rsidR="00931C92" w:rsidRDefault="00C63F6E">
            <w:pPr>
              <w:pStyle w:val="af7"/>
              <w:jc w:val="center"/>
            </w:pPr>
            <w:r>
              <w:t>0.037</w:t>
            </w:r>
          </w:p>
        </w:tc>
        <w:tc>
          <w:tcPr>
            <w:tcW w:w="1157" w:type="dxa"/>
            <w:shd w:val="clear" w:color="auto" w:fill="auto"/>
            <w:noWrap/>
          </w:tcPr>
          <w:p w14:paraId="624C82C2" w14:textId="77777777" w:rsidR="00931C92" w:rsidRDefault="00C63F6E">
            <w:pPr>
              <w:pStyle w:val="af7"/>
              <w:jc w:val="center"/>
            </w:pPr>
            <w:r>
              <w:t>0.104*</w:t>
            </w:r>
          </w:p>
        </w:tc>
        <w:tc>
          <w:tcPr>
            <w:tcW w:w="1158" w:type="dxa"/>
            <w:shd w:val="clear" w:color="auto" w:fill="auto"/>
            <w:noWrap/>
          </w:tcPr>
          <w:p w14:paraId="2C4127E4" w14:textId="77777777" w:rsidR="00931C92" w:rsidRDefault="00C63F6E">
            <w:pPr>
              <w:pStyle w:val="af7"/>
              <w:jc w:val="center"/>
            </w:pPr>
            <w:r>
              <w:t>0.084*</w:t>
            </w:r>
          </w:p>
        </w:tc>
      </w:tr>
      <w:tr w:rsidR="00931C92" w14:paraId="54F3C814" w14:textId="77777777">
        <w:trPr>
          <w:trHeight w:val="285"/>
        </w:trPr>
        <w:tc>
          <w:tcPr>
            <w:tcW w:w="1560" w:type="dxa"/>
            <w:shd w:val="clear" w:color="auto" w:fill="auto"/>
          </w:tcPr>
          <w:p w14:paraId="657B1F2C" w14:textId="77777777" w:rsidR="00931C92" w:rsidRDefault="00C63F6E">
            <w:pPr>
              <w:pStyle w:val="af7"/>
              <w:jc w:val="center"/>
            </w:pPr>
            <w:r>
              <w:t>text_authority</w:t>
            </w:r>
          </w:p>
        </w:tc>
        <w:tc>
          <w:tcPr>
            <w:tcW w:w="1157" w:type="dxa"/>
            <w:shd w:val="clear" w:color="auto" w:fill="auto"/>
            <w:noWrap/>
          </w:tcPr>
          <w:p w14:paraId="3F67D771" w14:textId="77777777" w:rsidR="00931C92" w:rsidRDefault="00C63F6E">
            <w:pPr>
              <w:pStyle w:val="af7"/>
              <w:jc w:val="center"/>
            </w:pPr>
            <w:r>
              <w:t>0.021</w:t>
            </w:r>
          </w:p>
        </w:tc>
        <w:tc>
          <w:tcPr>
            <w:tcW w:w="1158" w:type="dxa"/>
            <w:shd w:val="clear" w:color="auto" w:fill="auto"/>
            <w:noWrap/>
          </w:tcPr>
          <w:p w14:paraId="0DC0D894" w14:textId="77777777" w:rsidR="00931C92" w:rsidRDefault="00C63F6E">
            <w:pPr>
              <w:pStyle w:val="af7"/>
              <w:jc w:val="center"/>
            </w:pPr>
            <w:r>
              <w:t>0.058</w:t>
            </w:r>
          </w:p>
        </w:tc>
        <w:tc>
          <w:tcPr>
            <w:tcW w:w="1157" w:type="dxa"/>
            <w:shd w:val="clear" w:color="auto" w:fill="auto"/>
            <w:noWrap/>
          </w:tcPr>
          <w:p w14:paraId="3A416707" w14:textId="77777777" w:rsidR="00931C92" w:rsidRDefault="00C63F6E">
            <w:pPr>
              <w:pStyle w:val="af7"/>
              <w:jc w:val="center"/>
            </w:pPr>
            <w:r>
              <w:t>0.059</w:t>
            </w:r>
          </w:p>
        </w:tc>
        <w:tc>
          <w:tcPr>
            <w:tcW w:w="1158" w:type="dxa"/>
            <w:shd w:val="clear" w:color="auto" w:fill="auto"/>
            <w:noWrap/>
          </w:tcPr>
          <w:p w14:paraId="7A1A5965" w14:textId="77777777" w:rsidR="00931C92" w:rsidRDefault="00C63F6E">
            <w:pPr>
              <w:pStyle w:val="af7"/>
              <w:jc w:val="center"/>
            </w:pPr>
            <w:r>
              <w:t>-0.039</w:t>
            </w:r>
          </w:p>
        </w:tc>
        <w:tc>
          <w:tcPr>
            <w:tcW w:w="1157" w:type="dxa"/>
            <w:shd w:val="clear" w:color="auto" w:fill="auto"/>
            <w:noWrap/>
          </w:tcPr>
          <w:p w14:paraId="5FE4806F" w14:textId="77777777" w:rsidR="00931C92" w:rsidRDefault="00C63F6E">
            <w:pPr>
              <w:pStyle w:val="af7"/>
              <w:jc w:val="center"/>
            </w:pPr>
            <w:r>
              <w:t>-0.077</w:t>
            </w:r>
          </w:p>
        </w:tc>
        <w:tc>
          <w:tcPr>
            <w:tcW w:w="1158" w:type="dxa"/>
            <w:shd w:val="clear" w:color="auto" w:fill="auto"/>
            <w:noWrap/>
          </w:tcPr>
          <w:p w14:paraId="5C200F32" w14:textId="77777777" w:rsidR="00931C92" w:rsidRDefault="00C63F6E">
            <w:pPr>
              <w:pStyle w:val="af7"/>
              <w:jc w:val="center"/>
            </w:pPr>
            <w:r>
              <w:t>0.147**</w:t>
            </w:r>
          </w:p>
        </w:tc>
      </w:tr>
      <w:tr w:rsidR="00931C92" w14:paraId="0AD845F1" w14:textId="77777777">
        <w:trPr>
          <w:trHeight w:val="285"/>
        </w:trPr>
        <w:tc>
          <w:tcPr>
            <w:tcW w:w="1560" w:type="dxa"/>
            <w:tcBorders>
              <w:bottom w:val="single" w:sz="12" w:space="0" w:color="auto"/>
            </w:tcBorders>
            <w:shd w:val="clear" w:color="auto" w:fill="auto"/>
          </w:tcPr>
          <w:p w14:paraId="274F9C15" w14:textId="77777777" w:rsidR="00931C92" w:rsidRDefault="00C63F6E">
            <w:pPr>
              <w:pStyle w:val="af7"/>
              <w:jc w:val="center"/>
            </w:pPr>
            <w:r>
              <w:t>text_trust</w:t>
            </w:r>
          </w:p>
        </w:tc>
        <w:tc>
          <w:tcPr>
            <w:tcW w:w="1157" w:type="dxa"/>
            <w:tcBorders>
              <w:bottom w:val="single" w:sz="12" w:space="0" w:color="auto"/>
            </w:tcBorders>
            <w:shd w:val="clear" w:color="auto" w:fill="auto"/>
            <w:noWrap/>
          </w:tcPr>
          <w:p w14:paraId="34238BED" w14:textId="77777777" w:rsidR="00931C92" w:rsidRDefault="00C63F6E">
            <w:pPr>
              <w:pStyle w:val="af7"/>
              <w:jc w:val="center"/>
            </w:pPr>
            <w:r>
              <w:t>0.049</w:t>
            </w:r>
          </w:p>
        </w:tc>
        <w:tc>
          <w:tcPr>
            <w:tcW w:w="1158" w:type="dxa"/>
            <w:tcBorders>
              <w:bottom w:val="single" w:sz="12" w:space="0" w:color="auto"/>
            </w:tcBorders>
            <w:shd w:val="clear" w:color="auto" w:fill="auto"/>
            <w:noWrap/>
          </w:tcPr>
          <w:p w14:paraId="52BBC2B6" w14:textId="77777777" w:rsidR="00931C92" w:rsidRDefault="00C63F6E">
            <w:pPr>
              <w:pStyle w:val="af7"/>
              <w:jc w:val="center"/>
            </w:pPr>
            <w:r>
              <w:t>0.133**</w:t>
            </w:r>
          </w:p>
        </w:tc>
        <w:tc>
          <w:tcPr>
            <w:tcW w:w="1157" w:type="dxa"/>
            <w:tcBorders>
              <w:bottom w:val="single" w:sz="12" w:space="0" w:color="auto"/>
            </w:tcBorders>
            <w:shd w:val="clear" w:color="auto" w:fill="auto"/>
            <w:noWrap/>
          </w:tcPr>
          <w:p w14:paraId="0829A221" w14:textId="77777777" w:rsidR="00931C92" w:rsidRDefault="00C63F6E">
            <w:pPr>
              <w:pStyle w:val="af7"/>
              <w:jc w:val="center"/>
            </w:pPr>
            <w:r>
              <w:t>0.104*</w:t>
            </w:r>
          </w:p>
        </w:tc>
        <w:tc>
          <w:tcPr>
            <w:tcW w:w="1158" w:type="dxa"/>
            <w:tcBorders>
              <w:bottom w:val="single" w:sz="12" w:space="0" w:color="auto"/>
            </w:tcBorders>
            <w:shd w:val="clear" w:color="auto" w:fill="auto"/>
            <w:noWrap/>
          </w:tcPr>
          <w:p w14:paraId="403D6F94" w14:textId="77777777" w:rsidR="00931C92" w:rsidRDefault="00C63F6E">
            <w:pPr>
              <w:pStyle w:val="af7"/>
              <w:jc w:val="center"/>
            </w:pPr>
            <w:r>
              <w:t>-0.069</w:t>
            </w:r>
          </w:p>
        </w:tc>
        <w:tc>
          <w:tcPr>
            <w:tcW w:w="1157" w:type="dxa"/>
            <w:tcBorders>
              <w:bottom w:val="single" w:sz="12" w:space="0" w:color="auto"/>
            </w:tcBorders>
            <w:shd w:val="clear" w:color="auto" w:fill="auto"/>
            <w:noWrap/>
          </w:tcPr>
          <w:p w14:paraId="0FEE6553" w14:textId="77777777" w:rsidR="00931C92" w:rsidRDefault="00C63F6E">
            <w:pPr>
              <w:pStyle w:val="af7"/>
              <w:jc w:val="center"/>
            </w:pPr>
            <w:r>
              <w:t>0.123**</w:t>
            </w:r>
          </w:p>
        </w:tc>
        <w:tc>
          <w:tcPr>
            <w:tcW w:w="1158" w:type="dxa"/>
            <w:tcBorders>
              <w:bottom w:val="single" w:sz="12" w:space="0" w:color="auto"/>
            </w:tcBorders>
            <w:shd w:val="clear" w:color="auto" w:fill="auto"/>
            <w:noWrap/>
          </w:tcPr>
          <w:p w14:paraId="47B1CB7D" w14:textId="77777777" w:rsidR="00931C92" w:rsidRDefault="00C63F6E">
            <w:pPr>
              <w:pStyle w:val="af7"/>
              <w:jc w:val="center"/>
            </w:pPr>
            <w:r>
              <w:t>0.108*</w:t>
            </w:r>
          </w:p>
        </w:tc>
      </w:tr>
    </w:tbl>
    <w:p w14:paraId="25FFE5A0" w14:textId="1FA32F1A" w:rsidR="00931C92" w:rsidRDefault="00C63F6E">
      <w:pPr>
        <w:pStyle w:val="a3"/>
      </w:pPr>
      <w:bookmarkStart w:id="146" w:name="_Ref104129824"/>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8</w:t>
      </w:r>
      <w:r>
        <w:fldChar w:fldCharType="end"/>
      </w:r>
      <w:bookmarkEnd w:id="146"/>
      <w:r>
        <w:rPr>
          <w:rFonts w:hint="eastAsia"/>
        </w:rPr>
        <w:t xml:space="preserve">　</w:t>
      </w:r>
      <w:r>
        <w:t>IP</w:t>
      </w:r>
      <w:r>
        <w:t>衍生品项目变量相关性分析（</w:t>
      </w:r>
      <w:r>
        <w:t>3</w:t>
      </w:r>
      <w:r>
        <w:t>）</w:t>
      </w:r>
    </w:p>
    <w:tbl>
      <w:tblPr>
        <w:tblW w:w="8505" w:type="dxa"/>
        <w:tblLayout w:type="fixed"/>
        <w:tblLook w:val="04A0" w:firstRow="1" w:lastRow="0" w:firstColumn="1" w:lastColumn="0" w:noHBand="0" w:noVBand="1"/>
      </w:tblPr>
      <w:tblGrid>
        <w:gridCol w:w="1408"/>
        <w:gridCol w:w="1182"/>
        <w:gridCol w:w="1183"/>
        <w:gridCol w:w="1183"/>
        <w:gridCol w:w="1183"/>
        <w:gridCol w:w="1183"/>
        <w:gridCol w:w="1183"/>
      </w:tblGrid>
      <w:tr w:rsidR="00931C92" w14:paraId="06FC487A" w14:textId="77777777">
        <w:trPr>
          <w:trHeight w:val="285"/>
        </w:trPr>
        <w:tc>
          <w:tcPr>
            <w:tcW w:w="1408" w:type="dxa"/>
            <w:tcBorders>
              <w:top w:val="single" w:sz="12" w:space="0" w:color="auto"/>
              <w:bottom w:val="single" w:sz="4" w:space="0" w:color="auto"/>
            </w:tcBorders>
            <w:shd w:val="clear" w:color="auto" w:fill="auto"/>
            <w:vAlign w:val="center"/>
          </w:tcPr>
          <w:p w14:paraId="6518F201" w14:textId="77777777" w:rsidR="00931C92" w:rsidRDefault="00C63F6E">
            <w:pPr>
              <w:pStyle w:val="af7"/>
              <w:jc w:val="center"/>
            </w:pPr>
            <w:r>
              <w:t>Variable</w:t>
            </w:r>
          </w:p>
        </w:tc>
        <w:tc>
          <w:tcPr>
            <w:tcW w:w="1182" w:type="dxa"/>
            <w:tcBorders>
              <w:top w:val="single" w:sz="12" w:space="0" w:color="auto"/>
              <w:bottom w:val="single" w:sz="4" w:space="0" w:color="auto"/>
            </w:tcBorders>
            <w:shd w:val="clear" w:color="auto" w:fill="auto"/>
            <w:noWrap/>
            <w:vAlign w:val="center"/>
          </w:tcPr>
          <w:p w14:paraId="09090A20"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12</m:t>
                    </m:r>
                  </m:sub>
                </m:sSub>
              </m:oMath>
            </m:oMathPara>
          </w:p>
        </w:tc>
        <w:tc>
          <w:tcPr>
            <w:tcW w:w="1183" w:type="dxa"/>
            <w:tcBorders>
              <w:top w:val="single" w:sz="12" w:space="0" w:color="auto"/>
              <w:bottom w:val="single" w:sz="4" w:space="0" w:color="auto"/>
            </w:tcBorders>
            <w:shd w:val="clear" w:color="auto" w:fill="auto"/>
            <w:noWrap/>
            <w:vAlign w:val="center"/>
          </w:tcPr>
          <w:p w14:paraId="241E4D5E"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13</m:t>
                    </m:r>
                  </m:sub>
                </m:sSub>
              </m:oMath>
            </m:oMathPara>
          </w:p>
        </w:tc>
        <w:tc>
          <w:tcPr>
            <w:tcW w:w="1183" w:type="dxa"/>
            <w:tcBorders>
              <w:top w:val="single" w:sz="12" w:space="0" w:color="auto"/>
              <w:bottom w:val="single" w:sz="4" w:space="0" w:color="auto"/>
            </w:tcBorders>
            <w:shd w:val="clear" w:color="auto" w:fill="auto"/>
            <w:noWrap/>
            <w:vAlign w:val="center"/>
          </w:tcPr>
          <w:p w14:paraId="465315B0"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14</m:t>
                    </m:r>
                  </m:sub>
                </m:sSub>
              </m:oMath>
            </m:oMathPara>
          </w:p>
        </w:tc>
        <w:tc>
          <w:tcPr>
            <w:tcW w:w="1183" w:type="dxa"/>
            <w:tcBorders>
              <w:top w:val="single" w:sz="12" w:space="0" w:color="auto"/>
              <w:bottom w:val="single" w:sz="4" w:space="0" w:color="auto"/>
            </w:tcBorders>
            <w:shd w:val="clear" w:color="auto" w:fill="auto"/>
            <w:noWrap/>
            <w:vAlign w:val="center"/>
          </w:tcPr>
          <w:p w14:paraId="63D614FD"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15</m:t>
                    </m:r>
                  </m:sub>
                </m:sSub>
              </m:oMath>
            </m:oMathPara>
          </w:p>
        </w:tc>
        <w:tc>
          <w:tcPr>
            <w:tcW w:w="1183" w:type="dxa"/>
            <w:tcBorders>
              <w:top w:val="single" w:sz="12" w:space="0" w:color="auto"/>
              <w:bottom w:val="single" w:sz="4" w:space="0" w:color="auto"/>
            </w:tcBorders>
            <w:shd w:val="clear" w:color="auto" w:fill="auto"/>
            <w:noWrap/>
            <w:vAlign w:val="center"/>
          </w:tcPr>
          <w:p w14:paraId="7EA445E2"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16</m:t>
                    </m:r>
                  </m:sub>
                </m:sSub>
              </m:oMath>
            </m:oMathPara>
          </w:p>
        </w:tc>
        <w:tc>
          <w:tcPr>
            <w:tcW w:w="1183" w:type="dxa"/>
            <w:tcBorders>
              <w:top w:val="single" w:sz="12" w:space="0" w:color="auto"/>
              <w:bottom w:val="single" w:sz="4" w:space="0" w:color="auto"/>
            </w:tcBorders>
            <w:shd w:val="clear" w:color="auto" w:fill="auto"/>
            <w:noWrap/>
            <w:vAlign w:val="center"/>
          </w:tcPr>
          <w:p w14:paraId="0B986C00"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17</m:t>
                    </m:r>
                  </m:sub>
                </m:sSub>
              </m:oMath>
            </m:oMathPara>
          </w:p>
        </w:tc>
      </w:tr>
      <w:tr w:rsidR="00931C92" w14:paraId="36557628" w14:textId="77777777">
        <w:trPr>
          <w:trHeight w:val="285"/>
        </w:trPr>
        <w:tc>
          <w:tcPr>
            <w:tcW w:w="1408" w:type="dxa"/>
            <w:tcBorders>
              <w:top w:val="single" w:sz="4" w:space="0" w:color="auto"/>
            </w:tcBorders>
            <w:shd w:val="clear" w:color="auto" w:fill="auto"/>
          </w:tcPr>
          <w:p w14:paraId="17751A48" w14:textId="77777777" w:rsidR="00931C92" w:rsidRDefault="00C63F6E">
            <w:pPr>
              <w:pStyle w:val="af7"/>
              <w:jc w:val="center"/>
            </w:pPr>
            <w:r>
              <w:t>text_return</w:t>
            </w:r>
          </w:p>
        </w:tc>
        <w:tc>
          <w:tcPr>
            <w:tcW w:w="1182" w:type="dxa"/>
            <w:tcBorders>
              <w:top w:val="single" w:sz="4" w:space="0" w:color="auto"/>
            </w:tcBorders>
            <w:shd w:val="clear" w:color="auto" w:fill="auto"/>
            <w:noWrap/>
          </w:tcPr>
          <w:p w14:paraId="027E0B36" w14:textId="77777777" w:rsidR="00931C92" w:rsidRDefault="00C63F6E">
            <w:pPr>
              <w:pStyle w:val="af7"/>
              <w:jc w:val="center"/>
            </w:pPr>
            <w:r>
              <w:t>1</w:t>
            </w:r>
          </w:p>
        </w:tc>
        <w:tc>
          <w:tcPr>
            <w:tcW w:w="1183" w:type="dxa"/>
            <w:tcBorders>
              <w:top w:val="single" w:sz="4" w:space="0" w:color="auto"/>
            </w:tcBorders>
            <w:shd w:val="clear" w:color="auto" w:fill="auto"/>
            <w:noWrap/>
          </w:tcPr>
          <w:p w14:paraId="3880BBEF" w14:textId="77777777" w:rsidR="00931C92" w:rsidRDefault="00931C92">
            <w:pPr>
              <w:pStyle w:val="af7"/>
              <w:jc w:val="center"/>
            </w:pPr>
          </w:p>
        </w:tc>
        <w:tc>
          <w:tcPr>
            <w:tcW w:w="1183" w:type="dxa"/>
            <w:tcBorders>
              <w:top w:val="single" w:sz="4" w:space="0" w:color="auto"/>
            </w:tcBorders>
            <w:shd w:val="clear" w:color="auto" w:fill="auto"/>
            <w:noWrap/>
          </w:tcPr>
          <w:p w14:paraId="3DB684D6" w14:textId="77777777" w:rsidR="00931C92" w:rsidRDefault="00931C92">
            <w:pPr>
              <w:pStyle w:val="af7"/>
              <w:jc w:val="center"/>
            </w:pPr>
          </w:p>
        </w:tc>
        <w:tc>
          <w:tcPr>
            <w:tcW w:w="1183" w:type="dxa"/>
            <w:tcBorders>
              <w:top w:val="single" w:sz="4" w:space="0" w:color="auto"/>
            </w:tcBorders>
            <w:shd w:val="clear" w:color="auto" w:fill="auto"/>
            <w:noWrap/>
          </w:tcPr>
          <w:p w14:paraId="1E12DB63" w14:textId="77777777" w:rsidR="00931C92" w:rsidRDefault="00931C92">
            <w:pPr>
              <w:pStyle w:val="af7"/>
              <w:jc w:val="center"/>
            </w:pPr>
          </w:p>
        </w:tc>
        <w:tc>
          <w:tcPr>
            <w:tcW w:w="1183" w:type="dxa"/>
            <w:tcBorders>
              <w:top w:val="single" w:sz="4" w:space="0" w:color="auto"/>
            </w:tcBorders>
            <w:shd w:val="clear" w:color="auto" w:fill="auto"/>
            <w:noWrap/>
          </w:tcPr>
          <w:p w14:paraId="5477300B" w14:textId="77777777" w:rsidR="00931C92" w:rsidRDefault="00931C92">
            <w:pPr>
              <w:pStyle w:val="af7"/>
              <w:jc w:val="center"/>
            </w:pPr>
          </w:p>
        </w:tc>
        <w:tc>
          <w:tcPr>
            <w:tcW w:w="1183" w:type="dxa"/>
            <w:tcBorders>
              <w:top w:val="single" w:sz="4" w:space="0" w:color="auto"/>
            </w:tcBorders>
            <w:shd w:val="clear" w:color="auto" w:fill="auto"/>
            <w:noWrap/>
          </w:tcPr>
          <w:p w14:paraId="7B7AEFFB" w14:textId="77777777" w:rsidR="00931C92" w:rsidRDefault="00931C92">
            <w:pPr>
              <w:pStyle w:val="af7"/>
              <w:jc w:val="center"/>
            </w:pPr>
          </w:p>
        </w:tc>
      </w:tr>
      <w:tr w:rsidR="00931C92" w14:paraId="13F6191F" w14:textId="77777777">
        <w:trPr>
          <w:trHeight w:val="285"/>
        </w:trPr>
        <w:tc>
          <w:tcPr>
            <w:tcW w:w="1408" w:type="dxa"/>
            <w:shd w:val="clear" w:color="auto" w:fill="auto"/>
          </w:tcPr>
          <w:p w14:paraId="07A2ADAF" w14:textId="77777777" w:rsidR="00931C92" w:rsidRDefault="00C63F6E">
            <w:pPr>
              <w:pStyle w:val="af7"/>
              <w:jc w:val="center"/>
            </w:pPr>
            <w:r>
              <w:t>text_reason</w:t>
            </w:r>
          </w:p>
        </w:tc>
        <w:tc>
          <w:tcPr>
            <w:tcW w:w="1182" w:type="dxa"/>
            <w:shd w:val="clear" w:color="auto" w:fill="auto"/>
            <w:noWrap/>
          </w:tcPr>
          <w:p w14:paraId="06EDBB30" w14:textId="77777777" w:rsidR="00931C92" w:rsidRDefault="00C63F6E">
            <w:pPr>
              <w:pStyle w:val="af7"/>
              <w:jc w:val="center"/>
            </w:pPr>
            <w:r>
              <w:t>0.129**</w:t>
            </w:r>
          </w:p>
        </w:tc>
        <w:tc>
          <w:tcPr>
            <w:tcW w:w="1183" w:type="dxa"/>
            <w:shd w:val="clear" w:color="auto" w:fill="auto"/>
            <w:noWrap/>
          </w:tcPr>
          <w:p w14:paraId="6932E525" w14:textId="77777777" w:rsidR="00931C92" w:rsidRDefault="00C63F6E">
            <w:pPr>
              <w:pStyle w:val="af7"/>
              <w:jc w:val="center"/>
            </w:pPr>
            <w:r>
              <w:t>1</w:t>
            </w:r>
          </w:p>
        </w:tc>
        <w:tc>
          <w:tcPr>
            <w:tcW w:w="1183" w:type="dxa"/>
            <w:shd w:val="clear" w:color="auto" w:fill="auto"/>
            <w:noWrap/>
          </w:tcPr>
          <w:p w14:paraId="608DABEF" w14:textId="77777777" w:rsidR="00931C92" w:rsidRDefault="00931C92">
            <w:pPr>
              <w:pStyle w:val="af7"/>
              <w:jc w:val="center"/>
            </w:pPr>
          </w:p>
        </w:tc>
        <w:tc>
          <w:tcPr>
            <w:tcW w:w="1183" w:type="dxa"/>
            <w:shd w:val="clear" w:color="auto" w:fill="auto"/>
            <w:noWrap/>
          </w:tcPr>
          <w:p w14:paraId="3609D474" w14:textId="77777777" w:rsidR="00931C92" w:rsidRDefault="00931C92">
            <w:pPr>
              <w:pStyle w:val="af7"/>
              <w:jc w:val="center"/>
            </w:pPr>
          </w:p>
        </w:tc>
        <w:tc>
          <w:tcPr>
            <w:tcW w:w="1183" w:type="dxa"/>
            <w:shd w:val="clear" w:color="auto" w:fill="auto"/>
            <w:noWrap/>
          </w:tcPr>
          <w:p w14:paraId="32283DCF" w14:textId="77777777" w:rsidR="00931C92" w:rsidRDefault="00931C92">
            <w:pPr>
              <w:pStyle w:val="af7"/>
              <w:jc w:val="center"/>
            </w:pPr>
          </w:p>
        </w:tc>
        <w:tc>
          <w:tcPr>
            <w:tcW w:w="1183" w:type="dxa"/>
            <w:shd w:val="clear" w:color="auto" w:fill="auto"/>
            <w:noWrap/>
          </w:tcPr>
          <w:p w14:paraId="4CD7F59B" w14:textId="77777777" w:rsidR="00931C92" w:rsidRDefault="00931C92">
            <w:pPr>
              <w:pStyle w:val="af7"/>
              <w:jc w:val="center"/>
            </w:pPr>
          </w:p>
        </w:tc>
      </w:tr>
      <w:tr w:rsidR="00931C92" w14:paraId="1D17B49C" w14:textId="77777777">
        <w:trPr>
          <w:trHeight w:val="285"/>
        </w:trPr>
        <w:tc>
          <w:tcPr>
            <w:tcW w:w="1408" w:type="dxa"/>
            <w:shd w:val="clear" w:color="auto" w:fill="auto"/>
          </w:tcPr>
          <w:p w14:paraId="632E7D9F" w14:textId="77777777" w:rsidR="00931C92" w:rsidRDefault="00C63F6E">
            <w:pPr>
              <w:pStyle w:val="af7"/>
              <w:jc w:val="center"/>
            </w:pPr>
            <w:r>
              <w:t>text_introduct</w:t>
            </w:r>
          </w:p>
        </w:tc>
        <w:tc>
          <w:tcPr>
            <w:tcW w:w="1182" w:type="dxa"/>
            <w:shd w:val="clear" w:color="auto" w:fill="auto"/>
            <w:noWrap/>
          </w:tcPr>
          <w:p w14:paraId="099621EB" w14:textId="77777777" w:rsidR="00931C92" w:rsidRDefault="00C63F6E">
            <w:pPr>
              <w:pStyle w:val="af7"/>
              <w:jc w:val="center"/>
            </w:pPr>
            <w:r>
              <w:t>0.073</w:t>
            </w:r>
          </w:p>
        </w:tc>
        <w:tc>
          <w:tcPr>
            <w:tcW w:w="1183" w:type="dxa"/>
            <w:shd w:val="clear" w:color="auto" w:fill="auto"/>
            <w:noWrap/>
          </w:tcPr>
          <w:p w14:paraId="5F9FF016" w14:textId="77777777" w:rsidR="00931C92" w:rsidRDefault="00C63F6E">
            <w:pPr>
              <w:pStyle w:val="af7"/>
              <w:jc w:val="center"/>
            </w:pPr>
            <w:r>
              <w:t>-0.022</w:t>
            </w:r>
          </w:p>
        </w:tc>
        <w:tc>
          <w:tcPr>
            <w:tcW w:w="1183" w:type="dxa"/>
            <w:shd w:val="clear" w:color="auto" w:fill="auto"/>
            <w:noWrap/>
          </w:tcPr>
          <w:p w14:paraId="15CA7348" w14:textId="77777777" w:rsidR="00931C92" w:rsidRDefault="00C63F6E">
            <w:pPr>
              <w:pStyle w:val="af7"/>
              <w:jc w:val="center"/>
            </w:pPr>
            <w:r>
              <w:t>1</w:t>
            </w:r>
          </w:p>
        </w:tc>
        <w:tc>
          <w:tcPr>
            <w:tcW w:w="1183" w:type="dxa"/>
            <w:shd w:val="clear" w:color="auto" w:fill="auto"/>
            <w:noWrap/>
          </w:tcPr>
          <w:p w14:paraId="12B54B3B" w14:textId="77777777" w:rsidR="00931C92" w:rsidRDefault="00931C92">
            <w:pPr>
              <w:pStyle w:val="af7"/>
              <w:jc w:val="center"/>
            </w:pPr>
          </w:p>
        </w:tc>
        <w:tc>
          <w:tcPr>
            <w:tcW w:w="1183" w:type="dxa"/>
            <w:shd w:val="clear" w:color="auto" w:fill="auto"/>
            <w:noWrap/>
          </w:tcPr>
          <w:p w14:paraId="5013C124" w14:textId="77777777" w:rsidR="00931C92" w:rsidRDefault="00931C92">
            <w:pPr>
              <w:pStyle w:val="af7"/>
              <w:jc w:val="center"/>
            </w:pPr>
          </w:p>
        </w:tc>
        <w:tc>
          <w:tcPr>
            <w:tcW w:w="1183" w:type="dxa"/>
            <w:shd w:val="clear" w:color="auto" w:fill="auto"/>
            <w:noWrap/>
          </w:tcPr>
          <w:p w14:paraId="20E57073" w14:textId="77777777" w:rsidR="00931C92" w:rsidRDefault="00931C92">
            <w:pPr>
              <w:pStyle w:val="af7"/>
              <w:jc w:val="center"/>
            </w:pPr>
          </w:p>
        </w:tc>
      </w:tr>
      <w:tr w:rsidR="00931C92" w14:paraId="0AED4FED" w14:textId="77777777">
        <w:trPr>
          <w:trHeight w:val="285"/>
        </w:trPr>
        <w:tc>
          <w:tcPr>
            <w:tcW w:w="1408" w:type="dxa"/>
            <w:shd w:val="clear" w:color="auto" w:fill="auto"/>
          </w:tcPr>
          <w:p w14:paraId="31788D6E" w14:textId="77777777" w:rsidR="00931C92" w:rsidRDefault="00C63F6E">
            <w:pPr>
              <w:pStyle w:val="af7"/>
              <w:jc w:val="center"/>
            </w:pPr>
            <w:r>
              <w:t>text_connect</w:t>
            </w:r>
          </w:p>
        </w:tc>
        <w:tc>
          <w:tcPr>
            <w:tcW w:w="1182" w:type="dxa"/>
            <w:shd w:val="clear" w:color="auto" w:fill="auto"/>
            <w:noWrap/>
          </w:tcPr>
          <w:p w14:paraId="78D676BF" w14:textId="77777777" w:rsidR="00931C92" w:rsidRDefault="00C63F6E">
            <w:pPr>
              <w:pStyle w:val="af7"/>
              <w:jc w:val="center"/>
            </w:pPr>
            <w:r>
              <w:t>-0.044</w:t>
            </w:r>
          </w:p>
        </w:tc>
        <w:tc>
          <w:tcPr>
            <w:tcW w:w="1183" w:type="dxa"/>
            <w:shd w:val="clear" w:color="auto" w:fill="auto"/>
            <w:noWrap/>
          </w:tcPr>
          <w:p w14:paraId="569669A8" w14:textId="77777777" w:rsidR="00931C92" w:rsidRDefault="00C63F6E">
            <w:pPr>
              <w:pStyle w:val="af7"/>
              <w:jc w:val="center"/>
            </w:pPr>
            <w:r>
              <w:t>-0.026</w:t>
            </w:r>
          </w:p>
        </w:tc>
        <w:tc>
          <w:tcPr>
            <w:tcW w:w="1183" w:type="dxa"/>
            <w:shd w:val="clear" w:color="auto" w:fill="auto"/>
            <w:noWrap/>
          </w:tcPr>
          <w:p w14:paraId="63603E00" w14:textId="77777777" w:rsidR="00931C92" w:rsidRDefault="00C63F6E">
            <w:pPr>
              <w:pStyle w:val="af7"/>
              <w:jc w:val="center"/>
            </w:pPr>
            <w:r>
              <w:t>0.188**</w:t>
            </w:r>
          </w:p>
        </w:tc>
        <w:tc>
          <w:tcPr>
            <w:tcW w:w="1183" w:type="dxa"/>
            <w:shd w:val="clear" w:color="auto" w:fill="auto"/>
            <w:noWrap/>
          </w:tcPr>
          <w:p w14:paraId="7E377C62" w14:textId="77777777" w:rsidR="00931C92" w:rsidRDefault="00C63F6E">
            <w:pPr>
              <w:pStyle w:val="af7"/>
              <w:jc w:val="center"/>
            </w:pPr>
            <w:r>
              <w:t>1</w:t>
            </w:r>
          </w:p>
        </w:tc>
        <w:tc>
          <w:tcPr>
            <w:tcW w:w="1183" w:type="dxa"/>
            <w:shd w:val="clear" w:color="auto" w:fill="auto"/>
            <w:noWrap/>
          </w:tcPr>
          <w:p w14:paraId="31ABBB81" w14:textId="77777777" w:rsidR="00931C92" w:rsidRDefault="00931C92">
            <w:pPr>
              <w:pStyle w:val="af7"/>
              <w:jc w:val="center"/>
            </w:pPr>
          </w:p>
        </w:tc>
        <w:tc>
          <w:tcPr>
            <w:tcW w:w="1183" w:type="dxa"/>
            <w:shd w:val="clear" w:color="auto" w:fill="auto"/>
            <w:noWrap/>
          </w:tcPr>
          <w:p w14:paraId="2445201A" w14:textId="77777777" w:rsidR="00931C92" w:rsidRDefault="00931C92">
            <w:pPr>
              <w:pStyle w:val="af7"/>
              <w:jc w:val="center"/>
            </w:pPr>
          </w:p>
        </w:tc>
      </w:tr>
      <w:tr w:rsidR="00931C92" w14:paraId="0AB644C8" w14:textId="77777777">
        <w:trPr>
          <w:trHeight w:val="285"/>
        </w:trPr>
        <w:tc>
          <w:tcPr>
            <w:tcW w:w="1408" w:type="dxa"/>
            <w:shd w:val="clear" w:color="auto" w:fill="auto"/>
          </w:tcPr>
          <w:p w14:paraId="4D1FFFB4" w14:textId="77777777" w:rsidR="00931C92" w:rsidRDefault="00C63F6E">
            <w:pPr>
              <w:pStyle w:val="af7"/>
              <w:jc w:val="center"/>
            </w:pPr>
            <w:r>
              <w:t>text_authority</w:t>
            </w:r>
          </w:p>
        </w:tc>
        <w:tc>
          <w:tcPr>
            <w:tcW w:w="1182" w:type="dxa"/>
            <w:shd w:val="clear" w:color="auto" w:fill="auto"/>
            <w:noWrap/>
          </w:tcPr>
          <w:p w14:paraId="5FA1769A" w14:textId="77777777" w:rsidR="00931C92" w:rsidRDefault="00C63F6E">
            <w:pPr>
              <w:pStyle w:val="af7"/>
              <w:jc w:val="center"/>
            </w:pPr>
            <w:r>
              <w:t>0.030</w:t>
            </w:r>
          </w:p>
        </w:tc>
        <w:tc>
          <w:tcPr>
            <w:tcW w:w="1183" w:type="dxa"/>
            <w:shd w:val="clear" w:color="auto" w:fill="auto"/>
            <w:noWrap/>
          </w:tcPr>
          <w:p w14:paraId="504FE675" w14:textId="77777777" w:rsidR="00931C92" w:rsidRDefault="00C63F6E">
            <w:pPr>
              <w:pStyle w:val="af7"/>
              <w:jc w:val="center"/>
            </w:pPr>
            <w:r>
              <w:t>0.071</w:t>
            </w:r>
          </w:p>
        </w:tc>
        <w:tc>
          <w:tcPr>
            <w:tcW w:w="1183" w:type="dxa"/>
            <w:shd w:val="clear" w:color="auto" w:fill="auto"/>
            <w:noWrap/>
          </w:tcPr>
          <w:p w14:paraId="244901A7" w14:textId="77777777" w:rsidR="00931C92" w:rsidRDefault="00C63F6E">
            <w:pPr>
              <w:pStyle w:val="af7"/>
              <w:jc w:val="center"/>
            </w:pPr>
            <w:r>
              <w:t>0.006</w:t>
            </w:r>
          </w:p>
        </w:tc>
        <w:tc>
          <w:tcPr>
            <w:tcW w:w="1183" w:type="dxa"/>
            <w:shd w:val="clear" w:color="auto" w:fill="auto"/>
            <w:noWrap/>
          </w:tcPr>
          <w:p w14:paraId="1FD133C5" w14:textId="77777777" w:rsidR="00931C92" w:rsidRDefault="00C63F6E">
            <w:pPr>
              <w:pStyle w:val="af7"/>
              <w:jc w:val="center"/>
            </w:pPr>
            <w:r>
              <w:t>-0.019</w:t>
            </w:r>
          </w:p>
        </w:tc>
        <w:tc>
          <w:tcPr>
            <w:tcW w:w="1183" w:type="dxa"/>
            <w:shd w:val="clear" w:color="auto" w:fill="auto"/>
            <w:noWrap/>
          </w:tcPr>
          <w:p w14:paraId="37BBC6B6" w14:textId="77777777" w:rsidR="00931C92" w:rsidRDefault="00C63F6E">
            <w:pPr>
              <w:pStyle w:val="af7"/>
              <w:jc w:val="center"/>
            </w:pPr>
            <w:r>
              <w:t>1</w:t>
            </w:r>
          </w:p>
        </w:tc>
        <w:tc>
          <w:tcPr>
            <w:tcW w:w="1183" w:type="dxa"/>
            <w:shd w:val="clear" w:color="auto" w:fill="auto"/>
            <w:noWrap/>
          </w:tcPr>
          <w:p w14:paraId="39C30C29" w14:textId="77777777" w:rsidR="00931C92" w:rsidRDefault="00931C92">
            <w:pPr>
              <w:pStyle w:val="af7"/>
              <w:jc w:val="center"/>
            </w:pPr>
          </w:p>
        </w:tc>
      </w:tr>
      <w:tr w:rsidR="00931C92" w14:paraId="6297DBC9" w14:textId="77777777">
        <w:trPr>
          <w:trHeight w:val="285"/>
        </w:trPr>
        <w:tc>
          <w:tcPr>
            <w:tcW w:w="1408" w:type="dxa"/>
            <w:tcBorders>
              <w:bottom w:val="single" w:sz="12" w:space="0" w:color="auto"/>
            </w:tcBorders>
            <w:shd w:val="clear" w:color="auto" w:fill="auto"/>
          </w:tcPr>
          <w:p w14:paraId="0D7975DD" w14:textId="77777777" w:rsidR="00931C92" w:rsidRDefault="00C63F6E">
            <w:pPr>
              <w:pStyle w:val="af7"/>
              <w:jc w:val="center"/>
            </w:pPr>
            <w:r>
              <w:t>text_trust</w:t>
            </w:r>
          </w:p>
        </w:tc>
        <w:tc>
          <w:tcPr>
            <w:tcW w:w="1182" w:type="dxa"/>
            <w:tcBorders>
              <w:bottom w:val="single" w:sz="12" w:space="0" w:color="auto"/>
            </w:tcBorders>
            <w:shd w:val="clear" w:color="auto" w:fill="auto"/>
            <w:noWrap/>
          </w:tcPr>
          <w:p w14:paraId="07AB6486" w14:textId="77777777" w:rsidR="00931C92" w:rsidRDefault="00C63F6E">
            <w:pPr>
              <w:pStyle w:val="af7"/>
              <w:jc w:val="center"/>
            </w:pPr>
            <w:r>
              <w:t>-0.011</w:t>
            </w:r>
          </w:p>
        </w:tc>
        <w:tc>
          <w:tcPr>
            <w:tcW w:w="1183" w:type="dxa"/>
            <w:tcBorders>
              <w:bottom w:val="single" w:sz="12" w:space="0" w:color="auto"/>
            </w:tcBorders>
            <w:shd w:val="clear" w:color="auto" w:fill="auto"/>
            <w:noWrap/>
          </w:tcPr>
          <w:p w14:paraId="553C15DC" w14:textId="77777777" w:rsidR="00931C92" w:rsidRDefault="00C63F6E">
            <w:pPr>
              <w:pStyle w:val="af7"/>
              <w:jc w:val="center"/>
            </w:pPr>
            <w:r>
              <w:t>-0.051</w:t>
            </w:r>
          </w:p>
        </w:tc>
        <w:tc>
          <w:tcPr>
            <w:tcW w:w="1183" w:type="dxa"/>
            <w:tcBorders>
              <w:bottom w:val="single" w:sz="12" w:space="0" w:color="auto"/>
            </w:tcBorders>
            <w:shd w:val="clear" w:color="auto" w:fill="auto"/>
            <w:noWrap/>
          </w:tcPr>
          <w:p w14:paraId="7D1F8710" w14:textId="77777777" w:rsidR="00931C92" w:rsidRDefault="00C63F6E">
            <w:pPr>
              <w:pStyle w:val="af7"/>
              <w:jc w:val="center"/>
            </w:pPr>
            <w:r>
              <w:t>0.034</w:t>
            </w:r>
          </w:p>
        </w:tc>
        <w:tc>
          <w:tcPr>
            <w:tcW w:w="1183" w:type="dxa"/>
            <w:tcBorders>
              <w:bottom w:val="single" w:sz="12" w:space="0" w:color="auto"/>
            </w:tcBorders>
            <w:shd w:val="clear" w:color="auto" w:fill="auto"/>
            <w:noWrap/>
          </w:tcPr>
          <w:p w14:paraId="3D8D7177" w14:textId="77777777" w:rsidR="00931C92" w:rsidRDefault="00C63F6E">
            <w:pPr>
              <w:pStyle w:val="af7"/>
              <w:jc w:val="center"/>
            </w:pPr>
            <w:r>
              <w:t>0.048</w:t>
            </w:r>
          </w:p>
        </w:tc>
        <w:tc>
          <w:tcPr>
            <w:tcW w:w="1183" w:type="dxa"/>
            <w:tcBorders>
              <w:bottom w:val="single" w:sz="12" w:space="0" w:color="auto"/>
            </w:tcBorders>
            <w:shd w:val="clear" w:color="auto" w:fill="auto"/>
            <w:noWrap/>
          </w:tcPr>
          <w:p w14:paraId="7646B76C" w14:textId="77777777" w:rsidR="00931C92" w:rsidRDefault="00C63F6E">
            <w:pPr>
              <w:pStyle w:val="af7"/>
              <w:jc w:val="center"/>
            </w:pPr>
            <w:r>
              <w:t>0.126**</w:t>
            </w:r>
          </w:p>
        </w:tc>
        <w:tc>
          <w:tcPr>
            <w:tcW w:w="1183" w:type="dxa"/>
            <w:tcBorders>
              <w:bottom w:val="single" w:sz="12" w:space="0" w:color="auto"/>
            </w:tcBorders>
            <w:shd w:val="clear" w:color="auto" w:fill="auto"/>
            <w:noWrap/>
          </w:tcPr>
          <w:p w14:paraId="11F7983B" w14:textId="77777777" w:rsidR="00931C92" w:rsidRDefault="00C63F6E">
            <w:pPr>
              <w:pStyle w:val="af7"/>
              <w:jc w:val="center"/>
            </w:pPr>
            <w:r>
              <w:t>1</w:t>
            </w:r>
          </w:p>
        </w:tc>
      </w:tr>
    </w:tbl>
    <w:p w14:paraId="76D78B61" w14:textId="77777777" w:rsidR="00931C92" w:rsidRDefault="00C63F6E">
      <w:pPr>
        <w:ind w:firstLine="480"/>
      </w:pPr>
      <w:bookmarkStart w:id="147" w:name="_Toc104132282"/>
      <w:bookmarkStart w:id="148" w:name="_Toc103031307"/>
      <w:r>
        <w:rPr>
          <w:rFonts w:hint="eastAsia"/>
        </w:rPr>
        <w:t>通过分析上表的数据可以发现，被解释变量融资绩效仅与目标金额、回报级别、发起人历史发起项目数、</w:t>
      </w:r>
      <w:r>
        <w:rPr>
          <w:rFonts w:hint="eastAsia"/>
        </w:rPr>
        <w:t>I</w:t>
      </w:r>
      <w:r>
        <w:t>P</w:t>
      </w:r>
      <w:r>
        <w:rPr>
          <w:rFonts w:hint="eastAsia"/>
        </w:rPr>
        <w:t>热度、原</w:t>
      </w:r>
      <w:r>
        <w:rPr>
          <w:rFonts w:hint="eastAsia"/>
        </w:rPr>
        <w:t>IP</w:t>
      </w:r>
      <w:r>
        <w:rPr>
          <w:rFonts w:hint="eastAsia"/>
        </w:rPr>
        <w:t>与该产品的联系性等的相关系数在</w:t>
      </w:r>
      <w:r>
        <w:rPr>
          <w:rFonts w:hint="eastAsia"/>
        </w:rPr>
        <w:t xml:space="preserve"> 0.01 </w:t>
      </w:r>
      <w:r>
        <w:rPr>
          <w:rFonts w:hint="eastAsia"/>
        </w:rPr>
        <w:t>级别显著，但是相关系数较低，存在弱相关。对于解释变量，大部分变量之间的相关系数均小于</w:t>
      </w:r>
      <w:r>
        <w:rPr>
          <w:rFonts w:hint="eastAsia"/>
        </w:rPr>
        <w:t>0</w:t>
      </w:r>
      <w:r>
        <w:t>.5</w:t>
      </w:r>
      <w:r>
        <w:rPr>
          <w:rFonts w:hint="eastAsia"/>
        </w:rPr>
        <w:t>，说明变量之间基本不存在很强的相关性，但为了后续结果的可靠性，还是要对其做多重共线性诊断。</w:t>
      </w:r>
    </w:p>
    <w:p w14:paraId="460AEE84" w14:textId="77777777" w:rsidR="00931C92" w:rsidRDefault="00C63F6E">
      <w:pPr>
        <w:pStyle w:val="2"/>
      </w:pPr>
      <w:bookmarkStart w:id="149" w:name="_Toc105794149"/>
      <w:r>
        <w:rPr>
          <w:rFonts w:hint="eastAsia"/>
        </w:rPr>
        <w:t>多重共线性诊断</w:t>
      </w:r>
      <w:bookmarkEnd w:id="147"/>
      <w:bookmarkEnd w:id="148"/>
      <w:bookmarkEnd w:id="149"/>
    </w:p>
    <w:p w14:paraId="2C6D158C" w14:textId="77777777" w:rsidR="00931C92" w:rsidRDefault="00C63F6E">
      <w:pPr>
        <w:ind w:firstLine="480"/>
      </w:pPr>
      <w:r>
        <w:rPr>
          <w:rFonts w:hint="eastAsia"/>
        </w:rPr>
        <w:t>通过多重共线性诊断可以有效保证结果的真实准确性，方差膨胀因子越大，说明解释变量之间的共线性越强。</w:t>
      </w:r>
    </w:p>
    <w:p w14:paraId="6FE05C4C" w14:textId="626A9EEC" w:rsidR="00931C92" w:rsidRDefault="00C63F6E">
      <w:pPr>
        <w:ind w:firstLine="480"/>
      </w:pPr>
      <w:r>
        <w:rPr>
          <w:rFonts w:hint="eastAsia"/>
        </w:rPr>
        <w:t>本文利用</w:t>
      </w:r>
      <w:r>
        <w:t>SPSS</w:t>
      </w:r>
      <w:r>
        <w:rPr>
          <w:rFonts w:hint="eastAsia"/>
        </w:rPr>
        <w:t>对数据做多重共线性诊断分别如下</w:t>
      </w:r>
      <w:r>
        <w:fldChar w:fldCharType="begin"/>
      </w:r>
      <w:r>
        <w:instrText xml:space="preserve"> </w:instrText>
      </w:r>
      <w:r>
        <w:rPr>
          <w:rFonts w:hint="eastAsia"/>
        </w:rPr>
        <w:instrText>REF _Ref104129903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9</w:t>
      </w:r>
      <w:r>
        <w:fldChar w:fldCharType="end"/>
      </w:r>
      <w:r>
        <w:rPr>
          <w:rFonts w:hint="eastAsia"/>
        </w:rPr>
        <w:t>、</w:t>
      </w:r>
      <w:r>
        <w:fldChar w:fldCharType="begin"/>
      </w:r>
      <w:r>
        <w:instrText xml:space="preserve"> REF _Ref104129904 \h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10</w:t>
      </w:r>
      <w:r>
        <w:fldChar w:fldCharType="end"/>
      </w:r>
      <w:r>
        <w:rPr>
          <w:rFonts w:hint="eastAsia"/>
        </w:rPr>
        <w:t>。</w:t>
      </w:r>
    </w:p>
    <w:p w14:paraId="0D41B18B" w14:textId="069199DB" w:rsidR="00931C92" w:rsidRDefault="00C63F6E">
      <w:pPr>
        <w:pStyle w:val="a3"/>
      </w:pPr>
      <w:bookmarkStart w:id="150" w:name="_Ref104129903"/>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9</w:t>
      </w:r>
      <w:r>
        <w:fldChar w:fldCharType="end"/>
      </w:r>
      <w:bookmarkEnd w:id="150"/>
      <w:r>
        <w:rPr>
          <w:rFonts w:hint="eastAsia"/>
        </w:rPr>
        <w:t xml:space="preserve">　全部项目数据多重共线性诊断</w:t>
      </w:r>
    </w:p>
    <w:tbl>
      <w:tblPr>
        <w:tblW w:w="8535" w:type="dxa"/>
        <w:tblInd w:w="-30" w:type="dxa"/>
        <w:shd w:val="clear" w:color="auto" w:fill="FFFFFF" w:themeFill="background1"/>
        <w:tblLayout w:type="fixed"/>
        <w:tblLook w:val="04A0" w:firstRow="1" w:lastRow="0" w:firstColumn="1" w:lastColumn="0" w:noHBand="0" w:noVBand="1"/>
      </w:tblPr>
      <w:tblGrid>
        <w:gridCol w:w="2845"/>
        <w:gridCol w:w="2845"/>
        <w:gridCol w:w="2845"/>
      </w:tblGrid>
      <w:tr w:rsidR="00931C92" w14:paraId="5D2416A3" w14:textId="77777777">
        <w:trPr>
          <w:trHeight w:val="247"/>
        </w:trPr>
        <w:tc>
          <w:tcPr>
            <w:tcW w:w="2845" w:type="dxa"/>
            <w:tcBorders>
              <w:top w:val="single" w:sz="12" w:space="0" w:color="auto"/>
              <w:bottom w:val="single" w:sz="4" w:space="0" w:color="auto"/>
            </w:tcBorders>
            <w:shd w:val="clear" w:color="auto" w:fill="FFFFFF" w:themeFill="background1"/>
            <w:vAlign w:val="center"/>
          </w:tcPr>
          <w:p w14:paraId="2C44E48F" w14:textId="77777777" w:rsidR="00931C92" w:rsidRDefault="00C63F6E">
            <w:pPr>
              <w:pStyle w:val="af7"/>
              <w:jc w:val="center"/>
              <w:rPr>
                <w:b/>
              </w:rPr>
            </w:pPr>
            <w:r>
              <w:rPr>
                <w:rFonts w:hint="eastAsia"/>
                <w:b/>
              </w:rPr>
              <w:t>变量名称</w:t>
            </w:r>
          </w:p>
        </w:tc>
        <w:tc>
          <w:tcPr>
            <w:tcW w:w="2845" w:type="dxa"/>
            <w:tcBorders>
              <w:top w:val="single" w:sz="12" w:space="0" w:color="auto"/>
              <w:bottom w:val="single" w:sz="4" w:space="0" w:color="auto"/>
            </w:tcBorders>
            <w:shd w:val="clear" w:color="auto" w:fill="FFFFFF" w:themeFill="background1"/>
            <w:vAlign w:val="center"/>
          </w:tcPr>
          <w:p w14:paraId="6A010B3A" w14:textId="77777777" w:rsidR="00931C92" w:rsidRDefault="00C63F6E">
            <w:pPr>
              <w:pStyle w:val="af7"/>
              <w:jc w:val="center"/>
              <w:rPr>
                <w:b/>
              </w:rPr>
            </w:pPr>
            <w:r>
              <w:rPr>
                <w:rFonts w:hint="eastAsia"/>
                <w:b/>
              </w:rPr>
              <w:t>容差</w:t>
            </w:r>
          </w:p>
        </w:tc>
        <w:tc>
          <w:tcPr>
            <w:tcW w:w="2845" w:type="dxa"/>
            <w:tcBorders>
              <w:top w:val="single" w:sz="12" w:space="0" w:color="auto"/>
              <w:bottom w:val="single" w:sz="4" w:space="0" w:color="auto"/>
            </w:tcBorders>
            <w:shd w:val="clear" w:color="auto" w:fill="FFFFFF" w:themeFill="background1"/>
            <w:vAlign w:val="center"/>
          </w:tcPr>
          <w:p w14:paraId="4518A2A3" w14:textId="77777777" w:rsidR="00931C92" w:rsidRDefault="00C63F6E">
            <w:pPr>
              <w:pStyle w:val="af7"/>
              <w:jc w:val="center"/>
              <w:rPr>
                <w:b/>
              </w:rPr>
            </w:pPr>
            <w:r>
              <w:rPr>
                <w:b/>
              </w:rPr>
              <w:t>VIF</w:t>
            </w:r>
          </w:p>
        </w:tc>
      </w:tr>
      <w:tr w:rsidR="00931C92" w14:paraId="138AFCD7" w14:textId="77777777">
        <w:trPr>
          <w:trHeight w:val="247"/>
        </w:trPr>
        <w:tc>
          <w:tcPr>
            <w:tcW w:w="2845" w:type="dxa"/>
            <w:tcBorders>
              <w:top w:val="single" w:sz="4" w:space="0" w:color="auto"/>
            </w:tcBorders>
            <w:shd w:val="clear" w:color="auto" w:fill="FFFFFF" w:themeFill="background1"/>
          </w:tcPr>
          <w:p w14:paraId="4C8559BC" w14:textId="77777777" w:rsidR="00931C92" w:rsidRDefault="00C63F6E">
            <w:pPr>
              <w:pStyle w:val="af7"/>
              <w:jc w:val="center"/>
            </w:pPr>
            <w:r>
              <w:t>sellertype</w:t>
            </w:r>
          </w:p>
        </w:tc>
        <w:tc>
          <w:tcPr>
            <w:tcW w:w="2845" w:type="dxa"/>
            <w:tcBorders>
              <w:top w:val="single" w:sz="4" w:space="0" w:color="auto"/>
            </w:tcBorders>
            <w:shd w:val="clear" w:color="auto" w:fill="FFFFFF" w:themeFill="background1"/>
          </w:tcPr>
          <w:p w14:paraId="32D05811" w14:textId="77777777" w:rsidR="00931C92" w:rsidRDefault="00C63F6E">
            <w:pPr>
              <w:pStyle w:val="af7"/>
              <w:jc w:val="center"/>
            </w:pPr>
            <w:r>
              <w:t>0.987</w:t>
            </w:r>
          </w:p>
        </w:tc>
        <w:tc>
          <w:tcPr>
            <w:tcW w:w="2845" w:type="dxa"/>
            <w:tcBorders>
              <w:top w:val="single" w:sz="4" w:space="0" w:color="auto"/>
            </w:tcBorders>
            <w:shd w:val="clear" w:color="auto" w:fill="FFFFFF" w:themeFill="background1"/>
          </w:tcPr>
          <w:p w14:paraId="7DCF44B0" w14:textId="77777777" w:rsidR="00931C92" w:rsidRDefault="00C63F6E">
            <w:pPr>
              <w:pStyle w:val="af7"/>
              <w:jc w:val="center"/>
            </w:pPr>
            <w:r>
              <w:t>1.013</w:t>
            </w:r>
          </w:p>
        </w:tc>
      </w:tr>
      <w:tr w:rsidR="00931C92" w14:paraId="73149854" w14:textId="77777777">
        <w:trPr>
          <w:trHeight w:val="247"/>
        </w:trPr>
        <w:tc>
          <w:tcPr>
            <w:tcW w:w="2845" w:type="dxa"/>
            <w:shd w:val="clear" w:color="auto" w:fill="FFFFFF" w:themeFill="background1"/>
          </w:tcPr>
          <w:p w14:paraId="561282F8" w14:textId="77777777" w:rsidR="00931C92" w:rsidRDefault="00C63F6E">
            <w:pPr>
              <w:pStyle w:val="af7"/>
              <w:jc w:val="center"/>
            </w:pPr>
            <w:r>
              <w:t>ln_return_level</w:t>
            </w:r>
          </w:p>
        </w:tc>
        <w:tc>
          <w:tcPr>
            <w:tcW w:w="2845" w:type="dxa"/>
            <w:shd w:val="clear" w:color="auto" w:fill="FFFFFF" w:themeFill="background1"/>
          </w:tcPr>
          <w:p w14:paraId="1F374D25" w14:textId="77777777" w:rsidR="00931C92" w:rsidRDefault="00C63F6E">
            <w:pPr>
              <w:pStyle w:val="af7"/>
              <w:jc w:val="center"/>
            </w:pPr>
            <w:r>
              <w:t>0.799</w:t>
            </w:r>
          </w:p>
        </w:tc>
        <w:tc>
          <w:tcPr>
            <w:tcW w:w="2845" w:type="dxa"/>
            <w:shd w:val="clear" w:color="auto" w:fill="FFFFFF" w:themeFill="background1"/>
          </w:tcPr>
          <w:p w14:paraId="2797513F" w14:textId="77777777" w:rsidR="00931C92" w:rsidRDefault="00C63F6E">
            <w:pPr>
              <w:pStyle w:val="af7"/>
              <w:jc w:val="center"/>
            </w:pPr>
            <w:r>
              <w:t>1.252</w:t>
            </w:r>
          </w:p>
        </w:tc>
      </w:tr>
      <w:tr w:rsidR="00931C92" w14:paraId="4372EDB4" w14:textId="77777777">
        <w:trPr>
          <w:trHeight w:val="390"/>
        </w:trPr>
        <w:tc>
          <w:tcPr>
            <w:tcW w:w="2845" w:type="dxa"/>
            <w:shd w:val="clear" w:color="auto" w:fill="FFFFFF" w:themeFill="background1"/>
          </w:tcPr>
          <w:p w14:paraId="7824C26D" w14:textId="77777777" w:rsidR="00931C92" w:rsidRDefault="00C63F6E">
            <w:pPr>
              <w:pStyle w:val="af7"/>
              <w:jc w:val="center"/>
            </w:pPr>
            <w:r>
              <w:t>ln_period</w:t>
            </w:r>
          </w:p>
        </w:tc>
        <w:tc>
          <w:tcPr>
            <w:tcW w:w="2845" w:type="dxa"/>
            <w:shd w:val="clear" w:color="auto" w:fill="FFFFFF" w:themeFill="background1"/>
          </w:tcPr>
          <w:p w14:paraId="3543CFCD" w14:textId="77777777" w:rsidR="00931C92" w:rsidRDefault="00C63F6E">
            <w:pPr>
              <w:pStyle w:val="af7"/>
              <w:jc w:val="center"/>
            </w:pPr>
            <w:r>
              <w:t>0.921</w:t>
            </w:r>
          </w:p>
        </w:tc>
        <w:tc>
          <w:tcPr>
            <w:tcW w:w="2845" w:type="dxa"/>
            <w:shd w:val="clear" w:color="auto" w:fill="FFFFFF" w:themeFill="background1"/>
          </w:tcPr>
          <w:p w14:paraId="0587BD39" w14:textId="77777777" w:rsidR="00931C92" w:rsidRDefault="00C63F6E">
            <w:pPr>
              <w:pStyle w:val="af7"/>
              <w:jc w:val="center"/>
            </w:pPr>
            <w:r>
              <w:t>1.086</w:t>
            </w:r>
          </w:p>
        </w:tc>
      </w:tr>
      <w:tr w:rsidR="00931C92" w14:paraId="1230262D" w14:textId="77777777">
        <w:trPr>
          <w:trHeight w:val="390"/>
        </w:trPr>
        <w:tc>
          <w:tcPr>
            <w:tcW w:w="2845" w:type="dxa"/>
            <w:shd w:val="clear" w:color="auto" w:fill="FFFFFF" w:themeFill="background1"/>
          </w:tcPr>
          <w:p w14:paraId="2B15DC7F" w14:textId="77777777" w:rsidR="00931C92" w:rsidRDefault="00C63F6E">
            <w:pPr>
              <w:pStyle w:val="af7"/>
              <w:jc w:val="center"/>
            </w:pPr>
            <w:r>
              <w:t>ln_target</w:t>
            </w:r>
          </w:p>
        </w:tc>
        <w:tc>
          <w:tcPr>
            <w:tcW w:w="2845" w:type="dxa"/>
            <w:shd w:val="clear" w:color="auto" w:fill="FFFFFF" w:themeFill="background1"/>
          </w:tcPr>
          <w:p w14:paraId="00B8C045" w14:textId="77777777" w:rsidR="00931C92" w:rsidRDefault="00C63F6E">
            <w:pPr>
              <w:pStyle w:val="af7"/>
              <w:jc w:val="center"/>
            </w:pPr>
            <w:r>
              <w:t>0.731</w:t>
            </w:r>
          </w:p>
        </w:tc>
        <w:tc>
          <w:tcPr>
            <w:tcW w:w="2845" w:type="dxa"/>
            <w:shd w:val="clear" w:color="auto" w:fill="FFFFFF" w:themeFill="background1"/>
          </w:tcPr>
          <w:p w14:paraId="4AB4B929" w14:textId="77777777" w:rsidR="00931C92" w:rsidRDefault="00C63F6E">
            <w:pPr>
              <w:pStyle w:val="af7"/>
              <w:jc w:val="center"/>
            </w:pPr>
            <w:r>
              <w:t>1.367</w:t>
            </w:r>
          </w:p>
        </w:tc>
      </w:tr>
      <w:tr w:rsidR="00931C92" w14:paraId="1CE2D86C" w14:textId="77777777">
        <w:trPr>
          <w:trHeight w:val="390"/>
        </w:trPr>
        <w:tc>
          <w:tcPr>
            <w:tcW w:w="2845" w:type="dxa"/>
            <w:shd w:val="clear" w:color="auto" w:fill="FFFFFF" w:themeFill="background1"/>
          </w:tcPr>
          <w:p w14:paraId="5C3547D7" w14:textId="77777777" w:rsidR="00931C92" w:rsidRDefault="00C63F6E">
            <w:pPr>
              <w:pStyle w:val="af7"/>
              <w:jc w:val="center"/>
            </w:pPr>
            <w:r>
              <w:t>ln_price_max</w:t>
            </w:r>
          </w:p>
        </w:tc>
        <w:tc>
          <w:tcPr>
            <w:tcW w:w="2845" w:type="dxa"/>
            <w:shd w:val="clear" w:color="auto" w:fill="FFFFFF" w:themeFill="background1"/>
          </w:tcPr>
          <w:p w14:paraId="0311E57E" w14:textId="77777777" w:rsidR="00931C92" w:rsidRDefault="00C63F6E">
            <w:pPr>
              <w:pStyle w:val="af7"/>
              <w:jc w:val="center"/>
            </w:pPr>
            <w:r>
              <w:t>0.654</w:t>
            </w:r>
          </w:p>
        </w:tc>
        <w:tc>
          <w:tcPr>
            <w:tcW w:w="2845" w:type="dxa"/>
            <w:shd w:val="clear" w:color="auto" w:fill="FFFFFF" w:themeFill="background1"/>
          </w:tcPr>
          <w:p w14:paraId="609DB2D7" w14:textId="77777777" w:rsidR="00931C92" w:rsidRDefault="00C63F6E">
            <w:pPr>
              <w:pStyle w:val="af7"/>
              <w:jc w:val="center"/>
            </w:pPr>
            <w:r>
              <w:t>1.529</w:t>
            </w:r>
          </w:p>
        </w:tc>
      </w:tr>
      <w:tr w:rsidR="00931C92" w14:paraId="6191FBBC" w14:textId="77777777">
        <w:trPr>
          <w:trHeight w:val="247"/>
        </w:trPr>
        <w:tc>
          <w:tcPr>
            <w:tcW w:w="2845" w:type="dxa"/>
            <w:shd w:val="clear" w:color="auto" w:fill="FFFFFF" w:themeFill="background1"/>
          </w:tcPr>
          <w:p w14:paraId="45956A72" w14:textId="77777777" w:rsidR="00931C92" w:rsidRDefault="00C63F6E">
            <w:pPr>
              <w:pStyle w:val="af7"/>
              <w:jc w:val="center"/>
            </w:pPr>
            <w:r>
              <w:t>is_video</w:t>
            </w:r>
          </w:p>
        </w:tc>
        <w:tc>
          <w:tcPr>
            <w:tcW w:w="2845" w:type="dxa"/>
            <w:shd w:val="clear" w:color="auto" w:fill="FFFFFF" w:themeFill="background1"/>
          </w:tcPr>
          <w:p w14:paraId="10216EA2" w14:textId="77777777" w:rsidR="00931C92" w:rsidRDefault="00C63F6E">
            <w:pPr>
              <w:pStyle w:val="af7"/>
              <w:jc w:val="center"/>
            </w:pPr>
            <w:r>
              <w:t>0.939</w:t>
            </w:r>
          </w:p>
        </w:tc>
        <w:tc>
          <w:tcPr>
            <w:tcW w:w="2845" w:type="dxa"/>
            <w:shd w:val="clear" w:color="auto" w:fill="FFFFFF" w:themeFill="background1"/>
          </w:tcPr>
          <w:p w14:paraId="6D9E00CF" w14:textId="77777777" w:rsidR="00931C92" w:rsidRDefault="00C63F6E">
            <w:pPr>
              <w:pStyle w:val="af7"/>
              <w:jc w:val="center"/>
            </w:pPr>
            <w:r>
              <w:t>1.065</w:t>
            </w:r>
          </w:p>
        </w:tc>
      </w:tr>
      <w:tr w:rsidR="00931C92" w14:paraId="40A34298" w14:textId="77777777">
        <w:trPr>
          <w:trHeight w:val="390"/>
        </w:trPr>
        <w:tc>
          <w:tcPr>
            <w:tcW w:w="2845" w:type="dxa"/>
            <w:shd w:val="clear" w:color="auto" w:fill="FFFFFF" w:themeFill="background1"/>
          </w:tcPr>
          <w:p w14:paraId="387342EC" w14:textId="77777777" w:rsidR="00931C92" w:rsidRDefault="00C63F6E">
            <w:pPr>
              <w:pStyle w:val="af7"/>
              <w:jc w:val="center"/>
            </w:pPr>
            <w:r>
              <w:t>ln_pic_num</w:t>
            </w:r>
          </w:p>
        </w:tc>
        <w:tc>
          <w:tcPr>
            <w:tcW w:w="2845" w:type="dxa"/>
            <w:shd w:val="clear" w:color="auto" w:fill="FFFFFF" w:themeFill="background1"/>
          </w:tcPr>
          <w:p w14:paraId="38DB3997" w14:textId="77777777" w:rsidR="00931C92" w:rsidRDefault="00C63F6E">
            <w:pPr>
              <w:pStyle w:val="af7"/>
              <w:jc w:val="center"/>
            </w:pPr>
            <w:r>
              <w:t>0.927</w:t>
            </w:r>
          </w:p>
        </w:tc>
        <w:tc>
          <w:tcPr>
            <w:tcW w:w="2845" w:type="dxa"/>
            <w:shd w:val="clear" w:color="auto" w:fill="FFFFFF" w:themeFill="background1"/>
          </w:tcPr>
          <w:p w14:paraId="4D3D383C" w14:textId="77777777" w:rsidR="00931C92" w:rsidRDefault="00C63F6E">
            <w:pPr>
              <w:pStyle w:val="af7"/>
              <w:jc w:val="center"/>
            </w:pPr>
            <w:r>
              <w:t>1.079</w:t>
            </w:r>
          </w:p>
        </w:tc>
      </w:tr>
      <w:tr w:rsidR="00931C92" w14:paraId="288DA021" w14:textId="77777777">
        <w:trPr>
          <w:trHeight w:val="247"/>
        </w:trPr>
        <w:tc>
          <w:tcPr>
            <w:tcW w:w="2845" w:type="dxa"/>
            <w:shd w:val="clear" w:color="auto" w:fill="FFFFFF" w:themeFill="background1"/>
          </w:tcPr>
          <w:p w14:paraId="523E912B" w14:textId="77777777" w:rsidR="00931C92" w:rsidRDefault="00C63F6E">
            <w:pPr>
              <w:pStyle w:val="af7"/>
              <w:jc w:val="center"/>
            </w:pPr>
            <w:r>
              <w:t>ln_make_days</w:t>
            </w:r>
          </w:p>
        </w:tc>
        <w:tc>
          <w:tcPr>
            <w:tcW w:w="2845" w:type="dxa"/>
            <w:shd w:val="clear" w:color="auto" w:fill="FFFFFF" w:themeFill="background1"/>
          </w:tcPr>
          <w:p w14:paraId="4553F131" w14:textId="77777777" w:rsidR="00931C92" w:rsidRDefault="00C63F6E">
            <w:pPr>
              <w:pStyle w:val="af7"/>
              <w:jc w:val="center"/>
            </w:pPr>
            <w:r>
              <w:t>0.890</w:t>
            </w:r>
          </w:p>
        </w:tc>
        <w:tc>
          <w:tcPr>
            <w:tcW w:w="2845" w:type="dxa"/>
            <w:shd w:val="clear" w:color="auto" w:fill="FFFFFF" w:themeFill="background1"/>
          </w:tcPr>
          <w:p w14:paraId="4058C515" w14:textId="77777777" w:rsidR="00931C92" w:rsidRDefault="00C63F6E">
            <w:pPr>
              <w:pStyle w:val="af7"/>
              <w:jc w:val="center"/>
            </w:pPr>
            <w:r>
              <w:t>1.124</w:t>
            </w:r>
          </w:p>
        </w:tc>
      </w:tr>
      <w:tr w:rsidR="00931C92" w14:paraId="25575CCA" w14:textId="77777777">
        <w:trPr>
          <w:trHeight w:val="247"/>
        </w:trPr>
        <w:tc>
          <w:tcPr>
            <w:tcW w:w="2845" w:type="dxa"/>
            <w:tcBorders>
              <w:bottom w:val="single" w:sz="12" w:space="0" w:color="auto"/>
            </w:tcBorders>
            <w:shd w:val="clear" w:color="auto" w:fill="FFFFFF" w:themeFill="background1"/>
          </w:tcPr>
          <w:p w14:paraId="5C44E23C" w14:textId="77777777" w:rsidR="00931C92" w:rsidRDefault="00C63F6E">
            <w:pPr>
              <w:pStyle w:val="af7"/>
              <w:jc w:val="center"/>
            </w:pPr>
            <w:r>
              <w:t>ln_projects</w:t>
            </w:r>
          </w:p>
        </w:tc>
        <w:tc>
          <w:tcPr>
            <w:tcW w:w="2845" w:type="dxa"/>
            <w:tcBorders>
              <w:bottom w:val="single" w:sz="12" w:space="0" w:color="auto"/>
            </w:tcBorders>
            <w:shd w:val="clear" w:color="auto" w:fill="FFFFFF" w:themeFill="background1"/>
          </w:tcPr>
          <w:p w14:paraId="59A8063D" w14:textId="77777777" w:rsidR="00931C92" w:rsidRDefault="00C63F6E">
            <w:pPr>
              <w:pStyle w:val="af7"/>
              <w:jc w:val="center"/>
            </w:pPr>
            <w:r>
              <w:t>0.949</w:t>
            </w:r>
          </w:p>
        </w:tc>
        <w:tc>
          <w:tcPr>
            <w:tcW w:w="2845" w:type="dxa"/>
            <w:tcBorders>
              <w:bottom w:val="single" w:sz="12" w:space="0" w:color="auto"/>
            </w:tcBorders>
            <w:shd w:val="clear" w:color="auto" w:fill="FFFFFF" w:themeFill="background1"/>
          </w:tcPr>
          <w:p w14:paraId="1E044853" w14:textId="77777777" w:rsidR="00931C92" w:rsidRDefault="00C63F6E">
            <w:pPr>
              <w:pStyle w:val="af7"/>
              <w:jc w:val="center"/>
            </w:pPr>
            <w:r>
              <w:t>1.054</w:t>
            </w:r>
          </w:p>
        </w:tc>
      </w:tr>
    </w:tbl>
    <w:p w14:paraId="238F738C" w14:textId="0A38D2DC" w:rsidR="00931C92" w:rsidRDefault="00C63F6E">
      <w:pPr>
        <w:pStyle w:val="a3"/>
      </w:pPr>
      <w:r>
        <w:t xml:space="preserve">  </w:t>
      </w:r>
      <w:bookmarkStart w:id="151" w:name="_Ref104129904"/>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10</w:t>
      </w:r>
      <w:r>
        <w:fldChar w:fldCharType="end"/>
      </w:r>
      <w:bookmarkEnd w:id="151"/>
      <w:r>
        <w:rPr>
          <w:rFonts w:hint="eastAsia"/>
        </w:rPr>
        <w:t xml:space="preserve">　</w:t>
      </w:r>
      <w:r>
        <w:t>IP</w:t>
      </w:r>
      <w:r>
        <w:t>衍生品项目数据多重共线性诊断</w:t>
      </w:r>
    </w:p>
    <w:tbl>
      <w:tblPr>
        <w:tblW w:w="8535" w:type="dxa"/>
        <w:tblInd w:w="-30" w:type="dxa"/>
        <w:tblLayout w:type="fixed"/>
        <w:tblLook w:val="04A0" w:firstRow="1" w:lastRow="0" w:firstColumn="1" w:lastColumn="0" w:noHBand="0" w:noVBand="1"/>
      </w:tblPr>
      <w:tblGrid>
        <w:gridCol w:w="2845"/>
        <w:gridCol w:w="2845"/>
        <w:gridCol w:w="2845"/>
      </w:tblGrid>
      <w:tr w:rsidR="00931C92" w14:paraId="169F0EA2" w14:textId="77777777">
        <w:trPr>
          <w:trHeight w:val="247"/>
        </w:trPr>
        <w:tc>
          <w:tcPr>
            <w:tcW w:w="2845" w:type="dxa"/>
            <w:tcBorders>
              <w:top w:val="single" w:sz="12" w:space="0" w:color="auto"/>
              <w:bottom w:val="single" w:sz="4" w:space="0" w:color="auto"/>
            </w:tcBorders>
            <w:shd w:val="clear" w:color="auto" w:fill="auto"/>
            <w:vAlign w:val="center"/>
          </w:tcPr>
          <w:p w14:paraId="5150843F" w14:textId="77777777" w:rsidR="00931C92" w:rsidRDefault="00C63F6E">
            <w:pPr>
              <w:pStyle w:val="af7"/>
              <w:jc w:val="center"/>
              <w:rPr>
                <w:b/>
              </w:rPr>
            </w:pPr>
            <w:r>
              <w:rPr>
                <w:rFonts w:hint="eastAsia"/>
                <w:b/>
              </w:rPr>
              <w:t>变量名称</w:t>
            </w:r>
          </w:p>
        </w:tc>
        <w:tc>
          <w:tcPr>
            <w:tcW w:w="2845" w:type="dxa"/>
            <w:tcBorders>
              <w:top w:val="single" w:sz="12" w:space="0" w:color="auto"/>
              <w:bottom w:val="single" w:sz="4" w:space="0" w:color="auto"/>
            </w:tcBorders>
            <w:shd w:val="clear" w:color="auto" w:fill="auto"/>
            <w:vAlign w:val="center"/>
          </w:tcPr>
          <w:p w14:paraId="18EE3C2E" w14:textId="77777777" w:rsidR="00931C92" w:rsidRDefault="00C63F6E">
            <w:pPr>
              <w:pStyle w:val="af7"/>
              <w:jc w:val="center"/>
              <w:rPr>
                <w:b/>
              </w:rPr>
            </w:pPr>
            <w:r>
              <w:rPr>
                <w:rFonts w:hint="eastAsia"/>
                <w:b/>
              </w:rPr>
              <w:t>容差</w:t>
            </w:r>
          </w:p>
        </w:tc>
        <w:tc>
          <w:tcPr>
            <w:tcW w:w="2845" w:type="dxa"/>
            <w:tcBorders>
              <w:top w:val="single" w:sz="12" w:space="0" w:color="auto"/>
              <w:bottom w:val="single" w:sz="4" w:space="0" w:color="auto"/>
            </w:tcBorders>
            <w:shd w:val="clear" w:color="auto" w:fill="auto"/>
            <w:vAlign w:val="center"/>
          </w:tcPr>
          <w:p w14:paraId="06877BA5" w14:textId="77777777" w:rsidR="00931C92" w:rsidRDefault="00C63F6E">
            <w:pPr>
              <w:pStyle w:val="af7"/>
              <w:jc w:val="center"/>
              <w:rPr>
                <w:b/>
              </w:rPr>
            </w:pPr>
            <w:r>
              <w:rPr>
                <w:b/>
              </w:rPr>
              <w:t>VIF</w:t>
            </w:r>
          </w:p>
        </w:tc>
      </w:tr>
      <w:tr w:rsidR="00931C92" w14:paraId="23F1A308" w14:textId="77777777">
        <w:trPr>
          <w:trHeight w:val="247"/>
        </w:trPr>
        <w:tc>
          <w:tcPr>
            <w:tcW w:w="2845" w:type="dxa"/>
            <w:tcBorders>
              <w:top w:val="single" w:sz="4" w:space="0" w:color="auto"/>
            </w:tcBorders>
            <w:shd w:val="clear" w:color="auto" w:fill="auto"/>
          </w:tcPr>
          <w:p w14:paraId="6F011E56" w14:textId="77777777" w:rsidR="00931C92" w:rsidRDefault="00C63F6E">
            <w:pPr>
              <w:pStyle w:val="af7"/>
              <w:jc w:val="center"/>
            </w:pPr>
            <w:r>
              <w:t>sellertype</w:t>
            </w:r>
          </w:p>
        </w:tc>
        <w:tc>
          <w:tcPr>
            <w:tcW w:w="2845" w:type="dxa"/>
            <w:tcBorders>
              <w:top w:val="single" w:sz="4" w:space="0" w:color="auto"/>
            </w:tcBorders>
            <w:shd w:val="clear" w:color="auto" w:fill="auto"/>
          </w:tcPr>
          <w:p w14:paraId="18F5C002" w14:textId="77777777" w:rsidR="00931C92" w:rsidRDefault="00C63F6E">
            <w:pPr>
              <w:pStyle w:val="af7"/>
              <w:jc w:val="center"/>
            </w:pPr>
            <w:r>
              <w:t>0.910</w:t>
            </w:r>
          </w:p>
        </w:tc>
        <w:tc>
          <w:tcPr>
            <w:tcW w:w="2845" w:type="dxa"/>
            <w:tcBorders>
              <w:top w:val="single" w:sz="4" w:space="0" w:color="auto"/>
            </w:tcBorders>
            <w:shd w:val="clear" w:color="auto" w:fill="auto"/>
          </w:tcPr>
          <w:p w14:paraId="26D3BC75" w14:textId="77777777" w:rsidR="00931C92" w:rsidRDefault="00C63F6E">
            <w:pPr>
              <w:pStyle w:val="af7"/>
              <w:jc w:val="center"/>
            </w:pPr>
            <w:r>
              <w:t>1.098</w:t>
            </w:r>
          </w:p>
        </w:tc>
      </w:tr>
      <w:tr w:rsidR="00931C92" w14:paraId="03EA03D4" w14:textId="77777777">
        <w:trPr>
          <w:trHeight w:val="247"/>
        </w:trPr>
        <w:tc>
          <w:tcPr>
            <w:tcW w:w="2845" w:type="dxa"/>
            <w:shd w:val="clear" w:color="auto" w:fill="auto"/>
          </w:tcPr>
          <w:p w14:paraId="08082B2C" w14:textId="77777777" w:rsidR="00931C92" w:rsidRDefault="00C63F6E">
            <w:pPr>
              <w:pStyle w:val="af7"/>
              <w:jc w:val="center"/>
            </w:pPr>
            <w:r>
              <w:t>ln_target</w:t>
            </w:r>
          </w:p>
        </w:tc>
        <w:tc>
          <w:tcPr>
            <w:tcW w:w="2845" w:type="dxa"/>
            <w:shd w:val="clear" w:color="auto" w:fill="auto"/>
          </w:tcPr>
          <w:p w14:paraId="3C6CF27A" w14:textId="77777777" w:rsidR="00931C92" w:rsidRDefault="00C63F6E">
            <w:pPr>
              <w:pStyle w:val="af7"/>
              <w:jc w:val="center"/>
            </w:pPr>
            <w:r>
              <w:t>0.678</w:t>
            </w:r>
          </w:p>
        </w:tc>
        <w:tc>
          <w:tcPr>
            <w:tcW w:w="2845" w:type="dxa"/>
            <w:shd w:val="clear" w:color="auto" w:fill="auto"/>
          </w:tcPr>
          <w:p w14:paraId="3A9F14B4" w14:textId="77777777" w:rsidR="00931C92" w:rsidRDefault="00C63F6E">
            <w:pPr>
              <w:pStyle w:val="af7"/>
              <w:jc w:val="center"/>
            </w:pPr>
            <w:r>
              <w:t>1.474</w:t>
            </w:r>
          </w:p>
        </w:tc>
      </w:tr>
      <w:tr w:rsidR="00931C92" w14:paraId="59F01E4B" w14:textId="77777777">
        <w:trPr>
          <w:trHeight w:val="247"/>
        </w:trPr>
        <w:tc>
          <w:tcPr>
            <w:tcW w:w="2845" w:type="dxa"/>
            <w:shd w:val="clear" w:color="auto" w:fill="auto"/>
          </w:tcPr>
          <w:p w14:paraId="43A1859A" w14:textId="77777777" w:rsidR="00931C92" w:rsidRDefault="00C63F6E">
            <w:pPr>
              <w:pStyle w:val="af7"/>
              <w:jc w:val="center"/>
            </w:pPr>
            <w:r>
              <w:t>ln_return_level</w:t>
            </w:r>
          </w:p>
        </w:tc>
        <w:tc>
          <w:tcPr>
            <w:tcW w:w="2845" w:type="dxa"/>
            <w:shd w:val="clear" w:color="auto" w:fill="auto"/>
          </w:tcPr>
          <w:p w14:paraId="268F3785" w14:textId="77777777" w:rsidR="00931C92" w:rsidRDefault="00C63F6E">
            <w:pPr>
              <w:pStyle w:val="af7"/>
              <w:jc w:val="center"/>
            </w:pPr>
            <w:r>
              <w:t>0.896</w:t>
            </w:r>
          </w:p>
        </w:tc>
        <w:tc>
          <w:tcPr>
            <w:tcW w:w="2845" w:type="dxa"/>
            <w:shd w:val="clear" w:color="auto" w:fill="auto"/>
          </w:tcPr>
          <w:p w14:paraId="5F51A33C" w14:textId="77777777" w:rsidR="00931C92" w:rsidRDefault="00C63F6E">
            <w:pPr>
              <w:pStyle w:val="af7"/>
              <w:jc w:val="center"/>
            </w:pPr>
            <w:r>
              <w:t>1.116</w:t>
            </w:r>
          </w:p>
        </w:tc>
      </w:tr>
      <w:tr w:rsidR="00931C92" w14:paraId="7A696AA1" w14:textId="77777777">
        <w:trPr>
          <w:trHeight w:val="247"/>
        </w:trPr>
        <w:tc>
          <w:tcPr>
            <w:tcW w:w="2845" w:type="dxa"/>
            <w:shd w:val="clear" w:color="auto" w:fill="auto"/>
          </w:tcPr>
          <w:p w14:paraId="6BC719DB" w14:textId="77777777" w:rsidR="00931C92" w:rsidRDefault="00C63F6E">
            <w:pPr>
              <w:pStyle w:val="af7"/>
              <w:jc w:val="center"/>
            </w:pPr>
            <w:r>
              <w:t>ln_period</w:t>
            </w:r>
          </w:p>
        </w:tc>
        <w:tc>
          <w:tcPr>
            <w:tcW w:w="2845" w:type="dxa"/>
            <w:shd w:val="clear" w:color="auto" w:fill="auto"/>
          </w:tcPr>
          <w:p w14:paraId="5037D501" w14:textId="77777777" w:rsidR="00931C92" w:rsidRDefault="00C63F6E">
            <w:pPr>
              <w:pStyle w:val="af7"/>
              <w:jc w:val="center"/>
            </w:pPr>
            <w:r>
              <w:t>0.870</w:t>
            </w:r>
          </w:p>
        </w:tc>
        <w:tc>
          <w:tcPr>
            <w:tcW w:w="2845" w:type="dxa"/>
            <w:shd w:val="clear" w:color="auto" w:fill="auto"/>
          </w:tcPr>
          <w:p w14:paraId="08F35751" w14:textId="77777777" w:rsidR="00931C92" w:rsidRDefault="00C63F6E">
            <w:pPr>
              <w:pStyle w:val="af7"/>
              <w:jc w:val="center"/>
            </w:pPr>
            <w:r>
              <w:t>1.149</w:t>
            </w:r>
          </w:p>
        </w:tc>
      </w:tr>
      <w:tr w:rsidR="00931C92" w14:paraId="40F30C63" w14:textId="77777777">
        <w:trPr>
          <w:trHeight w:val="247"/>
        </w:trPr>
        <w:tc>
          <w:tcPr>
            <w:tcW w:w="2845" w:type="dxa"/>
            <w:shd w:val="clear" w:color="auto" w:fill="auto"/>
          </w:tcPr>
          <w:p w14:paraId="392CA923" w14:textId="77777777" w:rsidR="00931C92" w:rsidRDefault="00C63F6E">
            <w:pPr>
              <w:pStyle w:val="af7"/>
              <w:jc w:val="center"/>
            </w:pPr>
            <w:r>
              <w:t>ln_price_max</w:t>
            </w:r>
          </w:p>
        </w:tc>
        <w:tc>
          <w:tcPr>
            <w:tcW w:w="2845" w:type="dxa"/>
            <w:shd w:val="clear" w:color="auto" w:fill="auto"/>
          </w:tcPr>
          <w:p w14:paraId="016166EE" w14:textId="77777777" w:rsidR="00931C92" w:rsidRDefault="00C63F6E">
            <w:pPr>
              <w:pStyle w:val="af7"/>
              <w:jc w:val="center"/>
            </w:pPr>
            <w:r>
              <w:t>0.703</w:t>
            </w:r>
          </w:p>
        </w:tc>
        <w:tc>
          <w:tcPr>
            <w:tcW w:w="2845" w:type="dxa"/>
            <w:shd w:val="clear" w:color="auto" w:fill="auto"/>
          </w:tcPr>
          <w:p w14:paraId="10B66951" w14:textId="77777777" w:rsidR="00931C92" w:rsidRDefault="00C63F6E">
            <w:pPr>
              <w:pStyle w:val="af7"/>
              <w:jc w:val="center"/>
            </w:pPr>
            <w:r>
              <w:t>1.422</w:t>
            </w:r>
          </w:p>
        </w:tc>
      </w:tr>
      <w:tr w:rsidR="00931C92" w14:paraId="37C5DEB9" w14:textId="77777777">
        <w:trPr>
          <w:trHeight w:val="247"/>
        </w:trPr>
        <w:tc>
          <w:tcPr>
            <w:tcW w:w="2845" w:type="dxa"/>
            <w:shd w:val="clear" w:color="auto" w:fill="auto"/>
          </w:tcPr>
          <w:p w14:paraId="472F0DA4" w14:textId="77777777" w:rsidR="00931C92" w:rsidRDefault="00C63F6E">
            <w:pPr>
              <w:pStyle w:val="af7"/>
              <w:jc w:val="center"/>
            </w:pPr>
            <w:r>
              <w:t>ln_pic_num</w:t>
            </w:r>
          </w:p>
        </w:tc>
        <w:tc>
          <w:tcPr>
            <w:tcW w:w="2845" w:type="dxa"/>
            <w:shd w:val="clear" w:color="auto" w:fill="auto"/>
          </w:tcPr>
          <w:p w14:paraId="732B1C4D" w14:textId="77777777" w:rsidR="00931C92" w:rsidRDefault="00C63F6E">
            <w:pPr>
              <w:pStyle w:val="af7"/>
              <w:jc w:val="center"/>
            </w:pPr>
            <w:r>
              <w:t>0.834</w:t>
            </w:r>
          </w:p>
        </w:tc>
        <w:tc>
          <w:tcPr>
            <w:tcW w:w="2845" w:type="dxa"/>
            <w:shd w:val="clear" w:color="auto" w:fill="auto"/>
          </w:tcPr>
          <w:p w14:paraId="57E99A00" w14:textId="77777777" w:rsidR="00931C92" w:rsidRDefault="00C63F6E">
            <w:pPr>
              <w:pStyle w:val="af7"/>
              <w:jc w:val="center"/>
            </w:pPr>
            <w:r>
              <w:t>1.198</w:t>
            </w:r>
          </w:p>
        </w:tc>
      </w:tr>
      <w:tr w:rsidR="00931C92" w14:paraId="52873B36" w14:textId="77777777">
        <w:trPr>
          <w:trHeight w:val="247"/>
        </w:trPr>
        <w:tc>
          <w:tcPr>
            <w:tcW w:w="2845" w:type="dxa"/>
            <w:shd w:val="clear" w:color="auto" w:fill="auto"/>
          </w:tcPr>
          <w:p w14:paraId="3CFE2830" w14:textId="77777777" w:rsidR="00931C92" w:rsidRDefault="00C63F6E">
            <w:pPr>
              <w:pStyle w:val="af7"/>
              <w:jc w:val="center"/>
            </w:pPr>
            <w:r>
              <w:t>ln_projects</w:t>
            </w:r>
          </w:p>
        </w:tc>
        <w:tc>
          <w:tcPr>
            <w:tcW w:w="2845" w:type="dxa"/>
            <w:shd w:val="clear" w:color="auto" w:fill="auto"/>
          </w:tcPr>
          <w:p w14:paraId="7D589020" w14:textId="77777777" w:rsidR="00931C92" w:rsidRDefault="00C63F6E">
            <w:pPr>
              <w:pStyle w:val="af7"/>
              <w:jc w:val="center"/>
            </w:pPr>
            <w:r>
              <w:t>0.881</w:t>
            </w:r>
          </w:p>
        </w:tc>
        <w:tc>
          <w:tcPr>
            <w:tcW w:w="2845" w:type="dxa"/>
            <w:shd w:val="clear" w:color="auto" w:fill="auto"/>
          </w:tcPr>
          <w:p w14:paraId="499E21E5" w14:textId="77777777" w:rsidR="00931C92" w:rsidRDefault="00C63F6E">
            <w:pPr>
              <w:pStyle w:val="af7"/>
              <w:jc w:val="center"/>
            </w:pPr>
            <w:r>
              <w:t>1.136</w:t>
            </w:r>
          </w:p>
        </w:tc>
      </w:tr>
      <w:tr w:rsidR="00931C92" w14:paraId="479E93B1" w14:textId="77777777">
        <w:trPr>
          <w:trHeight w:val="247"/>
        </w:trPr>
        <w:tc>
          <w:tcPr>
            <w:tcW w:w="2845" w:type="dxa"/>
            <w:shd w:val="clear" w:color="auto" w:fill="auto"/>
          </w:tcPr>
          <w:p w14:paraId="28F76B79" w14:textId="77777777" w:rsidR="00931C92" w:rsidRDefault="00C63F6E">
            <w:pPr>
              <w:pStyle w:val="af7"/>
              <w:jc w:val="center"/>
            </w:pPr>
            <w:r>
              <w:t>IP_heat</w:t>
            </w:r>
          </w:p>
        </w:tc>
        <w:tc>
          <w:tcPr>
            <w:tcW w:w="2845" w:type="dxa"/>
            <w:shd w:val="clear" w:color="auto" w:fill="auto"/>
          </w:tcPr>
          <w:p w14:paraId="36E2C72A" w14:textId="77777777" w:rsidR="00931C92" w:rsidRDefault="00C63F6E">
            <w:pPr>
              <w:pStyle w:val="af7"/>
              <w:jc w:val="center"/>
            </w:pPr>
            <w:r>
              <w:t>0.925</w:t>
            </w:r>
          </w:p>
        </w:tc>
        <w:tc>
          <w:tcPr>
            <w:tcW w:w="2845" w:type="dxa"/>
            <w:shd w:val="clear" w:color="auto" w:fill="auto"/>
          </w:tcPr>
          <w:p w14:paraId="34FF77AA" w14:textId="77777777" w:rsidR="00931C92" w:rsidRDefault="00C63F6E">
            <w:pPr>
              <w:pStyle w:val="af7"/>
              <w:jc w:val="center"/>
            </w:pPr>
            <w:r>
              <w:t>1.081</w:t>
            </w:r>
          </w:p>
        </w:tc>
      </w:tr>
      <w:tr w:rsidR="00931C92" w14:paraId="1E7F7DB4" w14:textId="77777777">
        <w:trPr>
          <w:trHeight w:val="247"/>
        </w:trPr>
        <w:tc>
          <w:tcPr>
            <w:tcW w:w="2845" w:type="dxa"/>
            <w:shd w:val="clear" w:color="auto" w:fill="auto"/>
          </w:tcPr>
          <w:p w14:paraId="2994CC76" w14:textId="77777777" w:rsidR="00931C92" w:rsidRDefault="00C63F6E">
            <w:pPr>
              <w:pStyle w:val="af7"/>
              <w:jc w:val="center"/>
            </w:pPr>
            <w:r>
              <w:t>is_video</w:t>
            </w:r>
          </w:p>
        </w:tc>
        <w:tc>
          <w:tcPr>
            <w:tcW w:w="2845" w:type="dxa"/>
            <w:shd w:val="clear" w:color="auto" w:fill="auto"/>
          </w:tcPr>
          <w:p w14:paraId="4C749891" w14:textId="77777777" w:rsidR="00931C92" w:rsidRDefault="00C63F6E">
            <w:pPr>
              <w:pStyle w:val="af7"/>
              <w:jc w:val="center"/>
            </w:pPr>
            <w:r>
              <w:t>0.886</w:t>
            </w:r>
          </w:p>
        </w:tc>
        <w:tc>
          <w:tcPr>
            <w:tcW w:w="2845" w:type="dxa"/>
            <w:shd w:val="clear" w:color="auto" w:fill="auto"/>
          </w:tcPr>
          <w:p w14:paraId="300DDA61" w14:textId="77777777" w:rsidR="00931C92" w:rsidRDefault="00C63F6E">
            <w:pPr>
              <w:pStyle w:val="af7"/>
              <w:jc w:val="center"/>
            </w:pPr>
            <w:r>
              <w:t>1.128</w:t>
            </w:r>
          </w:p>
        </w:tc>
      </w:tr>
      <w:tr w:rsidR="00931C92" w14:paraId="53F194E6" w14:textId="77777777">
        <w:trPr>
          <w:trHeight w:val="247"/>
        </w:trPr>
        <w:tc>
          <w:tcPr>
            <w:tcW w:w="2845" w:type="dxa"/>
            <w:shd w:val="clear" w:color="auto" w:fill="auto"/>
          </w:tcPr>
          <w:p w14:paraId="1C061A4A" w14:textId="77777777" w:rsidR="00931C92" w:rsidRDefault="00C63F6E">
            <w:pPr>
              <w:pStyle w:val="af7"/>
              <w:jc w:val="center"/>
            </w:pPr>
            <w:r>
              <w:t>text_connect</w:t>
            </w:r>
          </w:p>
        </w:tc>
        <w:tc>
          <w:tcPr>
            <w:tcW w:w="2845" w:type="dxa"/>
            <w:shd w:val="clear" w:color="auto" w:fill="auto"/>
          </w:tcPr>
          <w:p w14:paraId="312B4FB1" w14:textId="77777777" w:rsidR="00931C92" w:rsidRDefault="00C63F6E">
            <w:pPr>
              <w:pStyle w:val="af7"/>
              <w:jc w:val="center"/>
            </w:pPr>
            <w:r>
              <w:t>0.915</w:t>
            </w:r>
          </w:p>
        </w:tc>
        <w:tc>
          <w:tcPr>
            <w:tcW w:w="2845" w:type="dxa"/>
            <w:shd w:val="clear" w:color="auto" w:fill="auto"/>
          </w:tcPr>
          <w:p w14:paraId="659D05BA" w14:textId="77777777" w:rsidR="00931C92" w:rsidRDefault="00C63F6E">
            <w:pPr>
              <w:pStyle w:val="af7"/>
              <w:jc w:val="center"/>
            </w:pPr>
            <w:r>
              <w:t>1.093</w:t>
            </w:r>
          </w:p>
        </w:tc>
      </w:tr>
      <w:tr w:rsidR="00931C92" w14:paraId="50CF34F3" w14:textId="77777777">
        <w:trPr>
          <w:trHeight w:val="247"/>
        </w:trPr>
        <w:tc>
          <w:tcPr>
            <w:tcW w:w="2845" w:type="dxa"/>
            <w:shd w:val="clear" w:color="auto" w:fill="auto"/>
          </w:tcPr>
          <w:p w14:paraId="75EA1DB5" w14:textId="77777777" w:rsidR="00931C92" w:rsidRDefault="00C63F6E">
            <w:pPr>
              <w:pStyle w:val="af7"/>
              <w:jc w:val="center"/>
            </w:pPr>
            <w:r>
              <w:t>text_introduct</w:t>
            </w:r>
          </w:p>
        </w:tc>
        <w:tc>
          <w:tcPr>
            <w:tcW w:w="2845" w:type="dxa"/>
            <w:shd w:val="clear" w:color="auto" w:fill="auto"/>
          </w:tcPr>
          <w:p w14:paraId="3182A702" w14:textId="77777777" w:rsidR="00931C92" w:rsidRDefault="00C63F6E">
            <w:pPr>
              <w:pStyle w:val="af7"/>
              <w:jc w:val="center"/>
            </w:pPr>
            <w:r>
              <w:t>0.894</w:t>
            </w:r>
          </w:p>
        </w:tc>
        <w:tc>
          <w:tcPr>
            <w:tcW w:w="2845" w:type="dxa"/>
            <w:shd w:val="clear" w:color="auto" w:fill="auto"/>
          </w:tcPr>
          <w:p w14:paraId="7C4DD41C" w14:textId="77777777" w:rsidR="00931C92" w:rsidRDefault="00C63F6E">
            <w:pPr>
              <w:pStyle w:val="af7"/>
              <w:jc w:val="center"/>
            </w:pPr>
            <w:r>
              <w:t>1.118</w:t>
            </w:r>
          </w:p>
        </w:tc>
      </w:tr>
      <w:tr w:rsidR="00931C92" w14:paraId="7670570F" w14:textId="77777777">
        <w:trPr>
          <w:trHeight w:val="247"/>
        </w:trPr>
        <w:tc>
          <w:tcPr>
            <w:tcW w:w="2845" w:type="dxa"/>
            <w:shd w:val="clear" w:color="auto" w:fill="auto"/>
          </w:tcPr>
          <w:p w14:paraId="382F3501" w14:textId="77777777" w:rsidR="00931C92" w:rsidRDefault="00C63F6E">
            <w:pPr>
              <w:pStyle w:val="af7"/>
              <w:jc w:val="center"/>
            </w:pPr>
            <w:r>
              <w:t>text_story</w:t>
            </w:r>
          </w:p>
        </w:tc>
        <w:tc>
          <w:tcPr>
            <w:tcW w:w="2845" w:type="dxa"/>
            <w:shd w:val="clear" w:color="auto" w:fill="auto"/>
          </w:tcPr>
          <w:p w14:paraId="06114255" w14:textId="77777777" w:rsidR="00931C92" w:rsidRDefault="00C63F6E">
            <w:pPr>
              <w:pStyle w:val="af7"/>
              <w:jc w:val="center"/>
            </w:pPr>
            <w:r>
              <w:t>0.899</w:t>
            </w:r>
          </w:p>
        </w:tc>
        <w:tc>
          <w:tcPr>
            <w:tcW w:w="2845" w:type="dxa"/>
            <w:shd w:val="clear" w:color="auto" w:fill="auto"/>
          </w:tcPr>
          <w:p w14:paraId="5F2A579F" w14:textId="77777777" w:rsidR="00931C92" w:rsidRDefault="00C63F6E">
            <w:pPr>
              <w:pStyle w:val="af7"/>
              <w:jc w:val="center"/>
            </w:pPr>
            <w:r>
              <w:t>1.112</w:t>
            </w:r>
          </w:p>
        </w:tc>
      </w:tr>
      <w:tr w:rsidR="00931C92" w14:paraId="3CFE5288" w14:textId="77777777">
        <w:trPr>
          <w:trHeight w:val="247"/>
        </w:trPr>
        <w:tc>
          <w:tcPr>
            <w:tcW w:w="2845" w:type="dxa"/>
            <w:shd w:val="clear" w:color="auto" w:fill="auto"/>
          </w:tcPr>
          <w:p w14:paraId="4EC8D4A8" w14:textId="77777777" w:rsidR="00931C92" w:rsidRDefault="00C63F6E">
            <w:pPr>
              <w:pStyle w:val="af7"/>
              <w:jc w:val="center"/>
            </w:pPr>
            <w:r>
              <w:t>text_return</w:t>
            </w:r>
          </w:p>
        </w:tc>
        <w:tc>
          <w:tcPr>
            <w:tcW w:w="2845" w:type="dxa"/>
            <w:shd w:val="clear" w:color="auto" w:fill="auto"/>
          </w:tcPr>
          <w:p w14:paraId="099314C4" w14:textId="77777777" w:rsidR="00931C92" w:rsidRDefault="00C63F6E">
            <w:pPr>
              <w:pStyle w:val="af7"/>
              <w:jc w:val="center"/>
            </w:pPr>
            <w:r>
              <w:t>0.927</w:t>
            </w:r>
          </w:p>
        </w:tc>
        <w:tc>
          <w:tcPr>
            <w:tcW w:w="2845" w:type="dxa"/>
            <w:shd w:val="clear" w:color="auto" w:fill="auto"/>
          </w:tcPr>
          <w:p w14:paraId="6A904D9C" w14:textId="77777777" w:rsidR="00931C92" w:rsidRDefault="00C63F6E">
            <w:pPr>
              <w:pStyle w:val="af7"/>
              <w:jc w:val="center"/>
            </w:pPr>
            <w:r>
              <w:t>1.079</w:t>
            </w:r>
          </w:p>
        </w:tc>
      </w:tr>
      <w:tr w:rsidR="00931C92" w14:paraId="64925C69" w14:textId="77777777">
        <w:trPr>
          <w:trHeight w:val="247"/>
        </w:trPr>
        <w:tc>
          <w:tcPr>
            <w:tcW w:w="2845" w:type="dxa"/>
            <w:shd w:val="clear" w:color="auto" w:fill="auto"/>
          </w:tcPr>
          <w:p w14:paraId="03B104BA" w14:textId="77777777" w:rsidR="00931C92" w:rsidRDefault="00C63F6E">
            <w:pPr>
              <w:pStyle w:val="af7"/>
              <w:jc w:val="center"/>
            </w:pPr>
            <w:r>
              <w:t>text_reason</w:t>
            </w:r>
          </w:p>
        </w:tc>
        <w:tc>
          <w:tcPr>
            <w:tcW w:w="2845" w:type="dxa"/>
            <w:shd w:val="clear" w:color="auto" w:fill="auto"/>
          </w:tcPr>
          <w:p w14:paraId="390EF477" w14:textId="77777777" w:rsidR="00931C92" w:rsidRDefault="00C63F6E">
            <w:pPr>
              <w:pStyle w:val="af7"/>
              <w:jc w:val="center"/>
            </w:pPr>
            <w:r>
              <w:t>0.938</w:t>
            </w:r>
          </w:p>
        </w:tc>
        <w:tc>
          <w:tcPr>
            <w:tcW w:w="2845" w:type="dxa"/>
            <w:shd w:val="clear" w:color="auto" w:fill="auto"/>
          </w:tcPr>
          <w:p w14:paraId="0DC5491B" w14:textId="77777777" w:rsidR="00931C92" w:rsidRDefault="00C63F6E">
            <w:pPr>
              <w:pStyle w:val="af7"/>
              <w:jc w:val="center"/>
            </w:pPr>
            <w:r>
              <w:t>1.066</w:t>
            </w:r>
          </w:p>
        </w:tc>
      </w:tr>
      <w:tr w:rsidR="00931C92" w14:paraId="7126521C" w14:textId="77777777">
        <w:trPr>
          <w:trHeight w:val="247"/>
        </w:trPr>
        <w:tc>
          <w:tcPr>
            <w:tcW w:w="2845" w:type="dxa"/>
            <w:shd w:val="clear" w:color="auto" w:fill="auto"/>
          </w:tcPr>
          <w:p w14:paraId="5DF00C8C" w14:textId="77777777" w:rsidR="00931C92" w:rsidRDefault="00C63F6E">
            <w:pPr>
              <w:pStyle w:val="af7"/>
              <w:jc w:val="center"/>
            </w:pPr>
            <w:r>
              <w:t>text_authority</w:t>
            </w:r>
          </w:p>
        </w:tc>
        <w:tc>
          <w:tcPr>
            <w:tcW w:w="2845" w:type="dxa"/>
            <w:shd w:val="clear" w:color="auto" w:fill="auto"/>
          </w:tcPr>
          <w:p w14:paraId="5D1E3FFB" w14:textId="77777777" w:rsidR="00931C92" w:rsidRDefault="00C63F6E">
            <w:pPr>
              <w:pStyle w:val="af7"/>
              <w:jc w:val="center"/>
            </w:pPr>
            <w:r>
              <w:t>0.938</w:t>
            </w:r>
          </w:p>
        </w:tc>
        <w:tc>
          <w:tcPr>
            <w:tcW w:w="2845" w:type="dxa"/>
            <w:shd w:val="clear" w:color="auto" w:fill="auto"/>
          </w:tcPr>
          <w:p w14:paraId="6C897A50" w14:textId="77777777" w:rsidR="00931C92" w:rsidRDefault="00C63F6E">
            <w:pPr>
              <w:pStyle w:val="af7"/>
              <w:jc w:val="center"/>
            </w:pPr>
            <w:r>
              <w:t>1.066</w:t>
            </w:r>
          </w:p>
        </w:tc>
      </w:tr>
      <w:tr w:rsidR="00931C92" w14:paraId="42721354" w14:textId="77777777">
        <w:trPr>
          <w:trHeight w:val="247"/>
        </w:trPr>
        <w:tc>
          <w:tcPr>
            <w:tcW w:w="2845" w:type="dxa"/>
            <w:shd w:val="clear" w:color="auto" w:fill="auto"/>
          </w:tcPr>
          <w:p w14:paraId="6628F089" w14:textId="77777777" w:rsidR="00931C92" w:rsidRDefault="00C63F6E">
            <w:pPr>
              <w:pStyle w:val="af7"/>
              <w:jc w:val="center"/>
            </w:pPr>
            <w:r>
              <w:t>text_trust</w:t>
            </w:r>
          </w:p>
        </w:tc>
        <w:tc>
          <w:tcPr>
            <w:tcW w:w="2845" w:type="dxa"/>
            <w:shd w:val="clear" w:color="auto" w:fill="auto"/>
          </w:tcPr>
          <w:p w14:paraId="4BA0950E" w14:textId="77777777" w:rsidR="00931C92" w:rsidRDefault="00C63F6E">
            <w:pPr>
              <w:pStyle w:val="af7"/>
              <w:jc w:val="center"/>
            </w:pPr>
            <w:r>
              <w:t>0.903</w:t>
            </w:r>
          </w:p>
        </w:tc>
        <w:tc>
          <w:tcPr>
            <w:tcW w:w="2845" w:type="dxa"/>
            <w:shd w:val="clear" w:color="auto" w:fill="auto"/>
          </w:tcPr>
          <w:p w14:paraId="6A831964" w14:textId="77777777" w:rsidR="00931C92" w:rsidRDefault="00C63F6E">
            <w:pPr>
              <w:pStyle w:val="af7"/>
              <w:jc w:val="center"/>
            </w:pPr>
            <w:r>
              <w:t>1.107</w:t>
            </w:r>
          </w:p>
        </w:tc>
      </w:tr>
      <w:tr w:rsidR="00931C92" w14:paraId="18968796" w14:textId="77777777">
        <w:trPr>
          <w:trHeight w:val="247"/>
        </w:trPr>
        <w:tc>
          <w:tcPr>
            <w:tcW w:w="2845" w:type="dxa"/>
            <w:tcBorders>
              <w:bottom w:val="single" w:sz="12" w:space="0" w:color="auto"/>
            </w:tcBorders>
            <w:shd w:val="clear" w:color="auto" w:fill="auto"/>
          </w:tcPr>
          <w:p w14:paraId="2D5C5CFA" w14:textId="77777777" w:rsidR="00931C92" w:rsidRDefault="00C63F6E">
            <w:pPr>
              <w:pStyle w:val="af7"/>
              <w:jc w:val="center"/>
            </w:pPr>
            <w:r>
              <w:t>ln_make_days</w:t>
            </w:r>
          </w:p>
        </w:tc>
        <w:tc>
          <w:tcPr>
            <w:tcW w:w="2845" w:type="dxa"/>
            <w:tcBorders>
              <w:bottom w:val="single" w:sz="12" w:space="0" w:color="auto"/>
            </w:tcBorders>
            <w:shd w:val="clear" w:color="auto" w:fill="auto"/>
          </w:tcPr>
          <w:p w14:paraId="4B67A608" w14:textId="77777777" w:rsidR="00931C92" w:rsidRDefault="00C63F6E">
            <w:pPr>
              <w:pStyle w:val="af7"/>
              <w:jc w:val="center"/>
            </w:pPr>
            <w:r>
              <w:t>0.825</w:t>
            </w:r>
          </w:p>
        </w:tc>
        <w:tc>
          <w:tcPr>
            <w:tcW w:w="2845" w:type="dxa"/>
            <w:tcBorders>
              <w:bottom w:val="single" w:sz="12" w:space="0" w:color="auto"/>
            </w:tcBorders>
            <w:shd w:val="clear" w:color="auto" w:fill="auto"/>
          </w:tcPr>
          <w:p w14:paraId="6259581F" w14:textId="77777777" w:rsidR="00931C92" w:rsidRDefault="00C63F6E">
            <w:pPr>
              <w:pStyle w:val="af7"/>
              <w:jc w:val="center"/>
            </w:pPr>
            <w:r>
              <w:t>1.212</w:t>
            </w:r>
          </w:p>
        </w:tc>
      </w:tr>
    </w:tbl>
    <w:p w14:paraId="61DC55AA" w14:textId="77777777" w:rsidR="00931C92" w:rsidRDefault="00C63F6E">
      <w:pPr>
        <w:ind w:firstLine="480"/>
      </w:pPr>
      <w:r>
        <w:rPr>
          <w:rFonts w:hint="eastAsia"/>
        </w:rPr>
        <w:t>通过观察以上两个表格的数据发现，</w:t>
      </w:r>
      <w:r>
        <w:rPr>
          <w:rFonts w:hint="eastAsia"/>
        </w:rPr>
        <w:t>V</w:t>
      </w:r>
      <w:r>
        <w:t>IF</w:t>
      </w:r>
      <w:r>
        <w:rPr>
          <w:rFonts w:hint="eastAsia"/>
        </w:rPr>
        <w:t>均小于</w:t>
      </w:r>
      <w:r>
        <w:rPr>
          <w:rFonts w:hint="eastAsia"/>
        </w:rPr>
        <w:t>1</w:t>
      </w:r>
      <w:r>
        <w:t>0</w:t>
      </w:r>
      <w:r>
        <w:rPr>
          <w:rFonts w:hint="eastAsia"/>
        </w:rPr>
        <w:t>，说明本文的变量不存在多重共线性，可以做进一步的回归分析。</w:t>
      </w:r>
    </w:p>
    <w:p w14:paraId="5CCF423B" w14:textId="77777777" w:rsidR="00931C92" w:rsidRDefault="00C63F6E">
      <w:pPr>
        <w:pStyle w:val="2"/>
      </w:pPr>
      <w:bookmarkStart w:id="152" w:name="_Toc104132283"/>
      <w:bookmarkStart w:id="153" w:name="_Toc103031308"/>
      <w:bookmarkStart w:id="154" w:name="_Toc105794150"/>
      <w:r>
        <w:rPr>
          <w:rFonts w:hint="eastAsia"/>
        </w:rPr>
        <w:lastRenderedPageBreak/>
        <w:t>多元回归分析</w:t>
      </w:r>
      <w:bookmarkEnd w:id="152"/>
      <w:bookmarkEnd w:id="153"/>
      <w:bookmarkEnd w:id="154"/>
    </w:p>
    <w:p w14:paraId="162CCBB8" w14:textId="77777777" w:rsidR="00931C92" w:rsidRDefault="00C63F6E">
      <w:pPr>
        <w:pStyle w:val="3"/>
      </w:pPr>
      <w:bookmarkStart w:id="155" w:name="_Toc104132284"/>
      <w:bookmarkStart w:id="156" w:name="_Toc103031309"/>
      <w:bookmarkStart w:id="157" w:name="_Toc105794151"/>
      <w:r>
        <w:rPr>
          <w:rFonts w:hint="eastAsia"/>
        </w:rPr>
        <w:t>全部项目回归分析</w:t>
      </w:r>
      <w:bookmarkEnd w:id="155"/>
      <w:bookmarkEnd w:id="156"/>
      <w:bookmarkEnd w:id="157"/>
    </w:p>
    <w:p w14:paraId="4F90161A" w14:textId="77777777" w:rsidR="00931C92" w:rsidRDefault="00C63F6E">
      <w:pPr>
        <w:ind w:firstLine="480"/>
      </w:pPr>
      <w:r>
        <w:rPr>
          <w:rFonts w:hint="eastAsia"/>
        </w:rPr>
        <w:t>首先对只含有控制变量的模型进行回归，然后加入解释变量再进行回归，得到回归结果如下。</w:t>
      </w:r>
    </w:p>
    <w:p w14:paraId="65ACCF7D" w14:textId="4BCE03C2" w:rsidR="00931C92" w:rsidRDefault="00C63F6E">
      <w:pPr>
        <w:pStyle w:val="a3"/>
      </w:pPr>
      <w:bookmarkStart w:id="158" w:name="_Ref104129938"/>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11</w:t>
      </w:r>
      <w:r>
        <w:fldChar w:fldCharType="end"/>
      </w:r>
      <w:bookmarkEnd w:id="158"/>
      <w:r>
        <w:rPr>
          <w:rFonts w:hint="eastAsia"/>
        </w:rPr>
        <w:t xml:space="preserve">　</w:t>
      </w:r>
      <w:r w:rsidR="00FF34C3">
        <w:rPr>
          <w:rFonts w:hint="eastAsia"/>
        </w:rPr>
        <w:t>全部项目</w:t>
      </w:r>
      <w:r>
        <w:rPr>
          <w:rFonts w:hint="eastAsia"/>
        </w:rPr>
        <w:t>模型拟合优度表</w:t>
      </w:r>
    </w:p>
    <w:tbl>
      <w:tblPr>
        <w:tblW w:w="8535" w:type="dxa"/>
        <w:tblInd w:w="-30" w:type="dxa"/>
        <w:tblLayout w:type="fixed"/>
        <w:tblLook w:val="04A0" w:firstRow="1" w:lastRow="0" w:firstColumn="1" w:lastColumn="0" w:noHBand="0" w:noVBand="1"/>
      </w:tblPr>
      <w:tblGrid>
        <w:gridCol w:w="1023"/>
        <w:gridCol w:w="1134"/>
        <w:gridCol w:w="1134"/>
        <w:gridCol w:w="1417"/>
        <w:gridCol w:w="1985"/>
        <w:gridCol w:w="1842"/>
      </w:tblGrid>
      <w:tr w:rsidR="00931C92" w14:paraId="14E65FB6" w14:textId="77777777">
        <w:trPr>
          <w:trHeight w:val="247"/>
        </w:trPr>
        <w:tc>
          <w:tcPr>
            <w:tcW w:w="1023" w:type="dxa"/>
            <w:tcBorders>
              <w:top w:val="single" w:sz="12" w:space="0" w:color="auto"/>
              <w:bottom w:val="single" w:sz="4" w:space="0" w:color="auto"/>
            </w:tcBorders>
            <w:vAlign w:val="center"/>
          </w:tcPr>
          <w:p w14:paraId="31A0EBC4" w14:textId="77777777" w:rsidR="00931C92" w:rsidRDefault="00C63F6E">
            <w:pPr>
              <w:pStyle w:val="af7"/>
              <w:jc w:val="center"/>
            </w:pPr>
            <w:r>
              <w:rPr>
                <w:rFonts w:hint="eastAsia"/>
              </w:rPr>
              <w:t>模型</w:t>
            </w:r>
          </w:p>
        </w:tc>
        <w:tc>
          <w:tcPr>
            <w:tcW w:w="1134" w:type="dxa"/>
            <w:tcBorders>
              <w:top w:val="single" w:sz="12" w:space="0" w:color="auto"/>
              <w:bottom w:val="single" w:sz="4" w:space="0" w:color="auto"/>
            </w:tcBorders>
            <w:vAlign w:val="center"/>
          </w:tcPr>
          <w:p w14:paraId="058193A0" w14:textId="77777777" w:rsidR="00931C92" w:rsidRDefault="00C63F6E">
            <w:pPr>
              <w:pStyle w:val="af7"/>
              <w:jc w:val="center"/>
            </w:pPr>
            <w:r>
              <w:t>R</w:t>
            </w:r>
          </w:p>
        </w:tc>
        <w:tc>
          <w:tcPr>
            <w:tcW w:w="1134" w:type="dxa"/>
            <w:tcBorders>
              <w:top w:val="single" w:sz="12" w:space="0" w:color="auto"/>
              <w:bottom w:val="single" w:sz="4" w:space="0" w:color="auto"/>
            </w:tcBorders>
            <w:vAlign w:val="center"/>
          </w:tcPr>
          <w:p w14:paraId="5709174C" w14:textId="77777777" w:rsidR="00931C92" w:rsidRDefault="00C63F6E">
            <w:pPr>
              <w:pStyle w:val="af7"/>
              <w:jc w:val="center"/>
            </w:pPr>
            <w:r>
              <w:t>R</w:t>
            </w:r>
            <w:r>
              <w:rPr>
                <w:rFonts w:hint="eastAsia"/>
              </w:rPr>
              <w:t>方</w:t>
            </w:r>
          </w:p>
        </w:tc>
        <w:tc>
          <w:tcPr>
            <w:tcW w:w="1417" w:type="dxa"/>
            <w:tcBorders>
              <w:top w:val="single" w:sz="12" w:space="0" w:color="auto"/>
              <w:bottom w:val="single" w:sz="4" w:space="0" w:color="auto"/>
            </w:tcBorders>
            <w:vAlign w:val="center"/>
          </w:tcPr>
          <w:p w14:paraId="12CFA4F7" w14:textId="77777777" w:rsidR="00931C92" w:rsidRDefault="00C63F6E">
            <w:pPr>
              <w:pStyle w:val="af7"/>
              <w:jc w:val="center"/>
            </w:pPr>
            <w:r>
              <w:rPr>
                <w:rFonts w:hint="eastAsia"/>
              </w:rPr>
              <w:t>调整后</w:t>
            </w:r>
            <w:r>
              <w:t>R</w:t>
            </w:r>
            <w:r>
              <w:rPr>
                <w:rFonts w:hint="eastAsia"/>
              </w:rPr>
              <w:t>方</w:t>
            </w:r>
          </w:p>
        </w:tc>
        <w:tc>
          <w:tcPr>
            <w:tcW w:w="1985" w:type="dxa"/>
            <w:tcBorders>
              <w:top w:val="single" w:sz="12" w:space="0" w:color="auto"/>
              <w:bottom w:val="single" w:sz="4" w:space="0" w:color="auto"/>
            </w:tcBorders>
            <w:vAlign w:val="center"/>
          </w:tcPr>
          <w:p w14:paraId="42F84FDA" w14:textId="77777777" w:rsidR="00931C92" w:rsidRDefault="00C63F6E">
            <w:pPr>
              <w:pStyle w:val="af7"/>
              <w:jc w:val="center"/>
            </w:pPr>
            <w:r>
              <w:rPr>
                <w:rFonts w:hint="eastAsia"/>
              </w:rPr>
              <w:t>标准估算的错误</w:t>
            </w:r>
          </w:p>
        </w:tc>
        <w:tc>
          <w:tcPr>
            <w:tcW w:w="1842" w:type="dxa"/>
            <w:tcBorders>
              <w:top w:val="single" w:sz="12" w:space="0" w:color="auto"/>
              <w:bottom w:val="single" w:sz="4" w:space="0" w:color="auto"/>
            </w:tcBorders>
            <w:vAlign w:val="center"/>
          </w:tcPr>
          <w:p w14:paraId="4B1C39E8" w14:textId="77777777" w:rsidR="00931C92" w:rsidRDefault="00C63F6E">
            <w:pPr>
              <w:pStyle w:val="af7"/>
              <w:jc w:val="center"/>
            </w:pPr>
            <w:r>
              <w:t>Durbin-Watson</w:t>
            </w:r>
          </w:p>
        </w:tc>
      </w:tr>
      <w:tr w:rsidR="00931C92" w14:paraId="6D450B07" w14:textId="77777777">
        <w:trPr>
          <w:trHeight w:val="247"/>
        </w:trPr>
        <w:tc>
          <w:tcPr>
            <w:tcW w:w="1023" w:type="dxa"/>
            <w:tcBorders>
              <w:top w:val="single" w:sz="4" w:space="0" w:color="auto"/>
            </w:tcBorders>
            <w:vAlign w:val="center"/>
          </w:tcPr>
          <w:p w14:paraId="64F28834" w14:textId="77777777" w:rsidR="00931C92" w:rsidRDefault="00C63F6E">
            <w:pPr>
              <w:pStyle w:val="af7"/>
              <w:jc w:val="center"/>
            </w:pPr>
            <w:r>
              <w:rPr>
                <w:rFonts w:hint="eastAsia"/>
              </w:rPr>
              <w:t>1</w:t>
            </w:r>
          </w:p>
        </w:tc>
        <w:tc>
          <w:tcPr>
            <w:tcW w:w="1134" w:type="dxa"/>
            <w:tcBorders>
              <w:top w:val="single" w:sz="4" w:space="0" w:color="auto"/>
            </w:tcBorders>
            <w:vAlign w:val="center"/>
          </w:tcPr>
          <w:p w14:paraId="476030D8" w14:textId="77777777" w:rsidR="00931C92" w:rsidRDefault="00C63F6E">
            <w:pPr>
              <w:pStyle w:val="af7"/>
              <w:jc w:val="center"/>
            </w:pPr>
            <w:r>
              <w:t>0.179</w:t>
            </w:r>
          </w:p>
        </w:tc>
        <w:tc>
          <w:tcPr>
            <w:tcW w:w="1134" w:type="dxa"/>
            <w:tcBorders>
              <w:top w:val="single" w:sz="4" w:space="0" w:color="auto"/>
            </w:tcBorders>
            <w:vAlign w:val="center"/>
          </w:tcPr>
          <w:p w14:paraId="503EB545" w14:textId="77777777" w:rsidR="00931C92" w:rsidRDefault="00C63F6E">
            <w:pPr>
              <w:pStyle w:val="af7"/>
              <w:jc w:val="center"/>
            </w:pPr>
            <w:r>
              <w:t>0.032</w:t>
            </w:r>
          </w:p>
        </w:tc>
        <w:tc>
          <w:tcPr>
            <w:tcW w:w="1417" w:type="dxa"/>
            <w:tcBorders>
              <w:top w:val="single" w:sz="4" w:space="0" w:color="auto"/>
            </w:tcBorders>
            <w:vAlign w:val="center"/>
          </w:tcPr>
          <w:p w14:paraId="10BCFA00" w14:textId="77777777" w:rsidR="00931C92" w:rsidRDefault="00C63F6E">
            <w:pPr>
              <w:pStyle w:val="af7"/>
              <w:jc w:val="center"/>
            </w:pPr>
            <w:r>
              <w:t>0.032</w:t>
            </w:r>
          </w:p>
        </w:tc>
        <w:tc>
          <w:tcPr>
            <w:tcW w:w="1985" w:type="dxa"/>
            <w:tcBorders>
              <w:top w:val="single" w:sz="4" w:space="0" w:color="auto"/>
            </w:tcBorders>
            <w:vAlign w:val="center"/>
          </w:tcPr>
          <w:p w14:paraId="3CCF94FD" w14:textId="77777777" w:rsidR="00931C92" w:rsidRDefault="00C63F6E">
            <w:pPr>
              <w:pStyle w:val="af7"/>
              <w:jc w:val="center"/>
            </w:pPr>
            <w:r>
              <w:t>1.03512</w:t>
            </w:r>
          </w:p>
        </w:tc>
        <w:tc>
          <w:tcPr>
            <w:tcW w:w="1842" w:type="dxa"/>
            <w:tcBorders>
              <w:top w:val="single" w:sz="4" w:space="0" w:color="auto"/>
            </w:tcBorders>
            <w:vAlign w:val="center"/>
          </w:tcPr>
          <w:p w14:paraId="0293703A" w14:textId="77777777" w:rsidR="00931C92" w:rsidRDefault="00931C92">
            <w:pPr>
              <w:pStyle w:val="af7"/>
              <w:jc w:val="center"/>
            </w:pPr>
          </w:p>
        </w:tc>
      </w:tr>
      <w:tr w:rsidR="00931C92" w14:paraId="69CD83EE" w14:textId="77777777">
        <w:trPr>
          <w:trHeight w:val="247"/>
        </w:trPr>
        <w:tc>
          <w:tcPr>
            <w:tcW w:w="1023" w:type="dxa"/>
            <w:tcBorders>
              <w:bottom w:val="single" w:sz="12" w:space="0" w:color="auto"/>
            </w:tcBorders>
            <w:vAlign w:val="center"/>
          </w:tcPr>
          <w:p w14:paraId="0CC500F6" w14:textId="77777777" w:rsidR="00931C92" w:rsidRDefault="00C63F6E">
            <w:pPr>
              <w:pStyle w:val="af7"/>
              <w:jc w:val="center"/>
            </w:pPr>
            <w:r>
              <w:rPr>
                <w:rFonts w:hint="eastAsia"/>
              </w:rPr>
              <w:t>2</w:t>
            </w:r>
          </w:p>
        </w:tc>
        <w:tc>
          <w:tcPr>
            <w:tcW w:w="1134" w:type="dxa"/>
            <w:tcBorders>
              <w:bottom w:val="single" w:sz="12" w:space="0" w:color="auto"/>
            </w:tcBorders>
            <w:vAlign w:val="center"/>
          </w:tcPr>
          <w:p w14:paraId="7CC299AE" w14:textId="77777777" w:rsidR="00931C92" w:rsidRDefault="00C63F6E">
            <w:pPr>
              <w:pStyle w:val="af7"/>
              <w:jc w:val="center"/>
            </w:pPr>
            <w:r>
              <w:t>0.337</w:t>
            </w:r>
          </w:p>
        </w:tc>
        <w:tc>
          <w:tcPr>
            <w:tcW w:w="1134" w:type="dxa"/>
            <w:tcBorders>
              <w:bottom w:val="single" w:sz="12" w:space="0" w:color="auto"/>
            </w:tcBorders>
            <w:vAlign w:val="center"/>
          </w:tcPr>
          <w:p w14:paraId="508EB0E1" w14:textId="77777777" w:rsidR="00931C92" w:rsidRDefault="00C63F6E">
            <w:pPr>
              <w:pStyle w:val="af7"/>
              <w:jc w:val="center"/>
            </w:pPr>
            <w:r>
              <w:t>0.114</w:t>
            </w:r>
          </w:p>
        </w:tc>
        <w:tc>
          <w:tcPr>
            <w:tcW w:w="1417" w:type="dxa"/>
            <w:tcBorders>
              <w:bottom w:val="single" w:sz="12" w:space="0" w:color="auto"/>
            </w:tcBorders>
            <w:vAlign w:val="center"/>
          </w:tcPr>
          <w:p w14:paraId="0D248D92" w14:textId="77777777" w:rsidR="00931C92" w:rsidRDefault="00C63F6E">
            <w:pPr>
              <w:pStyle w:val="af7"/>
              <w:jc w:val="center"/>
            </w:pPr>
            <w:r>
              <w:t>0.113</w:t>
            </w:r>
          </w:p>
        </w:tc>
        <w:tc>
          <w:tcPr>
            <w:tcW w:w="1985" w:type="dxa"/>
            <w:tcBorders>
              <w:bottom w:val="single" w:sz="12" w:space="0" w:color="auto"/>
            </w:tcBorders>
            <w:vAlign w:val="center"/>
          </w:tcPr>
          <w:p w14:paraId="4E57C7BF" w14:textId="77777777" w:rsidR="00931C92" w:rsidRDefault="00C63F6E">
            <w:pPr>
              <w:pStyle w:val="af7"/>
              <w:jc w:val="center"/>
            </w:pPr>
            <w:r>
              <w:t xml:space="preserve">0.99072 </w:t>
            </w:r>
          </w:p>
        </w:tc>
        <w:tc>
          <w:tcPr>
            <w:tcW w:w="1842" w:type="dxa"/>
            <w:tcBorders>
              <w:bottom w:val="single" w:sz="12" w:space="0" w:color="auto"/>
            </w:tcBorders>
            <w:vAlign w:val="center"/>
          </w:tcPr>
          <w:p w14:paraId="1896BC96" w14:textId="77777777" w:rsidR="00931C92" w:rsidRDefault="00C63F6E">
            <w:pPr>
              <w:pStyle w:val="af7"/>
              <w:jc w:val="center"/>
            </w:pPr>
            <w:r>
              <w:t>1.810</w:t>
            </w:r>
          </w:p>
        </w:tc>
      </w:tr>
    </w:tbl>
    <w:p w14:paraId="0C4B3F92" w14:textId="3E2E55BD" w:rsidR="00931C92" w:rsidRDefault="00C63F6E">
      <w:pPr>
        <w:ind w:firstLine="480"/>
      </w:pPr>
      <w:r>
        <w:rPr>
          <w:rFonts w:hint="eastAsia"/>
        </w:rPr>
        <w:t>拟合优度反应方程的拟合情况，由上</w:t>
      </w:r>
      <w:r>
        <w:fldChar w:fldCharType="begin"/>
      </w:r>
      <w:r>
        <w:instrText xml:space="preserve"> </w:instrText>
      </w:r>
      <w:r>
        <w:rPr>
          <w:rFonts w:hint="eastAsia"/>
        </w:rPr>
        <w:instrText>REF _Ref104129938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11</w:t>
      </w:r>
      <w:r>
        <w:fldChar w:fldCharType="end"/>
      </w:r>
      <w:r>
        <w:rPr>
          <w:rFonts w:hint="eastAsia"/>
        </w:rPr>
        <w:t>可知，调整后</w:t>
      </w:r>
      <w:r>
        <w:rPr>
          <w:rFonts w:hint="eastAsia"/>
        </w:rPr>
        <w:t>R</w:t>
      </w:r>
      <w:r>
        <w:rPr>
          <w:rFonts w:hint="eastAsia"/>
        </w:rPr>
        <w:t>方为</w:t>
      </w:r>
      <w:r>
        <w:rPr>
          <w:rFonts w:hint="eastAsia"/>
        </w:rPr>
        <w:t>0</w:t>
      </w:r>
      <w:r>
        <w:t>.113</w:t>
      </w:r>
      <w:r>
        <w:rPr>
          <w:rFonts w:hint="eastAsia"/>
        </w:rPr>
        <w:t>，在可接受范围内。此外，模型的</w:t>
      </w:r>
      <w:r>
        <w:t>Durbin-Watson</w:t>
      </w:r>
      <w:r>
        <w:rPr>
          <w:rFonts w:hint="eastAsia"/>
        </w:rPr>
        <w:t>值为</w:t>
      </w:r>
      <w:r>
        <w:rPr>
          <w:rFonts w:hint="eastAsia"/>
        </w:rPr>
        <w:t>1</w:t>
      </w:r>
      <w:r>
        <w:t>.810</w:t>
      </w:r>
      <w:r>
        <w:rPr>
          <w:rFonts w:hint="eastAsia"/>
        </w:rPr>
        <w:t>，接近于</w:t>
      </w:r>
      <w:r>
        <w:rPr>
          <w:rFonts w:hint="eastAsia"/>
        </w:rPr>
        <w:t>2</w:t>
      </w:r>
      <w:r>
        <w:rPr>
          <w:rFonts w:hint="eastAsia"/>
        </w:rPr>
        <w:t>，表明残差之间不相关。</w:t>
      </w:r>
    </w:p>
    <w:p w14:paraId="3DD26C0D" w14:textId="76AB0B67" w:rsidR="00931C92" w:rsidRDefault="00C63F6E">
      <w:pPr>
        <w:pStyle w:val="a3"/>
      </w:pPr>
      <w:bookmarkStart w:id="159" w:name="_Ref104129980"/>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12</w:t>
      </w:r>
      <w:r>
        <w:fldChar w:fldCharType="end"/>
      </w:r>
      <w:bookmarkEnd w:id="159"/>
      <w:r>
        <w:rPr>
          <w:rFonts w:hint="eastAsia"/>
        </w:rPr>
        <w:t xml:space="preserve">　</w:t>
      </w:r>
      <w:r w:rsidR="00FF34C3">
        <w:rPr>
          <w:rFonts w:hint="eastAsia"/>
        </w:rPr>
        <w:t>全部项目</w:t>
      </w:r>
      <w:r>
        <w:t>A</w:t>
      </w:r>
      <w:r>
        <w:rPr>
          <w:rFonts w:hint="eastAsia"/>
        </w:rPr>
        <w:t>N</w:t>
      </w:r>
      <w:r>
        <w:t>OVA</w:t>
      </w:r>
      <w:r>
        <w:t>表</w:t>
      </w:r>
    </w:p>
    <w:tbl>
      <w:tblPr>
        <w:tblW w:w="8535" w:type="dxa"/>
        <w:tblInd w:w="-30" w:type="dxa"/>
        <w:tblLayout w:type="fixed"/>
        <w:tblLook w:val="04A0" w:firstRow="1" w:lastRow="0" w:firstColumn="1" w:lastColumn="0" w:noHBand="0" w:noVBand="1"/>
      </w:tblPr>
      <w:tblGrid>
        <w:gridCol w:w="881"/>
        <w:gridCol w:w="992"/>
        <w:gridCol w:w="1418"/>
        <w:gridCol w:w="1417"/>
        <w:gridCol w:w="1276"/>
        <w:gridCol w:w="992"/>
        <w:gridCol w:w="1559"/>
      </w:tblGrid>
      <w:tr w:rsidR="00931C92" w14:paraId="5D9DF772" w14:textId="77777777">
        <w:trPr>
          <w:trHeight w:val="247"/>
        </w:trPr>
        <w:tc>
          <w:tcPr>
            <w:tcW w:w="881" w:type="dxa"/>
            <w:tcBorders>
              <w:top w:val="single" w:sz="12" w:space="0" w:color="auto"/>
              <w:bottom w:val="single" w:sz="4" w:space="0" w:color="auto"/>
            </w:tcBorders>
            <w:vAlign w:val="center"/>
          </w:tcPr>
          <w:p w14:paraId="4C880869" w14:textId="77777777" w:rsidR="00931C92" w:rsidRDefault="00C63F6E">
            <w:pPr>
              <w:pStyle w:val="af7"/>
              <w:jc w:val="center"/>
            </w:pPr>
            <w:r>
              <w:rPr>
                <w:rFonts w:hint="eastAsia"/>
              </w:rPr>
              <w:t>模型</w:t>
            </w:r>
          </w:p>
        </w:tc>
        <w:tc>
          <w:tcPr>
            <w:tcW w:w="992" w:type="dxa"/>
            <w:tcBorders>
              <w:top w:val="single" w:sz="12" w:space="0" w:color="auto"/>
              <w:bottom w:val="single" w:sz="4" w:space="0" w:color="auto"/>
            </w:tcBorders>
            <w:vAlign w:val="center"/>
          </w:tcPr>
          <w:p w14:paraId="19B78E3F" w14:textId="77777777" w:rsidR="00931C92" w:rsidRDefault="00931C92">
            <w:pPr>
              <w:pStyle w:val="af7"/>
              <w:jc w:val="center"/>
            </w:pPr>
          </w:p>
        </w:tc>
        <w:tc>
          <w:tcPr>
            <w:tcW w:w="1418" w:type="dxa"/>
            <w:tcBorders>
              <w:top w:val="single" w:sz="12" w:space="0" w:color="auto"/>
              <w:bottom w:val="single" w:sz="4" w:space="0" w:color="auto"/>
            </w:tcBorders>
            <w:vAlign w:val="center"/>
          </w:tcPr>
          <w:p w14:paraId="31D8C228" w14:textId="77777777" w:rsidR="00931C92" w:rsidRDefault="00C63F6E">
            <w:pPr>
              <w:pStyle w:val="af7"/>
              <w:jc w:val="center"/>
            </w:pPr>
            <w:r>
              <w:rPr>
                <w:rFonts w:hint="eastAsia"/>
              </w:rPr>
              <w:t>平方和</w:t>
            </w:r>
          </w:p>
        </w:tc>
        <w:tc>
          <w:tcPr>
            <w:tcW w:w="1417" w:type="dxa"/>
            <w:tcBorders>
              <w:top w:val="single" w:sz="12" w:space="0" w:color="auto"/>
              <w:bottom w:val="single" w:sz="4" w:space="0" w:color="auto"/>
            </w:tcBorders>
            <w:vAlign w:val="center"/>
          </w:tcPr>
          <w:p w14:paraId="639D4601" w14:textId="77777777" w:rsidR="00931C92" w:rsidRDefault="00C63F6E">
            <w:pPr>
              <w:pStyle w:val="af7"/>
              <w:jc w:val="center"/>
            </w:pPr>
            <w:r>
              <w:rPr>
                <w:rFonts w:hint="eastAsia"/>
              </w:rPr>
              <w:t>自由度</w:t>
            </w:r>
          </w:p>
        </w:tc>
        <w:tc>
          <w:tcPr>
            <w:tcW w:w="1276" w:type="dxa"/>
            <w:tcBorders>
              <w:top w:val="single" w:sz="12" w:space="0" w:color="auto"/>
              <w:bottom w:val="single" w:sz="4" w:space="0" w:color="auto"/>
            </w:tcBorders>
            <w:vAlign w:val="center"/>
          </w:tcPr>
          <w:p w14:paraId="23938D86" w14:textId="77777777" w:rsidR="00931C92" w:rsidRDefault="00C63F6E">
            <w:pPr>
              <w:pStyle w:val="af7"/>
              <w:jc w:val="center"/>
            </w:pPr>
            <w:r>
              <w:rPr>
                <w:rFonts w:hint="eastAsia"/>
              </w:rPr>
              <w:t>均方</w:t>
            </w:r>
          </w:p>
        </w:tc>
        <w:tc>
          <w:tcPr>
            <w:tcW w:w="992" w:type="dxa"/>
            <w:tcBorders>
              <w:top w:val="single" w:sz="12" w:space="0" w:color="auto"/>
              <w:bottom w:val="single" w:sz="4" w:space="0" w:color="auto"/>
            </w:tcBorders>
            <w:vAlign w:val="center"/>
          </w:tcPr>
          <w:p w14:paraId="6EA91C80" w14:textId="77777777" w:rsidR="00931C92" w:rsidRDefault="00C63F6E">
            <w:pPr>
              <w:pStyle w:val="af7"/>
              <w:jc w:val="center"/>
            </w:pPr>
            <w:r>
              <w:t>F</w:t>
            </w:r>
          </w:p>
        </w:tc>
        <w:tc>
          <w:tcPr>
            <w:tcW w:w="1559" w:type="dxa"/>
            <w:tcBorders>
              <w:top w:val="single" w:sz="12" w:space="0" w:color="auto"/>
              <w:bottom w:val="single" w:sz="4" w:space="0" w:color="auto"/>
            </w:tcBorders>
            <w:vAlign w:val="center"/>
          </w:tcPr>
          <w:p w14:paraId="68B75DFF" w14:textId="77777777" w:rsidR="00931C92" w:rsidRDefault="00C63F6E">
            <w:pPr>
              <w:pStyle w:val="af7"/>
              <w:jc w:val="center"/>
            </w:pPr>
            <w:r>
              <w:rPr>
                <w:rFonts w:hint="eastAsia"/>
              </w:rPr>
              <w:t>显著性</w:t>
            </w:r>
          </w:p>
        </w:tc>
      </w:tr>
      <w:tr w:rsidR="00931C92" w14:paraId="70608948" w14:textId="77777777">
        <w:trPr>
          <w:trHeight w:val="247"/>
        </w:trPr>
        <w:tc>
          <w:tcPr>
            <w:tcW w:w="881" w:type="dxa"/>
            <w:vMerge w:val="restart"/>
            <w:tcBorders>
              <w:top w:val="single" w:sz="4" w:space="0" w:color="auto"/>
            </w:tcBorders>
            <w:vAlign w:val="center"/>
          </w:tcPr>
          <w:p w14:paraId="102ABB44" w14:textId="77777777" w:rsidR="00931C92" w:rsidRDefault="00C63F6E">
            <w:pPr>
              <w:pStyle w:val="af7"/>
              <w:jc w:val="center"/>
            </w:pPr>
            <w:r>
              <w:rPr>
                <w:rFonts w:hint="eastAsia"/>
              </w:rPr>
              <w:t>1</w:t>
            </w:r>
          </w:p>
        </w:tc>
        <w:tc>
          <w:tcPr>
            <w:tcW w:w="992" w:type="dxa"/>
            <w:tcBorders>
              <w:top w:val="single" w:sz="4" w:space="0" w:color="auto"/>
            </w:tcBorders>
            <w:vAlign w:val="center"/>
          </w:tcPr>
          <w:p w14:paraId="525ED3ED" w14:textId="77777777" w:rsidR="00931C92" w:rsidRDefault="00C63F6E">
            <w:pPr>
              <w:pStyle w:val="af7"/>
              <w:jc w:val="center"/>
            </w:pPr>
            <w:r>
              <w:rPr>
                <w:rFonts w:hint="eastAsia"/>
              </w:rPr>
              <w:t>回归</w:t>
            </w:r>
          </w:p>
        </w:tc>
        <w:tc>
          <w:tcPr>
            <w:tcW w:w="1418" w:type="dxa"/>
            <w:tcBorders>
              <w:top w:val="single" w:sz="4" w:space="0" w:color="auto"/>
            </w:tcBorders>
            <w:vAlign w:val="center"/>
          </w:tcPr>
          <w:p w14:paraId="1AF51C18" w14:textId="77777777" w:rsidR="00931C92" w:rsidRDefault="00C63F6E">
            <w:pPr>
              <w:pStyle w:val="af7"/>
              <w:jc w:val="center"/>
            </w:pPr>
            <w:r>
              <w:rPr>
                <w:rFonts w:hint="eastAsia"/>
              </w:rPr>
              <w:t>488.083</w:t>
            </w:r>
          </w:p>
        </w:tc>
        <w:tc>
          <w:tcPr>
            <w:tcW w:w="1417" w:type="dxa"/>
            <w:tcBorders>
              <w:top w:val="single" w:sz="4" w:space="0" w:color="auto"/>
            </w:tcBorders>
            <w:vAlign w:val="center"/>
          </w:tcPr>
          <w:p w14:paraId="484374E6" w14:textId="77777777" w:rsidR="00931C92" w:rsidRDefault="00C63F6E">
            <w:pPr>
              <w:pStyle w:val="af7"/>
              <w:jc w:val="center"/>
            </w:pPr>
            <w:r>
              <w:rPr>
                <w:rFonts w:hint="eastAsia"/>
              </w:rPr>
              <w:t>4</w:t>
            </w:r>
          </w:p>
        </w:tc>
        <w:tc>
          <w:tcPr>
            <w:tcW w:w="1276" w:type="dxa"/>
            <w:tcBorders>
              <w:top w:val="single" w:sz="4" w:space="0" w:color="auto"/>
            </w:tcBorders>
            <w:vAlign w:val="center"/>
          </w:tcPr>
          <w:p w14:paraId="5EE86D86" w14:textId="77777777" w:rsidR="00931C92" w:rsidRDefault="00C63F6E">
            <w:pPr>
              <w:pStyle w:val="af7"/>
              <w:jc w:val="center"/>
            </w:pPr>
            <w:r>
              <w:rPr>
                <w:rFonts w:hint="eastAsia"/>
              </w:rPr>
              <w:t>122.021</w:t>
            </w:r>
          </w:p>
        </w:tc>
        <w:tc>
          <w:tcPr>
            <w:tcW w:w="992" w:type="dxa"/>
            <w:tcBorders>
              <w:top w:val="single" w:sz="4" w:space="0" w:color="auto"/>
            </w:tcBorders>
            <w:vAlign w:val="center"/>
          </w:tcPr>
          <w:p w14:paraId="15BEA2F2" w14:textId="77777777" w:rsidR="00931C92" w:rsidRDefault="00C63F6E">
            <w:pPr>
              <w:pStyle w:val="af7"/>
              <w:jc w:val="center"/>
            </w:pPr>
            <w:r>
              <w:rPr>
                <w:rFonts w:hint="eastAsia"/>
              </w:rPr>
              <w:t>113.880</w:t>
            </w:r>
          </w:p>
        </w:tc>
        <w:tc>
          <w:tcPr>
            <w:tcW w:w="1559" w:type="dxa"/>
            <w:tcBorders>
              <w:top w:val="single" w:sz="4" w:space="0" w:color="auto"/>
            </w:tcBorders>
            <w:vAlign w:val="center"/>
          </w:tcPr>
          <w:p w14:paraId="4D7DDBA8" w14:textId="77777777" w:rsidR="00931C92" w:rsidRDefault="00C63F6E">
            <w:pPr>
              <w:pStyle w:val="af7"/>
              <w:jc w:val="center"/>
            </w:pPr>
            <w:r>
              <w:rPr>
                <w:rFonts w:hint="eastAsia"/>
              </w:rPr>
              <w:t>0.000</w:t>
            </w:r>
          </w:p>
        </w:tc>
      </w:tr>
      <w:tr w:rsidR="00931C92" w14:paraId="2DF6E018" w14:textId="77777777">
        <w:trPr>
          <w:trHeight w:val="247"/>
        </w:trPr>
        <w:tc>
          <w:tcPr>
            <w:tcW w:w="881" w:type="dxa"/>
            <w:vMerge/>
            <w:vAlign w:val="center"/>
          </w:tcPr>
          <w:p w14:paraId="427F7369" w14:textId="77777777" w:rsidR="00931C92" w:rsidRDefault="00931C92">
            <w:pPr>
              <w:pStyle w:val="af7"/>
              <w:jc w:val="center"/>
            </w:pPr>
          </w:p>
        </w:tc>
        <w:tc>
          <w:tcPr>
            <w:tcW w:w="992" w:type="dxa"/>
            <w:vAlign w:val="center"/>
          </w:tcPr>
          <w:p w14:paraId="2E7B5E7C" w14:textId="77777777" w:rsidR="00931C92" w:rsidRDefault="00C63F6E">
            <w:pPr>
              <w:pStyle w:val="af7"/>
              <w:jc w:val="center"/>
            </w:pPr>
            <w:r>
              <w:rPr>
                <w:rFonts w:hint="eastAsia"/>
              </w:rPr>
              <w:t>残差</w:t>
            </w:r>
          </w:p>
        </w:tc>
        <w:tc>
          <w:tcPr>
            <w:tcW w:w="1418" w:type="dxa"/>
            <w:vAlign w:val="center"/>
          </w:tcPr>
          <w:p w14:paraId="4DE47EA2" w14:textId="77777777" w:rsidR="00931C92" w:rsidRDefault="00C63F6E">
            <w:pPr>
              <w:pStyle w:val="af7"/>
              <w:jc w:val="center"/>
            </w:pPr>
            <w:r>
              <w:rPr>
                <w:rFonts w:hint="eastAsia"/>
              </w:rPr>
              <w:t>14775.739</w:t>
            </w:r>
          </w:p>
        </w:tc>
        <w:tc>
          <w:tcPr>
            <w:tcW w:w="1417" w:type="dxa"/>
            <w:vAlign w:val="center"/>
          </w:tcPr>
          <w:p w14:paraId="51DAE08C" w14:textId="77777777" w:rsidR="00931C92" w:rsidRDefault="00C63F6E">
            <w:pPr>
              <w:pStyle w:val="af7"/>
              <w:jc w:val="center"/>
            </w:pPr>
            <w:r>
              <w:rPr>
                <w:rFonts w:hint="eastAsia"/>
              </w:rPr>
              <w:t>13790</w:t>
            </w:r>
          </w:p>
        </w:tc>
        <w:tc>
          <w:tcPr>
            <w:tcW w:w="1276" w:type="dxa"/>
            <w:vAlign w:val="center"/>
          </w:tcPr>
          <w:p w14:paraId="54E53094" w14:textId="77777777" w:rsidR="00931C92" w:rsidRDefault="00C63F6E">
            <w:pPr>
              <w:pStyle w:val="af7"/>
              <w:jc w:val="center"/>
            </w:pPr>
            <w:r>
              <w:rPr>
                <w:rFonts w:hint="eastAsia"/>
              </w:rPr>
              <w:t>1.071</w:t>
            </w:r>
          </w:p>
        </w:tc>
        <w:tc>
          <w:tcPr>
            <w:tcW w:w="992" w:type="dxa"/>
            <w:vAlign w:val="center"/>
          </w:tcPr>
          <w:p w14:paraId="77856FCF" w14:textId="77777777" w:rsidR="00931C92" w:rsidRDefault="00931C92">
            <w:pPr>
              <w:pStyle w:val="af7"/>
              <w:jc w:val="center"/>
            </w:pPr>
          </w:p>
        </w:tc>
        <w:tc>
          <w:tcPr>
            <w:tcW w:w="1559" w:type="dxa"/>
            <w:vAlign w:val="center"/>
          </w:tcPr>
          <w:p w14:paraId="551F546E" w14:textId="77777777" w:rsidR="00931C92" w:rsidRDefault="00931C92">
            <w:pPr>
              <w:pStyle w:val="af7"/>
              <w:jc w:val="center"/>
            </w:pPr>
          </w:p>
        </w:tc>
      </w:tr>
      <w:tr w:rsidR="00931C92" w14:paraId="5E7EAA09" w14:textId="77777777">
        <w:trPr>
          <w:trHeight w:val="247"/>
        </w:trPr>
        <w:tc>
          <w:tcPr>
            <w:tcW w:w="881" w:type="dxa"/>
            <w:vMerge/>
            <w:vAlign w:val="center"/>
          </w:tcPr>
          <w:p w14:paraId="72FFD447" w14:textId="77777777" w:rsidR="00931C92" w:rsidRDefault="00931C92">
            <w:pPr>
              <w:pStyle w:val="af7"/>
              <w:jc w:val="center"/>
            </w:pPr>
          </w:p>
        </w:tc>
        <w:tc>
          <w:tcPr>
            <w:tcW w:w="992" w:type="dxa"/>
            <w:vAlign w:val="center"/>
          </w:tcPr>
          <w:p w14:paraId="5B7FA6A5" w14:textId="77777777" w:rsidR="00931C92" w:rsidRDefault="00C63F6E">
            <w:pPr>
              <w:pStyle w:val="af7"/>
              <w:jc w:val="center"/>
            </w:pPr>
            <w:r>
              <w:rPr>
                <w:rFonts w:hint="eastAsia"/>
              </w:rPr>
              <w:t>总计</w:t>
            </w:r>
          </w:p>
        </w:tc>
        <w:tc>
          <w:tcPr>
            <w:tcW w:w="1418" w:type="dxa"/>
            <w:vAlign w:val="center"/>
          </w:tcPr>
          <w:p w14:paraId="4B28F5B6" w14:textId="77777777" w:rsidR="00931C92" w:rsidRDefault="00C63F6E">
            <w:pPr>
              <w:pStyle w:val="af7"/>
              <w:jc w:val="center"/>
            </w:pPr>
            <w:r>
              <w:rPr>
                <w:rFonts w:hint="eastAsia"/>
              </w:rPr>
              <w:t>15263.822</w:t>
            </w:r>
          </w:p>
        </w:tc>
        <w:tc>
          <w:tcPr>
            <w:tcW w:w="1417" w:type="dxa"/>
            <w:vAlign w:val="center"/>
          </w:tcPr>
          <w:p w14:paraId="7D6724ED" w14:textId="77777777" w:rsidR="00931C92" w:rsidRDefault="00C63F6E">
            <w:pPr>
              <w:pStyle w:val="af7"/>
              <w:jc w:val="center"/>
            </w:pPr>
            <w:r>
              <w:rPr>
                <w:rFonts w:hint="eastAsia"/>
              </w:rPr>
              <w:t>13794</w:t>
            </w:r>
          </w:p>
        </w:tc>
        <w:tc>
          <w:tcPr>
            <w:tcW w:w="1276" w:type="dxa"/>
            <w:vAlign w:val="center"/>
          </w:tcPr>
          <w:p w14:paraId="790081D1" w14:textId="77777777" w:rsidR="00931C92" w:rsidRDefault="00931C92">
            <w:pPr>
              <w:pStyle w:val="af7"/>
              <w:jc w:val="center"/>
            </w:pPr>
          </w:p>
        </w:tc>
        <w:tc>
          <w:tcPr>
            <w:tcW w:w="992" w:type="dxa"/>
            <w:vAlign w:val="center"/>
          </w:tcPr>
          <w:p w14:paraId="23813A85" w14:textId="77777777" w:rsidR="00931C92" w:rsidRDefault="00931C92">
            <w:pPr>
              <w:pStyle w:val="af7"/>
              <w:jc w:val="center"/>
            </w:pPr>
          </w:p>
        </w:tc>
        <w:tc>
          <w:tcPr>
            <w:tcW w:w="1559" w:type="dxa"/>
            <w:vAlign w:val="center"/>
          </w:tcPr>
          <w:p w14:paraId="2FAEC314" w14:textId="77777777" w:rsidR="00931C92" w:rsidRDefault="00931C92">
            <w:pPr>
              <w:pStyle w:val="af7"/>
              <w:jc w:val="center"/>
            </w:pPr>
          </w:p>
        </w:tc>
      </w:tr>
      <w:tr w:rsidR="00931C92" w14:paraId="094C97C9" w14:textId="77777777">
        <w:trPr>
          <w:trHeight w:val="247"/>
        </w:trPr>
        <w:tc>
          <w:tcPr>
            <w:tcW w:w="881" w:type="dxa"/>
            <w:vMerge w:val="restart"/>
            <w:vAlign w:val="center"/>
          </w:tcPr>
          <w:p w14:paraId="3C4DF7F5" w14:textId="77777777" w:rsidR="00931C92" w:rsidRDefault="00C63F6E">
            <w:pPr>
              <w:pStyle w:val="af7"/>
              <w:jc w:val="center"/>
            </w:pPr>
            <w:r>
              <w:rPr>
                <w:rFonts w:hint="eastAsia"/>
              </w:rPr>
              <w:t>2</w:t>
            </w:r>
          </w:p>
        </w:tc>
        <w:tc>
          <w:tcPr>
            <w:tcW w:w="992" w:type="dxa"/>
            <w:vAlign w:val="center"/>
          </w:tcPr>
          <w:p w14:paraId="162E3FEF" w14:textId="77777777" w:rsidR="00931C92" w:rsidRDefault="00C63F6E">
            <w:pPr>
              <w:pStyle w:val="af7"/>
              <w:jc w:val="center"/>
            </w:pPr>
            <w:r>
              <w:rPr>
                <w:rFonts w:hint="eastAsia"/>
              </w:rPr>
              <w:t>回归</w:t>
            </w:r>
          </w:p>
        </w:tc>
        <w:tc>
          <w:tcPr>
            <w:tcW w:w="1418" w:type="dxa"/>
            <w:vAlign w:val="center"/>
          </w:tcPr>
          <w:p w14:paraId="075763B5" w14:textId="77777777" w:rsidR="00931C92" w:rsidRDefault="00C63F6E">
            <w:pPr>
              <w:pStyle w:val="af7"/>
              <w:jc w:val="center"/>
            </w:pPr>
            <w:r>
              <w:rPr>
                <w:rFonts w:hint="eastAsia"/>
              </w:rPr>
              <w:t>1733.602</w:t>
            </w:r>
          </w:p>
        </w:tc>
        <w:tc>
          <w:tcPr>
            <w:tcW w:w="1417" w:type="dxa"/>
            <w:vAlign w:val="center"/>
          </w:tcPr>
          <w:p w14:paraId="3E98CCDA" w14:textId="77777777" w:rsidR="00931C92" w:rsidRDefault="00C63F6E">
            <w:pPr>
              <w:pStyle w:val="af7"/>
              <w:jc w:val="center"/>
            </w:pPr>
            <w:r>
              <w:rPr>
                <w:rFonts w:hint="eastAsia"/>
              </w:rPr>
              <w:t>9</w:t>
            </w:r>
          </w:p>
        </w:tc>
        <w:tc>
          <w:tcPr>
            <w:tcW w:w="1276" w:type="dxa"/>
            <w:vAlign w:val="center"/>
          </w:tcPr>
          <w:p w14:paraId="06F7A695" w14:textId="77777777" w:rsidR="00931C92" w:rsidRDefault="00C63F6E">
            <w:pPr>
              <w:pStyle w:val="af7"/>
              <w:jc w:val="center"/>
            </w:pPr>
            <w:r>
              <w:rPr>
                <w:rFonts w:hint="eastAsia"/>
              </w:rPr>
              <w:t>192.622</w:t>
            </w:r>
          </w:p>
        </w:tc>
        <w:tc>
          <w:tcPr>
            <w:tcW w:w="992" w:type="dxa"/>
            <w:vAlign w:val="center"/>
          </w:tcPr>
          <w:p w14:paraId="65BE5E5F" w14:textId="77777777" w:rsidR="00931C92" w:rsidRDefault="00C63F6E">
            <w:pPr>
              <w:pStyle w:val="af7"/>
              <w:jc w:val="center"/>
            </w:pPr>
            <w:r>
              <w:rPr>
                <w:rFonts w:hint="eastAsia"/>
              </w:rPr>
              <w:t>196.250</w:t>
            </w:r>
          </w:p>
        </w:tc>
        <w:tc>
          <w:tcPr>
            <w:tcW w:w="1559" w:type="dxa"/>
            <w:vAlign w:val="center"/>
          </w:tcPr>
          <w:p w14:paraId="53373DD9" w14:textId="77777777" w:rsidR="00931C92" w:rsidRDefault="00C63F6E">
            <w:pPr>
              <w:pStyle w:val="af7"/>
              <w:jc w:val="center"/>
            </w:pPr>
            <w:r>
              <w:rPr>
                <w:rFonts w:hint="eastAsia"/>
              </w:rPr>
              <w:t>0.000</w:t>
            </w:r>
          </w:p>
        </w:tc>
      </w:tr>
      <w:tr w:rsidR="00931C92" w14:paraId="4355406D" w14:textId="77777777">
        <w:trPr>
          <w:trHeight w:val="390"/>
        </w:trPr>
        <w:tc>
          <w:tcPr>
            <w:tcW w:w="881" w:type="dxa"/>
            <w:vMerge/>
            <w:vAlign w:val="center"/>
          </w:tcPr>
          <w:p w14:paraId="5A67A75A" w14:textId="77777777" w:rsidR="00931C92" w:rsidRDefault="00931C92">
            <w:pPr>
              <w:pStyle w:val="af7"/>
              <w:jc w:val="center"/>
            </w:pPr>
          </w:p>
        </w:tc>
        <w:tc>
          <w:tcPr>
            <w:tcW w:w="992" w:type="dxa"/>
            <w:vAlign w:val="center"/>
          </w:tcPr>
          <w:p w14:paraId="558BFD6A" w14:textId="77777777" w:rsidR="00931C92" w:rsidRDefault="00C63F6E">
            <w:pPr>
              <w:pStyle w:val="af7"/>
              <w:jc w:val="center"/>
            </w:pPr>
            <w:r>
              <w:rPr>
                <w:rFonts w:hint="eastAsia"/>
              </w:rPr>
              <w:t>残差</w:t>
            </w:r>
          </w:p>
        </w:tc>
        <w:tc>
          <w:tcPr>
            <w:tcW w:w="1418" w:type="dxa"/>
            <w:vAlign w:val="center"/>
          </w:tcPr>
          <w:p w14:paraId="76859D8D" w14:textId="77777777" w:rsidR="00931C92" w:rsidRDefault="00C63F6E">
            <w:pPr>
              <w:pStyle w:val="af7"/>
              <w:jc w:val="center"/>
            </w:pPr>
            <w:r>
              <w:rPr>
                <w:rFonts w:hint="eastAsia"/>
              </w:rPr>
              <w:t>13530.220</w:t>
            </w:r>
          </w:p>
        </w:tc>
        <w:tc>
          <w:tcPr>
            <w:tcW w:w="1417" w:type="dxa"/>
            <w:vAlign w:val="center"/>
          </w:tcPr>
          <w:p w14:paraId="7EFA2673" w14:textId="77777777" w:rsidR="00931C92" w:rsidRDefault="00C63F6E">
            <w:pPr>
              <w:pStyle w:val="af7"/>
              <w:jc w:val="center"/>
            </w:pPr>
            <w:r>
              <w:rPr>
                <w:rFonts w:hint="eastAsia"/>
              </w:rPr>
              <w:t>13785</w:t>
            </w:r>
          </w:p>
        </w:tc>
        <w:tc>
          <w:tcPr>
            <w:tcW w:w="1276" w:type="dxa"/>
            <w:vAlign w:val="center"/>
          </w:tcPr>
          <w:p w14:paraId="5DA21046" w14:textId="77777777" w:rsidR="00931C92" w:rsidRDefault="00C63F6E">
            <w:pPr>
              <w:pStyle w:val="af7"/>
              <w:jc w:val="center"/>
            </w:pPr>
            <w:r>
              <w:rPr>
                <w:rFonts w:hint="eastAsia"/>
              </w:rPr>
              <w:t>0.982</w:t>
            </w:r>
          </w:p>
        </w:tc>
        <w:tc>
          <w:tcPr>
            <w:tcW w:w="992" w:type="dxa"/>
            <w:vAlign w:val="center"/>
          </w:tcPr>
          <w:p w14:paraId="2D572912" w14:textId="77777777" w:rsidR="00931C92" w:rsidRDefault="00931C92">
            <w:pPr>
              <w:pStyle w:val="af7"/>
              <w:jc w:val="center"/>
            </w:pPr>
          </w:p>
        </w:tc>
        <w:tc>
          <w:tcPr>
            <w:tcW w:w="1559" w:type="dxa"/>
            <w:vAlign w:val="center"/>
          </w:tcPr>
          <w:p w14:paraId="03CF50A3" w14:textId="77777777" w:rsidR="00931C92" w:rsidRDefault="00931C92">
            <w:pPr>
              <w:pStyle w:val="af7"/>
              <w:jc w:val="center"/>
            </w:pPr>
          </w:p>
        </w:tc>
      </w:tr>
      <w:tr w:rsidR="00931C92" w14:paraId="00713D4A" w14:textId="77777777">
        <w:trPr>
          <w:trHeight w:val="390"/>
        </w:trPr>
        <w:tc>
          <w:tcPr>
            <w:tcW w:w="881" w:type="dxa"/>
            <w:vMerge/>
            <w:tcBorders>
              <w:bottom w:val="single" w:sz="12" w:space="0" w:color="auto"/>
            </w:tcBorders>
            <w:vAlign w:val="center"/>
          </w:tcPr>
          <w:p w14:paraId="38956CD1" w14:textId="77777777" w:rsidR="00931C92" w:rsidRDefault="00931C92">
            <w:pPr>
              <w:pStyle w:val="af7"/>
              <w:jc w:val="center"/>
            </w:pPr>
          </w:p>
        </w:tc>
        <w:tc>
          <w:tcPr>
            <w:tcW w:w="992" w:type="dxa"/>
            <w:tcBorders>
              <w:bottom w:val="single" w:sz="12" w:space="0" w:color="auto"/>
            </w:tcBorders>
            <w:vAlign w:val="center"/>
          </w:tcPr>
          <w:p w14:paraId="577C51E2" w14:textId="77777777" w:rsidR="00931C92" w:rsidRDefault="00C63F6E">
            <w:pPr>
              <w:pStyle w:val="af7"/>
              <w:jc w:val="center"/>
            </w:pPr>
            <w:r>
              <w:rPr>
                <w:rFonts w:hint="eastAsia"/>
              </w:rPr>
              <w:t>总计</w:t>
            </w:r>
          </w:p>
        </w:tc>
        <w:tc>
          <w:tcPr>
            <w:tcW w:w="1418" w:type="dxa"/>
            <w:tcBorders>
              <w:bottom w:val="single" w:sz="12" w:space="0" w:color="auto"/>
            </w:tcBorders>
            <w:vAlign w:val="center"/>
          </w:tcPr>
          <w:p w14:paraId="575E41A3" w14:textId="77777777" w:rsidR="00931C92" w:rsidRDefault="00C63F6E">
            <w:pPr>
              <w:pStyle w:val="af7"/>
              <w:jc w:val="center"/>
            </w:pPr>
            <w:r>
              <w:rPr>
                <w:rFonts w:hint="eastAsia"/>
              </w:rPr>
              <w:t>15263.822</w:t>
            </w:r>
          </w:p>
        </w:tc>
        <w:tc>
          <w:tcPr>
            <w:tcW w:w="1417" w:type="dxa"/>
            <w:tcBorders>
              <w:bottom w:val="single" w:sz="12" w:space="0" w:color="auto"/>
            </w:tcBorders>
            <w:vAlign w:val="center"/>
          </w:tcPr>
          <w:p w14:paraId="5608F1B1" w14:textId="77777777" w:rsidR="00931C92" w:rsidRDefault="00C63F6E">
            <w:pPr>
              <w:pStyle w:val="af7"/>
              <w:jc w:val="center"/>
            </w:pPr>
            <w:r>
              <w:rPr>
                <w:rFonts w:hint="eastAsia"/>
              </w:rPr>
              <w:t>13794</w:t>
            </w:r>
          </w:p>
        </w:tc>
        <w:tc>
          <w:tcPr>
            <w:tcW w:w="1276" w:type="dxa"/>
            <w:tcBorders>
              <w:bottom w:val="single" w:sz="12" w:space="0" w:color="auto"/>
            </w:tcBorders>
            <w:vAlign w:val="center"/>
          </w:tcPr>
          <w:p w14:paraId="302CE739" w14:textId="77777777" w:rsidR="00931C92" w:rsidRDefault="00931C92">
            <w:pPr>
              <w:pStyle w:val="af7"/>
              <w:jc w:val="center"/>
            </w:pPr>
          </w:p>
        </w:tc>
        <w:tc>
          <w:tcPr>
            <w:tcW w:w="992" w:type="dxa"/>
            <w:tcBorders>
              <w:bottom w:val="single" w:sz="12" w:space="0" w:color="auto"/>
            </w:tcBorders>
            <w:vAlign w:val="center"/>
          </w:tcPr>
          <w:p w14:paraId="45AF39F7" w14:textId="77777777" w:rsidR="00931C92" w:rsidRDefault="00931C92">
            <w:pPr>
              <w:pStyle w:val="af7"/>
              <w:jc w:val="center"/>
            </w:pPr>
          </w:p>
        </w:tc>
        <w:tc>
          <w:tcPr>
            <w:tcW w:w="1559" w:type="dxa"/>
            <w:tcBorders>
              <w:bottom w:val="single" w:sz="12" w:space="0" w:color="auto"/>
            </w:tcBorders>
            <w:vAlign w:val="center"/>
          </w:tcPr>
          <w:p w14:paraId="6E4FA4C6" w14:textId="77777777" w:rsidR="00931C92" w:rsidRDefault="00931C92">
            <w:pPr>
              <w:pStyle w:val="af7"/>
              <w:jc w:val="center"/>
            </w:pPr>
          </w:p>
        </w:tc>
      </w:tr>
    </w:tbl>
    <w:p w14:paraId="1348EF04" w14:textId="4FC2D2D5" w:rsidR="00931C92" w:rsidRDefault="00C63F6E">
      <w:pPr>
        <w:ind w:firstLine="480"/>
      </w:pPr>
      <w:r>
        <w:rPr>
          <w:rFonts w:hint="eastAsia"/>
        </w:rPr>
        <w:t>由</w:t>
      </w:r>
      <w:r>
        <w:fldChar w:fldCharType="begin"/>
      </w:r>
      <w:r>
        <w:instrText xml:space="preserve"> </w:instrText>
      </w:r>
      <w:r>
        <w:rPr>
          <w:rFonts w:hint="eastAsia"/>
        </w:rPr>
        <w:instrText>REF _Ref104129980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12</w:t>
      </w:r>
      <w:r>
        <w:fldChar w:fldCharType="end"/>
      </w:r>
      <w:r>
        <w:rPr>
          <w:rFonts w:hint="eastAsia"/>
        </w:rPr>
        <w:t>可知，模型</w:t>
      </w:r>
      <w:r>
        <w:rPr>
          <w:rFonts w:hint="eastAsia"/>
        </w:rPr>
        <w:t>2</w:t>
      </w:r>
      <w:r>
        <w:rPr>
          <w:rFonts w:hint="eastAsia"/>
        </w:rPr>
        <w:t>的</w:t>
      </w:r>
      <w:r>
        <w:rPr>
          <w:rFonts w:hint="eastAsia"/>
        </w:rPr>
        <w:t>F</w:t>
      </w:r>
      <w:r>
        <w:rPr>
          <w:rFonts w:hint="eastAsia"/>
        </w:rPr>
        <w:t>统计量为</w:t>
      </w:r>
      <w:r>
        <w:rPr>
          <w:rFonts w:hint="eastAsia"/>
        </w:rPr>
        <w:t>1</w:t>
      </w:r>
      <w:r>
        <w:t>96.25</w:t>
      </w:r>
      <w:r>
        <w:rPr>
          <w:rFonts w:hint="eastAsia"/>
        </w:rPr>
        <w:t>，显著性</w:t>
      </w:r>
      <w:r>
        <w:rPr>
          <w:rFonts w:hint="eastAsia"/>
        </w:rPr>
        <w:t>&lt;</w:t>
      </w:r>
      <w:r>
        <w:t>0.01</w:t>
      </w:r>
      <w:r>
        <w:rPr>
          <w:rFonts w:hint="eastAsia"/>
        </w:rPr>
        <w:t>，说明通过了</w:t>
      </w:r>
      <w:r>
        <w:rPr>
          <w:rFonts w:hint="eastAsia"/>
        </w:rPr>
        <w:t>F</w:t>
      </w:r>
      <w:r>
        <w:rPr>
          <w:rFonts w:hint="eastAsia"/>
        </w:rPr>
        <w:t>检验，回归的方程较为合理，可以进行下一步的回归研究。</w:t>
      </w:r>
    </w:p>
    <w:p w14:paraId="70062998" w14:textId="12BE6C17" w:rsidR="00931C92" w:rsidRDefault="00C63F6E">
      <w:pPr>
        <w:pStyle w:val="a3"/>
      </w:pPr>
      <w:bookmarkStart w:id="160" w:name="_Ref104130015"/>
      <w:bookmarkStart w:id="161" w:name="_Ref104210265"/>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13</w:t>
      </w:r>
      <w:r>
        <w:fldChar w:fldCharType="end"/>
      </w:r>
      <w:bookmarkEnd w:id="160"/>
      <w:r>
        <w:rPr>
          <w:rFonts w:hint="eastAsia"/>
        </w:rPr>
        <w:t xml:space="preserve">　</w:t>
      </w:r>
      <w:r w:rsidR="00FF34C3">
        <w:rPr>
          <w:rFonts w:hint="eastAsia"/>
        </w:rPr>
        <w:t>全部项目</w:t>
      </w:r>
      <w:r>
        <w:rPr>
          <w:rFonts w:hint="eastAsia"/>
        </w:rPr>
        <w:t>多元回归系数表</w:t>
      </w:r>
      <w:bookmarkEnd w:id="161"/>
    </w:p>
    <w:tbl>
      <w:tblPr>
        <w:tblW w:w="8535" w:type="dxa"/>
        <w:tblInd w:w="-30" w:type="dxa"/>
        <w:tblLayout w:type="fixed"/>
        <w:tblLook w:val="04A0" w:firstRow="1" w:lastRow="0" w:firstColumn="1" w:lastColumn="0" w:noHBand="0" w:noVBand="1"/>
      </w:tblPr>
      <w:tblGrid>
        <w:gridCol w:w="680"/>
        <w:gridCol w:w="1590"/>
        <w:gridCol w:w="1160"/>
        <w:gridCol w:w="1376"/>
        <w:gridCol w:w="1375"/>
        <w:gridCol w:w="1375"/>
        <w:gridCol w:w="979"/>
      </w:tblGrid>
      <w:tr w:rsidR="00931C92" w14:paraId="0FBBFD28" w14:textId="77777777">
        <w:trPr>
          <w:trHeight w:val="259"/>
        </w:trPr>
        <w:tc>
          <w:tcPr>
            <w:tcW w:w="680" w:type="dxa"/>
            <w:vMerge w:val="restart"/>
            <w:tcBorders>
              <w:top w:val="single" w:sz="12" w:space="0" w:color="auto"/>
            </w:tcBorders>
            <w:vAlign w:val="center"/>
          </w:tcPr>
          <w:p w14:paraId="377699F4" w14:textId="77777777" w:rsidR="00931C92" w:rsidRDefault="00C63F6E">
            <w:pPr>
              <w:pStyle w:val="af7"/>
              <w:jc w:val="center"/>
            </w:pPr>
            <w:r>
              <w:rPr>
                <w:rFonts w:hint="eastAsia"/>
              </w:rPr>
              <w:t>模型</w:t>
            </w:r>
          </w:p>
        </w:tc>
        <w:tc>
          <w:tcPr>
            <w:tcW w:w="1590" w:type="dxa"/>
            <w:tcBorders>
              <w:top w:val="single" w:sz="12" w:space="0" w:color="auto"/>
            </w:tcBorders>
            <w:vAlign w:val="center"/>
          </w:tcPr>
          <w:p w14:paraId="5BFCECE5" w14:textId="77777777" w:rsidR="00931C92" w:rsidRDefault="00931C92">
            <w:pPr>
              <w:pStyle w:val="af7"/>
              <w:jc w:val="center"/>
            </w:pPr>
          </w:p>
        </w:tc>
        <w:tc>
          <w:tcPr>
            <w:tcW w:w="2536" w:type="dxa"/>
            <w:gridSpan w:val="2"/>
            <w:tcBorders>
              <w:top w:val="single" w:sz="12" w:space="0" w:color="auto"/>
              <w:bottom w:val="single" w:sz="4" w:space="0" w:color="auto"/>
            </w:tcBorders>
            <w:vAlign w:val="center"/>
          </w:tcPr>
          <w:p w14:paraId="1119036E" w14:textId="77777777" w:rsidR="00931C92" w:rsidRDefault="00C63F6E">
            <w:pPr>
              <w:pStyle w:val="af7"/>
              <w:jc w:val="center"/>
            </w:pPr>
            <w:r>
              <w:rPr>
                <w:rFonts w:hint="eastAsia"/>
              </w:rPr>
              <w:t>未标准化系数</w:t>
            </w:r>
          </w:p>
        </w:tc>
        <w:tc>
          <w:tcPr>
            <w:tcW w:w="1375" w:type="dxa"/>
            <w:tcBorders>
              <w:top w:val="single" w:sz="12" w:space="0" w:color="auto"/>
              <w:bottom w:val="single" w:sz="4" w:space="0" w:color="auto"/>
            </w:tcBorders>
            <w:vAlign w:val="center"/>
          </w:tcPr>
          <w:p w14:paraId="07A55E91" w14:textId="77777777" w:rsidR="00931C92" w:rsidRDefault="00C63F6E">
            <w:pPr>
              <w:pStyle w:val="af7"/>
              <w:jc w:val="center"/>
            </w:pPr>
            <w:r>
              <w:rPr>
                <w:rFonts w:hint="eastAsia"/>
              </w:rPr>
              <w:t>标准化系数</w:t>
            </w:r>
          </w:p>
        </w:tc>
        <w:tc>
          <w:tcPr>
            <w:tcW w:w="1375" w:type="dxa"/>
            <w:vMerge w:val="restart"/>
            <w:tcBorders>
              <w:top w:val="single" w:sz="12" w:space="0" w:color="auto"/>
            </w:tcBorders>
            <w:vAlign w:val="center"/>
          </w:tcPr>
          <w:p w14:paraId="6E299EB7" w14:textId="77777777" w:rsidR="00931C92" w:rsidRDefault="00C63F6E">
            <w:pPr>
              <w:pStyle w:val="af7"/>
              <w:jc w:val="center"/>
            </w:pPr>
            <w:r>
              <w:t>t</w:t>
            </w:r>
          </w:p>
        </w:tc>
        <w:tc>
          <w:tcPr>
            <w:tcW w:w="979" w:type="dxa"/>
            <w:vMerge w:val="restart"/>
            <w:tcBorders>
              <w:top w:val="single" w:sz="12" w:space="0" w:color="auto"/>
            </w:tcBorders>
            <w:vAlign w:val="center"/>
          </w:tcPr>
          <w:p w14:paraId="4DBABB9B" w14:textId="77777777" w:rsidR="00931C92" w:rsidRDefault="00C63F6E">
            <w:pPr>
              <w:pStyle w:val="af7"/>
              <w:jc w:val="center"/>
            </w:pPr>
            <w:r>
              <w:rPr>
                <w:rFonts w:hint="eastAsia"/>
              </w:rPr>
              <w:t>Si</w:t>
            </w:r>
            <w:r>
              <w:t>g.</w:t>
            </w:r>
          </w:p>
        </w:tc>
      </w:tr>
      <w:tr w:rsidR="00931C92" w14:paraId="0B1EFF80" w14:textId="77777777">
        <w:trPr>
          <w:trHeight w:val="247"/>
        </w:trPr>
        <w:tc>
          <w:tcPr>
            <w:tcW w:w="680" w:type="dxa"/>
            <w:vMerge/>
            <w:tcBorders>
              <w:bottom w:val="single" w:sz="4" w:space="0" w:color="auto"/>
            </w:tcBorders>
            <w:vAlign w:val="center"/>
          </w:tcPr>
          <w:p w14:paraId="39EBA4D3" w14:textId="77777777" w:rsidR="00931C92" w:rsidRDefault="00931C92">
            <w:pPr>
              <w:pStyle w:val="af7"/>
              <w:jc w:val="center"/>
            </w:pPr>
          </w:p>
        </w:tc>
        <w:tc>
          <w:tcPr>
            <w:tcW w:w="1590" w:type="dxa"/>
            <w:tcBorders>
              <w:bottom w:val="single" w:sz="4" w:space="0" w:color="auto"/>
            </w:tcBorders>
            <w:vAlign w:val="center"/>
          </w:tcPr>
          <w:p w14:paraId="201EFC76" w14:textId="77777777" w:rsidR="00931C92" w:rsidRDefault="00931C92">
            <w:pPr>
              <w:pStyle w:val="af7"/>
              <w:jc w:val="center"/>
            </w:pPr>
          </w:p>
        </w:tc>
        <w:tc>
          <w:tcPr>
            <w:tcW w:w="1160" w:type="dxa"/>
            <w:tcBorders>
              <w:top w:val="single" w:sz="4" w:space="0" w:color="auto"/>
              <w:bottom w:val="single" w:sz="4" w:space="0" w:color="auto"/>
            </w:tcBorders>
            <w:vAlign w:val="center"/>
          </w:tcPr>
          <w:p w14:paraId="5FC7EB1F" w14:textId="77777777" w:rsidR="00931C92" w:rsidRDefault="00C63F6E">
            <w:pPr>
              <w:pStyle w:val="af7"/>
              <w:jc w:val="center"/>
            </w:pPr>
            <w:r>
              <w:t>B</w:t>
            </w:r>
          </w:p>
        </w:tc>
        <w:tc>
          <w:tcPr>
            <w:tcW w:w="1376" w:type="dxa"/>
            <w:tcBorders>
              <w:top w:val="single" w:sz="4" w:space="0" w:color="auto"/>
              <w:bottom w:val="single" w:sz="4" w:space="0" w:color="auto"/>
            </w:tcBorders>
            <w:vAlign w:val="center"/>
          </w:tcPr>
          <w:p w14:paraId="1393DD34" w14:textId="77777777" w:rsidR="00931C92" w:rsidRDefault="00C63F6E">
            <w:pPr>
              <w:pStyle w:val="af7"/>
              <w:jc w:val="center"/>
            </w:pPr>
            <w:r>
              <w:rPr>
                <w:rFonts w:hint="eastAsia"/>
              </w:rPr>
              <w:t>标准错误</w:t>
            </w:r>
          </w:p>
        </w:tc>
        <w:tc>
          <w:tcPr>
            <w:tcW w:w="1375" w:type="dxa"/>
            <w:tcBorders>
              <w:top w:val="single" w:sz="4" w:space="0" w:color="auto"/>
              <w:bottom w:val="single" w:sz="4" w:space="0" w:color="auto"/>
            </w:tcBorders>
            <w:vAlign w:val="center"/>
          </w:tcPr>
          <w:p w14:paraId="2A99DEAC" w14:textId="77777777" w:rsidR="00931C92" w:rsidRDefault="00C63F6E">
            <w:pPr>
              <w:pStyle w:val="af7"/>
              <w:jc w:val="center"/>
            </w:pPr>
            <w:r>
              <w:t>Beta</w:t>
            </w:r>
          </w:p>
        </w:tc>
        <w:tc>
          <w:tcPr>
            <w:tcW w:w="1375" w:type="dxa"/>
            <w:vMerge/>
            <w:tcBorders>
              <w:bottom w:val="single" w:sz="4" w:space="0" w:color="auto"/>
            </w:tcBorders>
            <w:vAlign w:val="center"/>
          </w:tcPr>
          <w:p w14:paraId="6C002A99" w14:textId="77777777" w:rsidR="00931C92" w:rsidRDefault="00931C92">
            <w:pPr>
              <w:pStyle w:val="af7"/>
              <w:jc w:val="center"/>
            </w:pPr>
          </w:p>
        </w:tc>
        <w:tc>
          <w:tcPr>
            <w:tcW w:w="979" w:type="dxa"/>
            <w:vMerge/>
            <w:tcBorders>
              <w:bottom w:val="single" w:sz="4" w:space="0" w:color="auto"/>
            </w:tcBorders>
            <w:vAlign w:val="center"/>
          </w:tcPr>
          <w:p w14:paraId="5D6F1FAC" w14:textId="77777777" w:rsidR="00931C92" w:rsidRDefault="00931C92">
            <w:pPr>
              <w:pStyle w:val="af7"/>
              <w:jc w:val="center"/>
            </w:pPr>
          </w:p>
        </w:tc>
      </w:tr>
      <w:tr w:rsidR="00931C92" w14:paraId="5992479B" w14:textId="77777777">
        <w:trPr>
          <w:trHeight w:val="247"/>
        </w:trPr>
        <w:tc>
          <w:tcPr>
            <w:tcW w:w="680" w:type="dxa"/>
            <w:vMerge w:val="restart"/>
            <w:tcBorders>
              <w:top w:val="single" w:sz="4" w:space="0" w:color="auto"/>
            </w:tcBorders>
            <w:vAlign w:val="center"/>
          </w:tcPr>
          <w:p w14:paraId="3F3C8833" w14:textId="77777777" w:rsidR="00931C92" w:rsidRDefault="00C63F6E">
            <w:pPr>
              <w:pStyle w:val="af7"/>
              <w:jc w:val="center"/>
            </w:pPr>
            <w:bookmarkStart w:id="162" w:name="_Hlk103117045"/>
            <w:r>
              <w:rPr>
                <w:rFonts w:hint="eastAsia"/>
              </w:rPr>
              <w:t>1</w:t>
            </w:r>
          </w:p>
        </w:tc>
        <w:tc>
          <w:tcPr>
            <w:tcW w:w="1590" w:type="dxa"/>
            <w:tcBorders>
              <w:top w:val="single" w:sz="4" w:space="0" w:color="auto"/>
            </w:tcBorders>
            <w:shd w:val="clear" w:color="auto" w:fill="auto"/>
            <w:vAlign w:val="center"/>
          </w:tcPr>
          <w:p w14:paraId="1041D6EF" w14:textId="77777777" w:rsidR="00931C92" w:rsidRDefault="00C63F6E">
            <w:pPr>
              <w:pStyle w:val="af7"/>
              <w:jc w:val="center"/>
            </w:pPr>
            <w:r>
              <w:rPr>
                <w:rFonts w:hint="eastAsia"/>
              </w:rPr>
              <w:t>(</w:t>
            </w:r>
            <w:r>
              <w:rPr>
                <w:rFonts w:hint="eastAsia"/>
              </w:rPr>
              <w:t>常量</w:t>
            </w:r>
            <w:r>
              <w:rPr>
                <w:rFonts w:hint="eastAsia"/>
              </w:rPr>
              <w:t>)</w:t>
            </w:r>
          </w:p>
        </w:tc>
        <w:tc>
          <w:tcPr>
            <w:tcW w:w="1160" w:type="dxa"/>
            <w:tcBorders>
              <w:top w:val="single" w:sz="4" w:space="0" w:color="auto"/>
            </w:tcBorders>
            <w:vAlign w:val="center"/>
          </w:tcPr>
          <w:p w14:paraId="48DF5076" w14:textId="77777777" w:rsidR="00931C92" w:rsidRDefault="00C63F6E">
            <w:pPr>
              <w:pStyle w:val="af7"/>
              <w:jc w:val="center"/>
            </w:pPr>
            <w:r>
              <w:rPr>
                <w:rFonts w:hint="eastAsia"/>
              </w:rPr>
              <w:t>5.564</w:t>
            </w:r>
          </w:p>
        </w:tc>
        <w:tc>
          <w:tcPr>
            <w:tcW w:w="1376" w:type="dxa"/>
            <w:tcBorders>
              <w:top w:val="single" w:sz="4" w:space="0" w:color="auto"/>
            </w:tcBorders>
            <w:vAlign w:val="center"/>
          </w:tcPr>
          <w:p w14:paraId="3A1E9D34" w14:textId="77777777" w:rsidR="00931C92" w:rsidRDefault="00C63F6E">
            <w:pPr>
              <w:pStyle w:val="af7"/>
              <w:jc w:val="center"/>
            </w:pPr>
            <w:r>
              <w:rPr>
                <w:rFonts w:hint="eastAsia"/>
              </w:rPr>
              <w:t>0.104</w:t>
            </w:r>
          </w:p>
        </w:tc>
        <w:tc>
          <w:tcPr>
            <w:tcW w:w="1375" w:type="dxa"/>
            <w:tcBorders>
              <w:top w:val="single" w:sz="4" w:space="0" w:color="auto"/>
            </w:tcBorders>
            <w:vAlign w:val="center"/>
          </w:tcPr>
          <w:p w14:paraId="4381A1AB" w14:textId="77777777" w:rsidR="00931C92" w:rsidRDefault="00931C92">
            <w:pPr>
              <w:pStyle w:val="af7"/>
              <w:jc w:val="center"/>
            </w:pPr>
          </w:p>
        </w:tc>
        <w:tc>
          <w:tcPr>
            <w:tcW w:w="1375" w:type="dxa"/>
            <w:tcBorders>
              <w:top w:val="single" w:sz="4" w:space="0" w:color="auto"/>
            </w:tcBorders>
            <w:vAlign w:val="center"/>
          </w:tcPr>
          <w:p w14:paraId="5F23E56D" w14:textId="77777777" w:rsidR="00931C92" w:rsidRDefault="00C63F6E">
            <w:pPr>
              <w:pStyle w:val="af7"/>
              <w:jc w:val="center"/>
            </w:pPr>
            <w:r>
              <w:rPr>
                <w:rFonts w:hint="eastAsia"/>
              </w:rPr>
              <w:t>53.394</w:t>
            </w:r>
          </w:p>
        </w:tc>
        <w:tc>
          <w:tcPr>
            <w:tcW w:w="979" w:type="dxa"/>
            <w:tcBorders>
              <w:top w:val="single" w:sz="4" w:space="0" w:color="auto"/>
            </w:tcBorders>
            <w:vAlign w:val="center"/>
          </w:tcPr>
          <w:p w14:paraId="7F256B4C" w14:textId="77777777" w:rsidR="00931C92" w:rsidRDefault="00C63F6E">
            <w:pPr>
              <w:pStyle w:val="af7"/>
              <w:jc w:val="center"/>
            </w:pPr>
            <w:r>
              <w:rPr>
                <w:rFonts w:hint="eastAsia"/>
              </w:rPr>
              <w:t>0.000</w:t>
            </w:r>
          </w:p>
        </w:tc>
      </w:tr>
      <w:tr w:rsidR="00931C92" w14:paraId="77FF6938" w14:textId="77777777">
        <w:trPr>
          <w:trHeight w:val="247"/>
        </w:trPr>
        <w:tc>
          <w:tcPr>
            <w:tcW w:w="680" w:type="dxa"/>
            <w:vMerge/>
            <w:vAlign w:val="center"/>
          </w:tcPr>
          <w:p w14:paraId="5BD1EF08" w14:textId="77777777" w:rsidR="00931C92" w:rsidRDefault="00931C92">
            <w:pPr>
              <w:pStyle w:val="af7"/>
              <w:jc w:val="center"/>
            </w:pPr>
          </w:p>
        </w:tc>
        <w:tc>
          <w:tcPr>
            <w:tcW w:w="1590" w:type="dxa"/>
            <w:shd w:val="clear" w:color="auto" w:fill="auto"/>
            <w:vAlign w:val="center"/>
          </w:tcPr>
          <w:p w14:paraId="1FCBEB10" w14:textId="77777777" w:rsidR="00931C92" w:rsidRDefault="00C63F6E">
            <w:pPr>
              <w:pStyle w:val="af7"/>
              <w:jc w:val="center"/>
            </w:pPr>
            <w:r>
              <w:t>sellertype</w:t>
            </w:r>
          </w:p>
        </w:tc>
        <w:tc>
          <w:tcPr>
            <w:tcW w:w="1160" w:type="dxa"/>
            <w:vAlign w:val="center"/>
          </w:tcPr>
          <w:p w14:paraId="6D058087" w14:textId="77777777" w:rsidR="00931C92" w:rsidRDefault="00C63F6E">
            <w:pPr>
              <w:pStyle w:val="af7"/>
              <w:jc w:val="center"/>
            </w:pPr>
            <w:r>
              <w:t>0.000</w:t>
            </w:r>
          </w:p>
        </w:tc>
        <w:tc>
          <w:tcPr>
            <w:tcW w:w="1376" w:type="dxa"/>
            <w:vAlign w:val="center"/>
          </w:tcPr>
          <w:p w14:paraId="0720B255" w14:textId="77777777" w:rsidR="00931C92" w:rsidRDefault="00C63F6E">
            <w:pPr>
              <w:pStyle w:val="af7"/>
              <w:jc w:val="center"/>
            </w:pPr>
            <w:r>
              <w:t>0.023</w:t>
            </w:r>
          </w:p>
        </w:tc>
        <w:tc>
          <w:tcPr>
            <w:tcW w:w="1375" w:type="dxa"/>
            <w:vAlign w:val="center"/>
          </w:tcPr>
          <w:p w14:paraId="0C6620F4" w14:textId="77777777" w:rsidR="00931C92" w:rsidRDefault="00C63F6E">
            <w:pPr>
              <w:pStyle w:val="af7"/>
              <w:jc w:val="center"/>
            </w:pPr>
            <w:r>
              <w:t>0.000</w:t>
            </w:r>
          </w:p>
        </w:tc>
        <w:tc>
          <w:tcPr>
            <w:tcW w:w="1375" w:type="dxa"/>
            <w:vAlign w:val="center"/>
          </w:tcPr>
          <w:p w14:paraId="450ADB5A" w14:textId="77777777" w:rsidR="00931C92" w:rsidRDefault="00C63F6E">
            <w:pPr>
              <w:pStyle w:val="af7"/>
              <w:jc w:val="center"/>
            </w:pPr>
            <w:r>
              <w:t>-0.017</w:t>
            </w:r>
          </w:p>
        </w:tc>
        <w:tc>
          <w:tcPr>
            <w:tcW w:w="979" w:type="dxa"/>
            <w:vAlign w:val="center"/>
          </w:tcPr>
          <w:p w14:paraId="4C8DD3B3" w14:textId="77777777" w:rsidR="00931C92" w:rsidRDefault="00C63F6E">
            <w:pPr>
              <w:pStyle w:val="af7"/>
              <w:jc w:val="center"/>
            </w:pPr>
            <w:r>
              <w:t>0.987</w:t>
            </w:r>
          </w:p>
        </w:tc>
      </w:tr>
      <w:tr w:rsidR="00931C92" w14:paraId="79134772" w14:textId="77777777">
        <w:trPr>
          <w:trHeight w:val="247"/>
        </w:trPr>
        <w:tc>
          <w:tcPr>
            <w:tcW w:w="680" w:type="dxa"/>
            <w:vMerge/>
            <w:vAlign w:val="center"/>
          </w:tcPr>
          <w:p w14:paraId="1C747877" w14:textId="77777777" w:rsidR="00931C92" w:rsidRDefault="00931C92">
            <w:pPr>
              <w:pStyle w:val="af7"/>
              <w:jc w:val="center"/>
            </w:pPr>
          </w:p>
        </w:tc>
        <w:tc>
          <w:tcPr>
            <w:tcW w:w="1590" w:type="dxa"/>
            <w:shd w:val="clear" w:color="auto" w:fill="auto"/>
            <w:vAlign w:val="center"/>
          </w:tcPr>
          <w:p w14:paraId="3B3E2F18" w14:textId="77777777" w:rsidR="00931C92" w:rsidRDefault="00C63F6E">
            <w:pPr>
              <w:pStyle w:val="af7"/>
              <w:jc w:val="center"/>
            </w:pPr>
            <w:r>
              <w:t>ln_return_level</w:t>
            </w:r>
          </w:p>
        </w:tc>
        <w:tc>
          <w:tcPr>
            <w:tcW w:w="1160" w:type="dxa"/>
            <w:vAlign w:val="center"/>
          </w:tcPr>
          <w:p w14:paraId="5BA17898" w14:textId="77777777" w:rsidR="00931C92" w:rsidRDefault="00C63F6E">
            <w:pPr>
              <w:pStyle w:val="af7"/>
              <w:jc w:val="center"/>
            </w:pPr>
            <w:r>
              <w:t>0.335</w:t>
            </w:r>
          </w:p>
        </w:tc>
        <w:tc>
          <w:tcPr>
            <w:tcW w:w="1376" w:type="dxa"/>
            <w:vAlign w:val="center"/>
          </w:tcPr>
          <w:p w14:paraId="5C9C46FE" w14:textId="77777777" w:rsidR="00931C92" w:rsidRDefault="00C63F6E">
            <w:pPr>
              <w:pStyle w:val="af7"/>
              <w:jc w:val="center"/>
            </w:pPr>
            <w:r>
              <w:t>0.017</w:t>
            </w:r>
          </w:p>
        </w:tc>
        <w:tc>
          <w:tcPr>
            <w:tcW w:w="1375" w:type="dxa"/>
            <w:vAlign w:val="center"/>
          </w:tcPr>
          <w:p w14:paraId="725C6E10" w14:textId="77777777" w:rsidR="00931C92" w:rsidRDefault="00C63F6E">
            <w:pPr>
              <w:pStyle w:val="af7"/>
              <w:jc w:val="center"/>
            </w:pPr>
            <w:r>
              <w:t>0.173</w:t>
            </w:r>
          </w:p>
        </w:tc>
        <w:tc>
          <w:tcPr>
            <w:tcW w:w="1375" w:type="dxa"/>
            <w:vAlign w:val="center"/>
          </w:tcPr>
          <w:p w14:paraId="5EF75C50" w14:textId="77777777" w:rsidR="00931C92" w:rsidRDefault="00C63F6E">
            <w:pPr>
              <w:pStyle w:val="af7"/>
              <w:jc w:val="center"/>
            </w:pPr>
            <w:r>
              <w:t>19.561</w:t>
            </w:r>
          </w:p>
        </w:tc>
        <w:tc>
          <w:tcPr>
            <w:tcW w:w="979" w:type="dxa"/>
            <w:vAlign w:val="center"/>
          </w:tcPr>
          <w:p w14:paraId="529D56AF" w14:textId="77777777" w:rsidR="00931C92" w:rsidRDefault="00C63F6E">
            <w:pPr>
              <w:pStyle w:val="af7"/>
              <w:jc w:val="center"/>
            </w:pPr>
            <w:r>
              <w:t>0.000</w:t>
            </w:r>
          </w:p>
        </w:tc>
      </w:tr>
      <w:tr w:rsidR="00931C92" w14:paraId="1EF4080A" w14:textId="77777777">
        <w:trPr>
          <w:trHeight w:val="390"/>
        </w:trPr>
        <w:tc>
          <w:tcPr>
            <w:tcW w:w="680" w:type="dxa"/>
            <w:vMerge/>
            <w:vAlign w:val="center"/>
          </w:tcPr>
          <w:p w14:paraId="73A8D261" w14:textId="77777777" w:rsidR="00931C92" w:rsidRDefault="00931C92">
            <w:pPr>
              <w:pStyle w:val="af7"/>
              <w:jc w:val="center"/>
            </w:pPr>
          </w:p>
        </w:tc>
        <w:tc>
          <w:tcPr>
            <w:tcW w:w="1590" w:type="dxa"/>
            <w:shd w:val="clear" w:color="auto" w:fill="auto"/>
            <w:vAlign w:val="center"/>
          </w:tcPr>
          <w:p w14:paraId="2E9BB7B8" w14:textId="77777777" w:rsidR="00931C92" w:rsidRDefault="00C63F6E">
            <w:pPr>
              <w:pStyle w:val="af7"/>
              <w:jc w:val="center"/>
            </w:pPr>
            <w:r>
              <w:t>ln_period</w:t>
            </w:r>
          </w:p>
        </w:tc>
        <w:tc>
          <w:tcPr>
            <w:tcW w:w="1160" w:type="dxa"/>
            <w:vAlign w:val="center"/>
          </w:tcPr>
          <w:p w14:paraId="26E3D7A6" w14:textId="77777777" w:rsidR="00931C92" w:rsidRDefault="00C63F6E">
            <w:pPr>
              <w:pStyle w:val="af7"/>
              <w:jc w:val="center"/>
            </w:pPr>
            <w:r>
              <w:t>0.122</w:t>
            </w:r>
          </w:p>
        </w:tc>
        <w:tc>
          <w:tcPr>
            <w:tcW w:w="1376" w:type="dxa"/>
            <w:vAlign w:val="center"/>
          </w:tcPr>
          <w:p w14:paraId="0DD4D1ED" w14:textId="77777777" w:rsidR="00931C92" w:rsidRDefault="00C63F6E">
            <w:pPr>
              <w:pStyle w:val="af7"/>
              <w:jc w:val="center"/>
            </w:pPr>
            <w:r>
              <w:t>0.023</w:t>
            </w:r>
          </w:p>
        </w:tc>
        <w:tc>
          <w:tcPr>
            <w:tcW w:w="1375" w:type="dxa"/>
            <w:vAlign w:val="center"/>
          </w:tcPr>
          <w:p w14:paraId="388623AD" w14:textId="77777777" w:rsidR="00931C92" w:rsidRDefault="00C63F6E">
            <w:pPr>
              <w:pStyle w:val="af7"/>
              <w:jc w:val="center"/>
            </w:pPr>
            <w:r>
              <w:t>0.045</w:t>
            </w:r>
          </w:p>
        </w:tc>
        <w:tc>
          <w:tcPr>
            <w:tcW w:w="1375" w:type="dxa"/>
            <w:vAlign w:val="center"/>
          </w:tcPr>
          <w:p w14:paraId="0D136EA1" w14:textId="77777777" w:rsidR="00931C92" w:rsidRDefault="00C63F6E">
            <w:pPr>
              <w:pStyle w:val="af7"/>
              <w:jc w:val="center"/>
            </w:pPr>
            <w:r>
              <w:t>5.256</w:t>
            </w:r>
          </w:p>
        </w:tc>
        <w:tc>
          <w:tcPr>
            <w:tcW w:w="979" w:type="dxa"/>
            <w:vAlign w:val="center"/>
          </w:tcPr>
          <w:p w14:paraId="3D87D49B" w14:textId="77777777" w:rsidR="00931C92" w:rsidRDefault="00C63F6E">
            <w:pPr>
              <w:pStyle w:val="af7"/>
              <w:jc w:val="center"/>
            </w:pPr>
            <w:r>
              <w:t>0.000</w:t>
            </w:r>
          </w:p>
        </w:tc>
      </w:tr>
      <w:tr w:rsidR="00931C92" w14:paraId="69BFDD28" w14:textId="77777777">
        <w:trPr>
          <w:trHeight w:val="390"/>
        </w:trPr>
        <w:tc>
          <w:tcPr>
            <w:tcW w:w="680" w:type="dxa"/>
            <w:vMerge/>
            <w:tcBorders>
              <w:bottom w:val="single" w:sz="4" w:space="0" w:color="auto"/>
            </w:tcBorders>
            <w:vAlign w:val="center"/>
          </w:tcPr>
          <w:p w14:paraId="12E53749" w14:textId="77777777" w:rsidR="00931C92" w:rsidRDefault="00931C92">
            <w:pPr>
              <w:pStyle w:val="af7"/>
              <w:jc w:val="center"/>
            </w:pPr>
          </w:p>
        </w:tc>
        <w:tc>
          <w:tcPr>
            <w:tcW w:w="1590" w:type="dxa"/>
            <w:tcBorders>
              <w:bottom w:val="single" w:sz="4" w:space="0" w:color="auto"/>
            </w:tcBorders>
            <w:shd w:val="clear" w:color="auto" w:fill="auto"/>
            <w:vAlign w:val="center"/>
          </w:tcPr>
          <w:p w14:paraId="7E86A237" w14:textId="77777777" w:rsidR="00931C92" w:rsidRDefault="00C63F6E">
            <w:pPr>
              <w:pStyle w:val="af7"/>
              <w:jc w:val="center"/>
            </w:pPr>
            <w:r>
              <w:t>ln_target</w:t>
            </w:r>
          </w:p>
        </w:tc>
        <w:tc>
          <w:tcPr>
            <w:tcW w:w="1160" w:type="dxa"/>
            <w:tcBorders>
              <w:bottom w:val="single" w:sz="4" w:space="0" w:color="auto"/>
            </w:tcBorders>
            <w:vAlign w:val="center"/>
          </w:tcPr>
          <w:p w14:paraId="0E0A08C0" w14:textId="77777777" w:rsidR="00931C92" w:rsidRDefault="00C63F6E">
            <w:pPr>
              <w:pStyle w:val="af7"/>
              <w:jc w:val="center"/>
            </w:pPr>
            <w:r>
              <w:t>-0.090</w:t>
            </w:r>
          </w:p>
        </w:tc>
        <w:tc>
          <w:tcPr>
            <w:tcW w:w="1376" w:type="dxa"/>
            <w:tcBorders>
              <w:bottom w:val="single" w:sz="4" w:space="0" w:color="auto"/>
            </w:tcBorders>
            <w:vAlign w:val="center"/>
          </w:tcPr>
          <w:p w14:paraId="31FE6F77" w14:textId="77777777" w:rsidR="00931C92" w:rsidRDefault="00C63F6E">
            <w:pPr>
              <w:pStyle w:val="af7"/>
              <w:jc w:val="center"/>
            </w:pPr>
            <w:r>
              <w:t>0.008</w:t>
            </w:r>
          </w:p>
        </w:tc>
        <w:tc>
          <w:tcPr>
            <w:tcW w:w="1375" w:type="dxa"/>
            <w:tcBorders>
              <w:bottom w:val="single" w:sz="4" w:space="0" w:color="auto"/>
            </w:tcBorders>
            <w:vAlign w:val="center"/>
          </w:tcPr>
          <w:p w14:paraId="0906E72D" w14:textId="77777777" w:rsidR="00931C92" w:rsidRDefault="00C63F6E">
            <w:pPr>
              <w:pStyle w:val="af7"/>
              <w:jc w:val="center"/>
            </w:pPr>
            <w:r>
              <w:t>-0.103</w:t>
            </w:r>
          </w:p>
        </w:tc>
        <w:tc>
          <w:tcPr>
            <w:tcW w:w="1375" w:type="dxa"/>
            <w:tcBorders>
              <w:bottom w:val="single" w:sz="4" w:space="0" w:color="auto"/>
            </w:tcBorders>
            <w:vAlign w:val="center"/>
          </w:tcPr>
          <w:p w14:paraId="68DF4CA3" w14:textId="77777777" w:rsidR="00931C92" w:rsidRDefault="00C63F6E">
            <w:pPr>
              <w:pStyle w:val="af7"/>
              <w:jc w:val="center"/>
            </w:pPr>
            <w:r>
              <w:t>-11.557</w:t>
            </w:r>
          </w:p>
        </w:tc>
        <w:tc>
          <w:tcPr>
            <w:tcW w:w="979" w:type="dxa"/>
            <w:tcBorders>
              <w:bottom w:val="single" w:sz="4" w:space="0" w:color="auto"/>
            </w:tcBorders>
            <w:vAlign w:val="center"/>
          </w:tcPr>
          <w:p w14:paraId="598BF842" w14:textId="77777777" w:rsidR="00931C92" w:rsidRDefault="00C63F6E">
            <w:pPr>
              <w:pStyle w:val="af7"/>
              <w:jc w:val="center"/>
            </w:pPr>
            <w:r>
              <w:t>0.000</w:t>
            </w:r>
          </w:p>
        </w:tc>
      </w:tr>
      <w:tr w:rsidR="00931C92" w14:paraId="3A724483" w14:textId="77777777">
        <w:trPr>
          <w:trHeight w:val="390"/>
        </w:trPr>
        <w:tc>
          <w:tcPr>
            <w:tcW w:w="680" w:type="dxa"/>
            <w:tcBorders>
              <w:top w:val="single" w:sz="4" w:space="0" w:color="auto"/>
              <w:bottom w:val="single" w:sz="12" w:space="0" w:color="auto"/>
            </w:tcBorders>
            <w:vAlign w:val="center"/>
          </w:tcPr>
          <w:p w14:paraId="009437EE" w14:textId="77777777" w:rsidR="00931C92" w:rsidRDefault="00C63F6E">
            <w:pPr>
              <w:pStyle w:val="af7"/>
              <w:jc w:val="center"/>
            </w:pPr>
            <w:r>
              <w:rPr>
                <w:rFonts w:hint="eastAsia"/>
              </w:rPr>
              <w:t>2</w:t>
            </w:r>
          </w:p>
        </w:tc>
        <w:tc>
          <w:tcPr>
            <w:tcW w:w="1590" w:type="dxa"/>
            <w:tcBorders>
              <w:top w:val="single" w:sz="4" w:space="0" w:color="auto"/>
              <w:bottom w:val="single" w:sz="12" w:space="0" w:color="auto"/>
            </w:tcBorders>
            <w:shd w:val="clear" w:color="auto" w:fill="auto"/>
            <w:vAlign w:val="center"/>
          </w:tcPr>
          <w:p w14:paraId="51324441" w14:textId="77777777" w:rsidR="00931C92" w:rsidRDefault="00C63F6E">
            <w:pPr>
              <w:pStyle w:val="af7"/>
              <w:jc w:val="center"/>
            </w:pPr>
            <w:r>
              <w:rPr>
                <w:rFonts w:hint="eastAsia"/>
              </w:rPr>
              <w:t>(</w:t>
            </w:r>
            <w:r>
              <w:rPr>
                <w:rFonts w:hint="eastAsia"/>
              </w:rPr>
              <w:t>常量</w:t>
            </w:r>
            <w:r>
              <w:rPr>
                <w:rFonts w:hint="eastAsia"/>
              </w:rPr>
              <w:t>)</w:t>
            </w:r>
          </w:p>
        </w:tc>
        <w:tc>
          <w:tcPr>
            <w:tcW w:w="1160" w:type="dxa"/>
            <w:tcBorders>
              <w:top w:val="single" w:sz="4" w:space="0" w:color="auto"/>
              <w:bottom w:val="single" w:sz="12" w:space="0" w:color="auto"/>
            </w:tcBorders>
            <w:vAlign w:val="center"/>
          </w:tcPr>
          <w:p w14:paraId="1071648F" w14:textId="77777777" w:rsidR="00931C92" w:rsidRDefault="00C63F6E">
            <w:pPr>
              <w:pStyle w:val="af7"/>
              <w:jc w:val="center"/>
            </w:pPr>
            <w:r>
              <w:rPr>
                <w:rFonts w:hint="eastAsia"/>
              </w:rPr>
              <w:t>5.640</w:t>
            </w:r>
          </w:p>
        </w:tc>
        <w:tc>
          <w:tcPr>
            <w:tcW w:w="1376" w:type="dxa"/>
            <w:tcBorders>
              <w:top w:val="single" w:sz="4" w:space="0" w:color="auto"/>
              <w:bottom w:val="single" w:sz="12" w:space="0" w:color="auto"/>
            </w:tcBorders>
            <w:vAlign w:val="center"/>
          </w:tcPr>
          <w:p w14:paraId="692B72F3" w14:textId="77777777" w:rsidR="00931C92" w:rsidRDefault="00C63F6E">
            <w:pPr>
              <w:pStyle w:val="af7"/>
              <w:jc w:val="center"/>
            </w:pPr>
            <w:r>
              <w:rPr>
                <w:rFonts w:hint="eastAsia"/>
              </w:rPr>
              <w:t>0.107</w:t>
            </w:r>
          </w:p>
        </w:tc>
        <w:tc>
          <w:tcPr>
            <w:tcW w:w="1375" w:type="dxa"/>
            <w:tcBorders>
              <w:top w:val="single" w:sz="4" w:space="0" w:color="auto"/>
              <w:bottom w:val="single" w:sz="12" w:space="0" w:color="auto"/>
            </w:tcBorders>
            <w:vAlign w:val="center"/>
          </w:tcPr>
          <w:p w14:paraId="42E5CC8A" w14:textId="77777777" w:rsidR="00931C92" w:rsidRDefault="00931C92">
            <w:pPr>
              <w:pStyle w:val="af7"/>
              <w:jc w:val="center"/>
            </w:pPr>
          </w:p>
        </w:tc>
        <w:tc>
          <w:tcPr>
            <w:tcW w:w="1375" w:type="dxa"/>
            <w:tcBorders>
              <w:top w:val="single" w:sz="4" w:space="0" w:color="auto"/>
              <w:bottom w:val="single" w:sz="12" w:space="0" w:color="auto"/>
            </w:tcBorders>
            <w:vAlign w:val="center"/>
          </w:tcPr>
          <w:p w14:paraId="04E49211" w14:textId="77777777" w:rsidR="00931C92" w:rsidRDefault="00C63F6E">
            <w:pPr>
              <w:pStyle w:val="af7"/>
              <w:jc w:val="center"/>
            </w:pPr>
            <w:r>
              <w:rPr>
                <w:rFonts w:hint="eastAsia"/>
              </w:rPr>
              <w:t>52.655</w:t>
            </w:r>
          </w:p>
        </w:tc>
        <w:tc>
          <w:tcPr>
            <w:tcW w:w="979" w:type="dxa"/>
            <w:tcBorders>
              <w:top w:val="single" w:sz="4" w:space="0" w:color="auto"/>
              <w:bottom w:val="single" w:sz="12" w:space="0" w:color="auto"/>
            </w:tcBorders>
            <w:vAlign w:val="center"/>
          </w:tcPr>
          <w:p w14:paraId="4FC4580A" w14:textId="77777777" w:rsidR="00931C92" w:rsidRDefault="00C63F6E">
            <w:pPr>
              <w:pStyle w:val="af7"/>
              <w:jc w:val="center"/>
            </w:pPr>
            <w:r>
              <w:rPr>
                <w:rFonts w:hint="eastAsia"/>
              </w:rPr>
              <w:t>0.000</w:t>
            </w:r>
          </w:p>
        </w:tc>
      </w:tr>
    </w:tbl>
    <w:p w14:paraId="4CBB1700" w14:textId="253DBB62" w:rsidR="00931C92" w:rsidRDefault="00C63F6E">
      <w:pPr>
        <w:ind w:firstLineChars="0" w:firstLine="0"/>
      </w:pPr>
      <w:r>
        <w:rPr>
          <w:rFonts w:hint="eastAsia"/>
        </w:rPr>
        <w:lastRenderedPageBreak/>
        <w:t>续</w:t>
      </w:r>
      <w:r>
        <w:fldChar w:fldCharType="begin"/>
      </w:r>
      <w:r>
        <w:instrText xml:space="preserve"> </w:instrText>
      </w:r>
      <w:r>
        <w:rPr>
          <w:rFonts w:hint="eastAsia"/>
        </w:rPr>
        <w:instrText>REF _Ref104130015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13</w:t>
      </w:r>
      <w:r>
        <w:fldChar w:fldCharType="end"/>
      </w:r>
    </w:p>
    <w:tbl>
      <w:tblPr>
        <w:tblW w:w="8535" w:type="dxa"/>
        <w:tblInd w:w="-30" w:type="dxa"/>
        <w:tblLayout w:type="fixed"/>
        <w:tblLook w:val="04A0" w:firstRow="1" w:lastRow="0" w:firstColumn="1" w:lastColumn="0" w:noHBand="0" w:noVBand="1"/>
      </w:tblPr>
      <w:tblGrid>
        <w:gridCol w:w="680"/>
        <w:gridCol w:w="1590"/>
        <w:gridCol w:w="1160"/>
        <w:gridCol w:w="1376"/>
        <w:gridCol w:w="1375"/>
        <w:gridCol w:w="1375"/>
        <w:gridCol w:w="979"/>
      </w:tblGrid>
      <w:tr w:rsidR="00931C92" w14:paraId="27F7CE80" w14:textId="77777777">
        <w:trPr>
          <w:trHeight w:val="259"/>
        </w:trPr>
        <w:tc>
          <w:tcPr>
            <w:tcW w:w="680" w:type="dxa"/>
            <w:vMerge w:val="restart"/>
            <w:tcBorders>
              <w:top w:val="single" w:sz="12" w:space="0" w:color="auto"/>
            </w:tcBorders>
            <w:vAlign w:val="center"/>
          </w:tcPr>
          <w:p w14:paraId="406E4ACB" w14:textId="77777777" w:rsidR="00931C92" w:rsidRDefault="00C63F6E">
            <w:pPr>
              <w:pStyle w:val="af7"/>
              <w:jc w:val="center"/>
            </w:pPr>
            <w:r>
              <w:rPr>
                <w:rFonts w:hint="eastAsia"/>
              </w:rPr>
              <w:t>模型</w:t>
            </w:r>
          </w:p>
        </w:tc>
        <w:tc>
          <w:tcPr>
            <w:tcW w:w="1590" w:type="dxa"/>
            <w:tcBorders>
              <w:top w:val="single" w:sz="12" w:space="0" w:color="auto"/>
            </w:tcBorders>
            <w:vAlign w:val="center"/>
          </w:tcPr>
          <w:p w14:paraId="623827E2" w14:textId="77777777" w:rsidR="00931C92" w:rsidRDefault="00931C92">
            <w:pPr>
              <w:pStyle w:val="af7"/>
              <w:jc w:val="center"/>
            </w:pPr>
          </w:p>
        </w:tc>
        <w:tc>
          <w:tcPr>
            <w:tcW w:w="2536" w:type="dxa"/>
            <w:gridSpan w:val="2"/>
            <w:tcBorders>
              <w:top w:val="single" w:sz="12" w:space="0" w:color="auto"/>
              <w:bottom w:val="single" w:sz="4" w:space="0" w:color="auto"/>
            </w:tcBorders>
            <w:vAlign w:val="center"/>
          </w:tcPr>
          <w:p w14:paraId="1F5EF6A6" w14:textId="77777777" w:rsidR="00931C92" w:rsidRDefault="00C63F6E">
            <w:pPr>
              <w:pStyle w:val="af7"/>
              <w:jc w:val="center"/>
            </w:pPr>
            <w:r>
              <w:rPr>
                <w:rFonts w:hint="eastAsia"/>
              </w:rPr>
              <w:t>未标准化系数</w:t>
            </w:r>
          </w:p>
        </w:tc>
        <w:tc>
          <w:tcPr>
            <w:tcW w:w="1375" w:type="dxa"/>
            <w:tcBorders>
              <w:top w:val="single" w:sz="12" w:space="0" w:color="auto"/>
              <w:bottom w:val="single" w:sz="4" w:space="0" w:color="auto"/>
            </w:tcBorders>
            <w:vAlign w:val="center"/>
          </w:tcPr>
          <w:p w14:paraId="19290736" w14:textId="77777777" w:rsidR="00931C92" w:rsidRDefault="00C63F6E">
            <w:pPr>
              <w:pStyle w:val="af7"/>
              <w:jc w:val="center"/>
            </w:pPr>
            <w:r>
              <w:rPr>
                <w:rFonts w:hint="eastAsia"/>
              </w:rPr>
              <w:t>标准化系数</w:t>
            </w:r>
          </w:p>
        </w:tc>
        <w:tc>
          <w:tcPr>
            <w:tcW w:w="1375" w:type="dxa"/>
            <w:vMerge w:val="restart"/>
            <w:tcBorders>
              <w:top w:val="single" w:sz="12" w:space="0" w:color="auto"/>
            </w:tcBorders>
            <w:vAlign w:val="center"/>
          </w:tcPr>
          <w:p w14:paraId="56067257" w14:textId="77777777" w:rsidR="00931C92" w:rsidRDefault="00C63F6E">
            <w:pPr>
              <w:pStyle w:val="af7"/>
              <w:jc w:val="center"/>
            </w:pPr>
            <w:r>
              <w:t>t</w:t>
            </w:r>
          </w:p>
        </w:tc>
        <w:tc>
          <w:tcPr>
            <w:tcW w:w="979" w:type="dxa"/>
            <w:vMerge w:val="restart"/>
            <w:tcBorders>
              <w:top w:val="single" w:sz="12" w:space="0" w:color="auto"/>
            </w:tcBorders>
            <w:vAlign w:val="center"/>
          </w:tcPr>
          <w:p w14:paraId="505D57A2" w14:textId="77777777" w:rsidR="00931C92" w:rsidRDefault="00C63F6E">
            <w:pPr>
              <w:pStyle w:val="af7"/>
              <w:jc w:val="center"/>
            </w:pPr>
            <w:r>
              <w:rPr>
                <w:rFonts w:hint="eastAsia"/>
              </w:rPr>
              <w:t>Si</w:t>
            </w:r>
            <w:r>
              <w:t>g.</w:t>
            </w:r>
          </w:p>
        </w:tc>
      </w:tr>
      <w:tr w:rsidR="00931C92" w14:paraId="29D375FF" w14:textId="77777777">
        <w:trPr>
          <w:trHeight w:val="247"/>
        </w:trPr>
        <w:tc>
          <w:tcPr>
            <w:tcW w:w="680" w:type="dxa"/>
            <w:vMerge/>
            <w:tcBorders>
              <w:bottom w:val="single" w:sz="4" w:space="0" w:color="auto"/>
            </w:tcBorders>
            <w:vAlign w:val="center"/>
          </w:tcPr>
          <w:p w14:paraId="68B9C682" w14:textId="77777777" w:rsidR="00931C92" w:rsidRDefault="00931C92">
            <w:pPr>
              <w:pStyle w:val="af7"/>
              <w:jc w:val="center"/>
            </w:pPr>
          </w:p>
        </w:tc>
        <w:tc>
          <w:tcPr>
            <w:tcW w:w="1590" w:type="dxa"/>
            <w:tcBorders>
              <w:bottom w:val="single" w:sz="4" w:space="0" w:color="auto"/>
            </w:tcBorders>
            <w:vAlign w:val="center"/>
          </w:tcPr>
          <w:p w14:paraId="3A016A67" w14:textId="77777777" w:rsidR="00931C92" w:rsidRDefault="00931C92">
            <w:pPr>
              <w:pStyle w:val="af7"/>
              <w:jc w:val="center"/>
            </w:pPr>
          </w:p>
        </w:tc>
        <w:tc>
          <w:tcPr>
            <w:tcW w:w="1160" w:type="dxa"/>
            <w:tcBorders>
              <w:top w:val="single" w:sz="4" w:space="0" w:color="auto"/>
              <w:bottom w:val="single" w:sz="4" w:space="0" w:color="auto"/>
            </w:tcBorders>
            <w:vAlign w:val="center"/>
          </w:tcPr>
          <w:p w14:paraId="635BD0F3" w14:textId="77777777" w:rsidR="00931C92" w:rsidRDefault="00C63F6E">
            <w:pPr>
              <w:pStyle w:val="af7"/>
              <w:jc w:val="center"/>
            </w:pPr>
            <w:r>
              <w:t>B</w:t>
            </w:r>
          </w:p>
        </w:tc>
        <w:tc>
          <w:tcPr>
            <w:tcW w:w="1376" w:type="dxa"/>
            <w:tcBorders>
              <w:top w:val="single" w:sz="4" w:space="0" w:color="auto"/>
              <w:bottom w:val="single" w:sz="4" w:space="0" w:color="auto"/>
            </w:tcBorders>
            <w:vAlign w:val="center"/>
          </w:tcPr>
          <w:p w14:paraId="546BEAD2" w14:textId="77777777" w:rsidR="00931C92" w:rsidRDefault="00C63F6E">
            <w:pPr>
              <w:pStyle w:val="af7"/>
              <w:jc w:val="center"/>
            </w:pPr>
            <w:r>
              <w:rPr>
                <w:rFonts w:hint="eastAsia"/>
              </w:rPr>
              <w:t>标准错误</w:t>
            </w:r>
          </w:p>
        </w:tc>
        <w:tc>
          <w:tcPr>
            <w:tcW w:w="1375" w:type="dxa"/>
            <w:tcBorders>
              <w:top w:val="single" w:sz="4" w:space="0" w:color="auto"/>
              <w:bottom w:val="single" w:sz="4" w:space="0" w:color="auto"/>
            </w:tcBorders>
            <w:vAlign w:val="center"/>
          </w:tcPr>
          <w:p w14:paraId="4B1C4D62" w14:textId="77777777" w:rsidR="00931C92" w:rsidRDefault="00C63F6E">
            <w:pPr>
              <w:pStyle w:val="af7"/>
              <w:jc w:val="center"/>
            </w:pPr>
            <w:r>
              <w:t>Beta</w:t>
            </w:r>
          </w:p>
        </w:tc>
        <w:tc>
          <w:tcPr>
            <w:tcW w:w="1375" w:type="dxa"/>
            <w:vMerge/>
            <w:tcBorders>
              <w:bottom w:val="single" w:sz="4" w:space="0" w:color="auto"/>
            </w:tcBorders>
            <w:vAlign w:val="center"/>
          </w:tcPr>
          <w:p w14:paraId="17D1934D" w14:textId="77777777" w:rsidR="00931C92" w:rsidRDefault="00931C92">
            <w:pPr>
              <w:pStyle w:val="af7"/>
              <w:jc w:val="center"/>
            </w:pPr>
          </w:p>
        </w:tc>
        <w:tc>
          <w:tcPr>
            <w:tcW w:w="979" w:type="dxa"/>
            <w:vMerge/>
            <w:tcBorders>
              <w:bottom w:val="single" w:sz="4" w:space="0" w:color="auto"/>
            </w:tcBorders>
            <w:vAlign w:val="center"/>
          </w:tcPr>
          <w:p w14:paraId="5E0CBD9F" w14:textId="77777777" w:rsidR="00931C92" w:rsidRDefault="00931C92">
            <w:pPr>
              <w:pStyle w:val="af7"/>
              <w:jc w:val="center"/>
            </w:pPr>
          </w:p>
        </w:tc>
      </w:tr>
      <w:tr w:rsidR="00931C92" w14:paraId="2E9C4891" w14:textId="77777777">
        <w:trPr>
          <w:trHeight w:val="247"/>
        </w:trPr>
        <w:tc>
          <w:tcPr>
            <w:tcW w:w="680" w:type="dxa"/>
            <w:vMerge w:val="restart"/>
            <w:vAlign w:val="center"/>
          </w:tcPr>
          <w:p w14:paraId="30628D6E" w14:textId="77777777" w:rsidR="00931C92" w:rsidRDefault="00C63F6E">
            <w:pPr>
              <w:pStyle w:val="af7"/>
              <w:jc w:val="center"/>
            </w:pPr>
            <w:r>
              <w:rPr>
                <w:rFonts w:hint="eastAsia"/>
              </w:rPr>
              <w:t>2</w:t>
            </w:r>
          </w:p>
        </w:tc>
        <w:tc>
          <w:tcPr>
            <w:tcW w:w="1590" w:type="dxa"/>
            <w:shd w:val="clear" w:color="auto" w:fill="auto"/>
            <w:vAlign w:val="center"/>
          </w:tcPr>
          <w:p w14:paraId="4FD88DFA" w14:textId="77777777" w:rsidR="00931C92" w:rsidRDefault="00C63F6E">
            <w:pPr>
              <w:pStyle w:val="af7"/>
              <w:jc w:val="center"/>
            </w:pPr>
            <w:r>
              <w:t>sellertype</w:t>
            </w:r>
          </w:p>
        </w:tc>
        <w:tc>
          <w:tcPr>
            <w:tcW w:w="1160" w:type="dxa"/>
            <w:vAlign w:val="center"/>
          </w:tcPr>
          <w:p w14:paraId="41CB8191" w14:textId="77777777" w:rsidR="00931C92" w:rsidRDefault="00C63F6E">
            <w:pPr>
              <w:pStyle w:val="af7"/>
              <w:jc w:val="center"/>
            </w:pPr>
            <w:r>
              <w:t>-0.040</w:t>
            </w:r>
          </w:p>
        </w:tc>
        <w:tc>
          <w:tcPr>
            <w:tcW w:w="1376" w:type="dxa"/>
            <w:vAlign w:val="center"/>
          </w:tcPr>
          <w:p w14:paraId="37367809" w14:textId="77777777" w:rsidR="00931C92" w:rsidRDefault="00C63F6E">
            <w:pPr>
              <w:pStyle w:val="af7"/>
              <w:jc w:val="center"/>
            </w:pPr>
            <w:r>
              <w:t>0.022</w:t>
            </w:r>
          </w:p>
        </w:tc>
        <w:tc>
          <w:tcPr>
            <w:tcW w:w="1375" w:type="dxa"/>
            <w:vAlign w:val="center"/>
          </w:tcPr>
          <w:p w14:paraId="3FA7BB60" w14:textId="77777777" w:rsidR="00931C92" w:rsidRDefault="00C63F6E">
            <w:pPr>
              <w:pStyle w:val="af7"/>
              <w:jc w:val="center"/>
            </w:pPr>
            <w:r>
              <w:t>-0.015</w:t>
            </w:r>
          </w:p>
        </w:tc>
        <w:tc>
          <w:tcPr>
            <w:tcW w:w="1375" w:type="dxa"/>
            <w:vAlign w:val="center"/>
          </w:tcPr>
          <w:p w14:paraId="20CC1E01" w14:textId="77777777" w:rsidR="00931C92" w:rsidRDefault="00C63F6E">
            <w:pPr>
              <w:pStyle w:val="af7"/>
              <w:jc w:val="center"/>
            </w:pPr>
            <w:r>
              <w:t>-1.839</w:t>
            </w:r>
          </w:p>
        </w:tc>
        <w:tc>
          <w:tcPr>
            <w:tcW w:w="979" w:type="dxa"/>
            <w:vAlign w:val="center"/>
          </w:tcPr>
          <w:p w14:paraId="51A7D4D1" w14:textId="77777777" w:rsidR="00931C92" w:rsidRDefault="00C63F6E">
            <w:pPr>
              <w:pStyle w:val="af7"/>
              <w:jc w:val="center"/>
            </w:pPr>
            <w:r>
              <w:t>0.066</w:t>
            </w:r>
          </w:p>
        </w:tc>
      </w:tr>
      <w:tr w:rsidR="00931C92" w14:paraId="5DD34DC5" w14:textId="77777777">
        <w:trPr>
          <w:trHeight w:val="390"/>
        </w:trPr>
        <w:tc>
          <w:tcPr>
            <w:tcW w:w="680" w:type="dxa"/>
            <w:vMerge/>
            <w:vAlign w:val="center"/>
          </w:tcPr>
          <w:p w14:paraId="3C98B912" w14:textId="77777777" w:rsidR="00931C92" w:rsidRDefault="00931C92">
            <w:pPr>
              <w:pStyle w:val="af7"/>
              <w:jc w:val="center"/>
            </w:pPr>
          </w:p>
        </w:tc>
        <w:tc>
          <w:tcPr>
            <w:tcW w:w="1590" w:type="dxa"/>
            <w:shd w:val="clear" w:color="auto" w:fill="auto"/>
            <w:vAlign w:val="center"/>
          </w:tcPr>
          <w:p w14:paraId="4A00AB93" w14:textId="77777777" w:rsidR="00931C92" w:rsidRDefault="00C63F6E">
            <w:pPr>
              <w:pStyle w:val="af7"/>
              <w:jc w:val="center"/>
            </w:pPr>
            <w:r>
              <w:t>ln_return_level</w:t>
            </w:r>
          </w:p>
        </w:tc>
        <w:tc>
          <w:tcPr>
            <w:tcW w:w="1160" w:type="dxa"/>
            <w:vAlign w:val="center"/>
          </w:tcPr>
          <w:p w14:paraId="16C2FD8C" w14:textId="77777777" w:rsidR="00931C92" w:rsidRDefault="00C63F6E">
            <w:pPr>
              <w:pStyle w:val="af7"/>
              <w:jc w:val="center"/>
            </w:pPr>
            <w:r>
              <w:t>0.183</w:t>
            </w:r>
          </w:p>
        </w:tc>
        <w:tc>
          <w:tcPr>
            <w:tcW w:w="1376" w:type="dxa"/>
            <w:vAlign w:val="center"/>
          </w:tcPr>
          <w:p w14:paraId="5185A0DA" w14:textId="77777777" w:rsidR="00931C92" w:rsidRDefault="00C63F6E">
            <w:pPr>
              <w:pStyle w:val="af7"/>
              <w:jc w:val="center"/>
            </w:pPr>
            <w:r>
              <w:t>0.017</w:t>
            </w:r>
          </w:p>
        </w:tc>
        <w:tc>
          <w:tcPr>
            <w:tcW w:w="1375" w:type="dxa"/>
            <w:vAlign w:val="center"/>
          </w:tcPr>
          <w:p w14:paraId="0E789F7E" w14:textId="77777777" w:rsidR="00931C92" w:rsidRDefault="00C63F6E">
            <w:pPr>
              <w:pStyle w:val="af7"/>
              <w:jc w:val="center"/>
            </w:pPr>
            <w:r>
              <w:t>0.095</w:t>
            </w:r>
          </w:p>
        </w:tc>
        <w:tc>
          <w:tcPr>
            <w:tcW w:w="1375" w:type="dxa"/>
            <w:vAlign w:val="center"/>
          </w:tcPr>
          <w:p w14:paraId="448B6583" w14:textId="77777777" w:rsidR="00931C92" w:rsidRDefault="00C63F6E">
            <w:pPr>
              <w:pStyle w:val="af7"/>
              <w:jc w:val="center"/>
            </w:pPr>
            <w:r>
              <w:t>10.540</w:t>
            </w:r>
          </w:p>
        </w:tc>
        <w:tc>
          <w:tcPr>
            <w:tcW w:w="979" w:type="dxa"/>
            <w:vAlign w:val="center"/>
          </w:tcPr>
          <w:p w14:paraId="32C22A08" w14:textId="77777777" w:rsidR="00931C92" w:rsidRDefault="00C63F6E">
            <w:pPr>
              <w:pStyle w:val="af7"/>
              <w:jc w:val="center"/>
            </w:pPr>
            <w:r>
              <w:t>0.000</w:t>
            </w:r>
          </w:p>
        </w:tc>
      </w:tr>
      <w:tr w:rsidR="00931C92" w14:paraId="05A86795" w14:textId="77777777">
        <w:trPr>
          <w:trHeight w:val="247"/>
        </w:trPr>
        <w:tc>
          <w:tcPr>
            <w:tcW w:w="680" w:type="dxa"/>
            <w:vMerge/>
            <w:vAlign w:val="center"/>
          </w:tcPr>
          <w:p w14:paraId="0E5B68BE" w14:textId="77777777" w:rsidR="00931C92" w:rsidRDefault="00931C92">
            <w:pPr>
              <w:pStyle w:val="af7"/>
              <w:jc w:val="center"/>
            </w:pPr>
          </w:p>
        </w:tc>
        <w:tc>
          <w:tcPr>
            <w:tcW w:w="1590" w:type="dxa"/>
            <w:shd w:val="clear" w:color="auto" w:fill="auto"/>
            <w:vAlign w:val="center"/>
          </w:tcPr>
          <w:p w14:paraId="63CE0342" w14:textId="77777777" w:rsidR="00931C92" w:rsidRDefault="00C63F6E">
            <w:pPr>
              <w:pStyle w:val="af7"/>
              <w:jc w:val="center"/>
            </w:pPr>
            <w:r>
              <w:t>ln_period</w:t>
            </w:r>
          </w:p>
        </w:tc>
        <w:tc>
          <w:tcPr>
            <w:tcW w:w="1160" w:type="dxa"/>
            <w:vAlign w:val="center"/>
          </w:tcPr>
          <w:p w14:paraId="715FEAB1" w14:textId="77777777" w:rsidR="00931C92" w:rsidRDefault="00C63F6E">
            <w:pPr>
              <w:pStyle w:val="af7"/>
              <w:jc w:val="center"/>
            </w:pPr>
            <w:r>
              <w:t>-0.016</w:t>
            </w:r>
          </w:p>
        </w:tc>
        <w:tc>
          <w:tcPr>
            <w:tcW w:w="1376" w:type="dxa"/>
            <w:vAlign w:val="center"/>
          </w:tcPr>
          <w:p w14:paraId="07BB81D7" w14:textId="77777777" w:rsidR="00931C92" w:rsidRDefault="00C63F6E">
            <w:pPr>
              <w:pStyle w:val="af7"/>
              <w:jc w:val="center"/>
            </w:pPr>
            <w:r>
              <w:t>0.023</w:t>
            </w:r>
          </w:p>
        </w:tc>
        <w:tc>
          <w:tcPr>
            <w:tcW w:w="1375" w:type="dxa"/>
            <w:vAlign w:val="center"/>
          </w:tcPr>
          <w:p w14:paraId="3F70BA32" w14:textId="77777777" w:rsidR="00931C92" w:rsidRDefault="00C63F6E">
            <w:pPr>
              <w:pStyle w:val="af7"/>
              <w:jc w:val="center"/>
            </w:pPr>
            <w:r>
              <w:t>-0.006</w:t>
            </w:r>
          </w:p>
        </w:tc>
        <w:tc>
          <w:tcPr>
            <w:tcW w:w="1375" w:type="dxa"/>
            <w:vAlign w:val="center"/>
          </w:tcPr>
          <w:p w14:paraId="62A3E6A1" w14:textId="77777777" w:rsidR="00931C92" w:rsidRDefault="00C63F6E">
            <w:pPr>
              <w:pStyle w:val="af7"/>
              <w:jc w:val="center"/>
            </w:pPr>
            <w:r>
              <w:t>-0.711</w:t>
            </w:r>
          </w:p>
        </w:tc>
        <w:tc>
          <w:tcPr>
            <w:tcW w:w="979" w:type="dxa"/>
            <w:vAlign w:val="center"/>
          </w:tcPr>
          <w:p w14:paraId="44D39FDB" w14:textId="77777777" w:rsidR="00931C92" w:rsidRDefault="00C63F6E">
            <w:pPr>
              <w:pStyle w:val="af7"/>
              <w:jc w:val="center"/>
            </w:pPr>
            <w:r>
              <w:t>0.477</w:t>
            </w:r>
          </w:p>
        </w:tc>
      </w:tr>
      <w:tr w:rsidR="00931C92" w14:paraId="2C9452CA" w14:textId="77777777">
        <w:trPr>
          <w:trHeight w:val="247"/>
        </w:trPr>
        <w:tc>
          <w:tcPr>
            <w:tcW w:w="680" w:type="dxa"/>
            <w:vMerge/>
            <w:vAlign w:val="center"/>
          </w:tcPr>
          <w:p w14:paraId="289A7C7F" w14:textId="77777777" w:rsidR="00931C92" w:rsidRDefault="00931C92">
            <w:pPr>
              <w:pStyle w:val="af7"/>
              <w:jc w:val="center"/>
            </w:pPr>
          </w:p>
        </w:tc>
        <w:tc>
          <w:tcPr>
            <w:tcW w:w="1590" w:type="dxa"/>
            <w:shd w:val="clear" w:color="auto" w:fill="auto"/>
            <w:vAlign w:val="center"/>
          </w:tcPr>
          <w:p w14:paraId="49A6E4E9" w14:textId="77777777" w:rsidR="00931C92" w:rsidRDefault="00C63F6E">
            <w:pPr>
              <w:pStyle w:val="af7"/>
              <w:jc w:val="center"/>
            </w:pPr>
            <w:r>
              <w:t>ln_target</w:t>
            </w:r>
          </w:p>
        </w:tc>
        <w:tc>
          <w:tcPr>
            <w:tcW w:w="1160" w:type="dxa"/>
            <w:vAlign w:val="center"/>
          </w:tcPr>
          <w:p w14:paraId="22A89125" w14:textId="77777777" w:rsidR="00931C92" w:rsidRDefault="00C63F6E">
            <w:pPr>
              <w:pStyle w:val="af7"/>
              <w:jc w:val="center"/>
            </w:pPr>
            <w:r>
              <w:t>-0.199</w:t>
            </w:r>
          </w:p>
        </w:tc>
        <w:tc>
          <w:tcPr>
            <w:tcW w:w="1376" w:type="dxa"/>
            <w:vAlign w:val="center"/>
          </w:tcPr>
          <w:p w14:paraId="37D4EB65" w14:textId="77777777" w:rsidR="00931C92" w:rsidRDefault="00C63F6E">
            <w:pPr>
              <w:pStyle w:val="af7"/>
              <w:jc w:val="center"/>
            </w:pPr>
            <w:r>
              <w:t>0.008</w:t>
            </w:r>
          </w:p>
        </w:tc>
        <w:tc>
          <w:tcPr>
            <w:tcW w:w="1375" w:type="dxa"/>
            <w:vAlign w:val="center"/>
          </w:tcPr>
          <w:p w14:paraId="7E5748F2" w14:textId="77777777" w:rsidR="00931C92" w:rsidRDefault="00C63F6E">
            <w:pPr>
              <w:pStyle w:val="af7"/>
              <w:jc w:val="center"/>
            </w:pPr>
            <w:r>
              <w:t>-0.226</w:t>
            </w:r>
          </w:p>
        </w:tc>
        <w:tc>
          <w:tcPr>
            <w:tcW w:w="1375" w:type="dxa"/>
            <w:vAlign w:val="center"/>
          </w:tcPr>
          <w:p w14:paraId="75966226" w14:textId="77777777" w:rsidR="00931C92" w:rsidRDefault="00C63F6E">
            <w:pPr>
              <w:pStyle w:val="af7"/>
              <w:jc w:val="center"/>
            </w:pPr>
            <w:r>
              <w:t>-24.123</w:t>
            </w:r>
          </w:p>
        </w:tc>
        <w:tc>
          <w:tcPr>
            <w:tcW w:w="979" w:type="dxa"/>
            <w:vAlign w:val="center"/>
          </w:tcPr>
          <w:p w14:paraId="25403DEC" w14:textId="77777777" w:rsidR="00931C92" w:rsidRDefault="00C63F6E">
            <w:pPr>
              <w:pStyle w:val="af7"/>
              <w:jc w:val="center"/>
            </w:pPr>
            <w:r>
              <w:t>0.000</w:t>
            </w:r>
          </w:p>
        </w:tc>
      </w:tr>
      <w:tr w:rsidR="00931C92" w14:paraId="062D5E14" w14:textId="77777777">
        <w:trPr>
          <w:trHeight w:val="390"/>
        </w:trPr>
        <w:tc>
          <w:tcPr>
            <w:tcW w:w="680" w:type="dxa"/>
            <w:vMerge/>
            <w:vAlign w:val="center"/>
          </w:tcPr>
          <w:p w14:paraId="5138D0DF" w14:textId="77777777" w:rsidR="00931C92" w:rsidRDefault="00931C92">
            <w:pPr>
              <w:pStyle w:val="af7"/>
              <w:jc w:val="center"/>
            </w:pPr>
          </w:p>
        </w:tc>
        <w:tc>
          <w:tcPr>
            <w:tcW w:w="1590" w:type="dxa"/>
            <w:shd w:val="clear" w:color="auto" w:fill="auto"/>
            <w:vAlign w:val="center"/>
          </w:tcPr>
          <w:p w14:paraId="0BB1CB6A" w14:textId="77777777" w:rsidR="00931C92" w:rsidRDefault="00C63F6E">
            <w:pPr>
              <w:pStyle w:val="af7"/>
              <w:jc w:val="center"/>
            </w:pPr>
            <w:r>
              <w:t>ln_price_max</w:t>
            </w:r>
          </w:p>
        </w:tc>
        <w:tc>
          <w:tcPr>
            <w:tcW w:w="1160" w:type="dxa"/>
            <w:vAlign w:val="center"/>
          </w:tcPr>
          <w:p w14:paraId="3ED5512A" w14:textId="77777777" w:rsidR="00931C92" w:rsidRDefault="00C63F6E">
            <w:pPr>
              <w:pStyle w:val="af7"/>
              <w:jc w:val="center"/>
            </w:pPr>
            <w:r>
              <w:t>0.117</w:t>
            </w:r>
          </w:p>
        </w:tc>
        <w:tc>
          <w:tcPr>
            <w:tcW w:w="1376" w:type="dxa"/>
            <w:vAlign w:val="center"/>
          </w:tcPr>
          <w:p w14:paraId="18977FD1" w14:textId="77777777" w:rsidR="00931C92" w:rsidRDefault="00C63F6E">
            <w:pPr>
              <w:pStyle w:val="af7"/>
              <w:jc w:val="center"/>
            </w:pPr>
            <w:r>
              <w:t>0.005</w:t>
            </w:r>
          </w:p>
        </w:tc>
        <w:tc>
          <w:tcPr>
            <w:tcW w:w="1375" w:type="dxa"/>
            <w:vAlign w:val="center"/>
          </w:tcPr>
          <w:p w14:paraId="070F3A50" w14:textId="77777777" w:rsidR="00931C92" w:rsidRDefault="00C63F6E">
            <w:pPr>
              <w:pStyle w:val="af7"/>
              <w:jc w:val="center"/>
            </w:pPr>
            <w:r>
              <w:t>0.220</w:t>
            </w:r>
          </w:p>
        </w:tc>
        <w:tc>
          <w:tcPr>
            <w:tcW w:w="1375" w:type="dxa"/>
            <w:vAlign w:val="center"/>
          </w:tcPr>
          <w:p w14:paraId="6E3CCA2E" w14:textId="77777777" w:rsidR="00931C92" w:rsidRDefault="00C63F6E">
            <w:pPr>
              <w:pStyle w:val="af7"/>
              <w:jc w:val="center"/>
            </w:pPr>
            <w:r>
              <w:t>22.188</w:t>
            </w:r>
          </w:p>
        </w:tc>
        <w:tc>
          <w:tcPr>
            <w:tcW w:w="979" w:type="dxa"/>
            <w:vAlign w:val="center"/>
          </w:tcPr>
          <w:p w14:paraId="2D252C9D" w14:textId="77777777" w:rsidR="00931C92" w:rsidRDefault="00C63F6E">
            <w:pPr>
              <w:pStyle w:val="af7"/>
              <w:jc w:val="center"/>
            </w:pPr>
            <w:r>
              <w:t>0.000</w:t>
            </w:r>
          </w:p>
        </w:tc>
      </w:tr>
      <w:tr w:rsidR="00931C92" w14:paraId="06A069F0" w14:textId="77777777">
        <w:trPr>
          <w:trHeight w:val="390"/>
        </w:trPr>
        <w:tc>
          <w:tcPr>
            <w:tcW w:w="680" w:type="dxa"/>
            <w:vMerge/>
            <w:vAlign w:val="center"/>
          </w:tcPr>
          <w:p w14:paraId="157ECCFB" w14:textId="77777777" w:rsidR="00931C92" w:rsidRDefault="00931C92">
            <w:pPr>
              <w:pStyle w:val="af7"/>
              <w:jc w:val="center"/>
            </w:pPr>
          </w:p>
        </w:tc>
        <w:tc>
          <w:tcPr>
            <w:tcW w:w="1590" w:type="dxa"/>
            <w:shd w:val="clear" w:color="auto" w:fill="auto"/>
            <w:vAlign w:val="center"/>
          </w:tcPr>
          <w:p w14:paraId="3C8A7700" w14:textId="77777777" w:rsidR="00931C92" w:rsidRDefault="00C63F6E">
            <w:pPr>
              <w:pStyle w:val="af7"/>
              <w:jc w:val="center"/>
            </w:pPr>
            <w:r>
              <w:t>is_video</w:t>
            </w:r>
          </w:p>
        </w:tc>
        <w:tc>
          <w:tcPr>
            <w:tcW w:w="1160" w:type="dxa"/>
            <w:vAlign w:val="center"/>
          </w:tcPr>
          <w:p w14:paraId="27040F39" w14:textId="77777777" w:rsidR="00931C92" w:rsidRDefault="00C63F6E">
            <w:pPr>
              <w:pStyle w:val="af7"/>
              <w:jc w:val="center"/>
            </w:pPr>
            <w:r>
              <w:t>0.254</w:t>
            </w:r>
          </w:p>
        </w:tc>
        <w:tc>
          <w:tcPr>
            <w:tcW w:w="1376" w:type="dxa"/>
            <w:vAlign w:val="center"/>
          </w:tcPr>
          <w:p w14:paraId="61C8B77A" w14:textId="77777777" w:rsidR="00931C92" w:rsidRDefault="00C63F6E">
            <w:pPr>
              <w:pStyle w:val="af7"/>
              <w:jc w:val="center"/>
            </w:pPr>
            <w:r>
              <w:t>0.018</w:t>
            </w:r>
          </w:p>
        </w:tc>
        <w:tc>
          <w:tcPr>
            <w:tcW w:w="1375" w:type="dxa"/>
            <w:vAlign w:val="center"/>
          </w:tcPr>
          <w:p w14:paraId="6C339EE1" w14:textId="77777777" w:rsidR="00931C92" w:rsidRDefault="00C63F6E">
            <w:pPr>
              <w:pStyle w:val="af7"/>
              <w:jc w:val="center"/>
            </w:pPr>
            <w:r>
              <w:t>0.117</w:t>
            </w:r>
          </w:p>
        </w:tc>
        <w:tc>
          <w:tcPr>
            <w:tcW w:w="1375" w:type="dxa"/>
            <w:vAlign w:val="center"/>
          </w:tcPr>
          <w:p w14:paraId="13631C98" w14:textId="77777777" w:rsidR="00931C92" w:rsidRDefault="00C63F6E">
            <w:pPr>
              <w:pStyle w:val="af7"/>
              <w:jc w:val="center"/>
            </w:pPr>
            <w:r>
              <w:t>14.188</w:t>
            </w:r>
          </w:p>
        </w:tc>
        <w:tc>
          <w:tcPr>
            <w:tcW w:w="979" w:type="dxa"/>
            <w:vAlign w:val="center"/>
          </w:tcPr>
          <w:p w14:paraId="5C4CBAA0" w14:textId="77777777" w:rsidR="00931C92" w:rsidRDefault="00C63F6E">
            <w:pPr>
              <w:pStyle w:val="af7"/>
              <w:jc w:val="center"/>
            </w:pPr>
            <w:r>
              <w:t>0.000</w:t>
            </w:r>
          </w:p>
        </w:tc>
      </w:tr>
      <w:tr w:rsidR="00931C92" w14:paraId="560DE01F" w14:textId="77777777">
        <w:trPr>
          <w:trHeight w:val="390"/>
        </w:trPr>
        <w:tc>
          <w:tcPr>
            <w:tcW w:w="680" w:type="dxa"/>
            <w:vMerge/>
            <w:vAlign w:val="center"/>
          </w:tcPr>
          <w:p w14:paraId="530CDF8C" w14:textId="77777777" w:rsidR="00931C92" w:rsidRDefault="00931C92">
            <w:pPr>
              <w:pStyle w:val="af7"/>
              <w:jc w:val="center"/>
            </w:pPr>
          </w:p>
        </w:tc>
        <w:tc>
          <w:tcPr>
            <w:tcW w:w="1590" w:type="dxa"/>
            <w:shd w:val="clear" w:color="auto" w:fill="auto"/>
            <w:vAlign w:val="center"/>
          </w:tcPr>
          <w:p w14:paraId="2FE8E304" w14:textId="77777777" w:rsidR="00931C92" w:rsidRDefault="00C63F6E">
            <w:pPr>
              <w:pStyle w:val="af7"/>
              <w:jc w:val="center"/>
            </w:pPr>
            <w:r>
              <w:t>ln_pic_num</w:t>
            </w:r>
          </w:p>
        </w:tc>
        <w:tc>
          <w:tcPr>
            <w:tcW w:w="1160" w:type="dxa"/>
            <w:vAlign w:val="center"/>
          </w:tcPr>
          <w:p w14:paraId="1459CC2D" w14:textId="77777777" w:rsidR="00931C92" w:rsidRDefault="00C63F6E">
            <w:pPr>
              <w:pStyle w:val="af7"/>
              <w:jc w:val="center"/>
            </w:pPr>
            <w:r>
              <w:t>0.132</w:t>
            </w:r>
          </w:p>
        </w:tc>
        <w:tc>
          <w:tcPr>
            <w:tcW w:w="1376" w:type="dxa"/>
            <w:vAlign w:val="center"/>
          </w:tcPr>
          <w:p w14:paraId="53FA84E8" w14:textId="77777777" w:rsidR="00931C92" w:rsidRDefault="00C63F6E">
            <w:pPr>
              <w:pStyle w:val="af7"/>
              <w:jc w:val="center"/>
            </w:pPr>
            <w:r>
              <w:t>0.015</w:t>
            </w:r>
          </w:p>
        </w:tc>
        <w:tc>
          <w:tcPr>
            <w:tcW w:w="1375" w:type="dxa"/>
            <w:vAlign w:val="center"/>
          </w:tcPr>
          <w:p w14:paraId="4CC998B7" w14:textId="77777777" w:rsidR="00931C92" w:rsidRDefault="00C63F6E">
            <w:pPr>
              <w:pStyle w:val="af7"/>
              <w:jc w:val="center"/>
            </w:pPr>
            <w:r>
              <w:t>0.073</w:t>
            </w:r>
          </w:p>
        </w:tc>
        <w:tc>
          <w:tcPr>
            <w:tcW w:w="1375" w:type="dxa"/>
            <w:vAlign w:val="center"/>
          </w:tcPr>
          <w:p w14:paraId="6CF4758D" w14:textId="77777777" w:rsidR="00931C92" w:rsidRDefault="00C63F6E">
            <w:pPr>
              <w:pStyle w:val="af7"/>
              <w:jc w:val="center"/>
            </w:pPr>
            <w:r>
              <w:t>8.772</w:t>
            </w:r>
          </w:p>
        </w:tc>
        <w:tc>
          <w:tcPr>
            <w:tcW w:w="979" w:type="dxa"/>
            <w:vAlign w:val="center"/>
          </w:tcPr>
          <w:p w14:paraId="794E9097" w14:textId="77777777" w:rsidR="00931C92" w:rsidRDefault="00C63F6E">
            <w:pPr>
              <w:pStyle w:val="af7"/>
              <w:jc w:val="center"/>
            </w:pPr>
            <w:r>
              <w:t>0.000</w:t>
            </w:r>
          </w:p>
        </w:tc>
      </w:tr>
      <w:tr w:rsidR="00931C92" w14:paraId="3F18ACD7" w14:textId="77777777">
        <w:trPr>
          <w:trHeight w:val="390"/>
        </w:trPr>
        <w:tc>
          <w:tcPr>
            <w:tcW w:w="680" w:type="dxa"/>
            <w:vMerge/>
            <w:vAlign w:val="center"/>
          </w:tcPr>
          <w:p w14:paraId="6D5BFB6C" w14:textId="77777777" w:rsidR="00931C92" w:rsidRDefault="00931C92">
            <w:pPr>
              <w:pStyle w:val="af7"/>
              <w:jc w:val="center"/>
            </w:pPr>
          </w:p>
        </w:tc>
        <w:tc>
          <w:tcPr>
            <w:tcW w:w="1590" w:type="dxa"/>
            <w:shd w:val="clear" w:color="auto" w:fill="auto"/>
            <w:vAlign w:val="center"/>
          </w:tcPr>
          <w:p w14:paraId="7CC9493B" w14:textId="77777777" w:rsidR="00931C92" w:rsidRDefault="00C63F6E">
            <w:pPr>
              <w:pStyle w:val="af7"/>
              <w:jc w:val="center"/>
            </w:pPr>
            <w:r>
              <w:t>ln_make_days</w:t>
            </w:r>
          </w:p>
        </w:tc>
        <w:tc>
          <w:tcPr>
            <w:tcW w:w="1160" w:type="dxa"/>
            <w:vAlign w:val="center"/>
          </w:tcPr>
          <w:p w14:paraId="510B44F5" w14:textId="77777777" w:rsidR="00931C92" w:rsidRDefault="00C63F6E">
            <w:pPr>
              <w:pStyle w:val="af7"/>
              <w:jc w:val="center"/>
            </w:pPr>
            <w:r>
              <w:t>0.145</w:t>
            </w:r>
          </w:p>
        </w:tc>
        <w:tc>
          <w:tcPr>
            <w:tcW w:w="1376" w:type="dxa"/>
            <w:vAlign w:val="center"/>
          </w:tcPr>
          <w:p w14:paraId="386153D4" w14:textId="77777777" w:rsidR="00931C92" w:rsidRDefault="00C63F6E">
            <w:pPr>
              <w:pStyle w:val="af7"/>
              <w:jc w:val="center"/>
            </w:pPr>
            <w:r>
              <w:t>0.011</w:t>
            </w:r>
          </w:p>
        </w:tc>
        <w:tc>
          <w:tcPr>
            <w:tcW w:w="1375" w:type="dxa"/>
            <w:vAlign w:val="center"/>
          </w:tcPr>
          <w:p w14:paraId="08D9CA47" w14:textId="77777777" w:rsidR="00931C92" w:rsidRDefault="00C63F6E">
            <w:pPr>
              <w:pStyle w:val="af7"/>
              <w:jc w:val="center"/>
            </w:pPr>
            <w:r>
              <w:t>0.112</w:t>
            </w:r>
          </w:p>
        </w:tc>
        <w:tc>
          <w:tcPr>
            <w:tcW w:w="1375" w:type="dxa"/>
            <w:vAlign w:val="center"/>
          </w:tcPr>
          <w:p w14:paraId="2631CC9A" w14:textId="77777777" w:rsidR="00931C92" w:rsidRDefault="00C63F6E">
            <w:pPr>
              <w:pStyle w:val="af7"/>
              <w:jc w:val="center"/>
            </w:pPr>
            <w:r>
              <w:t>13.213</w:t>
            </w:r>
          </w:p>
        </w:tc>
        <w:tc>
          <w:tcPr>
            <w:tcW w:w="979" w:type="dxa"/>
            <w:vAlign w:val="center"/>
          </w:tcPr>
          <w:p w14:paraId="5F82FC5F" w14:textId="77777777" w:rsidR="00931C92" w:rsidRDefault="00C63F6E">
            <w:pPr>
              <w:pStyle w:val="af7"/>
              <w:jc w:val="center"/>
            </w:pPr>
            <w:r>
              <w:t>0.000</w:t>
            </w:r>
          </w:p>
        </w:tc>
      </w:tr>
      <w:tr w:rsidR="00931C92" w14:paraId="0F9C7ABA" w14:textId="77777777">
        <w:trPr>
          <w:trHeight w:val="390"/>
        </w:trPr>
        <w:tc>
          <w:tcPr>
            <w:tcW w:w="680" w:type="dxa"/>
            <w:vMerge/>
            <w:tcBorders>
              <w:bottom w:val="single" w:sz="12" w:space="0" w:color="auto"/>
            </w:tcBorders>
            <w:vAlign w:val="center"/>
          </w:tcPr>
          <w:p w14:paraId="30AB9643" w14:textId="77777777" w:rsidR="00931C92" w:rsidRDefault="00931C92">
            <w:pPr>
              <w:pStyle w:val="af7"/>
              <w:jc w:val="center"/>
            </w:pPr>
          </w:p>
        </w:tc>
        <w:tc>
          <w:tcPr>
            <w:tcW w:w="1590" w:type="dxa"/>
            <w:tcBorders>
              <w:bottom w:val="single" w:sz="12" w:space="0" w:color="auto"/>
            </w:tcBorders>
            <w:shd w:val="clear" w:color="auto" w:fill="auto"/>
            <w:vAlign w:val="center"/>
          </w:tcPr>
          <w:p w14:paraId="41B0603B" w14:textId="77777777" w:rsidR="00931C92" w:rsidRDefault="00C63F6E">
            <w:pPr>
              <w:pStyle w:val="af7"/>
              <w:jc w:val="center"/>
            </w:pPr>
            <w:r>
              <w:t>ln_projects</w:t>
            </w:r>
          </w:p>
        </w:tc>
        <w:tc>
          <w:tcPr>
            <w:tcW w:w="1160" w:type="dxa"/>
            <w:tcBorders>
              <w:bottom w:val="single" w:sz="12" w:space="0" w:color="auto"/>
            </w:tcBorders>
            <w:vAlign w:val="center"/>
          </w:tcPr>
          <w:p w14:paraId="266893BF" w14:textId="77777777" w:rsidR="00931C92" w:rsidRDefault="00C63F6E">
            <w:pPr>
              <w:pStyle w:val="af7"/>
              <w:jc w:val="center"/>
            </w:pPr>
            <w:r>
              <w:t>0.015</w:t>
            </w:r>
          </w:p>
        </w:tc>
        <w:tc>
          <w:tcPr>
            <w:tcW w:w="1376" w:type="dxa"/>
            <w:tcBorders>
              <w:bottom w:val="single" w:sz="12" w:space="0" w:color="auto"/>
            </w:tcBorders>
            <w:vAlign w:val="center"/>
          </w:tcPr>
          <w:p w14:paraId="14F8D7D6" w14:textId="77777777" w:rsidR="00931C92" w:rsidRDefault="00C63F6E">
            <w:pPr>
              <w:pStyle w:val="af7"/>
              <w:jc w:val="center"/>
            </w:pPr>
            <w:r>
              <w:t>0.008</w:t>
            </w:r>
          </w:p>
        </w:tc>
        <w:tc>
          <w:tcPr>
            <w:tcW w:w="1375" w:type="dxa"/>
            <w:tcBorders>
              <w:bottom w:val="single" w:sz="12" w:space="0" w:color="auto"/>
            </w:tcBorders>
            <w:vAlign w:val="center"/>
          </w:tcPr>
          <w:p w14:paraId="297CF13A" w14:textId="77777777" w:rsidR="00931C92" w:rsidRDefault="00C63F6E">
            <w:pPr>
              <w:pStyle w:val="af7"/>
              <w:jc w:val="center"/>
            </w:pPr>
            <w:r>
              <w:t>0.016</w:t>
            </w:r>
          </w:p>
        </w:tc>
        <w:tc>
          <w:tcPr>
            <w:tcW w:w="1375" w:type="dxa"/>
            <w:tcBorders>
              <w:bottom w:val="single" w:sz="12" w:space="0" w:color="auto"/>
            </w:tcBorders>
            <w:vAlign w:val="center"/>
          </w:tcPr>
          <w:p w14:paraId="393F18A9" w14:textId="77777777" w:rsidR="00931C92" w:rsidRDefault="00C63F6E">
            <w:pPr>
              <w:pStyle w:val="af7"/>
              <w:jc w:val="center"/>
            </w:pPr>
            <w:r>
              <w:t>1.982</w:t>
            </w:r>
          </w:p>
        </w:tc>
        <w:tc>
          <w:tcPr>
            <w:tcW w:w="979" w:type="dxa"/>
            <w:tcBorders>
              <w:bottom w:val="single" w:sz="12" w:space="0" w:color="auto"/>
            </w:tcBorders>
            <w:vAlign w:val="center"/>
          </w:tcPr>
          <w:p w14:paraId="44A1D606" w14:textId="77777777" w:rsidR="00931C92" w:rsidRDefault="00C63F6E">
            <w:pPr>
              <w:pStyle w:val="af7"/>
              <w:jc w:val="center"/>
            </w:pPr>
            <w:r>
              <w:t>0.047</w:t>
            </w:r>
          </w:p>
        </w:tc>
      </w:tr>
    </w:tbl>
    <w:p w14:paraId="011CDD2F" w14:textId="40B45442" w:rsidR="00931C92" w:rsidRDefault="00C63F6E">
      <w:pPr>
        <w:ind w:firstLine="480"/>
      </w:pPr>
      <w:r>
        <w:rPr>
          <w:rFonts w:hint="eastAsia"/>
        </w:rPr>
        <w:t>由</w:t>
      </w:r>
      <w:r>
        <w:rPr>
          <w:rFonts w:hint="eastAsia"/>
        </w:rPr>
        <w:t>Sig</w:t>
      </w:r>
      <w:r>
        <w:rPr>
          <w:rFonts w:hint="eastAsia"/>
        </w:rPr>
        <w:t>值可以判断解释变量是否对被解释变量影响显著，大于</w:t>
      </w:r>
      <w:r>
        <w:rPr>
          <w:rFonts w:hint="eastAsia"/>
        </w:rPr>
        <w:t>0</w:t>
      </w:r>
      <w:r>
        <w:t>.1</w:t>
      </w:r>
      <w:r>
        <w:rPr>
          <w:rFonts w:hint="eastAsia"/>
        </w:rPr>
        <w:t>的话说明影响不显著。由上</w:t>
      </w:r>
      <w:r>
        <w:fldChar w:fldCharType="begin"/>
      </w:r>
      <w:r>
        <w:instrText xml:space="preserve"> </w:instrText>
      </w:r>
      <w:r>
        <w:rPr>
          <w:rFonts w:hint="eastAsia"/>
        </w:rPr>
        <w:instrText>REF _Ref104130015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13</w:t>
      </w:r>
      <w:r>
        <w:fldChar w:fldCharType="end"/>
      </w:r>
      <w:r>
        <w:rPr>
          <w:rFonts w:hint="eastAsia"/>
        </w:rPr>
        <w:t>可知，解释变量</w:t>
      </w:r>
      <w:r>
        <w:t>is_video</w:t>
      </w:r>
      <w:r>
        <w:rPr>
          <w:rFonts w:hint="eastAsia"/>
        </w:rPr>
        <w:t>、</w:t>
      </w:r>
      <w:r>
        <w:t>ln_price_max</w:t>
      </w:r>
      <w:r>
        <w:rPr>
          <w:rFonts w:hint="eastAsia"/>
        </w:rPr>
        <w:t>、</w:t>
      </w:r>
      <w:r>
        <w:t>ln_projects</w:t>
      </w:r>
      <w:r>
        <w:rPr>
          <w:rFonts w:hint="eastAsia"/>
        </w:rPr>
        <w:t>、</w:t>
      </w:r>
      <w:r>
        <w:t>ln_pic_num</w:t>
      </w:r>
      <w:r>
        <w:rPr>
          <w:rFonts w:hint="eastAsia"/>
        </w:rPr>
        <w:t>、</w:t>
      </w:r>
      <w:r>
        <w:t>ln_make_days</w:t>
      </w:r>
      <w:r>
        <w:rPr>
          <w:rFonts w:hint="eastAsia"/>
        </w:rPr>
        <w:t>的</w:t>
      </w:r>
      <w:r>
        <w:t>S</w:t>
      </w:r>
      <w:r>
        <w:rPr>
          <w:rFonts w:hint="eastAsia"/>
        </w:rPr>
        <w:t>i</w:t>
      </w:r>
      <w:r>
        <w:t>g</w:t>
      </w:r>
      <w:r>
        <w:rPr>
          <w:rFonts w:hint="eastAsia"/>
        </w:rPr>
        <w:t>值小于</w:t>
      </w:r>
      <w:r>
        <w:rPr>
          <w:rFonts w:hint="eastAsia"/>
        </w:rPr>
        <w:t>0</w:t>
      </w:r>
      <w:r>
        <w:t>.05</w:t>
      </w:r>
      <w:r>
        <w:rPr>
          <w:rFonts w:hint="eastAsia"/>
        </w:rPr>
        <w:t>，说明这些变量在</w:t>
      </w:r>
      <w:r>
        <w:rPr>
          <w:rFonts w:hint="eastAsia"/>
        </w:rPr>
        <w:t>5</w:t>
      </w:r>
      <w:r>
        <w:t>%</w:t>
      </w:r>
      <w:r>
        <w:rPr>
          <w:rFonts w:hint="eastAsia"/>
        </w:rPr>
        <w:t>显著性水平下显著，控制变量</w:t>
      </w:r>
      <w:r>
        <w:t>sellertype</w:t>
      </w:r>
      <w:r>
        <w:rPr>
          <w:rFonts w:hint="eastAsia"/>
        </w:rPr>
        <w:t>的</w:t>
      </w:r>
      <w:r>
        <w:rPr>
          <w:rFonts w:hint="eastAsia"/>
        </w:rPr>
        <w:t>Si</w:t>
      </w:r>
      <w:r>
        <w:t>g</w:t>
      </w:r>
      <w:r>
        <w:rPr>
          <w:rFonts w:hint="eastAsia"/>
        </w:rPr>
        <w:t>值为</w:t>
      </w:r>
      <w:r>
        <w:rPr>
          <w:rFonts w:hint="eastAsia"/>
        </w:rPr>
        <w:t>0</w:t>
      </w:r>
      <w:r>
        <w:t>.066</w:t>
      </w:r>
      <w:r>
        <w:rPr>
          <w:rFonts w:hint="eastAsia"/>
        </w:rPr>
        <w:t>，在</w:t>
      </w:r>
      <w:r>
        <w:rPr>
          <w:rFonts w:hint="eastAsia"/>
        </w:rPr>
        <w:t>1</w:t>
      </w:r>
      <w:r>
        <w:t>0%</w:t>
      </w:r>
      <w:r>
        <w:rPr>
          <w:rFonts w:hint="eastAsia"/>
        </w:rPr>
        <w:t>显著性水平下显著，控制变量</w:t>
      </w:r>
      <w:r>
        <w:t>ln_return_level</w:t>
      </w:r>
      <w:r>
        <w:rPr>
          <w:rFonts w:hint="eastAsia"/>
        </w:rPr>
        <w:t>和</w:t>
      </w:r>
      <w:r>
        <w:t>ln_target</w:t>
      </w:r>
      <w:r>
        <w:rPr>
          <w:rFonts w:hint="eastAsia"/>
        </w:rPr>
        <w:t>的</w:t>
      </w:r>
      <w:r>
        <w:t>Sig</w:t>
      </w:r>
      <w:r>
        <w:rPr>
          <w:rFonts w:hint="eastAsia"/>
        </w:rPr>
        <w:t>值小于</w:t>
      </w:r>
      <w:r>
        <w:rPr>
          <w:rFonts w:hint="eastAsia"/>
        </w:rPr>
        <w:t>0</w:t>
      </w:r>
      <w:r>
        <w:t>.05</w:t>
      </w:r>
      <w:r>
        <w:rPr>
          <w:rFonts w:hint="eastAsia"/>
        </w:rPr>
        <w:t>，说明这些变量在</w:t>
      </w:r>
      <w:r>
        <w:rPr>
          <w:rFonts w:hint="eastAsia"/>
        </w:rPr>
        <w:t>5</w:t>
      </w:r>
      <w:r>
        <w:t>%</w:t>
      </w:r>
      <w:r>
        <w:rPr>
          <w:rFonts w:hint="eastAsia"/>
        </w:rPr>
        <w:t>显著性水平下显著。得到回归方程如下：</w:t>
      </w:r>
    </w:p>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finish_per</m:t>
        </m:r>
      </m:sub>
    </m:sSub>
    <m:r>
      <w:rPr>
        <w:rFonts w:ascii="Cambria Math" w:hAnsi="Cambria Math"/>
        <w:sz w:val="21"/>
        <w:szCs w:val="21"/>
      </w:rPr>
      <m:t>=5.64-0.04sellertype+0.183</m:t>
    </m:r>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return_level</m:t>
        </m:r>
      </m:sub>
    </m:sSub>
    <m:r>
      <w:rPr>
        <w:rFonts w:ascii="Cambria Math" w:hAnsi="Cambria Math"/>
        <w:sz w:val="21"/>
        <w:szCs w:val="21"/>
      </w:rPr>
      <m:t>-0.199</m:t>
    </m:r>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target</m:t>
        </m:r>
      </m:sub>
    </m:sSub>
    <m:r>
      <w:rPr>
        <w:rFonts w:ascii="Cambria Math" w:hAnsi="Cambria Math"/>
        <w:sz w:val="21"/>
        <w:szCs w:val="21"/>
      </w:rPr>
      <m:t>+0.117</m:t>
    </m:r>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price_max</m:t>
        </m:r>
      </m:sub>
    </m:sSub>
    <m:r>
      <w:rPr>
        <w:rFonts w:ascii="Cambria Math"/>
        <w:sz w:val="21"/>
        <w:szCs w:val="21"/>
      </w:rPr>
      <m:t>+0.254is_video+</m:t>
    </m:r>
    <m:r>
      <w:rPr>
        <w:rFonts w:ascii="Cambria Math" w:hAnsi="Cambria Math"/>
        <w:sz w:val="21"/>
        <w:szCs w:val="21"/>
      </w:rPr>
      <m:t>0.132</m:t>
    </m:r>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pic_num</m:t>
        </m:r>
      </m:sub>
    </m:sSub>
    <m:r>
      <w:rPr>
        <w:rFonts w:ascii="Cambria Math"/>
        <w:sz w:val="21"/>
        <w:szCs w:val="21"/>
      </w:rPr>
      <m:t>+</m:t>
    </m:r>
    <m:r>
      <w:rPr>
        <w:rFonts w:ascii="Cambria Math" w:hAnsi="Cambria Math"/>
        <w:sz w:val="21"/>
        <w:szCs w:val="21"/>
      </w:rPr>
      <m:t>0.145</m:t>
    </m:r>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make_days</m:t>
        </m:r>
      </m:sub>
    </m:sSub>
    <m:r>
      <w:rPr>
        <w:rFonts w:ascii="Cambria Math" w:hAnsi="Cambria Math"/>
        <w:sz w:val="21"/>
        <w:szCs w:val="21"/>
      </w:rPr>
      <m:t>+0.015</m:t>
    </m:r>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projects</m:t>
        </m:r>
      </m:sub>
    </m:sSub>
    <w:p w14:paraId="4B5DFC9C" w14:textId="77777777" w:rsidR="00931C92" w:rsidRDefault="00000000">
      <w:pPr>
        <w:tabs>
          <w:tab w:val="right" w:pos="10206"/>
        </w:tabs>
        <w:ind w:firstLineChars="0" w:firstLine="0"/>
        <w:rPr>
          <w:i/>
          <w:sz w:val="21"/>
          <w:szCs w:val="21"/>
        </w:rPr>
      </w:pPr>
      <w:bookmarkEnd w:id="163"/>
      <w:r w:rsidR="00C63F6E">
        <w:rPr>
          <w:i/>
          <w:sz w:val="21"/>
          <w:szCs w:val="21"/>
        </w:rPr>
        <w:t xml:space="preserve"> </w:t>
      </w:r>
      <w:r w:rsidR="00C63F6E">
        <w:rPr>
          <w:sz w:val="21"/>
          <w:szCs w:val="21"/>
        </w:rPr>
        <w:t xml:space="preserve"> </w:t>
      </w:r>
      <w:r w:rsidR="00C63F6E">
        <w:rPr>
          <w:sz w:val="21"/>
          <w:szCs w:val="21"/>
        </w:rPr>
        <w:tab/>
      </w:r>
      <w:r w:rsidR="00C63F6E">
        <w:rPr>
          <w:rFonts w:cs="Times New Roman"/>
          <w:sz w:val="21"/>
          <w:szCs w:val="21"/>
        </w:rPr>
        <w:t>(4-1)</w:t>
      </w:r>
    </w:p>
    <w:p w14:paraId="6221EA5B" w14:textId="77777777" w:rsidR="00931C92" w:rsidRDefault="00C63F6E">
      <w:pPr>
        <w:ind w:firstLine="480"/>
      </w:pPr>
      <w:r>
        <w:rPr>
          <w:rFonts w:hint="eastAsia"/>
        </w:rPr>
        <w:t>首先对解释变量的回归结果进行解读。</w:t>
      </w:r>
    </w:p>
    <w:p w14:paraId="4A2885DE" w14:textId="77777777" w:rsidR="00931C92" w:rsidRDefault="00C63F6E">
      <w:pPr>
        <w:ind w:firstLine="480"/>
        <w:rPr>
          <w:i/>
          <w:sz w:val="21"/>
          <w:szCs w:val="21"/>
        </w:rPr>
      </w:pPr>
      <w:r>
        <w:rPr>
          <w:rFonts w:hint="eastAsia"/>
        </w:rPr>
        <w:t>由上可知，发起人特征方面，发起人历史发起项目数的</w:t>
      </w:r>
      <w:r>
        <w:t>S</w:t>
      </w:r>
      <w:r>
        <w:rPr>
          <w:rFonts w:hint="eastAsia"/>
        </w:rPr>
        <w:t>ig</w:t>
      </w:r>
      <w:r>
        <w:rPr>
          <w:rFonts w:hint="eastAsia"/>
        </w:rPr>
        <w:t>值为</w:t>
      </w:r>
      <w:r>
        <w:t>0.047</w:t>
      </w:r>
      <w:r>
        <w:rPr>
          <w:rFonts w:hint="eastAsia"/>
        </w:rPr>
        <w:t>，小于</w:t>
      </w:r>
      <w:r>
        <w:rPr>
          <w:rFonts w:hint="eastAsia"/>
        </w:rPr>
        <w:t>0</w:t>
      </w:r>
      <w:r>
        <w:t>.05</w:t>
      </w:r>
      <w:r>
        <w:rPr>
          <w:rFonts w:hint="eastAsia"/>
        </w:rPr>
        <w:t>，表明发起人历史发起项目数变量与</w:t>
      </w:r>
      <w:r>
        <w:t>被解释变量</w:t>
      </w:r>
      <w:r>
        <w:rPr>
          <w:rFonts w:hint="eastAsia"/>
        </w:rPr>
        <w:t>融资绩效线性关系显著，回归系数为</w:t>
      </w:r>
      <w:r>
        <w:t>0.015</w:t>
      </w:r>
      <w:r>
        <w:rPr>
          <w:rFonts w:hint="eastAsia"/>
        </w:rPr>
        <w:t>，表示发起人历史发起项目数与被解释变量融资绩效呈现正相关关系，假设</w:t>
      </w:r>
      <w:r>
        <w:t>1</w:t>
      </w:r>
      <w:r>
        <w:t>成立</w:t>
      </w:r>
      <w:r>
        <w:rPr>
          <w:rFonts w:hint="eastAsia"/>
        </w:rPr>
        <w:t>。</w:t>
      </w:r>
    </w:p>
    <w:p w14:paraId="0FA46334" w14:textId="77777777" w:rsidR="00931C92" w:rsidRDefault="00C63F6E">
      <w:pPr>
        <w:ind w:firstLine="480"/>
      </w:pPr>
      <w:r>
        <w:rPr>
          <w:rFonts w:hint="eastAsia"/>
        </w:rPr>
        <w:t>项目质量方面，是否有视频的</w:t>
      </w:r>
      <w:r>
        <w:rPr>
          <w:rFonts w:hint="eastAsia"/>
        </w:rPr>
        <w:t>Si</w:t>
      </w:r>
      <w:r>
        <w:t>g</w:t>
      </w:r>
      <w:r>
        <w:rPr>
          <w:rFonts w:hint="eastAsia"/>
        </w:rPr>
        <w:t>值为</w:t>
      </w:r>
      <w:r>
        <w:t>0.000</w:t>
      </w:r>
      <w:r>
        <w:rPr>
          <w:rFonts w:hint="eastAsia"/>
        </w:rPr>
        <w:t>，小于</w:t>
      </w:r>
      <w:r>
        <w:rPr>
          <w:rFonts w:hint="eastAsia"/>
        </w:rPr>
        <w:t>0</w:t>
      </w:r>
      <w:r>
        <w:t>.05</w:t>
      </w:r>
      <w:r>
        <w:rPr>
          <w:rFonts w:hint="eastAsia"/>
        </w:rPr>
        <w:t>，表明是否有视频与</w:t>
      </w:r>
      <w:r>
        <w:t>被解释变量</w:t>
      </w:r>
      <w:r>
        <w:rPr>
          <w:rFonts w:hint="eastAsia"/>
        </w:rPr>
        <w:t>融资绩效线性关系显著，回归系数为</w:t>
      </w:r>
      <w:r>
        <w:t>0.254</w:t>
      </w:r>
      <w:r>
        <w:rPr>
          <w:rFonts w:hint="eastAsia"/>
        </w:rPr>
        <w:t>，表示是否有视频与被解释变量融资绩效呈现正相关关系，假设</w:t>
      </w:r>
      <w:r>
        <w:t>2</w:t>
      </w:r>
      <w:r>
        <w:rPr>
          <w:rFonts w:hint="eastAsia"/>
        </w:rPr>
        <w:t>成立；图片数量的的</w:t>
      </w:r>
      <w:r>
        <w:rPr>
          <w:rFonts w:hint="eastAsia"/>
        </w:rPr>
        <w:t>Si</w:t>
      </w:r>
      <w:r>
        <w:t>g</w:t>
      </w:r>
      <w:r>
        <w:rPr>
          <w:rFonts w:hint="eastAsia"/>
        </w:rPr>
        <w:t>值为</w:t>
      </w:r>
      <w:r>
        <w:t>0.000</w:t>
      </w:r>
      <w:r>
        <w:rPr>
          <w:rFonts w:hint="eastAsia"/>
        </w:rPr>
        <w:t>，小于</w:t>
      </w:r>
      <w:r>
        <w:rPr>
          <w:rFonts w:hint="eastAsia"/>
        </w:rPr>
        <w:t>0</w:t>
      </w:r>
      <w:r>
        <w:t>.05</w:t>
      </w:r>
      <w:r>
        <w:rPr>
          <w:rFonts w:hint="eastAsia"/>
        </w:rPr>
        <w:t>，表明图片数量与</w:t>
      </w:r>
      <w:r>
        <w:t>被解释变量</w:t>
      </w:r>
      <w:r>
        <w:rPr>
          <w:rFonts w:hint="eastAsia"/>
        </w:rPr>
        <w:t>融资绩效线性关系显著，回归系数为</w:t>
      </w:r>
      <w:r>
        <w:t>0.132</w:t>
      </w:r>
      <w:r>
        <w:rPr>
          <w:rFonts w:hint="eastAsia"/>
        </w:rPr>
        <w:t>，表示图片数量与被解释变量融资绩效呈现正相关关系，假设</w:t>
      </w:r>
      <w:r>
        <w:t>3</w:t>
      </w:r>
      <w:r>
        <w:t>成立</w:t>
      </w:r>
      <w:r>
        <w:rPr>
          <w:rFonts w:hint="eastAsia"/>
        </w:rPr>
        <w:t>。</w:t>
      </w:r>
    </w:p>
    <w:p w14:paraId="307E754B" w14:textId="77777777" w:rsidR="00931C92" w:rsidRDefault="00C63F6E">
      <w:pPr>
        <w:ind w:firstLine="480"/>
      </w:pPr>
      <w:r>
        <w:rPr>
          <w:rFonts w:hint="eastAsia"/>
        </w:rPr>
        <w:lastRenderedPageBreak/>
        <w:t>感知收益方面，最大投资额的</w:t>
      </w:r>
      <w:r>
        <w:rPr>
          <w:rFonts w:hint="eastAsia"/>
        </w:rPr>
        <w:t>Sig</w:t>
      </w:r>
      <w:r>
        <w:rPr>
          <w:rFonts w:hint="eastAsia"/>
        </w:rPr>
        <w:t>值为</w:t>
      </w:r>
      <w:r>
        <w:t>0.000</w:t>
      </w:r>
      <w:r>
        <w:rPr>
          <w:rFonts w:hint="eastAsia"/>
        </w:rPr>
        <w:t>，小于</w:t>
      </w:r>
      <w:r>
        <w:rPr>
          <w:rFonts w:hint="eastAsia"/>
        </w:rPr>
        <w:t>0</w:t>
      </w:r>
      <w:r>
        <w:t>.1</w:t>
      </w:r>
      <w:r>
        <w:rPr>
          <w:rFonts w:hint="eastAsia"/>
        </w:rPr>
        <w:t>，表明最大投资额与</w:t>
      </w:r>
      <w:r>
        <w:t>被解释变量</w:t>
      </w:r>
      <w:r>
        <w:rPr>
          <w:rFonts w:hint="eastAsia"/>
        </w:rPr>
        <w:t>融资绩效线性关系显著，回归系数为</w:t>
      </w:r>
      <w:r>
        <w:t>0.117</w:t>
      </w:r>
      <w:r>
        <w:rPr>
          <w:rFonts w:hint="eastAsia"/>
        </w:rPr>
        <w:t>，表示最大投资额与被解释变量融资绩效呈现正相关关系，假设</w:t>
      </w:r>
      <w:r>
        <w:t>5</w:t>
      </w:r>
      <w:r>
        <w:t>成立</w:t>
      </w:r>
      <w:r>
        <w:rPr>
          <w:rFonts w:hint="eastAsia"/>
        </w:rPr>
        <w:t>。</w:t>
      </w:r>
    </w:p>
    <w:p w14:paraId="7E6688F2" w14:textId="77777777" w:rsidR="00931C92" w:rsidRDefault="00C63F6E">
      <w:pPr>
        <w:ind w:firstLine="480"/>
      </w:pPr>
      <w:r>
        <w:rPr>
          <w:rFonts w:hint="eastAsia"/>
        </w:rPr>
        <w:t>感知风险方面，回报周期的</w:t>
      </w:r>
      <w:r>
        <w:rPr>
          <w:rFonts w:hint="eastAsia"/>
        </w:rPr>
        <w:t>Si</w:t>
      </w:r>
      <w:r>
        <w:t>g</w:t>
      </w:r>
      <w:r>
        <w:rPr>
          <w:rFonts w:hint="eastAsia"/>
        </w:rPr>
        <w:t>值为</w:t>
      </w:r>
      <w:r>
        <w:rPr>
          <w:rFonts w:hint="eastAsia"/>
        </w:rPr>
        <w:t>0</w:t>
      </w:r>
      <w:r>
        <w:t>.000</w:t>
      </w:r>
      <w:r>
        <w:rPr>
          <w:rFonts w:hint="eastAsia"/>
        </w:rPr>
        <w:t>，小于</w:t>
      </w:r>
      <w:r>
        <w:rPr>
          <w:rFonts w:hint="eastAsia"/>
        </w:rPr>
        <w:t>0.</w:t>
      </w:r>
      <w:r>
        <w:t>1</w:t>
      </w:r>
      <w:r>
        <w:rPr>
          <w:rFonts w:hint="eastAsia"/>
        </w:rPr>
        <w:t>，表明回报周期变量与</w:t>
      </w:r>
      <w:r>
        <w:t>被解释变量</w:t>
      </w:r>
      <w:r>
        <w:rPr>
          <w:rFonts w:hint="eastAsia"/>
        </w:rPr>
        <w:t>融资绩效线性关系显著，回归系数为</w:t>
      </w:r>
      <w:r>
        <w:rPr>
          <w:rFonts w:hint="eastAsia"/>
        </w:rPr>
        <w:t>0</w:t>
      </w:r>
      <w:r>
        <w:t>.145</w:t>
      </w:r>
      <w:r>
        <w:rPr>
          <w:rFonts w:hint="eastAsia"/>
        </w:rPr>
        <w:t>，表示回报周期与被解释变量融资绩效呈现正相关关系，假设</w:t>
      </w:r>
      <w:r>
        <w:t>7</w:t>
      </w:r>
      <w:r>
        <w:rPr>
          <w:rFonts w:hint="eastAsia"/>
        </w:rPr>
        <w:t>不</w:t>
      </w:r>
      <w:r>
        <w:t>成立</w:t>
      </w:r>
      <w:r>
        <w:rPr>
          <w:rFonts w:hint="eastAsia"/>
        </w:rPr>
        <w:t>。</w:t>
      </w:r>
    </w:p>
    <w:p w14:paraId="3EA0AFCA" w14:textId="77777777" w:rsidR="00931C92" w:rsidRDefault="00C63F6E">
      <w:pPr>
        <w:ind w:firstLine="480"/>
      </w:pPr>
      <w:r>
        <w:rPr>
          <w:rFonts w:hint="eastAsia"/>
        </w:rPr>
        <w:t>对控制变量进行解读如下。</w:t>
      </w:r>
    </w:p>
    <w:p w14:paraId="3584A63C" w14:textId="77777777" w:rsidR="00931C92" w:rsidRDefault="00C63F6E">
      <w:pPr>
        <w:ind w:firstLine="480"/>
      </w:pPr>
      <w:r>
        <w:rPr>
          <w:rFonts w:hint="eastAsia"/>
        </w:rPr>
        <w:t>发起人类别的</w:t>
      </w:r>
      <w:r>
        <w:rPr>
          <w:rFonts w:hint="eastAsia"/>
        </w:rPr>
        <w:t>Sig</w:t>
      </w:r>
      <w:r>
        <w:rPr>
          <w:rFonts w:hint="eastAsia"/>
        </w:rPr>
        <w:t>值为</w:t>
      </w:r>
      <w:r>
        <w:rPr>
          <w:rFonts w:hint="eastAsia"/>
        </w:rPr>
        <w:t>0.0</w:t>
      </w:r>
      <w:r>
        <w:t>66</w:t>
      </w:r>
      <w:r>
        <w:rPr>
          <w:rFonts w:hint="eastAsia"/>
        </w:rPr>
        <w:t>，小于</w:t>
      </w:r>
      <w:r>
        <w:rPr>
          <w:rFonts w:hint="eastAsia"/>
        </w:rPr>
        <w:t>0.1</w:t>
      </w:r>
      <w:r>
        <w:rPr>
          <w:rFonts w:hint="eastAsia"/>
        </w:rPr>
        <w:t>，表明发起人类别与被解释变量融资绩效线性关系显著，回归系数为</w:t>
      </w:r>
      <w:r>
        <w:rPr>
          <w:rFonts w:hint="eastAsia"/>
        </w:rPr>
        <w:t>-0.0</w:t>
      </w:r>
      <w:r>
        <w:t>40</w:t>
      </w:r>
      <w:r>
        <w:rPr>
          <w:rFonts w:hint="eastAsia"/>
        </w:rPr>
        <w:t>，表示发起人类别与被解释变量融资绩效呈现负相关关系。一般情况下我们认为企业类店铺会有更好的品牌保证，消费者可能会更愿意选择企业类店铺，但是结果表明，消费者更愿意选择个人店铺。在造点新货平台上，大部分个人店铺为了增加自己的竞争力，会在图片和个人简介中注明自己的专业性，从而获得吸引到消费者进行投资。</w:t>
      </w:r>
    </w:p>
    <w:p w14:paraId="3CEA1B12" w14:textId="77777777" w:rsidR="00931C92" w:rsidRDefault="00C63F6E">
      <w:pPr>
        <w:ind w:firstLine="480"/>
      </w:pPr>
      <w:r>
        <w:rPr>
          <w:rFonts w:hint="eastAsia"/>
        </w:rPr>
        <w:t>回报级别的</w:t>
      </w:r>
      <w:r>
        <w:rPr>
          <w:rFonts w:hint="eastAsia"/>
        </w:rPr>
        <w:t>Sig</w:t>
      </w:r>
      <w:r>
        <w:rPr>
          <w:rFonts w:hint="eastAsia"/>
        </w:rPr>
        <w:t>值为</w:t>
      </w:r>
      <w:r>
        <w:rPr>
          <w:rFonts w:hint="eastAsia"/>
        </w:rPr>
        <w:t>0.000</w:t>
      </w:r>
      <w:r>
        <w:rPr>
          <w:rFonts w:hint="eastAsia"/>
        </w:rPr>
        <w:t>，小于</w:t>
      </w:r>
      <w:r>
        <w:rPr>
          <w:rFonts w:hint="eastAsia"/>
        </w:rPr>
        <w:t>0.1</w:t>
      </w:r>
      <w:r>
        <w:rPr>
          <w:rFonts w:hint="eastAsia"/>
        </w:rPr>
        <w:t>，表明回报级别变量与被解释变量融资绩效线性关系显著，回归系数为</w:t>
      </w:r>
      <w:r>
        <w:rPr>
          <w:rFonts w:hint="eastAsia"/>
        </w:rPr>
        <w:t>0.1</w:t>
      </w:r>
      <w:r>
        <w:t>83</w:t>
      </w:r>
      <w:r>
        <w:rPr>
          <w:rFonts w:hint="eastAsia"/>
        </w:rPr>
        <w:t>，表示回报级别与被解释变量融资绩效呈现正相关关系。项目展示的回报级别越多，吸引到对不同回报感兴趣的消费者就会越多，从而增加该项目的融资绩效。</w:t>
      </w:r>
    </w:p>
    <w:p w14:paraId="7C1D621E" w14:textId="77777777" w:rsidR="00931C92" w:rsidRDefault="00C63F6E">
      <w:pPr>
        <w:ind w:firstLine="480"/>
      </w:pPr>
      <w:r>
        <w:rPr>
          <w:rFonts w:hint="eastAsia"/>
        </w:rPr>
        <w:t>筹资期限的</w:t>
      </w:r>
      <w:r>
        <w:rPr>
          <w:rFonts w:hint="eastAsia"/>
        </w:rPr>
        <w:t>Sig</w:t>
      </w:r>
      <w:r>
        <w:rPr>
          <w:rFonts w:hint="eastAsia"/>
        </w:rPr>
        <w:t>值为</w:t>
      </w:r>
      <w:r>
        <w:rPr>
          <w:rFonts w:hint="eastAsia"/>
        </w:rPr>
        <w:t>0.4</w:t>
      </w:r>
      <w:r>
        <w:t>77</w:t>
      </w:r>
      <w:r>
        <w:rPr>
          <w:rFonts w:hint="eastAsia"/>
        </w:rPr>
        <w:t>，大于</w:t>
      </w:r>
      <w:r>
        <w:rPr>
          <w:rFonts w:hint="eastAsia"/>
        </w:rPr>
        <w:t>0.1</w:t>
      </w:r>
      <w:r>
        <w:rPr>
          <w:rFonts w:hint="eastAsia"/>
        </w:rPr>
        <w:t>，表明筹资期限变量对被解释变量融资绩效来说影响不显著，二者之间没有相关关系。在造点新货平台上，基本是项目上线到筹资成功所费的时间都是远远小于筹资期限的，消费者往往不会去关注到筹资期限，大部分项目的融资都是在筹资期限前已经完成了，所以筹资期限对最后的融资成功率影响很小。</w:t>
      </w:r>
    </w:p>
    <w:p w14:paraId="0E4A1E46" w14:textId="77777777" w:rsidR="00931C92" w:rsidRDefault="00C63F6E">
      <w:pPr>
        <w:ind w:firstLine="480"/>
      </w:pPr>
      <w:r>
        <w:rPr>
          <w:rFonts w:hint="eastAsia"/>
        </w:rPr>
        <w:t>目标金额的</w:t>
      </w:r>
      <w:r>
        <w:rPr>
          <w:rFonts w:hint="eastAsia"/>
        </w:rPr>
        <w:t>Sig</w:t>
      </w:r>
      <w:r>
        <w:rPr>
          <w:rFonts w:hint="eastAsia"/>
        </w:rPr>
        <w:t>值为</w:t>
      </w:r>
      <w:r>
        <w:rPr>
          <w:rFonts w:hint="eastAsia"/>
        </w:rPr>
        <w:t>0.000</w:t>
      </w:r>
      <w:r>
        <w:rPr>
          <w:rFonts w:hint="eastAsia"/>
        </w:rPr>
        <w:t>，小于</w:t>
      </w:r>
      <w:r>
        <w:rPr>
          <w:rFonts w:hint="eastAsia"/>
        </w:rPr>
        <w:t>0.1</w:t>
      </w:r>
      <w:r>
        <w:rPr>
          <w:rFonts w:hint="eastAsia"/>
        </w:rPr>
        <w:t>，表明目标金额与被解释变量融资绩效线性关系显著，回归系数为</w:t>
      </w:r>
      <w:r>
        <w:rPr>
          <w:rFonts w:hint="eastAsia"/>
        </w:rPr>
        <w:t>-0.19</w:t>
      </w:r>
      <w:r>
        <w:t>9</w:t>
      </w:r>
      <w:r>
        <w:rPr>
          <w:rFonts w:hint="eastAsia"/>
        </w:rPr>
        <w:t>，表示目标金额与被解释变量融资绩效具有负相关关系。目标金额越大，意味着项目需要大量的资金支持，则消费者预判该项目不容易取得成功，故投资意愿会下降。</w:t>
      </w:r>
    </w:p>
    <w:p w14:paraId="4C782331" w14:textId="77777777" w:rsidR="00931C92" w:rsidRDefault="00C63F6E">
      <w:pPr>
        <w:pStyle w:val="3"/>
      </w:pPr>
      <w:bookmarkStart w:id="164" w:name="_Toc104132285"/>
      <w:bookmarkStart w:id="165" w:name="_Toc103031310"/>
      <w:bookmarkStart w:id="166" w:name="_Toc105794152"/>
      <w:r>
        <w:rPr>
          <w:rFonts w:hint="eastAsia"/>
        </w:rPr>
        <w:t>I</w:t>
      </w:r>
      <w:r>
        <w:t>P</w:t>
      </w:r>
      <w:r>
        <w:rPr>
          <w:rFonts w:hint="eastAsia"/>
        </w:rPr>
        <w:t>衍生品类型项目回归分析</w:t>
      </w:r>
      <w:bookmarkEnd w:id="164"/>
      <w:bookmarkEnd w:id="165"/>
      <w:bookmarkEnd w:id="166"/>
    </w:p>
    <w:p w14:paraId="37EAFEBF" w14:textId="77777777" w:rsidR="00931C92" w:rsidRDefault="00C63F6E">
      <w:pPr>
        <w:tabs>
          <w:tab w:val="left" w:pos="3736"/>
        </w:tabs>
        <w:ind w:firstLineChars="0" w:firstLine="480"/>
      </w:pPr>
      <w:r>
        <w:rPr>
          <w:rFonts w:hint="eastAsia"/>
        </w:rPr>
        <w:t>由于该回归模型涉及到的变量过多，在回归之前选用</w:t>
      </w:r>
      <w:r>
        <w:t>SPSS</w:t>
      </w:r>
      <w:r>
        <w:rPr>
          <w:rFonts w:hint="eastAsia"/>
        </w:rPr>
        <w:t>的自动线性建模，</w:t>
      </w:r>
      <w:r>
        <w:rPr>
          <w:rFonts w:hint="eastAsia"/>
        </w:rPr>
        <w:lastRenderedPageBreak/>
        <w:t>以调整后的</w:t>
      </w:r>
      <w:r>
        <w:rPr>
          <w:rFonts w:hint="eastAsia"/>
        </w:rPr>
        <w:t>R</w:t>
      </w:r>
      <w:r>
        <w:rPr>
          <w:vertAlign w:val="superscript"/>
        </w:rPr>
        <w:t>2</w:t>
      </w:r>
      <w:r>
        <w:t>为依据，调整</w:t>
      </w:r>
      <w:r>
        <w:rPr>
          <w:rFonts w:hint="eastAsia"/>
        </w:rPr>
        <w:t>R</w:t>
      </w:r>
      <w:r>
        <w:rPr>
          <w:vertAlign w:val="superscript"/>
        </w:rPr>
        <w:t>2</w:t>
      </w:r>
      <w:r>
        <w:rPr>
          <w:rFonts w:hint="eastAsia"/>
        </w:rPr>
        <w:t>越大越好，选用</w:t>
      </w:r>
      <w:r>
        <w:t>最佳子集</w:t>
      </w:r>
      <w:r>
        <w:rPr>
          <w:rFonts w:hint="eastAsia"/>
        </w:rPr>
        <w:t>法</w:t>
      </w:r>
      <w:r>
        <w:t>，</w:t>
      </w:r>
      <w:r>
        <w:rPr>
          <w:rFonts w:hint="eastAsia"/>
        </w:rPr>
        <w:t>将最后选用的</w:t>
      </w:r>
      <w:r>
        <w:t>变量纳入回归模型，包括</w:t>
      </w:r>
      <w:r>
        <w:rPr>
          <w:rFonts w:hint="eastAsia"/>
        </w:rPr>
        <w:t>I</w:t>
      </w:r>
      <w:r>
        <w:t>P</w:t>
      </w:r>
      <w:r>
        <w:t>热度、是否有视频、最大投资额、图片数量、发起人历史发起项目数，是否有原</w:t>
      </w:r>
      <w:r>
        <w:rPr>
          <w:rFonts w:hint="eastAsia"/>
        </w:rPr>
        <w:t>I</w:t>
      </w:r>
      <w:r>
        <w:t>P</w:t>
      </w:r>
      <w:r>
        <w:t>简介（文本）</w:t>
      </w:r>
      <w:r>
        <w:rPr>
          <w:rFonts w:hint="eastAsia"/>
        </w:rPr>
        <w:t>、是否有原</w:t>
      </w:r>
      <w:r>
        <w:rPr>
          <w:rFonts w:hint="eastAsia"/>
        </w:rPr>
        <w:t>I</w:t>
      </w:r>
      <w:r>
        <w:t>P</w:t>
      </w:r>
      <w:r>
        <w:rPr>
          <w:rFonts w:hint="eastAsia"/>
        </w:rPr>
        <w:t>与该文本的联系性（文本）</w:t>
      </w:r>
      <w:r>
        <w:t>等</w:t>
      </w:r>
      <w:r>
        <w:rPr>
          <w:rFonts w:hint="eastAsia"/>
        </w:rPr>
        <w:t>7</w:t>
      </w:r>
      <w:r>
        <w:t>个</w:t>
      </w:r>
      <w:r>
        <w:rPr>
          <w:rFonts w:hint="eastAsia"/>
        </w:rPr>
        <w:t>解释</w:t>
      </w:r>
      <w:r>
        <w:t>变量纳入回归模型中进行回归。</w:t>
      </w:r>
    </w:p>
    <w:p w14:paraId="4D3BA719" w14:textId="77777777" w:rsidR="00931C92" w:rsidRDefault="00C63F6E">
      <w:pPr>
        <w:ind w:firstLine="480"/>
      </w:pPr>
      <w:r>
        <w:rPr>
          <w:rFonts w:hint="eastAsia"/>
        </w:rPr>
        <w:t>依然是先对只含有控制变量的模型进行回归，然后加入解释变量再进行回归，得到回归结果如下。</w:t>
      </w:r>
    </w:p>
    <w:p w14:paraId="04864F64" w14:textId="5BB1C9D9" w:rsidR="00931C92" w:rsidRDefault="00C63F6E">
      <w:pPr>
        <w:pStyle w:val="a3"/>
      </w:pPr>
      <w:bookmarkStart w:id="167" w:name="_Ref104130043"/>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14</w:t>
      </w:r>
      <w:r>
        <w:fldChar w:fldCharType="end"/>
      </w:r>
      <w:bookmarkEnd w:id="167"/>
      <w:r>
        <w:rPr>
          <w:rFonts w:hint="eastAsia"/>
        </w:rPr>
        <w:t xml:space="preserve">　</w:t>
      </w:r>
      <w:r w:rsidR="00C6430F">
        <w:rPr>
          <w:rFonts w:hint="eastAsia"/>
        </w:rPr>
        <w:t>I</w:t>
      </w:r>
      <w:r w:rsidR="00C6430F">
        <w:t>P</w:t>
      </w:r>
      <w:r w:rsidR="00C6430F">
        <w:rPr>
          <w:rFonts w:hint="eastAsia"/>
        </w:rPr>
        <w:t>衍生品项目</w:t>
      </w:r>
      <w:r>
        <w:rPr>
          <w:rFonts w:hint="eastAsia"/>
        </w:rPr>
        <w:t>模型拟合优度表</w:t>
      </w:r>
    </w:p>
    <w:tbl>
      <w:tblPr>
        <w:tblW w:w="8535" w:type="dxa"/>
        <w:tblInd w:w="-30" w:type="dxa"/>
        <w:tblLayout w:type="fixed"/>
        <w:tblLook w:val="04A0" w:firstRow="1" w:lastRow="0" w:firstColumn="1" w:lastColumn="0" w:noHBand="0" w:noVBand="1"/>
      </w:tblPr>
      <w:tblGrid>
        <w:gridCol w:w="1023"/>
        <w:gridCol w:w="1134"/>
        <w:gridCol w:w="1134"/>
        <w:gridCol w:w="1417"/>
        <w:gridCol w:w="1985"/>
        <w:gridCol w:w="1842"/>
      </w:tblGrid>
      <w:tr w:rsidR="00931C92" w14:paraId="4647ED01" w14:textId="77777777">
        <w:trPr>
          <w:trHeight w:val="247"/>
        </w:trPr>
        <w:tc>
          <w:tcPr>
            <w:tcW w:w="1023" w:type="dxa"/>
            <w:tcBorders>
              <w:top w:val="single" w:sz="12" w:space="0" w:color="auto"/>
              <w:bottom w:val="single" w:sz="4" w:space="0" w:color="auto"/>
            </w:tcBorders>
            <w:vAlign w:val="center"/>
          </w:tcPr>
          <w:p w14:paraId="2FA0529F" w14:textId="77777777" w:rsidR="00931C92" w:rsidRDefault="00C63F6E">
            <w:pPr>
              <w:pStyle w:val="af7"/>
            </w:pPr>
            <w:r>
              <w:rPr>
                <w:rFonts w:hint="eastAsia"/>
              </w:rPr>
              <w:t>模型</w:t>
            </w:r>
          </w:p>
        </w:tc>
        <w:tc>
          <w:tcPr>
            <w:tcW w:w="1134" w:type="dxa"/>
            <w:tcBorders>
              <w:top w:val="single" w:sz="12" w:space="0" w:color="auto"/>
              <w:bottom w:val="single" w:sz="4" w:space="0" w:color="auto"/>
            </w:tcBorders>
            <w:vAlign w:val="center"/>
          </w:tcPr>
          <w:p w14:paraId="348E6671" w14:textId="77777777" w:rsidR="00931C92" w:rsidRDefault="00C63F6E">
            <w:pPr>
              <w:pStyle w:val="af7"/>
            </w:pPr>
            <w:r>
              <w:t>R</w:t>
            </w:r>
          </w:p>
        </w:tc>
        <w:tc>
          <w:tcPr>
            <w:tcW w:w="1134" w:type="dxa"/>
            <w:tcBorders>
              <w:top w:val="single" w:sz="12" w:space="0" w:color="auto"/>
              <w:bottom w:val="single" w:sz="4" w:space="0" w:color="auto"/>
            </w:tcBorders>
            <w:vAlign w:val="center"/>
          </w:tcPr>
          <w:p w14:paraId="55FCDE3B" w14:textId="77777777" w:rsidR="00931C92" w:rsidRDefault="00C63F6E">
            <w:pPr>
              <w:pStyle w:val="af7"/>
            </w:pPr>
            <w:r>
              <w:t>R</w:t>
            </w:r>
            <w:r>
              <w:rPr>
                <w:rFonts w:hint="eastAsia"/>
              </w:rPr>
              <w:t>方</w:t>
            </w:r>
          </w:p>
        </w:tc>
        <w:tc>
          <w:tcPr>
            <w:tcW w:w="1417" w:type="dxa"/>
            <w:tcBorders>
              <w:top w:val="single" w:sz="12" w:space="0" w:color="auto"/>
              <w:bottom w:val="single" w:sz="4" w:space="0" w:color="auto"/>
            </w:tcBorders>
            <w:vAlign w:val="center"/>
          </w:tcPr>
          <w:p w14:paraId="60E66DD3" w14:textId="77777777" w:rsidR="00931C92" w:rsidRDefault="00C63F6E">
            <w:pPr>
              <w:pStyle w:val="af7"/>
            </w:pPr>
            <w:r>
              <w:rPr>
                <w:rFonts w:hint="eastAsia"/>
              </w:rPr>
              <w:t>调整后</w:t>
            </w:r>
            <w:r>
              <w:t>R</w:t>
            </w:r>
            <w:r>
              <w:rPr>
                <w:rFonts w:hint="eastAsia"/>
              </w:rPr>
              <w:t>方</w:t>
            </w:r>
          </w:p>
        </w:tc>
        <w:tc>
          <w:tcPr>
            <w:tcW w:w="1985" w:type="dxa"/>
            <w:tcBorders>
              <w:top w:val="single" w:sz="12" w:space="0" w:color="auto"/>
              <w:bottom w:val="single" w:sz="4" w:space="0" w:color="auto"/>
            </w:tcBorders>
            <w:vAlign w:val="center"/>
          </w:tcPr>
          <w:p w14:paraId="0310232E" w14:textId="77777777" w:rsidR="00931C92" w:rsidRDefault="00C63F6E">
            <w:pPr>
              <w:pStyle w:val="af7"/>
            </w:pPr>
            <w:r>
              <w:rPr>
                <w:rFonts w:hint="eastAsia"/>
              </w:rPr>
              <w:t>标准估算的错误</w:t>
            </w:r>
          </w:p>
        </w:tc>
        <w:tc>
          <w:tcPr>
            <w:tcW w:w="1842" w:type="dxa"/>
            <w:tcBorders>
              <w:top w:val="single" w:sz="12" w:space="0" w:color="auto"/>
              <w:bottom w:val="single" w:sz="4" w:space="0" w:color="auto"/>
            </w:tcBorders>
            <w:vAlign w:val="center"/>
          </w:tcPr>
          <w:p w14:paraId="1D2241ED" w14:textId="77777777" w:rsidR="00931C92" w:rsidRDefault="00C63F6E">
            <w:pPr>
              <w:pStyle w:val="af7"/>
            </w:pPr>
            <w:r>
              <w:t>Durbin-Watson</w:t>
            </w:r>
          </w:p>
        </w:tc>
      </w:tr>
      <w:tr w:rsidR="00931C92" w14:paraId="5012EF04" w14:textId="77777777">
        <w:trPr>
          <w:trHeight w:val="247"/>
        </w:trPr>
        <w:tc>
          <w:tcPr>
            <w:tcW w:w="1023" w:type="dxa"/>
            <w:tcBorders>
              <w:top w:val="single" w:sz="4" w:space="0" w:color="auto"/>
            </w:tcBorders>
            <w:vAlign w:val="center"/>
          </w:tcPr>
          <w:p w14:paraId="505C09EB" w14:textId="77777777" w:rsidR="00931C92" w:rsidRDefault="00C63F6E">
            <w:pPr>
              <w:pStyle w:val="af7"/>
            </w:pPr>
            <w:r>
              <w:rPr>
                <w:rFonts w:hint="eastAsia"/>
              </w:rPr>
              <w:t>1</w:t>
            </w:r>
          </w:p>
        </w:tc>
        <w:tc>
          <w:tcPr>
            <w:tcW w:w="1134" w:type="dxa"/>
            <w:tcBorders>
              <w:top w:val="single" w:sz="4" w:space="0" w:color="auto"/>
            </w:tcBorders>
          </w:tcPr>
          <w:p w14:paraId="75F54BF1" w14:textId="77777777" w:rsidR="00931C92" w:rsidRDefault="00C63F6E">
            <w:pPr>
              <w:pStyle w:val="af7"/>
            </w:pPr>
            <w:r>
              <w:t>0.271</w:t>
            </w:r>
          </w:p>
        </w:tc>
        <w:tc>
          <w:tcPr>
            <w:tcW w:w="1134" w:type="dxa"/>
            <w:tcBorders>
              <w:top w:val="single" w:sz="4" w:space="0" w:color="auto"/>
            </w:tcBorders>
          </w:tcPr>
          <w:p w14:paraId="5E6F5901" w14:textId="77777777" w:rsidR="00931C92" w:rsidRDefault="00C63F6E">
            <w:pPr>
              <w:pStyle w:val="af7"/>
            </w:pPr>
            <w:r>
              <w:t>0.073</w:t>
            </w:r>
          </w:p>
        </w:tc>
        <w:tc>
          <w:tcPr>
            <w:tcW w:w="1417" w:type="dxa"/>
            <w:tcBorders>
              <w:top w:val="single" w:sz="4" w:space="0" w:color="auto"/>
            </w:tcBorders>
          </w:tcPr>
          <w:p w14:paraId="70B67053" w14:textId="77777777" w:rsidR="00931C92" w:rsidRDefault="00C63F6E">
            <w:pPr>
              <w:pStyle w:val="af7"/>
            </w:pPr>
            <w:r>
              <w:t>0.067</w:t>
            </w:r>
          </w:p>
        </w:tc>
        <w:tc>
          <w:tcPr>
            <w:tcW w:w="1985" w:type="dxa"/>
            <w:tcBorders>
              <w:top w:val="single" w:sz="4" w:space="0" w:color="auto"/>
            </w:tcBorders>
          </w:tcPr>
          <w:p w14:paraId="22000EC0" w14:textId="77777777" w:rsidR="00931C92" w:rsidRDefault="00C63F6E">
            <w:pPr>
              <w:pStyle w:val="af7"/>
            </w:pPr>
            <w:r>
              <w:t>0.94915</w:t>
            </w:r>
          </w:p>
        </w:tc>
        <w:tc>
          <w:tcPr>
            <w:tcW w:w="1842" w:type="dxa"/>
            <w:tcBorders>
              <w:top w:val="single" w:sz="4" w:space="0" w:color="auto"/>
            </w:tcBorders>
            <w:vAlign w:val="center"/>
          </w:tcPr>
          <w:p w14:paraId="7742931E" w14:textId="77777777" w:rsidR="00931C92" w:rsidRDefault="00931C92">
            <w:pPr>
              <w:pStyle w:val="af7"/>
            </w:pPr>
          </w:p>
        </w:tc>
      </w:tr>
      <w:tr w:rsidR="00931C92" w14:paraId="435A21A3" w14:textId="77777777">
        <w:trPr>
          <w:trHeight w:val="247"/>
        </w:trPr>
        <w:tc>
          <w:tcPr>
            <w:tcW w:w="1023" w:type="dxa"/>
            <w:tcBorders>
              <w:bottom w:val="single" w:sz="12" w:space="0" w:color="auto"/>
            </w:tcBorders>
            <w:vAlign w:val="center"/>
          </w:tcPr>
          <w:p w14:paraId="016855E2" w14:textId="77777777" w:rsidR="00931C92" w:rsidRDefault="00C63F6E">
            <w:pPr>
              <w:pStyle w:val="af7"/>
            </w:pPr>
            <w:r>
              <w:rPr>
                <w:rFonts w:hint="eastAsia"/>
              </w:rPr>
              <w:t>2</w:t>
            </w:r>
          </w:p>
        </w:tc>
        <w:tc>
          <w:tcPr>
            <w:tcW w:w="1134" w:type="dxa"/>
            <w:tcBorders>
              <w:bottom w:val="single" w:sz="12" w:space="0" w:color="auto"/>
            </w:tcBorders>
          </w:tcPr>
          <w:p w14:paraId="1AB36205" w14:textId="77777777" w:rsidR="00931C92" w:rsidRDefault="00C63F6E">
            <w:pPr>
              <w:pStyle w:val="af7"/>
            </w:pPr>
            <w:r>
              <w:t>0.451</w:t>
            </w:r>
          </w:p>
        </w:tc>
        <w:tc>
          <w:tcPr>
            <w:tcW w:w="1134" w:type="dxa"/>
            <w:tcBorders>
              <w:bottom w:val="single" w:sz="12" w:space="0" w:color="auto"/>
            </w:tcBorders>
          </w:tcPr>
          <w:p w14:paraId="6EC42604" w14:textId="77777777" w:rsidR="00931C92" w:rsidRDefault="00C63F6E">
            <w:pPr>
              <w:pStyle w:val="af7"/>
            </w:pPr>
            <w:r>
              <w:t>0.203</w:t>
            </w:r>
          </w:p>
        </w:tc>
        <w:tc>
          <w:tcPr>
            <w:tcW w:w="1417" w:type="dxa"/>
            <w:tcBorders>
              <w:bottom w:val="single" w:sz="12" w:space="0" w:color="auto"/>
            </w:tcBorders>
          </w:tcPr>
          <w:p w14:paraId="75F368BD" w14:textId="77777777" w:rsidR="00931C92" w:rsidRDefault="00C63F6E">
            <w:pPr>
              <w:pStyle w:val="af7"/>
            </w:pPr>
            <w:r>
              <w:t>0.187</w:t>
            </w:r>
          </w:p>
        </w:tc>
        <w:tc>
          <w:tcPr>
            <w:tcW w:w="1985" w:type="dxa"/>
            <w:tcBorders>
              <w:bottom w:val="single" w:sz="12" w:space="0" w:color="auto"/>
            </w:tcBorders>
          </w:tcPr>
          <w:p w14:paraId="160617DE" w14:textId="77777777" w:rsidR="00931C92" w:rsidRDefault="00C63F6E">
            <w:pPr>
              <w:pStyle w:val="af7"/>
            </w:pPr>
            <w:r>
              <w:t>0.88604</w:t>
            </w:r>
          </w:p>
        </w:tc>
        <w:tc>
          <w:tcPr>
            <w:tcW w:w="1842" w:type="dxa"/>
            <w:tcBorders>
              <w:bottom w:val="single" w:sz="12" w:space="0" w:color="auto"/>
            </w:tcBorders>
            <w:vAlign w:val="center"/>
          </w:tcPr>
          <w:p w14:paraId="02CE6736" w14:textId="77777777" w:rsidR="00931C92" w:rsidRDefault="00C63F6E">
            <w:pPr>
              <w:pStyle w:val="af7"/>
            </w:pPr>
            <w:r>
              <w:t>1.970</w:t>
            </w:r>
          </w:p>
        </w:tc>
      </w:tr>
    </w:tbl>
    <w:p w14:paraId="73C94BB2" w14:textId="59C45233" w:rsidR="00931C92" w:rsidRDefault="00C63F6E">
      <w:pPr>
        <w:ind w:firstLine="480"/>
      </w:pPr>
      <w:r>
        <w:rPr>
          <w:rFonts w:hint="eastAsia"/>
        </w:rPr>
        <w:t>由上</w:t>
      </w:r>
      <w:r>
        <w:fldChar w:fldCharType="begin"/>
      </w:r>
      <w:r>
        <w:instrText xml:space="preserve"> </w:instrText>
      </w:r>
      <w:r>
        <w:rPr>
          <w:rFonts w:hint="eastAsia"/>
        </w:rPr>
        <w:instrText>REF _Ref104130043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14</w:t>
      </w:r>
      <w:r>
        <w:fldChar w:fldCharType="end"/>
      </w:r>
      <w:r>
        <w:rPr>
          <w:rFonts w:hint="eastAsia"/>
        </w:rPr>
        <w:t>可知，模型</w:t>
      </w:r>
      <w:r>
        <w:rPr>
          <w:rFonts w:hint="eastAsia"/>
        </w:rPr>
        <w:t>2</w:t>
      </w:r>
      <w:r>
        <w:rPr>
          <w:rFonts w:hint="eastAsia"/>
        </w:rPr>
        <w:t>的调整后</w:t>
      </w:r>
      <w:r>
        <w:rPr>
          <w:rFonts w:hint="eastAsia"/>
        </w:rPr>
        <w:t>R</w:t>
      </w:r>
      <w:r>
        <w:rPr>
          <w:rFonts w:hint="eastAsia"/>
        </w:rPr>
        <w:t>方为</w:t>
      </w:r>
      <w:r>
        <w:rPr>
          <w:rFonts w:hint="eastAsia"/>
        </w:rPr>
        <w:t>0</w:t>
      </w:r>
      <w:r>
        <w:t>.187</w:t>
      </w:r>
      <w:r>
        <w:t>，在可以</w:t>
      </w:r>
      <w:r>
        <w:rPr>
          <w:rFonts w:hint="eastAsia"/>
        </w:rPr>
        <w:t>接受范围内，模型的</w:t>
      </w:r>
      <w:r>
        <w:t>Durbin-Watson</w:t>
      </w:r>
      <w:r>
        <w:rPr>
          <w:rFonts w:hint="eastAsia"/>
        </w:rPr>
        <w:t>值为</w:t>
      </w:r>
      <w:r>
        <w:rPr>
          <w:rFonts w:hint="eastAsia"/>
        </w:rPr>
        <w:t>1</w:t>
      </w:r>
      <w:r>
        <w:t>.97</w:t>
      </w:r>
      <w:r>
        <w:rPr>
          <w:rFonts w:hint="eastAsia"/>
        </w:rPr>
        <w:t>，表明残差基本上不相关。</w:t>
      </w:r>
    </w:p>
    <w:p w14:paraId="0C69E893" w14:textId="50C36D34" w:rsidR="00931C92" w:rsidRDefault="00C63F6E">
      <w:pPr>
        <w:pStyle w:val="a3"/>
      </w:pPr>
      <w:bookmarkStart w:id="168" w:name="_Ref104130072"/>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15</w:t>
      </w:r>
      <w:r>
        <w:fldChar w:fldCharType="end"/>
      </w:r>
      <w:bookmarkEnd w:id="168"/>
      <w:r>
        <w:rPr>
          <w:rFonts w:hint="eastAsia"/>
        </w:rPr>
        <w:t xml:space="preserve">　</w:t>
      </w:r>
      <w:r w:rsidR="00C6430F">
        <w:rPr>
          <w:rFonts w:hint="eastAsia"/>
        </w:rPr>
        <w:t>I</w:t>
      </w:r>
      <w:r w:rsidR="00C6430F">
        <w:t>P</w:t>
      </w:r>
      <w:r w:rsidR="00C6430F">
        <w:rPr>
          <w:rFonts w:hint="eastAsia"/>
        </w:rPr>
        <w:t>衍生品项目</w:t>
      </w:r>
      <w:r>
        <w:t>ANOVA</w:t>
      </w:r>
      <w:r>
        <w:t>表</w:t>
      </w:r>
    </w:p>
    <w:tbl>
      <w:tblPr>
        <w:tblW w:w="8535" w:type="dxa"/>
        <w:tblInd w:w="-30" w:type="dxa"/>
        <w:tblLayout w:type="fixed"/>
        <w:tblLook w:val="04A0" w:firstRow="1" w:lastRow="0" w:firstColumn="1" w:lastColumn="0" w:noHBand="0" w:noVBand="1"/>
      </w:tblPr>
      <w:tblGrid>
        <w:gridCol w:w="881"/>
        <w:gridCol w:w="992"/>
        <w:gridCol w:w="1418"/>
        <w:gridCol w:w="1417"/>
        <w:gridCol w:w="1276"/>
        <w:gridCol w:w="992"/>
        <w:gridCol w:w="1559"/>
      </w:tblGrid>
      <w:tr w:rsidR="00931C92" w14:paraId="5D93B5E9" w14:textId="77777777">
        <w:trPr>
          <w:trHeight w:val="247"/>
        </w:trPr>
        <w:tc>
          <w:tcPr>
            <w:tcW w:w="881" w:type="dxa"/>
            <w:tcBorders>
              <w:top w:val="single" w:sz="12" w:space="0" w:color="auto"/>
              <w:bottom w:val="single" w:sz="4" w:space="0" w:color="auto"/>
            </w:tcBorders>
            <w:vAlign w:val="center"/>
          </w:tcPr>
          <w:p w14:paraId="560BFB16" w14:textId="77777777" w:rsidR="00931C92" w:rsidRDefault="00C63F6E">
            <w:pPr>
              <w:pStyle w:val="af7"/>
              <w:jc w:val="center"/>
            </w:pPr>
            <w:r>
              <w:rPr>
                <w:rFonts w:hint="eastAsia"/>
              </w:rPr>
              <w:t>模型</w:t>
            </w:r>
          </w:p>
        </w:tc>
        <w:tc>
          <w:tcPr>
            <w:tcW w:w="992" w:type="dxa"/>
            <w:tcBorders>
              <w:top w:val="single" w:sz="12" w:space="0" w:color="auto"/>
              <w:bottom w:val="single" w:sz="4" w:space="0" w:color="auto"/>
            </w:tcBorders>
            <w:vAlign w:val="center"/>
          </w:tcPr>
          <w:p w14:paraId="24AC50DD" w14:textId="77777777" w:rsidR="00931C92" w:rsidRDefault="00931C92">
            <w:pPr>
              <w:pStyle w:val="af7"/>
              <w:jc w:val="center"/>
            </w:pPr>
          </w:p>
        </w:tc>
        <w:tc>
          <w:tcPr>
            <w:tcW w:w="1418" w:type="dxa"/>
            <w:tcBorders>
              <w:top w:val="single" w:sz="12" w:space="0" w:color="auto"/>
              <w:bottom w:val="single" w:sz="4" w:space="0" w:color="auto"/>
            </w:tcBorders>
            <w:vAlign w:val="center"/>
          </w:tcPr>
          <w:p w14:paraId="01A6E7E9" w14:textId="77777777" w:rsidR="00931C92" w:rsidRDefault="00C63F6E">
            <w:pPr>
              <w:pStyle w:val="af7"/>
              <w:jc w:val="center"/>
            </w:pPr>
            <w:r>
              <w:rPr>
                <w:rFonts w:hint="eastAsia"/>
              </w:rPr>
              <w:t>平方和</w:t>
            </w:r>
          </w:p>
        </w:tc>
        <w:tc>
          <w:tcPr>
            <w:tcW w:w="1417" w:type="dxa"/>
            <w:tcBorders>
              <w:top w:val="single" w:sz="12" w:space="0" w:color="auto"/>
              <w:bottom w:val="single" w:sz="4" w:space="0" w:color="auto"/>
            </w:tcBorders>
            <w:vAlign w:val="center"/>
          </w:tcPr>
          <w:p w14:paraId="7B1B7CE7" w14:textId="77777777" w:rsidR="00931C92" w:rsidRDefault="00C63F6E">
            <w:pPr>
              <w:pStyle w:val="af7"/>
              <w:jc w:val="center"/>
            </w:pPr>
            <w:r>
              <w:rPr>
                <w:rFonts w:hint="eastAsia"/>
              </w:rPr>
              <w:t>自由度</w:t>
            </w:r>
          </w:p>
        </w:tc>
        <w:tc>
          <w:tcPr>
            <w:tcW w:w="1276" w:type="dxa"/>
            <w:tcBorders>
              <w:top w:val="single" w:sz="12" w:space="0" w:color="auto"/>
              <w:bottom w:val="single" w:sz="4" w:space="0" w:color="auto"/>
            </w:tcBorders>
            <w:vAlign w:val="center"/>
          </w:tcPr>
          <w:p w14:paraId="6893B103" w14:textId="77777777" w:rsidR="00931C92" w:rsidRDefault="00C63F6E">
            <w:pPr>
              <w:pStyle w:val="af7"/>
              <w:jc w:val="center"/>
            </w:pPr>
            <w:r>
              <w:rPr>
                <w:rFonts w:hint="eastAsia"/>
              </w:rPr>
              <w:t>均方</w:t>
            </w:r>
          </w:p>
        </w:tc>
        <w:tc>
          <w:tcPr>
            <w:tcW w:w="992" w:type="dxa"/>
            <w:tcBorders>
              <w:top w:val="single" w:sz="12" w:space="0" w:color="auto"/>
              <w:bottom w:val="single" w:sz="4" w:space="0" w:color="auto"/>
            </w:tcBorders>
            <w:vAlign w:val="center"/>
          </w:tcPr>
          <w:p w14:paraId="04FAB8A7" w14:textId="77777777" w:rsidR="00931C92" w:rsidRDefault="00C63F6E">
            <w:pPr>
              <w:pStyle w:val="af7"/>
              <w:jc w:val="center"/>
            </w:pPr>
            <w:r>
              <w:t>F</w:t>
            </w:r>
          </w:p>
        </w:tc>
        <w:tc>
          <w:tcPr>
            <w:tcW w:w="1559" w:type="dxa"/>
            <w:tcBorders>
              <w:top w:val="single" w:sz="12" w:space="0" w:color="auto"/>
              <w:bottom w:val="single" w:sz="4" w:space="0" w:color="auto"/>
            </w:tcBorders>
            <w:vAlign w:val="center"/>
          </w:tcPr>
          <w:p w14:paraId="218A9C1D" w14:textId="77777777" w:rsidR="00931C92" w:rsidRDefault="00C63F6E">
            <w:pPr>
              <w:pStyle w:val="af7"/>
              <w:jc w:val="center"/>
            </w:pPr>
            <w:r>
              <w:rPr>
                <w:rFonts w:hint="eastAsia"/>
              </w:rPr>
              <w:t>显著性</w:t>
            </w:r>
          </w:p>
        </w:tc>
      </w:tr>
      <w:tr w:rsidR="00931C92" w14:paraId="1715E3FA" w14:textId="77777777">
        <w:trPr>
          <w:trHeight w:val="247"/>
        </w:trPr>
        <w:tc>
          <w:tcPr>
            <w:tcW w:w="881" w:type="dxa"/>
            <w:vMerge w:val="restart"/>
            <w:tcBorders>
              <w:top w:val="single" w:sz="4" w:space="0" w:color="auto"/>
            </w:tcBorders>
            <w:vAlign w:val="center"/>
          </w:tcPr>
          <w:p w14:paraId="06B6A063" w14:textId="77777777" w:rsidR="00931C92" w:rsidRDefault="00C63F6E">
            <w:pPr>
              <w:pStyle w:val="af7"/>
              <w:jc w:val="center"/>
            </w:pPr>
            <w:r>
              <w:rPr>
                <w:rFonts w:hint="eastAsia"/>
              </w:rPr>
              <w:t>1</w:t>
            </w:r>
          </w:p>
        </w:tc>
        <w:tc>
          <w:tcPr>
            <w:tcW w:w="992" w:type="dxa"/>
            <w:tcBorders>
              <w:top w:val="single" w:sz="4" w:space="0" w:color="auto"/>
            </w:tcBorders>
            <w:vAlign w:val="center"/>
          </w:tcPr>
          <w:p w14:paraId="2733A94B" w14:textId="77777777" w:rsidR="00931C92" w:rsidRDefault="00C63F6E">
            <w:pPr>
              <w:pStyle w:val="af7"/>
              <w:jc w:val="center"/>
            </w:pPr>
            <w:r>
              <w:rPr>
                <w:rFonts w:hint="eastAsia"/>
              </w:rPr>
              <w:t>回归</w:t>
            </w:r>
          </w:p>
        </w:tc>
        <w:tc>
          <w:tcPr>
            <w:tcW w:w="1418" w:type="dxa"/>
            <w:tcBorders>
              <w:top w:val="single" w:sz="4" w:space="0" w:color="auto"/>
            </w:tcBorders>
          </w:tcPr>
          <w:p w14:paraId="03F265FC" w14:textId="77777777" w:rsidR="00931C92" w:rsidRDefault="00C63F6E">
            <w:pPr>
              <w:pStyle w:val="af7"/>
              <w:jc w:val="center"/>
            </w:pPr>
            <w:r>
              <w:t>38.260</w:t>
            </w:r>
          </w:p>
        </w:tc>
        <w:tc>
          <w:tcPr>
            <w:tcW w:w="1417" w:type="dxa"/>
            <w:tcBorders>
              <w:top w:val="single" w:sz="4" w:space="0" w:color="auto"/>
            </w:tcBorders>
          </w:tcPr>
          <w:p w14:paraId="053F2FD2" w14:textId="77777777" w:rsidR="00931C92" w:rsidRDefault="00C63F6E">
            <w:pPr>
              <w:pStyle w:val="af7"/>
              <w:jc w:val="center"/>
            </w:pPr>
            <w:r>
              <w:t>4</w:t>
            </w:r>
          </w:p>
        </w:tc>
        <w:tc>
          <w:tcPr>
            <w:tcW w:w="1276" w:type="dxa"/>
            <w:tcBorders>
              <w:top w:val="single" w:sz="4" w:space="0" w:color="auto"/>
            </w:tcBorders>
          </w:tcPr>
          <w:p w14:paraId="641A3266" w14:textId="77777777" w:rsidR="00931C92" w:rsidRDefault="00C63F6E">
            <w:pPr>
              <w:pStyle w:val="af7"/>
              <w:jc w:val="center"/>
            </w:pPr>
            <w:r>
              <w:t>9.565</w:t>
            </w:r>
          </w:p>
        </w:tc>
        <w:tc>
          <w:tcPr>
            <w:tcW w:w="992" w:type="dxa"/>
            <w:tcBorders>
              <w:top w:val="single" w:sz="4" w:space="0" w:color="auto"/>
            </w:tcBorders>
          </w:tcPr>
          <w:p w14:paraId="5C0C6C36" w14:textId="77777777" w:rsidR="00931C92" w:rsidRDefault="00C63F6E">
            <w:pPr>
              <w:pStyle w:val="af7"/>
              <w:jc w:val="center"/>
            </w:pPr>
            <w:r>
              <w:t>10.617</w:t>
            </w:r>
          </w:p>
        </w:tc>
        <w:tc>
          <w:tcPr>
            <w:tcW w:w="1559" w:type="dxa"/>
            <w:tcBorders>
              <w:top w:val="single" w:sz="4" w:space="0" w:color="auto"/>
            </w:tcBorders>
          </w:tcPr>
          <w:p w14:paraId="63A048CE" w14:textId="77777777" w:rsidR="00931C92" w:rsidRDefault="00C63F6E">
            <w:pPr>
              <w:pStyle w:val="af7"/>
              <w:jc w:val="center"/>
            </w:pPr>
            <w:r>
              <w:t>0.000</w:t>
            </w:r>
          </w:p>
        </w:tc>
      </w:tr>
      <w:tr w:rsidR="00931C92" w14:paraId="277B8855" w14:textId="77777777">
        <w:trPr>
          <w:trHeight w:val="247"/>
        </w:trPr>
        <w:tc>
          <w:tcPr>
            <w:tcW w:w="881" w:type="dxa"/>
            <w:vMerge/>
            <w:vAlign w:val="center"/>
          </w:tcPr>
          <w:p w14:paraId="3DD798D4" w14:textId="77777777" w:rsidR="00931C92" w:rsidRDefault="00931C92">
            <w:pPr>
              <w:pStyle w:val="af7"/>
              <w:jc w:val="center"/>
            </w:pPr>
          </w:p>
        </w:tc>
        <w:tc>
          <w:tcPr>
            <w:tcW w:w="992" w:type="dxa"/>
            <w:vAlign w:val="center"/>
          </w:tcPr>
          <w:p w14:paraId="130EE0E6" w14:textId="77777777" w:rsidR="00931C92" w:rsidRDefault="00C63F6E">
            <w:pPr>
              <w:pStyle w:val="af7"/>
              <w:jc w:val="center"/>
            </w:pPr>
            <w:r>
              <w:rPr>
                <w:rFonts w:hint="eastAsia"/>
              </w:rPr>
              <w:t>残差</w:t>
            </w:r>
          </w:p>
        </w:tc>
        <w:tc>
          <w:tcPr>
            <w:tcW w:w="1418" w:type="dxa"/>
          </w:tcPr>
          <w:p w14:paraId="3CD68FE7" w14:textId="77777777" w:rsidR="00931C92" w:rsidRDefault="00C63F6E">
            <w:pPr>
              <w:pStyle w:val="af7"/>
              <w:jc w:val="center"/>
            </w:pPr>
            <w:r>
              <w:t>482.876</w:t>
            </w:r>
          </w:p>
        </w:tc>
        <w:tc>
          <w:tcPr>
            <w:tcW w:w="1417" w:type="dxa"/>
          </w:tcPr>
          <w:p w14:paraId="0E5B5B2D" w14:textId="77777777" w:rsidR="00931C92" w:rsidRDefault="00C63F6E">
            <w:pPr>
              <w:pStyle w:val="af7"/>
              <w:jc w:val="center"/>
            </w:pPr>
            <w:r>
              <w:t>536</w:t>
            </w:r>
          </w:p>
        </w:tc>
        <w:tc>
          <w:tcPr>
            <w:tcW w:w="1276" w:type="dxa"/>
          </w:tcPr>
          <w:p w14:paraId="61C5810C" w14:textId="77777777" w:rsidR="00931C92" w:rsidRDefault="00C63F6E">
            <w:pPr>
              <w:pStyle w:val="af7"/>
              <w:jc w:val="center"/>
            </w:pPr>
            <w:r>
              <w:t>0.901</w:t>
            </w:r>
          </w:p>
        </w:tc>
        <w:tc>
          <w:tcPr>
            <w:tcW w:w="992" w:type="dxa"/>
          </w:tcPr>
          <w:p w14:paraId="70F48FEF" w14:textId="77777777" w:rsidR="00931C92" w:rsidRDefault="00931C92">
            <w:pPr>
              <w:pStyle w:val="af7"/>
              <w:jc w:val="center"/>
            </w:pPr>
          </w:p>
        </w:tc>
        <w:tc>
          <w:tcPr>
            <w:tcW w:w="1559" w:type="dxa"/>
          </w:tcPr>
          <w:p w14:paraId="7142B736" w14:textId="77777777" w:rsidR="00931C92" w:rsidRDefault="00931C92">
            <w:pPr>
              <w:pStyle w:val="af7"/>
              <w:jc w:val="center"/>
            </w:pPr>
          </w:p>
        </w:tc>
      </w:tr>
      <w:tr w:rsidR="00931C92" w14:paraId="662DB59C" w14:textId="77777777">
        <w:trPr>
          <w:trHeight w:val="247"/>
        </w:trPr>
        <w:tc>
          <w:tcPr>
            <w:tcW w:w="881" w:type="dxa"/>
            <w:vMerge/>
            <w:vAlign w:val="center"/>
          </w:tcPr>
          <w:p w14:paraId="4929E624" w14:textId="77777777" w:rsidR="00931C92" w:rsidRDefault="00931C92">
            <w:pPr>
              <w:pStyle w:val="af7"/>
              <w:jc w:val="center"/>
            </w:pPr>
          </w:p>
        </w:tc>
        <w:tc>
          <w:tcPr>
            <w:tcW w:w="992" w:type="dxa"/>
            <w:vAlign w:val="center"/>
          </w:tcPr>
          <w:p w14:paraId="676ED4EF" w14:textId="77777777" w:rsidR="00931C92" w:rsidRDefault="00C63F6E">
            <w:pPr>
              <w:pStyle w:val="af7"/>
              <w:jc w:val="center"/>
            </w:pPr>
            <w:r>
              <w:rPr>
                <w:rFonts w:hint="eastAsia"/>
              </w:rPr>
              <w:t>总计</w:t>
            </w:r>
          </w:p>
        </w:tc>
        <w:tc>
          <w:tcPr>
            <w:tcW w:w="1418" w:type="dxa"/>
          </w:tcPr>
          <w:p w14:paraId="21EBB735" w14:textId="77777777" w:rsidR="00931C92" w:rsidRDefault="00C63F6E">
            <w:pPr>
              <w:pStyle w:val="af7"/>
              <w:jc w:val="center"/>
            </w:pPr>
            <w:r>
              <w:t>521.136</w:t>
            </w:r>
          </w:p>
        </w:tc>
        <w:tc>
          <w:tcPr>
            <w:tcW w:w="1417" w:type="dxa"/>
          </w:tcPr>
          <w:p w14:paraId="6AE032AF" w14:textId="77777777" w:rsidR="00931C92" w:rsidRDefault="00C63F6E">
            <w:pPr>
              <w:pStyle w:val="af7"/>
              <w:jc w:val="center"/>
            </w:pPr>
            <w:r>
              <w:t>540</w:t>
            </w:r>
          </w:p>
        </w:tc>
        <w:tc>
          <w:tcPr>
            <w:tcW w:w="1276" w:type="dxa"/>
          </w:tcPr>
          <w:p w14:paraId="360559E3" w14:textId="77777777" w:rsidR="00931C92" w:rsidRDefault="00931C92">
            <w:pPr>
              <w:pStyle w:val="af7"/>
              <w:jc w:val="center"/>
            </w:pPr>
          </w:p>
        </w:tc>
        <w:tc>
          <w:tcPr>
            <w:tcW w:w="992" w:type="dxa"/>
          </w:tcPr>
          <w:p w14:paraId="06562C1D" w14:textId="77777777" w:rsidR="00931C92" w:rsidRDefault="00931C92">
            <w:pPr>
              <w:pStyle w:val="af7"/>
              <w:jc w:val="center"/>
            </w:pPr>
          </w:p>
        </w:tc>
        <w:tc>
          <w:tcPr>
            <w:tcW w:w="1559" w:type="dxa"/>
          </w:tcPr>
          <w:p w14:paraId="32E7156D" w14:textId="77777777" w:rsidR="00931C92" w:rsidRDefault="00931C92">
            <w:pPr>
              <w:pStyle w:val="af7"/>
              <w:jc w:val="center"/>
            </w:pPr>
          </w:p>
        </w:tc>
      </w:tr>
      <w:tr w:rsidR="00931C92" w14:paraId="2EEB8F49" w14:textId="77777777">
        <w:trPr>
          <w:trHeight w:val="247"/>
        </w:trPr>
        <w:tc>
          <w:tcPr>
            <w:tcW w:w="881" w:type="dxa"/>
            <w:vMerge w:val="restart"/>
            <w:vAlign w:val="center"/>
          </w:tcPr>
          <w:p w14:paraId="029D18A9" w14:textId="77777777" w:rsidR="00931C92" w:rsidRDefault="00C63F6E">
            <w:pPr>
              <w:pStyle w:val="af7"/>
              <w:jc w:val="center"/>
            </w:pPr>
            <w:r>
              <w:rPr>
                <w:rFonts w:hint="eastAsia"/>
              </w:rPr>
              <w:t>2</w:t>
            </w:r>
          </w:p>
        </w:tc>
        <w:tc>
          <w:tcPr>
            <w:tcW w:w="992" w:type="dxa"/>
            <w:vAlign w:val="center"/>
          </w:tcPr>
          <w:p w14:paraId="5FC7CFF4" w14:textId="77777777" w:rsidR="00931C92" w:rsidRDefault="00C63F6E">
            <w:pPr>
              <w:pStyle w:val="af7"/>
              <w:jc w:val="center"/>
            </w:pPr>
            <w:r>
              <w:rPr>
                <w:rFonts w:hint="eastAsia"/>
              </w:rPr>
              <w:t>回归</w:t>
            </w:r>
          </w:p>
        </w:tc>
        <w:tc>
          <w:tcPr>
            <w:tcW w:w="1418" w:type="dxa"/>
          </w:tcPr>
          <w:p w14:paraId="0F81A534" w14:textId="77777777" w:rsidR="00931C92" w:rsidRDefault="00C63F6E">
            <w:pPr>
              <w:pStyle w:val="af7"/>
              <w:jc w:val="center"/>
            </w:pPr>
            <w:r>
              <w:t>105.833</w:t>
            </w:r>
          </w:p>
        </w:tc>
        <w:tc>
          <w:tcPr>
            <w:tcW w:w="1417" w:type="dxa"/>
          </w:tcPr>
          <w:p w14:paraId="7BAB7309" w14:textId="77777777" w:rsidR="00931C92" w:rsidRDefault="00C63F6E">
            <w:pPr>
              <w:pStyle w:val="af7"/>
              <w:jc w:val="center"/>
            </w:pPr>
            <w:r>
              <w:t>11</w:t>
            </w:r>
          </w:p>
        </w:tc>
        <w:tc>
          <w:tcPr>
            <w:tcW w:w="1276" w:type="dxa"/>
          </w:tcPr>
          <w:p w14:paraId="7B69147B" w14:textId="77777777" w:rsidR="00931C92" w:rsidRDefault="00C63F6E">
            <w:pPr>
              <w:pStyle w:val="af7"/>
              <w:jc w:val="center"/>
            </w:pPr>
            <w:r>
              <w:t>9.621</w:t>
            </w:r>
          </w:p>
        </w:tc>
        <w:tc>
          <w:tcPr>
            <w:tcW w:w="992" w:type="dxa"/>
          </w:tcPr>
          <w:p w14:paraId="0943A866" w14:textId="77777777" w:rsidR="00931C92" w:rsidRDefault="00C63F6E">
            <w:pPr>
              <w:pStyle w:val="af7"/>
              <w:jc w:val="center"/>
            </w:pPr>
            <w:r>
              <w:t>12.255</w:t>
            </w:r>
          </w:p>
        </w:tc>
        <w:tc>
          <w:tcPr>
            <w:tcW w:w="1559" w:type="dxa"/>
          </w:tcPr>
          <w:p w14:paraId="03A01252" w14:textId="77777777" w:rsidR="00931C92" w:rsidRDefault="00C63F6E">
            <w:pPr>
              <w:pStyle w:val="af7"/>
              <w:jc w:val="center"/>
            </w:pPr>
            <w:r>
              <w:t>0.000</w:t>
            </w:r>
          </w:p>
        </w:tc>
      </w:tr>
      <w:tr w:rsidR="00931C92" w14:paraId="1BC4428F" w14:textId="77777777">
        <w:trPr>
          <w:trHeight w:val="390"/>
        </w:trPr>
        <w:tc>
          <w:tcPr>
            <w:tcW w:w="881" w:type="dxa"/>
            <w:vMerge/>
            <w:vAlign w:val="center"/>
          </w:tcPr>
          <w:p w14:paraId="1DE49F8A" w14:textId="77777777" w:rsidR="00931C92" w:rsidRDefault="00931C92">
            <w:pPr>
              <w:pStyle w:val="af7"/>
              <w:jc w:val="center"/>
            </w:pPr>
          </w:p>
        </w:tc>
        <w:tc>
          <w:tcPr>
            <w:tcW w:w="992" w:type="dxa"/>
            <w:vAlign w:val="center"/>
          </w:tcPr>
          <w:p w14:paraId="66C93790" w14:textId="77777777" w:rsidR="00931C92" w:rsidRDefault="00C63F6E">
            <w:pPr>
              <w:pStyle w:val="af7"/>
              <w:jc w:val="center"/>
            </w:pPr>
            <w:r>
              <w:rPr>
                <w:rFonts w:hint="eastAsia"/>
              </w:rPr>
              <w:t>残差</w:t>
            </w:r>
          </w:p>
        </w:tc>
        <w:tc>
          <w:tcPr>
            <w:tcW w:w="1418" w:type="dxa"/>
          </w:tcPr>
          <w:p w14:paraId="506585A0" w14:textId="77777777" w:rsidR="00931C92" w:rsidRDefault="00C63F6E">
            <w:pPr>
              <w:pStyle w:val="af7"/>
              <w:jc w:val="center"/>
            </w:pPr>
            <w:r>
              <w:t>415.302</w:t>
            </w:r>
          </w:p>
        </w:tc>
        <w:tc>
          <w:tcPr>
            <w:tcW w:w="1417" w:type="dxa"/>
          </w:tcPr>
          <w:p w14:paraId="61C41DB2" w14:textId="77777777" w:rsidR="00931C92" w:rsidRDefault="00C63F6E">
            <w:pPr>
              <w:pStyle w:val="af7"/>
              <w:jc w:val="center"/>
            </w:pPr>
            <w:r>
              <w:t>529</w:t>
            </w:r>
          </w:p>
        </w:tc>
        <w:tc>
          <w:tcPr>
            <w:tcW w:w="1276" w:type="dxa"/>
          </w:tcPr>
          <w:p w14:paraId="3BB415F3" w14:textId="77777777" w:rsidR="00931C92" w:rsidRDefault="00C63F6E">
            <w:pPr>
              <w:pStyle w:val="af7"/>
              <w:jc w:val="center"/>
            </w:pPr>
            <w:r>
              <w:t>0.785</w:t>
            </w:r>
          </w:p>
        </w:tc>
        <w:tc>
          <w:tcPr>
            <w:tcW w:w="992" w:type="dxa"/>
          </w:tcPr>
          <w:p w14:paraId="06BACE6B" w14:textId="77777777" w:rsidR="00931C92" w:rsidRDefault="00931C92">
            <w:pPr>
              <w:pStyle w:val="af7"/>
              <w:jc w:val="center"/>
            </w:pPr>
          </w:p>
        </w:tc>
        <w:tc>
          <w:tcPr>
            <w:tcW w:w="1559" w:type="dxa"/>
          </w:tcPr>
          <w:p w14:paraId="478D88C2" w14:textId="77777777" w:rsidR="00931C92" w:rsidRDefault="00931C92">
            <w:pPr>
              <w:pStyle w:val="af7"/>
              <w:jc w:val="center"/>
            </w:pPr>
          </w:p>
        </w:tc>
      </w:tr>
      <w:tr w:rsidR="00931C92" w14:paraId="1503F6BF" w14:textId="77777777">
        <w:trPr>
          <w:trHeight w:val="390"/>
        </w:trPr>
        <w:tc>
          <w:tcPr>
            <w:tcW w:w="881" w:type="dxa"/>
            <w:vMerge/>
            <w:tcBorders>
              <w:bottom w:val="single" w:sz="12" w:space="0" w:color="auto"/>
            </w:tcBorders>
            <w:vAlign w:val="center"/>
          </w:tcPr>
          <w:p w14:paraId="533A37BF" w14:textId="77777777" w:rsidR="00931C92" w:rsidRDefault="00931C92">
            <w:pPr>
              <w:pStyle w:val="af7"/>
              <w:jc w:val="center"/>
            </w:pPr>
          </w:p>
        </w:tc>
        <w:tc>
          <w:tcPr>
            <w:tcW w:w="992" w:type="dxa"/>
            <w:tcBorders>
              <w:bottom w:val="single" w:sz="12" w:space="0" w:color="auto"/>
            </w:tcBorders>
            <w:vAlign w:val="center"/>
          </w:tcPr>
          <w:p w14:paraId="7B798562" w14:textId="77777777" w:rsidR="00931C92" w:rsidRDefault="00C63F6E">
            <w:pPr>
              <w:pStyle w:val="af7"/>
              <w:jc w:val="center"/>
            </w:pPr>
            <w:r>
              <w:rPr>
                <w:rFonts w:hint="eastAsia"/>
              </w:rPr>
              <w:t>总计</w:t>
            </w:r>
          </w:p>
        </w:tc>
        <w:tc>
          <w:tcPr>
            <w:tcW w:w="1418" w:type="dxa"/>
            <w:tcBorders>
              <w:bottom w:val="single" w:sz="12" w:space="0" w:color="auto"/>
            </w:tcBorders>
          </w:tcPr>
          <w:p w14:paraId="7FFEE91F" w14:textId="77777777" w:rsidR="00931C92" w:rsidRDefault="00C63F6E">
            <w:pPr>
              <w:pStyle w:val="af7"/>
              <w:jc w:val="center"/>
            </w:pPr>
            <w:r>
              <w:t>521.136</w:t>
            </w:r>
          </w:p>
        </w:tc>
        <w:tc>
          <w:tcPr>
            <w:tcW w:w="1417" w:type="dxa"/>
            <w:tcBorders>
              <w:bottom w:val="single" w:sz="12" w:space="0" w:color="auto"/>
            </w:tcBorders>
          </w:tcPr>
          <w:p w14:paraId="71425972" w14:textId="77777777" w:rsidR="00931C92" w:rsidRDefault="00C63F6E">
            <w:pPr>
              <w:pStyle w:val="af7"/>
              <w:jc w:val="center"/>
            </w:pPr>
            <w:r>
              <w:t>540</w:t>
            </w:r>
          </w:p>
        </w:tc>
        <w:tc>
          <w:tcPr>
            <w:tcW w:w="1276" w:type="dxa"/>
            <w:tcBorders>
              <w:bottom w:val="single" w:sz="12" w:space="0" w:color="auto"/>
            </w:tcBorders>
          </w:tcPr>
          <w:p w14:paraId="196E6F1D" w14:textId="77777777" w:rsidR="00931C92" w:rsidRDefault="00931C92">
            <w:pPr>
              <w:pStyle w:val="af7"/>
              <w:jc w:val="center"/>
            </w:pPr>
          </w:p>
        </w:tc>
        <w:tc>
          <w:tcPr>
            <w:tcW w:w="992" w:type="dxa"/>
            <w:tcBorders>
              <w:bottom w:val="single" w:sz="12" w:space="0" w:color="auto"/>
            </w:tcBorders>
          </w:tcPr>
          <w:p w14:paraId="3CA97963" w14:textId="77777777" w:rsidR="00931C92" w:rsidRDefault="00931C92">
            <w:pPr>
              <w:pStyle w:val="af7"/>
              <w:jc w:val="center"/>
            </w:pPr>
          </w:p>
        </w:tc>
        <w:tc>
          <w:tcPr>
            <w:tcW w:w="1559" w:type="dxa"/>
            <w:tcBorders>
              <w:bottom w:val="single" w:sz="12" w:space="0" w:color="auto"/>
            </w:tcBorders>
          </w:tcPr>
          <w:p w14:paraId="4CA29A3D" w14:textId="77777777" w:rsidR="00931C92" w:rsidRDefault="00931C92">
            <w:pPr>
              <w:pStyle w:val="af7"/>
              <w:jc w:val="center"/>
            </w:pPr>
          </w:p>
        </w:tc>
      </w:tr>
    </w:tbl>
    <w:p w14:paraId="541DB608" w14:textId="1B5F575F" w:rsidR="00931C92" w:rsidRDefault="00C63F6E">
      <w:pPr>
        <w:ind w:firstLine="480"/>
      </w:pPr>
      <w:r>
        <w:rPr>
          <w:rFonts w:hint="eastAsia"/>
        </w:rPr>
        <w:t>由</w:t>
      </w:r>
      <w:r>
        <w:fldChar w:fldCharType="begin"/>
      </w:r>
      <w:r>
        <w:instrText xml:space="preserve"> </w:instrText>
      </w:r>
      <w:r>
        <w:rPr>
          <w:rFonts w:hint="eastAsia"/>
        </w:rPr>
        <w:instrText>REF _Ref104130072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15</w:t>
      </w:r>
      <w:r>
        <w:fldChar w:fldCharType="end"/>
      </w:r>
      <w:r>
        <w:rPr>
          <w:rFonts w:hint="eastAsia"/>
        </w:rPr>
        <w:t>可知，模型</w:t>
      </w:r>
      <w:r>
        <w:rPr>
          <w:rFonts w:hint="eastAsia"/>
        </w:rPr>
        <w:t>2</w:t>
      </w:r>
      <w:r>
        <w:rPr>
          <w:rFonts w:hint="eastAsia"/>
        </w:rPr>
        <w:t>的</w:t>
      </w:r>
      <w:r>
        <w:rPr>
          <w:rFonts w:hint="eastAsia"/>
        </w:rPr>
        <w:t>F</w:t>
      </w:r>
      <w:r>
        <w:rPr>
          <w:rFonts w:hint="eastAsia"/>
        </w:rPr>
        <w:t>统计量为</w:t>
      </w:r>
      <w:r>
        <w:t>12.255</w:t>
      </w:r>
      <w:r>
        <w:rPr>
          <w:rFonts w:hint="eastAsia"/>
        </w:rPr>
        <w:t>，显著性小于</w:t>
      </w:r>
      <w:r>
        <w:t>0.01</w:t>
      </w:r>
      <w:r>
        <w:rPr>
          <w:rFonts w:hint="eastAsia"/>
        </w:rPr>
        <w:t>，说明本模型通过了</w:t>
      </w:r>
      <w:r>
        <w:rPr>
          <w:rFonts w:hint="eastAsia"/>
        </w:rPr>
        <w:t>F</w:t>
      </w:r>
      <w:r>
        <w:rPr>
          <w:rFonts w:hint="eastAsia"/>
        </w:rPr>
        <w:t>检验，回归的方程较为合理，可以进行下一步的回归研究。</w:t>
      </w:r>
    </w:p>
    <w:p w14:paraId="12DD3709" w14:textId="24BCC99C" w:rsidR="00931C92" w:rsidRDefault="00C63F6E">
      <w:pPr>
        <w:pStyle w:val="a3"/>
      </w:pPr>
      <w:bookmarkStart w:id="169" w:name="_Ref104210519"/>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16</w:t>
      </w:r>
      <w:r>
        <w:fldChar w:fldCharType="end"/>
      </w:r>
      <w:bookmarkEnd w:id="169"/>
      <w:r>
        <w:rPr>
          <w:rFonts w:hint="eastAsia"/>
        </w:rPr>
        <w:t xml:space="preserve">　</w:t>
      </w:r>
      <w:r w:rsidR="00C6430F">
        <w:rPr>
          <w:rFonts w:hint="eastAsia"/>
        </w:rPr>
        <w:t>I</w:t>
      </w:r>
      <w:r w:rsidR="00C6430F">
        <w:t>P</w:t>
      </w:r>
      <w:r w:rsidR="00C6430F">
        <w:rPr>
          <w:rFonts w:hint="eastAsia"/>
        </w:rPr>
        <w:t>衍生品项目</w:t>
      </w:r>
      <w:r>
        <w:rPr>
          <w:rFonts w:hint="eastAsia"/>
        </w:rPr>
        <w:t>多元回归系数表</w:t>
      </w:r>
    </w:p>
    <w:tbl>
      <w:tblPr>
        <w:tblW w:w="8535" w:type="dxa"/>
        <w:tblInd w:w="-30" w:type="dxa"/>
        <w:tblLayout w:type="fixed"/>
        <w:tblLook w:val="04A0" w:firstRow="1" w:lastRow="0" w:firstColumn="1" w:lastColumn="0" w:noHBand="0" w:noVBand="1"/>
      </w:tblPr>
      <w:tblGrid>
        <w:gridCol w:w="680"/>
        <w:gridCol w:w="1590"/>
        <w:gridCol w:w="1160"/>
        <w:gridCol w:w="1376"/>
        <w:gridCol w:w="1375"/>
        <w:gridCol w:w="1375"/>
        <w:gridCol w:w="979"/>
      </w:tblGrid>
      <w:tr w:rsidR="00931C92" w14:paraId="32D06777" w14:textId="77777777">
        <w:trPr>
          <w:trHeight w:val="259"/>
        </w:trPr>
        <w:tc>
          <w:tcPr>
            <w:tcW w:w="680" w:type="dxa"/>
            <w:vMerge w:val="restart"/>
            <w:tcBorders>
              <w:top w:val="single" w:sz="12" w:space="0" w:color="auto"/>
            </w:tcBorders>
            <w:vAlign w:val="center"/>
          </w:tcPr>
          <w:p w14:paraId="4B951DD9" w14:textId="77777777" w:rsidR="00931C92" w:rsidRDefault="00C63F6E">
            <w:pPr>
              <w:pStyle w:val="af7"/>
              <w:jc w:val="center"/>
            </w:pPr>
            <w:r>
              <w:rPr>
                <w:rFonts w:hint="eastAsia"/>
              </w:rPr>
              <w:t>模型</w:t>
            </w:r>
          </w:p>
        </w:tc>
        <w:tc>
          <w:tcPr>
            <w:tcW w:w="1590" w:type="dxa"/>
            <w:tcBorders>
              <w:top w:val="single" w:sz="12" w:space="0" w:color="auto"/>
            </w:tcBorders>
            <w:vAlign w:val="center"/>
          </w:tcPr>
          <w:p w14:paraId="32A6F5E9" w14:textId="77777777" w:rsidR="00931C92" w:rsidRDefault="00931C92">
            <w:pPr>
              <w:pStyle w:val="af7"/>
              <w:jc w:val="center"/>
            </w:pPr>
          </w:p>
        </w:tc>
        <w:tc>
          <w:tcPr>
            <w:tcW w:w="2536" w:type="dxa"/>
            <w:gridSpan w:val="2"/>
            <w:tcBorders>
              <w:top w:val="single" w:sz="12" w:space="0" w:color="auto"/>
              <w:bottom w:val="single" w:sz="4" w:space="0" w:color="auto"/>
            </w:tcBorders>
            <w:vAlign w:val="center"/>
          </w:tcPr>
          <w:p w14:paraId="4A34AA96" w14:textId="77777777" w:rsidR="00931C92" w:rsidRDefault="00C63F6E">
            <w:pPr>
              <w:pStyle w:val="af7"/>
              <w:jc w:val="center"/>
            </w:pPr>
            <w:r>
              <w:rPr>
                <w:rFonts w:hint="eastAsia"/>
              </w:rPr>
              <w:t>未标准化系数</w:t>
            </w:r>
          </w:p>
        </w:tc>
        <w:tc>
          <w:tcPr>
            <w:tcW w:w="1375" w:type="dxa"/>
            <w:tcBorders>
              <w:top w:val="single" w:sz="12" w:space="0" w:color="auto"/>
              <w:bottom w:val="single" w:sz="4" w:space="0" w:color="auto"/>
            </w:tcBorders>
            <w:vAlign w:val="center"/>
          </w:tcPr>
          <w:p w14:paraId="61810625" w14:textId="77777777" w:rsidR="00931C92" w:rsidRDefault="00C63F6E">
            <w:pPr>
              <w:pStyle w:val="af7"/>
              <w:jc w:val="center"/>
            </w:pPr>
            <w:r>
              <w:rPr>
                <w:rFonts w:hint="eastAsia"/>
              </w:rPr>
              <w:t>标准化系数</w:t>
            </w:r>
          </w:p>
        </w:tc>
        <w:tc>
          <w:tcPr>
            <w:tcW w:w="1375" w:type="dxa"/>
            <w:vMerge w:val="restart"/>
            <w:tcBorders>
              <w:top w:val="single" w:sz="12" w:space="0" w:color="auto"/>
            </w:tcBorders>
            <w:vAlign w:val="center"/>
          </w:tcPr>
          <w:p w14:paraId="2DD5A87D" w14:textId="77777777" w:rsidR="00931C92" w:rsidRDefault="00C63F6E">
            <w:pPr>
              <w:pStyle w:val="af7"/>
              <w:jc w:val="center"/>
            </w:pPr>
            <w:r>
              <w:t>t</w:t>
            </w:r>
          </w:p>
        </w:tc>
        <w:tc>
          <w:tcPr>
            <w:tcW w:w="979" w:type="dxa"/>
            <w:vMerge w:val="restart"/>
            <w:tcBorders>
              <w:top w:val="single" w:sz="12" w:space="0" w:color="auto"/>
            </w:tcBorders>
            <w:vAlign w:val="center"/>
          </w:tcPr>
          <w:p w14:paraId="78AD7E3A" w14:textId="77777777" w:rsidR="00931C92" w:rsidRDefault="00C63F6E">
            <w:pPr>
              <w:pStyle w:val="af7"/>
              <w:jc w:val="center"/>
            </w:pPr>
            <w:r>
              <w:rPr>
                <w:rFonts w:hint="eastAsia"/>
              </w:rPr>
              <w:t>Si</w:t>
            </w:r>
            <w:r>
              <w:t>g.</w:t>
            </w:r>
          </w:p>
        </w:tc>
      </w:tr>
      <w:tr w:rsidR="00931C92" w14:paraId="1D2EF6F5" w14:textId="77777777">
        <w:trPr>
          <w:trHeight w:val="247"/>
        </w:trPr>
        <w:tc>
          <w:tcPr>
            <w:tcW w:w="680" w:type="dxa"/>
            <w:vMerge/>
            <w:tcBorders>
              <w:bottom w:val="single" w:sz="4" w:space="0" w:color="auto"/>
            </w:tcBorders>
            <w:vAlign w:val="center"/>
          </w:tcPr>
          <w:p w14:paraId="001E0565" w14:textId="77777777" w:rsidR="00931C92" w:rsidRDefault="00931C92">
            <w:pPr>
              <w:pStyle w:val="af7"/>
              <w:jc w:val="center"/>
            </w:pPr>
          </w:p>
        </w:tc>
        <w:tc>
          <w:tcPr>
            <w:tcW w:w="1590" w:type="dxa"/>
            <w:tcBorders>
              <w:bottom w:val="single" w:sz="4" w:space="0" w:color="auto"/>
            </w:tcBorders>
            <w:vAlign w:val="center"/>
          </w:tcPr>
          <w:p w14:paraId="1AC199E8" w14:textId="77777777" w:rsidR="00931C92" w:rsidRDefault="00931C92">
            <w:pPr>
              <w:pStyle w:val="af7"/>
              <w:jc w:val="center"/>
            </w:pPr>
          </w:p>
        </w:tc>
        <w:tc>
          <w:tcPr>
            <w:tcW w:w="1160" w:type="dxa"/>
            <w:tcBorders>
              <w:top w:val="single" w:sz="4" w:space="0" w:color="auto"/>
              <w:bottom w:val="single" w:sz="4" w:space="0" w:color="auto"/>
            </w:tcBorders>
            <w:vAlign w:val="center"/>
          </w:tcPr>
          <w:p w14:paraId="103A2530" w14:textId="77777777" w:rsidR="00931C92" w:rsidRDefault="00C63F6E">
            <w:pPr>
              <w:pStyle w:val="af7"/>
              <w:jc w:val="center"/>
            </w:pPr>
            <w:r>
              <w:t>B</w:t>
            </w:r>
          </w:p>
        </w:tc>
        <w:tc>
          <w:tcPr>
            <w:tcW w:w="1376" w:type="dxa"/>
            <w:tcBorders>
              <w:top w:val="single" w:sz="4" w:space="0" w:color="auto"/>
              <w:bottom w:val="single" w:sz="4" w:space="0" w:color="auto"/>
            </w:tcBorders>
            <w:vAlign w:val="center"/>
          </w:tcPr>
          <w:p w14:paraId="21B16460" w14:textId="77777777" w:rsidR="00931C92" w:rsidRDefault="00C63F6E">
            <w:pPr>
              <w:pStyle w:val="af7"/>
              <w:jc w:val="center"/>
            </w:pPr>
            <w:r>
              <w:rPr>
                <w:rFonts w:hint="eastAsia"/>
              </w:rPr>
              <w:t>标准错误</w:t>
            </w:r>
          </w:p>
        </w:tc>
        <w:tc>
          <w:tcPr>
            <w:tcW w:w="1375" w:type="dxa"/>
            <w:tcBorders>
              <w:top w:val="single" w:sz="4" w:space="0" w:color="auto"/>
              <w:bottom w:val="single" w:sz="4" w:space="0" w:color="auto"/>
            </w:tcBorders>
            <w:vAlign w:val="center"/>
          </w:tcPr>
          <w:p w14:paraId="2D648AB9" w14:textId="77777777" w:rsidR="00931C92" w:rsidRDefault="00C63F6E">
            <w:pPr>
              <w:pStyle w:val="af7"/>
              <w:jc w:val="center"/>
            </w:pPr>
            <w:r>
              <w:t>Beta</w:t>
            </w:r>
          </w:p>
        </w:tc>
        <w:tc>
          <w:tcPr>
            <w:tcW w:w="1375" w:type="dxa"/>
            <w:vMerge/>
            <w:tcBorders>
              <w:bottom w:val="single" w:sz="4" w:space="0" w:color="auto"/>
            </w:tcBorders>
            <w:vAlign w:val="center"/>
          </w:tcPr>
          <w:p w14:paraId="052A9881" w14:textId="77777777" w:rsidR="00931C92" w:rsidRDefault="00931C92">
            <w:pPr>
              <w:pStyle w:val="af7"/>
              <w:jc w:val="center"/>
            </w:pPr>
          </w:p>
        </w:tc>
        <w:tc>
          <w:tcPr>
            <w:tcW w:w="979" w:type="dxa"/>
            <w:vMerge/>
            <w:tcBorders>
              <w:bottom w:val="single" w:sz="4" w:space="0" w:color="auto"/>
            </w:tcBorders>
            <w:vAlign w:val="center"/>
          </w:tcPr>
          <w:p w14:paraId="4E29304E" w14:textId="77777777" w:rsidR="00931C92" w:rsidRDefault="00931C92">
            <w:pPr>
              <w:pStyle w:val="af7"/>
              <w:jc w:val="center"/>
            </w:pPr>
          </w:p>
        </w:tc>
      </w:tr>
      <w:tr w:rsidR="00931C92" w14:paraId="475750CA" w14:textId="77777777">
        <w:trPr>
          <w:trHeight w:val="247"/>
        </w:trPr>
        <w:tc>
          <w:tcPr>
            <w:tcW w:w="680" w:type="dxa"/>
            <w:vMerge w:val="restart"/>
            <w:tcBorders>
              <w:top w:val="single" w:sz="4" w:space="0" w:color="auto"/>
            </w:tcBorders>
            <w:vAlign w:val="center"/>
          </w:tcPr>
          <w:p w14:paraId="2DC4C795" w14:textId="77777777" w:rsidR="00931C92" w:rsidRDefault="00C63F6E">
            <w:pPr>
              <w:pStyle w:val="af7"/>
              <w:jc w:val="center"/>
            </w:pPr>
            <w:r>
              <w:rPr>
                <w:rFonts w:hint="eastAsia"/>
              </w:rPr>
              <w:t>1</w:t>
            </w:r>
          </w:p>
        </w:tc>
        <w:tc>
          <w:tcPr>
            <w:tcW w:w="1590" w:type="dxa"/>
            <w:tcBorders>
              <w:top w:val="single" w:sz="4" w:space="0" w:color="auto"/>
            </w:tcBorders>
            <w:shd w:val="clear" w:color="auto" w:fill="auto"/>
          </w:tcPr>
          <w:p w14:paraId="712969E8" w14:textId="77777777" w:rsidR="00931C92" w:rsidRDefault="00C63F6E">
            <w:pPr>
              <w:pStyle w:val="af7"/>
              <w:jc w:val="center"/>
            </w:pPr>
            <w:r>
              <w:rPr>
                <w:rFonts w:hint="eastAsia"/>
              </w:rPr>
              <w:t>(</w:t>
            </w:r>
            <w:r>
              <w:rPr>
                <w:rFonts w:hint="eastAsia"/>
              </w:rPr>
              <w:t>常量</w:t>
            </w:r>
            <w:r>
              <w:rPr>
                <w:rFonts w:hint="eastAsia"/>
              </w:rPr>
              <w:t>)</w:t>
            </w:r>
          </w:p>
        </w:tc>
        <w:tc>
          <w:tcPr>
            <w:tcW w:w="1160" w:type="dxa"/>
            <w:tcBorders>
              <w:top w:val="single" w:sz="4" w:space="0" w:color="auto"/>
            </w:tcBorders>
          </w:tcPr>
          <w:p w14:paraId="5CD0CDC2" w14:textId="77777777" w:rsidR="00931C92" w:rsidRDefault="00C63F6E">
            <w:pPr>
              <w:pStyle w:val="af7"/>
              <w:jc w:val="center"/>
            </w:pPr>
            <w:r>
              <w:rPr>
                <w:rFonts w:hint="eastAsia"/>
              </w:rPr>
              <w:t>6.808</w:t>
            </w:r>
          </w:p>
        </w:tc>
        <w:tc>
          <w:tcPr>
            <w:tcW w:w="1376" w:type="dxa"/>
            <w:tcBorders>
              <w:top w:val="single" w:sz="4" w:space="0" w:color="auto"/>
            </w:tcBorders>
          </w:tcPr>
          <w:p w14:paraId="51727BA5" w14:textId="77777777" w:rsidR="00931C92" w:rsidRDefault="00C63F6E">
            <w:pPr>
              <w:pStyle w:val="af7"/>
              <w:jc w:val="center"/>
            </w:pPr>
            <w:r>
              <w:rPr>
                <w:rFonts w:hint="eastAsia"/>
              </w:rPr>
              <w:t>0.485</w:t>
            </w:r>
          </w:p>
        </w:tc>
        <w:tc>
          <w:tcPr>
            <w:tcW w:w="1375" w:type="dxa"/>
            <w:tcBorders>
              <w:top w:val="single" w:sz="4" w:space="0" w:color="auto"/>
            </w:tcBorders>
          </w:tcPr>
          <w:p w14:paraId="2FFE3F8F" w14:textId="77777777" w:rsidR="00931C92" w:rsidRDefault="00931C92">
            <w:pPr>
              <w:pStyle w:val="af7"/>
              <w:jc w:val="center"/>
            </w:pPr>
          </w:p>
        </w:tc>
        <w:tc>
          <w:tcPr>
            <w:tcW w:w="1375" w:type="dxa"/>
            <w:tcBorders>
              <w:top w:val="single" w:sz="4" w:space="0" w:color="auto"/>
            </w:tcBorders>
          </w:tcPr>
          <w:p w14:paraId="47D929E4" w14:textId="77777777" w:rsidR="00931C92" w:rsidRDefault="00C63F6E">
            <w:pPr>
              <w:pStyle w:val="af7"/>
              <w:jc w:val="center"/>
            </w:pPr>
            <w:r>
              <w:rPr>
                <w:rFonts w:hint="eastAsia"/>
              </w:rPr>
              <w:t>14.024</w:t>
            </w:r>
          </w:p>
        </w:tc>
        <w:tc>
          <w:tcPr>
            <w:tcW w:w="979" w:type="dxa"/>
            <w:tcBorders>
              <w:top w:val="single" w:sz="4" w:space="0" w:color="auto"/>
            </w:tcBorders>
          </w:tcPr>
          <w:p w14:paraId="7128DA9B" w14:textId="77777777" w:rsidR="00931C92" w:rsidRDefault="00C63F6E">
            <w:pPr>
              <w:pStyle w:val="af7"/>
              <w:jc w:val="center"/>
            </w:pPr>
            <w:r>
              <w:rPr>
                <w:rFonts w:hint="eastAsia"/>
              </w:rPr>
              <w:t>0.000</w:t>
            </w:r>
          </w:p>
        </w:tc>
      </w:tr>
      <w:tr w:rsidR="00931C92" w14:paraId="3AEB168A" w14:textId="77777777">
        <w:trPr>
          <w:trHeight w:val="247"/>
        </w:trPr>
        <w:tc>
          <w:tcPr>
            <w:tcW w:w="680" w:type="dxa"/>
            <w:vMerge/>
            <w:vAlign w:val="center"/>
          </w:tcPr>
          <w:p w14:paraId="7BC31F2F" w14:textId="77777777" w:rsidR="00931C92" w:rsidRDefault="00931C92">
            <w:pPr>
              <w:pStyle w:val="af7"/>
              <w:jc w:val="center"/>
            </w:pPr>
          </w:p>
        </w:tc>
        <w:tc>
          <w:tcPr>
            <w:tcW w:w="1590" w:type="dxa"/>
            <w:shd w:val="clear" w:color="auto" w:fill="auto"/>
          </w:tcPr>
          <w:p w14:paraId="07904B0F" w14:textId="77777777" w:rsidR="00931C92" w:rsidRDefault="00C63F6E">
            <w:pPr>
              <w:pStyle w:val="af7"/>
              <w:jc w:val="center"/>
            </w:pPr>
            <w:r>
              <w:t>sellertype</w:t>
            </w:r>
          </w:p>
        </w:tc>
        <w:tc>
          <w:tcPr>
            <w:tcW w:w="1160" w:type="dxa"/>
          </w:tcPr>
          <w:p w14:paraId="459C3107" w14:textId="77777777" w:rsidR="00931C92" w:rsidRDefault="00C63F6E">
            <w:pPr>
              <w:pStyle w:val="af7"/>
              <w:jc w:val="center"/>
            </w:pPr>
            <w:r>
              <w:t>-0.165</w:t>
            </w:r>
          </w:p>
        </w:tc>
        <w:tc>
          <w:tcPr>
            <w:tcW w:w="1376" w:type="dxa"/>
          </w:tcPr>
          <w:p w14:paraId="1411A453" w14:textId="77777777" w:rsidR="00931C92" w:rsidRDefault="00C63F6E">
            <w:pPr>
              <w:pStyle w:val="af7"/>
              <w:jc w:val="center"/>
            </w:pPr>
            <w:r>
              <w:t>0.083</w:t>
            </w:r>
          </w:p>
        </w:tc>
        <w:tc>
          <w:tcPr>
            <w:tcW w:w="1375" w:type="dxa"/>
          </w:tcPr>
          <w:p w14:paraId="03D9C246" w14:textId="77777777" w:rsidR="00931C92" w:rsidRDefault="00C63F6E">
            <w:pPr>
              <w:pStyle w:val="af7"/>
              <w:jc w:val="center"/>
            </w:pPr>
            <w:r>
              <w:t>-0.084</w:t>
            </w:r>
          </w:p>
        </w:tc>
        <w:tc>
          <w:tcPr>
            <w:tcW w:w="1375" w:type="dxa"/>
          </w:tcPr>
          <w:p w14:paraId="53FE9ACC" w14:textId="77777777" w:rsidR="00931C92" w:rsidRDefault="00C63F6E">
            <w:pPr>
              <w:pStyle w:val="af7"/>
              <w:jc w:val="center"/>
            </w:pPr>
            <w:r>
              <w:t>-1.987</w:t>
            </w:r>
          </w:p>
        </w:tc>
        <w:tc>
          <w:tcPr>
            <w:tcW w:w="979" w:type="dxa"/>
          </w:tcPr>
          <w:p w14:paraId="698553C2" w14:textId="77777777" w:rsidR="00931C92" w:rsidRDefault="00C63F6E">
            <w:pPr>
              <w:pStyle w:val="af7"/>
              <w:jc w:val="center"/>
            </w:pPr>
            <w:r>
              <w:t>0.047</w:t>
            </w:r>
          </w:p>
        </w:tc>
      </w:tr>
      <w:tr w:rsidR="00931C92" w14:paraId="71F1DBAB" w14:textId="77777777">
        <w:trPr>
          <w:trHeight w:val="247"/>
        </w:trPr>
        <w:tc>
          <w:tcPr>
            <w:tcW w:w="680" w:type="dxa"/>
            <w:vMerge/>
            <w:vAlign w:val="center"/>
          </w:tcPr>
          <w:p w14:paraId="67CC7689" w14:textId="77777777" w:rsidR="00931C92" w:rsidRDefault="00931C92">
            <w:pPr>
              <w:pStyle w:val="af7"/>
              <w:jc w:val="center"/>
            </w:pPr>
          </w:p>
        </w:tc>
        <w:tc>
          <w:tcPr>
            <w:tcW w:w="1590" w:type="dxa"/>
            <w:shd w:val="clear" w:color="auto" w:fill="auto"/>
          </w:tcPr>
          <w:p w14:paraId="29EC4DC6" w14:textId="77777777" w:rsidR="00931C92" w:rsidRDefault="00C63F6E">
            <w:pPr>
              <w:pStyle w:val="af7"/>
              <w:jc w:val="center"/>
            </w:pPr>
            <w:r>
              <w:t>ln_target</w:t>
            </w:r>
          </w:p>
        </w:tc>
        <w:tc>
          <w:tcPr>
            <w:tcW w:w="1160" w:type="dxa"/>
          </w:tcPr>
          <w:p w14:paraId="69705CE6" w14:textId="77777777" w:rsidR="00931C92" w:rsidRDefault="00C63F6E">
            <w:pPr>
              <w:pStyle w:val="af7"/>
              <w:jc w:val="center"/>
            </w:pPr>
            <w:r>
              <w:t>-0.191</w:t>
            </w:r>
          </w:p>
        </w:tc>
        <w:tc>
          <w:tcPr>
            <w:tcW w:w="1376" w:type="dxa"/>
          </w:tcPr>
          <w:p w14:paraId="16A8D7B2" w14:textId="77777777" w:rsidR="00931C92" w:rsidRDefault="00C63F6E">
            <w:pPr>
              <w:pStyle w:val="af7"/>
              <w:jc w:val="center"/>
            </w:pPr>
            <w:r>
              <w:t>0.037</w:t>
            </w:r>
          </w:p>
        </w:tc>
        <w:tc>
          <w:tcPr>
            <w:tcW w:w="1375" w:type="dxa"/>
          </w:tcPr>
          <w:p w14:paraId="66678FF8" w14:textId="77777777" w:rsidR="00931C92" w:rsidRDefault="00C63F6E">
            <w:pPr>
              <w:pStyle w:val="af7"/>
              <w:jc w:val="center"/>
            </w:pPr>
            <w:r>
              <w:t>-0.219</w:t>
            </w:r>
          </w:p>
        </w:tc>
        <w:tc>
          <w:tcPr>
            <w:tcW w:w="1375" w:type="dxa"/>
          </w:tcPr>
          <w:p w14:paraId="2E0B01CC" w14:textId="77777777" w:rsidR="00931C92" w:rsidRDefault="00C63F6E">
            <w:pPr>
              <w:pStyle w:val="af7"/>
              <w:jc w:val="center"/>
            </w:pPr>
            <w:r>
              <w:t>-5.093</w:t>
            </w:r>
          </w:p>
        </w:tc>
        <w:tc>
          <w:tcPr>
            <w:tcW w:w="979" w:type="dxa"/>
          </w:tcPr>
          <w:p w14:paraId="7750CDBE" w14:textId="77777777" w:rsidR="00931C92" w:rsidRDefault="00C63F6E">
            <w:pPr>
              <w:pStyle w:val="af7"/>
              <w:jc w:val="center"/>
            </w:pPr>
            <w:r>
              <w:t>0.000</w:t>
            </w:r>
          </w:p>
        </w:tc>
      </w:tr>
      <w:tr w:rsidR="00931C92" w14:paraId="554BADD9" w14:textId="77777777">
        <w:trPr>
          <w:trHeight w:val="390"/>
        </w:trPr>
        <w:tc>
          <w:tcPr>
            <w:tcW w:w="680" w:type="dxa"/>
            <w:vMerge/>
            <w:vAlign w:val="center"/>
          </w:tcPr>
          <w:p w14:paraId="668533D1" w14:textId="77777777" w:rsidR="00931C92" w:rsidRDefault="00931C92">
            <w:pPr>
              <w:pStyle w:val="af7"/>
              <w:jc w:val="center"/>
            </w:pPr>
          </w:p>
        </w:tc>
        <w:tc>
          <w:tcPr>
            <w:tcW w:w="1590" w:type="dxa"/>
            <w:shd w:val="clear" w:color="auto" w:fill="auto"/>
          </w:tcPr>
          <w:p w14:paraId="1F21CD24" w14:textId="77777777" w:rsidR="00931C92" w:rsidRDefault="00C63F6E">
            <w:pPr>
              <w:pStyle w:val="af7"/>
              <w:jc w:val="center"/>
            </w:pPr>
            <w:r>
              <w:t>ln_return_level</w:t>
            </w:r>
          </w:p>
        </w:tc>
        <w:tc>
          <w:tcPr>
            <w:tcW w:w="1160" w:type="dxa"/>
          </w:tcPr>
          <w:p w14:paraId="6EC7AD5A" w14:textId="77777777" w:rsidR="00931C92" w:rsidRDefault="00C63F6E">
            <w:pPr>
              <w:pStyle w:val="af7"/>
              <w:jc w:val="center"/>
            </w:pPr>
            <w:r>
              <w:t>0.306</w:t>
            </w:r>
          </w:p>
        </w:tc>
        <w:tc>
          <w:tcPr>
            <w:tcW w:w="1376" w:type="dxa"/>
          </w:tcPr>
          <w:p w14:paraId="7D523646" w14:textId="77777777" w:rsidR="00931C92" w:rsidRDefault="00C63F6E">
            <w:pPr>
              <w:pStyle w:val="af7"/>
              <w:jc w:val="center"/>
            </w:pPr>
            <w:r>
              <w:t>0.073</w:t>
            </w:r>
          </w:p>
        </w:tc>
        <w:tc>
          <w:tcPr>
            <w:tcW w:w="1375" w:type="dxa"/>
          </w:tcPr>
          <w:p w14:paraId="55F920E0" w14:textId="77777777" w:rsidR="00931C92" w:rsidRDefault="00C63F6E">
            <w:pPr>
              <w:pStyle w:val="af7"/>
              <w:jc w:val="center"/>
            </w:pPr>
            <w:r>
              <w:t>0.177</w:t>
            </w:r>
          </w:p>
        </w:tc>
        <w:tc>
          <w:tcPr>
            <w:tcW w:w="1375" w:type="dxa"/>
          </w:tcPr>
          <w:p w14:paraId="516F1E8B" w14:textId="77777777" w:rsidR="00931C92" w:rsidRDefault="00C63F6E">
            <w:pPr>
              <w:pStyle w:val="af7"/>
              <w:jc w:val="center"/>
            </w:pPr>
            <w:r>
              <w:t>4.211</w:t>
            </w:r>
          </w:p>
        </w:tc>
        <w:tc>
          <w:tcPr>
            <w:tcW w:w="979" w:type="dxa"/>
          </w:tcPr>
          <w:p w14:paraId="2EF3AD4A" w14:textId="77777777" w:rsidR="00931C92" w:rsidRDefault="00C63F6E">
            <w:pPr>
              <w:pStyle w:val="af7"/>
              <w:jc w:val="center"/>
            </w:pPr>
            <w:r>
              <w:t>0.000</w:t>
            </w:r>
          </w:p>
        </w:tc>
      </w:tr>
      <w:tr w:rsidR="00931C92" w14:paraId="263BCCFB" w14:textId="77777777">
        <w:trPr>
          <w:trHeight w:val="390"/>
        </w:trPr>
        <w:tc>
          <w:tcPr>
            <w:tcW w:w="680" w:type="dxa"/>
            <w:vMerge/>
            <w:tcBorders>
              <w:bottom w:val="single" w:sz="4" w:space="0" w:color="auto"/>
            </w:tcBorders>
            <w:vAlign w:val="center"/>
          </w:tcPr>
          <w:p w14:paraId="53593FFD" w14:textId="77777777" w:rsidR="00931C92" w:rsidRDefault="00931C92">
            <w:pPr>
              <w:pStyle w:val="af7"/>
              <w:jc w:val="center"/>
            </w:pPr>
          </w:p>
        </w:tc>
        <w:tc>
          <w:tcPr>
            <w:tcW w:w="1590" w:type="dxa"/>
            <w:tcBorders>
              <w:bottom w:val="single" w:sz="4" w:space="0" w:color="auto"/>
            </w:tcBorders>
            <w:shd w:val="clear" w:color="auto" w:fill="auto"/>
          </w:tcPr>
          <w:p w14:paraId="21F8A4CE" w14:textId="77777777" w:rsidR="00931C92" w:rsidRDefault="00C63F6E">
            <w:pPr>
              <w:pStyle w:val="af7"/>
              <w:jc w:val="center"/>
            </w:pPr>
            <w:r>
              <w:t>ln_period</w:t>
            </w:r>
          </w:p>
        </w:tc>
        <w:tc>
          <w:tcPr>
            <w:tcW w:w="1160" w:type="dxa"/>
            <w:tcBorders>
              <w:bottom w:val="single" w:sz="4" w:space="0" w:color="auto"/>
            </w:tcBorders>
          </w:tcPr>
          <w:p w14:paraId="5AD728C8" w14:textId="77777777" w:rsidR="00931C92" w:rsidRDefault="00C63F6E">
            <w:pPr>
              <w:pStyle w:val="af7"/>
              <w:jc w:val="center"/>
            </w:pPr>
            <w:r>
              <w:t>0.052</w:t>
            </w:r>
          </w:p>
        </w:tc>
        <w:tc>
          <w:tcPr>
            <w:tcW w:w="1376" w:type="dxa"/>
            <w:tcBorders>
              <w:bottom w:val="single" w:sz="4" w:space="0" w:color="auto"/>
            </w:tcBorders>
          </w:tcPr>
          <w:p w14:paraId="0B447878" w14:textId="77777777" w:rsidR="00931C92" w:rsidRDefault="00C63F6E">
            <w:pPr>
              <w:pStyle w:val="af7"/>
              <w:jc w:val="center"/>
            </w:pPr>
            <w:r>
              <w:t>0.117</w:t>
            </w:r>
          </w:p>
        </w:tc>
        <w:tc>
          <w:tcPr>
            <w:tcW w:w="1375" w:type="dxa"/>
            <w:tcBorders>
              <w:bottom w:val="single" w:sz="4" w:space="0" w:color="auto"/>
            </w:tcBorders>
          </w:tcPr>
          <w:p w14:paraId="5CCE5814" w14:textId="77777777" w:rsidR="00931C92" w:rsidRDefault="00C63F6E">
            <w:pPr>
              <w:pStyle w:val="af7"/>
              <w:jc w:val="center"/>
            </w:pPr>
            <w:r>
              <w:t>0.019</w:t>
            </w:r>
          </w:p>
        </w:tc>
        <w:tc>
          <w:tcPr>
            <w:tcW w:w="1375" w:type="dxa"/>
            <w:tcBorders>
              <w:bottom w:val="single" w:sz="4" w:space="0" w:color="auto"/>
            </w:tcBorders>
          </w:tcPr>
          <w:p w14:paraId="7315D1DA" w14:textId="77777777" w:rsidR="00931C92" w:rsidRDefault="00C63F6E">
            <w:pPr>
              <w:pStyle w:val="af7"/>
              <w:jc w:val="center"/>
            </w:pPr>
            <w:r>
              <w:t>0.447</w:t>
            </w:r>
          </w:p>
        </w:tc>
        <w:tc>
          <w:tcPr>
            <w:tcW w:w="979" w:type="dxa"/>
            <w:tcBorders>
              <w:bottom w:val="single" w:sz="4" w:space="0" w:color="auto"/>
            </w:tcBorders>
          </w:tcPr>
          <w:p w14:paraId="27208930" w14:textId="77777777" w:rsidR="00931C92" w:rsidRDefault="00C63F6E">
            <w:pPr>
              <w:pStyle w:val="af7"/>
              <w:jc w:val="center"/>
            </w:pPr>
            <w:r>
              <w:t>0.655</w:t>
            </w:r>
          </w:p>
        </w:tc>
      </w:tr>
      <w:tr w:rsidR="00931C92" w14:paraId="431C29F9" w14:textId="77777777">
        <w:trPr>
          <w:trHeight w:val="390"/>
        </w:trPr>
        <w:tc>
          <w:tcPr>
            <w:tcW w:w="680" w:type="dxa"/>
            <w:tcBorders>
              <w:top w:val="single" w:sz="4" w:space="0" w:color="auto"/>
              <w:bottom w:val="single" w:sz="12" w:space="0" w:color="auto"/>
            </w:tcBorders>
            <w:vAlign w:val="center"/>
          </w:tcPr>
          <w:p w14:paraId="5F338B27" w14:textId="77777777" w:rsidR="00931C92" w:rsidRDefault="00C63F6E">
            <w:pPr>
              <w:pStyle w:val="af7"/>
              <w:jc w:val="center"/>
            </w:pPr>
            <w:r>
              <w:rPr>
                <w:rFonts w:hint="eastAsia"/>
              </w:rPr>
              <w:t>2</w:t>
            </w:r>
          </w:p>
        </w:tc>
        <w:tc>
          <w:tcPr>
            <w:tcW w:w="1590" w:type="dxa"/>
            <w:tcBorders>
              <w:top w:val="single" w:sz="4" w:space="0" w:color="auto"/>
              <w:bottom w:val="single" w:sz="12" w:space="0" w:color="auto"/>
            </w:tcBorders>
            <w:shd w:val="clear" w:color="auto" w:fill="auto"/>
          </w:tcPr>
          <w:p w14:paraId="576E4C6E" w14:textId="77777777" w:rsidR="00931C92" w:rsidRDefault="00C63F6E">
            <w:pPr>
              <w:pStyle w:val="af7"/>
              <w:jc w:val="center"/>
            </w:pPr>
            <w:r>
              <w:rPr>
                <w:rFonts w:hint="eastAsia"/>
              </w:rPr>
              <w:t>(</w:t>
            </w:r>
            <w:r>
              <w:rPr>
                <w:rFonts w:hint="eastAsia"/>
              </w:rPr>
              <w:t>常量</w:t>
            </w:r>
            <w:r>
              <w:rPr>
                <w:rFonts w:hint="eastAsia"/>
              </w:rPr>
              <w:t>)</w:t>
            </w:r>
          </w:p>
        </w:tc>
        <w:tc>
          <w:tcPr>
            <w:tcW w:w="1160" w:type="dxa"/>
            <w:tcBorders>
              <w:top w:val="single" w:sz="4" w:space="0" w:color="auto"/>
              <w:bottom w:val="single" w:sz="12" w:space="0" w:color="auto"/>
            </w:tcBorders>
          </w:tcPr>
          <w:p w14:paraId="3D76FC11" w14:textId="77777777" w:rsidR="00931C92" w:rsidRDefault="00C63F6E">
            <w:pPr>
              <w:pStyle w:val="af7"/>
              <w:jc w:val="center"/>
            </w:pPr>
            <w:r>
              <w:rPr>
                <w:rFonts w:hint="eastAsia"/>
              </w:rPr>
              <w:t>6.143</w:t>
            </w:r>
          </w:p>
        </w:tc>
        <w:tc>
          <w:tcPr>
            <w:tcW w:w="1376" w:type="dxa"/>
            <w:tcBorders>
              <w:top w:val="single" w:sz="4" w:space="0" w:color="auto"/>
              <w:bottom w:val="single" w:sz="12" w:space="0" w:color="auto"/>
            </w:tcBorders>
          </w:tcPr>
          <w:p w14:paraId="18B0E56E" w14:textId="77777777" w:rsidR="00931C92" w:rsidRDefault="00C63F6E">
            <w:pPr>
              <w:pStyle w:val="af7"/>
              <w:jc w:val="center"/>
            </w:pPr>
            <w:r>
              <w:rPr>
                <w:rFonts w:hint="eastAsia"/>
              </w:rPr>
              <w:t>0.477</w:t>
            </w:r>
          </w:p>
        </w:tc>
        <w:tc>
          <w:tcPr>
            <w:tcW w:w="1375" w:type="dxa"/>
            <w:tcBorders>
              <w:top w:val="single" w:sz="4" w:space="0" w:color="auto"/>
              <w:bottom w:val="single" w:sz="12" w:space="0" w:color="auto"/>
            </w:tcBorders>
          </w:tcPr>
          <w:p w14:paraId="555E6ADA" w14:textId="77777777" w:rsidR="00931C92" w:rsidRDefault="00931C92">
            <w:pPr>
              <w:pStyle w:val="af7"/>
              <w:jc w:val="center"/>
            </w:pPr>
          </w:p>
        </w:tc>
        <w:tc>
          <w:tcPr>
            <w:tcW w:w="1375" w:type="dxa"/>
            <w:tcBorders>
              <w:top w:val="single" w:sz="4" w:space="0" w:color="auto"/>
              <w:bottom w:val="single" w:sz="12" w:space="0" w:color="auto"/>
            </w:tcBorders>
          </w:tcPr>
          <w:p w14:paraId="22360863" w14:textId="77777777" w:rsidR="00931C92" w:rsidRDefault="00C63F6E">
            <w:pPr>
              <w:pStyle w:val="af7"/>
              <w:jc w:val="center"/>
            </w:pPr>
            <w:r>
              <w:rPr>
                <w:rFonts w:hint="eastAsia"/>
              </w:rPr>
              <w:t>12.887</w:t>
            </w:r>
          </w:p>
        </w:tc>
        <w:tc>
          <w:tcPr>
            <w:tcW w:w="979" w:type="dxa"/>
            <w:tcBorders>
              <w:top w:val="single" w:sz="4" w:space="0" w:color="auto"/>
              <w:bottom w:val="single" w:sz="12" w:space="0" w:color="auto"/>
            </w:tcBorders>
          </w:tcPr>
          <w:p w14:paraId="0DEC739E" w14:textId="77777777" w:rsidR="00931C92" w:rsidRDefault="00C63F6E">
            <w:pPr>
              <w:pStyle w:val="af7"/>
              <w:jc w:val="center"/>
            </w:pPr>
            <w:r>
              <w:rPr>
                <w:rFonts w:hint="eastAsia"/>
              </w:rPr>
              <w:t>0.000</w:t>
            </w:r>
          </w:p>
        </w:tc>
      </w:tr>
    </w:tbl>
    <w:p w14:paraId="2A830A6D" w14:textId="493D7ACD" w:rsidR="00931C92" w:rsidRDefault="00C63F6E">
      <w:pPr>
        <w:ind w:firstLineChars="0" w:firstLine="0"/>
      </w:pPr>
      <w:r>
        <w:rPr>
          <w:rFonts w:hint="eastAsia"/>
        </w:rPr>
        <w:lastRenderedPageBreak/>
        <w:t>续</w:t>
      </w:r>
      <w:r>
        <w:fldChar w:fldCharType="begin"/>
      </w:r>
      <w:r>
        <w:instrText xml:space="preserve"> </w:instrText>
      </w:r>
      <w:r>
        <w:rPr>
          <w:rFonts w:hint="eastAsia"/>
        </w:rPr>
        <w:instrText>REF _Ref104210519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16</w:t>
      </w:r>
      <w:r>
        <w:fldChar w:fldCharType="end"/>
      </w:r>
    </w:p>
    <w:tbl>
      <w:tblPr>
        <w:tblW w:w="8535" w:type="dxa"/>
        <w:tblInd w:w="-30" w:type="dxa"/>
        <w:tblLayout w:type="fixed"/>
        <w:tblLook w:val="04A0" w:firstRow="1" w:lastRow="0" w:firstColumn="1" w:lastColumn="0" w:noHBand="0" w:noVBand="1"/>
      </w:tblPr>
      <w:tblGrid>
        <w:gridCol w:w="680"/>
        <w:gridCol w:w="1590"/>
        <w:gridCol w:w="1160"/>
        <w:gridCol w:w="1376"/>
        <w:gridCol w:w="1375"/>
        <w:gridCol w:w="1375"/>
        <w:gridCol w:w="979"/>
      </w:tblGrid>
      <w:tr w:rsidR="00931C92" w14:paraId="04AA2193" w14:textId="77777777">
        <w:trPr>
          <w:trHeight w:val="259"/>
        </w:trPr>
        <w:tc>
          <w:tcPr>
            <w:tcW w:w="680" w:type="dxa"/>
            <w:vMerge w:val="restart"/>
            <w:tcBorders>
              <w:top w:val="single" w:sz="12" w:space="0" w:color="auto"/>
            </w:tcBorders>
            <w:vAlign w:val="center"/>
          </w:tcPr>
          <w:p w14:paraId="0033D0B1" w14:textId="77777777" w:rsidR="00931C92" w:rsidRDefault="00C63F6E">
            <w:pPr>
              <w:pStyle w:val="af7"/>
              <w:jc w:val="center"/>
            </w:pPr>
            <w:r>
              <w:rPr>
                <w:rFonts w:hint="eastAsia"/>
              </w:rPr>
              <w:t>模型</w:t>
            </w:r>
          </w:p>
        </w:tc>
        <w:tc>
          <w:tcPr>
            <w:tcW w:w="1590" w:type="dxa"/>
            <w:tcBorders>
              <w:top w:val="single" w:sz="12" w:space="0" w:color="auto"/>
            </w:tcBorders>
            <w:vAlign w:val="center"/>
          </w:tcPr>
          <w:p w14:paraId="5ED9C8A7" w14:textId="77777777" w:rsidR="00931C92" w:rsidRDefault="00931C92">
            <w:pPr>
              <w:pStyle w:val="af7"/>
              <w:jc w:val="center"/>
            </w:pPr>
          </w:p>
        </w:tc>
        <w:tc>
          <w:tcPr>
            <w:tcW w:w="2536" w:type="dxa"/>
            <w:gridSpan w:val="2"/>
            <w:tcBorders>
              <w:top w:val="single" w:sz="12" w:space="0" w:color="auto"/>
              <w:bottom w:val="single" w:sz="4" w:space="0" w:color="auto"/>
            </w:tcBorders>
            <w:vAlign w:val="center"/>
          </w:tcPr>
          <w:p w14:paraId="63F38AE7" w14:textId="77777777" w:rsidR="00931C92" w:rsidRDefault="00C63F6E">
            <w:pPr>
              <w:pStyle w:val="af7"/>
              <w:jc w:val="center"/>
            </w:pPr>
            <w:r>
              <w:rPr>
                <w:rFonts w:hint="eastAsia"/>
              </w:rPr>
              <w:t>未标准化系数</w:t>
            </w:r>
          </w:p>
        </w:tc>
        <w:tc>
          <w:tcPr>
            <w:tcW w:w="1375" w:type="dxa"/>
            <w:tcBorders>
              <w:top w:val="single" w:sz="12" w:space="0" w:color="auto"/>
              <w:bottom w:val="single" w:sz="4" w:space="0" w:color="auto"/>
            </w:tcBorders>
            <w:vAlign w:val="center"/>
          </w:tcPr>
          <w:p w14:paraId="1124BF26" w14:textId="77777777" w:rsidR="00931C92" w:rsidRDefault="00C63F6E">
            <w:pPr>
              <w:pStyle w:val="af7"/>
              <w:jc w:val="center"/>
            </w:pPr>
            <w:r>
              <w:rPr>
                <w:rFonts w:hint="eastAsia"/>
              </w:rPr>
              <w:t>标准化系数</w:t>
            </w:r>
          </w:p>
        </w:tc>
        <w:tc>
          <w:tcPr>
            <w:tcW w:w="1375" w:type="dxa"/>
            <w:vMerge w:val="restart"/>
            <w:tcBorders>
              <w:top w:val="single" w:sz="12" w:space="0" w:color="auto"/>
            </w:tcBorders>
            <w:vAlign w:val="center"/>
          </w:tcPr>
          <w:p w14:paraId="49C5D89D" w14:textId="77777777" w:rsidR="00931C92" w:rsidRDefault="00C63F6E">
            <w:pPr>
              <w:pStyle w:val="af7"/>
              <w:jc w:val="center"/>
            </w:pPr>
            <w:r>
              <w:t>t</w:t>
            </w:r>
          </w:p>
        </w:tc>
        <w:tc>
          <w:tcPr>
            <w:tcW w:w="979" w:type="dxa"/>
            <w:vMerge w:val="restart"/>
            <w:tcBorders>
              <w:top w:val="single" w:sz="12" w:space="0" w:color="auto"/>
            </w:tcBorders>
            <w:vAlign w:val="center"/>
          </w:tcPr>
          <w:p w14:paraId="4613E7A3" w14:textId="77777777" w:rsidR="00931C92" w:rsidRDefault="00C63F6E">
            <w:pPr>
              <w:pStyle w:val="af7"/>
              <w:jc w:val="center"/>
            </w:pPr>
            <w:r>
              <w:rPr>
                <w:rFonts w:hint="eastAsia"/>
              </w:rPr>
              <w:t>Si</w:t>
            </w:r>
            <w:r>
              <w:t>g.</w:t>
            </w:r>
          </w:p>
        </w:tc>
      </w:tr>
      <w:tr w:rsidR="00931C92" w14:paraId="1CE10AD8" w14:textId="77777777">
        <w:trPr>
          <w:trHeight w:val="247"/>
        </w:trPr>
        <w:tc>
          <w:tcPr>
            <w:tcW w:w="680" w:type="dxa"/>
            <w:vMerge/>
            <w:tcBorders>
              <w:bottom w:val="single" w:sz="4" w:space="0" w:color="auto"/>
            </w:tcBorders>
            <w:vAlign w:val="center"/>
          </w:tcPr>
          <w:p w14:paraId="0DD6B136" w14:textId="77777777" w:rsidR="00931C92" w:rsidRDefault="00931C92">
            <w:pPr>
              <w:pStyle w:val="af7"/>
              <w:jc w:val="center"/>
            </w:pPr>
          </w:p>
        </w:tc>
        <w:tc>
          <w:tcPr>
            <w:tcW w:w="1590" w:type="dxa"/>
            <w:tcBorders>
              <w:bottom w:val="single" w:sz="4" w:space="0" w:color="auto"/>
            </w:tcBorders>
            <w:vAlign w:val="center"/>
          </w:tcPr>
          <w:p w14:paraId="00592FED" w14:textId="77777777" w:rsidR="00931C92" w:rsidRDefault="00931C92">
            <w:pPr>
              <w:pStyle w:val="af7"/>
              <w:jc w:val="center"/>
            </w:pPr>
          </w:p>
        </w:tc>
        <w:tc>
          <w:tcPr>
            <w:tcW w:w="1160" w:type="dxa"/>
            <w:tcBorders>
              <w:top w:val="single" w:sz="4" w:space="0" w:color="auto"/>
              <w:bottom w:val="single" w:sz="4" w:space="0" w:color="auto"/>
            </w:tcBorders>
            <w:vAlign w:val="center"/>
          </w:tcPr>
          <w:p w14:paraId="78903943" w14:textId="77777777" w:rsidR="00931C92" w:rsidRDefault="00C63F6E">
            <w:pPr>
              <w:pStyle w:val="af7"/>
              <w:jc w:val="center"/>
            </w:pPr>
            <w:r>
              <w:t>B</w:t>
            </w:r>
          </w:p>
        </w:tc>
        <w:tc>
          <w:tcPr>
            <w:tcW w:w="1376" w:type="dxa"/>
            <w:tcBorders>
              <w:top w:val="single" w:sz="4" w:space="0" w:color="auto"/>
              <w:bottom w:val="single" w:sz="4" w:space="0" w:color="auto"/>
            </w:tcBorders>
            <w:vAlign w:val="center"/>
          </w:tcPr>
          <w:p w14:paraId="4FF1B8F3" w14:textId="77777777" w:rsidR="00931C92" w:rsidRDefault="00C63F6E">
            <w:pPr>
              <w:pStyle w:val="af7"/>
              <w:jc w:val="center"/>
            </w:pPr>
            <w:r>
              <w:rPr>
                <w:rFonts w:hint="eastAsia"/>
              </w:rPr>
              <w:t>标准错误</w:t>
            </w:r>
          </w:p>
        </w:tc>
        <w:tc>
          <w:tcPr>
            <w:tcW w:w="1375" w:type="dxa"/>
            <w:tcBorders>
              <w:top w:val="single" w:sz="4" w:space="0" w:color="auto"/>
              <w:bottom w:val="single" w:sz="4" w:space="0" w:color="auto"/>
            </w:tcBorders>
            <w:vAlign w:val="center"/>
          </w:tcPr>
          <w:p w14:paraId="07512303" w14:textId="77777777" w:rsidR="00931C92" w:rsidRDefault="00C63F6E">
            <w:pPr>
              <w:pStyle w:val="af7"/>
              <w:jc w:val="center"/>
            </w:pPr>
            <w:r>
              <w:t>Beta</w:t>
            </w:r>
          </w:p>
        </w:tc>
        <w:tc>
          <w:tcPr>
            <w:tcW w:w="1375" w:type="dxa"/>
            <w:vMerge/>
            <w:tcBorders>
              <w:bottom w:val="single" w:sz="4" w:space="0" w:color="auto"/>
            </w:tcBorders>
            <w:vAlign w:val="center"/>
          </w:tcPr>
          <w:p w14:paraId="4EB8F0AC" w14:textId="77777777" w:rsidR="00931C92" w:rsidRDefault="00931C92">
            <w:pPr>
              <w:pStyle w:val="af7"/>
              <w:jc w:val="center"/>
            </w:pPr>
          </w:p>
        </w:tc>
        <w:tc>
          <w:tcPr>
            <w:tcW w:w="979" w:type="dxa"/>
            <w:vMerge/>
            <w:tcBorders>
              <w:bottom w:val="single" w:sz="4" w:space="0" w:color="auto"/>
            </w:tcBorders>
            <w:vAlign w:val="center"/>
          </w:tcPr>
          <w:p w14:paraId="27F5D45F" w14:textId="77777777" w:rsidR="00931C92" w:rsidRDefault="00931C92">
            <w:pPr>
              <w:pStyle w:val="af7"/>
              <w:jc w:val="center"/>
            </w:pPr>
          </w:p>
        </w:tc>
      </w:tr>
      <w:tr w:rsidR="00931C92" w14:paraId="6146D517" w14:textId="77777777">
        <w:trPr>
          <w:trHeight w:val="247"/>
        </w:trPr>
        <w:tc>
          <w:tcPr>
            <w:tcW w:w="680" w:type="dxa"/>
            <w:vMerge w:val="restart"/>
            <w:vAlign w:val="center"/>
          </w:tcPr>
          <w:p w14:paraId="0069BB24" w14:textId="77777777" w:rsidR="00931C92" w:rsidRDefault="00C63F6E">
            <w:pPr>
              <w:pStyle w:val="af7"/>
              <w:jc w:val="center"/>
            </w:pPr>
            <w:r>
              <w:rPr>
                <w:rFonts w:hint="eastAsia"/>
              </w:rPr>
              <w:t>2</w:t>
            </w:r>
          </w:p>
        </w:tc>
        <w:tc>
          <w:tcPr>
            <w:tcW w:w="1590" w:type="dxa"/>
            <w:shd w:val="clear" w:color="auto" w:fill="auto"/>
          </w:tcPr>
          <w:p w14:paraId="733D102B" w14:textId="77777777" w:rsidR="00931C92" w:rsidRDefault="00C63F6E">
            <w:pPr>
              <w:pStyle w:val="af7"/>
              <w:jc w:val="center"/>
            </w:pPr>
            <w:r>
              <w:t>sellertype</w:t>
            </w:r>
          </w:p>
        </w:tc>
        <w:tc>
          <w:tcPr>
            <w:tcW w:w="1160" w:type="dxa"/>
          </w:tcPr>
          <w:p w14:paraId="08A23564" w14:textId="77777777" w:rsidR="00931C92" w:rsidRDefault="00C63F6E">
            <w:pPr>
              <w:pStyle w:val="af7"/>
              <w:jc w:val="center"/>
            </w:pPr>
            <w:r>
              <w:t>-0.151</w:t>
            </w:r>
          </w:p>
        </w:tc>
        <w:tc>
          <w:tcPr>
            <w:tcW w:w="1376" w:type="dxa"/>
          </w:tcPr>
          <w:p w14:paraId="51E6F141" w14:textId="77777777" w:rsidR="00931C92" w:rsidRDefault="00C63F6E">
            <w:pPr>
              <w:pStyle w:val="af7"/>
              <w:jc w:val="center"/>
            </w:pPr>
            <w:r>
              <w:t>0.080</w:t>
            </w:r>
          </w:p>
        </w:tc>
        <w:tc>
          <w:tcPr>
            <w:tcW w:w="1375" w:type="dxa"/>
          </w:tcPr>
          <w:p w14:paraId="23C21FBC" w14:textId="77777777" w:rsidR="00931C92" w:rsidRDefault="00C63F6E">
            <w:pPr>
              <w:pStyle w:val="af7"/>
              <w:jc w:val="center"/>
            </w:pPr>
            <w:r>
              <w:t>-0.076</w:t>
            </w:r>
          </w:p>
        </w:tc>
        <w:tc>
          <w:tcPr>
            <w:tcW w:w="1375" w:type="dxa"/>
          </w:tcPr>
          <w:p w14:paraId="69482FF5" w14:textId="77777777" w:rsidR="00931C92" w:rsidRDefault="00C63F6E">
            <w:pPr>
              <w:pStyle w:val="af7"/>
              <w:jc w:val="center"/>
            </w:pPr>
            <w:r>
              <w:t>-1.893</w:t>
            </w:r>
          </w:p>
        </w:tc>
        <w:tc>
          <w:tcPr>
            <w:tcW w:w="979" w:type="dxa"/>
          </w:tcPr>
          <w:p w14:paraId="1164C0D8" w14:textId="77777777" w:rsidR="00931C92" w:rsidRDefault="00C63F6E">
            <w:pPr>
              <w:pStyle w:val="af7"/>
              <w:jc w:val="center"/>
            </w:pPr>
            <w:r>
              <w:t>0.059</w:t>
            </w:r>
          </w:p>
        </w:tc>
      </w:tr>
      <w:tr w:rsidR="00931C92" w14:paraId="796C1B9A" w14:textId="77777777">
        <w:trPr>
          <w:trHeight w:val="390"/>
        </w:trPr>
        <w:tc>
          <w:tcPr>
            <w:tcW w:w="680" w:type="dxa"/>
            <w:vMerge/>
            <w:vAlign w:val="center"/>
          </w:tcPr>
          <w:p w14:paraId="7569BD27" w14:textId="77777777" w:rsidR="00931C92" w:rsidRDefault="00931C92">
            <w:pPr>
              <w:pStyle w:val="af7"/>
              <w:jc w:val="center"/>
            </w:pPr>
          </w:p>
        </w:tc>
        <w:tc>
          <w:tcPr>
            <w:tcW w:w="1590" w:type="dxa"/>
            <w:shd w:val="clear" w:color="auto" w:fill="auto"/>
          </w:tcPr>
          <w:p w14:paraId="748A6D49" w14:textId="77777777" w:rsidR="00931C92" w:rsidRDefault="00C63F6E">
            <w:pPr>
              <w:pStyle w:val="af7"/>
              <w:jc w:val="center"/>
            </w:pPr>
            <w:r>
              <w:t>ln_target</w:t>
            </w:r>
          </w:p>
        </w:tc>
        <w:tc>
          <w:tcPr>
            <w:tcW w:w="1160" w:type="dxa"/>
          </w:tcPr>
          <w:p w14:paraId="7D8F8DEA" w14:textId="77777777" w:rsidR="00931C92" w:rsidRDefault="00C63F6E">
            <w:pPr>
              <w:pStyle w:val="af7"/>
              <w:jc w:val="center"/>
            </w:pPr>
            <w:r>
              <w:t>-0.237</w:t>
            </w:r>
          </w:p>
        </w:tc>
        <w:tc>
          <w:tcPr>
            <w:tcW w:w="1376" w:type="dxa"/>
          </w:tcPr>
          <w:p w14:paraId="074448B7" w14:textId="77777777" w:rsidR="00931C92" w:rsidRDefault="00C63F6E">
            <w:pPr>
              <w:pStyle w:val="af7"/>
              <w:jc w:val="center"/>
            </w:pPr>
            <w:r>
              <w:t>0.040</w:t>
            </w:r>
          </w:p>
        </w:tc>
        <w:tc>
          <w:tcPr>
            <w:tcW w:w="1375" w:type="dxa"/>
          </w:tcPr>
          <w:p w14:paraId="61A64DF3" w14:textId="77777777" w:rsidR="00931C92" w:rsidRDefault="00C63F6E">
            <w:pPr>
              <w:pStyle w:val="af7"/>
              <w:jc w:val="center"/>
            </w:pPr>
            <w:r>
              <w:t>-0.271</w:t>
            </w:r>
          </w:p>
        </w:tc>
        <w:tc>
          <w:tcPr>
            <w:tcW w:w="1375" w:type="dxa"/>
          </w:tcPr>
          <w:p w14:paraId="44094954" w14:textId="77777777" w:rsidR="00931C92" w:rsidRDefault="00C63F6E">
            <w:pPr>
              <w:pStyle w:val="af7"/>
              <w:jc w:val="center"/>
            </w:pPr>
            <w:r>
              <w:t>-5.858</w:t>
            </w:r>
          </w:p>
        </w:tc>
        <w:tc>
          <w:tcPr>
            <w:tcW w:w="979" w:type="dxa"/>
          </w:tcPr>
          <w:p w14:paraId="334F047E" w14:textId="77777777" w:rsidR="00931C92" w:rsidRDefault="00C63F6E">
            <w:pPr>
              <w:pStyle w:val="af7"/>
              <w:jc w:val="center"/>
            </w:pPr>
            <w:r>
              <w:t>0.000</w:t>
            </w:r>
          </w:p>
        </w:tc>
      </w:tr>
      <w:tr w:rsidR="00931C92" w14:paraId="360A223E" w14:textId="77777777">
        <w:trPr>
          <w:trHeight w:val="247"/>
        </w:trPr>
        <w:tc>
          <w:tcPr>
            <w:tcW w:w="680" w:type="dxa"/>
            <w:vMerge/>
            <w:vAlign w:val="center"/>
          </w:tcPr>
          <w:p w14:paraId="436BEE3D" w14:textId="77777777" w:rsidR="00931C92" w:rsidRDefault="00931C92">
            <w:pPr>
              <w:pStyle w:val="af7"/>
              <w:jc w:val="center"/>
            </w:pPr>
          </w:p>
        </w:tc>
        <w:tc>
          <w:tcPr>
            <w:tcW w:w="1590" w:type="dxa"/>
            <w:shd w:val="clear" w:color="auto" w:fill="auto"/>
          </w:tcPr>
          <w:p w14:paraId="1E9F676A" w14:textId="77777777" w:rsidR="00931C92" w:rsidRDefault="00C63F6E">
            <w:pPr>
              <w:pStyle w:val="af7"/>
              <w:jc w:val="center"/>
            </w:pPr>
            <w:r>
              <w:t>ln_return_level</w:t>
            </w:r>
          </w:p>
        </w:tc>
        <w:tc>
          <w:tcPr>
            <w:tcW w:w="1160" w:type="dxa"/>
          </w:tcPr>
          <w:p w14:paraId="644F0B66" w14:textId="77777777" w:rsidR="00931C92" w:rsidRDefault="00C63F6E">
            <w:pPr>
              <w:pStyle w:val="af7"/>
              <w:jc w:val="center"/>
            </w:pPr>
            <w:r>
              <w:t>0.240</w:t>
            </w:r>
          </w:p>
        </w:tc>
        <w:tc>
          <w:tcPr>
            <w:tcW w:w="1376" w:type="dxa"/>
          </w:tcPr>
          <w:p w14:paraId="4775233E" w14:textId="77777777" w:rsidR="00931C92" w:rsidRDefault="00C63F6E">
            <w:pPr>
              <w:pStyle w:val="af7"/>
              <w:jc w:val="center"/>
            </w:pPr>
            <w:r>
              <w:t>0.070</w:t>
            </w:r>
          </w:p>
        </w:tc>
        <w:tc>
          <w:tcPr>
            <w:tcW w:w="1375" w:type="dxa"/>
          </w:tcPr>
          <w:p w14:paraId="73D5DD88" w14:textId="77777777" w:rsidR="00931C92" w:rsidRDefault="00C63F6E">
            <w:pPr>
              <w:pStyle w:val="af7"/>
              <w:jc w:val="center"/>
            </w:pPr>
            <w:r>
              <w:t>0.139</w:t>
            </w:r>
          </w:p>
        </w:tc>
        <w:tc>
          <w:tcPr>
            <w:tcW w:w="1375" w:type="dxa"/>
          </w:tcPr>
          <w:p w14:paraId="6EA0ACB4" w14:textId="77777777" w:rsidR="00931C92" w:rsidRDefault="00C63F6E">
            <w:pPr>
              <w:pStyle w:val="af7"/>
              <w:jc w:val="center"/>
            </w:pPr>
            <w:r>
              <w:t>3.401</w:t>
            </w:r>
          </w:p>
        </w:tc>
        <w:tc>
          <w:tcPr>
            <w:tcW w:w="979" w:type="dxa"/>
          </w:tcPr>
          <w:p w14:paraId="250E70CD" w14:textId="77777777" w:rsidR="00931C92" w:rsidRDefault="00C63F6E">
            <w:pPr>
              <w:pStyle w:val="af7"/>
              <w:jc w:val="center"/>
            </w:pPr>
            <w:r>
              <w:t>0.001</w:t>
            </w:r>
          </w:p>
        </w:tc>
      </w:tr>
      <w:tr w:rsidR="00931C92" w14:paraId="0975F585" w14:textId="77777777">
        <w:trPr>
          <w:trHeight w:val="247"/>
        </w:trPr>
        <w:tc>
          <w:tcPr>
            <w:tcW w:w="680" w:type="dxa"/>
            <w:vMerge/>
            <w:vAlign w:val="center"/>
          </w:tcPr>
          <w:p w14:paraId="3DD08016" w14:textId="77777777" w:rsidR="00931C92" w:rsidRDefault="00931C92">
            <w:pPr>
              <w:pStyle w:val="af7"/>
              <w:jc w:val="center"/>
            </w:pPr>
          </w:p>
        </w:tc>
        <w:tc>
          <w:tcPr>
            <w:tcW w:w="1590" w:type="dxa"/>
            <w:shd w:val="clear" w:color="auto" w:fill="auto"/>
          </w:tcPr>
          <w:p w14:paraId="02CEA47D" w14:textId="77777777" w:rsidR="00931C92" w:rsidRDefault="00C63F6E">
            <w:pPr>
              <w:pStyle w:val="af7"/>
              <w:jc w:val="center"/>
            </w:pPr>
            <w:r>
              <w:t>ln_period</w:t>
            </w:r>
          </w:p>
        </w:tc>
        <w:tc>
          <w:tcPr>
            <w:tcW w:w="1160" w:type="dxa"/>
          </w:tcPr>
          <w:p w14:paraId="4C88F061" w14:textId="77777777" w:rsidR="00931C92" w:rsidRDefault="00C63F6E">
            <w:pPr>
              <w:pStyle w:val="af7"/>
              <w:jc w:val="center"/>
            </w:pPr>
            <w:r>
              <w:t>-0.009</w:t>
            </w:r>
          </w:p>
        </w:tc>
        <w:tc>
          <w:tcPr>
            <w:tcW w:w="1376" w:type="dxa"/>
          </w:tcPr>
          <w:p w14:paraId="3C7A9015" w14:textId="77777777" w:rsidR="00931C92" w:rsidRDefault="00C63F6E">
            <w:pPr>
              <w:pStyle w:val="af7"/>
              <w:jc w:val="center"/>
            </w:pPr>
            <w:r>
              <w:t>0.110</w:t>
            </w:r>
          </w:p>
        </w:tc>
        <w:tc>
          <w:tcPr>
            <w:tcW w:w="1375" w:type="dxa"/>
          </w:tcPr>
          <w:p w14:paraId="44F6541D" w14:textId="77777777" w:rsidR="00931C92" w:rsidRDefault="00C63F6E">
            <w:pPr>
              <w:pStyle w:val="af7"/>
              <w:jc w:val="center"/>
            </w:pPr>
            <w:r>
              <w:t>-0.003</w:t>
            </w:r>
          </w:p>
        </w:tc>
        <w:tc>
          <w:tcPr>
            <w:tcW w:w="1375" w:type="dxa"/>
          </w:tcPr>
          <w:p w14:paraId="3905B840" w14:textId="77777777" w:rsidR="00931C92" w:rsidRDefault="00C63F6E">
            <w:pPr>
              <w:pStyle w:val="af7"/>
              <w:jc w:val="center"/>
            </w:pPr>
            <w:r>
              <w:t>-0.084</w:t>
            </w:r>
          </w:p>
        </w:tc>
        <w:tc>
          <w:tcPr>
            <w:tcW w:w="979" w:type="dxa"/>
          </w:tcPr>
          <w:p w14:paraId="2B7A2F51" w14:textId="77777777" w:rsidR="00931C92" w:rsidRDefault="00C63F6E">
            <w:pPr>
              <w:pStyle w:val="af7"/>
              <w:jc w:val="center"/>
            </w:pPr>
            <w:r>
              <w:t>0.933</w:t>
            </w:r>
          </w:p>
        </w:tc>
      </w:tr>
      <w:tr w:rsidR="00931C92" w14:paraId="691BE95D" w14:textId="77777777">
        <w:trPr>
          <w:trHeight w:val="390"/>
        </w:trPr>
        <w:tc>
          <w:tcPr>
            <w:tcW w:w="680" w:type="dxa"/>
            <w:vMerge/>
            <w:vAlign w:val="center"/>
          </w:tcPr>
          <w:p w14:paraId="0D58A08C" w14:textId="77777777" w:rsidR="00931C92" w:rsidRDefault="00931C92">
            <w:pPr>
              <w:pStyle w:val="af7"/>
              <w:jc w:val="center"/>
            </w:pPr>
          </w:p>
        </w:tc>
        <w:tc>
          <w:tcPr>
            <w:tcW w:w="1590" w:type="dxa"/>
            <w:shd w:val="clear" w:color="auto" w:fill="auto"/>
          </w:tcPr>
          <w:p w14:paraId="1C13DB4D" w14:textId="77777777" w:rsidR="00931C92" w:rsidRDefault="00C63F6E">
            <w:pPr>
              <w:pStyle w:val="af7"/>
              <w:jc w:val="center"/>
            </w:pPr>
            <w:r>
              <w:t>ln_price_max</w:t>
            </w:r>
          </w:p>
        </w:tc>
        <w:tc>
          <w:tcPr>
            <w:tcW w:w="1160" w:type="dxa"/>
          </w:tcPr>
          <w:p w14:paraId="40D0D48A" w14:textId="77777777" w:rsidR="00931C92" w:rsidRDefault="00C63F6E">
            <w:pPr>
              <w:pStyle w:val="af7"/>
              <w:jc w:val="center"/>
            </w:pPr>
            <w:r>
              <w:t>0.027</w:t>
            </w:r>
          </w:p>
        </w:tc>
        <w:tc>
          <w:tcPr>
            <w:tcW w:w="1376" w:type="dxa"/>
          </w:tcPr>
          <w:p w14:paraId="26769B7C" w14:textId="77777777" w:rsidR="00931C92" w:rsidRDefault="00C63F6E">
            <w:pPr>
              <w:pStyle w:val="af7"/>
              <w:jc w:val="center"/>
            </w:pPr>
            <w:r>
              <w:t>0.026</w:t>
            </w:r>
          </w:p>
        </w:tc>
        <w:tc>
          <w:tcPr>
            <w:tcW w:w="1375" w:type="dxa"/>
          </w:tcPr>
          <w:p w14:paraId="2F37A65C" w14:textId="77777777" w:rsidR="00931C92" w:rsidRDefault="00C63F6E">
            <w:pPr>
              <w:pStyle w:val="af7"/>
              <w:jc w:val="center"/>
            </w:pPr>
            <w:r>
              <w:t>0.049</w:t>
            </w:r>
          </w:p>
        </w:tc>
        <w:tc>
          <w:tcPr>
            <w:tcW w:w="1375" w:type="dxa"/>
          </w:tcPr>
          <w:p w14:paraId="04F5E7C0" w14:textId="77777777" w:rsidR="00931C92" w:rsidRDefault="00C63F6E">
            <w:pPr>
              <w:pStyle w:val="af7"/>
              <w:jc w:val="center"/>
            </w:pPr>
            <w:r>
              <w:t>1.069</w:t>
            </w:r>
          </w:p>
        </w:tc>
        <w:tc>
          <w:tcPr>
            <w:tcW w:w="979" w:type="dxa"/>
          </w:tcPr>
          <w:p w14:paraId="68C8596F" w14:textId="77777777" w:rsidR="00931C92" w:rsidRDefault="00C63F6E">
            <w:pPr>
              <w:pStyle w:val="af7"/>
              <w:jc w:val="center"/>
            </w:pPr>
            <w:r>
              <w:t>0.286</w:t>
            </w:r>
          </w:p>
        </w:tc>
      </w:tr>
      <w:tr w:rsidR="00931C92" w14:paraId="0BD4B09E" w14:textId="77777777">
        <w:trPr>
          <w:trHeight w:val="390"/>
        </w:trPr>
        <w:tc>
          <w:tcPr>
            <w:tcW w:w="680" w:type="dxa"/>
            <w:vMerge/>
            <w:vAlign w:val="center"/>
          </w:tcPr>
          <w:p w14:paraId="6ED48028" w14:textId="77777777" w:rsidR="00931C92" w:rsidRDefault="00931C92">
            <w:pPr>
              <w:pStyle w:val="af7"/>
              <w:jc w:val="center"/>
            </w:pPr>
          </w:p>
        </w:tc>
        <w:tc>
          <w:tcPr>
            <w:tcW w:w="1590" w:type="dxa"/>
            <w:shd w:val="clear" w:color="auto" w:fill="auto"/>
          </w:tcPr>
          <w:p w14:paraId="69456388" w14:textId="77777777" w:rsidR="00931C92" w:rsidRDefault="00C63F6E">
            <w:pPr>
              <w:pStyle w:val="af7"/>
              <w:jc w:val="center"/>
            </w:pPr>
            <w:r>
              <w:t>ln_pic_num</w:t>
            </w:r>
          </w:p>
        </w:tc>
        <w:tc>
          <w:tcPr>
            <w:tcW w:w="1160" w:type="dxa"/>
          </w:tcPr>
          <w:p w14:paraId="260852EA" w14:textId="77777777" w:rsidR="00931C92" w:rsidRDefault="00C63F6E">
            <w:pPr>
              <w:pStyle w:val="af7"/>
              <w:jc w:val="center"/>
            </w:pPr>
            <w:r>
              <w:t>0.124</w:t>
            </w:r>
          </w:p>
        </w:tc>
        <w:tc>
          <w:tcPr>
            <w:tcW w:w="1376" w:type="dxa"/>
          </w:tcPr>
          <w:p w14:paraId="2861B42D" w14:textId="77777777" w:rsidR="00931C92" w:rsidRDefault="00C63F6E">
            <w:pPr>
              <w:pStyle w:val="af7"/>
              <w:jc w:val="center"/>
            </w:pPr>
            <w:r>
              <w:t>0.056</w:t>
            </w:r>
          </w:p>
        </w:tc>
        <w:tc>
          <w:tcPr>
            <w:tcW w:w="1375" w:type="dxa"/>
          </w:tcPr>
          <w:p w14:paraId="4749DBAB" w14:textId="77777777" w:rsidR="00931C92" w:rsidRDefault="00C63F6E">
            <w:pPr>
              <w:pStyle w:val="af7"/>
              <w:jc w:val="center"/>
            </w:pPr>
            <w:r>
              <w:t>0.092</w:t>
            </w:r>
          </w:p>
        </w:tc>
        <w:tc>
          <w:tcPr>
            <w:tcW w:w="1375" w:type="dxa"/>
          </w:tcPr>
          <w:p w14:paraId="777D073C" w14:textId="77777777" w:rsidR="00931C92" w:rsidRDefault="00C63F6E">
            <w:pPr>
              <w:pStyle w:val="af7"/>
              <w:jc w:val="center"/>
            </w:pPr>
            <w:r>
              <w:t>2.215</w:t>
            </w:r>
          </w:p>
        </w:tc>
        <w:tc>
          <w:tcPr>
            <w:tcW w:w="979" w:type="dxa"/>
          </w:tcPr>
          <w:p w14:paraId="128B7A04" w14:textId="77777777" w:rsidR="00931C92" w:rsidRDefault="00C63F6E">
            <w:pPr>
              <w:pStyle w:val="af7"/>
              <w:jc w:val="center"/>
            </w:pPr>
            <w:r>
              <w:t>0.027</w:t>
            </w:r>
          </w:p>
        </w:tc>
      </w:tr>
      <w:tr w:rsidR="00931C92" w14:paraId="1C447AAB" w14:textId="77777777">
        <w:trPr>
          <w:trHeight w:val="390"/>
        </w:trPr>
        <w:tc>
          <w:tcPr>
            <w:tcW w:w="680" w:type="dxa"/>
            <w:vMerge/>
            <w:vAlign w:val="center"/>
          </w:tcPr>
          <w:p w14:paraId="7988439C" w14:textId="77777777" w:rsidR="00931C92" w:rsidRDefault="00931C92">
            <w:pPr>
              <w:pStyle w:val="af7"/>
              <w:jc w:val="center"/>
            </w:pPr>
          </w:p>
        </w:tc>
        <w:tc>
          <w:tcPr>
            <w:tcW w:w="1590" w:type="dxa"/>
            <w:shd w:val="clear" w:color="auto" w:fill="auto"/>
          </w:tcPr>
          <w:p w14:paraId="7B96A9EF" w14:textId="77777777" w:rsidR="00931C92" w:rsidRDefault="00C63F6E">
            <w:pPr>
              <w:pStyle w:val="af7"/>
              <w:jc w:val="center"/>
            </w:pPr>
            <w:r>
              <w:t>ln_projects</w:t>
            </w:r>
          </w:p>
        </w:tc>
        <w:tc>
          <w:tcPr>
            <w:tcW w:w="1160" w:type="dxa"/>
          </w:tcPr>
          <w:p w14:paraId="5E02362D" w14:textId="77777777" w:rsidR="00931C92" w:rsidRDefault="00C63F6E">
            <w:pPr>
              <w:pStyle w:val="af7"/>
              <w:jc w:val="center"/>
            </w:pPr>
            <w:r>
              <w:t>0.125</w:t>
            </w:r>
          </w:p>
        </w:tc>
        <w:tc>
          <w:tcPr>
            <w:tcW w:w="1376" w:type="dxa"/>
          </w:tcPr>
          <w:p w14:paraId="15E53C09" w14:textId="77777777" w:rsidR="00931C92" w:rsidRDefault="00C63F6E">
            <w:pPr>
              <w:pStyle w:val="af7"/>
              <w:jc w:val="center"/>
            </w:pPr>
            <w:r>
              <w:t>0.039</w:t>
            </w:r>
          </w:p>
        </w:tc>
        <w:tc>
          <w:tcPr>
            <w:tcW w:w="1375" w:type="dxa"/>
          </w:tcPr>
          <w:p w14:paraId="163CD706" w14:textId="77777777" w:rsidR="00931C92" w:rsidRDefault="00C63F6E">
            <w:pPr>
              <w:pStyle w:val="af7"/>
              <w:jc w:val="center"/>
            </w:pPr>
            <w:r>
              <w:t>0.127</w:t>
            </w:r>
          </w:p>
        </w:tc>
        <w:tc>
          <w:tcPr>
            <w:tcW w:w="1375" w:type="dxa"/>
          </w:tcPr>
          <w:p w14:paraId="3711CC09" w14:textId="77777777" w:rsidR="00931C92" w:rsidRDefault="00C63F6E">
            <w:pPr>
              <w:pStyle w:val="af7"/>
              <w:jc w:val="center"/>
            </w:pPr>
            <w:r>
              <w:t>3.173</w:t>
            </w:r>
          </w:p>
        </w:tc>
        <w:tc>
          <w:tcPr>
            <w:tcW w:w="979" w:type="dxa"/>
          </w:tcPr>
          <w:p w14:paraId="40CD3A5B" w14:textId="77777777" w:rsidR="00931C92" w:rsidRDefault="00C63F6E">
            <w:pPr>
              <w:pStyle w:val="af7"/>
              <w:jc w:val="center"/>
            </w:pPr>
            <w:r>
              <w:t>0.002</w:t>
            </w:r>
          </w:p>
        </w:tc>
      </w:tr>
      <w:tr w:rsidR="00931C92" w14:paraId="70F80465" w14:textId="77777777">
        <w:trPr>
          <w:trHeight w:val="390"/>
        </w:trPr>
        <w:tc>
          <w:tcPr>
            <w:tcW w:w="680" w:type="dxa"/>
            <w:vMerge/>
            <w:vAlign w:val="center"/>
          </w:tcPr>
          <w:p w14:paraId="0A22C226" w14:textId="77777777" w:rsidR="00931C92" w:rsidRDefault="00931C92">
            <w:pPr>
              <w:pStyle w:val="af7"/>
              <w:jc w:val="center"/>
            </w:pPr>
          </w:p>
        </w:tc>
        <w:tc>
          <w:tcPr>
            <w:tcW w:w="1590" w:type="dxa"/>
            <w:shd w:val="clear" w:color="auto" w:fill="auto"/>
          </w:tcPr>
          <w:p w14:paraId="727EDEFA" w14:textId="77777777" w:rsidR="00931C92" w:rsidRDefault="00C63F6E">
            <w:pPr>
              <w:pStyle w:val="af7"/>
              <w:jc w:val="center"/>
            </w:pPr>
            <w:r>
              <w:t>IP_heat</w:t>
            </w:r>
          </w:p>
        </w:tc>
        <w:tc>
          <w:tcPr>
            <w:tcW w:w="1160" w:type="dxa"/>
          </w:tcPr>
          <w:p w14:paraId="083D1F59" w14:textId="77777777" w:rsidR="00931C92" w:rsidRDefault="00C63F6E">
            <w:pPr>
              <w:pStyle w:val="af7"/>
              <w:jc w:val="center"/>
            </w:pPr>
            <w:r>
              <w:t>0.981</w:t>
            </w:r>
          </w:p>
        </w:tc>
        <w:tc>
          <w:tcPr>
            <w:tcW w:w="1376" w:type="dxa"/>
          </w:tcPr>
          <w:p w14:paraId="2BE85CFE" w14:textId="77777777" w:rsidR="00931C92" w:rsidRDefault="00C63F6E">
            <w:pPr>
              <w:pStyle w:val="af7"/>
              <w:jc w:val="center"/>
            </w:pPr>
            <w:r>
              <w:t>0.265</w:t>
            </w:r>
          </w:p>
        </w:tc>
        <w:tc>
          <w:tcPr>
            <w:tcW w:w="1375" w:type="dxa"/>
          </w:tcPr>
          <w:p w14:paraId="0C4456F1" w14:textId="77777777" w:rsidR="00931C92" w:rsidRDefault="00C63F6E">
            <w:pPr>
              <w:pStyle w:val="af7"/>
              <w:jc w:val="center"/>
            </w:pPr>
            <w:r>
              <w:t>0.147</w:t>
            </w:r>
          </w:p>
        </w:tc>
        <w:tc>
          <w:tcPr>
            <w:tcW w:w="1375" w:type="dxa"/>
          </w:tcPr>
          <w:p w14:paraId="34C806C9" w14:textId="77777777" w:rsidR="00931C92" w:rsidRDefault="00C63F6E">
            <w:pPr>
              <w:pStyle w:val="af7"/>
              <w:jc w:val="center"/>
            </w:pPr>
            <w:r>
              <w:t>3.696</w:t>
            </w:r>
          </w:p>
        </w:tc>
        <w:tc>
          <w:tcPr>
            <w:tcW w:w="979" w:type="dxa"/>
          </w:tcPr>
          <w:p w14:paraId="78B91F70" w14:textId="77777777" w:rsidR="00931C92" w:rsidRDefault="00C63F6E">
            <w:pPr>
              <w:pStyle w:val="af7"/>
              <w:jc w:val="center"/>
            </w:pPr>
            <w:r>
              <w:t>0.000</w:t>
            </w:r>
          </w:p>
        </w:tc>
      </w:tr>
      <w:tr w:rsidR="00931C92" w14:paraId="13302B6D" w14:textId="77777777">
        <w:trPr>
          <w:trHeight w:val="390"/>
        </w:trPr>
        <w:tc>
          <w:tcPr>
            <w:tcW w:w="680" w:type="dxa"/>
            <w:vMerge/>
            <w:vAlign w:val="center"/>
          </w:tcPr>
          <w:p w14:paraId="75CD8881" w14:textId="77777777" w:rsidR="00931C92" w:rsidRDefault="00931C92">
            <w:pPr>
              <w:pStyle w:val="af7"/>
              <w:jc w:val="center"/>
            </w:pPr>
          </w:p>
        </w:tc>
        <w:tc>
          <w:tcPr>
            <w:tcW w:w="1590" w:type="dxa"/>
            <w:shd w:val="clear" w:color="auto" w:fill="auto"/>
          </w:tcPr>
          <w:p w14:paraId="68FAB9C4" w14:textId="77777777" w:rsidR="00931C92" w:rsidRDefault="00C63F6E">
            <w:pPr>
              <w:pStyle w:val="af7"/>
              <w:jc w:val="center"/>
            </w:pPr>
            <w:r>
              <w:t>is_video</w:t>
            </w:r>
          </w:p>
        </w:tc>
        <w:tc>
          <w:tcPr>
            <w:tcW w:w="1160" w:type="dxa"/>
          </w:tcPr>
          <w:p w14:paraId="75B58C9C" w14:textId="77777777" w:rsidR="00931C92" w:rsidRDefault="00C63F6E">
            <w:pPr>
              <w:pStyle w:val="af7"/>
              <w:jc w:val="center"/>
            </w:pPr>
            <w:r>
              <w:t>0.139</w:t>
            </w:r>
          </w:p>
        </w:tc>
        <w:tc>
          <w:tcPr>
            <w:tcW w:w="1376" w:type="dxa"/>
          </w:tcPr>
          <w:p w14:paraId="50E038E7" w14:textId="77777777" w:rsidR="00931C92" w:rsidRDefault="00C63F6E">
            <w:pPr>
              <w:pStyle w:val="af7"/>
              <w:jc w:val="center"/>
            </w:pPr>
            <w:r>
              <w:t>0.082</w:t>
            </w:r>
          </w:p>
        </w:tc>
        <w:tc>
          <w:tcPr>
            <w:tcW w:w="1375" w:type="dxa"/>
          </w:tcPr>
          <w:p w14:paraId="44F3D60D" w14:textId="77777777" w:rsidR="00931C92" w:rsidRDefault="00C63F6E">
            <w:pPr>
              <w:pStyle w:val="af7"/>
              <w:jc w:val="center"/>
            </w:pPr>
            <w:r>
              <w:t>0.069</w:t>
            </w:r>
          </w:p>
        </w:tc>
        <w:tc>
          <w:tcPr>
            <w:tcW w:w="1375" w:type="dxa"/>
          </w:tcPr>
          <w:p w14:paraId="59678C49" w14:textId="77777777" w:rsidR="00931C92" w:rsidRDefault="00C63F6E">
            <w:pPr>
              <w:pStyle w:val="af7"/>
              <w:jc w:val="center"/>
            </w:pPr>
            <w:r>
              <w:t>1.702</w:t>
            </w:r>
          </w:p>
        </w:tc>
        <w:tc>
          <w:tcPr>
            <w:tcW w:w="979" w:type="dxa"/>
          </w:tcPr>
          <w:p w14:paraId="747DA502" w14:textId="77777777" w:rsidR="00931C92" w:rsidRDefault="00C63F6E">
            <w:pPr>
              <w:pStyle w:val="af7"/>
              <w:jc w:val="center"/>
            </w:pPr>
            <w:r>
              <w:t>0.089</w:t>
            </w:r>
          </w:p>
        </w:tc>
      </w:tr>
      <w:tr w:rsidR="00931C92" w14:paraId="15ABF69D" w14:textId="77777777">
        <w:trPr>
          <w:trHeight w:val="390"/>
        </w:trPr>
        <w:tc>
          <w:tcPr>
            <w:tcW w:w="680" w:type="dxa"/>
            <w:vMerge/>
            <w:vAlign w:val="center"/>
          </w:tcPr>
          <w:p w14:paraId="39FEA514" w14:textId="77777777" w:rsidR="00931C92" w:rsidRDefault="00931C92">
            <w:pPr>
              <w:pStyle w:val="af7"/>
              <w:jc w:val="center"/>
            </w:pPr>
          </w:p>
        </w:tc>
        <w:tc>
          <w:tcPr>
            <w:tcW w:w="1590" w:type="dxa"/>
            <w:shd w:val="clear" w:color="auto" w:fill="auto"/>
          </w:tcPr>
          <w:p w14:paraId="790FB7BE" w14:textId="77777777" w:rsidR="00931C92" w:rsidRDefault="00C63F6E">
            <w:pPr>
              <w:pStyle w:val="af7"/>
              <w:jc w:val="center"/>
            </w:pPr>
            <w:r>
              <w:t>text_connect</w:t>
            </w:r>
          </w:p>
        </w:tc>
        <w:tc>
          <w:tcPr>
            <w:tcW w:w="1160" w:type="dxa"/>
          </w:tcPr>
          <w:p w14:paraId="6B08FF2A" w14:textId="77777777" w:rsidR="00931C92" w:rsidRDefault="00C63F6E">
            <w:pPr>
              <w:pStyle w:val="af7"/>
              <w:jc w:val="center"/>
            </w:pPr>
            <w:r>
              <w:t>0.520</w:t>
            </w:r>
          </w:p>
        </w:tc>
        <w:tc>
          <w:tcPr>
            <w:tcW w:w="1376" w:type="dxa"/>
          </w:tcPr>
          <w:p w14:paraId="5331D3EF" w14:textId="77777777" w:rsidR="00931C92" w:rsidRDefault="00C63F6E">
            <w:pPr>
              <w:pStyle w:val="af7"/>
              <w:jc w:val="center"/>
            </w:pPr>
            <w:r>
              <w:t>0.081</w:t>
            </w:r>
          </w:p>
        </w:tc>
        <w:tc>
          <w:tcPr>
            <w:tcW w:w="1375" w:type="dxa"/>
          </w:tcPr>
          <w:p w14:paraId="399C6465" w14:textId="77777777" w:rsidR="00931C92" w:rsidRDefault="00C63F6E">
            <w:pPr>
              <w:pStyle w:val="af7"/>
              <w:jc w:val="center"/>
            </w:pPr>
            <w:r>
              <w:t>0.256</w:t>
            </w:r>
          </w:p>
        </w:tc>
        <w:tc>
          <w:tcPr>
            <w:tcW w:w="1375" w:type="dxa"/>
          </w:tcPr>
          <w:p w14:paraId="3FC45819" w14:textId="77777777" w:rsidR="00931C92" w:rsidRDefault="00C63F6E">
            <w:pPr>
              <w:pStyle w:val="af7"/>
              <w:jc w:val="center"/>
            </w:pPr>
            <w:r>
              <w:t>6.406</w:t>
            </w:r>
          </w:p>
        </w:tc>
        <w:tc>
          <w:tcPr>
            <w:tcW w:w="979" w:type="dxa"/>
          </w:tcPr>
          <w:p w14:paraId="6A749604" w14:textId="77777777" w:rsidR="00931C92" w:rsidRDefault="00C63F6E">
            <w:pPr>
              <w:pStyle w:val="af7"/>
              <w:jc w:val="center"/>
            </w:pPr>
            <w:r>
              <w:t>0.000</w:t>
            </w:r>
          </w:p>
        </w:tc>
      </w:tr>
      <w:tr w:rsidR="00931C92" w14:paraId="52BC3FB2" w14:textId="77777777">
        <w:trPr>
          <w:trHeight w:val="390"/>
        </w:trPr>
        <w:tc>
          <w:tcPr>
            <w:tcW w:w="680" w:type="dxa"/>
            <w:vMerge/>
            <w:tcBorders>
              <w:bottom w:val="single" w:sz="12" w:space="0" w:color="auto"/>
            </w:tcBorders>
            <w:vAlign w:val="center"/>
          </w:tcPr>
          <w:p w14:paraId="0120B2BD" w14:textId="77777777" w:rsidR="00931C92" w:rsidRDefault="00931C92">
            <w:pPr>
              <w:pStyle w:val="af7"/>
              <w:jc w:val="center"/>
            </w:pPr>
          </w:p>
        </w:tc>
        <w:tc>
          <w:tcPr>
            <w:tcW w:w="1590" w:type="dxa"/>
            <w:tcBorders>
              <w:bottom w:val="single" w:sz="12" w:space="0" w:color="auto"/>
            </w:tcBorders>
            <w:shd w:val="clear" w:color="auto" w:fill="auto"/>
          </w:tcPr>
          <w:p w14:paraId="5E75BDFF" w14:textId="77777777" w:rsidR="00931C92" w:rsidRDefault="00C63F6E">
            <w:pPr>
              <w:pStyle w:val="af7"/>
              <w:jc w:val="center"/>
            </w:pPr>
            <w:r>
              <w:t>text_introduct</w:t>
            </w:r>
          </w:p>
        </w:tc>
        <w:tc>
          <w:tcPr>
            <w:tcW w:w="1160" w:type="dxa"/>
            <w:tcBorders>
              <w:bottom w:val="single" w:sz="12" w:space="0" w:color="auto"/>
            </w:tcBorders>
          </w:tcPr>
          <w:p w14:paraId="6606C876" w14:textId="77777777" w:rsidR="00931C92" w:rsidRDefault="00C63F6E">
            <w:pPr>
              <w:pStyle w:val="af7"/>
              <w:jc w:val="center"/>
            </w:pPr>
            <w:r>
              <w:t>-0.071</w:t>
            </w:r>
          </w:p>
        </w:tc>
        <w:tc>
          <w:tcPr>
            <w:tcW w:w="1376" w:type="dxa"/>
            <w:tcBorders>
              <w:bottom w:val="single" w:sz="12" w:space="0" w:color="auto"/>
            </w:tcBorders>
          </w:tcPr>
          <w:p w14:paraId="2D454098" w14:textId="77777777" w:rsidR="00931C92" w:rsidRDefault="00C63F6E">
            <w:pPr>
              <w:pStyle w:val="af7"/>
              <w:jc w:val="center"/>
            </w:pPr>
            <w:r>
              <w:t>0.088</w:t>
            </w:r>
          </w:p>
        </w:tc>
        <w:tc>
          <w:tcPr>
            <w:tcW w:w="1375" w:type="dxa"/>
            <w:tcBorders>
              <w:bottom w:val="single" w:sz="12" w:space="0" w:color="auto"/>
            </w:tcBorders>
          </w:tcPr>
          <w:p w14:paraId="54CBC602" w14:textId="77777777" w:rsidR="00931C92" w:rsidRDefault="00C63F6E">
            <w:pPr>
              <w:pStyle w:val="af7"/>
              <w:jc w:val="center"/>
            </w:pPr>
            <w:r>
              <w:t>-0.033</w:t>
            </w:r>
          </w:p>
        </w:tc>
        <w:tc>
          <w:tcPr>
            <w:tcW w:w="1375" w:type="dxa"/>
            <w:tcBorders>
              <w:bottom w:val="single" w:sz="12" w:space="0" w:color="auto"/>
            </w:tcBorders>
          </w:tcPr>
          <w:p w14:paraId="28781CCF" w14:textId="77777777" w:rsidR="00931C92" w:rsidRDefault="00C63F6E">
            <w:pPr>
              <w:pStyle w:val="af7"/>
              <w:jc w:val="center"/>
            </w:pPr>
            <w:r>
              <w:t>-0.810</w:t>
            </w:r>
          </w:p>
        </w:tc>
        <w:tc>
          <w:tcPr>
            <w:tcW w:w="979" w:type="dxa"/>
            <w:tcBorders>
              <w:bottom w:val="single" w:sz="12" w:space="0" w:color="auto"/>
            </w:tcBorders>
          </w:tcPr>
          <w:p w14:paraId="22F60220" w14:textId="77777777" w:rsidR="00931C92" w:rsidRDefault="00C63F6E">
            <w:pPr>
              <w:pStyle w:val="af7"/>
              <w:jc w:val="center"/>
            </w:pPr>
            <w:r>
              <w:t>0.418</w:t>
            </w:r>
          </w:p>
        </w:tc>
      </w:tr>
    </w:tbl>
    <w:p w14:paraId="1AE460BD" w14:textId="7A0A1581" w:rsidR="00931C92" w:rsidRDefault="00C63F6E">
      <w:pPr>
        <w:ind w:firstLine="480"/>
      </w:pPr>
      <w:r>
        <w:rPr>
          <w:rFonts w:hint="eastAsia"/>
        </w:rPr>
        <w:t>由上</w:t>
      </w:r>
      <w:r>
        <w:fldChar w:fldCharType="begin"/>
      </w:r>
      <w:r>
        <w:instrText xml:space="preserve"> </w:instrText>
      </w:r>
      <w:r>
        <w:rPr>
          <w:rFonts w:hint="eastAsia"/>
        </w:rPr>
        <w:instrText>REF _Ref104210519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16</w:t>
      </w:r>
      <w:r>
        <w:fldChar w:fldCharType="end"/>
      </w:r>
      <w:r>
        <w:rPr>
          <w:rFonts w:hint="eastAsia"/>
        </w:rPr>
        <w:t>可知，解释变量</w:t>
      </w:r>
      <w:r>
        <w:rPr>
          <w:rFonts w:hint="eastAsia"/>
        </w:rPr>
        <w:t>IP_</w:t>
      </w:r>
      <w:r>
        <w:t xml:space="preserve">heat </w:t>
      </w:r>
      <w:r>
        <w:rPr>
          <w:rFonts w:hint="eastAsia"/>
        </w:rPr>
        <w:t>、</w:t>
      </w:r>
      <w:r>
        <w:t>ln_pic_num</w:t>
      </w:r>
      <w:r>
        <w:rPr>
          <w:rFonts w:hint="eastAsia"/>
        </w:rPr>
        <w:t>、</w:t>
      </w:r>
      <w:r>
        <w:t>ln_projects</w:t>
      </w:r>
      <w:r>
        <w:rPr>
          <w:rFonts w:hint="eastAsia"/>
        </w:rPr>
        <w:t>、</w:t>
      </w:r>
      <w:r>
        <w:t>text_connect</w:t>
      </w:r>
      <w:r>
        <w:rPr>
          <w:rFonts w:hint="eastAsia"/>
        </w:rPr>
        <w:t>的</w:t>
      </w:r>
      <w:r>
        <w:t>S</w:t>
      </w:r>
      <w:r>
        <w:rPr>
          <w:rFonts w:hint="eastAsia"/>
        </w:rPr>
        <w:t>i</w:t>
      </w:r>
      <w:r>
        <w:t>g</w:t>
      </w:r>
      <w:r>
        <w:rPr>
          <w:rFonts w:hint="eastAsia"/>
        </w:rPr>
        <w:t>值小于</w:t>
      </w:r>
      <w:r>
        <w:rPr>
          <w:rFonts w:hint="eastAsia"/>
        </w:rPr>
        <w:t>0</w:t>
      </w:r>
      <w:r>
        <w:t>.05</w:t>
      </w:r>
      <w:r>
        <w:rPr>
          <w:rFonts w:hint="eastAsia"/>
        </w:rPr>
        <w:t>，说明这些变量在</w:t>
      </w:r>
      <w:r>
        <w:rPr>
          <w:rFonts w:hint="eastAsia"/>
        </w:rPr>
        <w:t>5</w:t>
      </w:r>
      <w:r>
        <w:t>%</w:t>
      </w:r>
      <w:r>
        <w:rPr>
          <w:rFonts w:hint="eastAsia"/>
        </w:rPr>
        <w:t>显著性水平下显著，解释变量</w:t>
      </w:r>
      <w:r>
        <w:t>is_video</w:t>
      </w:r>
      <w:r>
        <w:rPr>
          <w:rFonts w:hint="eastAsia"/>
        </w:rPr>
        <w:t>的</w:t>
      </w:r>
      <w:r>
        <w:rPr>
          <w:rFonts w:hint="eastAsia"/>
        </w:rPr>
        <w:t>Si</w:t>
      </w:r>
      <w:r>
        <w:t>g</w:t>
      </w:r>
      <w:r>
        <w:rPr>
          <w:rFonts w:hint="eastAsia"/>
        </w:rPr>
        <w:t>值小于</w:t>
      </w:r>
      <w:r>
        <w:rPr>
          <w:rFonts w:hint="eastAsia"/>
        </w:rPr>
        <w:t>0</w:t>
      </w:r>
      <w:r>
        <w:t>.1</w:t>
      </w:r>
      <w:r>
        <w:rPr>
          <w:rFonts w:hint="eastAsia"/>
        </w:rPr>
        <w:t>，在</w:t>
      </w:r>
      <w:r>
        <w:rPr>
          <w:rFonts w:hint="eastAsia"/>
        </w:rPr>
        <w:t>1</w:t>
      </w:r>
      <w:r>
        <w:t>0%</w:t>
      </w:r>
      <w:r>
        <w:rPr>
          <w:rFonts w:hint="eastAsia"/>
        </w:rPr>
        <w:t>显著性水平下显著，控制变量</w:t>
      </w:r>
      <w:r>
        <w:t xml:space="preserve">ln_target </w:t>
      </w:r>
      <w:r>
        <w:rPr>
          <w:rFonts w:hint="eastAsia"/>
        </w:rPr>
        <w:t>与</w:t>
      </w:r>
      <w:r>
        <w:t>ln_return_level</w:t>
      </w:r>
      <w:r>
        <w:rPr>
          <w:rFonts w:hint="eastAsia"/>
        </w:rPr>
        <w:t>的</w:t>
      </w:r>
      <w:r>
        <w:t>Sig</w:t>
      </w:r>
      <w:r>
        <w:rPr>
          <w:rFonts w:hint="eastAsia"/>
        </w:rPr>
        <w:t>值小于</w:t>
      </w:r>
      <w:r>
        <w:rPr>
          <w:rFonts w:hint="eastAsia"/>
        </w:rPr>
        <w:t>0</w:t>
      </w:r>
      <w:r>
        <w:t>.05</w:t>
      </w:r>
      <w:r>
        <w:rPr>
          <w:rFonts w:hint="eastAsia"/>
        </w:rPr>
        <w:t>，说明这些变量在</w:t>
      </w:r>
      <w:r>
        <w:rPr>
          <w:rFonts w:hint="eastAsia"/>
        </w:rPr>
        <w:t>5</w:t>
      </w:r>
      <w:r>
        <w:t>%</w:t>
      </w:r>
      <w:r>
        <w:rPr>
          <w:rFonts w:hint="eastAsia"/>
        </w:rPr>
        <w:t>显著性水平下显著。</w:t>
      </w:r>
    </w:p>
    <w:p w14:paraId="465FFAAB" w14:textId="77777777" w:rsidR="00931C92" w:rsidRDefault="00C63F6E">
      <w:pPr>
        <w:ind w:firstLine="480"/>
      </w:pPr>
      <w:r>
        <w:rPr>
          <w:rFonts w:hint="eastAsia"/>
        </w:rPr>
        <w:t>剔除不显著变量得到回归方程如下：</w:t>
      </w:r>
    </w:p>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finish_per</m:t>
        </m:r>
      </m:sub>
    </m:sSub>
    <m:r>
      <w:rPr>
        <w:rFonts w:ascii="Cambria Math" w:hAnsi="Cambria Math"/>
        <w:sz w:val="21"/>
        <w:szCs w:val="21"/>
      </w:rPr>
      <m:t>=6.143+0.981IP_heat</m:t>
    </m:r>
    <m:r>
      <w:rPr>
        <w:rFonts w:ascii="Cambria Math" w:hAnsi="Cambria Math" w:hint="eastAsia"/>
        <w:sz w:val="21"/>
        <w:szCs w:val="21"/>
      </w:rPr>
      <m:t>+</m:t>
    </m:r>
    <m:r>
      <w:rPr>
        <w:rFonts w:ascii="Cambria Math" w:hAnsi="Cambria Math"/>
        <w:sz w:val="21"/>
        <w:szCs w:val="21"/>
      </w:rPr>
      <m:t>0.139is_video-0.151sellertype-0.237</m:t>
    </m:r>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target</m:t>
        </m:r>
      </m:sub>
    </m:sSub>
    <m:r>
      <w:rPr>
        <w:rFonts w:ascii="Cambria Math"/>
        <w:sz w:val="21"/>
        <w:szCs w:val="21"/>
      </w:rPr>
      <m:t>+</m:t>
    </m:r>
    <m:r>
      <w:rPr>
        <w:rFonts w:ascii="Cambria Math" w:hAnsi="Cambria Math"/>
        <w:sz w:val="21"/>
        <w:szCs w:val="21"/>
      </w:rPr>
      <m:t>0.24</m:t>
    </m:r>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return_level</m:t>
        </m:r>
      </m:sub>
    </m:sSub>
    <m:r>
      <w:rPr>
        <w:rFonts w:ascii="Cambria Math" w:hAnsi="Cambria Math" w:hint="eastAsia"/>
        <w:sz w:val="21"/>
        <w:szCs w:val="21"/>
      </w:rPr>
      <m:t>+</m:t>
    </m:r>
    <m:r>
      <w:rPr>
        <w:rFonts w:ascii="Cambria Math" w:hAnsi="Cambria Math"/>
        <w:sz w:val="21"/>
        <w:szCs w:val="21"/>
      </w:rPr>
      <m:t>0.125</m:t>
    </m:r>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projects</m:t>
        </m:r>
      </m:sub>
    </m:sSub>
    <m:r>
      <w:rPr>
        <w:rFonts w:ascii="Cambria Math" w:hAnsi="Cambria Math"/>
        <w:sz w:val="21"/>
        <w:szCs w:val="21"/>
      </w:rPr>
      <m:t>+</m:t>
    </m:r>
    <m:r>
      <w:rPr>
        <w:rFonts w:ascii="Cambria Math" w:hAnsi="Cambria Math" w:hint="eastAsia"/>
        <w:sz w:val="21"/>
        <w:szCs w:val="21"/>
      </w:rPr>
      <m:t>+</m:t>
    </m:r>
    <m:r>
      <w:rPr>
        <w:rFonts w:ascii="Cambria Math" w:hAnsi="Cambria Math"/>
        <w:sz w:val="21"/>
        <w:szCs w:val="21"/>
      </w:rPr>
      <m:t>0.124</m:t>
    </m:r>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pic_num</m:t>
        </m:r>
      </m:sub>
    </m:sSub>
    <m:r>
      <w:rPr>
        <w:rFonts w:ascii="Cambria Math" w:hAnsi="Cambria Math" w:hint="eastAsia"/>
        <w:sz w:val="21"/>
        <w:szCs w:val="21"/>
      </w:rPr>
      <m:t>+</m:t>
    </m:r>
    <m:r>
      <w:rPr>
        <w:rFonts w:ascii="Cambria Math" w:hAnsi="Cambria Math"/>
        <w:sz w:val="21"/>
        <w:szCs w:val="21"/>
      </w:rPr>
      <m:t>0.52text_connect</m:t>
    </m:r>
    <w:p w14:paraId="6B203AF3" w14:textId="77777777" w:rsidR="00931C92" w:rsidRDefault="00000000">
      <w:pPr>
        <w:tabs>
          <w:tab w:val="right" w:pos="10206"/>
        </w:tabs>
        <w:ind w:firstLineChars="0" w:firstLine="0"/>
        <w:rPr>
          <w:i/>
          <w:sz w:val="21"/>
          <w:szCs w:val="21"/>
        </w:rPr>
      </w:pPr>
      <w:r w:rsidR="00C63F6E">
        <w:rPr>
          <w:i/>
          <w:sz w:val="21"/>
          <w:szCs w:val="21"/>
        </w:rPr>
        <w:t xml:space="preserve">               </w:t>
      </w:r>
      <w:r w:rsidR="00C63F6E">
        <w:rPr>
          <w:i/>
          <w:sz w:val="21"/>
          <w:szCs w:val="21"/>
        </w:rPr>
        <w:tab/>
        <w:t xml:space="preserve">  </w:t>
      </w:r>
      <w:r w:rsidR="00C63F6E">
        <w:rPr>
          <w:rFonts w:cs="Times New Roman"/>
          <w:sz w:val="21"/>
          <w:szCs w:val="21"/>
        </w:rPr>
        <w:t>(4-2)</w:t>
      </w:r>
    </w:p>
    <w:p w14:paraId="00996532" w14:textId="77777777" w:rsidR="00931C92" w:rsidRDefault="00C63F6E">
      <w:pPr>
        <w:ind w:firstLine="480"/>
      </w:pPr>
      <w:r>
        <w:rPr>
          <w:rFonts w:hint="eastAsia"/>
        </w:rPr>
        <w:t>首先对解释变量的回归结果进行解读。</w:t>
      </w:r>
    </w:p>
    <w:p w14:paraId="17CBD335" w14:textId="77777777" w:rsidR="00931C92" w:rsidRDefault="00C63F6E">
      <w:pPr>
        <w:ind w:firstLine="480"/>
      </w:pPr>
      <w:r>
        <w:rPr>
          <w:rFonts w:hint="eastAsia"/>
        </w:rPr>
        <w:t>由上可知，对于</w:t>
      </w:r>
      <w:r>
        <w:rPr>
          <w:rFonts w:hint="eastAsia"/>
        </w:rPr>
        <w:t>I</w:t>
      </w:r>
      <w:r>
        <w:t>P</w:t>
      </w:r>
      <w:r>
        <w:rPr>
          <w:rFonts w:hint="eastAsia"/>
        </w:rPr>
        <w:t>衍生品项目来说，在发起人特征方面，发起人历史发起项目数的</w:t>
      </w:r>
      <w:r>
        <w:t>S</w:t>
      </w:r>
      <w:r>
        <w:rPr>
          <w:rFonts w:hint="eastAsia"/>
        </w:rPr>
        <w:t>ig</w:t>
      </w:r>
      <w:r>
        <w:rPr>
          <w:rFonts w:hint="eastAsia"/>
        </w:rPr>
        <w:t>值为</w:t>
      </w:r>
      <w:r>
        <w:t>0.002</w:t>
      </w:r>
      <w:r>
        <w:rPr>
          <w:rFonts w:hint="eastAsia"/>
        </w:rPr>
        <w:t>，小于</w:t>
      </w:r>
      <w:r>
        <w:rPr>
          <w:rFonts w:hint="eastAsia"/>
        </w:rPr>
        <w:t>0</w:t>
      </w:r>
      <w:r>
        <w:t>.05</w:t>
      </w:r>
      <w:r>
        <w:rPr>
          <w:rFonts w:hint="eastAsia"/>
        </w:rPr>
        <w:t>，表明发起人历史发起项目数变量与</w:t>
      </w:r>
      <w:r>
        <w:t>被解释变量</w:t>
      </w:r>
      <w:r>
        <w:rPr>
          <w:rFonts w:hint="eastAsia"/>
        </w:rPr>
        <w:t>融资绩效线性关系显著，回归系数为</w:t>
      </w:r>
      <w:r>
        <w:t>0.125</w:t>
      </w:r>
      <w:r>
        <w:rPr>
          <w:rFonts w:hint="eastAsia"/>
        </w:rPr>
        <w:t>，表示发起人历史发起项目数与被解释变量融资绩效呈现正相关关系，假设</w:t>
      </w:r>
      <w:r>
        <w:t>1</w:t>
      </w:r>
      <w:r>
        <w:t>成立</w:t>
      </w:r>
      <w:r>
        <w:rPr>
          <w:rFonts w:hint="eastAsia"/>
        </w:rPr>
        <w:t>。</w:t>
      </w:r>
    </w:p>
    <w:p w14:paraId="017259E5" w14:textId="77777777" w:rsidR="00931C92" w:rsidRDefault="00C63F6E">
      <w:pPr>
        <w:ind w:firstLine="480"/>
      </w:pPr>
      <w:r>
        <w:rPr>
          <w:rFonts w:hint="eastAsia"/>
        </w:rPr>
        <w:t>项目质量方面，是否有视频的</w:t>
      </w:r>
      <w:r>
        <w:rPr>
          <w:rFonts w:hint="eastAsia"/>
        </w:rPr>
        <w:t>Si</w:t>
      </w:r>
      <w:r>
        <w:t>g</w:t>
      </w:r>
      <w:r>
        <w:rPr>
          <w:rFonts w:hint="eastAsia"/>
        </w:rPr>
        <w:t>值为</w:t>
      </w:r>
      <w:r>
        <w:t>0.089</w:t>
      </w:r>
      <w:r>
        <w:rPr>
          <w:rFonts w:hint="eastAsia"/>
        </w:rPr>
        <w:t>，小于</w:t>
      </w:r>
      <w:r>
        <w:rPr>
          <w:rFonts w:hint="eastAsia"/>
        </w:rPr>
        <w:t>0</w:t>
      </w:r>
      <w:r>
        <w:t>.1</w:t>
      </w:r>
      <w:r>
        <w:rPr>
          <w:rFonts w:hint="eastAsia"/>
        </w:rPr>
        <w:t>，表明是否有视频对被解释变量融资绩效来说影响显著，回归系数为</w:t>
      </w:r>
      <w:r>
        <w:t>0.139</w:t>
      </w:r>
      <w:r>
        <w:rPr>
          <w:rFonts w:hint="eastAsia"/>
        </w:rPr>
        <w:t>，表示是否有视频与被解释变量融资绩效呈现正相关关系，故假设</w:t>
      </w:r>
      <w:r>
        <w:t>2</w:t>
      </w:r>
      <w:r>
        <w:rPr>
          <w:rFonts w:hint="eastAsia"/>
        </w:rPr>
        <w:t>成立；图片数量的的</w:t>
      </w:r>
      <w:r>
        <w:rPr>
          <w:rFonts w:hint="eastAsia"/>
        </w:rPr>
        <w:t>Si</w:t>
      </w:r>
      <w:r>
        <w:t>g</w:t>
      </w:r>
      <w:r>
        <w:rPr>
          <w:rFonts w:hint="eastAsia"/>
        </w:rPr>
        <w:t>值为</w:t>
      </w:r>
      <w:r>
        <w:t>0.027</w:t>
      </w:r>
      <w:r>
        <w:rPr>
          <w:rFonts w:hint="eastAsia"/>
        </w:rPr>
        <w:t>，小于</w:t>
      </w:r>
      <w:r>
        <w:rPr>
          <w:rFonts w:hint="eastAsia"/>
        </w:rPr>
        <w:t>0</w:t>
      </w:r>
      <w:r>
        <w:t>.05</w:t>
      </w:r>
      <w:r>
        <w:rPr>
          <w:rFonts w:hint="eastAsia"/>
        </w:rPr>
        <w:t>，表明图片数量与</w:t>
      </w:r>
      <w:r>
        <w:t>被解释变量</w:t>
      </w:r>
      <w:r>
        <w:rPr>
          <w:rFonts w:hint="eastAsia"/>
        </w:rPr>
        <w:t>融资绩效线性关系显著，回归系数为</w:t>
      </w:r>
      <w:r>
        <w:t>0.124</w:t>
      </w:r>
      <w:r>
        <w:rPr>
          <w:rFonts w:hint="eastAsia"/>
        </w:rPr>
        <w:t>，表示图片数量与被解释变量融资绩效呈现正相关关系，假设</w:t>
      </w:r>
      <w:r>
        <w:rPr>
          <w:rFonts w:hint="eastAsia"/>
        </w:rPr>
        <w:t>3</w:t>
      </w:r>
      <w:r>
        <w:t>成立</w:t>
      </w:r>
      <w:r>
        <w:rPr>
          <w:rFonts w:hint="eastAsia"/>
        </w:rPr>
        <w:t>。</w:t>
      </w:r>
    </w:p>
    <w:p w14:paraId="1AEF69AB" w14:textId="77777777" w:rsidR="00931C92" w:rsidRDefault="00C63F6E">
      <w:pPr>
        <w:ind w:firstLine="480"/>
      </w:pPr>
      <w:r>
        <w:rPr>
          <w:rFonts w:hint="eastAsia"/>
        </w:rPr>
        <w:lastRenderedPageBreak/>
        <w:t>文本特征方面，文本中是否有原</w:t>
      </w:r>
      <w:r>
        <w:rPr>
          <w:rFonts w:hint="eastAsia"/>
        </w:rPr>
        <w:t>I</w:t>
      </w:r>
      <w:r>
        <w:t>P</w:t>
      </w:r>
      <w:r>
        <w:rPr>
          <w:rFonts w:hint="eastAsia"/>
        </w:rPr>
        <w:t>简介的</w:t>
      </w:r>
      <w:r>
        <w:rPr>
          <w:rFonts w:hint="eastAsia"/>
        </w:rPr>
        <w:t>Sig</w:t>
      </w:r>
      <w:r>
        <w:rPr>
          <w:rFonts w:hint="eastAsia"/>
        </w:rPr>
        <w:t>值为</w:t>
      </w:r>
      <w:r>
        <w:rPr>
          <w:rFonts w:hint="eastAsia"/>
        </w:rPr>
        <w:t>0</w:t>
      </w:r>
      <w:r>
        <w:t>.418</w:t>
      </w:r>
      <w:r>
        <w:rPr>
          <w:rFonts w:hint="eastAsia"/>
        </w:rPr>
        <w:t>，大于</w:t>
      </w:r>
      <w:r>
        <w:rPr>
          <w:rFonts w:hint="eastAsia"/>
        </w:rPr>
        <w:t>0</w:t>
      </w:r>
      <w:r>
        <w:t>.1</w:t>
      </w:r>
      <w:r>
        <w:rPr>
          <w:rFonts w:hint="eastAsia"/>
        </w:rPr>
        <w:t>，表明是否有原</w:t>
      </w:r>
      <w:r>
        <w:rPr>
          <w:rFonts w:hint="eastAsia"/>
        </w:rPr>
        <w:t>I</w:t>
      </w:r>
      <w:r>
        <w:t>P</w:t>
      </w:r>
      <w:r>
        <w:rPr>
          <w:rFonts w:hint="eastAsia"/>
        </w:rPr>
        <w:t>简介对被解释变量融资绩效来说影响不显著；文本中是否体现原</w:t>
      </w:r>
      <w:r>
        <w:rPr>
          <w:rFonts w:hint="eastAsia"/>
        </w:rPr>
        <w:t>I</w:t>
      </w:r>
      <w:r>
        <w:t>P</w:t>
      </w:r>
      <w:r>
        <w:rPr>
          <w:rFonts w:hint="eastAsia"/>
        </w:rPr>
        <w:t>与该文本的联系性的</w:t>
      </w:r>
      <w:r>
        <w:rPr>
          <w:rFonts w:hint="eastAsia"/>
        </w:rPr>
        <w:t>Sig</w:t>
      </w:r>
      <w:r>
        <w:rPr>
          <w:rFonts w:hint="eastAsia"/>
        </w:rPr>
        <w:t>值为</w:t>
      </w:r>
      <w:r>
        <w:rPr>
          <w:rFonts w:hint="eastAsia"/>
        </w:rPr>
        <w:t>0</w:t>
      </w:r>
      <w:r>
        <w:t>.000</w:t>
      </w:r>
      <w:r>
        <w:rPr>
          <w:rFonts w:hint="eastAsia"/>
        </w:rPr>
        <w:t>，小于</w:t>
      </w:r>
      <w:r>
        <w:rPr>
          <w:rFonts w:hint="eastAsia"/>
        </w:rPr>
        <w:t>0</w:t>
      </w:r>
      <w:r>
        <w:t>.05</w:t>
      </w:r>
      <w:r>
        <w:rPr>
          <w:rFonts w:hint="eastAsia"/>
        </w:rPr>
        <w:t>，表明文本中是否体现原</w:t>
      </w:r>
      <w:r>
        <w:rPr>
          <w:rFonts w:hint="eastAsia"/>
        </w:rPr>
        <w:t>I</w:t>
      </w:r>
      <w:r>
        <w:t>P</w:t>
      </w:r>
      <w:r>
        <w:rPr>
          <w:rFonts w:hint="eastAsia"/>
        </w:rPr>
        <w:t>与该文本的联系性变量与</w:t>
      </w:r>
      <w:r>
        <w:t>被解释变量</w:t>
      </w:r>
      <w:r>
        <w:rPr>
          <w:rFonts w:hint="eastAsia"/>
        </w:rPr>
        <w:t>融资绩效线性关系显著，回归系数为</w:t>
      </w:r>
      <w:r>
        <w:t>0.520</w:t>
      </w:r>
      <w:r>
        <w:rPr>
          <w:rFonts w:hint="eastAsia"/>
        </w:rPr>
        <w:t>，表示文本中是否体现原</w:t>
      </w:r>
      <w:r>
        <w:rPr>
          <w:rFonts w:hint="eastAsia"/>
        </w:rPr>
        <w:t>I</w:t>
      </w:r>
      <w:r>
        <w:t>P</w:t>
      </w:r>
      <w:r>
        <w:rPr>
          <w:rFonts w:hint="eastAsia"/>
        </w:rPr>
        <w:t>与该文本的联系性与被解释变量融资绩效呈现正相关关系。故假设</w:t>
      </w:r>
      <w:r>
        <w:t>4</w:t>
      </w:r>
      <w:r>
        <w:rPr>
          <w:rFonts w:hint="eastAsia"/>
        </w:rPr>
        <w:t>部分成立。</w:t>
      </w:r>
    </w:p>
    <w:p w14:paraId="6DB57B2E" w14:textId="77777777" w:rsidR="00931C92" w:rsidRDefault="00C63F6E">
      <w:pPr>
        <w:ind w:firstLine="480"/>
      </w:pPr>
      <w:r>
        <w:rPr>
          <w:rFonts w:hint="eastAsia"/>
        </w:rPr>
        <w:t>感知收益方面，最大投资额的</w:t>
      </w:r>
      <w:r>
        <w:rPr>
          <w:rFonts w:hint="eastAsia"/>
        </w:rPr>
        <w:t>Sig</w:t>
      </w:r>
      <w:r>
        <w:rPr>
          <w:rFonts w:hint="eastAsia"/>
        </w:rPr>
        <w:t>值为</w:t>
      </w:r>
      <w:r>
        <w:t>0.286</w:t>
      </w:r>
      <w:r>
        <w:rPr>
          <w:rFonts w:hint="eastAsia"/>
        </w:rPr>
        <w:t>，大于</w:t>
      </w:r>
      <w:r>
        <w:rPr>
          <w:rFonts w:hint="eastAsia"/>
        </w:rPr>
        <w:t>0</w:t>
      </w:r>
      <w:r>
        <w:t>.1</w:t>
      </w:r>
      <w:r>
        <w:rPr>
          <w:rFonts w:hint="eastAsia"/>
        </w:rPr>
        <w:t>，表明最大投资额对被解释变量融资绩效来说影响不显著，故假设</w:t>
      </w:r>
      <w:r>
        <w:t>5</w:t>
      </w:r>
      <w:r>
        <w:rPr>
          <w:rFonts w:hint="eastAsia"/>
        </w:rPr>
        <w:t>不成立；</w:t>
      </w:r>
      <w:r>
        <w:rPr>
          <w:rFonts w:hint="eastAsia"/>
        </w:rPr>
        <w:t xml:space="preserve"> I</w:t>
      </w:r>
      <w:r>
        <w:t>P</w:t>
      </w:r>
      <w:r>
        <w:rPr>
          <w:rFonts w:hint="eastAsia"/>
        </w:rPr>
        <w:t>热度的</w:t>
      </w:r>
      <w:r>
        <w:rPr>
          <w:rFonts w:hint="eastAsia"/>
        </w:rPr>
        <w:t>S</w:t>
      </w:r>
      <w:r>
        <w:t>ig</w:t>
      </w:r>
      <w:r>
        <w:rPr>
          <w:rFonts w:hint="eastAsia"/>
        </w:rPr>
        <w:t>值为</w:t>
      </w:r>
      <w:r>
        <w:rPr>
          <w:rFonts w:hint="eastAsia"/>
        </w:rPr>
        <w:t>0.0</w:t>
      </w:r>
      <w:r>
        <w:t>00</w:t>
      </w:r>
      <w:r>
        <w:rPr>
          <w:rFonts w:hint="eastAsia"/>
        </w:rPr>
        <w:t>，小于</w:t>
      </w:r>
      <w:r>
        <w:rPr>
          <w:rFonts w:hint="eastAsia"/>
        </w:rPr>
        <w:t>0</w:t>
      </w:r>
      <w:r>
        <w:t>.05</w:t>
      </w:r>
      <w:r>
        <w:rPr>
          <w:rFonts w:hint="eastAsia"/>
        </w:rPr>
        <w:t>，表明</w:t>
      </w:r>
      <w:r>
        <w:rPr>
          <w:rFonts w:hint="eastAsia"/>
        </w:rPr>
        <w:t>I</w:t>
      </w:r>
      <w:r>
        <w:t>P</w:t>
      </w:r>
      <w:r>
        <w:rPr>
          <w:rFonts w:hint="eastAsia"/>
        </w:rPr>
        <w:t>热度与</w:t>
      </w:r>
      <w:r>
        <w:t>被解释变量</w:t>
      </w:r>
      <w:r>
        <w:rPr>
          <w:rFonts w:hint="eastAsia"/>
        </w:rPr>
        <w:t>融资绩效线性关系显著，回归系数为</w:t>
      </w:r>
      <w:r>
        <w:t>0.981</w:t>
      </w:r>
      <w:r>
        <w:rPr>
          <w:rFonts w:hint="eastAsia"/>
        </w:rPr>
        <w:t>，表示</w:t>
      </w:r>
      <w:r>
        <w:rPr>
          <w:rFonts w:hint="eastAsia"/>
        </w:rPr>
        <w:t>I</w:t>
      </w:r>
      <w:r>
        <w:t>P</w:t>
      </w:r>
      <w:r>
        <w:rPr>
          <w:rFonts w:hint="eastAsia"/>
        </w:rPr>
        <w:t>热度与被解释变量融资绩效呈现正相关关系，假设</w:t>
      </w:r>
      <w:r>
        <w:t>6</w:t>
      </w:r>
      <w:r>
        <w:t>成立</w:t>
      </w:r>
      <w:r>
        <w:rPr>
          <w:rFonts w:hint="eastAsia"/>
        </w:rPr>
        <w:t>。</w:t>
      </w:r>
    </w:p>
    <w:p w14:paraId="66438E4B" w14:textId="77777777" w:rsidR="00931C92" w:rsidRDefault="00C63F6E">
      <w:pPr>
        <w:ind w:firstLine="480"/>
      </w:pPr>
      <w:r>
        <w:rPr>
          <w:rFonts w:hint="eastAsia"/>
        </w:rPr>
        <w:t>感知风险方面，回报周期变量没有通过筛选纳入回归模型，与融资绩效没有相关关系，假设</w:t>
      </w:r>
      <w:r>
        <w:rPr>
          <w:rFonts w:hint="eastAsia"/>
        </w:rPr>
        <w:t>7</w:t>
      </w:r>
      <w:r>
        <w:rPr>
          <w:rFonts w:hint="eastAsia"/>
        </w:rPr>
        <w:t>不成立。</w:t>
      </w:r>
    </w:p>
    <w:p w14:paraId="48B6B361" w14:textId="77777777" w:rsidR="00931C92" w:rsidRDefault="00C63F6E">
      <w:pPr>
        <w:ind w:firstLine="480"/>
      </w:pPr>
      <w:bookmarkStart w:id="170" w:name="_Toc104132286"/>
      <w:bookmarkStart w:id="171" w:name="_Toc103031311"/>
      <w:r>
        <w:rPr>
          <w:rFonts w:hint="eastAsia"/>
        </w:rPr>
        <w:t>控制变量的回归结果与全部项目回归结果一致。</w:t>
      </w:r>
      <w:r>
        <w:t xml:space="preserve"> </w:t>
      </w:r>
    </w:p>
    <w:p w14:paraId="240C6BCD" w14:textId="77777777" w:rsidR="00931C92" w:rsidRDefault="00C63F6E">
      <w:pPr>
        <w:pStyle w:val="2"/>
      </w:pPr>
      <w:bookmarkStart w:id="172" w:name="_Toc105794153"/>
      <w:r>
        <w:rPr>
          <w:rFonts w:hint="eastAsia"/>
        </w:rPr>
        <w:t>结果分析</w:t>
      </w:r>
      <w:bookmarkEnd w:id="170"/>
      <w:bookmarkEnd w:id="171"/>
      <w:bookmarkEnd w:id="172"/>
      <w:r>
        <w:rPr>
          <w:rFonts w:hint="eastAsia"/>
        </w:rPr>
        <w:t xml:space="preserve"> </w:t>
      </w:r>
    </w:p>
    <w:p w14:paraId="0B906FF7" w14:textId="5B8ADBC4" w:rsidR="00931C92" w:rsidRDefault="00C63F6E">
      <w:pPr>
        <w:ind w:firstLine="480"/>
      </w:pPr>
      <w:r>
        <w:rPr>
          <w:rFonts w:hint="eastAsia"/>
        </w:rPr>
        <w:t>由回归分析结果做出研究假设检验结果表如下</w:t>
      </w:r>
      <w:r>
        <w:fldChar w:fldCharType="begin"/>
      </w:r>
      <w:r>
        <w:instrText xml:space="preserve"> </w:instrText>
      </w:r>
      <w:r>
        <w:rPr>
          <w:rFonts w:hint="eastAsia"/>
        </w:rPr>
        <w:instrText>REF _Ref104211206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17</w:t>
      </w:r>
      <w:r>
        <w:fldChar w:fldCharType="end"/>
      </w:r>
      <w:r>
        <w:rPr>
          <w:rFonts w:hint="eastAsia"/>
        </w:rPr>
        <w:t>。</w:t>
      </w:r>
    </w:p>
    <w:p w14:paraId="3F241E10" w14:textId="38D2D525" w:rsidR="00931C92" w:rsidRDefault="00C63F6E">
      <w:pPr>
        <w:pStyle w:val="a3"/>
      </w:pPr>
      <w:bookmarkStart w:id="173" w:name="_Ref104211206"/>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17</w:t>
      </w:r>
      <w:r>
        <w:fldChar w:fldCharType="end"/>
      </w:r>
      <w:bookmarkEnd w:id="173"/>
      <w:r>
        <w:rPr>
          <w:rFonts w:hint="eastAsia"/>
        </w:rPr>
        <w:t xml:space="preserve">　全部项目回归假设检验结果表</w:t>
      </w:r>
    </w:p>
    <w:tbl>
      <w:tblPr>
        <w:tblStyle w:val="ae"/>
        <w:tblW w:w="85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851"/>
        <w:gridCol w:w="1280"/>
      </w:tblGrid>
      <w:tr w:rsidR="00931C92" w14:paraId="20199648" w14:textId="77777777">
        <w:trPr>
          <w:jc w:val="center"/>
        </w:trPr>
        <w:tc>
          <w:tcPr>
            <w:tcW w:w="6374" w:type="dxa"/>
            <w:tcBorders>
              <w:top w:val="single" w:sz="12" w:space="0" w:color="auto"/>
              <w:bottom w:val="single" w:sz="4" w:space="0" w:color="auto"/>
            </w:tcBorders>
            <w:vAlign w:val="center"/>
          </w:tcPr>
          <w:p w14:paraId="67A222A7" w14:textId="77777777" w:rsidR="00931C92" w:rsidRDefault="00C63F6E">
            <w:pPr>
              <w:pStyle w:val="af7"/>
              <w:jc w:val="center"/>
              <w:rPr>
                <w:b/>
              </w:rPr>
            </w:pPr>
            <w:r>
              <w:rPr>
                <w:rFonts w:hint="eastAsia"/>
                <w:b/>
              </w:rPr>
              <w:t>假设</w:t>
            </w:r>
          </w:p>
        </w:tc>
        <w:tc>
          <w:tcPr>
            <w:tcW w:w="851" w:type="dxa"/>
            <w:tcBorders>
              <w:top w:val="single" w:sz="12" w:space="0" w:color="auto"/>
              <w:bottom w:val="single" w:sz="4" w:space="0" w:color="auto"/>
            </w:tcBorders>
            <w:vAlign w:val="center"/>
          </w:tcPr>
          <w:p w14:paraId="52184E83" w14:textId="77777777" w:rsidR="00931C92" w:rsidRDefault="00C63F6E">
            <w:pPr>
              <w:pStyle w:val="af7"/>
              <w:jc w:val="center"/>
              <w:rPr>
                <w:b/>
              </w:rPr>
            </w:pPr>
            <w:r>
              <w:rPr>
                <w:rFonts w:hint="eastAsia"/>
                <w:b/>
              </w:rPr>
              <w:t xml:space="preserve"> </w:t>
            </w:r>
            <w:r>
              <w:rPr>
                <w:rFonts w:hint="eastAsia"/>
                <w:b/>
              </w:rPr>
              <w:t>是否成立</w:t>
            </w:r>
          </w:p>
        </w:tc>
        <w:tc>
          <w:tcPr>
            <w:tcW w:w="1280" w:type="dxa"/>
            <w:tcBorders>
              <w:top w:val="single" w:sz="12" w:space="0" w:color="auto"/>
              <w:bottom w:val="single" w:sz="4" w:space="0" w:color="auto"/>
            </w:tcBorders>
            <w:vAlign w:val="center"/>
          </w:tcPr>
          <w:p w14:paraId="0988DC5F" w14:textId="77777777" w:rsidR="00931C92" w:rsidRDefault="00C63F6E">
            <w:pPr>
              <w:pStyle w:val="af7"/>
              <w:jc w:val="center"/>
              <w:rPr>
                <w:b/>
              </w:rPr>
            </w:pPr>
            <w:r>
              <w:rPr>
                <w:rFonts w:hint="eastAsia"/>
                <w:b/>
              </w:rPr>
              <w:t>影响是</w:t>
            </w:r>
          </w:p>
          <w:p w14:paraId="627AE7C0" w14:textId="77777777" w:rsidR="00931C92" w:rsidRDefault="00C63F6E">
            <w:pPr>
              <w:pStyle w:val="af7"/>
              <w:jc w:val="center"/>
              <w:rPr>
                <w:b/>
              </w:rPr>
            </w:pPr>
            <w:r>
              <w:rPr>
                <w:rFonts w:hint="eastAsia"/>
                <w:b/>
              </w:rPr>
              <w:t>否显著</w:t>
            </w:r>
          </w:p>
        </w:tc>
      </w:tr>
      <w:tr w:rsidR="00931C92" w14:paraId="6C547289" w14:textId="77777777">
        <w:trPr>
          <w:jc w:val="center"/>
        </w:trPr>
        <w:tc>
          <w:tcPr>
            <w:tcW w:w="6374" w:type="dxa"/>
            <w:tcBorders>
              <w:top w:val="single" w:sz="4" w:space="0" w:color="auto"/>
            </w:tcBorders>
            <w:vAlign w:val="center"/>
          </w:tcPr>
          <w:p w14:paraId="10A7005B" w14:textId="77777777" w:rsidR="00931C92" w:rsidRDefault="00C63F6E">
            <w:pPr>
              <w:pStyle w:val="af7"/>
            </w:pPr>
            <w:r>
              <w:t>H</w:t>
            </w:r>
            <w:r>
              <w:rPr>
                <w:rFonts w:hint="eastAsia"/>
              </w:rPr>
              <w:t>1</w:t>
            </w:r>
            <w:r>
              <w:rPr>
                <w:rFonts w:hint="eastAsia"/>
              </w:rPr>
              <w:t>：发起人历史发起项目数与项目众筹融资绩效存在正向影响关系</w:t>
            </w:r>
          </w:p>
        </w:tc>
        <w:tc>
          <w:tcPr>
            <w:tcW w:w="851" w:type="dxa"/>
            <w:tcBorders>
              <w:top w:val="single" w:sz="4" w:space="0" w:color="auto"/>
            </w:tcBorders>
            <w:vAlign w:val="center"/>
          </w:tcPr>
          <w:p w14:paraId="71C55F60" w14:textId="77777777" w:rsidR="00931C92" w:rsidRDefault="00C63F6E">
            <w:pPr>
              <w:pStyle w:val="af7"/>
              <w:jc w:val="center"/>
            </w:pPr>
            <w:r>
              <w:rPr>
                <w:rFonts w:hint="eastAsia"/>
              </w:rPr>
              <w:t>成立</w:t>
            </w:r>
          </w:p>
        </w:tc>
        <w:tc>
          <w:tcPr>
            <w:tcW w:w="1280" w:type="dxa"/>
            <w:tcBorders>
              <w:top w:val="single" w:sz="4" w:space="0" w:color="auto"/>
            </w:tcBorders>
            <w:vAlign w:val="center"/>
          </w:tcPr>
          <w:p w14:paraId="3BE8C82E" w14:textId="77777777" w:rsidR="00931C92" w:rsidRDefault="00C63F6E">
            <w:pPr>
              <w:pStyle w:val="af7"/>
              <w:jc w:val="center"/>
            </w:pPr>
            <w:r>
              <w:rPr>
                <w:rFonts w:hint="eastAsia"/>
              </w:rPr>
              <w:t>显著</w:t>
            </w:r>
          </w:p>
        </w:tc>
      </w:tr>
      <w:tr w:rsidR="00931C92" w14:paraId="57B51180" w14:textId="77777777">
        <w:trPr>
          <w:jc w:val="center"/>
        </w:trPr>
        <w:tc>
          <w:tcPr>
            <w:tcW w:w="6374" w:type="dxa"/>
            <w:vAlign w:val="center"/>
          </w:tcPr>
          <w:p w14:paraId="7EBAEC33" w14:textId="77777777" w:rsidR="00931C92" w:rsidRDefault="00C63F6E">
            <w:pPr>
              <w:pStyle w:val="af7"/>
            </w:pPr>
            <w:r>
              <w:rPr>
                <w:rFonts w:hint="eastAsia"/>
              </w:rPr>
              <w:t>H</w:t>
            </w:r>
            <w:r>
              <w:t>2</w:t>
            </w:r>
            <w:r>
              <w:rPr>
                <w:rFonts w:hint="eastAsia"/>
              </w:rPr>
              <w:t>：项目是否有视频与项目众筹融资绩效存在正向影响关系</w:t>
            </w:r>
          </w:p>
        </w:tc>
        <w:tc>
          <w:tcPr>
            <w:tcW w:w="851" w:type="dxa"/>
            <w:vAlign w:val="center"/>
          </w:tcPr>
          <w:p w14:paraId="6404593C" w14:textId="77777777" w:rsidR="00931C92" w:rsidRDefault="00C63F6E">
            <w:pPr>
              <w:pStyle w:val="af7"/>
              <w:jc w:val="center"/>
            </w:pPr>
            <w:r>
              <w:rPr>
                <w:rFonts w:hint="eastAsia"/>
              </w:rPr>
              <w:t>成立</w:t>
            </w:r>
          </w:p>
        </w:tc>
        <w:tc>
          <w:tcPr>
            <w:tcW w:w="1280" w:type="dxa"/>
            <w:vAlign w:val="center"/>
          </w:tcPr>
          <w:p w14:paraId="15E0449E" w14:textId="77777777" w:rsidR="00931C92" w:rsidRDefault="00C63F6E">
            <w:pPr>
              <w:pStyle w:val="af7"/>
              <w:jc w:val="center"/>
            </w:pPr>
            <w:r>
              <w:rPr>
                <w:rFonts w:hint="eastAsia"/>
              </w:rPr>
              <w:t>显著</w:t>
            </w:r>
          </w:p>
        </w:tc>
      </w:tr>
      <w:tr w:rsidR="00931C92" w14:paraId="784A9E0A" w14:textId="77777777">
        <w:trPr>
          <w:jc w:val="center"/>
        </w:trPr>
        <w:tc>
          <w:tcPr>
            <w:tcW w:w="6374" w:type="dxa"/>
            <w:vAlign w:val="center"/>
          </w:tcPr>
          <w:p w14:paraId="586D4CDE" w14:textId="77777777" w:rsidR="00931C92" w:rsidRDefault="00C63F6E">
            <w:pPr>
              <w:pStyle w:val="af7"/>
            </w:pPr>
            <w:r>
              <w:rPr>
                <w:rFonts w:hint="eastAsia"/>
              </w:rPr>
              <w:t>H</w:t>
            </w:r>
            <w:r>
              <w:t>3</w:t>
            </w:r>
            <w:r>
              <w:rPr>
                <w:rFonts w:hint="eastAsia"/>
              </w:rPr>
              <w:t>：项目图片数量与项目众筹融资绩效存在正向影响关系</w:t>
            </w:r>
          </w:p>
        </w:tc>
        <w:tc>
          <w:tcPr>
            <w:tcW w:w="851" w:type="dxa"/>
            <w:vAlign w:val="center"/>
          </w:tcPr>
          <w:p w14:paraId="742AB3AB" w14:textId="77777777" w:rsidR="00931C92" w:rsidRDefault="00C63F6E">
            <w:pPr>
              <w:pStyle w:val="af7"/>
              <w:jc w:val="center"/>
            </w:pPr>
            <w:r>
              <w:rPr>
                <w:rFonts w:hint="eastAsia"/>
              </w:rPr>
              <w:t>成立</w:t>
            </w:r>
          </w:p>
        </w:tc>
        <w:tc>
          <w:tcPr>
            <w:tcW w:w="1280" w:type="dxa"/>
            <w:vAlign w:val="center"/>
          </w:tcPr>
          <w:p w14:paraId="253B8ADA" w14:textId="77777777" w:rsidR="00931C92" w:rsidRDefault="00C63F6E">
            <w:pPr>
              <w:pStyle w:val="af7"/>
              <w:jc w:val="center"/>
            </w:pPr>
            <w:r>
              <w:rPr>
                <w:rFonts w:hint="eastAsia"/>
              </w:rPr>
              <w:t>显著</w:t>
            </w:r>
          </w:p>
        </w:tc>
      </w:tr>
      <w:tr w:rsidR="00931C92" w14:paraId="5D432B8C" w14:textId="77777777">
        <w:trPr>
          <w:jc w:val="center"/>
        </w:trPr>
        <w:tc>
          <w:tcPr>
            <w:tcW w:w="6374" w:type="dxa"/>
            <w:vAlign w:val="center"/>
          </w:tcPr>
          <w:p w14:paraId="619DE575" w14:textId="77777777" w:rsidR="00931C92" w:rsidRDefault="00C63F6E">
            <w:pPr>
              <w:pStyle w:val="af7"/>
            </w:pPr>
            <w:r>
              <w:rPr>
                <w:rFonts w:hint="eastAsia"/>
              </w:rPr>
              <w:t>H</w:t>
            </w:r>
            <w:r>
              <w:t>4</w:t>
            </w:r>
            <w:r>
              <w:rPr>
                <w:rFonts w:hint="eastAsia"/>
              </w:rPr>
              <w:t>：（</w:t>
            </w:r>
            <w:r>
              <w:rPr>
                <w:rFonts w:hint="eastAsia"/>
              </w:rPr>
              <w:t>I</w:t>
            </w:r>
            <w:r>
              <w:t>P</w:t>
            </w:r>
            <w:r>
              <w:t>衍生品类项目）</w:t>
            </w:r>
            <w:r>
              <w:rPr>
                <w:rFonts w:hint="eastAsia"/>
              </w:rPr>
              <w:t>文本中是否包含如权威性、专业性、细节描述、功能描述、作品故事、回报内容、众筹原因、原</w:t>
            </w:r>
            <w:r>
              <w:rPr>
                <w:rFonts w:hint="eastAsia"/>
              </w:rPr>
              <w:t>IP</w:t>
            </w:r>
            <w:r>
              <w:rPr>
                <w:rFonts w:hint="eastAsia"/>
              </w:rPr>
              <w:t>剧</w:t>
            </w:r>
            <w:r>
              <w:rPr>
                <w:rFonts w:hint="eastAsia"/>
              </w:rPr>
              <w:t>/</w:t>
            </w:r>
            <w:r>
              <w:rPr>
                <w:rFonts w:hint="eastAsia"/>
              </w:rPr>
              <w:t>影视</w:t>
            </w:r>
            <w:r>
              <w:rPr>
                <w:rFonts w:hint="eastAsia"/>
              </w:rPr>
              <w:t>/</w:t>
            </w:r>
            <w:r>
              <w:rPr>
                <w:rFonts w:hint="eastAsia"/>
              </w:rPr>
              <w:t>综艺故事简介、原</w:t>
            </w:r>
            <w:r>
              <w:rPr>
                <w:rFonts w:hint="eastAsia"/>
              </w:rPr>
              <w:t>IP</w:t>
            </w:r>
            <w:r>
              <w:rPr>
                <w:rFonts w:hint="eastAsia"/>
              </w:rPr>
              <w:t>与该产品的联系性等内容与项目众筹融资绩效存在正向影响关系</w:t>
            </w:r>
          </w:p>
        </w:tc>
        <w:tc>
          <w:tcPr>
            <w:tcW w:w="851" w:type="dxa"/>
            <w:vAlign w:val="center"/>
          </w:tcPr>
          <w:p w14:paraId="0178B537" w14:textId="77777777" w:rsidR="00931C92" w:rsidRDefault="00C63F6E">
            <w:pPr>
              <w:pStyle w:val="af7"/>
              <w:jc w:val="center"/>
            </w:pPr>
            <w:r>
              <w:rPr>
                <w:rFonts w:hint="eastAsia"/>
              </w:rPr>
              <w:t>N</w:t>
            </w:r>
            <w:r>
              <w:t>A</w:t>
            </w:r>
          </w:p>
        </w:tc>
        <w:tc>
          <w:tcPr>
            <w:tcW w:w="1280" w:type="dxa"/>
            <w:vAlign w:val="center"/>
          </w:tcPr>
          <w:p w14:paraId="0ECCAE30" w14:textId="77777777" w:rsidR="00931C92" w:rsidRDefault="00C63F6E">
            <w:pPr>
              <w:pStyle w:val="af7"/>
              <w:jc w:val="center"/>
            </w:pPr>
            <w:r>
              <w:rPr>
                <w:rFonts w:hint="eastAsia"/>
              </w:rPr>
              <w:t>N</w:t>
            </w:r>
            <w:r>
              <w:t>A</w:t>
            </w:r>
          </w:p>
        </w:tc>
      </w:tr>
      <w:tr w:rsidR="00931C92" w14:paraId="48D0D393" w14:textId="77777777">
        <w:trPr>
          <w:jc w:val="center"/>
        </w:trPr>
        <w:tc>
          <w:tcPr>
            <w:tcW w:w="6374" w:type="dxa"/>
            <w:vAlign w:val="center"/>
          </w:tcPr>
          <w:p w14:paraId="74EA8378" w14:textId="77777777" w:rsidR="00931C92" w:rsidRDefault="00C63F6E">
            <w:pPr>
              <w:pStyle w:val="af7"/>
            </w:pPr>
            <w:r>
              <w:rPr>
                <w:rFonts w:hint="eastAsia"/>
              </w:rPr>
              <w:t>H</w:t>
            </w:r>
            <w:r>
              <w:t>5</w:t>
            </w:r>
            <w:r>
              <w:rPr>
                <w:rFonts w:hint="eastAsia"/>
              </w:rPr>
              <w:t>：最大投资额与项目众筹融资绩效存在正向影响关系</w:t>
            </w:r>
          </w:p>
        </w:tc>
        <w:tc>
          <w:tcPr>
            <w:tcW w:w="851" w:type="dxa"/>
            <w:vAlign w:val="center"/>
          </w:tcPr>
          <w:p w14:paraId="63C28070" w14:textId="77777777" w:rsidR="00931C92" w:rsidRDefault="00C63F6E">
            <w:pPr>
              <w:pStyle w:val="af7"/>
              <w:jc w:val="center"/>
            </w:pPr>
            <w:r>
              <w:rPr>
                <w:rFonts w:hint="eastAsia"/>
              </w:rPr>
              <w:t>成立</w:t>
            </w:r>
          </w:p>
        </w:tc>
        <w:tc>
          <w:tcPr>
            <w:tcW w:w="1280" w:type="dxa"/>
            <w:vAlign w:val="center"/>
          </w:tcPr>
          <w:p w14:paraId="37C62D9E" w14:textId="77777777" w:rsidR="00931C92" w:rsidRDefault="00C63F6E">
            <w:pPr>
              <w:pStyle w:val="af7"/>
              <w:jc w:val="center"/>
            </w:pPr>
            <w:r>
              <w:rPr>
                <w:rFonts w:hint="eastAsia"/>
              </w:rPr>
              <w:t>显著</w:t>
            </w:r>
          </w:p>
        </w:tc>
      </w:tr>
      <w:tr w:rsidR="00931C92" w14:paraId="596E63D7" w14:textId="77777777">
        <w:trPr>
          <w:jc w:val="center"/>
        </w:trPr>
        <w:tc>
          <w:tcPr>
            <w:tcW w:w="6374" w:type="dxa"/>
            <w:vAlign w:val="center"/>
          </w:tcPr>
          <w:p w14:paraId="0E518BB1" w14:textId="77777777" w:rsidR="00931C92" w:rsidRDefault="00C63F6E">
            <w:pPr>
              <w:pStyle w:val="af7"/>
            </w:pPr>
            <w:r>
              <w:rPr>
                <w:rFonts w:hint="eastAsia"/>
              </w:rPr>
              <w:t>H</w:t>
            </w:r>
            <w:r>
              <w:t>6</w:t>
            </w:r>
            <w:r>
              <w:rPr>
                <w:rFonts w:hint="eastAsia"/>
              </w:rPr>
              <w:t>：（</w:t>
            </w:r>
            <w:r>
              <w:rPr>
                <w:rFonts w:hint="eastAsia"/>
              </w:rPr>
              <w:t>I</w:t>
            </w:r>
            <w:r>
              <w:t>P</w:t>
            </w:r>
            <w:r>
              <w:t>衍生品类项目）</w:t>
            </w:r>
            <w:r>
              <w:rPr>
                <w:rFonts w:hint="eastAsia"/>
              </w:rPr>
              <w:t>IP</w:t>
            </w:r>
            <w:r>
              <w:rPr>
                <w:rFonts w:hint="eastAsia"/>
              </w:rPr>
              <w:t>热度与</w:t>
            </w:r>
            <w:r>
              <w:rPr>
                <w:rFonts w:hint="eastAsia"/>
              </w:rPr>
              <w:t>IP</w:t>
            </w:r>
            <w:r>
              <w:rPr>
                <w:rFonts w:hint="eastAsia"/>
              </w:rPr>
              <w:t>衍生品项目众筹融资绩效存在正向影响关系</w:t>
            </w:r>
          </w:p>
        </w:tc>
        <w:tc>
          <w:tcPr>
            <w:tcW w:w="851" w:type="dxa"/>
            <w:vAlign w:val="center"/>
          </w:tcPr>
          <w:p w14:paraId="6968BE3E" w14:textId="77777777" w:rsidR="00931C92" w:rsidRDefault="00C63F6E">
            <w:pPr>
              <w:pStyle w:val="af7"/>
              <w:jc w:val="center"/>
            </w:pPr>
            <w:r>
              <w:t>NA</w:t>
            </w:r>
          </w:p>
          <w:p w14:paraId="72575285" w14:textId="77777777" w:rsidR="00931C92" w:rsidRDefault="00931C92">
            <w:pPr>
              <w:pStyle w:val="af7"/>
              <w:jc w:val="center"/>
            </w:pPr>
          </w:p>
        </w:tc>
        <w:tc>
          <w:tcPr>
            <w:tcW w:w="1280" w:type="dxa"/>
            <w:vAlign w:val="center"/>
          </w:tcPr>
          <w:p w14:paraId="1B05BE24" w14:textId="77777777" w:rsidR="00931C92" w:rsidRDefault="00C63F6E">
            <w:pPr>
              <w:pStyle w:val="af7"/>
              <w:jc w:val="center"/>
            </w:pPr>
            <w:r>
              <w:t>NA</w:t>
            </w:r>
          </w:p>
          <w:p w14:paraId="465C2E70" w14:textId="77777777" w:rsidR="00931C92" w:rsidRDefault="00931C92">
            <w:pPr>
              <w:pStyle w:val="af7"/>
              <w:jc w:val="center"/>
            </w:pPr>
          </w:p>
        </w:tc>
      </w:tr>
      <w:tr w:rsidR="00931C92" w14:paraId="6E47EEA1" w14:textId="77777777">
        <w:trPr>
          <w:jc w:val="center"/>
        </w:trPr>
        <w:tc>
          <w:tcPr>
            <w:tcW w:w="6374" w:type="dxa"/>
            <w:tcBorders>
              <w:bottom w:val="single" w:sz="12" w:space="0" w:color="auto"/>
            </w:tcBorders>
            <w:vAlign w:val="center"/>
          </w:tcPr>
          <w:p w14:paraId="7AF9112F" w14:textId="77777777" w:rsidR="00931C92" w:rsidRDefault="00C63F6E">
            <w:pPr>
              <w:pStyle w:val="af7"/>
            </w:pPr>
            <w:r>
              <w:rPr>
                <w:rFonts w:hint="eastAsia"/>
              </w:rPr>
              <w:t>H</w:t>
            </w:r>
            <w:r>
              <w:t>7</w:t>
            </w:r>
            <w:r>
              <w:rPr>
                <w:rFonts w:hint="eastAsia"/>
              </w:rPr>
              <w:t>：回报周期与项目众筹融资绩效存在负向影响关系</w:t>
            </w:r>
          </w:p>
        </w:tc>
        <w:tc>
          <w:tcPr>
            <w:tcW w:w="851" w:type="dxa"/>
            <w:tcBorders>
              <w:bottom w:val="single" w:sz="12" w:space="0" w:color="auto"/>
            </w:tcBorders>
            <w:vAlign w:val="center"/>
          </w:tcPr>
          <w:p w14:paraId="40152F5C" w14:textId="77777777" w:rsidR="00931C92" w:rsidRDefault="00C63F6E">
            <w:pPr>
              <w:pStyle w:val="af7"/>
              <w:jc w:val="center"/>
            </w:pPr>
            <w:r>
              <w:rPr>
                <w:rFonts w:hint="eastAsia"/>
              </w:rPr>
              <w:t>不成立</w:t>
            </w:r>
          </w:p>
        </w:tc>
        <w:tc>
          <w:tcPr>
            <w:tcW w:w="1280" w:type="dxa"/>
            <w:tcBorders>
              <w:bottom w:val="single" w:sz="12" w:space="0" w:color="auto"/>
            </w:tcBorders>
            <w:vAlign w:val="center"/>
          </w:tcPr>
          <w:p w14:paraId="07C6BCDC" w14:textId="77777777" w:rsidR="00931C92" w:rsidRDefault="00C63F6E">
            <w:pPr>
              <w:pStyle w:val="af7"/>
              <w:jc w:val="center"/>
            </w:pPr>
            <w:r>
              <w:rPr>
                <w:rFonts w:hint="eastAsia"/>
              </w:rPr>
              <w:t>显著</w:t>
            </w:r>
          </w:p>
        </w:tc>
      </w:tr>
    </w:tbl>
    <w:p w14:paraId="589A84DB" w14:textId="57DFB142" w:rsidR="00931C92" w:rsidRDefault="00C63F6E">
      <w:pPr>
        <w:ind w:firstLine="480"/>
      </w:pPr>
      <w:r>
        <w:rPr>
          <w:rFonts w:hint="eastAsia"/>
        </w:rPr>
        <w:lastRenderedPageBreak/>
        <w:t>I</w:t>
      </w:r>
      <w:r>
        <w:t>P</w:t>
      </w:r>
      <w:r>
        <w:rPr>
          <w:rFonts w:hint="eastAsia"/>
        </w:rPr>
        <w:t>衍生品类型项目回归分析结果做出研究假设检验结果表如下</w:t>
      </w:r>
      <w:r>
        <w:fldChar w:fldCharType="begin"/>
      </w:r>
      <w:r>
        <w:instrText xml:space="preserve"> </w:instrText>
      </w:r>
      <w:r>
        <w:rPr>
          <w:rFonts w:hint="eastAsia"/>
        </w:rPr>
        <w:instrText>REF _Ref103956816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18</w:t>
      </w:r>
      <w:r>
        <w:fldChar w:fldCharType="end"/>
      </w:r>
      <w:r>
        <w:rPr>
          <w:rFonts w:hint="eastAsia"/>
        </w:rPr>
        <w:t>。</w:t>
      </w:r>
    </w:p>
    <w:p w14:paraId="3AE7B4D4" w14:textId="59BE1E3D" w:rsidR="00931C92" w:rsidRDefault="00C63F6E">
      <w:pPr>
        <w:pStyle w:val="a3"/>
      </w:pPr>
      <w:bookmarkStart w:id="174" w:name="_Ref103956816"/>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18</w:t>
      </w:r>
      <w:r>
        <w:fldChar w:fldCharType="end"/>
      </w:r>
      <w:bookmarkEnd w:id="174"/>
      <w:r>
        <w:rPr>
          <w:rFonts w:hint="eastAsia"/>
        </w:rPr>
        <w:t xml:space="preserve">　</w:t>
      </w:r>
      <w:r>
        <w:t>IP</w:t>
      </w:r>
      <w:r>
        <w:t>衍生品类型项目假设检验结果表</w:t>
      </w:r>
    </w:p>
    <w:tbl>
      <w:tblPr>
        <w:tblStyle w:val="ae"/>
        <w:tblW w:w="85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851"/>
        <w:gridCol w:w="1280"/>
      </w:tblGrid>
      <w:tr w:rsidR="00931C92" w14:paraId="1E6C2DAE" w14:textId="77777777">
        <w:trPr>
          <w:jc w:val="center"/>
        </w:trPr>
        <w:tc>
          <w:tcPr>
            <w:tcW w:w="6374" w:type="dxa"/>
            <w:tcBorders>
              <w:top w:val="single" w:sz="12" w:space="0" w:color="auto"/>
              <w:bottom w:val="single" w:sz="4" w:space="0" w:color="auto"/>
            </w:tcBorders>
            <w:vAlign w:val="center"/>
          </w:tcPr>
          <w:p w14:paraId="6610F8BD" w14:textId="77777777" w:rsidR="00931C92" w:rsidRDefault="00C63F6E">
            <w:pPr>
              <w:pStyle w:val="af7"/>
              <w:jc w:val="center"/>
              <w:rPr>
                <w:b/>
              </w:rPr>
            </w:pPr>
            <w:r>
              <w:rPr>
                <w:rFonts w:hint="eastAsia"/>
                <w:b/>
              </w:rPr>
              <w:t>假设</w:t>
            </w:r>
          </w:p>
        </w:tc>
        <w:tc>
          <w:tcPr>
            <w:tcW w:w="851" w:type="dxa"/>
            <w:tcBorders>
              <w:top w:val="single" w:sz="12" w:space="0" w:color="auto"/>
              <w:bottom w:val="single" w:sz="4" w:space="0" w:color="auto"/>
            </w:tcBorders>
            <w:vAlign w:val="center"/>
          </w:tcPr>
          <w:p w14:paraId="34234EB1" w14:textId="77777777" w:rsidR="00931C92" w:rsidRDefault="00C63F6E">
            <w:pPr>
              <w:pStyle w:val="af7"/>
              <w:jc w:val="center"/>
              <w:rPr>
                <w:b/>
              </w:rPr>
            </w:pPr>
            <w:r>
              <w:rPr>
                <w:rFonts w:hint="eastAsia"/>
                <w:b/>
              </w:rPr>
              <w:t xml:space="preserve"> </w:t>
            </w:r>
            <w:r>
              <w:rPr>
                <w:rFonts w:hint="eastAsia"/>
                <w:b/>
              </w:rPr>
              <w:t>是否成立</w:t>
            </w:r>
          </w:p>
        </w:tc>
        <w:tc>
          <w:tcPr>
            <w:tcW w:w="1280" w:type="dxa"/>
            <w:tcBorders>
              <w:top w:val="single" w:sz="12" w:space="0" w:color="auto"/>
              <w:bottom w:val="single" w:sz="4" w:space="0" w:color="auto"/>
            </w:tcBorders>
            <w:vAlign w:val="center"/>
          </w:tcPr>
          <w:p w14:paraId="498EA295" w14:textId="77777777" w:rsidR="00931C92" w:rsidRDefault="00C63F6E">
            <w:pPr>
              <w:pStyle w:val="af7"/>
              <w:jc w:val="center"/>
              <w:rPr>
                <w:b/>
              </w:rPr>
            </w:pPr>
            <w:r>
              <w:rPr>
                <w:rFonts w:hint="eastAsia"/>
                <w:b/>
              </w:rPr>
              <w:t>影响是</w:t>
            </w:r>
          </w:p>
          <w:p w14:paraId="00001682" w14:textId="77777777" w:rsidR="00931C92" w:rsidRDefault="00C63F6E">
            <w:pPr>
              <w:pStyle w:val="af7"/>
              <w:jc w:val="center"/>
              <w:rPr>
                <w:b/>
              </w:rPr>
            </w:pPr>
            <w:r>
              <w:rPr>
                <w:rFonts w:hint="eastAsia"/>
                <w:b/>
              </w:rPr>
              <w:t>否显著</w:t>
            </w:r>
          </w:p>
        </w:tc>
      </w:tr>
      <w:tr w:rsidR="00931C92" w14:paraId="65E84554" w14:textId="77777777">
        <w:trPr>
          <w:jc w:val="center"/>
        </w:trPr>
        <w:tc>
          <w:tcPr>
            <w:tcW w:w="6374" w:type="dxa"/>
            <w:tcBorders>
              <w:top w:val="single" w:sz="4" w:space="0" w:color="auto"/>
            </w:tcBorders>
            <w:vAlign w:val="center"/>
          </w:tcPr>
          <w:p w14:paraId="37212562" w14:textId="77777777" w:rsidR="00931C92" w:rsidRDefault="00C63F6E">
            <w:pPr>
              <w:pStyle w:val="af7"/>
            </w:pPr>
            <w:r>
              <w:t>H</w:t>
            </w:r>
            <w:r>
              <w:rPr>
                <w:rFonts w:hint="eastAsia"/>
              </w:rPr>
              <w:t>1</w:t>
            </w:r>
            <w:r>
              <w:rPr>
                <w:rFonts w:hint="eastAsia"/>
              </w:rPr>
              <w:t>：发起人历史发起项目数与项目众筹融资绩效存在正向影响关系</w:t>
            </w:r>
          </w:p>
        </w:tc>
        <w:tc>
          <w:tcPr>
            <w:tcW w:w="851" w:type="dxa"/>
            <w:tcBorders>
              <w:top w:val="single" w:sz="4" w:space="0" w:color="auto"/>
            </w:tcBorders>
            <w:vAlign w:val="center"/>
          </w:tcPr>
          <w:p w14:paraId="0DA3F892" w14:textId="77777777" w:rsidR="00931C92" w:rsidRDefault="00C63F6E">
            <w:pPr>
              <w:pStyle w:val="af7"/>
              <w:jc w:val="center"/>
            </w:pPr>
            <w:r>
              <w:rPr>
                <w:rFonts w:hint="eastAsia"/>
              </w:rPr>
              <w:t>成立</w:t>
            </w:r>
          </w:p>
        </w:tc>
        <w:tc>
          <w:tcPr>
            <w:tcW w:w="1280" w:type="dxa"/>
            <w:tcBorders>
              <w:top w:val="single" w:sz="4" w:space="0" w:color="auto"/>
            </w:tcBorders>
            <w:vAlign w:val="center"/>
          </w:tcPr>
          <w:p w14:paraId="6683B5F4" w14:textId="77777777" w:rsidR="00931C92" w:rsidRDefault="00C63F6E">
            <w:pPr>
              <w:pStyle w:val="af7"/>
              <w:jc w:val="center"/>
            </w:pPr>
            <w:r>
              <w:rPr>
                <w:rFonts w:hint="eastAsia"/>
              </w:rPr>
              <w:t>显著</w:t>
            </w:r>
          </w:p>
        </w:tc>
      </w:tr>
      <w:tr w:rsidR="00931C92" w14:paraId="6000896B" w14:textId="77777777">
        <w:trPr>
          <w:jc w:val="center"/>
        </w:trPr>
        <w:tc>
          <w:tcPr>
            <w:tcW w:w="6374" w:type="dxa"/>
            <w:vAlign w:val="center"/>
          </w:tcPr>
          <w:p w14:paraId="1AB892BE" w14:textId="77777777" w:rsidR="00931C92" w:rsidRDefault="00C63F6E">
            <w:pPr>
              <w:pStyle w:val="af7"/>
            </w:pPr>
            <w:r>
              <w:rPr>
                <w:rFonts w:hint="eastAsia"/>
              </w:rPr>
              <w:t>H</w:t>
            </w:r>
            <w:r>
              <w:t>2</w:t>
            </w:r>
            <w:r>
              <w:rPr>
                <w:rFonts w:hint="eastAsia"/>
              </w:rPr>
              <w:t>：项目是否有视频与项目众筹融资绩效存在正向影响关系</w:t>
            </w:r>
          </w:p>
        </w:tc>
        <w:tc>
          <w:tcPr>
            <w:tcW w:w="851" w:type="dxa"/>
            <w:vAlign w:val="center"/>
          </w:tcPr>
          <w:p w14:paraId="35E233BA" w14:textId="77777777" w:rsidR="00931C92" w:rsidRDefault="00C63F6E">
            <w:pPr>
              <w:pStyle w:val="af7"/>
              <w:jc w:val="center"/>
            </w:pPr>
            <w:r>
              <w:rPr>
                <w:rFonts w:hint="eastAsia"/>
              </w:rPr>
              <w:t>成立</w:t>
            </w:r>
          </w:p>
        </w:tc>
        <w:tc>
          <w:tcPr>
            <w:tcW w:w="1280" w:type="dxa"/>
            <w:vAlign w:val="center"/>
          </w:tcPr>
          <w:p w14:paraId="41E742F5" w14:textId="77777777" w:rsidR="00931C92" w:rsidRDefault="00C63F6E">
            <w:pPr>
              <w:pStyle w:val="af7"/>
              <w:jc w:val="center"/>
            </w:pPr>
            <w:r>
              <w:rPr>
                <w:rFonts w:hint="eastAsia"/>
              </w:rPr>
              <w:t>显著</w:t>
            </w:r>
          </w:p>
        </w:tc>
      </w:tr>
      <w:tr w:rsidR="00931C92" w14:paraId="41B29508" w14:textId="77777777">
        <w:trPr>
          <w:jc w:val="center"/>
        </w:trPr>
        <w:tc>
          <w:tcPr>
            <w:tcW w:w="6374" w:type="dxa"/>
            <w:vAlign w:val="center"/>
          </w:tcPr>
          <w:p w14:paraId="0FA4B49A" w14:textId="77777777" w:rsidR="00931C92" w:rsidRDefault="00C63F6E">
            <w:pPr>
              <w:pStyle w:val="af7"/>
            </w:pPr>
            <w:r>
              <w:rPr>
                <w:rFonts w:hint="eastAsia"/>
              </w:rPr>
              <w:t>H</w:t>
            </w:r>
            <w:r>
              <w:t>3</w:t>
            </w:r>
            <w:r>
              <w:rPr>
                <w:rFonts w:hint="eastAsia"/>
              </w:rPr>
              <w:t>：项目图片数量与项目众筹融资绩效存在正向影响关系</w:t>
            </w:r>
          </w:p>
        </w:tc>
        <w:tc>
          <w:tcPr>
            <w:tcW w:w="851" w:type="dxa"/>
            <w:vAlign w:val="center"/>
          </w:tcPr>
          <w:p w14:paraId="3CB12C8C" w14:textId="77777777" w:rsidR="00931C92" w:rsidRDefault="00C63F6E">
            <w:pPr>
              <w:pStyle w:val="af7"/>
              <w:jc w:val="center"/>
            </w:pPr>
            <w:r>
              <w:rPr>
                <w:rFonts w:hint="eastAsia"/>
              </w:rPr>
              <w:t>成立</w:t>
            </w:r>
          </w:p>
        </w:tc>
        <w:tc>
          <w:tcPr>
            <w:tcW w:w="1280" w:type="dxa"/>
            <w:vAlign w:val="center"/>
          </w:tcPr>
          <w:p w14:paraId="7406BDF7" w14:textId="77777777" w:rsidR="00931C92" w:rsidRDefault="00C63F6E">
            <w:pPr>
              <w:pStyle w:val="af7"/>
              <w:jc w:val="center"/>
            </w:pPr>
            <w:r>
              <w:rPr>
                <w:rFonts w:hint="eastAsia"/>
              </w:rPr>
              <w:t>显著</w:t>
            </w:r>
          </w:p>
        </w:tc>
      </w:tr>
      <w:tr w:rsidR="00931C92" w14:paraId="36B04AB8" w14:textId="77777777">
        <w:trPr>
          <w:jc w:val="center"/>
        </w:trPr>
        <w:tc>
          <w:tcPr>
            <w:tcW w:w="6374" w:type="dxa"/>
            <w:vAlign w:val="center"/>
          </w:tcPr>
          <w:p w14:paraId="7B0C27BF" w14:textId="77777777" w:rsidR="00931C92" w:rsidRDefault="00C63F6E">
            <w:pPr>
              <w:pStyle w:val="af7"/>
            </w:pPr>
            <w:r>
              <w:rPr>
                <w:rFonts w:hint="eastAsia"/>
              </w:rPr>
              <w:t>H</w:t>
            </w:r>
            <w:r>
              <w:t>4</w:t>
            </w:r>
            <w:r>
              <w:rPr>
                <w:rFonts w:hint="eastAsia"/>
              </w:rPr>
              <w:t>：（</w:t>
            </w:r>
            <w:r>
              <w:rPr>
                <w:rFonts w:hint="eastAsia"/>
              </w:rPr>
              <w:t>I</w:t>
            </w:r>
            <w:r>
              <w:t>P</w:t>
            </w:r>
            <w:r>
              <w:t>衍生品类项目）</w:t>
            </w:r>
            <w:r>
              <w:rPr>
                <w:rFonts w:hint="eastAsia"/>
              </w:rPr>
              <w:t>文本中是否包含如权威性、专业性、细节描述、功能描述、作品故事、回报内容、众筹原因、原</w:t>
            </w:r>
            <w:r>
              <w:rPr>
                <w:rFonts w:hint="eastAsia"/>
              </w:rPr>
              <w:t>IP</w:t>
            </w:r>
            <w:r>
              <w:rPr>
                <w:rFonts w:hint="eastAsia"/>
              </w:rPr>
              <w:t>剧</w:t>
            </w:r>
            <w:r>
              <w:rPr>
                <w:rFonts w:hint="eastAsia"/>
              </w:rPr>
              <w:t>/</w:t>
            </w:r>
            <w:r>
              <w:rPr>
                <w:rFonts w:hint="eastAsia"/>
              </w:rPr>
              <w:t>影视</w:t>
            </w:r>
            <w:r>
              <w:rPr>
                <w:rFonts w:hint="eastAsia"/>
              </w:rPr>
              <w:t>/</w:t>
            </w:r>
            <w:r>
              <w:rPr>
                <w:rFonts w:hint="eastAsia"/>
              </w:rPr>
              <w:t>综艺故事简介、原</w:t>
            </w:r>
            <w:r>
              <w:rPr>
                <w:rFonts w:hint="eastAsia"/>
              </w:rPr>
              <w:t>IP</w:t>
            </w:r>
            <w:r>
              <w:rPr>
                <w:rFonts w:hint="eastAsia"/>
              </w:rPr>
              <w:t>与该产品的联系性等内容与项目众筹融资绩效存在正向影响关系</w:t>
            </w:r>
          </w:p>
        </w:tc>
        <w:tc>
          <w:tcPr>
            <w:tcW w:w="851" w:type="dxa"/>
            <w:vAlign w:val="center"/>
          </w:tcPr>
          <w:p w14:paraId="1C5DD468" w14:textId="77777777" w:rsidR="00931C92" w:rsidRDefault="00C63F6E">
            <w:pPr>
              <w:pStyle w:val="af7"/>
              <w:jc w:val="center"/>
            </w:pPr>
            <w:r>
              <w:rPr>
                <w:rFonts w:hint="eastAsia"/>
              </w:rPr>
              <w:t>部分</w:t>
            </w:r>
          </w:p>
          <w:p w14:paraId="56AA63BC" w14:textId="77777777" w:rsidR="00931C92" w:rsidRDefault="00C63F6E">
            <w:pPr>
              <w:pStyle w:val="af7"/>
              <w:jc w:val="center"/>
            </w:pPr>
            <w:r>
              <w:rPr>
                <w:rFonts w:hint="eastAsia"/>
              </w:rPr>
              <w:t>成立</w:t>
            </w:r>
          </w:p>
        </w:tc>
        <w:tc>
          <w:tcPr>
            <w:tcW w:w="1280" w:type="dxa"/>
            <w:vAlign w:val="center"/>
          </w:tcPr>
          <w:p w14:paraId="61C107D9" w14:textId="77777777" w:rsidR="00931C92" w:rsidRDefault="00C63F6E">
            <w:pPr>
              <w:pStyle w:val="af7"/>
              <w:jc w:val="center"/>
            </w:pPr>
            <w:r>
              <w:rPr>
                <w:rFonts w:hint="eastAsia"/>
              </w:rPr>
              <w:t>部分</w:t>
            </w:r>
          </w:p>
          <w:p w14:paraId="455706E5" w14:textId="77777777" w:rsidR="00931C92" w:rsidRDefault="00C63F6E">
            <w:pPr>
              <w:pStyle w:val="af7"/>
              <w:jc w:val="center"/>
            </w:pPr>
            <w:r>
              <w:rPr>
                <w:rFonts w:hint="eastAsia"/>
              </w:rPr>
              <w:t>显著</w:t>
            </w:r>
          </w:p>
        </w:tc>
      </w:tr>
      <w:tr w:rsidR="00931C92" w14:paraId="2D1E86C1" w14:textId="77777777">
        <w:trPr>
          <w:jc w:val="center"/>
        </w:trPr>
        <w:tc>
          <w:tcPr>
            <w:tcW w:w="6374" w:type="dxa"/>
            <w:vAlign w:val="center"/>
          </w:tcPr>
          <w:p w14:paraId="242F5248" w14:textId="77777777" w:rsidR="00931C92" w:rsidRDefault="00C63F6E">
            <w:pPr>
              <w:pStyle w:val="af7"/>
            </w:pPr>
            <w:r>
              <w:rPr>
                <w:rFonts w:hint="eastAsia"/>
              </w:rPr>
              <w:t>H</w:t>
            </w:r>
            <w:r>
              <w:t>5</w:t>
            </w:r>
            <w:r>
              <w:rPr>
                <w:rFonts w:hint="eastAsia"/>
              </w:rPr>
              <w:t>：最大投资额与项目众筹融资绩效存在正向影响关系</w:t>
            </w:r>
          </w:p>
        </w:tc>
        <w:tc>
          <w:tcPr>
            <w:tcW w:w="851" w:type="dxa"/>
            <w:vAlign w:val="center"/>
          </w:tcPr>
          <w:p w14:paraId="46745B0A" w14:textId="77777777" w:rsidR="00931C92" w:rsidRDefault="00C63F6E">
            <w:pPr>
              <w:pStyle w:val="af7"/>
              <w:jc w:val="center"/>
            </w:pPr>
            <w:r>
              <w:rPr>
                <w:rFonts w:hint="eastAsia"/>
              </w:rPr>
              <w:t>不成立</w:t>
            </w:r>
          </w:p>
        </w:tc>
        <w:tc>
          <w:tcPr>
            <w:tcW w:w="1280" w:type="dxa"/>
            <w:vAlign w:val="center"/>
          </w:tcPr>
          <w:p w14:paraId="78D56206" w14:textId="77777777" w:rsidR="00931C92" w:rsidRDefault="00C63F6E">
            <w:pPr>
              <w:pStyle w:val="af7"/>
              <w:jc w:val="center"/>
            </w:pPr>
            <w:r>
              <w:rPr>
                <w:rFonts w:hint="eastAsia"/>
              </w:rPr>
              <w:t>不显著</w:t>
            </w:r>
          </w:p>
        </w:tc>
      </w:tr>
      <w:tr w:rsidR="00931C92" w14:paraId="04EAFEF3" w14:textId="77777777">
        <w:trPr>
          <w:jc w:val="center"/>
        </w:trPr>
        <w:tc>
          <w:tcPr>
            <w:tcW w:w="6374" w:type="dxa"/>
            <w:vAlign w:val="center"/>
          </w:tcPr>
          <w:p w14:paraId="07245649" w14:textId="77777777" w:rsidR="00931C92" w:rsidRDefault="00C63F6E">
            <w:pPr>
              <w:pStyle w:val="af7"/>
            </w:pPr>
            <w:r>
              <w:rPr>
                <w:rFonts w:hint="eastAsia"/>
              </w:rPr>
              <w:t>H</w:t>
            </w:r>
            <w:r>
              <w:t>6</w:t>
            </w:r>
            <w:r>
              <w:rPr>
                <w:rFonts w:hint="eastAsia"/>
              </w:rPr>
              <w:t>：（</w:t>
            </w:r>
            <w:r>
              <w:rPr>
                <w:rFonts w:hint="eastAsia"/>
              </w:rPr>
              <w:t>I</w:t>
            </w:r>
            <w:r>
              <w:t>P</w:t>
            </w:r>
            <w:r>
              <w:t>衍生品类项目）</w:t>
            </w:r>
            <w:r>
              <w:rPr>
                <w:rFonts w:hint="eastAsia"/>
              </w:rPr>
              <w:t>IP</w:t>
            </w:r>
            <w:r>
              <w:rPr>
                <w:rFonts w:hint="eastAsia"/>
              </w:rPr>
              <w:t>热度与</w:t>
            </w:r>
            <w:r>
              <w:rPr>
                <w:rFonts w:hint="eastAsia"/>
              </w:rPr>
              <w:t>IP</w:t>
            </w:r>
            <w:r>
              <w:rPr>
                <w:rFonts w:hint="eastAsia"/>
              </w:rPr>
              <w:t>衍生品项目众筹融资绩效存在正向影响关系</w:t>
            </w:r>
          </w:p>
        </w:tc>
        <w:tc>
          <w:tcPr>
            <w:tcW w:w="851" w:type="dxa"/>
            <w:vAlign w:val="center"/>
          </w:tcPr>
          <w:p w14:paraId="180EDC87" w14:textId="77777777" w:rsidR="00931C92" w:rsidRDefault="00C63F6E">
            <w:pPr>
              <w:pStyle w:val="af7"/>
              <w:jc w:val="center"/>
            </w:pPr>
            <w:r>
              <w:rPr>
                <w:rFonts w:hint="eastAsia"/>
              </w:rPr>
              <w:t>成立</w:t>
            </w:r>
          </w:p>
          <w:p w14:paraId="0D2EEEC1" w14:textId="77777777" w:rsidR="00931C92" w:rsidRDefault="00931C92">
            <w:pPr>
              <w:pStyle w:val="af7"/>
              <w:jc w:val="center"/>
            </w:pPr>
          </w:p>
        </w:tc>
        <w:tc>
          <w:tcPr>
            <w:tcW w:w="1280" w:type="dxa"/>
            <w:vAlign w:val="center"/>
          </w:tcPr>
          <w:p w14:paraId="5C8A0F12" w14:textId="77777777" w:rsidR="00931C92" w:rsidRDefault="00C63F6E">
            <w:pPr>
              <w:pStyle w:val="af7"/>
              <w:jc w:val="center"/>
            </w:pPr>
            <w:r>
              <w:rPr>
                <w:rFonts w:hint="eastAsia"/>
              </w:rPr>
              <w:t>显著</w:t>
            </w:r>
          </w:p>
          <w:p w14:paraId="3770FEC8" w14:textId="77777777" w:rsidR="00931C92" w:rsidRDefault="00931C92">
            <w:pPr>
              <w:pStyle w:val="af7"/>
              <w:jc w:val="center"/>
            </w:pPr>
          </w:p>
        </w:tc>
      </w:tr>
      <w:tr w:rsidR="00931C92" w14:paraId="1E3F868E" w14:textId="77777777">
        <w:trPr>
          <w:jc w:val="center"/>
        </w:trPr>
        <w:tc>
          <w:tcPr>
            <w:tcW w:w="6374" w:type="dxa"/>
            <w:tcBorders>
              <w:bottom w:val="single" w:sz="12" w:space="0" w:color="auto"/>
            </w:tcBorders>
            <w:vAlign w:val="center"/>
          </w:tcPr>
          <w:p w14:paraId="46435DE9" w14:textId="77777777" w:rsidR="00931C92" w:rsidRDefault="00C63F6E">
            <w:pPr>
              <w:pStyle w:val="af7"/>
            </w:pPr>
            <w:r>
              <w:rPr>
                <w:rFonts w:hint="eastAsia"/>
              </w:rPr>
              <w:t>H</w:t>
            </w:r>
            <w:r>
              <w:t>7</w:t>
            </w:r>
            <w:r>
              <w:rPr>
                <w:rFonts w:hint="eastAsia"/>
              </w:rPr>
              <w:t>：回报周期与项目众筹融资绩效存在负向影响关系</w:t>
            </w:r>
          </w:p>
        </w:tc>
        <w:tc>
          <w:tcPr>
            <w:tcW w:w="851" w:type="dxa"/>
            <w:tcBorders>
              <w:bottom w:val="single" w:sz="12" w:space="0" w:color="auto"/>
            </w:tcBorders>
            <w:vAlign w:val="center"/>
          </w:tcPr>
          <w:p w14:paraId="21767EE0" w14:textId="77777777" w:rsidR="00931C92" w:rsidRDefault="00C63F6E">
            <w:pPr>
              <w:pStyle w:val="af7"/>
              <w:jc w:val="center"/>
            </w:pPr>
            <w:r>
              <w:rPr>
                <w:rFonts w:hint="eastAsia"/>
              </w:rPr>
              <w:t>不成立</w:t>
            </w:r>
          </w:p>
        </w:tc>
        <w:tc>
          <w:tcPr>
            <w:tcW w:w="1280" w:type="dxa"/>
            <w:tcBorders>
              <w:bottom w:val="single" w:sz="12" w:space="0" w:color="auto"/>
            </w:tcBorders>
            <w:vAlign w:val="center"/>
          </w:tcPr>
          <w:p w14:paraId="59EE18F0" w14:textId="77777777" w:rsidR="00931C92" w:rsidRDefault="00C63F6E">
            <w:pPr>
              <w:pStyle w:val="af7"/>
              <w:jc w:val="center"/>
            </w:pPr>
            <w:r>
              <w:rPr>
                <w:rFonts w:hint="eastAsia"/>
              </w:rPr>
              <w:t>不显著</w:t>
            </w:r>
          </w:p>
        </w:tc>
      </w:tr>
    </w:tbl>
    <w:p w14:paraId="0619C77D" w14:textId="77777777" w:rsidR="00931C92" w:rsidRDefault="00C63F6E">
      <w:pPr>
        <w:ind w:firstLine="480"/>
      </w:pPr>
      <w:r>
        <w:rPr>
          <w:rFonts w:hint="eastAsia"/>
        </w:rPr>
        <w:t>（</w:t>
      </w:r>
      <w:r>
        <w:rPr>
          <w:rFonts w:hint="eastAsia"/>
        </w:rPr>
        <w:t>1</w:t>
      </w:r>
      <w:r>
        <w:rPr>
          <w:rFonts w:hint="eastAsia"/>
        </w:rPr>
        <w:t>）全部项目回归结果分析</w:t>
      </w:r>
    </w:p>
    <w:p w14:paraId="2606A7FB" w14:textId="77777777" w:rsidR="00931C92" w:rsidRDefault="00C63F6E">
      <w:pPr>
        <w:ind w:firstLine="480"/>
      </w:pPr>
      <w:r>
        <w:rPr>
          <w:rFonts w:hint="eastAsia"/>
        </w:rPr>
        <w:t>发起人特征上，发起人历史发起项目数会正向影响融资效果，原假设成立，发起人历史发起项目数量越高说明发起人经验更丰富，资金更充足，更容易获取投资者的信任。</w:t>
      </w:r>
    </w:p>
    <w:p w14:paraId="68670A0B" w14:textId="77777777" w:rsidR="00931C92" w:rsidRDefault="00C63F6E">
      <w:pPr>
        <w:ind w:firstLine="480"/>
      </w:pPr>
      <w:r>
        <w:rPr>
          <w:rFonts w:hint="eastAsia"/>
        </w:rPr>
        <w:t>项目质量上，项目是否有视频和图片数量与项目众筹融资绩效存在正向影响关系，这表明有视频以及较多图片的项目可以更好地描述项目信息，减小信息不对称，使得消费者更了解项目，增加好感度，从而选择此项目。</w:t>
      </w:r>
    </w:p>
    <w:p w14:paraId="53F93B3C" w14:textId="77777777" w:rsidR="00931C92" w:rsidRDefault="00C63F6E">
      <w:pPr>
        <w:ind w:firstLine="480"/>
      </w:pPr>
      <w:r>
        <w:rPr>
          <w:rFonts w:hint="eastAsia"/>
        </w:rPr>
        <w:t>感知收益上，最大投资额与项目众筹融资绩效存在正向影响关系，原假设成立，最大投资额越高，回报等级就会越高，回报内容就会越好，可以增强消费者的投资意愿。</w:t>
      </w:r>
    </w:p>
    <w:p w14:paraId="1B625493" w14:textId="77777777" w:rsidR="00931C92" w:rsidRDefault="00C63F6E">
      <w:pPr>
        <w:ind w:firstLine="480"/>
      </w:pPr>
      <w:r>
        <w:rPr>
          <w:rFonts w:hint="eastAsia"/>
        </w:rPr>
        <w:t>感知风险上，根据回归结果可知，回报周期与项目融资绩效不存在负向影响关系，但是线性关系显著，系数为正，说明二者关系为正相关，回报周期越长，融资绩效越高，对于消费者来说，回报周期越长从侧面反映出该产品的制作时间较长，产品的质量会更好，价值更高，所以回报周期会影响消费者进行投资。</w:t>
      </w:r>
    </w:p>
    <w:p w14:paraId="265354D5" w14:textId="77777777" w:rsidR="00931C92" w:rsidRDefault="00C63F6E">
      <w:pPr>
        <w:ind w:firstLine="480"/>
      </w:pPr>
      <w:r>
        <w:rPr>
          <w:rFonts w:hint="eastAsia"/>
        </w:rPr>
        <w:t>（</w:t>
      </w:r>
      <w:r>
        <w:rPr>
          <w:rFonts w:hint="eastAsia"/>
        </w:rPr>
        <w:t>2</w:t>
      </w:r>
      <w:r>
        <w:rPr>
          <w:rFonts w:hint="eastAsia"/>
        </w:rPr>
        <w:t>）</w:t>
      </w:r>
      <w:r>
        <w:rPr>
          <w:rFonts w:hint="eastAsia"/>
        </w:rPr>
        <w:t>I</w:t>
      </w:r>
      <w:r>
        <w:t>P</w:t>
      </w:r>
      <w:r>
        <w:rPr>
          <w:rFonts w:hint="eastAsia"/>
        </w:rPr>
        <w:t>衍生品类型项目回归结果分析</w:t>
      </w:r>
    </w:p>
    <w:p w14:paraId="65EA4984" w14:textId="77777777" w:rsidR="00931C92" w:rsidRDefault="00C63F6E">
      <w:pPr>
        <w:ind w:firstLine="480"/>
      </w:pPr>
      <w:r>
        <w:rPr>
          <w:rFonts w:hint="eastAsia"/>
        </w:rPr>
        <w:lastRenderedPageBreak/>
        <w:t>I</w:t>
      </w:r>
      <w:r>
        <w:t>P</w:t>
      </w:r>
      <w:r>
        <w:rPr>
          <w:rFonts w:hint="eastAsia"/>
        </w:rPr>
        <w:t>衍生品类型项目在已有假设的基础上增加了两个假设，假设</w:t>
      </w:r>
      <w:r>
        <w:rPr>
          <w:rFonts w:hint="eastAsia"/>
        </w:rPr>
        <w:t>H</w:t>
      </w:r>
      <w:r>
        <w:t>4</w:t>
      </w:r>
      <w:r>
        <w:rPr>
          <w:rFonts w:hint="eastAsia"/>
        </w:rPr>
        <w:t>与假设</w:t>
      </w:r>
      <w:r>
        <w:rPr>
          <w:rFonts w:hint="eastAsia"/>
        </w:rPr>
        <w:t>H</w:t>
      </w:r>
      <w:r>
        <w:t>6</w:t>
      </w:r>
      <w:r>
        <w:rPr>
          <w:rFonts w:hint="eastAsia"/>
        </w:rPr>
        <w:t>。</w:t>
      </w:r>
    </w:p>
    <w:p w14:paraId="68133A7F" w14:textId="77777777" w:rsidR="00931C92" w:rsidRDefault="00C63F6E">
      <w:pPr>
        <w:ind w:firstLine="480"/>
      </w:pPr>
      <w:r>
        <w:rPr>
          <w:rFonts w:hint="eastAsia"/>
        </w:rPr>
        <w:t>已有假设上，大部分假设检验结果与全部项目回归结果一致，只有个别假设有冲突。对于</w:t>
      </w:r>
      <w:r>
        <w:t>IP</w:t>
      </w:r>
      <w:r>
        <w:rPr>
          <w:rFonts w:hint="eastAsia"/>
        </w:rPr>
        <w:t>衍生品类型项目来说，最大投资额与项目众筹融资绩效不存在正向影响关系，投资</w:t>
      </w:r>
      <w:r>
        <w:rPr>
          <w:rFonts w:hint="eastAsia"/>
        </w:rPr>
        <w:t>I</w:t>
      </w:r>
      <w:r>
        <w:t>P</w:t>
      </w:r>
      <w:r>
        <w:rPr>
          <w:rFonts w:hint="eastAsia"/>
        </w:rPr>
        <w:t>衍生品的消费群体不关心项目的最大投资额，对产品的质量方面以及回报关注较多。此外，回报周期与项目众筹融资绩效不存在任何相关关系，与其他类型产品不一样，投资</w:t>
      </w:r>
      <w:r>
        <w:t>IP</w:t>
      </w:r>
      <w:r>
        <w:rPr>
          <w:rFonts w:hint="eastAsia"/>
        </w:rPr>
        <w:t>衍生品类型项目的投资人对回报周期不关注，也许更为关注产品本身的吸引度。</w:t>
      </w:r>
    </w:p>
    <w:p w14:paraId="44B80968" w14:textId="77777777" w:rsidR="00931C92" w:rsidRDefault="00C63F6E">
      <w:pPr>
        <w:ind w:firstLine="480"/>
      </w:pPr>
      <w:r>
        <w:rPr>
          <w:rFonts w:hint="eastAsia"/>
        </w:rPr>
        <w:t>新增假设方面，文本特征上，仅有是否体现出原</w:t>
      </w:r>
      <w:r>
        <w:rPr>
          <w:rFonts w:hint="eastAsia"/>
        </w:rPr>
        <w:t>IP</w:t>
      </w:r>
      <w:r>
        <w:rPr>
          <w:rFonts w:hint="eastAsia"/>
        </w:rPr>
        <w:t>与该产品的联系性与项目融资绩效存在正向影响关系，大部分</w:t>
      </w:r>
      <w:r>
        <w:rPr>
          <w:rFonts w:hint="eastAsia"/>
        </w:rPr>
        <w:t>I</w:t>
      </w:r>
      <w:r>
        <w:t>P</w:t>
      </w:r>
      <w:r>
        <w:rPr>
          <w:rFonts w:hint="eastAsia"/>
        </w:rPr>
        <w:t>衍生品都会有</w:t>
      </w:r>
      <w:r>
        <w:rPr>
          <w:rFonts w:hint="eastAsia"/>
        </w:rPr>
        <w:t>I</w:t>
      </w:r>
      <w:r>
        <w:t>P</w:t>
      </w:r>
      <w:r>
        <w:rPr>
          <w:rFonts w:hint="eastAsia"/>
        </w:rPr>
        <w:t>简介以及产品介绍，但是有些项目描述注意到原</w:t>
      </w:r>
      <w:r>
        <w:rPr>
          <w:rFonts w:hint="eastAsia"/>
        </w:rPr>
        <w:t>I</w:t>
      </w:r>
      <w:r>
        <w:t>P</w:t>
      </w:r>
      <w:r>
        <w:rPr>
          <w:rFonts w:hint="eastAsia"/>
        </w:rPr>
        <w:t>与该产品的联系性，并加以描述，可能是设计理念、人物角色等，这会使消费者将对</w:t>
      </w:r>
      <w:r>
        <w:rPr>
          <w:rFonts w:hint="eastAsia"/>
        </w:rPr>
        <w:t>I</w:t>
      </w:r>
      <w:r>
        <w:t>P</w:t>
      </w:r>
      <w:r>
        <w:rPr>
          <w:rFonts w:hint="eastAsia"/>
        </w:rPr>
        <w:t>的情感转移到该产品上，从而增强他们的投资意愿。其次，</w:t>
      </w:r>
      <w:r>
        <w:rPr>
          <w:rFonts w:hint="eastAsia"/>
        </w:rPr>
        <w:t>I</w:t>
      </w:r>
      <w:r>
        <w:t>P</w:t>
      </w:r>
      <w:r>
        <w:rPr>
          <w:rFonts w:hint="eastAsia"/>
        </w:rPr>
        <w:t>热度与项目融资绩效存在正向影响关系，</w:t>
      </w:r>
      <w:r>
        <w:rPr>
          <w:rFonts w:hint="eastAsia"/>
        </w:rPr>
        <w:t>I</w:t>
      </w:r>
      <w:r>
        <w:t>P</w:t>
      </w:r>
      <w:r>
        <w:rPr>
          <w:rFonts w:hint="eastAsia"/>
        </w:rPr>
        <w:t>热度越高，表明该</w:t>
      </w:r>
      <w:r>
        <w:rPr>
          <w:rFonts w:hint="eastAsia"/>
        </w:rPr>
        <w:t>I</w:t>
      </w:r>
      <w:r>
        <w:t>P</w:t>
      </w:r>
      <w:r>
        <w:rPr>
          <w:rFonts w:hint="eastAsia"/>
        </w:rPr>
        <w:t>的人气越高，对应的粉丝群体体量也大，会有更多人被项目吸引进行投资，从而增加项目融资绩效。</w:t>
      </w:r>
    </w:p>
    <w:p w14:paraId="3592FAE5" w14:textId="77777777" w:rsidR="00931C92" w:rsidRDefault="00C63F6E">
      <w:pPr>
        <w:pStyle w:val="1"/>
      </w:pPr>
      <w:bookmarkStart w:id="176" w:name="_Toc104132287"/>
      <w:bookmarkStart w:id="177" w:name="_Toc105794154"/>
      <w:r>
        <w:rPr>
          <w:rFonts w:hint="eastAsia"/>
        </w:rPr>
        <w:lastRenderedPageBreak/>
        <w:t>结论与展望</w:t>
      </w:r>
      <w:bookmarkEnd w:id="175"/>
      <w:bookmarkEnd w:id="176"/>
      <w:bookmarkEnd w:id="177"/>
    </w:p>
    <w:p w14:paraId="62AFE979" w14:textId="77777777" w:rsidR="00931C92" w:rsidRDefault="00C63F6E">
      <w:pPr>
        <w:ind w:firstLine="480"/>
      </w:pPr>
      <w:r>
        <w:rPr>
          <w:rFonts w:hint="eastAsia"/>
        </w:rPr>
        <w:t>第四章中首先解释了研究对象的选择原因，然后利用</w:t>
      </w:r>
      <w:r>
        <w:t>SPSS</w:t>
      </w:r>
      <w:r>
        <w:rPr>
          <w:rFonts w:hint="eastAsia"/>
        </w:rPr>
        <w:t>进行数据处理，在对数据进行描述性统计分析之后，得到数据的分布特征，然后为了使回归结果更可靠，进行多元回归分析。本章总结出研究结论，并针对不同主体提出相关建议，最后指出本文的不足之处，并在研究内容上进一步开拓创新，提出展望。</w:t>
      </w:r>
    </w:p>
    <w:p w14:paraId="119CAF56" w14:textId="77777777" w:rsidR="00931C92" w:rsidRDefault="00C63F6E">
      <w:pPr>
        <w:pStyle w:val="2"/>
      </w:pPr>
      <w:bookmarkStart w:id="178" w:name="_Toc103031313"/>
      <w:bookmarkStart w:id="179" w:name="_Toc104132288"/>
      <w:bookmarkStart w:id="180" w:name="_Toc105794155"/>
      <w:r>
        <w:rPr>
          <w:rFonts w:hint="eastAsia"/>
        </w:rPr>
        <w:t>研究结论</w:t>
      </w:r>
      <w:bookmarkEnd w:id="178"/>
      <w:bookmarkEnd w:id="179"/>
      <w:bookmarkEnd w:id="180"/>
    </w:p>
    <w:p w14:paraId="42FF2AB1" w14:textId="77777777" w:rsidR="00931C92" w:rsidRDefault="00C63F6E">
      <w:pPr>
        <w:ind w:firstLine="480"/>
      </w:pPr>
      <w:r>
        <w:rPr>
          <w:rFonts w:hint="eastAsia"/>
        </w:rPr>
        <w:t>目前，随着众筹行业快速发展，国内众筹网站不断增多，于中小企业来说，可以通过众筹能有效降低融资成本，扩大融资范围，获得更好的发展，于投资者来说，只要在平台上发现自己感兴趣的项目，就可以参与投资，平台为筹资者提供发布信息的渠道，为投资者提供获取信息的渠道，是一个十分重要的角色。通过研究影响众筹融资的因素对平台的发展、筹资者和投资者都具有一定的现实意义。</w:t>
      </w:r>
    </w:p>
    <w:p w14:paraId="5215A7D5" w14:textId="77777777" w:rsidR="00931C92" w:rsidRDefault="00C63F6E">
      <w:pPr>
        <w:ind w:firstLine="480"/>
      </w:pPr>
      <w:r>
        <w:rPr>
          <w:rFonts w:hint="eastAsia"/>
        </w:rPr>
        <w:t>造点新货基于阿里鱼</w:t>
      </w:r>
      <w:r>
        <w:rPr>
          <w:rFonts w:hint="eastAsia"/>
        </w:rPr>
        <w:t>IP</w:t>
      </w:r>
      <w:r>
        <w:rPr>
          <w:rFonts w:hint="eastAsia"/>
        </w:rPr>
        <w:t>生态迅速发展，市占率不断提高，成为国内最热众筹平台之一，其独有的基于用户需求出发的</w:t>
      </w:r>
      <w:r>
        <w:rPr>
          <w:rFonts w:hint="eastAsia"/>
        </w:rPr>
        <w:t>C</w:t>
      </w:r>
      <w:r>
        <w:t>2B</w:t>
      </w:r>
      <w:r>
        <w:rPr>
          <w:rFonts w:hint="eastAsia"/>
        </w:rPr>
        <w:t>模式与大量资源向</w:t>
      </w:r>
      <w:r>
        <w:rPr>
          <w:rFonts w:hint="eastAsia"/>
        </w:rPr>
        <w:t>I</w:t>
      </w:r>
      <w:r>
        <w:t>P</w:t>
      </w:r>
      <w:r>
        <w:rPr>
          <w:rFonts w:hint="eastAsia"/>
        </w:rPr>
        <w:t>倾斜的特点使其从众多众筹网站中脱颖而出，成为最接近年轻人想法的众筹网站。然而研究造点新货平台的文献较少，故本文选择造点新货平台为研究对象，探索并证实影响</w:t>
      </w:r>
      <w:r>
        <w:rPr>
          <w:rFonts w:hint="eastAsia"/>
        </w:rPr>
        <w:t>IP</w:t>
      </w:r>
      <w:r>
        <w:rPr>
          <w:rFonts w:hint="eastAsia"/>
        </w:rPr>
        <w:t>衍生品和其他类型的项目融资成功的因素。</w:t>
      </w:r>
    </w:p>
    <w:p w14:paraId="23D486EC" w14:textId="77777777" w:rsidR="00931C92" w:rsidRDefault="00C63F6E">
      <w:pPr>
        <w:ind w:firstLine="480"/>
      </w:pPr>
      <w:r>
        <w:rPr>
          <w:rFonts w:hint="eastAsia"/>
        </w:rPr>
        <w:t>本文在前人研究基础上，基于信任理论、信息不对称理论、顾客感知价值理论和霍夫兰德说服模型，将影响因素大致分为发起人特征、项目质量、感知收益、感知风险等四个方面，并在此基础上细分变量，根据分析提出多条假设，通过对造点新货平台上的项目数据进行分析预处理后，进行多元回归分析，得到分析结果。</w:t>
      </w:r>
    </w:p>
    <w:p w14:paraId="2B48DED5" w14:textId="77777777" w:rsidR="00931C92" w:rsidRDefault="00C63F6E">
      <w:pPr>
        <w:ind w:firstLine="480"/>
      </w:pPr>
      <w:r>
        <w:rPr>
          <w:rFonts w:hint="eastAsia"/>
        </w:rPr>
        <w:t>研究结果表明，在发起人特征上，发起人历史发起项目数越多，众筹融资绩效越大。项目质量上，项目是否有视频和图片数量正向影响融资绩效。感知收益上，最大投资额正向影响众筹融资绩效。感知风险上，回报周期与项目融资绩效存在正相关关系。</w:t>
      </w:r>
    </w:p>
    <w:p w14:paraId="259955B7" w14:textId="77777777" w:rsidR="00931C92" w:rsidRDefault="00C63F6E">
      <w:pPr>
        <w:ind w:firstLine="480"/>
      </w:pPr>
      <w:r>
        <w:rPr>
          <w:rFonts w:hint="eastAsia"/>
        </w:rPr>
        <w:lastRenderedPageBreak/>
        <w:t>而对于</w:t>
      </w:r>
      <w:r>
        <w:rPr>
          <w:rFonts w:hint="eastAsia"/>
        </w:rPr>
        <w:t>IP</w:t>
      </w:r>
      <w:r>
        <w:rPr>
          <w:rFonts w:hint="eastAsia"/>
        </w:rPr>
        <w:t>衍生品来说，本文考虑</w:t>
      </w:r>
      <w:r>
        <w:rPr>
          <w:rFonts w:hint="eastAsia"/>
        </w:rPr>
        <w:t>I</w:t>
      </w:r>
      <w:r>
        <w:t>P</w:t>
      </w:r>
      <w:r>
        <w:rPr>
          <w:rFonts w:hint="eastAsia"/>
        </w:rPr>
        <w:t>衍生品的特点，加入了</w:t>
      </w:r>
      <w:r>
        <w:rPr>
          <w:rFonts w:hint="eastAsia"/>
        </w:rPr>
        <w:t>I</w:t>
      </w:r>
      <w:r>
        <w:t>P</w:t>
      </w:r>
      <w:r>
        <w:rPr>
          <w:rFonts w:hint="eastAsia"/>
        </w:rPr>
        <w:t>热度，并对项目展示图片中的文字进行识别研究其文本特征，结果表明，</w:t>
      </w:r>
      <w:r>
        <w:rPr>
          <w:rFonts w:hint="eastAsia"/>
        </w:rPr>
        <w:t xml:space="preserve"> </w:t>
      </w:r>
      <w:r>
        <w:t>IP</w:t>
      </w:r>
      <w:r>
        <w:rPr>
          <w:rFonts w:hint="eastAsia"/>
        </w:rPr>
        <w:t>热度和文本中是否体现出原</w:t>
      </w:r>
      <w:r>
        <w:rPr>
          <w:rFonts w:hint="eastAsia"/>
        </w:rPr>
        <w:t>I</w:t>
      </w:r>
      <w:r>
        <w:t>P</w:t>
      </w:r>
      <w:r>
        <w:rPr>
          <w:rFonts w:hint="eastAsia"/>
        </w:rPr>
        <w:t>与该产品的联系性与项目融资绩效存在正向影响关系。除此之外，对于</w:t>
      </w:r>
      <w:r>
        <w:t>IP</w:t>
      </w:r>
      <w:r>
        <w:rPr>
          <w:rFonts w:hint="eastAsia"/>
        </w:rPr>
        <w:t>衍生品类型项目来说，最大投资额、回报周期与项目众筹融资绩效不存在相关关系，这两项对投资</w:t>
      </w:r>
      <w:r>
        <w:rPr>
          <w:rFonts w:hint="eastAsia"/>
        </w:rPr>
        <w:t>I</w:t>
      </w:r>
      <w:r>
        <w:t>P</w:t>
      </w:r>
      <w:r>
        <w:rPr>
          <w:rFonts w:hint="eastAsia"/>
        </w:rPr>
        <w:t>衍生品的消费群体投资意愿影响不大。</w:t>
      </w:r>
    </w:p>
    <w:p w14:paraId="067A1A23" w14:textId="77777777" w:rsidR="00931C92" w:rsidRDefault="00C63F6E">
      <w:pPr>
        <w:pStyle w:val="2"/>
      </w:pPr>
      <w:bookmarkStart w:id="181" w:name="_Toc104132289"/>
      <w:bookmarkStart w:id="182" w:name="_Toc103031314"/>
      <w:bookmarkStart w:id="183" w:name="_Toc105794156"/>
      <w:r>
        <w:rPr>
          <w:rFonts w:hint="eastAsia"/>
        </w:rPr>
        <w:t>研究建议</w:t>
      </w:r>
      <w:bookmarkEnd w:id="181"/>
      <w:bookmarkEnd w:id="182"/>
      <w:bookmarkEnd w:id="183"/>
    </w:p>
    <w:p w14:paraId="15495D3A" w14:textId="77777777" w:rsidR="00931C92" w:rsidRDefault="00C63F6E">
      <w:pPr>
        <w:ind w:firstLine="480"/>
      </w:pPr>
      <w:r>
        <w:rPr>
          <w:rFonts w:hint="eastAsia"/>
        </w:rPr>
        <w:t>根据结论，本文从以下四个方面提出建议，以促进众筹行业发展。</w:t>
      </w:r>
    </w:p>
    <w:p w14:paraId="3A8A2980" w14:textId="77777777" w:rsidR="00931C92" w:rsidRDefault="00C63F6E">
      <w:pPr>
        <w:ind w:firstLine="480"/>
      </w:pPr>
      <w:r>
        <w:rPr>
          <w:rFonts w:hint="eastAsia"/>
        </w:rPr>
        <w:t>（</w:t>
      </w:r>
      <w:r>
        <w:rPr>
          <w:rFonts w:hint="eastAsia"/>
        </w:rPr>
        <w:t>1</w:t>
      </w:r>
      <w:r>
        <w:rPr>
          <w:rFonts w:hint="eastAsia"/>
        </w:rPr>
        <w:t>）对于筹资者的建议</w:t>
      </w:r>
    </w:p>
    <w:p w14:paraId="6166EC83" w14:textId="77777777" w:rsidR="00931C92" w:rsidRDefault="00C63F6E">
      <w:pPr>
        <w:ind w:firstLine="480"/>
      </w:pPr>
      <w:r>
        <w:rPr>
          <w:rFonts w:hint="eastAsia"/>
        </w:rPr>
        <w:t>在筹资目标金额的设定上，本文研究显示目标金额与项目众筹融资绩效存在负向影响关系，筹资者设立目标金额时候要考虑自身情况、产品本身的特征以及消费者的消费水平，</w:t>
      </w:r>
      <w:r>
        <w:rPr>
          <w:rFonts w:hint="eastAsia"/>
        </w:rPr>
        <w:t xml:space="preserve"> </w:t>
      </w:r>
      <w:r>
        <w:rPr>
          <w:rFonts w:hint="eastAsia"/>
        </w:rPr>
        <w:t>不能盲目设置大数额的目标，这会影响投资者的对项目的信任度，金额越大，投资失败的风险就会越高。</w:t>
      </w:r>
    </w:p>
    <w:p w14:paraId="448C55B3" w14:textId="77777777" w:rsidR="00931C92" w:rsidRDefault="00C63F6E">
      <w:pPr>
        <w:ind w:firstLine="480"/>
      </w:pPr>
      <w:r>
        <w:rPr>
          <w:rFonts w:hint="eastAsia"/>
        </w:rPr>
        <w:t>由于信息不对称，筹资者应尽可能对投资人展示自己的项目信息。首先，视频介绍可以更全面客观准确地展示产品的形态、规格、使用情境等，投资者无法感知具体的产品，可以通过视频感知。所以筹资者应准备项目的视频展示，这会使投资者对项目有一个全面的了解，会进一步提升投资者对项目的信任度。其次，筹资者应多对产品进行图片描述，图片数量会影响众筹融资绩效，图片数量越多，项目透明度就会越高，融资绩效越高，该平台上项目基本都采用图文并茂的形式进行展示，图片中包含了发起人特征、产品细节、功能展示、回报形式、众筹原因等，</w:t>
      </w:r>
      <w:r>
        <w:rPr>
          <w:rFonts w:hint="eastAsia"/>
        </w:rPr>
        <w:t>I</w:t>
      </w:r>
      <w:r>
        <w:t>P</w:t>
      </w:r>
      <w:r>
        <w:rPr>
          <w:rFonts w:hint="eastAsia"/>
        </w:rPr>
        <w:t>衍生品类型的项目有些会有</w:t>
      </w:r>
      <w:r>
        <w:rPr>
          <w:rFonts w:hint="eastAsia"/>
        </w:rPr>
        <w:t>I</w:t>
      </w:r>
      <w:r>
        <w:t>P</w:t>
      </w:r>
      <w:r>
        <w:rPr>
          <w:rFonts w:hint="eastAsia"/>
        </w:rPr>
        <w:t>简介，体现出原</w:t>
      </w:r>
      <w:r>
        <w:rPr>
          <w:rFonts w:hint="eastAsia"/>
        </w:rPr>
        <w:t>I</w:t>
      </w:r>
      <w:r>
        <w:t>P</w:t>
      </w:r>
      <w:r>
        <w:rPr>
          <w:rFonts w:hint="eastAsia"/>
        </w:rPr>
        <w:t>与该产品的联系性等，对于</w:t>
      </w:r>
      <w:r>
        <w:rPr>
          <w:rFonts w:hint="eastAsia"/>
        </w:rPr>
        <w:t>I</w:t>
      </w:r>
      <w:r>
        <w:t>P</w:t>
      </w:r>
      <w:r>
        <w:rPr>
          <w:rFonts w:hint="eastAsia"/>
        </w:rPr>
        <w:t>衍生品项目的发起人，应多在图片中展示其</w:t>
      </w:r>
      <w:r>
        <w:rPr>
          <w:rFonts w:hint="eastAsia"/>
        </w:rPr>
        <w:t>I</w:t>
      </w:r>
      <w:r>
        <w:t>P</w:t>
      </w:r>
      <w:r>
        <w:rPr>
          <w:rFonts w:hint="eastAsia"/>
        </w:rPr>
        <w:t>特征，重点体现出原有</w:t>
      </w:r>
      <w:r>
        <w:rPr>
          <w:rFonts w:hint="eastAsia"/>
        </w:rPr>
        <w:t>I</w:t>
      </w:r>
      <w:r>
        <w:t>P</w:t>
      </w:r>
      <w:r>
        <w:rPr>
          <w:rFonts w:hint="eastAsia"/>
        </w:rPr>
        <w:t>与自己产品之间的联系性，将投资者对于</w:t>
      </w:r>
      <w:r>
        <w:rPr>
          <w:rFonts w:hint="eastAsia"/>
        </w:rPr>
        <w:t>I</w:t>
      </w:r>
      <w:r>
        <w:t>P</w:t>
      </w:r>
      <w:r>
        <w:rPr>
          <w:rFonts w:hint="eastAsia"/>
        </w:rPr>
        <w:t>的热爱转移到对产品的好感，这会增加投资者的投资意愿。</w:t>
      </w:r>
    </w:p>
    <w:p w14:paraId="56C09462" w14:textId="77777777" w:rsidR="00931C92" w:rsidRDefault="00C63F6E">
      <w:pPr>
        <w:ind w:firstLine="480"/>
      </w:pPr>
      <w:r>
        <w:rPr>
          <w:rFonts w:hint="eastAsia"/>
        </w:rPr>
        <w:t>在众筹项目投资金额设置上，筹资者应重点关注最大投资额的设定，可以设置较高档次，这样对应的就会有高质量的回报，更容易激发投资人的投资意愿。对于发起</w:t>
      </w:r>
      <w:r>
        <w:rPr>
          <w:rFonts w:hint="eastAsia"/>
        </w:rPr>
        <w:t>I</w:t>
      </w:r>
      <w:r>
        <w:t>P</w:t>
      </w:r>
      <w:r>
        <w:rPr>
          <w:rFonts w:hint="eastAsia"/>
        </w:rPr>
        <w:t>衍生品众筹项目的发起人，可以不用刻意考虑最大投资额的设定，因为该项对于</w:t>
      </w:r>
      <w:r>
        <w:rPr>
          <w:rFonts w:hint="eastAsia"/>
        </w:rPr>
        <w:t>I</w:t>
      </w:r>
      <w:r>
        <w:t>P</w:t>
      </w:r>
      <w:r>
        <w:rPr>
          <w:rFonts w:hint="eastAsia"/>
        </w:rPr>
        <w:t>衍生品类型项目众筹的融资绩效来说影响不大。</w:t>
      </w:r>
    </w:p>
    <w:p w14:paraId="35096412" w14:textId="77777777" w:rsidR="00931C92" w:rsidRDefault="00C63F6E">
      <w:pPr>
        <w:ind w:firstLine="480"/>
      </w:pPr>
      <w:r>
        <w:rPr>
          <w:rFonts w:hint="eastAsia"/>
        </w:rPr>
        <w:lastRenderedPageBreak/>
        <w:t>在回报级别设置上，筹资者可以设立多个回报级别，这会让投资者有多种选择，更容易找到适合自己的回报。在回报周期上，筹资者可以根据产品制作成本适当规定回报周期，长的回报周期往往对应着制作工艺高、复杂的产品，反而会使投资人看到回报的高质量从而吸引其投资，对于</w:t>
      </w:r>
      <w:r>
        <w:rPr>
          <w:rFonts w:hint="eastAsia"/>
        </w:rPr>
        <w:t>I</w:t>
      </w:r>
      <w:r>
        <w:t>P</w:t>
      </w:r>
      <w:r>
        <w:rPr>
          <w:rFonts w:hint="eastAsia"/>
        </w:rPr>
        <w:t>衍生品众筹项目，回报周期往往相差不是很大，所以无需考虑。</w:t>
      </w:r>
    </w:p>
    <w:p w14:paraId="4450D2AB" w14:textId="77777777" w:rsidR="00931C92" w:rsidRDefault="00C63F6E">
      <w:pPr>
        <w:ind w:firstLine="480"/>
      </w:pPr>
      <w:r>
        <w:rPr>
          <w:rFonts w:hint="eastAsia"/>
        </w:rPr>
        <w:t>最后，筹资者要注重自己的经验积累，研究显示，发起人历史发起项目数越多，该项目的融资绩效就会越高。如果筹资者发起过多个项目，则说明筹资者较为熟悉众筹项目的运作流程，有一定的团队规模和资金支持，会使投资人增加对发起人的信任。</w:t>
      </w:r>
      <w:r>
        <w:rPr>
          <w:rFonts w:hint="eastAsia"/>
        </w:rPr>
        <w:t xml:space="preserve"> </w:t>
      </w:r>
    </w:p>
    <w:p w14:paraId="6BAEB293" w14:textId="77777777" w:rsidR="00931C92" w:rsidRDefault="00C63F6E">
      <w:pPr>
        <w:ind w:firstLine="480"/>
      </w:pPr>
      <w:r>
        <w:rPr>
          <w:rFonts w:hint="eastAsia"/>
        </w:rPr>
        <w:t>（</w:t>
      </w:r>
      <w:r>
        <w:rPr>
          <w:rFonts w:hint="eastAsia"/>
        </w:rPr>
        <w:t>2</w:t>
      </w:r>
      <w:r>
        <w:rPr>
          <w:rFonts w:hint="eastAsia"/>
        </w:rPr>
        <w:t>）对于众筹投资者的建议</w:t>
      </w:r>
    </w:p>
    <w:p w14:paraId="2805A40B" w14:textId="77777777" w:rsidR="00931C92" w:rsidRDefault="00C63F6E">
      <w:pPr>
        <w:ind w:firstLine="480"/>
      </w:pPr>
      <w:r>
        <w:rPr>
          <w:rFonts w:hint="eastAsia"/>
        </w:rPr>
        <w:t>首先要了解众筹平台的作用机制，只有清楚众筹融资的基本流程，清楚平台的运行机制，才能更好地作出投资决定，对投资风险有一个基本的认知。</w:t>
      </w:r>
    </w:p>
    <w:p w14:paraId="7B731089" w14:textId="77777777" w:rsidR="00931C92" w:rsidRDefault="00C63F6E">
      <w:pPr>
        <w:ind w:firstLine="480"/>
      </w:pPr>
      <w:r>
        <w:rPr>
          <w:rFonts w:hint="eastAsia"/>
        </w:rPr>
        <w:t>其次，要注意了解项目信息，不能草率行动，有些投资者会因为自己是原</w:t>
      </w:r>
      <w:r>
        <w:rPr>
          <w:rFonts w:hint="eastAsia"/>
        </w:rPr>
        <w:t>I</w:t>
      </w:r>
      <w:r>
        <w:t>P</w:t>
      </w:r>
      <w:r>
        <w:rPr>
          <w:rFonts w:hint="eastAsia"/>
        </w:rPr>
        <w:t>的粉丝，从而果断投资该</w:t>
      </w:r>
      <w:r>
        <w:rPr>
          <w:rFonts w:hint="eastAsia"/>
        </w:rPr>
        <w:t>I</w:t>
      </w:r>
      <w:r>
        <w:t>P</w:t>
      </w:r>
      <w:r>
        <w:rPr>
          <w:rFonts w:hint="eastAsia"/>
        </w:rPr>
        <w:t>的衍生品的项目，没有参照项目的基本信息，判断项目的可行性等，这有可能因为项目不能成功完成而导致投资失败。所以一定要根据平台披露的信息主动判断项目质量的高下，独立思考，选择自己认为合理，可行性高的项目进行投资。造点新货平台上也会显示该项目的关注人数、支持人数等，投资者可以拿来作参考，但也不能盲目跟随。</w:t>
      </w:r>
    </w:p>
    <w:p w14:paraId="084E501C" w14:textId="77777777" w:rsidR="00931C92" w:rsidRDefault="00C63F6E">
      <w:pPr>
        <w:ind w:firstLine="480"/>
      </w:pPr>
      <w:r>
        <w:rPr>
          <w:rFonts w:hint="eastAsia"/>
        </w:rPr>
        <w:t>最后，由于某些</w:t>
      </w:r>
      <w:r>
        <w:rPr>
          <w:rFonts w:hint="eastAsia"/>
        </w:rPr>
        <w:t>I</w:t>
      </w:r>
      <w:r>
        <w:t>P</w:t>
      </w:r>
      <w:r>
        <w:rPr>
          <w:rFonts w:hint="eastAsia"/>
        </w:rPr>
        <w:t>热度过大，筹资人可能会故意增大项目的投资额，投资者要理性消费，不能超出自己的资金范围，造成损失。</w:t>
      </w:r>
    </w:p>
    <w:p w14:paraId="3F63EADC" w14:textId="77777777" w:rsidR="00931C92" w:rsidRDefault="00C63F6E">
      <w:pPr>
        <w:ind w:firstLine="480"/>
      </w:pPr>
      <w:r>
        <w:rPr>
          <w:rFonts w:hint="eastAsia"/>
        </w:rPr>
        <w:t>（</w:t>
      </w:r>
      <w:r>
        <w:rPr>
          <w:rFonts w:hint="eastAsia"/>
        </w:rPr>
        <w:t>3</w:t>
      </w:r>
      <w:r>
        <w:rPr>
          <w:rFonts w:hint="eastAsia"/>
        </w:rPr>
        <w:t>）对于众筹平台的建议</w:t>
      </w:r>
    </w:p>
    <w:p w14:paraId="7735C599" w14:textId="77777777" w:rsidR="00931C92" w:rsidRDefault="00C63F6E">
      <w:pPr>
        <w:ind w:firstLine="480"/>
      </w:pPr>
      <w:r>
        <w:rPr>
          <w:rFonts w:hint="eastAsia"/>
        </w:rPr>
        <w:t>要履行相关义务，众筹平台对于筹资者和投资者来说意义重大，务必履行一个中介平台的应尽的义务。对于项目上线要严格审核，杜绝虚假项目或者是可行性很差的项目上线，对于项目信息的展示要做到全面并且及时更新，使投资人更好地了解项目信息，对于项目中后期的监管也要到位，若项目融资成功，做好投资者的回报管理和资金周转等，若项目融资失败，要及时下架，并分析原因，对筹资者提出相关建议，保证平台上的项目都是可投资的。此外，平台也要及时告知投资人相关风险，以防有些投资人低估项目风险从而造成严重的资金损失。</w:t>
      </w:r>
    </w:p>
    <w:p w14:paraId="64EA69F4" w14:textId="77777777" w:rsidR="00931C92" w:rsidRDefault="00C63F6E">
      <w:pPr>
        <w:ind w:firstLine="480"/>
      </w:pPr>
      <w:r>
        <w:rPr>
          <w:rFonts w:hint="eastAsia"/>
        </w:rPr>
        <w:lastRenderedPageBreak/>
        <w:t>完善网站功能，作为中间平台，造点新货应增加某些功能。首先应提供筹资人与投资人交流的讨论区，鼓励双方多交流，这一方面可以使筹资人更好地吸取建议从而更好地完善项目，另一方面可以使投资人更好地了解项目，减少相关质疑。其次，现有的项目中，大部分项目的项目动态是空的，没有展示出项目进展，项目进展可以增加项目的真实可靠性，增加投资者对项目的信任度，所以平台应该在项目动态一栏督促筹资者及时更新。</w:t>
      </w:r>
    </w:p>
    <w:p w14:paraId="0FEF9AB9" w14:textId="77777777" w:rsidR="00931C92" w:rsidRDefault="00C63F6E">
      <w:pPr>
        <w:ind w:firstLine="480"/>
      </w:pPr>
      <w:r>
        <w:rPr>
          <w:rFonts w:hint="eastAsia"/>
        </w:rPr>
        <w:t>（</w:t>
      </w:r>
      <w:r>
        <w:rPr>
          <w:rFonts w:hint="eastAsia"/>
        </w:rPr>
        <w:t>4</w:t>
      </w:r>
      <w:r>
        <w:rPr>
          <w:rFonts w:hint="eastAsia"/>
        </w:rPr>
        <w:t>）对于监管部门的建议</w:t>
      </w:r>
    </w:p>
    <w:p w14:paraId="760F5FF4" w14:textId="77777777" w:rsidR="00931C92" w:rsidRDefault="00C63F6E">
      <w:pPr>
        <w:ind w:firstLine="480"/>
      </w:pPr>
      <w:r>
        <w:rPr>
          <w:rFonts w:hint="eastAsia"/>
        </w:rPr>
        <w:t>加强资金保护，可以参照国外先进的众筹行业监管模式，对众筹的资金管理和流向严格把关，监管应规定平台定期披露资金的存管情况，更好地保证投资者的资金安全。</w:t>
      </w:r>
    </w:p>
    <w:p w14:paraId="46E10F0C" w14:textId="77777777" w:rsidR="00931C92" w:rsidRDefault="00C63F6E">
      <w:pPr>
        <w:ind w:firstLine="480"/>
      </w:pPr>
      <w:r>
        <w:rPr>
          <w:rFonts w:hint="eastAsia"/>
        </w:rPr>
        <w:t>重点指导某些众筹平台，如今我国有大量的众筹平台，但是同质化严重，不少平台不能长久经营从而倒闭，监管部门可以重点扶持几个有一定市场规模和创新特色的众筹平台，从而树立行业标杆，引导平台百花齐放，而非是同质化竞争，从而促进众筹行业良性发展。</w:t>
      </w:r>
    </w:p>
    <w:p w14:paraId="430B1F7E" w14:textId="77777777" w:rsidR="00931C92" w:rsidRDefault="00C63F6E">
      <w:pPr>
        <w:ind w:firstLine="480"/>
      </w:pPr>
      <w:r>
        <w:rPr>
          <w:rFonts w:hint="eastAsia"/>
        </w:rPr>
        <w:t>加强产权保护，众筹项目注重创新，但同时项目中的创意容易被他人盗取，监管部门要注重知识产权保护的问题，保障筹资者的合法权益。</w:t>
      </w:r>
    </w:p>
    <w:p w14:paraId="1CC40057" w14:textId="77777777" w:rsidR="00931C92" w:rsidRDefault="00C63F6E">
      <w:pPr>
        <w:pStyle w:val="2"/>
      </w:pPr>
      <w:bookmarkStart w:id="184" w:name="_Toc103031315"/>
      <w:bookmarkStart w:id="185" w:name="_Toc104132290"/>
      <w:bookmarkStart w:id="186" w:name="_Toc105794157"/>
      <w:r>
        <w:rPr>
          <w:rFonts w:hint="eastAsia"/>
        </w:rPr>
        <w:t>研究不足与展望</w:t>
      </w:r>
      <w:bookmarkEnd w:id="184"/>
      <w:bookmarkEnd w:id="185"/>
      <w:bookmarkEnd w:id="186"/>
    </w:p>
    <w:p w14:paraId="264DBBBC" w14:textId="77777777" w:rsidR="00931C92" w:rsidRDefault="00C63F6E">
      <w:pPr>
        <w:ind w:firstLine="480"/>
      </w:pPr>
      <w:r>
        <w:rPr>
          <w:rFonts w:hint="eastAsia"/>
        </w:rPr>
        <w:t>（</w:t>
      </w:r>
      <w:r>
        <w:t>1</w:t>
      </w:r>
      <w:r>
        <w:rPr>
          <w:rFonts w:hint="eastAsia"/>
        </w:rPr>
        <w:t>）研究不足之处</w:t>
      </w:r>
    </w:p>
    <w:p w14:paraId="0F27E2A2" w14:textId="77777777" w:rsidR="00931C92" w:rsidRDefault="00C63F6E">
      <w:pPr>
        <w:ind w:firstLine="480"/>
      </w:pPr>
      <w:r>
        <w:rPr>
          <w:rFonts w:hint="eastAsia"/>
        </w:rPr>
        <w:t>首先是影响因素可能还存在其他因素未被选取，本文选取的是造点新货平台数据，以及相关</w:t>
      </w:r>
      <w:r>
        <w:rPr>
          <w:rFonts w:hint="eastAsia"/>
        </w:rPr>
        <w:t>A</w:t>
      </w:r>
      <w:r>
        <w:t>PP</w:t>
      </w:r>
      <w:r>
        <w:rPr>
          <w:rFonts w:hint="eastAsia"/>
        </w:rPr>
        <w:t>的数据，但是还可能存在其他影响融资绩效的因素。其次是研究对象具有一定的局限性，由于本文只研究了一个平台，没有对其他平台的研究，而不同平台特点不一样，本文研究结果也不适用于其他平台。最后，由于造点新货平台的项目大部分为筹款成功项目，失败项目少之又少，故在选用样本时候只选取了筹款成功的项目，没有对失败项目进行分析，缺少对导致众筹失败的因素的分析。</w:t>
      </w:r>
    </w:p>
    <w:p w14:paraId="082E1155" w14:textId="77777777" w:rsidR="00931C92" w:rsidRDefault="00C63F6E">
      <w:pPr>
        <w:ind w:firstLine="480"/>
      </w:pPr>
      <w:r>
        <w:rPr>
          <w:rFonts w:hint="eastAsia"/>
        </w:rPr>
        <w:t>（</w:t>
      </w:r>
      <w:r>
        <w:rPr>
          <w:rFonts w:hint="eastAsia"/>
        </w:rPr>
        <w:t>2</w:t>
      </w:r>
      <w:r>
        <w:rPr>
          <w:rFonts w:hint="eastAsia"/>
        </w:rPr>
        <w:t>）展望</w:t>
      </w:r>
    </w:p>
    <w:p w14:paraId="6A5BB15C" w14:textId="77777777" w:rsidR="00931C92" w:rsidRDefault="00C63F6E">
      <w:pPr>
        <w:ind w:firstLine="480"/>
      </w:pPr>
      <w:r>
        <w:rPr>
          <w:rFonts w:hint="eastAsia"/>
        </w:rPr>
        <w:t>首先，对于</w:t>
      </w:r>
      <w:r>
        <w:rPr>
          <w:rFonts w:hint="eastAsia"/>
        </w:rPr>
        <w:t>I</w:t>
      </w:r>
      <w:r>
        <w:t>P</w:t>
      </w:r>
      <w:r>
        <w:rPr>
          <w:rFonts w:hint="eastAsia"/>
        </w:rPr>
        <w:t>衍生品类型项目的研究中，与</w:t>
      </w:r>
      <w:r>
        <w:rPr>
          <w:rFonts w:hint="eastAsia"/>
        </w:rPr>
        <w:t>I</w:t>
      </w:r>
      <w:r>
        <w:t>P</w:t>
      </w:r>
      <w:r>
        <w:rPr>
          <w:rFonts w:hint="eastAsia"/>
        </w:rPr>
        <w:t>相关的特征只考虑了</w:t>
      </w:r>
      <w:r>
        <w:rPr>
          <w:rFonts w:hint="eastAsia"/>
        </w:rPr>
        <w:t>I</w:t>
      </w:r>
      <w:r>
        <w:t>P</w:t>
      </w:r>
      <w:r>
        <w:rPr>
          <w:rFonts w:hint="eastAsia"/>
        </w:rPr>
        <w:t>热度</w:t>
      </w:r>
      <w:r>
        <w:rPr>
          <w:rFonts w:hint="eastAsia"/>
        </w:rPr>
        <w:lastRenderedPageBreak/>
        <w:t>和文本中是否体验出相关情怀等，未来研究可以考虑对</w:t>
      </w:r>
      <w:r>
        <w:rPr>
          <w:rFonts w:hint="eastAsia"/>
        </w:rPr>
        <w:t>I</w:t>
      </w:r>
      <w:r>
        <w:t>P</w:t>
      </w:r>
      <w:r>
        <w:rPr>
          <w:rFonts w:hint="eastAsia"/>
        </w:rPr>
        <w:t>特征进行细分，比如男性向</w:t>
      </w:r>
      <w:r>
        <w:rPr>
          <w:rFonts w:hint="eastAsia"/>
        </w:rPr>
        <w:t>/</w:t>
      </w:r>
      <w:r>
        <w:rPr>
          <w:rFonts w:hint="eastAsia"/>
        </w:rPr>
        <w:t>女性向、粉丝年龄层等。其次，本次研究只选择了一个平台，之后的研究可以对不同平台进行研究并加以比较，使得研究的结果更加具有说服力。最后，可以研究</w:t>
      </w:r>
      <w:r>
        <w:rPr>
          <w:rFonts w:hint="eastAsia"/>
        </w:rPr>
        <w:t>I</w:t>
      </w:r>
      <w:r>
        <w:t>P</w:t>
      </w:r>
      <w:r>
        <w:rPr>
          <w:rFonts w:hint="eastAsia"/>
        </w:rPr>
        <w:t>衍生品众筹融资绩效的预测模型，从而更好地为该领域众筹提出建议。</w:t>
      </w:r>
    </w:p>
    <w:p w14:paraId="23C5248C" w14:textId="77777777" w:rsidR="00931C92" w:rsidRDefault="00C63F6E">
      <w:pPr>
        <w:pStyle w:val="1"/>
        <w:numPr>
          <w:ilvl w:val="0"/>
          <w:numId w:val="0"/>
        </w:numPr>
      </w:pPr>
      <w:bookmarkStart w:id="3" w:name="_Toc104132241"/>
      <w:bookmarkStart w:id="4" w:name="_Toc103031270"/>
      <w:bookmarkStart w:id="5" w:name="_Toc105794108"/>
      <w:r>
        <w:rPr>
          <w:rFonts w:hint="eastAsia"/>
        </w:rPr>
        <w:lastRenderedPageBreak/>
        <w:t>摘　　要</w:t>
      </w:r>
      <w:bookmarkEnd w:id="3"/>
      <w:bookmarkEnd w:id="4"/>
      <w:bookmarkEnd w:id="5"/>
    </w:p>
    <w:p w14:paraId="7C8154BA" w14:textId="559D9333" w:rsidR="00931C92" w:rsidRDefault="00C63F6E">
      <w:pPr>
        <w:ind w:firstLine="480"/>
      </w:pPr>
      <w:r>
        <w:rPr>
          <w:rFonts w:hint="eastAsia"/>
        </w:rPr>
        <w:t>众筹作为一种创新的互联网融资模式，企业和个人可以借助众筹来减少融资成本，提高融资效率，</w:t>
      </w:r>
      <w:r>
        <w:t>IP</w:t>
      </w:r>
      <w:r>
        <w:rPr>
          <w:rFonts w:hint="eastAsia"/>
        </w:rPr>
        <w:t>衍生品</w:t>
      </w:r>
      <w:r w:rsidR="00A05BC8">
        <w:rPr>
          <w:rFonts w:hint="eastAsia"/>
        </w:rPr>
        <w:t>众</w:t>
      </w:r>
      <w:r>
        <w:rPr>
          <w:rFonts w:hint="eastAsia"/>
        </w:rPr>
        <w:t>筹项目是其中一种新兴的众筹项目类型。</w:t>
      </w:r>
      <w:r>
        <w:rPr>
          <w:rFonts w:hint="eastAsia"/>
        </w:rPr>
        <w:t>IP</w:t>
      </w:r>
      <w:r>
        <w:rPr>
          <w:rFonts w:hint="eastAsia"/>
        </w:rPr>
        <w:t>的本身含义是知识产权，后续演变成一种文化符号，其蕴含的情感和文化受到大多数人的追捧喜爱，而</w:t>
      </w:r>
      <w:r>
        <w:rPr>
          <w:rFonts w:hint="eastAsia"/>
        </w:rPr>
        <w:t>IP</w:t>
      </w:r>
      <w:r>
        <w:rPr>
          <w:rFonts w:hint="eastAsia"/>
        </w:rPr>
        <w:t>衍生品是根据</w:t>
      </w:r>
      <w:r>
        <w:rPr>
          <w:rFonts w:hint="eastAsia"/>
        </w:rPr>
        <w:t>IP</w:t>
      </w:r>
      <w:r>
        <w:rPr>
          <w:rFonts w:hint="eastAsia"/>
        </w:rPr>
        <w:t>本身开发出来的产品，利于推进</w:t>
      </w:r>
      <w:r>
        <w:rPr>
          <w:rFonts w:hint="eastAsia"/>
        </w:rPr>
        <w:t>IP</w:t>
      </w:r>
      <w:r>
        <w:rPr>
          <w:rFonts w:hint="eastAsia"/>
        </w:rPr>
        <w:t>商业变现，公司在开展</w:t>
      </w:r>
      <w:r>
        <w:rPr>
          <w:rFonts w:hint="eastAsia"/>
        </w:rPr>
        <w:t>IP</w:t>
      </w:r>
      <w:r>
        <w:rPr>
          <w:rFonts w:hint="eastAsia"/>
        </w:rPr>
        <w:t>衍生品业务时候可使用众筹来吸引投资。造点新货基于阿里鱼</w:t>
      </w:r>
      <w:r>
        <w:rPr>
          <w:rFonts w:hint="eastAsia"/>
        </w:rPr>
        <w:t>IP</w:t>
      </w:r>
      <w:r>
        <w:rPr>
          <w:rFonts w:hint="eastAsia"/>
        </w:rPr>
        <w:t>生态迅速发展，大量资源向</w:t>
      </w:r>
      <w:r>
        <w:rPr>
          <w:rFonts w:hint="eastAsia"/>
        </w:rPr>
        <w:t>IP</w:t>
      </w:r>
      <w:r>
        <w:rPr>
          <w:rFonts w:hint="eastAsia"/>
        </w:rPr>
        <w:t>倾斜的特点使其从众多众筹网站中脱颖而出，成为</w:t>
      </w:r>
      <w:r>
        <w:rPr>
          <w:rFonts w:hint="eastAsia"/>
        </w:rPr>
        <w:t>IP</w:t>
      </w:r>
      <w:r>
        <w:rPr>
          <w:rFonts w:hint="eastAsia"/>
        </w:rPr>
        <w:t>衍生品众筹的大热平台，同时也兼具其他类型产品的众筹，是一个综合类众筹网站。本文通过搜集造点新货平台上的众筹项目数据，比较了</w:t>
      </w:r>
      <w:r>
        <w:rPr>
          <w:rFonts w:hint="eastAsia"/>
        </w:rPr>
        <w:t>IP</w:t>
      </w:r>
      <w:r>
        <w:rPr>
          <w:rFonts w:hint="eastAsia"/>
        </w:rPr>
        <w:t>衍生类众筹项目和其他类型众筹项目的融资成功关键因素，并依据得出的研究结论提出相关建议。</w:t>
      </w:r>
    </w:p>
    <w:p w14:paraId="723979D9" w14:textId="1924F4A8" w:rsidR="00931C92" w:rsidRDefault="00C63F6E">
      <w:pPr>
        <w:ind w:firstLine="480"/>
      </w:pPr>
      <w:r>
        <w:rPr>
          <w:rFonts w:hint="eastAsia"/>
        </w:rPr>
        <w:t>本文基于信任理论、信息不对称理论、顾客感知价值理论和霍夫兰德说服模型，采用了文献研究法和实证分析法，将众筹成功的影响因素分为发起人特征、项目质量、感知收益、感知风险等四个方面，基于造点新货平台的项目数据，实证分析并比较了以上因素对一般众筹项目和</w:t>
      </w:r>
      <w:r>
        <w:rPr>
          <w:rFonts w:hint="eastAsia"/>
        </w:rPr>
        <w:t>IP</w:t>
      </w:r>
      <w:r>
        <w:rPr>
          <w:rFonts w:hint="eastAsia"/>
        </w:rPr>
        <w:t>衍生品众筹项目众筹成功的不同影响。结果发现，对于一般众筹项目，发起人历史发起项目数、项目是否有视频、图片数量、最大投资额、回报周期对众筹融资绩效存在正向影响关系。然而对于</w:t>
      </w:r>
      <w:r>
        <w:rPr>
          <w:rFonts w:hint="eastAsia"/>
        </w:rPr>
        <w:t>IP</w:t>
      </w:r>
      <w:r>
        <w:rPr>
          <w:rFonts w:hint="eastAsia"/>
        </w:rPr>
        <w:t>衍生品众筹项目，以上的影响因素中，最大投资额、回报周期对众筹融资绩效没有显著影响，其余影响与一般类型众筹项目保持一致。此外，</w:t>
      </w:r>
      <w:r>
        <w:rPr>
          <w:rFonts w:hint="eastAsia"/>
        </w:rPr>
        <w:t>IP</w:t>
      </w:r>
      <w:r>
        <w:rPr>
          <w:rFonts w:hint="eastAsia"/>
        </w:rPr>
        <w:t>衍生品众筹项目的独有特征，包括</w:t>
      </w:r>
      <w:r>
        <w:rPr>
          <w:rFonts w:hint="eastAsia"/>
        </w:rPr>
        <w:t>IP</w:t>
      </w:r>
      <w:r>
        <w:rPr>
          <w:rFonts w:hint="eastAsia"/>
        </w:rPr>
        <w:t>热度和文本中是否体现出原</w:t>
      </w:r>
      <w:r>
        <w:rPr>
          <w:rFonts w:hint="eastAsia"/>
        </w:rPr>
        <w:t>IP</w:t>
      </w:r>
      <w:r>
        <w:rPr>
          <w:rFonts w:hint="eastAsia"/>
        </w:rPr>
        <w:t>与该产品的联系性，也对</w:t>
      </w:r>
      <w:r>
        <w:rPr>
          <w:rFonts w:hint="eastAsia"/>
        </w:rPr>
        <w:t>IP</w:t>
      </w:r>
      <w:r>
        <w:rPr>
          <w:rFonts w:hint="eastAsia"/>
        </w:rPr>
        <w:t>衍生品众筹项目融资绩效存在正向影响关系。以上发现对于众筹项目各方参与者具有重要实践意义，如筹资者应注重项目信息的设计与传递，投资金额的设置等；投资人应主动了解众筹流程，理性投资；平台要履行相关义务，完善自身功能；监管部门应加强资金保护，产权保护等。</w:t>
      </w:r>
    </w:p>
    <w:p w14:paraId="1DB9C066" w14:textId="77777777" w:rsidR="00931C92" w:rsidRDefault="00C63F6E">
      <w:pPr>
        <w:ind w:firstLineChars="0" w:firstLine="0"/>
      </w:pPr>
      <w:r>
        <w:rPr>
          <w:rFonts w:ascii="黑体" w:eastAsia="黑体" w:hAnsi="黑体"/>
          <w:b/>
          <w:bCs/>
          <w:sz w:val="28"/>
          <w:szCs w:val="28"/>
        </w:rPr>
        <w:t>关键词：</w:t>
      </w:r>
      <w:r>
        <w:rPr>
          <w:rFonts w:ascii="宋体" w:hAnsi="宋体" w:hint="eastAsia"/>
        </w:rPr>
        <w:t>众筹</w:t>
      </w:r>
      <w:r>
        <w:rPr>
          <w:rFonts w:ascii="宋体" w:hAnsi="宋体"/>
        </w:rPr>
        <w:t>；</w:t>
      </w:r>
      <w:r>
        <w:rPr>
          <w:rFonts w:ascii="宋体" w:hAnsi="宋体" w:hint="eastAsia"/>
        </w:rPr>
        <w:t>融资绩效</w:t>
      </w:r>
      <w:r>
        <w:rPr>
          <w:rFonts w:ascii="宋体" w:hAnsi="宋体"/>
        </w:rPr>
        <w:t>；</w:t>
      </w:r>
      <w:r>
        <w:rPr>
          <w:rFonts w:ascii="宋体" w:hAnsi="宋体" w:hint="eastAsia"/>
        </w:rPr>
        <w:t>I</w:t>
      </w:r>
      <w:r>
        <w:rPr>
          <w:rFonts w:ascii="宋体" w:hAnsi="宋体"/>
        </w:rPr>
        <w:t>P</w:t>
      </w:r>
      <w:r>
        <w:rPr>
          <w:rFonts w:ascii="宋体" w:hAnsi="宋体" w:hint="eastAsia"/>
        </w:rPr>
        <w:t>衍生品</w:t>
      </w:r>
      <w:r>
        <w:rPr>
          <w:rFonts w:ascii="宋体" w:hAnsi="宋体"/>
        </w:rPr>
        <w:t>；</w:t>
      </w:r>
      <w:r>
        <w:rPr>
          <w:rFonts w:ascii="宋体" w:hAnsi="宋体" w:hint="eastAsia"/>
        </w:rPr>
        <w:t>影响因素</w:t>
      </w:r>
    </w:p>
    <w:p w14:paraId="7F09A800" w14:textId="77777777" w:rsidR="00931C92" w:rsidRDefault="00C63F6E">
      <w:pPr>
        <w:pStyle w:val="1"/>
      </w:pPr>
      <w:bookmarkStart w:id="9" w:name="_Toc103031272"/>
      <w:bookmarkStart w:id="10" w:name="_Toc104132243"/>
      <w:bookmarkStart w:id="11" w:name="_Toc105794110"/>
      <w:bookmarkStart w:id="12" w:name="_Hlk100166053"/>
      <w:r>
        <w:rPr>
          <w:rFonts w:hint="eastAsia"/>
        </w:rPr>
        <w:lastRenderedPageBreak/>
        <w:t>绪论</w:t>
      </w:r>
      <w:bookmarkEnd w:id="9"/>
      <w:bookmarkEnd w:id="10"/>
      <w:bookmarkEnd w:id="11"/>
    </w:p>
    <w:p w14:paraId="307F158A" w14:textId="77777777" w:rsidR="00931C92" w:rsidRDefault="00C63F6E">
      <w:pPr>
        <w:pStyle w:val="2"/>
      </w:pPr>
      <w:bookmarkStart w:id="13" w:name="_Toc103031273"/>
      <w:bookmarkStart w:id="14" w:name="_Toc104132244"/>
      <w:bookmarkStart w:id="15" w:name="_Toc105794111"/>
      <w:r>
        <w:rPr>
          <w:rFonts w:hint="eastAsia"/>
        </w:rPr>
        <w:t>研究背景与问题提出</w:t>
      </w:r>
      <w:bookmarkEnd w:id="13"/>
      <w:bookmarkEnd w:id="14"/>
      <w:bookmarkEnd w:id="15"/>
      <w:r>
        <w:t xml:space="preserve"> </w:t>
      </w:r>
    </w:p>
    <w:p w14:paraId="166A2D9F" w14:textId="77777777" w:rsidR="00931C92" w:rsidRDefault="00C63F6E">
      <w:pPr>
        <w:pStyle w:val="3"/>
      </w:pPr>
      <w:bookmarkStart w:id="16" w:name="_Toc103031274"/>
      <w:bookmarkStart w:id="17" w:name="_Toc104132245"/>
      <w:bookmarkStart w:id="18" w:name="_Toc105794112"/>
      <w:r>
        <w:rPr>
          <w:rFonts w:hint="eastAsia"/>
        </w:rPr>
        <w:t>研究背景</w:t>
      </w:r>
      <w:bookmarkEnd w:id="16"/>
      <w:bookmarkEnd w:id="17"/>
      <w:bookmarkEnd w:id="18"/>
    </w:p>
    <w:p w14:paraId="36661F5E" w14:textId="77777777" w:rsidR="00D83BC6" w:rsidRDefault="00C63F6E" w:rsidP="00D83BC6">
      <w:pPr>
        <w:ind w:firstLine="480"/>
      </w:pPr>
      <w:r w:rsidRPr="000A1582">
        <w:rPr>
          <w:rFonts w:hint="eastAsia"/>
          <w:highlight w:val="yellow"/>
        </w:rPr>
        <w:t>众筹是一种借助互联网的融资方式，筹资人在公开的互联网平台上发布项目，向广大互联网用户筹集项目所需的资金。</w:t>
      </w:r>
      <w:r>
        <w:rPr>
          <w:rFonts w:hint="eastAsia"/>
        </w:rPr>
        <w:t>区别于传统的融资方式，众筹主要通过互联网平台，直接面向全网进行资金募集，具有方便快捷、门槛低等特点，　可以更好地助力于小微企业及个人融资。同时对投资者来说，信息获取频率提高，信息量增大，方便他们投资。平台让资金的供给双方能够互动，对项目的了解更为准确详实，降低了投资风险，促进了融资效率。我国最早出现的众筹平台是“点名时间”，随后众筹平台大量涌现，许多互联网公司也纷纷开展众筹业务，例如小米、百度和网易等公司推出“米筹金服”、“百度百众”以及“三拾众筹”等。</w:t>
      </w:r>
      <w:r>
        <w:rPr>
          <w:rFonts w:hint="eastAsia"/>
        </w:rPr>
        <w:t>2018</w:t>
      </w:r>
      <w:r>
        <w:rPr>
          <w:rFonts w:hint="eastAsia"/>
        </w:rPr>
        <w:t>年经统计，我国一共有</w:t>
      </w:r>
      <w:r>
        <w:rPr>
          <w:rFonts w:hint="eastAsia"/>
        </w:rPr>
        <w:t>854</w:t>
      </w:r>
      <w:r>
        <w:rPr>
          <w:rFonts w:hint="eastAsia"/>
        </w:rPr>
        <w:t>个众筹平台，随着众筹的不断发展，越来越多的问题开始出现，股权众筹没有良好的管理模式，公益众筹缺少第三方监管机制，到</w:t>
      </w:r>
      <w:r>
        <w:rPr>
          <w:rFonts w:hint="eastAsia"/>
        </w:rPr>
        <w:t>2020</w:t>
      </w:r>
      <w:r>
        <w:rPr>
          <w:rFonts w:hint="eastAsia"/>
        </w:rPr>
        <w:t>年底，仍然在运营的平台只有</w:t>
      </w:r>
      <w:r>
        <w:rPr>
          <w:rFonts w:hint="eastAsia"/>
        </w:rPr>
        <w:t>67</w:t>
      </w:r>
      <w:r>
        <w:rPr>
          <w:rFonts w:hint="eastAsia"/>
        </w:rPr>
        <w:t>家。相比于其他类型的众筹，产品众筹的问题较少，由于同质化竞争以及巨头的涌入，产品众筹平台也正在遭遇洗牌，项目多交易量大的平台才能正常盈利下去，因此，提升众筹融资成功率可以很好地帮助平台运营。截至到目前，我国主要的众筹平台有众筹网、京东众筹、点名时间、摩点网和造点新货（原名淘宝众筹）等。</w:t>
      </w:r>
    </w:p>
    <w:p w14:paraId="73433299" w14:textId="294C08B7" w:rsidR="00931C92" w:rsidRDefault="00C63F6E" w:rsidP="00D83BC6">
      <w:pPr>
        <w:ind w:firstLine="480"/>
      </w:pPr>
      <w:r w:rsidRPr="000A1582">
        <w:rPr>
          <w:rFonts w:hint="eastAsia"/>
          <w:highlight w:val="yellow"/>
        </w:rPr>
        <w:t>参与众筹的项目类型品种繁多，以综合类众筹平台造点新货为例，其发布的众筹项目类别包括科技设计、公益、影音动漫、书籍以及游戏等。</w:t>
      </w:r>
      <w:r>
        <w:rPr>
          <w:rFonts w:hint="eastAsia"/>
        </w:rPr>
        <w:t>这其中一类偏娱乐化的项目即影音动漫类项目，其主要特点是基于</w:t>
      </w:r>
      <w:r>
        <w:rPr>
          <w:rFonts w:hint="eastAsia"/>
        </w:rPr>
        <w:t>IP</w:t>
      </w:r>
      <w:r>
        <w:rPr>
          <w:rFonts w:hint="eastAsia"/>
        </w:rPr>
        <w:t>的衍生品。</w:t>
      </w:r>
      <w:r>
        <w:rPr>
          <w:rFonts w:hint="eastAsia"/>
        </w:rPr>
        <w:t>IP</w:t>
      </w:r>
      <w:r>
        <w:rPr>
          <w:rFonts w:hint="eastAsia"/>
        </w:rPr>
        <w:t>衍生品是指根据</w:t>
      </w:r>
      <w:r>
        <w:rPr>
          <w:rFonts w:hint="eastAsia"/>
        </w:rPr>
        <w:t>I</w:t>
      </w:r>
      <w:r w:rsidR="001F72A4">
        <w:t>P</w:t>
      </w:r>
      <w:r>
        <w:rPr>
          <w:rFonts w:hint="eastAsia"/>
        </w:rPr>
        <w:t>含义进行拓展，从而开发出与</w:t>
      </w:r>
      <w:r w:rsidR="002D2713">
        <w:t>IP</w:t>
      </w:r>
      <w:r>
        <w:rPr>
          <w:rFonts w:hint="eastAsia"/>
        </w:rPr>
        <w:t>内容有关的产品、主题公园等。其开发形式主要包括有</w:t>
      </w:r>
      <w:r>
        <w:rPr>
          <w:rFonts w:hint="eastAsia"/>
        </w:rPr>
        <w:t>IP</w:t>
      </w:r>
      <w:r>
        <w:rPr>
          <w:rFonts w:hint="eastAsia"/>
        </w:rPr>
        <w:t>元素授权、</w:t>
      </w:r>
      <w:r>
        <w:rPr>
          <w:rFonts w:hint="eastAsia"/>
        </w:rPr>
        <w:t>IP</w:t>
      </w:r>
      <w:r>
        <w:rPr>
          <w:rFonts w:hint="eastAsia"/>
        </w:rPr>
        <w:t>产品生产、联名销售等。元素授权是指将</w:t>
      </w:r>
      <w:r>
        <w:rPr>
          <w:rFonts w:hint="eastAsia"/>
        </w:rPr>
        <w:t>IP</w:t>
      </w:r>
      <w:r>
        <w:rPr>
          <w:rFonts w:hint="eastAsia"/>
        </w:rPr>
        <w:t>内容中的某些元素授权用于与其他产品结合，比如将《大鱼海棠》作为主题的天堂伞。</w:t>
      </w:r>
      <w:r>
        <w:rPr>
          <w:rFonts w:hint="eastAsia"/>
        </w:rPr>
        <w:t>IP</w:t>
      </w:r>
      <w:r>
        <w:rPr>
          <w:rFonts w:hint="eastAsia"/>
        </w:rPr>
        <w:t>产品生产是指直接将</w:t>
      </w:r>
      <w:r>
        <w:rPr>
          <w:rFonts w:hint="eastAsia"/>
        </w:rPr>
        <w:t>IP</w:t>
      </w:r>
      <w:r>
        <w:rPr>
          <w:rFonts w:hint="eastAsia"/>
        </w:rPr>
        <w:t>中的某些内容设计成相关产品，不用再和其他产品相结合，比如《陈情令》中的</w:t>
      </w:r>
      <w:r>
        <w:rPr>
          <w:rFonts w:hint="eastAsia"/>
        </w:rPr>
        <w:t>Q</w:t>
      </w:r>
      <w:r>
        <w:rPr>
          <w:rFonts w:hint="eastAsia"/>
        </w:rPr>
        <w:t>版魏无羡。联名销售，顾名思义，是指在售卖产品的</w:t>
      </w:r>
      <w:r>
        <w:rPr>
          <w:rFonts w:hint="eastAsia"/>
        </w:rPr>
        <w:lastRenderedPageBreak/>
        <w:t>时候将其产品与</w:t>
      </w:r>
      <w:r>
        <w:rPr>
          <w:rFonts w:hint="eastAsia"/>
        </w:rPr>
        <w:t>IP</w:t>
      </w:r>
      <w:r>
        <w:rPr>
          <w:rFonts w:hint="eastAsia"/>
        </w:rPr>
        <w:t>元素捆绑在一起进行销售，比如特步推出的变形金刚联名款。搜集相关数据可知，《星球大战》、《哈利波特》等知名电影的衍生品收入远远大于票房带来的收入。由此可见，</w:t>
      </w:r>
      <w:r>
        <w:rPr>
          <w:rFonts w:hint="eastAsia"/>
        </w:rPr>
        <w:t>IP</w:t>
      </w:r>
      <w:r>
        <w:rPr>
          <w:rFonts w:hint="eastAsia"/>
        </w:rPr>
        <w:t>衍生品行业大有可为，是</w:t>
      </w:r>
      <w:r>
        <w:rPr>
          <w:rFonts w:hint="eastAsia"/>
        </w:rPr>
        <w:t>IP</w:t>
      </w:r>
      <w:r>
        <w:rPr>
          <w:rFonts w:hint="eastAsia"/>
        </w:rPr>
        <w:t>行业中的重要组成部分。</w:t>
      </w:r>
      <w:r>
        <w:rPr>
          <w:rFonts w:hint="eastAsia"/>
        </w:rPr>
        <w:t>IP</w:t>
      </w:r>
      <w:r>
        <w:rPr>
          <w:rFonts w:hint="eastAsia"/>
        </w:rPr>
        <w:t>衍生品可以提高</w:t>
      </w:r>
      <w:r>
        <w:rPr>
          <w:rFonts w:hint="eastAsia"/>
        </w:rPr>
        <w:t>IP</w:t>
      </w:r>
      <w:r>
        <w:rPr>
          <w:rFonts w:hint="eastAsia"/>
        </w:rPr>
        <w:t>的商业价值，延续</w:t>
      </w:r>
      <w:r>
        <w:rPr>
          <w:rFonts w:hint="eastAsia"/>
        </w:rPr>
        <w:t>IP</w:t>
      </w:r>
      <w:r>
        <w:rPr>
          <w:rFonts w:hint="eastAsia"/>
        </w:rPr>
        <w:t>热度，同时又因为原</w:t>
      </w:r>
      <w:r>
        <w:rPr>
          <w:rFonts w:hint="eastAsia"/>
        </w:rPr>
        <w:t>IP</w:t>
      </w:r>
      <w:r>
        <w:rPr>
          <w:rFonts w:hint="eastAsia"/>
        </w:rPr>
        <w:t>粉丝流量自带市场，会有大量的潜在消费者。一家名为创梦天地的游戏公司也将</w:t>
      </w:r>
      <w:r>
        <w:rPr>
          <w:rFonts w:hint="eastAsia"/>
        </w:rPr>
        <w:t>IP</w:t>
      </w:r>
      <w:r>
        <w:rPr>
          <w:rFonts w:hint="eastAsia"/>
        </w:rPr>
        <w:t>衍生品作为公司的战略方向，并且进行“线上</w:t>
      </w:r>
      <w:r>
        <w:rPr>
          <w:rFonts w:hint="eastAsia"/>
        </w:rPr>
        <w:t>+</w:t>
      </w:r>
      <w:r>
        <w:rPr>
          <w:rFonts w:hint="eastAsia"/>
        </w:rPr>
        <w:t>线下”的</w:t>
      </w:r>
      <w:r>
        <w:rPr>
          <w:rFonts w:hint="eastAsia"/>
        </w:rPr>
        <w:t>IP</w:t>
      </w:r>
      <w:r>
        <w:rPr>
          <w:rFonts w:hint="eastAsia"/>
        </w:rPr>
        <w:t>全产业链探索，其</w:t>
      </w:r>
      <w:r>
        <w:rPr>
          <w:rFonts w:hint="eastAsia"/>
        </w:rPr>
        <w:t>IP</w:t>
      </w:r>
      <w:r>
        <w:rPr>
          <w:rFonts w:hint="eastAsia"/>
        </w:rPr>
        <w:t>衍生品业务</w:t>
      </w:r>
      <w:r>
        <w:rPr>
          <w:rFonts w:hint="eastAsia"/>
        </w:rPr>
        <w:t>2021</w:t>
      </w:r>
      <w:r>
        <w:rPr>
          <w:rFonts w:hint="eastAsia"/>
        </w:rPr>
        <w:t>年业绩相比于去年同比大增</w:t>
      </w:r>
      <w:r>
        <w:rPr>
          <w:rFonts w:hint="eastAsia"/>
        </w:rPr>
        <w:t>463.1%</w:t>
      </w:r>
      <w:r>
        <w:rPr>
          <w:rFonts w:hint="eastAsia"/>
        </w:rPr>
        <w:t>。</w:t>
      </w:r>
    </w:p>
    <w:p w14:paraId="73F8FD09" w14:textId="77777777" w:rsidR="00931C92" w:rsidRDefault="00C63F6E" w:rsidP="00A05BC8">
      <w:pPr>
        <w:ind w:firstLine="480"/>
      </w:pPr>
      <w:r w:rsidRPr="000A1582">
        <w:rPr>
          <w:rFonts w:hint="eastAsia"/>
          <w:highlight w:val="yellow"/>
        </w:rPr>
        <w:t>造点新货众筹平台基于阿里鱼</w:t>
      </w:r>
      <w:r w:rsidRPr="000A1582">
        <w:rPr>
          <w:rFonts w:hint="eastAsia"/>
          <w:highlight w:val="yellow"/>
        </w:rPr>
        <w:t>IP</w:t>
      </w:r>
      <w:r w:rsidRPr="000A1582">
        <w:rPr>
          <w:rFonts w:hint="eastAsia"/>
          <w:highlight w:val="yellow"/>
        </w:rPr>
        <w:t>生态，可以获取到不少</w:t>
      </w:r>
      <w:r w:rsidRPr="000A1582">
        <w:rPr>
          <w:rFonts w:hint="eastAsia"/>
          <w:highlight w:val="yellow"/>
        </w:rPr>
        <w:t>IP</w:t>
      </w:r>
      <w:r w:rsidRPr="000A1582">
        <w:rPr>
          <w:rFonts w:hint="eastAsia"/>
          <w:highlight w:val="yellow"/>
        </w:rPr>
        <w:t>资源，平台分配了大部分流量给</w:t>
      </w:r>
      <w:r w:rsidRPr="000A1582">
        <w:rPr>
          <w:rFonts w:hint="eastAsia"/>
          <w:highlight w:val="yellow"/>
        </w:rPr>
        <w:t>IP</w:t>
      </w:r>
      <w:r w:rsidRPr="000A1582">
        <w:rPr>
          <w:rFonts w:hint="eastAsia"/>
          <w:highlight w:val="yellow"/>
        </w:rPr>
        <w:t>，大力发展</w:t>
      </w:r>
      <w:r w:rsidRPr="000A1582">
        <w:rPr>
          <w:rFonts w:hint="eastAsia"/>
          <w:highlight w:val="yellow"/>
        </w:rPr>
        <w:t>IP</w:t>
      </w:r>
      <w:r w:rsidRPr="000A1582">
        <w:rPr>
          <w:rFonts w:hint="eastAsia"/>
          <w:highlight w:val="yellow"/>
        </w:rPr>
        <w:t>衍生品众筹。</w:t>
      </w:r>
      <w:r>
        <w:rPr>
          <w:rFonts w:hint="eastAsia"/>
        </w:rPr>
        <w:t>比如“这就是街舞</w:t>
      </w:r>
      <w:r>
        <w:rPr>
          <w:rFonts w:hint="eastAsia"/>
        </w:rPr>
        <w:t>3</w:t>
      </w:r>
      <w:r>
        <w:rPr>
          <w:rFonts w:hint="eastAsia"/>
        </w:rPr>
        <w:t>”联名款鞋子在上线几天后就已经筹到八万，“这就是街舞</w:t>
      </w:r>
      <w:r>
        <w:rPr>
          <w:rFonts w:hint="eastAsia"/>
        </w:rPr>
        <w:t>3</w:t>
      </w:r>
      <w:r>
        <w:rPr>
          <w:rFonts w:hint="eastAsia"/>
        </w:rPr>
        <w:t>”的热度帮助其衍生品项目快速取得融资成功。以往针对众筹项目融资成功的研究主要关注的是科技类、公益类项目等，然而</w:t>
      </w:r>
      <w:r>
        <w:rPr>
          <w:rFonts w:hint="eastAsia"/>
        </w:rPr>
        <w:t>IP</w:t>
      </w:r>
      <w:r>
        <w:rPr>
          <w:rFonts w:hint="eastAsia"/>
        </w:rPr>
        <w:t>衍生品类型的众筹项目还鲜有关注，因此，本文将基于造点新货平台的众筹项目数据，分析众筹项目尤其是</w:t>
      </w:r>
      <w:r>
        <w:rPr>
          <w:rFonts w:hint="eastAsia"/>
        </w:rPr>
        <w:t>IP</w:t>
      </w:r>
      <w:r>
        <w:rPr>
          <w:rFonts w:hint="eastAsia"/>
        </w:rPr>
        <w:t>衍生品类型项目融资成功因素。</w:t>
      </w:r>
    </w:p>
    <w:p w14:paraId="321030F1" w14:textId="77777777" w:rsidR="00931C92" w:rsidRDefault="00C63F6E">
      <w:pPr>
        <w:pStyle w:val="3"/>
      </w:pPr>
      <w:bookmarkStart w:id="19" w:name="_Toc103031275"/>
      <w:bookmarkStart w:id="20" w:name="_Toc104132246"/>
      <w:bookmarkStart w:id="21" w:name="_Toc105794113"/>
      <w:r>
        <w:rPr>
          <w:rFonts w:hint="eastAsia"/>
        </w:rPr>
        <w:t>问题提出</w:t>
      </w:r>
      <w:bookmarkEnd w:id="19"/>
      <w:bookmarkEnd w:id="20"/>
      <w:bookmarkEnd w:id="21"/>
    </w:p>
    <w:p w14:paraId="32324BF8" w14:textId="77777777" w:rsidR="00931C92" w:rsidRDefault="00C63F6E" w:rsidP="00A05BC8">
      <w:pPr>
        <w:ind w:firstLine="480"/>
      </w:pPr>
      <w:r w:rsidRPr="000A1582">
        <w:rPr>
          <w:rFonts w:hint="eastAsia"/>
          <w:highlight w:val="yellow"/>
        </w:rPr>
        <w:t>众筹项目面临的最大问题是融资成功，在了解了相关背景之后，本文查阅了关于众筹、互联网金融、</w:t>
      </w:r>
      <w:r w:rsidRPr="000A1582">
        <w:rPr>
          <w:rFonts w:cs="Times New Roman"/>
          <w:highlight w:val="yellow"/>
        </w:rPr>
        <w:t>IP</w:t>
      </w:r>
      <w:r w:rsidRPr="000A1582">
        <w:rPr>
          <w:rFonts w:hint="eastAsia"/>
          <w:highlight w:val="yellow"/>
        </w:rPr>
        <w:t>衍生品、中小企业融资等的一些文献，将重点放在影响众筹的因素研究上，梳理了文献中提到的各个方面的影响，其中包括项目传递的信息，发起人特征，项目获得支持的程度，项目本身的风险等，而对于影响</w:t>
      </w:r>
      <w:r w:rsidRPr="000A1582">
        <w:rPr>
          <w:rFonts w:hint="eastAsia"/>
          <w:highlight w:val="yellow"/>
        </w:rPr>
        <w:t>IP</w:t>
      </w:r>
      <w:r w:rsidRPr="000A1582">
        <w:rPr>
          <w:rFonts w:hint="eastAsia"/>
          <w:highlight w:val="yellow"/>
        </w:rPr>
        <w:t>衍生品类型项目众筹的因素几乎鲜有相关研究。</w:t>
      </w:r>
      <w:r>
        <w:rPr>
          <w:rFonts w:hint="eastAsia"/>
        </w:rPr>
        <w:t>由于</w:t>
      </w:r>
      <w:r>
        <w:rPr>
          <w:rFonts w:hint="eastAsia"/>
        </w:rPr>
        <w:t>I</w:t>
      </w:r>
      <w:r>
        <w:t>P</w:t>
      </w:r>
      <w:r>
        <w:rPr>
          <w:rFonts w:hint="eastAsia"/>
        </w:rPr>
        <w:t>衍生品的基础是</w:t>
      </w:r>
      <w:r>
        <w:rPr>
          <w:rFonts w:hint="eastAsia"/>
        </w:rPr>
        <w:t>I</w:t>
      </w:r>
      <w:r>
        <w:t>P</w:t>
      </w:r>
      <w:r>
        <w:rPr>
          <w:rFonts w:hint="eastAsia"/>
        </w:rPr>
        <w:t>，因而</w:t>
      </w:r>
      <w:r>
        <w:rPr>
          <w:rFonts w:hint="eastAsia"/>
        </w:rPr>
        <w:t>I</w:t>
      </w:r>
      <w:r>
        <w:t>P</w:t>
      </w:r>
      <w:r>
        <w:rPr>
          <w:rFonts w:hint="eastAsia"/>
        </w:rPr>
        <w:t>本身的特征，如流行度等会影响</w:t>
      </w:r>
      <w:r>
        <w:rPr>
          <w:rFonts w:hint="eastAsia"/>
        </w:rPr>
        <w:t>I</w:t>
      </w:r>
      <w:r>
        <w:t>P</w:t>
      </w:r>
      <w:r>
        <w:rPr>
          <w:rFonts w:hint="eastAsia"/>
        </w:rPr>
        <w:t>衍生品项目的融资情况，因此其融资影响因素也会区别于传统其他众筹项目。因此，本文将基于造点新货众筹平台的众筹项目数据，探索并证实分析影响</w:t>
      </w:r>
      <w:r>
        <w:rPr>
          <w:rFonts w:cs="Times New Roman"/>
        </w:rPr>
        <w:t>IP</w:t>
      </w:r>
      <w:r>
        <w:rPr>
          <w:rFonts w:hint="eastAsia"/>
        </w:rPr>
        <w:t>衍生品和其他类型的产品众筹融资绩效的重要因素。</w:t>
      </w:r>
    </w:p>
    <w:p w14:paraId="4E992855" w14:textId="77777777" w:rsidR="00931C92" w:rsidRDefault="00C63F6E">
      <w:pPr>
        <w:pStyle w:val="2"/>
      </w:pPr>
      <w:bookmarkStart w:id="22" w:name="_Toc103031276"/>
      <w:bookmarkStart w:id="23" w:name="_Toc104132247"/>
      <w:bookmarkStart w:id="24" w:name="_Toc105794114"/>
      <w:r>
        <w:rPr>
          <w:rFonts w:hint="eastAsia"/>
        </w:rPr>
        <w:t>研究目的与意义</w:t>
      </w:r>
      <w:bookmarkEnd w:id="22"/>
      <w:bookmarkEnd w:id="23"/>
      <w:bookmarkEnd w:id="24"/>
    </w:p>
    <w:p w14:paraId="64AD2A68" w14:textId="77777777" w:rsidR="00931C92" w:rsidRDefault="00C63F6E">
      <w:pPr>
        <w:pStyle w:val="3"/>
      </w:pPr>
      <w:bookmarkStart w:id="25" w:name="_Toc103031277"/>
      <w:bookmarkStart w:id="26" w:name="_Toc104132248"/>
      <w:bookmarkStart w:id="27" w:name="_Toc105794115"/>
      <w:r>
        <w:rPr>
          <w:rFonts w:hint="eastAsia"/>
        </w:rPr>
        <w:t>研究目的</w:t>
      </w:r>
      <w:bookmarkEnd w:id="25"/>
      <w:bookmarkEnd w:id="26"/>
      <w:bookmarkEnd w:id="27"/>
    </w:p>
    <w:p w14:paraId="6240B657" w14:textId="77777777" w:rsidR="00931C92" w:rsidRDefault="00C63F6E" w:rsidP="00A05BC8">
      <w:pPr>
        <w:ind w:firstLine="480"/>
      </w:pPr>
      <w:r>
        <w:rPr>
          <w:rFonts w:hint="eastAsia"/>
        </w:rPr>
        <w:t>造点新货是阿里巴巴旗下的产品之一，借助淘宝的平台资源优势，以可靠性、</w:t>
      </w:r>
      <w:r>
        <w:rPr>
          <w:rFonts w:hint="eastAsia"/>
        </w:rPr>
        <w:lastRenderedPageBreak/>
        <w:t>稳定性高，用户流量大而闻名。本文主要目的即针对造点新货平台，探索出造点新货平台的新型众筹融资模式，找取可能影响</w:t>
      </w:r>
      <w:r>
        <w:rPr>
          <w:rFonts w:hint="eastAsia"/>
        </w:rPr>
        <w:t>IP</w:t>
      </w:r>
      <w:r>
        <w:rPr>
          <w:rFonts w:hint="eastAsia"/>
        </w:rPr>
        <w:t>衍生品和其他类型的项目融资成功的因素，依据合理推测提出假设，构建出造点新货众筹影响因素的模型，进行回归分析得出主要因素，为消费者、项目发起人、筹资平台、第三方监管部门提出建议。</w:t>
      </w:r>
    </w:p>
    <w:p w14:paraId="67A00A49" w14:textId="77777777" w:rsidR="00931C92" w:rsidRDefault="00C63F6E">
      <w:pPr>
        <w:pStyle w:val="3"/>
      </w:pPr>
      <w:bookmarkStart w:id="28" w:name="_Toc104132249"/>
      <w:bookmarkStart w:id="29" w:name="_Toc103031278"/>
      <w:bookmarkStart w:id="30" w:name="_Toc105794116"/>
      <w:r>
        <w:rPr>
          <w:rFonts w:hint="eastAsia"/>
        </w:rPr>
        <w:t>研究意义</w:t>
      </w:r>
      <w:bookmarkEnd w:id="28"/>
      <w:bookmarkEnd w:id="29"/>
      <w:bookmarkEnd w:id="30"/>
    </w:p>
    <w:p w14:paraId="01B774D4" w14:textId="77777777" w:rsidR="00931C92" w:rsidRDefault="00C63F6E" w:rsidP="00A05BC8">
      <w:pPr>
        <w:ind w:firstLine="480"/>
      </w:pPr>
      <w:r>
        <w:rPr>
          <w:rFonts w:hint="eastAsia"/>
        </w:rPr>
        <w:t>国内众筹行业虽然发展迅猛，但在盈利模式上发展还不完善，许多众筹平台也都在探索阶段，行业融资效率普遍不高，监管方面也面临难题，支持者和发起人的利益难以保障，风险也比较难把控。尽管如此，众筹仍然具有一定的现实意义，逐渐成为国内外学者的研究热点。因此，本文的研究有以下意义：</w:t>
      </w:r>
    </w:p>
    <w:p w14:paraId="7609A87A" w14:textId="77777777" w:rsidR="00931C92" w:rsidRDefault="00C63F6E" w:rsidP="00A05BC8">
      <w:pPr>
        <w:ind w:firstLine="480"/>
      </w:pPr>
      <w:r>
        <w:rPr>
          <w:rFonts w:hint="eastAsia"/>
        </w:rPr>
        <w:t>（</w:t>
      </w:r>
      <w:r>
        <w:rPr>
          <w:rFonts w:hint="eastAsia"/>
        </w:rPr>
        <w:t>1</w:t>
      </w:r>
      <w:r>
        <w:rPr>
          <w:rFonts w:hint="eastAsia"/>
        </w:rPr>
        <w:t>）理论意义</w:t>
      </w:r>
    </w:p>
    <w:p w14:paraId="6B914AC1" w14:textId="77777777" w:rsidR="00931C92" w:rsidRDefault="00C63F6E" w:rsidP="00A05BC8">
      <w:pPr>
        <w:ind w:firstLine="480"/>
      </w:pPr>
      <w:r>
        <w:rPr>
          <w:rFonts w:hint="eastAsia"/>
        </w:rPr>
        <w:t>目前来讲，针对众筹平台的研究，研究“京东众筹”、“众筹网”、“苏宁众筹”等网站的人较多，而对造点新货平台的研究相对较少，本文的研究可以丰富现有的研究成果。同时，国内外学者目前尚未构建出完整的</w:t>
      </w:r>
      <w:r>
        <w:rPr>
          <w:rFonts w:hint="eastAsia"/>
        </w:rPr>
        <w:t>IP</w:t>
      </w:r>
      <w:r>
        <w:rPr>
          <w:rFonts w:hint="eastAsia"/>
        </w:rPr>
        <w:t>衍生品众筹理论研究体系，本文的研究丰富了互联网众筹和</w:t>
      </w:r>
      <w:r>
        <w:rPr>
          <w:rFonts w:hint="eastAsia"/>
        </w:rPr>
        <w:t>IP</w:t>
      </w:r>
      <w:r>
        <w:rPr>
          <w:rFonts w:hint="eastAsia"/>
        </w:rPr>
        <w:t>衍生品产业交叉领域的研究，搭建了</w:t>
      </w:r>
      <w:r>
        <w:rPr>
          <w:rFonts w:hint="eastAsia"/>
        </w:rPr>
        <w:t>IP</w:t>
      </w:r>
      <w:r>
        <w:rPr>
          <w:rFonts w:hint="eastAsia"/>
        </w:rPr>
        <w:t>衍生品众筹的模型，并尝试提出建议，提高</w:t>
      </w:r>
      <w:r>
        <w:rPr>
          <w:rFonts w:hint="eastAsia"/>
        </w:rPr>
        <w:t>IP</w:t>
      </w:r>
      <w:r>
        <w:rPr>
          <w:rFonts w:hint="eastAsia"/>
        </w:rPr>
        <w:t>衍生品众筹的竞争力，为以后</w:t>
      </w:r>
      <w:r>
        <w:rPr>
          <w:rFonts w:hint="eastAsia"/>
        </w:rPr>
        <w:t>IP</w:t>
      </w:r>
      <w:r>
        <w:rPr>
          <w:rFonts w:hint="eastAsia"/>
        </w:rPr>
        <w:t>衍生品产业的研究者提供一定的参考，推动众筹行业更好的发展。</w:t>
      </w:r>
    </w:p>
    <w:p w14:paraId="3FEDB763" w14:textId="77777777" w:rsidR="00931C92" w:rsidRDefault="00C63F6E" w:rsidP="00A05BC8">
      <w:pPr>
        <w:ind w:firstLine="480"/>
      </w:pPr>
      <w:r>
        <w:rPr>
          <w:rFonts w:hint="eastAsia"/>
        </w:rPr>
        <w:t>（</w:t>
      </w:r>
      <w:r>
        <w:rPr>
          <w:rFonts w:hint="eastAsia"/>
        </w:rPr>
        <w:t>2</w:t>
      </w:r>
      <w:r>
        <w:rPr>
          <w:rFonts w:hint="eastAsia"/>
        </w:rPr>
        <w:t>）实践意义</w:t>
      </w:r>
    </w:p>
    <w:p w14:paraId="1DA132C0" w14:textId="77777777" w:rsidR="00931C92" w:rsidRDefault="00C63F6E" w:rsidP="00A05BC8">
      <w:pPr>
        <w:ind w:firstLine="480"/>
      </w:pPr>
      <w:bookmarkStart w:id="31" w:name="_Toc103031279"/>
      <w:bookmarkStart w:id="32" w:name="_Toc104132250"/>
      <w:r>
        <w:rPr>
          <w:rFonts w:hint="eastAsia"/>
        </w:rPr>
        <w:t>第一，从发起人角度思考。发起人可以利用众筹进行产品测试，通过获取用户反馈，完善产品相关功能。对于中小企业来说，众筹可以扩展中小企业融资渠道，助力企业融资。如果发起人了解影响该类型项目众筹融资绩效的主要因素，便可以在平台上加大对相关信息的曝光度，这样会使投资者能够更快更深入地了解项目亮点，增加投资者对项目的信任度，激发投资欲望，那么不仅可以提高企业融资的成功率，还可以在最短的时间内融到所需资金，使企业得到更好的发展。</w:t>
      </w:r>
    </w:p>
    <w:p w14:paraId="4C24A4CC" w14:textId="77777777" w:rsidR="00931C92" w:rsidRDefault="00C63F6E" w:rsidP="00A05BC8">
      <w:pPr>
        <w:ind w:firstLine="480"/>
      </w:pPr>
      <w:r>
        <w:rPr>
          <w:rFonts w:hint="eastAsia"/>
        </w:rPr>
        <w:t>第二，从投资人角度思考。发起人发布的信息众多，投资人在浏览项目的时候，不容易找到理想项目，还可能看到错误信息，这种情况下投资者就成了交易过程中的弱势群体。经过本文的研读，投资人会了解到促进众筹成功的关键原因，进而了解项目重点资讯，并进行合理分析，衡量自己能否承受项目失败的风险，</w:t>
      </w:r>
      <w:r>
        <w:rPr>
          <w:rFonts w:hint="eastAsia"/>
        </w:rPr>
        <w:lastRenderedPageBreak/>
        <w:t>从而做出理性选择，在一定程度降低自身被欺骗的可能性。</w:t>
      </w:r>
    </w:p>
    <w:p w14:paraId="34D31707" w14:textId="77777777" w:rsidR="00931C92" w:rsidRDefault="00C63F6E" w:rsidP="00A05BC8">
      <w:pPr>
        <w:ind w:firstLine="480"/>
      </w:pPr>
      <w:r>
        <w:rPr>
          <w:rFonts w:hint="eastAsia"/>
        </w:rPr>
        <w:t>第三，从平台角度思考。平台是联系发起人与投资人的桥梁，起重要作用，造点新货平台虽然是国内最热众筹平台之一，但是众筹在中国还处于起步阶段，大部分的众筹平台还存在着很多不足，造点新货平台也不例外。而且不断有新的众筹平台产生，相互之间的竞争不断增强，平台要想脱颖而出，就要率先改正自己的不足，增强自己的竞争力。通过本文的研究，平台将会知悉各种类型项目众筹的关键影响因素，从而调整各部分信息的板块设置，更加吸引投资人的注意，提高筹资成功的项目比例，利于平台的长远生存和良性发展。</w:t>
      </w:r>
    </w:p>
    <w:p w14:paraId="2127371E" w14:textId="77777777" w:rsidR="00931C92" w:rsidRDefault="00C63F6E" w:rsidP="00A05BC8">
      <w:pPr>
        <w:ind w:firstLine="480"/>
      </w:pPr>
      <w:r>
        <w:rPr>
          <w:rFonts w:hint="eastAsia"/>
        </w:rPr>
        <w:t>第四，从监管部门角度思考。因为目前众筹在中国处于刚兴起阶段，所以政府对于众筹的有关监管措施还不能落实，而相应法规制度也还并未建立，不少的投资平台更是缺乏有效监督管理，消费者的利益也无法受到合法保护，这对于该行业的可持续长远发展是十分不利的，通过本文的研究，监管部门如果能够对重要原因进行大数据分析之后精准管控，省去多余的监管人力物力，从而提升了监管效果，有助于众筹行业持续良性发展，投资人遭遇欺骗的可能性也会下降，相关利益也会得到保障。</w:t>
      </w:r>
    </w:p>
    <w:p w14:paraId="787A4FFD" w14:textId="77777777" w:rsidR="00931C92" w:rsidRDefault="00C63F6E">
      <w:pPr>
        <w:pStyle w:val="2"/>
      </w:pPr>
      <w:bookmarkStart w:id="33" w:name="_Toc105794117"/>
      <w:r>
        <w:rPr>
          <w:rFonts w:hint="eastAsia"/>
        </w:rPr>
        <w:t>主要研究内容、方法、路线</w:t>
      </w:r>
      <w:bookmarkEnd w:id="31"/>
      <w:bookmarkEnd w:id="32"/>
      <w:bookmarkEnd w:id="33"/>
    </w:p>
    <w:p w14:paraId="075B91CD" w14:textId="77777777" w:rsidR="00931C92" w:rsidRDefault="00C63F6E">
      <w:pPr>
        <w:pStyle w:val="3"/>
      </w:pPr>
      <w:bookmarkStart w:id="34" w:name="_Toc103031280"/>
      <w:bookmarkStart w:id="35" w:name="_Toc104132251"/>
      <w:bookmarkStart w:id="36" w:name="_Toc105794118"/>
      <w:r>
        <w:rPr>
          <w:rFonts w:hint="eastAsia"/>
        </w:rPr>
        <w:t>研究内容</w:t>
      </w:r>
      <w:bookmarkEnd w:id="34"/>
      <w:bookmarkEnd w:id="35"/>
      <w:bookmarkEnd w:id="36"/>
    </w:p>
    <w:p w14:paraId="5EF526BC" w14:textId="77777777" w:rsidR="00931C92" w:rsidRDefault="00C63F6E" w:rsidP="00A05BC8">
      <w:pPr>
        <w:ind w:firstLine="480"/>
        <w:rPr>
          <w:kern w:val="0"/>
          <w:szCs w:val="24"/>
        </w:rPr>
      </w:pPr>
      <w:r>
        <w:t>造点新货是阿里巴巴旗下的产品之一</w:t>
      </w:r>
      <w:r>
        <w:rPr>
          <w:rFonts w:hint="eastAsia"/>
        </w:rPr>
        <w:t>，独具特色的众筹模式促进了企业的运营发展，尤其是对于创新创业型企业</w:t>
      </w:r>
      <w:r>
        <w:t>。本文从微观层面入手，深度搜集</w:t>
      </w:r>
      <w:r>
        <w:rPr>
          <w:rFonts w:hint="eastAsia"/>
        </w:rPr>
        <w:t>造点新货</w:t>
      </w:r>
      <w:r>
        <w:t>平台及</w:t>
      </w:r>
      <w:r>
        <w:rPr>
          <w:rFonts w:hint="eastAsia"/>
        </w:rPr>
        <w:t>相关</w:t>
      </w:r>
      <w:r>
        <w:rPr>
          <w:rFonts w:hint="eastAsia"/>
        </w:rPr>
        <w:t>A</w:t>
      </w:r>
      <w:r>
        <w:t>PP</w:t>
      </w:r>
      <w:r>
        <w:t>所提供的数据信息，</w:t>
      </w:r>
      <w:r>
        <w:rPr>
          <w:rFonts w:hint="eastAsia"/>
        </w:rPr>
        <w:t>合理提出假设</w:t>
      </w:r>
      <w:r>
        <w:t>，探究出一系列影响造点新货平台众筹融资绩效的因素，从而为发起人、平台方、投资者</w:t>
      </w:r>
      <w:r>
        <w:rPr>
          <w:rFonts w:hint="eastAsia"/>
        </w:rPr>
        <w:t>、监管部门</w:t>
      </w:r>
      <w:r>
        <w:t>提供相关建议与参考</w:t>
      </w:r>
      <w:r>
        <w:rPr>
          <w:rFonts w:hint="eastAsia"/>
        </w:rPr>
        <w:t>，帮助</w:t>
      </w:r>
      <w:r>
        <w:t>中小企业</w:t>
      </w:r>
      <w:r>
        <w:rPr>
          <w:rFonts w:hint="eastAsia"/>
        </w:rPr>
        <w:t>度过</w:t>
      </w:r>
      <w:r>
        <w:t>融资难</w:t>
      </w:r>
      <w:r>
        <w:rPr>
          <w:rFonts w:hint="eastAsia"/>
        </w:rPr>
        <w:t>的困境</w:t>
      </w:r>
      <w:r>
        <w:t>。</w:t>
      </w:r>
    </w:p>
    <w:p w14:paraId="7DDBDC26" w14:textId="77777777" w:rsidR="00931C92" w:rsidRDefault="00C63F6E" w:rsidP="00A05BC8">
      <w:pPr>
        <w:ind w:firstLine="480"/>
      </w:pPr>
      <w:r>
        <w:t>本文分为五章，各章内容如下：</w:t>
      </w:r>
    </w:p>
    <w:p w14:paraId="7699A68C" w14:textId="77777777" w:rsidR="00931C92" w:rsidRDefault="00C63F6E" w:rsidP="00A05BC8">
      <w:pPr>
        <w:pStyle w:val="11"/>
        <w:ind w:firstLine="480"/>
      </w:pPr>
      <w:r>
        <w:rPr>
          <w:rFonts w:hint="eastAsia"/>
        </w:rPr>
        <w:t>第</w:t>
      </w:r>
      <w:r>
        <w:rPr>
          <w:rFonts w:hint="eastAsia"/>
        </w:rPr>
        <w:t xml:space="preserve"> 1 </w:t>
      </w:r>
      <w:r>
        <w:rPr>
          <w:rFonts w:hint="eastAsia"/>
        </w:rPr>
        <w:t>章为绪论，首先概述了背景，从众筹的发展到</w:t>
      </w:r>
      <w:r>
        <w:rPr>
          <w:rFonts w:hint="eastAsia"/>
        </w:rPr>
        <w:t>I</w:t>
      </w:r>
      <w:r>
        <w:t>P</w:t>
      </w:r>
      <w:r>
        <w:rPr>
          <w:rFonts w:hint="eastAsia"/>
        </w:rPr>
        <w:t>衍生品的定义均做了阐释。然后定义出问题，明确研究目的、意义、方法以及路线，最后是创新之处。</w:t>
      </w:r>
    </w:p>
    <w:p w14:paraId="7F9735BA" w14:textId="77777777" w:rsidR="00931C92" w:rsidRDefault="00C63F6E" w:rsidP="00A05BC8">
      <w:pPr>
        <w:pStyle w:val="11"/>
        <w:ind w:firstLine="480"/>
      </w:pPr>
      <w:r>
        <w:rPr>
          <w:rFonts w:hint="eastAsia"/>
        </w:rPr>
        <w:t>第</w:t>
      </w:r>
      <w:r>
        <w:rPr>
          <w:rFonts w:hint="eastAsia"/>
        </w:rPr>
        <w:t xml:space="preserve"> 2 </w:t>
      </w:r>
      <w:r>
        <w:rPr>
          <w:rFonts w:hint="eastAsia"/>
        </w:rPr>
        <w:t>章为文献综述与理论基础，将文献分为众筹概念、类型、影响因素、</w:t>
      </w:r>
      <w:r>
        <w:rPr>
          <w:rFonts w:hint="eastAsia"/>
        </w:rPr>
        <w:t>I</w:t>
      </w:r>
      <w:r>
        <w:t>P</w:t>
      </w:r>
      <w:r>
        <w:rPr>
          <w:rFonts w:hint="eastAsia"/>
        </w:rPr>
        <w:t>衍生品众筹等四大类，依次进行文章研读，总结整体概况，最后对所读文献进行</w:t>
      </w:r>
      <w:r>
        <w:rPr>
          <w:rFonts w:hint="eastAsia"/>
        </w:rPr>
        <w:lastRenderedPageBreak/>
        <w:t>评述。理论基础上，参考他人文献，引入四种理论作为理论模型建立的基础，首先对理论的含义及发展历程进行描述，其次结合本文研究领域，进行适用性解读。</w:t>
      </w:r>
    </w:p>
    <w:p w14:paraId="66F51DEC" w14:textId="77777777" w:rsidR="00931C92" w:rsidRDefault="00C63F6E" w:rsidP="00A05BC8">
      <w:pPr>
        <w:pStyle w:val="11"/>
        <w:ind w:firstLine="480"/>
      </w:pPr>
      <w:r>
        <w:rPr>
          <w:rFonts w:hint="eastAsia"/>
        </w:rPr>
        <w:t>第</w:t>
      </w:r>
      <w:r>
        <w:rPr>
          <w:rFonts w:hint="eastAsia"/>
        </w:rPr>
        <w:t xml:space="preserve"> 3 </w:t>
      </w:r>
      <w:r>
        <w:rPr>
          <w:rFonts w:hint="eastAsia"/>
        </w:rPr>
        <w:t>章为关键因素识别与模型建立，本部分将解释变量分类为发起人特征、项目质量、感知收益与感知风险四个方面，针对每方面进行细分变量，并详细介绍变量内涵，针对性合理提出了假设，最后总结所有变量，建立模型。</w:t>
      </w:r>
    </w:p>
    <w:p w14:paraId="6489E297" w14:textId="77777777" w:rsidR="00931C92" w:rsidRDefault="00C63F6E" w:rsidP="00A05BC8">
      <w:pPr>
        <w:pStyle w:val="11"/>
        <w:ind w:firstLine="480"/>
      </w:pPr>
      <w:r>
        <w:rPr>
          <w:rFonts w:hint="eastAsia"/>
        </w:rPr>
        <w:t>第</w:t>
      </w:r>
      <w:r>
        <w:rPr>
          <w:rFonts w:hint="eastAsia"/>
        </w:rPr>
        <w:t xml:space="preserve"> 4 </w:t>
      </w:r>
      <w:r>
        <w:rPr>
          <w:rFonts w:hint="eastAsia"/>
        </w:rPr>
        <w:t>章为众筹融资绩效关键影响因素实证分析，本部分首先对造点新货平台进行简介，解释了选择该平台的主要原因，然后对所得数据进行预处理，最后进行实证分析获得结果。</w:t>
      </w:r>
    </w:p>
    <w:p w14:paraId="18C69E5D" w14:textId="77777777" w:rsidR="00931C92" w:rsidRDefault="00C63F6E" w:rsidP="00A05BC8">
      <w:pPr>
        <w:pStyle w:val="11"/>
        <w:ind w:firstLine="480"/>
      </w:pPr>
      <w:r>
        <w:rPr>
          <w:rFonts w:hint="eastAsia"/>
        </w:rPr>
        <w:t>第</w:t>
      </w:r>
      <w:r>
        <w:rPr>
          <w:rFonts w:hint="eastAsia"/>
        </w:rPr>
        <w:t xml:space="preserve"> 5 </w:t>
      </w:r>
      <w:r>
        <w:rPr>
          <w:rFonts w:hint="eastAsia"/>
        </w:rPr>
        <w:t>章为结论与展望。总结出研究结论，对项目发起人、众筹平台、投资人、第三方监管部门提出建议，分析现有结果与数据指出研究方面的不足，指出未来研究大致方向。</w:t>
      </w:r>
    </w:p>
    <w:p w14:paraId="16B611A8" w14:textId="77777777" w:rsidR="00931C92" w:rsidRDefault="00C63F6E" w:rsidP="00A05BC8">
      <w:pPr>
        <w:pStyle w:val="3"/>
      </w:pPr>
      <w:bookmarkStart w:id="37" w:name="_Toc104132252"/>
      <w:bookmarkStart w:id="38" w:name="_Toc103031281"/>
      <w:bookmarkStart w:id="39" w:name="_Toc105794119"/>
      <w:r>
        <w:rPr>
          <w:rFonts w:hint="eastAsia"/>
        </w:rPr>
        <w:t>研究方法</w:t>
      </w:r>
      <w:bookmarkEnd w:id="37"/>
      <w:bookmarkEnd w:id="38"/>
      <w:bookmarkEnd w:id="39"/>
    </w:p>
    <w:p w14:paraId="61D01287" w14:textId="77777777" w:rsidR="00931C92" w:rsidRDefault="00C63F6E" w:rsidP="00A05BC8">
      <w:pPr>
        <w:ind w:firstLine="480"/>
      </w:pPr>
      <w:r>
        <w:rPr>
          <w:rFonts w:hint="eastAsia"/>
        </w:rPr>
        <w:t>（</w:t>
      </w:r>
      <w:r>
        <w:rPr>
          <w:rFonts w:hint="eastAsia"/>
        </w:rPr>
        <w:t>1</w:t>
      </w:r>
      <w:r>
        <w:rPr>
          <w:rFonts w:hint="eastAsia"/>
        </w:rPr>
        <w:t>）文献研究法。阅读中英文文献，梳理总结主要成果，确定了本文的研究思路。对本文涉及到的理论进行仔细研读，对有关众筹定义、众筹类型、众筹融资绩效的影响因素、</w:t>
      </w:r>
      <w:r>
        <w:rPr>
          <w:rFonts w:hint="eastAsia"/>
        </w:rPr>
        <w:t>I</w:t>
      </w:r>
      <w:r>
        <w:t>P</w:t>
      </w:r>
      <w:r>
        <w:rPr>
          <w:rFonts w:hint="eastAsia"/>
        </w:rPr>
        <w:t>衍生品众筹的现有研究文献进行仔细研究，在前人已有的研究成果上继续深入研究，并结合本文的研究对象对其进行更深层次的研究，明确造点新货平台的内涵界定，依据相关背景和理论构建研究模型。</w:t>
      </w:r>
    </w:p>
    <w:p w14:paraId="06639D3D" w14:textId="77777777" w:rsidR="00931C92" w:rsidRDefault="00C63F6E" w:rsidP="00A05BC8">
      <w:pPr>
        <w:ind w:firstLine="480"/>
      </w:pPr>
      <w:r>
        <w:rPr>
          <w:rFonts w:hint="eastAsia"/>
        </w:rPr>
        <w:t>（</w:t>
      </w:r>
      <w:r>
        <w:rPr>
          <w:rFonts w:hint="eastAsia"/>
        </w:rPr>
        <w:t>2</w:t>
      </w:r>
      <w:r>
        <w:rPr>
          <w:rFonts w:hint="eastAsia"/>
        </w:rPr>
        <w:t>）</w:t>
      </w:r>
      <w:r>
        <w:t xml:space="preserve"> </w:t>
      </w:r>
      <w:r>
        <w:rPr>
          <w:rFonts w:hint="eastAsia"/>
        </w:rPr>
        <w:t>实证分析法。本文依据建设的理论模型，深度搜集众筹平台及相关</w:t>
      </w:r>
      <w:r>
        <w:rPr>
          <w:rFonts w:hint="eastAsia"/>
        </w:rPr>
        <w:t>A</w:t>
      </w:r>
      <w:r>
        <w:t>PP</w:t>
      </w:r>
      <w:r>
        <w:rPr>
          <w:rFonts w:hint="eastAsia"/>
        </w:rPr>
        <w:t>所提供的数据信息，建立模型，对造点新货中的众筹项目数据进行多元回归分析，研究各解释变量对于被解释变量项目融资效果的影响，结合自己的分析得出结论并给出相关建议。</w:t>
      </w:r>
    </w:p>
    <w:p w14:paraId="3693D89F" w14:textId="77777777" w:rsidR="00931C92" w:rsidRDefault="00C63F6E" w:rsidP="00A05BC8">
      <w:pPr>
        <w:pStyle w:val="3"/>
      </w:pPr>
      <w:bookmarkStart w:id="40" w:name="_Toc104132253"/>
      <w:bookmarkStart w:id="41" w:name="_Toc103031282"/>
      <w:bookmarkStart w:id="42" w:name="_Toc105794120"/>
      <w:r>
        <w:rPr>
          <w:rFonts w:hint="eastAsia"/>
        </w:rPr>
        <w:lastRenderedPageBreak/>
        <w:t>研究路线</w:t>
      </w:r>
      <w:bookmarkEnd w:id="40"/>
      <w:bookmarkEnd w:id="41"/>
      <w:bookmarkEnd w:id="42"/>
    </w:p>
    <w:p w14:paraId="2D6B8692" w14:textId="074DCE4E" w:rsidR="00931C92" w:rsidRDefault="00C63F6E">
      <w:pPr>
        <w:pStyle w:val="a3"/>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0C171E">
        <w:rPr>
          <w:noProof/>
        </w:rPr>
        <w:t>1</w:t>
      </w:r>
      <w:r>
        <w:fldChar w:fldCharType="end"/>
      </w:r>
      <w:r>
        <w:rPr>
          <w:rFonts w:hint="eastAsia"/>
        </w:rPr>
        <w:t xml:space="preserve">　研究路线图</w:t>
      </w:r>
    </w:p>
    <w:p w14:paraId="11165566" w14:textId="77777777" w:rsidR="00931C92" w:rsidRDefault="00C63F6E">
      <w:pPr>
        <w:pStyle w:val="2"/>
      </w:pPr>
      <w:bookmarkStart w:id="43" w:name="_Toc104132254"/>
      <w:bookmarkStart w:id="44" w:name="_Toc103031283"/>
      <w:bookmarkStart w:id="45" w:name="_Toc105794121"/>
      <w:r>
        <w:rPr>
          <w:rFonts w:hint="eastAsia"/>
        </w:rPr>
        <w:t>创新点</w:t>
      </w:r>
      <w:bookmarkEnd w:id="43"/>
      <w:bookmarkEnd w:id="44"/>
      <w:bookmarkEnd w:id="45"/>
    </w:p>
    <w:p w14:paraId="20D6F309" w14:textId="77777777" w:rsidR="00931C92" w:rsidRDefault="00C63F6E" w:rsidP="00A05BC8">
      <w:pPr>
        <w:ind w:firstLine="480"/>
      </w:pPr>
      <w:r>
        <w:rPr>
          <w:rFonts w:hint="eastAsia"/>
        </w:rPr>
        <w:t>（</w:t>
      </w:r>
      <w:r>
        <w:rPr>
          <w:rFonts w:hint="eastAsia"/>
        </w:rPr>
        <w:t>1</w:t>
      </w:r>
      <w:r>
        <w:rPr>
          <w:rFonts w:hint="eastAsia"/>
        </w:rPr>
        <w:t>）研究领域创新</w:t>
      </w:r>
    </w:p>
    <w:p w14:paraId="713676F5" w14:textId="77777777" w:rsidR="00931C92" w:rsidRDefault="00C63F6E" w:rsidP="00A05BC8">
      <w:pPr>
        <w:ind w:firstLine="480"/>
      </w:pPr>
      <w:r>
        <w:rPr>
          <w:rFonts w:hint="eastAsia"/>
        </w:rPr>
        <w:t>本文研究对象为造点新货平台的项目众筹，其中</w:t>
      </w:r>
      <w:r>
        <w:rPr>
          <w:rFonts w:hint="eastAsia"/>
        </w:rPr>
        <w:t>IP</w:t>
      </w:r>
      <w:r>
        <w:rPr>
          <w:rFonts w:hint="eastAsia"/>
        </w:rPr>
        <w:t>衍生品众筹是一个现有文献几乎没有涉足的领域，本文在前人研究的众筹的基础上继续深挖，在对比其他</w:t>
      </w:r>
      <w:r>
        <w:rPr>
          <w:rFonts w:hint="eastAsia"/>
        </w:rPr>
        <w:lastRenderedPageBreak/>
        <w:t>类型众筹项目和</w:t>
      </w:r>
      <w:r>
        <w:rPr>
          <w:rFonts w:hint="eastAsia"/>
        </w:rPr>
        <w:t>IP</w:t>
      </w:r>
      <w:r>
        <w:rPr>
          <w:rFonts w:hint="eastAsia"/>
        </w:rPr>
        <w:t>衍生品众筹项目中都有的指标是否对</w:t>
      </w:r>
      <w:r>
        <w:rPr>
          <w:rFonts w:hint="eastAsia"/>
        </w:rPr>
        <w:t>IP</w:t>
      </w:r>
      <w:r>
        <w:rPr>
          <w:rFonts w:hint="eastAsia"/>
        </w:rPr>
        <w:t>衍生品项目融资效果有影响的同时，加入</w:t>
      </w:r>
      <w:r>
        <w:rPr>
          <w:rFonts w:hint="eastAsia"/>
        </w:rPr>
        <w:t>IP</w:t>
      </w:r>
      <w:r>
        <w:rPr>
          <w:rFonts w:hint="eastAsia"/>
        </w:rPr>
        <w:t>衍生品特有的</w:t>
      </w:r>
      <w:r>
        <w:rPr>
          <w:rFonts w:hint="eastAsia"/>
        </w:rPr>
        <w:t>IP</w:t>
      </w:r>
      <w:r>
        <w:rPr>
          <w:rFonts w:hint="eastAsia"/>
        </w:rPr>
        <w:t>相关影响因素，例如</w:t>
      </w:r>
      <w:r>
        <w:rPr>
          <w:rFonts w:hint="eastAsia"/>
        </w:rPr>
        <w:t>IP</w:t>
      </w:r>
      <w:r>
        <w:rPr>
          <w:rFonts w:hint="eastAsia"/>
        </w:rPr>
        <w:t>热度、</w:t>
      </w:r>
      <w:r>
        <w:rPr>
          <w:rFonts w:hint="eastAsia"/>
        </w:rPr>
        <w:t>IP</w:t>
      </w:r>
      <w:r>
        <w:rPr>
          <w:rFonts w:hint="eastAsia"/>
        </w:rPr>
        <w:t>与现有产品的联系等影响因素，对其进行针对性的研究，明确</w:t>
      </w:r>
      <w:r>
        <w:rPr>
          <w:rFonts w:hint="eastAsia"/>
        </w:rPr>
        <w:t>IP</w:t>
      </w:r>
      <w:r>
        <w:rPr>
          <w:rFonts w:hint="eastAsia"/>
        </w:rPr>
        <w:t>衍生品众筹中对于融资效果有影响的因素，加强了众筹在</w:t>
      </w:r>
      <w:r>
        <w:rPr>
          <w:rFonts w:hint="eastAsia"/>
        </w:rPr>
        <w:t>IP</w:t>
      </w:r>
      <w:r>
        <w:rPr>
          <w:rFonts w:hint="eastAsia"/>
        </w:rPr>
        <w:t>衍生品领域应用的研究。</w:t>
      </w:r>
    </w:p>
    <w:p w14:paraId="517E9B46" w14:textId="77777777" w:rsidR="00931C92" w:rsidRDefault="00C63F6E" w:rsidP="00A05BC8">
      <w:pPr>
        <w:ind w:firstLine="480"/>
      </w:pPr>
      <w:r>
        <w:rPr>
          <w:rFonts w:hint="eastAsia"/>
        </w:rPr>
        <w:t>（</w:t>
      </w:r>
      <w:r>
        <w:rPr>
          <w:rFonts w:hint="eastAsia"/>
        </w:rPr>
        <w:t>2</w:t>
      </w:r>
      <w:r>
        <w:rPr>
          <w:rFonts w:hint="eastAsia"/>
        </w:rPr>
        <w:t>）模型创新</w:t>
      </w:r>
    </w:p>
    <w:p w14:paraId="0117B974" w14:textId="77777777" w:rsidR="00931C92" w:rsidRDefault="00C63F6E" w:rsidP="00A05BC8">
      <w:pPr>
        <w:ind w:firstLine="480"/>
      </w:pPr>
      <w:r>
        <w:rPr>
          <w:rFonts w:hint="eastAsia"/>
        </w:rPr>
        <w:t>本文在信任理论的基础之上结合其他理论，在文本分析方面加入霍夫兰德说服模型，构建众筹融资效果模型，并且基于现有文献研究的众筹影响因素，加入了</w:t>
      </w:r>
      <w:r>
        <w:rPr>
          <w:rFonts w:hint="eastAsia"/>
        </w:rPr>
        <w:t>IP</w:t>
      </w:r>
      <w:r>
        <w:rPr>
          <w:rFonts w:hint="eastAsia"/>
        </w:rPr>
        <w:t>行业特有的和</w:t>
      </w:r>
      <w:r>
        <w:rPr>
          <w:rFonts w:hint="eastAsia"/>
        </w:rPr>
        <w:t>IP</w:t>
      </w:r>
      <w:r>
        <w:rPr>
          <w:rFonts w:hint="eastAsia"/>
        </w:rPr>
        <w:t>相关的变量，丰富了相关研究。</w:t>
      </w:r>
      <w:r>
        <w:cr/>
      </w:r>
      <w:r>
        <w:br w:type="page"/>
      </w:r>
    </w:p>
    <w:p w14:paraId="063255A2" w14:textId="7C8B31D0" w:rsidR="00931C92" w:rsidRDefault="00C63F6E">
      <w:pPr>
        <w:pStyle w:val="1"/>
      </w:pPr>
      <w:bookmarkStart w:id="46" w:name="_Hlk100146400"/>
      <w:bookmarkStart w:id="47" w:name="_Hlk100146296"/>
      <w:r>
        <w:rPr>
          <w:rFonts w:hint="eastAsia"/>
        </w:rPr>
        <w:lastRenderedPageBreak/>
        <w:t xml:space="preserve"> </w:t>
      </w:r>
      <w:bookmarkStart w:id="48" w:name="_Toc104132255"/>
      <w:bookmarkStart w:id="49" w:name="_Toc103031284"/>
      <w:bookmarkStart w:id="50" w:name="_Toc105794122"/>
      <w:r>
        <w:rPr>
          <w:rFonts w:hint="eastAsia"/>
        </w:rPr>
        <w:t>文献综述与理论基础</w:t>
      </w:r>
      <w:bookmarkEnd w:id="48"/>
      <w:bookmarkEnd w:id="49"/>
      <w:bookmarkEnd w:id="50"/>
    </w:p>
    <w:p w14:paraId="540BEE0F" w14:textId="77777777" w:rsidR="00931C92" w:rsidRDefault="00C63F6E">
      <w:pPr>
        <w:pStyle w:val="11"/>
        <w:ind w:firstLine="480"/>
      </w:pPr>
      <w:r>
        <w:rPr>
          <w:rFonts w:hint="eastAsia"/>
        </w:rPr>
        <w:t>第一章为绪论，主要是对本文研究背景进行简述，然后提出了本文需要研究的问题，紧接着解释了研究目的、意义、主要内容，最后指出了本文的研究路线和创新之处。本章首先进行文献综述，对国内外研究现状进行分析，并加以评述，然后引入理论基础，为后面进行模型构建奠定基础。</w:t>
      </w:r>
    </w:p>
    <w:p w14:paraId="68B8A25A" w14:textId="77777777" w:rsidR="00931C92" w:rsidRDefault="00C63F6E">
      <w:pPr>
        <w:pStyle w:val="2"/>
      </w:pPr>
      <w:bookmarkStart w:id="51" w:name="_Toc104132256"/>
      <w:bookmarkStart w:id="52" w:name="_Toc103031285"/>
      <w:bookmarkStart w:id="53" w:name="_Toc105794123"/>
      <w:r>
        <w:rPr>
          <w:rFonts w:hint="eastAsia"/>
        </w:rPr>
        <w:t>文献综述</w:t>
      </w:r>
      <w:bookmarkEnd w:id="51"/>
      <w:bookmarkEnd w:id="52"/>
      <w:bookmarkEnd w:id="53"/>
    </w:p>
    <w:p w14:paraId="0E393CAD" w14:textId="77777777" w:rsidR="00931C92" w:rsidRDefault="00C63F6E">
      <w:pPr>
        <w:pStyle w:val="3"/>
      </w:pPr>
      <w:bookmarkStart w:id="54" w:name="_Toc104132257"/>
      <w:bookmarkStart w:id="55" w:name="_Toc103031286"/>
      <w:bookmarkStart w:id="56" w:name="_Toc105794124"/>
      <w:r>
        <w:rPr>
          <w:rFonts w:hint="eastAsia"/>
        </w:rPr>
        <w:t>国内外研究现状分析</w:t>
      </w:r>
      <w:bookmarkEnd w:id="54"/>
      <w:bookmarkEnd w:id="55"/>
      <w:bookmarkEnd w:id="56"/>
    </w:p>
    <w:p w14:paraId="44D9747E" w14:textId="64BA4FEE" w:rsidR="00931C92" w:rsidRPr="00A05BC8" w:rsidRDefault="00C63F6E">
      <w:pPr>
        <w:ind w:firstLine="482"/>
        <w:rPr>
          <w:b/>
          <w:bCs/>
        </w:rPr>
      </w:pPr>
      <w:r w:rsidRPr="00A05BC8">
        <w:rPr>
          <w:rFonts w:hint="eastAsia"/>
          <w:b/>
          <w:bCs/>
        </w:rPr>
        <w:t>1</w:t>
      </w:r>
      <w:r w:rsidRPr="00A05BC8">
        <w:rPr>
          <w:rFonts w:hint="eastAsia"/>
          <w:b/>
          <w:bCs/>
        </w:rPr>
        <w:t>）众筹的概念</w:t>
      </w:r>
      <w:r>
        <w:rPr>
          <w:rFonts w:hint="eastAsia"/>
          <w:b/>
          <w:bCs/>
        </w:rPr>
        <w:t>和类型</w:t>
      </w:r>
    </w:p>
    <w:p w14:paraId="6556CFBA" w14:textId="72A50176" w:rsidR="00931C92" w:rsidRDefault="00C63F6E" w:rsidP="00A05BC8">
      <w:pPr>
        <w:ind w:firstLine="480"/>
      </w:pPr>
      <w:r>
        <w:rPr>
          <w:rFonts w:hint="eastAsia"/>
        </w:rPr>
        <w:t xml:space="preserve">Schwienbacher </w:t>
      </w:r>
      <w:r>
        <w:rPr>
          <w:rFonts w:hint="eastAsia"/>
        </w:rPr>
        <w:t>和</w:t>
      </w:r>
      <w:r>
        <w:rPr>
          <w:rFonts w:hint="eastAsia"/>
        </w:rPr>
        <w:t xml:space="preserve"> Larralde</w:t>
      </w:r>
      <w:r>
        <w:rPr>
          <w:vertAlign w:val="superscript"/>
        </w:rPr>
        <w:fldChar w:fldCharType="begin"/>
      </w:r>
      <w:r>
        <w:rPr>
          <w:vertAlign w:val="superscript"/>
        </w:rPr>
        <w:instrText xml:space="preserve"> REF _Ref104213945 \r \h </w:instrText>
      </w:r>
      <w:r>
        <w:rPr>
          <w:vertAlign w:val="superscript"/>
        </w:rPr>
      </w:r>
      <w:r>
        <w:rPr>
          <w:vertAlign w:val="superscript"/>
        </w:rPr>
        <w:fldChar w:fldCharType="separate"/>
      </w:r>
      <w:r w:rsidR="000C171E">
        <w:rPr>
          <w:vertAlign w:val="superscript"/>
        </w:rPr>
        <w:t>[1]</w:t>
      </w:r>
      <w:r>
        <w:rPr>
          <w:vertAlign w:val="superscript"/>
        </w:rPr>
        <w:fldChar w:fldCharType="end"/>
      </w:r>
      <w:r>
        <w:rPr>
          <w:rFonts w:hint="eastAsia"/>
        </w:rPr>
        <w:t>将众筹解释为“以捐赠的方式，或者是取得嘉奖或投票权，在互联网上进行倡议支持发起人目的。”</w:t>
      </w:r>
      <w:r>
        <w:t xml:space="preserve"> Agrawal</w:t>
      </w:r>
      <w:r>
        <w:rPr>
          <w:vertAlign w:val="superscript"/>
        </w:rPr>
        <w:fldChar w:fldCharType="begin"/>
      </w:r>
      <w:r>
        <w:rPr>
          <w:vertAlign w:val="superscript"/>
        </w:rPr>
        <w:instrText xml:space="preserve"> REF _Ref104214634 \r \h  \* MERGEFORMAT </w:instrText>
      </w:r>
      <w:r>
        <w:rPr>
          <w:vertAlign w:val="superscript"/>
        </w:rPr>
      </w:r>
      <w:r>
        <w:rPr>
          <w:vertAlign w:val="superscript"/>
        </w:rPr>
        <w:fldChar w:fldCharType="separate"/>
      </w:r>
      <w:r w:rsidR="000C171E">
        <w:rPr>
          <w:vertAlign w:val="superscript"/>
        </w:rPr>
        <w:t>[3]</w:t>
      </w:r>
      <w:r>
        <w:rPr>
          <w:vertAlign w:val="superscript"/>
        </w:rPr>
        <w:fldChar w:fldCharType="end"/>
      </w:r>
      <w:r>
        <w:rPr>
          <w:rFonts w:hint="eastAsia"/>
        </w:rPr>
        <w:t>认为众筹融资相比于传统的融资机构来说，可以利用线上平台进行资助，更加方便对项目提供支持。更能为项目运行提供资金支持，这是一种创新的融资模式。</w:t>
      </w:r>
      <w:r>
        <w:rPr>
          <w:rFonts w:hint="eastAsia"/>
        </w:rPr>
        <w:t>Mollick</w:t>
      </w:r>
      <w:r>
        <w:rPr>
          <w:vertAlign w:val="superscript"/>
        </w:rPr>
        <w:fldChar w:fldCharType="begin"/>
      </w:r>
      <w:r>
        <w:rPr>
          <w:vertAlign w:val="superscript"/>
        </w:rPr>
        <w:instrText xml:space="preserve"> </w:instrText>
      </w:r>
      <w:r>
        <w:rPr>
          <w:rFonts w:hint="eastAsia"/>
          <w:vertAlign w:val="superscript"/>
        </w:rPr>
        <w:instrText>REF _Ref104215242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w:t>
      </w:r>
      <w:r>
        <w:rPr>
          <w:vertAlign w:val="superscript"/>
        </w:rPr>
        <w:fldChar w:fldCharType="end"/>
      </w:r>
      <w:r>
        <w:rPr>
          <w:rFonts w:hint="eastAsia"/>
        </w:rPr>
        <w:t>认为众筹是众包的衍生品。项目发起人和创业个人不借助中介，直接在公开的互联网平台通过群众筹资来获取需要支持的项目的资金。此众筹定义之后就得到了学术界的认可。</w:t>
      </w:r>
    </w:p>
    <w:p w14:paraId="1EF45753" w14:textId="0CD15D1B" w:rsidR="00931C92" w:rsidRDefault="00C63F6E" w:rsidP="00A05BC8">
      <w:pPr>
        <w:ind w:firstLine="480"/>
      </w:pPr>
      <w:r>
        <w:rPr>
          <w:rFonts w:hint="eastAsia"/>
        </w:rPr>
        <w:t>Meyskens</w:t>
      </w:r>
      <w:r>
        <w:rPr>
          <w:vertAlign w:val="superscript"/>
        </w:rPr>
        <w:fldChar w:fldCharType="begin"/>
      </w:r>
      <w:r>
        <w:rPr>
          <w:vertAlign w:val="superscript"/>
        </w:rPr>
        <w:instrText xml:space="preserve"> </w:instrText>
      </w:r>
      <w:r>
        <w:rPr>
          <w:rFonts w:hint="eastAsia"/>
          <w:vertAlign w:val="superscript"/>
        </w:rPr>
        <w:instrText>REF _Ref104214711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[4]</w:t>
      </w:r>
      <w:r>
        <w:rPr>
          <w:vertAlign w:val="superscript"/>
        </w:rPr>
        <w:fldChar w:fldCharType="end"/>
      </w:r>
      <w:r>
        <w:rPr>
          <w:rFonts w:hint="eastAsia"/>
        </w:rPr>
        <w:t>认为众筹类型可以根据项目发起人的类别来进行划分。可以分为个人类众筹，企业类众筹，组织类众筹。</w:t>
      </w:r>
      <w:r>
        <w:rPr>
          <w:rFonts w:hint="eastAsia"/>
        </w:rPr>
        <w:t>Hemer</w:t>
      </w:r>
      <w:r>
        <w:rPr>
          <w:vertAlign w:val="superscript"/>
        </w:rPr>
        <w:fldChar w:fldCharType="begin"/>
      </w:r>
      <w:r>
        <w:rPr>
          <w:vertAlign w:val="superscript"/>
        </w:rPr>
        <w:instrText xml:space="preserve"> </w:instrText>
      </w:r>
      <w:r>
        <w:rPr>
          <w:rFonts w:hint="eastAsia"/>
          <w:vertAlign w:val="superscript"/>
        </w:rPr>
        <w:instrText>REF _Ref104214721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[5]</w:t>
      </w:r>
      <w:r>
        <w:rPr>
          <w:vertAlign w:val="superscript"/>
        </w:rPr>
        <w:fldChar w:fldCharType="end"/>
      </w:r>
      <w:r>
        <w:rPr>
          <w:rFonts w:hint="eastAsia"/>
        </w:rPr>
        <w:t>提出将众筹划分为五种类型，从众筹融资模式出发，结合资金回报的方式，分别是：捐助类、赞助类、预售类、借贷类和股权类。</w:t>
      </w:r>
      <w:r>
        <w:rPr>
          <w:rFonts w:hint="eastAsia"/>
        </w:rPr>
        <w:t>Gr</w:t>
      </w:r>
      <w:r>
        <w:t>iffin</w:t>
      </w:r>
      <w:r>
        <w:rPr>
          <w:vertAlign w:val="superscript"/>
        </w:rPr>
        <w:fldChar w:fldCharType="begin"/>
      </w:r>
      <w:r>
        <w:rPr>
          <w:vertAlign w:val="superscript"/>
        </w:rPr>
        <w:instrText xml:space="preserve"> </w:instrText>
      </w:r>
      <w:r>
        <w:rPr>
          <w:rFonts w:hint="eastAsia"/>
          <w:vertAlign w:val="superscript"/>
        </w:rPr>
        <w:instrText>REF _Ref104214732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[6]</w:t>
      </w:r>
      <w:r>
        <w:rPr>
          <w:vertAlign w:val="superscript"/>
        </w:rPr>
        <w:fldChar w:fldCharType="end"/>
      </w:r>
      <w:r>
        <w:rPr>
          <w:rFonts w:hint="eastAsia"/>
        </w:rPr>
        <w:t>对众筹的划分方式进行了改进，将投资者汇报作为众筹分类的标准，将众筹分为了四大部分，分别为奖励类、股权类、债权类以及公益类。对于奖励类众筹，回报可以是有形产品，也可以是无形奖励。对于股权类众筹，投资企业的部分股权将作为回报。债权类众筹，顾名思义，是指发起人以个人财产作为抵押与投资人签订借贷合同从而筹集资金，没有中介机构参与，发起人在约定时间内偿还本金与利息。公益类众筹一般是出于投资人的善良，进行无偿帮助，所以不需要回报。</w:t>
      </w:r>
    </w:p>
    <w:p w14:paraId="1EC6D6AF" w14:textId="4712D940" w:rsidR="00931C92" w:rsidRPr="00A05BC8" w:rsidRDefault="00C63F6E">
      <w:pPr>
        <w:ind w:firstLine="482"/>
        <w:rPr>
          <w:b/>
          <w:bCs/>
        </w:rPr>
      </w:pPr>
      <w:r w:rsidRPr="00A05BC8">
        <w:rPr>
          <w:b/>
          <w:bCs/>
        </w:rPr>
        <w:t>2</w:t>
      </w:r>
      <w:r w:rsidRPr="00A05BC8">
        <w:rPr>
          <w:rFonts w:hint="eastAsia"/>
          <w:b/>
          <w:bCs/>
        </w:rPr>
        <w:t>）众筹融资绩效的影响因素</w:t>
      </w:r>
    </w:p>
    <w:p w14:paraId="4D26AEA5" w14:textId="6788804F" w:rsidR="00931C92" w:rsidRDefault="00C63F6E">
      <w:pPr>
        <w:ind w:firstLine="480"/>
      </w:pPr>
      <w:r>
        <w:rPr>
          <w:rFonts w:hint="eastAsia"/>
        </w:rPr>
        <w:lastRenderedPageBreak/>
        <w:t>国内外研究针对于众筹融资绩效的影响因素研究主要分为以下五个方面，包括项目文本风格特征、项目本身的信息、发起人特征、项目支持者特征和项目风险特征，并针对以上因素对众筹绩效的影响展开实证研究。</w:t>
      </w:r>
    </w:p>
    <w:p w14:paraId="02604DD6" w14:textId="5DB56A59" w:rsidR="00931C92" w:rsidRDefault="00C63F6E">
      <w:pPr>
        <w:ind w:firstLine="482"/>
      </w:pPr>
      <w:r w:rsidRPr="00A05BC8">
        <w:rPr>
          <w:rFonts w:hint="eastAsia"/>
          <w:b/>
          <w:bCs/>
        </w:rPr>
        <w:t>（</w:t>
      </w:r>
      <w:r w:rsidRPr="00A05BC8">
        <w:rPr>
          <w:b/>
          <w:bCs/>
        </w:rPr>
        <w:t>1</w:t>
      </w:r>
      <w:r w:rsidRPr="00A05BC8">
        <w:rPr>
          <w:rFonts w:hint="eastAsia"/>
          <w:b/>
          <w:bCs/>
        </w:rPr>
        <w:t>）项目文本风格特征对众筹融资绩效的影响</w:t>
      </w:r>
    </w:p>
    <w:p w14:paraId="4396C496" w14:textId="09DEA2AD" w:rsidR="00931C92" w:rsidRDefault="00C63F6E">
      <w:pPr>
        <w:ind w:firstLine="480"/>
      </w:pPr>
      <w:r>
        <w:rPr>
          <w:rFonts w:hint="eastAsia"/>
        </w:rPr>
        <w:t>王伟</w:t>
      </w:r>
      <w:r>
        <w:rPr>
          <w:vertAlign w:val="superscript"/>
        </w:rPr>
        <w:fldChar w:fldCharType="begin"/>
      </w:r>
      <w:r>
        <w:rPr>
          <w:vertAlign w:val="superscript"/>
        </w:rPr>
        <w:instrText xml:space="preserve"> </w:instrText>
      </w:r>
      <w:r>
        <w:rPr>
          <w:rFonts w:hint="eastAsia"/>
          <w:vertAlign w:val="superscript"/>
        </w:rPr>
        <w:instrText>REF _Ref104214745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[7]</w:t>
      </w:r>
      <w:r>
        <w:rPr>
          <w:vertAlign w:val="superscript"/>
        </w:rPr>
        <w:fldChar w:fldCharType="end"/>
      </w:r>
      <w:r>
        <w:rPr>
          <w:rFonts w:hint="eastAsia"/>
        </w:rPr>
        <w:t>等将项目文本风格分为诉诸可信（发起者的专业性、权威性），诉诸情感（用呼吁式的情感文本），诉诸逻辑（严密的逻辑），诉诸夸张（夸张的方式）、诉诸回报（突出投资回报</w:t>
      </w:r>
      <w:r>
        <w:rPr>
          <w:rFonts w:hint="eastAsia"/>
        </w:rPr>
        <w:t>)</w:t>
      </w:r>
      <w:r>
        <w:rPr>
          <w:rFonts w:hint="eastAsia"/>
        </w:rPr>
        <w:t>，分析研究在不同类型项目下，说服风格会为众筹融资成功带来的影响。陈君</w:t>
      </w:r>
      <w:r>
        <w:rPr>
          <w:vertAlign w:val="superscript"/>
        </w:rPr>
        <w:fldChar w:fldCharType="begin"/>
      </w:r>
      <w:r>
        <w:rPr>
          <w:vertAlign w:val="superscript"/>
        </w:rPr>
        <w:instrText xml:space="preserve"> </w:instrText>
      </w:r>
      <w:r>
        <w:rPr>
          <w:rFonts w:hint="eastAsia"/>
          <w:vertAlign w:val="superscript"/>
        </w:rPr>
        <w:instrText>REF _Ref100163057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[8]</w:t>
      </w:r>
      <w:r>
        <w:rPr>
          <w:vertAlign w:val="superscript"/>
        </w:rPr>
        <w:fldChar w:fldCharType="end"/>
      </w:r>
      <w:r>
        <w:rPr>
          <w:rFonts w:hint="eastAsia"/>
        </w:rPr>
        <w:t>等从情感距离视角出发，发现文本积极的情感倾向、亲和性与交互性可以有效促进投资者进行投资。</w:t>
      </w:r>
      <w:r>
        <w:rPr>
          <w:rFonts w:hint="eastAsia"/>
        </w:rPr>
        <w:t>Lee</w:t>
      </w:r>
      <w:r>
        <w:rPr>
          <w:vertAlign w:val="superscript"/>
        </w:rPr>
        <w:fldChar w:fldCharType="begin"/>
      </w:r>
      <w:r>
        <w:rPr>
          <w:vertAlign w:val="superscript"/>
        </w:rPr>
        <w:instrText xml:space="preserve"> </w:instrText>
      </w:r>
      <w:r>
        <w:rPr>
          <w:rFonts w:hint="eastAsia"/>
          <w:vertAlign w:val="superscript"/>
        </w:rPr>
        <w:instrText>REF _Ref104214036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[9]</w:t>
      </w:r>
      <w:r>
        <w:rPr>
          <w:vertAlign w:val="superscript"/>
        </w:rPr>
        <w:fldChar w:fldCharType="end"/>
      </w:r>
      <w:r>
        <w:rPr>
          <w:rFonts w:hint="eastAsia"/>
        </w:rPr>
        <w:t>研究发现，积极情感语言和感性语言可以提高众筹成功的可能性，而社交语言会降低项目成功的可能性。而问题的相关信息，例如资金和风险语言会影响融资结果。</w:t>
      </w:r>
      <w:r>
        <w:rPr>
          <w:rFonts w:hint="eastAsia"/>
        </w:rPr>
        <w:t>Xi</w:t>
      </w:r>
      <w:r>
        <w:rPr>
          <w:vertAlign w:val="superscript"/>
        </w:rPr>
        <w:fldChar w:fldCharType="begin"/>
      </w:r>
      <w:r>
        <w:rPr>
          <w:vertAlign w:val="superscript"/>
        </w:rPr>
        <w:instrText xml:space="preserve"> </w:instrText>
      </w:r>
      <w:r>
        <w:rPr>
          <w:rFonts w:hint="eastAsia"/>
          <w:vertAlign w:val="superscript"/>
        </w:rPr>
        <w:instrText>REF _Ref104214849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[10]</w:t>
      </w:r>
      <w:r>
        <w:rPr>
          <w:vertAlign w:val="superscript"/>
        </w:rPr>
        <w:fldChar w:fldCharType="end"/>
      </w:r>
      <w:r>
        <w:rPr>
          <w:rFonts w:hint="eastAsia"/>
        </w:rPr>
        <w:t>提出对于项目内容的描述文本越长，众筹融资绩效越高，而对于项目所有者的描述越长，众筹融资绩效越低</w:t>
      </w:r>
      <w:r w:rsidR="000249B3">
        <w:rPr>
          <w:rFonts w:hint="eastAsia"/>
        </w:rPr>
        <w:t>。</w:t>
      </w:r>
      <w:r>
        <w:rPr>
          <w:rFonts w:hint="eastAsia"/>
        </w:rPr>
        <w:t>Zhu</w:t>
      </w:r>
      <w:r>
        <w:rPr>
          <w:vertAlign w:val="superscript"/>
        </w:rPr>
        <w:fldChar w:fldCharType="begin"/>
      </w:r>
      <w:r>
        <w:rPr>
          <w:vertAlign w:val="superscript"/>
        </w:rPr>
        <w:instrText xml:space="preserve"> </w:instrText>
      </w:r>
      <w:r>
        <w:rPr>
          <w:rFonts w:hint="eastAsia"/>
          <w:vertAlign w:val="superscript"/>
        </w:rPr>
        <w:instrText>REF _Ref104214862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[11]</w:t>
      </w:r>
      <w:r>
        <w:rPr>
          <w:vertAlign w:val="superscript"/>
        </w:rPr>
        <w:fldChar w:fldCharType="end"/>
      </w:r>
      <w:r>
        <w:rPr>
          <w:rFonts w:hint="eastAsia"/>
        </w:rPr>
        <w:t>通过调查一种广泛使用但未被充分研究的“相近语言”，来研究语言在众筹成功的作用。相近语言是指一系列反映信息所指对象、说话者和受众之间距离的语言标记，例如我们和你等会增强融资成功的可能性，这些语言减少了心理距离从而提高感知信息的质量，导致更强的融资意愿。</w:t>
      </w:r>
    </w:p>
    <w:p w14:paraId="70ABCC39" w14:textId="08F61290" w:rsidR="00931C92" w:rsidRPr="00A05BC8" w:rsidRDefault="00C63F6E">
      <w:pPr>
        <w:ind w:firstLine="482"/>
        <w:rPr>
          <w:b/>
          <w:bCs/>
        </w:rPr>
      </w:pPr>
      <w:r w:rsidRPr="00A05BC8">
        <w:rPr>
          <w:rFonts w:hint="eastAsia"/>
          <w:b/>
          <w:bCs/>
        </w:rPr>
        <w:t>（</w:t>
      </w:r>
      <w:r w:rsidRPr="00A05BC8">
        <w:rPr>
          <w:b/>
          <w:bCs/>
        </w:rPr>
        <w:t>2</w:t>
      </w:r>
      <w:r w:rsidRPr="00A05BC8">
        <w:rPr>
          <w:rFonts w:hint="eastAsia"/>
          <w:b/>
          <w:bCs/>
        </w:rPr>
        <w:t>）项目本身的信息特征</w:t>
      </w:r>
      <w:r>
        <w:rPr>
          <w:rFonts w:hint="eastAsia"/>
          <w:b/>
          <w:bCs/>
        </w:rPr>
        <w:t>对</w:t>
      </w:r>
      <w:r w:rsidRPr="00A05BC8">
        <w:rPr>
          <w:rFonts w:hint="eastAsia"/>
          <w:b/>
          <w:bCs/>
        </w:rPr>
        <w:t>众筹项目融资绩效的影响</w:t>
      </w:r>
    </w:p>
    <w:p w14:paraId="09C6A138" w14:textId="19247F5E" w:rsidR="00931C92" w:rsidRDefault="00C63F6E">
      <w:pPr>
        <w:ind w:firstLine="480"/>
      </w:pPr>
      <w:r>
        <w:rPr>
          <w:rFonts w:hint="eastAsia"/>
        </w:rPr>
        <w:t xml:space="preserve"> Evers</w:t>
      </w:r>
      <w:r>
        <w:rPr>
          <w:vertAlign w:val="superscript"/>
        </w:rPr>
        <w:fldChar w:fldCharType="begin"/>
      </w:r>
      <w:r>
        <w:rPr>
          <w:vertAlign w:val="superscript"/>
        </w:rPr>
        <w:instrText xml:space="preserve"> </w:instrText>
      </w:r>
      <w:r>
        <w:rPr>
          <w:rFonts w:hint="eastAsia"/>
          <w:vertAlign w:val="superscript"/>
        </w:rPr>
        <w:instrText>REF _Ref104214072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[14]</w:t>
      </w:r>
      <w:r>
        <w:rPr>
          <w:vertAlign w:val="superscript"/>
        </w:rPr>
        <w:fldChar w:fldCharType="end"/>
      </w:r>
      <w:r>
        <w:rPr>
          <w:rFonts w:hint="eastAsia"/>
        </w:rPr>
        <w:t>从个人动机出发，发现多元化的项目团队，有利于提高融资成功的可能性，其次，小额赞助也很受欢迎。黄玲和周勤</w:t>
      </w:r>
      <w:r>
        <w:rPr>
          <w:vertAlign w:val="superscript"/>
        </w:rPr>
        <w:fldChar w:fldCharType="begin"/>
      </w:r>
      <w:r>
        <w:rPr>
          <w:vertAlign w:val="superscript"/>
        </w:rPr>
        <w:instrText xml:space="preserve"> </w:instrText>
      </w:r>
      <w:r>
        <w:rPr>
          <w:rFonts w:hint="eastAsia"/>
          <w:vertAlign w:val="superscript"/>
        </w:rPr>
        <w:instrText>REF _Ref100163482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[15]</w:t>
      </w:r>
      <w:r>
        <w:rPr>
          <w:vertAlign w:val="superscript"/>
        </w:rPr>
        <w:fldChar w:fldCharType="end"/>
      </w:r>
      <w:r>
        <w:rPr>
          <w:rFonts w:hint="eastAsia"/>
        </w:rPr>
        <w:t>指出目标金额较低，较为新颖，以及差异设置回报种类及多样化宣传项目的众筹项目更可能成功。陈涵和顾锋</w:t>
      </w:r>
      <w:r>
        <w:rPr>
          <w:vertAlign w:val="superscript"/>
        </w:rPr>
        <w:fldChar w:fldCharType="begin"/>
      </w:r>
      <w:r>
        <w:rPr>
          <w:vertAlign w:val="superscript"/>
        </w:rPr>
        <w:instrText xml:space="preserve"> </w:instrText>
      </w:r>
      <w:r>
        <w:rPr>
          <w:rFonts w:hint="eastAsia"/>
          <w:vertAlign w:val="superscript"/>
        </w:rPr>
        <w:instrText>REF _Ref104214888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[17]</w:t>
      </w:r>
      <w:r>
        <w:rPr>
          <w:vertAlign w:val="superscript"/>
        </w:rPr>
        <w:fldChar w:fldCharType="end"/>
      </w:r>
      <w:r>
        <w:rPr>
          <w:rFonts w:hint="eastAsia"/>
        </w:rPr>
        <w:t>认为回报内容、筹资目的、项目性质、信息质量对电影行业众筹影响大。</w:t>
      </w:r>
      <w:r>
        <w:rPr>
          <w:rFonts w:hint="eastAsia"/>
        </w:rPr>
        <w:t>James</w:t>
      </w:r>
      <w:r>
        <w:rPr>
          <w:vertAlign w:val="superscript"/>
        </w:rPr>
        <w:fldChar w:fldCharType="begin"/>
      </w:r>
      <w:r>
        <w:rPr>
          <w:vertAlign w:val="superscript"/>
        </w:rPr>
        <w:instrText xml:space="preserve"> </w:instrText>
      </w:r>
      <w:r>
        <w:rPr>
          <w:rFonts w:hint="eastAsia"/>
          <w:vertAlign w:val="superscript"/>
        </w:rPr>
        <w:instrText>REF _Ref100163494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[13]</w:t>
      </w:r>
      <w:r>
        <w:rPr>
          <w:vertAlign w:val="superscript"/>
        </w:rPr>
        <w:fldChar w:fldCharType="end"/>
      </w:r>
      <w:r>
        <w:rPr>
          <w:rFonts w:hint="eastAsia"/>
        </w:rPr>
        <w:t>认为普遍和具体的回报作为奖励比特殊和象征的回报作为奖励更有益，随着筹款目标的增加，提供普遍和具体的回报作为奖励的积极影响会减弱，这表明回报组合的优化设计取决于活动的其他特征。</w:t>
      </w:r>
      <w:r>
        <w:rPr>
          <w:rFonts w:hint="eastAsia"/>
        </w:rPr>
        <w:t>Raab</w:t>
      </w:r>
      <w:r>
        <w:rPr>
          <w:vertAlign w:val="superscript"/>
        </w:rPr>
        <w:fldChar w:fldCharType="begin"/>
      </w:r>
      <w:r>
        <w:rPr>
          <w:vertAlign w:val="superscript"/>
        </w:rPr>
        <w:instrText xml:space="preserve"> </w:instrText>
      </w:r>
      <w:r>
        <w:rPr>
          <w:rFonts w:hint="eastAsia"/>
          <w:vertAlign w:val="superscript"/>
        </w:rPr>
        <w:instrText>REF _Ref100163507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[12]</w:t>
      </w:r>
      <w:r>
        <w:rPr>
          <w:vertAlign w:val="superscript"/>
        </w:rPr>
        <w:fldChar w:fldCharType="end"/>
      </w:r>
      <w:r>
        <w:rPr>
          <w:rFonts w:hint="eastAsia"/>
        </w:rPr>
        <w:t>发现项目演示图片中显示的面部情绪表情会对基于回报型的众筹投资决策产生影响，快乐和悲伤的面部表情会产生积极影响，高强度的面部情绪表达会产生负面影响。</w:t>
      </w:r>
    </w:p>
    <w:p w14:paraId="24239439" w14:textId="039714F5" w:rsidR="00931C92" w:rsidRPr="00A05BC8" w:rsidRDefault="00C63F6E">
      <w:pPr>
        <w:ind w:firstLine="482"/>
        <w:rPr>
          <w:b/>
          <w:bCs/>
        </w:rPr>
      </w:pPr>
      <w:r w:rsidRPr="00A05BC8">
        <w:rPr>
          <w:rFonts w:hint="eastAsia"/>
          <w:b/>
          <w:bCs/>
        </w:rPr>
        <w:t>（</w:t>
      </w:r>
      <w:r w:rsidRPr="00A05BC8">
        <w:rPr>
          <w:b/>
          <w:bCs/>
        </w:rPr>
        <w:t>3</w:t>
      </w:r>
      <w:r w:rsidRPr="00A05BC8">
        <w:rPr>
          <w:rFonts w:hint="eastAsia"/>
          <w:b/>
          <w:bCs/>
        </w:rPr>
        <w:t>）众筹发起人特征</w:t>
      </w:r>
      <w:r>
        <w:rPr>
          <w:rFonts w:hint="eastAsia"/>
          <w:b/>
          <w:bCs/>
        </w:rPr>
        <w:t>对</w:t>
      </w:r>
      <w:r w:rsidRPr="00A05BC8">
        <w:rPr>
          <w:rFonts w:hint="eastAsia"/>
          <w:b/>
          <w:bCs/>
        </w:rPr>
        <w:t>众筹项目融资绩效的影响</w:t>
      </w:r>
    </w:p>
    <w:p w14:paraId="03FA0F00" w14:textId="560EFE2F" w:rsidR="00931C92" w:rsidRDefault="00C63F6E">
      <w:pPr>
        <w:ind w:firstLine="480"/>
      </w:pPr>
      <w:r>
        <w:rPr>
          <w:rFonts w:hint="eastAsia"/>
        </w:rPr>
        <w:t>Ahlers</w:t>
      </w:r>
      <w:r>
        <w:rPr>
          <w:vertAlign w:val="superscript"/>
        </w:rPr>
        <w:fldChar w:fldCharType="begin"/>
      </w:r>
      <w:r>
        <w:rPr>
          <w:vertAlign w:val="superscript"/>
        </w:rPr>
        <w:instrText xml:space="preserve"> </w:instrText>
      </w:r>
      <w:r>
        <w:rPr>
          <w:rFonts w:hint="eastAsia"/>
          <w:vertAlign w:val="superscript"/>
        </w:rPr>
        <w:instrText>REF _Ref104214100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[16]</w:t>
      </w:r>
      <w:r>
        <w:rPr>
          <w:vertAlign w:val="superscript"/>
        </w:rPr>
        <w:fldChar w:fldCharType="end"/>
      </w:r>
      <w:r>
        <w:rPr>
          <w:rFonts w:hint="eastAsia"/>
        </w:rPr>
        <w:t>认为众筹项目发起人学历水平、社会知识资本、内部管理结构及管</w:t>
      </w:r>
      <w:r>
        <w:rPr>
          <w:rFonts w:hint="eastAsia"/>
        </w:rPr>
        <w:lastRenderedPageBreak/>
        <w:t>理经验、外部评价、专利技术、政府支持会对项目众筹有影响，其中发起方资本会促进项目众筹成功。王娜</w:t>
      </w:r>
      <w:r>
        <w:rPr>
          <w:vertAlign w:val="superscript"/>
        </w:rPr>
        <w:fldChar w:fldCharType="begin"/>
      </w:r>
      <w:r>
        <w:rPr>
          <w:vertAlign w:val="superscript"/>
        </w:rPr>
        <w:instrText xml:space="preserve"> </w:instrText>
      </w:r>
      <w:r>
        <w:rPr>
          <w:rFonts w:hint="eastAsia"/>
          <w:vertAlign w:val="superscript"/>
        </w:rPr>
        <w:instrText>REF _Ref100163742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[18]</w:t>
      </w:r>
      <w:r>
        <w:rPr>
          <w:vertAlign w:val="superscript"/>
        </w:rPr>
        <w:fldChar w:fldCharType="end"/>
      </w:r>
      <w:r>
        <w:rPr>
          <w:rFonts w:hint="eastAsia"/>
        </w:rPr>
        <w:t>从高层梯队理论触发，得出发起人的特征。比如网站积分和经验会促进众筹成功。蔡莹莹和岳中刚</w:t>
      </w:r>
      <w:r>
        <w:rPr>
          <w:vertAlign w:val="superscript"/>
        </w:rPr>
        <w:fldChar w:fldCharType="begin"/>
      </w:r>
      <w:r>
        <w:rPr>
          <w:vertAlign w:val="superscript"/>
        </w:rPr>
        <w:instrText xml:space="preserve"> </w:instrText>
      </w:r>
      <w:r>
        <w:rPr>
          <w:rFonts w:hint="eastAsia"/>
          <w:vertAlign w:val="superscript"/>
        </w:rPr>
        <w:instrText>REF _Ref100163753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[21]</w:t>
      </w:r>
      <w:r>
        <w:rPr>
          <w:vertAlign w:val="superscript"/>
        </w:rPr>
        <w:fldChar w:fldCharType="end"/>
      </w:r>
      <w:r>
        <w:rPr>
          <w:rFonts w:hint="eastAsia"/>
        </w:rPr>
        <w:t>认为项目发起人历史发起的项目数可以增强其本身的可信任度，丰富其经验，容易获得融资成功。刘征驰和周莎</w:t>
      </w:r>
      <w:r>
        <w:rPr>
          <w:vertAlign w:val="superscript"/>
        </w:rPr>
        <w:fldChar w:fldCharType="begin"/>
      </w:r>
      <w:r>
        <w:rPr>
          <w:vertAlign w:val="superscript"/>
        </w:rPr>
        <w:instrText xml:space="preserve"> </w:instrText>
      </w:r>
      <w:r>
        <w:rPr>
          <w:rFonts w:hint="eastAsia"/>
          <w:vertAlign w:val="superscript"/>
        </w:rPr>
        <w:instrText>REF _Ref100163763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[20]</w:t>
      </w:r>
      <w:r>
        <w:rPr>
          <w:vertAlign w:val="superscript"/>
        </w:rPr>
        <w:fldChar w:fldCharType="end"/>
      </w:r>
      <w:r>
        <w:rPr>
          <w:rFonts w:hint="eastAsia"/>
        </w:rPr>
        <w:t>提出发起人社会资本会促进众筹绩效的提升。谢若丹和吴冰</w:t>
      </w:r>
      <w:r>
        <w:rPr>
          <w:vertAlign w:val="superscript"/>
        </w:rPr>
        <w:fldChar w:fldCharType="begin"/>
      </w:r>
      <w:r>
        <w:rPr>
          <w:vertAlign w:val="superscript"/>
        </w:rPr>
        <w:instrText xml:space="preserve"> </w:instrText>
      </w:r>
      <w:r>
        <w:rPr>
          <w:rFonts w:hint="eastAsia"/>
          <w:vertAlign w:val="superscript"/>
        </w:rPr>
        <w:instrText>REF _Ref100163775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[19]</w:t>
      </w:r>
      <w:r>
        <w:rPr>
          <w:vertAlign w:val="superscript"/>
        </w:rPr>
        <w:fldChar w:fldCharType="end"/>
      </w:r>
      <w:r>
        <w:rPr>
          <w:rFonts w:hint="eastAsia"/>
        </w:rPr>
        <w:t>认为发起人历史支持项目数、历史发起项目数会对众筹成功有影响。</w:t>
      </w:r>
    </w:p>
    <w:p w14:paraId="2B1E20A2" w14:textId="560BBB4B" w:rsidR="00931C92" w:rsidRDefault="00C63F6E">
      <w:pPr>
        <w:ind w:firstLine="482"/>
        <w:rPr>
          <w:b/>
          <w:bCs/>
        </w:rPr>
      </w:pPr>
      <w:r w:rsidRPr="00A05BC8">
        <w:rPr>
          <w:rFonts w:hint="eastAsia"/>
          <w:b/>
          <w:bCs/>
        </w:rPr>
        <w:t>（</w:t>
      </w:r>
      <w:r w:rsidRPr="00A05BC8">
        <w:rPr>
          <w:b/>
          <w:bCs/>
        </w:rPr>
        <w:t>4</w:t>
      </w:r>
      <w:r w:rsidRPr="00A05BC8">
        <w:rPr>
          <w:rFonts w:hint="eastAsia"/>
          <w:b/>
          <w:bCs/>
        </w:rPr>
        <w:t>）项目获得支持程度</w:t>
      </w:r>
      <w:r>
        <w:rPr>
          <w:rFonts w:hint="eastAsia"/>
          <w:b/>
          <w:bCs/>
        </w:rPr>
        <w:t>对众筹项目融资绩效的影响</w:t>
      </w:r>
    </w:p>
    <w:p w14:paraId="707A9130" w14:textId="421A1193" w:rsidR="00931C92" w:rsidRDefault="00C63F6E">
      <w:pPr>
        <w:ind w:firstLine="480"/>
      </w:pPr>
      <w:r>
        <w:rPr>
          <w:rFonts w:hint="eastAsia"/>
        </w:rPr>
        <w:t>黄健青</w:t>
      </w:r>
      <w:r>
        <w:rPr>
          <w:vertAlign w:val="superscript"/>
        </w:rPr>
        <w:fldChar w:fldCharType="begin"/>
      </w:r>
      <w:r>
        <w:rPr>
          <w:vertAlign w:val="superscript"/>
        </w:rPr>
        <w:instrText xml:space="preserve"> </w:instrText>
      </w:r>
      <w:r>
        <w:rPr>
          <w:rFonts w:hint="eastAsia"/>
          <w:vertAlign w:val="superscript"/>
        </w:rPr>
        <w:instrText>REF _Ref100163928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[23]</w:t>
      </w:r>
      <w:r>
        <w:rPr>
          <w:vertAlign w:val="superscript"/>
        </w:rPr>
        <w:fldChar w:fldCharType="end"/>
      </w:r>
      <w:r>
        <w:rPr>
          <w:rFonts w:hint="eastAsia"/>
        </w:rPr>
        <w:t>等表明项目分享次数、评价次数、评价数量等显著影响项目融资成功。苟爱萍和田江</w:t>
      </w:r>
      <w:r>
        <w:rPr>
          <w:vertAlign w:val="superscript"/>
        </w:rPr>
        <w:fldChar w:fldCharType="begin"/>
      </w:r>
      <w:r>
        <w:rPr>
          <w:vertAlign w:val="superscript"/>
        </w:rPr>
        <w:instrText xml:space="preserve"> </w:instrText>
      </w:r>
      <w:r>
        <w:rPr>
          <w:rFonts w:hint="eastAsia"/>
          <w:vertAlign w:val="superscript"/>
        </w:rPr>
        <w:instrText>REF _Ref100163935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[22]</w:t>
      </w:r>
      <w:r>
        <w:rPr>
          <w:vertAlign w:val="superscript"/>
        </w:rPr>
        <w:fldChar w:fldCharType="end"/>
      </w:r>
      <w:r>
        <w:rPr>
          <w:rFonts w:hint="eastAsia"/>
        </w:rPr>
        <w:t>发现点赞数会负向影响公益项目的众筹。蔡莹莹和岳中刚</w:t>
      </w:r>
      <w:r>
        <w:rPr>
          <w:vertAlign w:val="superscript"/>
        </w:rPr>
        <w:fldChar w:fldCharType="begin"/>
      </w:r>
      <w:r>
        <w:rPr>
          <w:vertAlign w:val="superscript"/>
        </w:rPr>
        <w:instrText xml:space="preserve"> </w:instrText>
      </w:r>
      <w:r>
        <w:rPr>
          <w:rFonts w:hint="eastAsia"/>
          <w:vertAlign w:val="superscript"/>
        </w:rPr>
        <w:instrText>REF _Ref100163753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[21]</w:t>
      </w:r>
      <w:r>
        <w:rPr>
          <w:vertAlign w:val="superscript"/>
        </w:rPr>
        <w:fldChar w:fldCharType="end"/>
      </w:r>
      <w:r>
        <w:rPr>
          <w:rFonts w:hint="eastAsia"/>
        </w:rPr>
        <w:t>认为话题数可以显示出众筹双方的有效交流，可以激励投资人。吴文清</w:t>
      </w:r>
      <w:r>
        <w:rPr>
          <w:vertAlign w:val="superscript"/>
        </w:rPr>
        <w:fldChar w:fldCharType="begin"/>
      </w:r>
      <w:r>
        <w:rPr>
          <w:vertAlign w:val="superscript"/>
        </w:rPr>
        <w:instrText xml:space="preserve"> </w:instrText>
      </w:r>
      <w:r>
        <w:rPr>
          <w:rFonts w:hint="eastAsia"/>
          <w:vertAlign w:val="superscript"/>
        </w:rPr>
        <w:instrText>REF _Ref100163942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[25]</w:t>
      </w:r>
      <w:r>
        <w:rPr>
          <w:vertAlign w:val="superscript"/>
        </w:rPr>
        <w:fldChar w:fldCharType="end"/>
      </w:r>
      <w:r>
        <w:rPr>
          <w:rFonts w:hint="eastAsia"/>
        </w:rPr>
        <w:t>等发现项目的话题数和关注人数可以显著影响项目获得融资成功。单汨源</w:t>
      </w:r>
      <w:r>
        <w:rPr>
          <w:vertAlign w:val="superscript"/>
        </w:rPr>
        <w:fldChar w:fldCharType="begin"/>
      </w:r>
      <w:r>
        <w:rPr>
          <w:vertAlign w:val="superscript"/>
        </w:rPr>
        <w:instrText xml:space="preserve"> </w:instrText>
      </w:r>
      <w:r>
        <w:rPr>
          <w:rFonts w:hint="eastAsia"/>
          <w:vertAlign w:val="superscript"/>
        </w:rPr>
        <w:instrText>REF _Ref100163954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[24]</w:t>
      </w:r>
      <w:r>
        <w:rPr>
          <w:vertAlign w:val="superscript"/>
        </w:rPr>
        <w:fldChar w:fldCharType="end"/>
      </w:r>
      <w:r>
        <w:rPr>
          <w:rFonts w:hint="eastAsia"/>
        </w:rPr>
        <w:t>等发现支持者数量、关注数、评价数量对项目众筹成功有显著影响。</w:t>
      </w:r>
    </w:p>
    <w:p w14:paraId="2920DC2B" w14:textId="429F15C0" w:rsidR="00931C92" w:rsidRDefault="00C63F6E">
      <w:pPr>
        <w:ind w:firstLine="482"/>
        <w:rPr>
          <w:b/>
          <w:bCs/>
        </w:rPr>
      </w:pPr>
      <w:r w:rsidRPr="00A05BC8">
        <w:rPr>
          <w:rFonts w:hint="eastAsia"/>
          <w:b/>
          <w:bCs/>
        </w:rPr>
        <w:t>（</w:t>
      </w:r>
      <w:r w:rsidRPr="00A05BC8">
        <w:rPr>
          <w:b/>
          <w:bCs/>
        </w:rPr>
        <w:t>5</w:t>
      </w:r>
      <w:r w:rsidRPr="00A05BC8">
        <w:rPr>
          <w:rFonts w:hint="eastAsia"/>
          <w:b/>
          <w:bCs/>
        </w:rPr>
        <w:t>）众筹项目风险因素</w:t>
      </w:r>
      <w:r>
        <w:rPr>
          <w:rFonts w:hint="eastAsia"/>
          <w:b/>
          <w:bCs/>
        </w:rPr>
        <w:t>对众筹项目融资绩效的影响</w:t>
      </w:r>
    </w:p>
    <w:p w14:paraId="7E5088FC" w14:textId="680306E0" w:rsidR="00931C92" w:rsidRDefault="00C63F6E">
      <w:pPr>
        <w:ind w:firstLine="480"/>
      </w:pPr>
      <w:r>
        <w:rPr>
          <w:rFonts w:hint="eastAsia"/>
        </w:rPr>
        <w:t>Agrawal</w:t>
      </w:r>
      <w:r>
        <w:rPr>
          <w:vertAlign w:val="superscript"/>
        </w:rPr>
        <w:fldChar w:fldCharType="begin"/>
      </w:r>
      <w:r>
        <w:rPr>
          <w:vertAlign w:val="superscript"/>
        </w:rPr>
        <w:instrText xml:space="preserve"> </w:instrText>
      </w:r>
      <w:r>
        <w:rPr>
          <w:rFonts w:hint="eastAsia"/>
          <w:vertAlign w:val="superscript"/>
        </w:rPr>
        <w:instrText>REF _Ref104214914 \r \h</w:instrText>
      </w:r>
      <w:r>
        <w:rPr>
          <w:vertAlign w:val="superscript"/>
        </w:rPr>
        <w:instrText xml:space="preserve"> </w:instrText>
      </w:r>
      <w:r>
        <w:rPr>
          <w:vertAlign w:val="superscript"/>
        </w:rPr>
      </w:r>
      <w:r>
        <w:rPr>
          <w:vertAlign w:val="superscript"/>
        </w:rPr>
        <w:fldChar w:fldCharType="separate"/>
      </w:r>
      <w:r w:rsidR="000C171E">
        <w:rPr>
          <w:vertAlign w:val="superscript"/>
        </w:rPr>
        <w:t>[27]</w:t>
      </w:r>
      <w:r>
        <w:rPr>
          <w:vertAlign w:val="superscript"/>
        </w:rPr>
        <w:fldChar w:fldCharType="end"/>
      </w:r>
      <w:r>
        <w:rPr>
          <w:rFonts w:hint="eastAsia"/>
        </w:rPr>
        <w:t>表明筹资者所在的地理位置可以从一定程度上反映筹资者不同级别的信用风险。</w:t>
      </w:r>
      <w:r>
        <w:rPr>
          <w:rFonts w:hint="eastAsia"/>
        </w:rPr>
        <w:t>Mollick</w:t>
      </w:r>
      <w:r>
        <w:rPr>
          <w:vertAlign w:val="superscript"/>
        </w:rPr>
        <w:fldChar w:fldCharType="begin"/>
      </w:r>
      <w:r>
        <w:rPr>
          <w:vertAlign w:val="superscript"/>
        </w:rPr>
        <w:instrText xml:space="preserve"> </w:instrText>
      </w:r>
      <w:r>
        <w:rPr>
          <w:rFonts w:hint="eastAsia"/>
          <w:vertAlign w:val="superscript"/>
        </w:rPr>
        <w:instrText>REF _Ref104214128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[26]</w:t>
      </w:r>
      <w:r>
        <w:rPr>
          <w:vertAlign w:val="superscript"/>
        </w:rPr>
        <w:fldChar w:fldCharType="end"/>
      </w:r>
      <w:r>
        <w:rPr>
          <w:rFonts w:hint="eastAsia"/>
        </w:rPr>
        <w:t>研究发现项目地理因素与众筹融资绩效紧密相关。郑海超</w:t>
      </w:r>
      <w:r>
        <w:rPr>
          <w:vertAlign w:val="superscript"/>
        </w:rPr>
        <w:fldChar w:fldCharType="begin"/>
      </w:r>
      <w:r>
        <w:rPr>
          <w:vertAlign w:val="superscript"/>
        </w:rPr>
        <w:instrText xml:space="preserve"> </w:instrText>
      </w:r>
      <w:r>
        <w:rPr>
          <w:rFonts w:hint="eastAsia"/>
          <w:vertAlign w:val="superscript"/>
        </w:rPr>
        <w:instrText>REF _Ref100164106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[27]</w:t>
      </w:r>
      <w:r>
        <w:rPr>
          <w:vertAlign w:val="superscript"/>
        </w:rPr>
        <w:fldChar w:fldCharType="end"/>
      </w:r>
      <w:r>
        <w:rPr>
          <w:rFonts w:hint="eastAsia"/>
        </w:rPr>
        <w:t>等研究指出众筹过程中的不确定性会显著影响融资的效果，关于项目风险的介绍越少，众筹越难获得成功。</w:t>
      </w:r>
    </w:p>
    <w:p w14:paraId="72A4320A" w14:textId="49378207" w:rsidR="00931C92" w:rsidRPr="00A05BC8" w:rsidRDefault="00C63F6E">
      <w:pPr>
        <w:ind w:firstLine="482"/>
        <w:rPr>
          <w:b/>
          <w:bCs/>
          <w:kern w:val="0"/>
          <w:szCs w:val="24"/>
        </w:rPr>
      </w:pPr>
      <w:r w:rsidRPr="00A05BC8">
        <w:rPr>
          <w:rFonts w:hint="eastAsia"/>
          <w:b/>
          <w:bCs/>
        </w:rPr>
        <w:t>（</w:t>
      </w:r>
      <w:r w:rsidRPr="00A05BC8">
        <w:rPr>
          <w:b/>
          <w:bCs/>
        </w:rPr>
        <w:t>6</w:t>
      </w:r>
      <w:r w:rsidRPr="00A05BC8">
        <w:rPr>
          <w:rFonts w:hint="eastAsia"/>
          <w:b/>
          <w:bCs/>
        </w:rPr>
        <w:t>）</w:t>
      </w:r>
      <w:r w:rsidRPr="00A05BC8">
        <w:rPr>
          <w:rFonts w:hint="eastAsia"/>
          <w:b/>
          <w:bCs/>
        </w:rPr>
        <w:t>IP</w:t>
      </w:r>
      <w:r w:rsidRPr="00A05BC8">
        <w:rPr>
          <w:rFonts w:hint="eastAsia"/>
          <w:b/>
          <w:bCs/>
        </w:rPr>
        <w:t>衍生品众筹项目融资绩效的影响</w:t>
      </w:r>
    </w:p>
    <w:p w14:paraId="2020ABA3" w14:textId="3F50FCC4" w:rsidR="00931C92" w:rsidRDefault="00C63F6E">
      <w:pPr>
        <w:ind w:firstLine="480"/>
      </w:pPr>
      <w:r>
        <w:rPr>
          <w:rFonts w:hint="eastAsia"/>
        </w:rPr>
        <w:t>邹易</w:t>
      </w:r>
      <w:r>
        <w:rPr>
          <w:vertAlign w:val="superscript"/>
        </w:rPr>
        <w:fldChar w:fldCharType="begin"/>
      </w:r>
      <w:r>
        <w:rPr>
          <w:vertAlign w:val="superscript"/>
        </w:rPr>
        <w:instrText xml:space="preserve"> </w:instrText>
      </w:r>
      <w:r>
        <w:rPr>
          <w:rFonts w:hint="eastAsia"/>
          <w:vertAlign w:val="superscript"/>
        </w:rPr>
        <w:instrText>REF _Ref100164222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[29]</w:t>
      </w:r>
      <w:r>
        <w:rPr>
          <w:vertAlign w:val="superscript"/>
        </w:rPr>
        <w:fldChar w:fldCharType="end"/>
      </w:r>
      <w:r>
        <w:rPr>
          <w:rFonts w:hint="eastAsia"/>
        </w:rPr>
        <w:t>以“投资者投资决策模型”为主要框架，用“注意力理论”、“声誉理论”作为补充，构建了“组建</w:t>
      </w:r>
      <w:r>
        <w:rPr>
          <w:rFonts w:hint="eastAsia"/>
        </w:rPr>
        <w:t>IP</w:t>
      </w:r>
      <w:r>
        <w:rPr>
          <w:rFonts w:hint="eastAsia"/>
        </w:rPr>
        <w:t>跨界战略联盟一收藏人数一产品众筹融资绩效”这一研究模型，并提出“组建</w:t>
      </w:r>
      <w:r>
        <w:rPr>
          <w:rFonts w:hint="eastAsia"/>
        </w:rPr>
        <w:t>IP</w:t>
      </w:r>
      <w:r>
        <w:rPr>
          <w:rFonts w:hint="eastAsia"/>
        </w:rPr>
        <w:t>跨界战略联盟”能够显著提高产品众筹项目的收藏人数，但是不会直接影响众筹融资绩效。</w:t>
      </w:r>
    </w:p>
    <w:p w14:paraId="20654563" w14:textId="77777777" w:rsidR="00931C92" w:rsidRDefault="00C63F6E">
      <w:pPr>
        <w:pStyle w:val="3"/>
      </w:pPr>
      <w:bookmarkStart w:id="57" w:name="_Toc103031287"/>
      <w:bookmarkStart w:id="58" w:name="_Toc104132258"/>
      <w:bookmarkStart w:id="59" w:name="_Toc105794125"/>
      <w:r>
        <w:rPr>
          <w:rFonts w:hint="eastAsia"/>
        </w:rPr>
        <w:t>国内外研究现状评述</w:t>
      </w:r>
      <w:bookmarkEnd w:id="57"/>
      <w:bookmarkEnd w:id="58"/>
      <w:bookmarkEnd w:id="59"/>
    </w:p>
    <w:p w14:paraId="6823B124" w14:textId="77777777" w:rsidR="00931C92" w:rsidRDefault="00C63F6E" w:rsidP="00A05BC8">
      <w:pPr>
        <w:ind w:firstLine="480"/>
      </w:pPr>
      <w:r>
        <w:rPr>
          <w:rFonts w:hint="eastAsia"/>
        </w:rPr>
        <w:t>通过阅读文献并梳理总结，发现现有研究影响众筹项目融资绩效的因素很少涉及造点新货平台。除此之外，几乎没有文献分析</w:t>
      </w:r>
      <w:r>
        <w:rPr>
          <w:rFonts w:hint="eastAsia"/>
        </w:rPr>
        <w:t>IP</w:t>
      </w:r>
      <w:r>
        <w:rPr>
          <w:rFonts w:hint="eastAsia"/>
        </w:rPr>
        <w:t>衍生品众筹项目融资绩效的影响因素。作为备受年轻人喜爱、创意价值较高、极具热度的项目品类，</w:t>
      </w:r>
      <w:r>
        <w:rPr>
          <w:rFonts w:hint="eastAsia"/>
        </w:rPr>
        <w:t>IP</w:t>
      </w:r>
      <w:r>
        <w:rPr>
          <w:rFonts w:hint="eastAsia"/>
        </w:rPr>
        <w:t>衍生品产业也比较适合应用众筹模式来吸引投资。</w:t>
      </w:r>
      <w:r>
        <w:rPr>
          <w:rFonts w:hint="eastAsia"/>
        </w:rPr>
        <w:t>IP</w:t>
      </w:r>
      <w:r>
        <w:rPr>
          <w:rFonts w:hint="eastAsia"/>
        </w:rPr>
        <w:t>是新商业模式的进阶与组成要素，</w:t>
      </w:r>
      <w:r>
        <w:rPr>
          <w:rFonts w:hint="eastAsia"/>
        </w:rPr>
        <w:t>IP</w:t>
      </w:r>
      <w:r>
        <w:rPr>
          <w:rFonts w:hint="eastAsia"/>
        </w:rPr>
        <w:t>衍生品的发展能够延续</w:t>
      </w:r>
      <w:r>
        <w:rPr>
          <w:rFonts w:hint="eastAsia"/>
        </w:rPr>
        <w:t>IP</w:t>
      </w:r>
      <w:r>
        <w:rPr>
          <w:rFonts w:hint="eastAsia"/>
        </w:rPr>
        <w:t>产业的生命力，所以，对</w:t>
      </w:r>
      <w:r>
        <w:rPr>
          <w:rFonts w:hint="eastAsia"/>
        </w:rPr>
        <w:t>IP</w:t>
      </w:r>
      <w:r>
        <w:rPr>
          <w:rFonts w:hint="eastAsia"/>
        </w:rPr>
        <w:t>衍生品产业众筹融资进</w:t>
      </w:r>
      <w:r>
        <w:rPr>
          <w:rFonts w:hint="eastAsia"/>
        </w:rPr>
        <w:lastRenderedPageBreak/>
        <w:t>行研究可以帮助相关企业制定更加合理的众筹方案，提升行业竞争力。</w:t>
      </w:r>
    </w:p>
    <w:p w14:paraId="3C4FAB8A" w14:textId="77777777" w:rsidR="00931C92" w:rsidRDefault="00C63F6E">
      <w:pPr>
        <w:pStyle w:val="2"/>
      </w:pPr>
      <w:bookmarkStart w:id="60" w:name="_Toc103031288"/>
      <w:bookmarkStart w:id="61" w:name="_Toc104132259"/>
      <w:bookmarkStart w:id="62" w:name="_Toc105794126"/>
      <w:r>
        <w:rPr>
          <w:rFonts w:hint="eastAsia"/>
        </w:rPr>
        <w:t>理论基础</w:t>
      </w:r>
      <w:bookmarkEnd w:id="60"/>
      <w:bookmarkEnd w:id="61"/>
      <w:bookmarkEnd w:id="62"/>
    </w:p>
    <w:p w14:paraId="57749177" w14:textId="77777777" w:rsidR="00931C92" w:rsidRDefault="00C63F6E">
      <w:pPr>
        <w:pStyle w:val="3"/>
      </w:pPr>
      <w:bookmarkStart w:id="63" w:name="_Toc103031289"/>
      <w:bookmarkStart w:id="64" w:name="_Toc104132260"/>
      <w:bookmarkStart w:id="65" w:name="_Toc105794127"/>
      <w:bookmarkStart w:id="66" w:name="_Hlk100175783"/>
      <w:r>
        <w:rPr>
          <w:rFonts w:hint="eastAsia"/>
        </w:rPr>
        <w:t>信息不对称理论</w:t>
      </w:r>
      <w:bookmarkEnd w:id="63"/>
      <w:bookmarkEnd w:id="64"/>
      <w:bookmarkEnd w:id="65"/>
    </w:p>
    <w:p w14:paraId="2DFD753F" w14:textId="3F3E4E0B" w:rsidR="00931C92" w:rsidRDefault="00C63F6E" w:rsidP="00A05BC8">
      <w:pPr>
        <w:ind w:firstLine="480"/>
      </w:pPr>
      <w:r w:rsidRPr="000A1582">
        <w:rPr>
          <w:rFonts w:hint="eastAsia"/>
          <w:highlight w:val="yellow"/>
        </w:rPr>
        <w:t>信息不对称理论是指在市场经济中，一般来讲，由于交易的双方买方和卖方所处的位置不同，掌握的信息量也会不一样，而掌握信息量多的自然会处于有利地位，而掌握信息少将会处于不利地位。</w:t>
      </w:r>
      <w:r>
        <w:rPr>
          <w:rFonts w:hint="eastAsia"/>
        </w:rPr>
        <w:t>对于买卖双方，销售方会掌握比消费者更多有关商品的信息，销售方可以通过向消费者传递商品的相关信息来获取利益。辛琳</w:t>
      </w:r>
      <w:r>
        <w:rPr>
          <w:vertAlign w:val="superscript"/>
        </w:rPr>
        <w:fldChar w:fldCharType="begin"/>
      </w:r>
      <w:r>
        <w:rPr>
          <w:vertAlign w:val="superscript"/>
        </w:rPr>
        <w:instrText xml:space="preserve"> </w:instrText>
      </w:r>
      <w:r>
        <w:rPr>
          <w:rFonts w:hint="eastAsia"/>
          <w:vertAlign w:val="superscript"/>
        </w:rPr>
        <w:instrText>REF _Ref100164646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[31]</w:t>
      </w:r>
      <w:r>
        <w:rPr>
          <w:vertAlign w:val="superscript"/>
        </w:rPr>
        <w:fldChar w:fldCharType="end"/>
      </w:r>
      <w:r>
        <w:rPr>
          <w:rFonts w:hint="eastAsia"/>
        </w:rPr>
        <w:t>认为信息不对称分为事前和事后。</w:t>
      </w:r>
      <w:r w:rsidRPr="000A1582">
        <w:rPr>
          <w:rFonts w:hint="eastAsia"/>
          <w:highlight w:val="yellow"/>
        </w:rPr>
        <w:t>对于研究前者的，也就是逆向选择理论，是指占据优势的一方就会利用优势做出对弱势方无利而对自己有利的事情，这样会在一定程度上降低经济效率。</w:t>
      </w:r>
      <w:r>
        <w:rPr>
          <w:rFonts w:hint="eastAsia"/>
        </w:rPr>
        <w:t>而对于融资市场来说，项目发起人在自己的项目质量、个人的社会资本、自身的风险以及资金等方面都占有信息量大的优势，而作为投资人，只能获取部分信息，这样一来就会导致投资风险会变大，市场的融资效率降低。</w:t>
      </w:r>
      <w:r w:rsidRPr="000A1582">
        <w:rPr>
          <w:rFonts w:hint="eastAsia"/>
          <w:highlight w:val="yellow"/>
        </w:rPr>
        <w:t>对于众筹来说，从投资人角度出发，投资人只能通过平台了解已公布的项目信息，不能了解到很多具体关于项目的信息，如果项目发起人选择隐藏部分不利的信息，只展示有利的信息，投资人就会受到欺骗，也可能因为项目信息不够拒绝投资，这样会使众筹平台的筹资成功率降低，从平台角度出发，平台对于项目的了解也是来源于项目发起人提供的材料，如果项目发起人为了通过审核隐藏部分信息，对平台来讲也不利，这会降低平台信誉，损失忠诚用户，所以项目发起人和平台之间也存在信息不对称现象。</w:t>
      </w:r>
    </w:p>
    <w:p w14:paraId="6F87C4C1" w14:textId="77777777" w:rsidR="00931C92" w:rsidRDefault="00C63F6E">
      <w:pPr>
        <w:pStyle w:val="3"/>
      </w:pPr>
      <w:bookmarkStart w:id="67" w:name="_Toc103031290"/>
      <w:bookmarkStart w:id="68" w:name="_Toc104132261"/>
      <w:bookmarkStart w:id="69" w:name="_Toc105794128"/>
      <w:r>
        <w:rPr>
          <w:rFonts w:hint="eastAsia"/>
        </w:rPr>
        <w:t>信任理论</w:t>
      </w:r>
      <w:bookmarkEnd w:id="67"/>
      <w:bookmarkEnd w:id="68"/>
      <w:bookmarkEnd w:id="69"/>
    </w:p>
    <w:p w14:paraId="46941C45" w14:textId="4207EC60" w:rsidR="00931C92" w:rsidRDefault="00C63F6E" w:rsidP="00A05BC8">
      <w:pPr>
        <w:ind w:firstLine="480"/>
      </w:pPr>
      <w:r w:rsidRPr="000A1582">
        <w:rPr>
          <w:rFonts w:hint="eastAsia"/>
          <w:highlight w:val="yellow"/>
        </w:rPr>
        <w:t>社会学家齐美尔提出人与人之所以构成了社会，是因为有了交集，有了互动，个体才能形成整体，然而，现代社会中，有了货币交换，才有了互动，因此人们之间的信任则是发生交换的前提，所以信任很重要，没有信任的社会不能进行可持续运转。</w:t>
      </w:r>
      <w:r>
        <w:rPr>
          <w:rFonts w:hint="eastAsia"/>
        </w:rPr>
        <w:t>最早被研究的是信任心理学，认为信任是一个经过学习不断形成的人格特点。在关于经济学的研究中，人们认为信任可以帮助其躲避风险。之后关于信任的研究又深入到社会学、政治学、哲学等学科领域。</w:t>
      </w:r>
      <w:r w:rsidRPr="000A1582">
        <w:rPr>
          <w:rFonts w:hint="eastAsia"/>
          <w:highlight w:val="yellow"/>
        </w:rPr>
        <w:t>信任理论的主要组成部</w:t>
      </w:r>
      <w:r w:rsidRPr="000A1582">
        <w:rPr>
          <w:rFonts w:hint="eastAsia"/>
          <w:highlight w:val="yellow"/>
        </w:rPr>
        <w:lastRenderedPageBreak/>
        <w:t>分为信任源和信任传递。</w:t>
      </w:r>
      <w:r>
        <w:rPr>
          <w:rFonts w:hint="eastAsia"/>
        </w:rPr>
        <w:t>信任源的相关特征是决定能否建立信任的主要因素。信任对于众筹项目融资来说十分重要。黄健青</w:t>
      </w:r>
      <w:r>
        <w:rPr>
          <w:vertAlign w:val="superscript"/>
        </w:rPr>
        <w:fldChar w:fldCharType="begin"/>
      </w:r>
      <w:r>
        <w:rPr>
          <w:vertAlign w:val="superscript"/>
        </w:rPr>
        <w:instrText xml:space="preserve"> </w:instrText>
      </w:r>
      <w:r>
        <w:rPr>
          <w:rFonts w:hint="eastAsia"/>
          <w:vertAlign w:val="superscript"/>
        </w:rPr>
        <w:instrText>REF _Ref100164614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[30]</w:t>
      </w:r>
      <w:r>
        <w:rPr>
          <w:vertAlign w:val="superscript"/>
        </w:rPr>
        <w:fldChar w:fldCharType="end"/>
      </w:r>
      <w:r>
        <w:rPr>
          <w:rFonts w:hint="eastAsia"/>
        </w:rPr>
        <w:t>将信任理论引入到项目成功影响因素研究中。他认为项目质量因素会显著影响投资人信任。蔡莹莹和岳中刚</w:t>
      </w:r>
      <w:r>
        <w:rPr>
          <w:vertAlign w:val="superscript"/>
        </w:rPr>
        <w:fldChar w:fldCharType="begin"/>
      </w:r>
      <w:r>
        <w:rPr>
          <w:vertAlign w:val="superscript"/>
        </w:rPr>
        <w:instrText xml:space="preserve"> </w:instrText>
      </w:r>
      <w:r>
        <w:rPr>
          <w:rFonts w:hint="eastAsia"/>
          <w:vertAlign w:val="superscript"/>
        </w:rPr>
        <w:instrText>REF _Ref100163753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[21]</w:t>
      </w:r>
      <w:r>
        <w:rPr>
          <w:vertAlign w:val="superscript"/>
        </w:rPr>
        <w:fldChar w:fldCharType="end"/>
      </w:r>
      <w:r>
        <w:rPr>
          <w:rFonts w:hint="eastAsia"/>
        </w:rPr>
        <w:t>认为众筹的核心是针对信息不对称进行信任模型的构建。由此可见，信任理论在有关影响众筹融资绩效的关键因素研究中十分重要。投资者在进行投资时，项目发起人就是信任源，投资者要关注平台上展示的信息，这些信息能够衡量信任源的可信度，从而做出决策。综上，信任理论适用于研究影响造点新货平台众筹融资绩效的因素。</w:t>
      </w:r>
    </w:p>
    <w:p w14:paraId="3B0D5C28" w14:textId="77777777" w:rsidR="00931C92" w:rsidRDefault="00C63F6E">
      <w:pPr>
        <w:pStyle w:val="3"/>
      </w:pPr>
      <w:bookmarkStart w:id="70" w:name="_Toc103031291"/>
      <w:bookmarkStart w:id="71" w:name="_Toc104132262"/>
      <w:bookmarkStart w:id="72" w:name="_Toc105794129"/>
      <w:r>
        <w:rPr>
          <w:rFonts w:hint="eastAsia"/>
        </w:rPr>
        <w:t>顾客感知价值理论</w:t>
      </w:r>
      <w:bookmarkEnd w:id="70"/>
      <w:bookmarkEnd w:id="71"/>
      <w:bookmarkEnd w:id="72"/>
    </w:p>
    <w:p w14:paraId="0A954340" w14:textId="4A2E8F24" w:rsidR="00931C92" w:rsidRDefault="00C63F6E" w:rsidP="00A05BC8">
      <w:pPr>
        <w:ind w:firstLine="480"/>
      </w:pPr>
      <w:r>
        <w:rPr>
          <w:rFonts w:hint="eastAsia"/>
        </w:rPr>
        <w:t>感知价值主要包括两个方面</w:t>
      </w:r>
      <w:r>
        <w:rPr>
          <w:rFonts w:hint="eastAsia"/>
        </w:rPr>
        <w:t>,</w:t>
      </w:r>
      <w:r>
        <w:rPr>
          <w:rFonts w:hint="eastAsia"/>
        </w:rPr>
        <w:t>一种是顾客能够对公司所带来的价值，一种则是研讨消费者本身的需求与感受。</w:t>
      </w:r>
      <w:r>
        <w:rPr>
          <w:rFonts w:hint="eastAsia"/>
        </w:rPr>
        <w:t>Zeithaml</w:t>
      </w:r>
      <w:r>
        <w:rPr>
          <w:vertAlign w:val="superscript"/>
        </w:rPr>
        <w:fldChar w:fldCharType="begin"/>
      </w:r>
      <w:r>
        <w:rPr>
          <w:vertAlign w:val="superscript"/>
        </w:rPr>
        <w:instrText xml:space="preserve"> </w:instrText>
      </w:r>
      <w:r>
        <w:rPr>
          <w:rFonts w:hint="eastAsia"/>
          <w:vertAlign w:val="superscript"/>
        </w:rPr>
        <w:instrText>REF _Ref104214388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[32]</w:t>
      </w:r>
      <w:r>
        <w:rPr>
          <w:vertAlign w:val="superscript"/>
        </w:rPr>
        <w:fldChar w:fldCharType="end"/>
      </w:r>
      <w:r>
        <w:rPr>
          <w:rFonts w:hint="eastAsia"/>
        </w:rPr>
        <w:t>提出，顾客感知价值通过对比所得利益和需要付出成本，衡量之后综合产生的对产品的评价。</w:t>
      </w:r>
      <w:r>
        <w:rPr>
          <w:rFonts w:hint="eastAsia"/>
        </w:rPr>
        <w:t>Sweeney</w:t>
      </w:r>
      <w:r>
        <w:rPr>
          <w:vertAlign w:val="superscript"/>
        </w:rPr>
        <w:fldChar w:fldCharType="begin"/>
      </w:r>
      <w:r>
        <w:rPr>
          <w:vertAlign w:val="superscript"/>
        </w:rPr>
        <w:instrText xml:space="preserve"> </w:instrText>
      </w:r>
      <w:r>
        <w:rPr>
          <w:rFonts w:hint="eastAsia"/>
          <w:vertAlign w:val="superscript"/>
        </w:rPr>
        <w:instrText>REF _Ref104214399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[34]</w:t>
      </w:r>
      <w:r>
        <w:rPr>
          <w:vertAlign w:val="superscript"/>
        </w:rPr>
        <w:fldChar w:fldCharType="end"/>
      </w:r>
      <w:r>
        <w:rPr>
          <w:rFonts w:hint="eastAsia"/>
        </w:rPr>
        <w:t>将感知价值分为了四个维度，分别是社会、价格、功能和体验。汪涛</w:t>
      </w:r>
      <w:r>
        <w:rPr>
          <w:vertAlign w:val="superscript"/>
        </w:rPr>
        <w:fldChar w:fldCharType="begin"/>
      </w:r>
      <w:r>
        <w:rPr>
          <w:vertAlign w:val="superscript"/>
        </w:rPr>
        <w:instrText xml:space="preserve"> </w:instrText>
      </w:r>
      <w:r>
        <w:rPr>
          <w:rFonts w:hint="eastAsia"/>
          <w:vertAlign w:val="superscript"/>
        </w:rPr>
        <w:instrText>REF _Ref104214414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[33]</w:t>
      </w:r>
      <w:r>
        <w:rPr>
          <w:vertAlign w:val="superscript"/>
        </w:rPr>
        <w:fldChar w:fldCharType="end"/>
      </w:r>
      <w:r>
        <w:rPr>
          <w:rFonts w:hint="eastAsia"/>
        </w:rPr>
        <w:t>等从心理账户理论出发，研究出顾客参与度越高，其禀赋效应也会随之提高。苏海莉</w:t>
      </w:r>
      <w:r>
        <w:rPr>
          <w:vertAlign w:val="superscript"/>
        </w:rPr>
        <w:fldChar w:fldCharType="begin"/>
      </w:r>
      <w:r>
        <w:rPr>
          <w:vertAlign w:val="superscript"/>
        </w:rPr>
        <w:instrText xml:space="preserve"> </w:instrText>
      </w:r>
      <w:r>
        <w:rPr>
          <w:rFonts w:hint="eastAsia"/>
          <w:vertAlign w:val="superscript"/>
        </w:rPr>
        <w:instrText>REF _Ref100060506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[35]</w:t>
      </w:r>
      <w:r>
        <w:rPr>
          <w:vertAlign w:val="superscript"/>
        </w:rPr>
        <w:fldChar w:fldCharType="end"/>
      </w:r>
      <w:r>
        <w:rPr>
          <w:rFonts w:hint="eastAsia"/>
        </w:rPr>
        <w:t>将顾客感知价值理论引入众筹领域进行研究。他认为顾客对众筹的感知价值可以分为五个角度，分别是</w:t>
      </w:r>
      <w:r>
        <w:t>功能</w:t>
      </w:r>
      <w:r>
        <w:rPr>
          <w:rFonts w:hint="eastAsia"/>
        </w:rPr>
        <w:t>、</w:t>
      </w:r>
      <w:r>
        <w:t>经济</w:t>
      </w:r>
      <w:r>
        <w:rPr>
          <w:rFonts w:hint="eastAsia"/>
        </w:rPr>
        <w:t>、</w:t>
      </w:r>
      <w:r>
        <w:t>情感</w:t>
      </w:r>
      <w:r>
        <w:rPr>
          <w:rFonts w:hint="eastAsia"/>
        </w:rPr>
        <w:t>、</w:t>
      </w:r>
      <w:r>
        <w:t>人员</w:t>
      </w:r>
      <w:r>
        <w:rPr>
          <w:rFonts w:hint="eastAsia"/>
        </w:rPr>
        <w:t>以及</w:t>
      </w:r>
      <w:r>
        <w:t>社会</w:t>
      </w:r>
      <w:r>
        <w:rPr>
          <w:rFonts w:hint="eastAsia"/>
        </w:rPr>
        <w:t>，研究证实顾客感知价值能够显著影响用户参与众筹的意愿。从上述结论可知，在众筹领域，用户的感知价值对于融资人来说有着非常重要的意义，融资人在提升项目的质量和服务的同时，也要关注影响投资人感知价值的因素变化情况。</w:t>
      </w:r>
    </w:p>
    <w:p w14:paraId="1B41A420" w14:textId="77777777" w:rsidR="00931C92" w:rsidRDefault="00C63F6E" w:rsidP="00A05BC8">
      <w:pPr>
        <w:pStyle w:val="3"/>
      </w:pPr>
      <w:bookmarkStart w:id="73" w:name="_Toc103031292"/>
      <w:bookmarkStart w:id="74" w:name="_Toc104132263"/>
      <w:bookmarkStart w:id="75" w:name="_Toc105794130"/>
      <w:r>
        <w:rPr>
          <w:rFonts w:hint="eastAsia"/>
        </w:rPr>
        <w:t>霍夫兰德说服模型</w:t>
      </w:r>
      <w:bookmarkEnd w:id="73"/>
      <w:bookmarkEnd w:id="74"/>
      <w:bookmarkEnd w:id="75"/>
    </w:p>
    <w:p w14:paraId="40422A1B" w14:textId="0805DD8A" w:rsidR="00931C92" w:rsidRDefault="00C63F6E" w:rsidP="00A05BC8">
      <w:pPr>
        <w:ind w:firstLine="480"/>
      </w:pPr>
      <w:r>
        <w:rPr>
          <w:rFonts w:hint="eastAsia"/>
        </w:rPr>
        <w:t>霍夫兰德通过研究态度和沟通，提出了说服模型。该模型分为了四个部分。</w:t>
      </w:r>
      <w:r w:rsidRPr="00E351AB">
        <w:rPr>
          <w:rFonts w:hint="eastAsia"/>
          <w:highlight w:val="yellow"/>
        </w:rPr>
        <w:t>首先是外部刺激，主要包含三个方面，如下</w:t>
      </w:r>
      <w:r w:rsidRPr="00E351AB">
        <w:rPr>
          <w:highlight w:val="yellow"/>
        </w:rPr>
        <w:fldChar w:fldCharType="begin"/>
      </w:r>
      <w:r w:rsidRPr="00E351AB">
        <w:rPr>
          <w:highlight w:val="yellow"/>
        </w:rPr>
        <w:instrText xml:space="preserve"> </w:instrText>
      </w:r>
      <w:r w:rsidRPr="00E351AB">
        <w:rPr>
          <w:rFonts w:hint="eastAsia"/>
          <w:highlight w:val="yellow"/>
        </w:rPr>
        <w:instrText>REF _Ref104126618 \h</w:instrText>
      </w:r>
      <w:r w:rsidRPr="00E351AB">
        <w:rPr>
          <w:highlight w:val="yellow"/>
        </w:rPr>
        <w:instrText xml:space="preserve"> </w:instrText>
      </w:r>
      <w:r w:rsidRPr="00E351AB">
        <w:rPr>
          <w:highlight w:val="yellow"/>
        </w:rPr>
      </w:r>
      <w:r w:rsidR="00E351AB">
        <w:rPr>
          <w:highlight w:val="yellow"/>
        </w:rPr>
        <w:instrText xml:space="preserve"> \* MERGEFORMAT </w:instrText>
      </w:r>
      <w:r w:rsidRPr="00E351AB">
        <w:rPr>
          <w:highlight w:val="yellow"/>
        </w:rPr>
        <w:fldChar w:fldCharType="separate"/>
      </w:r>
      <w:r w:rsidR="000C171E" w:rsidRPr="00E351AB">
        <w:rPr>
          <w:rFonts w:hint="eastAsia"/>
          <w:highlight w:val="yellow"/>
        </w:rPr>
        <w:t>图</w:t>
      </w:r>
      <w:r w:rsidR="000C171E" w:rsidRPr="00E351AB">
        <w:rPr>
          <w:rFonts w:hint="eastAsia"/>
          <w:highlight w:val="yellow"/>
        </w:rPr>
        <w:t xml:space="preserve"> </w:t>
      </w:r>
      <w:r w:rsidR="000C171E" w:rsidRPr="00E351AB">
        <w:rPr>
          <w:noProof/>
          <w:highlight w:val="yellow"/>
        </w:rPr>
        <w:t>2</w:t>
      </w:r>
      <w:r w:rsidR="000C171E" w:rsidRPr="00E351AB">
        <w:rPr>
          <w:highlight w:val="yellow"/>
        </w:rPr>
        <w:noBreakHyphen/>
      </w:r>
      <w:r w:rsidR="000C171E" w:rsidRPr="00E351AB">
        <w:rPr>
          <w:noProof/>
          <w:highlight w:val="yellow"/>
        </w:rPr>
        <w:t>1</w:t>
      </w:r>
      <w:r w:rsidRPr="00E351AB">
        <w:rPr>
          <w:highlight w:val="yellow"/>
        </w:rPr>
        <w:fldChar w:fldCharType="end"/>
      </w:r>
      <w:r w:rsidRPr="00E351AB">
        <w:rPr>
          <w:rFonts w:hint="eastAsia"/>
          <w:highlight w:val="yellow"/>
        </w:rPr>
        <w:t>所示。</w:t>
      </w:r>
      <w:r>
        <w:rPr>
          <w:rFonts w:hint="eastAsia"/>
        </w:rPr>
        <w:t>研究发现，说服者的权威性越高，就会受公众喜爱程度越高，可靠性越高，公众会认为该信息可信，更容易被说服。对于说服信息，新旧信息之间的差异性、信息的内容结构也会对说服对象产生影响。除此之外，说服对象所处的情境也会引起心理上的接种免疫效应，形成心理防御。第二部分为目标靶。第三部分为干预过程，它涉及到感知、记忆、综合分析等一系列认知加工过程，还有感情迁移等等。最后一部分是结果，</w:t>
      </w:r>
      <w:r>
        <w:rPr>
          <w:rFonts w:hint="eastAsia"/>
        </w:rPr>
        <w:lastRenderedPageBreak/>
        <w:t>包括态度改变和态度不变。</w:t>
      </w:r>
    </w:p>
    <w:p w14:paraId="076EB59B" w14:textId="019D3E5B" w:rsidR="00931C92" w:rsidRDefault="00C63F6E">
      <w:pPr>
        <w:pStyle w:val="a3"/>
      </w:pPr>
      <w:bookmarkStart w:id="76" w:name="_Ref10412661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0C171E">
        <w:rPr>
          <w:noProof/>
        </w:rPr>
        <w:t>1</w:t>
      </w:r>
      <w:r>
        <w:fldChar w:fldCharType="end"/>
      </w:r>
      <w:bookmarkEnd w:id="76"/>
      <w:r>
        <w:rPr>
          <w:rFonts w:hint="eastAsia"/>
        </w:rPr>
        <w:t xml:space="preserve">　霍夫兰德说服模型</w:t>
      </w:r>
    </w:p>
    <w:p w14:paraId="668362C1" w14:textId="77777777" w:rsidR="00931C92" w:rsidRDefault="00C63F6E">
      <w:pPr>
        <w:pStyle w:val="1"/>
      </w:pPr>
      <w:bookmarkStart w:id="77" w:name="_Toc104132264"/>
      <w:bookmarkStart w:id="78" w:name="_Toc103031293"/>
      <w:bookmarkStart w:id="79" w:name="_Toc105794131"/>
      <w:bookmarkEnd w:id="46"/>
      <w:bookmarkEnd w:id="47"/>
      <w:r>
        <w:rPr>
          <w:rFonts w:hint="eastAsia"/>
        </w:rPr>
        <w:lastRenderedPageBreak/>
        <w:t>关键影响因素识别与模型构建</w:t>
      </w:r>
      <w:bookmarkEnd w:id="77"/>
      <w:bookmarkEnd w:id="78"/>
      <w:bookmarkEnd w:id="79"/>
    </w:p>
    <w:p w14:paraId="59706B6A" w14:textId="77777777" w:rsidR="00931C92" w:rsidRDefault="00C63F6E">
      <w:pPr>
        <w:ind w:firstLine="480"/>
        <w:rPr>
          <w:rFonts w:ascii="宋体" w:hAnsi="宋体"/>
          <w:szCs w:val="24"/>
        </w:rPr>
      </w:pPr>
      <w:r>
        <w:t>第二章首先对国内外相关研究现状进行系统性综述，具体包括众筹的概念与类型、影响因素，主要包括描述项目的文本、项目本身的信息、发起人的特征、获得支持程度、风险因素以及</w:t>
      </w:r>
      <w:r>
        <w:t>IP</w:t>
      </w:r>
      <w:r>
        <w:t>衍生品有关的众筹研究，然后介绍了相关理论基础，</w:t>
      </w:r>
      <w:r>
        <w:rPr>
          <w:rFonts w:hint="eastAsia"/>
        </w:rPr>
        <w:t>包含</w:t>
      </w:r>
      <w:r>
        <w:t>信任理论、霍夫兰德说服模型</w:t>
      </w:r>
      <w:r>
        <w:rPr>
          <w:rFonts w:hint="eastAsia"/>
        </w:rPr>
        <w:t>、</w:t>
      </w:r>
      <w:r>
        <w:t>信息不对称理论</w:t>
      </w:r>
      <w:r>
        <w:rPr>
          <w:rFonts w:hint="eastAsia"/>
        </w:rPr>
        <w:t>和</w:t>
      </w:r>
      <w:r>
        <w:t>顾客感知价值理论，本章介绍本文研究变量的内涵</w:t>
      </w:r>
      <w:r>
        <w:rPr>
          <w:rFonts w:hint="eastAsia"/>
        </w:rPr>
        <w:t>，</w:t>
      </w:r>
      <w:r>
        <w:t>提出合理假设，</w:t>
      </w:r>
      <w:r>
        <w:rPr>
          <w:rFonts w:hint="eastAsia"/>
        </w:rPr>
        <w:t>进行被解释变量、控制变量和解释变量的变量设计，最后</w:t>
      </w:r>
      <w:r>
        <w:t>进行</w:t>
      </w:r>
      <w:r>
        <w:rPr>
          <w:rFonts w:hint="eastAsia"/>
        </w:rPr>
        <w:t>理论</w:t>
      </w:r>
      <w:r>
        <w:t>模型</w:t>
      </w:r>
      <w:r>
        <w:rPr>
          <w:rFonts w:hint="eastAsia"/>
        </w:rPr>
        <w:t>和实证模型的</w:t>
      </w:r>
      <w:r>
        <w:t>构建。</w:t>
      </w:r>
    </w:p>
    <w:p w14:paraId="48D5B187" w14:textId="77777777" w:rsidR="00931C92" w:rsidRDefault="00C63F6E">
      <w:pPr>
        <w:pStyle w:val="2"/>
      </w:pPr>
      <w:bookmarkStart w:id="80" w:name="_Toc103031294"/>
      <w:bookmarkStart w:id="81" w:name="_Toc104132265"/>
      <w:bookmarkStart w:id="82" w:name="_Toc105794132"/>
      <w:r>
        <w:rPr>
          <w:rFonts w:hint="eastAsia"/>
        </w:rPr>
        <w:t>关键影响因素识别</w:t>
      </w:r>
      <w:bookmarkEnd w:id="80"/>
      <w:bookmarkEnd w:id="81"/>
      <w:bookmarkEnd w:id="82"/>
    </w:p>
    <w:p w14:paraId="490850B9" w14:textId="77777777" w:rsidR="00931C92" w:rsidRDefault="00C63F6E">
      <w:pPr>
        <w:pStyle w:val="3"/>
      </w:pPr>
      <w:bookmarkStart w:id="83" w:name="_Toc104132266"/>
      <w:bookmarkStart w:id="84" w:name="_Toc103031295"/>
      <w:bookmarkStart w:id="85" w:name="_Toc105794133"/>
      <w:r>
        <w:rPr>
          <w:rFonts w:hint="eastAsia"/>
        </w:rPr>
        <w:t>发起人特征</w:t>
      </w:r>
      <w:bookmarkEnd w:id="83"/>
      <w:bookmarkEnd w:id="84"/>
      <w:bookmarkEnd w:id="85"/>
    </w:p>
    <w:p w14:paraId="5F0DAA63" w14:textId="77777777" w:rsidR="00931C92" w:rsidRDefault="00C63F6E">
      <w:pPr>
        <w:ind w:firstLine="480"/>
      </w:pPr>
      <w:r>
        <w:rPr>
          <w:rFonts w:hint="eastAsia"/>
        </w:rPr>
        <w:t>根据信任理论的研究，发起人的特征如发起人的社会资本、学历水平、募资经历、社交网络资本等会表明项目发起人经营众筹项目的水平，这会影响投资人和发起人的信任关系，成为投资人决策的的重要影响因素，进一步影响众筹融资绩效。</w:t>
      </w:r>
    </w:p>
    <w:p w14:paraId="2A4E885C" w14:textId="77777777" w:rsidR="00931C92" w:rsidRDefault="00C63F6E">
      <w:pPr>
        <w:ind w:firstLine="480"/>
      </w:pPr>
      <w:r>
        <w:rPr>
          <w:rFonts w:hint="eastAsia"/>
        </w:rPr>
        <w:t>由于国外众筹平台大都提供项目发起人在</w:t>
      </w:r>
      <w:r>
        <w:rPr>
          <w:rFonts w:hint="eastAsia"/>
        </w:rPr>
        <w:t xml:space="preserve"> Facebook </w:t>
      </w:r>
      <w:r>
        <w:rPr>
          <w:rFonts w:hint="eastAsia"/>
        </w:rPr>
        <w:t>的粉丝量，方便研究其社会资本，但是在造点新货平台上，并没有发起人的粉丝数等信息，项目浏览界面只有发起人的店铺名称和简介，根据已有信息，本研究挖掘出发起人历史发起项目数来衡量发起人特征，进而研究发起人特征对造点新货平台项目融资绩效的影响。</w:t>
      </w:r>
    </w:p>
    <w:p w14:paraId="21D1F695" w14:textId="77777777" w:rsidR="00931C92" w:rsidRDefault="00C63F6E">
      <w:pPr>
        <w:ind w:firstLine="480"/>
      </w:pPr>
      <w:r>
        <w:rPr>
          <w:rFonts w:hint="eastAsia"/>
        </w:rPr>
        <w:t>发起人历史发起项目数是指发起方在造点新货平台上历史发起过的项目的总量。历史发起项目数量越高说明发起人有着丰富经验，资金方面也较为雄厚，发起人的社会资本也就越强大，会更容易获得投资者的信任。由此可以提出以下假设：</w:t>
      </w:r>
    </w:p>
    <w:p w14:paraId="0EED7EB5" w14:textId="77777777" w:rsidR="00931C92" w:rsidRDefault="00C63F6E">
      <w:pPr>
        <w:ind w:firstLine="480"/>
      </w:pPr>
      <w:r>
        <w:rPr>
          <w:rFonts w:hint="eastAsia"/>
        </w:rPr>
        <w:t>假设</w:t>
      </w:r>
      <w:r>
        <w:t>1</w:t>
      </w:r>
      <w:r>
        <w:rPr>
          <w:rFonts w:hint="eastAsia"/>
        </w:rPr>
        <w:t>：发起人历史发起项目数与项目众筹融资绩效存在正向影响关系。</w:t>
      </w:r>
    </w:p>
    <w:p w14:paraId="4822B1A8" w14:textId="77777777" w:rsidR="00931C92" w:rsidRDefault="00C63F6E">
      <w:pPr>
        <w:pStyle w:val="3"/>
      </w:pPr>
      <w:bookmarkStart w:id="86" w:name="_Toc103031296"/>
      <w:bookmarkStart w:id="87" w:name="_Toc104132267"/>
      <w:bookmarkStart w:id="88" w:name="_Toc105794134"/>
      <w:r>
        <w:rPr>
          <w:rFonts w:hint="eastAsia"/>
        </w:rPr>
        <w:t>项目质量</w:t>
      </w:r>
      <w:bookmarkEnd w:id="86"/>
      <w:bookmarkEnd w:id="87"/>
      <w:bookmarkEnd w:id="88"/>
    </w:p>
    <w:p w14:paraId="760653F1" w14:textId="77777777" w:rsidR="00931C92" w:rsidRDefault="00C63F6E">
      <w:pPr>
        <w:ind w:firstLine="480"/>
      </w:pPr>
      <w:r>
        <w:rPr>
          <w:rFonts w:hint="eastAsia"/>
        </w:rPr>
        <w:t>在众筹领域中，由信息不对称理论可知，投资者相对弱势，了解项目相关的信息也只能通过平台上展示的信息，通过对造点新货平台研究，项目展示出的内</w:t>
      </w:r>
      <w:r>
        <w:rPr>
          <w:rFonts w:hint="eastAsia"/>
        </w:rPr>
        <w:lastRenderedPageBreak/>
        <w:t>容包括视频、图片（内附文字说明）、项目回报等。本文认为，项目视频更容易引起投资者的注意，促使投资者关注项目，项目的图片描述会使投资者直观地关注项目质量，对投资者决策造成主要影响，回报内容会进一步加深投资者的兴趣。除此之外，针对</w:t>
      </w:r>
      <w:r>
        <w:rPr>
          <w:rFonts w:hint="eastAsia"/>
        </w:rPr>
        <w:t>IP</w:t>
      </w:r>
      <w:r>
        <w:rPr>
          <w:rFonts w:hint="eastAsia"/>
        </w:rPr>
        <w:t>衍生品的众筹，我们认为文本内容中的</w:t>
      </w:r>
      <w:r>
        <w:rPr>
          <w:rFonts w:hint="eastAsia"/>
        </w:rPr>
        <w:t>IP</w:t>
      </w:r>
      <w:r>
        <w:rPr>
          <w:rFonts w:hint="eastAsia"/>
        </w:rPr>
        <w:t>信息描述会增强投资者对于该产品的情感，更容易投资，根据霍夫兰德说服模型，对图片中的文字进行分析，从说服者、说服信息、干预机制三方面，分析文本特征。综上，本文选用是否有视频、图片数量、文本特征等来衡量项目的信息质量。</w:t>
      </w:r>
    </w:p>
    <w:p w14:paraId="6BCF438D" w14:textId="77777777" w:rsidR="00931C92" w:rsidRDefault="00C63F6E">
      <w:pPr>
        <w:ind w:firstLine="480"/>
      </w:pPr>
      <w:r>
        <w:rPr>
          <w:rFonts w:hint="eastAsia"/>
        </w:rPr>
        <w:t>（</w:t>
      </w:r>
      <w:r>
        <w:rPr>
          <w:rFonts w:hint="eastAsia"/>
        </w:rPr>
        <w:t>1</w:t>
      </w:r>
      <w:r>
        <w:rPr>
          <w:rFonts w:hint="eastAsia"/>
        </w:rPr>
        <w:t>）是否有视频、图片数量</w:t>
      </w:r>
    </w:p>
    <w:p w14:paraId="095F73EF" w14:textId="77777777" w:rsidR="00931C92" w:rsidRDefault="00C63F6E">
      <w:pPr>
        <w:ind w:firstLine="480"/>
      </w:pPr>
      <w:r>
        <w:rPr>
          <w:rFonts w:hint="eastAsia"/>
        </w:rPr>
        <w:t>视频是项目发起人发布在平台上用来展示项目的基本情况，在线交易网站中，视频可以更全面客观准确地展示产品的形态、规格、使用情境等，投资者无法感知具体的产品，通过视频可以对产品有一个直观的了解。相比于没有视频展示的项目，有视频展示的项目会体现了项目发起人对项目的充分准备，说明发起人自愿披露更多信息，从侧面突出了项目的质量高，会进一步提升投资者对项目的信任度。图片内容包含产品的基本形态展示与功能展示，部分产品会涉及产品的故事以及发起人的历史制作项目，还有的会有买家秀。图片结合文字的做法会使投资者更容易看完项目的介绍，吸引投资者的兴趣，减少了众筹的信息不对称。故提出假设：</w:t>
      </w:r>
    </w:p>
    <w:p w14:paraId="2DEF471B" w14:textId="77777777" w:rsidR="00931C92" w:rsidRDefault="00C63F6E">
      <w:pPr>
        <w:ind w:firstLine="480"/>
      </w:pPr>
      <w:r>
        <w:rPr>
          <w:rFonts w:hint="eastAsia"/>
        </w:rPr>
        <w:t>假设</w:t>
      </w:r>
      <w:r>
        <w:t>2</w:t>
      </w:r>
      <w:r>
        <w:rPr>
          <w:rFonts w:hint="eastAsia"/>
        </w:rPr>
        <w:t>：项目是否有视频与项目众筹融资绩效存在正向影响关系。</w:t>
      </w:r>
    </w:p>
    <w:p w14:paraId="4F87A1E3" w14:textId="77777777" w:rsidR="00931C92" w:rsidRDefault="00C63F6E">
      <w:pPr>
        <w:ind w:left="420" w:firstLineChars="25" w:firstLine="60"/>
      </w:pPr>
      <w:r>
        <w:rPr>
          <w:rFonts w:hint="eastAsia"/>
        </w:rPr>
        <w:t>假设</w:t>
      </w:r>
      <w:r>
        <w:t>3</w:t>
      </w:r>
      <w:r>
        <w:rPr>
          <w:rFonts w:hint="eastAsia"/>
        </w:rPr>
        <w:t>：项目图片数量与项目众筹融资绩效存在正向影响关系。</w:t>
      </w:r>
    </w:p>
    <w:p w14:paraId="215A5B75" w14:textId="77777777" w:rsidR="00931C92" w:rsidRDefault="00C63F6E">
      <w:pPr>
        <w:ind w:firstLine="480"/>
      </w:pPr>
      <w:r>
        <w:rPr>
          <w:rFonts w:hint="eastAsia"/>
        </w:rPr>
        <w:t>（</w:t>
      </w:r>
      <w:r>
        <w:t>2</w:t>
      </w:r>
      <w:r>
        <w:rPr>
          <w:rFonts w:hint="eastAsia"/>
        </w:rPr>
        <w:t>）文本特征</w:t>
      </w:r>
    </w:p>
    <w:p w14:paraId="227350C0" w14:textId="77777777" w:rsidR="00931C92" w:rsidRDefault="00C63F6E">
      <w:pPr>
        <w:ind w:firstLine="480"/>
      </w:pPr>
      <w:r>
        <w:rPr>
          <w:rFonts w:hint="eastAsia"/>
        </w:rPr>
        <w:t>对于</w:t>
      </w:r>
      <w:r>
        <w:rPr>
          <w:rFonts w:hint="eastAsia"/>
        </w:rPr>
        <w:t>I</w:t>
      </w:r>
      <w:r>
        <w:t>P</w:t>
      </w:r>
      <w:r>
        <w:rPr>
          <w:rFonts w:hint="eastAsia"/>
        </w:rPr>
        <w:t>衍生品类型的项目，对项目图片的文本进行单独分析，根据霍夫兰德说服模型，对图片中的文字进行人工分析，说服者的权威专业性越高，可靠性越高，说服信息描述也就越具体，情感倾向越浓厚，越容易说服投资者投资，权威专业性的衡量在于图片上是否展示发起人的简介、知名度、权威性等，可靠性的衡量在于图片上是否展示发起人以往合作过的</w:t>
      </w:r>
      <w:r>
        <w:rPr>
          <w:rFonts w:hint="eastAsia"/>
        </w:rPr>
        <w:t>I</w:t>
      </w:r>
      <w:r>
        <w:t>P</w:t>
      </w:r>
      <w:r>
        <w:rPr>
          <w:rFonts w:hint="eastAsia"/>
        </w:rPr>
        <w:t>，合作较多</w:t>
      </w:r>
      <w:r>
        <w:rPr>
          <w:rFonts w:hint="eastAsia"/>
        </w:rPr>
        <w:t>I</w:t>
      </w:r>
      <w:r>
        <w:t>P</w:t>
      </w:r>
      <w:r>
        <w:rPr>
          <w:rFonts w:hint="eastAsia"/>
        </w:rPr>
        <w:t>的发起人更能使投资者信服。</w:t>
      </w:r>
    </w:p>
    <w:p w14:paraId="3CEDA6E6" w14:textId="77777777" w:rsidR="00931C92" w:rsidRDefault="00C63F6E">
      <w:pPr>
        <w:ind w:firstLine="480"/>
      </w:pPr>
      <w:r>
        <w:rPr>
          <w:rFonts w:hint="eastAsia"/>
        </w:rPr>
        <w:t>其次是说服信息，通过观察可知，大部分项目会在图片上描述自己的产品细节、功能和项目回报，有一部分项目为了凸显产品背后的设计背景，会对作品设</w:t>
      </w:r>
      <w:r>
        <w:rPr>
          <w:rFonts w:hint="eastAsia"/>
        </w:rPr>
        <w:lastRenderedPageBreak/>
        <w:t>计灵感加以描绘，强调作品故事，还有一些项目会表示自己的众筹原因，这可以更好地使投资者了解到产品制作的初心，使投资者对项目的可行性有一个基本判断。</w:t>
      </w:r>
    </w:p>
    <w:p w14:paraId="04289488" w14:textId="77777777" w:rsidR="00931C92" w:rsidRDefault="00C63F6E">
      <w:pPr>
        <w:ind w:firstLine="480"/>
      </w:pPr>
      <w:r>
        <w:rPr>
          <w:rFonts w:hint="eastAsia"/>
        </w:rPr>
        <w:t>对于干预过程方面，唤起投资者对</w:t>
      </w:r>
      <w:r>
        <w:rPr>
          <w:rFonts w:hint="eastAsia"/>
        </w:rPr>
        <w:t>IP</w:t>
      </w:r>
      <w:r>
        <w:rPr>
          <w:rFonts w:hint="eastAsia"/>
        </w:rPr>
        <w:t>的情感更能加强投资者投资的决心。</w:t>
      </w:r>
    </w:p>
    <w:p w14:paraId="23D6EA1E" w14:textId="77777777" w:rsidR="00931C92" w:rsidRDefault="00C63F6E">
      <w:pPr>
        <w:ind w:firstLineChars="0" w:firstLine="0"/>
      </w:pPr>
      <w:r>
        <w:rPr>
          <w:rFonts w:hint="eastAsia"/>
        </w:rPr>
        <w:t>原</w:t>
      </w:r>
      <w:r>
        <w:rPr>
          <w:rFonts w:hint="eastAsia"/>
        </w:rPr>
        <w:t>I</w:t>
      </w:r>
      <w:r>
        <w:t>P</w:t>
      </w:r>
      <w:r>
        <w:rPr>
          <w:rFonts w:hint="eastAsia"/>
        </w:rPr>
        <w:t>简介可以唤起投资者对原</w:t>
      </w:r>
      <w:r>
        <w:rPr>
          <w:rFonts w:hint="eastAsia"/>
        </w:rPr>
        <w:t>I</w:t>
      </w:r>
      <w:r>
        <w:t>P</w:t>
      </w:r>
      <w:r>
        <w:rPr>
          <w:rFonts w:hint="eastAsia"/>
        </w:rPr>
        <w:t>的认知，促使更多原</w:t>
      </w:r>
      <w:r>
        <w:rPr>
          <w:rFonts w:hint="eastAsia"/>
        </w:rPr>
        <w:t>I</w:t>
      </w:r>
      <w:r>
        <w:t>P</w:t>
      </w:r>
      <w:r>
        <w:rPr>
          <w:rFonts w:hint="eastAsia"/>
        </w:rPr>
        <w:t>的粉丝和潜在粉丝注意到该项目，而如果在文本描述间体现出原</w:t>
      </w:r>
      <w:r>
        <w:rPr>
          <w:rFonts w:hint="eastAsia"/>
        </w:rPr>
        <w:t>I</w:t>
      </w:r>
      <w:r>
        <w:t>P</w:t>
      </w:r>
      <w:r>
        <w:rPr>
          <w:rFonts w:hint="eastAsia"/>
        </w:rPr>
        <w:t>与该产品的联系性，则会让投资者将对</w:t>
      </w:r>
      <w:r>
        <w:rPr>
          <w:rFonts w:hint="eastAsia"/>
        </w:rPr>
        <w:t>I</w:t>
      </w:r>
      <w:r>
        <w:t>P</w:t>
      </w:r>
      <w:r>
        <w:rPr>
          <w:rFonts w:hint="eastAsia"/>
        </w:rPr>
        <w:t>的情感转移到该产品上，从而加大其投资意愿。</w:t>
      </w:r>
    </w:p>
    <w:p w14:paraId="06E04A08" w14:textId="2E325EA2" w:rsidR="00931C92" w:rsidRDefault="00C63F6E">
      <w:pPr>
        <w:ind w:firstLine="480"/>
      </w:pPr>
      <w:r>
        <w:rPr>
          <w:rFonts w:hint="eastAsia"/>
        </w:rPr>
        <w:t>本文认为具体文本内容对应情况如下</w:t>
      </w:r>
      <w:r>
        <w:fldChar w:fldCharType="begin"/>
      </w:r>
      <w:r>
        <w:instrText xml:space="preserve"> </w:instrText>
      </w:r>
      <w:r>
        <w:rPr>
          <w:rFonts w:hint="eastAsia"/>
        </w:rPr>
        <w:instrText>REF _Ref104126635 \h</w:instrText>
      </w:r>
      <w:r>
        <w:instrText xml:space="preserve"> </w:instrText>
      </w:r>
      <w:r>
        <w:fldChar w:fldCharType="separate"/>
      </w:r>
      <w:r w:rsidR="000C171E">
        <w:rPr>
          <w:rFonts w:hint="eastAsia"/>
        </w:rPr>
        <w:t>表</w:t>
      </w:r>
      <w:r w:rsidR="000C171E">
        <w:rPr>
          <w:rFonts w:hint="eastAsia"/>
        </w:rPr>
        <w:t xml:space="preserve"> </w:t>
      </w:r>
      <w:r w:rsidR="000C171E">
        <w:rPr>
          <w:noProof/>
        </w:rPr>
        <w:t>3</w:t>
      </w:r>
      <w:r w:rsidR="000C171E">
        <w:noBreakHyphen/>
      </w:r>
      <w:r w:rsidR="000C171E">
        <w:rPr>
          <w:noProof/>
        </w:rPr>
        <w:t>1</w:t>
      </w:r>
      <w:r>
        <w:fldChar w:fldCharType="end"/>
      </w:r>
      <w:r>
        <w:rPr>
          <w:rFonts w:hint="eastAsia"/>
        </w:rPr>
        <w:t>：</w:t>
      </w:r>
    </w:p>
    <w:p w14:paraId="6584D32B" w14:textId="29F1A317" w:rsidR="00931C92" w:rsidRDefault="00C63F6E">
      <w:pPr>
        <w:pStyle w:val="a3"/>
      </w:pPr>
      <w:bookmarkStart w:id="89" w:name="_Ref104126635"/>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1</w:t>
      </w:r>
      <w:r>
        <w:fldChar w:fldCharType="end"/>
      </w:r>
      <w:bookmarkEnd w:id="89"/>
      <w:r>
        <w:rPr>
          <w:rFonts w:hint="eastAsia"/>
        </w:rPr>
        <w:t xml:space="preserve">　文本内容对应表</w:t>
      </w:r>
    </w:p>
    <w:tbl>
      <w:tblPr>
        <w:tblW w:w="0" w:type="auto"/>
        <w:jc w:val="center"/>
        <w:tblCellMar>
          <w:top w:w="15" w:type="dxa"/>
          <w:left w:w="15" w:type="dxa"/>
          <w:bottom w:w="15" w:type="dxa"/>
          <w:right w:w="15" w:type="dxa"/>
        </w:tblCellMar>
        <w:tblLook w:val="04A0" w:firstRow="1" w:lastRow="0" w:firstColumn="1" w:lastColumn="0" w:noHBand="0" w:noVBand="1"/>
      </w:tblPr>
      <w:tblGrid>
        <w:gridCol w:w="3090"/>
        <w:gridCol w:w="2685"/>
      </w:tblGrid>
      <w:tr w:rsidR="00931C92" w14:paraId="2A04D2B7" w14:textId="77777777">
        <w:trPr>
          <w:trHeight w:val="360"/>
          <w:jc w:val="center"/>
        </w:trPr>
        <w:tc>
          <w:tcPr>
            <w:tcW w:w="3090" w:type="dxa"/>
            <w:vMerge w:val="restart"/>
            <w:tcBorders>
              <w:top w:val="single" w:sz="12" w:space="0" w:color="auto"/>
            </w:tcBorders>
            <w:vAlign w:val="center"/>
          </w:tcPr>
          <w:p w14:paraId="33A616A7" w14:textId="77777777" w:rsidR="00931C92" w:rsidRDefault="00C63F6E">
            <w:pPr>
              <w:pStyle w:val="af7"/>
              <w:jc w:val="center"/>
            </w:pPr>
            <w:r>
              <w:rPr>
                <w:rFonts w:hint="eastAsia"/>
              </w:rPr>
              <w:t>说服者</w:t>
            </w:r>
          </w:p>
        </w:tc>
        <w:tc>
          <w:tcPr>
            <w:tcW w:w="2685" w:type="dxa"/>
            <w:tcBorders>
              <w:top w:val="single" w:sz="12" w:space="0" w:color="auto"/>
            </w:tcBorders>
            <w:vAlign w:val="center"/>
          </w:tcPr>
          <w:p w14:paraId="05BFCC14" w14:textId="77777777" w:rsidR="00931C92" w:rsidRDefault="00C63F6E">
            <w:pPr>
              <w:pStyle w:val="af7"/>
              <w:jc w:val="center"/>
            </w:pPr>
            <w:r>
              <w:rPr>
                <w:rFonts w:hint="eastAsia"/>
              </w:rPr>
              <w:t>权威专业性（简介）</w:t>
            </w:r>
          </w:p>
        </w:tc>
      </w:tr>
      <w:tr w:rsidR="00931C92" w14:paraId="6730500E" w14:textId="77777777">
        <w:trPr>
          <w:trHeight w:val="360"/>
          <w:jc w:val="center"/>
        </w:trPr>
        <w:tc>
          <w:tcPr>
            <w:tcW w:w="0" w:type="auto"/>
            <w:vMerge/>
            <w:tcBorders>
              <w:bottom w:val="single" w:sz="4" w:space="0" w:color="auto"/>
            </w:tcBorders>
            <w:vAlign w:val="center"/>
          </w:tcPr>
          <w:p w14:paraId="161479D8" w14:textId="77777777" w:rsidR="00931C92" w:rsidRDefault="00931C92">
            <w:pPr>
              <w:pStyle w:val="af7"/>
              <w:jc w:val="center"/>
            </w:pPr>
          </w:p>
        </w:tc>
        <w:tc>
          <w:tcPr>
            <w:tcW w:w="2685" w:type="dxa"/>
            <w:tcBorders>
              <w:bottom w:val="single" w:sz="4" w:space="0" w:color="auto"/>
            </w:tcBorders>
            <w:vAlign w:val="center"/>
          </w:tcPr>
          <w:p w14:paraId="2A931243" w14:textId="77777777" w:rsidR="00931C92" w:rsidRDefault="00C63F6E">
            <w:pPr>
              <w:pStyle w:val="af7"/>
              <w:jc w:val="center"/>
            </w:pPr>
            <w:r>
              <w:rPr>
                <w:rFonts w:hint="eastAsia"/>
              </w:rPr>
              <w:t>可靠性（与以往合作的</w:t>
            </w:r>
            <w:r>
              <w:rPr>
                <w:rFonts w:hint="eastAsia"/>
              </w:rPr>
              <w:t>IP</w:t>
            </w:r>
            <w:r>
              <w:rPr>
                <w:rFonts w:hint="eastAsia"/>
              </w:rPr>
              <w:t>）</w:t>
            </w:r>
          </w:p>
        </w:tc>
      </w:tr>
      <w:tr w:rsidR="00931C92" w14:paraId="7A4760FC" w14:textId="77777777">
        <w:trPr>
          <w:trHeight w:val="360"/>
          <w:jc w:val="center"/>
        </w:trPr>
        <w:tc>
          <w:tcPr>
            <w:tcW w:w="3090" w:type="dxa"/>
            <w:vMerge w:val="restart"/>
            <w:tcBorders>
              <w:top w:val="single" w:sz="4" w:space="0" w:color="auto"/>
            </w:tcBorders>
            <w:vAlign w:val="center"/>
          </w:tcPr>
          <w:p w14:paraId="437C205F" w14:textId="77777777" w:rsidR="00931C92" w:rsidRDefault="00C63F6E">
            <w:pPr>
              <w:pStyle w:val="af7"/>
              <w:jc w:val="center"/>
            </w:pPr>
            <w:r>
              <w:rPr>
                <w:rFonts w:hint="eastAsia"/>
              </w:rPr>
              <w:t>说服信息</w:t>
            </w:r>
          </w:p>
        </w:tc>
        <w:tc>
          <w:tcPr>
            <w:tcW w:w="2685" w:type="dxa"/>
            <w:tcBorders>
              <w:top w:val="single" w:sz="4" w:space="0" w:color="auto"/>
            </w:tcBorders>
            <w:vAlign w:val="center"/>
          </w:tcPr>
          <w:p w14:paraId="0BF2BCF3" w14:textId="77777777" w:rsidR="00931C92" w:rsidRDefault="00C63F6E">
            <w:pPr>
              <w:pStyle w:val="af7"/>
              <w:jc w:val="center"/>
            </w:pPr>
            <w:r>
              <w:rPr>
                <w:rFonts w:hint="eastAsia"/>
              </w:rPr>
              <w:t>细节描述</w:t>
            </w:r>
          </w:p>
        </w:tc>
      </w:tr>
      <w:tr w:rsidR="00931C92" w14:paraId="38664C84" w14:textId="77777777">
        <w:trPr>
          <w:trHeight w:val="360"/>
          <w:jc w:val="center"/>
        </w:trPr>
        <w:tc>
          <w:tcPr>
            <w:tcW w:w="0" w:type="auto"/>
            <w:vMerge/>
            <w:vAlign w:val="center"/>
          </w:tcPr>
          <w:p w14:paraId="1F6091EB" w14:textId="77777777" w:rsidR="00931C92" w:rsidRDefault="00931C92">
            <w:pPr>
              <w:pStyle w:val="af7"/>
              <w:jc w:val="center"/>
            </w:pPr>
          </w:p>
        </w:tc>
        <w:tc>
          <w:tcPr>
            <w:tcW w:w="2685" w:type="dxa"/>
            <w:vAlign w:val="center"/>
          </w:tcPr>
          <w:p w14:paraId="56CAAD46" w14:textId="77777777" w:rsidR="00931C92" w:rsidRDefault="00C63F6E">
            <w:pPr>
              <w:pStyle w:val="af7"/>
              <w:jc w:val="center"/>
            </w:pPr>
            <w:r>
              <w:rPr>
                <w:rFonts w:hint="eastAsia"/>
              </w:rPr>
              <w:t>功能描述</w:t>
            </w:r>
          </w:p>
        </w:tc>
      </w:tr>
      <w:tr w:rsidR="00931C92" w14:paraId="26233165" w14:textId="77777777">
        <w:trPr>
          <w:trHeight w:val="360"/>
          <w:jc w:val="center"/>
        </w:trPr>
        <w:tc>
          <w:tcPr>
            <w:tcW w:w="0" w:type="auto"/>
            <w:vMerge/>
            <w:vAlign w:val="center"/>
          </w:tcPr>
          <w:p w14:paraId="479247FB" w14:textId="77777777" w:rsidR="00931C92" w:rsidRDefault="00931C92">
            <w:pPr>
              <w:pStyle w:val="af7"/>
              <w:jc w:val="center"/>
            </w:pPr>
          </w:p>
        </w:tc>
        <w:tc>
          <w:tcPr>
            <w:tcW w:w="2685" w:type="dxa"/>
            <w:vAlign w:val="center"/>
          </w:tcPr>
          <w:p w14:paraId="51E054D4" w14:textId="77777777" w:rsidR="00931C92" w:rsidRDefault="00C63F6E">
            <w:pPr>
              <w:pStyle w:val="af7"/>
              <w:jc w:val="center"/>
            </w:pPr>
            <w:r>
              <w:rPr>
                <w:rFonts w:hint="eastAsia"/>
              </w:rPr>
              <w:t>作品故事</w:t>
            </w:r>
          </w:p>
        </w:tc>
      </w:tr>
      <w:tr w:rsidR="00931C92" w14:paraId="066DC938" w14:textId="77777777">
        <w:trPr>
          <w:trHeight w:val="360"/>
          <w:jc w:val="center"/>
        </w:trPr>
        <w:tc>
          <w:tcPr>
            <w:tcW w:w="0" w:type="auto"/>
            <w:vMerge/>
            <w:vAlign w:val="center"/>
          </w:tcPr>
          <w:p w14:paraId="2F2AA424" w14:textId="77777777" w:rsidR="00931C92" w:rsidRDefault="00931C92">
            <w:pPr>
              <w:pStyle w:val="af7"/>
              <w:jc w:val="center"/>
            </w:pPr>
          </w:p>
        </w:tc>
        <w:tc>
          <w:tcPr>
            <w:tcW w:w="2685" w:type="dxa"/>
            <w:vAlign w:val="center"/>
          </w:tcPr>
          <w:p w14:paraId="11E7D89D" w14:textId="77777777" w:rsidR="00931C92" w:rsidRDefault="00C63F6E">
            <w:pPr>
              <w:pStyle w:val="af7"/>
              <w:jc w:val="center"/>
            </w:pPr>
            <w:r>
              <w:rPr>
                <w:rFonts w:hint="eastAsia"/>
              </w:rPr>
              <w:t>众筹原因</w:t>
            </w:r>
          </w:p>
        </w:tc>
      </w:tr>
      <w:tr w:rsidR="00931C92" w14:paraId="5713FD99" w14:textId="77777777">
        <w:trPr>
          <w:trHeight w:val="360"/>
          <w:jc w:val="center"/>
        </w:trPr>
        <w:tc>
          <w:tcPr>
            <w:tcW w:w="0" w:type="auto"/>
            <w:vMerge/>
            <w:tcBorders>
              <w:bottom w:val="single" w:sz="4" w:space="0" w:color="auto"/>
            </w:tcBorders>
            <w:vAlign w:val="center"/>
          </w:tcPr>
          <w:p w14:paraId="3CCD1614" w14:textId="77777777" w:rsidR="00931C92" w:rsidRDefault="00931C92">
            <w:pPr>
              <w:pStyle w:val="af7"/>
              <w:jc w:val="center"/>
            </w:pPr>
          </w:p>
        </w:tc>
        <w:tc>
          <w:tcPr>
            <w:tcW w:w="2685" w:type="dxa"/>
            <w:tcBorders>
              <w:bottom w:val="single" w:sz="4" w:space="0" w:color="auto"/>
            </w:tcBorders>
            <w:vAlign w:val="center"/>
          </w:tcPr>
          <w:p w14:paraId="22D4C19A" w14:textId="77777777" w:rsidR="00931C92" w:rsidRDefault="00C63F6E">
            <w:pPr>
              <w:pStyle w:val="af7"/>
              <w:jc w:val="center"/>
            </w:pPr>
            <w:r>
              <w:rPr>
                <w:rFonts w:hint="eastAsia"/>
              </w:rPr>
              <w:t>回报内容</w:t>
            </w:r>
          </w:p>
        </w:tc>
      </w:tr>
      <w:tr w:rsidR="00931C92" w14:paraId="3D3255D7" w14:textId="77777777">
        <w:trPr>
          <w:trHeight w:val="360"/>
          <w:jc w:val="center"/>
        </w:trPr>
        <w:tc>
          <w:tcPr>
            <w:tcW w:w="3090" w:type="dxa"/>
            <w:vMerge w:val="restart"/>
            <w:tcBorders>
              <w:top w:val="single" w:sz="4" w:space="0" w:color="auto"/>
            </w:tcBorders>
            <w:vAlign w:val="center"/>
          </w:tcPr>
          <w:p w14:paraId="34F4A974" w14:textId="77777777" w:rsidR="00931C92" w:rsidRDefault="00C63F6E">
            <w:pPr>
              <w:pStyle w:val="af7"/>
              <w:jc w:val="center"/>
            </w:pPr>
            <w:r>
              <w:rPr>
                <w:rFonts w:hint="eastAsia"/>
              </w:rPr>
              <w:t>感情迁移</w:t>
            </w:r>
          </w:p>
        </w:tc>
        <w:tc>
          <w:tcPr>
            <w:tcW w:w="2685" w:type="dxa"/>
            <w:tcBorders>
              <w:top w:val="single" w:sz="4" w:space="0" w:color="auto"/>
            </w:tcBorders>
            <w:vAlign w:val="center"/>
          </w:tcPr>
          <w:p w14:paraId="29159CEF" w14:textId="77777777" w:rsidR="00931C92" w:rsidRDefault="00C63F6E">
            <w:pPr>
              <w:pStyle w:val="af7"/>
              <w:jc w:val="center"/>
            </w:pPr>
            <w:r>
              <w:rPr>
                <w:rFonts w:hint="eastAsia"/>
              </w:rPr>
              <w:t>原</w:t>
            </w:r>
            <w:r>
              <w:rPr>
                <w:rFonts w:hint="eastAsia"/>
              </w:rPr>
              <w:t>IP</w:t>
            </w:r>
            <w:r>
              <w:rPr>
                <w:rFonts w:hint="eastAsia"/>
              </w:rPr>
              <w:t>剧</w:t>
            </w:r>
            <w:r>
              <w:rPr>
                <w:rFonts w:hint="eastAsia"/>
              </w:rPr>
              <w:t>/</w:t>
            </w:r>
            <w:r>
              <w:rPr>
                <w:rFonts w:hint="eastAsia"/>
              </w:rPr>
              <w:t>影视</w:t>
            </w:r>
            <w:r>
              <w:rPr>
                <w:rFonts w:hint="eastAsia"/>
              </w:rPr>
              <w:t>/</w:t>
            </w:r>
            <w:r>
              <w:rPr>
                <w:rFonts w:hint="eastAsia"/>
              </w:rPr>
              <w:t>综艺故事简介</w:t>
            </w:r>
          </w:p>
        </w:tc>
      </w:tr>
      <w:tr w:rsidR="00931C92" w14:paraId="1DB44AB1" w14:textId="77777777">
        <w:trPr>
          <w:trHeight w:val="360"/>
          <w:jc w:val="center"/>
        </w:trPr>
        <w:tc>
          <w:tcPr>
            <w:tcW w:w="0" w:type="auto"/>
            <w:vMerge/>
            <w:tcBorders>
              <w:bottom w:val="single" w:sz="12" w:space="0" w:color="auto"/>
            </w:tcBorders>
            <w:vAlign w:val="center"/>
          </w:tcPr>
          <w:p w14:paraId="4F13EADA" w14:textId="77777777" w:rsidR="00931C92" w:rsidRDefault="00931C92">
            <w:pPr>
              <w:pStyle w:val="af7"/>
              <w:jc w:val="center"/>
            </w:pPr>
          </w:p>
        </w:tc>
        <w:tc>
          <w:tcPr>
            <w:tcW w:w="2685" w:type="dxa"/>
            <w:tcBorders>
              <w:bottom w:val="single" w:sz="12" w:space="0" w:color="auto"/>
            </w:tcBorders>
            <w:vAlign w:val="center"/>
          </w:tcPr>
          <w:p w14:paraId="4A258D8E" w14:textId="77777777" w:rsidR="00931C92" w:rsidRDefault="00C63F6E">
            <w:pPr>
              <w:pStyle w:val="af7"/>
              <w:jc w:val="center"/>
            </w:pPr>
            <w:r>
              <w:rPr>
                <w:rFonts w:hint="eastAsia"/>
              </w:rPr>
              <w:t>原</w:t>
            </w:r>
            <w:r>
              <w:rPr>
                <w:rFonts w:hint="eastAsia"/>
              </w:rPr>
              <w:t>IP</w:t>
            </w:r>
            <w:r>
              <w:rPr>
                <w:rFonts w:hint="eastAsia"/>
              </w:rPr>
              <w:t>与该产品的联系性</w:t>
            </w:r>
          </w:p>
        </w:tc>
      </w:tr>
    </w:tbl>
    <w:p w14:paraId="28A2346E" w14:textId="77777777" w:rsidR="00931C92" w:rsidRDefault="00C63F6E">
      <w:pPr>
        <w:ind w:firstLine="480"/>
      </w:pPr>
      <w:r>
        <w:rPr>
          <w:rFonts w:hint="eastAsia"/>
        </w:rPr>
        <w:t>故提出假设：</w:t>
      </w:r>
    </w:p>
    <w:p w14:paraId="71C2286A" w14:textId="77777777" w:rsidR="00931C92" w:rsidRDefault="00C63F6E">
      <w:pPr>
        <w:ind w:firstLine="480"/>
      </w:pPr>
      <w:r>
        <w:rPr>
          <w:rFonts w:hint="eastAsia"/>
        </w:rPr>
        <w:t>假设</w:t>
      </w:r>
      <w:r>
        <w:t>4</w:t>
      </w:r>
      <w:r>
        <w:rPr>
          <w:rFonts w:hint="eastAsia"/>
        </w:rPr>
        <w:t>：文本中是否包含如权威性、专业性、细节描述、功能描述、作品故事、回报内容、众筹原因、原</w:t>
      </w:r>
      <w:r>
        <w:rPr>
          <w:rFonts w:hint="eastAsia"/>
        </w:rPr>
        <w:t>IP</w:t>
      </w:r>
      <w:r>
        <w:rPr>
          <w:rFonts w:hint="eastAsia"/>
        </w:rPr>
        <w:t>剧</w:t>
      </w:r>
      <w:r>
        <w:rPr>
          <w:rFonts w:hint="eastAsia"/>
        </w:rPr>
        <w:t>/</w:t>
      </w:r>
      <w:r>
        <w:rPr>
          <w:rFonts w:hint="eastAsia"/>
        </w:rPr>
        <w:t>影视</w:t>
      </w:r>
      <w:r>
        <w:rPr>
          <w:rFonts w:hint="eastAsia"/>
        </w:rPr>
        <w:t>/</w:t>
      </w:r>
      <w:r>
        <w:rPr>
          <w:rFonts w:hint="eastAsia"/>
        </w:rPr>
        <w:t>综艺故事简介、原</w:t>
      </w:r>
      <w:r>
        <w:rPr>
          <w:rFonts w:hint="eastAsia"/>
        </w:rPr>
        <w:t>IP</w:t>
      </w:r>
      <w:r>
        <w:rPr>
          <w:rFonts w:hint="eastAsia"/>
        </w:rPr>
        <w:t>与该产品的联系性等内容与</w:t>
      </w:r>
      <w:r>
        <w:rPr>
          <w:rFonts w:hint="eastAsia"/>
        </w:rPr>
        <w:t>I</w:t>
      </w:r>
      <w:r>
        <w:t>P</w:t>
      </w:r>
      <w:r>
        <w:rPr>
          <w:rFonts w:hint="eastAsia"/>
        </w:rPr>
        <w:t>衍生品项目众筹融资绩效存在正向影响关系。</w:t>
      </w:r>
    </w:p>
    <w:p w14:paraId="40955D26" w14:textId="77777777" w:rsidR="00931C92" w:rsidRDefault="00C63F6E">
      <w:pPr>
        <w:pStyle w:val="3"/>
      </w:pPr>
      <w:bookmarkStart w:id="90" w:name="_Toc104132268"/>
      <w:bookmarkStart w:id="91" w:name="_Toc103031297"/>
      <w:bookmarkStart w:id="92" w:name="_Toc105794135"/>
      <w:r>
        <w:rPr>
          <w:rFonts w:hint="eastAsia"/>
        </w:rPr>
        <w:t>感知收益</w:t>
      </w:r>
      <w:bookmarkEnd w:id="90"/>
      <w:bookmarkEnd w:id="91"/>
      <w:bookmarkEnd w:id="92"/>
    </w:p>
    <w:p w14:paraId="3D235159" w14:textId="77777777" w:rsidR="00931C92" w:rsidRDefault="00C63F6E">
      <w:pPr>
        <w:ind w:firstLine="480"/>
      </w:pPr>
      <w:r>
        <w:rPr>
          <w:rFonts w:hint="eastAsia"/>
        </w:rPr>
        <w:t>根据顾客感知价值理论，投资者的感知收益主要是指参与项目得到的正向反馈，比如项目回报，对于</w:t>
      </w:r>
      <w:r>
        <w:rPr>
          <w:rFonts w:hint="eastAsia"/>
        </w:rPr>
        <w:t>IP</w:t>
      </w:r>
      <w:r>
        <w:rPr>
          <w:rFonts w:hint="eastAsia"/>
        </w:rPr>
        <w:t>衍生品众筹项目，投资者不仅是希望获得回报，还希望能够从衍生品中获得情感寄托，因为投资者很大程度是基于之前了解或是该</w:t>
      </w:r>
      <w:r>
        <w:rPr>
          <w:rFonts w:hint="eastAsia"/>
        </w:rPr>
        <w:t>IP</w:t>
      </w:r>
      <w:r>
        <w:rPr>
          <w:rFonts w:hint="eastAsia"/>
        </w:rPr>
        <w:t>的粉丝才会选择投资。投资人会将项目回报与付出的成本进行比较，产生的感知收益越大，投资者投资意愿越大。项目发起人设置的信息中最大投资额会展示该</w:t>
      </w:r>
      <w:r>
        <w:rPr>
          <w:rFonts w:hint="eastAsia"/>
        </w:rPr>
        <w:lastRenderedPageBreak/>
        <w:t>产品的价值信息，</w:t>
      </w:r>
      <w:r>
        <w:rPr>
          <w:rFonts w:hint="eastAsia"/>
        </w:rPr>
        <w:t>IP</w:t>
      </w:r>
      <w:r>
        <w:rPr>
          <w:rFonts w:hint="eastAsia"/>
        </w:rPr>
        <w:t>衍生品的</w:t>
      </w:r>
      <w:r>
        <w:rPr>
          <w:rFonts w:hint="eastAsia"/>
        </w:rPr>
        <w:t>IP</w:t>
      </w:r>
      <w:r>
        <w:rPr>
          <w:rFonts w:hint="eastAsia"/>
        </w:rPr>
        <w:t>热度可以很好地衡量</w:t>
      </w:r>
      <w:r>
        <w:rPr>
          <w:rFonts w:hint="eastAsia"/>
        </w:rPr>
        <w:t>IP</w:t>
      </w:r>
      <w:r>
        <w:rPr>
          <w:rFonts w:hint="eastAsia"/>
        </w:rPr>
        <w:t>衍生品感知价值。本文选用最大投资额、</w:t>
      </w:r>
      <w:r>
        <w:rPr>
          <w:rFonts w:hint="eastAsia"/>
        </w:rPr>
        <w:t>IP</w:t>
      </w:r>
      <w:r>
        <w:rPr>
          <w:rFonts w:hint="eastAsia"/>
        </w:rPr>
        <w:t>热度来衡量众筹项目的感知价值。</w:t>
      </w:r>
    </w:p>
    <w:p w14:paraId="0EF4954F" w14:textId="77777777" w:rsidR="00931C92" w:rsidRDefault="00C63F6E">
      <w:pPr>
        <w:ind w:firstLineChars="0" w:firstLine="480"/>
      </w:pPr>
      <w:r>
        <w:rPr>
          <w:rFonts w:hint="eastAsia"/>
        </w:rPr>
        <w:t>（</w:t>
      </w:r>
      <w:r>
        <w:t>1</w:t>
      </w:r>
      <w:r>
        <w:rPr>
          <w:rFonts w:hint="eastAsia"/>
        </w:rPr>
        <w:t>）最大投资额</w:t>
      </w:r>
    </w:p>
    <w:p w14:paraId="5810A03C" w14:textId="77777777" w:rsidR="00931C92" w:rsidRDefault="00C63F6E">
      <w:pPr>
        <w:ind w:firstLineChars="0" w:firstLine="480"/>
      </w:pPr>
      <w:r>
        <w:rPr>
          <w:rFonts w:hint="eastAsia"/>
        </w:rPr>
        <w:t>最大投资额是指投资者投资项目需要付出的最大金额。也就是投资者得到的最高等级的回报，如果最大投资额越高，回报就会更高质量，会增强投资者的投资意愿。故提出假设：</w:t>
      </w:r>
    </w:p>
    <w:p w14:paraId="10E001E7" w14:textId="77777777" w:rsidR="00931C92" w:rsidRDefault="00C63F6E">
      <w:pPr>
        <w:ind w:firstLineChars="0" w:firstLine="480"/>
      </w:pPr>
      <w:r>
        <w:rPr>
          <w:rFonts w:hint="eastAsia"/>
        </w:rPr>
        <w:t>假设</w:t>
      </w:r>
      <w:r>
        <w:t>5</w:t>
      </w:r>
      <w:r>
        <w:rPr>
          <w:rFonts w:hint="eastAsia"/>
        </w:rPr>
        <w:t>：最大投资额与项目众筹融资绩效存在正向影响关系。</w:t>
      </w:r>
    </w:p>
    <w:p w14:paraId="7CB5C82A" w14:textId="77777777" w:rsidR="00931C92" w:rsidRDefault="00C63F6E">
      <w:pPr>
        <w:ind w:firstLineChars="0" w:firstLine="480"/>
      </w:pPr>
      <w:r>
        <w:rPr>
          <w:rFonts w:hint="eastAsia"/>
        </w:rPr>
        <w:t>（</w:t>
      </w:r>
      <w:r>
        <w:t>2</w:t>
      </w:r>
      <w:r>
        <w:rPr>
          <w:rFonts w:hint="eastAsia"/>
        </w:rPr>
        <w:t>）</w:t>
      </w:r>
      <w:r>
        <w:rPr>
          <w:rFonts w:hint="eastAsia"/>
        </w:rPr>
        <w:t>IP</w:t>
      </w:r>
      <w:r>
        <w:rPr>
          <w:rFonts w:hint="eastAsia"/>
        </w:rPr>
        <w:t>热度</w:t>
      </w:r>
    </w:p>
    <w:p w14:paraId="64CCFDE0" w14:textId="77777777" w:rsidR="00931C92" w:rsidRDefault="00C63F6E">
      <w:pPr>
        <w:ind w:firstLineChars="0" w:firstLine="480"/>
      </w:pPr>
      <w:r>
        <w:rPr>
          <w:rFonts w:hint="eastAsia"/>
        </w:rPr>
        <w:t>对于</w:t>
      </w:r>
      <w:r>
        <w:rPr>
          <w:rFonts w:hint="eastAsia"/>
        </w:rPr>
        <w:t>I</w:t>
      </w:r>
      <w:r>
        <w:t>P</w:t>
      </w:r>
      <w:r>
        <w:rPr>
          <w:rFonts w:hint="eastAsia"/>
        </w:rPr>
        <w:t>衍生品类型项目，</w:t>
      </w:r>
      <w:r>
        <w:rPr>
          <w:rFonts w:hint="eastAsia"/>
        </w:rPr>
        <w:t>IP</w:t>
      </w:r>
      <w:r>
        <w:rPr>
          <w:rFonts w:hint="eastAsia"/>
        </w:rPr>
        <w:t>热度表达了该</w:t>
      </w:r>
      <w:r>
        <w:rPr>
          <w:rFonts w:hint="eastAsia"/>
        </w:rPr>
        <w:t>IP</w:t>
      </w:r>
      <w:r>
        <w:rPr>
          <w:rFonts w:hint="eastAsia"/>
        </w:rPr>
        <w:t>衍生品对应的原</w:t>
      </w:r>
      <w:r>
        <w:rPr>
          <w:rFonts w:hint="eastAsia"/>
        </w:rPr>
        <w:t>IP</w:t>
      </w:r>
      <w:r>
        <w:rPr>
          <w:rFonts w:hint="eastAsia"/>
        </w:rPr>
        <w:t>受到公众喜爱和支持的程度，</w:t>
      </w:r>
      <w:r>
        <w:rPr>
          <w:rFonts w:hint="eastAsia"/>
        </w:rPr>
        <w:t>IP</w:t>
      </w:r>
      <w:r>
        <w:rPr>
          <w:rFonts w:hint="eastAsia"/>
        </w:rPr>
        <w:t>热度越大，表明该</w:t>
      </w:r>
      <w:r>
        <w:rPr>
          <w:rFonts w:hint="eastAsia"/>
        </w:rPr>
        <w:t>IP</w:t>
      </w:r>
      <w:r>
        <w:rPr>
          <w:rFonts w:hint="eastAsia"/>
        </w:rPr>
        <w:t>原受众数量大，更容易获得众筹成功。故提出假设：</w:t>
      </w:r>
    </w:p>
    <w:p w14:paraId="273455B7" w14:textId="77777777" w:rsidR="00931C92" w:rsidRDefault="00C63F6E">
      <w:pPr>
        <w:ind w:firstLineChars="0" w:firstLine="480"/>
      </w:pPr>
      <w:r>
        <w:rPr>
          <w:rFonts w:hint="eastAsia"/>
        </w:rPr>
        <w:t>假设</w:t>
      </w:r>
      <w:r>
        <w:t>6</w:t>
      </w:r>
      <w:r>
        <w:rPr>
          <w:rFonts w:hint="eastAsia"/>
        </w:rPr>
        <w:t>：</w:t>
      </w:r>
      <w:r>
        <w:rPr>
          <w:rFonts w:hint="eastAsia"/>
        </w:rPr>
        <w:t>IP</w:t>
      </w:r>
      <w:r>
        <w:rPr>
          <w:rFonts w:hint="eastAsia"/>
        </w:rPr>
        <w:t>热度与</w:t>
      </w:r>
      <w:r>
        <w:rPr>
          <w:rFonts w:hint="eastAsia"/>
        </w:rPr>
        <w:t>IP</w:t>
      </w:r>
      <w:r>
        <w:rPr>
          <w:rFonts w:hint="eastAsia"/>
        </w:rPr>
        <w:t>衍生品项目众筹融资绩效存在正向影响关系。</w:t>
      </w:r>
    </w:p>
    <w:p w14:paraId="1DC91111" w14:textId="77777777" w:rsidR="00931C92" w:rsidRDefault="00C63F6E">
      <w:pPr>
        <w:pStyle w:val="3"/>
      </w:pPr>
      <w:bookmarkStart w:id="93" w:name="_Toc103031298"/>
      <w:bookmarkStart w:id="94" w:name="_Toc104132269"/>
      <w:bookmarkStart w:id="95" w:name="_Toc105794136"/>
      <w:r>
        <w:rPr>
          <w:rFonts w:hint="eastAsia"/>
        </w:rPr>
        <w:t>感知风险</w:t>
      </w:r>
      <w:bookmarkEnd w:id="93"/>
      <w:bookmarkEnd w:id="94"/>
      <w:bookmarkEnd w:id="95"/>
    </w:p>
    <w:p w14:paraId="45A08CDF" w14:textId="77777777" w:rsidR="00931C92" w:rsidRDefault="00C63F6E">
      <w:pPr>
        <w:ind w:firstLineChars="0" w:firstLine="480"/>
      </w:pPr>
      <w:r>
        <w:rPr>
          <w:rFonts w:hint="eastAsia"/>
        </w:rPr>
        <w:t>根据顾客感知价值理论，感知风险主要是指该项目能否在规定期限内完成筹资目标的不确定性。本文选用回报周期来衡量项目的感知风险。</w:t>
      </w:r>
    </w:p>
    <w:p w14:paraId="3B491CBB" w14:textId="77777777" w:rsidR="00931C92" w:rsidRDefault="00C63F6E">
      <w:pPr>
        <w:ind w:firstLineChars="0" w:firstLine="480"/>
      </w:pPr>
      <w:r>
        <w:rPr>
          <w:rFonts w:hint="eastAsia"/>
        </w:rPr>
        <w:t>回报周期是指项目成功筹款后，发起人将回报发送给投资人所耗费的日期。由于投资者大部分都是出于回报进行的投资，故会慎重考虑该项目的回报周期，回报周期越短，意味着投资者能尽快获得回报，风险也越小，所以会激励投资者投资产品。故提出假设：</w:t>
      </w:r>
    </w:p>
    <w:p w14:paraId="7EE003FA" w14:textId="77777777" w:rsidR="00931C92" w:rsidRDefault="00C63F6E">
      <w:pPr>
        <w:ind w:firstLineChars="0" w:firstLine="480"/>
      </w:pPr>
      <w:r>
        <w:rPr>
          <w:rFonts w:hint="eastAsia"/>
        </w:rPr>
        <w:t>假设</w:t>
      </w:r>
      <w:r>
        <w:t>7</w:t>
      </w:r>
      <w:r>
        <w:rPr>
          <w:rFonts w:hint="eastAsia"/>
        </w:rPr>
        <w:t>：回报周期与项目众筹融资绩效存在负向影响关系。</w:t>
      </w:r>
    </w:p>
    <w:p w14:paraId="73058A0C" w14:textId="77777777" w:rsidR="00931C92" w:rsidRDefault="00C63F6E">
      <w:pPr>
        <w:pStyle w:val="2"/>
      </w:pPr>
      <w:bookmarkStart w:id="96" w:name="_Toc104132270"/>
      <w:bookmarkStart w:id="97" w:name="_Toc105794137"/>
      <w:r>
        <w:rPr>
          <w:rFonts w:hint="eastAsia"/>
        </w:rPr>
        <w:t>变量设计</w:t>
      </w:r>
      <w:bookmarkEnd w:id="96"/>
      <w:bookmarkEnd w:id="97"/>
    </w:p>
    <w:p w14:paraId="368DF4DB" w14:textId="77777777" w:rsidR="00931C92" w:rsidRDefault="00C63F6E">
      <w:pPr>
        <w:pStyle w:val="3"/>
      </w:pPr>
      <w:bookmarkStart w:id="98" w:name="_Toc104132271"/>
      <w:bookmarkStart w:id="99" w:name="_Toc105794138"/>
      <w:r>
        <w:rPr>
          <w:rFonts w:hint="eastAsia"/>
        </w:rPr>
        <w:t>被解释变量</w:t>
      </w:r>
      <w:bookmarkEnd w:id="98"/>
      <w:bookmarkEnd w:id="99"/>
    </w:p>
    <w:p w14:paraId="7EF75131" w14:textId="77777777" w:rsidR="00931C92" w:rsidRDefault="00C63F6E">
      <w:pPr>
        <w:ind w:firstLine="480"/>
      </w:pPr>
      <w:r>
        <w:rPr>
          <w:rFonts w:hint="eastAsia"/>
        </w:rPr>
        <w:t>由于造点新货平台大部分项目都为成功项目，但融资达成率不一样。故本文选用成功项目做研究，剔除失败项目，选用被解释变量为项目众筹融资绩效，也就是爬取数据时候的平台上已经筹到的众筹金额除以目标融资金额的数值。</w:t>
      </w:r>
    </w:p>
    <w:p w14:paraId="70F2CA9F" w14:textId="77777777" w:rsidR="00931C92" w:rsidRDefault="00C63F6E">
      <w:pPr>
        <w:pStyle w:val="3"/>
      </w:pPr>
      <w:bookmarkStart w:id="100" w:name="_Toc104132272"/>
      <w:bookmarkStart w:id="101" w:name="_Toc105794139"/>
      <w:r>
        <w:rPr>
          <w:rFonts w:hint="eastAsia"/>
        </w:rPr>
        <w:lastRenderedPageBreak/>
        <w:t>解释变量</w:t>
      </w:r>
      <w:bookmarkEnd w:id="100"/>
      <w:bookmarkEnd w:id="101"/>
    </w:p>
    <w:p w14:paraId="2D541F7D" w14:textId="28B5B6A5" w:rsidR="00931C92" w:rsidRDefault="00C63F6E">
      <w:pPr>
        <w:ind w:firstLineChars="0" w:firstLine="480"/>
      </w:pPr>
      <w:r>
        <w:rPr>
          <w:rFonts w:hint="eastAsia"/>
        </w:rPr>
        <w:t>根据假设，本文的解释变量如下</w:t>
      </w:r>
      <w:r>
        <w:fldChar w:fldCharType="begin"/>
      </w:r>
      <w:r>
        <w:instrText xml:space="preserve"> </w:instrText>
      </w:r>
      <w:r>
        <w:rPr>
          <w:rFonts w:hint="eastAsia"/>
        </w:rPr>
        <w:instrText>REF _Ref104126648 \h</w:instrText>
      </w:r>
      <w:r>
        <w:instrText xml:space="preserve"> </w:instrText>
      </w:r>
      <w:r>
        <w:fldChar w:fldCharType="separate"/>
      </w:r>
      <w:r w:rsidR="000C171E">
        <w:rPr>
          <w:rFonts w:hint="eastAsia"/>
        </w:rPr>
        <w:t>表</w:t>
      </w:r>
      <w:r w:rsidR="000C171E">
        <w:rPr>
          <w:rFonts w:hint="eastAsia"/>
        </w:rPr>
        <w:t xml:space="preserve"> </w:t>
      </w:r>
      <w:r w:rsidR="000C171E">
        <w:rPr>
          <w:noProof/>
        </w:rPr>
        <w:t>3</w:t>
      </w:r>
      <w:r w:rsidR="000C171E">
        <w:noBreakHyphen/>
      </w:r>
      <w:r w:rsidR="000C171E">
        <w:rPr>
          <w:noProof/>
        </w:rPr>
        <w:t>2</w:t>
      </w:r>
      <w:r>
        <w:fldChar w:fldCharType="end"/>
      </w:r>
      <w:r>
        <w:rPr>
          <w:rFonts w:hint="eastAsia"/>
        </w:rPr>
        <w:t>所示。</w:t>
      </w:r>
    </w:p>
    <w:p w14:paraId="0F48BD47" w14:textId="77777777" w:rsidR="00931C92" w:rsidRDefault="00C63F6E">
      <w:pPr>
        <w:ind w:firstLineChars="0" w:firstLine="480"/>
      </w:pPr>
      <w:r>
        <w:rPr>
          <w:rFonts w:hint="eastAsia"/>
        </w:rPr>
        <w:t>其中文本特征类的变量和</w:t>
      </w:r>
      <w:r>
        <w:rPr>
          <w:rFonts w:hint="eastAsia"/>
        </w:rPr>
        <w:t>I</w:t>
      </w:r>
      <w:r>
        <w:t>P</w:t>
      </w:r>
      <w:r>
        <w:rPr>
          <w:rFonts w:hint="eastAsia"/>
        </w:rPr>
        <w:t>热度变量属于影响</w:t>
      </w:r>
      <w:r>
        <w:rPr>
          <w:rFonts w:hint="eastAsia"/>
        </w:rPr>
        <w:t>I</w:t>
      </w:r>
      <w:r>
        <w:t>P</w:t>
      </w:r>
      <w:r>
        <w:rPr>
          <w:rFonts w:hint="eastAsia"/>
        </w:rPr>
        <w:t>衍生品项目众筹融资绩效的影响因素。</w:t>
      </w:r>
    </w:p>
    <w:p w14:paraId="74920F7A" w14:textId="53D7AF04" w:rsidR="00931C92" w:rsidRDefault="00C63F6E">
      <w:pPr>
        <w:pStyle w:val="a3"/>
      </w:pPr>
      <w:bookmarkStart w:id="102" w:name="_Ref104126648"/>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2</w:t>
      </w:r>
      <w:r>
        <w:fldChar w:fldCharType="end"/>
      </w:r>
      <w:bookmarkEnd w:id="102"/>
      <w:r>
        <w:rPr>
          <w:rFonts w:hint="eastAsia"/>
        </w:rPr>
        <w:t xml:space="preserve">　解释变量名称及描述</w:t>
      </w:r>
    </w:p>
    <w:tbl>
      <w:tblPr>
        <w:tblStyle w:val="ae"/>
        <w:tblW w:w="85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2410"/>
        <w:gridCol w:w="1417"/>
        <w:gridCol w:w="3832"/>
      </w:tblGrid>
      <w:tr w:rsidR="00931C92" w14:paraId="21023F19" w14:textId="77777777">
        <w:trPr>
          <w:trHeight w:val="315"/>
          <w:jc w:val="center"/>
        </w:trPr>
        <w:tc>
          <w:tcPr>
            <w:tcW w:w="846" w:type="dxa"/>
            <w:tcBorders>
              <w:top w:val="single" w:sz="12" w:space="0" w:color="auto"/>
              <w:bottom w:val="single" w:sz="4" w:space="0" w:color="auto"/>
            </w:tcBorders>
            <w:noWrap/>
            <w:vAlign w:val="center"/>
          </w:tcPr>
          <w:p w14:paraId="2268AE7D" w14:textId="77777777" w:rsidR="00931C92" w:rsidRDefault="00C63F6E">
            <w:pPr>
              <w:pStyle w:val="af7"/>
              <w:jc w:val="center"/>
              <w:rPr>
                <w:b/>
              </w:rPr>
            </w:pPr>
            <w:r>
              <w:rPr>
                <w:rFonts w:hint="eastAsia"/>
                <w:b/>
              </w:rPr>
              <w:t>类别</w:t>
            </w:r>
          </w:p>
        </w:tc>
        <w:tc>
          <w:tcPr>
            <w:tcW w:w="2410" w:type="dxa"/>
            <w:tcBorders>
              <w:top w:val="single" w:sz="12" w:space="0" w:color="auto"/>
              <w:bottom w:val="single" w:sz="4" w:space="0" w:color="auto"/>
            </w:tcBorders>
            <w:noWrap/>
            <w:vAlign w:val="center"/>
          </w:tcPr>
          <w:p w14:paraId="24FAABEE" w14:textId="77777777" w:rsidR="00931C92" w:rsidRDefault="00C63F6E">
            <w:pPr>
              <w:pStyle w:val="af7"/>
              <w:jc w:val="center"/>
              <w:rPr>
                <w:b/>
              </w:rPr>
            </w:pPr>
            <w:r>
              <w:rPr>
                <w:rFonts w:hint="eastAsia"/>
                <w:b/>
              </w:rPr>
              <w:t>变量名称</w:t>
            </w:r>
          </w:p>
        </w:tc>
        <w:tc>
          <w:tcPr>
            <w:tcW w:w="1417" w:type="dxa"/>
            <w:tcBorders>
              <w:top w:val="single" w:sz="12" w:space="0" w:color="auto"/>
              <w:bottom w:val="single" w:sz="4" w:space="0" w:color="auto"/>
            </w:tcBorders>
            <w:vAlign w:val="center"/>
          </w:tcPr>
          <w:p w14:paraId="3FA29DFB" w14:textId="77777777" w:rsidR="00931C92" w:rsidRDefault="00C63F6E">
            <w:pPr>
              <w:pStyle w:val="af7"/>
              <w:jc w:val="center"/>
              <w:rPr>
                <w:b/>
              </w:rPr>
            </w:pPr>
            <w:r>
              <w:rPr>
                <w:rFonts w:hint="eastAsia"/>
                <w:b/>
              </w:rPr>
              <w:t>英文</w:t>
            </w:r>
          </w:p>
        </w:tc>
        <w:tc>
          <w:tcPr>
            <w:tcW w:w="3832" w:type="dxa"/>
            <w:tcBorders>
              <w:top w:val="single" w:sz="12" w:space="0" w:color="auto"/>
              <w:bottom w:val="single" w:sz="4" w:space="0" w:color="auto"/>
            </w:tcBorders>
            <w:noWrap/>
            <w:vAlign w:val="center"/>
          </w:tcPr>
          <w:p w14:paraId="5C937BD3" w14:textId="77777777" w:rsidR="00931C92" w:rsidRDefault="00C63F6E">
            <w:pPr>
              <w:pStyle w:val="af7"/>
              <w:jc w:val="center"/>
              <w:rPr>
                <w:b/>
              </w:rPr>
            </w:pPr>
            <w:r>
              <w:rPr>
                <w:rFonts w:hint="eastAsia"/>
                <w:b/>
              </w:rPr>
              <w:t>变量描述</w:t>
            </w:r>
          </w:p>
        </w:tc>
      </w:tr>
      <w:tr w:rsidR="00931C92" w14:paraId="6CD6400D" w14:textId="77777777">
        <w:trPr>
          <w:trHeight w:val="285"/>
          <w:jc w:val="center"/>
        </w:trPr>
        <w:tc>
          <w:tcPr>
            <w:tcW w:w="846" w:type="dxa"/>
            <w:tcBorders>
              <w:top w:val="single" w:sz="4" w:space="0" w:color="auto"/>
            </w:tcBorders>
            <w:vAlign w:val="center"/>
          </w:tcPr>
          <w:p w14:paraId="6E3B55B5" w14:textId="77777777" w:rsidR="00931C92" w:rsidRDefault="00C63F6E">
            <w:pPr>
              <w:pStyle w:val="af7"/>
              <w:jc w:val="center"/>
            </w:pPr>
            <w:r>
              <w:rPr>
                <w:rFonts w:hint="eastAsia"/>
              </w:rPr>
              <w:t>发起人特征</w:t>
            </w:r>
          </w:p>
        </w:tc>
        <w:tc>
          <w:tcPr>
            <w:tcW w:w="2410" w:type="dxa"/>
            <w:tcBorders>
              <w:top w:val="single" w:sz="4" w:space="0" w:color="auto"/>
            </w:tcBorders>
            <w:noWrap/>
            <w:vAlign w:val="center"/>
          </w:tcPr>
          <w:p w14:paraId="7553E05C" w14:textId="77777777" w:rsidR="00931C92" w:rsidRDefault="00C63F6E">
            <w:pPr>
              <w:pStyle w:val="af7"/>
              <w:jc w:val="center"/>
            </w:pPr>
            <w:r>
              <w:rPr>
                <w:rFonts w:hint="eastAsia"/>
              </w:rPr>
              <w:t>发起人历史发起项目数</w:t>
            </w:r>
          </w:p>
        </w:tc>
        <w:tc>
          <w:tcPr>
            <w:tcW w:w="1417" w:type="dxa"/>
            <w:tcBorders>
              <w:top w:val="single" w:sz="4" w:space="0" w:color="auto"/>
            </w:tcBorders>
            <w:vAlign w:val="center"/>
          </w:tcPr>
          <w:p w14:paraId="2DD320EF" w14:textId="77777777" w:rsidR="00931C92" w:rsidRDefault="00C63F6E">
            <w:pPr>
              <w:pStyle w:val="af7"/>
              <w:jc w:val="center"/>
            </w:pPr>
            <w:r>
              <w:rPr>
                <w:rFonts w:hint="eastAsia"/>
              </w:rPr>
              <w:t>projects</w:t>
            </w:r>
          </w:p>
        </w:tc>
        <w:tc>
          <w:tcPr>
            <w:tcW w:w="3832" w:type="dxa"/>
            <w:tcBorders>
              <w:top w:val="single" w:sz="4" w:space="0" w:color="auto"/>
            </w:tcBorders>
            <w:noWrap/>
            <w:vAlign w:val="center"/>
          </w:tcPr>
          <w:p w14:paraId="17A33FE0" w14:textId="77777777" w:rsidR="00931C92" w:rsidRDefault="00C63F6E">
            <w:pPr>
              <w:pStyle w:val="af7"/>
              <w:jc w:val="center"/>
            </w:pPr>
            <w:r>
              <w:rPr>
                <w:rFonts w:hint="eastAsia"/>
              </w:rPr>
              <w:t>发起人在该平台发起的项目总数</w:t>
            </w:r>
          </w:p>
        </w:tc>
      </w:tr>
      <w:tr w:rsidR="00931C92" w14:paraId="0E7BA600" w14:textId="77777777">
        <w:trPr>
          <w:trHeight w:val="285"/>
          <w:jc w:val="center"/>
        </w:trPr>
        <w:tc>
          <w:tcPr>
            <w:tcW w:w="846" w:type="dxa"/>
            <w:vMerge w:val="restart"/>
            <w:noWrap/>
            <w:vAlign w:val="center"/>
          </w:tcPr>
          <w:p w14:paraId="72641E18" w14:textId="77777777" w:rsidR="00931C92" w:rsidRDefault="00C63F6E">
            <w:pPr>
              <w:pStyle w:val="af7"/>
              <w:jc w:val="center"/>
            </w:pPr>
            <w:r>
              <w:rPr>
                <w:rFonts w:hint="eastAsia"/>
              </w:rPr>
              <w:t>项目</w:t>
            </w:r>
          </w:p>
          <w:p w14:paraId="05E363CD" w14:textId="77777777" w:rsidR="00931C92" w:rsidRDefault="00C63F6E">
            <w:pPr>
              <w:pStyle w:val="af7"/>
              <w:jc w:val="center"/>
            </w:pPr>
            <w:r>
              <w:rPr>
                <w:rFonts w:hint="eastAsia"/>
              </w:rPr>
              <w:t>质量</w:t>
            </w:r>
          </w:p>
        </w:tc>
        <w:tc>
          <w:tcPr>
            <w:tcW w:w="2410" w:type="dxa"/>
            <w:noWrap/>
            <w:vAlign w:val="center"/>
          </w:tcPr>
          <w:p w14:paraId="7F78644B" w14:textId="77777777" w:rsidR="00931C92" w:rsidRDefault="00C63F6E">
            <w:pPr>
              <w:pStyle w:val="af7"/>
              <w:jc w:val="center"/>
            </w:pPr>
            <w:r>
              <w:rPr>
                <w:rFonts w:hint="eastAsia"/>
              </w:rPr>
              <w:t>是否有视频</w:t>
            </w:r>
          </w:p>
        </w:tc>
        <w:tc>
          <w:tcPr>
            <w:tcW w:w="1417" w:type="dxa"/>
            <w:vAlign w:val="center"/>
          </w:tcPr>
          <w:p w14:paraId="48AC939F" w14:textId="77777777" w:rsidR="00931C92" w:rsidRDefault="00C63F6E">
            <w:pPr>
              <w:pStyle w:val="af7"/>
              <w:jc w:val="center"/>
            </w:pPr>
            <w:r>
              <w:rPr>
                <w:rFonts w:hint="eastAsia"/>
              </w:rPr>
              <w:t>is_video</w:t>
            </w:r>
          </w:p>
        </w:tc>
        <w:tc>
          <w:tcPr>
            <w:tcW w:w="3832" w:type="dxa"/>
            <w:noWrap/>
            <w:vAlign w:val="center"/>
          </w:tcPr>
          <w:p w14:paraId="1FA816B3" w14:textId="77777777" w:rsidR="00931C92" w:rsidRDefault="00C63F6E">
            <w:pPr>
              <w:pStyle w:val="af7"/>
              <w:jc w:val="center"/>
            </w:pPr>
            <w:r>
              <w:rPr>
                <w:rFonts w:hint="eastAsia"/>
              </w:rPr>
              <w:t>描述项目时是否有视频</w:t>
            </w:r>
          </w:p>
        </w:tc>
      </w:tr>
      <w:tr w:rsidR="00931C92" w14:paraId="36412F9C" w14:textId="77777777">
        <w:trPr>
          <w:trHeight w:val="285"/>
          <w:jc w:val="center"/>
        </w:trPr>
        <w:tc>
          <w:tcPr>
            <w:tcW w:w="846" w:type="dxa"/>
            <w:vMerge/>
            <w:vAlign w:val="center"/>
          </w:tcPr>
          <w:p w14:paraId="389C00BA" w14:textId="77777777" w:rsidR="00931C92" w:rsidRDefault="00931C92">
            <w:pPr>
              <w:pStyle w:val="af7"/>
              <w:jc w:val="center"/>
            </w:pPr>
          </w:p>
        </w:tc>
        <w:tc>
          <w:tcPr>
            <w:tcW w:w="2410" w:type="dxa"/>
            <w:noWrap/>
            <w:vAlign w:val="center"/>
          </w:tcPr>
          <w:p w14:paraId="53D4B849" w14:textId="77777777" w:rsidR="00931C92" w:rsidRDefault="00C63F6E">
            <w:pPr>
              <w:pStyle w:val="af7"/>
              <w:jc w:val="center"/>
            </w:pPr>
            <w:r>
              <w:rPr>
                <w:rFonts w:hint="eastAsia"/>
              </w:rPr>
              <w:t>图片数量</w:t>
            </w:r>
          </w:p>
        </w:tc>
        <w:tc>
          <w:tcPr>
            <w:tcW w:w="1417" w:type="dxa"/>
            <w:vAlign w:val="center"/>
          </w:tcPr>
          <w:p w14:paraId="22AEA4C2" w14:textId="77777777" w:rsidR="00931C92" w:rsidRDefault="00C63F6E">
            <w:pPr>
              <w:pStyle w:val="af7"/>
              <w:jc w:val="center"/>
            </w:pPr>
            <w:r>
              <w:t>pic_num</w:t>
            </w:r>
          </w:p>
        </w:tc>
        <w:tc>
          <w:tcPr>
            <w:tcW w:w="3832" w:type="dxa"/>
            <w:noWrap/>
            <w:vAlign w:val="center"/>
          </w:tcPr>
          <w:p w14:paraId="20F370F5" w14:textId="77777777" w:rsidR="00931C92" w:rsidRDefault="00C63F6E">
            <w:pPr>
              <w:pStyle w:val="af7"/>
              <w:jc w:val="center"/>
            </w:pPr>
            <w:r>
              <w:rPr>
                <w:rFonts w:hint="eastAsia"/>
              </w:rPr>
              <w:t>描述项目时展示的图片数量</w:t>
            </w:r>
          </w:p>
        </w:tc>
      </w:tr>
      <w:tr w:rsidR="00931C92" w14:paraId="5099EA88" w14:textId="77777777">
        <w:trPr>
          <w:trHeight w:val="450"/>
          <w:jc w:val="center"/>
        </w:trPr>
        <w:tc>
          <w:tcPr>
            <w:tcW w:w="846" w:type="dxa"/>
            <w:vMerge/>
            <w:vAlign w:val="center"/>
          </w:tcPr>
          <w:p w14:paraId="7DCC4DE2" w14:textId="77777777" w:rsidR="00931C92" w:rsidRDefault="00931C92">
            <w:pPr>
              <w:pStyle w:val="af7"/>
              <w:jc w:val="center"/>
            </w:pPr>
          </w:p>
        </w:tc>
        <w:tc>
          <w:tcPr>
            <w:tcW w:w="2410" w:type="dxa"/>
            <w:noWrap/>
            <w:vAlign w:val="center"/>
          </w:tcPr>
          <w:p w14:paraId="21D4CB9E" w14:textId="77777777" w:rsidR="00931C92" w:rsidRDefault="00C63F6E">
            <w:pPr>
              <w:pStyle w:val="af7"/>
              <w:jc w:val="center"/>
            </w:pPr>
            <w:r>
              <w:rPr>
                <w:rFonts w:hint="eastAsia"/>
              </w:rPr>
              <w:t>权威专业性（文本）</w:t>
            </w:r>
          </w:p>
        </w:tc>
        <w:tc>
          <w:tcPr>
            <w:tcW w:w="1417" w:type="dxa"/>
            <w:vAlign w:val="center"/>
          </w:tcPr>
          <w:p w14:paraId="7B943141" w14:textId="77777777" w:rsidR="00931C92" w:rsidRDefault="00C63F6E">
            <w:pPr>
              <w:pStyle w:val="af7"/>
              <w:jc w:val="center"/>
            </w:pPr>
            <w:r>
              <w:t>text_authority</w:t>
            </w:r>
          </w:p>
        </w:tc>
        <w:tc>
          <w:tcPr>
            <w:tcW w:w="3832" w:type="dxa"/>
            <w:noWrap/>
            <w:vAlign w:val="center"/>
          </w:tcPr>
          <w:p w14:paraId="7F32880A" w14:textId="77777777" w:rsidR="00931C92" w:rsidRDefault="00C63F6E">
            <w:pPr>
              <w:pStyle w:val="af7"/>
              <w:jc w:val="center"/>
            </w:pPr>
            <w:r>
              <w:rPr>
                <w:rFonts w:hint="eastAsia"/>
              </w:rPr>
              <w:t>是否有筹资方公司简介</w:t>
            </w:r>
          </w:p>
        </w:tc>
      </w:tr>
      <w:tr w:rsidR="00931C92" w14:paraId="208EFE20" w14:textId="77777777">
        <w:trPr>
          <w:trHeight w:val="450"/>
          <w:jc w:val="center"/>
        </w:trPr>
        <w:tc>
          <w:tcPr>
            <w:tcW w:w="846" w:type="dxa"/>
            <w:vMerge/>
            <w:vAlign w:val="center"/>
          </w:tcPr>
          <w:p w14:paraId="3BC749D5" w14:textId="77777777" w:rsidR="00931C92" w:rsidRDefault="00931C92">
            <w:pPr>
              <w:pStyle w:val="af7"/>
              <w:jc w:val="center"/>
            </w:pPr>
          </w:p>
        </w:tc>
        <w:tc>
          <w:tcPr>
            <w:tcW w:w="2410" w:type="dxa"/>
            <w:noWrap/>
            <w:vAlign w:val="center"/>
          </w:tcPr>
          <w:p w14:paraId="676855D4" w14:textId="77777777" w:rsidR="00931C92" w:rsidRDefault="00C63F6E">
            <w:pPr>
              <w:pStyle w:val="af7"/>
              <w:jc w:val="center"/>
            </w:pPr>
            <w:r>
              <w:rPr>
                <w:rFonts w:hint="eastAsia"/>
              </w:rPr>
              <w:t>可靠性（文本）</w:t>
            </w:r>
          </w:p>
        </w:tc>
        <w:tc>
          <w:tcPr>
            <w:tcW w:w="1417" w:type="dxa"/>
            <w:vAlign w:val="center"/>
          </w:tcPr>
          <w:p w14:paraId="28B1A3F9" w14:textId="77777777" w:rsidR="00931C92" w:rsidRDefault="00C63F6E">
            <w:pPr>
              <w:pStyle w:val="af7"/>
              <w:jc w:val="center"/>
            </w:pPr>
            <w:r>
              <w:t>text_trust</w:t>
            </w:r>
          </w:p>
        </w:tc>
        <w:tc>
          <w:tcPr>
            <w:tcW w:w="3832" w:type="dxa"/>
            <w:noWrap/>
            <w:vAlign w:val="center"/>
          </w:tcPr>
          <w:p w14:paraId="41EC47E5" w14:textId="77777777" w:rsidR="00931C92" w:rsidRDefault="00C63F6E">
            <w:pPr>
              <w:pStyle w:val="af7"/>
              <w:jc w:val="center"/>
            </w:pPr>
            <w:r>
              <w:rPr>
                <w:rFonts w:hint="eastAsia"/>
              </w:rPr>
              <w:t>是否有筹资方以往合作的</w:t>
            </w:r>
            <w:r>
              <w:t>IP</w:t>
            </w:r>
            <w:r>
              <w:rPr>
                <w:rFonts w:hint="eastAsia"/>
              </w:rPr>
              <w:t>展示</w:t>
            </w:r>
          </w:p>
        </w:tc>
      </w:tr>
      <w:tr w:rsidR="00931C92" w14:paraId="4AF7D44E" w14:textId="77777777">
        <w:trPr>
          <w:trHeight w:val="450"/>
          <w:jc w:val="center"/>
        </w:trPr>
        <w:tc>
          <w:tcPr>
            <w:tcW w:w="846" w:type="dxa"/>
            <w:vMerge/>
            <w:vAlign w:val="center"/>
          </w:tcPr>
          <w:p w14:paraId="28B7D49D" w14:textId="77777777" w:rsidR="00931C92" w:rsidRDefault="00931C92">
            <w:pPr>
              <w:pStyle w:val="af7"/>
              <w:jc w:val="center"/>
            </w:pPr>
          </w:p>
        </w:tc>
        <w:tc>
          <w:tcPr>
            <w:tcW w:w="2410" w:type="dxa"/>
            <w:noWrap/>
            <w:vAlign w:val="center"/>
          </w:tcPr>
          <w:p w14:paraId="2F644D59" w14:textId="77777777" w:rsidR="00931C92" w:rsidRDefault="00C63F6E">
            <w:pPr>
              <w:pStyle w:val="af7"/>
              <w:jc w:val="center"/>
            </w:pPr>
            <w:r>
              <w:rPr>
                <w:rFonts w:hint="eastAsia"/>
              </w:rPr>
              <w:t>细节描述（文本）</w:t>
            </w:r>
          </w:p>
        </w:tc>
        <w:tc>
          <w:tcPr>
            <w:tcW w:w="1417" w:type="dxa"/>
            <w:vAlign w:val="center"/>
          </w:tcPr>
          <w:p w14:paraId="35F81FA8" w14:textId="77777777" w:rsidR="00931C92" w:rsidRDefault="00C63F6E">
            <w:pPr>
              <w:pStyle w:val="af7"/>
              <w:jc w:val="center"/>
            </w:pPr>
            <w:r>
              <w:t>text_detail</w:t>
            </w:r>
          </w:p>
        </w:tc>
        <w:tc>
          <w:tcPr>
            <w:tcW w:w="3832" w:type="dxa"/>
            <w:noWrap/>
            <w:vAlign w:val="center"/>
          </w:tcPr>
          <w:p w14:paraId="0AE33F16" w14:textId="77777777" w:rsidR="00931C92" w:rsidRDefault="00C63F6E">
            <w:pPr>
              <w:pStyle w:val="af7"/>
              <w:jc w:val="center"/>
            </w:pPr>
            <w:r>
              <w:rPr>
                <w:rFonts w:hint="eastAsia"/>
              </w:rPr>
              <w:t>是否具有产品细节描述</w:t>
            </w:r>
          </w:p>
        </w:tc>
      </w:tr>
      <w:tr w:rsidR="00931C92" w14:paraId="413958C8" w14:textId="77777777">
        <w:trPr>
          <w:trHeight w:val="450"/>
          <w:jc w:val="center"/>
        </w:trPr>
        <w:tc>
          <w:tcPr>
            <w:tcW w:w="846" w:type="dxa"/>
            <w:vMerge/>
            <w:vAlign w:val="center"/>
          </w:tcPr>
          <w:p w14:paraId="20989FB6" w14:textId="77777777" w:rsidR="00931C92" w:rsidRDefault="00931C92">
            <w:pPr>
              <w:pStyle w:val="af7"/>
              <w:jc w:val="center"/>
            </w:pPr>
          </w:p>
        </w:tc>
        <w:tc>
          <w:tcPr>
            <w:tcW w:w="2410" w:type="dxa"/>
            <w:noWrap/>
            <w:vAlign w:val="center"/>
          </w:tcPr>
          <w:p w14:paraId="1A33C7C3" w14:textId="77777777" w:rsidR="00931C92" w:rsidRDefault="00C63F6E">
            <w:pPr>
              <w:pStyle w:val="af7"/>
              <w:jc w:val="center"/>
            </w:pPr>
            <w:r>
              <w:rPr>
                <w:rFonts w:hint="eastAsia"/>
              </w:rPr>
              <w:t>功能描述（文本）</w:t>
            </w:r>
          </w:p>
        </w:tc>
        <w:tc>
          <w:tcPr>
            <w:tcW w:w="1417" w:type="dxa"/>
            <w:vAlign w:val="center"/>
          </w:tcPr>
          <w:p w14:paraId="4F83319F" w14:textId="77777777" w:rsidR="00931C92" w:rsidRDefault="00C63F6E">
            <w:pPr>
              <w:pStyle w:val="af7"/>
              <w:jc w:val="center"/>
            </w:pPr>
            <w:r>
              <w:t>text_function</w:t>
            </w:r>
          </w:p>
        </w:tc>
        <w:tc>
          <w:tcPr>
            <w:tcW w:w="3832" w:type="dxa"/>
            <w:noWrap/>
            <w:vAlign w:val="center"/>
          </w:tcPr>
          <w:p w14:paraId="771379EC" w14:textId="77777777" w:rsidR="00931C92" w:rsidRDefault="00C63F6E">
            <w:pPr>
              <w:pStyle w:val="af7"/>
              <w:jc w:val="center"/>
            </w:pPr>
            <w:r>
              <w:rPr>
                <w:rFonts w:hint="eastAsia"/>
              </w:rPr>
              <w:t>是否具有产品功能描述</w:t>
            </w:r>
          </w:p>
        </w:tc>
      </w:tr>
      <w:tr w:rsidR="00931C92" w14:paraId="3D3F376A" w14:textId="77777777">
        <w:trPr>
          <w:trHeight w:val="465"/>
          <w:jc w:val="center"/>
        </w:trPr>
        <w:tc>
          <w:tcPr>
            <w:tcW w:w="846" w:type="dxa"/>
            <w:vMerge/>
            <w:vAlign w:val="center"/>
          </w:tcPr>
          <w:p w14:paraId="500FC8D9" w14:textId="77777777" w:rsidR="00931C92" w:rsidRDefault="00931C92">
            <w:pPr>
              <w:pStyle w:val="af7"/>
              <w:jc w:val="center"/>
            </w:pPr>
          </w:p>
        </w:tc>
        <w:tc>
          <w:tcPr>
            <w:tcW w:w="2410" w:type="dxa"/>
            <w:noWrap/>
            <w:vAlign w:val="center"/>
          </w:tcPr>
          <w:p w14:paraId="0898FEA8" w14:textId="77777777" w:rsidR="00931C92" w:rsidRDefault="00C63F6E">
            <w:pPr>
              <w:pStyle w:val="af7"/>
              <w:jc w:val="center"/>
            </w:pPr>
            <w:r>
              <w:rPr>
                <w:rFonts w:hint="eastAsia"/>
              </w:rPr>
              <w:t>作品故事（文本）</w:t>
            </w:r>
          </w:p>
        </w:tc>
        <w:tc>
          <w:tcPr>
            <w:tcW w:w="1417" w:type="dxa"/>
            <w:vAlign w:val="center"/>
          </w:tcPr>
          <w:p w14:paraId="706E33FE" w14:textId="77777777" w:rsidR="00931C92" w:rsidRDefault="00C63F6E">
            <w:pPr>
              <w:pStyle w:val="af7"/>
              <w:jc w:val="center"/>
            </w:pPr>
            <w:r>
              <w:t>text_story</w:t>
            </w:r>
          </w:p>
        </w:tc>
        <w:tc>
          <w:tcPr>
            <w:tcW w:w="3832" w:type="dxa"/>
            <w:noWrap/>
            <w:vAlign w:val="center"/>
          </w:tcPr>
          <w:p w14:paraId="4ECD839F" w14:textId="77777777" w:rsidR="00931C92" w:rsidRDefault="00C63F6E">
            <w:pPr>
              <w:pStyle w:val="af7"/>
              <w:jc w:val="center"/>
            </w:pPr>
            <w:r>
              <w:rPr>
                <w:rFonts w:hint="eastAsia"/>
              </w:rPr>
              <w:t>是否具有产品相关故事</w:t>
            </w:r>
          </w:p>
        </w:tc>
      </w:tr>
      <w:tr w:rsidR="00931C92" w14:paraId="7BADA70B" w14:textId="77777777">
        <w:trPr>
          <w:trHeight w:val="300"/>
          <w:jc w:val="center"/>
        </w:trPr>
        <w:tc>
          <w:tcPr>
            <w:tcW w:w="846" w:type="dxa"/>
            <w:vMerge/>
            <w:vAlign w:val="center"/>
          </w:tcPr>
          <w:p w14:paraId="3D3DB061" w14:textId="77777777" w:rsidR="00931C92" w:rsidRDefault="00931C92">
            <w:pPr>
              <w:pStyle w:val="af7"/>
              <w:jc w:val="center"/>
            </w:pPr>
          </w:p>
        </w:tc>
        <w:tc>
          <w:tcPr>
            <w:tcW w:w="2410" w:type="dxa"/>
            <w:noWrap/>
            <w:vAlign w:val="center"/>
          </w:tcPr>
          <w:p w14:paraId="02A44F09" w14:textId="77777777" w:rsidR="00931C92" w:rsidRDefault="00C63F6E">
            <w:pPr>
              <w:pStyle w:val="af7"/>
              <w:jc w:val="center"/>
            </w:pPr>
            <w:r>
              <w:rPr>
                <w:rFonts w:hint="eastAsia"/>
              </w:rPr>
              <w:t>回报内容（文本）</w:t>
            </w:r>
          </w:p>
        </w:tc>
        <w:tc>
          <w:tcPr>
            <w:tcW w:w="1417" w:type="dxa"/>
            <w:vAlign w:val="center"/>
          </w:tcPr>
          <w:p w14:paraId="7478BEEB" w14:textId="77777777" w:rsidR="00931C92" w:rsidRDefault="00C63F6E">
            <w:pPr>
              <w:pStyle w:val="af7"/>
              <w:jc w:val="center"/>
            </w:pPr>
            <w:r>
              <w:t>text_return</w:t>
            </w:r>
          </w:p>
        </w:tc>
        <w:tc>
          <w:tcPr>
            <w:tcW w:w="3832" w:type="dxa"/>
            <w:noWrap/>
            <w:vAlign w:val="center"/>
          </w:tcPr>
          <w:p w14:paraId="5741357B" w14:textId="77777777" w:rsidR="00931C92" w:rsidRDefault="00C63F6E">
            <w:pPr>
              <w:pStyle w:val="af7"/>
              <w:jc w:val="center"/>
            </w:pPr>
            <w:r>
              <w:rPr>
                <w:rFonts w:hint="eastAsia"/>
              </w:rPr>
              <w:t>是否具有回报内容的描述</w:t>
            </w:r>
          </w:p>
        </w:tc>
      </w:tr>
      <w:tr w:rsidR="00931C92" w14:paraId="3A79B2B3" w14:textId="77777777">
        <w:trPr>
          <w:trHeight w:val="450"/>
          <w:jc w:val="center"/>
        </w:trPr>
        <w:tc>
          <w:tcPr>
            <w:tcW w:w="846" w:type="dxa"/>
            <w:vMerge/>
            <w:vAlign w:val="center"/>
          </w:tcPr>
          <w:p w14:paraId="4FEE3866" w14:textId="77777777" w:rsidR="00931C92" w:rsidRDefault="00931C92">
            <w:pPr>
              <w:pStyle w:val="af7"/>
              <w:jc w:val="center"/>
            </w:pPr>
          </w:p>
        </w:tc>
        <w:tc>
          <w:tcPr>
            <w:tcW w:w="2410" w:type="dxa"/>
            <w:noWrap/>
            <w:vAlign w:val="center"/>
          </w:tcPr>
          <w:p w14:paraId="00F66E03" w14:textId="77777777" w:rsidR="00931C92" w:rsidRDefault="00C63F6E">
            <w:pPr>
              <w:pStyle w:val="af7"/>
              <w:jc w:val="center"/>
            </w:pPr>
            <w:r>
              <w:rPr>
                <w:rFonts w:hint="eastAsia"/>
              </w:rPr>
              <w:t>原</w:t>
            </w:r>
            <w:r>
              <w:t>IP</w:t>
            </w:r>
            <w:r>
              <w:rPr>
                <w:rFonts w:hint="eastAsia"/>
              </w:rPr>
              <w:t>介绍（文本）</w:t>
            </w:r>
          </w:p>
        </w:tc>
        <w:tc>
          <w:tcPr>
            <w:tcW w:w="1417" w:type="dxa"/>
            <w:vAlign w:val="center"/>
          </w:tcPr>
          <w:p w14:paraId="08E70B1C" w14:textId="77777777" w:rsidR="00931C92" w:rsidRDefault="00C63F6E">
            <w:pPr>
              <w:pStyle w:val="af7"/>
              <w:jc w:val="center"/>
            </w:pPr>
            <w:r>
              <w:t>text_introduct</w:t>
            </w:r>
          </w:p>
        </w:tc>
        <w:tc>
          <w:tcPr>
            <w:tcW w:w="3832" w:type="dxa"/>
            <w:noWrap/>
            <w:vAlign w:val="center"/>
          </w:tcPr>
          <w:p w14:paraId="22A1F67C" w14:textId="77777777" w:rsidR="00931C92" w:rsidRDefault="00C63F6E">
            <w:pPr>
              <w:pStyle w:val="af7"/>
              <w:jc w:val="center"/>
            </w:pPr>
            <w:r>
              <w:rPr>
                <w:rFonts w:hint="eastAsia"/>
              </w:rPr>
              <w:t>是否具有原</w:t>
            </w:r>
            <w:r>
              <w:t>IP</w:t>
            </w:r>
            <w:r>
              <w:rPr>
                <w:rFonts w:hint="eastAsia"/>
              </w:rPr>
              <w:t>剧</w:t>
            </w:r>
            <w:r>
              <w:t>/</w:t>
            </w:r>
            <w:r>
              <w:rPr>
                <w:rFonts w:hint="eastAsia"/>
              </w:rPr>
              <w:t>影视</w:t>
            </w:r>
            <w:r>
              <w:t>/</w:t>
            </w:r>
            <w:r>
              <w:rPr>
                <w:rFonts w:hint="eastAsia"/>
              </w:rPr>
              <w:t>综艺故事简介</w:t>
            </w:r>
          </w:p>
        </w:tc>
      </w:tr>
      <w:tr w:rsidR="00931C92" w14:paraId="41EC0754" w14:textId="77777777">
        <w:trPr>
          <w:trHeight w:val="450"/>
          <w:jc w:val="center"/>
        </w:trPr>
        <w:tc>
          <w:tcPr>
            <w:tcW w:w="846" w:type="dxa"/>
            <w:vMerge/>
            <w:vAlign w:val="center"/>
          </w:tcPr>
          <w:p w14:paraId="69C94F55" w14:textId="77777777" w:rsidR="00931C92" w:rsidRDefault="00931C92">
            <w:pPr>
              <w:pStyle w:val="af7"/>
              <w:jc w:val="center"/>
            </w:pPr>
          </w:p>
        </w:tc>
        <w:tc>
          <w:tcPr>
            <w:tcW w:w="2410" w:type="dxa"/>
            <w:noWrap/>
            <w:vAlign w:val="center"/>
          </w:tcPr>
          <w:p w14:paraId="6AF5715A" w14:textId="77777777" w:rsidR="00931C92" w:rsidRDefault="00C63F6E">
            <w:pPr>
              <w:pStyle w:val="af7"/>
              <w:jc w:val="center"/>
            </w:pPr>
            <w:r>
              <w:rPr>
                <w:rFonts w:hint="eastAsia"/>
              </w:rPr>
              <w:t>原</w:t>
            </w:r>
            <w:r>
              <w:rPr>
                <w:rFonts w:hint="eastAsia"/>
              </w:rPr>
              <w:t>IP</w:t>
            </w:r>
            <w:r>
              <w:rPr>
                <w:rFonts w:hint="eastAsia"/>
              </w:rPr>
              <w:t>与该产品的联系性（文本）</w:t>
            </w:r>
          </w:p>
        </w:tc>
        <w:tc>
          <w:tcPr>
            <w:tcW w:w="1417" w:type="dxa"/>
            <w:vAlign w:val="center"/>
          </w:tcPr>
          <w:p w14:paraId="650A851A" w14:textId="77777777" w:rsidR="00931C92" w:rsidRDefault="00C63F6E">
            <w:pPr>
              <w:pStyle w:val="af7"/>
              <w:jc w:val="center"/>
            </w:pPr>
            <w:r>
              <w:t>text_connect</w:t>
            </w:r>
          </w:p>
        </w:tc>
        <w:tc>
          <w:tcPr>
            <w:tcW w:w="3832" w:type="dxa"/>
            <w:noWrap/>
            <w:vAlign w:val="center"/>
          </w:tcPr>
          <w:p w14:paraId="5FA11694" w14:textId="77777777" w:rsidR="00931C92" w:rsidRDefault="00C63F6E">
            <w:pPr>
              <w:pStyle w:val="af7"/>
              <w:jc w:val="center"/>
            </w:pPr>
            <w:r>
              <w:rPr>
                <w:rFonts w:hint="eastAsia"/>
              </w:rPr>
              <w:t>是否突出原</w:t>
            </w:r>
            <w:r>
              <w:t>IP</w:t>
            </w:r>
            <w:r>
              <w:rPr>
                <w:rFonts w:hint="eastAsia"/>
              </w:rPr>
              <w:t>与该产品的联系性</w:t>
            </w:r>
          </w:p>
        </w:tc>
      </w:tr>
      <w:tr w:rsidR="00931C92" w14:paraId="4B1831D3" w14:textId="77777777">
        <w:trPr>
          <w:trHeight w:val="285"/>
          <w:jc w:val="center"/>
        </w:trPr>
        <w:tc>
          <w:tcPr>
            <w:tcW w:w="846" w:type="dxa"/>
            <w:vMerge w:val="restart"/>
            <w:vAlign w:val="center"/>
          </w:tcPr>
          <w:p w14:paraId="16E1FA02" w14:textId="77777777" w:rsidR="00931C92" w:rsidRDefault="00C63F6E">
            <w:pPr>
              <w:pStyle w:val="af7"/>
              <w:jc w:val="center"/>
            </w:pPr>
            <w:r>
              <w:rPr>
                <w:rFonts w:hint="eastAsia"/>
              </w:rPr>
              <w:t>感知</w:t>
            </w:r>
          </w:p>
          <w:p w14:paraId="7640E60E" w14:textId="77777777" w:rsidR="00931C92" w:rsidRDefault="00C63F6E">
            <w:pPr>
              <w:pStyle w:val="af7"/>
              <w:jc w:val="center"/>
            </w:pPr>
            <w:r>
              <w:rPr>
                <w:rFonts w:hint="eastAsia"/>
              </w:rPr>
              <w:t>收益</w:t>
            </w:r>
          </w:p>
        </w:tc>
        <w:tc>
          <w:tcPr>
            <w:tcW w:w="2410" w:type="dxa"/>
            <w:noWrap/>
            <w:vAlign w:val="center"/>
          </w:tcPr>
          <w:p w14:paraId="32C6A44B" w14:textId="77777777" w:rsidR="00931C92" w:rsidRDefault="00C63F6E">
            <w:pPr>
              <w:pStyle w:val="af7"/>
              <w:jc w:val="center"/>
            </w:pPr>
            <w:r>
              <w:rPr>
                <w:rFonts w:hint="eastAsia"/>
              </w:rPr>
              <w:t>最大投资额</w:t>
            </w:r>
          </w:p>
        </w:tc>
        <w:tc>
          <w:tcPr>
            <w:tcW w:w="1417" w:type="dxa"/>
            <w:vAlign w:val="center"/>
          </w:tcPr>
          <w:p w14:paraId="099998CE" w14:textId="77777777" w:rsidR="00931C92" w:rsidRDefault="00C63F6E">
            <w:pPr>
              <w:pStyle w:val="af7"/>
              <w:jc w:val="center"/>
            </w:pPr>
            <w:r>
              <w:rPr>
                <w:rFonts w:hint="eastAsia"/>
              </w:rPr>
              <w:t>price_max</w:t>
            </w:r>
          </w:p>
        </w:tc>
        <w:tc>
          <w:tcPr>
            <w:tcW w:w="3832" w:type="dxa"/>
            <w:noWrap/>
            <w:vAlign w:val="center"/>
          </w:tcPr>
          <w:p w14:paraId="6487DC38" w14:textId="77777777" w:rsidR="00931C92" w:rsidRDefault="00C63F6E">
            <w:pPr>
              <w:pStyle w:val="af7"/>
              <w:jc w:val="center"/>
            </w:pPr>
            <w:r>
              <w:rPr>
                <w:rFonts w:hint="eastAsia"/>
              </w:rPr>
              <w:t>投资项目可选择的最大　　金额</w:t>
            </w:r>
          </w:p>
        </w:tc>
      </w:tr>
      <w:tr w:rsidR="00931C92" w14:paraId="03AF78D0" w14:textId="77777777">
        <w:trPr>
          <w:trHeight w:val="285"/>
          <w:jc w:val="center"/>
        </w:trPr>
        <w:tc>
          <w:tcPr>
            <w:tcW w:w="846" w:type="dxa"/>
            <w:vMerge/>
            <w:vAlign w:val="center"/>
          </w:tcPr>
          <w:p w14:paraId="7A3C518D" w14:textId="77777777" w:rsidR="00931C92" w:rsidRDefault="00931C92">
            <w:pPr>
              <w:pStyle w:val="af7"/>
              <w:jc w:val="center"/>
            </w:pPr>
          </w:p>
        </w:tc>
        <w:tc>
          <w:tcPr>
            <w:tcW w:w="2410" w:type="dxa"/>
            <w:noWrap/>
            <w:vAlign w:val="center"/>
          </w:tcPr>
          <w:p w14:paraId="77118F9F" w14:textId="77777777" w:rsidR="00931C92" w:rsidRDefault="00C63F6E">
            <w:pPr>
              <w:pStyle w:val="af7"/>
              <w:jc w:val="center"/>
            </w:pPr>
            <w:r>
              <w:t>IP</w:t>
            </w:r>
            <w:r>
              <w:rPr>
                <w:rFonts w:hint="eastAsia"/>
              </w:rPr>
              <w:t>热度</w:t>
            </w:r>
          </w:p>
        </w:tc>
        <w:tc>
          <w:tcPr>
            <w:tcW w:w="1417" w:type="dxa"/>
            <w:vAlign w:val="center"/>
          </w:tcPr>
          <w:p w14:paraId="77BFBB46" w14:textId="77777777" w:rsidR="00931C92" w:rsidRDefault="00C63F6E">
            <w:pPr>
              <w:pStyle w:val="af7"/>
              <w:jc w:val="center"/>
            </w:pPr>
            <w:r>
              <w:t>IP_heat</w:t>
            </w:r>
          </w:p>
        </w:tc>
        <w:tc>
          <w:tcPr>
            <w:tcW w:w="3832" w:type="dxa"/>
            <w:noWrap/>
            <w:vAlign w:val="center"/>
          </w:tcPr>
          <w:p w14:paraId="118057A8" w14:textId="77777777" w:rsidR="00931C92" w:rsidRDefault="00C63F6E">
            <w:pPr>
              <w:pStyle w:val="af7"/>
              <w:jc w:val="center"/>
            </w:pPr>
            <w:r>
              <w:t>IP</w:t>
            </w:r>
            <w:r>
              <w:rPr>
                <w:rFonts w:hint="eastAsia"/>
              </w:rPr>
              <w:t>衍生品受到公众喜爱和支持的程度</w:t>
            </w:r>
          </w:p>
        </w:tc>
      </w:tr>
      <w:tr w:rsidR="00931C92" w14:paraId="01844C59" w14:textId="77777777">
        <w:trPr>
          <w:trHeight w:val="300"/>
          <w:jc w:val="center"/>
        </w:trPr>
        <w:tc>
          <w:tcPr>
            <w:tcW w:w="846" w:type="dxa"/>
            <w:tcBorders>
              <w:bottom w:val="single" w:sz="12" w:space="0" w:color="auto"/>
            </w:tcBorders>
            <w:vAlign w:val="center"/>
          </w:tcPr>
          <w:p w14:paraId="7DBA808D" w14:textId="77777777" w:rsidR="00931C92" w:rsidRDefault="00C63F6E">
            <w:pPr>
              <w:pStyle w:val="af7"/>
              <w:jc w:val="center"/>
            </w:pPr>
            <w:r>
              <w:rPr>
                <w:rFonts w:hint="eastAsia"/>
              </w:rPr>
              <w:t>感知</w:t>
            </w:r>
          </w:p>
          <w:p w14:paraId="76E29BE1" w14:textId="77777777" w:rsidR="00931C92" w:rsidRDefault="00C63F6E">
            <w:pPr>
              <w:pStyle w:val="af7"/>
              <w:jc w:val="center"/>
            </w:pPr>
            <w:r>
              <w:rPr>
                <w:rFonts w:hint="eastAsia"/>
              </w:rPr>
              <w:t>风险</w:t>
            </w:r>
          </w:p>
        </w:tc>
        <w:tc>
          <w:tcPr>
            <w:tcW w:w="2410" w:type="dxa"/>
            <w:tcBorders>
              <w:bottom w:val="single" w:sz="12" w:space="0" w:color="auto"/>
            </w:tcBorders>
            <w:noWrap/>
            <w:vAlign w:val="center"/>
          </w:tcPr>
          <w:p w14:paraId="6E82EDE9" w14:textId="77777777" w:rsidR="00931C92" w:rsidRDefault="00C63F6E">
            <w:pPr>
              <w:pStyle w:val="af7"/>
              <w:jc w:val="center"/>
            </w:pPr>
            <w:r>
              <w:rPr>
                <w:rFonts w:hint="eastAsia"/>
              </w:rPr>
              <w:t>回报周期</w:t>
            </w:r>
          </w:p>
        </w:tc>
        <w:tc>
          <w:tcPr>
            <w:tcW w:w="1417" w:type="dxa"/>
            <w:tcBorders>
              <w:bottom w:val="single" w:sz="12" w:space="0" w:color="auto"/>
            </w:tcBorders>
            <w:vAlign w:val="center"/>
          </w:tcPr>
          <w:p w14:paraId="2FEE087E" w14:textId="77777777" w:rsidR="00931C92" w:rsidRDefault="00C63F6E">
            <w:pPr>
              <w:pStyle w:val="af7"/>
              <w:jc w:val="center"/>
            </w:pPr>
            <w:r>
              <w:t>make_days</w:t>
            </w:r>
          </w:p>
        </w:tc>
        <w:tc>
          <w:tcPr>
            <w:tcW w:w="3832" w:type="dxa"/>
            <w:tcBorders>
              <w:bottom w:val="single" w:sz="12" w:space="0" w:color="auto"/>
            </w:tcBorders>
            <w:noWrap/>
            <w:vAlign w:val="center"/>
          </w:tcPr>
          <w:p w14:paraId="59C8A58F" w14:textId="77777777" w:rsidR="00931C92" w:rsidRDefault="00C63F6E">
            <w:pPr>
              <w:pStyle w:val="af7"/>
              <w:jc w:val="center"/>
            </w:pPr>
            <w:r>
              <w:rPr>
                <w:rFonts w:hint="eastAsia"/>
              </w:rPr>
              <w:t>筹款成功后投资人获取回报的时间</w:t>
            </w:r>
          </w:p>
        </w:tc>
      </w:tr>
    </w:tbl>
    <w:p w14:paraId="4B71AD4D" w14:textId="77777777" w:rsidR="00931C92" w:rsidRDefault="00C63F6E">
      <w:pPr>
        <w:pStyle w:val="3"/>
      </w:pPr>
      <w:bookmarkStart w:id="103" w:name="_Toc104132273"/>
      <w:bookmarkStart w:id="104" w:name="_Toc105794140"/>
      <w:r>
        <w:rPr>
          <w:rFonts w:hint="eastAsia"/>
        </w:rPr>
        <w:t>控制变量</w:t>
      </w:r>
      <w:bookmarkEnd w:id="103"/>
      <w:bookmarkEnd w:id="104"/>
    </w:p>
    <w:p w14:paraId="63123AF0" w14:textId="77777777" w:rsidR="00931C92" w:rsidRDefault="00C63F6E">
      <w:pPr>
        <w:ind w:firstLineChars="0" w:firstLine="480"/>
      </w:pPr>
      <w:r>
        <w:rPr>
          <w:rFonts w:hint="eastAsia"/>
        </w:rPr>
        <w:t>除了本文研究的主要变量外，还有研究表明，其他变量对众筹融资绩效有影响，但不是本文的研究重点，故设置为控制变量。对控制变量的描述如下。</w:t>
      </w:r>
    </w:p>
    <w:p w14:paraId="4D6BF7EE" w14:textId="77777777" w:rsidR="00931C92" w:rsidRDefault="00C63F6E">
      <w:pPr>
        <w:ind w:firstLine="480"/>
      </w:pPr>
      <w:r>
        <w:rPr>
          <w:rFonts w:hint="eastAsia"/>
        </w:rPr>
        <w:t>（</w:t>
      </w:r>
      <w:r>
        <w:rPr>
          <w:rFonts w:hint="eastAsia"/>
        </w:rPr>
        <w:t>1</w:t>
      </w:r>
      <w:r>
        <w:rPr>
          <w:rFonts w:hint="eastAsia"/>
        </w:rPr>
        <w:t>）发起人类别</w:t>
      </w:r>
    </w:p>
    <w:p w14:paraId="42135122" w14:textId="77777777" w:rsidR="00931C92" w:rsidRDefault="00C63F6E">
      <w:pPr>
        <w:ind w:firstLine="480"/>
      </w:pPr>
      <w:r>
        <w:rPr>
          <w:rFonts w:hint="eastAsia"/>
        </w:rPr>
        <w:t>通过数据挖掘，发现在造点新货平台上发起项目的卖家分为</w:t>
      </w:r>
      <w:r>
        <w:rPr>
          <w:rFonts w:hint="eastAsia"/>
        </w:rPr>
        <w:t>B</w:t>
      </w:r>
      <w:r>
        <w:rPr>
          <w:rFonts w:hint="eastAsia"/>
        </w:rPr>
        <w:t>类和</w:t>
      </w:r>
      <w:r>
        <w:rPr>
          <w:rFonts w:hint="eastAsia"/>
        </w:rPr>
        <w:t>C</w:t>
      </w:r>
      <w:r>
        <w:rPr>
          <w:rFonts w:hint="eastAsia"/>
        </w:rPr>
        <w:t>类，</w:t>
      </w:r>
      <w:r>
        <w:rPr>
          <w:rFonts w:hint="eastAsia"/>
        </w:rPr>
        <w:t>B</w:t>
      </w:r>
      <w:r>
        <w:rPr>
          <w:rFonts w:hint="eastAsia"/>
        </w:rPr>
        <w:t>类卖家是指企业认证的店铺，要以公司的形式入驻，</w:t>
      </w:r>
      <w:r>
        <w:rPr>
          <w:rFonts w:hint="eastAsia"/>
        </w:rPr>
        <w:t>C</w:t>
      </w:r>
      <w:r>
        <w:rPr>
          <w:rFonts w:hint="eastAsia"/>
        </w:rPr>
        <w:t>类卖家是个人开设的店铺。企业类店铺经历平台的审核会更严一些，对于投资人来说，企业类店铺会有更好</w:t>
      </w:r>
      <w:r>
        <w:rPr>
          <w:rFonts w:hint="eastAsia"/>
        </w:rPr>
        <w:lastRenderedPageBreak/>
        <w:t>的品牌保证，可信度更高，投资风险会比个人类店铺小，故看重发起人身份的投资者会更愿意选择企业类店铺。</w:t>
      </w:r>
    </w:p>
    <w:p w14:paraId="7A1C5FDD" w14:textId="77777777" w:rsidR="00931C92" w:rsidRDefault="00C63F6E">
      <w:pPr>
        <w:ind w:firstLine="480"/>
      </w:pPr>
      <w:r>
        <w:rPr>
          <w:rFonts w:hint="eastAsia"/>
        </w:rPr>
        <w:t>（</w:t>
      </w:r>
      <w:r>
        <w:t>2</w:t>
      </w:r>
      <w:r>
        <w:rPr>
          <w:rFonts w:hint="eastAsia"/>
        </w:rPr>
        <w:t>）回报级别</w:t>
      </w:r>
    </w:p>
    <w:p w14:paraId="2D968B4F" w14:textId="77777777" w:rsidR="00931C92" w:rsidRDefault="00C63F6E">
      <w:pPr>
        <w:ind w:firstLine="480"/>
      </w:pPr>
      <w:r>
        <w:rPr>
          <w:rFonts w:hint="eastAsia"/>
        </w:rPr>
        <w:t>回报级别是指平台上可见的回报种类数。本文认为，回报级别越多，意味着可投资额多分为多个等级，这样一来就可以吸引到不同类型的投资者，从而增加该产品的支持人数。</w:t>
      </w:r>
    </w:p>
    <w:p w14:paraId="036B3071" w14:textId="77777777" w:rsidR="00931C92" w:rsidRDefault="00C63F6E">
      <w:pPr>
        <w:ind w:firstLine="480"/>
      </w:pPr>
      <w:r>
        <w:rPr>
          <w:rFonts w:hint="eastAsia"/>
        </w:rPr>
        <w:t>（</w:t>
      </w:r>
      <w:r>
        <w:t>3</w:t>
      </w:r>
      <w:r>
        <w:rPr>
          <w:rFonts w:hint="eastAsia"/>
        </w:rPr>
        <w:t>）筹资期限</w:t>
      </w:r>
    </w:p>
    <w:p w14:paraId="422E1141" w14:textId="77777777" w:rsidR="00931C92" w:rsidRDefault="00C63F6E">
      <w:pPr>
        <w:ind w:firstLine="480"/>
      </w:pPr>
      <w:r>
        <w:rPr>
          <w:rFonts w:hint="eastAsia"/>
        </w:rPr>
        <w:t>筹资期限是平台上显示的众筹开始到众筹截止的时间，筹资期限越长，意味着项目从开始融资到筹资成功有较长的时间，投资者也会等待较长时间，项目成功的不确定性会增加，风险会加大。</w:t>
      </w:r>
    </w:p>
    <w:p w14:paraId="7C58B8E9" w14:textId="77777777" w:rsidR="00931C92" w:rsidRDefault="00C63F6E">
      <w:pPr>
        <w:ind w:firstLine="480"/>
      </w:pPr>
      <w:r>
        <w:rPr>
          <w:rFonts w:hint="eastAsia"/>
        </w:rPr>
        <w:t>（</w:t>
      </w:r>
      <w:r>
        <w:t>4</w:t>
      </w:r>
      <w:r>
        <w:rPr>
          <w:rFonts w:hint="eastAsia"/>
        </w:rPr>
        <w:t>）目标金额</w:t>
      </w:r>
    </w:p>
    <w:p w14:paraId="72BABBBA" w14:textId="77777777" w:rsidR="00931C92" w:rsidRDefault="00C63F6E">
      <w:pPr>
        <w:ind w:firstLine="480"/>
      </w:pPr>
      <w:r>
        <w:rPr>
          <w:rFonts w:hint="eastAsia"/>
        </w:rPr>
        <w:t>目标金额是平台设置众筹成功需要达到的最低金额。目标金额越大，预示着该项目更难融资成功，投资者投资该项目的信心会下降。目标金额越小，意味着项目筹资成功更容易，投资者会预见到收益，更容易做出投资决定。</w:t>
      </w:r>
    </w:p>
    <w:p w14:paraId="00C0BCCB" w14:textId="1B1E68F2" w:rsidR="00931C92" w:rsidRDefault="00C63F6E">
      <w:pPr>
        <w:ind w:firstLineChars="0" w:firstLine="480"/>
      </w:pPr>
      <w:r>
        <w:rPr>
          <w:rFonts w:hint="eastAsia"/>
        </w:rPr>
        <w:t>对于变量的归纳描述见</w:t>
      </w:r>
      <w:r>
        <w:fldChar w:fldCharType="begin"/>
      </w:r>
      <w:r>
        <w:instrText xml:space="preserve"> </w:instrText>
      </w:r>
      <w:r>
        <w:rPr>
          <w:rFonts w:hint="eastAsia"/>
        </w:rPr>
        <w:instrText>REF _Ref103692897 \h</w:instrText>
      </w:r>
      <w:r>
        <w:instrText xml:space="preserve"> </w:instrText>
      </w:r>
      <w:r>
        <w:fldChar w:fldCharType="separate"/>
      </w:r>
      <w:r w:rsidR="000C171E">
        <w:rPr>
          <w:rFonts w:hint="eastAsia"/>
        </w:rPr>
        <w:t>表</w:t>
      </w:r>
      <w:r w:rsidR="000C171E">
        <w:rPr>
          <w:rFonts w:hint="eastAsia"/>
        </w:rPr>
        <w:t xml:space="preserve"> </w:t>
      </w:r>
      <w:r w:rsidR="000C171E">
        <w:rPr>
          <w:noProof/>
        </w:rPr>
        <w:t>3</w:t>
      </w:r>
      <w:r w:rsidR="000C171E">
        <w:noBreakHyphen/>
      </w:r>
      <w:r w:rsidR="000C171E">
        <w:rPr>
          <w:noProof/>
        </w:rPr>
        <w:t>3</w:t>
      </w:r>
      <w:r>
        <w:fldChar w:fldCharType="end"/>
      </w:r>
      <w:r>
        <w:rPr>
          <w:rFonts w:hint="eastAsia"/>
        </w:rPr>
        <w:t>。</w:t>
      </w:r>
    </w:p>
    <w:p w14:paraId="7D1772B6" w14:textId="424FC874" w:rsidR="00931C92" w:rsidRDefault="00C63F6E">
      <w:pPr>
        <w:pStyle w:val="a3"/>
      </w:pPr>
      <w:bookmarkStart w:id="105" w:name="_Ref103692897"/>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3</w:t>
      </w:r>
      <w:r>
        <w:fldChar w:fldCharType="end"/>
      </w:r>
      <w:bookmarkEnd w:id="105"/>
      <w:r>
        <w:rPr>
          <w:rFonts w:hint="eastAsia"/>
        </w:rPr>
        <w:t xml:space="preserve">　控制变量名称及描述</w:t>
      </w:r>
    </w:p>
    <w:tbl>
      <w:tblPr>
        <w:tblStyle w:val="ae"/>
        <w:tblW w:w="85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1417"/>
        <w:gridCol w:w="4536"/>
      </w:tblGrid>
      <w:tr w:rsidR="00931C92" w14:paraId="75669B4B" w14:textId="77777777">
        <w:trPr>
          <w:trHeight w:val="315"/>
          <w:jc w:val="center"/>
        </w:trPr>
        <w:tc>
          <w:tcPr>
            <w:tcW w:w="2552" w:type="dxa"/>
            <w:tcBorders>
              <w:top w:val="single" w:sz="12" w:space="0" w:color="auto"/>
            </w:tcBorders>
            <w:noWrap/>
            <w:vAlign w:val="center"/>
          </w:tcPr>
          <w:p w14:paraId="0798AE74" w14:textId="77777777" w:rsidR="00931C92" w:rsidRDefault="00C63F6E">
            <w:pPr>
              <w:pStyle w:val="af7"/>
              <w:jc w:val="center"/>
              <w:rPr>
                <w:b/>
              </w:rPr>
            </w:pPr>
            <w:r>
              <w:rPr>
                <w:rFonts w:hint="eastAsia"/>
                <w:b/>
              </w:rPr>
              <w:t>变量名称</w:t>
            </w:r>
          </w:p>
        </w:tc>
        <w:tc>
          <w:tcPr>
            <w:tcW w:w="1417" w:type="dxa"/>
            <w:tcBorders>
              <w:top w:val="single" w:sz="12" w:space="0" w:color="auto"/>
            </w:tcBorders>
            <w:vAlign w:val="center"/>
          </w:tcPr>
          <w:p w14:paraId="07693A3D" w14:textId="77777777" w:rsidR="00931C92" w:rsidRDefault="00C63F6E">
            <w:pPr>
              <w:pStyle w:val="af7"/>
              <w:jc w:val="center"/>
              <w:rPr>
                <w:b/>
              </w:rPr>
            </w:pPr>
            <w:r>
              <w:rPr>
                <w:rFonts w:hint="eastAsia"/>
                <w:b/>
              </w:rPr>
              <w:t>英文</w:t>
            </w:r>
          </w:p>
        </w:tc>
        <w:tc>
          <w:tcPr>
            <w:tcW w:w="4536" w:type="dxa"/>
            <w:tcBorders>
              <w:top w:val="single" w:sz="12" w:space="0" w:color="auto"/>
            </w:tcBorders>
            <w:noWrap/>
            <w:vAlign w:val="center"/>
          </w:tcPr>
          <w:p w14:paraId="6AEBDC12" w14:textId="77777777" w:rsidR="00931C92" w:rsidRDefault="00C63F6E">
            <w:pPr>
              <w:pStyle w:val="af7"/>
              <w:jc w:val="center"/>
              <w:rPr>
                <w:b/>
              </w:rPr>
            </w:pPr>
            <w:r>
              <w:rPr>
                <w:rFonts w:hint="eastAsia"/>
                <w:b/>
              </w:rPr>
              <w:t>变量描述</w:t>
            </w:r>
          </w:p>
        </w:tc>
      </w:tr>
      <w:tr w:rsidR="00931C92" w14:paraId="0A6940CF" w14:textId="77777777">
        <w:trPr>
          <w:trHeight w:val="285"/>
          <w:jc w:val="center"/>
        </w:trPr>
        <w:tc>
          <w:tcPr>
            <w:tcW w:w="2552" w:type="dxa"/>
            <w:tcBorders>
              <w:top w:val="single" w:sz="4" w:space="0" w:color="auto"/>
            </w:tcBorders>
            <w:noWrap/>
            <w:vAlign w:val="center"/>
          </w:tcPr>
          <w:p w14:paraId="7C6076B7" w14:textId="77777777" w:rsidR="00931C92" w:rsidRDefault="00C63F6E">
            <w:pPr>
              <w:pStyle w:val="af7"/>
              <w:jc w:val="center"/>
            </w:pPr>
            <w:r>
              <w:rPr>
                <w:rFonts w:hint="eastAsia"/>
              </w:rPr>
              <w:t>发起人类别</w:t>
            </w:r>
          </w:p>
        </w:tc>
        <w:tc>
          <w:tcPr>
            <w:tcW w:w="1417" w:type="dxa"/>
            <w:tcBorders>
              <w:top w:val="single" w:sz="4" w:space="0" w:color="auto"/>
            </w:tcBorders>
            <w:vAlign w:val="center"/>
          </w:tcPr>
          <w:p w14:paraId="1BB74F08" w14:textId="77777777" w:rsidR="00931C92" w:rsidRDefault="00C63F6E">
            <w:pPr>
              <w:pStyle w:val="af7"/>
              <w:jc w:val="center"/>
            </w:pPr>
            <w:r>
              <w:rPr>
                <w:rFonts w:hint="eastAsia"/>
              </w:rPr>
              <w:t>sellertype</w:t>
            </w:r>
          </w:p>
        </w:tc>
        <w:tc>
          <w:tcPr>
            <w:tcW w:w="4536" w:type="dxa"/>
            <w:tcBorders>
              <w:top w:val="single" w:sz="4" w:space="0" w:color="auto"/>
            </w:tcBorders>
            <w:noWrap/>
            <w:vAlign w:val="center"/>
          </w:tcPr>
          <w:p w14:paraId="625FA5D1" w14:textId="77777777" w:rsidR="00931C92" w:rsidRDefault="00C63F6E">
            <w:pPr>
              <w:pStyle w:val="af7"/>
              <w:jc w:val="center"/>
            </w:pPr>
            <w:r>
              <w:rPr>
                <w:rFonts w:hint="eastAsia"/>
              </w:rPr>
              <w:t>发起人的类型是否为</w:t>
            </w:r>
            <w:r>
              <w:t>B</w:t>
            </w:r>
            <w:r>
              <w:rPr>
                <w:rFonts w:hint="eastAsia"/>
              </w:rPr>
              <w:t>类</w:t>
            </w:r>
          </w:p>
        </w:tc>
      </w:tr>
      <w:tr w:rsidR="00931C92" w14:paraId="396C6634" w14:textId="77777777">
        <w:trPr>
          <w:trHeight w:val="285"/>
          <w:jc w:val="center"/>
        </w:trPr>
        <w:tc>
          <w:tcPr>
            <w:tcW w:w="2552" w:type="dxa"/>
            <w:noWrap/>
            <w:vAlign w:val="center"/>
          </w:tcPr>
          <w:p w14:paraId="02E7FEAC" w14:textId="77777777" w:rsidR="00931C92" w:rsidRDefault="00C63F6E">
            <w:pPr>
              <w:pStyle w:val="af7"/>
              <w:jc w:val="center"/>
            </w:pPr>
            <w:r>
              <w:rPr>
                <w:rFonts w:hint="eastAsia"/>
              </w:rPr>
              <w:t>回报级别</w:t>
            </w:r>
          </w:p>
        </w:tc>
        <w:tc>
          <w:tcPr>
            <w:tcW w:w="1417" w:type="dxa"/>
            <w:vAlign w:val="center"/>
          </w:tcPr>
          <w:p w14:paraId="1921CC2D" w14:textId="77777777" w:rsidR="00931C92" w:rsidRDefault="00C63F6E">
            <w:pPr>
              <w:pStyle w:val="af7"/>
              <w:jc w:val="center"/>
            </w:pPr>
            <w:r>
              <w:t>return_level</w:t>
            </w:r>
          </w:p>
        </w:tc>
        <w:tc>
          <w:tcPr>
            <w:tcW w:w="4536" w:type="dxa"/>
            <w:noWrap/>
            <w:vAlign w:val="center"/>
          </w:tcPr>
          <w:p w14:paraId="40A29CF6" w14:textId="77777777" w:rsidR="00931C92" w:rsidRDefault="00C63F6E">
            <w:pPr>
              <w:pStyle w:val="af7"/>
              <w:jc w:val="center"/>
            </w:pPr>
            <w:r>
              <w:rPr>
                <w:rFonts w:hint="eastAsia"/>
              </w:rPr>
              <w:t>平台上设置的回报种类个数</w:t>
            </w:r>
          </w:p>
        </w:tc>
      </w:tr>
      <w:tr w:rsidR="00931C92" w14:paraId="1FFD46BB" w14:textId="77777777">
        <w:trPr>
          <w:trHeight w:val="285"/>
          <w:jc w:val="center"/>
        </w:trPr>
        <w:tc>
          <w:tcPr>
            <w:tcW w:w="2552" w:type="dxa"/>
            <w:noWrap/>
            <w:vAlign w:val="center"/>
          </w:tcPr>
          <w:p w14:paraId="0E99B4C2" w14:textId="77777777" w:rsidR="00931C92" w:rsidRDefault="00C63F6E">
            <w:pPr>
              <w:pStyle w:val="af7"/>
              <w:jc w:val="center"/>
            </w:pPr>
            <w:r>
              <w:rPr>
                <w:rFonts w:hint="eastAsia"/>
              </w:rPr>
              <w:t>筹资期限</w:t>
            </w:r>
          </w:p>
        </w:tc>
        <w:tc>
          <w:tcPr>
            <w:tcW w:w="1417" w:type="dxa"/>
            <w:vAlign w:val="center"/>
          </w:tcPr>
          <w:p w14:paraId="39B81E1D" w14:textId="77777777" w:rsidR="00931C92" w:rsidRDefault="00C63F6E">
            <w:pPr>
              <w:pStyle w:val="af7"/>
              <w:jc w:val="center"/>
            </w:pPr>
            <w:r>
              <w:t>period</w:t>
            </w:r>
          </w:p>
        </w:tc>
        <w:tc>
          <w:tcPr>
            <w:tcW w:w="4536" w:type="dxa"/>
            <w:noWrap/>
            <w:vAlign w:val="center"/>
          </w:tcPr>
          <w:p w14:paraId="67681BBE" w14:textId="77777777" w:rsidR="00931C92" w:rsidRDefault="00C63F6E">
            <w:pPr>
              <w:pStyle w:val="af7"/>
              <w:jc w:val="center"/>
            </w:pPr>
            <w:r>
              <w:rPr>
                <w:rFonts w:hint="eastAsia"/>
              </w:rPr>
              <w:t>众筹开始到众筹截止的时间</w:t>
            </w:r>
          </w:p>
        </w:tc>
      </w:tr>
      <w:tr w:rsidR="00931C92" w14:paraId="35DAC8AC" w14:textId="77777777">
        <w:trPr>
          <w:trHeight w:val="450"/>
          <w:jc w:val="center"/>
        </w:trPr>
        <w:tc>
          <w:tcPr>
            <w:tcW w:w="2552" w:type="dxa"/>
            <w:tcBorders>
              <w:bottom w:val="single" w:sz="12" w:space="0" w:color="auto"/>
            </w:tcBorders>
            <w:noWrap/>
            <w:vAlign w:val="center"/>
          </w:tcPr>
          <w:p w14:paraId="528F2D54" w14:textId="77777777" w:rsidR="00931C92" w:rsidRDefault="00C63F6E">
            <w:pPr>
              <w:pStyle w:val="af7"/>
              <w:jc w:val="center"/>
            </w:pPr>
            <w:r>
              <w:rPr>
                <w:rFonts w:hint="eastAsia"/>
              </w:rPr>
              <w:t>目标金额</w:t>
            </w:r>
          </w:p>
        </w:tc>
        <w:tc>
          <w:tcPr>
            <w:tcW w:w="1417" w:type="dxa"/>
            <w:tcBorders>
              <w:bottom w:val="single" w:sz="12" w:space="0" w:color="auto"/>
            </w:tcBorders>
            <w:vAlign w:val="center"/>
          </w:tcPr>
          <w:p w14:paraId="59CACE99" w14:textId="77777777" w:rsidR="00931C92" w:rsidRDefault="00C63F6E">
            <w:pPr>
              <w:pStyle w:val="af7"/>
              <w:jc w:val="center"/>
            </w:pPr>
            <w:r>
              <w:t>target</w:t>
            </w:r>
          </w:p>
        </w:tc>
        <w:tc>
          <w:tcPr>
            <w:tcW w:w="4536" w:type="dxa"/>
            <w:tcBorders>
              <w:bottom w:val="single" w:sz="12" w:space="0" w:color="auto"/>
            </w:tcBorders>
            <w:noWrap/>
            <w:vAlign w:val="center"/>
          </w:tcPr>
          <w:p w14:paraId="5464B0AD" w14:textId="77777777" w:rsidR="00931C92" w:rsidRDefault="00C63F6E">
            <w:pPr>
              <w:pStyle w:val="af7"/>
              <w:jc w:val="center"/>
            </w:pPr>
            <w:r>
              <w:rPr>
                <w:rFonts w:hint="eastAsia"/>
              </w:rPr>
              <w:t>众筹成功需要达到的最低金额</w:t>
            </w:r>
          </w:p>
        </w:tc>
      </w:tr>
    </w:tbl>
    <w:p w14:paraId="25513093" w14:textId="77777777" w:rsidR="00931C92" w:rsidRDefault="00C63F6E">
      <w:pPr>
        <w:pStyle w:val="2"/>
      </w:pPr>
      <w:bookmarkStart w:id="106" w:name="_Toc104132274"/>
      <w:bookmarkStart w:id="107" w:name="_Toc103031299"/>
      <w:bookmarkStart w:id="108" w:name="_Toc105794141"/>
      <w:r>
        <w:rPr>
          <w:rFonts w:hint="eastAsia"/>
        </w:rPr>
        <w:t>模型构建</w:t>
      </w:r>
      <w:bookmarkEnd w:id="106"/>
      <w:bookmarkEnd w:id="107"/>
      <w:bookmarkEnd w:id="108"/>
    </w:p>
    <w:p w14:paraId="36C132D2" w14:textId="7E09EA8D" w:rsidR="00931C92" w:rsidRDefault="00C63F6E">
      <w:pPr>
        <w:ind w:firstLine="480"/>
      </w:pPr>
      <w:r>
        <w:rPr>
          <w:rFonts w:hint="eastAsia"/>
        </w:rPr>
        <w:t>本文基于国内外研究，结合研究理论，从发起人特征、项目质量、感知收益、感知风险四个方面提出可能影响众筹融资绩效的因素，紧接着提出研究假设，构建出如下</w:t>
      </w:r>
      <w:r>
        <w:fldChar w:fldCharType="begin"/>
      </w:r>
      <w:r>
        <w:instrText xml:space="preserve"> REF _Ref104127827 \h </w:instrText>
      </w:r>
      <w:r>
        <w:fldChar w:fldCharType="separate"/>
      </w:r>
      <w:r w:rsidR="000C171E">
        <w:rPr>
          <w:rFonts w:hint="eastAsia"/>
        </w:rPr>
        <w:t>图</w:t>
      </w:r>
      <w:r w:rsidR="000C171E">
        <w:rPr>
          <w:rFonts w:hint="eastAsia"/>
        </w:rPr>
        <w:t xml:space="preserve"> </w:t>
      </w:r>
      <w:r w:rsidR="000C171E">
        <w:rPr>
          <w:noProof/>
        </w:rPr>
        <w:t>3</w:t>
      </w:r>
      <w:r w:rsidR="000C171E">
        <w:noBreakHyphen/>
      </w:r>
      <w:r w:rsidR="000C171E">
        <w:rPr>
          <w:noProof/>
        </w:rPr>
        <w:t>1</w:t>
      </w:r>
      <w:r>
        <w:fldChar w:fldCharType="end"/>
      </w:r>
      <w:r>
        <w:rPr>
          <w:rFonts w:hint="eastAsia"/>
        </w:rPr>
        <w:t>所示的理论模型。</w:t>
      </w:r>
    </w:p>
    <w:p w14:paraId="24A6693D" w14:textId="6A5EE35F" w:rsidR="00931C92" w:rsidRDefault="00C63F6E">
      <w:pPr>
        <w:pStyle w:val="a3"/>
      </w:pPr>
      <w:bookmarkStart w:id="109" w:name="_Ref104127827"/>
      <w:bookmarkStart w:id="110" w:name="_Ref104127823"/>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0C171E">
        <w:rPr>
          <w:noProof/>
        </w:rPr>
        <w:t>1</w:t>
      </w:r>
      <w:r>
        <w:fldChar w:fldCharType="end"/>
      </w:r>
      <w:bookmarkEnd w:id="109"/>
      <w:r>
        <w:rPr>
          <w:rFonts w:hint="eastAsia"/>
        </w:rPr>
        <w:t xml:space="preserve">　理论模型图</w:t>
      </w:r>
      <w:bookmarkEnd w:id="110"/>
    </w:p>
    <w:p w14:paraId="1F200CBF" w14:textId="77777777" w:rsidR="00931C92" w:rsidRDefault="00C63F6E">
      <w:pPr>
        <w:ind w:firstLine="480"/>
      </w:pPr>
      <w:r>
        <w:rPr>
          <w:rFonts w:hint="eastAsia"/>
        </w:rPr>
        <w:t>接下来构建实证模型，如前所述，为了让数字特征更好地符合回归要求，本文对变量做了对数化处理（虚拟变量不包含在内），首先以融资绩效为被解释变量，引入控制变量发起人类别、回报级别、筹资期限、目标金额，构建回归模型方程设定如下：</w:t>
      </w:r>
    </w:p>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finish_per</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0</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m:t>
        </m:r>
      </m:sub>
    </m:sSub>
    <m:r>
      <w:rPr>
        <w:rFonts w:ascii="Cambria Math" w:hAnsi="Cambria Math"/>
        <w:sz w:val="21"/>
        <w:szCs w:val="21"/>
      </w:rPr>
      <m:t>sellertype+</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2</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return_level</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3</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period</m:t>
        </m:r>
      </m:sub>
    </m:sSub>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4</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target</m:t>
        </m:r>
      </m:sub>
    </m:sSub>
    <m:r>
      <w:rPr>
        <w:rFonts w:ascii="Cambria Math" w:hint="eastAsia"/>
        <w:sz w:val="21"/>
        <w:szCs w:val="21"/>
      </w:rPr>
      <m:t>+</m:t>
    </m:r>
    <m:r>
      <w:rPr>
        <w:rFonts w:ascii="Cambria Math" w:hAnsi="Cambria Math"/>
        <w:sz w:val="21"/>
        <w:szCs w:val="21"/>
      </w:rPr>
      <m:t>ε</m:t>
    </m:r>
    <w:p w14:paraId="2B95CF15" w14:textId="77777777" w:rsidR="00931C92" w:rsidRDefault="00000000">
      <w:pPr>
        <w:pStyle w:val="MTDisplayEquation"/>
        <w:widowControl w:val="0"/>
        <w:tabs>
          <w:tab w:val="clear" w:pos="4480"/>
          <w:tab w:val="clear" w:pos="8960"/>
          <w:tab w:val="right" w:pos="10206"/>
        </w:tabs>
        <w:rPr>
          <w:rFonts w:cs="Times New Roman"/>
          <w:sz w:val="21"/>
          <w:szCs w:val="21"/>
        </w:rPr>
      </w:pPr>
      <w:r w:rsidR="00C63F6E">
        <w:rPr>
          <w:i/>
          <w:sz w:val="21"/>
          <w:szCs w:val="21"/>
        </w:rPr>
        <w:t xml:space="preserve"> </w:t>
      </w:r>
      <w:bookmarkStart w:id="111" w:name="_Hlk103175687"/>
      <w:r w:rsidR="00C63F6E">
        <w:rPr>
          <w:i/>
          <w:sz w:val="21"/>
          <w:szCs w:val="21"/>
        </w:rPr>
        <w:t xml:space="preserve"> </w:t>
      </w:r>
      <w:r w:rsidR="00C63F6E">
        <w:rPr>
          <w:i/>
          <w:sz w:val="21"/>
          <w:szCs w:val="21"/>
        </w:rPr>
        <w:tab/>
      </w:r>
      <w:r w:rsidR="00C63F6E">
        <w:rPr>
          <w:sz w:val="21"/>
          <w:szCs w:val="21"/>
        </w:rPr>
        <w:t xml:space="preserve"> </w:t>
      </w:r>
      <w:r w:rsidR="00C63F6E">
        <w:rPr>
          <w:rFonts w:cs="Times New Roman"/>
          <w:sz w:val="21"/>
          <w:szCs w:val="21"/>
        </w:rPr>
        <w:t>(3-1</w:t>
      </w:r>
      <w:bookmarkEnd w:id="111"/>
      <w:r w:rsidR="00C63F6E">
        <w:rPr>
          <w:rFonts w:cs="Times New Roman"/>
          <w:sz w:val="21"/>
          <w:szCs w:val="21"/>
        </w:rPr>
        <w:t>)</w:t>
      </w:r>
    </w:p>
    <w:p w14:paraId="57EC577F" w14:textId="77777777" w:rsidR="00931C92" w:rsidRDefault="00C63F6E">
      <w:pPr>
        <w:ind w:firstLineChars="0" w:firstLine="480"/>
      </w:pPr>
      <w:r>
        <w:rPr>
          <w:rFonts w:hint="eastAsia"/>
        </w:rPr>
        <w:t>之后为了证明本文的假设，在上述模型的基础上增加了本文的解释变量发起人历史发起项目数、是否有视频、图片质量、最大投资额、回报周期，构建全部项目回归模型如下：</w:t>
      </w:r>
    </w:p>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finish_per</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0</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m:t>
        </m:r>
      </m:sub>
    </m:sSub>
    <m:r>
      <w:rPr>
        <w:rFonts w:ascii="Cambria Math" w:hAnsi="Cambria Math"/>
        <w:sz w:val="21"/>
        <w:szCs w:val="21"/>
      </w:rPr>
      <m:t>sellertype+</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2</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return_level</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3</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period</m:t>
        </m:r>
      </m:sub>
    </m:sSub>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4</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target</m:t>
        </m:r>
      </m:sub>
    </m:sSub>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5</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projects</m:t>
        </m:r>
      </m:sub>
    </m:sSub>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6</m:t>
        </m:r>
      </m:sub>
    </m:sSub>
    <m:r>
      <w:rPr>
        <w:rFonts w:ascii="Cambria Math" w:hAnsi="Cambria Math"/>
        <w:sz w:val="21"/>
        <w:szCs w:val="21"/>
      </w:rPr>
      <m:t>is_video</m:t>
    </m:r>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7</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pic_num</m:t>
        </m:r>
      </m:sub>
    </m:sSub>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8</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price_m</m:t>
        </m:r>
        <m:r>
          <w:rPr>
            <w:rFonts w:ascii="Cambria Math" w:hAnsi="Cambria Math" w:hint="eastAsia"/>
            <w:sz w:val="21"/>
            <w:szCs w:val="21"/>
          </w:rPr>
          <m:t>ax</m:t>
        </m:r>
      </m:sub>
    </m:sSub>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9</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make_days</m:t>
        </m:r>
      </m:sub>
    </m:sSub>
    <m:r>
      <w:rPr>
        <w:rFonts w:ascii="Cambria Math"/>
        <w:sz w:val="21"/>
        <w:szCs w:val="21"/>
      </w:rPr>
      <m:t>+</m:t>
    </m:r>
    <m:r>
      <w:rPr>
        <w:rFonts w:ascii="Cambria Math" w:hAnsi="Cambria Math"/>
        <w:sz w:val="21"/>
        <w:szCs w:val="21"/>
      </w:rPr>
      <m:t>ε</m:t>
    </m:r>
    <w:p w14:paraId="20E593FB" w14:textId="77777777" w:rsidR="00931C92" w:rsidRDefault="00000000">
      <w:pPr>
        <w:tabs>
          <w:tab w:val="right" w:pos="10206"/>
        </w:tabs>
        <w:ind w:firstLineChars="0" w:firstLine="0"/>
        <w:rPr>
          <w:i/>
          <w:sz w:val="21"/>
          <w:szCs w:val="21"/>
        </w:rPr>
      </w:pPr>
      <w:r w:rsidR="00C63F6E">
        <w:rPr>
          <w:i/>
          <w:sz w:val="21"/>
          <w:szCs w:val="21"/>
        </w:rPr>
        <w:t xml:space="preserve">        </w:t>
      </w:r>
      <w:r w:rsidR="00C63F6E">
        <w:rPr>
          <w:i/>
          <w:sz w:val="21"/>
          <w:szCs w:val="21"/>
        </w:rPr>
        <w:tab/>
        <w:t xml:space="preserve"> </w:t>
      </w:r>
      <w:r w:rsidR="00C63F6E">
        <w:rPr>
          <w:rFonts w:cs="Times New Roman"/>
          <w:sz w:val="21"/>
          <w:szCs w:val="21"/>
        </w:rPr>
        <w:t>(3-2)</w:t>
      </w:r>
      <w:r w:rsidR="00C63F6E">
        <w:rPr>
          <w:i/>
          <w:sz w:val="21"/>
          <w:szCs w:val="21"/>
        </w:rPr>
        <w:t xml:space="preserve"> </w:t>
      </w:r>
    </w:p>
    <w:p w14:paraId="6DC19376" w14:textId="77777777" w:rsidR="00931C92" w:rsidRDefault="00C63F6E">
      <w:pPr>
        <w:ind w:firstLine="480"/>
      </w:pPr>
      <w:r>
        <w:rPr>
          <w:rFonts w:hint="eastAsia"/>
        </w:rPr>
        <w:t>最后构建</w:t>
      </w:r>
      <w:r>
        <w:rPr>
          <w:rFonts w:hint="eastAsia"/>
        </w:rPr>
        <w:t>I</w:t>
      </w:r>
      <w:r>
        <w:t>P</w:t>
      </w:r>
      <w:r>
        <w:rPr>
          <w:rFonts w:hint="eastAsia"/>
        </w:rPr>
        <w:t>衍生品类型项目回归模型，该回归模型在全部项目回归模型的基础上增加了几个变量，主要包括文本特征、</w:t>
      </w:r>
      <w:r>
        <w:rPr>
          <w:rFonts w:hint="eastAsia"/>
        </w:rPr>
        <w:t>I</w:t>
      </w:r>
      <w:r>
        <w:t>P</w:t>
      </w:r>
      <w:r>
        <w:rPr>
          <w:rFonts w:hint="eastAsia"/>
        </w:rPr>
        <w:t>热度等，依然对连续型变量进行对数化处理，构建模型如下：</w:t>
      </w:r>
    </w:p>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finish_per</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0</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m:t>
        </m:r>
      </m:sub>
    </m:sSub>
    <m:r>
      <w:rPr>
        <w:rFonts w:ascii="Cambria Math" w:hAnsi="Cambria Math"/>
        <w:sz w:val="21"/>
        <w:szCs w:val="21"/>
      </w:rPr>
      <m:t>sellertype+</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2</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return_level</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3</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period</m:t>
        </m:r>
      </m:sub>
    </m:sSub>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4</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target</m:t>
        </m:r>
      </m:sub>
    </m:sSub>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5</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projects</m:t>
        </m:r>
      </m:sub>
    </m:sSub>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6</m:t>
        </m:r>
      </m:sub>
    </m:sSub>
    <m:r>
      <w:rPr>
        <w:rFonts w:ascii="Cambria Math" w:hAnsi="Cambria Math"/>
        <w:sz w:val="21"/>
        <w:szCs w:val="21"/>
      </w:rPr>
      <m:t>is_video</m:t>
    </m:r>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7</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pic_num</m:t>
        </m:r>
      </m:sub>
    </m:sSub>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8</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price_m</m:t>
        </m:r>
        <m:r>
          <w:rPr>
            <w:rFonts w:ascii="Cambria Math" w:hAnsi="Cambria Math" w:hint="eastAsia"/>
            <w:sz w:val="21"/>
            <w:szCs w:val="21"/>
          </w:rPr>
          <m:t>ax</m:t>
        </m:r>
      </m:sub>
    </m:sSub>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9</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make_days</m:t>
        </m:r>
      </m:sub>
    </m:sSub>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10</m:t>
        </m:r>
      </m:sub>
    </m:sSub>
    <m:r>
      <w:rPr>
        <w:rFonts w:ascii="Cambria Math" w:hAnsi="Cambria Math"/>
        <w:sz w:val="21"/>
        <w:szCs w:val="21"/>
      </w:rPr>
      <m:t>IP_heat</m:t>
    </m:r>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11</m:t>
        </m:r>
      </m:sub>
    </m:sSub>
    <m:r>
      <w:rPr>
        <w:rFonts w:ascii="Cambria Math" w:hAnsi="Cambria Math"/>
        <w:sz w:val="21"/>
        <w:szCs w:val="21"/>
      </w:rPr>
      <m:t>text_trust</m:t>
    </m:r>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12</m:t>
        </m:r>
      </m:sub>
    </m:sSub>
    <m:r>
      <w:rPr>
        <w:rFonts w:ascii="Cambria Math" w:hAnsi="Cambria Math"/>
        <w:sz w:val="21"/>
        <w:szCs w:val="21"/>
      </w:rPr>
      <m:t>text_authority</m:t>
    </m:r>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13</m:t>
        </m:r>
      </m:sub>
    </m:sSub>
    <m:r>
      <w:rPr>
        <w:rFonts w:ascii="Cambria Math" w:hAnsi="Cambria Math"/>
        <w:sz w:val="21"/>
        <w:szCs w:val="21"/>
      </w:rPr>
      <m:t>text_connect</m:t>
    </m:r>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14</m:t>
        </m:r>
      </m:sub>
    </m:sSub>
    <m:r>
      <w:rPr>
        <w:rFonts w:ascii="Cambria Math" w:hAnsi="Cambria Math"/>
        <w:sz w:val="21"/>
        <w:szCs w:val="21"/>
      </w:rPr>
      <m:t>text_introduct</m:t>
    </m:r>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15</m:t>
        </m:r>
      </m:sub>
    </m:sSub>
    <m:r>
      <w:rPr>
        <w:rFonts w:ascii="Cambria Math" w:hAnsi="Cambria Math"/>
        <w:sz w:val="21"/>
        <w:szCs w:val="21"/>
      </w:rPr>
      <m:t>text_reason</m:t>
    </m:r>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16</m:t>
        </m:r>
      </m:sub>
    </m:sSub>
    <m:r>
      <w:rPr>
        <w:rFonts w:ascii="Cambria Math" w:hAnsi="Cambria Math"/>
        <w:sz w:val="21"/>
        <w:szCs w:val="21"/>
      </w:rPr>
      <m:t>text_return</m:t>
    </m:r>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17</m:t>
        </m:r>
      </m:sub>
    </m:sSub>
    <m:r>
      <w:rPr>
        <w:rFonts w:ascii="Cambria Math" w:hAnsi="Cambria Math"/>
        <w:sz w:val="21"/>
        <w:szCs w:val="21"/>
      </w:rPr>
      <m:t>text_story</m:t>
    </m:r>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18</m:t>
        </m:r>
      </m:sub>
    </m:sSub>
    <m:r>
      <w:rPr>
        <w:rFonts w:ascii="Cambria Math" w:hAnsi="Cambria Math"/>
        <w:sz w:val="21"/>
        <w:szCs w:val="21"/>
      </w:rPr>
      <m:t>text_detail</m:t>
    </m:r>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19</m:t>
        </m:r>
      </m:sub>
    </m:sSub>
    <m:r>
      <w:rPr>
        <w:rFonts w:ascii="Cambria Math" w:hAnsi="Cambria Math"/>
        <w:sz w:val="21"/>
        <w:szCs w:val="21"/>
      </w:rPr>
      <m:t>text_function</m:t>
    </m:r>
    <m:r>
      <w:rPr>
        <w:rFonts w:ascii="Cambria Math" w:hAnsi="Cambria Math" w:hint="eastAsia"/>
        <w:sz w:val="21"/>
        <w:szCs w:val="21"/>
      </w:rPr>
      <m:t>+</m:t>
    </m:r>
    <m:r>
      <w:rPr>
        <w:rFonts w:ascii="Cambria Math" w:hAnsi="Cambria Math"/>
        <w:sz w:val="21"/>
        <w:szCs w:val="21"/>
      </w:rPr>
      <m:t>ε</m:t>
    </m:r>
    <w:p w14:paraId="36430FDA" w14:textId="77777777" w:rsidR="00931C92" w:rsidRDefault="00000000" w:rsidP="00A05BC8">
      <w:pPr>
        <w:tabs>
          <w:tab w:val="right" w:pos="10206"/>
        </w:tabs>
        <w:ind w:firstLineChars="0" w:firstLine="0"/>
        <w:rPr>
          <w:sz w:val="21"/>
          <w:szCs w:val="21"/>
        </w:rPr>
      </w:pPr>
      <w:r w:rsidR="00C63F6E">
        <w:rPr>
          <w:i/>
          <w:sz w:val="21"/>
          <w:szCs w:val="21"/>
        </w:rPr>
        <w:t xml:space="preserve">                 </w:t>
      </w:r>
      <w:r w:rsidR="00C63F6E">
        <w:rPr>
          <w:i/>
          <w:sz w:val="21"/>
          <w:szCs w:val="21"/>
        </w:rPr>
        <w:tab/>
      </w:r>
      <w:r w:rsidR="00C63F6E">
        <w:rPr>
          <w:rFonts w:cs="Times New Roman"/>
          <w:sz w:val="21"/>
          <w:szCs w:val="21"/>
        </w:rPr>
        <w:t>(3-3)</w:t>
      </w:r>
    </w:p>
    <w:p w14:paraId="776CB9D7" w14:textId="77777777" w:rsidR="00931C92" w:rsidRDefault="00C63F6E">
      <w:pPr>
        <w:pStyle w:val="1"/>
      </w:pPr>
      <w:bookmarkStart w:id="113" w:name="_Toc104132275"/>
      <w:bookmarkStart w:id="114" w:name="_Toc105794142"/>
      <w:r>
        <w:rPr>
          <w:rFonts w:hint="eastAsia"/>
        </w:rPr>
        <w:lastRenderedPageBreak/>
        <w:t>众筹融资绩效关键影响因素实证分析</w:t>
      </w:r>
      <w:bookmarkEnd w:id="112"/>
      <w:bookmarkEnd w:id="113"/>
      <w:bookmarkEnd w:id="114"/>
    </w:p>
    <w:p w14:paraId="2122593B" w14:textId="77777777" w:rsidR="00931C92" w:rsidRDefault="00C63F6E">
      <w:pPr>
        <w:ind w:firstLine="480"/>
      </w:pPr>
      <w:r>
        <w:rPr>
          <w:rFonts w:hint="eastAsia"/>
        </w:rPr>
        <w:t>第三章中根据多种理论，识别出影响众筹的关键因素，在此基础上提出假设，对变量进行了归纳汇总，最后建立理论模型。本章以造点新货平台爬取的数据为样本，利用相关软件，对数据分析处理，之后进行相关性分析、多重共线性诊断，随后构建回归方程，最后得出相关的结论。</w:t>
      </w:r>
    </w:p>
    <w:p w14:paraId="3DC5E41B" w14:textId="77777777" w:rsidR="00931C92" w:rsidRDefault="00C63F6E">
      <w:pPr>
        <w:pStyle w:val="2"/>
      </w:pPr>
      <w:bookmarkStart w:id="115" w:name="_Toc104132276"/>
      <w:bookmarkStart w:id="116" w:name="_Toc103031301"/>
      <w:bookmarkStart w:id="117" w:name="_Toc105794143"/>
      <w:r>
        <w:rPr>
          <w:rFonts w:hint="eastAsia"/>
        </w:rPr>
        <w:t>研究对象选取与数据来源</w:t>
      </w:r>
      <w:bookmarkEnd w:id="115"/>
      <w:bookmarkEnd w:id="116"/>
      <w:bookmarkEnd w:id="117"/>
    </w:p>
    <w:p w14:paraId="6BCCB812" w14:textId="77777777" w:rsidR="00931C92" w:rsidRDefault="00C63F6E">
      <w:pPr>
        <w:ind w:firstLine="480"/>
      </w:pPr>
      <w:r>
        <w:rPr>
          <w:rFonts w:hint="eastAsia"/>
        </w:rPr>
        <w:t>本部分内容将从平台简介、研究对象选取的原因以及数据来源三部分进行介绍。</w:t>
      </w:r>
    </w:p>
    <w:p w14:paraId="27BE89B2" w14:textId="77777777" w:rsidR="00931C92" w:rsidRDefault="00C63F6E">
      <w:pPr>
        <w:pStyle w:val="3"/>
      </w:pPr>
      <w:bookmarkStart w:id="118" w:name="_Toc104132277"/>
      <w:bookmarkStart w:id="119" w:name="_Toc103031302"/>
      <w:bookmarkStart w:id="120" w:name="_Toc105794144"/>
      <w:r>
        <w:rPr>
          <w:rFonts w:hint="eastAsia"/>
        </w:rPr>
        <w:t>造点新货平台简介</w:t>
      </w:r>
      <w:bookmarkEnd w:id="118"/>
      <w:bookmarkEnd w:id="119"/>
      <w:bookmarkEnd w:id="120"/>
    </w:p>
    <w:p w14:paraId="53B52E94" w14:textId="77777777" w:rsidR="00931C92" w:rsidRDefault="00C63F6E">
      <w:pPr>
        <w:ind w:firstLine="480"/>
      </w:pPr>
      <w:r>
        <w:rPr>
          <w:rFonts w:hint="eastAsia"/>
        </w:rPr>
        <w:t>造点新货，原名为淘宝众筹，隶属于阿里。卖家在平台上发起项目方案，面向全网消费者进行项目筹资。项目回报有着严格规定，必须是与众筹项目相关的产品，不能是彩票、抽奖等内容，也不能是债券、利息。综上，造点新货平台的众筹类型是奖励类众筹。</w:t>
      </w:r>
    </w:p>
    <w:p w14:paraId="68C8D774" w14:textId="77777777" w:rsidR="00931C92" w:rsidRDefault="00C63F6E">
      <w:pPr>
        <w:ind w:firstLine="480"/>
      </w:pPr>
      <w:r>
        <w:rPr>
          <w:rFonts w:hint="eastAsia"/>
        </w:rPr>
        <w:t>产品方面，造点新货提供多种类型的产品众筹。平台规定，开展众筹的产品必须具有创新性、竞争力、调性、独家等四个方面的特征。其中众多类型的产品中，</w:t>
      </w:r>
      <w:r>
        <w:rPr>
          <w:rFonts w:hint="eastAsia"/>
        </w:rPr>
        <w:t>I</w:t>
      </w:r>
      <w:r>
        <w:t>P</w:t>
      </w:r>
      <w:r>
        <w:rPr>
          <w:rFonts w:hint="eastAsia"/>
        </w:rPr>
        <w:t>衍生品的关注度较高，这是因为平台善于抓住</w:t>
      </w:r>
      <w:r>
        <w:rPr>
          <w:rFonts w:hint="eastAsia"/>
        </w:rPr>
        <w:t>I</w:t>
      </w:r>
      <w:r>
        <w:t>P</w:t>
      </w:r>
      <w:r>
        <w:rPr>
          <w:rFonts w:hint="eastAsia"/>
        </w:rPr>
        <w:t>热点，通过</w:t>
      </w:r>
      <w:r>
        <w:rPr>
          <w:rFonts w:hint="eastAsia"/>
        </w:rPr>
        <w:t>I</w:t>
      </w:r>
      <w:r>
        <w:t>P</w:t>
      </w:r>
      <w:r>
        <w:rPr>
          <w:rFonts w:hint="eastAsia"/>
        </w:rPr>
        <w:t>动向来确定产品，不断将资源分配在</w:t>
      </w:r>
      <w:r>
        <w:rPr>
          <w:rFonts w:hint="eastAsia"/>
        </w:rPr>
        <w:t>I</w:t>
      </w:r>
      <w:r>
        <w:t>P</w:t>
      </w:r>
      <w:r>
        <w:rPr>
          <w:rFonts w:hint="eastAsia"/>
        </w:rPr>
        <w:t>上，利用粉丝带来的流量，创造出更多的明星商品，而其背靠阿里的丰富资源，使得造点新货更容易将融资项目的产品入驻淘宝，从而帮助用户积累，提升品牌知名度，打造品牌形象，更容易提升融资成功率，为下次</w:t>
      </w:r>
      <w:r>
        <w:rPr>
          <w:rFonts w:hint="eastAsia"/>
        </w:rPr>
        <w:t>I</w:t>
      </w:r>
      <w:r>
        <w:t>P</w:t>
      </w:r>
      <w:r>
        <w:rPr>
          <w:rFonts w:hint="eastAsia"/>
        </w:rPr>
        <w:t>衍生品产品的打造奠定良好基础，如此良性循环，可以使平台打造更多爆款项目。</w:t>
      </w:r>
    </w:p>
    <w:p w14:paraId="7BFE685C" w14:textId="77777777" w:rsidR="00931C92" w:rsidRDefault="00C63F6E">
      <w:pPr>
        <w:ind w:firstLine="480"/>
      </w:pPr>
      <w:r>
        <w:rPr>
          <w:rFonts w:hint="eastAsia"/>
        </w:rPr>
        <w:t>融资模式方面，平台是基于用户需求出发的</w:t>
      </w:r>
      <w:r>
        <w:rPr>
          <w:rFonts w:hint="eastAsia"/>
        </w:rPr>
        <w:t>C</w:t>
      </w:r>
      <w:r>
        <w:t>2B</w:t>
      </w:r>
      <w:r>
        <w:rPr>
          <w:rFonts w:hint="eastAsia"/>
        </w:rPr>
        <w:t>模式，与阿里巴巴智能供应链团队、</w:t>
      </w:r>
      <w:r>
        <w:rPr>
          <w:rFonts w:hint="eastAsia"/>
        </w:rPr>
        <w:t>1</w:t>
      </w:r>
      <w:r>
        <w:t>688</w:t>
      </w:r>
      <w:r>
        <w:rPr>
          <w:rFonts w:hint="eastAsia"/>
        </w:rPr>
        <w:t>团队等进行合作，满足不同产品的生产需求，柔性供货，形成全链路服务，这对没有能力生产的上游</w:t>
      </w:r>
      <w:r>
        <w:rPr>
          <w:rFonts w:hint="eastAsia"/>
        </w:rPr>
        <w:t>I</w:t>
      </w:r>
      <w:r>
        <w:t>P</w:t>
      </w:r>
      <w:r>
        <w:rPr>
          <w:rFonts w:hint="eastAsia"/>
        </w:rPr>
        <w:t>方带来了极大的便利。同时也可以解决</w:t>
      </w:r>
      <w:r>
        <w:rPr>
          <w:rFonts w:hint="eastAsia"/>
        </w:rPr>
        <w:t>I</w:t>
      </w:r>
      <w:r>
        <w:t>P</w:t>
      </w:r>
      <w:r>
        <w:rPr>
          <w:rFonts w:hint="eastAsia"/>
        </w:rPr>
        <w:t>衍生品生产流程过长，从而容易错过</w:t>
      </w:r>
      <w:r>
        <w:rPr>
          <w:rFonts w:hint="eastAsia"/>
        </w:rPr>
        <w:t>I</w:t>
      </w:r>
      <w:r>
        <w:t>P</w:t>
      </w:r>
      <w:r>
        <w:rPr>
          <w:rFonts w:hint="eastAsia"/>
        </w:rPr>
        <w:t>强势期的问题。</w:t>
      </w:r>
    </w:p>
    <w:p w14:paraId="69F68EDA" w14:textId="77777777" w:rsidR="00931C92" w:rsidRDefault="00C63F6E">
      <w:pPr>
        <w:ind w:firstLine="480"/>
      </w:pPr>
      <w:r>
        <w:rPr>
          <w:rFonts w:hint="eastAsia"/>
        </w:rPr>
        <w:t>项目管理方面，平台对卖家进行“疲劳期控制”，最多</w:t>
      </w:r>
      <w:r>
        <w:t>可有五个不同项目的</w:t>
      </w:r>
      <w:r>
        <w:lastRenderedPageBreak/>
        <w:t>状态处于</w:t>
      </w:r>
      <w:r>
        <w:rPr>
          <w:rFonts w:hint="eastAsia"/>
        </w:rPr>
        <w:t>“</w:t>
      </w:r>
      <w:r>
        <w:t>审核通过</w:t>
      </w:r>
      <w:r>
        <w:rPr>
          <w:rFonts w:hint="eastAsia"/>
        </w:rPr>
        <w:t>”</w:t>
      </w:r>
      <w:r>
        <w:t>、</w:t>
      </w:r>
      <w:r>
        <w:rPr>
          <w:rFonts w:hint="eastAsia"/>
        </w:rPr>
        <w:t>“</w:t>
      </w:r>
      <w:r>
        <w:t>预热中</w:t>
      </w:r>
      <w:r>
        <w:rPr>
          <w:rFonts w:hint="eastAsia"/>
        </w:rPr>
        <w:t>”</w:t>
      </w:r>
      <w:r>
        <w:t>、</w:t>
      </w:r>
      <w:r>
        <w:rPr>
          <w:rFonts w:hint="eastAsia"/>
        </w:rPr>
        <w:t>“</w:t>
      </w:r>
      <w:r>
        <w:t>筹款中</w:t>
      </w:r>
      <w:r>
        <w:rPr>
          <w:rFonts w:hint="eastAsia"/>
        </w:rPr>
        <w:t>”</w:t>
      </w:r>
      <w:r>
        <w:t>、</w:t>
      </w:r>
      <w:r>
        <w:rPr>
          <w:rFonts w:hint="eastAsia"/>
        </w:rPr>
        <w:t>“</w:t>
      </w:r>
      <w:r>
        <w:t>制作中</w:t>
      </w:r>
      <w:r>
        <w:rPr>
          <w:rFonts w:hint="eastAsia"/>
        </w:rPr>
        <w:t>”</w:t>
      </w:r>
      <w:r>
        <w:t>，</w:t>
      </w:r>
      <w:r>
        <w:rPr>
          <w:rFonts w:hint="eastAsia"/>
        </w:rPr>
        <w:t>当超过五个项目处于以上状态时，第六个及以上项目将无法通过审核。只有这五个项目中其中一个完成制作并交付后，才会有新的项目才可以进入审核环节，这降低了融资风险，为平台的整体运营提供保障。</w:t>
      </w:r>
    </w:p>
    <w:p w14:paraId="32D31DBC" w14:textId="77777777" w:rsidR="00931C92" w:rsidRDefault="00C63F6E">
      <w:pPr>
        <w:ind w:firstLine="480"/>
      </w:pPr>
      <w:r>
        <w:rPr>
          <w:rFonts w:hint="eastAsia"/>
        </w:rPr>
        <w:t>盈利模式方面，主要包含技术服务费和营销推广服务费，平台对除公益类项目之外的项目众筹抽取筹款总额的</w:t>
      </w:r>
      <w:r>
        <w:rPr>
          <w:rFonts w:hint="eastAsia"/>
        </w:rPr>
        <w:t>1%</w:t>
      </w:r>
      <w:r>
        <w:rPr>
          <w:rFonts w:hint="eastAsia"/>
        </w:rPr>
        <w:t>作为技术服务费，公益类项目不抽取技术服务费。若卖家选择了平台提供的营销服务，平台会根据协商收取一定的营销推广服务费。</w:t>
      </w:r>
    </w:p>
    <w:p w14:paraId="68287549" w14:textId="77777777" w:rsidR="00931C92" w:rsidRDefault="00C63F6E">
      <w:pPr>
        <w:ind w:firstLine="480"/>
      </w:pPr>
      <w:r>
        <w:rPr>
          <w:rFonts w:hint="eastAsia"/>
        </w:rPr>
        <w:t>交易过程方面，平台采用“首款</w:t>
      </w:r>
      <w:r>
        <w:rPr>
          <w:rFonts w:hint="eastAsia"/>
        </w:rPr>
        <w:t>+</w:t>
      </w:r>
      <w:r>
        <w:rPr>
          <w:rFonts w:hint="eastAsia"/>
        </w:rPr>
        <w:t>尾款”的分阶段放款形式，众筹成功后发放首款，买家确认收货后再发放尾款，不同类型首款和尾款的比例也不一样。众筹时候若出现纠纷，需要依据《淘宝争议处理规则》进行处理同时进行退款。</w:t>
      </w:r>
    </w:p>
    <w:p w14:paraId="73285000" w14:textId="77777777" w:rsidR="00931C92" w:rsidRDefault="00C63F6E">
      <w:pPr>
        <w:ind w:firstLine="480"/>
      </w:pPr>
      <w:r>
        <w:rPr>
          <w:rFonts w:hint="eastAsia"/>
        </w:rPr>
        <w:t>风险控制方面，平台对卖家准入设立了严格的门槛，对违规的卖家采取限制申请造点新货资格或者直接清退的措施。对不同种类的项目有着不同的准入要求。这样可以更好地保障造点新货市场买家和卖家的合法权益，维护造点新货的日常运营，促进造点新货的长期发展。</w:t>
      </w:r>
    </w:p>
    <w:p w14:paraId="6C921213" w14:textId="50D659B4" w:rsidR="00931C92" w:rsidRDefault="00C63F6E">
      <w:pPr>
        <w:ind w:firstLine="480"/>
      </w:pPr>
      <w:r>
        <w:rPr>
          <w:rFonts w:hint="eastAsia"/>
        </w:rPr>
        <w:t>其中，通过对平台机制的研究，得到造点新货众筹流程图如下</w:t>
      </w:r>
      <w:r>
        <w:fldChar w:fldCharType="begin"/>
      </w:r>
      <w:r>
        <w:instrText xml:space="preserve"> </w:instrText>
      </w:r>
      <w:r>
        <w:rPr>
          <w:rFonts w:hint="eastAsia"/>
        </w:rPr>
        <w:instrText>REF _Ref104127907 \h</w:instrText>
      </w:r>
      <w:r>
        <w:instrText xml:space="preserve"> </w:instrText>
      </w:r>
      <w:r>
        <w:fldChar w:fldCharType="separate"/>
      </w:r>
      <w:r w:rsidR="000C171E">
        <w:rPr>
          <w:rFonts w:hint="eastAsia"/>
        </w:rPr>
        <w:t>图</w:t>
      </w:r>
      <w:r w:rsidR="000C171E">
        <w:rPr>
          <w:rFonts w:hint="eastAsia"/>
        </w:rPr>
        <w:t xml:space="preserve"> </w:t>
      </w:r>
      <w:r w:rsidR="000C171E">
        <w:rPr>
          <w:noProof/>
        </w:rPr>
        <w:t>4</w:t>
      </w:r>
      <w:r w:rsidR="000C171E">
        <w:noBreakHyphen/>
      </w:r>
      <w:r w:rsidR="000C171E">
        <w:rPr>
          <w:noProof/>
        </w:rPr>
        <w:t>1</w:t>
      </w:r>
      <w:r>
        <w:fldChar w:fldCharType="end"/>
      </w:r>
      <w:r>
        <w:rPr>
          <w:rFonts w:hint="eastAsia"/>
        </w:rPr>
        <w:t>。</w:t>
      </w:r>
    </w:p>
    <w:p w14:paraId="5FD9B3BB" w14:textId="2F793E53" w:rsidR="00931C92" w:rsidRDefault="00C63F6E">
      <w:pPr>
        <w:pStyle w:val="a3"/>
      </w:pPr>
      <w:bookmarkStart w:id="121" w:name="_Ref104127907"/>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0C171E">
        <w:rPr>
          <w:noProof/>
        </w:rPr>
        <w:t>1</w:t>
      </w:r>
      <w:r>
        <w:fldChar w:fldCharType="end"/>
      </w:r>
      <w:bookmarkEnd w:id="121"/>
      <w:r>
        <w:rPr>
          <w:rFonts w:hint="eastAsia"/>
        </w:rPr>
        <w:t xml:space="preserve">　造点新货流程图</w:t>
      </w:r>
    </w:p>
    <w:p w14:paraId="3DD0E619" w14:textId="77777777" w:rsidR="00931C92" w:rsidRDefault="00C63F6E">
      <w:pPr>
        <w:pStyle w:val="3"/>
      </w:pPr>
      <w:bookmarkStart w:id="122" w:name="_Toc104132278"/>
      <w:bookmarkStart w:id="123" w:name="_Toc103031303"/>
      <w:bookmarkStart w:id="124" w:name="_Toc105794145"/>
      <w:r>
        <w:rPr>
          <w:rFonts w:hint="eastAsia"/>
        </w:rPr>
        <w:t>选择造点新货的原因</w:t>
      </w:r>
      <w:bookmarkEnd w:id="122"/>
      <w:bookmarkEnd w:id="123"/>
      <w:bookmarkEnd w:id="124"/>
    </w:p>
    <w:p w14:paraId="12182CC5" w14:textId="77777777" w:rsidR="00931C92" w:rsidRDefault="00C63F6E">
      <w:pPr>
        <w:ind w:firstLine="480"/>
      </w:pPr>
      <w:r>
        <w:rPr>
          <w:rFonts w:hint="eastAsia"/>
        </w:rPr>
        <w:t>众筹来源于美国，我国第一个众筹平台是点名时间网站，之后随着</w:t>
      </w:r>
      <w:r>
        <w:rPr>
          <w:rFonts w:hint="eastAsia"/>
        </w:rPr>
        <w:t>2</w:t>
      </w:r>
      <w:r>
        <w:t>014</w:t>
      </w:r>
      <w:r>
        <w:rPr>
          <w:rFonts w:hint="eastAsia"/>
        </w:rPr>
        <w:t>年全</w:t>
      </w:r>
      <w:r>
        <w:rPr>
          <w:rFonts w:hint="eastAsia"/>
        </w:rPr>
        <w:lastRenderedPageBreak/>
        <w:t>球众筹峰会的开展，众筹行业快速发展，国内众筹网站不断增多，随着时间的推移，我国主要的综合类众筹平台有众筹网、摩点网、京东众筹、点名时间和造点新货（原名淘宝众筹）等。</w:t>
      </w:r>
    </w:p>
    <w:p w14:paraId="447A3352" w14:textId="77777777" w:rsidR="00931C92" w:rsidRDefault="00C63F6E">
      <w:pPr>
        <w:ind w:firstLine="480"/>
      </w:pPr>
      <w:r>
        <w:rPr>
          <w:rFonts w:hint="eastAsia"/>
        </w:rPr>
        <w:t>（</w:t>
      </w:r>
      <w:r>
        <w:rPr>
          <w:rFonts w:hint="eastAsia"/>
        </w:rPr>
        <w:t>1</w:t>
      </w:r>
      <w:r>
        <w:rPr>
          <w:rFonts w:hint="eastAsia"/>
        </w:rPr>
        <w:t>）相关研究较少</w:t>
      </w:r>
    </w:p>
    <w:p w14:paraId="1F0F9BA5" w14:textId="77777777" w:rsidR="00931C92" w:rsidRDefault="00C63F6E">
      <w:pPr>
        <w:ind w:firstLine="480"/>
      </w:pPr>
      <w:r>
        <w:rPr>
          <w:rFonts w:hint="eastAsia"/>
        </w:rPr>
        <w:t>通过在知网上搜索研究几类众筹网站的相关结果发现，篇名涵盖“众筹网”的有</w:t>
      </w:r>
      <w:r>
        <w:rPr>
          <w:rFonts w:hint="eastAsia"/>
        </w:rPr>
        <w:t>6</w:t>
      </w:r>
      <w:r>
        <w:t>0</w:t>
      </w:r>
      <w:r>
        <w:rPr>
          <w:rFonts w:hint="eastAsia"/>
        </w:rPr>
        <w:t>条，涵盖“京东众筹”的有</w:t>
      </w:r>
      <w:r>
        <w:rPr>
          <w:rFonts w:hint="eastAsia"/>
        </w:rPr>
        <w:t>5</w:t>
      </w:r>
      <w:r>
        <w:t>4</w:t>
      </w:r>
      <w:r>
        <w:rPr>
          <w:rFonts w:hint="eastAsia"/>
        </w:rPr>
        <w:t>条，涵盖“点名时间”的有</w:t>
      </w:r>
      <w:r>
        <w:rPr>
          <w:rFonts w:hint="eastAsia"/>
        </w:rPr>
        <w:t>2</w:t>
      </w:r>
      <w:r>
        <w:t>5</w:t>
      </w:r>
      <w:r>
        <w:rPr>
          <w:rFonts w:hint="eastAsia"/>
        </w:rPr>
        <w:t>条，涵盖“淘宝众筹”的只有</w:t>
      </w:r>
      <w:r>
        <w:rPr>
          <w:rFonts w:hint="eastAsia"/>
        </w:rPr>
        <w:t>7</w:t>
      </w:r>
      <w:r>
        <w:rPr>
          <w:rFonts w:hint="eastAsia"/>
        </w:rPr>
        <w:t>条，而包含“造点新货（淘宝众筹新名字）”的文章几乎没有。这说明了国内学者对于淘宝众筹的研究相对较少，</w:t>
      </w:r>
      <w:r>
        <w:rPr>
          <w:rFonts w:hint="eastAsia"/>
        </w:rPr>
        <w:t xml:space="preserve"> 2</w:t>
      </w:r>
      <w:r>
        <w:t>019</w:t>
      </w:r>
      <w:r>
        <w:rPr>
          <w:rFonts w:hint="eastAsia"/>
        </w:rPr>
        <w:t>年</w:t>
      </w:r>
      <w:r>
        <w:rPr>
          <w:rFonts w:hint="eastAsia"/>
        </w:rPr>
        <w:t>9</w:t>
      </w:r>
      <w:r>
        <w:rPr>
          <w:rFonts w:hint="eastAsia"/>
        </w:rPr>
        <w:t>月</w:t>
      </w:r>
      <w:r>
        <w:rPr>
          <w:rFonts w:hint="eastAsia"/>
        </w:rPr>
        <w:t>1</w:t>
      </w:r>
      <w:r>
        <w:rPr>
          <w:rFonts w:hint="eastAsia"/>
        </w:rPr>
        <w:t>日，淘宝众筹更名为造点新货后，基于阿里鱼</w:t>
      </w:r>
      <w:r>
        <w:rPr>
          <w:rFonts w:hint="eastAsia"/>
        </w:rPr>
        <w:t>IP</w:t>
      </w:r>
      <w:r>
        <w:rPr>
          <w:rFonts w:hint="eastAsia"/>
        </w:rPr>
        <w:t>生态开始了迅速发展，市占率不断提高，成为国内最热众筹平台之一，然而对应的文献研究较少，故本文选择造点新货平台作为研究对象。</w:t>
      </w:r>
    </w:p>
    <w:p w14:paraId="34D2CE07" w14:textId="77777777" w:rsidR="00931C92" w:rsidRDefault="00C63F6E">
      <w:pPr>
        <w:ind w:firstLine="480"/>
      </w:pPr>
      <w:r>
        <w:rPr>
          <w:rFonts w:hint="eastAsia"/>
        </w:rPr>
        <w:t>（</w:t>
      </w:r>
      <w:r>
        <w:rPr>
          <w:rFonts w:hint="eastAsia"/>
        </w:rPr>
        <w:t>2</w:t>
      </w:r>
      <w:r>
        <w:rPr>
          <w:rFonts w:hint="eastAsia"/>
        </w:rPr>
        <w:t>）平台产品属性与研究目的契合</w:t>
      </w:r>
    </w:p>
    <w:p w14:paraId="1636A827" w14:textId="77777777" w:rsidR="00931C92" w:rsidRDefault="00C63F6E">
      <w:pPr>
        <w:ind w:firstLine="480"/>
      </w:pPr>
      <w:r>
        <w:rPr>
          <w:rFonts w:hint="eastAsia"/>
        </w:rPr>
        <w:t>本文研究的众筹产品中</w:t>
      </w:r>
      <w:r>
        <w:rPr>
          <w:rFonts w:hint="eastAsia"/>
        </w:rPr>
        <w:t>I</w:t>
      </w:r>
      <w:r>
        <w:t>P</w:t>
      </w:r>
      <w:r>
        <w:rPr>
          <w:rFonts w:hint="eastAsia"/>
        </w:rPr>
        <w:t>衍生品是重点研究对象，而造点新货平台恰恰是主打该种类型产品，将平台的流量都分配到了</w:t>
      </w:r>
      <w:r>
        <w:rPr>
          <w:rFonts w:hint="eastAsia"/>
        </w:rPr>
        <w:t>I</w:t>
      </w:r>
      <w:r>
        <w:t>P</w:t>
      </w:r>
      <w:r>
        <w:rPr>
          <w:rFonts w:hint="eastAsia"/>
        </w:rPr>
        <w:t>上面，随着相关节目播出，</w:t>
      </w:r>
      <w:r>
        <w:rPr>
          <w:rFonts w:hint="eastAsia"/>
        </w:rPr>
        <w:t>I</w:t>
      </w:r>
      <w:r>
        <w:t>P</w:t>
      </w:r>
      <w:r>
        <w:rPr>
          <w:rFonts w:hint="eastAsia"/>
        </w:rPr>
        <w:t>衍生品也紧接着正式上线，抓住</w:t>
      </w:r>
      <w:r>
        <w:rPr>
          <w:rFonts w:hint="eastAsia"/>
        </w:rPr>
        <w:t>I</w:t>
      </w:r>
      <w:r>
        <w:t>P</w:t>
      </w:r>
      <w:r>
        <w:rPr>
          <w:rFonts w:hint="eastAsia"/>
        </w:rPr>
        <w:t>热度，所消耗的时间甚至不到两天，这在其他平台是无法做到的。</w:t>
      </w:r>
    </w:p>
    <w:p w14:paraId="49DDB031" w14:textId="77777777" w:rsidR="00931C92" w:rsidRDefault="00C63F6E">
      <w:pPr>
        <w:pStyle w:val="3"/>
      </w:pPr>
      <w:bookmarkStart w:id="125" w:name="_Toc103031304"/>
      <w:bookmarkStart w:id="126" w:name="_Toc104132279"/>
      <w:bookmarkStart w:id="127" w:name="_Toc105794146"/>
      <w:r>
        <w:rPr>
          <w:rFonts w:hint="eastAsia"/>
        </w:rPr>
        <w:t>数据来源和处理</w:t>
      </w:r>
      <w:bookmarkEnd w:id="125"/>
      <w:bookmarkEnd w:id="126"/>
      <w:bookmarkEnd w:id="127"/>
    </w:p>
    <w:p w14:paraId="58BD2157" w14:textId="77777777" w:rsidR="00931C92" w:rsidRDefault="00C63F6E">
      <w:pPr>
        <w:ind w:firstLine="480"/>
      </w:pPr>
      <w:r>
        <w:rPr>
          <w:rFonts w:hint="eastAsia"/>
        </w:rPr>
        <w:t>（</w:t>
      </w:r>
      <w:r>
        <w:rPr>
          <w:rFonts w:hint="eastAsia"/>
        </w:rPr>
        <w:t>1</w:t>
      </w:r>
      <w:r>
        <w:rPr>
          <w:rFonts w:hint="eastAsia"/>
        </w:rPr>
        <w:t>）数据来源</w:t>
      </w:r>
    </w:p>
    <w:p w14:paraId="6AB4E2C4" w14:textId="77777777" w:rsidR="00931C92" w:rsidRDefault="00C63F6E">
      <w:pPr>
        <w:ind w:firstLine="480"/>
      </w:pPr>
      <w:r>
        <w:rPr>
          <w:rFonts w:hint="eastAsia"/>
        </w:rPr>
        <w:t>如上所述，本文以造点新货平台为研究对象，数据来源于造点新货官方网站（</w:t>
      </w:r>
      <w:r>
        <w:t>https://izhongchou.taobao.com/</w:t>
      </w:r>
      <w:r>
        <w:rPr>
          <w:rFonts w:hint="eastAsia"/>
        </w:rPr>
        <w:t>）。运用</w:t>
      </w:r>
      <w:r>
        <w:rPr>
          <w:rFonts w:hint="eastAsia"/>
        </w:rPr>
        <w:t>python</w:t>
      </w:r>
      <w:r>
        <w:rPr>
          <w:rFonts w:hint="eastAsia"/>
        </w:rPr>
        <w:t>语言写爬虫程序，获取截止到</w:t>
      </w:r>
      <w:r>
        <w:rPr>
          <w:rFonts w:hint="eastAsia"/>
        </w:rPr>
        <w:t>2</w:t>
      </w:r>
      <w:r>
        <w:t>022</w:t>
      </w:r>
      <w:r>
        <w:rPr>
          <w:rFonts w:hint="eastAsia"/>
        </w:rPr>
        <w:t>年</w:t>
      </w:r>
      <w:r>
        <w:rPr>
          <w:rFonts w:hint="eastAsia"/>
        </w:rPr>
        <w:t>4</w:t>
      </w:r>
      <w:r>
        <w:rPr>
          <w:rFonts w:hint="eastAsia"/>
        </w:rPr>
        <w:t>月</w:t>
      </w:r>
      <w:r>
        <w:rPr>
          <w:rFonts w:hint="eastAsia"/>
        </w:rPr>
        <w:t>5</w:t>
      </w:r>
      <w:r>
        <w:rPr>
          <w:rFonts w:hint="eastAsia"/>
        </w:rPr>
        <w:t>日的所有项目的众筹详细数据。选取了一共</w:t>
      </w:r>
      <w:r>
        <w:rPr>
          <w:rFonts w:hint="eastAsia"/>
        </w:rPr>
        <w:t>1</w:t>
      </w:r>
      <w:r>
        <w:t>4424</w:t>
      </w:r>
      <w:r>
        <w:rPr>
          <w:rFonts w:hint="eastAsia"/>
        </w:rPr>
        <w:t>条项目，涵盖</w:t>
      </w:r>
      <w:r>
        <w:rPr>
          <w:rFonts w:hint="eastAsia"/>
        </w:rPr>
        <w:t>9</w:t>
      </w:r>
      <w:r>
        <w:rPr>
          <w:rFonts w:hint="eastAsia"/>
        </w:rPr>
        <w:t>种类型的项目，覆盖行业广泛，主要有公益类、科技类、娱乐类、食品类等。其中，对图片内容的识别分析采用人工分析，</w:t>
      </w:r>
      <w:r>
        <w:rPr>
          <w:rFonts w:hint="eastAsia"/>
        </w:rPr>
        <w:t>I</w:t>
      </w:r>
      <w:r>
        <w:t>P</w:t>
      </w:r>
      <w:r>
        <w:rPr>
          <w:rFonts w:hint="eastAsia"/>
        </w:rPr>
        <w:t>热度的采集为手动搜集，</w:t>
      </w:r>
      <w:r>
        <w:t>不同类型的</w:t>
      </w:r>
      <w:r>
        <w:t>IP</w:t>
      </w:r>
      <w:r>
        <w:t>衍生品热度的表现方式也有区别，对于电视剧综艺等，本文采用猫眼专业版上的电视剧热度数据</w:t>
      </w:r>
      <w:r>
        <w:rPr>
          <w:rFonts w:hint="eastAsia"/>
        </w:rPr>
        <w:t>、猫眼评分和微博话题讨论量</w:t>
      </w:r>
      <w:r>
        <w:t>，对于电影，采用中国内地票房数据统计</w:t>
      </w:r>
      <w:r>
        <w:rPr>
          <w:rFonts w:hint="eastAsia"/>
        </w:rPr>
        <w:t>和猫眼评分综合统计</w:t>
      </w:r>
      <w:r>
        <w:t>，对于动漫，采用</w:t>
      </w:r>
      <w:r>
        <w:rPr>
          <w:rFonts w:hint="eastAsia"/>
        </w:rPr>
        <w:t>猫眼评分</w:t>
      </w:r>
      <w:r>
        <w:t>进行统计</w:t>
      </w:r>
      <w:r>
        <w:rPr>
          <w:rFonts w:hint="eastAsia"/>
        </w:rPr>
        <w:t>，对于综艺，采用猫眼专业版上综艺热度数据与微博话题讨论量综合统计</w:t>
      </w:r>
      <w:r>
        <w:t>。</w:t>
      </w:r>
      <w:r>
        <w:rPr>
          <w:rFonts w:hint="eastAsia"/>
        </w:rPr>
        <w:t>由于猫眼热度计算是根据作品在视频网站的播放量且结合作品在网络热度计算得出的，该计算体系可</w:t>
      </w:r>
      <w:r>
        <w:rPr>
          <w:rFonts w:hint="eastAsia"/>
        </w:rPr>
        <w:lastRenderedPageBreak/>
        <w:t>以保证了热度值的可靠有效性。故本文主要选择猫眼专业版数据进行</w:t>
      </w:r>
      <w:r>
        <w:rPr>
          <w:rFonts w:hint="eastAsia"/>
        </w:rPr>
        <w:t>I</w:t>
      </w:r>
      <w:r>
        <w:t>P</w:t>
      </w:r>
      <w:r>
        <w:rPr>
          <w:rFonts w:hint="eastAsia"/>
        </w:rPr>
        <w:t>热度统计。</w:t>
      </w:r>
    </w:p>
    <w:p w14:paraId="386C6314" w14:textId="77777777" w:rsidR="00931C92" w:rsidRDefault="00C63F6E">
      <w:pPr>
        <w:ind w:firstLine="480"/>
      </w:pPr>
      <w:r>
        <w:rPr>
          <w:rFonts w:hint="eastAsia"/>
        </w:rPr>
        <w:t>（</w:t>
      </w:r>
      <w:r>
        <w:rPr>
          <w:rFonts w:hint="eastAsia"/>
        </w:rPr>
        <w:t>2</w:t>
      </w:r>
      <w:r>
        <w:rPr>
          <w:rFonts w:hint="eastAsia"/>
        </w:rPr>
        <w:t>）数据处理</w:t>
      </w:r>
    </w:p>
    <w:p w14:paraId="3121C2FE" w14:textId="77777777" w:rsidR="00931C92" w:rsidRDefault="00C63F6E">
      <w:pPr>
        <w:ind w:firstLine="480"/>
      </w:pPr>
      <w:r>
        <w:rPr>
          <w:rFonts w:hint="eastAsia"/>
        </w:rPr>
        <w:t>对于全部项目数据，根据已有变量，提取出衍生变量发起人发起项目数、筹资期限、是否有视频（</w:t>
      </w:r>
      <w:r>
        <w:rPr>
          <w:rFonts w:hint="eastAsia"/>
        </w:rPr>
        <w:t>0</w:t>
      </w:r>
      <w:r>
        <w:rPr>
          <w:rFonts w:hint="eastAsia"/>
        </w:rPr>
        <w:t>、</w:t>
      </w:r>
      <w:r>
        <w:t>1</w:t>
      </w:r>
      <w:r>
        <w:rPr>
          <w:rFonts w:hint="eastAsia"/>
        </w:rPr>
        <w:t>变量）。筛选出成功的项目，剔除有某些变量含空值的项目，共得到有效项目数据</w:t>
      </w:r>
      <w:r>
        <w:rPr>
          <w:rFonts w:hint="eastAsia"/>
        </w:rPr>
        <w:t>1</w:t>
      </w:r>
      <w:r>
        <w:t>3795</w:t>
      </w:r>
      <w:r>
        <w:rPr>
          <w:rFonts w:hint="eastAsia"/>
        </w:rPr>
        <w:t>条。</w:t>
      </w:r>
    </w:p>
    <w:p w14:paraId="7742641C" w14:textId="37A2955E" w:rsidR="00931C92" w:rsidRDefault="00C63F6E">
      <w:pPr>
        <w:ind w:firstLine="480"/>
      </w:pPr>
      <w:r>
        <w:rPr>
          <w:rFonts w:hint="eastAsia"/>
        </w:rPr>
        <w:t>对于</w:t>
      </w:r>
      <w:r>
        <w:rPr>
          <w:rFonts w:hint="eastAsia"/>
        </w:rPr>
        <w:t>I</w:t>
      </w:r>
      <w:r>
        <w:t>P</w:t>
      </w:r>
      <w:r>
        <w:rPr>
          <w:rFonts w:hint="eastAsia"/>
        </w:rPr>
        <w:t>衍生品类型的数据，通过手动筛选，剔除无法获取</w:t>
      </w:r>
      <w:r>
        <w:rPr>
          <w:rFonts w:hint="eastAsia"/>
        </w:rPr>
        <w:t>I</w:t>
      </w:r>
      <w:r>
        <w:t>P</w:t>
      </w:r>
      <w:r>
        <w:rPr>
          <w:rFonts w:hint="eastAsia"/>
        </w:rPr>
        <w:t>热度和存在某些指标空值的项目，得到</w:t>
      </w:r>
      <w:r>
        <w:rPr>
          <w:rFonts w:hint="eastAsia"/>
        </w:rPr>
        <w:t>5</w:t>
      </w:r>
      <w:r>
        <w:t>42</w:t>
      </w:r>
      <w:r>
        <w:rPr>
          <w:rFonts w:hint="eastAsia"/>
        </w:rPr>
        <w:t>条有效数据，并分类进行热度数据搜集，由于动漫、电影、电视剧、综艺等四种类型节目受众规模不同，归一化处理热度数据中考虑到该情况，根据中国视听大数据各类型电视收视比率，如下</w:t>
      </w:r>
      <w:r>
        <w:fldChar w:fldCharType="begin"/>
      </w:r>
      <w:r>
        <w:instrText xml:space="preserve"> </w:instrText>
      </w:r>
      <w:r>
        <w:rPr>
          <w:rFonts w:hint="eastAsia"/>
        </w:rPr>
        <w:instrText>REF _Ref104128601 \h</w:instrText>
      </w:r>
      <w:r>
        <w:instrText xml:space="preserve"> </w:instrText>
      </w:r>
      <w:r>
        <w:fldChar w:fldCharType="separate"/>
      </w:r>
      <w:r w:rsidR="000C171E">
        <w:rPr>
          <w:rFonts w:hint="eastAsia"/>
        </w:rPr>
        <w:t>图</w:t>
      </w:r>
      <w:r w:rsidR="000C171E">
        <w:rPr>
          <w:rFonts w:hint="eastAsia"/>
        </w:rPr>
        <w:t xml:space="preserve"> </w:t>
      </w:r>
      <w:r w:rsidR="000C171E">
        <w:rPr>
          <w:noProof/>
        </w:rPr>
        <w:t>4</w:t>
      </w:r>
      <w:r w:rsidR="000C171E">
        <w:noBreakHyphen/>
      </w:r>
      <w:r w:rsidR="000C171E">
        <w:rPr>
          <w:noProof/>
        </w:rPr>
        <w:t>2</w:t>
      </w:r>
      <w:r>
        <w:fldChar w:fldCharType="end"/>
      </w:r>
      <w:r>
        <w:rPr>
          <w:rFonts w:hint="eastAsia"/>
        </w:rPr>
        <w:t>，得出四种类型的用户规模比例，从而对已有的分类型的热度数据进行按比例处理，得到较为客观同一的</w:t>
      </w:r>
      <w:r>
        <w:rPr>
          <w:rFonts w:hint="eastAsia"/>
        </w:rPr>
        <w:t>I</w:t>
      </w:r>
      <w:r>
        <w:t>P</w:t>
      </w:r>
      <w:r>
        <w:rPr>
          <w:rFonts w:hint="eastAsia"/>
        </w:rPr>
        <w:t>热度变量值。</w:t>
      </w:r>
    </w:p>
    <w:p w14:paraId="49077E35" w14:textId="77777777" w:rsidR="00931C92" w:rsidRDefault="00C63F6E">
      <w:pPr>
        <w:keepNext/>
        <w:ind w:firstLineChars="0" w:firstLine="0"/>
        <w:jc w:val="center"/>
      </w:pPr>
      <w:r>
        <w:rPr>
          <w:noProof/>
        </w:rPr>
        <w:drawing>
          <wp:inline distT="0" distB="0" distL="0" distR="0" wp14:anchorId="21482AE5" wp14:editId="30CA12CC">
            <wp:extent cx="4977130" cy="3221665"/>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F8190CB" w14:textId="64365C2E" w:rsidR="00931C92" w:rsidRDefault="00C63F6E">
      <w:pPr>
        <w:pStyle w:val="a3"/>
      </w:pPr>
      <w:bookmarkStart w:id="128" w:name="_Ref10412860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0C171E">
        <w:rPr>
          <w:noProof/>
        </w:rPr>
        <w:t>2</w:t>
      </w:r>
      <w:r>
        <w:fldChar w:fldCharType="end"/>
      </w:r>
      <w:bookmarkEnd w:id="128"/>
      <w:r>
        <w:rPr>
          <w:rFonts w:hint="eastAsia"/>
        </w:rPr>
        <w:t xml:space="preserve">　中国视听大数据收视比率图</w:t>
      </w:r>
    </w:p>
    <w:p w14:paraId="689C97E8" w14:textId="77777777" w:rsidR="00931C92" w:rsidRDefault="00C63F6E">
      <w:pPr>
        <w:pStyle w:val="2"/>
      </w:pPr>
      <w:bookmarkStart w:id="129" w:name="_Toc104132280"/>
      <w:bookmarkStart w:id="130" w:name="_Toc103031305"/>
      <w:bookmarkStart w:id="131" w:name="_Toc105794147"/>
      <w:r>
        <w:rPr>
          <w:rFonts w:hint="eastAsia"/>
        </w:rPr>
        <w:t>描述性统计分析</w:t>
      </w:r>
      <w:bookmarkEnd w:id="129"/>
      <w:bookmarkEnd w:id="130"/>
      <w:bookmarkEnd w:id="131"/>
    </w:p>
    <w:p w14:paraId="5A7C8927" w14:textId="751169E9" w:rsidR="00931C92" w:rsidRDefault="00C63F6E">
      <w:pPr>
        <w:ind w:firstLine="480"/>
      </w:pPr>
      <w:bookmarkStart w:id="132" w:name="_Ref104128756"/>
      <w:r>
        <w:rPr>
          <w:rFonts w:hint="eastAsia"/>
        </w:rPr>
        <w:t>本文运用软件</w:t>
      </w:r>
      <w:r>
        <w:t>SPSS25.0</w:t>
      </w:r>
      <w:r>
        <w:rPr>
          <w:rFonts w:hint="eastAsia"/>
        </w:rPr>
        <w:t>对进行数据预处理后的</w:t>
      </w:r>
      <w:r>
        <w:rPr>
          <w:rFonts w:hint="eastAsia"/>
        </w:rPr>
        <w:t>1</w:t>
      </w:r>
      <w:r>
        <w:t>3795</w:t>
      </w:r>
      <w:r>
        <w:rPr>
          <w:rFonts w:hint="eastAsia"/>
        </w:rPr>
        <w:t>条项目数据进行统计分析，计算了全部样本下各个变量的描述统计特征，首先对全部项目进行统计分析见</w:t>
      </w:r>
      <w:r>
        <w:fldChar w:fldCharType="begin"/>
      </w:r>
      <w:r>
        <w:instrText xml:space="preserve"> </w:instrText>
      </w:r>
      <w:r>
        <w:rPr>
          <w:rFonts w:hint="eastAsia"/>
        </w:rPr>
        <w:instrText>REF _Ref104219252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w:t>
      </w:r>
      <w:r>
        <w:fldChar w:fldCharType="end"/>
      </w:r>
      <w:r>
        <w:rPr>
          <w:rFonts w:hint="eastAsia"/>
        </w:rPr>
        <w:t>。</w:t>
      </w:r>
    </w:p>
    <w:p w14:paraId="76A69041" w14:textId="3CC6613B" w:rsidR="00931C92" w:rsidRDefault="00C63F6E">
      <w:pPr>
        <w:pStyle w:val="a3"/>
      </w:pPr>
      <w:bookmarkStart w:id="133" w:name="_Ref104219252"/>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1</w:t>
      </w:r>
      <w:r>
        <w:fldChar w:fldCharType="end"/>
      </w:r>
      <w:bookmarkEnd w:id="132"/>
      <w:bookmarkEnd w:id="133"/>
      <w:r>
        <w:rPr>
          <w:rFonts w:hint="eastAsia"/>
        </w:rPr>
        <w:t xml:space="preserve">　描述性统计分析</w:t>
      </w:r>
    </w:p>
    <w:tbl>
      <w:tblPr>
        <w:tblW w:w="8505" w:type="dxa"/>
        <w:tblLayout w:type="fixed"/>
        <w:tblLook w:val="04A0" w:firstRow="1" w:lastRow="0" w:firstColumn="1" w:lastColumn="0" w:noHBand="0" w:noVBand="1"/>
      </w:tblPr>
      <w:tblGrid>
        <w:gridCol w:w="1413"/>
        <w:gridCol w:w="992"/>
        <w:gridCol w:w="992"/>
        <w:gridCol w:w="993"/>
        <w:gridCol w:w="1134"/>
        <w:gridCol w:w="992"/>
        <w:gridCol w:w="743"/>
        <w:gridCol w:w="1246"/>
      </w:tblGrid>
      <w:tr w:rsidR="00931C92" w14:paraId="3F2519D0" w14:textId="77777777">
        <w:trPr>
          <w:trHeight w:val="285"/>
        </w:trPr>
        <w:tc>
          <w:tcPr>
            <w:tcW w:w="1413" w:type="dxa"/>
            <w:tcBorders>
              <w:top w:val="single" w:sz="12" w:space="0" w:color="auto"/>
              <w:bottom w:val="single" w:sz="4" w:space="0" w:color="auto"/>
            </w:tcBorders>
          </w:tcPr>
          <w:p w14:paraId="6EF90DD0" w14:textId="77777777" w:rsidR="00931C92" w:rsidRDefault="00C63F6E">
            <w:pPr>
              <w:pStyle w:val="af7"/>
              <w:jc w:val="center"/>
              <w:rPr>
                <w:b/>
              </w:rPr>
            </w:pPr>
            <w:r>
              <w:rPr>
                <w:rFonts w:hint="eastAsia"/>
                <w:b/>
              </w:rPr>
              <w:t>变量</w:t>
            </w:r>
          </w:p>
        </w:tc>
        <w:tc>
          <w:tcPr>
            <w:tcW w:w="992" w:type="dxa"/>
            <w:tcBorders>
              <w:top w:val="single" w:sz="12" w:space="0" w:color="auto"/>
              <w:bottom w:val="single" w:sz="4" w:space="0" w:color="auto"/>
            </w:tcBorders>
            <w:noWrap/>
          </w:tcPr>
          <w:p w14:paraId="6393DCAC" w14:textId="77777777" w:rsidR="00931C92" w:rsidRDefault="00C63F6E">
            <w:pPr>
              <w:pStyle w:val="af7"/>
              <w:jc w:val="center"/>
              <w:rPr>
                <w:b/>
              </w:rPr>
            </w:pPr>
            <w:r>
              <w:rPr>
                <w:rFonts w:hint="eastAsia"/>
                <w:b/>
              </w:rPr>
              <w:t>有效数</w:t>
            </w:r>
          </w:p>
        </w:tc>
        <w:tc>
          <w:tcPr>
            <w:tcW w:w="992" w:type="dxa"/>
            <w:tcBorders>
              <w:top w:val="single" w:sz="12" w:space="0" w:color="auto"/>
              <w:bottom w:val="single" w:sz="4" w:space="0" w:color="auto"/>
            </w:tcBorders>
          </w:tcPr>
          <w:p w14:paraId="3A8592EB" w14:textId="77777777" w:rsidR="00931C92" w:rsidRDefault="00C63F6E">
            <w:pPr>
              <w:pStyle w:val="af7"/>
              <w:jc w:val="center"/>
              <w:rPr>
                <w:b/>
              </w:rPr>
            </w:pPr>
            <w:r>
              <w:rPr>
                <w:rFonts w:hint="eastAsia"/>
                <w:b/>
              </w:rPr>
              <w:t>最小值</w:t>
            </w:r>
          </w:p>
        </w:tc>
        <w:tc>
          <w:tcPr>
            <w:tcW w:w="993" w:type="dxa"/>
            <w:tcBorders>
              <w:top w:val="single" w:sz="12" w:space="0" w:color="auto"/>
              <w:bottom w:val="single" w:sz="4" w:space="0" w:color="auto"/>
            </w:tcBorders>
          </w:tcPr>
          <w:p w14:paraId="31621272" w14:textId="77777777" w:rsidR="00931C92" w:rsidRDefault="00C63F6E">
            <w:pPr>
              <w:pStyle w:val="af7"/>
              <w:jc w:val="center"/>
              <w:rPr>
                <w:b/>
              </w:rPr>
            </w:pPr>
            <w:r>
              <w:rPr>
                <w:rFonts w:hint="eastAsia"/>
                <w:b/>
              </w:rPr>
              <w:t>最大值</w:t>
            </w:r>
          </w:p>
        </w:tc>
        <w:tc>
          <w:tcPr>
            <w:tcW w:w="1134" w:type="dxa"/>
            <w:tcBorders>
              <w:top w:val="single" w:sz="12" w:space="0" w:color="auto"/>
              <w:bottom w:val="single" w:sz="4" w:space="0" w:color="auto"/>
            </w:tcBorders>
          </w:tcPr>
          <w:p w14:paraId="1A6A676C" w14:textId="77777777" w:rsidR="00931C92" w:rsidRDefault="00C63F6E">
            <w:pPr>
              <w:pStyle w:val="af7"/>
              <w:jc w:val="center"/>
              <w:rPr>
                <w:b/>
              </w:rPr>
            </w:pPr>
            <w:r>
              <w:rPr>
                <w:rFonts w:hint="eastAsia"/>
                <w:b/>
              </w:rPr>
              <w:t>平均值</w:t>
            </w:r>
          </w:p>
        </w:tc>
        <w:tc>
          <w:tcPr>
            <w:tcW w:w="992" w:type="dxa"/>
            <w:tcBorders>
              <w:top w:val="single" w:sz="12" w:space="0" w:color="auto"/>
              <w:bottom w:val="single" w:sz="4" w:space="0" w:color="auto"/>
            </w:tcBorders>
          </w:tcPr>
          <w:p w14:paraId="7F0E6310" w14:textId="77777777" w:rsidR="00931C92" w:rsidRDefault="00C63F6E">
            <w:pPr>
              <w:pStyle w:val="af7"/>
              <w:jc w:val="center"/>
              <w:rPr>
                <w:b/>
              </w:rPr>
            </w:pPr>
            <w:r>
              <w:rPr>
                <w:rFonts w:hint="eastAsia"/>
                <w:b/>
              </w:rPr>
              <w:t>中位数</w:t>
            </w:r>
          </w:p>
        </w:tc>
        <w:tc>
          <w:tcPr>
            <w:tcW w:w="743" w:type="dxa"/>
            <w:tcBorders>
              <w:top w:val="single" w:sz="12" w:space="0" w:color="auto"/>
              <w:bottom w:val="single" w:sz="4" w:space="0" w:color="auto"/>
            </w:tcBorders>
          </w:tcPr>
          <w:p w14:paraId="65FB4BEE" w14:textId="77777777" w:rsidR="00931C92" w:rsidRDefault="00C63F6E">
            <w:pPr>
              <w:pStyle w:val="af7"/>
              <w:jc w:val="center"/>
              <w:rPr>
                <w:b/>
              </w:rPr>
            </w:pPr>
            <w:r>
              <w:rPr>
                <w:rFonts w:hint="eastAsia"/>
                <w:b/>
              </w:rPr>
              <w:t>众数</w:t>
            </w:r>
          </w:p>
        </w:tc>
        <w:tc>
          <w:tcPr>
            <w:tcW w:w="1246" w:type="dxa"/>
            <w:tcBorders>
              <w:top w:val="single" w:sz="12" w:space="0" w:color="auto"/>
              <w:bottom w:val="single" w:sz="4" w:space="0" w:color="auto"/>
            </w:tcBorders>
          </w:tcPr>
          <w:p w14:paraId="749CD1AF" w14:textId="77777777" w:rsidR="00931C92" w:rsidRDefault="00C63F6E">
            <w:pPr>
              <w:pStyle w:val="af7"/>
              <w:jc w:val="center"/>
              <w:rPr>
                <w:b/>
              </w:rPr>
            </w:pPr>
            <w:r>
              <w:rPr>
                <w:rFonts w:hint="eastAsia"/>
                <w:b/>
              </w:rPr>
              <w:t>标准差</w:t>
            </w:r>
          </w:p>
        </w:tc>
      </w:tr>
      <w:tr w:rsidR="00931C92" w14:paraId="16460932" w14:textId="77777777">
        <w:trPr>
          <w:trHeight w:val="285"/>
        </w:trPr>
        <w:tc>
          <w:tcPr>
            <w:tcW w:w="1413" w:type="dxa"/>
            <w:tcBorders>
              <w:top w:val="single" w:sz="4" w:space="0" w:color="auto"/>
            </w:tcBorders>
            <w:vAlign w:val="center"/>
          </w:tcPr>
          <w:p w14:paraId="0D5C287E" w14:textId="77777777" w:rsidR="00931C92" w:rsidRDefault="00C63F6E">
            <w:pPr>
              <w:pStyle w:val="af7"/>
              <w:jc w:val="center"/>
            </w:pPr>
            <w:r>
              <w:rPr>
                <w:rFonts w:hint="eastAsia"/>
              </w:rPr>
              <w:t>融资绩效</w:t>
            </w:r>
          </w:p>
        </w:tc>
        <w:tc>
          <w:tcPr>
            <w:tcW w:w="992" w:type="dxa"/>
            <w:tcBorders>
              <w:top w:val="single" w:sz="4" w:space="0" w:color="auto"/>
            </w:tcBorders>
            <w:noWrap/>
            <w:vAlign w:val="center"/>
          </w:tcPr>
          <w:p w14:paraId="238A1AC7" w14:textId="77777777" w:rsidR="00931C92" w:rsidRDefault="00C63F6E">
            <w:pPr>
              <w:pStyle w:val="af7"/>
              <w:jc w:val="center"/>
            </w:pPr>
            <w:r>
              <w:rPr>
                <w:rFonts w:hint="eastAsia"/>
              </w:rPr>
              <w:t>13795</w:t>
            </w:r>
          </w:p>
        </w:tc>
        <w:tc>
          <w:tcPr>
            <w:tcW w:w="992" w:type="dxa"/>
            <w:tcBorders>
              <w:top w:val="single" w:sz="4" w:space="0" w:color="auto"/>
            </w:tcBorders>
            <w:noWrap/>
            <w:vAlign w:val="center"/>
          </w:tcPr>
          <w:p w14:paraId="04321632" w14:textId="77777777" w:rsidR="00931C92" w:rsidRDefault="00C63F6E">
            <w:pPr>
              <w:pStyle w:val="af7"/>
              <w:jc w:val="center"/>
            </w:pPr>
            <w:r>
              <w:rPr>
                <w:rFonts w:hint="eastAsia"/>
              </w:rPr>
              <w:t>100</w:t>
            </w:r>
          </w:p>
        </w:tc>
        <w:tc>
          <w:tcPr>
            <w:tcW w:w="993" w:type="dxa"/>
            <w:tcBorders>
              <w:top w:val="single" w:sz="4" w:space="0" w:color="auto"/>
            </w:tcBorders>
            <w:noWrap/>
            <w:vAlign w:val="center"/>
          </w:tcPr>
          <w:p w14:paraId="108A1DBC" w14:textId="77777777" w:rsidR="00931C92" w:rsidRDefault="00C63F6E">
            <w:pPr>
              <w:pStyle w:val="af7"/>
              <w:jc w:val="center"/>
            </w:pPr>
            <w:r>
              <w:rPr>
                <w:rFonts w:hint="eastAsia"/>
              </w:rPr>
              <w:t>295436</w:t>
            </w:r>
          </w:p>
        </w:tc>
        <w:tc>
          <w:tcPr>
            <w:tcW w:w="1134" w:type="dxa"/>
            <w:tcBorders>
              <w:top w:val="single" w:sz="4" w:space="0" w:color="auto"/>
            </w:tcBorders>
            <w:noWrap/>
            <w:vAlign w:val="center"/>
          </w:tcPr>
          <w:p w14:paraId="1DA37729" w14:textId="77777777" w:rsidR="00931C92" w:rsidRDefault="00C63F6E">
            <w:pPr>
              <w:pStyle w:val="af7"/>
              <w:jc w:val="center"/>
            </w:pPr>
            <w:r>
              <w:rPr>
                <w:rFonts w:hint="eastAsia"/>
              </w:rPr>
              <w:t>631.15</w:t>
            </w:r>
          </w:p>
        </w:tc>
        <w:tc>
          <w:tcPr>
            <w:tcW w:w="992" w:type="dxa"/>
            <w:tcBorders>
              <w:top w:val="single" w:sz="4" w:space="0" w:color="auto"/>
            </w:tcBorders>
            <w:noWrap/>
            <w:vAlign w:val="center"/>
          </w:tcPr>
          <w:p w14:paraId="231F2CC6" w14:textId="77777777" w:rsidR="00931C92" w:rsidRDefault="00C63F6E">
            <w:pPr>
              <w:pStyle w:val="af7"/>
              <w:jc w:val="center"/>
            </w:pPr>
            <w:r>
              <w:rPr>
                <w:rFonts w:hint="eastAsia"/>
              </w:rPr>
              <w:t>174</w:t>
            </w:r>
          </w:p>
        </w:tc>
        <w:tc>
          <w:tcPr>
            <w:tcW w:w="743" w:type="dxa"/>
            <w:tcBorders>
              <w:top w:val="single" w:sz="4" w:space="0" w:color="auto"/>
            </w:tcBorders>
            <w:noWrap/>
            <w:vAlign w:val="center"/>
          </w:tcPr>
          <w:p w14:paraId="7E056957" w14:textId="77777777" w:rsidR="00931C92" w:rsidRDefault="00C63F6E">
            <w:pPr>
              <w:pStyle w:val="af7"/>
              <w:jc w:val="center"/>
            </w:pPr>
            <w:r>
              <w:rPr>
                <w:rFonts w:hint="eastAsia"/>
              </w:rPr>
              <w:t>102</w:t>
            </w:r>
          </w:p>
        </w:tc>
        <w:tc>
          <w:tcPr>
            <w:tcW w:w="1246" w:type="dxa"/>
            <w:tcBorders>
              <w:top w:val="single" w:sz="4" w:space="0" w:color="auto"/>
            </w:tcBorders>
            <w:noWrap/>
            <w:vAlign w:val="center"/>
          </w:tcPr>
          <w:p w14:paraId="30A71E66" w14:textId="77777777" w:rsidR="00931C92" w:rsidRDefault="00C63F6E">
            <w:pPr>
              <w:pStyle w:val="af7"/>
              <w:jc w:val="center"/>
            </w:pPr>
            <w:r>
              <w:rPr>
                <w:rFonts w:hint="eastAsia"/>
              </w:rPr>
              <w:t>3059.54</w:t>
            </w:r>
          </w:p>
        </w:tc>
      </w:tr>
      <w:tr w:rsidR="00931C92" w14:paraId="3D9ED665" w14:textId="77777777">
        <w:trPr>
          <w:trHeight w:val="285"/>
        </w:trPr>
        <w:tc>
          <w:tcPr>
            <w:tcW w:w="1413" w:type="dxa"/>
            <w:vAlign w:val="center"/>
          </w:tcPr>
          <w:p w14:paraId="17DB8A59" w14:textId="77777777" w:rsidR="00931C92" w:rsidRDefault="00C63F6E">
            <w:pPr>
              <w:pStyle w:val="af7"/>
              <w:jc w:val="center"/>
            </w:pPr>
            <w:r>
              <w:rPr>
                <w:rFonts w:hint="eastAsia"/>
              </w:rPr>
              <w:t>目标金额</w:t>
            </w:r>
          </w:p>
        </w:tc>
        <w:tc>
          <w:tcPr>
            <w:tcW w:w="992" w:type="dxa"/>
            <w:noWrap/>
            <w:vAlign w:val="center"/>
          </w:tcPr>
          <w:p w14:paraId="5C57413C" w14:textId="77777777" w:rsidR="00931C92" w:rsidRDefault="00C63F6E">
            <w:pPr>
              <w:pStyle w:val="af7"/>
              <w:jc w:val="center"/>
            </w:pPr>
            <w:r>
              <w:rPr>
                <w:rFonts w:hint="eastAsia"/>
              </w:rPr>
              <w:t>13795</w:t>
            </w:r>
          </w:p>
        </w:tc>
        <w:tc>
          <w:tcPr>
            <w:tcW w:w="992" w:type="dxa"/>
            <w:noWrap/>
            <w:vAlign w:val="center"/>
          </w:tcPr>
          <w:p w14:paraId="1A6E90E3" w14:textId="77777777" w:rsidR="00931C92" w:rsidRDefault="00C63F6E">
            <w:pPr>
              <w:pStyle w:val="af7"/>
              <w:jc w:val="center"/>
            </w:pPr>
            <w:r>
              <w:rPr>
                <w:rFonts w:hint="eastAsia"/>
              </w:rPr>
              <w:t>10</w:t>
            </w:r>
          </w:p>
        </w:tc>
        <w:tc>
          <w:tcPr>
            <w:tcW w:w="993" w:type="dxa"/>
            <w:noWrap/>
            <w:vAlign w:val="center"/>
          </w:tcPr>
          <w:p w14:paraId="1EB91222" w14:textId="77777777" w:rsidR="00931C92" w:rsidRDefault="00C63F6E">
            <w:pPr>
              <w:pStyle w:val="af7"/>
              <w:jc w:val="center"/>
            </w:pPr>
            <w:r>
              <w:rPr>
                <w:rFonts w:hint="eastAsia"/>
              </w:rPr>
              <w:t>3000000</w:t>
            </w:r>
          </w:p>
        </w:tc>
        <w:tc>
          <w:tcPr>
            <w:tcW w:w="1134" w:type="dxa"/>
            <w:noWrap/>
            <w:vAlign w:val="center"/>
          </w:tcPr>
          <w:p w14:paraId="3CF968A3" w14:textId="77777777" w:rsidR="00931C92" w:rsidRDefault="00C63F6E">
            <w:pPr>
              <w:pStyle w:val="af7"/>
              <w:jc w:val="center"/>
            </w:pPr>
            <w:r>
              <w:rPr>
                <w:rFonts w:hint="eastAsia"/>
              </w:rPr>
              <w:t>64974.35</w:t>
            </w:r>
          </w:p>
        </w:tc>
        <w:tc>
          <w:tcPr>
            <w:tcW w:w="992" w:type="dxa"/>
            <w:noWrap/>
            <w:vAlign w:val="center"/>
          </w:tcPr>
          <w:p w14:paraId="472FF73A" w14:textId="77777777" w:rsidR="00931C92" w:rsidRDefault="00C63F6E">
            <w:pPr>
              <w:pStyle w:val="af7"/>
              <w:jc w:val="center"/>
            </w:pPr>
            <w:r>
              <w:rPr>
                <w:rFonts w:hint="eastAsia"/>
              </w:rPr>
              <w:t>50000</w:t>
            </w:r>
          </w:p>
        </w:tc>
        <w:tc>
          <w:tcPr>
            <w:tcW w:w="743" w:type="dxa"/>
            <w:noWrap/>
            <w:vAlign w:val="center"/>
          </w:tcPr>
          <w:p w14:paraId="162C46E3" w14:textId="77777777" w:rsidR="00931C92" w:rsidRDefault="00C63F6E">
            <w:pPr>
              <w:pStyle w:val="af7"/>
              <w:jc w:val="center"/>
            </w:pPr>
            <w:r>
              <w:rPr>
                <w:rFonts w:hint="eastAsia"/>
              </w:rPr>
              <w:t>50000</w:t>
            </w:r>
          </w:p>
        </w:tc>
        <w:tc>
          <w:tcPr>
            <w:tcW w:w="1246" w:type="dxa"/>
            <w:noWrap/>
            <w:vAlign w:val="center"/>
          </w:tcPr>
          <w:p w14:paraId="3BA82BA3" w14:textId="77777777" w:rsidR="00931C92" w:rsidRDefault="00C63F6E">
            <w:pPr>
              <w:pStyle w:val="af7"/>
              <w:jc w:val="center"/>
            </w:pPr>
            <w:r>
              <w:rPr>
                <w:rFonts w:hint="eastAsia"/>
              </w:rPr>
              <w:t>93039.04</w:t>
            </w:r>
          </w:p>
        </w:tc>
      </w:tr>
      <w:tr w:rsidR="00931C92" w14:paraId="61F7EA18" w14:textId="77777777">
        <w:trPr>
          <w:trHeight w:val="285"/>
        </w:trPr>
        <w:tc>
          <w:tcPr>
            <w:tcW w:w="1413" w:type="dxa"/>
            <w:vAlign w:val="center"/>
          </w:tcPr>
          <w:p w14:paraId="1193B3CA" w14:textId="77777777" w:rsidR="00931C92" w:rsidRDefault="00C63F6E">
            <w:pPr>
              <w:pStyle w:val="af7"/>
              <w:jc w:val="center"/>
            </w:pPr>
            <w:r>
              <w:rPr>
                <w:rFonts w:hint="eastAsia"/>
              </w:rPr>
              <w:t>回报级别</w:t>
            </w:r>
          </w:p>
        </w:tc>
        <w:tc>
          <w:tcPr>
            <w:tcW w:w="992" w:type="dxa"/>
            <w:noWrap/>
            <w:vAlign w:val="center"/>
          </w:tcPr>
          <w:p w14:paraId="6A6510B7" w14:textId="77777777" w:rsidR="00931C92" w:rsidRDefault="00C63F6E">
            <w:pPr>
              <w:pStyle w:val="af7"/>
              <w:jc w:val="center"/>
            </w:pPr>
            <w:r>
              <w:rPr>
                <w:rFonts w:hint="eastAsia"/>
              </w:rPr>
              <w:t>13795</w:t>
            </w:r>
          </w:p>
        </w:tc>
        <w:tc>
          <w:tcPr>
            <w:tcW w:w="992" w:type="dxa"/>
            <w:noWrap/>
            <w:vAlign w:val="center"/>
          </w:tcPr>
          <w:p w14:paraId="423F2F7F" w14:textId="77777777" w:rsidR="00931C92" w:rsidRDefault="00C63F6E">
            <w:pPr>
              <w:pStyle w:val="af7"/>
              <w:jc w:val="center"/>
            </w:pPr>
            <w:r>
              <w:rPr>
                <w:rFonts w:hint="eastAsia"/>
              </w:rPr>
              <w:t>1</w:t>
            </w:r>
          </w:p>
        </w:tc>
        <w:tc>
          <w:tcPr>
            <w:tcW w:w="993" w:type="dxa"/>
            <w:noWrap/>
            <w:vAlign w:val="center"/>
          </w:tcPr>
          <w:p w14:paraId="0D0DEE03" w14:textId="77777777" w:rsidR="00931C92" w:rsidRDefault="00C63F6E">
            <w:pPr>
              <w:pStyle w:val="af7"/>
              <w:jc w:val="center"/>
            </w:pPr>
            <w:r>
              <w:rPr>
                <w:rFonts w:hint="eastAsia"/>
              </w:rPr>
              <w:t>51</w:t>
            </w:r>
          </w:p>
        </w:tc>
        <w:tc>
          <w:tcPr>
            <w:tcW w:w="1134" w:type="dxa"/>
            <w:noWrap/>
            <w:vAlign w:val="center"/>
          </w:tcPr>
          <w:p w14:paraId="6A709884" w14:textId="77777777" w:rsidR="00931C92" w:rsidRDefault="00C63F6E">
            <w:pPr>
              <w:pStyle w:val="af7"/>
              <w:jc w:val="center"/>
            </w:pPr>
            <w:r>
              <w:rPr>
                <w:rFonts w:hint="eastAsia"/>
              </w:rPr>
              <w:t>5.48</w:t>
            </w:r>
          </w:p>
        </w:tc>
        <w:tc>
          <w:tcPr>
            <w:tcW w:w="992" w:type="dxa"/>
            <w:noWrap/>
            <w:vAlign w:val="center"/>
          </w:tcPr>
          <w:p w14:paraId="7C97FF54" w14:textId="77777777" w:rsidR="00931C92" w:rsidRDefault="00C63F6E">
            <w:pPr>
              <w:pStyle w:val="af7"/>
              <w:jc w:val="center"/>
            </w:pPr>
            <w:r>
              <w:rPr>
                <w:rFonts w:hint="eastAsia"/>
              </w:rPr>
              <w:t>5</w:t>
            </w:r>
          </w:p>
        </w:tc>
        <w:tc>
          <w:tcPr>
            <w:tcW w:w="743" w:type="dxa"/>
            <w:noWrap/>
            <w:vAlign w:val="center"/>
          </w:tcPr>
          <w:p w14:paraId="6E2B31A0" w14:textId="77777777" w:rsidR="00931C92" w:rsidRDefault="00C63F6E">
            <w:pPr>
              <w:pStyle w:val="af7"/>
              <w:jc w:val="center"/>
            </w:pPr>
            <w:r>
              <w:rPr>
                <w:rFonts w:hint="eastAsia"/>
              </w:rPr>
              <w:t>4</w:t>
            </w:r>
          </w:p>
        </w:tc>
        <w:tc>
          <w:tcPr>
            <w:tcW w:w="1246" w:type="dxa"/>
            <w:noWrap/>
            <w:vAlign w:val="center"/>
          </w:tcPr>
          <w:p w14:paraId="0A1BA790" w14:textId="77777777" w:rsidR="00931C92" w:rsidRDefault="00C63F6E">
            <w:pPr>
              <w:pStyle w:val="af7"/>
              <w:jc w:val="center"/>
            </w:pPr>
            <w:r>
              <w:rPr>
                <w:rFonts w:hint="eastAsia"/>
              </w:rPr>
              <w:t>2.92</w:t>
            </w:r>
          </w:p>
        </w:tc>
      </w:tr>
      <w:tr w:rsidR="00931C92" w14:paraId="406DECF7" w14:textId="77777777">
        <w:trPr>
          <w:trHeight w:val="285"/>
        </w:trPr>
        <w:tc>
          <w:tcPr>
            <w:tcW w:w="1413" w:type="dxa"/>
            <w:noWrap/>
            <w:vAlign w:val="center"/>
          </w:tcPr>
          <w:p w14:paraId="7EDC900E" w14:textId="77777777" w:rsidR="00931C92" w:rsidRDefault="00C63F6E">
            <w:pPr>
              <w:pStyle w:val="af7"/>
              <w:jc w:val="center"/>
            </w:pPr>
            <w:r>
              <w:rPr>
                <w:rFonts w:hint="eastAsia"/>
              </w:rPr>
              <w:t>发起人类别</w:t>
            </w:r>
          </w:p>
        </w:tc>
        <w:tc>
          <w:tcPr>
            <w:tcW w:w="992" w:type="dxa"/>
            <w:noWrap/>
            <w:vAlign w:val="center"/>
          </w:tcPr>
          <w:p w14:paraId="6E8F5428" w14:textId="77777777" w:rsidR="00931C92" w:rsidRDefault="00C63F6E">
            <w:pPr>
              <w:pStyle w:val="af7"/>
              <w:jc w:val="center"/>
            </w:pPr>
            <w:r>
              <w:rPr>
                <w:rFonts w:hint="eastAsia"/>
              </w:rPr>
              <w:t>13795</w:t>
            </w:r>
          </w:p>
        </w:tc>
        <w:tc>
          <w:tcPr>
            <w:tcW w:w="992" w:type="dxa"/>
            <w:noWrap/>
            <w:vAlign w:val="center"/>
          </w:tcPr>
          <w:p w14:paraId="0B9C721A" w14:textId="77777777" w:rsidR="00931C92" w:rsidRDefault="00C63F6E">
            <w:pPr>
              <w:pStyle w:val="af7"/>
              <w:jc w:val="center"/>
            </w:pPr>
            <w:r>
              <w:rPr>
                <w:rFonts w:hint="eastAsia"/>
              </w:rPr>
              <w:t>0</w:t>
            </w:r>
          </w:p>
        </w:tc>
        <w:tc>
          <w:tcPr>
            <w:tcW w:w="993" w:type="dxa"/>
            <w:noWrap/>
            <w:vAlign w:val="center"/>
          </w:tcPr>
          <w:p w14:paraId="0BD214C2" w14:textId="77777777" w:rsidR="00931C92" w:rsidRDefault="00C63F6E">
            <w:pPr>
              <w:pStyle w:val="af7"/>
              <w:jc w:val="center"/>
            </w:pPr>
            <w:r>
              <w:rPr>
                <w:rFonts w:hint="eastAsia"/>
              </w:rPr>
              <w:t>1</w:t>
            </w:r>
          </w:p>
        </w:tc>
        <w:tc>
          <w:tcPr>
            <w:tcW w:w="1134" w:type="dxa"/>
            <w:noWrap/>
            <w:vAlign w:val="center"/>
          </w:tcPr>
          <w:p w14:paraId="15730AA1" w14:textId="77777777" w:rsidR="00931C92" w:rsidRDefault="00C63F6E">
            <w:pPr>
              <w:pStyle w:val="af7"/>
              <w:jc w:val="center"/>
            </w:pPr>
            <w:r>
              <w:rPr>
                <w:rFonts w:hint="eastAsia"/>
              </w:rPr>
              <w:t>0.18</w:t>
            </w:r>
          </w:p>
        </w:tc>
        <w:tc>
          <w:tcPr>
            <w:tcW w:w="992" w:type="dxa"/>
            <w:noWrap/>
            <w:vAlign w:val="center"/>
          </w:tcPr>
          <w:p w14:paraId="796B8625" w14:textId="77777777" w:rsidR="00931C92" w:rsidRDefault="00C63F6E">
            <w:pPr>
              <w:pStyle w:val="af7"/>
              <w:jc w:val="center"/>
            </w:pPr>
            <w:r>
              <w:rPr>
                <w:rFonts w:hint="eastAsia"/>
              </w:rPr>
              <w:t>0</w:t>
            </w:r>
          </w:p>
        </w:tc>
        <w:tc>
          <w:tcPr>
            <w:tcW w:w="743" w:type="dxa"/>
            <w:noWrap/>
            <w:vAlign w:val="center"/>
          </w:tcPr>
          <w:p w14:paraId="2D063A78" w14:textId="77777777" w:rsidR="00931C92" w:rsidRDefault="00C63F6E">
            <w:pPr>
              <w:pStyle w:val="af7"/>
              <w:jc w:val="center"/>
            </w:pPr>
            <w:r>
              <w:rPr>
                <w:rFonts w:hint="eastAsia"/>
              </w:rPr>
              <w:t>0</w:t>
            </w:r>
          </w:p>
        </w:tc>
        <w:tc>
          <w:tcPr>
            <w:tcW w:w="1246" w:type="dxa"/>
            <w:noWrap/>
            <w:vAlign w:val="center"/>
          </w:tcPr>
          <w:p w14:paraId="62FDDF57" w14:textId="77777777" w:rsidR="00931C92" w:rsidRDefault="00C63F6E">
            <w:pPr>
              <w:pStyle w:val="af7"/>
              <w:jc w:val="center"/>
            </w:pPr>
            <w:r>
              <w:rPr>
                <w:rFonts w:hint="eastAsia"/>
              </w:rPr>
              <w:t>0.39</w:t>
            </w:r>
          </w:p>
        </w:tc>
      </w:tr>
      <w:tr w:rsidR="00931C92" w14:paraId="32B407B4" w14:textId="77777777">
        <w:trPr>
          <w:trHeight w:val="285"/>
        </w:trPr>
        <w:tc>
          <w:tcPr>
            <w:tcW w:w="1413" w:type="dxa"/>
            <w:noWrap/>
            <w:vAlign w:val="center"/>
          </w:tcPr>
          <w:p w14:paraId="542889D5" w14:textId="77777777" w:rsidR="00931C92" w:rsidRDefault="00C63F6E">
            <w:pPr>
              <w:pStyle w:val="af7"/>
              <w:jc w:val="center"/>
            </w:pPr>
            <w:r>
              <w:rPr>
                <w:rFonts w:hint="eastAsia"/>
              </w:rPr>
              <w:t>筹资期限</w:t>
            </w:r>
          </w:p>
        </w:tc>
        <w:tc>
          <w:tcPr>
            <w:tcW w:w="992" w:type="dxa"/>
            <w:noWrap/>
            <w:vAlign w:val="center"/>
          </w:tcPr>
          <w:p w14:paraId="323CA2DF" w14:textId="77777777" w:rsidR="00931C92" w:rsidRDefault="00C63F6E">
            <w:pPr>
              <w:pStyle w:val="af7"/>
              <w:jc w:val="center"/>
            </w:pPr>
            <w:r>
              <w:rPr>
                <w:rFonts w:hint="eastAsia"/>
              </w:rPr>
              <w:t>13795</w:t>
            </w:r>
          </w:p>
        </w:tc>
        <w:tc>
          <w:tcPr>
            <w:tcW w:w="992" w:type="dxa"/>
            <w:noWrap/>
            <w:vAlign w:val="center"/>
          </w:tcPr>
          <w:p w14:paraId="5B410D77" w14:textId="77777777" w:rsidR="00931C92" w:rsidRDefault="00C63F6E">
            <w:pPr>
              <w:pStyle w:val="af7"/>
              <w:jc w:val="center"/>
            </w:pPr>
            <w:r>
              <w:rPr>
                <w:rFonts w:hint="eastAsia"/>
              </w:rPr>
              <w:t>1</w:t>
            </w:r>
          </w:p>
        </w:tc>
        <w:tc>
          <w:tcPr>
            <w:tcW w:w="993" w:type="dxa"/>
            <w:noWrap/>
            <w:vAlign w:val="center"/>
          </w:tcPr>
          <w:p w14:paraId="69AE80DE" w14:textId="77777777" w:rsidR="00931C92" w:rsidRDefault="00C63F6E">
            <w:pPr>
              <w:pStyle w:val="af7"/>
              <w:jc w:val="center"/>
            </w:pPr>
            <w:r>
              <w:rPr>
                <w:rFonts w:hint="eastAsia"/>
              </w:rPr>
              <w:t>91</w:t>
            </w:r>
          </w:p>
        </w:tc>
        <w:tc>
          <w:tcPr>
            <w:tcW w:w="1134" w:type="dxa"/>
            <w:noWrap/>
            <w:vAlign w:val="center"/>
          </w:tcPr>
          <w:p w14:paraId="6692C167" w14:textId="77777777" w:rsidR="00931C92" w:rsidRDefault="00C63F6E">
            <w:pPr>
              <w:pStyle w:val="af7"/>
              <w:jc w:val="center"/>
            </w:pPr>
            <w:r>
              <w:rPr>
                <w:rFonts w:hint="eastAsia"/>
              </w:rPr>
              <w:t>32.30</w:t>
            </w:r>
          </w:p>
        </w:tc>
        <w:tc>
          <w:tcPr>
            <w:tcW w:w="992" w:type="dxa"/>
            <w:noWrap/>
            <w:vAlign w:val="center"/>
          </w:tcPr>
          <w:p w14:paraId="271276D1" w14:textId="77777777" w:rsidR="00931C92" w:rsidRDefault="00C63F6E">
            <w:pPr>
              <w:pStyle w:val="af7"/>
              <w:jc w:val="center"/>
            </w:pPr>
            <w:r>
              <w:rPr>
                <w:rFonts w:hint="eastAsia"/>
              </w:rPr>
              <w:t>31</w:t>
            </w:r>
          </w:p>
        </w:tc>
        <w:tc>
          <w:tcPr>
            <w:tcW w:w="743" w:type="dxa"/>
            <w:noWrap/>
            <w:vAlign w:val="center"/>
          </w:tcPr>
          <w:p w14:paraId="0A650712" w14:textId="77777777" w:rsidR="00931C92" w:rsidRDefault="00C63F6E">
            <w:pPr>
              <w:pStyle w:val="af7"/>
              <w:jc w:val="center"/>
            </w:pPr>
            <w:r>
              <w:rPr>
                <w:rFonts w:hint="eastAsia"/>
              </w:rPr>
              <w:t>31</w:t>
            </w:r>
          </w:p>
        </w:tc>
        <w:tc>
          <w:tcPr>
            <w:tcW w:w="1246" w:type="dxa"/>
            <w:noWrap/>
            <w:vAlign w:val="center"/>
          </w:tcPr>
          <w:p w14:paraId="60CCFA87" w14:textId="77777777" w:rsidR="00931C92" w:rsidRDefault="00C63F6E">
            <w:pPr>
              <w:pStyle w:val="af7"/>
              <w:jc w:val="center"/>
            </w:pPr>
            <w:r>
              <w:rPr>
                <w:rFonts w:hint="eastAsia"/>
              </w:rPr>
              <w:t>10.24</w:t>
            </w:r>
          </w:p>
        </w:tc>
      </w:tr>
      <w:tr w:rsidR="00931C92" w14:paraId="0257D901" w14:textId="77777777">
        <w:trPr>
          <w:trHeight w:val="285"/>
        </w:trPr>
        <w:tc>
          <w:tcPr>
            <w:tcW w:w="1413" w:type="dxa"/>
            <w:noWrap/>
            <w:vAlign w:val="center"/>
          </w:tcPr>
          <w:p w14:paraId="3F984521" w14:textId="77777777" w:rsidR="00931C92" w:rsidRDefault="00C63F6E">
            <w:pPr>
              <w:pStyle w:val="af7"/>
              <w:jc w:val="center"/>
            </w:pPr>
            <w:r>
              <w:rPr>
                <w:rFonts w:hint="eastAsia"/>
              </w:rPr>
              <w:t>最大投资额</w:t>
            </w:r>
          </w:p>
        </w:tc>
        <w:tc>
          <w:tcPr>
            <w:tcW w:w="992" w:type="dxa"/>
            <w:noWrap/>
            <w:vAlign w:val="center"/>
          </w:tcPr>
          <w:p w14:paraId="4FA0DA6E" w14:textId="77777777" w:rsidR="00931C92" w:rsidRDefault="00C63F6E">
            <w:pPr>
              <w:pStyle w:val="af7"/>
              <w:jc w:val="center"/>
            </w:pPr>
            <w:r>
              <w:rPr>
                <w:rFonts w:hint="eastAsia"/>
              </w:rPr>
              <w:t>13795</w:t>
            </w:r>
          </w:p>
        </w:tc>
        <w:tc>
          <w:tcPr>
            <w:tcW w:w="992" w:type="dxa"/>
            <w:noWrap/>
            <w:vAlign w:val="center"/>
          </w:tcPr>
          <w:p w14:paraId="68E886D3" w14:textId="77777777" w:rsidR="00931C92" w:rsidRDefault="00C63F6E">
            <w:pPr>
              <w:pStyle w:val="af7"/>
              <w:jc w:val="center"/>
            </w:pPr>
            <w:r>
              <w:rPr>
                <w:rFonts w:hint="eastAsia"/>
              </w:rPr>
              <w:t>1</w:t>
            </w:r>
          </w:p>
        </w:tc>
        <w:tc>
          <w:tcPr>
            <w:tcW w:w="993" w:type="dxa"/>
            <w:noWrap/>
            <w:vAlign w:val="center"/>
          </w:tcPr>
          <w:p w14:paraId="3B8936D4" w14:textId="77777777" w:rsidR="00931C92" w:rsidRDefault="00C63F6E">
            <w:pPr>
              <w:pStyle w:val="af7"/>
              <w:jc w:val="center"/>
            </w:pPr>
            <w:r>
              <w:rPr>
                <w:rFonts w:hint="eastAsia"/>
              </w:rPr>
              <w:t>1519000</w:t>
            </w:r>
          </w:p>
        </w:tc>
        <w:tc>
          <w:tcPr>
            <w:tcW w:w="1134" w:type="dxa"/>
            <w:noWrap/>
            <w:vAlign w:val="center"/>
          </w:tcPr>
          <w:p w14:paraId="1A092541" w14:textId="77777777" w:rsidR="00931C92" w:rsidRDefault="00C63F6E">
            <w:pPr>
              <w:pStyle w:val="af7"/>
              <w:jc w:val="center"/>
            </w:pPr>
            <w:r>
              <w:rPr>
                <w:rFonts w:hint="eastAsia"/>
              </w:rPr>
              <w:t>10027.43</w:t>
            </w:r>
          </w:p>
        </w:tc>
        <w:tc>
          <w:tcPr>
            <w:tcW w:w="992" w:type="dxa"/>
            <w:noWrap/>
            <w:vAlign w:val="center"/>
          </w:tcPr>
          <w:p w14:paraId="6BE6F7F7" w14:textId="77777777" w:rsidR="00931C92" w:rsidRDefault="00C63F6E">
            <w:pPr>
              <w:pStyle w:val="af7"/>
              <w:jc w:val="center"/>
            </w:pPr>
            <w:r>
              <w:rPr>
                <w:rFonts w:hint="eastAsia"/>
              </w:rPr>
              <w:t>899</w:t>
            </w:r>
          </w:p>
        </w:tc>
        <w:tc>
          <w:tcPr>
            <w:tcW w:w="743" w:type="dxa"/>
            <w:noWrap/>
            <w:vAlign w:val="center"/>
          </w:tcPr>
          <w:p w14:paraId="16C3B844" w14:textId="77777777" w:rsidR="00931C92" w:rsidRDefault="00C63F6E">
            <w:pPr>
              <w:pStyle w:val="af7"/>
              <w:jc w:val="center"/>
            </w:pPr>
            <w:r>
              <w:rPr>
                <w:rFonts w:hint="eastAsia"/>
              </w:rPr>
              <w:t>299</w:t>
            </w:r>
          </w:p>
        </w:tc>
        <w:tc>
          <w:tcPr>
            <w:tcW w:w="1246" w:type="dxa"/>
            <w:noWrap/>
            <w:vAlign w:val="center"/>
          </w:tcPr>
          <w:p w14:paraId="6D80D427" w14:textId="77777777" w:rsidR="00931C92" w:rsidRDefault="00C63F6E">
            <w:pPr>
              <w:pStyle w:val="af7"/>
              <w:jc w:val="center"/>
            </w:pPr>
            <w:r>
              <w:rPr>
                <w:rFonts w:hint="eastAsia"/>
              </w:rPr>
              <w:t>42417.19</w:t>
            </w:r>
          </w:p>
        </w:tc>
      </w:tr>
      <w:tr w:rsidR="00931C92" w14:paraId="12ED0DA3" w14:textId="77777777">
        <w:trPr>
          <w:trHeight w:val="285"/>
        </w:trPr>
        <w:tc>
          <w:tcPr>
            <w:tcW w:w="1413" w:type="dxa"/>
            <w:vAlign w:val="center"/>
          </w:tcPr>
          <w:p w14:paraId="7F2CA026" w14:textId="77777777" w:rsidR="00931C92" w:rsidRDefault="00C63F6E">
            <w:pPr>
              <w:pStyle w:val="af7"/>
              <w:jc w:val="center"/>
            </w:pPr>
            <w:r>
              <w:rPr>
                <w:rFonts w:hint="eastAsia"/>
              </w:rPr>
              <w:t>回报周期</w:t>
            </w:r>
          </w:p>
        </w:tc>
        <w:tc>
          <w:tcPr>
            <w:tcW w:w="992" w:type="dxa"/>
            <w:noWrap/>
            <w:vAlign w:val="center"/>
          </w:tcPr>
          <w:p w14:paraId="6E08D920" w14:textId="77777777" w:rsidR="00931C92" w:rsidRDefault="00C63F6E">
            <w:pPr>
              <w:pStyle w:val="af7"/>
              <w:jc w:val="center"/>
            </w:pPr>
            <w:r>
              <w:rPr>
                <w:rFonts w:hint="eastAsia"/>
              </w:rPr>
              <w:t>13795</w:t>
            </w:r>
          </w:p>
        </w:tc>
        <w:tc>
          <w:tcPr>
            <w:tcW w:w="992" w:type="dxa"/>
            <w:noWrap/>
            <w:vAlign w:val="center"/>
          </w:tcPr>
          <w:p w14:paraId="647E9330" w14:textId="77777777" w:rsidR="00931C92" w:rsidRDefault="00C63F6E">
            <w:pPr>
              <w:pStyle w:val="af7"/>
              <w:jc w:val="center"/>
            </w:pPr>
            <w:r>
              <w:rPr>
                <w:rFonts w:hint="eastAsia"/>
              </w:rPr>
              <w:t>0</w:t>
            </w:r>
          </w:p>
        </w:tc>
        <w:tc>
          <w:tcPr>
            <w:tcW w:w="993" w:type="dxa"/>
            <w:noWrap/>
            <w:vAlign w:val="center"/>
          </w:tcPr>
          <w:p w14:paraId="66E18E4C" w14:textId="77777777" w:rsidR="00931C92" w:rsidRDefault="00C63F6E">
            <w:pPr>
              <w:pStyle w:val="af7"/>
              <w:jc w:val="center"/>
            </w:pPr>
            <w:r>
              <w:rPr>
                <w:rFonts w:hint="eastAsia"/>
              </w:rPr>
              <w:t>440</w:t>
            </w:r>
          </w:p>
        </w:tc>
        <w:tc>
          <w:tcPr>
            <w:tcW w:w="1134" w:type="dxa"/>
            <w:noWrap/>
            <w:vAlign w:val="center"/>
          </w:tcPr>
          <w:p w14:paraId="761CEF18" w14:textId="77777777" w:rsidR="00931C92" w:rsidRDefault="00C63F6E">
            <w:pPr>
              <w:pStyle w:val="af7"/>
              <w:jc w:val="center"/>
            </w:pPr>
            <w:r>
              <w:rPr>
                <w:rFonts w:hint="eastAsia"/>
              </w:rPr>
              <w:t>18.75</w:t>
            </w:r>
          </w:p>
        </w:tc>
        <w:tc>
          <w:tcPr>
            <w:tcW w:w="992" w:type="dxa"/>
            <w:noWrap/>
            <w:vAlign w:val="center"/>
          </w:tcPr>
          <w:p w14:paraId="4F0D64BA" w14:textId="77777777" w:rsidR="00931C92" w:rsidRDefault="00C63F6E">
            <w:pPr>
              <w:pStyle w:val="af7"/>
              <w:jc w:val="center"/>
            </w:pPr>
            <w:r>
              <w:rPr>
                <w:rFonts w:hint="eastAsia"/>
              </w:rPr>
              <w:t>15</w:t>
            </w:r>
          </w:p>
        </w:tc>
        <w:tc>
          <w:tcPr>
            <w:tcW w:w="743" w:type="dxa"/>
            <w:noWrap/>
            <w:vAlign w:val="center"/>
          </w:tcPr>
          <w:p w14:paraId="4FDE1AE5" w14:textId="77777777" w:rsidR="00931C92" w:rsidRDefault="00C63F6E">
            <w:pPr>
              <w:pStyle w:val="af7"/>
              <w:jc w:val="center"/>
            </w:pPr>
            <w:r>
              <w:rPr>
                <w:rFonts w:hint="eastAsia"/>
              </w:rPr>
              <w:t>30</w:t>
            </w:r>
          </w:p>
        </w:tc>
        <w:tc>
          <w:tcPr>
            <w:tcW w:w="1246" w:type="dxa"/>
            <w:noWrap/>
            <w:vAlign w:val="center"/>
          </w:tcPr>
          <w:p w14:paraId="16BAAF8A" w14:textId="77777777" w:rsidR="00931C92" w:rsidRDefault="00C63F6E">
            <w:pPr>
              <w:pStyle w:val="af7"/>
              <w:jc w:val="center"/>
            </w:pPr>
            <w:r>
              <w:rPr>
                <w:rFonts w:hint="eastAsia"/>
              </w:rPr>
              <w:t>15.19</w:t>
            </w:r>
          </w:p>
        </w:tc>
      </w:tr>
      <w:tr w:rsidR="00931C92" w14:paraId="19872BA3" w14:textId="77777777">
        <w:trPr>
          <w:trHeight w:val="285"/>
        </w:trPr>
        <w:tc>
          <w:tcPr>
            <w:tcW w:w="1413" w:type="dxa"/>
            <w:vAlign w:val="center"/>
          </w:tcPr>
          <w:p w14:paraId="2B30EB27" w14:textId="77777777" w:rsidR="00931C92" w:rsidRDefault="00C63F6E">
            <w:pPr>
              <w:pStyle w:val="af7"/>
              <w:jc w:val="center"/>
            </w:pPr>
            <w:r>
              <w:rPr>
                <w:rFonts w:hint="eastAsia"/>
              </w:rPr>
              <w:t>图片数量</w:t>
            </w:r>
          </w:p>
        </w:tc>
        <w:tc>
          <w:tcPr>
            <w:tcW w:w="992" w:type="dxa"/>
            <w:noWrap/>
            <w:vAlign w:val="center"/>
          </w:tcPr>
          <w:p w14:paraId="0EB9EED8" w14:textId="77777777" w:rsidR="00931C92" w:rsidRDefault="00C63F6E">
            <w:pPr>
              <w:pStyle w:val="af7"/>
              <w:jc w:val="center"/>
            </w:pPr>
            <w:r>
              <w:rPr>
                <w:rFonts w:hint="eastAsia"/>
              </w:rPr>
              <w:t>13795</w:t>
            </w:r>
          </w:p>
        </w:tc>
        <w:tc>
          <w:tcPr>
            <w:tcW w:w="992" w:type="dxa"/>
            <w:noWrap/>
            <w:vAlign w:val="center"/>
          </w:tcPr>
          <w:p w14:paraId="0E0C8660" w14:textId="77777777" w:rsidR="00931C92" w:rsidRDefault="00C63F6E">
            <w:pPr>
              <w:pStyle w:val="af7"/>
              <w:jc w:val="center"/>
            </w:pPr>
            <w:r>
              <w:rPr>
                <w:rFonts w:hint="eastAsia"/>
              </w:rPr>
              <w:t>0</w:t>
            </w:r>
          </w:p>
        </w:tc>
        <w:tc>
          <w:tcPr>
            <w:tcW w:w="993" w:type="dxa"/>
            <w:noWrap/>
            <w:vAlign w:val="center"/>
          </w:tcPr>
          <w:p w14:paraId="118BC34E" w14:textId="77777777" w:rsidR="00931C92" w:rsidRDefault="00C63F6E">
            <w:pPr>
              <w:pStyle w:val="af7"/>
              <w:jc w:val="center"/>
            </w:pPr>
            <w:r>
              <w:rPr>
                <w:rFonts w:hint="eastAsia"/>
              </w:rPr>
              <w:t>292</w:t>
            </w:r>
          </w:p>
        </w:tc>
        <w:tc>
          <w:tcPr>
            <w:tcW w:w="1134" w:type="dxa"/>
            <w:noWrap/>
            <w:vAlign w:val="center"/>
          </w:tcPr>
          <w:p w14:paraId="39D0442E" w14:textId="77777777" w:rsidR="00931C92" w:rsidRDefault="00C63F6E">
            <w:pPr>
              <w:pStyle w:val="af7"/>
              <w:jc w:val="center"/>
            </w:pPr>
            <w:r>
              <w:rPr>
                <w:rFonts w:hint="eastAsia"/>
              </w:rPr>
              <w:t>32.66</w:t>
            </w:r>
          </w:p>
        </w:tc>
        <w:tc>
          <w:tcPr>
            <w:tcW w:w="992" w:type="dxa"/>
            <w:noWrap/>
            <w:vAlign w:val="center"/>
          </w:tcPr>
          <w:p w14:paraId="05D45F13" w14:textId="77777777" w:rsidR="00931C92" w:rsidRDefault="00C63F6E">
            <w:pPr>
              <w:pStyle w:val="af7"/>
              <w:jc w:val="center"/>
            </w:pPr>
            <w:r>
              <w:rPr>
                <w:rFonts w:hint="eastAsia"/>
              </w:rPr>
              <w:t>30</w:t>
            </w:r>
          </w:p>
        </w:tc>
        <w:tc>
          <w:tcPr>
            <w:tcW w:w="743" w:type="dxa"/>
            <w:noWrap/>
            <w:vAlign w:val="center"/>
          </w:tcPr>
          <w:p w14:paraId="3F4FFE85" w14:textId="77777777" w:rsidR="00931C92" w:rsidRDefault="00C63F6E">
            <w:pPr>
              <w:pStyle w:val="af7"/>
              <w:jc w:val="center"/>
            </w:pPr>
            <w:r>
              <w:rPr>
                <w:rFonts w:hint="eastAsia"/>
              </w:rPr>
              <w:t>34</w:t>
            </w:r>
          </w:p>
        </w:tc>
        <w:tc>
          <w:tcPr>
            <w:tcW w:w="1246" w:type="dxa"/>
            <w:noWrap/>
            <w:vAlign w:val="center"/>
          </w:tcPr>
          <w:p w14:paraId="7AE40B01" w14:textId="77777777" w:rsidR="00931C92" w:rsidRDefault="00C63F6E">
            <w:pPr>
              <w:pStyle w:val="af7"/>
              <w:jc w:val="center"/>
            </w:pPr>
            <w:r>
              <w:rPr>
                <w:rFonts w:hint="eastAsia"/>
              </w:rPr>
              <w:t>18.09</w:t>
            </w:r>
          </w:p>
        </w:tc>
      </w:tr>
      <w:tr w:rsidR="00931C92" w14:paraId="038AFF58" w14:textId="77777777">
        <w:trPr>
          <w:trHeight w:val="285"/>
        </w:trPr>
        <w:tc>
          <w:tcPr>
            <w:tcW w:w="1413" w:type="dxa"/>
            <w:vAlign w:val="center"/>
          </w:tcPr>
          <w:p w14:paraId="71A1D2DF" w14:textId="77777777" w:rsidR="00931C92" w:rsidRDefault="00C63F6E">
            <w:pPr>
              <w:pStyle w:val="af7"/>
              <w:jc w:val="center"/>
            </w:pPr>
            <w:r>
              <w:rPr>
                <w:rFonts w:hint="eastAsia"/>
              </w:rPr>
              <w:t>发起人历史发起项目数</w:t>
            </w:r>
          </w:p>
        </w:tc>
        <w:tc>
          <w:tcPr>
            <w:tcW w:w="992" w:type="dxa"/>
            <w:noWrap/>
            <w:vAlign w:val="center"/>
          </w:tcPr>
          <w:p w14:paraId="682399DD" w14:textId="77777777" w:rsidR="00931C92" w:rsidRDefault="00C63F6E">
            <w:pPr>
              <w:pStyle w:val="af7"/>
              <w:jc w:val="center"/>
            </w:pPr>
            <w:r>
              <w:rPr>
                <w:rFonts w:hint="eastAsia"/>
              </w:rPr>
              <w:t>13795</w:t>
            </w:r>
          </w:p>
        </w:tc>
        <w:tc>
          <w:tcPr>
            <w:tcW w:w="992" w:type="dxa"/>
            <w:noWrap/>
            <w:vAlign w:val="center"/>
          </w:tcPr>
          <w:p w14:paraId="38D2A002" w14:textId="77777777" w:rsidR="00931C92" w:rsidRDefault="00C63F6E">
            <w:pPr>
              <w:pStyle w:val="af7"/>
              <w:jc w:val="center"/>
            </w:pPr>
            <w:r>
              <w:rPr>
                <w:rFonts w:hint="eastAsia"/>
              </w:rPr>
              <w:t>1</w:t>
            </w:r>
          </w:p>
        </w:tc>
        <w:tc>
          <w:tcPr>
            <w:tcW w:w="993" w:type="dxa"/>
            <w:noWrap/>
            <w:vAlign w:val="center"/>
          </w:tcPr>
          <w:p w14:paraId="035135B6" w14:textId="77777777" w:rsidR="00931C92" w:rsidRDefault="00C63F6E">
            <w:pPr>
              <w:pStyle w:val="af7"/>
              <w:jc w:val="center"/>
            </w:pPr>
            <w:r>
              <w:rPr>
                <w:rFonts w:hint="eastAsia"/>
              </w:rPr>
              <w:t>185</w:t>
            </w:r>
          </w:p>
        </w:tc>
        <w:tc>
          <w:tcPr>
            <w:tcW w:w="1134" w:type="dxa"/>
            <w:noWrap/>
            <w:vAlign w:val="center"/>
          </w:tcPr>
          <w:p w14:paraId="5D863772" w14:textId="77777777" w:rsidR="00931C92" w:rsidRDefault="00C63F6E">
            <w:pPr>
              <w:pStyle w:val="af7"/>
              <w:jc w:val="center"/>
            </w:pPr>
            <w:r>
              <w:rPr>
                <w:rFonts w:hint="eastAsia"/>
              </w:rPr>
              <w:t>7.21</w:t>
            </w:r>
          </w:p>
        </w:tc>
        <w:tc>
          <w:tcPr>
            <w:tcW w:w="992" w:type="dxa"/>
            <w:noWrap/>
            <w:vAlign w:val="center"/>
          </w:tcPr>
          <w:p w14:paraId="0109F054" w14:textId="77777777" w:rsidR="00931C92" w:rsidRDefault="00C63F6E">
            <w:pPr>
              <w:pStyle w:val="af7"/>
              <w:jc w:val="center"/>
            </w:pPr>
            <w:r>
              <w:rPr>
                <w:rFonts w:hint="eastAsia"/>
              </w:rPr>
              <w:t>1</w:t>
            </w:r>
          </w:p>
        </w:tc>
        <w:tc>
          <w:tcPr>
            <w:tcW w:w="743" w:type="dxa"/>
            <w:noWrap/>
            <w:vAlign w:val="center"/>
          </w:tcPr>
          <w:p w14:paraId="75557DCF" w14:textId="77777777" w:rsidR="00931C92" w:rsidRDefault="00C63F6E">
            <w:pPr>
              <w:pStyle w:val="af7"/>
              <w:jc w:val="center"/>
            </w:pPr>
            <w:r>
              <w:rPr>
                <w:rFonts w:hint="eastAsia"/>
              </w:rPr>
              <w:t>1</w:t>
            </w:r>
          </w:p>
        </w:tc>
        <w:tc>
          <w:tcPr>
            <w:tcW w:w="1246" w:type="dxa"/>
            <w:noWrap/>
            <w:vAlign w:val="center"/>
          </w:tcPr>
          <w:p w14:paraId="6BC87059" w14:textId="77777777" w:rsidR="00931C92" w:rsidRDefault="00C63F6E">
            <w:pPr>
              <w:pStyle w:val="af7"/>
              <w:jc w:val="center"/>
            </w:pPr>
            <w:r>
              <w:rPr>
                <w:rFonts w:hint="eastAsia"/>
              </w:rPr>
              <w:t>25.41</w:t>
            </w:r>
          </w:p>
        </w:tc>
      </w:tr>
      <w:tr w:rsidR="00931C92" w14:paraId="12DB58A3" w14:textId="77777777">
        <w:trPr>
          <w:trHeight w:val="285"/>
        </w:trPr>
        <w:tc>
          <w:tcPr>
            <w:tcW w:w="1413" w:type="dxa"/>
            <w:tcBorders>
              <w:bottom w:val="single" w:sz="12" w:space="0" w:color="auto"/>
            </w:tcBorders>
            <w:vAlign w:val="center"/>
          </w:tcPr>
          <w:p w14:paraId="067293EF" w14:textId="77777777" w:rsidR="00931C92" w:rsidRDefault="00C63F6E">
            <w:pPr>
              <w:pStyle w:val="af7"/>
              <w:jc w:val="center"/>
            </w:pPr>
            <w:r>
              <w:rPr>
                <w:rFonts w:hint="eastAsia"/>
              </w:rPr>
              <w:t>是否有视频</w:t>
            </w:r>
          </w:p>
        </w:tc>
        <w:tc>
          <w:tcPr>
            <w:tcW w:w="992" w:type="dxa"/>
            <w:tcBorders>
              <w:bottom w:val="single" w:sz="12" w:space="0" w:color="auto"/>
            </w:tcBorders>
            <w:noWrap/>
            <w:vAlign w:val="center"/>
          </w:tcPr>
          <w:p w14:paraId="74A1FDCE" w14:textId="77777777" w:rsidR="00931C92" w:rsidRDefault="00C63F6E">
            <w:pPr>
              <w:pStyle w:val="af7"/>
              <w:jc w:val="center"/>
            </w:pPr>
            <w:r>
              <w:rPr>
                <w:rFonts w:hint="eastAsia"/>
              </w:rPr>
              <w:t>13795</w:t>
            </w:r>
          </w:p>
        </w:tc>
        <w:tc>
          <w:tcPr>
            <w:tcW w:w="992" w:type="dxa"/>
            <w:tcBorders>
              <w:bottom w:val="single" w:sz="12" w:space="0" w:color="auto"/>
            </w:tcBorders>
            <w:noWrap/>
            <w:vAlign w:val="center"/>
          </w:tcPr>
          <w:p w14:paraId="0592BAB4" w14:textId="77777777" w:rsidR="00931C92" w:rsidRDefault="00C63F6E">
            <w:pPr>
              <w:pStyle w:val="af7"/>
              <w:jc w:val="center"/>
            </w:pPr>
            <w:r>
              <w:rPr>
                <w:rFonts w:hint="eastAsia"/>
              </w:rPr>
              <w:t>0</w:t>
            </w:r>
          </w:p>
        </w:tc>
        <w:tc>
          <w:tcPr>
            <w:tcW w:w="993" w:type="dxa"/>
            <w:tcBorders>
              <w:bottom w:val="single" w:sz="12" w:space="0" w:color="auto"/>
            </w:tcBorders>
            <w:noWrap/>
            <w:vAlign w:val="center"/>
          </w:tcPr>
          <w:p w14:paraId="69115066" w14:textId="77777777" w:rsidR="00931C92" w:rsidRDefault="00C63F6E">
            <w:pPr>
              <w:pStyle w:val="af7"/>
              <w:jc w:val="center"/>
            </w:pPr>
            <w:r>
              <w:rPr>
                <w:rFonts w:hint="eastAsia"/>
              </w:rPr>
              <w:t>1</w:t>
            </w:r>
          </w:p>
        </w:tc>
        <w:tc>
          <w:tcPr>
            <w:tcW w:w="1134" w:type="dxa"/>
            <w:tcBorders>
              <w:bottom w:val="single" w:sz="12" w:space="0" w:color="auto"/>
            </w:tcBorders>
            <w:noWrap/>
            <w:vAlign w:val="center"/>
          </w:tcPr>
          <w:p w14:paraId="58463E0F" w14:textId="77777777" w:rsidR="00931C92" w:rsidRDefault="00C63F6E">
            <w:pPr>
              <w:pStyle w:val="af7"/>
              <w:jc w:val="center"/>
            </w:pPr>
            <w:r>
              <w:rPr>
                <w:rFonts w:hint="eastAsia"/>
              </w:rPr>
              <w:t>0.39</w:t>
            </w:r>
          </w:p>
        </w:tc>
        <w:tc>
          <w:tcPr>
            <w:tcW w:w="992" w:type="dxa"/>
            <w:tcBorders>
              <w:bottom w:val="single" w:sz="12" w:space="0" w:color="auto"/>
            </w:tcBorders>
            <w:noWrap/>
            <w:vAlign w:val="center"/>
          </w:tcPr>
          <w:p w14:paraId="19C79999" w14:textId="77777777" w:rsidR="00931C92" w:rsidRDefault="00C63F6E">
            <w:pPr>
              <w:pStyle w:val="af7"/>
              <w:jc w:val="center"/>
            </w:pPr>
            <w:r>
              <w:rPr>
                <w:rFonts w:hint="eastAsia"/>
              </w:rPr>
              <w:t>0</w:t>
            </w:r>
          </w:p>
        </w:tc>
        <w:tc>
          <w:tcPr>
            <w:tcW w:w="743" w:type="dxa"/>
            <w:tcBorders>
              <w:bottom w:val="single" w:sz="12" w:space="0" w:color="auto"/>
            </w:tcBorders>
            <w:noWrap/>
            <w:vAlign w:val="center"/>
          </w:tcPr>
          <w:p w14:paraId="195C3563" w14:textId="77777777" w:rsidR="00931C92" w:rsidRDefault="00C63F6E">
            <w:pPr>
              <w:pStyle w:val="af7"/>
              <w:jc w:val="center"/>
            </w:pPr>
            <w:r>
              <w:rPr>
                <w:rFonts w:hint="eastAsia"/>
              </w:rPr>
              <w:t>0</w:t>
            </w:r>
          </w:p>
        </w:tc>
        <w:tc>
          <w:tcPr>
            <w:tcW w:w="1246" w:type="dxa"/>
            <w:tcBorders>
              <w:bottom w:val="single" w:sz="12" w:space="0" w:color="auto"/>
            </w:tcBorders>
            <w:noWrap/>
            <w:vAlign w:val="center"/>
          </w:tcPr>
          <w:p w14:paraId="0178D04A" w14:textId="77777777" w:rsidR="00931C92" w:rsidRDefault="00C63F6E">
            <w:pPr>
              <w:pStyle w:val="af7"/>
              <w:jc w:val="center"/>
            </w:pPr>
            <w:r>
              <w:rPr>
                <w:rFonts w:hint="eastAsia"/>
              </w:rPr>
              <w:t>0.49</w:t>
            </w:r>
          </w:p>
        </w:tc>
      </w:tr>
    </w:tbl>
    <w:p w14:paraId="03E43013" w14:textId="77777777" w:rsidR="00931C92" w:rsidRDefault="00C63F6E">
      <w:pPr>
        <w:ind w:firstLine="480"/>
      </w:pPr>
      <w:bookmarkStart w:id="134" w:name="_Ref104129410"/>
      <w:r>
        <w:rPr>
          <w:rFonts w:hint="eastAsia"/>
        </w:rPr>
        <w:t>如上所示，该表格描述了各变量的离散程度，经过预处理之后的数据有</w:t>
      </w:r>
      <w:r>
        <w:rPr>
          <w:rFonts w:hint="eastAsia"/>
        </w:rPr>
        <w:t>1</w:t>
      </w:r>
      <w:r>
        <w:t>3795</w:t>
      </w:r>
      <w:r>
        <w:rPr>
          <w:rFonts w:hint="eastAsia"/>
        </w:rPr>
        <w:t>条，不存在缺失值。</w:t>
      </w:r>
      <w:r w:rsidRPr="00E351AB">
        <w:rPr>
          <w:rFonts w:hint="eastAsia"/>
          <w:highlight w:val="yellow"/>
        </w:rPr>
        <w:t>融资绩效最小值为</w:t>
      </w:r>
      <w:r w:rsidRPr="00E351AB">
        <w:rPr>
          <w:rFonts w:hint="eastAsia"/>
          <w:highlight w:val="yellow"/>
        </w:rPr>
        <w:t>1</w:t>
      </w:r>
      <w:r w:rsidRPr="00E351AB">
        <w:rPr>
          <w:highlight w:val="yellow"/>
        </w:rPr>
        <w:t>00</w:t>
      </w:r>
      <w:r w:rsidRPr="00E351AB">
        <w:rPr>
          <w:rFonts w:hint="eastAsia"/>
          <w:highlight w:val="yellow"/>
        </w:rPr>
        <w:t>，即众筹成功，融资目标达成，最大值</w:t>
      </w:r>
      <w:r w:rsidRPr="00E351AB">
        <w:rPr>
          <w:rFonts w:hint="eastAsia"/>
          <w:highlight w:val="yellow"/>
        </w:rPr>
        <w:t>2</w:t>
      </w:r>
      <w:r w:rsidRPr="00E351AB">
        <w:rPr>
          <w:highlight w:val="yellow"/>
        </w:rPr>
        <w:t>95436</w:t>
      </w:r>
      <w:r w:rsidRPr="00E351AB">
        <w:rPr>
          <w:rFonts w:hint="eastAsia"/>
          <w:highlight w:val="yellow"/>
        </w:rPr>
        <w:t>，但是中位数与众数均在</w:t>
      </w:r>
      <w:r w:rsidRPr="00E351AB">
        <w:rPr>
          <w:rFonts w:hint="eastAsia"/>
          <w:highlight w:val="yellow"/>
        </w:rPr>
        <w:t>1</w:t>
      </w:r>
      <w:r w:rsidRPr="00E351AB">
        <w:rPr>
          <w:highlight w:val="yellow"/>
        </w:rPr>
        <w:t>00</w:t>
      </w:r>
      <w:r w:rsidRPr="00E351AB">
        <w:rPr>
          <w:rFonts w:hint="eastAsia"/>
          <w:highlight w:val="yellow"/>
        </w:rPr>
        <w:t>~</w:t>
      </w:r>
      <w:r w:rsidRPr="00E351AB">
        <w:rPr>
          <w:highlight w:val="yellow"/>
        </w:rPr>
        <w:t>200</w:t>
      </w:r>
      <w:r w:rsidRPr="00E351AB">
        <w:rPr>
          <w:rFonts w:hint="eastAsia"/>
          <w:highlight w:val="yellow"/>
        </w:rPr>
        <w:t>之间，说明出现了少数爆款项目融资效果很好，标准差很大，说明融资绩效差异明显，有利于之后进行回归分析，帮助大多数项目提高融资绩效。</w:t>
      </w:r>
      <w:r>
        <w:rPr>
          <w:rFonts w:hint="eastAsia"/>
        </w:rPr>
        <w:t>除了融资绩效之外，目标金额、最大投资额的标准差也很大，离散程度很高。其余变量呈现出较小的离散程度，二分变量上，是否有视频变量的平均值为</w:t>
      </w:r>
      <w:r>
        <w:rPr>
          <w:rFonts w:hint="eastAsia"/>
        </w:rPr>
        <w:t>0</w:t>
      </w:r>
      <w:r>
        <w:t>.39</w:t>
      </w:r>
      <w:r>
        <w:rPr>
          <w:rFonts w:hint="eastAsia"/>
        </w:rPr>
        <w:t>，说明具有视频的项目有</w:t>
      </w:r>
      <w:r>
        <w:rPr>
          <w:rFonts w:hint="eastAsia"/>
        </w:rPr>
        <w:t>3</w:t>
      </w:r>
      <w:r>
        <w:t>9</w:t>
      </w:r>
      <w:r>
        <w:rPr>
          <w:rFonts w:hint="eastAsia"/>
        </w:rPr>
        <w:t>%</w:t>
      </w:r>
      <w:r>
        <w:rPr>
          <w:rFonts w:hint="eastAsia"/>
        </w:rPr>
        <w:t>，接近</w:t>
      </w:r>
      <w:r>
        <w:t>60</w:t>
      </w:r>
      <w:r>
        <w:rPr>
          <w:rFonts w:hint="eastAsia"/>
        </w:rPr>
        <w:t>%</w:t>
      </w:r>
      <w:r>
        <w:rPr>
          <w:rFonts w:hint="eastAsia"/>
        </w:rPr>
        <w:t>的项目没有注重视频的展示。发起人类别的平均值为</w:t>
      </w:r>
      <w:r>
        <w:t>0.18</w:t>
      </w:r>
      <w:r>
        <w:rPr>
          <w:rFonts w:hint="eastAsia"/>
        </w:rPr>
        <w:t>，说明有</w:t>
      </w:r>
      <w:r>
        <w:rPr>
          <w:rFonts w:hint="eastAsia"/>
        </w:rPr>
        <w:t>8</w:t>
      </w:r>
      <w:r>
        <w:t>0</w:t>
      </w:r>
      <w:r>
        <w:rPr>
          <w:rFonts w:hint="eastAsia"/>
        </w:rPr>
        <w:t>%</w:t>
      </w:r>
      <w:r>
        <w:rPr>
          <w:rFonts w:hint="eastAsia"/>
        </w:rPr>
        <w:t>的发起人类别为</w:t>
      </w:r>
      <w:r>
        <w:rPr>
          <w:rFonts w:hint="eastAsia"/>
        </w:rPr>
        <w:t>C</w:t>
      </w:r>
      <w:r>
        <w:rPr>
          <w:rFonts w:hint="eastAsia"/>
        </w:rPr>
        <w:t>，即为个人主体，只有</w:t>
      </w:r>
      <w:r>
        <w:rPr>
          <w:rFonts w:hint="eastAsia"/>
        </w:rPr>
        <w:t>1</w:t>
      </w:r>
      <w:r>
        <w:t>8</w:t>
      </w:r>
      <w:r>
        <w:rPr>
          <w:rFonts w:hint="eastAsia"/>
        </w:rPr>
        <w:t>%</w:t>
      </w:r>
      <w:r>
        <w:rPr>
          <w:rFonts w:hint="eastAsia"/>
        </w:rPr>
        <w:t>的发起人类别为企业。</w:t>
      </w:r>
    </w:p>
    <w:p w14:paraId="6414F31F" w14:textId="0C6B9DE2" w:rsidR="00931C92" w:rsidRDefault="00C63F6E">
      <w:pPr>
        <w:ind w:firstLine="480"/>
      </w:pPr>
      <w:r w:rsidRPr="00E351AB">
        <w:rPr>
          <w:rFonts w:hint="eastAsia"/>
          <w:highlight w:val="yellow"/>
        </w:rPr>
        <w:t>完成所有项目数据的描述性统计分析后，对不同类型的产品分别做统计分析如下</w:t>
      </w:r>
      <w:r w:rsidRPr="00E351AB">
        <w:rPr>
          <w:highlight w:val="yellow"/>
        </w:rPr>
        <w:fldChar w:fldCharType="begin"/>
      </w:r>
      <w:r w:rsidRPr="00E351AB">
        <w:rPr>
          <w:highlight w:val="yellow"/>
        </w:rPr>
        <w:instrText xml:space="preserve"> </w:instrText>
      </w:r>
      <w:r w:rsidRPr="00E351AB">
        <w:rPr>
          <w:rFonts w:hint="eastAsia"/>
          <w:highlight w:val="yellow"/>
        </w:rPr>
        <w:instrText>REF _Ref104219471 \h</w:instrText>
      </w:r>
      <w:r w:rsidRPr="00E351AB">
        <w:rPr>
          <w:highlight w:val="yellow"/>
        </w:rPr>
        <w:instrText xml:space="preserve"> </w:instrText>
      </w:r>
      <w:r w:rsidRPr="00E351AB">
        <w:rPr>
          <w:highlight w:val="yellow"/>
        </w:rPr>
      </w:r>
      <w:r w:rsidR="00E351AB">
        <w:rPr>
          <w:highlight w:val="yellow"/>
        </w:rPr>
        <w:instrText xml:space="preserve"> \* MERGEFORMAT </w:instrText>
      </w:r>
      <w:r w:rsidRPr="00E351AB">
        <w:rPr>
          <w:highlight w:val="yellow"/>
        </w:rPr>
        <w:fldChar w:fldCharType="separate"/>
      </w:r>
      <w:r w:rsidR="000C171E" w:rsidRPr="00E351AB">
        <w:rPr>
          <w:rFonts w:hint="eastAsia"/>
          <w:highlight w:val="yellow"/>
        </w:rPr>
        <w:t>表</w:t>
      </w:r>
      <w:r w:rsidR="000C171E" w:rsidRPr="00E351AB">
        <w:rPr>
          <w:rFonts w:hint="eastAsia"/>
          <w:highlight w:val="yellow"/>
        </w:rPr>
        <w:t xml:space="preserve"> </w:t>
      </w:r>
      <w:r w:rsidR="000C171E" w:rsidRPr="00E351AB">
        <w:rPr>
          <w:noProof/>
          <w:highlight w:val="yellow"/>
        </w:rPr>
        <w:t>4</w:t>
      </w:r>
      <w:r w:rsidR="000C171E" w:rsidRPr="00E351AB">
        <w:rPr>
          <w:highlight w:val="yellow"/>
        </w:rPr>
        <w:noBreakHyphen/>
      </w:r>
      <w:r w:rsidR="000C171E" w:rsidRPr="00E351AB">
        <w:rPr>
          <w:noProof/>
          <w:highlight w:val="yellow"/>
        </w:rPr>
        <w:t>2</w:t>
      </w:r>
      <w:r w:rsidRPr="00E351AB">
        <w:rPr>
          <w:highlight w:val="yellow"/>
        </w:rPr>
        <w:fldChar w:fldCharType="end"/>
      </w:r>
      <w:r>
        <w:rPr>
          <w:rFonts w:hint="eastAsia"/>
        </w:rPr>
        <w:t>。</w:t>
      </w:r>
    </w:p>
    <w:p w14:paraId="12BFE6E3" w14:textId="78A3E909" w:rsidR="00931C92" w:rsidRDefault="00C63F6E">
      <w:pPr>
        <w:pStyle w:val="a3"/>
      </w:pPr>
      <w:r>
        <w:rPr>
          <w:rFonts w:hint="eastAsia"/>
        </w:rPr>
        <w:t xml:space="preserve">　</w:t>
      </w:r>
      <w:bookmarkStart w:id="135" w:name="_Ref104219471"/>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2</w:t>
      </w:r>
      <w:r>
        <w:fldChar w:fldCharType="end"/>
      </w:r>
      <w:bookmarkEnd w:id="135"/>
      <w:r>
        <w:rPr>
          <w:rFonts w:hint="eastAsia"/>
        </w:rPr>
        <w:t xml:space="preserve">　各类型产品描述性统计分析</w:t>
      </w:r>
    </w:p>
    <w:tbl>
      <w:tblPr>
        <w:tblW w:w="8505" w:type="dxa"/>
        <w:jc w:val="center"/>
        <w:tblLayout w:type="fixed"/>
        <w:tblLook w:val="04A0" w:firstRow="1" w:lastRow="0" w:firstColumn="1" w:lastColumn="0" w:noHBand="0" w:noVBand="1"/>
      </w:tblPr>
      <w:tblGrid>
        <w:gridCol w:w="1555"/>
        <w:gridCol w:w="815"/>
        <w:gridCol w:w="1185"/>
        <w:gridCol w:w="1185"/>
        <w:gridCol w:w="1185"/>
        <w:gridCol w:w="1185"/>
        <w:gridCol w:w="1395"/>
      </w:tblGrid>
      <w:tr w:rsidR="00931C92" w14:paraId="71ADADB7" w14:textId="77777777">
        <w:trPr>
          <w:trHeight w:val="284"/>
          <w:jc w:val="center"/>
        </w:trPr>
        <w:tc>
          <w:tcPr>
            <w:tcW w:w="1555" w:type="dxa"/>
            <w:tcBorders>
              <w:top w:val="single" w:sz="12" w:space="0" w:color="auto"/>
              <w:bottom w:val="single" w:sz="4" w:space="0" w:color="auto"/>
            </w:tcBorders>
            <w:vAlign w:val="center"/>
          </w:tcPr>
          <w:p w14:paraId="67093C93" w14:textId="77777777" w:rsidR="00931C92" w:rsidRDefault="00C63F6E">
            <w:pPr>
              <w:pStyle w:val="af7"/>
              <w:jc w:val="center"/>
              <w:rPr>
                <w:b/>
              </w:rPr>
            </w:pPr>
            <w:r>
              <w:rPr>
                <w:rFonts w:hint="eastAsia"/>
                <w:b/>
              </w:rPr>
              <w:t>变量</w:t>
            </w:r>
          </w:p>
        </w:tc>
        <w:tc>
          <w:tcPr>
            <w:tcW w:w="815" w:type="dxa"/>
            <w:tcBorders>
              <w:top w:val="single" w:sz="12" w:space="0" w:color="auto"/>
              <w:bottom w:val="single" w:sz="4" w:space="0" w:color="auto"/>
            </w:tcBorders>
            <w:vAlign w:val="center"/>
          </w:tcPr>
          <w:p w14:paraId="6865B063" w14:textId="77777777" w:rsidR="00931C92" w:rsidRDefault="00C63F6E">
            <w:pPr>
              <w:pStyle w:val="af7"/>
              <w:jc w:val="center"/>
              <w:rPr>
                <w:b/>
              </w:rPr>
            </w:pPr>
            <w:r>
              <w:rPr>
                <w:rFonts w:hint="eastAsia"/>
                <w:b/>
              </w:rPr>
              <w:t>类型</w:t>
            </w:r>
          </w:p>
        </w:tc>
        <w:tc>
          <w:tcPr>
            <w:tcW w:w="1185" w:type="dxa"/>
            <w:tcBorders>
              <w:top w:val="single" w:sz="12" w:space="0" w:color="auto"/>
              <w:bottom w:val="single" w:sz="4" w:space="0" w:color="auto"/>
            </w:tcBorders>
            <w:vAlign w:val="center"/>
          </w:tcPr>
          <w:p w14:paraId="202CAFC4" w14:textId="77777777" w:rsidR="00931C92" w:rsidRDefault="00C63F6E">
            <w:pPr>
              <w:pStyle w:val="af7"/>
              <w:jc w:val="center"/>
              <w:rPr>
                <w:b/>
              </w:rPr>
            </w:pPr>
            <w:r>
              <w:rPr>
                <w:rFonts w:hint="eastAsia"/>
                <w:b/>
              </w:rPr>
              <w:t>个案数</w:t>
            </w:r>
          </w:p>
        </w:tc>
        <w:tc>
          <w:tcPr>
            <w:tcW w:w="1185" w:type="dxa"/>
            <w:tcBorders>
              <w:top w:val="single" w:sz="12" w:space="0" w:color="auto"/>
              <w:bottom w:val="single" w:sz="4" w:space="0" w:color="auto"/>
            </w:tcBorders>
            <w:vAlign w:val="center"/>
          </w:tcPr>
          <w:p w14:paraId="6D5FB7F5" w14:textId="77777777" w:rsidR="00931C92" w:rsidRDefault="00C63F6E">
            <w:pPr>
              <w:pStyle w:val="af7"/>
              <w:jc w:val="center"/>
              <w:rPr>
                <w:b/>
              </w:rPr>
            </w:pPr>
            <w:r>
              <w:rPr>
                <w:rFonts w:hint="eastAsia"/>
                <w:b/>
              </w:rPr>
              <w:t>最大值</w:t>
            </w:r>
          </w:p>
        </w:tc>
        <w:tc>
          <w:tcPr>
            <w:tcW w:w="1185" w:type="dxa"/>
            <w:tcBorders>
              <w:top w:val="single" w:sz="12" w:space="0" w:color="auto"/>
              <w:bottom w:val="single" w:sz="4" w:space="0" w:color="auto"/>
            </w:tcBorders>
            <w:vAlign w:val="center"/>
          </w:tcPr>
          <w:p w14:paraId="0C213655" w14:textId="77777777" w:rsidR="00931C92" w:rsidRDefault="00C63F6E">
            <w:pPr>
              <w:pStyle w:val="af7"/>
              <w:jc w:val="center"/>
              <w:rPr>
                <w:b/>
              </w:rPr>
            </w:pPr>
            <w:r>
              <w:rPr>
                <w:rFonts w:hint="eastAsia"/>
                <w:b/>
              </w:rPr>
              <w:t>最小值</w:t>
            </w:r>
          </w:p>
        </w:tc>
        <w:tc>
          <w:tcPr>
            <w:tcW w:w="1185" w:type="dxa"/>
            <w:tcBorders>
              <w:top w:val="single" w:sz="12" w:space="0" w:color="auto"/>
              <w:bottom w:val="single" w:sz="4" w:space="0" w:color="auto"/>
            </w:tcBorders>
            <w:vAlign w:val="center"/>
          </w:tcPr>
          <w:p w14:paraId="712E05F6" w14:textId="77777777" w:rsidR="00931C92" w:rsidRDefault="00C63F6E">
            <w:pPr>
              <w:pStyle w:val="af7"/>
              <w:jc w:val="center"/>
              <w:rPr>
                <w:b/>
              </w:rPr>
            </w:pPr>
            <w:r>
              <w:rPr>
                <w:rFonts w:hint="eastAsia"/>
                <w:b/>
              </w:rPr>
              <w:t>平均值</w:t>
            </w:r>
          </w:p>
        </w:tc>
        <w:tc>
          <w:tcPr>
            <w:tcW w:w="1395" w:type="dxa"/>
            <w:tcBorders>
              <w:top w:val="single" w:sz="12" w:space="0" w:color="auto"/>
              <w:bottom w:val="single" w:sz="4" w:space="0" w:color="auto"/>
            </w:tcBorders>
            <w:vAlign w:val="center"/>
          </w:tcPr>
          <w:p w14:paraId="0DA79938" w14:textId="77777777" w:rsidR="00931C92" w:rsidRDefault="00C63F6E">
            <w:pPr>
              <w:pStyle w:val="af7"/>
              <w:jc w:val="center"/>
              <w:rPr>
                <w:b/>
              </w:rPr>
            </w:pPr>
            <w:r>
              <w:rPr>
                <w:rFonts w:hint="eastAsia"/>
                <w:b/>
              </w:rPr>
              <w:t>标准偏差</w:t>
            </w:r>
          </w:p>
        </w:tc>
      </w:tr>
      <w:tr w:rsidR="00931C92" w14:paraId="139BEA61" w14:textId="77777777">
        <w:trPr>
          <w:trHeight w:val="285"/>
          <w:jc w:val="center"/>
        </w:trPr>
        <w:tc>
          <w:tcPr>
            <w:tcW w:w="1555" w:type="dxa"/>
            <w:vMerge w:val="restart"/>
            <w:tcBorders>
              <w:top w:val="single" w:sz="4" w:space="0" w:color="auto"/>
            </w:tcBorders>
            <w:vAlign w:val="center"/>
          </w:tcPr>
          <w:p w14:paraId="2EEE4469" w14:textId="77777777" w:rsidR="00931C92" w:rsidRDefault="00C63F6E">
            <w:pPr>
              <w:pStyle w:val="af7"/>
              <w:jc w:val="center"/>
            </w:pPr>
            <w:r>
              <w:rPr>
                <w:rFonts w:hint="eastAsia"/>
              </w:rPr>
              <w:t>融资绩效</w:t>
            </w:r>
          </w:p>
        </w:tc>
        <w:tc>
          <w:tcPr>
            <w:tcW w:w="815" w:type="dxa"/>
            <w:tcBorders>
              <w:top w:val="single" w:sz="4" w:space="0" w:color="auto"/>
            </w:tcBorders>
            <w:noWrap/>
            <w:vAlign w:val="center"/>
          </w:tcPr>
          <w:p w14:paraId="05C33E99" w14:textId="77777777" w:rsidR="00931C92" w:rsidRDefault="00C63F6E">
            <w:pPr>
              <w:pStyle w:val="af7"/>
              <w:jc w:val="center"/>
            </w:pPr>
            <w:r>
              <w:rPr>
                <w:rFonts w:hint="eastAsia"/>
              </w:rPr>
              <w:t>书籍</w:t>
            </w:r>
          </w:p>
        </w:tc>
        <w:tc>
          <w:tcPr>
            <w:tcW w:w="1185" w:type="dxa"/>
            <w:tcBorders>
              <w:top w:val="single" w:sz="4" w:space="0" w:color="auto"/>
            </w:tcBorders>
            <w:noWrap/>
            <w:vAlign w:val="center"/>
          </w:tcPr>
          <w:p w14:paraId="2E452DE1" w14:textId="77777777" w:rsidR="00931C92" w:rsidRDefault="00C63F6E">
            <w:pPr>
              <w:pStyle w:val="af7"/>
              <w:jc w:val="center"/>
            </w:pPr>
            <w:r>
              <w:rPr>
                <w:rFonts w:hint="eastAsia"/>
              </w:rPr>
              <w:t>100</w:t>
            </w:r>
          </w:p>
        </w:tc>
        <w:tc>
          <w:tcPr>
            <w:tcW w:w="1185" w:type="dxa"/>
            <w:tcBorders>
              <w:top w:val="single" w:sz="4" w:space="0" w:color="auto"/>
            </w:tcBorders>
            <w:noWrap/>
            <w:vAlign w:val="center"/>
          </w:tcPr>
          <w:p w14:paraId="2EFDD05B" w14:textId="77777777" w:rsidR="00931C92" w:rsidRDefault="00C63F6E">
            <w:pPr>
              <w:pStyle w:val="af7"/>
              <w:jc w:val="center"/>
            </w:pPr>
            <w:r>
              <w:rPr>
                <w:rFonts w:hint="eastAsia"/>
              </w:rPr>
              <w:t>8099</w:t>
            </w:r>
          </w:p>
        </w:tc>
        <w:tc>
          <w:tcPr>
            <w:tcW w:w="1185" w:type="dxa"/>
            <w:tcBorders>
              <w:top w:val="single" w:sz="4" w:space="0" w:color="auto"/>
            </w:tcBorders>
            <w:noWrap/>
            <w:vAlign w:val="center"/>
          </w:tcPr>
          <w:p w14:paraId="5A2EEEB3" w14:textId="77777777" w:rsidR="00931C92" w:rsidRDefault="00C63F6E">
            <w:pPr>
              <w:pStyle w:val="af7"/>
              <w:jc w:val="center"/>
            </w:pPr>
            <w:r>
              <w:rPr>
                <w:rFonts w:hint="eastAsia"/>
              </w:rPr>
              <w:t>100</w:t>
            </w:r>
          </w:p>
        </w:tc>
        <w:tc>
          <w:tcPr>
            <w:tcW w:w="1185" w:type="dxa"/>
            <w:tcBorders>
              <w:top w:val="single" w:sz="4" w:space="0" w:color="auto"/>
            </w:tcBorders>
            <w:noWrap/>
            <w:vAlign w:val="center"/>
          </w:tcPr>
          <w:p w14:paraId="55883958" w14:textId="77777777" w:rsidR="00931C92" w:rsidRDefault="00C63F6E">
            <w:pPr>
              <w:pStyle w:val="af7"/>
              <w:jc w:val="center"/>
            </w:pPr>
            <w:r>
              <w:rPr>
                <w:rFonts w:hint="eastAsia"/>
              </w:rPr>
              <w:t>541.19</w:t>
            </w:r>
          </w:p>
        </w:tc>
        <w:tc>
          <w:tcPr>
            <w:tcW w:w="1395" w:type="dxa"/>
            <w:tcBorders>
              <w:top w:val="single" w:sz="4" w:space="0" w:color="auto"/>
            </w:tcBorders>
            <w:noWrap/>
            <w:vAlign w:val="center"/>
          </w:tcPr>
          <w:p w14:paraId="660CC985" w14:textId="77777777" w:rsidR="00931C92" w:rsidRDefault="00C63F6E">
            <w:pPr>
              <w:pStyle w:val="af7"/>
              <w:jc w:val="center"/>
            </w:pPr>
            <w:r>
              <w:rPr>
                <w:rFonts w:hint="eastAsia"/>
              </w:rPr>
              <w:t>1022.89</w:t>
            </w:r>
          </w:p>
        </w:tc>
      </w:tr>
      <w:tr w:rsidR="00931C92" w14:paraId="03DAEFF1" w14:textId="77777777">
        <w:trPr>
          <w:trHeight w:val="285"/>
          <w:jc w:val="center"/>
        </w:trPr>
        <w:tc>
          <w:tcPr>
            <w:tcW w:w="1555" w:type="dxa"/>
            <w:vMerge/>
            <w:vAlign w:val="center"/>
          </w:tcPr>
          <w:p w14:paraId="5F7B56C4" w14:textId="77777777" w:rsidR="00931C92" w:rsidRDefault="00931C92">
            <w:pPr>
              <w:pStyle w:val="af7"/>
              <w:jc w:val="center"/>
            </w:pPr>
          </w:p>
        </w:tc>
        <w:tc>
          <w:tcPr>
            <w:tcW w:w="815" w:type="dxa"/>
            <w:noWrap/>
            <w:vAlign w:val="center"/>
          </w:tcPr>
          <w:p w14:paraId="19BC7AA4" w14:textId="77777777" w:rsidR="00931C92" w:rsidRDefault="00C63F6E">
            <w:pPr>
              <w:pStyle w:val="af7"/>
              <w:jc w:val="center"/>
            </w:pPr>
            <w:r>
              <w:rPr>
                <w:rFonts w:hint="eastAsia"/>
              </w:rPr>
              <w:t>公益</w:t>
            </w:r>
          </w:p>
        </w:tc>
        <w:tc>
          <w:tcPr>
            <w:tcW w:w="1185" w:type="dxa"/>
            <w:noWrap/>
            <w:vAlign w:val="center"/>
          </w:tcPr>
          <w:p w14:paraId="6EB9AC75" w14:textId="77777777" w:rsidR="00931C92" w:rsidRDefault="00C63F6E">
            <w:pPr>
              <w:pStyle w:val="af7"/>
              <w:jc w:val="center"/>
            </w:pPr>
            <w:r>
              <w:rPr>
                <w:rFonts w:hint="eastAsia"/>
              </w:rPr>
              <w:t>375</w:t>
            </w:r>
          </w:p>
        </w:tc>
        <w:tc>
          <w:tcPr>
            <w:tcW w:w="1185" w:type="dxa"/>
            <w:noWrap/>
            <w:vAlign w:val="center"/>
          </w:tcPr>
          <w:p w14:paraId="6419FE43" w14:textId="77777777" w:rsidR="00931C92" w:rsidRDefault="00C63F6E">
            <w:pPr>
              <w:pStyle w:val="af7"/>
              <w:jc w:val="center"/>
            </w:pPr>
            <w:r>
              <w:rPr>
                <w:rFonts w:hint="eastAsia"/>
              </w:rPr>
              <w:t>5547</w:t>
            </w:r>
          </w:p>
        </w:tc>
        <w:tc>
          <w:tcPr>
            <w:tcW w:w="1185" w:type="dxa"/>
            <w:noWrap/>
            <w:vAlign w:val="center"/>
          </w:tcPr>
          <w:p w14:paraId="543C309F" w14:textId="77777777" w:rsidR="00931C92" w:rsidRDefault="00C63F6E">
            <w:pPr>
              <w:pStyle w:val="af7"/>
              <w:jc w:val="center"/>
            </w:pPr>
            <w:r>
              <w:rPr>
                <w:rFonts w:hint="eastAsia"/>
              </w:rPr>
              <w:t>100</w:t>
            </w:r>
          </w:p>
        </w:tc>
        <w:tc>
          <w:tcPr>
            <w:tcW w:w="1185" w:type="dxa"/>
            <w:noWrap/>
            <w:vAlign w:val="center"/>
          </w:tcPr>
          <w:p w14:paraId="24222D43" w14:textId="77777777" w:rsidR="00931C92" w:rsidRDefault="00C63F6E">
            <w:pPr>
              <w:pStyle w:val="af7"/>
              <w:jc w:val="center"/>
            </w:pPr>
            <w:r>
              <w:rPr>
                <w:rFonts w:hint="eastAsia"/>
              </w:rPr>
              <w:t>377.14</w:t>
            </w:r>
          </w:p>
        </w:tc>
        <w:tc>
          <w:tcPr>
            <w:tcW w:w="1395" w:type="dxa"/>
            <w:noWrap/>
            <w:vAlign w:val="center"/>
          </w:tcPr>
          <w:p w14:paraId="4E2F3396" w14:textId="77777777" w:rsidR="00931C92" w:rsidRDefault="00C63F6E">
            <w:pPr>
              <w:pStyle w:val="af7"/>
              <w:jc w:val="center"/>
            </w:pPr>
            <w:r>
              <w:rPr>
                <w:rFonts w:hint="eastAsia"/>
              </w:rPr>
              <w:t>698.34</w:t>
            </w:r>
          </w:p>
        </w:tc>
      </w:tr>
      <w:tr w:rsidR="00931C92" w14:paraId="36AE999C" w14:textId="77777777">
        <w:trPr>
          <w:trHeight w:val="285"/>
          <w:jc w:val="center"/>
        </w:trPr>
        <w:tc>
          <w:tcPr>
            <w:tcW w:w="1555" w:type="dxa"/>
            <w:vMerge/>
            <w:tcBorders>
              <w:bottom w:val="single" w:sz="12" w:space="0" w:color="auto"/>
            </w:tcBorders>
            <w:vAlign w:val="center"/>
          </w:tcPr>
          <w:p w14:paraId="013399FE" w14:textId="77777777" w:rsidR="00931C92" w:rsidRDefault="00931C92">
            <w:pPr>
              <w:pStyle w:val="af7"/>
              <w:jc w:val="center"/>
            </w:pPr>
          </w:p>
        </w:tc>
        <w:tc>
          <w:tcPr>
            <w:tcW w:w="815" w:type="dxa"/>
            <w:noWrap/>
            <w:vAlign w:val="center"/>
          </w:tcPr>
          <w:p w14:paraId="33A7438C" w14:textId="77777777" w:rsidR="00931C92" w:rsidRDefault="00C63F6E">
            <w:pPr>
              <w:pStyle w:val="af7"/>
              <w:jc w:val="center"/>
            </w:pPr>
            <w:r>
              <w:rPr>
                <w:rFonts w:hint="eastAsia"/>
              </w:rPr>
              <w:t>动漫</w:t>
            </w:r>
          </w:p>
        </w:tc>
        <w:tc>
          <w:tcPr>
            <w:tcW w:w="1185" w:type="dxa"/>
            <w:noWrap/>
            <w:vAlign w:val="center"/>
          </w:tcPr>
          <w:p w14:paraId="32D71406" w14:textId="77777777" w:rsidR="00931C92" w:rsidRDefault="00C63F6E">
            <w:pPr>
              <w:pStyle w:val="af7"/>
              <w:jc w:val="center"/>
            </w:pPr>
            <w:r>
              <w:rPr>
                <w:rFonts w:hint="eastAsia"/>
              </w:rPr>
              <w:t>675</w:t>
            </w:r>
          </w:p>
        </w:tc>
        <w:tc>
          <w:tcPr>
            <w:tcW w:w="1185" w:type="dxa"/>
            <w:noWrap/>
            <w:vAlign w:val="center"/>
          </w:tcPr>
          <w:p w14:paraId="0027F812" w14:textId="77777777" w:rsidR="00931C92" w:rsidRDefault="00C63F6E">
            <w:pPr>
              <w:pStyle w:val="af7"/>
              <w:jc w:val="center"/>
            </w:pPr>
            <w:r>
              <w:rPr>
                <w:rFonts w:hint="eastAsia"/>
              </w:rPr>
              <w:t>43685</w:t>
            </w:r>
          </w:p>
        </w:tc>
        <w:tc>
          <w:tcPr>
            <w:tcW w:w="1185" w:type="dxa"/>
            <w:noWrap/>
            <w:vAlign w:val="center"/>
          </w:tcPr>
          <w:p w14:paraId="18648A1E" w14:textId="77777777" w:rsidR="00931C92" w:rsidRDefault="00C63F6E">
            <w:pPr>
              <w:pStyle w:val="af7"/>
              <w:jc w:val="center"/>
            </w:pPr>
            <w:r>
              <w:rPr>
                <w:rFonts w:hint="eastAsia"/>
              </w:rPr>
              <w:t>100</w:t>
            </w:r>
          </w:p>
        </w:tc>
        <w:tc>
          <w:tcPr>
            <w:tcW w:w="1185" w:type="dxa"/>
            <w:noWrap/>
            <w:vAlign w:val="center"/>
          </w:tcPr>
          <w:p w14:paraId="64136C3D" w14:textId="77777777" w:rsidR="00931C92" w:rsidRDefault="00C63F6E">
            <w:pPr>
              <w:pStyle w:val="af7"/>
              <w:jc w:val="center"/>
            </w:pPr>
            <w:r>
              <w:rPr>
                <w:rFonts w:hint="eastAsia"/>
              </w:rPr>
              <w:t>728.51</w:t>
            </w:r>
          </w:p>
        </w:tc>
        <w:tc>
          <w:tcPr>
            <w:tcW w:w="1395" w:type="dxa"/>
            <w:noWrap/>
            <w:vAlign w:val="center"/>
          </w:tcPr>
          <w:p w14:paraId="582C4DB9" w14:textId="77777777" w:rsidR="00931C92" w:rsidRDefault="00C63F6E">
            <w:pPr>
              <w:pStyle w:val="af7"/>
              <w:jc w:val="center"/>
            </w:pPr>
            <w:r>
              <w:rPr>
                <w:rFonts w:hint="eastAsia"/>
              </w:rPr>
              <w:t>2268.99</w:t>
            </w:r>
          </w:p>
        </w:tc>
      </w:tr>
      <w:tr w:rsidR="00931C92" w14:paraId="75D57160" w14:textId="77777777">
        <w:trPr>
          <w:trHeight w:val="285"/>
          <w:jc w:val="center"/>
        </w:trPr>
        <w:tc>
          <w:tcPr>
            <w:tcW w:w="1555" w:type="dxa"/>
            <w:vMerge/>
            <w:tcBorders>
              <w:top w:val="single" w:sz="12" w:space="0" w:color="auto"/>
              <w:bottom w:val="single" w:sz="12" w:space="0" w:color="auto"/>
            </w:tcBorders>
            <w:vAlign w:val="center"/>
          </w:tcPr>
          <w:p w14:paraId="6347C29F" w14:textId="77777777" w:rsidR="00931C92" w:rsidRDefault="00931C92">
            <w:pPr>
              <w:pStyle w:val="af7"/>
              <w:jc w:val="center"/>
            </w:pPr>
          </w:p>
        </w:tc>
        <w:tc>
          <w:tcPr>
            <w:tcW w:w="815" w:type="dxa"/>
            <w:tcBorders>
              <w:bottom w:val="single" w:sz="12" w:space="0" w:color="auto"/>
            </w:tcBorders>
            <w:noWrap/>
            <w:vAlign w:val="center"/>
          </w:tcPr>
          <w:p w14:paraId="53023C81" w14:textId="77777777" w:rsidR="00931C92" w:rsidRDefault="00C63F6E">
            <w:pPr>
              <w:pStyle w:val="af7"/>
              <w:jc w:val="center"/>
            </w:pPr>
            <w:r>
              <w:rPr>
                <w:rFonts w:hint="eastAsia"/>
              </w:rPr>
              <w:t>娱乐</w:t>
            </w:r>
          </w:p>
        </w:tc>
        <w:tc>
          <w:tcPr>
            <w:tcW w:w="1185" w:type="dxa"/>
            <w:tcBorders>
              <w:bottom w:val="single" w:sz="12" w:space="0" w:color="auto"/>
            </w:tcBorders>
            <w:noWrap/>
            <w:vAlign w:val="center"/>
          </w:tcPr>
          <w:p w14:paraId="17D80C8A" w14:textId="77777777" w:rsidR="00931C92" w:rsidRDefault="00C63F6E">
            <w:pPr>
              <w:pStyle w:val="af7"/>
              <w:jc w:val="center"/>
            </w:pPr>
            <w:r>
              <w:rPr>
                <w:rFonts w:hint="eastAsia"/>
              </w:rPr>
              <w:t>494</w:t>
            </w:r>
          </w:p>
        </w:tc>
        <w:tc>
          <w:tcPr>
            <w:tcW w:w="1185" w:type="dxa"/>
            <w:tcBorders>
              <w:bottom w:val="single" w:sz="12" w:space="0" w:color="auto"/>
            </w:tcBorders>
            <w:noWrap/>
            <w:vAlign w:val="center"/>
          </w:tcPr>
          <w:p w14:paraId="5665BE48" w14:textId="77777777" w:rsidR="00931C92" w:rsidRDefault="00C63F6E">
            <w:pPr>
              <w:pStyle w:val="af7"/>
              <w:jc w:val="center"/>
            </w:pPr>
            <w:r>
              <w:rPr>
                <w:rFonts w:hint="eastAsia"/>
              </w:rPr>
              <w:t>50849</w:t>
            </w:r>
          </w:p>
        </w:tc>
        <w:tc>
          <w:tcPr>
            <w:tcW w:w="1185" w:type="dxa"/>
            <w:tcBorders>
              <w:bottom w:val="single" w:sz="12" w:space="0" w:color="auto"/>
            </w:tcBorders>
            <w:noWrap/>
            <w:vAlign w:val="center"/>
          </w:tcPr>
          <w:p w14:paraId="1841BA2F" w14:textId="77777777" w:rsidR="00931C92" w:rsidRDefault="00C63F6E">
            <w:pPr>
              <w:pStyle w:val="af7"/>
              <w:jc w:val="center"/>
            </w:pPr>
            <w:r>
              <w:rPr>
                <w:rFonts w:hint="eastAsia"/>
              </w:rPr>
              <w:t>100</w:t>
            </w:r>
          </w:p>
        </w:tc>
        <w:tc>
          <w:tcPr>
            <w:tcW w:w="1185" w:type="dxa"/>
            <w:tcBorders>
              <w:bottom w:val="single" w:sz="12" w:space="0" w:color="auto"/>
            </w:tcBorders>
            <w:noWrap/>
            <w:vAlign w:val="center"/>
          </w:tcPr>
          <w:p w14:paraId="2C905160" w14:textId="77777777" w:rsidR="00931C92" w:rsidRDefault="00C63F6E">
            <w:pPr>
              <w:pStyle w:val="af7"/>
              <w:jc w:val="center"/>
            </w:pPr>
            <w:r>
              <w:rPr>
                <w:rFonts w:hint="eastAsia"/>
              </w:rPr>
              <w:t>669.63</w:t>
            </w:r>
          </w:p>
        </w:tc>
        <w:tc>
          <w:tcPr>
            <w:tcW w:w="1395" w:type="dxa"/>
            <w:tcBorders>
              <w:bottom w:val="single" w:sz="12" w:space="0" w:color="auto"/>
            </w:tcBorders>
            <w:noWrap/>
            <w:vAlign w:val="center"/>
          </w:tcPr>
          <w:p w14:paraId="378EA179" w14:textId="77777777" w:rsidR="00931C92" w:rsidRDefault="00C63F6E">
            <w:pPr>
              <w:pStyle w:val="af7"/>
              <w:jc w:val="center"/>
            </w:pPr>
            <w:r>
              <w:rPr>
                <w:rFonts w:hint="eastAsia"/>
              </w:rPr>
              <w:t>2690.18</w:t>
            </w:r>
          </w:p>
        </w:tc>
      </w:tr>
    </w:tbl>
    <w:p w14:paraId="186B6896" w14:textId="7815B202" w:rsidR="00931C92" w:rsidRDefault="00C63F6E">
      <w:pPr>
        <w:ind w:firstLineChars="0" w:firstLine="0"/>
      </w:pPr>
      <w:r>
        <w:rPr>
          <w:rFonts w:hint="eastAsia"/>
        </w:rPr>
        <w:lastRenderedPageBreak/>
        <w:t>续</w:t>
      </w:r>
      <w:r>
        <w:fldChar w:fldCharType="begin"/>
      </w:r>
      <w:r>
        <w:instrText xml:space="preserve"> </w:instrText>
      </w:r>
      <w:r>
        <w:rPr>
          <w:rFonts w:hint="eastAsia"/>
        </w:rPr>
        <w:instrText>REF _Ref104219471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2</w:t>
      </w:r>
      <w:r>
        <w:fldChar w:fldCharType="end"/>
      </w:r>
    </w:p>
    <w:tbl>
      <w:tblPr>
        <w:tblW w:w="8505" w:type="dxa"/>
        <w:jc w:val="center"/>
        <w:tblLayout w:type="fixed"/>
        <w:tblLook w:val="04A0" w:firstRow="1" w:lastRow="0" w:firstColumn="1" w:lastColumn="0" w:noHBand="0" w:noVBand="1"/>
      </w:tblPr>
      <w:tblGrid>
        <w:gridCol w:w="1555"/>
        <w:gridCol w:w="815"/>
        <w:gridCol w:w="1185"/>
        <w:gridCol w:w="1185"/>
        <w:gridCol w:w="1185"/>
        <w:gridCol w:w="1185"/>
        <w:gridCol w:w="1395"/>
      </w:tblGrid>
      <w:tr w:rsidR="00931C92" w14:paraId="2AB38FF5" w14:textId="77777777">
        <w:trPr>
          <w:trHeight w:val="284"/>
          <w:jc w:val="center"/>
        </w:trPr>
        <w:tc>
          <w:tcPr>
            <w:tcW w:w="1555" w:type="dxa"/>
            <w:tcBorders>
              <w:top w:val="single" w:sz="12" w:space="0" w:color="auto"/>
              <w:bottom w:val="single" w:sz="4" w:space="0" w:color="auto"/>
            </w:tcBorders>
            <w:vAlign w:val="center"/>
          </w:tcPr>
          <w:p w14:paraId="6B980DF1" w14:textId="77777777" w:rsidR="00931C92" w:rsidRDefault="00C63F6E">
            <w:pPr>
              <w:pStyle w:val="af7"/>
              <w:jc w:val="center"/>
              <w:rPr>
                <w:b/>
              </w:rPr>
            </w:pPr>
            <w:r>
              <w:rPr>
                <w:rFonts w:hint="eastAsia"/>
                <w:b/>
              </w:rPr>
              <w:t>变量</w:t>
            </w:r>
          </w:p>
        </w:tc>
        <w:tc>
          <w:tcPr>
            <w:tcW w:w="815" w:type="dxa"/>
            <w:tcBorders>
              <w:top w:val="single" w:sz="12" w:space="0" w:color="auto"/>
              <w:bottom w:val="single" w:sz="4" w:space="0" w:color="auto"/>
            </w:tcBorders>
            <w:vAlign w:val="center"/>
          </w:tcPr>
          <w:p w14:paraId="435BD362" w14:textId="77777777" w:rsidR="00931C92" w:rsidRDefault="00C63F6E">
            <w:pPr>
              <w:pStyle w:val="af7"/>
              <w:jc w:val="center"/>
              <w:rPr>
                <w:b/>
              </w:rPr>
            </w:pPr>
            <w:r>
              <w:rPr>
                <w:rFonts w:hint="eastAsia"/>
                <w:b/>
              </w:rPr>
              <w:t>类型</w:t>
            </w:r>
          </w:p>
        </w:tc>
        <w:tc>
          <w:tcPr>
            <w:tcW w:w="1185" w:type="dxa"/>
            <w:tcBorders>
              <w:top w:val="single" w:sz="12" w:space="0" w:color="auto"/>
              <w:bottom w:val="single" w:sz="4" w:space="0" w:color="auto"/>
            </w:tcBorders>
            <w:vAlign w:val="center"/>
          </w:tcPr>
          <w:p w14:paraId="34C921C1" w14:textId="77777777" w:rsidR="00931C92" w:rsidRDefault="00C63F6E">
            <w:pPr>
              <w:pStyle w:val="af7"/>
              <w:jc w:val="center"/>
              <w:rPr>
                <w:b/>
              </w:rPr>
            </w:pPr>
            <w:r>
              <w:rPr>
                <w:rFonts w:hint="eastAsia"/>
                <w:b/>
              </w:rPr>
              <w:t>个案数</w:t>
            </w:r>
          </w:p>
        </w:tc>
        <w:tc>
          <w:tcPr>
            <w:tcW w:w="1185" w:type="dxa"/>
            <w:tcBorders>
              <w:top w:val="single" w:sz="12" w:space="0" w:color="auto"/>
              <w:bottom w:val="single" w:sz="4" w:space="0" w:color="auto"/>
            </w:tcBorders>
            <w:vAlign w:val="center"/>
          </w:tcPr>
          <w:p w14:paraId="2320CA13" w14:textId="77777777" w:rsidR="00931C92" w:rsidRDefault="00C63F6E">
            <w:pPr>
              <w:pStyle w:val="af7"/>
              <w:jc w:val="center"/>
              <w:rPr>
                <w:b/>
              </w:rPr>
            </w:pPr>
            <w:r>
              <w:rPr>
                <w:rFonts w:hint="eastAsia"/>
                <w:b/>
              </w:rPr>
              <w:t>最大值</w:t>
            </w:r>
          </w:p>
        </w:tc>
        <w:tc>
          <w:tcPr>
            <w:tcW w:w="1185" w:type="dxa"/>
            <w:tcBorders>
              <w:top w:val="single" w:sz="12" w:space="0" w:color="auto"/>
              <w:bottom w:val="single" w:sz="4" w:space="0" w:color="auto"/>
            </w:tcBorders>
            <w:vAlign w:val="center"/>
          </w:tcPr>
          <w:p w14:paraId="3BF4F007" w14:textId="77777777" w:rsidR="00931C92" w:rsidRDefault="00C63F6E">
            <w:pPr>
              <w:pStyle w:val="af7"/>
              <w:jc w:val="center"/>
              <w:rPr>
                <w:b/>
              </w:rPr>
            </w:pPr>
            <w:r>
              <w:rPr>
                <w:rFonts w:hint="eastAsia"/>
                <w:b/>
              </w:rPr>
              <w:t>最小值</w:t>
            </w:r>
          </w:p>
        </w:tc>
        <w:tc>
          <w:tcPr>
            <w:tcW w:w="1185" w:type="dxa"/>
            <w:tcBorders>
              <w:top w:val="single" w:sz="12" w:space="0" w:color="auto"/>
              <w:bottom w:val="single" w:sz="4" w:space="0" w:color="auto"/>
            </w:tcBorders>
            <w:vAlign w:val="center"/>
          </w:tcPr>
          <w:p w14:paraId="3EA90E11" w14:textId="77777777" w:rsidR="00931C92" w:rsidRDefault="00C63F6E">
            <w:pPr>
              <w:pStyle w:val="af7"/>
              <w:jc w:val="center"/>
              <w:rPr>
                <w:b/>
              </w:rPr>
            </w:pPr>
            <w:r>
              <w:rPr>
                <w:rFonts w:hint="eastAsia"/>
                <w:b/>
              </w:rPr>
              <w:t>平均值</w:t>
            </w:r>
          </w:p>
        </w:tc>
        <w:tc>
          <w:tcPr>
            <w:tcW w:w="1395" w:type="dxa"/>
            <w:tcBorders>
              <w:top w:val="single" w:sz="12" w:space="0" w:color="auto"/>
              <w:bottom w:val="single" w:sz="4" w:space="0" w:color="auto"/>
            </w:tcBorders>
            <w:vAlign w:val="center"/>
          </w:tcPr>
          <w:p w14:paraId="768D6DA0" w14:textId="77777777" w:rsidR="00931C92" w:rsidRDefault="00C63F6E">
            <w:pPr>
              <w:pStyle w:val="af7"/>
              <w:jc w:val="center"/>
              <w:rPr>
                <w:b/>
              </w:rPr>
            </w:pPr>
            <w:r>
              <w:rPr>
                <w:rFonts w:hint="eastAsia"/>
                <w:b/>
              </w:rPr>
              <w:t>标准偏差</w:t>
            </w:r>
          </w:p>
        </w:tc>
      </w:tr>
      <w:tr w:rsidR="00931C92" w14:paraId="7F484131" w14:textId="77777777">
        <w:trPr>
          <w:trHeight w:val="285"/>
          <w:jc w:val="center"/>
        </w:trPr>
        <w:tc>
          <w:tcPr>
            <w:tcW w:w="1555" w:type="dxa"/>
            <w:vMerge w:val="restart"/>
            <w:vAlign w:val="center"/>
          </w:tcPr>
          <w:p w14:paraId="45A67528" w14:textId="77777777" w:rsidR="00931C92" w:rsidRDefault="00C63F6E">
            <w:pPr>
              <w:pStyle w:val="af7"/>
              <w:jc w:val="center"/>
            </w:pPr>
            <w:r>
              <w:rPr>
                <w:rFonts w:hint="eastAsia"/>
              </w:rPr>
              <w:t>融资绩效</w:t>
            </w:r>
          </w:p>
        </w:tc>
        <w:tc>
          <w:tcPr>
            <w:tcW w:w="815" w:type="dxa"/>
            <w:noWrap/>
            <w:vAlign w:val="center"/>
          </w:tcPr>
          <w:p w14:paraId="1DE9607E" w14:textId="77777777" w:rsidR="00931C92" w:rsidRDefault="00C63F6E">
            <w:pPr>
              <w:pStyle w:val="af7"/>
              <w:jc w:val="center"/>
            </w:pPr>
            <w:r>
              <w:rPr>
                <w:rFonts w:hint="eastAsia"/>
              </w:rPr>
              <w:t>影音</w:t>
            </w:r>
          </w:p>
        </w:tc>
        <w:tc>
          <w:tcPr>
            <w:tcW w:w="1185" w:type="dxa"/>
            <w:noWrap/>
            <w:vAlign w:val="center"/>
          </w:tcPr>
          <w:p w14:paraId="1D2776E6" w14:textId="77777777" w:rsidR="00931C92" w:rsidRDefault="00C63F6E">
            <w:pPr>
              <w:pStyle w:val="af7"/>
              <w:jc w:val="center"/>
            </w:pPr>
            <w:r>
              <w:rPr>
                <w:rFonts w:hint="eastAsia"/>
              </w:rPr>
              <w:t>391</w:t>
            </w:r>
          </w:p>
        </w:tc>
        <w:tc>
          <w:tcPr>
            <w:tcW w:w="1185" w:type="dxa"/>
            <w:noWrap/>
            <w:vAlign w:val="center"/>
          </w:tcPr>
          <w:p w14:paraId="0E092714" w14:textId="77777777" w:rsidR="00931C92" w:rsidRDefault="00C63F6E">
            <w:pPr>
              <w:pStyle w:val="af7"/>
              <w:jc w:val="center"/>
            </w:pPr>
            <w:r>
              <w:rPr>
                <w:rFonts w:hint="eastAsia"/>
              </w:rPr>
              <w:t>18983</w:t>
            </w:r>
          </w:p>
        </w:tc>
        <w:tc>
          <w:tcPr>
            <w:tcW w:w="1185" w:type="dxa"/>
            <w:noWrap/>
            <w:vAlign w:val="center"/>
          </w:tcPr>
          <w:p w14:paraId="102CF5B9" w14:textId="77777777" w:rsidR="00931C92" w:rsidRDefault="00C63F6E">
            <w:pPr>
              <w:pStyle w:val="af7"/>
              <w:jc w:val="center"/>
            </w:pPr>
            <w:r>
              <w:rPr>
                <w:rFonts w:hint="eastAsia"/>
              </w:rPr>
              <w:t>100</w:t>
            </w:r>
          </w:p>
        </w:tc>
        <w:tc>
          <w:tcPr>
            <w:tcW w:w="1185" w:type="dxa"/>
            <w:noWrap/>
            <w:vAlign w:val="center"/>
          </w:tcPr>
          <w:p w14:paraId="27DB6A50" w14:textId="77777777" w:rsidR="00931C92" w:rsidRDefault="00C63F6E">
            <w:pPr>
              <w:pStyle w:val="af7"/>
              <w:jc w:val="center"/>
            </w:pPr>
            <w:r>
              <w:rPr>
                <w:rFonts w:hint="eastAsia"/>
              </w:rPr>
              <w:t>596.04</w:t>
            </w:r>
          </w:p>
        </w:tc>
        <w:tc>
          <w:tcPr>
            <w:tcW w:w="1395" w:type="dxa"/>
            <w:noWrap/>
            <w:vAlign w:val="center"/>
          </w:tcPr>
          <w:p w14:paraId="278A4A11" w14:textId="77777777" w:rsidR="00931C92" w:rsidRDefault="00C63F6E">
            <w:pPr>
              <w:pStyle w:val="af7"/>
              <w:jc w:val="center"/>
            </w:pPr>
            <w:r>
              <w:rPr>
                <w:rFonts w:hint="eastAsia"/>
              </w:rPr>
              <w:t>1344.93</w:t>
            </w:r>
          </w:p>
        </w:tc>
      </w:tr>
      <w:tr w:rsidR="00931C92" w14:paraId="4EB67F7E" w14:textId="77777777">
        <w:trPr>
          <w:trHeight w:val="285"/>
          <w:jc w:val="center"/>
        </w:trPr>
        <w:tc>
          <w:tcPr>
            <w:tcW w:w="1555" w:type="dxa"/>
            <w:vMerge/>
            <w:vAlign w:val="center"/>
          </w:tcPr>
          <w:p w14:paraId="11F9FEE6" w14:textId="77777777" w:rsidR="00931C92" w:rsidRDefault="00931C92">
            <w:pPr>
              <w:pStyle w:val="af7"/>
              <w:jc w:val="center"/>
            </w:pPr>
          </w:p>
        </w:tc>
        <w:tc>
          <w:tcPr>
            <w:tcW w:w="815" w:type="dxa"/>
            <w:noWrap/>
            <w:vAlign w:val="center"/>
          </w:tcPr>
          <w:p w14:paraId="3EB4680A" w14:textId="77777777" w:rsidR="00931C92" w:rsidRDefault="00C63F6E">
            <w:pPr>
              <w:pStyle w:val="af7"/>
              <w:jc w:val="center"/>
            </w:pPr>
            <w:r>
              <w:rPr>
                <w:rFonts w:hint="eastAsia"/>
              </w:rPr>
              <w:t>游戏</w:t>
            </w:r>
          </w:p>
        </w:tc>
        <w:tc>
          <w:tcPr>
            <w:tcW w:w="1185" w:type="dxa"/>
            <w:noWrap/>
            <w:vAlign w:val="center"/>
          </w:tcPr>
          <w:p w14:paraId="2A082119" w14:textId="77777777" w:rsidR="00931C92" w:rsidRDefault="00C63F6E">
            <w:pPr>
              <w:pStyle w:val="af7"/>
              <w:jc w:val="center"/>
            </w:pPr>
            <w:r>
              <w:rPr>
                <w:rFonts w:hint="eastAsia"/>
              </w:rPr>
              <w:t>71</w:t>
            </w:r>
          </w:p>
        </w:tc>
        <w:tc>
          <w:tcPr>
            <w:tcW w:w="1185" w:type="dxa"/>
            <w:noWrap/>
            <w:vAlign w:val="center"/>
          </w:tcPr>
          <w:p w14:paraId="14EA9147" w14:textId="77777777" w:rsidR="00931C92" w:rsidRDefault="00C63F6E">
            <w:pPr>
              <w:pStyle w:val="af7"/>
              <w:jc w:val="center"/>
            </w:pPr>
            <w:r>
              <w:rPr>
                <w:rFonts w:hint="eastAsia"/>
              </w:rPr>
              <w:t>4512</w:t>
            </w:r>
          </w:p>
        </w:tc>
        <w:tc>
          <w:tcPr>
            <w:tcW w:w="1185" w:type="dxa"/>
            <w:noWrap/>
            <w:vAlign w:val="center"/>
          </w:tcPr>
          <w:p w14:paraId="05D4186E" w14:textId="77777777" w:rsidR="00931C92" w:rsidRDefault="00C63F6E">
            <w:pPr>
              <w:pStyle w:val="af7"/>
              <w:jc w:val="center"/>
            </w:pPr>
            <w:r>
              <w:rPr>
                <w:rFonts w:hint="eastAsia"/>
              </w:rPr>
              <w:t>100</w:t>
            </w:r>
          </w:p>
        </w:tc>
        <w:tc>
          <w:tcPr>
            <w:tcW w:w="1185" w:type="dxa"/>
            <w:noWrap/>
            <w:vAlign w:val="center"/>
          </w:tcPr>
          <w:p w14:paraId="34B9D9F3" w14:textId="77777777" w:rsidR="00931C92" w:rsidRDefault="00C63F6E">
            <w:pPr>
              <w:pStyle w:val="af7"/>
              <w:jc w:val="center"/>
            </w:pPr>
            <w:r>
              <w:rPr>
                <w:rFonts w:hint="eastAsia"/>
              </w:rPr>
              <w:t>465.39</w:t>
            </w:r>
          </w:p>
        </w:tc>
        <w:tc>
          <w:tcPr>
            <w:tcW w:w="1395" w:type="dxa"/>
            <w:noWrap/>
            <w:vAlign w:val="center"/>
          </w:tcPr>
          <w:p w14:paraId="58EB1CA3" w14:textId="77777777" w:rsidR="00931C92" w:rsidRDefault="00C63F6E">
            <w:pPr>
              <w:pStyle w:val="af7"/>
              <w:jc w:val="center"/>
            </w:pPr>
            <w:r>
              <w:rPr>
                <w:rFonts w:hint="eastAsia"/>
              </w:rPr>
              <w:t>786.58</w:t>
            </w:r>
          </w:p>
        </w:tc>
      </w:tr>
      <w:tr w:rsidR="00931C92" w14:paraId="6B3C8146" w14:textId="77777777">
        <w:trPr>
          <w:trHeight w:val="285"/>
          <w:jc w:val="center"/>
        </w:trPr>
        <w:tc>
          <w:tcPr>
            <w:tcW w:w="1555" w:type="dxa"/>
            <w:vMerge/>
            <w:vAlign w:val="center"/>
          </w:tcPr>
          <w:p w14:paraId="4A45DC4A" w14:textId="77777777" w:rsidR="00931C92" w:rsidRDefault="00931C92">
            <w:pPr>
              <w:pStyle w:val="af7"/>
              <w:jc w:val="center"/>
            </w:pPr>
          </w:p>
        </w:tc>
        <w:tc>
          <w:tcPr>
            <w:tcW w:w="815" w:type="dxa"/>
            <w:noWrap/>
            <w:vAlign w:val="center"/>
          </w:tcPr>
          <w:p w14:paraId="7520E2B7" w14:textId="77777777" w:rsidR="00931C92" w:rsidRDefault="00C63F6E">
            <w:pPr>
              <w:pStyle w:val="af7"/>
              <w:jc w:val="center"/>
            </w:pPr>
            <w:r>
              <w:rPr>
                <w:rFonts w:hint="eastAsia"/>
              </w:rPr>
              <w:t>科技</w:t>
            </w:r>
          </w:p>
        </w:tc>
        <w:tc>
          <w:tcPr>
            <w:tcW w:w="1185" w:type="dxa"/>
            <w:noWrap/>
            <w:vAlign w:val="center"/>
          </w:tcPr>
          <w:p w14:paraId="09A66C89" w14:textId="77777777" w:rsidR="00931C92" w:rsidRDefault="00C63F6E">
            <w:pPr>
              <w:pStyle w:val="af7"/>
              <w:jc w:val="center"/>
            </w:pPr>
            <w:r>
              <w:rPr>
                <w:rFonts w:hint="eastAsia"/>
              </w:rPr>
              <w:t>4651</w:t>
            </w:r>
          </w:p>
        </w:tc>
        <w:tc>
          <w:tcPr>
            <w:tcW w:w="1185" w:type="dxa"/>
            <w:noWrap/>
            <w:vAlign w:val="center"/>
          </w:tcPr>
          <w:p w14:paraId="509E8688" w14:textId="77777777" w:rsidR="00931C92" w:rsidRDefault="00C63F6E">
            <w:pPr>
              <w:pStyle w:val="af7"/>
              <w:jc w:val="center"/>
            </w:pPr>
            <w:r>
              <w:rPr>
                <w:rFonts w:hint="eastAsia"/>
              </w:rPr>
              <w:t>30268</w:t>
            </w:r>
          </w:p>
        </w:tc>
        <w:tc>
          <w:tcPr>
            <w:tcW w:w="1185" w:type="dxa"/>
            <w:noWrap/>
            <w:vAlign w:val="center"/>
          </w:tcPr>
          <w:p w14:paraId="6C9BE32C" w14:textId="77777777" w:rsidR="00931C92" w:rsidRDefault="00C63F6E">
            <w:pPr>
              <w:pStyle w:val="af7"/>
              <w:jc w:val="center"/>
            </w:pPr>
            <w:r>
              <w:rPr>
                <w:rFonts w:hint="eastAsia"/>
              </w:rPr>
              <w:t>100</w:t>
            </w:r>
          </w:p>
        </w:tc>
        <w:tc>
          <w:tcPr>
            <w:tcW w:w="1185" w:type="dxa"/>
            <w:noWrap/>
            <w:vAlign w:val="center"/>
          </w:tcPr>
          <w:p w14:paraId="33671209" w14:textId="77777777" w:rsidR="00931C92" w:rsidRDefault="00C63F6E">
            <w:pPr>
              <w:pStyle w:val="af7"/>
              <w:jc w:val="center"/>
            </w:pPr>
            <w:r>
              <w:rPr>
                <w:rFonts w:hint="eastAsia"/>
              </w:rPr>
              <w:t>764.01</w:t>
            </w:r>
          </w:p>
        </w:tc>
        <w:tc>
          <w:tcPr>
            <w:tcW w:w="1395" w:type="dxa"/>
            <w:noWrap/>
            <w:vAlign w:val="center"/>
          </w:tcPr>
          <w:p w14:paraId="142BB146" w14:textId="77777777" w:rsidR="00931C92" w:rsidRDefault="00C63F6E">
            <w:pPr>
              <w:pStyle w:val="af7"/>
              <w:jc w:val="center"/>
            </w:pPr>
            <w:r>
              <w:rPr>
                <w:rFonts w:hint="eastAsia"/>
              </w:rPr>
              <w:t>1757.74</w:t>
            </w:r>
          </w:p>
        </w:tc>
      </w:tr>
      <w:tr w:rsidR="00931C92" w14:paraId="0DAF2898" w14:textId="77777777">
        <w:trPr>
          <w:trHeight w:val="285"/>
          <w:jc w:val="center"/>
        </w:trPr>
        <w:tc>
          <w:tcPr>
            <w:tcW w:w="1555" w:type="dxa"/>
            <w:vMerge/>
            <w:vAlign w:val="center"/>
          </w:tcPr>
          <w:p w14:paraId="0B385923" w14:textId="77777777" w:rsidR="00931C92" w:rsidRDefault="00931C92">
            <w:pPr>
              <w:pStyle w:val="af7"/>
              <w:jc w:val="center"/>
            </w:pPr>
          </w:p>
        </w:tc>
        <w:tc>
          <w:tcPr>
            <w:tcW w:w="815" w:type="dxa"/>
            <w:noWrap/>
            <w:vAlign w:val="center"/>
          </w:tcPr>
          <w:p w14:paraId="0BC04D30" w14:textId="77777777" w:rsidR="00931C92" w:rsidRDefault="00C63F6E">
            <w:pPr>
              <w:pStyle w:val="af7"/>
              <w:jc w:val="center"/>
            </w:pPr>
            <w:r>
              <w:rPr>
                <w:rFonts w:hint="eastAsia"/>
              </w:rPr>
              <w:t>设计</w:t>
            </w:r>
          </w:p>
        </w:tc>
        <w:tc>
          <w:tcPr>
            <w:tcW w:w="1185" w:type="dxa"/>
            <w:noWrap/>
            <w:vAlign w:val="center"/>
          </w:tcPr>
          <w:p w14:paraId="6B5DEA20" w14:textId="77777777" w:rsidR="00931C92" w:rsidRDefault="00C63F6E">
            <w:pPr>
              <w:pStyle w:val="af7"/>
              <w:jc w:val="center"/>
            </w:pPr>
            <w:r>
              <w:rPr>
                <w:rFonts w:hint="eastAsia"/>
              </w:rPr>
              <w:t>3427</w:t>
            </w:r>
          </w:p>
        </w:tc>
        <w:tc>
          <w:tcPr>
            <w:tcW w:w="1185" w:type="dxa"/>
            <w:noWrap/>
            <w:vAlign w:val="center"/>
          </w:tcPr>
          <w:p w14:paraId="0CEBB69A" w14:textId="77777777" w:rsidR="00931C92" w:rsidRDefault="00C63F6E">
            <w:pPr>
              <w:pStyle w:val="af7"/>
              <w:jc w:val="center"/>
            </w:pPr>
            <w:r>
              <w:rPr>
                <w:rFonts w:hint="eastAsia"/>
              </w:rPr>
              <w:t>295436</w:t>
            </w:r>
          </w:p>
        </w:tc>
        <w:tc>
          <w:tcPr>
            <w:tcW w:w="1185" w:type="dxa"/>
            <w:noWrap/>
            <w:vAlign w:val="center"/>
          </w:tcPr>
          <w:p w14:paraId="49C8F7DA" w14:textId="77777777" w:rsidR="00931C92" w:rsidRDefault="00C63F6E">
            <w:pPr>
              <w:pStyle w:val="af7"/>
              <w:jc w:val="center"/>
            </w:pPr>
            <w:r>
              <w:rPr>
                <w:rFonts w:hint="eastAsia"/>
              </w:rPr>
              <w:t>100</w:t>
            </w:r>
          </w:p>
        </w:tc>
        <w:tc>
          <w:tcPr>
            <w:tcW w:w="1185" w:type="dxa"/>
            <w:noWrap/>
            <w:vAlign w:val="center"/>
          </w:tcPr>
          <w:p w14:paraId="3DD95218" w14:textId="77777777" w:rsidR="00931C92" w:rsidRDefault="00C63F6E">
            <w:pPr>
              <w:pStyle w:val="af7"/>
              <w:jc w:val="center"/>
            </w:pPr>
            <w:r>
              <w:rPr>
                <w:rFonts w:hint="eastAsia"/>
              </w:rPr>
              <w:t>696.43</w:t>
            </w:r>
          </w:p>
        </w:tc>
        <w:tc>
          <w:tcPr>
            <w:tcW w:w="1395" w:type="dxa"/>
            <w:noWrap/>
            <w:vAlign w:val="center"/>
          </w:tcPr>
          <w:p w14:paraId="552F2BC6" w14:textId="77777777" w:rsidR="00931C92" w:rsidRDefault="00C63F6E">
            <w:pPr>
              <w:pStyle w:val="af7"/>
              <w:jc w:val="center"/>
            </w:pPr>
            <w:r>
              <w:rPr>
                <w:rFonts w:hint="eastAsia"/>
              </w:rPr>
              <w:t>5436.18</w:t>
            </w:r>
          </w:p>
        </w:tc>
      </w:tr>
      <w:tr w:rsidR="00931C92" w14:paraId="4E35E415" w14:textId="77777777">
        <w:trPr>
          <w:trHeight w:val="285"/>
          <w:jc w:val="center"/>
        </w:trPr>
        <w:tc>
          <w:tcPr>
            <w:tcW w:w="1555" w:type="dxa"/>
            <w:vAlign w:val="center"/>
          </w:tcPr>
          <w:p w14:paraId="13B504A5" w14:textId="77777777" w:rsidR="00931C92" w:rsidRDefault="00931C92">
            <w:pPr>
              <w:pStyle w:val="af7"/>
              <w:jc w:val="center"/>
            </w:pPr>
          </w:p>
        </w:tc>
        <w:tc>
          <w:tcPr>
            <w:tcW w:w="815" w:type="dxa"/>
            <w:noWrap/>
            <w:vAlign w:val="center"/>
          </w:tcPr>
          <w:p w14:paraId="227FF4FA" w14:textId="77777777" w:rsidR="00931C92" w:rsidRDefault="00C63F6E">
            <w:pPr>
              <w:pStyle w:val="af7"/>
              <w:jc w:val="center"/>
            </w:pPr>
            <w:r>
              <w:rPr>
                <w:rFonts w:hint="eastAsia"/>
              </w:rPr>
              <w:t>食品</w:t>
            </w:r>
          </w:p>
        </w:tc>
        <w:tc>
          <w:tcPr>
            <w:tcW w:w="1185" w:type="dxa"/>
            <w:noWrap/>
            <w:vAlign w:val="center"/>
          </w:tcPr>
          <w:p w14:paraId="21E5D5CB" w14:textId="77777777" w:rsidR="00931C92" w:rsidRDefault="00C63F6E">
            <w:pPr>
              <w:pStyle w:val="af7"/>
              <w:jc w:val="center"/>
            </w:pPr>
            <w:r>
              <w:rPr>
                <w:rFonts w:hint="eastAsia"/>
              </w:rPr>
              <w:t>3611</w:t>
            </w:r>
          </w:p>
        </w:tc>
        <w:tc>
          <w:tcPr>
            <w:tcW w:w="1185" w:type="dxa"/>
            <w:noWrap/>
            <w:vAlign w:val="center"/>
          </w:tcPr>
          <w:p w14:paraId="09477E5A" w14:textId="77777777" w:rsidR="00931C92" w:rsidRDefault="00C63F6E">
            <w:pPr>
              <w:pStyle w:val="af7"/>
              <w:jc w:val="center"/>
            </w:pPr>
            <w:r>
              <w:rPr>
                <w:rFonts w:hint="eastAsia"/>
              </w:rPr>
              <w:t>31931</w:t>
            </w:r>
          </w:p>
        </w:tc>
        <w:tc>
          <w:tcPr>
            <w:tcW w:w="1185" w:type="dxa"/>
            <w:noWrap/>
            <w:vAlign w:val="center"/>
          </w:tcPr>
          <w:p w14:paraId="16C6FF9D" w14:textId="77777777" w:rsidR="00931C92" w:rsidRDefault="00C63F6E">
            <w:pPr>
              <w:pStyle w:val="af7"/>
              <w:jc w:val="center"/>
            </w:pPr>
            <w:r>
              <w:rPr>
                <w:rFonts w:hint="eastAsia"/>
              </w:rPr>
              <w:t>100</w:t>
            </w:r>
          </w:p>
        </w:tc>
        <w:tc>
          <w:tcPr>
            <w:tcW w:w="1185" w:type="dxa"/>
            <w:noWrap/>
            <w:vAlign w:val="center"/>
          </w:tcPr>
          <w:p w14:paraId="6B48F75C" w14:textId="77777777" w:rsidR="00931C92" w:rsidRDefault="00C63F6E">
            <w:pPr>
              <w:pStyle w:val="af7"/>
              <w:jc w:val="center"/>
            </w:pPr>
            <w:r>
              <w:rPr>
                <w:rFonts w:hint="eastAsia"/>
              </w:rPr>
              <w:t>410.52</w:t>
            </w:r>
          </w:p>
        </w:tc>
        <w:tc>
          <w:tcPr>
            <w:tcW w:w="1395" w:type="dxa"/>
            <w:noWrap/>
            <w:vAlign w:val="center"/>
          </w:tcPr>
          <w:p w14:paraId="69466FA4" w14:textId="77777777" w:rsidR="00931C92" w:rsidRDefault="00C63F6E">
            <w:pPr>
              <w:pStyle w:val="af7"/>
              <w:jc w:val="center"/>
            </w:pPr>
            <w:r>
              <w:rPr>
                <w:rFonts w:hint="eastAsia"/>
              </w:rPr>
              <w:t>1192.17</w:t>
            </w:r>
          </w:p>
        </w:tc>
      </w:tr>
      <w:tr w:rsidR="00931C92" w14:paraId="1F21577C" w14:textId="77777777">
        <w:trPr>
          <w:trHeight w:val="285"/>
          <w:jc w:val="center"/>
        </w:trPr>
        <w:tc>
          <w:tcPr>
            <w:tcW w:w="1555" w:type="dxa"/>
            <w:vMerge w:val="restart"/>
            <w:vAlign w:val="center"/>
          </w:tcPr>
          <w:p w14:paraId="047BDCFD" w14:textId="77777777" w:rsidR="00931C92" w:rsidRDefault="00C63F6E">
            <w:pPr>
              <w:pStyle w:val="af7"/>
              <w:jc w:val="center"/>
            </w:pPr>
            <w:r>
              <w:rPr>
                <w:rFonts w:hint="eastAsia"/>
              </w:rPr>
              <w:t>目标金额</w:t>
            </w:r>
          </w:p>
        </w:tc>
        <w:tc>
          <w:tcPr>
            <w:tcW w:w="815" w:type="dxa"/>
            <w:noWrap/>
            <w:vAlign w:val="center"/>
          </w:tcPr>
          <w:p w14:paraId="1ED983D8" w14:textId="77777777" w:rsidR="00931C92" w:rsidRDefault="00C63F6E">
            <w:pPr>
              <w:pStyle w:val="af7"/>
              <w:jc w:val="center"/>
            </w:pPr>
            <w:r>
              <w:rPr>
                <w:rFonts w:hint="eastAsia"/>
              </w:rPr>
              <w:t>书籍</w:t>
            </w:r>
          </w:p>
        </w:tc>
        <w:tc>
          <w:tcPr>
            <w:tcW w:w="1185" w:type="dxa"/>
            <w:noWrap/>
            <w:vAlign w:val="center"/>
          </w:tcPr>
          <w:p w14:paraId="19A3B636" w14:textId="77777777" w:rsidR="00931C92" w:rsidRDefault="00C63F6E">
            <w:pPr>
              <w:pStyle w:val="af7"/>
              <w:jc w:val="center"/>
            </w:pPr>
            <w:r>
              <w:rPr>
                <w:rFonts w:hint="eastAsia"/>
              </w:rPr>
              <w:t>100</w:t>
            </w:r>
          </w:p>
        </w:tc>
        <w:tc>
          <w:tcPr>
            <w:tcW w:w="1185" w:type="dxa"/>
            <w:noWrap/>
            <w:vAlign w:val="center"/>
          </w:tcPr>
          <w:p w14:paraId="3891E6B2" w14:textId="77777777" w:rsidR="00931C92" w:rsidRDefault="00C63F6E">
            <w:pPr>
              <w:pStyle w:val="af7"/>
              <w:jc w:val="center"/>
            </w:pPr>
            <w:r>
              <w:rPr>
                <w:rFonts w:hint="eastAsia"/>
              </w:rPr>
              <w:t>100000</w:t>
            </w:r>
          </w:p>
        </w:tc>
        <w:tc>
          <w:tcPr>
            <w:tcW w:w="1185" w:type="dxa"/>
            <w:noWrap/>
            <w:vAlign w:val="center"/>
          </w:tcPr>
          <w:p w14:paraId="504C1387" w14:textId="77777777" w:rsidR="00931C92" w:rsidRDefault="00C63F6E">
            <w:pPr>
              <w:pStyle w:val="af7"/>
              <w:jc w:val="center"/>
            </w:pPr>
            <w:r>
              <w:rPr>
                <w:rFonts w:hint="eastAsia"/>
              </w:rPr>
              <w:t>1000</w:t>
            </w:r>
          </w:p>
        </w:tc>
        <w:tc>
          <w:tcPr>
            <w:tcW w:w="1185" w:type="dxa"/>
            <w:noWrap/>
            <w:vAlign w:val="center"/>
          </w:tcPr>
          <w:p w14:paraId="11960C38" w14:textId="77777777" w:rsidR="00931C92" w:rsidRDefault="00C63F6E">
            <w:pPr>
              <w:pStyle w:val="af7"/>
              <w:jc w:val="center"/>
            </w:pPr>
            <w:r>
              <w:rPr>
                <w:rFonts w:hint="eastAsia"/>
              </w:rPr>
              <w:t>41403.88</w:t>
            </w:r>
          </w:p>
        </w:tc>
        <w:tc>
          <w:tcPr>
            <w:tcW w:w="1395" w:type="dxa"/>
            <w:noWrap/>
            <w:vAlign w:val="center"/>
          </w:tcPr>
          <w:p w14:paraId="445F8295" w14:textId="77777777" w:rsidR="00931C92" w:rsidRDefault="00C63F6E">
            <w:pPr>
              <w:pStyle w:val="af7"/>
              <w:jc w:val="center"/>
            </w:pPr>
            <w:r>
              <w:rPr>
                <w:rFonts w:hint="eastAsia"/>
              </w:rPr>
              <w:t>36984.45</w:t>
            </w:r>
          </w:p>
        </w:tc>
      </w:tr>
      <w:tr w:rsidR="00931C92" w14:paraId="6F28EBDE" w14:textId="77777777">
        <w:trPr>
          <w:trHeight w:val="285"/>
          <w:jc w:val="center"/>
        </w:trPr>
        <w:tc>
          <w:tcPr>
            <w:tcW w:w="1555" w:type="dxa"/>
            <w:vMerge/>
            <w:vAlign w:val="center"/>
          </w:tcPr>
          <w:p w14:paraId="5D260337" w14:textId="77777777" w:rsidR="00931C92" w:rsidRDefault="00931C92">
            <w:pPr>
              <w:pStyle w:val="af7"/>
              <w:jc w:val="center"/>
            </w:pPr>
          </w:p>
        </w:tc>
        <w:tc>
          <w:tcPr>
            <w:tcW w:w="815" w:type="dxa"/>
            <w:noWrap/>
            <w:vAlign w:val="center"/>
          </w:tcPr>
          <w:p w14:paraId="165646A6" w14:textId="77777777" w:rsidR="00931C92" w:rsidRDefault="00C63F6E">
            <w:pPr>
              <w:pStyle w:val="af7"/>
              <w:jc w:val="center"/>
            </w:pPr>
            <w:r>
              <w:rPr>
                <w:rFonts w:hint="eastAsia"/>
              </w:rPr>
              <w:t>公益</w:t>
            </w:r>
          </w:p>
        </w:tc>
        <w:tc>
          <w:tcPr>
            <w:tcW w:w="1185" w:type="dxa"/>
            <w:noWrap/>
            <w:vAlign w:val="center"/>
          </w:tcPr>
          <w:p w14:paraId="06E116D7" w14:textId="77777777" w:rsidR="00931C92" w:rsidRDefault="00C63F6E">
            <w:pPr>
              <w:pStyle w:val="af7"/>
              <w:jc w:val="center"/>
            </w:pPr>
            <w:r>
              <w:rPr>
                <w:rFonts w:hint="eastAsia"/>
              </w:rPr>
              <w:t>375</w:t>
            </w:r>
          </w:p>
        </w:tc>
        <w:tc>
          <w:tcPr>
            <w:tcW w:w="1185" w:type="dxa"/>
            <w:noWrap/>
            <w:vAlign w:val="center"/>
          </w:tcPr>
          <w:p w14:paraId="0435E2FE" w14:textId="77777777" w:rsidR="00931C92" w:rsidRDefault="00C63F6E">
            <w:pPr>
              <w:pStyle w:val="af7"/>
              <w:jc w:val="center"/>
            </w:pPr>
            <w:r>
              <w:rPr>
                <w:rFonts w:hint="eastAsia"/>
              </w:rPr>
              <w:t>1000000</w:t>
            </w:r>
          </w:p>
        </w:tc>
        <w:tc>
          <w:tcPr>
            <w:tcW w:w="1185" w:type="dxa"/>
            <w:noWrap/>
            <w:vAlign w:val="center"/>
          </w:tcPr>
          <w:p w14:paraId="2251D62F" w14:textId="77777777" w:rsidR="00931C92" w:rsidRDefault="00C63F6E">
            <w:pPr>
              <w:pStyle w:val="af7"/>
              <w:jc w:val="center"/>
            </w:pPr>
            <w:r>
              <w:rPr>
                <w:rFonts w:hint="eastAsia"/>
              </w:rPr>
              <w:t>1000</w:t>
            </w:r>
          </w:p>
        </w:tc>
        <w:tc>
          <w:tcPr>
            <w:tcW w:w="1185" w:type="dxa"/>
            <w:noWrap/>
            <w:vAlign w:val="center"/>
          </w:tcPr>
          <w:p w14:paraId="38928D7C" w14:textId="77777777" w:rsidR="00931C92" w:rsidRDefault="00C63F6E">
            <w:pPr>
              <w:pStyle w:val="af7"/>
              <w:jc w:val="center"/>
            </w:pPr>
            <w:r>
              <w:rPr>
                <w:rFonts w:hint="eastAsia"/>
              </w:rPr>
              <w:t>23398.22</w:t>
            </w:r>
          </w:p>
        </w:tc>
        <w:tc>
          <w:tcPr>
            <w:tcW w:w="1395" w:type="dxa"/>
            <w:noWrap/>
            <w:vAlign w:val="center"/>
          </w:tcPr>
          <w:p w14:paraId="694AA1AA" w14:textId="77777777" w:rsidR="00931C92" w:rsidRDefault="00C63F6E">
            <w:pPr>
              <w:pStyle w:val="af7"/>
              <w:jc w:val="center"/>
            </w:pPr>
            <w:r>
              <w:rPr>
                <w:rFonts w:hint="eastAsia"/>
              </w:rPr>
              <w:t>66871.77</w:t>
            </w:r>
          </w:p>
        </w:tc>
      </w:tr>
      <w:tr w:rsidR="00931C92" w14:paraId="6D284B5D" w14:textId="77777777">
        <w:trPr>
          <w:trHeight w:val="285"/>
          <w:jc w:val="center"/>
        </w:trPr>
        <w:tc>
          <w:tcPr>
            <w:tcW w:w="1555" w:type="dxa"/>
            <w:vMerge/>
            <w:vAlign w:val="center"/>
          </w:tcPr>
          <w:p w14:paraId="0FEDA02F" w14:textId="77777777" w:rsidR="00931C92" w:rsidRDefault="00931C92">
            <w:pPr>
              <w:pStyle w:val="af7"/>
              <w:jc w:val="center"/>
            </w:pPr>
          </w:p>
        </w:tc>
        <w:tc>
          <w:tcPr>
            <w:tcW w:w="815" w:type="dxa"/>
            <w:noWrap/>
            <w:vAlign w:val="center"/>
          </w:tcPr>
          <w:p w14:paraId="2A26DA5B" w14:textId="77777777" w:rsidR="00931C92" w:rsidRDefault="00C63F6E">
            <w:pPr>
              <w:pStyle w:val="af7"/>
              <w:jc w:val="center"/>
            </w:pPr>
            <w:r>
              <w:rPr>
                <w:rFonts w:hint="eastAsia"/>
              </w:rPr>
              <w:t>动漫</w:t>
            </w:r>
          </w:p>
        </w:tc>
        <w:tc>
          <w:tcPr>
            <w:tcW w:w="1185" w:type="dxa"/>
            <w:noWrap/>
            <w:vAlign w:val="center"/>
          </w:tcPr>
          <w:p w14:paraId="2F93A023" w14:textId="77777777" w:rsidR="00931C92" w:rsidRDefault="00C63F6E">
            <w:pPr>
              <w:pStyle w:val="af7"/>
              <w:jc w:val="center"/>
            </w:pPr>
            <w:r>
              <w:rPr>
                <w:rFonts w:hint="eastAsia"/>
              </w:rPr>
              <w:t>675</w:t>
            </w:r>
          </w:p>
        </w:tc>
        <w:tc>
          <w:tcPr>
            <w:tcW w:w="1185" w:type="dxa"/>
            <w:noWrap/>
            <w:vAlign w:val="center"/>
          </w:tcPr>
          <w:p w14:paraId="4D7338B4" w14:textId="77777777" w:rsidR="00931C92" w:rsidRDefault="00C63F6E">
            <w:pPr>
              <w:pStyle w:val="af7"/>
              <w:jc w:val="center"/>
            </w:pPr>
            <w:r>
              <w:rPr>
                <w:rFonts w:hint="eastAsia"/>
              </w:rPr>
              <w:t>500000</w:t>
            </w:r>
          </w:p>
        </w:tc>
        <w:tc>
          <w:tcPr>
            <w:tcW w:w="1185" w:type="dxa"/>
            <w:noWrap/>
            <w:vAlign w:val="center"/>
          </w:tcPr>
          <w:p w14:paraId="585330FF" w14:textId="77777777" w:rsidR="00931C92" w:rsidRDefault="00C63F6E">
            <w:pPr>
              <w:pStyle w:val="af7"/>
              <w:jc w:val="center"/>
            </w:pPr>
            <w:r>
              <w:rPr>
                <w:rFonts w:hint="eastAsia"/>
              </w:rPr>
              <w:t>1000</w:t>
            </w:r>
          </w:p>
        </w:tc>
        <w:tc>
          <w:tcPr>
            <w:tcW w:w="1185" w:type="dxa"/>
            <w:noWrap/>
            <w:vAlign w:val="center"/>
          </w:tcPr>
          <w:p w14:paraId="0A8B9E27" w14:textId="77777777" w:rsidR="00931C92" w:rsidRDefault="00C63F6E">
            <w:pPr>
              <w:pStyle w:val="af7"/>
              <w:jc w:val="center"/>
            </w:pPr>
            <w:r>
              <w:rPr>
                <w:rFonts w:hint="eastAsia"/>
              </w:rPr>
              <w:t>30146.23</w:t>
            </w:r>
          </w:p>
        </w:tc>
        <w:tc>
          <w:tcPr>
            <w:tcW w:w="1395" w:type="dxa"/>
            <w:noWrap/>
            <w:vAlign w:val="center"/>
          </w:tcPr>
          <w:p w14:paraId="293EE6C8" w14:textId="77777777" w:rsidR="00931C92" w:rsidRDefault="00C63F6E">
            <w:pPr>
              <w:pStyle w:val="af7"/>
              <w:jc w:val="center"/>
            </w:pPr>
            <w:r>
              <w:rPr>
                <w:rFonts w:hint="eastAsia"/>
              </w:rPr>
              <w:t>44783.75</w:t>
            </w:r>
          </w:p>
        </w:tc>
      </w:tr>
      <w:tr w:rsidR="00931C92" w14:paraId="3CAC794F" w14:textId="77777777">
        <w:trPr>
          <w:trHeight w:val="285"/>
          <w:jc w:val="center"/>
        </w:trPr>
        <w:tc>
          <w:tcPr>
            <w:tcW w:w="1555" w:type="dxa"/>
            <w:vMerge/>
            <w:vAlign w:val="center"/>
          </w:tcPr>
          <w:p w14:paraId="3DE01E47" w14:textId="77777777" w:rsidR="00931C92" w:rsidRDefault="00931C92">
            <w:pPr>
              <w:pStyle w:val="af7"/>
              <w:jc w:val="center"/>
            </w:pPr>
          </w:p>
        </w:tc>
        <w:tc>
          <w:tcPr>
            <w:tcW w:w="815" w:type="dxa"/>
            <w:noWrap/>
            <w:vAlign w:val="center"/>
          </w:tcPr>
          <w:p w14:paraId="59F66E6C" w14:textId="77777777" w:rsidR="00931C92" w:rsidRDefault="00C63F6E">
            <w:pPr>
              <w:pStyle w:val="af7"/>
              <w:jc w:val="center"/>
            </w:pPr>
            <w:r>
              <w:rPr>
                <w:rFonts w:hint="eastAsia"/>
              </w:rPr>
              <w:t>娱乐</w:t>
            </w:r>
          </w:p>
        </w:tc>
        <w:tc>
          <w:tcPr>
            <w:tcW w:w="1185" w:type="dxa"/>
            <w:noWrap/>
            <w:vAlign w:val="center"/>
          </w:tcPr>
          <w:p w14:paraId="5DF6FCE6" w14:textId="77777777" w:rsidR="00931C92" w:rsidRDefault="00C63F6E">
            <w:pPr>
              <w:pStyle w:val="af7"/>
              <w:jc w:val="center"/>
            </w:pPr>
            <w:r>
              <w:rPr>
                <w:rFonts w:hint="eastAsia"/>
              </w:rPr>
              <w:t>494</w:t>
            </w:r>
          </w:p>
        </w:tc>
        <w:tc>
          <w:tcPr>
            <w:tcW w:w="1185" w:type="dxa"/>
            <w:noWrap/>
            <w:vAlign w:val="center"/>
          </w:tcPr>
          <w:p w14:paraId="6750F153" w14:textId="77777777" w:rsidR="00931C92" w:rsidRDefault="00C63F6E">
            <w:pPr>
              <w:pStyle w:val="af7"/>
              <w:jc w:val="center"/>
            </w:pPr>
            <w:r>
              <w:rPr>
                <w:rFonts w:hint="eastAsia"/>
              </w:rPr>
              <w:t>500000</w:t>
            </w:r>
          </w:p>
        </w:tc>
        <w:tc>
          <w:tcPr>
            <w:tcW w:w="1185" w:type="dxa"/>
            <w:noWrap/>
            <w:vAlign w:val="center"/>
          </w:tcPr>
          <w:p w14:paraId="2746DAF7" w14:textId="77777777" w:rsidR="00931C92" w:rsidRDefault="00C63F6E">
            <w:pPr>
              <w:pStyle w:val="af7"/>
              <w:jc w:val="center"/>
            </w:pPr>
            <w:r>
              <w:rPr>
                <w:rFonts w:hint="eastAsia"/>
              </w:rPr>
              <w:t>1000</w:t>
            </w:r>
          </w:p>
        </w:tc>
        <w:tc>
          <w:tcPr>
            <w:tcW w:w="1185" w:type="dxa"/>
            <w:noWrap/>
            <w:vAlign w:val="center"/>
          </w:tcPr>
          <w:p w14:paraId="644AF917" w14:textId="77777777" w:rsidR="00931C92" w:rsidRDefault="00C63F6E">
            <w:pPr>
              <w:pStyle w:val="af7"/>
              <w:jc w:val="center"/>
            </w:pPr>
            <w:r>
              <w:rPr>
                <w:rFonts w:hint="eastAsia"/>
              </w:rPr>
              <w:t>39003.87</w:t>
            </w:r>
          </w:p>
        </w:tc>
        <w:tc>
          <w:tcPr>
            <w:tcW w:w="1395" w:type="dxa"/>
            <w:noWrap/>
            <w:vAlign w:val="center"/>
          </w:tcPr>
          <w:p w14:paraId="2B42CC83" w14:textId="77777777" w:rsidR="00931C92" w:rsidRDefault="00C63F6E">
            <w:pPr>
              <w:pStyle w:val="af7"/>
              <w:jc w:val="center"/>
            </w:pPr>
            <w:r>
              <w:rPr>
                <w:rFonts w:hint="eastAsia"/>
              </w:rPr>
              <w:t>46656.25</w:t>
            </w:r>
          </w:p>
        </w:tc>
      </w:tr>
      <w:tr w:rsidR="00931C92" w14:paraId="6BBAD5BF" w14:textId="77777777">
        <w:trPr>
          <w:trHeight w:val="285"/>
          <w:jc w:val="center"/>
        </w:trPr>
        <w:tc>
          <w:tcPr>
            <w:tcW w:w="1555" w:type="dxa"/>
            <w:vMerge/>
            <w:vAlign w:val="center"/>
          </w:tcPr>
          <w:p w14:paraId="3FB69C9F" w14:textId="77777777" w:rsidR="00931C92" w:rsidRDefault="00931C92">
            <w:pPr>
              <w:pStyle w:val="af7"/>
              <w:jc w:val="center"/>
            </w:pPr>
          </w:p>
        </w:tc>
        <w:tc>
          <w:tcPr>
            <w:tcW w:w="815" w:type="dxa"/>
            <w:noWrap/>
            <w:vAlign w:val="center"/>
          </w:tcPr>
          <w:p w14:paraId="5BA36031" w14:textId="77777777" w:rsidR="00931C92" w:rsidRDefault="00C63F6E">
            <w:pPr>
              <w:pStyle w:val="af7"/>
              <w:jc w:val="center"/>
            </w:pPr>
            <w:r>
              <w:rPr>
                <w:rFonts w:hint="eastAsia"/>
              </w:rPr>
              <w:t>影音</w:t>
            </w:r>
          </w:p>
        </w:tc>
        <w:tc>
          <w:tcPr>
            <w:tcW w:w="1185" w:type="dxa"/>
            <w:noWrap/>
            <w:vAlign w:val="center"/>
          </w:tcPr>
          <w:p w14:paraId="25AE2F3D" w14:textId="77777777" w:rsidR="00931C92" w:rsidRDefault="00C63F6E">
            <w:pPr>
              <w:pStyle w:val="af7"/>
              <w:jc w:val="center"/>
            </w:pPr>
            <w:r>
              <w:rPr>
                <w:rFonts w:hint="eastAsia"/>
              </w:rPr>
              <w:t>391</w:t>
            </w:r>
          </w:p>
        </w:tc>
        <w:tc>
          <w:tcPr>
            <w:tcW w:w="1185" w:type="dxa"/>
            <w:noWrap/>
            <w:vAlign w:val="center"/>
          </w:tcPr>
          <w:p w14:paraId="2656FF2B" w14:textId="77777777" w:rsidR="00931C92" w:rsidRDefault="00C63F6E">
            <w:pPr>
              <w:pStyle w:val="af7"/>
              <w:jc w:val="center"/>
            </w:pPr>
            <w:r>
              <w:rPr>
                <w:rFonts w:hint="eastAsia"/>
              </w:rPr>
              <w:t>1000000</w:t>
            </w:r>
          </w:p>
        </w:tc>
        <w:tc>
          <w:tcPr>
            <w:tcW w:w="1185" w:type="dxa"/>
            <w:noWrap/>
            <w:vAlign w:val="center"/>
          </w:tcPr>
          <w:p w14:paraId="7287DD73" w14:textId="77777777" w:rsidR="00931C92" w:rsidRDefault="00C63F6E">
            <w:pPr>
              <w:pStyle w:val="af7"/>
              <w:jc w:val="center"/>
            </w:pPr>
            <w:r>
              <w:rPr>
                <w:rFonts w:hint="eastAsia"/>
              </w:rPr>
              <w:t>1000</w:t>
            </w:r>
          </w:p>
        </w:tc>
        <w:tc>
          <w:tcPr>
            <w:tcW w:w="1185" w:type="dxa"/>
            <w:noWrap/>
            <w:vAlign w:val="center"/>
          </w:tcPr>
          <w:p w14:paraId="614773E5" w14:textId="77777777" w:rsidR="00931C92" w:rsidRDefault="00C63F6E">
            <w:pPr>
              <w:pStyle w:val="af7"/>
              <w:jc w:val="center"/>
            </w:pPr>
            <w:r>
              <w:rPr>
                <w:rFonts w:hint="eastAsia"/>
              </w:rPr>
              <w:t>40083.23</w:t>
            </w:r>
          </w:p>
        </w:tc>
        <w:tc>
          <w:tcPr>
            <w:tcW w:w="1395" w:type="dxa"/>
            <w:noWrap/>
            <w:vAlign w:val="center"/>
          </w:tcPr>
          <w:p w14:paraId="0D36006C" w14:textId="77777777" w:rsidR="00931C92" w:rsidRDefault="00C63F6E">
            <w:pPr>
              <w:pStyle w:val="af7"/>
              <w:jc w:val="center"/>
            </w:pPr>
            <w:r>
              <w:rPr>
                <w:rFonts w:hint="eastAsia"/>
              </w:rPr>
              <w:t>71166.56</w:t>
            </w:r>
          </w:p>
        </w:tc>
      </w:tr>
      <w:tr w:rsidR="00931C92" w14:paraId="741D0ACF" w14:textId="77777777">
        <w:trPr>
          <w:trHeight w:val="285"/>
          <w:jc w:val="center"/>
        </w:trPr>
        <w:tc>
          <w:tcPr>
            <w:tcW w:w="1555" w:type="dxa"/>
            <w:vMerge/>
            <w:vAlign w:val="center"/>
          </w:tcPr>
          <w:p w14:paraId="79A6E829" w14:textId="77777777" w:rsidR="00931C92" w:rsidRDefault="00931C92">
            <w:pPr>
              <w:pStyle w:val="af7"/>
              <w:jc w:val="center"/>
            </w:pPr>
          </w:p>
        </w:tc>
        <w:tc>
          <w:tcPr>
            <w:tcW w:w="815" w:type="dxa"/>
            <w:noWrap/>
            <w:vAlign w:val="center"/>
          </w:tcPr>
          <w:p w14:paraId="13255CC4" w14:textId="77777777" w:rsidR="00931C92" w:rsidRDefault="00C63F6E">
            <w:pPr>
              <w:pStyle w:val="af7"/>
              <w:jc w:val="center"/>
            </w:pPr>
            <w:r>
              <w:rPr>
                <w:rFonts w:hint="eastAsia"/>
              </w:rPr>
              <w:t>游戏</w:t>
            </w:r>
          </w:p>
        </w:tc>
        <w:tc>
          <w:tcPr>
            <w:tcW w:w="1185" w:type="dxa"/>
            <w:noWrap/>
            <w:vAlign w:val="center"/>
          </w:tcPr>
          <w:p w14:paraId="1B648606" w14:textId="77777777" w:rsidR="00931C92" w:rsidRDefault="00C63F6E">
            <w:pPr>
              <w:pStyle w:val="af7"/>
              <w:jc w:val="center"/>
            </w:pPr>
            <w:r>
              <w:rPr>
                <w:rFonts w:hint="eastAsia"/>
              </w:rPr>
              <w:t>71</w:t>
            </w:r>
          </w:p>
        </w:tc>
        <w:tc>
          <w:tcPr>
            <w:tcW w:w="1185" w:type="dxa"/>
            <w:noWrap/>
            <w:vAlign w:val="center"/>
          </w:tcPr>
          <w:p w14:paraId="7A765E35" w14:textId="77777777" w:rsidR="00931C92" w:rsidRDefault="00C63F6E">
            <w:pPr>
              <w:pStyle w:val="af7"/>
              <w:jc w:val="center"/>
            </w:pPr>
            <w:r>
              <w:rPr>
                <w:rFonts w:hint="eastAsia"/>
              </w:rPr>
              <w:t>450000</w:t>
            </w:r>
          </w:p>
        </w:tc>
        <w:tc>
          <w:tcPr>
            <w:tcW w:w="1185" w:type="dxa"/>
            <w:noWrap/>
            <w:vAlign w:val="center"/>
          </w:tcPr>
          <w:p w14:paraId="2A0902C7" w14:textId="77777777" w:rsidR="00931C92" w:rsidRDefault="00C63F6E">
            <w:pPr>
              <w:pStyle w:val="af7"/>
              <w:jc w:val="center"/>
            </w:pPr>
            <w:r>
              <w:rPr>
                <w:rFonts w:hint="eastAsia"/>
              </w:rPr>
              <w:t>1000</w:t>
            </w:r>
          </w:p>
        </w:tc>
        <w:tc>
          <w:tcPr>
            <w:tcW w:w="1185" w:type="dxa"/>
            <w:noWrap/>
            <w:vAlign w:val="center"/>
          </w:tcPr>
          <w:p w14:paraId="36BC58F2" w14:textId="77777777" w:rsidR="00931C92" w:rsidRDefault="00C63F6E">
            <w:pPr>
              <w:pStyle w:val="af7"/>
              <w:jc w:val="center"/>
            </w:pPr>
            <w:r>
              <w:rPr>
                <w:rFonts w:hint="eastAsia"/>
              </w:rPr>
              <w:t>49023.46</w:t>
            </w:r>
          </w:p>
        </w:tc>
        <w:tc>
          <w:tcPr>
            <w:tcW w:w="1395" w:type="dxa"/>
            <w:noWrap/>
            <w:vAlign w:val="center"/>
          </w:tcPr>
          <w:p w14:paraId="72AD0EC8" w14:textId="77777777" w:rsidR="00931C92" w:rsidRDefault="00C63F6E">
            <w:pPr>
              <w:pStyle w:val="af7"/>
              <w:jc w:val="center"/>
            </w:pPr>
            <w:r>
              <w:rPr>
                <w:rFonts w:hint="eastAsia"/>
              </w:rPr>
              <w:t>65683.88</w:t>
            </w:r>
          </w:p>
        </w:tc>
      </w:tr>
      <w:tr w:rsidR="00931C92" w14:paraId="69E590B9" w14:textId="77777777">
        <w:trPr>
          <w:trHeight w:val="285"/>
          <w:jc w:val="center"/>
        </w:trPr>
        <w:tc>
          <w:tcPr>
            <w:tcW w:w="1555" w:type="dxa"/>
            <w:vMerge/>
            <w:vAlign w:val="center"/>
          </w:tcPr>
          <w:p w14:paraId="1934A6A8" w14:textId="77777777" w:rsidR="00931C92" w:rsidRDefault="00931C92">
            <w:pPr>
              <w:pStyle w:val="af7"/>
              <w:jc w:val="center"/>
            </w:pPr>
          </w:p>
        </w:tc>
        <w:tc>
          <w:tcPr>
            <w:tcW w:w="815" w:type="dxa"/>
            <w:noWrap/>
            <w:vAlign w:val="center"/>
          </w:tcPr>
          <w:p w14:paraId="13EA2D76" w14:textId="77777777" w:rsidR="00931C92" w:rsidRDefault="00C63F6E">
            <w:pPr>
              <w:pStyle w:val="af7"/>
              <w:jc w:val="center"/>
            </w:pPr>
            <w:r>
              <w:rPr>
                <w:rFonts w:hint="eastAsia"/>
              </w:rPr>
              <w:t>科技</w:t>
            </w:r>
          </w:p>
        </w:tc>
        <w:tc>
          <w:tcPr>
            <w:tcW w:w="1185" w:type="dxa"/>
            <w:noWrap/>
            <w:vAlign w:val="center"/>
          </w:tcPr>
          <w:p w14:paraId="19DEC4B6" w14:textId="77777777" w:rsidR="00931C92" w:rsidRDefault="00C63F6E">
            <w:pPr>
              <w:pStyle w:val="af7"/>
              <w:jc w:val="center"/>
            </w:pPr>
            <w:r>
              <w:rPr>
                <w:rFonts w:hint="eastAsia"/>
              </w:rPr>
              <w:t>4651</w:t>
            </w:r>
          </w:p>
        </w:tc>
        <w:tc>
          <w:tcPr>
            <w:tcW w:w="1185" w:type="dxa"/>
            <w:noWrap/>
            <w:vAlign w:val="center"/>
          </w:tcPr>
          <w:p w14:paraId="122D407A" w14:textId="77777777" w:rsidR="00931C92" w:rsidRDefault="00C63F6E">
            <w:pPr>
              <w:pStyle w:val="af7"/>
              <w:jc w:val="center"/>
            </w:pPr>
            <w:r>
              <w:rPr>
                <w:rFonts w:hint="eastAsia"/>
              </w:rPr>
              <w:t>3000000</w:t>
            </w:r>
          </w:p>
        </w:tc>
        <w:tc>
          <w:tcPr>
            <w:tcW w:w="1185" w:type="dxa"/>
            <w:noWrap/>
            <w:vAlign w:val="center"/>
          </w:tcPr>
          <w:p w14:paraId="6D0F514C" w14:textId="77777777" w:rsidR="00931C92" w:rsidRDefault="00C63F6E">
            <w:pPr>
              <w:pStyle w:val="af7"/>
              <w:jc w:val="center"/>
            </w:pPr>
            <w:r>
              <w:rPr>
                <w:rFonts w:hint="eastAsia"/>
              </w:rPr>
              <w:t>1000</w:t>
            </w:r>
          </w:p>
        </w:tc>
        <w:tc>
          <w:tcPr>
            <w:tcW w:w="1185" w:type="dxa"/>
            <w:noWrap/>
            <w:vAlign w:val="center"/>
          </w:tcPr>
          <w:p w14:paraId="7FAECDA9" w14:textId="77777777" w:rsidR="00931C92" w:rsidRDefault="00C63F6E">
            <w:pPr>
              <w:pStyle w:val="af7"/>
              <w:jc w:val="center"/>
            </w:pPr>
            <w:r>
              <w:rPr>
                <w:rFonts w:hint="eastAsia"/>
              </w:rPr>
              <w:t>110849.27</w:t>
            </w:r>
          </w:p>
        </w:tc>
        <w:tc>
          <w:tcPr>
            <w:tcW w:w="1395" w:type="dxa"/>
            <w:noWrap/>
            <w:vAlign w:val="center"/>
          </w:tcPr>
          <w:p w14:paraId="7014D2BD" w14:textId="77777777" w:rsidR="00931C92" w:rsidRDefault="00C63F6E">
            <w:pPr>
              <w:pStyle w:val="af7"/>
              <w:jc w:val="center"/>
            </w:pPr>
            <w:r>
              <w:rPr>
                <w:rFonts w:hint="eastAsia"/>
              </w:rPr>
              <w:t>135831.72</w:t>
            </w:r>
          </w:p>
        </w:tc>
      </w:tr>
      <w:tr w:rsidR="00931C92" w14:paraId="6FE82516" w14:textId="77777777">
        <w:trPr>
          <w:trHeight w:val="285"/>
          <w:jc w:val="center"/>
        </w:trPr>
        <w:tc>
          <w:tcPr>
            <w:tcW w:w="1555" w:type="dxa"/>
            <w:vMerge/>
            <w:vAlign w:val="center"/>
          </w:tcPr>
          <w:p w14:paraId="26EDF0FC" w14:textId="77777777" w:rsidR="00931C92" w:rsidRDefault="00931C92">
            <w:pPr>
              <w:pStyle w:val="af7"/>
              <w:jc w:val="center"/>
            </w:pPr>
          </w:p>
        </w:tc>
        <w:tc>
          <w:tcPr>
            <w:tcW w:w="815" w:type="dxa"/>
            <w:noWrap/>
            <w:vAlign w:val="center"/>
          </w:tcPr>
          <w:p w14:paraId="1142BCFB" w14:textId="77777777" w:rsidR="00931C92" w:rsidRDefault="00C63F6E">
            <w:pPr>
              <w:pStyle w:val="af7"/>
              <w:jc w:val="center"/>
            </w:pPr>
            <w:r>
              <w:rPr>
                <w:rFonts w:hint="eastAsia"/>
              </w:rPr>
              <w:t>设计</w:t>
            </w:r>
          </w:p>
        </w:tc>
        <w:tc>
          <w:tcPr>
            <w:tcW w:w="1185" w:type="dxa"/>
            <w:noWrap/>
            <w:vAlign w:val="center"/>
          </w:tcPr>
          <w:p w14:paraId="48589CF5" w14:textId="77777777" w:rsidR="00931C92" w:rsidRDefault="00C63F6E">
            <w:pPr>
              <w:pStyle w:val="af7"/>
              <w:jc w:val="center"/>
            </w:pPr>
            <w:r>
              <w:rPr>
                <w:rFonts w:hint="eastAsia"/>
              </w:rPr>
              <w:t>3427</w:t>
            </w:r>
          </w:p>
        </w:tc>
        <w:tc>
          <w:tcPr>
            <w:tcW w:w="1185" w:type="dxa"/>
            <w:noWrap/>
            <w:vAlign w:val="center"/>
          </w:tcPr>
          <w:p w14:paraId="0A8A508D" w14:textId="77777777" w:rsidR="00931C92" w:rsidRDefault="00C63F6E">
            <w:pPr>
              <w:pStyle w:val="af7"/>
              <w:jc w:val="center"/>
            </w:pPr>
            <w:r>
              <w:rPr>
                <w:rFonts w:hint="eastAsia"/>
              </w:rPr>
              <w:t>1000000</w:t>
            </w:r>
          </w:p>
        </w:tc>
        <w:tc>
          <w:tcPr>
            <w:tcW w:w="1185" w:type="dxa"/>
            <w:noWrap/>
            <w:vAlign w:val="center"/>
          </w:tcPr>
          <w:p w14:paraId="7740FA20" w14:textId="77777777" w:rsidR="00931C92" w:rsidRDefault="00C63F6E">
            <w:pPr>
              <w:pStyle w:val="af7"/>
              <w:jc w:val="center"/>
            </w:pPr>
            <w:r>
              <w:rPr>
                <w:rFonts w:hint="eastAsia"/>
              </w:rPr>
              <w:t>100</w:t>
            </w:r>
          </w:p>
        </w:tc>
        <w:tc>
          <w:tcPr>
            <w:tcW w:w="1185" w:type="dxa"/>
            <w:noWrap/>
            <w:vAlign w:val="center"/>
          </w:tcPr>
          <w:p w14:paraId="12C893B7" w14:textId="77777777" w:rsidR="00931C92" w:rsidRDefault="00C63F6E">
            <w:pPr>
              <w:pStyle w:val="af7"/>
              <w:jc w:val="center"/>
            </w:pPr>
            <w:r>
              <w:rPr>
                <w:rFonts w:hint="eastAsia"/>
              </w:rPr>
              <w:t>51876.33</w:t>
            </w:r>
          </w:p>
        </w:tc>
        <w:tc>
          <w:tcPr>
            <w:tcW w:w="1395" w:type="dxa"/>
            <w:noWrap/>
            <w:vAlign w:val="center"/>
          </w:tcPr>
          <w:p w14:paraId="33D79126" w14:textId="77777777" w:rsidR="00931C92" w:rsidRDefault="00C63F6E">
            <w:pPr>
              <w:pStyle w:val="af7"/>
              <w:jc w:val="center"/>
            </w:pPr>
            <w:r>
              <w:rPr>
                <w:rFonts w:hint="eastAsia"/>
              </w:rPr>
              <w:t>47908.88</w:t>
            </w:r>
          </w:p>
        </w:tc>
      </w:tr>
      <w:tr w:rsidR="00931C92" w14:paraId="65F8C646" w14:textId="77777777">
        <w:trPr>
          <w:trHeight w:val="285"/>
          <w:jc w:val="center"/>
        </w:trPr>
        <w:tc>
          <w:tcPr>
            <w:tcW w:w="1555" w:type="dxa"/>
            <w:vMerge/>
            <w:vAlign w:val="center"/>
          </w:tcPr>
          <w:p w14:paraId="37E3A55E" w14:textId="77777777" w:rsidR="00931C92" w:rsidRDefault="00931C92">
            <w:pPr>
              <w:pStyle w:val="af7"/>
              <w:jc w:val="center"/>
            </w:pPr>
          </w:p>
        </w:tc>
        <w:tc>
          <w:tcPr>
            <w:tcW w:w="815" w:type="dxa"/>
            <w:noWrap/>
            <w:vAlign w:val="center"/>
          </w:tcPr>
          <w:p w14:paraId="334BE20A" w14:textId="77777777" w:rsidR="00931C92" w:rsidRDefault="00C63F6E">
            <w:pPr>
              <w:pStyle w:val="af7"/>
              <w:jc w:val="center"/>
            </w:pPr>
            <w:r>
              <w:rPr>
                <w:rFonts w:hint="eastAsia"/>
              </w:rPr>
              <w:t>食品</w:t>
            </w:r>
          </w:p>
        </w:tc>
        <w:tc>
          <w:tcPr>
            <w:tcW w:w="1185" w:type="dxa"/>
            <w:noWrap/>
            <w:vAlign w:val="center"/>
          </w:tcPr>
          <w:p w14:paraId="012B59C7" w14:textId="77777777" w:rsidR="00931C92" w:rsidRDefault="00C63F6E">
            <w:pPr>
              <w:pStyle w:val="af7"/>
              <w:jc w:val="center"/>
            </w:pPr>
            <w:r>
              <w:rPr>
                <w:rFonts w:hint="eastAsia"/>
              </w:rPr>
              <w:t>3611</w:t>
            </w:r>
          </w:p>
        </w:tc>
        <w:tc>
          <w:tcPr>
            <w:tcW w:w="1185" w:type="dxa"/>
            <w:noWrap/>
            <w:vAlign w:val="center"/>
          </w:tcPr>
          <w:p w14:paraId="771FC6FC" w14:textId="77777777" w:rsidR="00931C92" w:rsidRDefault="00C63F6E">
            <w:pPr>
              <w:pStyle w:val="af7"/>
              <w:jc w:val="center"/>
            </w:pPr>
            <w:r>
              <w:rPr>
                <w:rFonts w:hint="eastAsia"/>
              </w:rPr>
              <w:t>1000000</w:t>
            </w:r>
          </w:p>
        </w:tc>
        <w:tc>
          <w:tcPr>
            <w:tcW w:w="1185" w:type="dxa"/>
            <w:noWrap/>
            <w:vAlign w:val="center"/>
          </w:tcPr>
          <w:p w14:paraId="1921AB62" w14:textId="77777777" w:rsidR="00931C92" w:rsidRDefault="00C63F6E">
            <w:pPr>
              <w:pStyle w:val="af7"/>
              <w:jc w:val="center"/>
            </w:pPr>
            <w:r>
              <w:rPr>
                <w:rFonts w:hint="eastAsia"/>
              </w:rPr>
              <w:t>10</w:t>
            </w:r>
          </w:p>
        </w:tc>
        <w:tc>
          <w:tcPr>
            <w:tcW w:w="1185" w:type="dxa"/>
            <w:noWrap/>
            <w:vAlign w:val="center"/>
          </w:tcPr>
          <w:p w14:paraId="3BB89AF4" w14:textId="77777777" w:rsidR="00931C92" w:rsidRDefault="00C63F6E">
            <w:pPr>
              <w:pStyle w:val="af7"/>
              <w:jc w:val="center"/>
            </w:pPr>
            <w:r>
              <w:rPr>
                <w:rFonts w:hint="eastAsia"/>
              </w:rPr>
              <w:t>36360.14</w:t>
            </w:r>
          </w:p>
        </w:tc>
        <w:tc>
          <w:tcPr>
            <w:tcW w:w="1395" w:type="dxa"/>
            <w:noWrap/>
            <w:vAlign w:val="center"/>
          </w:tcPr>
          <w:p w14:paraId="341D6001" w14:textId="77777777" w:rsidR="00931C92" w:rsidRDefault="00C63F6E">
            <w:pPr>
              <w:pStyle w:val="af7"/>
              <w:jc w:val="center"/>
            </w:pPr>
            <w:r>
              <w:rPr>
                <w:rFonts w:hint="eastAsia"/>
              </w:rPr>
              <w:t>32395.44</w:t>
            </w:r>
          </w:p>
        </w:tc>
      </w:tr>
      <w:tr w:rsidR="00931C92" w14:paraId="5D410F14" w14:textId="77777777">
        <w:trPr>
          <w:trHeight w:val="285"/>
          <w:jc w:val="center"/>
        </w:trPr>
        <w:tc>
          <w:tcPr>
            <w:tcW w:w="1555" w:type="dxa"/>
            <w:vMerge w:val="restart"/>
            <w:vAlign w:val="center"/>
          </w:tcPr>
          <w:p w14:paraId="13DB6950" w14:textId="77777777" w:rsidR="00931C92" w:rsidRDefault="00C63F6E">
            <w:pPr>
              <w:pStyle w:val="af7"/>
              <w:jc w:val="center"/>
            </w:pPr>
            <w:r>
              <w:rPr>
                <w:rFonts w:hint="eastAsia"/>
              </w:rPr>
              <w:t>发起人类别</w:t>
            </w:r>
          </w:p>
        </w:tc>
        <w:tc>
          <w:tcPr>
            <w:tcW w:w="815" w:type="dxa"/>
            <w:noWrap/>
            <w:vAlign w:val="center"/>
          </w:tcPr>
          <w:p w14:paraId="6363DB88" w14:textId="77777777" w:rsidR="00931C92" w:rsidRDefault="00C63F6E">
            <w:pPr>
              <w:pStyle w:val="af7"/>
              <w:jc w:val="center"/>
            </w:pPr>
            <w:r>
              <w:rPr>
                <w:rFonts w:hint="eastAsia"/>
              </w:rPr>
              <w:t>书籍</w:t>
            </w:r>
          </w:p>
        </w:tc>
        <w:tc>
          <w:tcPr>
            <w:tcW w:w="1185" w:type="dxa"/>
            <w:noWrap/>
            <w:vAlign w:val="center"/>
          </w:tcPr>
          <w:p w14:paraId="08E9D676" w14:textId="77777777" w:rsidR="00931C92" w:rsidRDefault="00C63F6E">
            <w:pPr>
              <w:pStyle w:val="af7"/>
              <w:jc w:val="center"/>
            </w:pPr>
            <w:r>
              <w:rPr>
                <w:rFonts w:hint="eastAsia"/>
              </w:rPr>
              <w:t>100</w:t>
            </w:r>
          </w:p>
        </w:tc>
        <w:tc>
          <w:tcPr>
            <w:tcW w:w="1185" w:type="dxa"/>
            <w:noWrap/>
            <w:vAlign w:val="center"/>
          </w:tcPr>
          <w:p w14:paraId="0DD52F7B" w14:textId="77777777" w:rsidR="00931C92" w:rsidRDefault="00C63F6E">
            <w:pPr>
              <w:pStyle w:val="af7"/>
              <w:jc w:val="center"/>
            </w:pPr>
            <w:r>
              <w:rPr>
                <w:rFonts w:hint="eastAsia"/>
              </w:rPr>
              <w:t>1</w:t>
            </w:r>
          </w:p>
        </w:tc>
        <w:tc>
          <w:tcPr>
            <w:tcW w:w="1185" w:type="dxa"/>
            <w:noWrap/>
            <w:vAlign w:val="center"/>
          </w:tcPr>
          <w:p w14:paraId="468B4784" w14:textId="77777777" w:rsidR="00931C92" w:rsidRDefault="00C63F6E">
            <w:pPr>
              <w:pStyle w:val="af7"/>
              <w:jc w:val="center"/>
            </w:pPr>
            <w:r>
              <w:rPr>
                <w:rFonts w:hint="eastAsia"/>
              </w:rPr>
              <w:t>0</w:t>
            </w:r>
          </w:p>
        </w:tc>
        <w:tc>
          <w:tcPr>
            <w:tcW w:w="1185" w:type="dxa"/>
            <w:noWrap/>
            <w:vAlign w:val="center"/>
          </w:tcPr>
          <w:p w14:paraId="684377E1" w14:textId="77777777" w:rsidR="00931C92" w:rsidRDefault="00C63F6E">
            <w:pPr>
              <w:pStyle w:val="af7"/>
              <w:jc w:val="center"/>
            </w:pPr>
            <w:r>
              <w:rPr>
                <w:rFonts w:hint="eastAsia"/>
              </w:rPr>
              <w:t>0.30</w:t>
            </w:r>
          </w:p>
        </w:tc>
        <w:tc>
          <w:tcPr>
            <w:tcW w:w="1395" w:type="dxa"/>
            <w:noWrap/>
            <w:vAlign w:val="center"/>
          </w:tcPr>
          <w:p w14:paraId="7F5AE646" w14:textId="77777777" w:rsidR="00931C92" w:rsidRDefault="00C63F6E">
            <w:pPr>
              <w:pStyle w:val="af7"/>
              <w:jc w:val="center"/>
            </w:pPr>
            <w:r>
              <w:rPr>
                <w:rFonts w:hint="eastAsia"/>
              </w:rPr>
              <w:t>0.46</w:t>
            </w:r>
          </w:p>
        </w:tc>
      </w:tr>
      <w:tr w:rsidR="00931C92" w14:paraId="4AD6BCEE" w14:textId="77777777">
        <w:trPr>
          <w:trHeight w:val="285"/>
          <w:jc w:val="center"/>
        </w:trPr>
        <w:tc>
          <w:tcPr>
            <w:tcW w:w="1555" w:type="dxa"/>
            <w:vMerge/>
            <w:vAlign w:val="center"/>
          </w:tcPr>
          <w:p w14:paraId="23EC51A7" w14:textId="77777777" w:rsidR="00931C92" w:rsidRDefault="00931C92">
            <w:pPr>
              <w:pStyle w:val="af7"/>
              <w:jc w:val="center"/>
            </w:pPr>
          </w:p>
        </w:tc>
        <w:tc>
          <w:tcPr>
            <w:tcW w:w="815" w:type="dxa"/>
            <w:noWrap/>
            <w:vAlign w:val="center"/>
          </w:tcPr>
          <w:p w14:paraId="3C052FE9" w14:textId="77777777" w:rsidR="00931C92" w:rsidRDefault="00C63F6E">
            <w:pPr>
              <w:pStyle w:val="af7"/>
              <w:jc w:val="center"/>
            </w:pPr>
            <w:r>
              <w:rPr>
                <w:rFonts w:hint="eastAsia"/>
              </w:rPr>
              <w:t>公益</w:t>
            </w:r>
          </w:p>
        </w:tc>
        <w:tc>
          <w:tcPr>
            <w:tcW w:w="1185" w:type="dxa"/>
            <w:noWrap/>
            <w:vAlign w:val="center"/>
          </w:tcPr>
          <w:p w14:paraId="2E0BD8FC" w14:textId="77777777" w:rsidR="00931C92" w:rsidRDefault="00C63F6E">
            <w:pPr>
              <w:pStyle w:val="af7"/>
              <w:jc w:val="center"/>
            </w:pPr>
            <w:r>
              <w:rPr>
                <w:rFonts w:hint="eastAsia"/>
              </w:rPr>
              <w:t>375</w:t>
            </w:r>
          </w:p>
        </w:tc>
        <w:tc>
          <w:tcPr>
            <w:tcW w:w="1185" w:type="dxa"/>
            <w:noWrap/>
            <w:vAlign w:val="center"/>
          </w:tcPr>
          <w:p w14:paraId="178FFF23" w14:textId="77777777" w:rsidR="00931C92" w:rsidRDefault="00C63F6E">
            <w:pPr>
              <w:pStyle w:val="af7"/>
              <w:jc w:val="center"/>
            </w:pPr>
            <w:r>
              <w:rPr>
                <w:rFonts w:hint="eastAsia"/>
              </w:rPr>
              <w:t>1</w:t>
            </w:r>
          </w:p>
        </w:tc>
        <w:tc>
          <w:tcPr>
            <w:tcW w:w="1185" w:type="dxa"/>
            <w:noWrap/>
            <w:vAlign w:val="center"/>
          </w:tcPr>
          <w:p w14:paraId="0A3B8F0D" w14:textId="77777777" w:rsidR="00931C92" w:rsidRDefault="00C63F6E">
            <w:pPr>
              <w:pStyle w:val="af7"/>
              <w:jc w:val="center"/>
            </w:pPr>
            <w:r>
              <w:rPr>
                <w:rFonts w:hint="eastAsia"/>
              </w:rPr>
              <w:t>0</w:t>
            </w:r>
          </w:p>
        </w:tc>
        <w:tc>
          <w:tcPr>
            <w:tcW w:w="1185" w:type="dxa"/>
            <w:noWrap/>
            <w:vAlign w:val="center"/>
          </w:tcPr>
          <w:p w14:paraId="29EB9514" w14:textId="77777777" w:rsidR="00931C92" w:rsidRDefault="00C63F6E">
            <w:pPr>
              <w:pStyle w:val="af7"/>
              <w:jc w:val="center"/>
            </w:pPr>
            <w:r>
              <w:rPr>
                <w:rFonts w:hint="eastAsia"/>
              </w:rPr>
              <w:t>0.07</w:t>
            </w:r>
          </w:p>
        </w:tc>
        <w:tc>
          <w:tcPr>
            <w:tcW w:w="1395" w:type="dxa"/>
            <w:noWrap/>
            <w:vAlign w:val="center"/>
          </w:tcPr>
          <w:p w14:paraId="4DC2F250" w14:textId="77777777" w:rsidR="00931C92" w:rsidRDefault="00C63F6E">
            <w:pPr>
              <w:pStyle w:val="af7"/>
              <w:jc w:val="center"/>
            </w:pPr>
            <w:r>
              <w:rPr>
                <w:rFonts w:hint="eastAsia"/>
              </w:rPr>
              <w:t>0.26</w:t>
            </w:r>
          </w:p>
        </w:tc>
      </w:tr>
      <w:tr w:rsidR="00931C92" w14:paraId="1E36D44F" w14:textId="77777777">
        <w:trPr>
          <w:trHeight w:val="285"/>
          <w:jc w:val="center"/>
        </w:trPr>
        <w:tc>
          <w:tcPr>
            <w:tcW w:w="1555" w:type="dxa"/>
            <w:vMerge/>
            <w:vAlign w:val="center"/>
          </w:tcPr>
          <w:p w14:paraId="2B1AD672" w14:textId="77777777" w:rsidR="00931C92" w:rsidRDefault="00931C92">
            <w:pPr>
              <w:pStyle w:val="af7"/>
              <w:jc w:val="center"/>
            </w:pPr>
          </w:p>
        </w:tc>
        <w:tc>
          <w:tcPr>
            <w:tcW w:w="815" w:type="dxa"/>
            <w:noWrap/>
            <w:vAlign w:val="center"/>
          </w:tcPr>
          <w:p w14:paraId="3FA1A10A" w14:textId="77777777" w:rsidR="00931C92" w:rsidRDefault="00C63F6E">
            <w:pPr>
              <w:pStyle w:val="af7"/>
              <w:jc w:val="center"/>
            </w:pPr>
            <w:r>
              <w:rPr>
                <w:rFonts w:hint="eastAsia"/>
              </w:rPr>
              <w:t>动漫</w:t>
            </w:r>
          </w:p>
        </w:tc>
        <w:tc>
          <w:tcPr>
            <w:tcW w:w="1185" w:type="dxa"/>
            <w:noWrap/>
            <w:vAlign w:val="center"/>
          </w:tcPr>
          <w:p w14:paraId="36ABDD5E" w14:textId="77777777" w:rsidR="00931C92" w:rsidRDefault="00C63F6E">
            <w:pPr>
              <w:pStyle w:val="af7"/>
              <w:jc w:val="center"/>
            </w:pPr>
            <w:r>
              <w:rPr>
                <w:rFonts w:hint="eastAsia"/>
              </w:rPr>
              <w:t>675</w:t>
            </w:r>
          </w:p>
        </w:tc>
        <w:tc>
          <w:tcPr>
            <w:tcW w:w="1185" w:type="dxa"/>
            <w:noWrap/>
            <w:vAlign w:val="center"/>
          </w:tcPr>
          <w:p w14:paraId="7A5825BA" w14:textId="77777777" w:rsidR="00931C92" w:rsidRDefault="00C63F6E">
            <w:pPr>
              <w:pStyle w:val="af7"/>
              <w:jc w:val="center"/>
            </w:pPr>
            <w:r>
              <w:rPr>
                <w:rFonts w:hint="eastAsia"/>
              </w:rPr>
              <w:t>1</w:t>
            </w:r>
          </w:p>
        </w:tc>
        <w:tc>
          <w:tcPr>
            <w:tcW w:w="1185" w:type="dxa"/>
            <w:noWrap/>
            <w:vAlign w:val="center"/>
          </w:tcPr>
          <w:p w14:paraId="22AC54D2" w14:textId="77777777" w:rsidR="00931C92" w:rsidRDefault="00C63F6E">
            <w:pPr>
              <w:pStyle w:val="af7"/>
              <w:jc w:val="center"/>
            </w:pPr>
            <w:r>
              <w:rPr>
                <w:rFonts w:hint="eastAsia"/>
              </w:rPr>
              <w:t>0</w:t>
            </w:r>
          </w:p>
        </w:tc>
        <w:tc>
          <w:tcPr>
            <w:tcW w:w="1185" w:type="dxa"/>
            <w:noWrap/>
            <w:vAlign w:val="center"/>
          </w:tcPr>
          <w:p w14:paraId="483EC6B1" w14:textId="77777777" w:rsidR="00931C92" w:rsidRDefault="00C63F6E">
            <w:pPr>
              <w:pStyle w:val="af7"/>
              <w:jc w:val="center"/>
            </w:pPr>
            <w:r>
              <w:rPr>
                <w:rFonts w:hint="eastAsia"/>
              </w:rPr>
              <w:t>0.37</w:t>
            </w:r>
          </w:p>
        </w:tc>
        <w:tc>
          <w:tcPr>
            <w:tcW w:w="1395" w:type="dxa"/>
            <w:noWrap/>
            <w:vAlign w:val="center"/>
          </w:tcPr>
          <w:p w14:paraId="2B595C4E" w14:textId="77777777" w:rsidR="00931C92" w:rsidRDefault="00C63F6E">
            <w:pPr>
              <w:pStyle w:val="af7"/>
              <w:jc w:val="center"/>
            </w:pPr>
            <w:r>
              <w:rPr>
                <w:rFonts w:hint="eastAsia"/>
              </w:rPr>
              <w:t>0.48</w:t>
            </w:r>
          </w:p>
        </w:tc>
      </w:tr>
      <w:tr w:rsidR="00931C92" w14:paraId="52F0D21B" w14:textId="77777777">
        <w:trPr>
          <w:trHeight w:val="285"/>
          <w:jc w:val="center"/>
        </w:trPr>
        <w:tc>
          <w:tcPr>
            <w:tcW w:w="1555" w:type="dxa"/>
            <w:vMerge/>
            <w:vAlign w:val="center"/>
          </w:tcPr>
          <w:p w14:paraId="387BA87A" w14:textId="77777777" w:rsidR="00931C92" w:rsidRDefault="00931C92">
            <w:pPr>
              <w:pStyle w:val="af7"/>
              <w:jc w:val="center"/>
            </w:pPr>
          </w:p>
        </w:tc>
        <w:tc>
          <w:tcPr>
            <w:tcW w:w="815" w:type="dxa"/>
            <w:noWrap/>
            <w:vAlign w:val="center"/>
          </w:tcPr>
          <w:p w14:paraId="7AFB189F" w14:textId="77777777" w:rsidR="00931C92" w:rsidRDefault="00C63F6E">
            <w:pPr>
              <w:pStyle w:val="af7"/>
              <w:jc w:val="center"/>
            </w:pPr>
            <w:r>
              <w:rPr>
                <w:rFonts w:hint="eastAsia"/>
              </w:rPr>
              <w:t>娱乐</w:t>
            </w:r>
          </w:p>
        </w:tc>
        <w:tc>
          <w:tcPr>
            <w:tcW w:w="1185" w:type="dxa"/>
            <w:noWrap/>
            <w:vAlign w:val="center"/>
          </w:tcPr>
          <w:p w14:paraId="0DEC96D5" w14:textId="77777777" w:rsidR="00931C92" w:rsidRDefault="00C63F6E">
            <w:pPr>
              <w:pStyle w:val="af7"/>
              <w:jc w:val="center"/>
            </w:pPr>
            <w:r>
              <w:rPr>
                <w:rFonts w:hint="eastAsia"/>
              </w:rPr>
              <w:t>494</w:t>
            </w:r>
          </w:p>
        </w:tc>
        <w:tc>
          <w:tcPr>
            <w:tcW w:w="1185" w:type="dxa"/>
            <w:noWrap/>
            <w:vAlign w:val="center"/>
          </w:tcPr>
          <w:p w14:paraId="486321A6" w14:textId="77777777" w:rsidR="00931C92" w:rsidRDefault="00C63F6E">
            <w:pPr>
              <w:pStyle w:val="af7"/>
              <w:jc w:val="center"/>
            </w:pPr>
            <w:r>
              <w:rPr>
                <w:rFonts w:hint="eastAsia"/>
              </w:rPr>
              <w:t>1</w:t>
            </w:r>
          </w:p>
        </w:tc>
        <w:tc>
          <w:tcPr>
            <w:tcW w:w="1185" w:type="dxa"/>
            <w:noWrap/>
            <w:vAlign w:val="center"/>
          </w:tcPr>
          <w:p w14:paraId="1E0EC6F5" w14:textId="77777777" w:rsidR="00931C92" w:rsidRDefault="00C63F6E">
            <w:pPr>
              <w:pStyle w:val="af7"/>
              <w:jc w:val="center"/>
            </w:pPr>
            <w:r>
              <w:rPr>
                <w:rFonts w:hint="eastAsia"/>
              </w:rPr>
              <w:t>0</w:t>
            </w:r>
          </w:p>
        </w:tc>
        <w:tc>
          <w:tcPr>
            <w:tcW w:w="1185" w:type="dxa"/>
            <w:noWrap/>
            <w:vAlign w:val="center"/>
          </w:tcPr>
          <w:p w14:paraId="37F35CD4" w14:textId="77777777" w:rsidR="00931C92" w:rsidRDefault="00C63F6E">
            <w:pPr>
              <w:pStyle w:val="af7"/>
              <w:jc w:val="center"/>
            </w:pPr>
            <w:r>
              <w:rPr>
                <w:rFonts w:hint="eastAsia"/>
              </w:rPr>
              <w:t>0.34</w:t>
            </w:r>
          </w:p>
        </w:tc>
        <w:tc>
          <w:tcPr>
            <w:tcW w:w="1395" w:type="dxa"/>
            <w:noWrap/>
            <w:vAlign w:val="center"/>
          </w:tcPr>
          <w:p w14:paraId="0E3CF0DC" w14:textId="77777777" w:rsidR="00931C92" w:rsidRDefault="00C63F6E">
            <w:pPr>
              <w:pStyle w:val="af7"/>
              <w:jc w:val="center"/>
            </w:pPr>
            <w:r>
              <w:rPr>
                <w:rFonts w:hint="eastAsia"/>
              </w:rPr>
              <w:t>0.47</w:t>
            </w:r>
          </w:p>
        </w:tc>
      </w:tr>
      <w:tr w:rsidR="00931C92" w14:paraId="6C7FC38C" w14:textId="77777777">
        <w:trPr>
          <w:trHeight w:val="285"/>
          <w:jc w:val="center"/>
        </w:trPr>
        <w:tc>
          <w:tcPr>
            <w:tcW w:w="1555" w:type="dxa"/>
            <w:vMerge/>
            <w:vAlign w:val="center"/>
          </w:tcPr>
          <w:p w14:paraId="7BB939C2" w14:textId="77777777" w:rsidR="00931C92" w:rsidRDefault="00931C92">
            <w:pPr>
              <w:pStyle w:val="af7"/>
              <w:jc w:val="center"/>
            </w:pPr>
          </w:p>
        </w:tc>
        <w:tc>
          <w:tcPr>
            <w:tcW w:w="815" w:type="dxa"/>
            <w:noWrap/>
            <w:vAlign w:val="center"/>
          </w:tcPr>
          <w:p w14:paraId="0BE9D385" w14:textId="77777777" w:rsidR="00931C92" w:rsidRDefault="00C63F6E">
            <w:pPr>
              <w:pStyle w:val="af7"/>
              <w:jc w:val="center"/>
            </w:pPr>
            <w:r>
              <w:rPr>
                <w:rFonts w:hint="eastAsia"/>
              </w:rPr>
              <w:t>影音</w:t>
            </w:r>
          </w:p>
        </w:tc>
        <w:tc>
          <w:tcPr>
            <w:tcW w:w="1185" w:type="dxa"/>
            <w:noWrap/>
            <w:vAlign w:val="center"/>
          </w:tcPr>
          <w:p w14:paraId="24645B87" w14:textId="77777777" w:rsidR="00931C92" w:rsidRDefault="00C63F6E">
            <w:pPr>
              <w:pStyle w:val="af7"/>
              <w:jc w:val="center"/>
            </w:pPr>
            <w:r>
              <w:rPr>
                <w:rFonts w:hint="eastAsia"/>
              </w:rPr>
              <w:t>391</w:t>
            </w:r>
          </w:p>
        </w:tc>
        <w:tc>
          <w:tcPr>
            <w:tcW w:w="1185" w:type="dxa"/>
            <w:noWrap/>
            <w:vAlign w:val="center"/>
          </w:tcPr>
          <w:p w14:paraId="39180516" w14:textId="77777777" w:rsidR="00931C92" w:rsidRDefault="00C63F6E">
            <w:pPr>
              <w:pStyle w:val="af7"/>
              <w:jc w:val="center"/>
            </w:pPr>
            <w:r>
              <w:rPr>
                <w:rFonts w:hint="eastAsia"/>
              </w:rPr>
              <w:t>1</w:t>
            </w:r>
          </w:p>
        </w:tc>
        <w:tc>
          <w:tcPr>
            <w:tcW w:w="1185" w:type="dxa"/>
            <w:noWrap/>
            <w:vAlign w:val="center"/>
          </w:tcPr>
          <w:p w14:paraId="6987FBED" w14:textId="77777777" w:rsidR="00931C92" w:rsidRDefault="00C63F6E">
            <w:pPr>
              <w:pStyle w:val="af7"/>
              <w:jc w:val="center"/>
            </w:pPr>
            <w:r>
              <w:rPr>
                <w:rFonts w:hint="eastAsia"/>
              </w:rPr>
              <w:t>0</w:t>
            </w:r>
          </w:p>
        </w:tc>
        <w:tc>
          <w:tcPr>
            <w:tcW w:w="1185" w:type="dxa"/>
            <w:noWrap/>
            <w:vAlign w:val="center"/>
          </w:tcPr>
          <w:p w14:paraId="20D89242" w14:textId="77777777" w:rsidR="00931C92" w:rsidRDefault="00C63F6E">
            <w:pPr>
              <w:pStyle w:val="af7"/>
              <w:jc w:val="center"/>
            </w:pPr>
            <w:r>
              <w:rPr>
                <w:rFonts w:hint="eastAsia"/>
              </w:rPr>
              <w:t>0.36</w:t>
            </w:r>
          </w:p>
        </w:tc>
        <w:tc>
          <w:tcPr>
            <w:tcW w:w="1395" w:type="dxa"/>
            <w:noWrap/>
            <w:vAlign w:val="center"/>
          </w:tcPr>
          <w:p w14:paraId="2F6FBBAE" w14:textId="77777777" w:rsidR="00931C92" w:rsidRDefault="00C63F6E">
            <w:pPr>
              <w:pStyle w:val="af7"/>
              <w:jc w:val="center"/>
            </w:pPr>
            <w:r>
              <w:rPr>
                <w:rFonts w:hint="eastAsia"/>
              </w:rPr>
              <w:t>0.48</w:t>
            </w:r>
          </w:p>
        </w:tc>
      </w:tr>
      <w:tr w:rsidR="00931C92" w14:paraId="4B167324" w14:textId="77777777">
        <w:trPr>
          <w:trHeight w:val="285"/>
          <w:jc w:val="center"/>
        </w:trPr>
        <w:tc>
          <w:tcPr>
            <w:tcW w:w="1555" w:type="dxa"/>
            <w:vMerge/>
            <w:vAlign w:val="center"/>
          </w:tcPr>
          <w:p w14:paraId="7C7DBAAE" w14:textId="77777777" w:rsidR="00931C92" w:rsidRDefault="00931C92">
            <w:pPr>
              <w:pStyle w:val="af7"/>
              <w:jc w:val="center"/>
            </w:pPr>
          </w:p>
        </w:tc>
        <w:tc>
          <w:tcPr>
            <w:tcW w:w="815" w:type="dxa"/>
            <w:noWrap/>
            <w:vAlign w:val="center"/>
          </w:tcPr>
          <w:p w14:paraId="7E6FA9E8" w14:textId="77777777" w:rsidR="00931C92" w:rsidRDefault="00C63F6E">
            <w:pPr>
              <w:pStyle w:val="af7"/>
              <w:jc w:val="center"/>
            </w:pPr>
            <w:r>
              <w:rPr>
                <w:rFonts w:hint="eastAsia"/>
              </w:rPr>
              <w:t>游戏</w:t>
            </w:r>
          </w:p>
        </w:tc>
        <w:tc>
          <w:tcPr>
            <w:tcW w:w="1185" w:type="dxa"/>
            <w:noWrap/>
            <w:vAlign w:val="center"/>
          </w:tcPr>
          <w:p w14:paraId="1CD61D7F" w14:textId="77777777" w:rsidR="00931C92" w:rsidRDefault="00C63F6E">
            <w:pPr>
              <w:pStyle w:val="af7"/>
              <w:jc w:val="center"/>
            </w:pPr>
            <w:r>
              <w:rPr>
                <w:rFonts w:hint="eastAsia"/>
              </w:rPr>
              <w:t>71</w:t>
            </w:r>
          </w:p>
        </w:tc>
        <w:tc>
          <w:tcPr>
            <w:tcW w:w="1185" w:type="dxa"/>
            <w:noWrap/>
            <w:vAlign w:val="center"/>
          </w:tcPr>
          <w:p w14:paraId="5D36607C" w14:textId="77777777" w:rsidR="00931C92" w:rsidRDefault="00C63F6E">
            <w:pPr>
              <w:pStyle w:val="af7"/>
              <w:jc w:val="center"/>
            </w:pPr>
            <w:r>
              <w:rPr>
                <w:rFonts w:hint="eastAsia"/>
              </w:rPr>
              <w:t>1</w:t>
            </w:r>
          </w:p>
        </w:tc>
        <w:tc>
          <w:tcPr>
            <w:tcW w:w="1185" w:type="dxa"/>
            <w:noWrap/>
            <w:vAlign w:val="center"/>
          </w:tcPr>
          <w:p w14:paraId="0A205C9A" w14:textId="77777777" w:rsidR="00931C92" w:rsidRDefault="00C63F6E">
            <w:pPr>
              <w:pStyle w:val="af7"/>
              <w:jc w:val="center"/>
            </w:pPr>
            <w:r>
              <w:rPr>
                <w:rFonts w:hint="eastAsia"/>
              </w:rPr>
              <w:t>0</w:t>
            </w:r>
          </w:p>
        </w:tc>
        <w:tc>
          <w:tcPr>
            <w:tcW w:w="1185" w:type="dxa"/>
            <w:noWrap/>
            <w:vAlign w:val="center"/>
          </w:tcPr>
          <w:p w14:paraId="168D3479" w14:textId="77777777" w:rsidR="00931C92" w:rsidRDefault="00C63F6E">
            <w:pPr>
              <w:pStyle w:val="af7"/>
              <w:jc w:val="center"/>
            </w:pPr>
            <w:r>
              <w:rPr>
                <w:rFonts w:hint="eastAsia"/>
              </w:rPr>
              <w:t>0.32</w:t>
            </w:r>
          </w:p>
        </w:tc>
        <w:tc>
          <w:tcPr>
            <w:tcW w:w="1395" w:type="dxa"/>
            <w:noWrap/>
            <w:vAlign w:val="center"/>
          </w:tcPr>
          <w:p w14:paraId="4222C619" w14:textId="77777777" w:rsidR="00931C92" w:rsidRDefault="00C63F6E">
            <w:pPr>
              <w:pStyle w:val="af7"/>
              <w:jc w:val="center"/>
            </w:pPr>
            <w:r>
              <w:rPr>
                <w:rFonts w:hint="eastAsia"/>
              </w:rPr>
              <w:t>0.47</w:t>
            </w:r>
          </w:p>
        </w:tc>
      </w:tr>
      <w:tr w:rsidR="00931C92" w14:paraId="054BC439" w14:textId="77777777">
        <w:trPr>
          <w:trHeight w:val="285"/>
          <w:jc w:val="center"/>
        </w:trPr>
        <w:tc>
          <w:tcPr>
            <w:tcW w:w="1555" w:type="dxa"/>
            <w:vMerge/>
            <w:vAlign w:val="center"/>
          </w:tcPr>
          <w:p w14:paraId="374BFF8D" w14:textId="77777777" w:rsidR="00931C92" w:rsidRDefault="00931C92">
            <w:pPr>
              <w:pStyle w:val="af7"/>
              <w:jc w:val="center"/>
            </w:pPr>
          </w:p>
        </w:tc>
        <w:tc>
          <w:tcPr>
            <w:tcW w:w="815" w:type="dxa"/>
            <w:noWrap/>
            <w:vAlign w:val="center"/>
          </w:tcPr>
          <w:p w14:paraId="79978508" w14:textId="77777777" w:rsidR="00931C92" w:rsidRDefault="00C63F6E">
            <w:pPr>
              <w:pStyle w:val="af7"/>
              <w:jc w:val="center"/>
            </w:pPr>
            <w:r>
              <w:rPr>
                <w:rFonts w:hint="eastAsia"/>
              </w:rPr>
              <w:t>科技</w:t>
            </w:r>
          </w:p>
        </w:tc>
        <w:tc>
          <w:tcPr>
            <w:tcW w:w="1185" w:type="dxa"/>
            <w:noWrap/>
            <w:vAlign w:val="center"/>
          </w:tcPr>
          <w:p w14:paraId="44D788AE" w14:textId="77777777" w:rsidR="00931C92" w:rsidRDefault="00C63F6E">
            <w:pPr>
              <w:pStyle w:val="af7"/>
              <w:jc w:val="center"/>
            </w:pPr>
            <w:r>
              <w:rPr>
                <w:rFonts w:hint="eastAsia"/>
              </w:rPr>
              <w:t>4651</w:t>
            </w:r>
          </w:p>
        </w:tc>
        <w:tc>
          <w:tcPr>
            <w:tcW w:w="1185" w:type="dxa"/>
            <w:noWrap/>
            <w:vAlign w:val="center"/>
          </w:tcPr>
          <w:p w14:paraId="1BA34FF5" w14:textId="77777777" w:rsidR="00931C92" w:rsidRDefault="00C63F6E">
            <w:pPr>
              <w:pStyle w:val="af7"/>
              <w:jc w:val="center"/>
            </w:pPr>
            <w:r>
              <w:rPr>
                <w:rFonts w:hint="eastAsia"/>
              </w:rPr>
              <w:t>1</w:t>
            </w:r>
          </w:p>
        </w:tc>
        <w:tc>
          <w:tcPr>
            <w:tcW w:w="1185" w:type="dxa"/>
            <w:noWrap/>
            <w:vAlign w:val="center"/>
          </w:tcPr>
          <w:p w14:paraId="633F2E30" w14:textId="77777777" w:rsidR="00931C92" w:rsidRDefault="00C63F6E">
            <w:pPr>
              <w:pStyle w:val="af7"/>
              <w:jc w:val="center"/>
            </w:pPr>
            <w:r>
              <w:rPr>
                <w:rFonts w:hint="eastAsia"/>
              </w:rPr>
              <w:t>0</w:t>
            </w:r>
          </w:p>
        </w:tc>
        <w:tc>
          <w:tcPr>
            <w:tcW w:w="1185" w:type="dxa"/>
            <w:noWrap/>
            <w:vAlign w:val="center"/>
          </w:tcPr>
          <w:p w14:paraId="09DBCC85" w14:textId="77777777" w:rsidR="00931C92" w:rsidRDefault="00C63F6E">
            <w:pPr>
              <w:pStyle w:val="af7"/>
              <w:jc w:val="center"/>
            </w:pPr>
            <w:r>
              <w:rPr>
                <w:rFonts w:hint="eastAsia"/>
              </w:rPr>
              <w:t>0.16</w:t>
            </w:r>
          </w:p>
        </w:tc>
        <w:tc>
          <w:tcPr>
            <w:tcW w:w="1395" w:type="dxa"/>
            <w:noWrap/>
            <w:vAlign w:val="center"/>
          </w:tcPr>
          <w:p w14:paraId="5041BF11" w14:textId="77777777" w:rsidR="00931C92" w:rsidRDefault="00C63F6E">
            <w:pPr>
              <w:pStyle w:val="af7"/>
              <w:jc w:val="center"/>
            </w:pPr>
            <w:r>
              <w:rPr>
                <w:rFonts w:hint="eastAsia"/>
              </w:rPr>
              <w:t>0.36</w:t>
            </w:r>
          </w:p>
        </w:tc>
      </w:tr>
      <w:tr w:rsidR="00931C92" w14:paraId="7B7CFCBF" w14:textId="77777777">
        <w:trPr>
          <w:trHeight w:val="285"/>
          <w:jc w:val="center"/>
        </w:trPr>
        <w:tc>
          <w:tcPr>
            <w:tcW w:w="1555" w:type="dxa"/>
            <w:vMerge/>
            <w:vAlign w:val="center"/>
          </w:tcPr>
          <w:p w14:paraId="46B37867" w14:textId="77777777" w:rsidR="00931C92" w:rsidRDefault="00931C92">
            <w:pPr>
              <w:pStyle w:val="af7"/>
              <w:jc w:val="center"/>
            </w:pPr>
          </w:p>
        </w:tc>
        <w:tc>
          <w:tcPr>
            <w:tcW w:w="815" w:type="dxa"/>
            <w:noWrap/>
            <w:vAlign w:val="center"/>
          </w:tcPr>
          <w:p w14:paraId="6E1EDC02" w14:textId="77777777" w:rsidR="00931C92" w:rsidRDefault="00C63F6E">
            <w:pPr>
              <w:pStyle w:val="af7"/>
              <w:jc w:val="center"/>
            </w:pPr>
            <w:r>
              <w:rPr>
                <w:rFonts w:hint="eastAsia"/>
              </w:rPr>
              <w:t>设计</w:t>
            </w:r>
          </w:p>
        </w:tc>
        <w:tc>
          <w:tcPr>
            <w:tcW w:w="1185" w:type="dxa"/>
            <w:noWrap/>
            <w:vAlign w:val="center"/>
          </w:tcPr>
          <w:p w14:paraId="30EB3BB4" w14:textId="77777777" w:rsidR="00931C92" w:rsidRDefault="00C63F6E">
            <w:pPr>
              <w:pStyle w:val="af7"/>
              <w:jc w:val="center"/>
            </w:pPr>
            <w:r>
              <w:rPr>
                <w:rFonts w:hint="eastAsia"/>
              </w:rPr>
              <w:t>3427</w:t>
            </w:r>
          </w:p>
        </w:tc>
        <w:tc>
          <w:tcPr>
            <w:tcW w:w="1185" w:type="dxa"/>
            <w:noWrap/>
            <w:vAlign w:val="center"/>
          </w:tcPr>
          <w:p w14:paraId="4B5E2F59" w14:textId="77777777" w:rsidR="00931C92" w:rsidRDefault="00C63F6E">
            <w:pPr>
              <w:pStyle w:val="af7"/>
              <w:jc w:val="center"/>
            </w:pPr>
            <w:r>
              <w:rPr>
                <w:rFonts w:hint="eastAsia"/>
              </w:rPr>
              <w:t>1</w:t>
            </w:r>
          </w:p>
        </w:tc>
        <w:tc>
          <w:tcPr>
            <w:tcW w:w="1185" w:type="dxa"/>
            <w:noWrap/>
            <w:vAlign w:val="center"/>
          </w:tcPr>
          <w:p w14:paraId="774B43B1" w14:textId="77777777" w:rsidR="00931C92" w:rsidRDefault="00C63F6E">
            <w:pPr>
              <w:pStyle w:val="af7"/>
              <w:jc w:val="center"/>
            </w:pPr>
            <w:r>
              <w:rPr>
                <w:rFonts w:hint="eastAsia"/>
              </w:rPr>
              <w:t>0</w:t>
            </w:r>
          </w:p>
        </w:tc>
        <w:tc>
          <w:tcPr>
            <w:tcW w:w="1185" w:type="dxa"/>
            <w:noWrap/>
            <w:vAlign w:val="center"/>
          </w:tcPr>
          <w:p w14:paraId="1D70DFC1" w14:textId="77777777" w:rsidR="00931C92" w:rsidRDefault="00C63F6E">
            <w:pPr>
              <w:pStyle w:val="af7"/>
              <w:jc w:val="center"/>
            </w:pPr>
            <w:r>
              <w:rPr>
                <w:rFonts w:hint="eastAsia"/>
              </w:rPr>
              <w:t>0.16</w:t>
            </w:r>
          </w:p>
        </w:tc>
        <w:tc>
          <w:tcPr>
            <w:tcW w:w="1395" w:type="dxa"/>
            <w:noWrap/>
            <w:vAlign w:val="center"/>
          </w:tcPr>
          <w:p w14:paraId="0E44ABBC" w14:textId="77777777" w:rsidR="00931C92" w:rsidRDefault="00C63F6E">
            <w:pPr>
              <w:pStyle w:val="af7"/>
              <w:jc w:val="center"/>
            </w:pPr>
            <w:r>
              <w:rPr>
                <w:rFonts w:hint="eastAsia"/>
              </w:rPr>
              <w:t>0.37</w:t>
            </w:r>
          </w:p>
        </w:tc>
      </w:tr>
      <w:tr w:rsidR="00931C92" w14:paraId="04BC92B7" w14:textId="77777777">
        <w:trPr>
          <w:trHeight w:val="285"/>
          <w:jc w:val="center"/>
        </w:trPr>
        <w:tc>
          <w:tcPr>
            <w:tcW w:w="1555" w:type="dxa"/>
            <w:vMerge/>
            <w:vAlign w:val="center"/>
          </w:tcPr>
          <w:p w14:paraId="04F92719" w14:textId="77777777" w:rsidR="00931C92" w:rsidRDefault="00931C92">
            <w:pPr>
              <w:pStyle w:val="af7"/>
              <w:jc w:val="center"/>
            </w:pPr>
          </w:p>
        </w:tc>
        <w:tc>
          <w:tcPr>
            <w:tcW w:w="815" w:type="dxa"/>
            <w:noWrap/>
            <w:vAlign w:val="center"/>
          </w:tcPr>
          <w:p w14:paraId="655D995C" w14:textId="77777777" w:rsidR="00931C92" w:rsidRDefault="00C63F6E">
            <w:pPr>
              <w:pStyle w:val="af7"/>
              <w:jc w:val="center"/>
            </w:pPr>
            <w:r>
              <w:rPr>
                <w:rFonts w:hint="eastAsia"/>
              </w:rPr>
              <w:t>食品</w:t>
            </w:r>
          </w:p>
        </w:tc>
        <w:tc>
          <w:tcPr>
            <w:tcW w:w="1185" w:type="dxa"/>
            <w:noWrap/>
            <w:vAlign w:val="center"/>
          </w:tcPr>
          <w:p w14:paraId="52D14FDD" w14:textId="77777777" w:rsidR="00931C92" w:rsidRDefault="00C63F6E">
            <w:pPr>
              <w:pStyle w:val="af7"/>
              <w:jc w:val="center"/>
            </w:pPr>
            <w:r>
              <w:rPr>
                <w:rFonts w:hint="eastAsia"/>
              </w:rPr>
              <w:t>3611</w:t>
            </w:r>
          </w:p>
        </w:tc>
        <w:tc>
          <w:tcPr>
            <w:tcW w:w="1185" w:type="dxa"/>
            <w:noWrap/>
            <w:vAlign w:val="center"/>
          </w:tcPr>
          <w:p w14:paraId="42F1AB46" w14:textId="77777777" w:rsidR="00931C92" w:rsidRDefault="00C63F6E">
            <w:pPr>
              <w:pStyle w:val="af7"/>
              <w:jc w:val="center"/>
            </w:pPr>
            <w:r>
              <w:rPr>
                <w:rFonts w:hint="eastAsia"/>
              </w:rPr>
              <w:t>1</w:t>
            </w:r>
          </w:p>
        </w:tc>
        <w:tc>
          <w:tcPr>
            <w:tcW w:w="1185" w:type="dxa"/>
            <w:noWrap/>
            <w:vAlign w:val="center"/>
          </w:tcPr>
          <w:p w14:paraId="4C447C0A" w14:textId="77777777" w:rsidR="00931C92" w:rsidRDefault="00C63F6E">
            <w:pPr>
              <w:pStyle w:val="af7"/>
              <w:jc w:val="center"/>
            </w:pPr>
            <w:r>
              <w:rPr>
                <w:rFonts w:hint="eastAsia"/>
              </w:rPr>
              <w:t>0</w:t>
            </w:r>
          </w:p>
        </w:tc>
        <w:tc>
          <w:tcPr>
            <w:tcW w:w="1185" w:type="dxa"/>
            <w:noWrap/>
            <w:vAlign w:val="center"/>
          </w:tcPr>
          <w:p w14:paraId="7A575CC7" w14:textId="77777777" w:rsidR="00931C92" w:rsidRDefault="00C63F6E">
            <w:pPr>
              <w:pStyle w:val="af7"/>
              <w:jc w:val="center"/>
            </w:pPr>
            <w:r>
              <w:rPr>
                <w:rFonts w:hint="eastAsia"/>
              </w:rPr>
              <w:t>0.16</w:t>
            </w:r>
          </w:p>
        </w:tc>
        <w:tc>
          <w:tcPr>
            <w:tcW w:w="1395" w:type="dxa"/>
            <w:noWrap/>
            <w:vAlign w:val="center"/>
          </w:tcPr>
          <w:p w14:paraId="048F33A2" w14:textId="77777777" w:rsidR="00931C92" w:rsidRDefault="00C63F6E">
            <w:pPr>
              <w:pStyle w:val="af7"/>
              <w:jc w:val="center"/>
            </w:pPr>
            <w:r>
              <w:rPr>
                <w:rFonts w:hint="eastAsia"/>
              </w:rPr>
              <w:t>0.37</w:t>
            </w:r>
          </w:p>
        </w:tc>
      </w:tr>
      <w:tr w:rsidR="00931C92" w14:paraId="2C1B3B5A" w14:textId="77777777">
        <w:trPr>
          <w:trHeight w:val="285"/>
          <w:jc w:val="center"/>
        </w:trPr>
        <w:tc>
          <w:tcPr>
            <w:tcW w:w="1555" w:type="dxa"/>
            <w:vAlign w:val="center"/>
          </w:tcPr>
          <w:p w14:paraId="5155272F" w14:textId="77777777" w:rsidR="00931C92" w:rsidRDefault="00931C92">
            <w:pPr>
              <w:pStyle w:val="af7"/>
              <w:jc w:val="center"/>
            </w:pPr>
          </w:p>
        </w:tc>
        <w:tc>
          <w:tcPr>
            <w:tcW w:w="815" w:type="dxa"/>
            <w:noWrap/>
            <w:vAlign w:val="center"/>
          </w:tcPr>
          <w:p w14:paraId="4ACD1276" w14:textId="77777777" w:rsidR="00931C92" w:rsidRDefault="00C63F6E">
            <w:pPr>
              <w:pStyle w:val="af7"/>
              <w:jc w:val="center"/>
            </w:pPr>
            <w:r>
              <w:rPr>
                <w:rFonts w:hint="eastAsia"/>
              </w:rPr>
              <w:t>书籍</w:t>
            </w:r>
          </w:p>
        </w:tc>
        <w:tc>
          <w:tcPr>
            <w:tcW w:w="1185" w:type="dxa"/>
            <w:noWrap/>
            <w:vAlign w:val="center"/>
          </w:tcPr>
          <w:p w14:paraId="384A1149" w14:textId="77777777" w:rsidR="00931C92" w:rsidRDefault="00C63F6E">
            <w:pPr>
              <w:pStyle w:val="af7"/>
              <w:jc w:val="center"/>
            </w:pPr>
            <w:r>
              <w:rPr>
                <w:rFonts w:hint="eastAsia"/>
              </w:rPr>
              <w:t>100</w:t>
            </w:r>
          </w:p>
        </w:tc>
        <w:tc>
          <w:tcPr>
            <w:tcW w:w="1185" w:type="dxa"/>
            <w:noWrap/>
            <w:vAlign w:val="center"/>
          </w:tcPr>
          <w:p w14:paraId="0C85DDE3" w14:textId="77777777" w:rsidR="00931C92" w:rsidRDefault="00C63F6E">
            <w:pPr>
              <w:pStyle w:val="af7"/>
              <w:jc w:val="center"/>
            </w:pPr>
            <w:r>
              <w:rPr>
                <w:rFonts w:hint="eastAsia"/>
              </w:rPr>
              <w:t>86</w:t>
            </w:r>
          </w:p>
        </w:tc>
        <w:tc>
          <w:tcPr>
            <w:tcW w:w="1185" w:type="dxa"/>
            <w:noWrap/>
            <w:vAlign w:val="center"/>
          </w:tcPr>
          <w:p w14:paraId="069E0211" w14:textId="77777777" w:rsidR="00931C92" w:rsidRDefault="00C63F6E">
            <w:pPr>
              <w:pStyle w:val="af7"/>
              <w:jc w:val="center"/>
            </w:pPr>
            <w:r>
              <w:rPr>
                <w:rFonts w:hint="eastAsia"/>
              </w:rPr>
              <w:t>11</w:t>
            </w:r>
          </w:p>
        </w:tc>
        <w:tc>
          <w:tcPr>
            <w:tcW w:w="1185" w:type="dxa"/>
            <w:noWrap/>
            <w:vAlign w:val="center"/>
          </w:tcPr>
          <w:p w14:paraId="76C20D48" w14:textId="77777777" w:rsidR="00931C92" w:rsidRDefault="00C63F6E">
            <w:pPr>
              <w:pStyle w:val="af7"/>
              <w:jc w:val="center"/>
            </w:pPr>
            <w:r>
              <w:rPr>
                <w:rFonts w:hint="eastAsia"/>
              </w:rPr>
              <w:t>31.19</w:t>
            </w:r>
          </w:p>
        </w:tc>
        <w:tc>
          <w:tcPr>
            <w:tcW w:w="1395" w:type="dxa"/>
            <w:noWrap/>
            <w:vAlign w:val="center"/>
          </w:tcPr>
          <w:p w14:paraId="0D846B76" w14:textId="77777777" w:rsidR="00931C92" w:rsidRDefault="00C63F6E">
            <w:pPr>
              <w:pStyle w:val="af7"/>
              <w:jc w:val="center"/>
            </w:pPr>
            <w:r>
              <w:rPr>
                <w:rFonts w:hint="eastAsia"/>
              </w:rPr>
              <w:t>11.51</w:t>
            </w:r>
          </w:p>
        </w:tc>
      </w:tr>
      <w:tr w:rsidR="00931C92" w14:paraId="702D9D24" w14:textId="77777777">
        <w:trPr>
          <w:trHeight w:val="285"/>
          <w:jc w:val="center"/>
        </w:trPr>
        <w:tc>
          <w:tcPr>
            <w:tcW w:w="1555" w:type="dxa"/>
            <w:vAlign w:val="center"/>
          </w:tcPr>
          <w:p w14:paraId="2BC0A8FD" w14:textId="77777777" w:rsidR="00931C92" w:rsidRDefault="00931C92">
            <w:pPr>
              <w:pStyle w:val="af7"/>
              <w:jc w:val="center"/>
            </w:pPr>
          </w:p>
        </w:tc>
        <w:tc>
          <w:tcPr>
            <w:tcW w:w="815" w:type="dxa"/>
            <w:noWrap/>
            <w:vAlign w:val="center"/>
          </w:tcPr>
          <w:p w14:paraId="191FBBB8" w14:textId="77777777" w:rsidR="00931C92" w:rsidRDefault="00C63F6E">
            <w:pPr>
              <w:pStyle w:val="af7"/>
              <w:jc w:val="center"/>
            </w:pPr>
            <w:r>
              <w:rPr>
                <w:rFonts w:hint="eastAsia"/>
              </w:rPr>
              <w:t>公益</w:t>
            </w:r>
          </w:p>
        </w:tc>
        <w:tc>
          <w:tcPr>
            <w:tcW w:w="1185" w:type="dxa"/>
            <w:noWrap/>
            <w:vAlign w:val="center"/>
          </w:tcPr>
          <w:p w14:paraId="71713218" w14:textId="77777777" w:rsidR="00931C92" w:rsidRDefault="00C63F6E">
            <w:pPr>
              <w:pStyle w:val="af7"/>
              <w:jc w:val="center"/>
            </w:pPr>
            <w:r>
              <w:rPr>
                <w:rFonts w:hint="eastAsia"/>
              </w:rPr>
              <w:t>375</w:t>
            </w:r>
          </w:p>
        </w:tc>
        <w:tc>
          <w:tcPr>
            <w:tcW w:w="1185" w:type="dxa"/>
            <w:noWrap/>
            <w:vAlign w:val="center"/>
          </w:tcPr>
          <w:p w14:paraId="1E9BC206" w14:textId="77777777" w:rsidR="00931C92" w:rsidRDefault="00C63F6E">
            <w:pPr>
              <w:pStyle w:val="af7"/>
              <w:jc w:val="center"/>
            </w:pPr>
            <w:r>
              <w:rPr>
                <w:rFonts w:hint="eastAsia"/>
              </w:rPr>
              <w:t>90</w:t>
            </w:r>
          </w:p>
        </w:tc>
        <w:tc>
          <w:tcPr>
            <w:tcW w:w="1185" w:type="dxa"/>
            <w:noWrap/>
            <w:vAlign w:val="center"/>
          </w:tcPr>
          <w:p w14:paraId="586F2B08" w14:textId="77777777" w:rsidR="00931C92" w:rsidRDefault="00C63F6E">
            <w:pPr>
              <w:pStyle w:val="af7"/>
              <w:jc w:val="center"/>
            </w:pPr>
            <w:r>
              <w:rPr>
                <w:rFonts w:hint="eastAsia"/>
              </w:rPr>
              <w:t>2</w:t>
            </w:r>
          </w:p>
        </w:tc>
        <w:tc>
          <w:tcPr>
            <w:tcW w:w="1185" w:type="dxa"/>
            <w:noWrap/>
            <w:vAlign w:val="center"/>
          </w:tcPr>
          <w:p w14:paraId="3BD2BD5B" w14:textId="77777777" w:rsidR="00931C92" w:rsidRDefault="00C63F6E">
            <w:pPr>
              <w:pStyle w:val="af7"/>
              <w:jc w:val="center"/>
            </w:pPr>
            <w:r>
              <w:rPr>
                <w:rFonts w:hint="eastAsia"/>
              </w:rPr>
              <w:t>34.18</w:t>
            </w:r>
          </w:p>
        </w:tc>
        <w:tc>
          <w:tcPr>
            <w:tcW w:w="1395" w:type="dxa"/>
            <w:noWrap/>
            <w:vAlign w:val="center"/>
          </w:tcPr>
          <w:p w14:paraId="1EB711AB" w14:textId="77777777" w:rsidR="00931C92" w:rsidRDefault="00C63F6E">
            <w:pPr>
              <w:pStyle w:val="af7"/>
              <w:jc w:val="center"/>
            </w:pPr>
            <w:r>
              <w:rPr>
                <w:rFonts w:hint="eastAsia"/>
              </w:rPr>
              <w:t>14.15</w:t>
            </w:r>
          </w:p>
        </w:tc>
      </w:tr>
      <w:tr w:rsidR="00931C92" w14:paraId="58B17DC6" w14:textId="77777777">
        <w:trPr>
          <w:trHeight w:val="285"/>
          <w:jc w:val="center"/>
        </w:trPr>
        <w:tc>
          <w:tcPr>
            <w:tcW w:w="1555" w:type="dxa"/>
            <w:vAlign w:val="center"/>
          </w:tcPr>
          <w:p w14:paraId="20F26DFC" w14:textId="77777777" w:rsidR="00931C92" w:rsidRDefault="00931C92">
            <w:pPr>
              <w:pStyle w:val="af7"/>
              <w:jc w:val="center"/>
            </w:pPr>
          </w:p>
        </w:tc>
        <w:tc>
          <w:tcPr>
            <w:tcW w:w="815" w:type="dxa"/>
            <w:noWrap/>
            <w:vAlign w:val="center"/>
          </w:tcPr>
          <w:p w14:paraId="0F72126C" w14:textId="77777777" w:rsidR="00931C92" w:rsidRDefault="00C63F6E">
            <w:pPr>
              <w:pStyle w:val="af7"/>
              <w:jc w:val="center"/>
            </w:pPr>
            <w:r>
              <w:rPr>
                <w:rFonts w:hint="eastAsia"/>
              </w:rPr>
              <w:t>动漫</w:t>
            </w:r>
          </w:p>
        </w:tc>
        <w:tc>
          <w:tcPr>
            <w:tcW w:w="1185" w:type="dxa"/>
            <w:noWrap/>
            <w:vAlign w:val="center"/>
          </w:tcPr>
          <w:p w14:paraId="263983B7" w14:textId="77777777" w:rsidR="00931C92" w:rsidRDefault="00C63F6E">
            <w:pPr>
              <w:pStyle w:val="af7"/>
              <w:jc w:val="center"/>
            </w:pPr>
            <w:r>
              <w:rPr>
                <w:rFonts w:hint="eastAsia"/>
              </w:rPr>
              <w:t>675</w:t>
            </w:r>
          </w:p>
        </w:tc>
        <w:tc>
          <w:tcPr>
            <w:tcW w:w="1185" w:type="dxa"/>
            <w:noWrap/>
            <w:vAlign w:val="center"/>
          </w:tcPr>
          <w:p w14:paraId="077ECC17" w14:textId="77777777" w:rsidR="00931C92" w:rsidRDefault="00C63F6E">
            <w:pPr>
              <w:pStyle w:val="af7"/>
              <w:jc w:val="center"/>
            </w:pPr>
            <w:r>
              <w:rPr>
                <w:rFonts w:hint="eastAsia"/>
              </w:rPr>
              <w:t>91</w:t>
            </w:r>
          </w:p>
        </w:tc>
        <w:tc>
          <w:tcPr>
            <w:tcW w:w="1185" w:type="dxa"/>
            <w:noWrap/>
            <w:vAlign w:val="center"/>
          </w:tcPr>
          <w:p w14:paraId="26684235" w14:textId="77777777" w:rsidR="00931C92" w:rsidRDefault="00C63F6E">
            <w:pPr>
              <w:pStyle w:val="af7"/>
              <w:jc w:val="center"/>
            </w:pPr>
            <w:r>
              <w:rPr>
                <w:rFonts w:hint="eastAsia"/>
              </w:rPr>
              <w:t>4</w:t>
            </w:r>
          </w:p>
        </w:tc>
        <w:tc>
          <w:tcPr>
            <w:tcW w:w="1185" w:type="dxa"/>
            <w:noWrap/>
            <w:vAlign w:val="center"/>
          </w:tcPr>
          <w:p w14:paraId="08C0B968" w14:textId="77777777" w:rsidR="00931C92" w:rsidRDefault="00C63F6E">
            <w:pPr>
              <w:pStyle w:val="af7"/>
              <w:jc w:val="center"/>
            </w:pPr>
            <w:r>
              <w:rPr>
                <w:rFonts w:hint="eastAsia"/>
              </w:rPr>
              <w:t>32.56</w:t>
            </w:r>
          </w:p>
        </w:tc>
        <w:tc>
          <w:tcPr>
            <w:tcW w:w="1395" w:type="dxa"/>
            <w:noWrap/>
            <w:vAlign w:val="center"/>
          </w:tcPr>
          <w:p w14:paraId="64958F90" w14:textId="77777777" w:rsidR="00931C92" w:rsidRDefault="00C63F6E">
            <w:pPr>
              <w:pStyle w:val="af7"/>
              <w:jc w:val="center"/>
            </w:pPr>
            <w:r>
              <w:rPr>
                <w:rFonts w:hint="eastAsia"/>
              </w:rPr>
              <w:t>10.69</w:t>
            </w:r>
          </w:p>
        </w:tc>
      </w:tr>
      <w:tr w:rsidR="00931C92" w14:paraId="3D0BFCED" w14:textId="77777777">
        <w:trPr>
          <w:trHeight w:val="285"/>
          <w:jc w:val="center"/>
        </w:trPr>
        <w:tc>
          <w:tcPr>
            <w:tcW w:w="1555" w:type="dxa"/>
            <w:vAlign w:val="center"/>
          </w:tcPr>
          <w:p w14:paraId="2C32F570" w14:textId="77777777" w:rsidR="00931C92" w:rsidRDefault="00931C92">
            <w:pPr>
              <w:pStyle w:val="af7"/>
              <w:jc w:val="center"/>
            </w:pPr>
          </w:p>
        </w:tc>
        <w:tc>
          <w:tcPr>
            <w:tcW w:w="815" w:type="dxa"/>
            <w:noWrap/>
            <w:vAlign w:val="center"/>
          </w:tcPr>
          <w:p w14:paraId="39FEA1BB" w14:textId="77777777" w:rsidR="00931C92" w:rsidRDefault="00C63F6E">
            <w:pPr>
              <w:pStyle w:val="af7"/>
              <w:jc w:val="center"/>
            </w:pPr>
            <w:r>
              <w:rPr>
                <w:rFonts w:hint="eastAsia"/>
              </w:rPr>
              <w:t>娱乐</w:t>
            </w:r>
          </w:p>
        </w:tc>
        <w:tc>
          <w:tcPr>
            <w:tcW w:w="1185" w:type="dxa"/>
            <w:noWrap/>
            <w:vAlign w:val="center"/>
          </w:tcPr>
          <w:p w14:paraId="788F46D1" w14:textId="77777777" w:rsidR="00931C92" w:rsidRDefault="00C63F6E">
            <w:pPr>
              <w:pStyle w:val="af7"/>
              <w:jc w:val="center"/>
            </w:pPr>
            <w:r>
              <w:rPr>
                <w:rFonts w:hint="eastAsia"/>
              </w:rPr>
              <w:t>494</w:t>
            </w:r>
          </w:p>
        </w:tc>
        <w:tc>
          <w:tcPr>
            <w:tcW w:w="1185" w:type="dxa"/>
            <w:noWrap/>
            <w:vAlign w:val="center"/>
          </w:tcPr>
          <w:p w14:paraId="2B9CAF7F" w14:textId="77777777" w:rsidR="00931C92" w:rsidRDefault="00C63F6E">
            <w:pPr>
              <w:pStyle w:val="af7"/>
              <w:jc w:val="center"/>
            </w:pPr>
            <w:r>
              <w:rPr>
                <w:rFonts w:hint="eastAsia"/>
              </w:rPr>
              <w:t>61</w:t>
            </w:r>
          </w:p>
        </w:tc>
        <w:tc>
          <w:tcPr>
            <w:tcW w:w="1185" w:type="dxa"/>
            <w:noWrap/>
            <w:vAlign w:val="center"/>
          </w:tcPr>
          <w:p w14:paraId="35056072" w14:textId="77777777" w:rsidR="00931C92" w:rsidRDefault="00C63F6E">
            <w:pPr>
              <w:pStyle w:val="af7"/>
              <w:jc w:val="center"/>
            </w:pPr>
            <w:r>
              <w:rPr>
                <w:rFonts w:hint="eastAsia"/>
              </w:rPr>
              <w:t>5</w:t>
            </w:r>
          </w:p>
        </w:tc>
        <w:tc>
          <w:tcPr>
            <w:tcW w:w="1185" w:type="dxa"/>
            <w:noWrap/>
            <w:vAlign w:val="center"/>
          </w:tcPr>
          <w:p w14:paraId="2A51CFEE" w14:textId="77777777" w:rsidR="00931C92" w:rsidRDefault="00C63F6E">
            <w:pPr>
              <w:pStyle w:val="af7"/>
              <w:jc w:val="center"/>
            </w:pPr>
            <w:r>
              <w:rPr>
                <w:rFonts w:hint="eastAsia"/>
              </w:rPr>
              <w:t>31.01</w:t>
            </w:r>
          </w:p>
        </w:tc>
        <w:tc>
          <w:tcPr>
            <w:tcW w:w="1395" w:type="dxa"/>
            <w:noWrap/>
            <w:vAlign w:val="center"/>
          </w:tcPr>
          <w:p w14:paraId="1FA2A120" w14:textId="77777777" w:rsidR="00931C92" w:rsidRDefault="00C63F6E">
            <w:pPr>
              <w:pStyle w:val="af7"/>
              <w:jc w:val="center"/>
            </w:pPr>
            <w:r>
              <w:rPr>
                <w:rFonts w:hint="eastAsia"/>
              </w:rPr>
              <w:t>9.88</w:t>
            </w:r>
          </w:p>
        </w:tc>
      </w:tr>
      <w:tr w:rsidR="00931C92" w14:paraId="4CF2F7EC" w14:textId="77777777">
        <w:trPr>
          <w:trHeight w:val="285"/>
          <w:jc w:val="center"/>
        </w:trPr>
        <w:tc>
          <w:tcPr>
            <w:tcW w:w="1555" w:type="dxa"/>
            <w:vAlign w:val="center"/>
          </w:tcPr>
          <w:p w14:paraId="0FF2E1B3" w14:textId="77777777" w:rsidR="00931C92" w:rsidRDefault="00C63F6E">
            <w:pPr>
              <w:pStyle w:val="af7"/>
              <w:jc w:val="center"/>
            </w:pPr>
            <w:r>
              <w:rPr>
                <w:rFonts w:hint="eastAsia"/>
              </w:rPr>
              <w:t>筹资期限</w:t>
            </w:r>
          </w:p>
        </w:tc>
        <w:tc>
          <w:tcPr>
            <w:tcW w:w="815" w:type="dxa"/>
            <w:noWrap/>
            <w:vAlign w:val="center"/>
          </w:tcPr>
          <w:p w14:paraId="73C93C15" w14:textId="77777777" w:rsidR="00931C92" w:rsidRDefault="00C63F6E">
            <w:pPr>
              <w:pStyle w:val="af7"/>
              <w:jc w:val="center"/>
            </w:pPr>
            <w:r>
              <w:rPr>
                <w:rFonts w:hint="eastAsia"/>
              </w:rPr>
              <w:t>影音</w:t>
            </w:r>
          </w:p>
        </w:tc>
        <w:tc>
          <w:tcPr>
            <w:tcW w:w="1185" w:type="dxa"/>
            <w:noWrap/>
            <w:vAlign w:val="center"/>
          </w:tcPr>
          <w:p w14:paraId="0A12EA58" w14:textId="77777777" w:rsidR="00931C92" w:rsidRDefault="00C63F6E">
            <w:pPr>
              <w:pStyle w:val="af7"/>
              <w:jc w:val="center"/>
            </w:pPr>
            <w:r>
              <w:rPr>
                <w:rFonts w:hint="eastAsia"/>
              </w:rPr>
              <w:t>391</w:t>
            </w:r>
          </w:p>
        </w:tc>
        <w:tc>
          <w:tcPr>
            <w:tcW w:w="1185" w:type="dxa"/>
            <w:noWrap/>
            <w:vAlign w:val="center"/>
          </w:tcPr>
          <w:p w14:paraId="12B4D710" w14:textId="77777777" w:rsidR="00931C92" w:rsidRDefault="00C63F6E">
            <w:pPr>
              <w:pStyle w:val="af7"/>
              <w:jc w:val="center"/>
            </w:pPr>
            <w:r>
              <w:rPr>
                <w:rFonts w:hint="eastAsia"/>
              </w:rPr>
              <w:t>90</w:t>
            </w:r>
          </w:p>
        </w:tc>
        <w:tc>
          <w:tcPr>
            <w:tcW w:w="1185" w:type="dxa"/>
            <w:noWrap/>
            <w:vAlign w:val="center"/>
          </w:tcPr>
          <w:p w14:paraId="3EAB30EB" w14:textId="77777777" w:rsidR="00931C92" w:rsidRDefault="00C63F6E">
            <w:pPr>
              <w:pStyle w:val="af7"/>
              <w:jc w:val="center"/>
            </w:pPr>
            <w:r>
              <w:rPr>
                <w:rFonts w:hint="eastAsia"/>
              </w:rPr>
              <w:t>6</w:t>
            </w:r>
          </w:p>
        </w:tc>
        <w:tc>
          <w:tcPr>
            <w:tcW w:w="1185" w:type="dxa"/>
            <w:noWrap/>
            <w:vAlign w:val="center"/>
          </w:tcPr>
          <w:p w14:paraId="48807260" w14:textId="77777777" w:rsidR="00931C92" w:rsidRDefault="00C63F6E">
            <w:pPr>
              <w:pStyle w:val="af7"/>
              <w:jc w:val="center"/>
            </w:pPr>
            <w:r>
              <w:rPr>
                <w:rFonts w:hint="eastAsia"/>
              </w:rPr>
              <w:t>30.38</w:t>
            </w:r>
          </w:p>
        </w:tc>
        <w:tc>
          <w:tcPr>
            <w:tcW w:w="1395" w:type="dxa"/>
            <w:noWrap/>
            <w:vAlign w:val="center"/>
          </w:tcPr>
          <w:p w14:paraId="02B09FE6" w14:textId="77777777" w:rsidR="00931C92" w:rsidRDefault="00C63F6E">
            <w:pPr>
              <w:pStyle w:val="af7"/>
              <w:jc w:val="center"/>
            </w:pPr>
            <w:r>
              <w:rPr>
                <w:rFonts w:hint="eastAsia"/>
              </w:rPr>
              <w:t>10.39</w:t>
            </w:r>
          </w:p>
        </w:tc>
      </w:tr>
      <w:tr w:rsidR="00931C92" w14:paraId="2E3A2430" w14:textId="77777777">
        <w:trPr>
          <w:trHeight w:val="285"/>
          <w:jc w:val="center"/>
        </w:trPr>
        <w:tc>
          <w:tcPr>
            <w:tcW w:w="1555" w:type="dxa"/>
            <w:vAlign w:val="center"/>
          </w:tcPr>
          <w:p w14:paraId="201DE983" w14:textId="77777777" w:rsidR="00931C92" w:rsidRDefault="00931C92">
            <w:pPr>
              <w:pStyle w:val="af7"/>
              <w:jc w:val="center"/>
            </w:pPr>
          </w:p>
        </w:tc>
        <w:tc>
          <w:tcPr>
            <w:tcW w:w="815" w:type="dxa"/>
            <w:noWrap/>
            <w:vAlign w:val="center"/>
          </w:tcPr>
          <w:p w14:paraId="369409BA" w14:textId="77777777" w:rsidR="00931C92" w:rsidRDefault="00C63F6E">
            <w:pPr>
              <w:pStyle w:val="af7"/>
              <w:jc w:val="center"/>
            </w:pPr>
            <w:r>
              <w:rPr>
                <w:rFonts w:hint="eastAsia"/>
              </w:rPr>
              <w:t>游戏</w:t>
            </w:r>
          </w:p>
        </w:tc>
        <w:tc>
          <w:tcPr>
            <w:tcW w:w="1185" w:type="dxa"/>
            <w:noWrap/>
            <w:vAlign w:val="center"/>
          </w:tcPr>
          <w:p w14:paraId="6845F4D1" w14:textId="77777777" w:rsidR="00931C92" w:rsidRDefault="00C63F6E">
            <w:pPr>
              <w:pStyle w:val="af7"/>
              <w:jc w:val="center"/>
            </w:pPr>
            <w:r>
              <w:rPr>
                <w:rFonts w:hint="eastAsia"/>
              </w:rPr>
              <w:t>71</w:t>
            </w:r>
          </w:p>
        </w:tc>
        <w:tc>
          <w:tcPr>
            <w:tcW w:w="1185" w:type="dxa"/>
            <w:noWrap/>
            <w:vAlign w:val="center"/>
          </w:tcPr>
          <w:p w14:paraId="5ECDE45E" w14:textId="77777777" w:rsidR="00931C92" w:rsidRDefault="00C63F6E">
            <w:pPr>
              <w:pStyle w:val="af7"/>
              <w:jc w:val="center"/>
            </w:pPr>
            <w:r>
              <w:rPr>
                <w:rFonts w:hint="eastAsia"/>
              </w:rPr>
              <w:t>90</w:t>
            </w:r>
          </w:p>
        </w:tc>
        <w:tc>
          <w:tcPr>
            <w:tcW w:w="1185" w:type="dxa"/>
            <w:noWrap/>
            <w:vAlign w:val="center"/>
          </w:tcPr>
          <w:p w14:paraId="1BBEE050" w14:textId="77777777" w:rsidR="00931C92" w:rsidRDefault="00C63F6E">
            <w:pPr>
              <w:pStyle w:val="af7"/>
              <w:jc w:val="center"/>
            </w:pPr>
            <w:r>
              <w:rPr>
                <w:rFonts w:hint="eastAsia"/>
              </w:rPr>
              <w:t>13</w:t>
            </w:r>
          </w:p>
        </w:tc>
        <w:tc>
          <w:tcPr>
            <w:tcW w:w="1185" w:type="dxa"/>
            <w:noWrap/>
            <w:vAlign w:val="center"/>
          </w:tcPr>
          <w:p w14:paraId="04B021B3" w14:textId="77777777" w:rsidR="00931C92" w:rsidRDefault="00C63F6E">
            <w:pPr>
              <w:pStyle w:val="af7"/>
              <w:jc w:val="center"/>
            </w:pPr>
            <w:r>
              <w:rPr>
                <w:rFonts w:hint="eastAsia"/>
              </w:rPr>
              <w:t>34.01</w:t>
            </w:r>
          </w:p>
        </w:tc>
        <w:tc>
          <w:tcPr>
            <w:tcW w:w="1395" w:type="dxa"/>
            <w:noWrap/>
            <w:vAlign w:val="center"/>
          </w:tcPr>
          <w:p w14:paraId="74099230" w14:textId="77777777" w:rsidR="00931C92" w:rsidRDefault="00C63F6E">
            <w:pPr>
              <w:pStyle w:val="af7"/>
              <w:jc w:val="center"/>
            </w:pPr>
            <w:r>
              <w:rPr>
                <w:rFonts w:hint="eastAsia"/>
              </w:rPr>
              <w:t>11.25</w:t>
            </w:r>
          </w:p>
        </w:tc>
      </w:tr>
      <w:tr w:rsidR="00931C92" w14:paraId="0E2BE110" w14:textId="77777777">
        <w:trPr>
          <w:trHeight w:val="285"/>
          <w:jc w:val="center"/>
        </w:trPr>
        <w:tc>
          <w:tcPr>
            <w:tcW w:w="1555" w:type="dxa"/>
            <w:vAlign w:val="center"/>
          </w:tcPr>
          <w:p w14:paraId="078B1CE2" w14:textId="77777777" w:rsidR="00931C92" w:rsidRDefault="00931C92">
            <w:pPr>
              <w:pStyle w:val="af7"/>
              <w:jc w:val="center"/>
            </w:pPr>
          </w:p>
        </w:tc>
        <w:tc>
          <w:tcPr>
            <w:tcW w:w="815" w:type="dxa"/>
            <w:noWrap/>
            <w:vAlign w:val="center"/>
          </w:tcPr>
          <w:p w14:paraId="7EDFBC9A" w14:textId="77777777" w:rsidR="00931C92" w:rsidRDefault="00C63F6E">
            <w:pPr>
              <w:pStyle w:val="af7"/>
              <w:jc w:val="center"/>
            </w:pPr>
            <w:r>
              <w:rPr>
                <w:rFonts w:hint="eastAsia"/>
              </w:rPr>
              <w:t>科技</w:t>
            </w:r>
          </w:p>
        </w:tc>
        <w:tc>
          <w:tcPr>
            <w:tcW w:w="1185" w:type="dxa"/>
            <w:noWrap/>
            <w:vAlign w:val="center"/>
          </w:tcPr>
          <w:p w14:paraId="68534A1E" w14:textId="77777777" w:rsidR="00931C92" w:rsidRDefault="00C63F6E">
            <w:pPr>
              <w:pStyle w:val="af7"/>
              <w:jc w:val="center"/>
            </w:pPr>
            <w:r>
              <w:rPr>
                <w:rFonts w:hint="eastAsia"/>
              </w:rPr>
              <w:t>4651</w:t>
            </w:r>
          </w:p>
        </w:tc>
        <w:tc>
          <w:tcPr>
            <w:tcW w:w="1185" w:type="dxa"/>
            <w:noWrap/>
            <w:vAlign w:val="center"/>
          </w:tcPr>
          <w:p w14:paraId="5E4F4992" w14:textId="77777777" w:rsidR="00931C92" w:rsidRDefault="00C63F6E">
            <w:pPr>
              <w:pStyle w:val="af7"/>
              <w:jc w:val="center"/>
            </w:pPr>
            <w:r>
              <w:rPr>
                <w:rFonts w:hint="eastAsia"/>
              </w:rPr>
              <w:t>90</w:t>
            </w:r>
          </w:p>
        </w:tc>
        <w:tc>
          <w:tcPr>
            <w:tcW w:w="1185" w:type="dxa"/>
            <w:noWrap/>
            <w:vAlign w:val="center"/>
          </w:tcPr>
          <w:p w14:paraId="22C65CBA" w14:textId="77777777" w:rsidR="00931C92" w:rsidRDefault="00C63F6E">
            <w:pPr>
              <w:pStyle w:val="af7"/>
              <w:jc w:val="center"/>
            </w:pPr>
            <w:r>
              <w:rPr>
                <w:rFonts w:hint="eastAsia"/>
              </w:rPr>
              <w:t>1</w:t>
            </w:r>
          </w:p>
        </w:tc>
        <w:tc>
          <w:tcPr>
            <w:tcW w:w="1185" w:type="dxa"/>
            <w:noWrap/>
            <w:vAlign w:val="center"/>
          </w:tcPr>
          <w:p w14:paraId="2EE01A9F" w14:textId="77777777" w:rsidR="00931C92" w:rsidRDefault="00C63F6E">
            <w:pPr>
              <w:pStyle w:val="af7"/>
              <w:jc w:val="center"/>
            </w:pPr>
            <w:r>
              <w:rPr>
                <w:rFonts w:hint="eastAsia"/>
              </w:rPr>
              <w:t>33.40</w:t>
            </w:r>
          </w:p>
        </w:tc>
        <w:tc>
          <w:tcPr>
            <w:tcW w:w="1395" w:type="dxa"/>
            <w:noWrap/>
            <w:vAlign w:val="center"/>
          </w:tcPr>
          <w:p w14:paraId="666A1170" w14:textId="77777777" w:rsidR="00931C92" w:rsidRDefault="00C63F6E">
            <w:pPr>
              <w:pStyle w:val="af7"/>
              <w:jc w:val="center"/>
            </w:pPr>
            <w:r>
              <w:rPr>
                <w:rFonts w:hint="eastAsia"/>
              </w:rPr>
              <w:t>9.02</w:t>
            </w:r>
          </w:p>
        </w:tc>
      </w:tr>
      <w:tr w:rsidR="00931C92" w14:paraId="128B3D06" w14:textId="77777777">
        <w:trPr>
          <w:trHeight w:val="285"/>
          <w:jc w:val="center"/>
        </w:trPr>
        <w:tc>
          <w:tcPr>
            <w:tcW w:w="1555" w:type="dxa"/>
            <w:tcBorders>
              <w:bottom w:val="single" w:sz="12" w:space="0" w:color="auto"/>
            </w:tcBorders>
            <w:vAlign w:val="center"/>
          </w:tcPr>
          <w:p w14:paraId="4465E174" w14:textId="77777777" w:rsidR="00931C92" w:rsidRDefault="00931C92">
            <w:pPr>
              <w:pStyle w:val="af7"/>
              <w:jc w:val="center"/>
            </w:pPr>
          </w:p>
        </w:tc>
        <w:tc>
          <w:tcPr>
            <w:tcW w:w="815" w:type="dxa"/>
            <w:tcBorders>
              <w:bottom w:val="single" w:sz="12" w:space="0" w:color="auto"/>
            </w:tcBorders>
            <w:noWrap/>
            <w:vAlign w:val="center"/>
          </w:tcPr>
          <w:p w14:paraId="1386F34A" w14:textId="77777777" w:rsidR="00931C92" w:rsidRDefault="00C63F6E">
            <w:pPr>
              <w:pStyle w:val="af7"/>
              <w:jc w:val="center"/>
            </w:pPr>
            <w:r>
              <w:rPr>
                <w:rFonts w:hint="eastAsia"/>
              </w:rPr>
              <w:t>设计</w:t>
            </w:r>
          </w:p>
        </w:tc>
        <w:tc>
          <w:tcPr>
            <w:tcW w:w="1185" w:type="dxa"/>
            <w:tcBorders>
              <w:bottom w:val="single" w:sz="12" w:space="0" w:color="auto"/>
            </w:tcBorders>
            <w:noWrap/>
            <w:vAlign w:val="center"/>
          </w:tcPr>
          <w:p w14:paraId="3B3010AF" w14:textId="77777777" w:rsidR="00931C92" w:rsidRDefault="00C63F6E">
            <w:pPr>
              <w:pStyle w:val="af7"/>
              <w:jc w:val="center"/>
            </w:pPr>
            <w:r>
              <w:rPr>
                <w:rFonts w:hint="eastAsia"/>
              </w:rPr>
              <w:t>3427</w:t>
            </w:r>
          </w:p>
        </w:tc>
        <w:tc>
          <w:tcPr>
            <w:tcW w:w="1185" w:type="dxa"/>
            <w:tcBorders>
              <w:bottom w:val="single" w:sz="12" w:space="0" w:color="auto"/>
            </w:tcBorders>
            <w:noWrap/>
            <w:vAlign w:val="center"/>
          </w:tcPr>
          <w:p w14:paraId="3DFCE942" w14:textId="77777777" w:rsidR="00931C92" w:rsidRDefault="00C63F6E">
            <w:pPr>
              <w:pStyle w:val="af7"/>
              <w:jc w:val="center"/>
            </w:pPr>
            <w:r>
              <w:rPr>
                <w:rFonts w:hint="eastAsia"/>
              </w:rPr>
              <w:t>90</w:t>
            </w:r>
          </w:p>
        </w:tc>
        <w:tc>
          <w:tcPr>
            <w:tcW w:w="1185" w:type="dxa"/>
            <w:tcBorders>
              <w:bottom w:val="single" w:sz="12" w:space="0" w:color="auto"/>
            </w:tcBorders>
            <w:noWrap/>
            <w:vAlign w:val="center"/>
          </w:tcPr>
          <w:p w14:paraId="2A8D6118" w14:textId="77777777" w:rsidR="00931C92" w:rsidRDefault="00C63F6E">
            <w:pPr>
              <w:pStyle w:val="af7"/>
              <w:jc w:val="center"/>
            </w:pPr>
            <w:r>
              <w:rPr>
                <w:rFonts w:hint="eastAsia"/>
              </w:rPr>
              <w:t>1</w:t>
            </w:r>
          </w:p>
        </w:tc>
        <w:tc>
          <w:tcPr>
            <w:tcW w:w="1185" w:type="dxa"/>
            <w:tcBorders>
              <w:bottom w:val="single" w:sz="12" w:space="0" w:color="auto"/>
            </w:tcBorders>
            <w:noWrap/>
            <w:vAlign w:val="center"/>
          </w:tcPr>
          <w:p w14:paraId="0CD2A093" w14:textId="77777777" w:rsidR="00931C92" w:rsidRDefault="00C63F6E">
            <w:pPr>
              <w:pStyle w:val="af7"/>
              <w:jc w:val="center"/>
            </w:pPr>
            <w:r>
              <w:rPr>
                <w:rFonts w:hint="eastAsia"/>
              </w:rPr>
              <w:t>33.38</w:t>
            </w:r>
          </w:p>
        </w:tc>
        <w:tc>
          <w:tcPr>
            <w:tcW w:w="1395" w:type="dxa"/>
            <w:tcBorders>
              <w:bottom w:val="single" w:sz="12" w:space="0" w:color="auto"/>
            </w:tcBorders>
            <w:noWrap/>
            <w:vAlign w:val="center"/>
          </w:tcPr>
          <w:p w14:paraId="0766EC7D" w14:textId="77777777" w:rsidR="00931C92" w:rsidRDefault="00C63F6E">
            <w:pPr>
              <w:pStyle w:val="af7"/>
              <w:jc w:val="center"/>
            </w:pPr>
            <w:r>
              <w:rPr>
                <w:rFonts w:hint="eastAsia"/>
              </w:rPr>
              <w:t>8.87</w:t>
            </w:r>
          </w:p>
        </w:tc>
      </w:tr>
    </w:tbl>
    <w:p w14:paraId="02B0B8D8" w14:textId="397323FE" w:rsidR="00931C92" w:rsidRDefault="00C63F6E">
      <w:pPr>
        <w:ind w:firstLineChars="0" w:firstLine="0"/>
      </w:pPr>
      <w:r>
        <w:rPr>
          <w:rFonts w:hint="eastAsia"/>
        </w:rPr>
        <w:lastRenderedPageBreak/>
        <w:t>续</w:t>
      </w:r>
      <w:r>
        <w:fldChar w:fldCharType="begin"/>
      </w:r>
      <w:r>
        <w:instrText xml:space="preserve"> </w:instrText>
      </w:r>
      <w:r>
        <w:rPr>
          <w:rFonts w:hint="eastAsia"/>
        </w:rPr>
        <w:instrText>REF _Ref104219471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2</w:t>
      </w:r>
      <w:r>
        <w:fldChar w:fldCharType="end"/>
      </w:r>
    </w:p>
    <w:tbl>
      <w:tblPr>
        <w:tblW w:w="8505" w:type="dxa"/>
        <w:jc w:val="center"/>
        <w:tblLayout w:type="fixed"/>
        <w:tblLook w:val="04A0" w:firstRow="1" w:lastRow="0" w:firstColumn="1" w:lastColumn="0" w:noHBand="0" w:noVBand="1"/>
      </w:tblPr>
      <w:tblGrid>
        <w:gridCol w:w="1555"/>
        <w:gridCol w:w="815"/>
        <w:gridCol w:w="1185"/>
        <w:gridCol w:w="1185"/>
        <w:gridCol w:w="1185"/>
        <w:gridCol w:w="1185"/>
        <w:gridCol w:w="1395"/>
      </w:tblGrid>
      <w:tr w:rsidR="00931C92" w14:paraId="7F80689F" w14:textId="77777777">
        <w:trPr>
          <w:trHeight w:val="284"/>
          <w:jc w:val="center"/>
        </w:trPr>
        <w:tc>
          <w:tcPr>
            <w:tcW w:w="1555" w:type="dxa"/>
            <w:tcBorders>
              <w:top w:val="single" w:sz="12" w:space="0" w:color="auto"/>
              <w:bottom w:val="single" w:sz="4" w:space="0" w:color="auto"/>
            </w:tcBorders>
            <w:vAlign w:val="center"/>
          </w:tcPr>
          <w:p w14:paraId="50AFE9A5" w14:textId="77777777" w:rsidR="00931C92" w:rsidRDefault="00C63F6E">
            <w:pPr>
              <w:pStyle w:val="af7"/>
              <w:jc w:val="center"/>
              <w:rPr>
                <w:b/>
              </w:rPr>
            </w:pPr>
            <w:r>
              <w:rPr>
                <w:rFonts w:hint="eastAsia"/>
                <w:b/>
              </w:rPr>
              <w:t>变量</w:t>
            </w:r>
          </w:p>
        </w:tc>
        <w:tc>
          <w:tcPr>
            <w:tcW w:w="815" w:type="dxa"/>
            <w:tcBorders>
              <w:top w:val="single" w:sz="12" w:space="0" w:color="auto"/>
              <w:bottom w:val="single" w:sz="4" w:space="0" w:color="auto"/>
            </w:tcBorders>
            <w:vAlign w:val="center"/>
          </w:tcPr>
          <w:p w14:paraId="07A33B1C" w14:textId="77777777" w:rsidR="00931C92" w:rsidRDefault="00C63F6E">
            <w:pPr>
              <w:pStyle w:val="af7"/>
              <w:jc w:val="center"/>
              <w:rPr>
                <w:b/>
              </w:rPr>
            </w:pPr>
            <w:r>
              <w:rPr>
                <w:rFonts w:hint="eastAsia"/>
                <w:b/>
              </w:rPr>
              <w:t>类型</w:t>
            </w:r>
          </w:p>
        </w:tc>
        <w:tc>
          <w:tcPr>
            <w:tcW w:w="1185" w:type="dxa"/>
            <w:tcBorders>
              <w:top w:val="single" w:sz="12" w:space="0" w:color="auto"/>
              <w:bottom w:val="single" w:sz="4" w:space="0" w:color="auto"/>
            </w:tcBorders>
            <w:vAlign w:val="center"/>
          </w:tcPr>
          <w:p w14:paraId="1C1F5553" w14:textId="77777777" w:rsidR="00931C92" w:rsidRDefault="00C63F6E">
            <w:pPr>
              <w:pStyle w:val="af7"/>
              <w:jc w:val="center"/>
              <w:rPr>
                <w:b/>
              </w:rPr>
            </w:pPr>
            <w:r>
              <w:rPr>
                <w:rFonts w:hint="eastAsia"/>
                <w:b/>
              </w:rPr>
              <w:t>个案数</w:t>
            </w:r>
          </w:p>
        </w:tc>
        <w:tc>
          <w:tcPr>
            <w:tcW w:w="1185" w:type="dxa"/>
            <w:tcBorders>
              <w:top w:val="single" w:sz="12" w:space="0" w:color="auto"/>
              <w:bottom w:val="single" w:sz="4" w:space="0" w:color="auto"/>
            </w:tcBorders>
            <w:vAlign w:val="center"/>
          </w:tcPr>
          <w:p w14:paraId="791914CF" w14:textId="77777777" w:rsidR="00931C92" w:rsidRDefault="00C63F6E">
            <w:pPr>
              <w:pStyle w:val="af7"/>
              <w:jc w:val="center"/>
              <w:rPr>
                <w:b/>
              </w:rPr>
            </w:pPr>
            <w:r>
              <w:rPr>
                <w:rFonts w:hint="eastAsia"/>
                <w:b/>
              </w:rPr>
              <w:t>最大值</w:t>
            </w:r>
          </w:p>
        </w:tc>
        <w:tc>
          <w:tcPr>
            <w:tcW w:w="1185" w:type="dxa"/>
            <w:tcBorders>
              <w:top w:val="single" w:sz="12" w:space="0" w:color="auto"/>
              <w:bottom w:val="single" w:sz="4" w:space="0" w:color="auto"/>
            </w:tcBorders>
            <w:vAlign w:val="center"/>
          </w:tcPr>
          <w:p w14:paraId="52404A3A" w14:textId="77777777" w:rsidR="00931C92" w:rsidRDefault="00C63F6E">
            <w:pPr>
              <w:pStyle w:val="af7"/>
              <w:jc w:val="center"/>
              <w:rPr>
                <w:b/>
              </w:rPr>
            </w:pPr>
            <w:r>
              <w:rPr>
                <w:rFonts w:hint="eastAsia"/>
                <w:b/>
              </w:rPr>
              <w:t>最小值</w:t>
            </w:r>
          </w:p>
        </w:tc>
        <w:tc>
          <w:tcPr>
            <w:tcW w:w="1185" w:type="dxa"/>
            <w:tcBorders>
              <w:top w:val="single" w:sz="12" w:space="0" w:color="auto"/>
              <w:bottom w:val="single" w:sz="4" w:space="0" w:color="auto"/>
            </w:tcBorders>
            <w:vAlign w:val="center"/>
          </w:tcPr>
          <w:p w14:paraId="076C64D2" w14:textId="77777777" w:rsidR="00931C92" w:rsidRDefault="00C63F6E">
            <w:pPr>
              <w:pStyle w:val="af7"/>
              <w:jc w:val="center"/>
              <w:rPr>
                <w:b/>
              </w:rPr>
            </w:pPr>
            <w:r>
              <w:rPr>
                <w:rFonts w:hint="eastAsia"/>
                <w:b/>
              </w:rPr>
              <w:t>平均值</w:t>
            </w:r>
          </w:p>
        </w:tc>
        <w:tc>
          <w:tcPr>
            <w:tcW w:w="1395" w:type="dxa"/>
            <w:tcBorders>
              <w:top w:val="single" w:sz="12" w:space="0" w:color="auto"/>
              <w:bottom w:val="single" w:sz="4" w:space="0" w:color="auto"/>
            </w:tcBorders>
            <w:vAlign w:val="center"/>
          </w:tcPr>
          <w:p w14:paraId="64648648" w14:textId="77777777" w:rsidR="00931C92" w:rsidRDefault="00C63F6E">
            <w:pPr>
              <w:pStyle w:val="af7"/>
              <w:jc w:val="center"/>
              <w:rPr>
                <w:b/>
              </w:rPr>
            </w:pPr>
            <w:r>
              <w:rPr>
                <w:rFonts w:hint="eastAsia"/>
                <w:b/>
              </w:rPr>
              <w:t>标准偏差</w:t>
            </w:r>
          </w:p>
        </w:tc>
      </w:tr>
      <w:tr w:rsidR="00931C92" w14:paraId="3A4DB807" w14:textId="77777777">
        <w:trPr>
          <w:trHeight w:val="285"/>
          <w:jc w:val="center"/>
        </w:trPr>
        <w:tc>
          <w:tcPr>
            <w:tcW w:w="1555" w:type="dxa"/>
            <w:vAlign w:val="center"/>
          </w:tcPr>
          <w:p w14:paraId="7C3A8E40" w14:textId="77777777" w:rsidR="00931C92" w:rsidRDefault="00931C92">
            <w:pPr>
              <w:pStyle w:val="af7"/>
              <w:jc w:val="center"/>
            </w:pPr>
          </w:p>
        </w:tc>
        <w:tc>
          <w:tcPr>
            <w:tcW w:w="815" w:type="dxa"/>
            <w:noWrap/>
            <w:vAlign w:val="center"/>
          </w:tcPr>
          <w:p w14:paraId="6D701C11" w14:textId="77777777" w:rsidR="00931C92" w:rsidRDefault="00C63F6E">
            <w:pPr>
              <w:pStyle w:val="af7"/>
              <w:jc w:val="center"/>
            </w:pPr>
            <w:r>
              <w:rPr>
                <w:rFonts w:hint="eastAsia"/>
              </w:rPr>
              <w:t>食品</w:t>
            </w:r>
          </w:p>
        </w:tc>
        <w:tc>
          <w:tcPr>
            <w:tcW w:w="1185" w:type="dxa"/>
            <w:noWrap/>
            <w:vAlign w:val="center"/>
          </w:tcPr>
          <w:p w14:paraId="00F1AAE5" w14:textId="77777777" w:rsidR="00931C92" w:rsidRDefault="00C63F6E">
            <w:pPr>
              <w:pStyle w:val="af7"/>
              <w:jc w:val="center"/>
            </w:pPr>
            <w:r>
              <w:rPr>
                <w:rFonts w:hint="eastAsia"/>
              </w:rPr>
              <w:t>3611</w:t>
            </w:r>
          </w:p>
        </w:tc>
        <w:tc>
          <w:tcPr>
            <w:tcW w:w="1185" w:type="dxa"/>
            <w:noWrap/>
            <w:vAlign w:val="center"/>
          </w:tcPr>
          <w:p w14:paraId="5235CA43" w14:textId="77777777" w:rsidR="00931C92" w:rsidRDefault="00C63F6E">
            <w:pPr>
              <w:pStyle w:val="af7"/>
              <w:jc w:val="center"/>
            </w:pPr>
            <w:r>
              <w:rPr>
                <w:rFonts w:hint="eastAsia"/>
              </w:rPr>
              <w:t>90</w:t>
            </w:r>
          </w:p>
        </w:tc>
        <w:tc>
          <w:tcPr>
            <w:tcW w:w="1185" w:type="dxa"/>
            <w:noWrap/>
            <w:vAlign w:val="center"/>
          </w:tcPr>
          <w:p w14:paraId="749D5995" w14:textId="77777777" w:rsidR="00931C92" w:rsidRDefault="00C63F6E">
            <w:pPr>
              <w:pStyle w:val="af7"/>
              <w:jc w:val="center"/>
            </w:pPr>
            <w:r>
              <w:rPr>
                <w:rFonts w:hint="eastAsia"/>
              </w:rPr>
              <w:t>1</w:t>
            </w:r>
          </w:p>
        </w:tc>
        <w:tc>
          <w:tcPr>
            <w:tcW w:w="1185" w:type="dxa"/>
            <w:noWrap/>
            <w:vAlign w:val="center"/>
          </w:tcPr>
          <w:p w14:paraId="5382AE5A" w14:textId="77777777" w:rsidR="00931C92" w:rsidRDefault="00C63F6E">
            <w:pPr>
              <w:pStyle w:val="af7"/>
              <w:jc w:val="center"/>
            </w:pPr>
            <w:r>
              <w:rPr>
                <w:rFonts w:hint="eastAsia"/>
              </w:rPr>
              <w:t>30.01</w:t>
            </w:r>
          </w:p>
        </w:tc>
        <w:tc>
          <w:tcPr>
            <w:tcW w:w="1395" w:type="dxa"/>
            <w:noWrap/>
            <w:vAlign w:val="center"/>
          </w:tcPr>
          <w:p w14:paraId="57678B09" w14:textId="77777777" w:rsidR="00931C92" w:rsidRDefault="00C63F6E">
            <w:pPr>
              <w:pStyle w:val="af7"/>
              <w:jc w:val="center"/>
            </w:pPr>
            <w:r>
              <w:rPr>
                <w:rFonts w:hint="eastAsia"/>
              </w:rPr>
              <w:t>11.77</w:t>
            </w:r>
          </w:p>
        </w:tc>
      </w:tr>
      <w:tr w:rsidR="00931C92" w14:paraId="5EC3FD36" w14:textId="77777777">
        <w:trPr>
          <w:trHeight w:val="285"/>
          <w:jc w:val="center"/>
        </w:trPr>
        <w:tc>
          <w:tcPr>
            <w:tcW w:w="1555" w:type="dxa"/>
            <w:vMerge w:val="restart"/>
            <w:vAlign w:val="center"/>
          </w:tcPr>
          <w:p w14:paraId="5299C3A0" w14:textId="77777777" w:rsidR="00931C92" w:rsidRDefault="00C63F6E">
            <w:pPr>
              <w:pStyle w:val="af7"/>
              <w:jc w:val="center"/>
            </w:pPr>
            <w:r>
              <w:rPr>
                <w:rFonts w:hint="eastAsia"/>
              </w:rPr>
              <w:t>回报级别</w:t>
            </w:r>
          </w:p>
        </w:tc>
        <w:tc>
          <w:tcPr>
            <w:tcW w:w="815" w:type="dxa"/>
            <w:noWrap/>
            <w:vAlign w:val="center"/>
          </w:tcPr>
          <w:p w14:paraId="6FF2BE38" w14:textId="77777777" w:rsidR="00931C92" w:rsidRDefault="00C63F6E">
            <w:pPr>
              <w:pStyle w:val="af7"/>
              <w:jc w:val="center"/>
            </w:pPr>
            <w:r>
              <w:rPr>
                <w:rFonts w:hint="eastAsia"/>
              </w:rPr>
              <w:t>书籍</w:t>
            </w:r>
          </w:p>
        </w:tc>
        <w:tc>
          <w:tcPr>
            <w:tcW w:w="1185" w:type="dxa"/>
            <w:noWrap/>
            <w:vAlign w:val="center"/>
          </w:tcPr>
          <w:p w14:paraId="4E78562A" w14:textId="77777777" w:rsidR="00931C92" w:rsidRDefault="00C63F6E">
            <w:pPr>
              <w:pStyle w:val="af7"/>
              <w:jc w:val="center"/>
            </w:pPr>
            <w:r>
              <w:rPr>
                <w:rFonts w:hint="eastAsia"/>
              </w:rPr>
              <w:t>100</w:t>
            </w:r>
          </w:p>
        </w:tc>
        <w:tc>
          <w:tcPr>
            <w:tcW w:w="1185" w:type="dxa"/>
            <w:noWrap/>
            <w:vAlign w:val="center"/>
          </w:tcPr>
          <w:p w14:paraId="798E71C8" w14:textId="77777777" w:rsidR="00931C92" w:rsidRDefault="00C63F6E">
            <w:pPr>
              <w:pStyle w:val="af7"/>
              <w:jc w:val="center"/>
            </w:pPr>
            <w:r>
              <w:rPr>
                <w:rFonts w:hint="eastAsia"/>
              </w:rPr>
              <w:t>14</w:t>
            </w:r>
          </w:p>
        </w:tc>
        <w:tc>
          <w:tcPr>
            <w:tcW w:w="1185" w:type="dxa"/>
            <w:noWrap/>
            <w:vAlign w:val="center"/>
          </w:tcPr>
          <w:p w14:paraId="68AFEE67" w14:textId="77777777" w:rsidR="00931C92" w:rsidRDefault="00C63F6E">
            <w:pPr>
              <w:pStyle w:val="af7"/>
              <w:jc w:val="center"/>
            </w:pPr>
            <w:r>
              <w:rPr>
                <w:rFonts w:hint="eastAsia"/>
              </w:rPr>
              <w:t>1</w:t>
            </w:r>
          </w:p>
        </w:tc>
        <w:tc>
          <w:tcPr>
            <w:tcW w:w="1185" w:type="dxa"/>
            <w:noWrap/>
            <w:vAlign w:val="center"/>
          </w:tcPr>
          <w:p w14:paraId="4059E339" w14:textId="77777777" w:rsidR="00931C92" w:rsidRDefault="00C63F6E">
            <w:pPr>
              <w:pStyle w:val="af7"/>
              <w:jc w:val="center"/>
            </w:pPr>
            <w:r>
              <w:rPr>
                <w:rFonts w:hint="eastAsia"/>
              </w:rPr>
              <w:t>4.90</w:t>
            </w:r>
          </w:p>
        </w:tc>
        <w:tc>
          <w:tcPr>
            <w:tcW w:w="1395" w:type="dxa"/>
            <w:noWrap/>
            <w:vAlign w:val="center"/>
          </w:tcPr>
          <w:p w14:paraId="536EDA92" w14:textId="77777777" w:rsidR="00931C92" w:rsidRDefault="00C63F6E">
            <w:pPr>
              <w:pStyle w:val="af7"/>
              <w:jc w:val="center"/>
            </w:pPr>
            <w:r>
              <w:rPr>
                <w:rFonts w:hint="eastAsia"/>
              </w:rPr>
              <w:t>2.25</w:t>
            </w:r>
          </w:p>
        </w:tc>
      </w:tr>
      <w:tr w:rsidR="00931C92" w14:paraId="3CB6F498" w14:textId="77777777">
        <w:trPr>
          <w:trHeight w:val="285"/>
          <w:jc w:val="center"/>
        </w:trPr>
        <w:tc>
          <w:tcPr>
            <w:tcW w:w="1555" w:type="dxa"/>
            <w:vMerge/>
            <w:vAlign w:val="center"/>
          </w:tcPr>
          <w:p w14:paraId="1FD5E938" w14:textId="77777777" w:rsidR="00931C92" w:rsidRDefault="00931C92">
            <w:pPr>
              <w:pStyle w:val="af7"/>
              <w:jc w:val="center"/>
            </w:pPr>
          </w:p>
        </w:tc>
        <w:tc>
          <w:tcPr>
            <w:tcW w:w="815" w:type="dxa"/>
            <w:noWrap/>
            <w:vAlign w:val="center"/>
          </w:tcPr>
          <w:p w14:paraId="6C60D2B2" w14:textId="77777777" w:rsidR="00931C92" w:rsidRDefault="00C63F6E">
            <w:pPr>
              <w:pStyle w:val="af7"/>
              <w:jc w:val="center"/>
            </w:pPr>
            <w:r>
              <w:rPr>
                <w:rFonts w:hint="eastAsia"/>
              </w:rPr>
              <w:t>公益</w:t>
            </w:r>
          </w:p>
        </w:tc>
        <w:tc>
          <w:tcPr>
            <w:tcW w:w="1185" w:type="dxa"/>
            <w:noWrap/>
            <w:vAlign w:val="center"/>
          </w:tcPr>
          <w:p w14:paraId="597FF032" w14:textId="77777777" w:rsidR="00931C92" w:rsidRDefault="00C63F6E">
            <w:pPr>
              <w:pStyle w:val="af7"/>
              <w:jc w:val="center"/>
            </w:pPr>
            <w:r>
              <w:rPr>
                <w:rFonts w:hint="eastAsia"/>
              </w:rPr>
              <w:t>375</w:t>
            </w:r>
          </w:p>
        </w:tc>
        <w:tc>
          <w:tcPr>
            <w:tcW w:w="1185" w:type="dxa"/>
            <w:noWrap/>
            <w:vAlign w:val="center"/>
          </w:tcPr>
          <w:p w14:paraId="1C2E9FFC" w14:textId="77777777" w:rsidR="00931C92" w:rsidRDefault="00C63F6E">
            <w:pPr>
              <w:pStyle w:val="af7"/>
              <w:jc w:val="center"/>
            </w:pPr>
            <w:r>
              <w:rPr>
                <w:rFonts w:hint="eastAsia"/>
              </w:rPr>
              <w:t>19</w:t>
            </w:r>
          </w:p>
        </w:tc>
        <w:tc>
          <w:tcPr>
            <w:tcW w:w="1185" w:type="dxa"/>
            <w:noWrap/>
            <w:vAlign w:val="center"/>
          </w:tcPr>
          <w:p w14:paraId="43BC36A7" w14:textId="77777777" w:rsidR="00931C92" w:rsidRDefault="00C63F6E">
            <w:pPr>
              <w:pStyle w:val="af7"/>
              <w:jc w:val="center"/>
            </w:pPr>
            <w:r>
              <w:rPr>
                <w:rFonts w:hint="eastAsia"/>
              </w:rPr>
              <w:t>1</w:t>
            </w:r>
          </w:p>
        </w:tc>
        <w:tc>
          <w:tcPr>
            <w:tcW w:w="1185" w:type="dxa"/>
            <w:noWrap/>
            <w:vAlign w:val="center"/>
          </w:tcPr>
          <w:p w14:paraId="26896FAC" w14:textId="77777777" w:rsidR="00931C92" w:rsidRDefault="00C63F6E">
            <w:pPr>
              <w:pStyle w:val="af7"/>
              <w:jc w:val="center"/>
            </w:pPr>
            <w:r>
              <w:rPr>
                <w:rFonts w:hint="eastAsia"/>
              </w:rPr>
              <w:t>5.29</w:t>
            </w:r>
          </w:p>
        </w:tc>
        <w:tc>
          <w:tcPr>
            <w:tcW w:w="1395" w:type="dxa"/>
            <w:noWrap/>
            <w:vAlign w:val="center"/>
          </w:tcPr>
          <w:p w14:paraId="018DEC82" w14:textId="77777777" w:rsidR="00931C92" w:rsidRDefault="00C63F6E">
            <w:pPr>
              <w:pStyle w:val="af7"/>
              <w:jc w:val="center"/>
            </w:pPr>
            <w:r>
              <w:rPr>
                <w:rFonts w:hint="eastAsia"/>
              </w:rPr>
              <w:t>2.36</w:t>
            </w:r>
          </w:p>
        </w:tc>
      </w:tr>
      <w:tr w:rsidR="00931C92" w14:paraId="77035450" w14:textId="77777777">
        <w:trPr>
          <w:trHeight w:val="285"/>
          <w:jc w:val="center"/>
        </w:trPr>
        <w:tc>
          <w:tcPr>
            <w:tcW w:w="1555" w:type="dxa"/>
            <w:vMerge/>
            <w:vAlign w:val="center"/>
          </w:tcPr>
          <w:p w14:paraId="51D23BFE" w14:textId="77777777" w:rsidR="00931C92" w:rsidRDefault="00931C92">
            <w:pPr>
              <w:pStyle w:val="af7"/>
              <w:jc w:val="center"/>
            </w:pPr>
          </w:p>
        </w:tc>
        <w:tc>
          <w:tcPr>
            <w:tcW w:w="815" w:type="dxa"/>
            <w:noWrap/>
            <w:vAlign w:val="center"/>
          </w:tcPr>
          <w:p w14:paraId="09545D3D" w14:textId="77777777" w:rsidR="00931C92" w:rsidRDefault="00C63F6E">
            <w:pPr>
              <w:pStyle w:val="af7"/>
              <w:jc w:val="center"/>
            </w:pPr>
            <w:r>
              <w:rPr>
                <w:rFonts w:hint="eastAsia"/>
              </w:rPr>
              <w:t>动漫</w:t>
            </w:r>
          </w:p>
        </w:tc>
        <w:tc>
          <w:tcPr>
            <w:tcW w:w="1185" w:type="dxa"/>
            <w:noWrap/>
            <w:vAlign w:val="center"/>
          </w:tcPr>
          <w:p w14:paraId="04899819" w14:textId="77777777" w:rsidR="00931C92" w:rsidRDefault="00C63F6E">
            <w:pPr>
              <w:pStyle w:val="af7"/>
              <w:jc w:val="center"/>
            </w:pPr>
            <w:r>
              <w:rPr>
                <w:rFonts w:hint="eastAsia"/>
              </w:rPr>
              <w:t>675</w:t>
            </w:r>
          </w:p>
        </w:tc>
        <w:tc>
          <w:tcPr>
            <w:tcW w:w="1185" w:type="dxa"/>
            <w:noWrap/>
            <w:vAlign w:val="center"/>
          </w:tcPr>
          <w:p w14:paraId="2D9CADA2" w14:textId="77777777" w:rsidR="00931C92" w:rsidRDefault="00C63F6E">
            <w:pPr>
              <w:pStyle w:val="af7"/>
              <w:jc w:val="center"/>
            </w:pPr>
            <w:r>
              <w:rPr>
                <w:rFonts w:hint="eastAsia"/>
              </w:rPr>
              <w:t>20</w:t>
            </w:r>
          </w:p>
        </w:tc>
        <w:tc>
          <w:tcPr>
            <w:tcW w:w="1185" w:type="dxa"/>
            <w:noWrap/>
            <w:vAlign w:val="center"/>
          </w:tcPr>
          <w:p w14:paraId="6EBDDC51" w14:textId="77777777" w:rsidR="00931C92" w:rsidRDefault="00C63F6E">
            <w:pPr>
              <w:pStyle w:val="af7"/>
              <w:jc w:val="center"/>
            </w:pPr>
            <w:r>
              <w:rPr>
                <w:rFonts w:hint="eastAsia"/>
              </w:rPr>
              <w:t>1</w:t>
            </w:r>
          </w:p>
        </w:tc>
        <w:tc>
          <w:tcPr>
            <w:tcW w:w="1185" w:type="dxa"/>
            <w:noWrap/>
            <w:vAlign w:val="center"/>
          </w:tcPr>
          <w:p w14:paraId="04B9FFAC" w14:textId="77777777" w:rsidR="00931C92" w:rsidRDefault="00C63F6E">
            <w:pPr>
              <w:pStyle w:val="af7"/>
              <w:jc w:val="center"/>
            </w:pPr>
            <w:r>
              <w:rPr>
                <w:rFonts w:hint="eastAsia"/>
              </w:rPr>
              <w:t>6.05</w:t>
            </w:r>
          </w:p>
        </w:tc>
        <w:tc>
          <w:tcPr>
            <w:tcW w:w="1395" w:type="dxa"/>
            <w:noWrap/>
            <w:vAlign w:val="center"/>
          </w:tcPr>
          <w:p w14:paraId="6E9220DB" w14:textId="77777777" w:rsidR="00931C92" w:rsidRDefault="00C63F6E">
            <w:pPr>
              <w:pStyle w:val="af7"/>
              <w:jc w:val="center"/>
            </w:pPr>
            <w:r>
              <w:rPr>
                <w:rFonts w:hint="eastAsia"/>
              </w:rPr>
              <w:t>3.51</w:t>
            </w:r>
          </w:p>
        </w:tc>
      </w:tr>
      <w:tr w:rsidR="00931C92" w14:paraId="03942B85" w14:textId="77777777">
        <w:trPr>
          <w:trHeight w:val="285"/>
          <w:jc w:val="center"/>
        </w:trPr>
        <w:tc>
          <w:tcPr>
            <w:tcW w:w="1555" w:type="dxa"/>
            <w:vMerge/>
            <w:vAlign w:val="center"/>
          </w:tcPr>
          <w:p w14:paraId="55C66A7C" w14:textId="77777777" w:rsidR="00931C92" w:rsidRDefault="00931C92">
            <w:pPr>
              <w:pStyle w:val="af7"/>
              <w:jc w:val="center"/>
            </w:pPr>
          </w:p>
        </w:tc>
        <w:tc>
          <w:tcPr>
            <w:tcW w:w="815" w:type="dxa"/>
            <w:noWrap/>
            <w:vAlign w:val="center"/>
          </w:tcPr>
          <w:p w14:paraId="37F006C4" w14:textId="77777777" w:rsidR="00931C92" w:rsidRDefault="00C63F6E">
            <w:pPr>
              <w:pStyle w:val="af7"/>
              <w:jc w:val="center"/>
            </w:pPr>
            <w:r>
              <w:rPr>
                <w:rFonts w:hint="eastAsia"/>
              </w:rPr>
              <w:t>娱乐</w:t>
            </w:r>
          </w:p>
        </w:tc>
        <w:tc>
          <w:tcPr>
            <w:tcW w:w="1185" w:type="dxa"/>
            <w:noWrap/>
            <w:vAlign w:val="center"/>
          </w:tcPr>
          <w:p w14:paraId="0E406060" w14:textId="77777777" w:rsidR="00931C92" w:rsidRDefault="00C63F6E">
            <w:pPr>
              <w:pStyle w:val="af7"/>
              <w:jc w:val="center"/>
            </w:pPr>
            <w:r>
              <w:rPr>
                <w:rFonts w:hint="eastAsia"/>
              </w:rPr>
              <w:t>494</w:t>
            </w:r>
          </w:p>
        </w:tc>
        <w:tc>
          <w:tcPr>
            <w:tcW w:w="1185" w:type="dxa"/>
            <w:noWrap/>
            <w:vAlign w:val="center"/>
          </w:tcPr>
          <w:p w14:paraId="56BE0E2D" w14:textId="77777777" w:rsidR="00931C92" w:rsidRDefault="00C63F6E">
            <w:pPr>
              <w:pStyle w:val="af7"/>
              <w:jc w:val="center"/>
            </w:pPr>
            <w:r>
              <w:rPr>
                <w:rFonts w:hint="eastAsia"/>
              </w:rPr>
              <w:t>30</w:t>
            </w:r>
          </w:p>
        </w:tc>
        <w:tc>
          <w:tcPr>
            <w:tcW w:w="1185" w:type="dxa"/>
            <w:noWrap/>
            <w:vAlign w:val="center"/>
          </w:tcPr>
          <w:p w14:paraId="5432C33E" w14:textId="77777777" w:rsidR="00931C92" w:rsidRDefault="00C63F6E">
            <w:pPr>
              <w:pStyle w:val="af7"/>
              <w:jc w:val="center"/>
            </w:pPr>
            <w:r>
              <w:rPr>
                <w:rFonts w:hint="eastAsia"/>
              </w:rPr>
              <w:t>1</w:t>
            </w:r>
          </w:p>
        </w:tc>
        <w:tc>
          <w:tcPr>
            <w:tcW w:w="1185" w:type="dxa"/>
            <w:noWrap/>
            <w:vAlign w:val="center"/>
          </w:tcPr>
          <w:p w14:paraId="3A78F4C5" w14:textId="77777777" w:rsidR="00931C92" w:rsidRDefault="00C63F6E">
            <w:pPr>
              <w:pStyle w:val="af7"/>
              <w:jc w:val="center"/>
            </w:pPr>
            <w:r>
              <w:rPr>
                <w:rFonts w:hint="eastAsia"/>
              </w:rPr>
              <w:t>5.91</w:t>
            </w:r>
          </w:p>
        </w:tc>
        <w:tc>
          <w:tcPr>
            <w:tcW w:w="1395" w:type="dxa"/>
            <w:noWrap/>
            <w:vAlign w:val="center"/>
          </w:tcPr>
          <w:p w14:paraId="4D52FBD6" w14:textId="77777777" w:rsidR="00931C92" w:rsidRDefault="00C63F6E">
            <w:pPr>
              <w:pStyle w:val="af7"/>
              <w:jc w:val="center"/>
            </w:pPr>
            <w:r>
              <w:rPr>
                <w:rFonts w:hint="eastAsia"/>
              </w:rPr>
              <w:t>3.47</w:t>
            </w:r>
          </w:p>
        </w:tc>
      </w:tr>
      <w:tr w:rsidR="00931C92" w14:paraId="72B962A4" w14:textId="77777777">
        <w:trPr>
          <w:trHeight w:val="285"/>
          <w:jc w:val="center"/>
        </w:trPr>
        <w:tc>
          <w:tcPr>
            <w:tcW w:w="1555" w:type="dxa"/>
            <w:vMerge/>
            <w:vAlign w:val="center"/>
          </w:tcPr>
          <w:p w14:paraId="66563A92" w14:textId="77777777" w:rsidR="00931C92" w:rsidRDefault="00931C92">
            <w:pPr>
              <w:pStyle w:val="af7"/>
              <w:jc w:val="center"/>
            </w:pPr>
          </w:p>
        </w:tc>
        <w:tc>
          <w:tcPr>
            <w:tcW w:w="815" w:type="dxa"/>
            <w:noWrap/>
            <w:vAlign w:val="center"/>
          </w:tcPr>
          <w:p w14:paraId="1511E828" w14:textId="77777777" w:rsidR="00931C92" w:rsidRDefault="00C63F6E">
            <w:pPr>
              <w:pStyle w:val="af7"/>
              <w:jc w:val="center"/>
            </w:pPr>
            <w:r>
              <w:rPr>
                <w:rFonts w:hint="eastAsia"/>
              </w:rPr>
              <w:t>影音</w:t>
            </w:r>
          </w:p>
        </w:tc>
        <w:tc>
          <w:tcPr>
            <w:tcW w:w="1185" w:type="dxa"/>
            <w:noWrap/>
            <w:vAlign w:val="center"/>
          </w:tcPr>
          <w:p w14:paraId="6B03F655" w14:textId="77777777" w:rsidR="00931C92" w:rsidRDefault="00C63F6E">
            <w:pPr>
              <w:pStyle w:val="af7"/>
              <w:jc w:val="center"/>
            </w:pPr>
            <w:r>
              <w:rPr>
                <w:rFonts w:hint="eastAsia"/>
              </w:rPr>
              <w:t>391</w:t>
            </w:r>
          </w:p>
        </w:tc>
        <w:tc>
          <w:tcPr>
            <w:tcW w:w="1185" w:type="dxa"/>
            <w:noWrap/>
            <w:vAlign w:val="center"/>
          </w:tcPr>
          <w:p w14:paraId="120E16BD" w14:textId="77777777" w:rsidR="00931C92" w:rsidRDefault="00C63F6E">
            <w:pPr>
              <w:pStyle w:val="af7"/>
              <w:jc w:val="center"/>
            </w:pPr>
            <w:r>
              <w:rPr>
                <w:rFonts w:hint="eastAsia"/>
              </w:rPr>
              <w:t>20</w:t>
            </w:r>
          </w:p>
        </w:tc>
        <w:tc>
          <w:tcPr>
            <w:tcW w:w="1185" w:type="dxa"/>
            <w:noWrap/>
            <w:vAlign w:val="center"/>
          </w:tcPr>
          <w:p w14:paraId="418B0DE0" w14:textId="77777777" w:rsidR="00931C92" w:rsidRDefault="00C63F6E">
            <w:pPr>
              <w:pStyle w:val="af7"/>
              <w:jc w:val="center"/>
            </w:pPr>
            <w:r>
              <w:rPr>
                <w:rFonts w:hint="eastAsia"/>
              </w:rPr>
              <w:t>1</w:t>
            </w:r>
          </w:p>
        </w:tc>
        <w:tc>
          <w:tcPr>
            <w:tcW w:w="1185" w:type="dxa"/>
            <w:noWrap/>
            <w:vAlign w:val="center"/>
          </w:tcPr>
          <w:p w14:paraId="0EA03394" w14:textId="77777777" w:rsidR="00931C92" w:rsidRDefault="00C63F6E">
            <w:pPr>
              <w:pStyle w:val="af7"/>
              <w:jc w:val="center"/>
            </w:pPr>
            <w:r>
              <w:rPr>
                <w:rFonts w:hint="eastAsia"/>
              </w:rPr>
              <w:t>5.86</w:t>
            </w:r>
          </w:p>
        </w:tc>
        <w:tc>
          <w:tcPr>
            <w:tcW w:w="1395" w:type="dxa"/>
            <w:noWrap/>
            <w:vAlign w:val="center"/>
          </w:tcPr>
          <w:p w14:paraId="32E76924" w14:textId="77777777" w:rsidR="00931C92" w:rsidRDefault="00C63F6E">
            <w:pPr>
              <w:pStyle w:val="af7"/>
              <w:jc w:val="center"/>
            </w:pPr>
            <w:r>
              <w:rPr>
                <w:rFonts w:hint="eastAsia"/>
              </w:rPr>
              <w:t>3.60</w:t>
            </w:r>
          </w:p>
        </w:tc>
      </w:tr>
      <w:tr w:rsidR="00931C92" w14:paraId="0F8D6C50" w14:textId="77777777">
        <w:trPr>
          <w:trHeight w:val="285"/>
          <w:jc w:val="center"/>
        </w:trPr>
        <w:tc>
          <w:tcPr>
            <w:tcW w:w="1555" w:type="dxa"/>
            <w:vMerge/>
            <w:vAlign w:val="center"/>
          </w:tcPr>
          <w:p w14:paraId="4D0A223E" w14:textId="77777777" w:rsidR="00931C92" w:rsidRDefault="00931C92">
            <w:pPr>
              <w:pStyle w:val="af7"/>
              <w:jc w:val="center"/>
            </w:pPr>
          </w:p>
        </w:tc>
        <w:tc>
          <w:tcPr>
            <w:tcW w:w="815" w:type="dxa"/>
            <w:noWrap/>
            <w:vAlign w:val="center"/>
          </w:tcPr>
          <w:p w14:paraId="18D07752" w14:textId="77777777" w:rsidR="00931C92" w:rsidRDefault="00C63F6E">
            <w:pPr>
              <w:pStyle w:val="af7"/>
              <w:jc w:val="center"/>
            </w:pPr>
            <w:r>
              <w:rPr>
                <w:rFonts w:hint="eastAsia"/>
              </w:rPr>
              <w:t>游戏</w:t>
            </w:r>
          </w:p>
        </w:tc>
        <w:tc>
          <w:tcPr>
            <w:tcW w:w="1185" w:type="dxa"/>
            <w:noWrap/>
            <w:vAlign w:val="center"/>
          </w:tcPr>
          <w:p w14:paraId="107E539E" w14:textId="77777777" w:rsidR="00931C92" w:rsidRDefault="00C63F6E">
            <w:pPr>
              <w:pStyle w:val="af7"/>
              <w:jc w:val="center"/>
            </w:pPr>
            <w:r>
              <w:rPr>
                <w:rFonts w:hint="eastAsia"/>
              </w:rPr>
              <w:t>71</w:t>
            </w:r>
          </w:p>
        </w:tc>
        <w:tc>
          <w:tcPr>
            <w:tcW w:w="1185" w:type="dxa"/>
            <w:noWrap/>
            <w:vAlign w:val="center"/>
          </w:tcPr>
          <w:p w14:paraId="595A8B2B" w14:textId="77777777" w:rsidR="00931C92" w:rsidRDefault="00C63F6E">
            <w:pPr>
              <w:pStyle w:val="af7"/>
              <w:jc w:val="center"/>
            </w:pPr>
            <w:r>
              <w:rPr>
                <w:rFonts w:hint="eastAsia"/>
              </w:rPr>
              <w:t>18</w:t>
            </w:r>
          </w:p>
        </w:tc>
        <w:tc>
          <w:tcPr>
            <w:tcW w:w="1185" w:type="dxa"/>
            <w:noWrap/>
            <w:vAlign w:val="center"/>
          </w:tcPr>
          <w:p w14:paraId="0199E85C" w14:textId="77777777" w:rsidR="00931C92" w:rsidRDefault="00C63F6E">
            <w:pPr>
              <w:pStyle w:val="af7"/>
              <w:jc w:val="center"/>
            </w:pPr>
            <w:r>
              <w:rPr>
                <w:rFonts w:hint="eastAsia"/>
              </w:rPr>
              <w:t>1</w:t>
            </w:r>
          </w:p>
        </w:tc>
        <w:tc>
          <w:tcPr>
            <w:tcW w:w="1185" w:type="dxa"/>
            <w:noWrap/>
            <w:vAlign w:val="center"/>
          </w:tcPr>
          <w:p w14:paraId="0873CEF1" w14:textId="77777777" w:rsidR="00931C92" w:rsidRDefault="00C63F6E">
            <w:pPr>
              <w:pStyle w:val="af7"/>
              <w:jc w:val="center"/>
            </w:pPr>
            <w:r>
              <w:rPr>
                <w:rFonts w:hint="eastAsia"/>
              </w:rPr>
              <w:t>5.42</w:t>
            </w:r>
          </w:p>
        </w:tc>
        <w:tc>
          <w:tcPr>
            <w:tcW w:w="1395" w:type="dxa"/>
            <w:noWrap/>
            <w:vAlign w:val="center"/>
          </w:tcPr>
          <w:p w14:paraId="5DD6ABE6" w14:textId="77777777" w:rsidR="00931C92" w:rsidRDefault="00C63F6E">
            <w:pPr>
              <w:pStyle w:val="af7"/>
              <w:jc w:val="center"/>
            </w:pPr>
            <w:r>
              <w:rPr>
                <w:rFonts w:hint="eastAsia"/>
              </w:rPr>
              <w:t>3.06</w:t>
            </w:r>
          </w:p>
        </w:tc>
      </w:tr>
      <w:tr w:rsidR="00931C92" w14:paraId="10B1966D" w14:textId="77777777">
        <w:trPr>
          <w:trHeight w:val="285"/>
          <w:jc w:val="center"/>
        </w:trPr>
        <w:tc>
          <w:tcPr>
            <w:tcW w:w="1555" w:type="dxa"/>
            <w:vMerge/>
            <w:vAlign w:val="center"/>
          </w:tcPr>
          <w:p w14:paraId="3F80FB73" w14:textId="77777777" w:rsidR="00931C92" w:rsidRDefault="00931C92">
            <w:pPr>
              <w:pStyle w:val="af7"/>
              <w:jc w:val="center"/>
            </w:pPr>
          </w:p>
        </w:tc>
        <w:tc>
          <w:tcPr>
            <w:tcW w:w="815" w:type="dxa"/>
            <w:noWrap/>
            <w:vAlign w:val="center"/>
          </w:tcPr>
          <w:p w14:paraId="523B4211" w14:textId="77777777" w:rsidR="00931C92" w:rsidRDefault="00C63F6E">
            <w:pPr>
              <w:pStyle w:val="af7"/>
              <w:jc w:val="center"/>
            </w:pPr>
            <w:r>
              <w:rPr>
                <w:rFonts w:hint="eastAsia"/>
              </w:rPr>
              <w:t>科技</w:t>
            </w:r>
          </w:p>
        </w:tc>
        <w:tc>
          <w:tcPr>
            <w:tcW w:w="1185" w:type="dxa"/>
            <w:noWrap/>
            <w:vAlign w:val="center"/>
          </w:tcPr>
          <w:p w14:paraId="46627778" w14:textId="77777777" w:rsidR="00931C92" w:rsidRDefault="00C63F6E">
            <w:pPr>
              <w:pStyle w:val="af7"/>
              <w:jc w:val="center"/>
            </w:pPr>
            <w:r>
              <w:rPr>
                <w:rFonts w:hint="eastAsia"/>
              </w:rPr>
              <w:t>4651</w:t>
            </w:r>
          </w:p>
        </w:tc>
        <w:tc>
          <w:tcPr>
            <w:tcW w:w="1185" w:type="dxa"/>
            <w:noWrap/>
            <w:vAlign w:val="center"/>
          </w:tcPr>
          <w:p w14:paraId="4A8E02A5" w14:textId="77777777" w:rsidR="00931C92" w:rsidRDefault="00C63F6E">
            <w:pPr>
              <w:pStyle w:val="af7"/>
              <w:jc w:val="center"/>
            </w:pPr>
            <w:r>
              <w:rPr>
                <w:rFonts w:hint="eastAsia"/>
              </w:rPr>
              <w:t>20</w:t>
            </w:r>
          </w:p>
        </w:tc>
        <w:tc>
          <w:tcPr>
            <w:tcW w:w="1185" w:type="dxa"/>
            <w:noWrap/>
            <w:vAlign w:val="center"/>
          </w:tcPr>
          <w:p w14:paraId="45085BCB" w14:textId="77777777" w:rsidR="00931C92" w:rsidRDefault="00C63F6E">
            <w:pPr>
              <w:pStyle w:val="af7"/>
              <w:jc w:val="center"/>
            </w:pPr>
            <w:r>
              <w:rPr>
                <w:rFonts w:hint="eastAsia"/>
              </w:rPr>
              <w:t>1</w:t>
            </w:r>
          </w:p>
        </w:tc>
        <w:tc>
          <w:tcPr>
            <w:tcW w:w="1185" w:type="dxa"/>
            <w:noWrap/>
            <w:vAlign w:val="center"/>
          </w:tcPr>
          <w:p w14:paraId="6CB64B24" w14:textId="77777777" w:rsidR="00931C92" w:rsidRDefault="00C63F6E">
            <w:pPr>
              <w:pStyle w:val="af7"/>
              <w:jc w:val="center"/>
            </w:pPr>
            <w:r>
              <w:rPr>
                <w:rFonts w:hint="eastAsia"/>
              </w:rPr>
              <w:t>5.60</w:t>
            </w:r>
          </w:p>
        </w:tc>
        <w:tc>
          <w:tcPr>
            <w:tcW w:w="1395" w:type="dxa"/>
            <w:noWrap/>
            <w:vAlign w:val="center"/>
          </w:tcPr>
          <w:p w14:paraId="286DA076" w14:textId="77777777" w:rsidR="00931C92" w:rsidRDefault="00C63F6E">
            <w:pPr>
              <w:pStyle w:val="af7"/>
              <w:jc w:val="center"/>
            </w:pPr>
            <w:r>
              <w:rPr>
                <w:rFonts w:hint="eastAsia"/>
              </w:rPr>
              <w:t>3.06</w:t>
            </w:r>
          </w:p>
        </w:tc>
      </w:tr>
      <w:tr w:rsidR="00931C92" w14:paraId="2D808F96" w14:textId="77777777">
        <w:trPr>
          <w:trHeight w:val="285"/>
          <w:jc w:val="center"/>
        </w:trPr>
        <w:tc>
          <w:tcPr>
            <w:tcW w:w="1555" w:type="dxa"/>
            <w:vMerge/>
            <w:vAlign w:val="center"/>
          </w:tcPr>
          <w:p w14:paraId="07E498FC" w14:textId="77777777" w:rsidR="00931C92" w:rsidRDefault="00931C92">
            <w:pPr>
              <w:pStyle w:val="af7"/>
              <w:jc w:val="center"/>
            </w:pPr>
          </w:p>
        </w:tc>
        <w:tc>
          <w:tcPr>
            <w:tcW w:w="815" w:type="dxa"/>
            <w:noWrap/>
            <w:vAlign w:val="center"/>
          </w:tcPr>
          <w:p w14:paraId="67CDB6AA" w14:textId="77777777" w:rsidR="00931C92" w:rsidRDefault="00C63F6E">
            <w:pPr>
              <w:pStyle w:val="af7"/>
              <w:jc w:val="center"/>
            </w:pPr>
            <w:r>
              <w:rPr>
                <w:rFonts w:hint="eastAsia"/>
              </w:rPr>
              <w:t>设计</w:t>
            </w:r>
          </w:p>
        </w:tc>
        <w:tc>
          <w:tcPr>
            <w:tcW w:w="1185" w:type="dxa"/>
            <w:noWrap/>
            <w:vAlign w:val="center"/>
          </w:tcPr>
          <w:p w14:paraId="59E57DA9" w14:textId="77777777" w:rsidR="00931C92" w:rsidRDefault="00C63F6E">
            <w:pPr>
              <w:pStyle w:val="af7"/>
              <w:jc w:val="center"/>
            </w:pPr>
            <w:r>
              <w:rPr>
                <w:rFonts w:hint="eastAsia"/>
              </w:rPr>
              <w:t>3427</w:t>
            </w:r>
          </w:p>
        </w:tc>
        <w:tc>
          <w:tcPr>
            <w:tcW w:w="1185" w:type="dxa"/>
            <w:noWrap/>
            <w:vAlign w:val="center"/>
          </w:tcPr>
          <w:p w14:paraId="5412976E" w14:textId="77777777" w:rsidR="00931C92" w:rsidRDefault="00C63F6E">
            <w:pPr>
              <w:pStyle w:val="af7"/>
              <w:jc w:val="center"/>
            </w:pPr>
            <w:r>
              <w:rPr>
                <w:rFonts w:hint="eastAsia"/>
              </w:rPr>
              <w:t>51</w:t>
            </w:r>
          </w:p>
        </w:tc>
        <w:tc>
          <w:tcPr>
            <w:tcW w:w="1185" w:type="dxa"/>
            <w:noWrap/>
            <w:vAlign w:val="center"/>
          </w:tcPr>
          <w:p w14:paraId="68484B66" w14:textId="77777777" w:rsidR="00931C92" w:rsidRDefault="00C63F6E">
            <w:pPr>
              <w:pStyle w:val="af7"/>
              <w:jc w:val="center"/>
            </w:pPr>
            <w:r>
              <w:rPr>
                <w:rFonts w:hint="eastAsia"/>
              </w:rPr>
              <w:t>1</w:t>
            </w:r>
          </w:p>
        </w:tc>
        <w:tc>
          <w:tcPr>
            <w:tcW w:w="1185" w:type="dxa"/>
            <w:noWrap/>
            <w:vAlign w:val="center"/>
          </w:tcPr>
          <w:p w14:paraId="38816C3C" w14:textId="77777777" w:rsidR="00931C92" w:rsidRDefault="00C63F6E">
            <w:pPr>
              <w:pStyle w:val="af7"/>
              <w:jc w:val="center"/>
            </w:pPr>
            <w:r>
              <w:rPr>
                <w:rFonts w:hint="eastAsia"/>
              </w:rPr>
              <w:t>5.52</w:t>
            </w:r>
          </w:p>
        </w:tc>
        <w:tc>
          <w:tcPr>
            <w:tcW w:w="1395" w:type="dxa"/>
            <w:noWrap/>
            <w:vAlign w:val="center"/>
          </w:tcPr>
          <w:p w14:paraId="58220E04" w14:textId="77777777" w:rsidR="00931C92" w:rsidRDefault="00C63F6E">
            <w:pPr>
              <w:pStyle w:val="af7"/>
              <w:jc w:val="center"/>
            </w:pPr>
            <w:r>
              <w:rPr>
                <w:rFonts w:hint="eastAsia"/>
              </w:rPr>
              <w:t>3.25</w:t>
            </w:r>
          </w:p>
        </w:tc>
      </w:tr>
      <w:tr w:rsidR="00931C92" w14:paraId="50045790" w14:textId="77777777">
        <w:trPr>
          <w:trHeight w:val="285"/>
          <w:jc w:val="center"/>
        </w:trPr>
        <w:tc>
          <w:tcPr>
            <w:tcW w:w="1555" w:type="dxa"/>
            <w:vMerge/>
            <w:vAlign w:val="center"/>
          </w:tcPr>
          <w:p w14:paraId="3811490E" w14:textId="77777777" w:rsidR="00931C92" w:rsidRDefault="00931C92">
            <w:pPr>
              <w:pStyle w:val="af7"/>
              <w:jc w:val="center"/>
            </w:pPr>
          </w:p>
        </w:tc>
        <w:tc>
          <w:tcPr>
            <w:tcW w:w="815" w:type="dxa"/>
            <w:noWrap/>
            <w:vAlign w:val="center"/>
          </w:tcPr>
          <w:p w14:paraId="0A2C7694" w14:textId="77777777" w:rsidR="00931C92" w:rsidRDefault="00C63F6E">
            <w:pPr>
              <w:pStyle w:val="af7"/>
              <w:jc w:val="center"/>
            </w:pPr>
            <w:r>
              <w:rPr>
                <w:rFonts w:hint="eastAsia"/>
              </w:rPr>
              <w:t>食品</w:t>
            </w:r>
          </w:p>
        </w:tc>
        <w:tc>
          <w:tcPr>
            <w:tcW w:w="1185" w:type="dxa"/>
            <w:noWrap/>
            <w:vAlign w:val="center"/>
          </w:tcPr>
          <w:p w14:paraId="66CDD318" w14:textId="77777777" w:rsidR="00931C92" w:rsidRDefault="00C63F6E">
            <w:pPr>
              <w:pStyle w:val="af7"/>
              <w:jc w:val="center"/>
            </w:pPr>
            <w:r>
              <w:rPr>
                <w:rFonts w:hint="eastAsia"/>
              </w:rPr>
              <w:t>3611</w:t>
            </w:r>
          </w:p>
        </w:tc>
        <w:tc>
          <w:tcPr>
            <w:tcW w:w="1185" w:type="dxa"/>
            <w:noWrap/>
            <w:vAlign w:val="center"/>
          </w:tcPr>
          <w:p w14:paraId="01283CEE" w14:textId="77777777" w:rsidR="00931C92" w:rsidRDefault="00C63F6E">
            <w:pPr>
              <w:pStyle w:val="af7"/>
              <w:jc w:val="center"/>
            </w:pPr>
            <w:r>
              <w:rPr>
                <w:rFonts w:hint="eastAsia"/>
              </w:rPr>
              <w:t>20</w:t>
            </w:r>
          </w:p>
        </w:tc>
        <w:tc>
          <w:tcPr>
            <w:tcW w:w="1185" w:type="dxa"/>
            <w:noWrap/>
            <w:vAlign w:val="center"/>
          </w:tcPr>
          <w:p w14:paraId="7FB61793" w14:textId="77777777" w:rsidR="00931C92" w:rsidRDefault="00C63F6E">
            <w:pPr>
              <w:pStyle w:val="af7"/>
              <w:jc w:val="center"/>
            </w:pPr>
            <w:r>
              <w:rPr>
                <w:rFonts w:hint="eastAsia"/>
              </w:rPr>
              <w:t>1</w:t>
            </w:r>
          </w:p>
        </w:tc>
        <w:tc>
          <w:tcPr>
            <w:tcW w:w="1185" w:type="dxa"/>
            <w:noWrap/>
            <w:vAlign w:val="center"/>
          </w:tcPr>
          <w:p w14:paraId="07B36D8D" w14:textId="77777777" w:rsidR="00931C92" w:rsidRDefault="00C63F6E">
            <w:pPr>
              <w:pStyle w:val="af7"/>
              <w:jc w:val="center"/>
            </w:pPr>
            <w:r>
              <w:rPr>
                <w:rFonts w:hint="eastAsia"/>
              </w:rPr>
              <w:t>5.11</w:t>
            </w:r>
          </w:p>
        </w:tc>
        <w:tc>
          <w:tcPr>
            <w:tcW w:w="1395" w:type="dxa"/>
            <w:noWrap/>
            <w:vAlign w:val="center"/>
          </w:tcPr>
          <w:p w14:paraId="097E5EB7" w14:textId="77777777" w:rsidR="00931C92" w:rsidRDefault="00C63F6E">
            <w:pPr>
              <w:pStyle w:val="af7"/>
              <w:jc w:val="center"/>
            </w:pPr>
            <w:r>
              <w:rPr>
                <w:rFonts w:hint="eastAsia"/>
              </w:rPr>
              <w:t>1.99</w:t>
            </w:r>
          </w:p>
        </w:tc>
      </w:tr>
      <w:tr w:rsidR="00931C92" w14:paraId="247BD7E4" w14:textId="77777777">
        <w:trPr>
          <w:trHeight w:val="285"/>
          <w:jc w:val="center"/>
        </w:trPr>
        <w:tc>
          <w:tcPr>
            <w:tcW w:w="1555" w:type="dxa"/>
            <w:vMerge w:val="restart"/>
            <w:vAlign w:val="center"/>
          </w:tcPr>
          <w:p w14:paraId="51A01B49" w14:textId="77777777" w:rsidR="00931C92" w:rsidRDefault="00C63F6E">
            <w:pPr>
              <w:pStyle w:val="af7"/>
              <w:jc w:val="center"/>
            </w:pPr>
            <w:r>
              <w:rPr>
                <w:rFonts w:hint="eastAsia"/>
              </w:rPr>
              <w:t>最大投资额</w:t>
            </w:r>
          </w:p>
        </w:tc>
        <w:tc>
          <w:tcPr>
            <w:tcW w:w="815" w:type="dxa"/>
            <w:noWrap/>
            <w:vAlign w:val="center"/>
          </w:tcPr>
          <w:p w14:paraId="06438F8C" w14:textId="77777777" w:rsidR="00931C92" w:rsidRDefault="00C63F6E">
            <w:pPr>
              <w:pStyle w:val="af7"/>
              <w:jc w:val="center"/>
            </w:pPr>
            <w:r>
              <w:rPr>
                <w:rFonts w:hint="eastAsia"/>
              </w:rPr>
              <w:t>书籍</w:t>
            </w:r>
          </w:p>
        </w:tc>
        <w:tc>
          <w:tcPr>
            <w:tcW w:w="1185" w:type="dxa"/>
            <w:noWrap/>
            <w:vAlign w:val="center"/>
          </w:tcPr>
          <w:p w14:paraId="68E6A109" w14:textId="77777777" w:rsidR="00931C92" w:rsidRDefault="00C63F6E">
            <w:pPr>
              <w:pStyle w:val="af7"/>
              <w:jc w:val="center"/>
            </w:pPr>
            <w:r>
              <w:rPr>
                <w:rFonts w:hint="eastAsia"/>
              </w:rPr>
              <w:t>100</w:t>
            </w:r>
          </w:p>
        </w:tc>
        <w:tc>
          <w:tcPr>
            <w:tcW w:w="1185" w:type="dxa"/>
            <w:noWrap/>
            <w:vAlign w:val="center"/>
          </w:tcPr>
          <w:p w14:paraId="72BCB26E" w14:textId="77777777" w:rsidR="00931C92" w:rsidRDefault="00C63F6E">
            <w:pPr>
              <w:pStyle w:val="af7"/>
              <w:jc w:val="center"/>
            </w:pPr>
            <w:r>
              <w:rPr>
                <w:rFonts w:hint="eastAsia"/>
              </w:rPr>
              <w:t>328000</w:t>
            </w:r>
          </w:p>
        </w:tc>
        <w:tc>
          <w:tcPr>
            <w:tcW w:w="1185" w:type="dxa"/>
            <w:noWrap/>
            <w:vAlign w:val="center"/>
          </w:tcPr>
          <w:p w14:paraId="4C160FD6" w14:textId="77777777" w:rsidR="00931C92" w:rsidRDefault="00C63F6E">
            <w:pPr>
              <w:pStyle w:val="af7"/>
              <w:jc w:val="center"/>
            </w:pPr>
            <w:r>
              <w:rPr>
                <w:rFonts w:hint="eastAsia"/>
              </w:rPr>
              <w:t>33</w:t>
            </w:r>
          </w:p>
        </w:tc>
        <w:tc>
          <w:tcPr>
            <w:tcW w:w="1185" w:type="dxa"/>
            <w:noWrap/>
            <w:vAlign w:val="center"/>
          </w:tcPr>
          <w:p w14:paraId="056A518C" w14:textId="77777777" w:rsidR="00931C92" w:rsidRDefault="00C63F6E">
            <w:pPr>
              <w:pStyle w:val="af7"/>
              <w:jc w:val="center"/>
            </w:pPr>
            <w:r>
              <w:rPr>
                <w:rFonts w:hint="eastAsia"/>
              </w:rPr>
              <w:t>8497.97</w:t>
            </w:r>
          </w:p>
        </w:tc>
        <w:tc>
          <w:tcPr>
            <w:tcW w:w="1395" w:type="dxa"/>
            <w:noWrap/>
            <w:vAlign w:val="center"/>
          </w:tcPr>
          <w:p w14:paraId="5AC7224D" w14:textId="77777777" w:rsidR="00931C92" w:rsidRDefault="00C63F6E">
            <w:pPr>
              <w:pStyle w:val="af7"/>
              <w:jc w:val="center"/>
            </w:pPr>
            <w:r>
              <w:rPr>
                <w:rFonts w:hint="eastAsia"/>
              </w:rPr>
              <w:t>34582.69</w:t>
            </w:r>
          </w:p>
        </w:tc>
      </w:tr>
      <w:tr w:rsidR="00931C92" w14:paraId="139D05E2" w14:textId="77777777">
        <w:trPr>
          <w:trHeight w:val="285"/>
          <w:jc w:val="center"/>
        </w:trPr>
        <w:tc>
          <w:tcPr>
            <w:tcW w:w="1555" w:type="dxa"/>
            <w:vMerge/>
            <w:vAlign w:val="center"/>
          </w:tcPr>
          <w:p w14:paraId="3E15F93B" w14:textId="77777777" w:rsidR="00931C92" w:rsidRDefault="00931C92">
            <w:pPr>
              <w:pStyle w:val="af7"/>
              <w:jc w:val="center"/>
            </w:pPr>
          </w:p>
        </w:tc>
        <w:tc>
          <w:tcPr>
            <w:tcW w:w="815" w:type="dxa"/>
            <w:noWrap/>
            <w:vAlign w:val="center"/>
          </w:tcPr>
          <w:p w14:paraId="6C071722" w14:textId="77777777" w:rsidR="00931C92" w:rsidRDefault="00C63F6E">
            <w:pPr>
              <w:pStyle w:val="af7"/>
              <w:jc w:val="center"/>
            </w:pPr>
            <w:r>
              <w:rPr>
                <w:rFonts w:hint="eastAsia"/>
              </w:rPr>
              <w:t>公益</w:t>
            </w:r>
          </w:p>
        </w:tc>
        <w:tc>
          <w:tcPr>
            <w:tcW w:w="1185" w:type="dxa"/>
            <w:noWrap/>
            <w:vAlign w:val="center"/>
          </w:tcPr>
          <w:p w14:paraId="670F7739" w14:textId="77777777" w:rsidR="00931C92" w:rsidRDefault="00C63F6E">
            <w:pPr>
              <w:pStyle w:val="af7"/>
              <w:jc w:val="center"/>
            </w:pPr>
            <w:r>
              <w:rPr>
                <w:rFonts w:hint="eastAsia"/>
              </w:rPr>
              <w:t>375</w:t>
            </w:r>
          </w:p>
        </w:tc>
        <w:tc>
          <w:tcPr>
            <w:tcW w:w="1185" w:type="dxa"/>
            <w:noWrap/>
            <w:vAlign w:val="center"/>
          </w:tcPr>
          <w:p w14:paraId="575DB9EB" w14:textId="77777777" w:rsidR="00931C92" w:rsidRDefault="00C63F6E">
            <w:pPr>
              <w:pStyle w:val="af7"/>
              <w:jc w:val="center"/>
            </w:pPr>
            <w:r>
              <w:rPr>
                <w:rFonts w:hint="eastAsia"/>
              </w:rPr>
              <w:t>199999</w:t>
            </w:r>
          </w:p>
        </w:tc>
        <w:tc>
          <w:tcPr>
            <w:tcW w:w="1185" w:type="dxa"/>
            <w:noWrap/>
            <w:vAlign w:val="center"/>
          </w:tcPr>
          <w:p w14:paraId="41B26202" w14:textId="77777777" w:rsidR="00931C92" w:rsidRDefault="00C63F6E">
            <w:pPr>
              <w:pStyle w:val="af7"/>
              <w:jc w:val="center"/>
            </w:pPr>
            <w:r>
              <w:rPr>
                <w:rFonts w:hint="eastAsia"/>
              </w:rPr>
              <w:t>1</w:t>
            </w:r>
          </w:p>
        </w:tc>
        <w:tc>
          <w:tcPr>
            <w:tcW w:w="1185" w:type="dxa"/>
            <w:noWrap/>
            <w:vAlign w:val="center"/>
          </w:tcPr>
          <w:p w14:paraId="7366C74E" w14:textId="77777777" w:rsidR="00931C92" w:rsidRDefault="00C63F6E">
            <w:pPr>
              <w:pStyle w:val="af7"/>
              <w:jc w:val="center"/>
            </w:pPr>
            <w:r>
              <w:rPr>
                <w:rFonts w:hint="eastAsia"/>
              </w:rPr>
              <w:t>2096.92</w:t>
            </w:r>
          </w:p>
        </w:tc>
        <w:tc>
          <w:tcPr>
            <w:tcW w:w="1395" w:type="dxa"/>
            <w:noWrap/>
            <w:vAlign w:val="center"/>
          </w:tcPr>
          <w:p w14:paraId="48F900B5" w14:textId="77777777" w:rsidR="00931C92" w:rsidRDefault="00C63F6E">
            <w:pPr>
              <w:pStyle w:val="af7"/>
              <w:jc w:val="center"/>
            </w:pPr>
            <w:r>
              <w:rPr>
                <w:rFonts w:hint="eastAsia"/>
              </w:rPr>
              <w:t>12426.65</w:t>
            </w:r>
          </w:p>
        </w:tc>
      </w:tr>
      <w:tr w:rsidR="00931C92" w14:paraId="7FBA13BB" w14:textId="77777777">
        <w:trPr>
          <w:trHeight w:val="285"/>
          <w:jc w:val="center"/>
        </w:trPr>
        <w:tc>
          <w:tcPr>
            <w:tcW w:w="1555" w:type="dxa"/>
            <w:vMerge/>
            <w:vAlign w:val="center"/>
          </w:tcPr>
          <w:p w14:paraId="09F778AF" w14:textId="77777777" w:rsidR="00931C92" w:rsidRDefault="00931C92">
            <w:pPr>
              <w:pStyle w:val="af7"/>
              <w:jc w:val="center"/>
            </w:pPr>
          </w:p>
        </w:tc>
        <w:tc>
          <w:tcPr>
            <w:tcW w:w="815" w:type="dxa"/>
            <w:noWrap/>
            <w:vAlign w:val="center"/>
          </w:tcPr>
          <w:p w14:paraId="75DD9349" w14:textId="77777777" w:rsidR="00931C92" w:rsidRDefault="00C63F6E">
            <w:pPr>
              <w:pStyle w:val="af7"/>
              <w:jc w:val="center"/>
            </w:pPr>
            <w:r>
              <w:rPr>
                <w:rFonts w:hint="eastAsia"/>
              </w:rPr>
              <w:t>动漫</w:t>
            </w:r>
          </w:p>
        </w:tc>
        <w:tc>
          <w:tcPr>
            <w:tcW w:w="1185" w:type="dxa"/>
            <w:noWrap/>
            <w:vAlign w:val="center"/>
          </w:tcPr>
          <w:p w14:paraId="50683CD2" w14:textId="77777777" w:rsidR="00931C92" w:rsidRDefault="00C63F6E">
            <w:pPr>
              <w:pStyle w:val="af7"/>
              <w:jc w:val="center"/>
            </w:pPr>
            <w:r>
              <w:rPr>
                <w:rFonts w:hint="eastAsia"/>
              </w:rPr>
              <w:t>675</w:t>
            </w:r>
          </w:p>
        </w:tc>
        <w:tc>
          <w:tcPr>
            <w:tcW w:w="1185" w:type="dxa"/>
            <w:noWrap/>
            <w:vAlign w:val="center"/>
          </w:tcPr>
          <w:p w14:paraId="49F2344E" w14:textId="77777777" w:rsidR="00931C92" w:rsidRDefault="00C63F6E">
            <w:pPr>
              <w:pStyle w:val="af7"/>
              <w:jc w:val="center"/>
            </w:pPr>
            <w:r>
              <w:rPr>
                <w:rFonts w:hint="eastAsia"/>
              </w:rPr>
              <w:t>140000</w:t>
            </w:r>
          </w:p>
        </w:tc>
        <w:tc>
          <w:tcPr>
            <w:tcW w:w="1185" w:type="dxa"/>
            <w:noWrap/>
            <w:vAlign w:val="center"/>
          </w:tcPr>
          <w:p w14:paraId="6BCD8361" w14:textId="77777777" w:rsidR="00931C92" w:rsidRDefault="00C63F6E">
            <w:pPr>
              <w:pStyle w:val="af7"/>
              <w:jc w:val="center"/>
            </w:pPr>
            <w:r>
              <w:rPr>
                <w:rFonts w:hint="eastAsia"/>
              </w:rPr>
              <w:t>26</w:t>
            </w:r>
          </w:p>
        </w:tc>
        <w:tc>
          <w:tcPr>
            <w:tcW w:w="1185" w:type="dxa"/>
            <w:noWrap/>
            <w:vAlign w:val="center"/>
          </w:tcPr>
          <w:p w14:paraId="4636016C" w14:textId="77777777" w:rsidR="00931C92" w:rsidRDefault="00C63F6E">
            <w:pPr>
              <w:pStyle w:val="af7"/>
              <w:jc w:val="center"/>
            </w:pPr>
            <w:r>
              <w:rPr>
                <w:rFonts w:hint="eastAsia"/>
              </w:rPr>
              <w:t>3594.91</w:t>
            </w:r>
          </w:p>
        </w:tc>
        <w:tc>
          <w:tcPr>
            <w:tcW w:w="1395" w:type="dxa"/>
            <w:noWrap/>
            <w:vAlign w:val="center"/>
          </w:tcPr>
          <w:p w14:paraId="20E15657" w14:textId="77777777" w:rsidR="00931C92" w:rsidRDefault="00C63F6E">
            <w:pPr>
              <w:pStyle w:val="af7"/>
              <w:jc w:val="center"/>
            </w:pPr>
            <w:r>
              <w:rPr>
                <w:rFonts w:hint="eastAsia"/>
              </w:rPr>
              <w:t>11348.06</w:t>
            </w:r>
          </w:p>
        </w:tc>
      </w:tr>
      <w:tr w:rsidR="00931C92" w14:paraId="4DA07845" w14:textId="77777777">
        <w:trPr>
          <w:trHeight w:val="285"/>
          <w:jc w:val="center"/>
        </w:trPr>
        <w:tc>
          <w:tcPr>
            <w:tcW w:w="1555" w:type="dxa"/>
            <w:vMerge/>
            <w:vAlign w:val="center"/>
          </w:tcPr>
          <w:p w14:paraId="2093DBC1" w14:textId="77777777" w:rsidR="00931C92" w:rsidRDefault="00931C92">
            <w:pPr>
              <w:pStyle w:val="af7"/>
              <w:jc w:val="center"/>
            </w:pPr>
          </w:p>
        </w:tc>
        <w:tc>
          <w:tcPr>
            <w:tcW w:w="815" w:type="dxa"/>
            <w:noWrap/>
            <w:vAlign w:val="center"/>
          </w:tcPr>
          <w:p w14:paraId="63624777" w14:textId="77777777" w:rsidR="00931C92" w:rsidRDefault="00C63F6E">
            <w:pPr>
              <w:pStyle w:val="af7"/>
              <w:jc w:val="center"/>
            </w:pPr>
            <w:r>
              <w:rPr>
                <w:rFonts w:hint="eastAsia"/>
              </w:rPr>
              <w:t>娱乐</w:t>
            </w:r>
          </w:p>
        </w:tc>
        <w:tc>
          <w:tcPr>
            <w:tcW w:w="1185" w:type="dxa"/>
            <w:noWrap/>
            <w:vAlign w:val="center"/>
          </w:tcPr>
          <w:p w14:paraId="4C5C7D97" w14:textId="77777777" w:rsidR="00931C92" w:rsidRDefault="00C63F6E">
            <w:pPr>
              <w:pStyle w:val="af7"/>
              <w:jc w:val="center"/>
            </w:pPr>
            <w:r>
              <w:rPr>
                <w:rFonts w:hint="eastAsia"/>
              </w:rPr>
              <w:t>494</w:t>
            </w:r>
          </w:p>
        </w:tc>
        <w:tc>
          <w:tcPr>
            <w:tcW w:w="1185" w:type="dxa"/>
            <w:noWrap/>
            <w:vAlign w:val="center"/>
          </w:tcPr>
          <w:p w14:paraId="134AF023" w14:textId="77777777" w:rsidR="00931C92" w:rsidRDefault="00C63F6E">
            <w:pPr>
              <w:pStyle w:val="af7"/>
              <w:jc w:val="center"/>
            </w:pPr>
            <w:r>
              <w:rPr>
                <w:rFonts w:hint="eastAsia"/>
              </w:rPr>
              <w:t>150000</w:t>
            </w:r>
          </w:p>
        </w:tc>
        <w:tc>
          <w:tcPr>
            <w:tcW w:w="1185" w:type="dxa"/>
            <w:noWrap/>
            <w:vAlign w:val="center"/>
          </w:tcPr>
          <w:p w14:paraId="3CEB1FDE" w14:textId="77777777" w:rsidR="00931C92" w:rsidRDefault="00C63F6E">
            <w:pPr>
              <w:pStyle w:val="af7"/>
              <w:jc w:val="center"/>
            </w:pPr>
            <w:r>
              <w:rPr>
                <w:rFonts w:hint="eastAsia"/>
              </w:rPr>
              <w:t>10</w:t>
            </w:r>
          </w:p>
        </w:tc>
        <w:tc>
          <w:tcPr>
            <w:tcW w:w="1185" w:type="dxa"/>
            <w:noWrap/>
            <w:vAlign w:val="center"/>
          </w:tcPr>
          <w:p w14:paraId="2332677C" w14:textId="77777777" w:rsidR="00931C92" w:rsidRDefault="00C63F6E">
            <w:pPr>
              <w:pStyle w:val="af7"/>
              <w:jc w:val="center"/>
            </w:pPr>
            <w:r>
              <w:rPr>
                <w:rFonts w:hint="eastAsia"/>
              </w:rPr>
              <w:t>4629.55</w:t>
            </w:r>
          </w:p>
        </w:tc>
        <w:tc>
          <w:tcPr>
            <w:tcW w:w="1395" w:type="dxa"/>
            <w:noWrap/>
            <w:vAlign w:val="center"/>
          </w:tcPr>
          <w:p w14:paraId="5FB8BFBC" w14:textId="77777777" w:rsidR="00931C92" w:rsidRDefault="00C63F6E">
            <w:pPr>
              <w:pStyle w:val="af7"/>
              <w:jc w:val="center"/>
            </w:pPr>
            <w:r>
              <w:rPr>
                <w:rFonts w:hint="eastAsia"/>
              </w:rPr>
              <w:t>13731.87</w:t>
            </w:r>
          </w:p>
        </w:tc>
      </w:tr>
      <w:tr w:rsidR="00931C92" w14:paraId="1C1ACA10" w14:textId="77777777">
        <w:trPr>
          <w:trHeight w:val="285"/>
          <w:jc w:val="center"/>
        </w:trPr>
        <w:tc>
          <w:tcPr>
            <w:tcW w:w="1555" w:type="dxa"/>
            <w:vMerge/>
            <w:vAlign w:val="center"/>
          </w:tcPr>
          <w:p w14:paraId="2032DB44" w14:textId="77777777" w:rsidR="00931C92" w:rsidRDefault="00931C92">
            <w:pPr>
              <w:pStyle w:val="af7"/>
              <w:jc w:val="center"/>
            </w:pPr>
          </w:p>
        </w:tc>
        <w:tc>
          <w:tcPr>
            <w:tcW w:w="815" w:type="dxa"/>
            <w:noWrap/>
            <w:vAlign w:val="center"/>
          </w:tcPr>
          <w:p w14:paraId="5A127E44" w14:textId="77777777" w:rsidR="00931C92" w:rsidRDefault="00C63F6E">
            <w:pPr>
              <w:pStyle w:val="af7"/>
              <w:jc w:val="center"/>
            </w:pPr>
            <w:r>
              <w:rPr>
                <w:rFonts w:hint="eastAsia"/>
              </w:rPr>
              <w:t>影音</w:t>
            </w:r>
          </w:p>
        </w:tc>
        <w:tc>
          <w:tcPr>
            <w:tcW w:w="1185" w:type="dxa"/>
            <w:noWrap/>
            <w:vAlign w:val="center"/>
          </w:tcPr>
          <w:p w14:paraId="1282EA3F" w14:textId="77777777" w:rsidR="00931C92" w:rsidRDefault="00C63F6E">
            <w:pPr>
              <w:pStyle w:val="af7"/>
              <w:jc w:val="center"/>
            </w:pPr>
            <w:r>
              <w:rPr>
                <w:rFonts w:hint="eastAsia"/>
              </w:rPr>
              <w:t>391</w:t>
            </w:r>
          </w:p>
        </w:tc>
        <w:tc>
          <w:tcPr>
            <w:tcW w:w="1185" w:type="dxa"/>
            <w:noWrap/>
            <w:vAlign w:val="center"/>
          </w:tcPr>
          <w:p w14:paraId="436129CF" w14:textId="77777777" w:rsidR="00931C92" w:rsidRDefault="00C63F6E">
            <w:pPr>
              <w:pStyle w:val="af7"/>
              <w:jc w:val="center"/>
            </w:pPr>
            <w:r>
              <w:rPr>
                <w:rFonts w:hint="eastAsia"/>
              </w:rPr>
              <w:t>300000</w:t>
            </w:r>
          </w:p>
        </w:tc>
        <w:tc>
          <w:tcPr>
            <w:tcW w:w="1185" w:type="dxa"/>
            <w:noWrap/>
            <w:vAlign w:val="center"/>
          </w:tcPr>
          <w:p w14:paraId="018DC983" w14:textId="77777777" w:rsidR="00931C92" w:rsidRDefault="00C63F6E">
            <w:pPr>
              <w:pStyle w:val="af7"/>
              <w:jc w:val="center"/>
            </w:pPr>
            <w:r>
              <w:rPr>
                <w:rFonts w:hint="eastAsia"/>
              </w:rPr>
              <w:t>1</w:t>
            </w:r>
          </w:p>
        </w:tc>
        <w:tc>
          <w:tcPr>
            <w:tcW w:w="1185" w:type="dxa"/>
            <w:noWrap/>
            <w:vAlign w:val="center"/>
          </w:tcPr>
          <w:p w14:paraId="37785BDD" w14:textId="77777777" w:rsidR="00931C92" w:rsidRDefault="00C63F6E">
            <w:pPr>
              <w:pStyle w:val="af7"/>
              <w:jc w:val="center"/>
            </w:pPr>
            <w:r>
              <w:rPr>
                <w:rFonts w:hint="eastAsia"/>
              </w:rPr>
              <w:t>5292.02</w:t>
            </w:r>
          </w:p>
        </w:tc>
        <w:tc>
          <w:tcPr>
            <w:tcW w:w="1395" w:type="dxa"/>
            <w:noWrap/>
            <w:vAlign w:val="center"/>
          </w:tcPr>
          <w:p w14:paraId="1F690CBF" w14:textId="77777777" w:rsidR="00931C92" w:rsidRDefault="00C63F6E">
            <w:pPr>
              <w:pStyle w:val="af7"/>
              <w:jc w:val="center"/>
            </w:pPr>
            <w:r>
              <w:rPr>
                <w:rFonts w:hint="eastAsia"/>
              </w:rPr>
              <w:t>21186.24</w:t>
            </w:r>
          </w:p>
        </w:tc>
      </w:tr>
      <w:tr w:rsidR="00931C92" w14:paraId="37EC0E06" w14:textId="77777777">
        <w:trPr>
          <w:trHeight w:val="285"/>
          <w:jc w:val="center"/>
        </w:trPr>
        <w:tc>
          <w:tcPr>
            <w:tcW w:w="1555" w:type="dxa"/>
            <w:vMerge/>
            <w:vAlign w:val="center"/>
          </w:tcPr>
          <w:p w14:paraId="4AC69703" w14:textId="77777777" w:rsidR="00931C92" w:rsidRDefault="00931C92">
            <w:pPr>
              <w:pStyle w:val="af7"/>
              <w:jc w:val="center"/>
            </w:pPr>
          </w:p>
        </w:tc>
        <w:tc>
          <w:tcPr>
            <w:tcW w:w="815" w:type="dxa"/>
            <w:noWrap/>
            <w:vAlign w:val="center"/>
          </w:tcPr>
          <w:p w14:paraId="3F9C27B4" w14:textId="77777777" w:rsidR="00931C92" w:rsidRDefault="00C63F6E">
            <w:pPr>
              <w:pStyle w:val="af7"/>
              <w:jc w:val="center"/>
            </w:pPr>
            <w:r>
              <w:rPr>
                <w:rFonts w:hint="eastAsia"/>
              </w:rPr>
              <w:t>游戏</w:t>
            </w:r>
          </w:p>
        </w:tc>
        <w:tc>
          <w:tcPr>
            <w:tcW w:w="1185" w:type="dxa"/>
            <w:noWrap/>
            <w:vAlign w:val="center"/>
          </w:tcPr>
          <w:p w14:paraId="64AC0785" w14:textId="77777777" w:rsidR="00931C92" w:rsidRDefault="00C63F6E">
            <w:pPr>
              <w:pStyle w:val="af7"/>
              <w:jc w:val="center"/>
            </w:pPr>
            <w:r>
              <w:rPr>
                <w:rFonts w:hint="eastAsia"/>
              </w:rPr>
              <w:t>71</w:t>
            </w:r>
          </w:p>
        </w:tc>
        <w:tc>
          <w:tcPr>
            <w:tcW w:w="1185" w:type="dxa"/>
            <w:noWrap/>
            <w:vAlign w:val="center"/>
          </w:tcPr>
          <w:p w14:paraId="36A95F12" w14:textId="77777777" w:rsidR="00931C92" w:rsidRDefault="00C63F6E">
            <w:pPr>
              <w:pStyle w:val="af7"/>
              <w:jc w:val="center"/>
            </w:pPr>
            <w:r>
              <w:rPr>
                <w:rFonts w:hint="eastAsia"/>
              </w:rPr>
              <w:t>100000</w:t>
            </w:r>
          </w:p>
        </w:tc>
        <w:tc>
          <w:tcPr>
            <w:tcW w:w="1185" w:type="dxa"/>
            <w:noWrap/>
            <w:vAlign w:val="center"/>
          </w:tcPr>
          <w:p w14:paraId="1AB102A5" w14:textId="77777777" w:rsidR="00931C92" w:rsidRDefault="00C63F6E">
            <w:pPr>
              <w:pStyle w:val="af7"/>
              <w:jc w:val="center"/>
            </w:pPr>
            <w:r>
              <w:rPr>
                <w:rFonts w:hint="eastAsia"/>
              </w:rPr>
              <w:t>50</w:t>
            </w:r>
          </w:p>
        </w:tc>
        <w:tc>
          <w:tcPr>
            <w:tcW w:w="1185" w:type="dxa"/>
            <w:noWrap/>
            <w:vAlign w:val="center"/>
          </w:tcPr>
          <w:p w14:paraId="13BF23E6" w14:textId="77777777" w:rsidR="00931C92" w:rsidRDefault="00C63F6E">
            <w:pPr>
              <w:pStyle w:val="af7"/>
              <w:jc w:val="center"/>
            </w:pPr>
            <w:r>
              <w:rPr>
                <w:rFonts w:hint="eastAsia"/>
              </w:rPr>
              <w:t>4617.54</w:t>
            </w:r>
          </w:p>
        </w:tc>
        <w:tc>
          <w:tcPr>
            <w:tcW w:w="1395" w:type="dxa"/>
            <w:noWrap/>
            <w:vAlign w:val="center"/>
          </w:tcPr>
          <w:p w14:paraId="26D0EBA0" w14:textId="77777777" w:rsidR="00931C92" w:rsidRDefault="00C63F6E">
            <w:pPr>
              <w:pStyle w:val="af7"/>
              <w:jc w:val="center"/>
            </w:pPr>
            <w:r>
              <w:rPr>
                <w:rFonts w:hint="eastAsia"/>
              </w:rPr>
              <w:t>15725.25</w:t>
            </w:r>
          </w:p>
        </w:tc>
      </w:tr>
      <w:tr w:rsidR="00931C92" w14:paraId="1A8FAF70" w14:textId="77777777">
        <w:trPr>
          <w:trHeight w:val="285"/>
          <w:jc w:val="center"/>
        </w:trPr>
        <w:tc>
          <w:tcPr>
            <w:tcW w:w="1555" w:type="dxa"/>
            <w:vMerge/>
            <w:vAlign w:val="center"/>
          </w:tcPr>
          <w:p w14:paraId="75E2DF28" w14:textId="77777777" w:rsidR="00931C92" w:rsidRDefault="00931C92">
            <w:pPr>
              <w:pStyle w:val="af7"/>
              <w:jc w:val="center"/>
            </w:pPr>
          </w:p>
        </w:tc>
        <w:tc>
          <w:tcPr>
            <w:tcW w:w="815" w:type="dxa"/>
            <w:noWrap/>
            <w:vAlign w:val="center"/>
          </w:tcPr>
          <w:p w14:paraId="1B97FFB7" w14:textId="77777777" w:rsidR="00931C92" w:rsidRDefault="00C63F6E">
            <w:pPr>
              <w:pStyle w:val="af7"/>
              <w:jc w:val="center"/>
            </w:pPr>
            <w:r>
              <w:rPr>
                <w:rFonts w:hint="eastAsia"/>
              </w:rPr>
              <w:t>科技</w:t>
            </w:r>
          </w:p>
        </w:tc>
        <w:tc>
          <w:tcPr>
            <w:tcW w:w="1185" w:type="dxa"/>
            <w:noWrap/>
            <w:vAlign w:val="center"/>
          </w:tcPr>
          <w:p w14:paraId="3139BE76" w14:textId="77777777" w:rsidR="00931C92" w:rsidRDefault="00C63F6E">
            <w:pPr>
              <w:pStyle w:val="af7"/>
              <w:jc w:val="center"/>
            </w:pPr>
            <w:r>
              <w:rPr>
                <w:rFonts w:hint="eastAsia"/>
              </w:rPr>
              <w:t>4651</w:t>
            </w:r>
          </w:p>
        </w:tc>
        <w:tc>
          <w:tcPr>
            <w:tcW w:w="1185" w:type="dxa"/>
            <w:noWrap/>
            <w:vAlign w:val="center"/>
          </w:tcPr>
          <w:p w14:paraId="0F4C8A70" w14:textId="77777777" w:rsidR="00931C92" w:rsidRDefault="00C63F6E">
            <w:pPr>
              <w:pStyle w:val="af7"/>
              <w:jc w:val="center"/>
            </w:pPr>
            <w:r>
              <w:rPr>
                <w:rFonts w:hint="eastAsia"/>
              </w:rPr>
              <w:t>1519000</w:t>
            </w:r>
          </w:p>
        </w:tc>
        <w:tc>
          <w:tcPr>
            <w:tcW w:w="1185" w:type="dxa"/>
            <w:noWrap/>
            <w:vAlign w:val="center"/>
          </w:tcPr>
          <w:p w14:paraId="0667AECD" w14:textId="77777777" w:rsidR="00931C92" w:rsidRDefault="00C63F6E">
            <w:pPr>
              <w:pStyle w:val="af7"/>
              <w:jc w:val="center"/>
            </w:pPr>
            <w:r>
              <w:rPr>
                <w:rFonts w:hint="eastAsia"/>
              </w:rPr>
              <w:t>23</w:t>
            </w:r>
          </w:p>
        </w:tc>
        <w:tc>
          <w:tcPr>
            <w:tcW w:w="1185" w:type="dxa"/>
            <w:noWrap/>
            <w:vAlign w:val="center"/>
          </w:tcPr>
          <w:p w14:paraId="52A9A638" w14:textId="77777777" w:rsidR="00931C92" w:rsidRDefault="00C63F6E">
            <w:pPr>
              <w:pStyle w:val="af7"/>
              <w:jc w:val="center"/>
            </w:pPr>
            <w:r>
              <w:rPr>
                <w:rFonts w:hint="eastAsia"/>
              </w:rPr>
              <w:t>20453.25</w:t>
            </w:r>
          </w:p>
        </w:tc>
        <w:tc>
          <w:tcPr>
            <w:tcW w:w="1395" w:type="dxa"/>
            <w:noWrap/>
            <w:vAlign w:val="center"/>
          </w:tcPr>
          <w:p w14:paraId="515A9194" w14:textId="77777777" w:rsidR="00931C92" w:rsidRDefault="00C63F6E">
            <w:pPr>
              <w:pStyle w:val="af7"/>
              <w:jc w:val="center"/>
            </w:pPr>
            <w:r>
              <w:rPr>
                <w:rFonts w:hint="eastAsia"/>
              </w:rPr>
              <w:t>63298.69</w:t>
            </w:r>
          </w:p>
        </w:tc>
      </w:tr>
      <w:tr w:rsidR="00931C92" w14:paraId="60A731DA" w14:textId="77777777">
        <w:trPr>
          <w:trHeight w:val="285"/>
          <w:jc w:val="center"/>
        </w:trPr>
        <w:tc>
          <w:tcPr>
            <w:tcW w:w="1555" w:type="dxa"/>
            <w:vMerge/>
            <w:vAlign w:val="center"/>
          </w:tcPr>
          <w:p w14:paraId="154A18E8" w14:textId="77777777" w:rsidR="00931C92" w:rsidRDefault="00931C92">
            <w:pPr>
              <w:pStyle w:val="af7"/>
              <w:jc w:val="center"/>
            </w:pPr>
          </w:p>
        </w:tc>
        <w:tc>
          <w:tcPr>
            <w:tcW w:w="815" w:type="dxa"/>
            <w:noWrap/>
            <w:vAlign w:val="center"/>
          </w:tcPr>
          <w:p w14:paraId="56AA3F1E" w14:textId="77777777" w:rsidR="00931C92" w:rsidRDefault="00C63F6E">
            <w:pPr>
              <w:pStyle w:val="af7"/>
              <w:jc w:val="center"/>
            </w:pPr>
            <w:r>
              <w:rPr>
                <w:rFonts w:hint="eastAsia"/>
              </w:rPr>
              <w:t>设计</w:t>
            </w:r>
          </w:p>
        </w:tc>
        <w:tc>
          <w:tcPr>
            <w:tcW w:w="1185" w:type="dxa"/>
            <w:noWrap/>
            <w:vAlign w:val="center"/>
          </w:tcPr>
          <w:p w14:paraId="5C443CA3" w14:textId="77777777" w:rsidR="00931C92" w:rsidRDefault="00C63F6E">
            <w:pPr>
              <w:pStyle w:val="af7"/>
              <w:jc w:val="center"/>
            </w:pPr>
            <w:r>
              <w:rPr>
                <w:rFonts w:hint="eastAsia"/>
              </w:rPr>
              <w:t>3427</w:t>
            </w:r>
          </w:p>
        </w:tc>
        <w:tc>
          <w:tcPr>
            <w:tcW w:w="1185" w:type="dxa"/>
            <w:noWrap/>
            <w:vAlign w:val="center"/>
          </w:tcPr>
          <w:p w14:paraId="40D711C8" w14:textId="77777777" w:rsidR="00931C92" w:rsidRDefault="00C63F6E">
            <w:pPr>
              <w:pStyle w:val="af7"/>
              <w:jc w:val="center"/>
            </w:pPr>
            <w:r>
              <w:rPr>
                <w:rFonts w:hint="eastAsia"/>
              </w:rPr>
              <w:t>1150000</w:t>
            </w:r>
          </w:p>
        </w:tc>
        <w:tc>
          <w:tcPr>
            <w:tcW w:w="1185" w:type="dxa"/>
            <w:noWrap/>
            <w:vAlign w:val="center"/>
          </w:tcPr>
          <w:p w14:paraId="15D1F3F6" w14:textId="77777777" w:rsidR="00931C92" w:rsidRDefault="00C63F6E">
            <w:pPr>
              <w:pStyle w:val="af7"/>
              <w:jc w:val="center"/>
            </w:pPr>
            <w:r>
              <w:rPr>
                <w:rFonts w:hint="eastAsia"/>
              </w:rPr>
              <w:t>10</w:t>
            </w:r>
          </w:p>
        </w:tc>
        <w:tc>
          <w:tcPr>
            <w:tcW w:w="1185" w:type="dxa"/>
            <w:noWrap/>
            <w:vAlign w:val="center"/>
          </w:tcPr>
          <w:p w14:paraId="3288D0BA" w14:textId="77777777" w:rsidR="00931C92" w:rsidRDefault="00C63F6E">
            <w:pPr>
              <w:pStyle w:val="af7"/>
              <w:jc w:val="center"/>
            </w:pPr>
            <w:r>
              <w:rPr>
                <w:rFonts w:hint="eastAsia"/>
              </w:rPr>
              <w:t>7113.60</w:t>
            </w:r>
          </w:p>
        </w:tc>
        <w:tc>
          <w:tcPr>
            <w:tcW w:w="1395" w:type="dxa"/>
            <w:noWrap/>
            <w:vAlign w:val="center"/>
          </w:tcPr>
          <w:p w14:paraId="45BC376D" w14:textId="77777777" w:rsidR="00931C92" w:rsidRDefault="00C63F6E">
            <w:pPr>
              <w:pStyle w:val="af7"/>
              <w:jc w:val="center"/>
            </w:pPr>
            <w:r>
              <w:rPr>
                <w:rFonts w:hint="eastAsia"/>
              </w:rPr>
              <w:t>32711.06</w:t>
            </w:r>
          </w:p>
        </w:tc>
      </w:tr>
      <w:tr w:rsidR="00931C92" w14:paraId="7FD7D2D8" w14:textId="77777777">
        <w:trPr>
          <w:trHeight w:val="285"/>
          <w:jc w:val="center"/>
        </w:trPr>
        <w:tc>
          <w:tcPr>
            <w:tcW w:w="1555" w:type="dxa"/>
            <w:vMerge/>
            <w:vAlign w:val="center"/>
          </w:tcPr>
          <w:p w14:paraId="09306F8F" w14:textId="77777777" w:rsidR="00931C92" w:rsidRDefault="00931C92">
            <w:pPr>
              <w:pStyle w:val="af7"/>
              <w:jc w:val="center"/>
            </w:pPr>
          </w:p>
        </w:tc>
        <w:tc>
          <w:tcPr>
            <w:tcW w:w="815" w:type="dxa"/>
            <w:noWrap/>
            <w:vAlign w:val="center"/>
          </w:tcPr>
          <w:p w14:paraId="223481FD" w14:textId="77777777" w:rsidR="00931C92" w:rsidRDefault="00C63F6E">
            <w:pPr>
              <w:pStyle w:val="af7"/>
              <w:jc w:val="center"/>
            </w:pPr>
            <w:r>
              <w:rPr>
                <w:rFonts w:hint="eastAsia"/>
              </w:rPr>
              <w:t>食品</w:t>
            </w:r>
          </w:p>
        </w:tc>
        <w:tc>
          <w:tcPr>
            <w:tcW w:w="1185" w:type="dxa"/>
            <w:noWrap/>
            <w:vAlign w:val="center"/>
          </w:tcPr>
          <w:p w14:paraId="536B93DC" w14:textId="77777777" w:rsidR="00931C92" w:rsidRDefault="00C63F6E">
            <w:pPr>
              <w:pStyle w:val="af7"/>
              <w:jc w:val="center"/>
            </w:pPr>
            <w:r>
              <w:rPr>
                <w:rFonts w:hint="eastAsia"/>
              </w:rPr>
              <w:t>3611</w:t>
            </w:r>
          </w:p>
        </w:tc>
        <w:tc>
          <w:tcPr>
            <w:tcW w:w="1185" w:type="dxa"/>
            <w:noWrap/>
            <w:vAlign w:val="center"/>
          </w:tcPr>
          <w:p w14:paraId="61144DAA" w14:textId="77777777" w:rsidR="00931C92" w:rsidRDefault="00C63F6E">
            <w:pPr>
              <w:pStyle w:val="af7"/>
              <w:jc w:val="center"/>
            </w:pPr>
            <w:r>
              <w:rPr>
                <w:rFonts w:hint="eastAsia"/>
              </w:rPr>
              <w:t>888888</w:t>
            </w:r>
          </w:p>
        </w:tc>
        <w:tc>
          <w:tcPr>
            <w:tcW w:w="1185" w:type="dxa"/>
            <w:noWrap/>
            <w:vAlign w:val="center"/>
          </w:tcPr>
          <w:p w14:paraId="62F45E6E" w14:textId="77777777" w:rsidR="00931C92" w:rsidRDefault="00C63F6E">
            <w:pPr>
              <w:pStyle w:val="af7"/>
              <w:jc w:val="center"/>
            </w:pPr>
            <w:r>
              <w:rPr>
                <w:rFonts w:hint="eastAsia"/>
              </w:rPr>
              <w:t>10</w:t>
            </w:r>
          </w:p>
        </w:tc>
        <w:tc>
          <w:tcPr>
            <w:tcW w:w="1185" w:type="dxa"/>
            <w:noWrap/>
            <w:vAlign w:val="center"/>
          </w:tcPr>
          <w:p w14:paraId="53D77C79" w14:textId="77777777" w:rsidR="00931C92" w:rsidRDefault="00C63F6E">
            <w:pPr>
              <w:pStyle w:val="af7"/>
              <w:jc w:val="center"/>
            </w:pPr>
            <w:r>
              <w:rPr>
                <w:rFonts w:hint="eastAsia"/>
              </w:rPr>
              <w:t>2790.18</w:t>
            </w:r>
          </w:p>
        </w:tc>
        <w:tc>
          <w:tcPr>
            <w:tcW w:w="1395" w:type="dxa"/>
            <w:noWrap/>
            <w:vAlign w:val="center"/>
          </w:tcPr>
          <w:p w14:paraId="0CCF17FC" w14:textId="77777777" w:rsidR="00931C92" w:rsidRDefault="00C63F6E">
            <w:pPr>
              <w:pStyle w:val="af7"/>
              <w:jc w:val="center"/>
            </w:pPr>
            <w:r>
              <w:rPr>
                <w:rFonts w:hint="eastAsia"/>
              </w:rPr>
              <w:t>18019.86</w:t>
            </w:r>
          </w:p>
        </w:tc>
      </w:tr>
      <w:tr w:rsidR="00931C92" w14:paraId="366FDA55" w14:textId="77777777">
        <w:trPr>
          <w:trHeight w:val="285"/>
          <w:jc w:val="center"/>
        </w:trPr>
        <w:tc>
          <w:tcPr>
            <w:tcW w:w="1555" w:type="dxa"/>
            <w:vMerge w:val="restart"/>
            <w:vAlign w:val="center"/>
          </w:tcPr>
          <w:p w14:paraId="15C0A06F" w14:textId="77777777" w:rsidR="00931C92" w:rsidRDefault="00C63F6E">
            <w:pPr>
              <w:pStyle w:val="af7"/>
              <w:jc w:val="center"/>
            </w:pPr>
            <w:r>
              <w:rPr>
                <w:rFonts w:hint="eastAsia"/>
              </w:rPr>
              <w:t>回报周期</w:t>
            </w:r>
          </w:p>
        </w:tc>
        <w:tc>
          <w:tcPr>
            <w:tcW w:w="815" w:type="dxa"/>
            <w:noWrap/>
            <w:vAlign w:val="center"/>
          </w:tcPr>
          <w:p w14:paraId="19D76E76" w14:textId="77777777" w:rsidR="00931C92" w:rsidRDefault="00C63F6E">
            <w:pPr>
              <w:pStyle w:val="af7"/>
              <w:jc w:val="center"/>
            </w:pPr>
            <w:r>
              <w:rPr>
                <w:rFonts w:hint="eastAsia"/>
              </w:rPr>
              <w:t>书籍</w:t>
            </w:r>
          </w:p>
        </w:tc>
        <w:tc>
          <w:tcPr>
            <w:tcW w:w="1185" w:type="dxa"/>
            <w:noWrap/>
            <w:vAlign w:val="center"/>
          </w:tcPr>
          <w:p w14:paraId="78B557D1" w14:textId="77777777" w:rsidR="00931C92" w:rsidRDefault="00C63F6E">
            <w:pPr>
              <w:pStyle w:val="af7"/>
              <w:jc w:val="center"/>
            </w:pPr>
            <w:r>
              <w:rPr>
                <w:rFonts w:hint="eastAsia"/>
              </w:rPr>
              <w:t>100</w:t>
            </w:r>
          </w:p>
        </w:tc>
        <w:tc>
          <w:tcPr>
            <w:tcW w:w="1185" w:type="dxa"/>
            <w:noWrap/>
            <w:vAlign w:val="center"/>
          </w:tcPr>
          <w:p w14:paraId="5FF6DA8B" w14:textId="77777777" w:rsidR="00931C92" w:rsidRDefault="00C63F6E">
            <w:pPr>
              <w:pStyle w:val="af7"/>
              <w:jc w:val="center"/>
            </w:pPr>
            <w:r>
              <w:rPr>
                <w:rFonts w:hint="eastAsia"/>
              </w:rPr>
              <w:t>60</w:t>
            </w:r>
          </w:p>
        </w:tc>
        <w:tc>
          <w:tcPr>
            <w:tcW w:w="1185" w:type="dxa"/>
            <w:noWrap/>
            <w:vAlign w:val="center"/>
          </w:tcPr>
          <w:p w14:paraId="1C2AFCCF" w14:textId="77777777" w:rsidR="00931C92" w:rsidRDefault="00C63F6E">
            <w:pPr>
              <w:pStyle w:val="af7"/>
              <w:jc w:val="center"/>
            </w:pPr>
            <w:r>
              <w:rPr>
                <w:rFonts w:hint="eastAsia"/>
              </w:rPr>
              <w:t>0</w:t>
            </w:r>
          </w:p>
        </w:tc>
        <w:tc>
          <w:tcPr>
            <w:tcW w:w="1185" w:type="dxa"/>
            <w:noWrap/>
            <w:vAlign w:val="center"/>
          </w:tcPr>
          <w:p w14:paraId="383163C5" w14:textId="77777777" w:rsidR="00931C92" w:rsidRDefault="00C63F6E">
            <w:pPr>
              <w:pStyle w:val="af7"/>
              <w:jc w:val="center"/>
            </w:pPr>
            <w:r>
              <w:rPr>
                <w:rFonts w:hint="eastAsia"/>
              </w:rPr>
              <w:t>17.50</w:t>
            </w:r>
          </w:p>
        </w:tc>
        <w:tc>
          <w:tcPr>
            <w:tcW w:w="1395" w:type="dxa"/>
            <w:noWrap/>
            <w:vAlign w:val="center"/>
          </w:tcPr>
          <w:p w14:paraId="59CD5CD9" w14:textId="77777777" w:rsidR="00931C92" w:rsidRDefault="00C63F6E">
            <w:pPr>
              <w:pStyle w:val="af7"/>
              <w:jc w:val="center"/>
            </w:pPr>
            <w:r>
              <w:rPr>
                <w:rFonts w:hint="eastAsia"/>
              </w:rPr>
              <w:t>14.10</w:t>
            </w:r>
          </w:p>
        </w:tc>
      </w:tr>
      <w:tr w:rsidR="00931C92" w14:paraId="3BCA7C28" w14:textId="77777777">
        <w:trPr>
          <w:trHeight w:val="285"/>
          <w:jc w:val="center"/>
        </w:trPr>
        <w:tc>
          <w:tcPr>
            <w:tcW w:w="1555" w:type="dxa"/>
            <w:vMerge/>
            <w:vAlign w:val="center"/>
          </w:tcPr>
          <w:p w14:paraId="7C17BF20" w14:textId="77777777" w:rsidR="00931C92" w:rsidRDefault="00931C92">
            <w:pPr>
              <w:pStyle w:val="af7"/>
              <w:jc w:val="center"/>
            </w:pPr>
          </w:p>
        </w:tc>
        <w:tc>
          <w:tcPr>
            <w:tcW w:w="815" w:type="dxa"/>
            <w:noWrap/>
            <w:vAlign w:val="center"/>
          </w:tcPr>
          <w:p w14:paraId="360C1D12" w14:textId="77777777" w:rsidR="00931C92" w:rsidRDefault="00C63F6E">
            <w:pPr>
              <w:pStyle w:val="af7"/>
              <w:jc w:val="center"/>
            </w:pPr>
            <w:r>
              <w:rPr>
                <w:rFonts w:hint="eastAsia"/>
              </w:rPr>
              <w:t>公益</w:t>
            </w:r>
          </w:p>
        </w:tc>
        <w:tc>
          <w:tcPr>
            <w:tcW w:w="1185" w:type="dxa"/>
            <w:noWrap/>
            <w:vAlign w:val="center"/>
          </w:tcPr>
          <w:p w14:paraId="09C40B7E" w14:textId="77777777" w:rsidR="00931C92" w:rsidRDefault="00C63F6E">
            <w:pPr>
              <w:pStyle w:val="af7"/>
              <w:jc w:val="center"/>
            </w:pPr>
            <w:r>
              <w:rPr>
                <w:rFonts w:hint="eastAsia"/>
              </w:rPr>
              <w:t>375</w:t>
            </w:r>
          </w:p>
        </w:tc>
        <w:tc>
          <w:tcPr>
            <w:tcW w:w="1185" w:type="dxa"/>
            <w:noWrap/>
            <w:vAlign w:val="center"/>
          </w:tcPr>
          <w:p w14:paraId="40F98CFB" w14:textId="77777777" w:rsidR="00931C92" w:rsidRDefault="00C63F6E">
            <w:pPr>
              <w:pStyle w:val="af7"/>
              <w:jc w:val="center"/>
            </w:pPr>
            <w:r>
              <w:rPr>
                <w:rFonts w:hint="eastAsia"/>
              </w:rPr>
              <w:t>60</w:t>
            </w:r>
          </w:p>
        </w:tc>
        <w:tc>
          <w:tcPr>
            <w:tcW w:w="1185" w:type="dxa"/>
            <w:noWrap/>
            <w:vAlign w:val="center"/>
          </w:tcPr>
          <w:p w14:paraId="40A25977" w14:textId="77777777" w:rsidR="00931C92" w:rsidRDefault="00C63F6E">
            <w:pPr>
              <w:pStyle w:val="af7"/>
              <w:jc w:val="center"/>
            </w:pPr>
            <w:r>
              <w:rPr>
                <w:rFonts w:hint="eastAsia"/>
              </w:rPr>
              <w:t>0</w:t>
            </w:r>
          </w:p>
        </w:tc>
        <w:tc>
          <w:tcPr>
            <w:tcW w:w="1185" w:type="dxa"/>
            <w:noWrap/>
            <w:vAlign w:val="center"/>
          </w:tcPr>
          <w:p w14:paraId="2F4F13BB" w14:textId="77777777" w:rsidR="00931C92" w:rsidRDefault="00C63F6E">
            <w:pPr>
              <w:pStyle w:val="af7"/>
              <w:jc w:val="center"/>
            </w:pPr>
            <w:r>
              <w:rPr>
                <w:rFonts w:hint="eastAsia"/>
              </w:rPr>
              <w:t>17.34</w:t>
            </w:r>
          </w:p>
        </w:tc>
        <w:tc>
          <w:tcPr>
            <w:tcW w:w="1395" w:type="dxa"/>
            <w:noWrap/>
            <w:vAlign w:val="center"/>
          </w:tcPr>
          <w:p w14:paraId="07B4BD30" w14:textId="77777777" w:rsidR="00931C92" w:rsidRDefault="00C63F6E">
            <w:pPr>
              <w:pStyle w:val="af7"/>
              <w:jc w:val="center"/>
            </w:pPr>
            <w:r>
              <w:rPr>
                <w:rFonts w:hint="eastAsia"/>
              </w:rPr>
              <w:t>12.01</w:t>
            </w:r>
          </w:p>
        </w:tc>
      </w:tr>
      <w:tr w:rsidR="00931C92" w14:paraId="7CCB2064" w14:textId="77777777">
        <w:trPr>
          <w:trHeight w:val="285"/>
          <w:jc w:val="center"/>
        </w:trPr>
        <w:tc>
          <w:tcPr>
            <w:tcW w:w="1555" w:type="dxa"/>
            <w:vMerge/>
            <w:vAlign w:val="center"/>
          </w:tcPr>
          <w:p w14:paraId="6209DA54" w14:textId="77777777" w:rsidR="00931C92" w:rsidRDefault="00931C92">
            <w:pPr>
              <w:pStyle w:val="af7"/>
              <w:jc w:val="center"/>
            </w:pPr>
          </w:p>
        </w:tc>
        <w:tc>
          <w:tcPr>
            <w:tcW w:w="815" w:type="dxa"/>
            <w:noWrap/>
            <w:vAlign w:val="center"/>
          </w:tcPr>
          <w:p w14:paraId="2F09B384" w14:textId="77777777" w:rsidR="00931C92" w:rsidRDefault="00C63F6E">
            <w:pPr>
              <w:pStyle w:val="af7"/>
              <w:jc w:val="center"/>
            </w:pPr>
            <w:r>
              <w:rPr>
                <w:rFonts w:hint="eastAsia"/>
              </w:rPr>
              <w:t>动漫</w:t>
            </w:r>
          </w:p>
        </w:tc>
        <w:tc>
          <w:tcPr>
            <w:tcW w:w="1185" w:type="dxa"/>
            <w:noWrap/>
            <w:vAlign w:val="center"/>
          </w:tcPr>
          <w:p w14:paraId="2238911E" w14:textId="77777777" w:rsidR="00931C92" w:rsidRDefault="00C63F6E">
            <w:pPr>
              <w:pStyle w:val="af7"/>
              <w:jc w:val="center"/>
            </w:pPr>
            <w:r>
              <w:rPr>
                <w:rFonts w:hint="eastAsia"/>
              </w:rPr>
              <w:t>675</w:t>
            </w:r>
          </w:p>
        </w:tc>
        <w:tc>
          <w:tcPr>
            <w:tcW w:w="1185" w:type="dxa"/>
            <w:noWrap/>
            <w:vAlign w:val="center"/>
          </w:tcPr>
          <w:p w14:paraId="6F23EE48" w14:textId="77777777" w:rsidR="00931C92" w:rsidRDefault="00C63F6E">
            <w:pPr>
              <w:pStyle w:val="af7"/>
              <w:jc w:val="center"/>
            </w:pPr>
            <w:r>
              <w:rPr>
                <w:rFonts w:hint="eastAsia"/>
              </w:rPr>
              <w:t>440</w:t>
            </w:r>
          </w:p>
        </w:tc>
        <w:tc>
          <w:tcPr>
            <w:tcW w:w="1185" w:type="dxa"/>
            <w:noWrap/>
            <w:vAlign w:val="center"/>
          </w:tcPr>
          <w:p w14:paraId="50793DCF" w14:textId="77777777" w:rsidR="00931C92" w:rsidRDefault="00C63F6E">
            <w:pPr>
              <w:pStyle w:val="af7"/>
              <w:jc w:val="center"/>
            </w:pPr>
            <w:r>
              <w:rPr>
                <w:rFonts w:hint="eastAsia"/>
              </w:rPr>
              <w:t>0</w:t>
            </w:r>
          </w:p>
        </w:tc>
        <w:tc>
          <w:tcPr>
            <w:tcW w:w="1185" w:type="dxa"/>
            <w:noWrap/>
            <w:vAlign w:val="center"/>
          </w:tcPr>
          <w:p w14:paraId="56451F91" w14:textId="77777777" w:rsidR="00931C92" w:rsidRDefault="00C63F6E">
            <w:pPr>
              <w:pStyle w:val="af7"/>
              <w:jc w:val="center"/>
            </w:pPr>
            <w:r>
              <w:rPr>
                <w:rFonts w:hint="eastAsia"/>
              </w:rPr>
              <w:t>23.62</w:t>
            </w:r>
          </w:p>
        </w:tc>
        <w:tc>
          <w:tcPr>
            <w:tcW w:w="1395" w:type="dxa"/>
            <w:noWrap/>
            <w:vAlign w:val="center"/>
          </w:tcPr>
          <w:p w14:paraId="34D8D0B3" w14:textId="77777777" w:rsidR="00931C92" w:rsidRDefault="00C63F6E">
            <w:pPr>
              <w:pStyle w:val="af7"/>
              <w:jc w:val="center"/>
            </w:pPr>
            <w:r>
              <w:rPr>
                <w:rFonts w:hint="eastAsia"/>
              </w:rPr>
              <w:t>25.63</w:t>
            </w:r>
          </w:p>
        </w:tc>
      </w:tr>
      <w:tr w:rsidR="00931C92" w14:paraId="49EE4FC9" w14:textId="77777777">
        <w:trPr>
          <w:trHeight w:val="285"/>
          <w:jc w:val="center"/>
        </w:trPr>
        <w:tc>
          <w:tcPr>
            <w:tcW w:w="1555" w:type="dxa"/>
            <w:vMerge/>
            <w:vAlign w:val="center"/>
          </w:tcPr>
          <w:p w14:paraId="17A69378" w14:textId="77777777" w:rsidR="00931C92" w:rsidRDefault="00931C92">
            <w:pPr>
              <w:pStyle w:val="af7"/>
              <w:jc w:val="center"/>
            </w:pPr>
          </w:p>
        </w:tc>
        <w:tc>
          <w:tcPr>
            <w:tcW w:w="815" w:type="dxa"/>
            <w:noWrap/>
            <w:vAlign w:val="center"/>
          </w:tcPr>
          <w:p w14:paraId="6C740EE0" w14:textId="77777777" w:rsidR="00931C92" w:rsidRDefault="00C63F6E">
            <w:pPr>
              <w:pStyle w:val="af7"/>
              <w:jc w:val="center"/>
            </w:pPr>
            <w:r>
              <w:rPr>
                <w:rFonts w:hint="eastAsia"/>
              </w:rPr>
              <w:t>娱乐</w:t>
            </w:r>
          </w:p>
        </w:tc>
        <w:tc>
          <w:tcPr>
            <w:tcW w:w="1185" w:type="dxa"/>
            <w:noWrap/>
            <w:vAlign w:val="center"/>
          </w:tcPr>
          <w:p w14:paraId="3B6B8EA0" w14:textId="77777777" w:rsidR="00931C92" w:rsidRDefault="00C63F6E">
            <w:pPr>
              <w:pStyle w:val="af7"/>
              <w:jc w:val="center"/>
            </w:pPr>
            <w:r>
              <w:rPr>
                <w:rFonts w:hint="eastAsia"/>
              </w:rPr>
              <w:t>494</w:t>
            </w:r>
          </w:p>
        </w:tc>
        <w:tc>
          <w:tcPr>
            <w:tcW w:w="1185" w:type="dxa"/>
            <w:noWrap/>
            <w:vAlign w:val="center"/>
          </w:tcPr>
          <w:p w14:paraId="284B75A8" w14:textId="77777777" w:rsidR="00931C92" w:rsidRDefault="00C63F6E">
            <w:pPr>
              <w:pStyle w:val="af7"/>
              <w:jc w:val="center"/>
            </w:pPr>
            <w:r>
              <w:rPr>
                <w:rFonts w:hint="eastAsia"/>
              </w:rPr>
              <w:t>365</w:t>
            </w:r>
          </w:p>
        </w:tc>
        <w:tc>
          <w:tcPr>
            <w:tcW w:w="1185" w:type="dxa"/>
            <w:noWrap/>
            <w:vAlign w:val="center"/>
          </w:tcPr>
          <w:p w14:paraId="71ED663A" w14:textId="77777777" w:rsidR="00931C92" w:rsidRDefault="00C63F6E">
            <w:pPr>
              <w:pStyle w:val="af7"/>
              <w:jc w:val="center"/>
            </w:pPr>
            <w:r>
              <w:rPr>
                <w:rFonts w:hint="eastAsia"/>
              </w:rPr>
              <w:t>0</w:t>
            </w:r>
          </w:p>
        </w:tc>
        <w:tc>
          <w:tcPr>
            <w:tcW w:w="1185" w:type="dxa"/>
            <w:noWrap/>
            <w:vAlign w:val="center"/>
          </w:tcPr>
          <w:p w14:paraId="3B77A1C0" w14:textId="77777777" w:rsidR="00931C92" w:rsidRDefault="00C63F6E">
            <w:pPr>
              <w:pStyle w:val="af7"/>
              <w:jc w:val="center"/>
            </w:pPr>
            <w:r>
              <w:rPr>
                <w:rFonts w:hint="eastAsia"/>
              </w:rPr>
              <w:t>21.85</w:t>
            </w:r>
          </w:p>
        </w:tc>
        <w:tc>
          <w:tcPr>
            <w:tcW w:w="1395" w:type="dxa"/>
            <w:noWrap/>
            <w:vAlign w:val="center"/>
          </w:tcPr>
          <w:p w14:paraId="77852521" w14:textId="77777777" w:rsidR="00931C92" w:rsidRDefault="00C63F6E">
            <w:pPr>
              <w:pStyle w:val="af7"/>
              <w:jc w:val="center"/>
            </w:pPr>
            <w:r>
              <w:rPr>
                <w:rFonts w:hint="eastAsia"/>
              </w:rPr>
              <w:t>21.81</w:t>
            </w:r>
          </w:p>
        </w:tc>
      </w:tr>
      <w:tr w:rsidR="00931C92" w14:paraId="55BAC058" w14:textId="77777777">
        <w:trPr>
          <w:trHeight w:val="285"/>
          <w:jc w:val="center"/>
        </w:trPr>
        <w:tc>
          <w:tcPr>
            <w:tcW w:w="1555" w:type="dxa"/>
            <w:vMerge/>
            <w:vAlign w:val="center"/>
          </w:tcPr>
          <w:p w14:paraId="5677A1F8" w14:textId="77777777" w:rsidR="00931C92" w:rsidRDefault="00931C92">
            <w:pPr>
              <w:pStyle w:val="af7"/>
              <w:jc w:val="center"/>
            </w:pPr>
          </w:p>
        </w:tc>
        <w:tc>
          <w:tcPr>
            <w:tcW w:w="815" w:type="dxa"/>
            <w:noWrap/>
            <w:vAlign w:val="center"/>
          </w:tcPr>
          <w:p w14:paraId="468D79AA" w14:textId="77777777" w:rsidR="00931C92" w:rsidRDefault="00C63F6E">
            <w:pPr>
              <w:pStyle w:val="af7"/>
              <w:jc w:val="center"/>
            </w:pPr>
            <w:r>
              <w:rPr>
                <w:rFonts w:hint="eastAsia"/>
              </w:rPr>
              <w:t>影音</w:t>
            </w:r>
          </w:p>
        </w:tc>
        <w:tc>
          <w:tcPr>
            <w:tcW w:w="1185" w:type="dxa"/>
            <w:noWrap/>
            <w:vAlign w:val="center"/>
          </w:tcPr>
          <w:p w14:paraId="3C814F0B" w14:textId="77777777" w:rsidR="00931C92" w:rsidRDefault="00C63F6E">
            <w:pPr>
              <w:pStyle w:val="af7"/>
              <w:jc w:val="center"/>
            </w:pPr>
            <w:r>
              <w:rPr>
                <w:rFonts w:hint="eastAsia"/>
              </w:rPr>
              <w:t>391</w:t>
            </w:r>
          </w:p>
        </w:tc>
        <w:tc>
          <w:tcPr>
            <w:tcW w:w="1185" w:type="dxa"/>
            <w:noWrap/>
            <w:vAlign w:val="center"/>
          </w:tcPr>
          <w:p w14:paraId="47C21C22" w14:textId="77777777" w:rsidR="00931C92" w:rsidRDefault="00C63F6E">
            <w:pPr>
              <w:pStyle w:val="af7"/>
              <w:jc w:val="center"/>
            </w:pPr>
            <w:r>
              <w:rPr>
                <w:rFonts w:hint="eastAsia"/>
              </w:rPr>
              <w:t>183</w:t>
            </w:r>
          </w:p>
        </w:tc>
        <w:tc>
          <w:tcPr>
            <w:tcW w:w="1185" w:type="dxa"/>
            <w:noWrap/>
            <w:vAlign w:val="center"/>
          </w:tcPr>
          <w:p w14:paraId="7CBE1499" w14:textId="77777777" w:rsidR="00931C92" w:rsidRDefault="00C63F6E">
            <w:pPr>
              <w:pStyle w:val="af7"/>
              <w:jc w:val="center"/>
            </w:pPr>
            <w:r>
              <w:rPr>
                <w:rFonts w:hint="eastAsia"/>
              </w:rPr>
              <w:t>0</w:t>
            </w:r>
          </w:p>
        </w:tc>
        <w:tc>
          <w:tcPr>
            <w:tcW w:w="1185" w:type="dxa"/>
            <w:noWrap/>
            <w:vAlign w:val="center"/>
          </w:tcPr>
          <w:p w14:paraId="23292007" w14:textId="77777777" w:rsidR="00931C92" w:rsidRDefault="00C63F6E">
            <w:pPr>
              <w:pStyle w:val="af7"/>
              <w:jc w:val="center"/>
            </w:pPr>
            <w:r>
              <w:rPr>
                <w:rFonts w:hint="eastAsia"/>
              </w:rPr>
              <w:t>27.16</w:t>
            </w:r>
          </w:p>
        </w:tc>
        <w:tc>
          <w:tcPr>
            <w:tcW w:w="1395" w:type="dxa"/>
            <w:noWrap/>
            <w:vAlign w:val="center"/>
          </w:tcPr>
          <w:p w14:paraId="7BBE7C7D" w14:textId="77777777" w:rsidR="00931C92" w:rsidRDefault="00C63F6E">
            <w:pPr>
              <w:pStyle w:val="af7"/>
              <w:jc w:val="center"/>
            </w:pPr>
            <w:r>
              <w:rPr>
                <w:rFonts w:hint="eastAsia"/>
              </w:rPr>
              <w:t>19.27</w:t>
            </w:r>
          </w:p>
        </w:tc>
      </w:tr>
      <w:tr w:rsidR="00931C92" w14:paraId="4BD533D6" w14:textId="77777777">
        <w:trPr>
          <w:trHeight w:val="285"/>
          <w:jc w:val="center"/>
        </w:trPr>
        <w:tc>
          <w:tcPr>
            <w:tcW w:w="1555" w:type="dxa"/>
            <w:vMerge/>
            <w:vAlign w:val="center"/>
          </w:tcPr>
          <w:p w14:paraId="7871D066" w14:textId="77777777" w:rsidR="00931C92" w:rsidRDefault="00931C92">
            <w:pPr>
              <w:pStyle w:val="af7"/>
              <w:jc w:val="center"/>
            </w:pPr>
          </w:p>
        </w:tc>
        <w:tc>
          <w:tcPr>
            <w:tcW w:w="815" w:type="dxa"/>
            <w:noWrap/>
            <w:vAlign w:val="center"/>
          </w:tcPr>
          <w:p w14:paraId="4154D07E" w14:textId="77777777" w:rsidR="00931C92" w:rsidRDefault="00C63F6E">
            <w:pPr>
              <w:pStyle w:val="af7"/>
              <w:jc w:val="center"/>
            </w:pPr>
            <w:r>
              <w:rPr>
                <w:rFonts w:hint="eastAsia"/>
              </w:rPr>
              <w:t>游戏</w:t>
            </w:r>
          </w:p>
        </w:tc>
        <w:tc>
          <w:tcPr>
            <w:tcW w:w="1185" w:type="dxa"/>
            <w:noWrap/>
            <w:vAlign w:val="center"/>
          </w:tcPr>
          <w:p w14:paraId="6DCF39ED" w14:textId="77777777" w:rsidR="00931C92" w:rsidRDefault="00C63F6E">
            <w:pPr>
              <w:pStyle w:val="af7"/>
              <w:jc w:val="center"/>
            </w:pPr>
            <w:r>
              <w:rPr>
                <w:rFonts w:hint="eastAsia"/>
              </w:rPr>
              <w:t>71</w:t>
            </w:r>
          </w:p>
        </w:tc>
        <w:tc>
          <w:tcPr>
            <w:tcW w:w="1185" w:type="dxa"/>
            <w:noWrap/>
            <w:vAlign w:val="center"/>
          </w:tcPr>
          <w:p w14:paraId="41EE363A" w14:textId="77777777" w:rsidR="00931C92" w:rsidRDefault="00C63F6E">
            <w:pPr>
              <w:pStyle w:val="af7"/>
              <w:jc w:val="center"/>
            </w:pPr>
            <w:r>
              <w:rPr>
                <w:rFonts w:hint="eastAsia"/>
              </w:rPr>
              <w:t>204</w:t>
            </w:r>
          </w:p>
        </w:tc>
        <w:tc>
          <w:tcPr>
            <w:tcW w:w="1185" w:type="dxa"/>
            <w:noWrap/>
            <w:vAlign w:val="center"/>
          </w:tcPr>
          <w:p w14:paraId="6AA33618" w14:textId="77777777" w:rsidR="00931C92" w:rsidRDefault="00C63F6E">
            <w:pPr>
              <w:pStyle w:val="af7"/>
              <w:jc w:val="center"/>
            </w:pPr>
            <w:r>
              <w:rPr>
                <w:rFonts w:hint="eastAsia"/>
              </w:rPr>
              <w:t>0</w:t>
            </w:r>
          </w:p>
        </w:tc>
        <w:tc>
          <w:tcPr>
            <w:tcW w:w="1185" w:type="dxa"/>
            <w:noWrap/>
            <w:vAlign w:val="center"/>
          </w:tcPr>
          <w:p w14:paraId="125F2D8F" w14:textId="77777777" w:rsidR="00931C92" w:rsidRDefault="00C63F6E">
            <w:pPr>
              <w:pStyle w:val="af7"/>
              <w:jc w:val="center"/>
            </w:pPr>
            <w:r>
              <w:rPr>
                <w:rFonts w:hint="eastAsia"/>
              </w:rPr>
              <w:t>37.85</w:t>
            </w:r>
          </w:p>
        </w:tc>
        <w:tc>
          <w:tcPr>
            <w:tcW w:w="1395" w:type="dxa"/>
            <w:noWrap/>
            <w:vAlign w:val="center"/>
          </w:tcPr>
          <w:p w14:paraId="68637D92" w14:textId="77777777" w:rsidR="00931C92" w:rsidRDefault="00C63F6E">
            <w:pPr>
              <w:pStyle w:val="af7"/>
              <w:jc w:val="center"/>
            </w:pPr>
            <w:r>
              <w:rPr>
                <w:rFonts w:hint="eastAsia"/>
              </w:rPr>
              <w:t>44.34</w:t>
            </w:r>
          </w:p>
        </w:tc>
      </w:tr>
      <w:tr w:rsidR="00931C92" w14:paraId="72E05FDD" w14:textId="77777777">
        <w:trPr>
          <w:trHeight w:val="285"/>
          <w:jc w:val="center"/>
        </w:trPr>
        <w:tc>
          <w:tcPr>
            <w:tcW w:w="1555" w:type="dxa"/>
            <w:vMerge/>
            <w:vAlign w:val="center"/>
          </w:tcPr>
          <w:p w14:paraId="4D3284DD" w14:textId="77777777" w:rsidR="00931C92" w:rsidRDefault="00931C92">
            <w:pPr>
              <w:pStyle w:val="af7"/>
              <w:jc w:val="center"/>
            </w:pPr>
          </w:p>
        </w:tc>
        <w:tc>
          <w:tcPr>
            <w:tcW w:w="815" w:type="dxa"/>
            <w:noWrap/>
            <w:vAlign w:val="center"/>
          </w:tcPr>
          <w:p w14:paraId="261FF03F" w14:textId="77777777" w:rsidR="00931C92" w:rsidRDefault="00C63F6E">
            <w:pPr>
              <w:pStyle w:val="af7"/>
              <w:jc w:val="center"/>
            </w:pPr>
            <w:r>
              <w:rPr>
                <w:rFonts w:hint="eastAsia"/>
              </w:rPr>
              <w:t>科技</w:t>
            </w:r>
          </w:p>
        </w:tc>
        <w:tc>
          <w:tcPr>
            <w:tcW w:w="1185" w:type="dxa"/>
            <w:noWrap/>
            <w:vAlign w:val="center"/>
          </w:tcPr>
          <w:p w14:paraId="3250722F" w14:textId="77777777" w:rsidR="00931C92" w:rsidRDefault="00C63F6E">
            <w:pPr>
              <w:pStyle w:val="af7"/>
              <w:jc w:val="center"/>
            </w:pPr>
            <w:r>
              <w:rPr>
                <w:rFonts w:hint="eastAsia"/>
              </w:rPr>
              <w:t>4651</w:t>
            </w:r>
          </w:p>
        </w:tc>
        <w:tc>
          <w:tcPr>
            <w:tcW w:w="1185" w:type="dxa"/>
            <w:noWrap/>
            <w:vAlign w:val="center"/>
          </w:tcPr>
          <w:p w14:paraId="533951FC" w14:textId="77777777" w:rsidR="00931C92" w:rsidRDefault="00C63F6E">
            <w:pPr>
              <w:pStyle w:val="af7"/>
              <w:jc w:val="center"/>
            </w:pPr>
            <w:r>
              <w:rPr>
                <w:rFonts w:hint="eastAsia"/>
              </w:rPr>
              <w:t>300</w:t>
            </w:r>
          </w:p>
        </w:tc>
        <w:tc>
          <w:tcPr>
            <w:tcW w:w="1185" w:type="dxa"/>
            <w:noWrap/>
            <w:vAlign w:val="center"/>
          </w:tcPr>
          <w:p w14:paraId="590B1360" w14:textId="77777777" w:rsidR="00931C92" w:rsidRDefault="00C63F6E">
            <w:pPr>
              <w:pStyle w:val="af7"/>
              <w:jc w:val="center"/>
            </w:pPr>
            <w:r>
              <w:rPr>
                <w:rFonts w:hint="eastAsia"/>
              </w:rPr>
              <w:t>0</w:t>
            </w:r>
          </w:p>
        </w:tc>
        <w:tc>
          <w:tcPr>
            <w:tcW w:w="1185" w:type="dxa"/>
            <w:noWrap/>
            <w:vAlign w:val="center"/>
          </w:tcPr>
          <w:p w14:paraId="18F33A1F" w14:textId="77777777" w:rsidR="00931C92" w:rsidRDefault="00C63F6E">
            <w:pPr>
              <w:pStyle w:val="af7"/>
              <w:jc w:val="center"/>
            </w:pPr>
            <w:r>
              <w:rPr>
                <w:rFonts w:hint="eastAsia"/>
              </w:rPr>
              <w:t>20.51</w:t>
            </w:r>
          </w:p>
        </w:tc>
        <w:tc>
          <w:tcPr>
            <w:tcW w:w="1395" w:type="dxa"/>
            <w:noWrap/>
            <w:vAlign w:val="center"/>
          </w:tcPr>
          <w:p w14:paraId="46096E7C" w14:textId="77777777" w:rsidR="00931C92" w:rsidRDefault="00C63F6E">
            <w:pPr>
              <w:pStyle w:val="af7"/>
              <w:jc w:val="center"/>
            </w:pPr>
            <w:r>
              <w:rPr>
                <w:rFonts w:hint="eastAsia"/>
              </w:rPr>
              <w:t>12.61</w:t>
            </w:r>
          </w:p>
        </w:tc>
      </w:tr>
      <w:tr w:rsidR="00931C92" w14:paraId="2CF95AE3" w14:textId="77777777">
        <w:trPr>
          <w:trHeight w:val="285"/>
          <w:jc w:val="center"/>
        </w:trPr>
        <w:tc>
          <w:tcPr>
            <w:tcW w:w="1555" w:type="dxa"/>
            <w:vMerge/>
            <w:vAlign w:val="center"/>
          </w:tcPr>
          <w:p w14:paraId="24CA92CE" w14:textId="77777777" w:rsidR="00931C92" w:rsidRDefault="00931C92">
            <w:pPr>
              <w:pStyle w:val="af7"/>
              <w:jc w:val="center"/>
            </w:pPr>
          </w:p>
        </w:tc>
        <w:tc>
          <w:tcPr>
            <w:tcW w:w="815" w:type="dxa"/>
            <w:noWrap/>
            <w:vAlign w:val="center"/>
          </w:tcPr>
          <w:p w14:paraId="0A6EA382" w14:textId="77777777" w:rsidR="00931C92" w:rsidRDefault="00C63F6E">
            <w:pPr>
              <w:pStyle w:val="af7"/>
              <w:jc w:val="center"/>
            </w:pPr>
            <w:r>
              <w:rPr>
                <w:rFonts w:hint="eastAsia"/>
              </w:rPr>
              <w:t>设计</w:t>
            </w:r>
          </w:p>
        </w:tc>
        <w:tc>
          <w:tcPr>
            <w:tcW w:w="1185" w:type="dxa"/>
            <w:noWrap/>
            <w:vAlign w:val="center"/>
          </w:tcPr>
          <w:p w14:paraId="51836E51" w14:textId="77777777" w:rsidR="00931C92" w:rsidRDefault="00C63F6E">
            <w:pPr>
              <w:pStyle w:val="af7"/>
              <w:jc w:val="center"/>
            </w:pPr>
            <w:r>
              <w:rPr>
                <w:rFonts w:hint="eastAsia"/>
              </w:rPr>
              <w:t>3427</w:t>
            </w:r>
          </w:p>
        </w:tc>
        <w:tc>
          <w:tcPr>
            <w:tcW w:w="1185" w:type="dxa"/>
            <w:noWrap/>
            <w:vAlign w:val="center"/>
          </w:tcPr>
          <w:p w14:paraId="3A2C0D31" w14:textId="77777777" w:rsidR="00931C92" w:rsidRDefault="00C63F6E">
            <w:pPr>
              <w:pStyle w:val="af7"/>
              <w:jc w:val="center"/>
            </w:pPr>
            <w:r>
              <w:rPr>
                <w:rFonts w:hint="eastAsia"/>
              </w:rPr>
              <w:t>180</w:t>
            </w:r>
          </w:p>
        </w:tc>
        <w:tc>
          <w:tcPr>
            <w:tcW w:w="1185" w:type="dxa"/>
            <w:noWrap/>
            <w:vAlign w:val="center"/>
          </w:tcPr>
          <w:p w14:paraId="4702DCA1" w14:textId="77777777" w:rsidR="00931C92" w:rsidRDefault="00C63F6E">
            <w:pPr>
              <w:pStyle w:val="af7"/>
              <w:jc w:val="center"/>
            </w:pPr>
            <w:r>
              <w:rPr>
                <w:rFonts w:hint="eastAsia"/>
              </w:rPr>
              <w:t>0</w:t>
            </w:r>
          </w:p>
        </w:tc>
        <w:tc>
          <w:tcPr>
            <w:tcW w:w="1185" w:type="dxa"/>
            <w:noWrap/>
            <w:vAlign w:val="center"/>
          </w:tcPr>
          <w:p w14:paraId="53D6DF6F" w14:textId="77777777" w:rsidR="00931C92" w:rsidRDefault="00C63F6E">
            <w:pPr>
              <w:pStyle w:val="af7"/>
              <w:jc w:val="center"/>
            </w:pPr>
            <w:r>
              <w:rPr>
                <w:rFonts w:hint="eastAsia"/>
              </w:rPr>
              <w:t>22.71</w:t>
            </w:r>
          </w:p>
        </w:tc>
        <w:tc>
          <w:tcPr>
            <w:tcW w:w="1395" w:type="dxa"/>
            <w:noWrap/>
            <w:vAlign w:val="center"/>
          </w:tcPr>
          <w:p w14:paraId="75468215" w14:textId="77777777" w:rsidR="00931C92" w:rsidRDefault="00C63F6E">
            <w:pPr>
              <w:pStyle w:val="af7"/>
              <w:jc w:val="center"/>
            </w:pPr>
            <w:r>
              <w:rPr>
                <w:rFonts w:hint="eastAsia"/>
              </w:rPr>
              <w:t>13.88</w:t>
            </w:r>
          </w:p>
        </w:tc>
      </w:tr>
      <w:tr w:rsidR="00931C92" w14:paraId="45860704" w14:textId="77777777">
        <w:trPr>
          <w:trHeight w:val="285"/>
          <w:jc w:val="center"/>
        </w:trPr>
        <w:tc>
          <w:tcPr>
            <w:tcW w:w="1555" w:type="dxa"/>
            <w:vMerge/>
            <w:vAlign w:val="center"/>
          </w:tcPr>
          <w:p w14:paraId="752088A9" w14:textId="77777777" w:rsidR="00931C92" w:rsidRDefault="00931C92">
            <w:pPr>
              <w:pStyle w:val="af7"/>
              <w:jc w:val="center"/>
            </w:pPr>
          </w:p>
        </w:tc>
        <w:tc>
          <w:tcPr>
            <w:tcW w:w="815" w:type="dxa"/>
            <w:noWrap/>
            <w:vAlign w:val="center"/>
          </w:tcPr>
          <w:p w14:paraId="7C279F32" w14:textId="77777777" w:rsidR="00931C92" w:rsidRDefault="00C63F6E">
            <w:pPr>
              <w:pStyle w:val="af7"/>
              <w:jc w:val="center"/>
            </w:pPr>
            <w:r>
              <w:rPr>
                <w:rFonts w:hint="eastAsia"/>
              </w:rPr>
              <w:t>食品</w:t>
            </w:r>
          </w:p>
        </w:tc>
        <w:tc>
          <w:tcPr>
            <w:tcW w:w="1185" w:type="dxa"/>
            <w:noWrap/>
            <w:vAlign w:val="center"/>
          </w:tcPr>
          <w:p w14:paraId="17133F45" w14:textId="77777777" w:rsidR="00931C92" w:rsidRDefault="00C63F6E">
            <w:pPr>
              <w:pStyle w:val="af7"/>
              <w:jc w:val="center"/>
            </w:pPr>
            <w:r>
              <w:rPr>
                <w:rFonts w:hint="eastAsia"/>
              </w:rPr>
              <w:t>3611</w:t>
            </w:r>
          </w:p>
        </w:tc>
        <w:tc>
          <w:tcPr>
            <w:tcW w:w="1185" w:type="dxa"/>
            <w:noWrap/>
            <w:vAlign w:val="center"/>
          </w:tcPr>
          <w:p w14:paraId="586F0884" w14:textId="77777777" w:rsidR="00931C92" w:rsidRDefault="00C63F6E">
            <w:pPr>
              <w:pStyle w:val="af7"/>
              <w:jc w:val="center"/>
            </w:pPr>
            <w:r>
              <w:rPr>
                <w:rFonts w:hint="eastAsia"/>
              </w:rPr>
              <w:t>210</w:t>
            </w:r>
          </w:p>
        </w:tc>
        <w:tc>
          <w:tcPr>
            <w:tcW w:w="1185" w:type="dxa"/>
            <w:noWrap/>
            <w:vAlign w:val="center"/>
          </w:tcPr>
          <w:p w14:paraId="36A6909D" w14:textId="77777777" w:rsidR="00931C92" w:rsidRDefault="00C63F6E">
            <w:pPr>
              <w:pStyle w:val="af7"/>
              <w:jc w:val="center"/>
            </w:pPr>
            <w:r>
              <w:rPr>
                <w:rFonts w:hint="eastAsia"/>
              </w:rPr>
              <w:t>0</w:t>
            </w:r>
          </w:p>
        </w:tc>
        <w:tc>
          <w:tcPr>
            <w:tcW w:w="1185" w:type="dxa"/>
            <w:noWrap/>
            <w:vAlign w:val="center"/>
          </w:tcPr>
          <w:p w14:paraId="2F0696A7" w14:textId="77777777" w:rsidR="00931C92" w:rsidRDefault="00C63F6E">
            <w:pPr>
              <w:pStyle w:val="af7"/>
              <w:jc w:val="center"/>
            </w:pPr>
            <w:r>
              <w:rPr>
                <w:rFonts w:hint="eastAsia"/>
              </w:rPr>
              <w:t>10.27</w:t>
            </w:r>
          </w:p>
        </w:tc>
        <w:tc>
          <w:tcPr>
            <w:tcW w:w="1395" w:type="dxa"/>
            <w:noWrap/>
            <w:vAlign w:val="center"/>
          </w:tcPr>
          <w:p w14:paraId="2ACE4050" w14:textId="77777777" w:rsidR="00931C92" w:rsidRDefault="00C63F6E">
            <w:pPr>
              <w:pStyle w:val="af7"/>
              <w:jc w:val="center"/>
            </w:pPr>
            <w:r>
              <w:rPr>
                <w:rFonts w:hint="eastAsia"/>
              </w:rPr>
              <w:t>9.80</w:t>
            </w:r>
          </w:p>
        </w:tc>
      </w:tr>
      <w:tr w:rsidR="00931C92" w14:paraId="1064D696" w14:textId="77777777">
        <w:trPr>
          <w:trHeight w:val="285"/>
          <w:jc w:val="center"/>
        </w:trPr>
        <w:tc>
          <w:tcPr>
            <w:tcW w:w="1555" w:type="dxa"/>
            <w:vMerge w:val="restart"/>
            <w:vAlign w:val="center"/>
          </w:tcPr>
          <w:p w14:paraId="41C80902" w14:textId="77777777" w:rsidR="00931C92" w:rsidRDefault="00C63F6E">
            <w:pPr>
              <w:pStyle w:val="af7"/>
              <w:jc w:val="center"/>
            </w:pPr>
            <w:r>
              <w:rPr>
                <w:rFonts w:hint="eastAsia"/>
              </w:rPr>
              <w:t>图片数量</w:t>
            </w:r>
          </w:p>
        </w:tc>
        <w:tc>
          <w:tcPr>
            <w:tcW w:w="815" w:type="dxa"/>
            <w:noWrap/>
            <w:vAlign w:val="center"/>
          </w:tcPr>
          <w:p w14:paraId="320E626D" w14:textId="77777777" w:rsidR="00931C92" w:rsidRDefault="00C63F6E">
            <w:pPr>
              <w:pStyle w:val="af7"/>
              <w:jc w:val="center"/>
            </w:pPr>
            <w:r>
              <w:rPr>
                <w:rFonts w:hint="eastAsia"/>
              </w:rPr>
              <w:t>书籍</w:t>
            </w:r>
          </w:p>
        </w:tc>
        <w:tc>
          <w:tcPr>
            <w:tcW w:w="1185" w:type="dxa"/>
            <w:noWrap/>
            <w:vAlign w:val="center"/>
          </w:tcPr>
          <w:p w14:paraId="6CE2BB1F" w14:textId="77777777" w:rsidR="00931C92" w:rsidRDefault="00C63F6E">
            <w:pPr>
              <w:pStyle w:val="af7"/>
              <w:jc w:val="center"/>
            </w:pPr>
            <w:r>
              <w:rPr>
                <w:rFonts w:hint="eastAsia"/>
              </w:rPr>
              <w:t>100</w:t>
            </w:r>
          </w:p>
        </w:tc>
        <w:tc>
          <w:tcPr>
            <w:tcW w:w="1185" w:type="dxa"/>
            <w:noWrap/>
            <w:vAlign w:val="center"/>
          </w:tcPr>
          <w:p w14:paraId="5131980F" w14:textId="77777777" w:rsidR="00931C92" w:rsidRDefault="00C63F6E">
            <w:pPr>
              <w:pStyle w:val="af7"/>
              <w:jc w:val="center"/>
            </w:pPr>
            <w:r>
              <w:rPr>
                <w:rFonts w:hint="eastAsia"/>
              </w:rPr>
              <w:t>72</w:t>
            </w:r>
          </w:p>
        </w:tc>
        <w:tc>
          <w:tcPr>
            <w:tcW w:w="1185" w:type="dxa"/>
            <w:noWrap/>
            <w:vAlign w:val="center"/>
          </w:tcPr>
          <w:p w14:paraId="76A364C4" w14:textId="77777777" w:rsidR="00931C92" w:rsidRDefault="00C63F6E">
            <w:pPr>
              <w:pStyle w:val="af7"/>
              <w:jc w:val="center"/>
            </w:pPr>
            <w:r>
              <w:rPr>
                <w:rFonts w:hint="eastAsia"/>
              </w:rPr>
              <w:t>1</w:t>
            </w:r>
          </w:p>
        </w:tc>
        <w:tc>
          <w:tcPr>
            <w:tcW w:w="1185" w:type="dxa"/>
            <w:noWrap/>
            <w:vAlign w:val="center"/>
          </w:tcPr>
          <w:p w14:paraId="755DB3ED" w14:textId="77777777" w:rsidR="00931C92" w:rsidRDefault="00C63F6E">
            <w:pPr>
              <w:pStyle w:val="af7"/>
              <w:jc w:val="center"/>
            </w:pPr>
            <w:r>
              <w:rPr>
                <w:rFonts w:hint="eastAsia"/>
              </w:rPr>
              <w:t>20.76</w:t>
            </w:r>
          </w:p>
        </w:tc>
        <w:tc>
          <w:tcPr>
            <w:tcW w:w="1395" w:type="dxa"/>
            <w:noWrap/>
            <w:vAlign w:val="center"/>
          </w:tcPr>
          <w:p w14:paraId="26CC8DB3" w14:textId="77777777" w:rsidR="00931C92" w:rsidRDefault="00C63F6E">
            <w:pPr>
              <w:pStyle w:val="af7"/>
              <w:jc w:val="center"/>
            </w:pPr>
            <w:r>
              <w:rPr>
                <w:rFonts w:hint="eastAsia"/>
              </w:rPr>
              <w:t>17.09</w:t>
            </w:r>
          </w:p>
        </w:tc>
      </w:tr>
      <w:tr w:rsidR="00931C92" w14:paraId="41998649" w14:textId="77777777">
        <w:trPr>
          <w:trHeight w:val="285"/>
          <w:jc w:val="center"/>
        </w:trPr>
        <w:tc>
          <w:tcPr>
            <w:tcW w:w="1555" w:type="dxa"/>
            <w:vMerge/>
            <w:vAlign w:val="center"/>
          </w:tcPr>
          <w:p w14:paraId="0788E1B5" w14:textId="77777777" w:rsidR="00931C92" w:rsidRDefault="00931C92">
            <w:pPr>
              <w:pStyle w:val="af7"/>
              <w:jc w:val="center"/>
            </w:pPr>
          </w:p>
        </w:tc>
        <w:tc>
          <w:tcPr>
            <w:tcW w:w="815" w:type="dxa"/>
            <w:noWrap/>
            <w:vAlign w:val="center"/>
          </w:tcPr>
          <w:p w14:paraId="29478C7C" w14:textId="77777777" w:rsidR="00931C92" w:rsidRDefault="00C63F6E">
            <w:pPr>
              <w:pStyle w:val="af7"/>
              <w:jc w:val="center"/>
            </w:pPr>
            <w:r>
              <w:rPr>
                <w:rFonts w:hint="eastAsia"/>
              </w:rPr>
              <w:t>公益</w:t>
            </w:r>
          </w:p>
        </w:tc>
        <w:tc>
          <w:tcPr>
            <w:tcW w:w="1185" w:type="dxa"/>
            <w:noWrap/>
            <w:vAlign w:val="center"/>
          </w:tcPr>
          <w:p w14:paraId="38E53F93" w14:textId="77777777" w:rsidR="00931C92" w:rsidRDefault="00C63F6E">
            <w:pPr>
              <w:pStyle w:val="af7"/>
              <w:jc w:val="center"/>
            </w:pPr>
            <w:r>
              <w:rPr>
                <w:rFonts w:hint="eastAsia"/>
              </w:rPr>
              <w:t>375</w:t>
            </w:r>
          </w:p>
        </w:tc>
        <w:tc>
          <w:tcPr>
            <w:tcW w:w="1185" w:type="dxa"/>
            <w:noWrap/>
            <w:vAlign w:val="center"/>
          </w:tcPr>
          <w:p w14:paraId="4DC4ABAA" w14:textId="77777777" w:rsidR="00931C92" w:rsidRDefault="00C63F6E">
            <w:pPr>
              <w:pStyle w:val="af7"/>
              <w:jc w:val="center"/>
            </w:pPr>
            <w:r>
              <w:rPr>
                <w:rFonts w:hint="eastAsia"/>
              </w:rPr>
              <w:t>112</w:t>
            </w:r>
          </w:p>
        </w:tc>
        <w:tc>
          <w:tcPr>
            <w:tcW w:w="1185" w:type="dxa"/>
            <w:noWrap/>
            <w:vAlign w:val="center"/>
          </w:tcPr>
          <w:p w14:paraId="0CFA7A9E" w14:textId="77777777" w:rsidR="00931C92" w:rsidRDefault="00C63F6E">
            <w:pPr>
              <w:pStyle w:val="af7"/>
              <w:jc w:val="center"/>
            </w:pPr>
            <w:r>
              <w:rPr>
                <w:rFonts w:hint="eastAsia"/>
              </w:rPr>
              <w:t>0</w:t>
            </w:r>
          </w:p>
        </w:tc>
        <w:tc>
          <w:tcPr>
            <w:tcW w:w="1185" w:type="dxa"/>
            <w:noWrap/>
            <w:vAlign w:val="center"/>
          </w:tcPr>
          <w:p w14:paraId="003EBB6C" w14:textId="77777777" w:rsidR="00931C92" w:rsidRDefault="00C63F6E">
            <w:pPr>
              <w:pStyle w:val="af7"/>
              <w:jc w:val="center"/>
            </w:pPr>
            <w:r>
              <w:rPr>
                <w:rFonts w:hint="eastAsia"/>
              </w:rPr>
              <w:t>17.87</w:t>
            </w:r>
          </w:p>
        </w:tc>
        <w:tc>
          <w:tcPr>
            <w:tcW w:w="1395" w:type="dxa"/>
            <w:noWrap/>
            <w:vAlign w:val="center"/>
          </w:tcPr>
          <w:p w14:paraId="01A8BE4F" w14:textId="77777777" w:rsidR="00931C92" w:rsidRDefault="00C63F6E">
            <w:pPr>
              <w:pStyle w:val="af7"/>
              <w:jc w:val="center"/>
            </w:pPr>
            <w:r>
              <w:rPr>
                <w:rFonts w:hint="eastAsia"/>
              </w:rPr>
              <w:t>11.94</w:t>
            </w:r>
          </w:p>
        </w:tc>
      </w:tr>
      <w:tr w:rsidR="00931C92" w14:paraId="023DE821" w14:textId="77777777">
        <w:trPr>
          <w:trHeight w:val="285"/>
          <w:jc w:val="center"/>
        </w:trPr>
        <w:tc>
          <w:tcPr>
            <w:tcW w:w="1555" w:type="dxa"/>
            <w:vMerge/>
            <w:tcBorders>
              <w:bottom w:val="single" w:sz="12" w:space="0" w:color="auto"/>
            </w:tcBorders>
            <w:vAlign w:val="center"/>
          </w:tcPr>
          <w:p w14:paraId="39C17F77" w14:textId="77777777" w:rsidR="00931C92" w:rsidRDefault="00931C92">
            <w:pPr>
              <w:pStyle w:val="af7"/>
              <w:jc w:val="center"/>
            </w:pPr>
          </w:p>
        </w:tc>
        <w:tc>
          <w:tcPr>
            <w:tcW w:w="815" w:type="dxa"/>
            <w:tcBorders>
              <w:bottom w:val="single" w:sz="12" w:space="0" w:color="auto"/>
            </w:tcBorders>
            <w:noWrap/>
            <w:vAlign w:val="center"/>
          </w:tcPr>
          <w:p w14:paraId="4F43C854" w14:textId="77777777" w:rsidR="00931C92" w:rsidRDefault="00C63F6E">
            <w:pPr>
              <w:pStyle w:val="af7"/>
              <w:jc w:val="center"/>
            </w:pPr>
            <w:r>
              <w:rPr>
                <w:rFonts w:hint="eastAsia"/>
              </w:rPr>
              <w:t>动漫</w:t>
            </w:r>
          </w:p>
        </w:tc>
        <w:tc>
          <w:tcPr>
            <w:tcW w:w="1185" w:type="dxa"/>
            <w:tcBorders>
              <w:bottom w:val="single" w:sz="12" w:space="0" w:color="auto"/>
            </w:tcBorders>
            <w:noWrap/>
            <w:vAlign w:val="center"/>
          </w:tcPr>
          <w:p w14:paraId="76691F05" w14:textId="77777777" w:rsidR="00931C92" w:rsidRDefault="00C63F6E">
            <w:pPr>
              <w:pStyle w:val="af7"/>
              <w:jc w:val="center"/>
            </w:pPr>
            <w:r>
              <w:rPr>
                <w:rFonts w:hint="eastAsia"/>
              </w:rPr>
              <w:t>675</w:t>
            </w:r>
          </w:p>
        </w:tc>
        <w:tc>
          <w:tcPr>
            <w:tcW w:w="1185" w:type="dxa"/>
            <w:tcBorders>
              <w:bottom w:val="single" w:sz="12" w:space="0" w:color="auto"/>
            </w:tcBorders>
            <w:noWrap/>
            <w:vAlign w:val="center"/>
          </w:tcPr>
          <w:p w14:paraId="39D80139" w14:textId="77777777" w:rsidR="00931C92" w:rsidRDefault="00C63F6E">
            <w:pPr>
              <w:pStyle w:val="af7"/>
              <w:jc w:val="center"/>
            </w:pPr>
            <w:r>
              <w:rPr>
                <w:rFonts w:hint="eastAsia"/>
              </w:rPr>
              <w:t>243</w:t>
            </w:r>
          </w:p>
        </w:tc>
        <w:tc>
          <w:tcPr>
            <w:tcW w:w="1185" w:type="dxa"/>
            <w:tcBorders>
              <w:bottom w:val="single" w:sz="12" w:space="0" w:color="auto"/>
            </w:tcBorders>
            <w:noWrap/>
            <w:vAlign w:val="center"/>
          </w:tcPr>
          <w:p w14:paraId="2EB3ABAB" w14:textId="77777777" w:rsidR="00931C92" w:rsidRDefault="00C63F6E">
            <w:pPr>
              <w:pStyle w:val="af7"/>
              <w:jc w:val="center"/>
            </w:pPr>
            <w:r>
              <w:rPr>
                <w:rFonts w:hint="eastAsia"/>
              </w:rPr>
              <w:t>1</w:t>
            </w:r>
          </w:p>
        </w:tc>
        <w:tc>
          <w:tcPr>
            <w:tcW w:w="1185" w:type="dxa"/>
            <w:tcBorders>
              <w:bottom w:val="single" w:sz="12" w:space="0" w:color="auto"/>
            </w:tcBorders>
            <w:noWrap/>
            <w:vAlign w:val="center"/>
          </w:tcPr>
          <w:p w14:paraId="3DCD8F4B" w14:textId="77777777" w:rsidR="00931C92" w:rsidRDefault="00C63F6E">
            <w:pPr>
              <w:pStyle w:val="af7"/>
              <w:jc w:val="center"/>
            </w:pPr>
            <w:r>
              <w:rPr>
                <w:rFonts w:hint="eastAsia"/>
              </w:rPr>
              <w:t>27.53</w:t>
            </w:r>
          </w:p>
        </w:tc>
        <w:tc>
          <w:tcPr>
            <w:tcW w:w="1395" w:type="dxa"/>
            <w:tcBorders>
              <w:bottom w:val="single" w:sz="12" w:space="0" w:color="auto"/>
            </w:tcBorders>
            <w:noWrap/>
            <w:vAlign w:val="center"/>
          </w:tcPr>
          <w:p w14:paraId="11FF17BA" w14:textId="77777777" w:rsidR="00931C92" w:rsidRDefault="00C63F6E">
            <w:pPr>
              <w:pStyle w:val="af7"/>
              <w:jc w:val="center"/>
            </w:pPr>
            <w:r>
              <w:rPr>
                <w:rFonts w:hint="eastAsia"/>
              </w:rPr>
              <w:t>19.12</w:t>
            </w:r>
          </w:p>
        </w:tc>
      </w:tr>
    </w:tbl>
    <w:p w14:paraId="1BFEFE40" w14:textId="072776F7" w:rsidR="00931C92" w:rsidRDefault="00C63F6E">
      <w:pPr>
        <w:ind w:firstLineChars="0" w:firstLine="0"/>
      </w:pPr>
      <w:r>
        <w:rPr>
          <w:rFonts w:hint="eastAsia"/>
        </w:rPr>
        <w:lastRenderedPageBreak/>
        <w:t>续</w:t>
      </w:r>
      <w:r>
        <w:fldChar w:fldCharType="begin"/>
      </w:r>
      <w:r>
        <w:instrText xml:space="preserve"> </w:instrText>
      </w:r>
      <w:r>
        <w:rPr>
          <w:rFonts w:hint="eastAsia"/>
        </w:rPr>
        <w:instrText>REF _Ref104219471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2</w:t>
      </w:r>
      <w:r>
        <w:fldChar w:fldCharType="end"/>
      </w:r>
    </w:p>
    <w:tbl>
      <w:tblPr>
        <w:tblW w:w="8505" w:type="dxa"/>
        <w:jc w:val="center"/>
        <w:tblLayout w:type="fixed"/>
        <w:tblLook w:val="04A0" w:firstRow="1" w:lastRow="0" w:firstColumn="1" w:lastColumn="0" w:noHBand="0" w:noVBand="1"/>
      </w:tblPr>
      <w:tblGrid>
        <w:gridCol w:w="1555"/>
        <w:gridCol w:w="815"/>
        <w:gridCol w:w="1185"/>
        <w:gridCol w:w="1185"/>
        <w:gridCol w:w="1185"/>
        <w:gridCol w:w="1185"/>
        <w:gridCol w:w="1395"/>
      </w:tblGrid>
      <w:tr w:rsidR="00931C92" w14:paraId="78C934A4" w14:textId="77777777">
        <w:trPr>
          <w:trHeight w:val="285"/>
          <w:jc w:val="center"/>
        </w:trPr>
        <w:tc>
          <w:tcPr>
            <w:tcW w:w="1555" w:type="dxa"/>
            <w:tcBorders>
              <w:top w:val="single" w:sz="12" w:space="0" w:color="auto"/>
              <w:bottom w:val="single" w:sz="4" w:space="0" w:color="auto"/>
            </w:tcBorders>
            <w:vAlign w:val="center"/>
          </w:tcPr>
          <w:p w14:paraId="206CA2F0" w14:textId="77777777" w:rsidR="00931C92" w:rsidRDefault="00C63F6E">
            <w:pPr>
              <w:pStyle w:val="af7"/>
              <w:jc w:val="center"/>
              <w:rPr>
                <w:b/>
              </w:rPr>
            </w:pPr>
            <w:r>
              <w:rPr>
                <w:rFonts w:hint="eastAsia"/>
                <w:b/>
              </w:rPr>
              <w:t>变量</w:t>
            </w:r>
          </w:p>
        </w:tc>
        <w:tc>
          <w:tcPr>
            <w:tcW w:w="815" w:type="dxa"/>
            <w:tcBorders>
              <w:top w:val="single" w:sz="12" w:space="0" w:color="auto"/>
              <w:bottom w:val="single" w:sz="4" w:space="0" w:color="auto"/>
            </w:tcBorders>
            <w:noWrap/>
            <w:vAlign w:val="center"/>
          </w:tcPr>
          <w:p w14:paraId="02B398D3" w14:textId="77777777" w:rsidR="00931C92" w:rsidRDefault="00C63F6E">
            <w:pPr>
              <w:pStyle w:val="af7"/>
              <w:jc w:val="center"/>
              <w:rPr>
                <w:b/>
              </w:rPr>
            </w:pPr>
            <w:r>
              <w:rPr>
                <w:rFonts w:hint="eastAsia"/>
                <w:b/>
              </w:rPr>
              <w:t>类型</w:t>
            </w:r>
          </w:p>
        </w:tc>
        <w:tc>
          <w:tcPr>
            <w:tcW w:w="1185" w:type="dxa"/>
            <w:tcBorders>
              <w:top w:val="single" w:sz="12" w:space="0" w:color="auto"/>
              <w:bottom w:val="single" w:sz="4" w:space="0" w:color="auto"/>
            </w:tcBorders>
            <w:noWrap/>
            <w:vAlign w:val="center"/>
          </w:tcPr>
          <w:p w14:paraId="3EFA7CA4" w14:textId="77777777" w:rsidR="00931C92" w:rsidRDefault="00C63F6E">
            <w:pPr>
              <w:pStyle w:val="af7"/>
              <w:jc w:val="center"/>
              <w:rPr>
                <w:b/>
              </w:rPr>
            </w:pPr>
            <w:r>
              <w:rPr>
                <w:rFonts w:hint="eastAsia"/>
                <w:b/>
              </w:rPr>
              <w:t>个案数</w:t>
            </w:r>
          </w:p>
        </w:tc>
        <w:tc>
          <w:tcPr>
            <w:tcW w:w="1185" w:type="dxa"/>
            <w:tcBorders>
              <w:top w:val="single" w:sz="12" w:space="0" w:color="auto"/>
              <w:bottom w:val="single" w:sz="4" w:space="0" w:color="auto"/>
            </w:tcBorders>
            <w:noWrap/>
            <w:vAlign w:val="center"/>
          </w:tcPr>
          <w:p w14:paraId="2A8C7CF1" w14:textId="77777777" w:rsidR="00931C92" w:rsidRDefault="00C63F6E">
            <w:pPr>
              <w:pStyle w:val="af7"/>
              <w:jc w:val="center"/>
              <w:rPr>
                <w:b/>
              </w:rPr>
            </w:pPr>
            <w:r>
              <w:rPr>
                <w:rFonts w:hint="eastAsia"/>
                <w:b/>
              </w:rPr>
              <w:t>最大值</w:t>
            </w:r>
          </w:p>
        </w:tc>
        <w:tc>
          <w:tcPr>
            <w:tcW w:w="1185" w:type="dxa"/>
            <w:tcBorders>
              <w:top w:val="single" w:sz="12" w:space="0" w:color="auto"/>
              <w:bottom w:val="single" w:sz="4" w:space="0" w:color="auto"/>
            </w:tcBorders>
            <w:noWrap/>
            <w:vAlign w:val="center"/>
          </w:tcPr>
          <w:p w14:paraId="6AA20077" w14:textId="77777777" w:rsidR="00931C92" w:rsidRDefault="00C63F6E">
            <w:pPr>
              <w:pStyle w:val="af7"/>
              <w:jc w:val="center"/>
              <w:rPr>
                <w:b/>
              </w:rPr>
            </w:pPr>
            <w:r>
              <w:rPr>
                <w:rFonts w:hint="eastAsia"/>
                <w:b/>
              </w:rPr>
              <w:t>最小值</w:t>
            </w:r>
          </w:p>
        </w:tc>
        <w:tc>
          <w:tcPr>
            <w:tcW w:w="1185" w:type="dxa"/>
            <w:tcBorders>
              <w:top w:val="single" w:sz="12" w:space="0" w:color="auto"/>
              <w:bottom w:val="single" w:sz="4" w:space="0" w:color="auto"/>
            </w:tcBorders>
            <w:noWrap/>
            <w:vAlign w:val="center"/>
          </w:tcPr>
          <w:p w14:paraId="63F8CA0B" w14:textId="77777777" w:rsidR="00931C92" w:rsidRDefault="00C63F6E">
            <w:pPr>
              <w:pStyle w:val="af7"/>
              <w:jc w:val="center"/>
              <w:rPr>
                <w:b/>
              </w:rPr>
            </w:pPr>
            <w:r>
              <w:rPr>
                <w:rFonts w:hint="eastAsia"/>
                <w:b/>
              </w:rPr>
              <w:t>平均值</w:t>
            </w:r>
          </w:p>
        </w:tc>
        <w:tc>
          <w:tcPr>
            <w:tcW w:w="1395" w:type="dxa"/>
            <w:tcBorders>
              <w:top w:val="single" w:sz="12" w:space="0" w:color="auto"/>
              <w:bottom w:val="single" w:sz="4" w:space="0" w:color="auto"/>
            </w:tcBorders>
            <w:noWrap/>
            <w:vAlign w:val="center"/>
          </w:tcPr>
          <w:p w14:paraId="5A6BE8A7" w14:textId="77777777" w:rsidR="00931C92" w:rsidRDefault="00C63F6E">
            <w:pPr>
              <w:pStyle w:val="af7"/>
              <w:jc w:val="center"/>
              <w:rPr>
                <w:b/>
              </w:rPr>
            </w:pPr>
            <w:r>
              <w:rPr>
                <w:rFonts w:hint="eastAsia"/>
                <w:b/>
              </w:rPr>
              <w:t>标准偏差</w:t>
            </w:r>
          </w:p>
        </w:tc>
      </w:tr>
      <w:tr w:rsidR="00931C92" w14:paraId="6002A9B5" w14:textId="77777777">
        <w:trPr>
          <w:trHeight w:val="285"/>
          <w:jc w:val="center"/>
        </w:trPr>
        <w:tc>
          <w:tcPr>
            <w:tcW w:w="1555" w:type="dxa"/>
            <w:vMerge w:val="restart"/>
            <w:tcBorders>
              <w:top w:val="single" w:sz="4" w:space="0" w:color="auto"/>
            </w:tcBorders>
            <w:vAlign w:val="center"/>
          </w:tcPr>
          <w:p w14:paraId="59F57FF2" w14:textId="77777777" w:rsidR="00931C92" w:rsidRDefault="00C63F6E">
            <w:pPr>
              <w:pStyle w:val="af7"/>
              <w:jc w:val="center"/>
            </w:pPr>
            <w:r>
              <w:rPr>
                <w:rFonts w:hint="eastAsia"/>
              </w:rPr>
              <w:t>图片数量</w:t>
            </w:r>
          </w:p>
        </w:tc>
        <w:tc>
          <w:tcPr>
            <w:tcW w:w="815" w:type="dxa"/>
            <w:tcBorders>
              <w:top w:val="single" w:sz="4" w:space="0" w:color="auto"/>
            </w:tcBorders>
            <w:noWrap/>
            <w:vAlign w:val="center"/>
          </w:tcPr>
          <w:p w14:paraId="3A3A573B" w14:textId="77777777" w:rsidR="00931C92" w:rsidRDefault="00C63F6E">
            <w:pPr>
              <w:pStyle w:val="af7"/>
              <w:jc w:val="center"/>
            </w:pPr>
            <w:r>
              <w:rPr>
                <w:rFonts w:hint="eastAsia"/>
              </w:rPr>
              <w:t>娱乐</w:t>
            </w:r>
          </w:p>
        </w:tc>
        <w:tc>
          <w:tcPr>
            <w:tcW w:w="1185" w:type="dxa"/>
            <w:tcBorders>
              <w:top w:val="single" w:sz="4" w:space="0" w:color="auto"/>
            </w:tcBorders>
            <w:noWrap/>
            <w:vAlign w:val="center"/>
          </w:tcPr>
          <w:p w14:paraId="6B3156FC" w14:textId="77777777" w:rsidR="00931C92" w:rsidRDefault="00C63F6E">
            <w:pPr>
              <w:pStyle w:val="af7"/>
              <w:jc w:val="center"/>
            </w:pPr>
            <w:r>
              <w:rPr>
                <w:rFonts w:hint="eastAsia"/>
              </w:rPr>
              <w:t>494</w:t>
            </w:r>
          </w:p>
        </w:tc>
        <w:tc>
          <w:tcPr>
            <w:tcW w:w="1185" w:type="dxa"/>
            <w:tcBorders>
              <w:top w:val="single" w:sz="4" w:space="0" w:color="auto"/>
            </w:tcBorders>
            <w:noWrap/>
            <w:vAlign w:val="center"/>
          </w:tcPr>
          <w:p w14:paraId="5EE2F89B" w14:textId="77777777" w:rsidR="00931C92" w:rsidRDefault="00C63F6E">
            <w:pPr>
              <w:pStyle w:val="af7"/>
              <w:jc w:val="center"/>
            </w:pPr>
            <w:r>
              <w:rPr>
                <w:rFonts w:hint="eastAsia"/>
              </w:rPr>
              <w:t>122</w:t>
            </w:r>
          </w:p>
        </w:tc>
        <w:tc>
          <w:tcPr>
            <w:tcW w:w="1185" w:type="dxa"/>
            <w:tcBorders>
              <w:top w:val="single" w:sz="4" w:space="0" w:color="auto"/>
            </w:tcBorders>
            <w:noWrap/>
            <w:vAlign w:val="center"/>
          </w:tcPr>
          <w:p w14:paraId="44684446" w14:textId="77777777" w:rsidR="00931C92" w:rsidRDefault="00C63F6E">
            <w:pPr>
              <w:pStyle w:val="af7"/>
              <w:jc w:val="center"/>
            </w:pPr>
            <w:r>
              <w:rPr>
                <w:rFonts w:hint="eastAsia"/>
              </w:rPr>
              <w:t>2</w:t>
            </w:r>
          </w:p>
        </w:tc>
        <w:tc>
          <w:tcPr>
            <w:tcW w:w="1185" w:type="dxa"/>
            <w:tcBorders>
              <w:top w:val="single" w:sz="4" w:space="0" w:color="auto"/>
            </w:tcBorders>
            <w:noWrap/>
            <w:vAlign w:val="center"/>
          </w:tcPr>
          <w:p w14:paraId="6F1015D5" w14:textId="77777777" w:rsidR="00931C92" w:rsidRDefault="00C63F6E">
            <w:pPr>
              <w:pStyle w:val="af7"/>
              <w:jc w:val="center"/>
            </w:pPr>
            <w:r>
              <w:rPr>
                <w:rFonts w:hint="eastAsia"/>
              </w:rPr>
              <w:t>28.59</w:t>
            </w:r>
          </w:p>
        </w:tc>
        <w:tc>
          <w:tcPr>
            <w:tcW w:w="1395" w:type="dxa"/>
            <w:tcBorders>
              <w:top w:val="single" w:sz="4" w:space="0" w:color="auto"/>
            </w:tcBorders>
            <w:noWrap/>
            <w:vAlign w:val="center"/>
          </w:tcPr>
          <w:p w14:paraId="57227581" w14:textId="77777777" w:rsidR="00931C92" w:rsidRDefault="00C63F6E">
            <w:pPr>
              <w:pStyle w:val="af7"/>
              <w:jc w:val="center"/>
            </w:pPr>
            <w:r>
              <w:rPr>
                <w:rFonts w:hint="eastAsia"/>
              </w:rPr>
              <w:t>18.22</w:t>
            </w:r>
          </w:p>
        </w:tc>
      </w:tr>
      <w:tr w:rsidR="00931C92" w14:paraId="588754CD" w14:textId="77777777">
        <w:trPr>
          <w:trHeight w:val="285"/>
          <w:jc w:val="center"/>
        </w:trPr>
        <w:tc>
          <w:tcPr>
            <w:tcW w:w="1555" w:type="dxa"/>
            <w:vMerge/>
            <w:vAlign w:val="center"/>
          </w:tcPr>
          <w:p w14:paraId="61356868" w14:textId="77777777" w:rsidR="00931C92" w:rsidRDefault="00931C92">
            <w:pPr>
              <w:pStyle w:val="af7"/>
              <w:jc w:val="center"/>
            </w:pPr>
          </w:p>
        </w:tc>
        <w:tc>
          <w:tcPr>
            <w:tcW w:w="815" w:type="dxa"/>
            <w:noWrap/>
            <w:vAlign w:val="center"/>
          </w:tcPr>
          <w:p w14:paraId="58F34DF3" w14:textId="77777777" w:rsidR="00931C92" w:rsidRDefault="00C63F6E">
            <w:pPr>
              <w:pStyle w:val="af7"/>
              <w:jc w:val="center"/>
            </w:pPr>
            <w:r>
              <w:rPr>
                <w:rFonts w:hint="eastAsia"/>
              </w:rPr>
              <w:t>影音</w:t>
            </w:r>
          </w:p>
        </w:tc>
        <w:tc>
          <w:tcPr>
            <w:tcW w:w="1185" w:type="dxa"/>
            <w:noWrap/>
            <w:vAlign w:val="center"/>
          </w:tcPr>
          <w:p w14:paraId="090239E6" w14:textId="77777777" w:rsidR="00931C92" w:rsidRDefault="00C63F6E">
            <w:pPr>
              <w:pStyle w:val="af7"/>
              <w:jc w:val="center"/>
            </w:pPr>
            <w:r>
              <w:rPr>
                <w:rFonts w:hint="eastAsia"/>
              </w:rPr>
              <w:t>391</w:t>
            </w:r>
          </w:p>
        </w:tc>
        <w:tc>
          <w:tcPr>
            <w:tcW w:w="1185" w:type="dxa"/>
            <w:noWrap/>
            <w:vAlign w:val="center"/>
          </w:tcPr>
          <w:p w14:paraId="3573DF22" w14:textId="77777777" w:rsidR="00931C92" w:rsidRDefault="00C63F6E">
            <w:pPr>
              <w:pStyle w:val="af7"/>
              <w:jc w:val="center"/>
            </w:pPr>
            <w:r>
              <w:rPr>
                <w:rFonts w:hint="eastAsia"/>
              </w:rPr>
              <w:t>120</w:t>
            </w:r>
          </w:p>
        </w:tc>
        <w:tc>
          <w:tcPr>
            <w:tcW w:w="1185" w:type="dxa"/>
            <w:noWrap/>
            <w:vAlign w:val="center"/>
          </w:tcPr>
          <w:p w14:paraId="3943E621" w14:textId="77777777" w:rsidR="00931C92" w:rsidRDefault="00C63F6E">
            <w:pPr>
              <w:pStyle w:val="af7"/>
              <w:jc w:val="center"/>
            </w:pPr>
            <w:r>
              <w:rPr>
                <w:rFonts w:hint="eastAsia"/>
              </w:rPr>
              <w:t>2</w:t>
            </w:r>
          </w:p>
        </w:tc>
        <w:tc>
          <w:tcPr>
            <w:tcW w:w="1185" w:type="dxa"/>
            <w:noWrap/>
            <w:vAlign w:val="center"/>
          </w:tcPr>
          <w:p w14:paraId="7CE06477" w14:textId="77777777" w:rsidR="00931C92" w:rsidRDefault="00C63F6E">
            <w:pPr>
              <w:pStyle w:val="af7"/>
              <w:jc w:val="center"/>
            </w:pPr>
            <w:r>
              <w:rPr>
                <w:rFonts w:hint="eastAsia"/>
              </w:rPr>
              <w:t>29.02</w:t>
            </w:r>
          </w:p>
        </w:tc>
        <w:tc>
          <w:tcPr>
            <w:tcW w:w="1395" w:type="dxa"/>
            <w:noWrap/>
            <w:vAlign w:val="center"/>
          </w:tcPr>
          <w:p w14:paraId="477B1953" w14:textId="77777777" w:rsidR="00931C92" w:rsidRDefault="00C63F6E">
            <w:pPr>
              <w:pStyle w:val="af7"/>
              <w:jc w:val="center"/>
            </w:pPr>
            <w:r>
              <w:rPr>
                <w:rFonts w:hint="eastAsia"/>
              </w:rPr>
              <w:t>19.06</w:t>
            </w:r>
          </w:p>
        </w:tc>
      </w:tr>
      <w:tr w:rsidR="00931C92" w14:paraId="2A47BDAA" w14:textId="77777777">
        <w:trPr>
          <w:trHeight w:val="285"/>
          <w:jc w:val="center"/>
        </w:trPr>
        <w:tc>
          <w:tcPr>
            <w:tcW w:w="1555" w:type="dxa"/>
            <w:vMerge/>
            <w:vAlign w:val="center"/>
          </w:tcPr>
          <w:p w14:paraId="5ACD1988" w14:textId="77777777" w:rsidR="00931C92" w:rsidRDefault="00931C92">
            <w:pPr>
              <w:pStyle w:val="af7"/>
              <w:jc w:val="center"/>
            </w:pPr>
          </w:p>
        </w:tc>
        <w:tc>
          <w:tcPr>
            <w:tcW w:w="815" w:type="dxa"/>
            <w:noWrap/>
            <w:vAlign w:val="center"/>
          </w:tcPr>
          <w:p w14:paraId="0959672D" w14:textId="77777777" w:rsidR="00931C92" w:rsidRDefault="00C63F6E">
            <w:pPr>
              <w:pStyle w:val="af7"/>
              <w:jc w:val="center"/>
            </w:pPr>
            <w:r>
              <w:rPr>
                <w:rFonts w:hint="eastAsia"/>
              </w:rPr>
              <w:t>游戏</w:t>
            </w:r>
          </w:p>
        </w:tc>
        <w:tc>
          <w:tcPr>
            <w:tcW w:w="1185" w:type="dxa"/>
            <w:noWrap/>
            <w:vAlign w:val="center"/>
          </w:tcPr>
          <w:p w14:paraId="45D7EAFC" w14:textId="77777777" w:rsidR="00931C92" w:rsidRDefault="00C63F6E">
            <w:pPr>
              <w:pStyle w:val="af7"/>
              <w:jc w:val="center"/>
            </w:pPr>
            <w:r>
              <w:rPr>
                <w:rFonts w:hint="eastAsia"/>
              </w:rPr>
              <w:t>71</w:t>
            </w:r>
          </w:p>
        </w:tc>
        <w:tc>
          <w:tcPr>
            <w:tcW w:w="1185" w:type="dxa"/>
            <w:noWrap/>
            <w:vAlign w:val="center"/>
          </w:tcPr>
          <w:p w14:paraId="075EA3E3" w14:textId="77777777" w:rsidR="00931C92" w:rsidRDefault="00C63F6E">
            <w:pPr>
              <w:pStyle w:val="af7"/>
              <w:jc w:val="center"/>
            </w:pPr>
            <w:r>
              <w:rPr>
                <w:rFonts w:hint="eastAsia"/>
              </w:rPr>
              <w:t>60</w:t>
            </w:r>
          </w:p>
        </w:tc>
        <w:tc>
          <w:tcPr>
            <w:tcW w:w="1185" w:type="dxa"/>
            <w:noWrap/>
            <w:vAlign w:val="center"/>
          </w:tcPr>
          <w:p w14:paraId="54C1E2E0" w14:textId="77777777" w:rsidR="00931C92" w:rsidRDefault="00C63F6E">
            <w:pPr>
              <w:pStyle w:val="af7"/>
              <w:jc w:val="center"/>
            </w:pPr>
            <w:r>
              <w:rPr>
                <w:rFonts w:hint="eastAsia"/>
              </w:rPr>
              <w:t>2</w:t>
            </w:r>
          </w:p>
        </w:tc>
        <w:tc>
          <w:tcPr>
            <w:tcW w:w="1185" w:type="dxa"/>
            <w:noWrap/>
            <w:vAlign w:val="center"/>
          </w:tcPr>
          <w:p w14:paraId="2D299A0C" w14:textId="77777777" w:rsidR="00931C92" w:rsidRDefault="00C63F6E">
            <w:pPr>
              <w:pStyle w:val="af7"/>
              <w:jc w:val="center"/>
            </w:pPr>
            <w:r>
              <w:rPr>
                <w:rFonts w:hint="eastAsia"/>
              </w:rPr>
              <w:t>26.14</w:t>
            </w:r>
          </w:p>
        </w:tc>
        <w:tc>
          <w:tcPr>
            <w:tcW w:w="1395" w:type="dxa"/>
            <w:noWrap/>
            <w:vAlign w:val="center"/>
          </w:tcPr>
          <w:p w14:paraId="30077CB3" w14:textId="77777777" w:rsidR="00931C92" w:rsidRDefault="00C63F6E">
            <w:pPr>
              <w:pStyle w:val="af7"/>
              <w:jc w:val="center"/>
            </w:pPr>
            <w:r>
              <w:rPr>
                <w:rFonts w:hint="eastAsia"/>
              </w:rPr>
              <w:t>14.70</w:t>
            </w:r>
          </w:p>
        </w:tc>
      </w:tr>
      <w:tr w:rsidR="00931C92" w14:paraId="4AFB4366" w14:textId="77777777">
        <w:trPr>
          <w:trHeight w:val="285"/>
          <w:jc w:val="center"/>
        </w:trPr>
        <w:tc>
          <w:tcPr>
            <w:tcW w:w="1555" w:type="dxa"/>
            <w:vMerge/>
            <w:vAlign w:val="center"/>
          </w:tcPr>
          <w:p w14:paraId="1D43E60C" w14:textId="77777777" w:rsidR="00931C92" w:rsidRDefault="00931C92">
            <w:pPr>
              <w:pStyle w:val="af7"/>
              <w:jc w:val="center"/>
            </w:pPr>
          </w:p>
        </w:tc>
        <w:tc>
          <w:tcPr>
            <w:tcW w:w="815" w:type="dxa"/>
            <w:noWrap/>
            <w:vAlign w:val="center"/>
          </w:tcPr>
          <w:p w14:paraId="50DD122E" w14:textId="77777777" w:rsidR="00931C92" w:rsidRDefault="00C63F6E">
            <w:pPr>
              <w:pStyle w:val="af7"/>
              <w:jc w:val="center"/>
            </w:pPr>
            <w:r>
              <w:rPr>
                <w:rFonts w:hint="eastAsia"/>
              </w:rPr>
              <w:t>科技</w:t>
            </w:r>
          </w:p>
        </w:tc>
        <w:tc>
          <w:tcPr>
            <w:tcW w:w="1185" w:type="dxa"/>
            <w:noWrap/>
            <w:vAlign w:val="center"/>
          </w:tcPr>
          <w:p w14:paraId="4C0F54EA" w14:textId="77777777" w:rsidR="00931C92" w:rsidRDefault="00C63F6E">
            <w:pPr>
              <w:pStyle w:val="af7"/>
              <w:jc w:val="center"/>
            </w:pPr>
            <w:r>
              <w:rPr>
                <w:rFonts w:hint="eastAsia"/>
              </w:rPr>
              <w:t>4651</w:t>
            </w:r>
          </w:p>
        </w:tc>
        <w:tc>
          <w:tcPr>
            <w:tcW w:w="1185" w:type="dxa"/>
            <w:noWrap/>
            <w:vAlign w:val="center"/>
          </w:tcPr>
          <w:p w14:paraId="0339658F" w14:textId="77777777" w:rsidR="00931C92" w:rsidRDefault="00C63F6E">
            <w:pPr>
              <w:pStyle w:val="af7"/>
              <w:jc w:val="center"/>
            </w:pPr>
            <w:r>
              <w:rPr>
                <w:rFonts w:hint="eastAsia"/>
              </w:rPr>
              <w:t>190</w:t>
            </w:r>
          </w:p>
        </w:tc>
        <w:tc>
          <w:tcPr>
            <w:tcW w:w="1185" w:type="dxa"/>
            <w:noWrap/>
            <w:vAlign w:val="center"/>
          </w:tcPr>
          <w:p w14:paraId="4BF9DC8A" w14:textId="77777777" w:rsidR="00931C92" w:rsidRDefault="00C63F6E">
            <w:pPr>
              <w:pStyle w:val="af7"/>
              <w:jc w:val="center"/>
            </w:pPr>
            <w:r>
              <w:rPr>
                <w:rFonts w:hint="eastAsia"/>
              </w:rPr>
              <w:t>2</w:t>
            </w:r>
          </w:p>
        </w:tc>
        <w:tc>
          <w:tcPr>
            <w:tcW w:w="1185" w:type="dxa"/>
            <w:noWrap/>
            <w:vAlign w:val="center"/>
          </w:tcPr>
          <w:p w14:paraId="4B8E7FD0" w14:textId="77777777" w:rsidR="00931C92" w:rsidRDefault="00C63F6E">
            <w:pPr>
              <w:pStyle w:val="af7"/>
              <w:jc w:val="center"/>
            </w:pPr>
            <w:r>
              <w:rPr>
                <w:rFonts w:hint="eastAsia"/>
              </w:rPr>
              <w:t>36.06</w:t>
            </w:r>
          </w:p>
        </w:tc>
        <w:tc>
          <w:tcPr>
            <w:tcW w:w="1395" w:type="dxa"/>
            <w:noWrap/>
            <w:vAlign w:val="center"/>
          </w:tcPr>
          <w:p w14:paraId="34CA2BB3" w14:textId="77777777" w:rsidR="00931C92" w:rsidRDefault="00C63F6E">
            <w:pPr>
              <w:pStyle w:val="af7"/>
              <w:jc w:val="center"/>
            </w:pPr>
            <w:r>
              <w:rPr>
                <w:rFonts w:hint="eastAsia"/>
              </w:rPr>
              <w:t>16.47</w:t>
            </w:r>
          </w:p>
        </w:tc>
      </w:tr>
      <w:tr w:rsidR="00931C92" w14:paraId="25E63342" w14:textId="77777777">
        <w:trPr>
          <w:trHeight w:val="285"/>
          <w:jc w:val="center"/>
        </w:trPr>
        <w:tc>
          <w:tcPr>
            <w:tcW w:w="1555" w:type="dxa"/>
            <w:vMerge/>
            <w:vAlign w:val="center"/>
          </w:tcPr>
          <w:p w14:paraId="245583F0" w14:textId="77777777" w:rsidR="00931C92" w:rsidRDefault="00931C92">
            <w:pPr>
              <w:pStyle w:val="af7"/>
              <w:jc w:val="center"/>
            </w:pPr>
          </w:p>
        </w:tc>
        <w:tc>
          <w:tcPr>
            <w:tcW w:w="815" w:type="dxa"/>
            <w:noWrap/>
            <w:vAlign w:val="center"/>
          </w:tcPr>
          <w:p w14:paraId="7FB34688" w14:textId="77777777" w:rsidR="00931C92" w:rsidRDefault="00C63F6E">
            <w:pPr>
              <w:pStyle w:val="af7"/>
              <w:jc w:val="center"/>
            </w:pPr>
            <w:r>
              <w:rPr>
                <w:rFonts w:hint="eastAsia"/>
              </w:rPr>
              <w:t>设计</w:t>
            </w:r>
          </w:p>
        </w:tc>
        <w:tc>
          <w:tcPr>
            <w:tcW w:w="1185" w:type="dxa"/>
            <w:noWrap/>
            <w:vAlign w:val="center"/>
          </w:tcPr>
          <w:p w14:paraId="1BA5C007" w14:textId="77777777" w:rsidR="00931C92" w:rsidRDefault="00C63F6E">
            <w:pPr>
              <w:pStyle w:val="af7"/>
              <w:jc w:val="center"/>
            </w:pPr>
            <w:r>
              <w:rPr>
                <w:rFonts w:hint="eastAsia"/>
              </w:rPr>
              <w:t>3427</w:t>
            </w:r>
          </w:p>
        </w:tc>
        <w:tc>
          <w:tcPr>
            <w:tcW w:w="1185" w:type="dxa"/>
            <w:noWrap/>
            <w:vAlign w:val="center"/>
          </w:tcPr>
          <w:p w14:paraId="40C48052" w14:textId="77777777" w:rsidR="00931C92" w:rsidRDefault="00C63F6E">
            <w:pPr>
              <w:pStyle w:val="af7"/>
              <w:jc w:val="center"/>
            </w:pPr>
            <w:r>
              <w:rPr>
                <w:rFonts w:hint="eastAsia"/>
              </w:rPr>
              <w:t>292</w:t>
            </w:r>
          </w:p>
        </w:tc>
        <w:tc>
          <w:tcPr>
            <w:tcW w:w="1185" w:type="dxa"/>
            <w:noWrap/>
            <w:vAlign w:val="center"/>
          </w:tcPr>
          <w:p w14:paraId="4D7B90F8" w14:textId="77777777" w:rsidR="00931C92" w:rsidRDefault="00C63F6E">
            <w:pPr>
              <w:pStyle w:val="af7"/>
              <w:jc w:val="center"/>
            </w:pPr>
            <w:r>
              <w:rPr>
                <w:rFonts w:hint="eastAsia"/>
              </w:rPr>
              <w:t>0</w:t>
            </w:r>
          </w:p>
        </w:tc>
        <w:tc>
          <w:tcPr>
            <w:tcW w:w="1185" w:type="dxa"/>
            <w:noWrap/>
            <w:vAlign w:val="center"/>
          </w:tcPr>
          <w:p w14:paraId="1875695D" w14:textId="77777777" w:rsidR="00931C92" w:rsidRDefault="00C63F6E">
            <w:pPr>
              <w:pStyle w:val="af7"/>
              <w:jc w:val="center"/>
            </w:pPr>
            <w:r>
              <w:rPr>
                <w:rFonts w:hint="eastAsia"/>
              </w:rPr>
              <w:t>37.12</w:t>
            </w:r>
          </w:p>
        </w:tc>
        <w:tc>
          <w:tcPr>
            <w:tcW w:w="1395" w:type="dxa"/>
            <w:noWrap/>
            <w:vAlign w:val="center"/>
          </w:tcPr>
          <w:p w14:paraId="6B57E482" w14:textId="77777777" w:rsidR="00931C92" w:rsidRDefault="00C63F6E">
            <w:pPr>
              <w:pStyle w:val="af7"/>
              <w:jc w:val="center"/>
            </w:pPr>
            <w:r>
              <w:rPr>
                <w:rFonts w:hint="eastAsia"/>
              </w:rPr>
              <w:t>20.86</w:t>
            </w:r>
          </w:p>
        </w:tc>
      </w:tr>
      <w:tr w:rsidR="00931C92" w14:paraId="770A1B95" w14:textId="77777777">
        <w:trPr>
          <w:trHeight w:val="285"/>
          <w:jc w:val="center"/>
        </w:trPr>
        <w:tc>
          <w:tcPr>
            <w:tcW w:w="1555" w:type="dxa"/>
            <w:vMerge/>
            <w:vAlign w:val="center"/>
          </w:tcPr>
          <w:p w14:paraId="0B493156" w14:textId="77777777" w:rsidR="00931C92" w:rsidRDefault="00931C92">
            <w:pPr>
              <w:pStyle w:val="af7"/>
              <w:jc w:val="center"/>
            </w:pPr>
          </w:p>
        </w:tc>
        <w:tc>
          <w:tcPr>
            <w:tcW w:w="815" w:type="dxa"/>
            <w:noWrap/>
            <w:vAlign w:val="center"/>
          </w:tcPr>
          <w:p w14:paraId="11F6793A" w14:textId="77777777" w:rsidR="00931C92" w:rsidRDefault="00C63F6E">
            <w:pPr>
              <w:pStyle w:val="af7"/>
              <w:jc w:val="center"/>
            </w:pPr>
            <w:r>
              <w:rPr>
                <w:rFonts w:hint="eastAsia"/>
              </w:rPr>
              <w:t>食品</w:t>
            </w:r>
          </w:p>
        </w:tc>
        <w:tc>
          <w:tcPr>
            <w:tcW w:w="1185" w:type="dxa"/>
            <w:noWrap/>
            <w:vAlign w:val="center"/>
          </w:tcPr>
          <w:p w14:paraId="37955666" w14:textId="77777777" w:rsidR="00931C92" w:rsidRDefault="00C63F6E">
            <w:pPr>
              <w:pStyle w:val="af7"/>
              <w:jc w:val="center"/>
            </w:pPr>
            <w:r>
              <w:rPr>
                <w:rFonts w:hint="eastAsia"/>
              </w:rPr>
              <w:t>3611</w:t>
            </w:r>
          </w:p>
        </w:tc>
        <w:tc>
          <w:tcPr>
            <w:tcW w:w="1185" w:type="dxa"/>
            <w:noWrap/>
            <w:vAlign w:val="center"/>
          </w:tcPr>
          <w:p w14:paraId="772066F6" w14:textId="77777777" w:rsidR="00931C92" w:rsidRDefault="00C63F6E">
            <w:pPr>
              <w:pStyle w:val="af7"/>
              <w:jc w:val="center"/>
            </w:pPr>
            <w:r>
              <w:rPr>
                <w:rFonts w:hint="eastAsia"/>
              </w:rPr>
              <w:t>156</w:t>
            </w:r>
          </w:p>
        </w:tc>
        <w:tc>
          <w:tcPr>
            <w:tcW w:w="1185" w:type="dxa"/>
            <w:noWrap/>
            <w:vAlign w:val="center"/>
          </w:tcPr>
          <w:p w14:paraId="311AD864" w14:textId="77777777" w:rsidR="00931C92" w:rsidRDefault="00C63F6E">
            <w:pPr>
              <w:pStyle w:val="af7"/>
              <w:jc w:val="center"/>
            </w:pPr>
            <w:r>
              <w:rPr>
                <w:rFonts w:hint="eastAsia"/>
              </w:rPr>
              <w:t>2</w:t>
            </w:r>
          </w:p>
        </w:tc>
        <w:tc>
          <w:tcPr>
            <w:tcW w:w="1185" w:type="dxa"/>
            <w:noWrap/>
            <w:vAlign w:val="center"/>
          </w:tcPr>
          <w:p w14:paraId="6DEC32E4" w14:textId="77777777" w:rsidR="00931C92" w:rsidRDefault="00C63F6E">
            <w:pPr>
              <w:pStyle w:val="af7"/>
              <w:jc w:val="center"/>
            </w:pPr>
            <w:r>
              <w:rPr>
                <w:rFonts w:hint="eastAsia"/>
              </w:rPr>
              <w:t>27.96</w:t>
            </w:r>
          </w:p>
        </w:tc>
        <w:tc>
          <w:tcPr>
            <w:tcW w:w="1395" w:type="dxa"/>
            <w:noWrap/>
            <w:vAlign w:val="center"/>
          </w:tcPr>
          <w:p w14:paraId="1969485F" w14:textId="77777777" w:rsidR="00931C92" w:rsidRDefault="00C63F6E">
            <w:pPr>
              <w:pStyle w:val="af7"/>
              <w:jc w:val="center"/>
            </w:pPr>
            <w:r>
              <w:rPr>
                <w:rFonts w:hint="eastAsia"/>
              </w:rPr>
              <w:t>14.73</w:t>
            </w:r>
          </w:p>
        </w:tc>
      </w:tr>
      <w:tr w:rsidR="00931C92" w14:paraId="512AE924" w14:textId="77777777">
        <w:trPr>
          <w:trHeight w:val="285"/>
          <w:jc w:val="center"/>
        </w:trPr>
        <w:tc>
          <w:tcPr>
            <w:tcW w:w="1555" w:type="dxa"/>
            <w:vMerge w:val="restart"/>
            <w:vAlign w:val="center"/>
          </w:tcPr>
          <w:p w14:paraId="59D11060" w14:textId="77777777" w:rsidR="00931C92" w:rsidRDefault="00C63F6E">
            <w:pPr>
              <w:pStyle w:val="af7"/>
              <w:jc w:val="center"/>
            </w:pPr>
            <w:r>
              <w:rPr>
                <w:rFonts w:hint="eastAsia"/>
              </w:rPr>
              <w:t>发起人历史发起项目数</w:t>
            </w:r>
          </w:p>
        </w:tc>
        <w:tc>
          <w:tcPr>
            <w:tcW w:w="815" w:type="dxa"/>
            <w:noWrap/>
            <w:vAlign w:val="center"/>
          </w:tcPr>
          <w:p w14:paraId="446E066C" w14:textId="77777777" w:rsidR="00931C92" w:rsidRDefault="00C63F6E">
            <w:pPr>
              <w:pStyle w:val="af7"/>
              <w:jc w:val="center"/>
            </w:pPr>
            <w:r>
              <w:rPr>
                <w:rFonts w:hint="eastAsia"/>
              </w:rPr>
              <w:t>书籍</w:t>
            </w:r>
          </w:p>
        </w:tc>
        <w:tc>
          <w:tcPr>
            <w:tcW w:w="1185" w:type="dxa"/>
            <w:noWrap/>
            <w:vAlign w:val="center"/>
          </w:tcPr>
          <w:p w14:paraId="4BF92504" w14:textId="77777777" w:rsidR="00931C92" w:rsidRDefault="00C63F6E">
            <w:pPr>
              <w:pStyle w:val="af7"/>
              <w:jc w:val="center"/>
            </w:pPr>
            <w:r>
              <w:rPr>
                <w:rFonts w:hint="eastAsia"/>
              </w:rPr>
              <w:t>100</w:t>
            </w:r>
          </w:p>
        </w:tc>
        <w:tc>
          <w:tcPr>
            <w:tcW w:w="1185" w:type="dxa"/>
            <w:noWrap/>
            <w:vAlign w:val="center"/>
          </w:tcPr>
          <w:p w14:paraId="300DE4BE" w14:textId="77777777" w:rsidR="00931C92" w:rsidRDefault="00C63F6E">
            <w:pPr>
              <w:pStyle w:val="af7"/>
              <w:jc w:val="center"/>
            </w:pPr>
            <w:r>
              <w:rPr>
                <w:rFonts w:hint="eastAsia"/>
              </w:rPr>
              <w:t>16</w:t>
            </w:r>
          </w:p>
        </w:tc>
        <w:tc>
          <w:tcPr>
            <w:tcW w:w="1185" w:type="dxa"/>
            <w:noWrap/>
            <w:vAlign w:val="center"/>
          </w:tcPr>
          <w:p w14:paraId="200D2225" w14:textId="77777777" w:rsidR="00931C92" w:rsidRDefault="00C63F6E">
            <w:pPr>
              <w:pStyle w:val="af7"/>
              <w:jc w:val="center"/>
            </w:pPr>
            <w:r>
              <w:rPr>
                <w:rFonts w:hint="eastAsia"/>
              </w:rPr>
              <w:t>1</w:t>
            </w:r>
          </w:p>
        </w:tc>
        <w:tc>
          <w:tcPr>
            <w:tcW w:w="1185" w:type="dxa"/>
            <w:noWrap/>
            <w:vAlign w:val="center"/>
          </w:tcPr>
          <w:p w14:paraId="32E3A61B" w14:textId="77777777" w:rsidR="00931C92" w:rsidRDefault="00C63F6E">
            <w:pPr>
              <w:pStyle w:val="af7"/>
              <w:jc w:val="center"/>
            </w:pPr>
            <w:r>
              <w:rPr>
                <w:rFonts w:hint="eastAsia"/>
              </w:rPr>
              <w:t>4.62</w:t>
            </w:r>
          </w:p>
        </w:tc>
        <w:tc>
          <w:tcPr>
            <w:tcW w:w="1395" w:type="dxa"/>
            <w:noWrap/>
            <w:vAlign w:val="center"/>
          </w:tcPr>
          <w:p w14:paraId="62682A48" w14:textId="77777777" w:rsidR="00931C92" w:rsidRDefault="00C63F6E">
            <w:pPr>
              <w:pStyle w:val="af7"/>
              <w:jc w:val="center"/>
            </w:pPr>
            <w:r>
              <w:rPr>
                <w:rFonts w:hint="eastAsia"/>
              </w:rPr>
              <w:t>5.41</w:t>
            </w:r>
          </w:p>
        </w:tc>
      </w:tr>
      <w:tr w:rsidR="00931C92" w14:paraId="50F8289E" w14:textId="77777777">
        <w:trPr>
          <w:trHeight w:val="285"/>
          <w:jc w:val="center"/>
        </w:trPr>
        <w:tc>
          <w:tcPr>
            <w:tcW w:w="1555" w:type="dxa"/>
            <w:vMerge/>
            <w:vAlign w:val="center"/>
          </w:tcPr>
          <w:p w14:paraId="763EF3E0" w14:textId="77777777" w:rsidR="00931C92" w:rsidRDefault="00931C92">
            <w:pPr>
              <w:pStyle w:val="af7"/>
              <w:jc w:val="center"/>
            </w:pPr>
          </w:p>
        </w:tc>
        <w:tc>
          <w:tcPr>
            <w:tcW w:w="815" w:type="dxa"/>
            <w:noWrap/>
            <w:vAlign w:val="center"/>
          </w:tcPr>
          <w:p w14:paraId="681EC47F" w14:textId="77777777" w:rsidR="00931C92" w:rsidRDefault="00C63F6E">
            <w:pPr>
              <w:pStyle w:val="af7"/>
              <w:jc w:val="center"/>
            </w:pPr>
            <w:r>
              <w:rPr>
                <w:rFonts w:hint="eastAsia"/>
              </w:rPr>
              <w:t>公益</w:t>
            </w:r>
          </w:p>
        </w:tc>
        <w:tc>
          <w:tcPr>
            <w:tcW w:w="1185" w:type="dxa"/>
            <w:noWrap/>
            <w:vAlign w:val="center"/>
          </w:tcPr>
          <w:p w14:paraId="7F651A2B" w14:textId="77777777" w:rsidR="00931C92" w:rsidRDefault="00C63F6E">
            <w:pPr>
              <w:pStyle w:val="af7"/>
              <w:jc w:val="center"/>
            </w:pPr>
            <w:r>
              <w:rPr>
                <w:rFonts w:hint="eastAsia"/>
              </w:rPr>
              <w:t>375</w:t>
            </w:r>
          </w:p>
        </w:tc>
        <w:tc>
          <w:tcPr>
            <w:tcW w:w="1185" w:type="dxa"/>
            <w:noWrap/>
            <w:vAlign w:val="center"/>
          </w:tcPr>
          <w:p w14:paraId="64A9E23F" w14:textId="77777777" w:rsidR="00931C92" w:rsidRDefault="00C63F6E">
            <w:pPr>
              <w:pStyle w:val="af7"/>
              <w:jc w:val="center"/>
            </w:pPr>
            <w:r>
              <w:rPr>
                <w:rFonts w:hint="eastAsia"/>
              </w:rPr>
              <w:t>17</w:t>
            </w:r>
          </w:p>
        </w:tc>
        <w:tc>
          <w:tcPr>
            <w:tcW w:w="1185" w:type="dxa"/>
            <w:noWrap/>
            <w:vAlign w:val="center"/>
          </w:tcPr>
          <w:p w14:paraId="64598A30" w14:textId="77777777" w:rsidR="00931C92" w:rsidRDefault="00C63F6E">
            <w:pPr>
              <w:pStyle w:val="af7"/>
              <w:jc w:val="center"/>
            </w:pPr>
            <w:r>
              <w:rPr>
                <w:rFonts w:hint="eastAsia"/>
              </w:rPr>
              <w:t>1</w:t>
            </w:r>
          </w:p>
        </w:tc>
        <w:tc>
          <w:tcPr>
            <w:tcW w:w="1185" w:type="dxa"/>
            <w:noWrap/>
            <w:vAlign w:val="center"/>
          </w:tcPr>
          <w:p w14:paraId="5A174494" w14:textId="77777777" w:rsidR="00931C92" w:rsidRDefault="00C63F6E">
            <w:pPr>
              <w:pStyle w:val="af7"/>
              <w:jc w:val="center"/>
            </w:pPr>
            <w:r>
              <w:rPr>
                <w:rFonts w:hint="eastAsia"/>
              </w:rPr>
              <w:t>4.26</w:t>
            </w:r>
          </w:p>
        </w:tc>
        <w:tc>
          <w:tcPr>
            <w:tcW w:w="1395" w:type="dxa"/>
            <w:noWrap/>
            <w:vAlign w:val="center"/>
          </w:tcPr>
          <w:p w14:paraId="49AEC63F" w14:textId="77777777" w:rsidR="00931C92" w:rsidRDefault="00C63F6E">
            <w:pPr>
              <w:pStyle w:val="af7"/>
              <w:jc w:val="center"/>
            </w:pPr>
            <w:r>
              <w:rPr>
                <w:rFonts w:hint="eastAsia"/>
              </w:rPr>
              <w:t>3.72</w:t>
            </w:r>
          </w:p>
        </w:tc>
      </w:tr>
      <w:tr w:rsidR="00931C92" w14:paraId="69F57329" w14:textId="77777777">
        <w:trPr>
          <w:trHeight w:val="285"/>
          <w:jc w:val="center"/>
        </w:trPr>
        <w:tc>
          <w:tcPr>
            <w:tcW w:w="1555" w:type="dxa"/>
            <w:vMerge/>
            <w:vAlign w:val="center"/>
          </w:tcPr>
          <w:p w14:paraId="5B3B050C" w14:textId="77777777" w:rsidR="00931C92" w:rsidRDefault="00931C92">
            <w:pPr>
              <w:pStyle w:val="af7"/>
              <w:jc w:val="center"/>
            </w:pPr>
          </w:p>
        </w:tc>
        <w:tc>
          <w:tcPr>
            <w:tcW w:w="815" w:type="dxa"/>
            <w:noWrap/>
            <w:vAlign w:val="center"/>
          </w:tcPr>
          <w:p w14:paraId="023D7A6D" w14:textId="77777777" w:rsidR="00931C92" w:rsidRDefault="00C63F6E">
            <w:pPr>
              <w:pStyle w:val="af7"/>
              <w:jc w:val="center"/>
            </w:pPr>
            <w:r>
              <w:rPr>
                <w:rFonts w:hint="eastAsia"/>
              </w:rPr>
              <w:t>动漫</w:t>
            </w:r>
          </w:p>
        </w:tc>
        <w:tc>
          <w:tcPr>
            <w:tcW w:w="1185" w:type="dxa"/>
            <w:noWrap/>
            <w:vAlign w:val="center"/>
          </w:tcPr>
          <w:p w14:paraId="0B8E4BA4" w14:textId="77777777" w:rsidR="00931C92" w:rsidRDefault="00C63F6E">
            <w:pPr>
              <w:pStyle w:val="af7"/>
              <w:jc w:val="center"/>
            </w:pPr>
            <w:r>
              <w:rPr>
                <w:rFonts w:hint="eastAsia"/>
              </w:rPr>
              <w:t>675</w:t>
            </w:r>
          </w:p>
        </w:tc>
        <w:tc>
          <w:tcPr>
            <w:tcW w:w="1185" w:type="dxa"/>
            <w:noWrap/>
            <w:vAlign w:val="center"/>
          </w:tcPr>
          <w:p w14:paraId="6CF89437" w14:textId="77777777" w:rsidR="00931C92" w:rsidRDefault="00C63F6E">
            <w:pPr>
              <w:pStyle w:val="af7"/>
              <w:jc w:val="center"/>
            </w:pPr>
            <w:r>
              <w:rPr>
                <w:rFonts w:hint="eastAsia"/>
              </w:rPr>
              <w:t>22</w:t>
            </w:r>
          </w:p>
        </w:tc>
        <w:tc>
          <w:tcPr>
            <w:tcW w:w="1185" w:type="dxa"/>
            <w:noWrap/>
            <w:vAlign w:val="center"/>
          </w:tcPr>
          <w:p w14:paraId="175AF750" w14:textId="77777777" w:rsidR="00931C92" w:rsidRDefault="00C63F6E">
            <w:pPr>
              <w:pStyle w:val="af7"/>
              <w:jc w:val="center"/>
            </w:pPr>
            <w:r>
              <w:rPr>
                <w:rFonts w:hint="eastAsia"/>
              </w:rPr>
              <w:t>1</w:t>
            </w:r>
          </w:p>
        </w:tc>
        <w:tc>
          <w:tcPr>
            <w:tcW w:w="1185" w:type="dxa"/>
            <w:noWrap/>
            <w:vAlign w:val="center"/>
          </w:tcPr>
          <w:p w14:paraId="17CE6DA4" w14:textId="77777777" w:rsidR="00931C92" w:rsidRDefault="00C63F6E">
            <w:pPr>
              <w:pStyle w:val="af7"/>
              <w:jc w:val="center"/>
            </w:pPr>
            <w:r>
              <w:rPr>
                <w:rFonts w:hint="eastAsia"/>
              </w:rPr>
              <w:t>3.65</w:t>
            </w:r>
          </w:p>
        </w:tc>
        <w:tc>
          <w:tcPr>
            <w:tcW w:w="1395" w:type="dxa"/>
            <w:noWrap/>
            <w:vAlign w:val="center"/>
          </w:tcPr>
          <w:p w14:paraId="6550DB2E" w14:textId="77777777" w:rsidR="00931C92" w:rsidRDefault="00C63F6E">
            <w:pPr>
              <w:pStyle w:val="af7"/>
              <w:jc w:val="center"/>
            </w:pPr>
            <w:r>
              <w:rPr>
                <w:rFonts w:hint="eastAsia"/>
              </w:rPr>
              <w:t>4.65</w:t>
            </w:r>
          </w:p>
        </w:tc>
      </w:tr>
      <w:tr w:rsidR="00931C92" w14:paraId="6AA347A5" w14:textId="77777777">
        <w:trPr>
          <w:trHeight w:val="285"/>
          <w:jc w:val="center"/>
        </w:trPr>
        <w:tc>
          <w:tcPr>
            <w:tcW w:w="1555" w:type="dxa"/>
            <w:vMerge/>
            <w:vAlign w:val="center"/>
          </w:tcPr>
          <w:p w14:paraId="084FEAFA" w14:textId="77777777" w:rsidR="00931C92" w:rsidRDefault="00931C92">
            <w:pPr>
              <w:pStyle w:val="af7"/>
              <w:jc w:val="center"/>
            </w:pPr>
          </w:p>
        </w:tc>
        <w:tc>
          <w:tcPr>
            <w:tcW w:w="815" w:type="dxa"/>
            <w:noWrap/>
            <w:vAlign w:val="center"/>
          </w:tcPr>
          <w:p w14:paraId="7CF62EB1" w14:textId="77777777" w:rsidR="00931C92" w:rsidRDefault="00C63F6E">
            <w:pPr>
              <w:pStyle w:val="af7"/>
              <w:jc w:val="center"/>
            </w:pPr>
            <w:r>
              <w:rPr>
                <w:rFonts w:hint="eastAsia"/>
              </w:rPr>
              <w:t>娱乐</w:t>
            </w:r>
          </w:p>
        </w:tc>
        <w:tc>
          <w:tcPr>
            <w:tcW w:w="1185" w:type="dxa"/>
            <w:noWrap/>
            <w:vAlign w:val="center"/>
          </w:tcPr>
          <w:p w14:paraId="0B6A2D25" w14:textId="77777777" w:rsidR="00931C92" w:rsidRDefault="00C63F6E">
            <w:pPr>
              <w:pStyle w:val="af7"/>
              <w:jc w:val="center"/>
            </w:pPr>
            <w:r>
              <w:rPr>
                <w:rFonts w:hint="eastAsia"/>
              </w:rPr>
              <w:t>494</w:t>
            </w:r>
          </w:p>
        </w:tc>
        <w:tc>
          <w:tcPr>
            <w:tcW w:w="1185" w:type="dxa"/>
            <w:noWrap/>
            <w:vAlign w:val="center"/>
          </w:tcPr>
          <w:p w14:paraId="0352AD33" w14:textId="77777777" w:rsidR="00931C92" w:rsidRDefault="00C63F6E">
            <w:pPr>
              <w:pStyle w:val="af7"/>
              <w:jc w:val="center"/>
            </w:pPr>
            <w:r>
              <w:rPr>
                <w:rFonts w:hint="eastAsia"/>
              </w:rPr>
              <w:t>145</w:t>
            </w:r>
          </w:p>
        </w:tc>
        <w:tc>
          <w:tcPr>
            <w:tcW w:w="1185" w:type="dxa"/>
            <w:noWrap/>
            <w:vAlign w:val="center"/>
          </w:tcPr>
          <w:p w14:paraId="15CB3F51" w14:textId="77777777" w:rsidR="00931C92" w:rsidRDefault="00C63F6E">
            <w:pPr>
              <w:pStyle w:val="af7"/>
              <w:jc w:val="center"/>
            </w:pPr>
            <w:r>
              <w:rPr>
                <w:rFonts w:hint="eastAsia"/>
              </w:rPr>
              <w:t>1</w:t>
            </w:r>
          </w:p>
        </w:tc>
        <w:tc>
          <w:tcPr>
            <w:tcW w:w="1185" w:type="dxa"/>
            <w:noWrap/>
            <w:vAlign w:val="center"/>
          </w:tcPr>
          <w:p w14:paraId="3148CC56" w14:textId="77777777" w:rsidR="00931C92" w:rsidRDefault="00C63F6E">
            <w:pPr>
              <w:pStyle w:val="af7"/>
              <w:jc w:val="center"/>
            </w:pPr>
            <w:r>
              <w:rPr>
                <w:rFonts w:hint="eastAsia"/>
              </w:rPr>
              <w:t>7.51</w:t>
            </w:r>
          </w:p>
        </w:tc>
        <w:tc>
          <w:tcPr>
            <w:tcW w:w="1395" w:type="dxa"/>
            <w:noWrap/>
            <w:vAlign w:val="center"/>
          </w:tcPr>
          <w:p w14:paraId="50D3DBC7" w14:textId="77777777" w:rsidR="00931C92" w:rsidRDefault="00C63F6E">
            <w:pPr>
              <w:pStyle w:val="af7"/>
              <w:jc w:val="center"/>
            </w:pPr>
            <w:r>
              <w:rPr>
                <w:rFonts w:hint="eastAsia"/>
              </w:rPr>
              <w:t>24.10</w:t>
            </w:r>
          </w:p>
        </w:tc>
      </w:tr>
      <w:tr w:rsidR="00931C92" w14:paraId="509C2D73" w14:textId="77777777">
        <w:trPr>
          <w:trHeight w:val="285"/>
          <w:jc w:val="center"/>
        </w:trPr>
        <w:tc>
          <w:tcPr>
            <w:tcW w:w="1555" w:type="dxa"/>
            <w:vMerge/>
            <w:vAlign w:val="center"/>
          </w:tcPr>
          <w:p w14:paraId="1500636E" w14:textId="77777777" w:rsidR="00931C92" w:rsidRDefault="00931C92">
            <w:pPr>
              <w:pStyle w:val="af7"/>
              <w:jc w:val="center"/>
            </w:pPr>
          </w:p>
        </w:tc>
        <w:tc>
          <w:tcPr>
            <w:tcW w:w="815" w:type="dxa"/>
            <w:noWrap/>
            <w:vAlign w:val="center"/>
          </w:tcPr>
          <w:p w14:paraId="4AF3284F" w14:textId="77777777" w:rsidR="00931C92" w:rsidRDefault="00C63F6E">
            <w:pPr>
              <w:pStyle w:val="af7"/>
              <w:jc w:val="center"/>
            </w:pPr>
            <w:r>
              <w:rPr>
                <w:rFonts w:hint="eastAsia"/>
              </w:rPr>
              <w:t>影音</w:t>
            </w:r>
          </w:p>
        </w:tc>
        <w:tc>
          <w:tcPr>
            <w:tcW w:w="1185" w:type="dxa"/>
            <w:noWrap/>
            <w:vAlign w:val="center"/>
          </w:tcPr>
          <w:p w14:paraId="6D5E4520" w14:textId="77777777" w:rsidR="00931C92" w:rsidRDefault="00C63F6E">
            <w:pPr>
              <w:pStyle w:val="af7"/>
              <w:jc w:val="center"/>
            </w:pPr>
            <w:r>
              <w:rPr>
                <w:rFonts w:hint="eastAsia"/>
              </w:rPr>
              <w:t>391</w:t>
            </w:r>
          </w:p>
        </w:tc>
        <w:tc>
          <w:tcPr>
            <w:tcW w:w="1185" w:type="dxa"/>
            <w:noWrap/>
            <w:vAlign w:val="center"/>
          </w:tcPr>
          <w:p w14:paraId="548EC214" w14:textId="77777777" w:rsidR="00931C92" w:rsidRDefault="00C63F6E">
            <w:pPr>
              <w:pStyle w:val="af7"/>
              <w:jc w:val="center"/>
            </w:pPr>
            <w:r>
              <w:rPr>
                <w:rFonts w:hint="eastAsia"/>
              </w:rPr>
              <w:t>185</w:t>
            </w:r>
          </w:p>
        </w:tc>
        <w:tc>
          <w:tcPr>
            <w:tcW w:w="1185" w:type="dxa"/>
            <w:noWrap/>
            <w:vAlign w:val="center"/>
          </w:tcPr>
          <w:p w14:paraId="03B85103" w14:textId="77777777" w:rsidR="00931C92" w:rsidRDefault="00C63F6E">
            <w:pPr>
              <w:pStyle w:val="af7"/>
              <w:jc w:val="center"/>
            </w:pPr>
            <w:r>
              <w:rPr>
                <w:rFonts w:hint="eastAsia"/>
              </w:rPr>
              <w:t>1</w:t>
            </w:r>
          </w:p>
        </w:tc>
        <w:tc>
          <w:tcPr>
            <w:tcW w:w="1185" w:type="dxa"/>
            <w:noWrap/>
            <w:vAlign w:val="center"/>
          </w:tcPr>
          <w:p w14:paraId="5108881A" w14:textId="77777777" w:rsidR="00931C92" w:rsidRDefault="00C63F6E">
            <w:pPr>
              <w:pStyle w:val="af7"/>
              <w:jc w:val="center"/>
            </w:pPr>
            <w:r>
              <w:rPr>
                <w:rFonts w:hint="eastAsia"/>
              </w:rPr>
              <w:t>5.74</w:t>
            </w:r>
          </w:p>
        </w:tc>
        <w:tc>
          <w:tcPr>
            <w:tcW w:w="1395" w:type="dxa"/>
            <w:noWrap/>
            <w:vAlign w:val="center"/>
          </w:tcPr>
          <w:p w14:paraId="4F5A2722" w14:textId="77777777" w:rsidR="00931C92" w:rsidRDefault="00C63F6E">
            <w:pPr>
              <w:pStyle w:val="af7"/>
              <w:jc w:val="center"/>
            </w:pPr>
            <w:r>
              <w:rPr>
                <w:rFonts w:hint="eastAsia"/>
              </w:rPr>
              <w:t>16.08</w:t>
            </w:r>
          </w:p>
        </w:tc>
      </w:tr>
      <w:tr w:rsidR="00931C92" w14:paraId="14A24273" w14:textId="77777777">
        <w:trPr>
          <w:trHeight w:val="285"/>
          <w:jc w:val="center"/>
        </w:trPr>
        <w:tc>
          <w:tcPr>
            <w:tcW w:w="1555" w:type="dxa"/>
            <w:vMerge/>
            <w:vAlign w:val="center"/>
          </w:tcPr>
          <w:p w14:paraId="12887669" w14:textId="77777777" w:rsidR="00931C92" w:rsidRDefault="00931C92">
            <w:pPr>
              <w:pStyle w:val="af7"/>
              <w:jc w:val="center"/>
            </w:pPr>
          </w:p>
        </w:tc>
        <w:tc>
          <w:tcPr>
            <w:tcW w:w="815" w:type="dxa"/>
            <w:noWrap/>
            <w:vAlign w:val="center"/>
          </w:tcPr>
          <w:p w14:paraId="183367A0" w14:textId="77777777" w:rsidR="00931C92" w:rsidRDefault="00C63F6E">
            <w:pPr>
              <w:pStyle w:val="af7"/>
              <w:jc w:val="center"/>
            </w:pPr>
            <w:r>
              <w:rPr>
                <w:rFonts w:hint="eastAsia"/>
              </w:rPr>
              <w:t>游戏</w:t>
            </w:r>
          </w:p>
        </w:tc>
        <w:tc>
          <w:tcPr>
            <w:tcW w:w="1185" w:type="dxa"/>
            <w:noWrap/>
            <w:vAlign w:val="center"/>
          </w:tcPr>
          <w:p w14:paraId="071B1190" w14:textId="77777777" w:rsidR="00931C92" w:rsidRDefault="00C63F6E">
            <w:pPr>
              <w:pStyle w:val="af7"/>
              <w:jc w:val="center"/>
            </w:pPr>
            <w:r>
              <w:rPr>
                <w:rFonts w:hint="eastAsia"/>
              </w:rPr>
              <w:t>71</w:t>
            </w:r>
          </w:p>
        </w:tc>
        <w:tc>
          <w:tcPr>
            <w:tcW w:w="1185" w:type="dxa"/>
            <w:noWrap/>
            <w:vAlign w:val="center"/>
          </w:tcPr>
          <w:p w14:paraId="347D69C6" w14:textId="77777777" w:rsidR="00931C92" w:rsidRDefault="00C63F6E">
            <w:pPr>
              <w:pStyle w:val="af7"/>
              <w:jc w:val="center"/>
            </w:pPr>
            <w:r>
              <w:rPr>
                <w:rFonts w:hint="eastAsia"/>
              </w:rPr>
              <w:t>30</w:t>
            </w:r>
          </w:p>
        </w:tc>
        <w:tc>
          <w:tcPr>
            <w:tcW w:w="1185" w:type="dxa"/>
            <w:noWrap/>
            <w:vAlign w:val="center"/>
          </w:tcPr>
          <w:p w14:paraId="4A4FAE11" w14:textId="77777777" w:rsidR="00931C92" w:rsidRDefault="00C63F6E">
            <w:pPr>
              <w:pStyle w:val="af7"/>
              <w:jc w:val="center"/>
            </w:pPr>
            <w:r>
              <w:rPr>
                <w:rFonts w:hint="eastAsia"/>
              </w:rPr>
              <w:t>1</w:t>
            </w:r>
          </w:p>
        </w:tc>
        <w:tc>
          <w:tcPr>
            <w:tcW w:w="1185" w:type="dxa"/>
            <w:noWrap/>
            <w:vAlign w:val="center"/>
          </w:tcPr>
          <w:p w14:paraId="6DD5938C" w14:textId="77777777" w:rsidR="00931C92" w:rsidRDefault="00C63F6E">
            <w:pPr>
              <w:pStyle w:val="af7"/>
              <w:jc w:val="center"/>
            </w:pPr>
            <w:r>
              <w:rPr>
                <w:rFonts w:hint="eastAsia"/>
              </w:rPr>
              <w:t>3.04</w:t>
            </w:r>
          </w:p>
        </w:tc>
        <w:tc>
          <w:tcPr>
            <w:tcW w:w="1395" w:type="dxa"/>
            <w:noWrap/>
            <w:vAlign w:val="center"/>
          </w:tcPr>
          <w:p w14:paraId="358A45BD" w14:textId="77777777" w:rsidR="00931C92" w:rsidRDefault="00C63F6E">
            <w:pPr>
              <w:pStyle w:val="af7"/>
              <w:jc w:val="center"/>
            </w:pPr>
            <w:r>
              <w:rPr>
                <w:rFonts w:hint="eastAsia"/>
              </w:rPr>
              <w:t>4.89</w:t>
            </w:r>
          </w:p>
        </w:tc>
      </w:tr>
      <w:tr w:rsidR="00931C92" w14:paraId="756AB094" w14:textId="77777777">
        <w:trPr>
          <w:trHeight w:val="285"/>
          <w:jc w:val="center"/>
        </w:trPr>
        <w:tc>
          <w:tcPr>
            <w:tcW w:w="1555" w:type="dxa"/>
            <w:vMerge/>
            <w:vAlign w:val="center"/>
          </w:tcPr>
          <w:p w14:paraId="2FDBE0A3" w14:textId="77777777" w:rsidR="00931C92" w:rsidRDefault="00931C92">
            <w:pPr>
              <w:pStyle w:val="af7"/>
              <w:jc w:val="center"/>
            </w:pPr>
          </w:p>
        </w:tc>
        <w:tc>
          <w:tcPr>
            <w:tcW w:w="815" w:type="dxa"/>
            <w:noWrap/>
            <w:vAlign w:val="center"/>
          </w:tcPr>
          <w:p w14:paraId="2145A329" w14:textId="77777777" w:rsidR="00931C92" w:rsidRDefault="00C63F6E">
            <w:pPr>
              <w:pStyle w:val="af7"/>
              <w:jc w:val="center"/>
            </w:pPr>
            <w:r>
              <w:rPr>
                <w:rFonts w:hint="eastAsia"/>
              </w:rPr>
              <w:t>科技</w:t>
            </w:r>
          </w:p>
        </w:tc>
        <w:tc>
          <w:tcPr>
            <w:tcW w:w="1185" w:type="dxa"/>
            <w:noWrap/>
            <w:vAlign w:val="center"/>
          </w:tcPr>
          <w:p w14:paraId="07911C7D" w14:textId="77777777" w:rsidR="00931C92" w:rsidRDefault="00C63F6E">
            <w:pPr>
              <w:pStyle w:val="af7"/>
              <w:jc w:val="center"/>
            </w:pPr>
            <w:r>
              <w:rPr>
                <w:rFonts w:hint="eastAsia"/>
              </w:rPr>
              <w:t>4651</w:t>
            </w:r>
          </w:p>
        </w:tc>
        <w:tc>
          <w:tcPr>
            <w:tcW w:w="1185" w:type="dxa"/>
            <w:noWrap/>
            <w:vAlign w:val="center"/>
          </w:tcPr>
          <w:p w14:paraId="64FE8A8D" w14:textId="77777777" w:rsidR="00931C92" w:rsidRDefault="00C63F6E">
            <w:pPr>
              <w:pStyle w:val="af7"/>
              <w:jc w:val="center"/>
            </w:pPr>
            <w:r>
              <w:rPr>
                <w:rFonts w:hint="eastAsia"/>
              </w:rPr>
              <w:t>185</w:t>
            </w:r>
          </w:p>
        </w:tc>
        <w:tc>
          <w:tcPr>
            <w:tcW w:w="1185" w:type="dxa"/>
            <w:noWrap/>
            <w:vAlign w:val="center"/>
          </w:tcPr>
          <w:p w14:paraId="14162455" w14:textId="77777777" w:rsidR="00931C92" w:rsidRDefault="00C63F6E">
            <w:pPr>
              <w:pStyle w:val="af7"/>
              <w:jc w:val="center"/>
            </w:pPr>
            <w:r>
              <w:rPr>
                <w:rFonts w:hint="eastAsia"/>
              </w:rPr>
              <w:t>1</w:t>
            </w:r>
          </w:p>
        </w:tc>
        <w:tc>
          <w:tcPr>
            <w:tcW w:w="1185" w:type="dxa"/>
            <w:noWrap/>
            <w:vAlign w:val="center"/>
          </w:tcPr>
          <w:p w14:paraId="307C93F1" w14:textId="77777777" w:rsidR="00931C92" w:rsidRDefault="00C63F6E">
            <w:pPr>
              <w:pStyle w:val="af7"/>
              <w:jc w:val="center"/>
            </w:pPr>
            <w:r>
              <w:rPr>
                <w:rFonts w:hint="eastAsia"/>
              </w:rPr>
              <w:t>12.55</w:t>
            </w:r>
          </w:p>
        </w:tc>
        <w:tc>
          <w:tcPr>
            <w:tcW w:w="1395" w:type="dxa"/>
            <w:noWrap/>
            <w:vAlign w:val="center"/>
          </w:tcPr>
          <w:p w14:paraId="36444DD5" w14:textId="77777777" w:rsidR="00931C92" w:rsidRDefault="00C63F6E">
            <w:pPr>
              <w:pStyle w:val="af7"/>
              <w:jc w:val="center"/>
            </w:pPr>
            <w:r>
              <w:rPr>
                <w:rFonts w:hint="eastAsia"/>
              </w:rPr>
              <w:t>39.41</w:t>
            </w:r>
          </w:p>
        </w:tc>
      </w:tr>
      <w:tr w:rsidR="00931C92" w14:paraId="7B5CD50B" w14:textId="77777777">
        <w:trPr>
          <w:trHeight w:val="285"/>
          <w:jc w:val="center"/>
        </w:trPr>
        <w:tc>
          <w:tcPr>
            <w:tcW w:w="1555" w:type="dxa"/>
            <w:vMerge/>
            <w:vAlign w:val="center"/>
          </w:tcPr>
          <w:p w14:paraId="1905138E" w14:textId="77777777" w:rsidR="00931C92" w:rsidRDefault="00931C92">
            <w:pPr>
              <w:pStyle w:val="af7"/>
              <w:jc w:val="center"/>
            </w:pPr>
          </w:p>
        </w:tc>
        <w:tc>
          <w:tcPr>
            <w:tcW w:w="815" w:type="dxa"/>
            <w:noWrap/>
            <w:vAlign w:val="center"/>
          </w:tcPr>
          <w:p w14:paraId="72CBF6BD" w14:textId="77777777" w:rsidR="00931C92" w:rsidRDefault="00C63F6E">
            <w:pPr>
              <w:pStyle w:val="af7"/>
              <w:jc w:val="center"/>
            </w:pPr>
            <w:r>
              <w:rPr>
                <w:rFonts w:hint="eastAsia"/>
              </w:rPr>
              <w:t>设计</w:t>
            </w:r>
          </w:p>
        </w:tc>
        <w:tc>
          <w:tcPr>
            <w:tcW w:w="1185" w:type="dxa"/>
            <w:noWrap/>
            <w:vAlign w:val="center"/>
          </w:tcPr>
          <w:p w14:paraId="15C5ADCB" w14:textId="77777777" w:rsidR="00931C92" w:rsidRDefault="00C63F6E">
            <w:pPr>
              <w:pStyle w:val="af7"/>
              <w:jc w:val="center"/>
            </w:pPr>
            <w:r>
              <w:rPr>
                <w:rFonts w:hint="eastAsia"/>
              </w:rPr>
              <w:t>3427</w:t>
            </w:r>
          </w:p>
        </w:tc>
        <w:tc>
          <w:tcPr>
            <w:tcW w:w="1185" w:type="dxa"/>
            <w:noWrap/>
            <w:vAlign w:val="center"/>
          </w:tcPr>
          <w:p w14:paraId="5BA90568" w14:textId="77777777" w:rsidR="00931C92" w:rsidRDefault="00C63F6E">
            <w:pPr>
              <w:pStyle w:val="af7"/>
              <w:jc w:val="center"/>
            </w:pPr>
            <w:r>
              <w:rPr>
                <w:rFonts w:hint="eastAsia"/>
              </w:rPr>
              <w:t>185</w:t>
            </w:r>
          </w:p>
        </w:tc>
        <w:tc>
          <w:tcPr>
            <w:tcW w:w="1185" w:type="dxa"/>
            <w:noWrap/>
            <w:vAlign w:val="center"/>
          </w:tcPr>
          <w:p w14:paraId="7E415D9D" w14:textId="77777777" w:rsidR="00931C92" w:rsidRDefault="00C63F6E">
            <w:pPr>
              <w:pStyle w:val="af7"/>
              <w:jc w:val="center"/>
            </w:pPr>
            <w:r>
              <w:rPr>
                <w:rFonts w:hint="eastAsia"/>
              </w:rPr>
              <w:t>1</w:t>
            </w:r>
          </w:p>
        </w:tc>
        <w:tc>
          <w:tcPr>
            <w:tcW w:w="1185" w:type="dxa"/>
            <w:noWrap/>
            <w:vAlign w:val="center"/>
          </w:tcPr>
          <w:p w14:paraId="2CB15363" w14:textId="77777777" w:rsidR="00931C92" w:rsidRDefault="00C63F6E">
            <w:pPr>
              <w:pStyle w:val="af7"/>
              <w:jc w:val="center"/>
            </w:pPr>
            <w:r>
              <w:rPr>
                <w:rFonts w:hint="eastAsia"/>
              </w:rPr>
              <w:t>5.09</w:t>
            </w:r>
          </w:p>
        </w:tc>
        <w:tc>
          <w:tcPr>
            <w:tcW w:w="1395" w:type="dxa"/>
            <w:noWrap/>
            <w:vAlign w:val="center"/>
          </w:tcPr>
          <w:p w14:paraId="29D8C07A" w14:textId="77777777" w:rsidR="00931C92" w:rsidRDefault="00C63F6E">
            <w:pPr>
              <w:pStyle w:val="af7"/>
              <w:jc w:val="center"/>
            </w:pPr>
            <w:r>
              <w:rPr>
                <w:rFonts w:hint="eastAsia"/>
              </w:rPr>
              <w:t>16.61</w:t>
            </w:r>
          </w:p>
        </w:tc>
      </w:tr>
      <w:tr w:rsidR="00931C92" w14:paraId="5A60D05A" w14:textId="77777777">
        <w:trPr>
          <w:trHeight w:val="285"/>
          <w:jc w:val="center"/>
        </w:trPr>
        <w:tc>
          <w:tcPr>
            <w:tcW w:w="1555" w:type="dxa"/>
            <w:vMerge/>
            <w:vAlign w:val="center"/>
          </w:tcPr>
          <w:p w14:paraId="33660733" w14:textId="77777777" w:rsidR="00931C92" w:rsidRDefault="00931C92">
            <w:pPr>
              <w:pStyle w:val="af7"/>
              <w:jc w:val="center"/>
            </w:pPr>
          </w:p>
        </w:tc>
        <w:tc>
          <w:tcPr>
            <w:tcW w:w="815" w:type="dxa"/>
            <w:noWrap/>
            <w:vAlign w:val="center"/>
          </w:tcPr>
          <w:p w14:paraId="6C2F0146" w14:textId="77777777" w:rsidR="00931C92" w:rsidRDefault="00C63F6E">
            <w:pPr>
              <w:pStyle w:val="af7"/>
              <w:jc w:val="center"/>
            </w:pPr>
            <w:r>
              <w:rPr>
                <w:rFonts w:hint="eastAsia"/>
              </w:rPr>
              <w:t>食品</w:t>
            </w:r>
          </w:p>
        </w:tc>
        <w:tc>
          <w:tcPr>
            <w:tcW w:w="1185" w:type="dxa"/>
            <w:noWrap/>
            <w:vAlign w:val="center"/>
          </w:tcPr>
          <w:p w14:paraId="6250BAC9" w14:textId="77777777" w:rsidR="00931C92" w:rsidRDefault="00C63F6E">
            <w:pPr>
              <w:pStyle w:val="af7"/>
              <w:jc w:val="center"/>
            </w:pPr>
            <w:r>
              <w:rPr>
                <w:rFonts w:hint="eastAsia"/>
              </w:rPr>
              <w:t>3611</w:t>
            </w:r>
          </w:p>
        </w:tc>
        <w:tc>
          <w:tcPr>
            <w:tcW w:w="1185" w:type="dxa"/>
            <w:noWrap/>
            <w:vAlign w:val="center"/>
          </w:tcPr>
          <w:p w14:paraId="4E1AA1A3" w14:textId="77777777" w:rsidR="00931C92" w:rsidRDefault="00C63F6E">
            <w:pPr>
              <w:pStyle w:val="af7"/>
              <w:jc w:val="center"/>
            </w:pPr>
            <w:r>
              <w:rPr>
                <w:rFonts w:hint="eastAsia"/>
              </w:rPr>
              <w:t>32</w:t>
            </w:r>
          </w:p>
        </w:tc>
        <w:tc>
          <w:tcPr>
            <w:tcW w:w="1185" w:type="dxa"/>
            <w:noWrap/>
            <w:vAlign w:val="center"/>
          </w:tcPr>
          <w:p w14:paraId="6EB7C447" w14:textId="77777777" w:rsidR="00931C92" w:rsidRDefault="00C63F6E">
            <w:pPr>
              <w:pStyle w:val="af7"/>
              <w:jc w:val="center"/>
            </w:pPr>
            <w:r>
              <w:rPr>
                <w:rFonts w:hint="eastAsia"/>
              </w:rPr>
              <w:t>1</w:t>
            </w:r>
          </w:p>
        </w:tc>
        <w:tc>
          <w:tcPr>
            <w:tcW w:w="1185" w:type="dxa"/>
            <w:noWrap/>
            <w:vAlign w:val="center"/>
          </w:tcPr>
          <w:p w14:paraId="1AF1BE5F" w14:textId="77777777" w:rsidR="00931C92" w:rsidRDefault="00C63F6E">
            <w:pPr>
              <w:pStyle w:val="af7"/>
              <w:jc w:val="center"/>
            </w:pPr>
            <w:r>
              <w:rPr>
                <w:rFonts w:hint="eastAsia"/>
              </w:rPr>
              <w:t>3.60</w:t>
            </w:r>
          </w:p>
        </w:tc>
        <w:tc>
          <w:tcPr>
            <w:tcW w:w="1395" w:type="dxa"/>
            <w:noWrap/>
            <w:vAlign w:val="center"/>
          </w:tcPr>
          <w:p w14:paraId="47210F9D" w14:textId="77777777" w:rsidR="00931C92" w:rsidRDefault="00C63F6E">
            <w:pPr>
              <w:pStyle w:val="af7"/>
              <w:jc w:val="center"/>
            </w:pPr>
            <w:r>
              <w:rPr>
                <w:rFonts w:hint="eastAsia"/>
              </w:rPr>
              <w:t>5.82</w:t>
            </w:r>
          </w:p>
        </w:tc>
      </w:tr>
      <w:tr w:rsidR="00931C92" w14:paraId="4E27AB2B" w14:textId="77777777">
        <w:trPr>
          <w:trHeight w:val="285"/>
          <w:jc w:val="center"/>
        </w:trPr>
        <w:tc>
          <w:tcPr>
            <w:tcW w:w="1555" w:type="dxa"/>
            <w:vMerge w:val="restart"/>
            <w:vAlign w:val="center"/>
          </w:tcPr>
          <w:p w14:paraId="4F25F020" w14:textId="77777777" w:rsidR="00931C92" w:rsidRDefault="00C63F6E">
            <w:pPr>
              <w:pStyle w:val="af7"/>
              <w:jc w:val="center"/>
            </w:pPr>
            <w:r>
              <w:rPr>
                <w:rFonts w:hint="eastAsia"/>
              </w:rPr>
              <w:t>是否有视频</w:t>
            </w:r>
          </w:p>
        </w:tc>
        <w:tc>
          <w:tcPr>
            <w:tcW w:w="815" w:type="dxa"/>
            <w:noWrap/>
            <w:vAlign w:val="center"/>
          </w:tcPr>
          <w:p w14:paraId="7D79D6E2" w14:textId="77777777" w:rsidR="00931C92" w:rsidRDefault="00C63F6E">
            <w:pPr>
              <w:pStyle w:val="af7"/>
              <w:jc w:val="center"/>
            </w:pPr>
            <w:r>
              <w:rPr>
                <w:rFonts w:hint="eastAsia"/>
              </w:rPr>
              <w:t>书籍</w:t>
            </w:r>
          </w:p>
        </w:tc>
        <w:tc>
          <w:tcPr>
            <w:tcW w:w="1185" w:type="dxa"/>
            <w:noWrap/>
            <w:vAlign w:val="center"/>
          </w:tcPr>
          <w:p w14:paraId="4635A572" w14:textId="77777777" w:rsidR="00931C92" w:rsidRDefault="00C63F6E">
            <w:pPr>
              <w:pStyle w:val="af7"/>
              <w:jc w:val="center"/>
            </w:pPr>
            <w:r>
              <w:rPr>
                <w:rFonts w:hint="eastAsia"/>
              </w:rPr>
              <w:t>100</w:t>
            </w:r>
          </w:p>
        </w:tc>
        <w:tc>
          <w:tcPr>
            <w:tcW w:w="1185" w:type="dxa"/>
            <w:noWrap/>
            <w:vAlign w:val="center"/>
          </w:tcPr>
          <w:p w14:paraId="1318DE4F" w14:textId="77777777" w:rsidR="00931C92" w:rsidRDefault="00C63F6E">
            <w:pPr>
              <w:pStyle w:val="af7"/>
              <w:jc w:val="center"/>
            </w:pPr>
            <w:r>
              <w:rPr>
                <w:rFonts w:hint="eastAsia"/>
              </w:rPr>
              <w:t>1</w:t>
            </w:r>
          </w:p>
        </w:tc>
        <w:tc>
          <w:tcPr>
            <w:tcW w:w="1185" w:type="dxa"/>
            <w:noWrap/>
            <w:vAlign w:val="center"/>
          </w:tcPr>
          <w:p w14:paraId="3C1532A6" w14:textId="77777777" w:rsidR="00931C92" w:rsidRDefault="00C63F6E">
            <w:pPr>
              <w:pStyle w:val="af7"/>
              <w:jc w:val="center"/>
            </w:pPr>
            <w:r>
              <w:rPr>
                <w:rFonts w:hint="eastAsia"/>
              </w:rPr>
              <w:t>0</w:t>
            </w:r>
          </w:p>
        </w:tc>
        <w:tc>
          <w:tcPr>
            <w:tcW w:w="1185" w:type="dxa"/>
            <w:noWrap/>
            <w:vAlign w:val="center"/>
          </w:tcPr>
          <w:p w14:paraId="1444DBC1" w14:textId="77777777" w:rsidR="00931C92" w:rsidRDefault="00C63F6E">
            <w:pPr>
              <w:pStyle w:val="af7"/>
              <w:jc w:val="center"/>
            </w:pPr>
            <w:r>
              <w:rPr>
                <w:rFonts w:hint="eastAsia"/>
              </w:rPr>
              <w:t>0.41</w:t>
            </w:r>
          </w:p>
        </w:tc>
        <w:tc>
          <w:tcPr>
            <w:tcW w:w="1395" w:type="dxa"/>
            <w:noWrap/>
            <w:vAlign w:val="center"/>
          </w:tcPr>
          <w:p w14:paraId="30AF3F99" w14:textId="77777777" w:rsidR="00931C92" w:rsidRDefault="00C63F6E">
            <w:pPr>
              <w:pStyle w:val="af7"/>
              <w:jc w:val="center"/>
            </w:pPr>
            <w:r>
              <w:rPr>
                <w:rFonts w:hint="eastAsia"/>
              </w:rPr>
              <w:t>0.49</w:t>
            </w:r>
          </w:p>
        </w:tc>
      </w:tr>
      <w:tr w:rsidR="00931C92" w14:paraId="126BC894" w14:textId="77777777">
        <w:trPr>
          <w:trHeight w:val="285"/>
          <w:jc w:val="center"/>
        </w:trPr>
        <w:tc>
          <w:tcPr>
            <w:tcW w:w="1555" w:type="dxa"/>
            <w:vMerge/>
            <w:vAlign w:val="center"/>
          </w:tcPr>
          <w:p w14:paraId="62DE819C" w14:textId="77777777" w:rsidR="00931C92" w:rsidRDefault="00931C92">
            <w:pPr>
              <w:pStyle w:val="af7"/>
              <w:jc w:val="center"/>
            </w:pPr>
          </w:p>
        </w:tc>
        <w:tc>
          <w:tcPr>
            <w:tcW w:w="815" w:type="dxa"/>
            <w:noWrap/>
            <w:vAlign w:val="center"/>
          </w:tcPr>
          <w:p w14:paraId="0D1F3A95" w14:textId="77777777" w:rsidR="00931C92" w:rsidRDefault="00C63F6E">
            <w:pPr>
              <w:pStyle w:val="af7"/>
              <w:jc w:val="center"/>
            </w:pPr>
            <w:r>
              <w:rPr>
                <w:rFonts w:hint="eastAsia"/>
              </w:rPr>
              <w:t>公益</w:t>
            </w:r>
          </w:p>
        </w:tc>
        <w:tc>
          <w:tcPr>
            <w:tcW w:w="1185" w:type="dxa"/>
            <w:noWrap/>
            <w:vAlign w:val="center"/>
          </w:tcPr>
          <w:p w14:paraId="021711BE" w14:textId="77777777" w:rsidR="00931C92" w:rsidRDefault="00C63F6E">
            <w:pPr>
              <w:pStyle w:val="af7"/>
              <w:jc w:val="center"/>
            </w:pPr>
            <w:r>
              <w:rPr>
                <w:rFonts w:hint="eastAsia"/>
              </w:rPr>
              <w:t>375</w:t>
            </w:r>
          </w:p>
        </w:tc>
        <w:tc>
          <w:tcPr>
            <w:tcW w:w="1185" w:type="dxa"/>
            <w:noWrap/>
            <w:vAlign w:val="center"/>
          </w:tcPr>
          <w:p w14:paraId="4A104E8F" w14:textId="77777777" w:rsidR="00931C92" w:rsidRDefault="00C63F6E">
            <w:pPr>
              <w:pStyle w:val="af7"/>
              <w:jc w:val="center"/>
            </w:pPr>
            <w:r>
              <w:rPr>
                <w:rFonts w:hint="eastAsia"/>
              </w:rPr>
              <w:t>1</w:t>
            </w:r>
          </w:p>
        </w:tc>
        <w:tc>
          <w:tcPr>
            <w:tcW w:w="1185" w:type="dxa"/>
            <w:noWrap/>
            <w:vAlign w:val="center"/>
          </w:tcPr>
          <w:p w14:paraId="6EA2A80E" w14:textId="77777777" w:rsidR="00931C92" w:rsidRDefault="00C63F6E">
            <w:pPr>
              <w:pStyle w:val="af7"/>
              <w:jc w:val="center"/>
            </w:pPr>
            <w:r>
              <w:rPr>
                <w:rFonts w:hint="eastAsia"/>
              </w:rPr>
              <w:t>0</w:t>
            </w:r>
          </w:p>
        </w:tc>
        <w:tc>
          <w:tcPr>
            <w:tcW w:w="1185" w:type="dxa"/>
            <w:noWrap/>
            <w:vAlign w:val="center"/>
          </w:tcPr>
          <w:p w14:paraId="71160556" w14:textId="77777777" w:rsidR="00931C92" w:rsidRDefault="00C63F6E">
            <w:pPr>
              <w:pStyle w:val="af7"/>
              <w:jc w:val="center"/>
            </w:pPr>
            <w:r>
              <w:rPr>
                <w:rFonts w:hint="eastAsia"/>
              </w:rPr>
              <w:t>0.28</w:t>
            </w:r>
          </w:p>
        </w:tc>
        <w:tc>
          <w:tcPr>
            <w:tcW w:w="1395" w:type="dxa"/>
            <w:noWrap/>
            <w:vAlign w:val="center"/>
          </w:tcPr>
          <w:p w14:paraId="74D7B5F1" w14:textId="77777777" w:rsidR="00931C92" w:rsidRDefault="00C63F6E">
            <w:pPr>
              <w:pStyle w:val="af7"/>
              <w:jc w:val="center"/>
            </w:pPr>
            <w:r>
              <w:rPr>
                <w:rFonts w:hint="eastAsia"/>
              </w:rPr>
              <w:t>0.45</w:t>
            </w:r>
          </w:p>
        </w:tc>
      </w:tr>
      <w:tr w:rsidR="00931C92" w14:paraId="7793AC91" w14:textId="77777777">
        <w:trPr>
          <w:trHeight w:val="285"/>
          <w:jc w:val="center"/>
        </w:trPr>
        <w:tc>
          <w:tcPr>
            <w:tcW w:w="1555" w:type="dxa"/>
            <w:vMerge/>
            <w:vAlign w:val="center"/>
          </w:tcPr>
          <w:p w14:paraId="4BFA8A24" w14:textId="77777777" w:rsidR="00931C92" w:rsidRDefault="00931C92">
            <w:pPr>
              <w:pStyle w:val="af7"/>
              <w:jc w:val="center"/>
            </w:pPr>
          </w:p>
        </w:tc>
        <w:tc>
          <w:tcPr>
            <w:tcW w:w="815" w:type="dxa"/>
            <w:noWrap/>
            <w:vAlign w:val="center"/>
          </w:tcPr>
          <w:p w14:paraId="65925FA4" w14:textId="77777777" w:rsidR="00931C92" w:rsidRDefault="00C63F6E">
            <w:pPr>
              <w:pStyle w:val="af7"/>
              <w:jc w:val="center"/>
            </w:pPr>
            <w:r>
              <w:rPr>
                <w:rFonts w:hint="eastAsia"/>
              </w:rPr>
              <w:t>动漫</w:t>
            </w:r>
          </w:p>
        </w:tc>
        <w:tc>
          <w:tcPr>
            <w:tcW w:w="1185" w:type="dxa"/>
            <w:noWrap/>
            <w:vAlign w:val="center"/>
          </w:tcPr>
          <w:p w14:paraId="3B6C0B3E" w14:textId="77777777" w:rsidR="00931C92" w:rsidRDefault="00C63F6E">
            <w:pPr>
              <w:pStyle w:val="af7"/>
              <w:jc w:val="center"/>
            </w:pPr>
            <w:r>
              <w:rPr>
                <w:rFonts w:hint="eastAsia"/>
              </w:rPr>
              <w:t>675</w:t>
            </w:r>
          </w:p>
        </w:tc>
        <w:tc>
          <w:tcPr>
            <w:tcW w:w="1185" w:type="dxa"/>
            <w:noWrap/>
            <w:vAlign w:val="center"/>
          </w:tcPr>
          <w:p w14:paraId="3AF81C3F" w14:textId="77777777" w:rsidR="00931C92" w:rsidRDefault="00C63F6E">
            <w:pPr>
              <w:pStyle w:val="af7"/>
              <w:jc w:val="center"/>
            </w:pPr>
            <w:r>
              <w:rPr>
                <w:rFonts w:hint="eastAsia"/>
              </w:rPr>
              <w:t>1</w:t>
            </w:r>
          </w:p>
        </w:tc>
        <w:tc>
          <w:tcPr>
            <w:tcW w:w="1185" w:type="dxa"/>
            <w:noWrap/>
            <w:vAlign w:val="center"/>
          </w:tcPr>
          <w:p w14:paraId="5B6064BE" w14:textId="77777777" w:rsidR="00931C92" w:rsidRDefault="00C63F6E">
            <w:pPr>
              <w:pStyle w:val="af7"/>
              <w:jc w:val="center"/>
            </w:pPr>
            <w:r>
              <w:rPr>
                <w:rFonts w:hint="eastAsia"/>
              </w:rPr>
              <w:t>0</w:t>
            </w:r>
          </w:p>
        </w:tc>
        <w:tc>
          <w:tcPr>
            <w:tcW w:w="1185" w:type="dxa"/>
            <w:noWrap/>
            <w:vAlign w:val="center"/>
          </w:tcPr>
          <w:p w14:paraId="1C05AE48" w14:textId="77777777" w:rsidR="00931C92" w:rsidRDefault="00C63F6E">
            <w:pPr>
              <w:pStyle w:val="af7"/>
              <w:jc w:val="center"/>
            </w:pPr>
            <w:r>
              <w:rPr>
                <w:rFonts w:hint="eastAsia"/>
              </w:rPr>
              <w:t>0.28</w:t>
            </w:r>
          </w:p>
        </w:tc>
        <w:tc>
          <w:tcPr>
            <w:tcW w:w="1395" w:type="dxa"/>
            <w:noWrap/>
            <w:vAlign w:val="center"/>
          </w:tcPr>
          <w:p w14:paraId="20FBD128" w14:textId="77777777" w:rsidR="00931C92" w:rsidRDefault="00C63F6E">
            <w:pPr>
              <w:pStyle w:val="af7"/>
              <w:jc w:val="center"/>
            </w:pPr>
            <w:r>
              <w:rPr>
                <w:rFonts w:hint="eastAsia"/>
              </w:rPr>
              <w:t>0.45</w:t>
            </w:r>
          </w:p>
        </w:tc>
      </w:tr>
      <w:tr w:rsidR="00931C92" w14:paraId="397F918E" w14:textId="77777777">
        <w:trPr>
          <w:trHeight w:val="285"/>
          <w:jc w:val="center"/>
        </w:trPr>
        <w:tc>
          <w:tcPr>
            <w:tcW w:w="1555" w:type="dxa"/>
            <w:vMerge/>
            <w:vAlign w:val="center"/>
          </w:tcPr>
          <w:p w14:paraId="775029FD" w14:textId="77777777" w:rsidR="00931C92" w:rsidRDefault="00931C92">
            <w:pPr>
              <w:pStyle w:val="af7"/>
              <w:jc w:val="center"/>
            </w:pPr>
          </w:p>
        </w:tc>
        <w:tc>
          <w:tcPr>
            <w:tcW w:w="815" w:type="dxa"/>
            <w:noWrap/>
            <w:vAlign w:val="center"/>
          </w:tcPr>
          <w:p w14:paraId="5967BDBA" w14:textId="77777777" w:rsidR="00931C92" w:rsidRDefault="00C63F6E">
            <w:pPr>
              <w:pStyle w:val="af7"/>
              <w:jc w:val="center"/>
            </w:pPr>
            <w:r>
              <w:rPr>
                <w:rFonts w:hint="eastAsia"/>
              </w:rPr>
              <w:t>娱乐</w:t>
            </w:r>
          </w:p>
        </w:tc>
        <w:tc>
          <w:tcPr>
            <w:tcW w:w="1185" w:type="dxa"/>
            <w:noWrap/>
            <w:vAlign w:val="center"/>
          </w:tcPr>
          <w:p w14:paraId="7BE67B48" w14:textId="77777777" w:rsidR="00931C92" w:rsidRDefault="00C63F6E">
            <w:pPr>
              <w:pStyle w:val="af7"/>
              <w:jc w:val="center"/>
            </w:pPr>
            <w:r>
              <w:rPr>
                <w:rFonts w:hint="eastAsia"/>
              </w:rPr>
              <w:t>494</w:t>
            </w:r>
          </w:p>
        </w:tc>
        <w:tc>
          <w:tcPr>
            <w:tcW w:w="1185" w:type="dxa"/>
            <w:noWrap/>
            <w:vAlign w:val="center"/>
          </w:tcPr>
          <w:p w14:paraId="54147CE1" w14:textId="77777777" w:rsidR="00931C92" w:rsidRDefault="00C63F6E">
            <w:pPr>
              <w:pStyle w:val="af7"/>
              <w:jc w:val="center"/>
            </w:pPr>
            <w:r>
              <w:rPr>
                <w:rFonts w:hint="eastAsia"/>
              </w:rPr>
              <w:t>1</w:t>
            </w:r>
          </w:p>
        </w:tc>
        <w:tc>
          <w:tcPr>
            <w:tcW w:w="1185" w:type="dxa"/>
            <w:noWrap/>
            <w:vAlign w:val="center"/>
          </w:tcPr>
          <w:p w14:paraId="3107AA2B" w14:textId="77777777" w:rsidR="00931C92" w:rsidRDefault="00C63F6E">
            <w:pPr>
              <w:pStyle w:val="af7"/>
              <w:jc w:val="center"/>
            </w:pPr>
            <w:r>
              <w:rPr>
                <w:rFonts w:hint="eastAsia"/>
              </w:rPr>
              <w:t>0</w:t>
            </w:r>
          </w:p>
        </w:tc>
        <w:tc>
          <w:tcPr>
            <w:tcW w:w="1185" w:type="dxa"/>
            <w:noWrap/>
            <w:vAlign w:val="center"/>
          </w:tcPr>
          <w:p w14:paraId="0E17F2B7" w14:textId="77777777" w:rsidR="00931C92" w:rsidRDefault="00C63F6E">
            <w:pPr>
              <w:pStyle w:val="af7"/>
              <w:jc w:val="center"/>
            </w:pPr>
            <w:r>
              <w:rPr>
                <w:rFonts w:hint="eastAsia"/>
              </w:rPr>
              <w:t>0.34</w:t>
            </w:r>
          </w:p>
        </w:tc>
        <w:tc>
          <w:tcPr>
            <w:tcW w:w="1395" w:type="dxa"/>
            <w:noWrap/>
            <w:vAlign w:val="center"/>
          </w:tcPr>
          <w:p w14:paraId="47C707B5" w14:textId="77777777" w:rsidR="00931C92" w:rsidRDefault="00C63F6E">
            <w:pPr>
              <w:pStyle w:val="af7"/>
              <w:jc w:val="center"/>
            </w:pPr>
            <w:r>
              <w:rPr>
                <w:rFonts w:hint="eastAsia"/>
              </w:rPr>
              <w:t>0.47</w:t>
            </w:r>
          </w:p>
        </w:tc>
      </w:tr>
      <w:tr w:rsidR="00931C92" w14:paraId="25CFA2BF" w14:textId="77777777">
        <w:trPr>
          <w:trHeight w:val="285"/>
          <w:jc w:val="center"/>
        </w:trPr>
        <w:tc>
          <w:tcPr>
            <w:tcW w:w="1555" w:type="dxa"/>
            <w:vMerge/>
            <w:vAlign w:val="center"/>
          </w:tcPr>
          <w:p w14:paraId="6DFFD684" w14:textId="77777777" w:rsidR="00931C92" w:rsidRDefault="00931C92">
            <w:pPr>
              <w:pStyle w:val="af7"/>
              <w:jc w:val="center"/>
            </w:pPr>
          </w:p>
        </w:tc>
        <w:tc>
          <w:tcPr>
            <w:tcW w:w="815" w:type="dxa"/>
            <w:noWrap/>
            <w:vAlign w:val="center"/>
          </w:tcPr>
          <w:p w14:paraId="0AD56F4E" w14:textId="77777777" w:rsidR="00931C92" w:rsidRDefault="00C63F6E">
            <w:pPr>
              <w:pStyle w:val="af7"/>
              <w:jc w:val="center"/>
            </w:pPr>
            <w:r>
              <w:rPr>
                <w:rFonts w:hint="eastAsia"/>
              </w:rPr>
              <w:t>影音</w:t>
            </w:r>
          </w:p>
        </w:tc>
        <w:tc>
          <w:tcPr>
            <w:tcW w:w="1185" w:type="dxa"/>
            <w:noWrap/>
            <w:vAlign w:val="center"/>
          </w:tcPr>
          <w:p w14:paraId="391BC5CC" w14:textId="77777777" w:rsidR="00931C92" w:rsidRDefault="00C63F6E">
            <w:pPr>
              <w:pStyle w:val="af7"/>
              <w:jc w:val="center"/>
            </w:pPr>
            <w:r>
              <w:rPr>
                <w:rFonts w:hint="eastAsia"/>
              </w:rPr>
              <w:t>391</w:t>
            </w:r>
          </w:p>
        </w:tc>
        <w:tc>
          <w:tcPr>
            <w:tcW w:w="1185" w:type="dxa"/>
            <w:noWrap/>
            <w:vAlign w:val="center"/>
          </w:tcPr>
          <w:p w14:paraId="7980015E" w14:textId="77777777" w:rsidR="00931C92" w:rsidRDefault="00C63F6E">
            <w:pPr>
              <w:pStyle w:val="af7"/>
              <w:jc w:val="center"/>
            </w:pPr>
            <w:r>
              <w:rPr>
                <w:rFonts w:hint="eastAsia"/>
              </w:rPr>
              <w:t>1</w:t>
            </w:r>
          </w:p>
        </w:tc>
        <w:tc>
          <w:tcPr>
            <w:tcW w:w="1185" w:type="dxa"/>
            <w:noWrap/>
            <w:vAlign w:val="center"/>
          </w:tcPr>
          <w:p w14:paraId="3EC16052" w14:textId="77777777" w:rsidR="00931C92" w:rsidRDefault="00C63F6E">
            <w:pPr>
              <w:pStyle w:val="af7"/>
              <w:jc w:val="center"/>
            </w:pPr>
            <w:r>
              <w:rPr>
                <w:rFonts w:hint="eastAsia"/>
              </w:rPr>
              <w:t>0</w:t>
            </w:r>
          </w:p>
        </w:tc>
        <w:tc>
          <w:tcPr>
            <w:tcW w:w="1185" w:type="dxa"/>
            <w:noWrap/>
            <w:vAlign w:val="center"/>
          </w:tcPr>
          <w:p w14:paraId="1B98F64B" w14:textId="77777777" w:rsidR="00931C92" w:rsidRDefault="00C63F6E">
            <w:pPr>
              <w:pStyle w:val="af7"/>
              <w:jc w:val="center"/>
            </w:pPr>
            <w:r>
              <w:rPr>
                <w:rFonts w:hint="eastAsia"/>
              </w:rPr>
              <w:t>0.46</w:t>
            </w:r>
          </w:p>
        </w:tc>
        <w:tc>
          <w:tcPr>
            <w:tcW w:w="1395" w:type="dxa"/>
            <w:noWrap/>
            <w:vAlign w:val="center"/>
          </w:tcPr>
          <w:p w14:paraId="562D602E" w14:textId="77777777" w:rsidR="00931C92" w:rsidRDefault="00C63F6E">
            <w:pPr>
              <w:pStyle w:val="af7"/>
              <w:jc w:val="center"/>
            </w:pPr>
            <w:r>
              <w:rPr>
                <w:rFonts w:hint="eastAsia"/>
              </w:rPr>
              <w:t>0.50</w:t>
            </w:r>
          </w:p>
        </w:tc>
      </w:tr>
      <w:tr w:rsidR="00931C92" w14:paraId="69BBB7C7" w14:textId="77777777">
        <w:trPr>
          <w:trHeight w:val="285"/>
          <w:jc w:val="center"/>
        </w:trPr>
        <w:tc>
          <w:tcPr>
            <w:tcW w:w="1555" w:type="dxa"/>
            <w:vMerge/>
            <w:vAlign w:val="center"/>
          </w:tcPr>
          <w:p w14:paraId="29A351A7" w14:textId="77777777" w:rsidR="00931C92" w:rsidRDefault="00931C92">
            <w:pPr>
              <w:pStyle w:val="af7"/>
              <w:jc w:val="center"/>
            </w:pPr>
          </w:p>
        </w:tc>
        <w:tc>
          <w:tcPr>
            <w:tcW w:w="815" w:type="dxa"/>
            <w:noWrap/>
            <w:vAlign w:val="center"/>
          </w:tcPr>
          <w:p w14:paraId="79804C74" w14:textId="77777777" w:rsidR="00931C92" w:rsidRDefault="00C63F6E">
            <w:pPr>
              <w:pStyle w:val="af7"/>
              <w:jc w:val="center"/>
            </w:pPr>
            <w:r>
              <w:rPr>
                <w:rFonts w:hint="eastAsia"/>
              </w:rPr>
              <w:t>游戏</w:t>
            </w:r>
          </w:p>
        </w:tc>
        <w:tc>
          <w:tcPr>
            <w:tcW w:w="1185" w:type="dxa"/>
            <w:noWrap/>
            <w:vAlign w:val="center"/>
          </w:tcPr>
          <w:p w14:paraId="4A0207B5" w14:textId="77777777" w:rsidR="00931C92" w:rsidRDefault="00C63F6E">
            <w:pPr>
              <w:pStyle w:val="af7"/>
              <w:jc w:val="center"/>
            </w:pPr>
            <w:r>
              <w:rPr>
                <w:rFonts w:hint="eastAsia"/>
              </w:rPr>
              <w:t>71</w:t>
            </w:r>
          </w:p>
        </w:tc>
        <w:tc>
          <w:tcPr>
            <w:tcW w:w="1185" w:type="dxa"/>
            <w:noWrap/>
            <w:vAlign w:val="center"/>
          </w:tcPr>
          <w:p w14:paraId="4AEE9779" w14:textId="77777777" w:rsidR="00931C92" w:rsidRDefault="00C63F6E">
            <w:pPr>
              <w:pStyle w:val="af7"/>
              <w:jc w:val="center"/>
            </w:pPr>
            <w:r>
              <w:rPr>
                <w:rFonts w:hint="eastAsia"/>
              </w:rPr>
              <w:t>1</w:t>
            </w:r>
          </w:p>
        </w:tc>
        <w:tc>
          <w:tcPr>
            <w:tcW w:w="1185" w:type="dxa"/>
            <w:noWrap/>
            <w:vAlign w:val="center"/>
          </w:tcPr>
          <w:p w14:paraId="3E35EC4D" w14:textId="77777777" w:rsidR="00931C92" w:rsidRDefault="00C63F6E">
            <w:pPr>
              <w:pStyle w:val="af7"/>
              <w:jc w:val="center"/>
            </w:pPr>
            <w:r>
              <w:rPr>
                <w:rFonts w:hint="eastAsia"/>
              </w:rPr>
              <w:t>0</w:t>
            </w:r>
          </w:p>
        </w:tc>
        <w:tc>
          <w:tcPr>
            <w:tcW w:w="1185" w:type="dxa"/>
            <w:noWrap/>
            <w:vAlign w:val="center"/>
          </w:tcPr>
          <w:p w14:paraId="35B71CAA" w14:textId="77777777" w:rsidR="00931C92" w:rsidRDefault="00C63F6E">
            <w:pPr>
              <w:pStyle w:val="af7"/>
              <w:jc w:val="center"/>
            </w:pPr>
            <w:r>
              <w:rPr>
                <w:rFonts w:hint="eastAsia"/>
              </w:rPr>
              <w:t>0.45</w:t>
            </w:r>
          </w:p>
        </w:tc>
        <w:tc>
          <w:tcPr>
            <w:tcW w:w="1395" w:type="dxa"/>
            <w:noWrap/>
            <w:vAlign w:val="center"/>
          </w:tcPr>
          <w:p w14:paraId="4CD385AA" w14:textId="77777777" w:rsidR="00931C92" w:rsidRDefault="00C63F6E">
            <w:pPr>
              <w:pStyle w:val="af7"/>
              <w:jc w:val="center"/>
            </w:pPr>
            <w:r>
              <w:rPr>
                <w:rFonts w:hint="eastAsia"/>
              </w:rPr>
              <w:t>0.50</w:t>
            </w:r>
          </w:p>
        </w:tc>
      </w:tr>
      <w:tr w:rsidR="00931C92" w14:paraId="5D052CE4" w14:textId="77777777">
        <w:trPr>
          <w:trHeight w:val="285"/>
          <w:jc w:val="center"/>
        </w:trPr>
        <w:tc>
          <w:tcPr>
            <w:tcW w:w="1555" w:type="dxa"/>
            <w:vMerge/>
            <w:vAlign w:val="center"/>
          </w:tcPr>
          <w:p w14:paraId="61863225" w14:textId="77777777" w:rsidR="00931C92" w:rsidRDefault="00931C92">
            <w:pPr>
              <w:pStyle w:val="af7"/>
              <w:jc w:val="center"/>
            </w:pPr>
          </w:p>
        </w:tc>
        <w:tc>
          <w:tcPr>
            <w:tcW w:w="815" w:type="dxa"/>
            <w:noWrap/>
            <w:vAlign w:val="center"/>
          </w:tcPr>
          <w:p w14:paraId="743EA202" w14:textId="77777777" w:rsidR="00931C92" w:rsidRDefault="00C63F6E">
            <w:pPr>
              <w:pStyle w:val="af7"/>
              <w:jc w:val="center"/>
            </w:pPr>
            <w:r>
              <w:rPr>
                <w:rFonts w:hint="eastAsia"/>
              </w:rPr>
              <w:t>科技</w:t>
            </w:r>
          </w:p>
        </w:tc>
        <w:tc>
          <w:tcPr>
            <w:tcW w:w="1185" w:type="dxa"/>
            <w:noWrap/>
            <w:vAlign w:val="center"/>
          </w:tcPr>
          <w:p w14:paraId="21DA2E80" w14:textId="77777777" w:rsidR="00931C92" w:rsidRDefault="00C63F6E">
            <w:pPr>
              <w:pStyle w:val="af7"/>
              <w:jc w:val="center"/>
            </w:pPr>
            <w:r>
              <w:rPr>
                <w:rFonts w:hint="eastAsia"/>
              </w:rPr>
              <w:t>4651</w:t>
            </w:r>
          </w:p>
        </w:tc>
        <w:tc>
          <w:tcPr>
            <w:tcW w:w="1185" w:type="dxa"/>
            <w:noWrap/>
            <w:vAlign w:val="center"/>
          </w:tcPr>
          <w:p w14:paraId="4A369D12" w14:textId="77777777" w:rsidR="00931C92" w:rsidRDefault="00C63F6E">
            <w:pPr>
              <w:pStyle w:val="af7"/>
              <w:jc w:val="center"/>
            </w:pPr>
            <w:r>
              <w:rPr>
                <w:rFonts w:hint="eastAsia"/>
              </w:rPr>
              <w:t>1</w:t>
            </w:r>
          </w:p>
        </w:tc>
        <w:tc>
          <w:tcPr>
            <w:tcW w:w="1185" w:type="dxa"/>
            <w:noWrap/>
            <w:vAlign w:val="center"/>
          </w:tcPr>
          <w:p w14:paraId="2C349AB3" w14:textId="77777777" w:rsidR="00931C92" w:rsidRDefault="00C63F6E">
            <w:pPr>
              <w:pStyle w:val="af7"/>
              <w:jc w:val="center"/>
            </w:pPr>
            <w:r>
              <w:rPr>
                <w:rFonts w:hint="eastAsia"/>
              </w:rPr>
              <w:t>0</w:t>
            </w:r>
          </w:p>
        </w:tc>
        <w:tc>
          <w:tcPr>
            <w:tcW w:w="1185" w:type="dxa"/>
            <w:noWrap/>
            <w:vAlign w:val="center"/>
          </w:tcPr>
          <w:p w14:paraId="791F92BA" w14:textId="77777777" w:rsidR="00931C92" w:rsidRDefault="00C63F6E">
            <w:pPr>
              <w:pStyle w:val="af7"/>
              <w:jc w:val="center"/>
            </w:pPr>
            <w:r>
              <w:rPr>
                <w:rFonts w:hint="eastAsia"/>
              </w:rPr>
              <w:t>0.50</w:t>
            </w:r>
          </w:p>
        </w:tc>
        <w:tc>
          <w:tcPr>
            <w:tcW w:w="1395" w:type="dxa"/>
            <w:noWrap/>
            <w:vAlign w:val="center"/>
          </w:tcPr>
          <w:p w14:paraId="4B4CD145" w14:textId="77777777" w:rsidR="00931C92" w:rsidRDefault="00C63F6E">
            <w:pPr>
              <w:pStyle w:val="af7"/>
              <w:jc w:val="center"/>
            </w:pPr>
            <w:r>
              <w:rPr>
                <w:rFonts w:hint="eastAsia"/>
              </w:rPr>
              <w:t>0.50</w:t>
            </w:r>
          </w:p>
        </w:tc>
      </w:tr>
      <w:tr w:rsidR="00931C92" w14:paraId="45B9DAE5" w14:textId="77777777">
        <w:trPr>
          <w:trHeight w:val="285"/>
          <w:jc w:val="center"/>
        </w:trPr>
        <w:tc>
          <w:tcPr>
            <w:tcW w:w="1555" w:type="dxa"/>
            <w:vMerge/>
            <w:vAlign w:val="center"/>
          </w:tcPr>
          <w:p w14:paraId="2A980517" w14:textId="77777777" w:rsidR="00931C92" w:rsidRDefault="00931C92">
            <w:pPr>
              <w:pStyle w:val="af7"/>
              <w:jc w:val="center"/>
            </w:pPr>
          </w:p>
        </w:tc>
        <w:tc>
          <w:tcPr>
            <w:tcW w:w="815" w:type="dxa"/>
            <w:noWrap/>
            <w:vAlign w:val="center"/>
          </w:tcPr>
          <w:p w14:paraId="25080A2A" w14:textId="77777777" w:rsidR="00931C92" w:rsidRDefault="00C63F6E">
            <w:pPr>
              <w:pStyle w:val="af7"/>
              <w:jc w:val="center"/>
            </w:pPr>
            <w:r>
              <w:rPr>
                <w:rFonts w:hint="eastAsia"/>
              </w:rPr>
              <w:t>设计</w:t>
            </w:r>
          </w:p>
        </w:tc>
        <w:tc>
          <w:tcPr>
            <w:tcW w:w="1185" w:type="dxa"/>
            <w:noWrap/>
            <w:vAlign w:val="center"/>
          </w:tcPr>
          <w:p w14:paraId="407AB9AF" w14:textId="77777777" w:rsidR="00931C92" w:rsidRDefault="00C63F6E">
            <w:pPr>
              <w:pStyle w:val="af7"/>
              <w:jc w:val="center"/>
            </w:pPr>
            <w:r>
              <w:rPr>
                <w:rFonts w:hint="eastAsia"/>
              </w:rPr>
              <w:t>3427</w:t>
            </w:r>
          </w:p>
        </w:tc>
        <w:tc>
          <w:tcPr>
            <w:tcW w:w="1185" w:type="dxa"/>
            <w:noWrap/>
            <w:vAlign w:val="center"/>
          </w:tcPr>
          <w:p w14:paraId="3F3252E7" w14:textId="77777777" w:rsidR="00931C92" w:rsidRDefault="00C63F6E">
            <w:pPr>
              <w:pStyle w:val="af7"/>
              <w:jc w:val="center"/>
            </w:pPr>
            <w:r>
              <w:rPr>
                <w:rFonts w:hint="eastAsia"/>
              </w:rPr>
              <w:t>1</w:t>
            </w:r>
          </w:p>
        </w:tc>
        <w:tc>
          <w:tcPr>
            <w:tcW w:w="1185" w:type="dxa"/>
            <w:noWrap/>
            <w:vAlign w:val="center"/>
          </w:tcPr>
          <w:p w14:paraId="08A34A14" w14:textId="77777777" w:rsidR="00931C92" w:rsidRDefault="00C63F6E">
            <w:pPr>
              <w:pStyle w:val="af7"/>
              <w:jc w:val="center"/>
            </w:pPr>
            <w:r>
              <w:rPr>
                <w:rFonts w:hint="eastAsia"/>
              </w:rPr>
              <w:t>0</w:t>
            </w:r>
          </w:p>
        </w:tc>
        <w:tc>
          <w:tcPr>
            <w:tcW w:w="1185" w:type="dxa"/>
            <w:noWrap/>
            <w:vAlign w:val="center"/>
          </w:tcPr>
          <w:p w14:paraId="7B5D92CA" w14:textId="77777777" w:rsidR="00931C92" w:rsidRDefault="00C63F6E">
            <w:pPr>
              <w:pStyle w:val="af7"/>
              <w:jc w:val="center"/>
            </w:pPr>
            <w:r>
              <w:rPr>
                <w:rFonts w:hint="eastAsia"/>
              </w:rPr>
              <w:t>0.42</w:t>
            </w:r>
          </w:p>
        </w:tc>
        <w:tc>
          <w:tcPr>
            <w:tcW w:w="1395" w:type="dxa"/>
            <w:noWrap/>
            <w:vAlign w:val="center"/>
          </w:tcPr>
          <w:p w14:paraId="4FD5520F" w14:textId="77777777" w:rsidR="00931C92" w:rsidRDefault="00C63F6E">
            <w:pPr>
              <w:pStyle w:val="af7"/>
              <w:jc w:val="center"/>
            </w:pPr>
            <w:r>
              <w:rPr>
                <w:rFonts w:hint="eastAsia"/>
              </w:rPr>
              <w:t>0.49</w:t>
            </w:r>
          </w:p>
        </w:tc>
      </w:tr>
      <w:tr w:rsidR="00931C92" w14:paraId="4E5B7063" w14:textId="77777777">
        <w:trPr>
          <w:trHeight w:val="285"/>
          <w:jc w:val="center"/>
        </w:trPr>
        <w:tc>
          <w:tcPr>
            <w:tcW w:w="1555" w:type="dxa"/>
            <w:vMerge/>
            <w:tcBorders>
              <w:bottom w:val="single" w:sz="12" w:space="0" w:color="auto"/>
            </w:tcBorders>
            <w:vAlign w:val="center"/>
          </w:tcPr>
          <w:p w14:paraId="060F6E0B" w14:textId="77777777" w:rsidR="00931C92" w:rsidRDefault="00931C92">
            <w:pPr>
              <w:pStyle w:val="af7"/>
              <w:jc w:val="center"/>
            </w:pPr>
          </w:p>
        </w:tc>
        <w:tc>
          <w:tcPr>
            <w:tcW w:w="815" w:type="dxa"/>
            <w:tcBorders>
              <w:bottom w:val="single" w:sz="12" w:space="0" w:color="auto"/>
            </w:tcBorders>
            <w:noWrap/>
            <w:vAlign w:val="center"/>
          </w:tcPr>
          <w:p w14:paraId="18FD5039" w14:textId="77777777" w:rsidR="00931C92" w:rsidRDefault="00C63F6E">
            <w:pPr>
              <w:pStyle w:val="af7"/>
              <w:jc w:val="center"/>
            </w:pPr>
            <w:r>
              <w:rPr>
                <w:rFonts w:hint="eastAsia"/>
              </w:rPr>
              <w:t>食品</w:t>
            </w:r>
          </w:p>
        </w:tc>
        <w:tc>
          <w:tcPr>
            <w:tcW w:w="1185" w:type="dxa"/>
            <w:tcBorders>
              <w:bottom w:val="single" w:sz="12" w:space="0" w:color="auto"/>
            </w:tcBorders>
            <w:noWrap/>
            <w:vAlign w:val="center"/>
          </w:tcPr>
          <w:p w14:paraId="48FB6556" w14:textId="77777777" w:rsidR="00931C92" w:rsidRDefault="00C63F6E">
            <w:pPr>
              <w:pStyle w:val="af7"/>
              <w:jc w:val="center"/>
            </w:pPr>
            <w:r>
              <w:rPr>
                <w:rFonts w:hint="eastAsia"/>
              </w:rPr>
              <w:t>3611</w:t>
            </w:r>
          </w:p>
        </w:tc>
        <w:tc>
          <w:tcPr>
            <w:tcW w:w="1185" w:type="dxa"/>
            <w:tcBorders>
              <w:bottom w:val="single" w:sz="12" w:space="0" w:color="auto"/>
            </w:tcBorders>
            <w:noWrap/>
            <w:vAlign w:val="center"/>
          </w:tcPr>
          <w:p w14:paraId="6F6B6AC8" w14:textId="77777777" w:rsidR="00931C92" w:rsidRDefault="00C63F6E">
            <w:pPr>
              <w:pStyle w:val="af7"/>
              <w:jc w:val="center"/>
            </w:pPr>
            <w:r>
              <w:rPr>
                <w:rFonts w:hint="eastAsia"/>
              </w:rPr>
              <w:t>1</w:t>
            </w:r>
          </w:p>
        </w:tc>
        <w:tc>
          <w:tcPr>
            <w:tcW w:w="1185" w:type="dxa"/>
            <w:tcBorders>
              <w:bottom w:val="single" w:sz="12" w:space="0" w:color="auto"/>
            </w:tcBorders>
            <w:noWrap/>
            <w:vAlign w:val="center"/>
          </w:tcPr>
          <w:p w14:paraId="06EC72FF" w14:textId="77777777" w:rsidR="00931C92" w:rsidRDefault="00C63F6E">
            <w:pPr>
              <w:pStyle w:val="af7"/>
              <w:jc w:val="center"/>
            </w:pPr>
            <w:r>
              <w:rPr>
                <w:rFonts w:hint="eastAsia"/>
              </w:rPr>
              <w:t>0</w:t>
            </w:r>
          </w:p>
        </w:tc>
        <w:tc>
          <w:tcPr>
            <w:tcW w:w="1185" w:type="dxa"/>
            <w:tcBorders>
              <w:bottom w:val="single" w:sz="12" w:space="0" w:color="auto"/>
            </w:tcBorders>
            <w:noWrap/>
            <w:vAlign w:val="center"/>
          </w:tcPr>
          <w:p w14:paraId="38044953" w14:textId="77777777" w:rsidR="00931C92" w:rsidRDefault="00C63F6E">
            <w:pPr>
              <w:pStyle w:val="af7"/>
              <w:jc w:val="center"/>
            </w:pPr>
            <w:r>
              <w:rPr>
                <w:rFonts w:hint="eastAsia"/>
              </w:rPr>
              <w:t>0.24</w:t>
            </w:r>
          </w:p>
        </w:tc>
        <w:tc>
          <w:tcPr>
            <w:tcW w:w="1395" w:type="dxa"/>
            <w:tcBorders>
              <w:bottom w:val="single" w:sz="12" w:space="0" w:color="auto"/>
            </w:tcBorders>
            <w:noWrap/>
            <w:vAlign w:val="center"/>
          </w:tcPr>
          <w:p w14:paraId="177DC0D5" w14:textId="77777777" w:rsidR="00931C92" w:rsidRDefault="00C63F6E">
            <w:pPr>
              <w:pStyle w:val="af7"/>
              <w:jc w:val="center"/>
            </w:pPr>
            <w:r>
              <w:rPr>
                <w:rFonts w:hint="eastAsia"/>
              </w:rPr>
              <w:t>0.43</w:t>
            </w:r>
          </w:p>
        </w:tc>
      </w:tr>
    </w:tbl>
    <w:p w14:paraId="24F36AF8" w14:textId="77777777" w:rsidR="00931C92" w:rsidRDefault="00C63F6E">
      <w:pPr>
        <w:ind w:firstLine="480"/>
      </w:pPr>
      <w:r>
        <w:rPr>
          <w:rFonts w:hint="eastAsia"/>
        </w:rPr>
        <w:t>如上所示，对于融资绩效而言，公益类和游戏类的标准差与最大值明显小于其他种类，其中科技类、设计类和食品类样本数最多，说明这三种类型是大部分的用户的选择。对于目标金额而言，科技类产品的标准差与最大值最大，说明科技类产品的制作成本要远大于其他产品，其中动漫、娱乐与游戏类产品的最大值较小且相差不大，说明这三种该类型的产品制作成本较为接近。对于最大投资额，科技类项目的最大值与标准差最大，说明个别科技类项目投入远大于其他类型的</w:t>
      </w:r>
      <w:r>
        <w:rPr>
          <w:rFonts w:hint="eastAsia"/>
        </w:rPr>
        <w:lastRenderedPageBreak/>
        <w:t>产品。对于回报周期来讲，公益类项目和书籍类项目回报周期要短于其他类型项目。对于发起人发起项目数，娱乐类。影音类、科技类与设计类的最大值要远大于其他类型项目，说明发起这四种类型产品的筹资人有些会同时发起多个项目，经验更为丰富。而对于回报级别、图片数量、筹资期限、是否有视频、发起人类别等变量，</w:t>
      </w:r>
      <w:r>
        <w:rPr>
          <w:rFonts w:hint="eastAsia"/>
        </w:rPr>
        <w:t>9</w:t>
      </w:r>
      <w:r>
        <w:rPr>
          <w:rFonts w:hint="eastAsia"/>
        </w:rPr>
        <w:t>种类型的描述性统计特征没有明显差异。</w:t>
      </w:r>
    </w:p>
    <w:p w14:paraId="295B803D" w14:textId="043B37F1" w:rsidR="00931C92" w:rsidRDefault="00C63F6E">
      <w:pPr>
        <w:ind w:firstLine="480"/>
      </w:pPr>
      <w:r>
        <w:rPr>
          <w:rFonts w:hint="eastAsia"/>
        </w:rPr>
        <w:t>最后对</w:t>
      </w:r>
      <w:r>
        <w:rPr>
          <w:rFonts w:hint="eastAsia"/>
        </w:rPr>
        <w:t>I</w:t>
      </w:r>
      <w:r>
        <w:t>P</w:t>
      </w:r>
      <w:r>
        <w:rPr>
          <w:rFonts w:hint="eastAsia"/>
        </w:rPr>
        <w:t>衍生品的项目特征做描述性统计分析见下</w:t>
      </w:r>
      <w:r>
        <w:fldChar w:fldCharType="begin"/>
      </w:r>
      <w:r>
        <w:instrText xml:space="preserve"> </w:instrText>
      </w:r>
      <w:r>
        <w:rPr>
          <w:rFonts w:hint="eastAsia"/>
        </w:rPr>
        <w:instrText>REF _Ref104129488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3</w:t>
      </w:r>
      <w:r>
        <w:fldChar w:fldCharType="end"/>
      </w:r>
      <w:r>
        <w:rPr>
          <w:rFonts w:hint="eastAsia"/>
        </w:rPr>
        <w:t>。</w:t>
      </w:r>
    </w:p>
    <w:p w14:paraId="36537D53" w14:textId="0F018E5A" w:rsidR="00931C92" w:rsidRDefault="00C63F6E">
      <w:pPr>
        <w:pStyle w:val="a3"/>
      </w:pPr>
      <w:bookmarkStart w:id="136" w:name="_Ref104129488"/>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3</w:t>
      </w:r>
      <w:r>
        <w:fldChar w:fldCharType="end"/>
      </w:r>
      <w:bookmarkEnd w:id="136"/>
      <w:r>
        <w:rPr>
          <w:rFonts w:hint="eastAsia"/>
        </w:rPr>
        <w:t xml:space="preserve">　</w:t>
      </w:r>
      <w:r>
        <w:t>IP</w:t>
      </w:r>
      <w:r>
        <w:t>衍生品描述性统计</w:t>
      </w:r>
    </w:p>
    <w:tbl>
      <w:tblPr>
        <w:tblStyle w:val="ae"/>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4"/>
        <w:gridCol w:w="989"/>
        <w:gridCol w:w="878"/>
        <w:gridCol w:w="882"/>
        <w:gridCol w:w="1125"/>
        <w:gridCol w:w="946"/>
        <w:gridCol w:w="899"/>
        <w:gridCol w:w="1422"/>
      </w:tblGrid>
      <w:tr w:rsidR="00931C92" w14:paraId="6EFB8A57" w14:textId="77777777">
        <w:trPr>
          <w:trHeight w:val="285"/>
        </w:trPr>
        <w:tc>
          <w:tcPr>
            <w:tcW w:w="1364" w:type="dxa"/>
            <w:tcBorders>
              <w:top w:val="single" w:sz="12" w:space="0" w:color="auto"/>
              <w:bottom w:val="single" w:sz="4" w:space="0" w:color="auto"/>
            </w:tcBorders>
            <w:vAlign w:val="bottom"/>
          </w:tcPr>
          <w:p w14:paraId="3BFBB8D6" w14:textId="77777777" w:rsidR="00931C92" w:rsidRDefault="00C63F6E">
            <w:pPr>
              <w:pStyle w:val="af7"/>
              <w:jc w:val="center"/>
              <w:rPr>
                <w:b/>
              </w:rPr>
            </w:pPr>
            <w:bookmarkStart w:id="137" w:name="_Hlk103115197"/>
            <w:r>
              <w:rPr>
                <w:rFonts w:hint="eastAsia"/>
                <w:b/>
              </w:rPr>
              <w:t>变量</w:t>
            </w:r>
          </w:p>
        </w:tc>
        <w:tc>
          <w:tcPr>
            <w:tcW w:w="989" w:type="dxa"/>
            <w:tcBorders>
              <w:top w:val="single" w:sz="12" w:space="0" w:color="auto"/>
              <w:bottom w:val="single" w:sz="4" w:space="0" w:color="auto"/>
            </w:tcBorders>
            <w:vAlign w:val="bottom"/>
          </w:tcPr>
          <w:p w14:paraId="42EEC1DC" w14:textId="77777777" w:rsidR="00931C92" w:rsidRDefault="00C63F6E">
            <w:pPr>
              <w:pStyle w:val="af7"/>
              <w:jc w:val="center"/>
              <w:rPr>
                <w:b/>
              </w:rPr>
            </w:pPr>
            <w:r>
              <w:rPr>
                <w:rFonts w:hint="eastAsia"/>
                <w:b/>
              </w:rPr>
              <w:t>有效数</w:t>
            </w:r>
          </w:p>
        </w:tc>
        <w:tc>
          <w:tcPr>
            <w:tcW w:w="878" w:type="dxa"/>
            <w:tcBorders>
              <w:top w:val="single" w:sz="12" w:space="0" w:color="auto"/>
              <w:bottom w:val="single" w:sz="4" w:space="0" w:color="auto"/>
            </w:tcBorders>
            <w:vAlign w:val="bottom"/>
          </w:tcPr>
          <w:p w14:paraId="5C8FDFC6" w14:textId="77777777" w:rsidR="00931C92" w:rsidRDefault="00C63F6E">
            <w:pPr>
              <w:pStyle w:val="af7"/>
              <w:jc w:val="center"/>
              <w:rPr>
                <w:b/>
              </w:rPr>
            </w:pPr>
            <w:r>
              <w:rPr>
                <w:rFonts w:hint="eastAsia"/>
                <w:b/>
              </w:rPr>
              <w:t>最小值</w:t>
            </w:r>
          </w:p>
        </w:tc>
        <w:tc>
          <w:tcPr>
            <w:tcW w:w="882" w:type="dxa"/>
            <w:tcBorders>
              <w:top w:val="single" w:sz="12" w:space="0" w:color="auto"/>
              <w:bottom w:val="single" w:sz="4" w:space="0" w:color="auto"/>
            </w:tcBorders>
            <w:vAlign w:val="bottom"/>
          </w:tcPr>
          <w:p w14:paraId="16889A61" w14:textId="77777777" w:rsidR="00931C92" w:rsidRDefault="00C63F6E">
            <w:pPr>
              <w:pStyle w:val="af7"/>
              <w:jc w:val="center"/>
              <w:rPr>
                <w:b/>
              </w:rPr>
            </w:pPr>
            <w:r>
              <w:rPr>
                <w:rFonts w:hint="eastAsia"/>
                <w:b/>
              </w:rPr>
              <w:t>最大值</w:t>
            </w:r>
          </w:p>
        </w:tc>
        <w:tc>
          <w:tcPr>
            <w:tcW w:w="1125" w:type="dxa"/>
            <w:tcBorders>
              <w:top w:val="single" w:sz="12" w:space="0" w:color="auto"/>
              <w:bottom w:val="single" w:sz="4" w:space="0" w:color="auto"/>
            </w:tcBorders>
            <w:vAlign w:val="bottom"/>
          </w:tcPr>
          <w:p w14:paraId="119740DA" w14:textId="77777777" w:rsidR="00931C92" w:rsidRDefault="00C63F6E">
            <w:pPr>
              <w:pStyle w:val="af7"/>
              <w:jc w:val="center"/>
              <w:rPr>
                <w:b/>
              </w:rPr>
            </w:pPr>
            <w:r>
              <w:rPr>
                <w:rFonts w:hint="eastAsia"/>
                <w:b/>
              </w:rPr>
              <w:t>平均值</w:t>
            </w:r>
          </w:p>
        </w:tc>
        <w:tc>
          <w:tcPr>
            <w:tcW w:w="946" w:type="dxa"/>
            <w:tcBorders>
              <w:top w:val="single" w:sz="12" w:space="0" w:color="auto"/>
              <w:bottom w:val="single" w:sz="4" w:space="0" w:color="auto"/>
            </w:tcBorders>
            <w:vAlign w:val="bottom"/>
          </w:tcPr>
          <w:p w14:paraId="729F94DA" w14:textId="77777777" w:rsidR="00931C92" w:rsidRDefault="00C63F6E">
            <w:pPr>
              <w:pStyle w:val="af7"/>
              <w:jc w:val="center"/>
              <w:rPr>
                <w:b/>
              </w:rPr>
            </w:pPr>
            <w:r>
              <w:rPr>
                <w:rFonts w:hint="eastAsia"/>
                <w:b/>
              </w:rPr>
              <w:t>中位数</w:t>
            </w:r>
          </w:p>
        </w:tc>
        <w:tc>
          <w:tcPr>
            <w:tcW w:w="899" w:type="dxa"/>
            <w:tcBorders>
              <w:top w:val="single" w:sz="12" w:space="0" w:color="auto"/>
              <w:bottom w:val="single" w:sz="4" w:space="0" w:color="auto"/>
            </w:tcBorders>
            <w:vAlign w:val="bottom"/>
          </w:tcPr>
          <w:p w14:paraId="6F1E6F18" w14:textId="77777777" w:rsidR="00931C92" w:rsidRDefault="00C63F6E">
            <w:pPr>
              <w:pStyle w:val="af7"/>
              <w:jc w:val="center"/>
              <w:rPr>
                <w:b/>
              </w:rPr>
            </w:pPr>
            <w:r>
              <w:rPr>
                <w:rFonts w:hint="eastAsia"/>
                <w:b/>
              </w:rPr>
              <w:t>众数</w:t>
            </w:r>
          </w:p>
        </w:tc>
        <w:tc>
          <w:tcPr>
            <w:tcW w:w="1422" w:type="dxa"/>
            <w:tcBorders>
              <w:top w:val="single" w:sz="12" w:space="0" w:color="auto"/>
              <w:bottom w:val="single" w:sz="4" w:space="0" w:color="auto"/>
            </w:tcBorders>
            <w:vAlign w:val="bottom"/>
          </w:tcPr>
          <w:p w14:paraId="7D98EE51" w14:textId="77777777" w:rsidR="00931C92" w:rsidRDefault="00C63F6E">
            <w:pPr>
              <w:pStyle w:val="af7"/>
              <w:jc w:val="center"/>
              <w:rPr>
                <w:b/>
              </w:rPr>
            </w:pPr>
            <w:r>
              <w:rPr>
                <w:rFonts w:hint="eastAsia"/>
                <w:b/>
              </w:rPr>
              <w:t>标准差</w:t>
            </w:r>
          </w:p>
        </w:tc>
      </w:tr>
      <w:tr w:rsidR="00931C92" w14:paraId="3E209207" w14:textId="77777777">
        <w:trPr>
          <w:trHeight w:val="285"/>
        </w:trPr>
        <w:tc>
          <w:tcPr>
            <w:tcW w:w="1364" w:type="dxa"/>
            <w:tcBorders>
              <w:top w:val="single" w:sz="4" w:space="0" w:color="auto"/>
            </w:tcBorders>
            <w:noWrap/>
            <w:vAlign w:val="center"/>
          </w:tcPr>
          <w:p w14:paraId="42F7219E" w14:textId="77777777" w:rsidR="00931C92" w:rsidRDefault="00C63F6E">
            <w:pPr>
              <w:pStyle w:val="af7"/>
              <w:jc w:val="center"/>
            </w:pPr>
            <w:r>
              <w:rPr>
                <w:rFonts w:hint="eastAsia"/>
              </w:rPr>
              <w:t>融资绩效</w:t>
            </w:r>
          </w:p>
        </w:tc>
        <w:tc>
          <w:tcPr>
            <w:tcW w:w="989" w:type="dxa"/>
            <w:tcBorders>
              <w:top w:val="single" w:sz="4" w:space="0" w:color="auto"/>
            </w:tcBorders>
            <w:noWrap/>
            <w:vAlign w:val="center"/>
          </w:tcPr>
          <w:p w14:paraId="1DD18789" w14:textId="77777777" w:rsidR="00931C92" w:rsidRDefault="00C63F6E">
            <w:pPr>
              <w:pStyle w:val="af7"/>
              <w:jc w:val="center"/>
            </w:pPr>
            <w:r>
              <w:rPr>
                <w:rFonts w:hint="eastAsia"/>
              </w:rPr>
              <w:t>542</w:t>
            </w:r>
          </w:p>
        </w:tc>
        <w:tc>
          <w:tcPr>
            <w:tcW w:w="878" w:type="dxa"/>
            <w:tcBorders>
              <w:top w:val="single" w:sz="4" w:space="0" w:color="auto"/>
            </w:tcBorders>
            <w:noWrap/>
            <w:vAlign w:val="center"/>
          </w:tcPr>
          <w:p w14:paraId="0A496425" w14:textId="77777777" w:rsidR="00931C92" w:rsidRDefault="00C63F6E">
            <w:pPr>
              <w:pStyle w:val="af7"/>
              <w:jc w:val="center"/>
            </w:pPr>
            <w:r>
              <w:rPr>
                <w:rFonts w:hint="eastAsia"/>
              </w:rPr>
              <w:t>100</w:t>
            </w:r>
          </w:p>
        </w:tc>
        <w:tc>
          <w:tcPr>
            <w:tcW w:w="882" w:type="dxa"/>
            <w:tcBorders>
              <w:top w:val="single" w:sz="4" w:space="0" w:color="auto"/>
            </w:tcBorders>
            <w:noWrap/>
            <w:vAlign w:val="center"/>
          </w:tcPr>
          <w:p w14:paraId="3C939CF5" w14:textId="77777777" w:rsidR="00931C92" w:rsidRDefault="00C63F6E">
            <w:pPr>
              <w:pStyle w:val="af7"/>
              <w:jc w:val="center"/>
            </w:pPr>
            <w:r>
              <w:rPr>
                <w:rFonts w:hint="eastAsia"/>
              </w:rPr>
              <w:t>17849</w:t>
            </w:r>
          </w:p>
        </w:tc>
        <w:tc>
          <w:tcPr>
            <w:tcW w:w="1125" w:type="dxa"/>
            <w:tcBorders>
              <w:top w:val="single" w:sz="4" w:space="0" w:color="auto"/>
            </w:tcBorders>
            <w:noWrap/>
            <w:vAlign w:val="center"/>
          </w:tcPr>
          <w:p w14:paraId="05F941B8" w14:textId="77777777" w:rsidR="00931C92" w:rsidRDefault="00C63F6E">
            <w:pPr>
              <w:pStyle w:val="af7"/>
              <w:jc w:val="center"/>
            </w:pPr>
            <w:r>
              <w:rPr>
                <w:rFonts w:hint="eastAsia"/>
              </w:rPr>
              <w:t>557.77</w:t>
            </w:r>
          </w:p>
        </w:tc>
        <w:tc>
          <w:tcPr>
            <w:tcW w:w="946" w:type="dxa"/>
            <w:tcBorders>
              <w:top w:val="single" w:sz="4" w:space="0" w:color="auto"/>
            </w:tcBorders>
            <w:noWrap/>
            <w:vAlign w:val="center"/>
          </w:tcPr>
          <w:p w14:paraId="465AD3BC" w14:textId="77777777" w:rsidR="00931C92" w:rsidRDefault="00C63F6E">
            <w:pPr>
              <w:pStyle w:val="af7"/>
              <w:jc w:val="center"/>
            </w:pPr>
            <w:r>
              <w:rPr>
                <w:rFonts w:hint="eastAsia"/>
              </w:rPr>
              <w:t>189.5</w:t>
            </w:r>
          </w:p>
        </w:tc>
        <w:tc>
          <w:tcPr>
            <w:tcW w:w="899" w:type="dxa"/>
            <w:tcBorders>
              <w:top w:val="single" w:sz="4" w:space="0" w:color="auto"/>
            </w:tcBorders>
            <w:noWrap/>
            <w:vAlign w:val="center"/>
          </w:tcPr>
          <w:p w14:paraId="2579AD5D" w14:textId="77777777" w:rsidR="00931C92" w:rsidRDefault="00C63F6E">
            <w:pPr>
              <w:pStyle w:val="af7"/>
              <w:jc w:val="center"/>
            </w:pPr>
            <w:r>
              <w:rPr>
                <w:rFonts w:hint="eastAsia"/>
              </w:rPr>
              <w:t>101</w:t>
            </w:r>
          </w:p>
        </w:tc>
        <w:tc>
          <w:tcPr>
            <w:tcW w:w="1422" w:type="dxa"/>
            <w:tcBorders>
              <w:top w:val="single" w:sz="4" w:space="0" w:color="auto"/>
            </w:tcBorders>
            <w:noWrap/>
            <w:vAlign w:val="center"/>
          </w:tcPr>
          <w:p w14:paraId="47FC8900" w14:textId="77777777" w:rsidR="00931C92" w:rsidRDefault="00C63F6E">
            <w:pPr>
              <w:pStyle w:val="af7"/>
              <w:jc w:val="center"/>
            </w:pPr>
            <w:r>
              <w:rPr>
                <w:rFonts w:hint="eastAsia"/>
              </w:rPr>
              <w:t>1509.5598</w:t>
            </w:r>
          </w:p>
        </w:tc>
      </w:tr>
      <w:tr w:rsidR="00931C92" w14:paraId="1B41D30C" w14:textId="77777777">
        <w:trPr>
          <w:trHeight w:val="285"/>
        </w:trPr>
        <w:tc>
          <w:tcPr>
            <w:tcW w:w="1364" w:type="dxa"/>
            <w:noWrap/>
            <w:vAlign w:val="center"/>
          </w:tcPr>
          <w:p w14:paraId="028EE5E5" w14:textId="77777777" w:rsidR="00931C92" w:rsidRDefault="00C63F6E">
            <w:pPr>
              <w:pStyle w:val="af7"/>
              <w:jc w:val="center"/>
            </w:pPr>
            <w:r>
              <w:rPr>
                <w:rFonts w:hint="eastAsia"/>
              </w:rPr>
              <w:t>目标金额</w:t>
            </w:r>
          </w:p>
        </w:tc>
        <w:tc>
          <w:tcPr>
            <w:tcW w:w="989" w:type="dxa"/>
            <w:noWrap/>
            <w:vAlign w:val="center"/>
          </w:tcPr>
          <w:p w14:paraId="3F164361" w14:textId="77777777" w:rsidR="00931C92" w:rsidRDefault="00C63F6E">
            <w:pPr>
              <w:pStyle w:val="af7"/>
              <w:jc w:val="center"/>
            </w:pPr>
            <w:r>
              <w:rPr>
                <w:rFonts w:hint="eastAsia"/>
              </w:rPr>
              <w:t>542</w:t>
            </w:r>
          </w:p>
        </w:tc>
        <w:tc>
          <w:tcPr>
            <w:tcW w:w="878" w:type="dxa"/>
            <w:noWrap/>
            <w:vAlign w:val="center"/>
          </w:tcPr>
          <w:p w14:paraId="5423BB21" w14:textId="77777777" w:rsidR="00931C92" w:rsidRDefault="00C63F6E">
            <w:pPr>
              <w:pStyle w:val="af7"/>
              <w:jc w:val="center"/>
            </w:pPr>
            <w:r>
              <w:rPr>
                <w:rFonts w:hint="eastAsia"/>
              </w:rPr>
              <w:t>1000</w:t>
            </w:r>
          </w:p>
        </w:tc>
        <w:tc>
          <w:tcPr>
            <w:tcW w:w="882" w:type="dxa"/>
            <w:noWrap/>
            <w:vAlign w:val="center"/>
          </w:tcPr>
          <w:p w14:paraId="79CEB820" w14:textId="77777777" w:rsidR="00931C92" w:rsidRDefault="00C63F6E">
            <w:pPr>
              <w:pStyle w:val="af7"/>
              <w:jc w:val="center"/>
            </w:pPr>
            <w:r>
              <w:rPr>
                <w:rFonts w:hint="eastAsia"/>
              </w:rPr>
              <w:t>500000</w:t>
            </w:r>
          </w:p>
        </w:tc>
        <w:tc>
          <w:tcPr>
            <w:tcW w:w="1125" w:type="dxa"/>
            <w:noWrap/>
            <w:vAlign w:val="center"/>
          </w:tcPr>
          <w:p w14:paraId="0A7AAD59" w14:textId="77777777" w:rsidR="00931C92" w:rsidRDefault="00C63F6E">
            <w:pPr>
              <w:pStyle w:val="af7"/>
              <w:jc w:val="center"/>
            </w:pPr>
            <w:r>
              <w:rPr>
                <w:rFonts w:hint="eastAsia"/>
              </w:rPr>
              <w:t>32033.21</w:t>
            </w:r>
          </w:p>
        </w:tc>
        <w:tc>
          <w:tcPr>
            <w:tcW w:w="946" w:type="dxa"/>
            <w:noWrap/>
            <w:vAlign w:val="center"/>
          </w:tcPr>
          <w:p w14:paraId="1F58DD6A" w14:textId="77777777" w:rsidR="00931C92" w:rsidRDefault="00C63F6E">
            <w:pPr>
              <w:pStyle w:val="af7"/>
              <w:jc w:val="center"/>
            </w:pPr>
            <w:r>
              <w:rPr>
                <w:rFonts w:hint="eastAsia"/>
              </w:rPr>
              <w:t>20000</w:t>
            </w:r>
          </w:p>
        </w:tc>
        <w:tc>
          <w:tcPr>
            <w:tcW w:w="899" w:type="dxa"/>
            <w:noWrap/>
            <w:vAlign w:val="center"/>
          </w:tcPr>
          <w:p w14:paraId="2F32FA2F" w14:textId="77777777" w:rsidR="00931C92" w:rsidRDefault="00C63F6E">
            <w:pPr>
              <w:pStyle w:val="af7"/>
              <w:jc w:val="center"/>
            </w:pPr>
            <w:r>
              <w:rPr>
                <w:rFonts w:hint="eastAsia"/>
              </w:rPr>
              <w:t>10000</w:t>
            </w:r>
          </w:p>
        </w:tc>
        <w:tc>
          <w:tcPr>
            <w:tcW w:w="1422" w:type="dxa"/>
            <w:noWrap/>
            <w:vAlign w:val="center"/>
          </w:tcPr>
          <w:p w14:paraId="51B4AC46" w14:textId="77777777" w:rsidR="00931C92" w:rsidRDefault="00C63F6E">
            <w:pPr>
              <w:pStyle w:val="af7"/>
              <w:jc w:val="center"/>
            </w:pPr>
            <w:r>
              <w:rPr>
                <w:rFonts w:hint="eastAsia"/>
              </w:rPr>
              <w:t>40354.9704</w:t>
            </w:r>
          </w:p>
        </w:tc>
      </w:tr>
      <w:tr w:rsidR="00931C92" w14:paraId="0BD70FF2" w14:textId="77777777">
        <w:trPr>
          <w:trHeight w:val="285"/>
        </w:trPr>
        <w:tc>
          <w:tcPr>
            <w:tcW w:w="1364" w:type="dxa"/>
            <w:noWrap/>
            <w:vAlign w:val="center"/>
          </w:tcPr>
          <w:p w14:paraId="474A3020" w14:textId="77777777" w:rsidR="00931C92" w:rsidRDefault="00C63F6E">
            <w:pPr>
              <w:pStyle w:val="af7"/>
              <w:jc w:val="center"/>
            </w:pPr>
            <w:r>
              <w:rPr>
                <w:rFonts w:hint="eastAsia"/>
              </w:rPr>
              <w:t>回报级别</w:t>
            </w:r>
          </w:p>
        </w:tc>
        <w:tc>
          <w:tcPr>
            <w:tcW w:w="989" w:type="dxa"/>
            <w:noWrap/>
            <w:vAlign w:val="center"/>
          </w:tcPr>
          <w:p w14:paraId="04252162" w14:textId="77777777" w:rsidR="00931C92" w:rsidRDefault="00C63F6E">
            <w:pPr>
              <w:pStyle w:val="af7"/>
              <w:jc w:val="center"/>
            </w:pPr>
            <w:r>
              <w:rPr>
                <w:rFonts w:hint="eastAsia"/>
              </w:rPr>
              <w:t>542</w:t>
            </w:r>
          </w:p>
        </w:tc>
        <w:tc>
          <w:tcPr>
            <w:tcW w:w="878" w:type="dxa"/>
            <w:noWrap/>
            <w:vAlign w:val="center"/>
          </w:tcPr>
          <w:p w14:paraId="1F7E5358" w14:textId="77777777" w:rsidR="00931C92" w:rsidRDefault="00C63F6E">
            <w:pPr>
              <w:pStyle w:val="af7"/>
              <w:jc w:val="center"/>
            </w:pPr>
            <w:r>
              <w:rPr>
                <w:rFonts w:hint="eastAsia"/>
              </w:rPr>
              <w:t>1</w:t>
            </w:r>
          </w:p>
        </w:tc>
        <w:tc>
          <w:tcPr>
            <w:tcW w:w="882" w:type="dxa"/>
            <w:noWrap/>
            <w:vAlign w:val="center"/>
          </w:tcPr>
          <w:p w14:paraId="4C5006EC" w14:textId="77777777" w:rsidR="00931C92" w:rsidRDefault="00C63F6E">
            <w:pPr>
              <w:pStyle w:val="af7"/>
              <w:jc w:val="center"/>
            </w:pPr>
            <w:r>
              <w:rPr>
                <w:rFonts w:hint="eastAsia"/>
              </w:rPr>
              <w:t>30</w:t>
            </w:r>
          </w:p>
        </w:tc>
        <w:tc>
          <w:tcPr>
            <w:tcW w:w="1125" w:type="dxa"/>
            <w:noWrap/>
            <w:vAlign w:val="center"/>
          </w:tcPr>
          <w:p w14:paraId="35266F2A" w14:textId="77777777" w:rsidR="00931C92" w:rsidRDefault="00C63F6E">
            <w:pPr>
              <w:pStyle w:val="af7"/>
              <w:jc w:val="center"/>
            </w:pPr>
            <w:r>
              <w:rPr>
                <w:rFonts w:hint="eastAsia"/>
              </w:rPr>
              <w:t>6.33</w:t>
            </w:r>
          </w:p>
        </w:tc>
        <w:tc>
          <w:tcPr>
            <w:tcW w:w="946" w:type="dxa"/>
            <w:noWrap/>
            <w:vAlign w:val="center"/>
          </w:tcPr>
          <w:p w14:paraId="1E837986" w14:textId="77777777" w:rsidR="00931C92" w:rsidRDefault="00C63F6E">
            <w:pPr>
              <w:pStyle w:val="af7"/>
              <w:jc w:val="center"/>
            </w:pPr>
            <w:r>
              <w:rPr>
                <w:rFonts w:hint="eastAsia"/>
              </w:rPr>
              <w:t>5.0</w:t>
            </w:r>
          </w:p>
        </w:tc>
        <w:tc>
          <w:tcPr>
            <w:tcW w:w="899" w:type="dxa"/>
            <w:noWrap/>
            <w:vAlign w:val="center"/>
          </w:tcPr>
          <w:p w14:paraId="34D9C64C" w14:textId="77777777" w:rsidR="00931C92" w:rsidRDefault="00C63F6E">
            <w:pPr>
              <w:pStyle w:val="af7"/>
              <w:jc w:val="center"/>
            </w:pPr>
            <w:r>
              <w:rPr>
                <w:rFonts w:hint="eastAsia"/>
              </w:rPr>
              <w:t>4</w:t>
            </w:r>
          </w:p>
        </w:tc>
        <w:tc>
          <w:tcPr>
            <w:tcW w:w="1422" w:type="dxa"/>
            <w:noWrap/>
            <w:vAlign w:val="center"/>
          </w:tcPr>
          <w:p w14:paraId="2199296D" w14:textId="77777777" w:rsidR="00931C92" w:rsidRDefault="00C63F6E">
            <w:pPr>
              <w:pStyle w:val="af7"/>
              <w:jc w:val="center"/>
            </w:pPr>
            <w:r>
              <w:rPr>
                <w:rFonts w:hint="eastAsia"/>
              </w:rPr>
              <w:t>3.6601</w:t>
            </w:r>
          </w:p>
        </w:tc>
      </w:tr>
      <w:tr w:rsidR="00931C92" w14:paraId="5A74291F" w14:textId="77777777">
        <w:trPr>
          <w:trHeight w:val="285"/>
        </w:trPr>
        <w:tc>
          <w:tcPr>
            <w:tcW w:w="1364" w:type="dxa"/>
            <w:noWrap/>
            <w:vAlign w:val="center"/>
          </w:tcPr>
          <w:p w14:paraId="548B661E" w14:textId="77777777" w:rsidR="00931C92" w:rsidRDefault="00C63F6E">
            <w:pPr>
              <w:pStyle w:val="af7"/>
              <w:jc w:val="center"/>
            </w:pPr>
            <w:r>
              <w:rPr>
                <w:rFonts w:hint="eastAsia"/>
              </w:rPr>
              <w:t>发起人类别</w:t>
            </w:r>
          </w:p>
        </w:tc>
        <w:tc>
          <w:tcPr>
            <w:tcW w:w="989" w:type="dxa"/>
            <w:noWrap/>
            <w:vAlign w:val="center"/>
          </w:tcPr>
          <w:p w14:paraId="02D97760" w14:textId="77777777" w:rsidR="00931C92" w:rsidRDefault="00C63F6E">
            <w:pPr>
              <w:pStyle w:val="af7"/>
              <w:jc w:val="center"/>
            </w:pPr>
            <w:r>
              <w:rPr>
                <w:rFonts w:hint="eastAsia"/>
              </w:rPr>
              <w:t>542</w:t>
            </w:r>
          </w:p>
        </w:tc>
        <w:tc>
          <w:tcPr>
            <w:tcW w:w="878" w:type="dxa"/>
            <w:noWrap/>
            <w:vAlign w:val="center"/>
          </w:tcPr>
          <w:p w14:paraId="6BC5559F" w14:textId="77777777" w:rsidR="00931C92" w:rsidRDefault="00C63F6E">
            <w:pPr>
              <w:pStyle w:val="af7"/>
              <w:jc w:val="center"/>
            </w:pPr>
            <w:r>
              <w:rPr>
                <w:rFonts w:hint="eastAsia"/>
              </w:rPr>
              <w:t>0</w:t>
            </w:r>
          </w:p>
        </w:tc>
        <w:tc>
          <w:tcPr>
            <w:tcW w:w="882" w:type="dxa"/>
            <w:noWrap/>
            <w:vAlign w:val="center"/>
          </w:tcPr>
          <w:p w14:paraId="0C729400" w14:textId="77777777" w:rsidR="00931C92" w:rsidRDefault="00C63F6E">
            <w:pPr>
              <w:pStyle w:val="af7"/>
              <w:jc w:val="center"/>
            </w:pPr>
            <w:r>
              <w:rPr>
                <w:rFonts w:hint="eastAsia"/>
              </w:rPr>
              <w:t>1</w:t>
            </w:r>
          </w:p>
        </w:tc>
        <w:tc>
          <w:tcPr>
            <w:tcW w:w="1125" w:type="dxa"/>
            <w:noWrap/>
            <w:vAlign w:val="center"/>
          </w:tcPr>
          <w:p w14:paraId="22A48950" w14:textId="77777777" w:rsidR="00931C92" w:rsidRDefault="00C63F6E">
            <w:pPr>
              <w:pStyle w:val="af7"/>
              <w:jc w:val="center"/>
            </w:pPr>
            <w:r>
              <w:rPr>
                <w:rFonts w:hint="eastAsia"/>
              </w:rPr>
              <w:t>0.46</w:t>
            </w:r>
          </w:p>
        </w:tc>
        <w:tc>
          <w:tcPr>
            <w:tcW w:w="946" w:type="dxa"/>
            <w:noWrap/>
            <w:vAlign w:val="center"/>
          </w:tcPr>
          <w:p w14:paraId="1D347637" w14:textId="77777777" w:rsidR="00931C92" w:rsidRDefault="00C63F6E">
            <w:pPr>
              <w:pStyle w:val="af7"/>
              <w:jc w:val="center"/>
            </w:pPr>
            <w:r>
              <w:rPr>
                <w:rFonts w:hint="eastAsia"/>
              </w:rPr>
              <w:t>0.0</w:t>
            </w:r>
          </w:p>
        </w:tc>
        <w:tc>
          <w:tcPr>
            <w:tcW w:w="899" w:type="dxa"/>
            <w:noWrap/>
            <w:vAlign w:val="center"/>
          </w:tcPr>
          <w:p w14:paraId="00A7DFA5" w14:textId="77777777" w:rsidR="00931C92" w:rsidRDefault="00C63F6E">
            <w:pPr>
              <w:pStyle w:val="af7"/>
              <w:jc w:val="center"/>
            </w:pPr>
            <w:r>
              <w:rPr>
                <w:rFonts w:hint="eastAsia"/>
              </w:rPr>
              <w:t>0</w:t>
            </w:r>
          </w:p>
        </w:tc>
        <w:tc>
          <w:tcPr>
            <w:tcW w:w="1422" w:type="dxa"/>
            <w:noWrap/>
            <w:vAlign w:val="center"/>
          </w:tcPr>
          <w:p w14:paraId="433B713E" w14:textId="77777777" w:rsidR="00931C92" w:rsidRDefault="00C63F6E">
            <w:pPr>
              <w:pStyle w:val="af7"/>
              <w:jc w:val="center"/>
            </w:pPr>
            <w:r>
              <w:rPr>
                <w:rFonts w:hint="eastAsia"/>
              </w:rPr>
              <w:t>0.4985</w:t>
            </w:r>
          </w:p>
        </w:tc>
      </w:tr>
      <w:tr w:rsidR="00931C92" w14:paraId="56FC21DC" w14:textId="77777777">
        <w:trPr>
          <w:trHeight w:val="285"/>
        </w:trPr>
        <w:tc>
          <w:tcPr>
            <w:tcW w:w="1364" w:type="dxa"/>
            <w:noWrap/>
            <w:vAlign w:val="center"/>
          </w:tcPr>
          <w:p w14:paraId="355A6826" w14:textId="77777777" w:rsidR="00931C92" w:rsidRDefault="00C63F6E">
            <w:pPr>
              <w:pStyle w:val="af7"/>
              <w:jc w:val="center"/>
            </w:pPr>
            <w:r>
              <w:rPr>
                <w:rFonts w:hint="eastAsia"/>
              </w:rPr>
              <w:t>筹资期限</w:t>
            </w:r>
          </w:p>
        </w:tc>
        <w:tc>
          <w:tcPr>
            <w:tcW w:w="989" w:type="dxa"/>
            <w:noWrap/>
            <w:vAlign w:val="center"/>
          </w:tcPr>
          <w:p w14:paraId="685A4422" w14:textId="77777777" w:rsidR="00931C92" w:rsidRDefault="00C63F6E">
            <w:pPr>
              <w:pStyle w:val="af7"/>
              <w:jc w:val="center"/>
            </w:pPr>
            <w:r>
              <w:rPr>
                <w:rFonts w:hint="eastAsia"/>
              </w:rPr>
              <w:t>542</w:t>
            </w:r>
          </w:p>
        </w:tc>
        <w:tc>
          <w:tcPr>
            <w:tcW w:w="878" w:type="dxa"/>
            <w:noWrap/>
            <w:vAlign w:val="center"/>
          </w:tcPr>
          <w:p w14:paraId="69F4AD62" w14:textId="77777777" w:rsidR="00931C92" w:rsidRDefault="00C63F6E">
            <w:pPr>
              <w:pStyle w:val="af7"/>
              <w:jc w:val="center"/>
            </w:pPr>
            <w:r>
              <w:rPr>
                <w:rFonts w:hint="eastAsia"/>
              </w:rPr>
              <w:t>10</w:t>
            </w:r>
          </w:p>
        </w:tc>
        <w:tc>
          <w:tcPr>
            <w:tcW w:w="882" w:type="dxa"/>
            <w:noWrap/>
            <w:vAlign w:val="center"/>
          </w:tcPr>
          <w:p w14:paraId="6AAC6B0E" w14:textId="77777777" w:rsidR="00931C92" w:rsidRDefault="00C63F6E">
            <w:pPr>
              <w:pStyle w:val="af7"/>
              <w:jc w:val="center"/>
            </w:pPr>
            <w:r>
              <w:rPr>
                <w:rFonts w:hint="eastAsia"/>
              </w:rPr>
              <w:t>91</w:t>
            </w:r>
          </w:p>
        </w:tc>
        <w:tc>
          <w:tcPr>
            <w:tcW w:w="1125" w:type="dxa"/>
            <w:noWrap/>
            <w:vAlign w:val="center"/>
          </w:tcPr>
          <w:p w14:paraId="7393EBD9" w14:textId="77777777" w:rsidR="00931C92" w:rsidRDefault="00C63F6E">
            <w:pPr>
              <w:pStyle w:val="af7"/>
              <w:jc w:val="center"/>
            </w:pPr>
            <w:r>
              <w:rPr>
                <w:rFonts w:hint="eastAsia"/>
              </w:rPr>
              <w:t>31.64</w:t>
            </w:r>
          </w:p>
        </w:tc>
        <w:tc>
          <w:tcPr>
            <w:tcW w:w="946" w:type="dxa"/>
            <w:noWrap/>
            <w:vAlign w:val="center"/>
          </w:tcPr>
          <w:p w14:paraId="0CCBD607" w14:textId="77777777" w:rsidR="00931C92" w:rsidRDefault="00C63F6E">
            <w:pPr>
              <w:pStyle w:val="af7"/>
              <w:jc w:val="center"/>
            </w:pPr>
            <w:r>
              <w:rPr>
                <w:rFonts w:hint="eastAsia"/>
              </w:rPr>
              <w:t>31.0</w:t>
            </w:r>
          </w:p>
        </w:tc>
        <w:tc>
          <w:tcPr>
            <w:tcW w:w="899" w:type="dxa"/>
            <w:noWrap/>
            <w:vAlign w:val="center"/>
          </w:tcPr>
          <w:p w14:paraId="02DE7721" w14:textId="77777777" w:rsidR="00931C92" w:rsidRDefault="00C63F6E">
            <w:pPr>
              <w:pStyle w:val="af7"/>
              <w:jc w:val="center"/>
            </w:pPr>
            <w:r>
              <w:rPr>
                <w:rFonts w:hint="eastAsia"/>
              </w:rPr>
              <w:t>31</w:t>
            </w:r>
          </w:p>
        </w:tc>
        <w:tc>
          <w:tcPr>
            <w:tcW w:w="1422" w:type="dxa"/>
            <w:noWrap/>
            <w:vAlign w:val="center"/>
          </w:tcPr>
          <w:p w14:paraId="2B8CE363" w14:textId="77777777" w:rsidR="00931C92" w:rsidRDefault="00C63F6E">
            <w:pPr>
              <w:pStyle w:val="af7"/>
              <w:jc w:val="center"/>
            </w:pPr>
            <w:r>
              <w:rPr>
                <w:rFonts w:hint="eastAsia"/>
              </w:rPr>
              <w:t>10.7575</w:t>
            </w:r>
          </w:p>
        </w:tc>
      </w:tr>
      <w:tr w:rsidR="00931C92" w14:paraId="7A6153C3" w14:textId="77777777">
        <w:trPr>
          <w:trHeight w:val="285"/>
        </w:trPr>
        <w:tc>
          <w:tcPr>
            <w:tcW w:w="1364" w:type="dxa"/>
            <w:noWrap/>
            <w:vAlign w:val="center"/>
          </w:tcPr>
          <w:p w14:paraId="21ABDE0C" w14:textId="77777777" w:rsidR="00931C92" w:rsidRDefault="00C63F6E">
            <w:pPr>
              <w:pStyle w:val="af7"/>
              <w:jc w:val="center"/>
            </w:pPr>
            <w:r>
              <w:rPr>
                <w:rFonts w:hint="eastAsia"/>
              </w:rPr>
              <w:t>最大投资额</w:t>
            </w:r>
          </w:p>
        </w:tc>
        <w:tc>
          <w:tcPr>
            <w:tcW w:w="989" w:type="dxa"/>
            <w:noWrap/>
            <w:vAlign w:val="center"/>
          </w:tcPr>
          <w:p w14:paraId="59724621" w14:textId="77777777" w:rsidR="00931C92" w:rsidRDefault="00C63F6E">
            <w:pPr>
              <w:pStyle w:val="af7"/>
              <w:jc w:val="center"/>
            </w:pPr>
            <w:r>
              <w:rPr>
                <w:rFonts w:hint="eastAsia"/>
              </w:rPr>
              <w:t>542</w:t>
            </w:r>
          </w:p>
        </w:tc>
        <w:tc>
          <w:tcPr>
            <w:tcW w:w="878" w:type="dxa"/>
            <w:noWrap/>
            <w:vAlign w:val="center"/>
          </w:tcPr>
          <w:p w14:paraId="0FF93CAE" w14:textId="77777777" w:rsidR="00931C92" w:rsidRDefault="00C63F6E">
            <w:pPr>
              <w:pStyle w:val="af7"/>
              <w:jc w:val="center"/>
            </w:pPr>
            <w:r>
              <w:rPr>
                <w:rFonts w:hint="eastAsia"/>
              </w:rPr>
              <w:t>1</w:t>
            </w:r>
          </w:p>
        </w:tc>
        <w:tc>
          <w:tcPr>
            <w:tcW w:w="882" w:type="dxa"/>
            <w:noWrap/>
            <w:vAlign w:val="center"/>
          </w:tcPr>
          <w:p w14:paraId="679986C5" w14:textId="77777777" w:rsidR="00931C92" w:rsidRDefault="00C63F6E">
            <w:pPr>
              <w:pStyle w:val="af7"/>
              <w:jc w:val="center"/>
            </w:pPr>
            <w:r>
              <w:rPr>
                <w:rFonts w:hint="eastAsia"/>
              </w:rPr>
              <w:t>150000</w:t>
            </w:r>
          </w:p>
        </w:tc>
        <w:tc>
          <w:tcPr>
            <w:tcW w:w="1125" w:type="dxa"/>
            <w:noWrap/>
            <w:vAlign w:val="center"/>
          </w:tcPr>
          <w:p w14:paraId="07D4302D" w14:textId="77777777" w:rsidR="00931C92" w:rsidRDefault="00C63F6E">
            <w:pPr>
              <w:pStyle w:val="af7"/>
              <w:jc w:val="center"/>
            </w:pPr>
            <w:r>
              <w:rPr>
                <w:rFonts w:hint="eastAsia"/>
              </w:rPr>
              <w:t>4539.937</w:t>
            </w:r>
          </w:p>
        </w:tc>
        <w:tc>
          <w:tcPr>
            <w:tcW w:w="946" w:type="dxa"/>
            <w:noWrap/>
            <w:vAlign w:val="center"/>
          </w:tcPr>
          <w:p w14:paraId="7248E471" w14:textId="77777777" w:rsidR="00931C92" w:rsidRDefault="00C63F6E">
            <w:pPr>
              <w:pStyle w:val="af7"/>
              <w:jc w:val="center"/>
            </w:pPr>
            <w:r>
              <w:rPr>
                <w:rFonts w:hint="eastAsia"/>
              </w:rPr>
              <w:t>520.0</w:t>
            </w:r>
          </w:p>
        </w:tc>
        <w:tc>
          <w:tcPr>
            <w:tcW w:w="899" w:type="dxa"/>
            <w:noWrap/>
            <w:vAlign w:val="center"/>
          </w:tcPr>
          <w:p w14:paraId="7170C8CC" w14:textId="77777777" w:rsidR="00931C92" w:rsidRDefault="00C63F6E">
            <w:pPr>
              <w:pStyle w:val="af7"/>
              <w:jc w:val="center"/>
            </w:pPr>
            <w:r>
              <w:rPr>
                <w:rFonts w:hint="eastAsia"/>
              </w:rPr>
              <w:t>199.0</w:t>
            </w:r>
          </w:p>
        </w:tc>
        <w:tc>
          <w:tcPr>
            <w:tcW w:w="1422" w:type="dxa"/>
            <w:noWrap/>
            <w:vAlign w:val="center"/>
          </w:tcPr>
          <w:p w14:paraId="0ED41CCB" w14:textId="77777777" w:rsidR="00931C92" w:rsidRDefault="00C63F6E">
            <w:pPr>
              <w:pStyle w:val="af7"/>
              <w:jc w:val="center"/>
            </w:pPr>
            <w:r>
              <w:rPr>
                <w:rFonts w:hint="eastAsia"/>
              </w:rPr>
              <w:t>15098.8667</w:t>
            </w:r>
          </w:p>
        </w:tc>
      </w:tr>
      <w:tr w:rsidR="00931C92" w14:paraId="4792EC13" w14:textId="77777777">
        <w:trPr>
          <w:trHeight w:val="285"/>
        </w:trPr>
        <w:tc>
          <w:tcPr>
            <w:tcW w:w="1364" w:type="dxa"/>
            <w:noWrap/>
            <w:vAlign w:val="center"/>
          </w:tcPr>
          <w:p w14:paraId="02D74CA4" w14:textId="77777777" w:rsidR="00931C92" w:rsidRDefault="00C63F6E">
            <w:pPr>
              <w:pStyle w:val="af7"/>
              <w:jc w:val="center"/>
            </w:pPr>
            <w:r>
              <w:rPr>
                <w:rFonts w:hint="eastAsia"/>
              </w:rPr>
              <w:t>回报周期</w:t>
            </w:r>
          </w:p>
        </w:tc>
        <w:tc>
          <w:tcPr>
            <w:tcW w:w="989" w:type="dxa"/>
            <w:noWrap/>
            <w:vAlign w:val="center"/>
          </w:tcPr>
          <w:p w14:paraId="18A3D92B" w14:textId="77777777" w:rsidR="00931C92" w:rsidRDefault="00C63F6E">
            <w:pPr>
              <w:pStyle w:val="af7"/>
              <w:jc w:val="center"/>
            </w:pPr>
            <w:r>
              <w:rPr>
                <w:rFonts w:hint="eastAsia"/>
              </w:rPr>
              <w:t>542</w:t>
            </w:r>
          </w:p>
        </w:tc>
        <w:tc>
          <w:tcPr>
            <w:tcW w:w="878" w:type="dxa"/>
            <w:noWrap/>
            <w:vAlign w:val="center"/>
          </w:tcPr>
          <w:p w14:paraId="60CEF2D4" w14:textId="77777777" w:rsidR="00931C92" w:rsidRDefault="00C63F6E">
            <w:pPr>
              <w:pStyle w:val="af7"/>
              <w:jc w:val="center"/>
            </w:pPr>
            <w:r>
              <w:rPr>
                <w:rFonts w:hint="eastAsia"/>
              </w:rPr>
              <w:t>0</w:t>
            </w:r>
          </w:p>
        </w:tc>
        <w:tc>
          <w:tcPr>
            <w:tcW w:w="882" w:type="dxa"/>
            <w:noWrap/>
            <w:vAlign w:val="center"/>
          </w:tcPr>
          <w:p w14:paraId="7E46A64C" w14:textId="77777777" w:rsidR="00931C92" w:rsidRDefault="00C63F6E">
            <w:pPr>
              <w:pStyle w:val="af7"/>
              <w:jc w:val="center"/>
            </w:pPr>
            <w:r>
              <w:rPr>
                <w:rFonts w:hint="eastAsia"/>
              </w:rPr>
              <w:t>180</w:t>
            </w:r>
          </w:p>
        </w:tc>
        <w:tc>
          <w:tcPr>
            <w:tcW w:w="1125" w:type="dxa"/>
            <w:noWrap/>
            <w:vAlign w:val="center"/>
          </w:tcPr>
          <w:p w14:paraId="7766B867" w14:textId="77777777" w:rsidR="00931C92" w:rsidRDefault="00C63F6E">
            <w:pPr>
              <w:pStyle w:val="af7"/>
              <w:jc w:val="center"/>
            </w:pPr>
            <w:r>
              <w:rPr>
                <w:rFonts w:hint="eastAsia"/>
              </w:rPr>
              <w:t>25.51</w:t>
            </w:r>
          </w:p>
        </w:tc>
        <w:tc>
          <w:tcPr>
            <w:tcW w:w="946" w:type="dxa"/>
            <w:noWrap/>
            <w:vAlign w:val="center"/>
          </w:tcPr>
          <w:p w14:paraId="3ABD3EEE" w14:textId="77777777" w:rsidR="00931C92" w:rsidRDefault="00C63F6E">
            <w:pPr>
              <w:pStyle w:val="af7"/>
              <w:jc w:val="center"/>
            </w:pPr>
            <w:r>
              <w:rPr>
                <w:rFonts w:hint="eastAsia"/>
              </w:rPr>
              <w:t>30.0</w:t>
            </w:r>
          </w:p>
        </w:tc>
        <w:tc>
          <w:tcPr>
            <w:tcW w:w="899" w:type="dxa"/>
            <w:noWrap/>
            <w:vAlign w:val="center"/>
          </w:tcPr>
          <w:p w14:paraId="0923FF84" w14:textId="77777777" w:rsidR="00931C92" w:rsidRDefault="00C63F6E">
            <w:pPr>
              <w:pStyle w:val="af7"/>
              <w:jc w:val="center"/>
            </w:pPr>
            <w:r>
              <w:rPr>
                <w:rFonts w:hint="eastAsia"/>
              </w:rPr>
              <w:t>30</w:t>
            </w:r>
          </w:p>
        </w:tc>
        <w:tc>
          <w:tcPr>
            <w:tcW w:w="1422" w:type="dxa"/>
            <w:noWrap/>
            <w:vAlign w:val="center"/>
          </w:tcPr>
          <w:p w14:paraId="450E1044" w14:textId="77777777" w:rsidR="00931C92" w:rsidRDefault="00C63F6E">
            <w:pPr>
              <w:pStyle w:val="af7"/>
              <w:jc w:val="center"/>
            </w:pPr>
            <w:r>
              <w:rPr>
                <w:rFonts w:hint="eastAsia"/>
              </w:rPr>
              <w:t>18.9459</w:t>
            </w:r>
          </w:p>
        </w:tc>
      </w:tr>
      <w:tr w:rsidR="00931C92" w14:paraId="46FDE3AF" w14:textId="77777777">
        <w:trPr>
          <w:trHeight w:val="285"/>
        </w:trPr>
        <w:tc>
          <w:tcPr>
            <w:tcW w:w="1364" w:type="dxa"/>
            <w:noWrap/>
            <w:vAlign w:val="center"/>
          </w:tcPr>
          <w:p w14:paraId="6A7779E7" w14:textId="77777777" w:rsidR="00931C92" w:rsidRDefault="00C63F6E">
            <w:pPr>
              <w:pStyle w:val="af7"/>
              <w:jc w:val="center"/>
            </w:pPr>
            <w:r>
              <w:rPr>
                <w:rFonts w:hint="eastAsia"/>
              </w:rPr>
              <w:t>图片数量</w:t>
            </w:r>
          </w:p>
        </w:tc>
        <w:tc>
          <w:tcPr>
            <w:tcW w:w="989" w:type="dxa"/>
            <w:noWrap/>
            <w:vAlign w:val="center"/>
          </w:tcPr>
          <w:p w14:paraId="048C8D6E" w14:textId="77777777" w:rsidR="00931C92" w:rsidRDefault="00C63F6E">
            <w:pPr>
              <w:pStyle w:val="af7"/>
              <w:jc w:val="center"/>
            </w:pPr>
            <w:r>
              <w:rPr>
                <w:rFonts w:hint="eastAsia"/>
              </w:rPr>
              <w:t>542</w:t>
            </w:r>
          </w:p>
        </w:tc>
        <w:tc>
          <w:tcPr>
            <w:tcW w:w="878" w:type="dxa"/>
            <w:noWrap/>
            <w:vAlign w:val="center"/>
          </w:tcPr>
          <w:p w14:paraId="1F1A67C4" w14:textId="77777777" w:rsidR="00931C92" w:rsidRDefault="00C63F6E">
            <w:pPr>
              <w:pStyle w:val="af7"/>
              <w:jc w:val="center"/>
            </w:pPr>
            <w:r>
              <w:rPr>
                <w:rFonts w:hint="eastAsia"/>
              </w:rPr>
              <w:t>2</w:t>
            </w:r>
          </w:p>
        </w:tc>
        <w:tc>
          <w:tcPr>
            <w:tcW w:w="882" w:type="dxa"/>
            <w:noWrap/>
            <w:vAlign w:val="center"/>
          </w:tcPr>
          <w:p w14:paraId="530B8386" w14:textId="77777777" w:rsidR="00931C92" w:rsidRDefault="00C63F6E">
            <w:pPr>
              <w:pStyle w:val="af7"/>
              <w:jc w:val="center"/>
            </w:pPr>
            <w:r>
              <w:rPr>
                <w:rFonts w:hint="eastAsia"/>
              </w:rPr>
              <w:t>243</w:t>
            </w:r>
          </w:p>
        </w:tc>
        <w:tc>
          <w:tcPr>
            <w:tcW w:w="1125" w:type="dxa"/>
            <w:noWrap/>
            <w:vAlign w:val="center"/>
          </w:tcPr>
          <w:p w14:paraId="7BC183CB" w14:textId="77777777" w:rsidR="00931C92" w:rsidRDefault="00C63F6E">
            <w:pPr>
              <w:pStyle w:val="af7"/>
              <w:jc w:val="center"/>
            </w:pPr>
            <w:r>
              <w:rPr>
                <w:rFonts w:hint="eastAsia"/>
              </w:rPr>
              <w:t>28.77</w:t>
            </w:r>
          </w:p>
        </w:tc>
        <w:tc>
          <w:tcPr>
            <w:tcW w:w="946" w:type="dxa"/>
            <w:noWrap/>
            <w:vAlign w:val="center"/>
          </w:tcPr>
          <w:p w14:paraId="49E9F3F6" w14:textId="77777777" w:rsidR="00931C92" w:rsidRDefault="00C63F6E">
            <w:pPr>
              <w:pStyle w:val="af7"/>
              <w:jc w:val="center"/>
            </w:pPr>
            <w:r>
              <w:rPr>
                <w:rFonts w:hint="eastAsia"/>
              </w:rPr>
              <w:t>26.0</w:t>
            </w:r>
          </w:p>
        </w:tc>
        <w:tc>
          <w:tcPr>
            <w:tcW w:w="899" w:type="dxa"/>
            <w:noWrap/>
            <w:vAlign w:val="center"/>
          </w:tcPr>
          <w:p w14:paraId="2F410FE4" w14:textId="77777777" w:rsidR="00931C92" w:rsidRDefault="00C63F6E">
            <w:pPr>
              <w:pStyle w:val="af7"/>
              <w:jc w:val="center"/>
            </w:pPr>
            <w:r>
              <w:rPr>
                <w:rFonts w:hint="eastAsia"/>
              </w:rPr>
              <w:t>34</w:t>
            </w:r>
          </w:p>
        </w:tc>
        <w:tc>
          <w:tcPr>
            <w:tcW w:w="1422" w:type="dxa"/>
            <w:noWrap/>
            <w:vAlign w:val="center"/>
          </w:tcPr>
          <w:p w14:paraId="6E0B6A67" w14:textId="77777777" w:rsidR="00931C92" w:rsidRDefault="00C63F6E">
            <w:pPr>
              <w:pStyle w:val="af7"/>
              <w:jc w:val="center"/>
            </w:pPr>
            <w:r>
              <w:rPr>
                <w:rFonts w:hint="eastAsia"/>
              </w:rPr>
              <w:t>20.4725</w:t>
            </w:r>
          </w:p>
        </w:tc>
      </w:tr>
      <w:tr w:rsidR="00931C92" w14:paraId="2A530CB0" w14:textId="77777777">
        <w:trPr>
          <w:trHeight w:val="285"/>
        </w:trPr>
        <w:tc>
          <w:tcPr>
            <w:tcW w:w="1364" w:type="dxa"/>
            <w:noWrap/>
            <w:vAlign w:val="center"/>
          </w:tcPr>
          <w:p w14:paraId="15148A91" w14:textId="77777777" w:rsidR="00931C92" w:rsidRDefault="00C63F6E">
            <w:pPr>
              <w:pStyle w:val="af7"/>
              <w:jc w:val="center"/>
            </w:pPr>
            <w:r>
              <w:rPr>
                <w:rFonts w:hint="eastAsia"/>
              </w:rPr>
              <w:t>发起人历史发起项目数</w:t>
            </w:r>
          </w:p>
        </w:tc>
        <w:tc>
          <w:tcPr>
            <w:tcW w:w="989" w:type="dxa"/>
            <w:noWrap/>
            <w:vAlign w:val="center"/>
          </w:tcPr>
          <w:p w14:paraId="501495EC" w14:textId="77777777" w:rsidR="00931C92" w:rsidRDefault="00C63F6E">
            <w:pPr>
              <w:pStyle w:val="af7"/>
              <w:jc w:val="center"/>
            </w:pPr>
            <w:r>
              <w:rPr>
                <w:rFonts w:hint="eastAsia"/>
              </w:rPr>
              <w:t>542</w:t>
            </w:r>
          </w:p>
        </w:tc>
        <w:tc>
          <w:tcPr>
            <w:tcW w:w="878" w:type="dxa"/>
            <w:noWrap/>
            <w:vAlign w:val="center"/>
          </w:tcPr>
          <w:p w14:paraId="40C84FE2" w14:textId="77777777" w:rsidR="00931C92" w:rsidRDefault="00C63F6E">
            <w:pPr>
              <w:pStyle w:val="af7"/>
              <w:jc w:val="center"/>
            </w:pPr>
            <w:r>
              <w:rPr>
                <w:rFonts w:hint="eastAsia"/>
              </w:rPr>
              <w:t>1</w:t>
            </w:r>
          </w:p>
        </w:tc>
        <w:tc>
          <w:tcPr>
            <w:tcW w:w="882" w:type="dxa"/>
            <w:noWrap/>
            <w:vAlign w:val="center"/>
          </w:tcPr>
          <w:p w14:paraId="5FAD6013" w14:textId="77777777" w:rsidR="00931C92" w:rsidRDefault="00C63F6E">
            <w:pPr>
              <w:pStyle w:val="af7"/>
              <w:jc w:val="center"/>
            </w:pPr>
            <w:r>
              <w:rPr>
                <w:rFonts w:hint="eastAsia"/>
              </w:rPr>
              <w:t>145</w:t>
            </w:r>
          </w:p>
        </w:tc>
        <w:tc>
          <w:tcPr>
            <w:tcW w:w="1125" w:type="dxa"/>
            <w:noWrap/>
            <w:vAlign w:val="center"/>
          </w:tcPr>
          <w:p w14:paraId="194BA3FA" w14:textId="77777777" w:rsidR="00931C92" w:rsidRDefault="00C63F6E">
            <w:pPr>
              <w:pStyle w:val="af7"/>
              <w:jc w:val="center"/>
            </w:pPr>
            <w:r>
              <w:rPr>
                <w:rFonts w:hint="eastAsia"/>
              </w:rPr>
              <w:t>4.57</w:t>
            </w:r>
          </w:p>
        </w:tc>
        <w:tc>
          <w:tcPr>
            <w:tcW w:w="946" w:type="dxa"/>
            <w:noWrap/>
            <w:vAlign w:val="center"/>
          </w:tcPr>
          <w:p w14:paraId="05DE76F4" w14:textId="77777777" w:rsidR="00931C92" w:rsidRDefault="00C63F6E">
            <w:pPr>
              <w:pStyle w:val="af7"/>
              <w:jc w:val="center"/>
            </w:pPr>
            <w:r>
              <w:rPr>
                <w:rFonts w:hint="eastAsia"/>
              </w:rPr>
              <w:t>2.0</w:t>
            </w:r>
          </w:p>
        </w:tc>
        <w:tc>
          <w:tcPr>
            <w:tcW w:w="899" w:type="dxa"/>
            <w:noWrap/>
            <w:vAlign w:val="center"/>
          </w:tcPr>
          <w:p w14:paraId="42862CE8" w14:textId="77777777" w:rsidR="00931C92" w:rsidRDefault="00C63F6E">
            <w:pPr>
              <w:pStyle w:val="af7"/>
              <w:jc w:val="center"/>
            </w:pPr>
            <w:r>
              <w:rPr>
                <w:rFonts w:hint="eastAsia"/>
              </w:rPr>
              <w:t>1</w:t>
            </w:r>
          </w:p>
        </w:tc>
        <w:tc>
          <w:tcPr>
            <w:tcW w:w="1422" w:type="dxa"/>
            <w:noWrap/>
            <w:vAlign w:val="center"/>
          </w:tcPr>
          <w:p w14:paraId="307597F3" w14:textId="77777777" w:rsidR="00931C92" w:rsidRDefault="00C63F6E">
            <w:pPr>
              <w:pStyle w:val="af7"/>
              <w:jc w:val="center"/>
            </w:pPr>
            <w:r>
              <w:rPr>
                <w:rFonts w:hint="eastAsia"/>
              </w:rPr>
              <w:t>7.8133</w:t>
            </w:r>
          </w:p>
        </w:tc>
      </w:tr>
      <w:tr w:rsidR="00931C92" w14:paraId="1F62B0BF" w14:textId="77777777">
        <w:trPr>
          <w:trHeight w:val="285"/>
        </w:trPr>
        <w:tc>
          <w:tcPr>
            <w:tcW w:w="1364" w:type="dxa"/>
            <w:noWrap/>
            <w:vAlign w:val="center"/>
          </w:tcPr>
          <w:p w14:paraId="4F1A7362" w14:textId="77777777" w:rsidR="00931C92" w:rsidRDefault="00C63F6E">
            <w:pPr>
              <w:pStyle w:val="af7"/>
              <w:jc w:val="center"/>
            </w:pPr>
            <w:r>
              <w:rPr>
                <w:rFonts w:hint="eastAsia"/>
              </w:rPr>
              <w:t>是否有视频</w:t>
            </w:r>
          </w:p>
        </w:tc>
        <w:tc>
          <w:tcPr>
            <w:tcW w:w="989" w:type="dxa"/>
            <w:noWrap/>
            <w:vAlign w:val="center"/>
          </w:tcPr>
          <w:p w14:paraId="44C96053" w14:textId="77777777" w:rsidR="00931C92" w:rsidRDefault="00C63F6E">
            <w:pPr>
              <w:pStyle w:val="af7"/>
              <w:jc w:val="center"/>
            </w:pPr>
            <w:r>
              <w:rPr>
                <w:rFonts w:hint="eastAsia"/>
              </w:rPr>
              <w:t>542</w:t>
            </w:r>
          </w:p>
        </w:tc>
        <w:tc>
          <w:tcPr>
            <w:tcW w:w="878" w:type="dxa"/>
            <w:noWrap/>
            <w:vAlign w:val="center"/>
          </w:tcPr>
          <w:p w14:paraId="7C81354D" w14:textId="77777777" w:rsidR="00931C92" w:rsidRDefault="00C63F6E">
            <w:pPr>
              <w:pStyle w:val="af7"/>
              <w:jc w:val="center"/>
            </w:pPr>
            <w:r>
              <w:rPr>
                <w:rFonts w:hint="eastAsia"/>
              </w:rPr>
              <w:t>0</w:t>
            </w:r>
          </w:p>
        </w:tc>
        <w:tc>
          <w:tcPr>
            <w:tcW w:w="882" w:type="dxa"/>
            <w:noWrap/>
            <w:vAlign w:val="center"/>
          </w:tcPr>
          <w:p w14:paraId="03E6D36C" w14:textId="77777777" w:rsidR="00931C92" w:rsidRDefault="00C63F6E">
            <w:pPr>
              <w:pStyle w:val="af7"/>
              <w:jc w:val="center"/>
            </w:pPr>
            <w:r>
              <w:rPr>
                <w:rFonts w:hint="eastAsia"/>
              </w:rPr>
              <w:t>1</w:t>
            </w:r>
          </w:p>
        </w:tc>
        <w:tc>
          <w:tcPr>
            <w:tcW w:w="1125" w:type="dxa"/>
            <w:noWrap/>
            <w:vAlign w:val="center"/>
          </w:tcPr>
          <w:p w14:paraId="494980DE" w14:textId="77777777" w:rsidR="00931C92" w:rsidRDefault="00C63F6E">
            <w:pPr>
              <w:pStyle w:val="af7"/>
              <w:jc w:val="center"/>
            </w:pPr>
            <w:r>
              <w:rPr>
                <w:rFonts w:hint="eastAsia"/>
              </w:rPr>
              <w:t>0.38</w:t>
            </w:r>
          </w:p>
        </w:tc>
        <w:tc>
          <w:tcPr>
            <w:tcW w:w="946" w:type="dxa"/>
            <w:noWrap/>
            <w:vAlign w:val="center"/>
          </w:tcPr>
          <w:p w14:paraId="23E1AC0D" w14:textId="77777777" w:rsidR="00931C92" w:rsidRDefault="00C63F6E">
            <w:pPr>
              <w:pStyle w:val="af7"/>
              <w:jc w:val="center"/>
            </w:pPr>
            <w:r>
              <w:rPr>
                <w:rFonts w:hint="eastAsia"/>
              </w:rPr>
              <w:t>0.0</w:t>
            </w:r>
          </w:p>
        </w:tc>
        <w:tc>
          <w:tcPr>
            <w:tcW w:w="899" w:type="dxa"/>
            <w:noWrap/>
            <w:vAlign w:val="center"/>
          </w:tcPr>
          <w:p w14:paraId="23923BAD" w14:textId="77777777" w:rsidR="00931C92" w:rsidRDefault="00C63F6E">
            <w:pPr>
              <w:pStyle w:val="af7"/>
              <w:jc w:val="center"/>
            </w:pPr>
            <w:r>
              <w:rPr>
                <w:rFonts w:hint="eastAsia"/>
              </w:rPr>
              <w:t>0</w:t>
            </w:r>
          </w:p>
        </w:tc>
        <w:tc>
          <w:tcPr>
            <w:tcW w:w="1422" w:type="dxa"/>
            <w:noWrap/>
            <w:vAlign w:val="center"/>
          </w:tcPr>
          <w:p w14:paraId="3C08243B" w14:textId="77777777" w:rsidR="00931C92" w:rsidRDefault="00C63F6E">
            <w:pPr>
              <w:pStyle w:val="af7"/>
              <w:jc w:val="center"/>
            </w:pPr>
            <w:r>
              <w:rPr>
                <w:rFonts w:hint="eastAsia"/>
              </w:rPr>
              <w:t>0.4849</w:t>
            </w:r>
          </w:p>
        </w:tc>
      </w:tr>
      <w:tr w:rsidR="00931C92" w14:paraId="6128BAC6" w14:textId="77777777">
        <w:trPr>
          <w:trHeight w:val="285"/>
        </w:trPr>
        <w:tc>
          <w:tcPr>
            <w:tcW w:w="1364" w:type="dxa"/>
            <w:vAlign w:val="center"/>
          </w:tcPr>
          <w:p w14:paraId="2823438A" w14:textId="77777777" w:rsidR="00931C92" w:rsidRDefault="00C63F6E">
            <w:pPr>
              <w:pStyle w:val="af7"/>
              <w:jc w:val="center"/>
            </w:pPr>
            <w:r>
              <w:rPr>
                <w:rFonts w:hint="eastAsia"/>
              </w:rPr>
              <w:t>产品细节</w:t>
            </w:r>
          </w:p>
        </w:tc>
        <w:tc>
          <w:tcPr>
            <w:tcW w:w="989" w:type="dxa"/>
            <w:noWrap/>
            <w:vAlign w:val="center"/>
          </w:tcPr>
          <w:p w14:paraId="6BE2C8CA" w14:textId="77777777" w:rsidR="00931C92" w:rsidRDefault="00C63F6E">
            <w:pPr>
              <w:pStyle w:val="af7"/>
              <w:jc w:val="center"/>
            </w:pPr>
            <w:r>
              <w:rPr>
                <w:rFonts w:hint="eastAsia"/>
              </w:rPr>
              <w:t>542</w:t>
            </w:r>
          </w:p>
        </w:tc>
        <w:tc>
          <w:tcPr>
            <w:tcW w:w="878" w:type="dxa"/>
            <w:noWrap/>
            <w:vAlign w:val="center"/>
          </w:tcPr>
          <w:p w14:paraId="763DEE68" w14:textId="77777777" w:rsidR="00931C92" w:rsidRDefault="00C63F6E">
            <w:pPr>
              <w:pStyle w:val="af7"/>
              <w:jc w:val="center"/>
            </w:pPr>
            <w:r>
              <w:rPr>
                <w:rFonts w:hint="eastAsia"/>
              </w:rPr>
              <w:t>0</w:t>
            </w:r>
          </w:p>
        </w:tc>
        <w:tc>
          <w:tcPr>
            <w:tcW w:w="882" w:type="dxa"/>
            <w:noWrap/>
            <w:vAlign w:val="center"/>
          </w:tcPr>
          <w:p w14:paraId="40F003E4" w14:textId="77777777" w:rsidR="00931C92" w:rsidRDefault="00C63F6E">
            <w:pPr>
              <w:pStyle w:val="af7"/>
              <w:jc w:val="center"/>
            </w:pPr>
            <w:r>
              <w:rPr>
                <w:rFonts w:hint="eastAsia"/>
              </w:rPr>
              <w:t>1</w:t>
            </w:r>
          </w:p>
        </w:tc>
        <w:tc>
          <w:tcPr>
            <w:tcW w:w="1125" w:type="dxa"/>
            <w:noWrap/>
            <w:vAlign w:val="center"/>
          </w:tcPr>
          <w:p w14:paraId="52D22243" w14:textId="77777777" w:rsidR="00931C92" w:rsidRDefault="00C63F6E">
            <w:pPr>
              <w:pStyle w:val="af7"/>
              <w:jc w:val="center"/>
            </w:pPr>
            <w:r>
              <w:rPr>
                <w:rFonts w:hint="eastAsia"/>
              </w:rPr>
              <w:t>0.99</w:t>
            </w:r>
          </w:p>
        </w:tc>
        <w:tc>
          <w:tcPr>
            <w:tcW w:w="946" w:type="dxa"/>
            <w:noWrap/>
            <w:vAlign w:val="center"/>
          </w:tcPr>
          <w:p w14:paraId="62793569" w14:textId="77777777" w:rsidR="00931C92" w:rsidRDefault="00C63F6E">
            <w:pPr>
              <w:pStyle w:val="af7"/>
              <w:jc w:val="center"/>
            </w:pPr>
            <w:r>
              <w:rPr>
                <w:rFonts w:hint="eastAsia"/>
              </w:rPr>
              <w:t>1.0</w:t>
            </w:r>
          </w:p>
        </w:tc>
        <w:tc>
          <w:tcPr>
            <w:tcW w:w="899" w:type="dxa"/>
            <w:noWrap/>
            <w:vAlign w:val="center"/>
          </w:tcPr>
          <w:p w14:paraId="5F02EB83" w14:textId="77777777" w:rsidR="00931C92" w:rsidRDefault="00C63F6E">
            <w:pPr>
              <w:pStyle w:val="af7"/>
              <w:jc w:val="center"/>
            </w:pPr>
            <w:r>
              <w:rPr>
                <w:rFonts w:hint="eastAsia"/>
              </w:rPr>
              <w:t>1</w:t>
            </w:r>
          </w:p>
        </w:tc>
        <w:tc>
          <w:tcPr>
            <w:tcW w:w="1422" w:type="dxa"/>
            <w:noWrap/>
            <w:vAlign w:val="center"/>
          </w:tcPr>
          <w:p w14:paraId="0E11EFC9" w14:textId="77777777" w:rsidR="00931C92" w:rsidRDefault="00C63F6E">
            <w:pPr>
              <w:pStyle w:val="af7"/>
              <w:jc w:val="center"/>
            </w:pPr>
            <w:r>
              <w:rPr>
                <w:rFonts w:hint="eastAsia"/>
              </w:rPr>
              <w:t>0.0743</w:t>
            </w:r>
          </w:p>
        </w:tc>
      </w:tr>
      <w:tr w:rsidR="00931C92" w14:paraId="4B29A4FE" w14:textId="77777777">
        <w:trPr>
          <w:trHeight w:val="285"/>
        </w:trPr>
        <w:tc>
          <w:tcPr>
            <w:tcW w:w="1364" w:type="dxa"/>
            <w:vAlign w:val="center"/>
          </w:tcPr>
          <w:p w14:paraId="72922614" w14:textId="77777777" w:rsidR="00931C92" w:rsidRDefault="00C63F6E">
            <w:pPr>
              <w:pStyle w:val="af7"/>
              <w:jc w:val="center"/>
            </w:pPr>
            <w:r>
              <w:rPr>
                <w:rFonts w:hint="eastAsia"/>
              </w:rPr>
              <w:t>功能描述</w:t>
            </w:r>
          </w:p>
        </w:tc>
        <w:tc>
          <w:tcPr>
            <w:tcW w:w="989" w:type="dxa"/>
            <w:noWrap/>
            <w:vAlign w:val="center"/>
          </w:tcPr>
          <w:p w14:paraId="6BCBB989" w14:textId="77777777" w:rsidR="00931C92" w:rsidRDefault="00C63F6E">
            <w:pPr>
              <w:pStyle w:val="af7"/>
              <w:jc w:val="center"/>
            </w:pPr>
            <w:r>
              <w:rPr>
                <w:rFonts w:hint="eastAsia"/>
              </w:rPr>
              <w:t>542</w:t>
            </w:r>
          </w:p>
        </w:tc>
        <w:tc>
          <w:tcPr>
            <w:tcW w:w="878" w:type="dxa"/>
            <w:noWrap/>
            <w:vAlign w:val="center"/>
          </w:tcPr>
          <w:p w14:paraId="0199A8BF" w14:textId="77777777" w:rsidR="00931C92" w:rsidRDefault="00C63F6E">
            <w:pPr>
              <w:pStyle w:val="af7"/>
              <w:jc w:val="center"/>
            </w:pPr>
            <w:r>
              <w:rPr>
                <w:rFonts w:hint="eastAsia"/>
              </w:rPr>
              <w:t>0</w:t>
            </w:r>
          </w:p>
        </w:tc>
        <w:tc>
          <w:tcPr>
            <w:tcW w:w="882" w:type="dxa"/>
            <w:noWrap/>
            <w:vAlign w:val="center"/>
          </w:tcPr>
          <w:p w14:paraId="7EEB511E" w14:textId="77777777" w:rsidR="00931C92" w:rsidRDefault="00C63F6E">
            <w:pPr>
              <w:pStyle w:val="af7"/>
              <w:jc w:val="center"/>
            </w:pPr>
            <w:r>
              <w:rPr>
                <w:rFonts w:hint="eastAsia"/>
              </w:rPr>
              <w:t>1</w:t>
            </w:r>
          </w:p>
        </w:tc>
        <w:tc>
          <w:tcPr>
            <w:tcW w:w="1125" w:type="dxa"/>
            <w:noWrap/>
            <w:vAlign w:val="center"/>
          </w:tcPr>
          <w:p w14:paraId="2493F2C6" w14:textId="77777777" w:rsidR="00931C92" w:rsidRDefault="00C63F6E">
            <w:pPr>
              <w:pStyle w:val="af7"/>
              <w:jc w:val="center"/>
            </w:pPr>
            <w:r>
              <w:rPr>
                <w:rFonts w:hint="eastAsia"/>
              </w:rPr>
              <w:t>0.99</w:t>
            </w:r>
          </w:p>
        </w:tc>
        <w:tc>
          <w:tcPr>
            <w:tcW w:w="946" w:type="dxa"/>
            <w:noWrap/>
            <w:vAlign w:val="center"/>
          </w:tcPr>
          <w:p w14:paraId="5AD55325" w14:textId="77777777" w:rsidR="00931C92" w:rsidRDefault="00C63F6E">
            <w:pPr>
              <w:pStyle w:val="af7"/>
              <w:jc w:val="center"/>
            </w:pPr>
            <w:r>
              <w:rPr>
                <w:rFonts w:hint="eastAsia"/>
              </w:rPr>
              <w:t>1.0</w:t>
            </w:r>
          </w:p>
        </w:tc>
        <w:tc>
          <w:tcPr>
            <w:tcW w:w="899" w:type="dxa"/>
            <w:noWrap/>
            <w:vAlign w:val="center"/>
          </w:tcPr>
          <w:p w14:paraId="44E39BA4" w14:textId="77777777" w:rsidR="00931C92" w:rsidRDefault="00C63F6E">
            <w:pPr>
              <w:pStyle w:val="af7"/>
              <w:jc w:val="center"/>
            </w:pPr>
            <w:r>
              <w:rPr>
                <w:rFonts w:hint="eastAsia"/>
              </w:rPr>
              <w:t>1</w:t>
            </w:r>
          </w:p>
        </w:tc>
        <w:tc>
          <w:tcPr>
            <w:tcW w:w="1422" w:type="dxa"/>
            <w:noWrap/>
            <w:vAlign w:val="center"/>
          </w:tcPr>
          <w:p w14:paraId="6AD6BD50" w14:textId="77777777" w:rsidR="00931C92" w:rsidRDefault="00C63F6E">
            <w:pPr>
              <w:pStyle w:val="af7"/>
              <w:jc w:val="center"/>
            </w:pPr>
            <w:r>
              <w:rPr>
                <w:rFonts w:hint="eastAsia"/>
              </w:rPr>
              <w:t>0.1130</w:t>
            </w:r>
          </w:p>
        </w:tc>
      </w:tr>
      <w:tr w:rsidR="00931C92" w14:paraId="673A1B64" w14:textId="77777777">
        <w:trPr>
          <w:trHeight w:val="285"/>
        </w:trPr>
        <w:tc>
          <w:tcPr>
            <w:tcW w:w="1364" w:type="dxa"/>
            <w:vAlign w:val="center"/>
          </w:tcPr>
          <w:p w14:paraId="17AB72BA" w14:textId="77777777" w:rsidR="00931C92" w:rsidRDefault="00C63F6E">
            <w:pPr>
              <w:pStyle w:val="af7"/>
              <w:jc w:val="center"/>
            </w:pPr>
            <w:r>
              <w:rPr>
                <w:rFonts w:hint="eastAsia"/>
              </w:rPr>
              <w:t>作品故事</w:t>
            </w:r>
          </w:p>
        </w:tc>
        <w:tc>
          <w:tcPr>
            <w:tcW w:w="989" w:type="dxa"/>
            <w:noWrap/>
            <w:vAlign w:val="center"/>
          </w:tcPr>
          <w:p w14:paraId="275D03DE" w14:textId="77777777" w:rsidR="00931C92" w:rsidRDefault="00C63F6E">
            <w:pPr>
              <w:pStyle w:val="af7"/>
              <w:jc w:val="center"/>
            </w:pPr>
            <w:r>
              <w:rPr>
                <w:rFonts w:hint="eastAsia"/>
              </w:rPr>
              <w:t>542</w:t>
            </w:r>
          </w:p>
        </w:tc>
        <w:tc>
          <w:tcPr>
            <w:tcW w:w="878" w:type="dxa"/>
            <w:noWrap/>
            <w:vAlign w:val="center"/>
          </w:tcPr>
          <w:p w14:paraId="366A1B43" w14:textId="77777777" w:rsidR="00931C92" w:rsidRDefault="00C63F6E">
            <w:pPr>
              <w:pStyle w:val="af7"/>
              <w:jc w:val="center"/>
            </w:pPr>
            <w:r>
              <w:rPr>
                <w:rFonts w:hint="eastAsia"/>
              </w:rPr>
              <w:t>0</w:t>
            </w:r>
          </w:p>
        </w:tc>
        <w:tc>
          <w:tcPr>
            <w:tcW w:w="882" w:type="dxa"/>
            <w:noWrap/>
            <w:vAlign w:val="center"/>
          </w:tcPr>
          <w:p w14:paraId="1FA4BB59" w14:textId="77777777" w:rsidR="00931C92" w:rsidRDefault="00C63F6E">
            <w:pPr>
              <w:pStyle w:val="af7"/>
              <w:jc w:val="center"/>
            </w:pPr>
            <w:r>
              <w:rPr>
                <w:rFonts w:hint="eastAsia"/>
              </w:rPr>
              <w:t>1</w:t>
            </w:r>
          </w:p>
        </w:tc>
        <w:tc>
          <w:tcPr>
            <w:tcW w:w="1125" w:type="dxa"/>
            <w:noWrap/>
            <w:vAlign w:val="center"/>
          </w:tcPr>
          <w:p w14:paraId="0DB40F4A" w14:textId="77777777" w:rsidR="00931C92" w:rsidRDefault="00C63F6E">
            <w:pPr>
              <w:pStyle w:val="af7"/>
              <w:jc w:val="center"/>
            </w:pPr>
            <w:r>
              <w:rPr>
                <w:rFonts w:hint="eastAsia"/>
              </w:rPr>
              <w:t>0.6</w:t>
            </w:r>
            <w:r>
              <w:t>7</w:t>
            </w:r>
          </w:p>
        </w:tc>
        <w:tc>
          <w:tcPr>
            <w:tcW w:w="946" w:type="dxa"/>
            <w:noWrap/>
            <w:vAlign w:val="center"/>
          </w:tcPr>
          <w:p w14:paraId="4FBB4813" w14:textId="77777777" w:rsidR="00931C92" w:rsidRDefault="00C63F6E">
            <w:pPr>
              <w:pStyle w:val="af7"/>
              <w:jc w:val="center"/>
            </w:pPr>
            <w:r>
              <w:rPr>
                <w:rFonts w:hint="eastAsia"/>
              </w:rPr>
              <w:t>1.0</w:t>
            </w:r>
          </w:p>
        </w:tc>
        <w:tc>
          <w:tcPr>
            <w:tcW w:w="899" w:type="dxa"/>
            <w:noWrap/>
            <w:vAlign w:val="center"/>
          </w:tcPr>
          <w:p w14:paraId="5EC8D199" w14:textId="77777777" w:rsidR="00931C92" w:rsidRDefault="00C63F6E">
            <w:pPr>
              <w:pStyle w:val="af7"/>
              <w:jc w:val="center"/>
            </w:pPr>
            <w:r>
              <w:rPr>
                <w:rFonts w:hint="eastAsia"/>
              </w:rPr>
              <w:t>1</w:t>
            </w:r>
          </w:p>
        </w:tc>
        <w:tc>
          <w:tcPr>
            <w:tcW w:w="1422" w:type="dxa"/>
            <w:noWrap/>
            <w:vAlign w:val="center"/>
          </w:tcPr>
          <w:p w14:paraId="591DCC79" w14:textId="77777777" w:rsidR="00931C92" w:rsidRDefault="00C63F6E">
            <w:pPr>
              <w:pStyle w:val="af7"/>
              <w:jc w:val="center"/>
            </w:pPr>
            <w:r>
              <w:rPr>
                <w:rFonts w:hint="eastAsia"/>
              </w:rPr>
              <w:t>0.</w:t>
            </w:r>
            <w:r>
              <w:t>4694</w:t>
            </w:r>
          </w:p>
        </w:tc>
      </w:tr>
      <w:tr w:rsidR="00931C92" w14:paraId="17976A1C" w14:textId="77777777">
        <w:trPr>
          <w:trHeight w:val="285"/>
        </w:trPr>
        <w:tc>
          <w:tcPr>
            <w:tcW w:w="1364" w:type="dxa"/>
            <w:vAlign w:val="center"/>
          </w:tcPr>
          <w:p w14:paraId="3B39B893" w14:textId="77777777" w:rsidR="00931C92" w:rsidRDefault="00C63F6E">
            <w:pPr>
              <w:pStyle w:val="af7"/>
              <w:jc w:val="center"/>
            </w:pPr>
            <w:r>
              <w:rPr>
                <w:rFonts w:hint="eastAsia"/>
              </w:rPr>
              <w:t>回报内容</w:t>
            </w:r>
          </w:p>
        </w:tc>
        <w:tc>
          <w:tcPr>
            <w:tcW w:w="989" w:type="dxa"/>
            <w:noWrap/>
            <w:vAlign w:val="center"/>
          </w:tcPr>
          <w:p w14:paraId="306AB2CC" w14:textId="77777777" w:rsidR="00931C92" w:rsidRDefault="00C63F6E">
            <w:pPr>
              <w:pStyle w:val="af7"/>
              <w:jc w:val="center"/>
            </w:pPr>
            <w:r>
              <w:rPr>
                <w:rFonts w:hint="eastAsia"/>
              </w:rPr>
              <w:t>542</w:t>
            </w:r>
          </w:p>
        </w:tc>
        <w:tc>
          <w:tcPr>
            <w:tcW w:w="878" w:type="dxa"/>
            <w:noWrap/>
            <w:vAlign w:val="center"/>
          </w:tcPr>
          <w:p w14:paraId="085A1C52" w14:textId="77777777" w:rsidR="00931C92" w:rsidRDefault="00C63F6E">
            <w:pPr>
              <w:pStyle w:val="af7"/>
              <w:jc w:val="center"/>
            </w:pPr>
            <w:r>
              <w:rPr>
                <w:rFonts w:hint="eastAsia"/>
              </w:rPr>
              <w:t>0</w:t>
            </w:r>
          </w:p>
        </w:tc>
        <w:tc>
          <w:tcPr>
            <w:tcW w:w="882" w:type="dxa"/>
            <w:noWrap/>
            <w:vAlign w:val="center"/>
          </w:tcPr>
          <w:p w14:paraId="03FD31F6" w14:textId="77777777" w:rsidR="00931C92" w:rsidRDefault="00C63F6E">
            <w:pPr>
              <w:pStyle w:val="af7"/>
              <w:jc w:val="center"/>
            </w:pPr>
            <w:r>
              <w:rPr>
                <w:rFonts w:hint="eastAsia"/>
              </w:rPr>
              <w:t>1</w:t>
            </w:r>
          </w:p>
        </w:tc>
        <w:tc>
          <w:tcPr>
            <w:tcW w:w="1125" w:type="dxa"/>
            <w:noWrap/>
            <w:vAlign w:val="center"/>
          </w:tcPr>
          <w:p w14:paraId="23725860" w14:textId="77777777" w:rsidR="00931C92" w:rsidRDefault="00C63F6E">
            <w:pPr>
              <w:pStyle w:val="af7"/>
              <w:jc w:val="center"/>
            </w:pPr>
            <w:r>
              <w:rPr>
                <w:rFonts w:hint="eastAsia"/>
              </w:rPr>
              <w:t>0.85</w:t>
            </w:r>
          </w:p>
        </w:tc>
        <w:tc>
          <w:tcPr>
            <w:tcW w:w="946" w:type="dxa"/>
            <w:noWrap/>
            <w:vAlign w:val="center"/>
          </w:tcPr>
          <w:p w14:paraId="74B52294" w14:textId="77777777" w:rsidR="00931C92" w:rsidRDefault="00C63F6E">
            <w:pPr>
              <w:pStyle w:val="af7"/>
              <w:jc w:val="center"/>
            </w:pPr>
            <w:r>
              <w:rPr>
                <w:rFonts w:hint="eastAsia"/>
              </w:rPr>
              <w:t>1.0</w:t>
            </w:r>
          </w:p>
        </w:tc>
        <w:tc>
          <w:tcPr>
            <w:tcW w:w="899" w:type="dxa"/>
            <w:noWrap/>
            <w:vAlign w:val="center"/>
          </w:tcPr>
          <w:p w14:paraId="63FC8173" w14:textId="77777777" w:rsidR="00931C92" w:rsidRDefault="00C63F6E">
            <w:pPr>
              <w:pStyle w:val="af7"/>
              <w:jc w:val="center"/>
            </w:pPr>
            <w:r>
              <w:rPr>
                <w:rFonts w:hint="eastAsia"/>
              </w:rPr>
              <w:t>1</w:t>
            </w:r>
          </w:p>
        </w:tc>
        <w:tc>
          <w:tcPr>
            <w:tcW w:w="1422" w:type="dxa"/>
            <w:noWrap/>
            <w:vAlign w:val="center"/>
          </w:tcPr>
          <w:p w14:paraId="68FEF204" w14:textId="77777777" w:rsidR="00931C92" w:rsidRDefault="00C63F6E">
            <w:pPr>
              <w:pStyle w:val="af7"/>
              <w:jc w:val="center"/>
            </w:pPr>
            <w:r>
              <w:rPr>
                <w:rFonts w:hint="eastAsia"/>
              </w:rPr>
              <w:t>0.3622</w:t>
            </w:r>
          </w:p>
        </w:tc>
      </w:tr>
      <w:tr w:rsidR="00931C92" w14:paraId="33B5FF98" w14:textId="77777777">
        <w:trPr>
          <w:trHeight w:val="285"/>
        </w:trPr>
        <w:tc>
          <w:tcPr>
            <w:tcW w:w="1364" w:type="dxa"/>
            <w:vAlign w:val="center"/>
          </w:tcPr>
          <w:p w14:paraId="26CE61CE" w14:textId="77777777" w:rsidR="00931C92" w:rsidRDefault="00C63F6E">
            <w:pPr>
              <w:pStyle w:val="af7"/>
              <w:jc w:val="center"/>
            </w:pPr>
            <w:r>
              <w:rPr>
                <w:rFonts w:hint="eastAsia"/>
              </w:rPr>
              <w:t>众筹原因</w:t>
            </w:r>
          </w:p>
        </w:tc>
        <w:tc>
          <w:tcPr>
            <w:tcW w:w="989" w:type="dxa"/>
            <w:noWrap/>
            <w:vAlign w:val="center"/>
          </w:tcPr>
          <w:p w14:paraId="568AE710" w14:textId="77777777" w:rsidR="00931C92" w:rsidRDefault="00C63F6E">
            <w:pPr>
              <w:pStyle w:val="af7"/>
              <w:jc w:val="center"/>
            </w:pPr>
            <w:r>
              <w:rPr>
                <w:rFonts w:hint="eastAsia"/>
              </w:rPr>
              <w:t>542</w:t>
            </w:r>
          </w:p>
        </w:tc>
        <w:tc>
          <w:tcPr>
            <w:tcW w:w="878" w:type="dxa"/>
            <w:noWrap/>
            <w:vAlign w:val="center"/>
          </w:tcPr>
          <w:p w14:paraId="29CF38BD" w14:textId="77777777" w:rsidR="00931C92" w:rsidRDefault="00C63F6E">
            <w:pPr>
              <w:pStyle w:val="af7"/>
              <w:jc w:val="center"/>
            </w:pPr>
            <w:r>
              <w:rPr>
                <w:rFonts w:hint="eastAsia"/>
              </w:rPr>
              <w:t>0</w:t>
            </w:r>
          </w:p>
        </w:tc>
        <w:tc>
          <w:tcPr>
            <w:tcW w:w="882" w:type="dxa"/>
            <w:noWrap/>
            <w:vAlign w:val="center"/>
          </w:tcPr>
          <w:p w14:paraId="0DC08208" w14:textId="77777777" w:rsidR="00931C92" w:rsidRDefault="00C63F6E">
            <w:pPr>
              <w:pStyle w:val="af7"/>
              <w:jc w:val="center"/>
            </w:pPr>
            <w:r>
              <w:rPr>
                <w:rFonts w:hint="eastAsia"/>
              </w:rPr>
              <w:t>1</w:t>
            </w:r>
          </w:p>
        </w:tc>
        <w:tc>
          <w:tcPr>
            <w:tcW w:w="1125" w:type="dxa"/>
            <w:noWrap/>
            <w:vAlign w:val="center"/>
          </w:tcPr>
          <w:p w14:paraId="2D491871" w14:textId="77777777" w:rsidR="00931C92" w:rsidRDefault="00C63F6E">
            <w:pPr>
              <w:pStyle w:val="af7"/>
              <w:jc w:val="center"/>
            </w:pPr>
            <w:r>
              <w:rPr>
                <w:rFonts w:hint="eastAsia"/>
              </w:rPr>
              <w:t>0.33</w:t>
            </w:r>
          </w:p>
        </w:tc>
        <w:tc>
          <w:tcPr>
            <w:tcW w:w="946" w:type="dxa"/>
            <w:noWrap/>
            <w:vAlign w:val="center"/>
          </w:tcPr>
          <w:p w14:paraId="683B6EFB" w14:textId="77777777" w:rsidR="00931C92" w:rsidRDefault="00C63F6E">
            <w:pPr>
              <w:pStyle w:val="af7"/>
              <w:jc w:val="center"/>
            </w:pPr>
            <w:r>
              <w:rPr>
                <w:rFonts w:hint="eastAsia"/>
              </w:rPr>
              <w:t>0.0</w:t>
            </w:r>
          </w:p>
        </w:tc>
        <w:tc>
          <w:tcPr>
            <w:tcW w:w="899" w:type="dxa"/>
            <w:noWrap/>
            <w:vAlign w:val="center"/>
          </w:tcPr>
          <w:p w14:paraId="4B1D7B69" w14:textId="77777777" w:rsidR="00931C92" w:rsidRDefault="00C63F6E">
            <w:pPr>
              <w:pStyle w:val="af7"/>
              <w:jc w:val="center"/>
            </w:pPr>
            <w:r>
              <w:rPr>
                <w:rFonts w:hint="eastAsia"/>
              </w:rPr>
              <w:t>0</w:t>
            </w:r>
          </w:p>
        </w:tc>
        <w:tc>
          <w:tcPr>
            <w:tcW w:w="1422" w:type="dxa"/>
            <w:noWrap/>
            <w:vAlign w:val="center"/>
          </w:tcPr>
          <w:p w14:paraId="45143805" w14:textId="77777777" w:rsidR="00931C92" w:rsidRDefault="00C63F6E">
            <w:pPr>
              <w:pStyle w:val="af7"/>
              <w:jc w:val="center"/>
            </w:pPr>
            <w:r>
              <w:rPr>
                <w:rFonts w:hint="eastAsia"/>
              </w:rPr>
              <w:t>0.4714</w:t>
            </w:r>
          </w:p>
        </w:tc>
      </w:tr>
      <w:tr w:rsidR="00931C92" w14:paraId="22C90151" w14:textId="77777777">
        <w:trPr>
          <w:trHeight w:val="285"/>
        </w:trPr>
        <w:tc>
          <w:tcPr>
            <w:tcW w:w="1364" w:type="dxa"/>
            <w:vAlign w:val="center"/>
          </w:tcPr>
          <w:p w14:paraId="681B33A5" w14:textId="77777777" w:rsidR="00931C92" w:rsidRDefault="00C63F6E">
            <w:pPr>
              <w:pStyle w:val="af7"/>
              <w:jc w:val="center"/>
            </w:pPr>
            <w:r>
              <w:rPr>
                <w:rFonts w:hint="eastAsia"/>
              </w:rPr>
              <w:t>原</w:t>
            </w:r>
            <w:r>
              <w:rPr>
                <w:rFonts w:hint="eastAsia"/>
              </w:rPr>
              <w:t>IP</w:t>
            </w:r>
            <w:r>
              <w:rPr>
                <w:rFonts w:hint="eastAsia"/>
              </w:rPr>
              <w:t>简介</w:t>
            </w:r>
          </w:p>
        </w:tc>
        <w:tc>
          <w:tcPr>
            <w:tcW w:w="989" w:type="dxa"/>
            <w:noWrap/>
            <w:vAlign w:val="center"/>
          </w:tcPr>
          <w:p w14:paraId="76994171" w14:textId="77777777" w:rsidR="00931C92" w:rsidRDefault="00C63F6E">
            <w:pPr>
              <w:pStyle w:val="af7"/>
              <w:jc w:val="center"/>
            </w:pPr>
            <w:r>
              <w:rPr>
                <w:rFonts w:hint="eastAsia"/>
              </w:rPr>
              <w:t>542</w:t>
            </w:r>
          </w:p>
        </w:tc>
        <w:tc>
          <w:tcPr>
            <w:tcW w:w="878" w:type="dxa"/>
            <w:noWrap/>
            <w:vAlign w:val="center"/>
          </w:tcPr>
          <w:p w14:paraId="70707998" w14:textId="77777777" w:rsidR="00931C92" w:rsidRDefault="00C63F6E">
            <w:pPr>
              <w:pStyle w:val="af7"/>
              <w:jc w:val="center"/>
            </w:pPr>
            <w:r>
              <w:rPr>
                <w:rFonts w:hint="eastAsia"/>
              </w:rPr>
              <w:t>0</w:t>
            </w:r>
          </w:p>
        </w:tc>
        <w:tc>
          <w:tcPr>
            <w:tcW w:w="882" w:type="dxa"/>
            <w:noWrap/>
            <w:vAlign w:val="center"/>
          </w:tcPr>
          <w:p w14:paraId="25F5ABA4" w14:textId="77777777" w:rsidR="00931C92" w:rsidRDefault="00C63F6E">
            <w:pPr>
              <w:pStyle w:val="af7"/>
              <w:jc w:val="center"/>
            </w:pPr>
            <w:r>
              <w:rPr>
                <w:rFonts w:hint="eastAsia"/>
              </w:rPr>
              <w:t>1</w:t>
            </w:r>
          </w:p>
        </w:tc>
        <w:tc>
          <w:tcPr>
            <w:tcW w:w="1125" w:type="dxa"/>
            <w:noWrap/>
            <w:vAlign w:val="center"/>
          </w:tcPr>
          <w:p w14:paraId="5CC669F3" w14:textId="77777777" w:rsidR="00931C92" w:rsidRDefault="00C63F6E">
            <w:pPr>
              <w:pStyle w:val="af7"/>
              <w:jc w:val="center"/>
            </w:pPr>
            <w:r>
              <w:rPr>
                <w:rFonts w:hint="eastAsia"/>
              </w:rPr>
              <w:t>0.71</w:t>
            </w:r>
          </w:p>
        </w:tc>
        <w:tc>
          <w:tcPr>
            <w:tcW w:w="946" w:type="dxa"/>
            <w:noWrap/>
            <w:vAlign w:val="center"/>
          </w:tcPr>
          <w:p w14:paraId="42DB7208" w14:textId="77777777" w:rsidR="00931C92" w:rsidRDefault="00C63F6E">
            <w:pPr>
              <w:pStyle w:val="af7"/>
              <w:jc w:val="center"/>
            </w:pPr>
            <w:r>
              <w:rPr>
                <w:rFonts w:hint="eastAsia"/>
              </w:rPr>
              <w:t>1.0</w:t>
            </w:r>
          </w:p>
        </w:tc>
        <w:tc>
          <w:tcPr>
            <w:tcW w:w="899" w:type="dxa"/>
            <w:noWrap/>
            <w:vAlign w:val="center"/>
          </w:tcPr>
          <w:p w14:paraId="77B2862D" w14:textId="77777777" w:rsidR="00931C92" w:rsidRDefault="00C63F6E">
            <w:pPr>
              <w:pStyle w:val="af7"/>
              <w:jc w:val="center"/>
            </w:pPr>
            <w:r>
              <w:rPr>
                <w:rFonts w:hint="eastAsia"/>
              </w:rPr>
              <w:t>1</w:t>
            </w:r>
          </w:p>
        </w:tc>
        <w:tc>
          <w:tcPr>
            <w:tcW w:w="1422" w:type="dxa"/>
            <w:noWrap/>
            <w:vAlign w:val="center"/>
          </w:tcPr>
          <w:p w14:paraId="16D2746C" w14:textId="77777777" w:rsidR="00931C92" w:rsidRDefault="00C63F6E">
            <w:pPr>
              <w:pStyle w:val="af7"/>
              <w:jc w:val="center"/>
            </w:pPr>
            <w:r>
              <w:rPr>
                <w:rFonts w:hint="eastAsia"/>
              </w:rPr>
              <w:t>0.4549</w:t>
            </w:r>
          </w:p>
        </w:tc>
      </w:tr>
      <w:tr w:rsidR="00931C92" w14:paraId="48C32950" w14:textId="77777777">
        <w:trPr>
          <w:trHeight w:val="450"/>
        </w:trPr>
        <w:tc>
          <w:tcPr>
            <w:tcW w:w="1364" w:type="dxa"/>
            <w:vAlign w:val="center"/>
          </w:tcPr>
          <w:p w14:paraId="14444F1A" w14:textId="77777777" w:rsidR="00931C92" w:rsidRDefault="00C63F6E">
            <w:pPr>
              <w:pStyle w:val="af7"/>
              <w:jc w:val="center"/>
            </w:pPr>
            <w:r>
              <w:rPr>
                <w:rFonts w:hint="eastAsia"/>
              </w:rPr>
              <w:t>原</w:t>
            </w:r>
            <w:r>
              <w:rPr>
                <w:rFonts w:hint="eastAsia"/>
              </w:rPr>
              <w:t>IP</w:t>
            </w:r>
            <w:r>
              <w:rPr>
                <w:rFonts w:hint="eastAsia"/>
              </w:rPr>
              <w:t>与该产品的联系性</w:t>
            </w:r>
          </w:p>
        </w:tc>
        <w:tc>
          <w:tcPr>
            <w:tcW w:w="989" w:type="dxa"/>
            <w:noWrap/>
            <w:vAlign w:val="center"/>
          </w:tcPr>
          <w:p w14:paraId="1B9B67A6" w14:textId="77777777" w:rsidR="00931C92" w:rsidRDefault="00C63F6E">
            <w:pPr>
              <w:pStyle w:val="af7"/>
              <w:jc w:val="center"/>
            </w:pPr>
            <w:r>
              <w:rPr>
                <w:rFonts w:hint="eastAsia"/>
              </w:rPr>
              <w:t>542</w:t>
            </w:r>
          </w:p>
        </w:tc>
        <w:tc>
          <w:tcPr>
            <w:tcW w:w="878" w:type="dxa"/>
            <w:noWrap/>
            <w:vAlign w:val="center"/>
          </w:tcPr>
          <w:p w14:paraId="33E3FE8F" w14:textId="77777777" w:rsidR="00931C92" w:rsidRDefault="00C63F6E">
            <w:pPr>
              <w:pStyle w:val="af7"/>
              <w:jc w:val="center"/>
            </w:pPr>
            <w:r>
              <w:rPr>
                <w:rFonts w:hint="eastAsia"/>
              </w:rPr>
              <w:t>0</w:t>
            </w:r>
          </w:p>
        </w:tc>
        <w:tc>
          <w:tcPr>
            <w:tcW w:w="882" w:type="dxa"/>
            <w:noWrap/>
            <w:vAlign w:val="center"/>
          </w:tcPr>
          <w:p w14:paraId="4CA970B7" w14:textId="77777777" w:rsidR="00931C92" w:rsidRDefault="00C63F6E">
            <w:pPr>
              <w:pStyle w:val="af7"/>
              <w:jc w:val="center"/>
            </w:pPr>
            <w:r>
              <w:rPr>
                <w:rFonts w:hint="eastAsia"/>
              </w:rPr>
              <w:t>1</w:t>
            </w:r>
          </w:p>
        </w:tc>
        <w:tc>
          <w:tcPr>
            <w:tcW w:w="1125" w:type="dxa"/>
            <w:noWrap/>
            <w:vAlign w:val="center"/>
          </w:tcPr>
          <w:p w14:paraId="1B56023C" w14:textId="77777777" w:rsidR="00931C92" w:rsidRDefault="00C63F6E">
            <w:pPr>
              <w:pStyle w:val="af7"/>
              <w:jc w:val="center"/>
            </w:pPr>
            <w:r>
              <w:rPr>
                <w:rFonts w:hint="eastAsia"/>
              </w:rPr>
              <w:t>0.68</w:t>
            </w:r>
          </w:p>
        </w:tc>
        <w:tc>
          <w:tcPr>
            <w:tcW w:w="946" w:type="dxa"/>
            <w:noWrap/>
            <w:vAlign w:val="center"/>
          </w:tcPr>
          <w:p w14:paraId="4DA084E6" w14:textId="77777777" w:rsidR="00931C92" w:rsidRDefault="00C63F6E">
            <w:pPr>
              <w:pStyle w:val="af7"/>
              <w:jc w:val="center"/>
            </w:pPr>
            <w:r>
              <w:rPr>
                <w:rFonts w:hint="eastAsia"/>
              </w:rPr>
              <w:t>1.0</w:t>
            </w:r>
          </w:p>
        </w:tc>
        <w:tc>
          <w:tcPr>
            <w:tcW w:w="899" w:type="dxa"/>
            <w:noWrap/>
            <w:vAlign w:val="center"/>
          </w:tcPr>
          <w:p w14:paraId="221741E0" w14:textId="77777777" w:rsidR="00931C92" w:rsidRDefault="00C63F6E">
            <w:pPr>
              <w:pStyle w:val="af7"/>
              <w:jc w:val="center"/>
            </w:pPr>
            <w:r>
              <w:rPr>
                <w:rFonts w:hint="eastAsia"/>
              </w:rPr>
              <w:t>1</w:t>
            </w:r>
          </w:p>
        </w:tc>
        <w:tc>
          <w:tcPr>
            <w:tcW w:w="1422" w:type="dxa"/>
            <w:noWrap/>
            <w:vAlign w:val="center"/>
          </w:tcPr>
          <w:p w14:paraId="7146EB70" w14:textId="77777777" w:rsidR="00931C92" w:rsidRDefault="00C63F6E">
            <w:pPr>
              <w:pStyle w:val="af7"/>
              <w:jc w:val="center"/>
            </w:pPr>
            <w:r>
              <w:rPr>
                <w:rFonts w:hint="eastAsia"/>
              </w:rPr>
              <w:t>0.4680</w:t>
            </w:r>
          </w:p>
        </w:tc>
      </w:tr>
      <w:tr w:rsidR="00931C92" w14:paraId="15D6CDCE" w14:textId="77777777">
        <w:trPr>
          <w:trHeight w:val="285"/>
        </w:trPr>
        <w:tc>
          <w:tcPr>
            <w:tcW w:w="1364" w:type="dxa"/>
            <w:vAlign w:val="center"/>
          </w:tcPr>
          <w:p w14:paraId="0214C532" w14:textId="77777777" w:rsidR="00931C92" w:rsidRDefault="00C63F6E">
            <w:pPr>
              <w:pStyle w:val="af7"/>
              <w:jc w:val="center"/>
            </w:pPr>
            <w:r>
              <w:rPr>
                <w:rFonts w:hint="eastAsia"/>
              </w:rPr>
              <w:t>权威专业性</w:t>
            </w:r>
          </w:p>
        </w:tc>
        <w:tc>
          <w:tcPr>
            <w:tcW w:w="989" w:type="dxa"/>
            <w:noWrap/>
            <w:vAlign w:val="center"/>
          </w:tcPr>
          <w:p w14:paraId="71DDCE8D" w14:textId="77777777" w:rsidR="00931C92" w:rsidRDefault="00C63F6E">
            <w:pPr>
              <w:pStyle w:val="af7"/>
              <w:jc w:val="center"/>
            </w:pPr>
            <w:r>
              <w:rPr>
                <w:rFonts w:hint="eastAsia"/>
              </w:rPr>
              <w:t>542</w:t>
            </w:r>
          </w:p>
        </w:tc>
        <w:tc>
          <w:tcPr>
            <w:tcW w:w="878" w:type="dxa"/>
            <w:noWrap/>
            <w:vAlign w:val="center"/>
          </w:tcPr>
          <w:p w14:paraId="6549EAB0" w14:textId="77777777" w:rsidR="00931C92" w:rsidRDefault="00C63F6E">
            <w:pPr>
              <w:pStyle w:val="af7"/>
              <w:jc w:val="center"/>
            </w:pPr>
            <w:r>
              <w:rPr>
                <w:rFonts w:hint="eastAsia"/>
              </w:rPr>
              <w:t>0</w:t>
            </w:r>
          </w:p>
        </w:tc>
        <w:tc>
          <w:tcPr>
            <w:tcW w:w="882" w:type="dxa"/>
            <w:noWrap/>
            <w:vAlign w:val="center"/>
          </w:tcPr>
          <w:p w14:paraId="5FBD4F42" w14:textId="77777777" w:rsidR="00931C92" w:rsidRDefault="00C63F6E">
            <w:pPr>
              <w:pStyle w:val="af7"/>
              <w:jc w:val="center"/>
            </w:pPr>
            <w:r>
              <w:rPr>
                <w:rFonts w:hint="eastAsia"/>
              </w:rPr>
              <w:t>1</w:t>
            </w:r>
          </w:p>
        </w:tc>
        <w:tc>
          <w:tcPr>
            <w:tcW w:w="1125" w:type="dxa"/>
            <w:noWrap/>
            <w:vAlign w:val="center"/>
          </w:tcPr>
          <w:p w14:paraId="7C967156" w14:textId="77777777" w:rsidR="00931C92" w:rsidRDefault="00C63F6E">
            <w:pPr>
              <w:pStyle w:val="af7"/>
              <w:jc w:val="center"/>
            </w:pPr>
            <w:r>
              <w:rPr>
                <w:rFonts w:hint="eastAsia"/>
              </w:rPr>
              <w:t>0.68</w:t>
            </w:r>
          </w:p>
        </w:tc>
        <w:tc>
          <w:tcPr>
            <w:tcW w:w="946" w:type="dxa"/>
            <w:noWrap/>
            <w:vAlign w:val="center"/>
          </w:tcPr>
          <w:p w14:paraId="3286F2B2" w14:textId="77777777" w:rsidR="00931C92" w:rsidRDefault="00C63F6E">
            <w:pPr>
              <w:pStyle w:val="af7"/>
              <w:jc w:val="center"/>
            </w:pPr>
            <w:r>
              <w:rPr>
                <w:rFonts w:hint="eastAsia"/>
              </w:rPr>
              <w:t>1.0</w:t>
            </w:r>
          </w:p>
        </w:tc>
        <w:tc>
          <w:tcPr>
            <w:tcW w:w="899" w:type="dxa"/>
            <w:noWrap/>
            <w:vAlign w:val="center"/>
          </w:tcPr>
          <w:p w14:paraId="7E195347" w14:textId="77777777" w:rsidR="00931C92" w:rsidRDefault="00C63F6E">
            <w:pPr>
              <w:pStyle w:val="af7"/>
              <w:jc w:val="center"/>
            </w:pPr>
            <w:r>
              <w:rPr>
                <w:rFonts w:hint="eastAsia"/>
              </w:rPr>
              <w:t>1</w:t>
            </w:r>
          </w:p>
        </w:tc>
        <w:tc>
          <w:tcPr>
            <w:tcW w:w="1422" w:type="dxa"/>
            <w:noWrap/>
            <w:vAlign w:val="center"/>
          </w:tcPr>
          <w:p w14:paraId="2C9CC8F9" w14:textId="77777777" w:rsidR="00931C92" w:rsidRDefault="00C63F6E">
            <w:pPr>
              <w:pStyle w:val="af7"/>
              <w:jc w:val="center"/>
            </w:pPr>
            <w:r>
              <w:rPr>
                <w:rFonts w:hint="eastAsia"/>
              </w:rPr>
              <w:t>0.4687</w:t>
            </w:r>
          </w:p>
        </w:tc>
      </w:tr>
      <w:tr w:rsidR="00931C92" w14:paraId="26B4F76B" w14:textId="77777777">
        <w:trPr>
          <w:trHeight w:val="285"/>
        </w:trPr>
        <w:tc>
          <w:tcPr>
            <w:tcW w:w="1364" w:type="dxa"/>
            <w:vAlign w:val="center"/>
          </w:tcPr>
          <w:p w14:paraId="6CA2070A" w14:textId="77777777" w:rsidR="00931C92" w:rsidRDefault="00C63F6E">
            <w:pPr>
              <w:pStyle w:val="af7"/>
              <w:jc w:val="center"/>
            </w:pPr>
            <w:r>
              <w:rPr>
                <w:rFonts w:hint="eastAsia"/>
              </w:rPr>
              <w:t>值得信赖</w:t>
            </w:r>
          </w:p>
        </w:tc>
        <w:tc>
          <w:tcPr>
            <w:tcW w:w="989" w:type="dxa"/>
            <w:noWrap/>
            <w:vAlign w:val="center"/>
          </w:tcPr>
          <w:p w14:paraId="1EF4F51C" w14:textId="77777777" w:rsidR="00931C92" w:rsidRDefault="00C63F6E">
            <w:pPr>
              <w:pStyle w:val="af7"/>
              <w:jc w:val="center"/>
            </w:pPr>
            <w:r>
              <w:rPr>
                <w:rFonts w:hint="eastAsia"/>
              </w:rPr>
              <w:t>542</w:t>
            </w:r>
          </w:p>
        </w:tc>
        <w:tc>
          <w:tcPr>
            <w:tcW w:w="878" w:type="dxa"/>
            <w:noWrap/>
            <w:vAlign w:val="center"/>
          </w:tcPr>
          <w:p w14:paraId="366BEAFF" w14:textId="77777777" w:rsidR="00931C92" w:rsidRDefault="00C63F6E">
            <w:pPr>
              <w:pStyle w:val="af7"/>
              <w:jc w:val="center"/>
            </w:pPr>
            <w:r>
              <w:rPr>
                <w:rFonts w:hint="eastAsia"/>
              </w:rPr>
              <w:t>0</w:t>
            </w:r>
          </w:p>
        </w:tc>
        <w:tc>
          <w:tcPr>
            <w:tcW w:w="882" w:type="dxa"/>
            <w:noWrap/>
            <w:vAlign w:val="center"/>
          </w:tcPr>
          <w:p w14:paraId="6522F879" w14:textId="77777777" w:rsidR="00931C92" w:rsidRDefault="00C63F6E">
            <w:pPr>
              <w:pStyle w:val="af7"/>
              <w:jc w:val="center"/>
            </w:pPr>
            <w:r>
              <w:rPr>
                <w:rFonts w:hint="eastAsia"/>
              </w:rPr>
              <w:t>1</w:t>
            </w:r>
          </w:p>
        </w:tc>
        <w:tc>
          <w:tcPr>
            <w:tcW w:w="1125" w:type="dxa"/>
            <w:noWrap/>
            <w:vAlign w:val="center"/>
          </w:tcPr>
          <w:p w14:paraId="09A330DF" w14:textId="77777777" w:rsidR="00931C92" w:rsidRDefault="00C63F6E">
            <w:pPr>
              <w:pStyle w:val="af7"/>
              <w:jc w:val="center"/>
            </w:pPr>
            <w:r>
              <w:rPr>
                <w:rFonts w:hint="eastAsia"/>
              </w:rPr>
              <w:t>0.04</w:t>
            </w:r>
          </w:p>
        </w:tc>
        <w:tc>
          <w:tcPr>
            <w:tcW w:w="946" w:type="dxa"/>
            <w:noWrap/>
            <w:vAlign w:val="center"/>
          </w:tcPr>
          <w:p w14:paraId="5496989A" w14:textId="77777777" w:rsidR="00931C92" w:rsidRDefault="00C63F6E">
            <w:pPr>
              <w:pStyle w:val="af7"/>
              <w:jc w:val="center"/>
            </w:pPr>
            <w:r>
              <w:rPr>
                <w:rFonts w:hint="eastAsia"/>
              </w:rPr>
              <w:t>0.0</w:t>
            </w:r>
          </w:p>
        </w:tc>
        <w:tc>
          <w:tcPr>
            <w:tcW w:w="899" w:type="dxa"/>
            <w:noWrap/>
            <w:vAlign w:val="center"/>
          </w:tcPr>
          <w:p w14:paraId="306931A0" w14:textId="77777777" w:rsidR="00931C92" w:rsidRDefault="00C63F6E">
            <w:pPr>
              <w:pStyle w:val="af7"/>
              <w:jc w:val="center"/>
            </w:pPr>
            <w:r>
              <w:rPr>
                <w:rFonts w:hint="eastAsia"/>
              </w:rPr>
              <w:t>0</w:t>
            </w:r>
          </w:p>
        </w:tc>
        <w:tc>
          <w:tcPr>
            <w:tcW w:w="1422" w:type="dxa"/>
            <w:noWrap/>
            <w:vAlign w:val="center"/>
          </w:tcPr>
          <w:p w14:paraId="4EA18D42" w14:textId="77777777" w:rsidR="00931C92" w:rsidRDefault="00C63F6E">
            <w:pPr>
              <w:pStyle w:val="af7"/>
              <w:jc w:val="center"/>
            </w:pPr>
            <w:r>
              <w:rPr>
                <w:rFonts w:hint="eastAsia"/>
              </w:rPr>
              <w:t>0.2018</w:t>
            </w:r>
          </w:p>
        </w:tc>
      </w:tr>
      <w:tr w:rsidR="00931C92" w14:paraId="5CC10BFC" w14:textId="77777777">
        <w:trPr>
          <w:trHeight w:val="285"/>
        </w:trPr>
        <w:tc>
          <w:tcPr>
            <w:tcW w:w="1364" w:type="dxa"/>
            <w:tcBorders>
              <w:bottom w:val="single" w:sz="12" w:space="0" w:color="auto"/>
            </w:tcBorders>
            <w:vAlign w:val="center"/>
          </w:tcPr>
          <w:p w14:paraId="07848091" w14:textId="77777777" w:rsidR="00931C92" w:rsidRDefault="00C63F6E">
            <w:pPr>
              <w:pStyle w:val="af7"/>
              <w:jc w:val="center"/>
            </w:pPr>
            <w:r>
              <w:rPr>
                <w:rFonts w:hint="eastAsia"/>
              </w:rPr>
              <w:t>IP</w:t>
            </w:r>
            <w:r>
              <w:rPr>
                <w:rFonts w:hint="eastAsia"/>
              </w:rPr>
              <w:t>热度</w:t>
            </w:r>
          </w:p>
        </w:tc>
        <w:tc>
          <w:tcPr>
            <w:tcW w:w="989" w:type="dxa"/>
            <w:tcBorders>
              <w:bottom w:val="single" w:sz="12" w:space="0" w:color="auto"/>
            </w:tcBorders>
            <w:noWrap/>
            <w:vAlign w:val="center"/>
          </w:tcPr>
          <w:p w14:paraId="0144F31A" w14:textId="77777777" w:rsidR="00931C92" w:rsidRDefault="00C63F6E">
            <w:pPr>
              <w:pStyle w:val="af7"/>
              <w:jc w:val="center"/>
            </w:pPr>
            <w:r>
              <w:rPr>
                <w:rFonts w:hint="eastAsia"/>
              </w:rPr>
              <w:t>542</w:t>
            </w:r>
          </w:p>
        </w:tc>
        <w:tc>
          <w:tcPr>
            <w:tcW w:w="878" w:type="dxa"/>
            <w:tcBorders>
              <w:bottom w:val="single" w:sz="12" w:space="0" w:color="auto"/>
            </w:tcBorders>
            <w:noWrap/>
            <w:vAlign w:val="center"/>
          </w:tcPr>
          <w:p w14:paraId="4D2ED74E" w14:textId="77777777" w:rsidR="00931C92" w:rsidRDefault="00C63F6E">
            <w:pPr>
              <w:pStyle w:val="af7"/>
              <w:jc w:val="center"/>
            </w:pPr>
            <w:r>
              <w:rPr>
                <w:rFonts w:hint="eastAsia"/>
              </w:rPr>
              <w:t>0.2329</w:t>
            </w:r>
          </w:p>
        </w:tc>
        <w:tc>
          <w:tcPr>
            <w:tcW w:w="882" w:type="dxa"/>
            <w:tcBorders>
              <w:bottom w:val="single" w:sz="12" w:space="0" w:color="auto"/>
            </w:tcBorders>
            <w:noWrap/>
            <w:vAlign w:val="center"/>
          </w:tcPr>
          <w:p w14:paraId="1906A148" w14:textId="77777777" w:rsidR="00931C92" w:rsidRDefault="00C63F6E">
            <w:pPr>
              <w:pStyle w:val="af7"/>
              <w:jc w:val="center"/>
            </w:pPr>
            <w:r>
              <w:rPr>
                <w:rFonts w:hint="eastAsia"/>
              </w:rPr>
              <w:t>0.9020</w:t>
            </w:r>
          </w:p>
        </w:tc>
        <w:tc>
          <w:tcPr>
            <w:tcW w:w="1125" w:type="dxa"/>
            <w:tcBorders>
              <w:bottom w:val="single" w:sz="12" w:space="0" w:color="auto"/>
            </w:tcBorders>
            <w:noWrap/>
            <w:vAlign w:val="center"/>
          </w:tcPr>
          <w:p w14:paraId="2E661336" w14:textId="77777777" w:rsidR="00931C92" w:rsidRDefault="00C63F6E">
            <w:pPr>
              <w:pStyle w:val="af7"/>
              <w:jc w:val="center"/>
            </w:pPr>
            <w:r>
              <w:rPr>
                <w:rFonts w:hint="eastAsia"/>
              </w:rPr>
              <w:t>0.423778</w:t>
            </w:r>
          </w:p>
        </w:tc>
        <w:tc>
          <w:tcPr>
            <w:tcW w:w="946" w:type="dxa"/>
            <w:tcBorders>
              <w:bottom w:val="single" w:sz="12" w:space="0" w:color="auto"/>
            </w:tcBorders>
            <w:noWrap/>
            <w:vAlign w:val="center"/>
          </w:tcPr>
          <w:p w14:paraId="1CFBC01B" w14:textId="77777777" w:rsidR="00931C92" w:rsidRDefault="00C63F6E">
            <w:pPr>
              <w:pStyle w:val="af7"/>
              <w:jc w:val="center"/>
            </w:pPr>
            <w:r>
              <w:rPr>
                <w:rFonts w:hint="eastAsia"/>
              </w:rPr>
              <w:t>0.4</w:t>
            </w:r>
          </w:p>
        </w:tc>
        <w:tc>
          <w:tcPr>
            <w:tcW w:w="899" w:type="dxa"/>
            <w:tcBorders>
              <w:bottom w:val="single" w:sz="12" w:space="0" w:color="auto"/>
            </w:tcBorders>
            <w:noWrap/>
            <w:vAlign w:val="center"/>
          </w:tcPr>
          <w:p w14:paraId="01059C36" w14:textId="77777777" w:rsidR="00931C92" w:rsidRDefault="00C63F6E">
            <w:pPr>
              <w:pStyle w:val="af7"/>
              <w:jc w:val="center"/>
            </w:pPr>
            <w:r>
              <w:rPr>
                <w:rFonts w:hint="eastAsia"/>
              </w:rPr>
              <w:t>0.3253</w:t>
            </w:r>
          </w:p>
        </w:tc>
        <w:tc>
          <w:tcPr>
            <w:tcW w:w="1422" w:type="dxa"/>
            <w:tcBorders>
              <w:bottom w:val="single" w:sz="12" w:space="0" w:color="auto"/>
            </w:tcBorders>
            <w:noWrap/>
            <w:vAlign w:val="center"/>
          </w:tcPr>
          <w:p w14:paraId="4F467345" w14:textId="77777777" w:rsidR="00931C92" w:rsidRDefault="00C63F6E">
            <w:pPr>
              <w:pStyle w:val="af7"/>
              <w:jc w:val="center"/>
            </w:pPr>
            <w:r>
              <w:rPr>
                <w:rFonts w:hint="eastAsia"/>
              </w:rPr>
              <w:t>0.1436</w:t>
            </w:r>
          </w:p>
        </w:tc>
      </w:tr>
    </w:tbl>
    <w:p w14:paraId="74F5B9C1" w14:textId="77777777" w:rsidR="00931C92" w:rsidRDefault="00C63F6E">
      <w:pPr>
        <w:ind w:firstLine="480"/>
      </w:pPr>
      <w:r>
        <w:rPr>
          <w:rFonts w:hint="eastAsia"/>
        </w:rPr>
        <w:t>如上所示，对于融资绩效来讲，融资绩效最大值</w:t>
      </w:r>
      <w:r>
        <w:rPr>
          <w:rFonts w:hint="eastAsia"/>
        </w:rPr>
        <w:t>17849</w:t>
      </w:r>
      <w:r>
        <w:rPr>
          <w:rFonts w:hint="eastAsia"/>
        </w:rPr>
        <w:t>，中位数与众数均在</w:t>
      </w:r>
      <w:r>
        <w:rPr>
          <w:rFonts w:hint="eastAsia"/>
        </w:rPr>
        <w:t>1</w:t>
      </w:r>
      <w:r>
        <w:t>00</w:t>
      </w:r>
      <w:r>
        <w:rPr>
          <w:rFonts w:hint="eastAsia"/>
        </w:rPr>
        <w:t>~</w:t>
      </w:r>
      <w:r>
        <w:t>200</w:t>
      </w:r>
      <w:r>
        <w:rPr>
          <w:rFonts w:hint="eastAsia"/>
        </w:rPr>
        <w:t>之间，说明</w:t>
      </w:r>
      <w:r>
        <w:rPr>
          <w:rFonts w:hint="eastAsia"/>
        </w:rPr>
        <w:t>I</w:t>
      </w:r>
      <w:r>
        <w:t>P</w:t>
      </w:r>
      <w:r>
        <w:rPr>
          <w:rFonts w:hint="eastAsia"/>
        </w:rPr>
        <w:t>衍生品类型的项目融资效果差异明显，存在个别项目极其</w:t>
      </w:r>
      <w:r>
        <w:rPr>
          <w:rFonts w:hint="eastAsia"/>
        </w:rPr>
        <w:lastRenderedPageBreak/>
        <w:t>火爆，可能是粉丝效应。目标金额与最大投资额标准差相对较大，离散程度很高。文本特征上，越有</w:t>
      </w:r>
      <w:r>
        <w:rPr>
          <w:rFonts w:hint="eastAsia"/>
        </w:rPr>
        <w:t>7</w:t>
      </w:r>
      <w:r>
        <w:t>0</w:t>
      </w:r>
      <w:r>
        <w:rPr>
          <w:rFonts w:hint="eastAsia"/>
        </w:rPr>
        <w:t>%</w:t>
      </w:r>
      <w:r>
        <w:rPr>
          <w:rFonts w:hint="eastAsia"/>
        </w:rPr>
        <w:t>的文本描述中体现出了</w:t>
      </w:r>
      <w:r>
        <w:rPr>
          <w:rFonts w:hint="eastAsia"/>
        </w:rPr>
        <w:t>I</w:t>
      </w:r>
      <w:r>
        <w:t>P</w:t>
      </w:r>
      <w:r>
        <w:rPr>
          <w:rFonts w:hint="eastAsia"/>
        </w:rPr>
        <w:t>的特征，具有</w:t>
      </w:r>
      <w:r>
        <w:t>IP</w:t>
      </w:r>
      <w:r>
        <w:rPr>
          <w:rFonts w:hint="eastAsia"/>
        </w:rPr>
        <w:t>简介（影视</w:t>
      </w:r>
      <w:r>
        <w:rPr>
          <w:rFonts w:hint="eastAsia"/>
        </w:rPr>
        <w:t>/</w:t>
      </w:r>
      <w:r>
        <w:rPr>
          <w:rFonts w:hint="eastAsia"/>
        </w:rPr>
        <w:t>综艺</w:t>
      </w:r>
      <w:r>
        <w:rPr>
          <w:rFonts w:hint="eastAsia"/>
        </w:rPr>
        <w:t>/</w:t>
      </w:r>
      <w:r>
        <w:rPr>
          <w:rFonts w:hint="eastAsia"/>
        </w:rPr>
        <w:t>动漫简介）和体现出</w:t>
      </w:r>
      <w:r>
        <w:rPr>
          <w:rFonts w:hint="eastAsia"/>
        </w:rPr>
        <w:t>I</w:t>
      </w:r>
      <w:r>
        <w:t>P</w:t>
      </w:r>
      <w:r>
        <w:rPr>
          <w:rFonts w:hint="eastAsia"/>
        </w:rPr>
        <w:t>与该产品的联系性的文本。约有</w:t>
      </w:r>
      <w:r>
        <w:rPr>
          <w:rFonts w:hint="eastAsia"/>
        </w:rPr>
        <w:t>9</w:t>
      </w:r>
      <w:r>
        <w:t>9</w:t>
      </w:r>
      <w:r>
        <w:rPr>
          <w:rFonts w:hint="eastAsia"/>
        </w:rPr>
        <w:t>%</w:t>
      </w:r>
      <w:r>
        <w:rPr>
          <w:rFonts w:hint="eastAsia"/>
        </w:rPr>
        <w:t>的项目的图片描述中都会体现出产品细节、功能描述，说明这两个变量在项目之间差异性不大，考虑在后续回归中剔除这些变量。大部分产品的图片上的文字都会体现回报内容和发起人的权威专业性，说明这些因素是发起人认为消费者选择项目的重要因素。</w:t>
      </w:r>
      <w:r>
        <w:rPr>
          <w:rFonts w:hint="eastAsia"/>
        </w:rPr>
        <w:t xml:space="preserve"> </w:t>
      </w:r>
    </w:p>
    <w:p w14:paraId="11E420F2" w14:textId="77777777" w:rsidR="00931C92" w:rsidRDefault="00C63F6E">
      <w:pPr>
        <w:pStyle w:val="2"/>
      </w:pPr>
      <w:bookmarkStart w:id="138" w:name="_Toc103031306"/>
      <w:bookmarkStart w:id="139" w:name="_Toc104132281"/>
      <w:bookmarkStart w:id="140" w:name="_Toc105794148"/>
      <w:r>
        <w:rPr>
          <w:rFonts w:hint="eastAsia"/>
        </w:rPr>
        <w:t>相关性分析</w:t>
      </w:r>
      <w:bookmarkEnd w:id="138"/>
      <w:bookmarkEnd w:id="139"/>
      <w:bookmarkEnd w:id="140"/>
    </w:p>
    <w:p w14:paraId="0D6D3A72" w14:textId="77777777" w:rsidR="00FF34C3" w:rsidRDefault="00C63F6E">
      <w:pPr>
        <w:ind w:firstLine="480"/>
      </w:pPr>
      <w:r>
        <w:rPr>
          <w:rFonts w:hint="eastAsia"/>
        </w:rPr>
        <w:t>接下来对变量进行相关性分析。</w:t>
      </w:r>
    </w:p>
    <w:p w14:paraId="77D092E4" w14:textId="5E8773AA" w:rsidR="00931C92" w:rsidRDefault="00C63F6E">
      <w:pPr>
        <w:ind w:firstLine="480"/>
      </w:pPr>
      <w:r>
        <w:rPr>
          <w:rFonts w:hint="eastAsia"/>
        </w:rPr>
        <w:t>变量之间的相关系数可以很好地展示出变量之间的相关程度，只有在衡量的变量存在某种联系的情况下才有必要使用相关性分析，如果在我们研究过程中发现所选取的变量有着高度的相关性，模型会出现失真的情况，会使我们的回归结果不具可靠性。</w:t>
      </w:r>
    </w:p>
    <w:p w14:paraId="17A030C3" w14:textId="77777777" w:rsidR="00931C92" w:rsidRDefault="00C63F6E">
      <w:pPr>
        <w:ind w:firstLine="480"/>
      </w:pPr>
      <w:r>
        <w:rPr>
          <w:rFonts w:hint="eastAsia"/>
        </w:rPr>
        <w:t>在对数据做描述性统计分析时候发现，连续型变量数值差异大，离散程度过高，不利于回归分析。</w:t>
      </w:r>
    </w:p>
    <w:p w14:paraId="777B6D19" w14:textId="71FCD944" w:rsidR="00931C92" w:rsidRDefault="00C63F6E">
      <w:pPr>
        <w:ind w:firstLine="480"/>
      </w:pPr>
      <w:r w:rsidRPr="00E351AB">
        <w:rPr>
          <w:rFonts w:hint="eastAsia"/>
          <w:highlight w:val="yellow"/>
        </w:rPr>
        <w:t>因此，本文对连续型变量做取对数处理，即</w:t>
      </w:r>
      <w:r w:rsidRPr="00E351AB">
        <w:rPr>
          <w:rFonts w:hint="eastAsia"/>
          <w:highlight w:val="yellow"/>
        </w:rPr>
        <w:t>ln</w:t>
      </w:r>
      <w:r w:rsidRPr="00E351AB">
        <w:rPr>
          <w:highlight w:val="yellow"/>
        </w:rPr>
        <w:t>(x)</w:t>
      </w:r>
      <w:r w:rsidRPr="00E351AB">
        <w:rPr>
          <w:rFonts w:hint="eastAsia"/>
          <w:highlight w:val="yellow"/>
        </w:rPr>
        <w:t>，对部分最小值为</w:t>
      </w:r>
      <w:r w:rsidRPr="00E351AB">
        <w:rPr>
          <w:rFonts w:hint="eastAsia"/>
          <w:highlight w:val="yellow"/>
        </w:rPr>
        <w:t>0</w:t>
      </w:r>
      <w:r w:rsidRPr="00E351AB">
        <w:rPr>
          <w:rFonts w:hint="eastAsia"/>
          <w:highlight w:val="yellow"/>
        </w:rPr>
        <w:t>的值做</w:t>
      </w:r>
      <w:r w:rsidRPr="00E351AB">
        <w:rPr>
          <w:rFonts w:hint="eastAsia"/>
          <w:highlight w:val="yellow"/>
        </w:rPr>
        <w:t>ln</w:t>
      </w:r>
      <w:r w:rsidRPr="00E351AB">
        <w:rPr>
          <w:highlight w:val="yellow"/>
        </w:rPr>
        <w:t>(x</w:t>
      </w:r>
      <w:r w:rsidRPr="00E351AB">
        <w:rPr>
          <w:rFonts w:ascii="宋体" w:hAnsi="宋体" w:hint="eastAsia"/>
          <w:highlight w:val="yellow"/>
        </w:rPr>
        <w:t>＋</w:t>
      </w:r>
      <w:r w:rsidRPr="00E351AB">
        <w:rPr>
          <w:highlight w:val="yellow"/>
        </w:rPr>
        <w:t>1)</w:t>
      </w:r>
      <w:r w:rsidRPr="00E351AB">
        <w:rPr>
          <w:rFonts w:hint="eastAsia"/>
          <w:highlight w:val="yellow"/>
        </w:rPr>
        <w:t>处理。</w:t>
      </w:r>
      <w:r>
        <w:rPr>
          <w:rFonts w:hint="eastAsia"/>
        </w:rPr>
        <w:t>本文采用</w:t>
      </w:r>
      <w:r>
        <w:rPr>
          <w:rFonts w:hint="eastAsia"/>
        </w:rPr>
        <w:t>S</w:t>
      </w:r>
      <w:r>
        <w:t>PSS</w:t>
      </w:r>
      <w:r>
        <w:rPr>
          <w:rFonts w:hint="eastAsia"/>
        </w:rPr>
        <w:t>来对全量项目数据和</w:t>
      </w:r>
      <w:r>
        <w:rPr>
          <w:rFonts w:hint="eastAsia"/>
        </w:rPr>
        <w:t>I</w:t>
      </w:r>
      <w:r>
        <w:t>P</w:t>
      </w:r>
      <w:r>
        <w:rPr>
          <w:rFonts w:hint="eastAsia"/>
        </w:rPr>
        <w:t>衍生品项目数据做相关性检验，全量项目数据相关性检验结果见下</w:t>
      </w:r>
      <w:r>
        <w:fldChar w:fldCharType="begin"/>
      </w:r>
      <w:r>
        <w:instrText xml:space="preserve"> </w:instrText>
      </w:r>
      <w:r>
        <w:rPr>
          <w:rFonts w:hint="eastAsia"/>
        </w:rPr>
        <w:instrText>REF _Ref104129680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4</w:t>
      </w:r>
      <w:r>
        <w:fldChar w:fldCharType="end"/>
      </w:r>
      <w:r>
        <w:rPr>
          <w:rFonts w:hint="eastAsia"/>
        </w:rPr>
        <w:t>、</w:t>
      </w:r>
      <w:r>
        <w:fldChar w:fldCharType="begin"/>
      </w:r>
      <w:r>
        <w:instrText xml:space="preserve"> REF _Ref104129682 \h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5</w:t>
      </w:r>
      <w:r>
        <w:fldChar w:fldCharType="end"/>
      </w:r>
      <w:r>
        <w:rPr>
          <w:rFonts w:hint="eastAsia"/>
        </w:rPr>
        <w:t>。</w:t>
      </w:r>
    </w:p>
    <w:p w14:paraId="55154421" w14:textId="72661921" w:rsidR="00931C92" w:rsidRDefault="00C63F6E">
      <w:pPr>
        <w:pStyle w:val="a3"/>
      </w:pPr>
      <w:bookmarkStart w:id="141" w:name="_Ref104129680"/>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4</w:t>
      </w:r>
      <w:r>
        <w:fldChar w:fldCharType="end"/>
      </w:r>
      <w:bookmarkEnd w:id="141"/>
      <w:r>
        <w:rPr>
          <w:rFonts w:hint="eastAsia"/>
        </w:rPr>
        <w:t xml:space="preserve">　变量间的相关性分析（</w:t>
      </w:r>
      <w:r>
        <w:t>1</w:t>
      </w:r>
      <w:r>
        <w:t>）</w:t>
      </w:r>
    </w:p>
    <w:tbl>
      <w:tblPr>
        <w:tblW w:w="8505" w:type="dxa"/>
        <w:tblLayout w:type="fixed"/>
        <w:tblLook w:val="04A0" w:firstRow="1" w:lastRow="0" w:firstColumn="1" w:lastColumn="0" w:noHBand="0" w:noVBand="1"/>
      </w:tblPr>
      <w:tblGrid>
        <w:gridCol w:w="1560"/>
        <w:gridCol w:w="1389"/>
        <w:gridCol w:w="1389"/>
        <w:gridCol w:w="1389"/>
        <w:gridCol w:w="1389"/>
        <w:gridCol w:w="1389"/>
      </w:tblGrid>
      <w:tr w:rsidR="00931C92" w14:paraId="008F434E" w14:textId="77777777">
        <w:trPr>
          <w:trHeight w:val="285"/>
        </w:trPr>
        <w:tc>
          <w:tcPr>
            <w:tcW w:w="1560" w:type="dxa"/>
            <w:tcBorders>
              <w:top w:val="single" w:sz="12" w:space="0" w:color="auto"/>
              <w:bottom w:val="single" w:sz="4" w:space="0" w:color="auto"/>
            </w:tcBorders>
            <w:shd w:val="clear" w:color="auto" w:fill="auto"/>
            <w:vAlign w:val="center"/>
          </w:tcPr>
          <w:p w14:paraId="2BE37D22" w14:textId="77777777" w:rsidR="00931C92" w:rsidRDefault="00C63F6E">
            <w:pPr>
              <w:pStyle w:val="af7"/>
              <w:jc w:val="center"/>
            </w:pPr>
            <w:bookmarkStart w:id="142" w:name="_Hlk102253371"/>
            <w:r>
              <w:t>Variable</w:t>
            </w:r>
          </w:p>
        </w:tc>
        <w:tc>
          <w:tcPr>
            <w:tcW w:w="1389" w:type="dxa"/>
            <w:tcBorders>
              <w:top w:val="single" w:sz="12" w:space="0" w:color="auto"/>
              <w:bottom w:val="single" w:sz="4" w:space="0" w:color="auto"/>
            </w:tcBorders>
            <w:shd w:val="clear" w:color="auto" w:fill="auto"/>
            <w:vAlign w:val="center"/>
          </w:tcPr>
          <w:p w14:paraId="51443E58" w14:textId="77777777" w:rsidR="00931C92" w:rsidRDefault="00C63F6E">
            <w:pPr>
              <w:pStyle w:val="af7"/>
              <w:jc w:val="center"/>
            </w:pPr>
            <w:r>
              <w:rPr>
                <w:rFonts w:hint="eastAsia"/>
              </w:rPr>
              <w:t>y</w:t>
            </w:r>
          </w:p>
        </w:tc>
        <w:tc>
          <w:tcPr>
            <w:tcW w:w="1389" w:type="dxa"/>
            <w:tcBorders>
              <w:top w:val="single" w:sz="12" w:space="0" w:color="auto"/>
              <w:bottom w:val="single" w:sz="4" w:space="0" w:color="auto"/>
            </w:tcBorders>
            <w:shd w:val="clear" w:color="auto" w:fill="auto"/>
            <w:vAlign w:val="center"/>
          </w:tcPr>
          <w:p w14:paraId="42188A43"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m:oMathPara>
          </w:p>
        </w:tc>
        <w:tc>
          <w:tcPr>
            <w:tcW w:w="1389" w:type="dxa"/>
            <w:tcBorders>
              <w:top w:val="single" w:sz="12" w:space="0" w:color="auto"/>
              <w:bottom w:val="single" w:sz="4" w:space="0" w:color="auto"/>
            </w:tcBorders>
            <w:shd w:val="clear" w:color="auto" w:fill="auto"/>
            <w:vAlign w:val="center"/>
          </w:tcPr>
          <w:p w14:paraId="77D7C490"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m:oMathPara>
          </w:p>
        </w:tc>
        <w:tc>
          <w:tcPr>
            <w:tcW w:w="1389" w:type="dxa"/>
            <w:tcBorders>
              <w:top w:val="single" w:sz="12" w:space="0" w:color="auto"/>
              <w:bottom w:val="single" w:sz="4" w:space="0" w:color="auto"/>
            </w:tcBorders>
            <w:shd w:val="clear" w:color="auto" w:fill="auto"/>
            <w:vAlign w:val="center"/>
          </w:tcPr>
          <w:p w14:paraId="5394597C"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3</m:t>
                    </m:r>
                  </m:sub>
                </m:sSub>
              </m:oMath>
            </m:oMathPara>
          </w:p>
        </w:tc>
        <w:tc>
          <w:tcPr>
            <w:tcW w:w="1389" w:type="dxa"/>
            <w:tcBorders>
              <w:top w:val="single" w:sz="12" w:space="0" w:color="auto"/>
              <w:bottom w:val="single" w:sz="4" w:space="0" w:color="auto"/>
            </w:tcBorders>
            <w:shd w:val="clear" w:color="auto" w:fill="auto"/>
            <w:vAlign w:val="center"/>
          </w:tcPr>
          <w:p w14:paraId="196C9E1F"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4</m:t>
                    </m:r>
                  </m:sub>
                </m:sSub>
              </m:oMath>
            </m:oMathPara>
          </w:p>
        </w:tc>
      </w:tr>
      <w:tr w:rsidR="00931C92" w14:paraId="59AA189C" w14:textId="77777777">
        <w:trPr>
          <w:trHeight w:val="285"/>
        </w:trPr>
        <w:tc>
          <w:tcPr>
            <w:tcW w:w="1560" w:type="dxa"/>
            <w:tcBorders>
              <w:top w:val="single" w:sz="4" w:space="0" w:color="auto"/>
            </w:tcBorders>
            <w:shd w:val="clear" w:color="auto" w:fill="auto"/>
            <w:vAlign w:val="center"/>
          </w:tcPr>
          <w:p w14:paraId="1315C5FB" w14:textId="77777777" w:rsidR="00931C92" w:rsidRDefault="00C63F6E">
            <w:pPr>
              <w:pStyle w:val="af7"/>
              <w:jc w:val="center"/>
            </w:pPr>
            <w:r>
              <w:t>ln_finishper</w:t>
            </w:r>
          </w:p>
        </w:tc>
        <w:tc>
          <w:tcPr>
            <w:tcW w:w="1389" w:type="dxa"/>
            <w:tcBorders>
              <w:top w:val="single" w:sz="4" w:space="0" w:color="auto"/>
            </w:tcBorders>
            <w:shd w:val="clear" w:color="auto" w:fill="auto"/>
            <w:vAlign w:val="center"/>
          </w:tcPr>
          <w:p w14:paraId="4558DBF7" w14:textId="77777777" w:rsidR="00931C92" w:rsidRDefault="00C63F6E">
            <w:pPr>
              <w:pStyle w:val="af7"/>
              <w:jc w:val="center"/>
            </w:pPr>
            <w:r>
              <w:t>1</w:t>
            </w:r>
          </w:p>
        </w:tc>
        <w:tc>
          <w:tcPr>
            <w:tcW w:w="1389" w:type="dxa"/>
            <w:tcBorders>
              <w:top w:val="single" w:sz="4" w:space="0" w:color="auto"/>
            </w:tcBorders>
            <w:shd w:val="clear" w:color="auto" w:fill="auto"/>
            <w:vAlign w:val="center"/>
          </w:tcPr>
          <w:p w14:paraId="7CFB7765" w14:textId="77777777" w:rsidR="00931C92" w:rsidRDefault="00931C92">
            <w:pPr>
              <w:pStyle w:val="af7"/>
              <w:jc w:val="center"/>
              <w:rPr>
                <w:rFonts w:cs="Times New Roman"/>
              </w:rPr>
            </w:pPr>
          </w:p>
        </w:tc>
        <w:tc>
          <w:tcPr>
            <w:tcW w:w="1389" w:type="dxa"/>
            <w:tcBorders>
              <w:top w:val="single" w:sz="4" w:space="0" w:color="auto"/>
            </w:tcBorders>
            <w:shd w:val="clear" w:color="auto" w:fill="auto"/>
            <w:vAlign w:val="center"/>
          </w:tcPr>
          <w:p w14:paraId="56204BFC" w14:textId="77777777" w:rsidR="00931C92" w:rsidRDefault="00931C92">
            <w:pPr>
              <w:pStyle w:val="af7"/>
              <w:jc w:val="center"/>
              <w:rPr>
                <w:rFonts w:cs="Times New Roman"/>
              </w:rPr>
            </w:pPr>
          </w:p>
        </w:tc>
        <w:tc>
          <w:tcPr>
            <w:tcW w:w="1389" w:type="dxa"/>
            <w:tcBorders>
              <w:top w:val="single" w:sz="4" w:space="0" w:color="auto"/>
            </w:tcBorders>
            <w:shd w:val="clear" w:color="auto" w:fill="auto"/>
            <w:vAlign w:val="center"/>
          </w:tcPr>
          <w:p w14:paraId="300FEAC6" w14:textId="77777777" w:rsidR="00931C92" w:rsidRDefault="00931C92">
            <w:pPr>
              <w:pStyle w:val="af7"/>
              <w:jc w:val="center"/>
              <w:rPr>
                <w:rFonts w:cs="Times New Roman"/>
              </w:rPr>
            </w:pPr>
          </w:p>
        </w:tc>
        <w:tc>
          <w:tcPr>
            <w:tcW w:w="1389" w:type="dxa"/>
            <w:tcBorders>
              <w:top w:val="single" w:sz="4" w:space="0" w:color="auto"/>
            </w:tcBorders>
            <w:shd w:val="clear" w:color="auto" w:fill="auto"/>
            <w:vAlign w:val="center"/>
          </w:tcPr>
          <w:p w14:paraId="6DAE7ACE" w14:textId="77777777" w:rsidR="00931C92" w:rsidRDefault="00931C92">
            <w:pPr>
              <w:pStyle w:val="af7"/>
              <w:jc w:val="center"/>
              <w:rPr>
                <w:rFonts w:cs="Times New Roman"/>
              </w:rPr>
            </w:pPr>
          </w:p>
        </w:tc>
      </w:tr>
      <w:tr w:rsidR="00931C92" w14:paraId="3E29B452" w14:textId="77777777">
        <w:trPr>
          <w:trHeight w:val="285"/>
        </w:trPr>
        <w:tc>
          <w:tcPr>
            <w:tcW w:w="1560" w:type="dxa"/>
            <w:shd w:val="clear" w:color="auto" w:fill="auto"/>
            <w:vAlign w:val="center"/>
          </w:tcPr>
          <w:p w14:paraId="6D7F088A" w14:textId="77777777" w:rsidR="00931C92" w:rsidRDefault="00C63F6E">
            <w:pPr>
              <w:pStyle w:val="af7"/>
              <w:jc w:val="center"/>
            </w:pPr>
            <w:r>
              <w:t>ln_price_max</w:t>
            </w:r>
          </w:p>
        </w:tc>
        <w:tc>
          <w:tcPr>
            <w:tcW w:w="1389" w:type="dxa"/>
            <w:shd w:val="clear" w:color="auto" w:fill="auto"/>
            <w:vAlign w:val="center"/>
          </w:tcPr>
          <w:p w14:paraId="3D77773E" w14:textId="77777777" w:rsidR="00931C92" w:rsidRDefault="00C63F6E">
            <w:pPr>
              <w:pStyle w:val="af7"/>
              <w:jc w:val="center"/>
            </w:pPr>
            <w:r>
              <w:t>0.216**</w:t>
            </w:r>
          </w:p>
        </w:tc>
        <w:tc>
          <w:tcPr>
            <w:tcW w:w="1389" w:type="dxa"/>
            <w:shd w:val="clear" w:color="auto" w:fill="auto"/>
            <w:vAlign w:val="center"/>
          </w:tcPr>
          <w:p w14:paraId="2B264896" w14:textId="77777777" w:rsidR="00931C92" w:rsidRDefault="00C63F6E">
            <w:pPr>
              <w:pStyle w:val="af7"/>
              <w:jc w:val="center"/>
              <w:rPr>
                <w:rFonts w:cs="Times New Roman"/>
              </w:rPr>
            </w:pPr>
            <w:r>
              <w:t>1</w:t>
            </w:r>
          </w:p>
        </w:tc>
        <w:tc>
          <w:tcPr>
            <w:tcW w:w="1389" w:type="dxa"/>
            <w:shd w:val="clear" w:color="auto" w:fill="auto"/>
            <w:vAlign w:val="center"/>
          </w:tcPr>
          <w:p w14:paraId="76BB6BC5" w14:textId="77777777" w:rsidR="00931C92" w:rsidRDefault="00931C92">
            <w:pPr>
              <w:pStyle w:val="af7"/>
              <w:jc w:val="center"/>
              <w:rPr>
                <w:rFonts w:cs="Times New Roman"/>
              </w:rPr>
            </w:pPr>
          </w:p>
        </w:tc>
        <w:tc>
          <w:tcPr>
            <w:tcW w:w="1389" w:type="dxa"/>
            <w:shd w:val="clear" w:color="auto" w:fill="auto"/>
            <w:vAlign w:val="center"/>
          </w:tcPr>
          <w:p w14:paraId="0F225723" w14:textId="77777777" w:rsidR="00931C92" w:rsidRDefault="00931C92">
            <w:pPr>
              <w:pStyle w:val="af7"/>
              <w:jc w:val="center"/>
              <w:rPr>
                <w:rFonts w:cs="Times New Roman"/>
              </w:rPr>
            </w:pPr>
          </w:p>
        </w:tc>
        <w:tc>
          <w:tcPr>
            <w:tcW w:w="1389" w:type="dxa"/>
            <w:shd w:val="clear" w:color="auto" w:fill="auto"/>
            <w:vAlign w:val="center"/>
          </w:tcPr>
          <w:p w14:paraId="337582DA" w14:textId="77777777" w:rsidR="00931C92" w:rsidRDefault="00931C92">
            <w:pPr>
              <w:pStyle w:val="af7"/>
              <w:jc w:val="center"/>
              <w:rPr>
                <w:rFonts w:cs="Times New Roman"/>
              </w:rPr>
            </w:pPr>
          </w:p>
        </w:tc>
      </w:tr>
      <w:tr w:rsidR="00931C92" w14:paraId="5D0F0824" w14:textId="77777777">
        <w:trPr>
          <w:trHeight w:val="285"/>
        </w:trPr>
        <w:tc>
          <w:tcPr>
            <w:tcW w:w="1560" w:type="dxa"/>
            <w:shd w:val="clear" w:color="auto" w:fill="auto"/>
            <w:vAlign w:val="center"/>
          </w:tcPr>
          <w:p w14:paraId="60F7806F" w14:textId="77777777" w:rsidR="00931C92" w:rsidRDefault="00C63F6E">
            <w:pPr>
              <w:pStyle w:val="af7"/>
              <w:jc w:val="center"/>
            </w:pPr>
            <w:r>
              <w:t>ln_return_level</w:t>
            </w:r>
          </w:p>
        </w:tc>
        <w:tc>
          <w:tcPr>
            <w:tcW w:w="1389" w:type="dxa"/>
            <w:shd w:val="clear" w:color="auto" w:fill="auto"/>
            <w:vAlign w:val="center"/>
          </w:tcPr>
          <w:p w14:paraId="12070994" w14:textId="77777777" w:rsidR="00931C92" w:rsidRDefault="00C63F6E">
            <w:pPr>
              <w:pStyle w:val="af7"/>
              <w:jc w:val="center"/>
            </w:pPr>
            <w:r>
              <w:t>0.146**</w:t>
            </w:r>
          </w:p>
        </w:tc>
        <w:tc>
          <w:tcPr>
            <w:tcW w:w="1389" w:type="dxa"/>
            <w:shd w:val="clear" w:color="auto" w:fill="auto"/>
            <w:vAlign w:val="center"/>
          </w:tcPr>
          <w:p w14:paraId="330731C8" w14:textId="77777777" w:rsidR="00931C92" w:rsidRDefault="00C63F6E">
            <w:pPr>
              <w:pStyle w:val="af7"/>
              <w:jc w:val="center"/>
              <w:rPr>
                <w:rFonts w:cs="Times New Roman"/>
              </w:rPr>
            </w:pPr>
            <w:r>
              <w:t>0.420**</w:t>
            </w:r>
          </w:p>
        </w:tc>
        <w:tc>
          <w:tcPr>
            <w:tcW w:w="1389" w:type="dxa"/>
            <w:shd w:val="clear" w:color="auto" w:fill="auto"/>
            <w:vAlign w:val="center"/>
          </w:tcPr>
          <w:p w14:paraId="360D9648" w14:textId="77777777" w:rsidR="00931C92" w:rsidRDefault="00C63F6E">
            <w:pPr>
              <w:pStyle w:val="af7"/>
              <w:jc w:val="center"/>
              <w:rPr>
                <w:rFonts w:cs="Times New Roman"/>
              </w:rPr>
            </w:pPr>
            <w:r>
              <w:t>1</w:t>
            </w:r>
          </w:p>
        </w:tc>
        <w:tc>
          <w:tcPr>
            <w:tcW w:w="1389" w:type="dxa"/>
            <w:shd w:val="clear" w:color="auto" w:fill="auto"/>
            <w:vAlign w:val="center"/>
          </w:tcPr>
          <w:p w14:paraId="424B0CB7" w14:textId="77777777" w:rsidR="00931C92" w:rsidRDefault="00931C92">
            <w:pPr>
              <w:pStyle w:val="af7"/>
              <w:jc w:val="center"/>
              <w:rPr>
                <w:rFonts w:cs="Times New Roman"/>
              </w:rPr>
            </w:pPr>
          </w:p>
        </w:tc>
        <w:tc>
          <w:tcPr>
            <w:tcW w:w="1389" w:type="dxa"/>
            <w:shd w:val="clear" w:color="auto" w:fill="auto"/>
            <w:vAlign w:val="center"/>
          </w:tcPr>
          <w:p w14:paraId="5433AA09" w14:textId="77777777" w:rsidR="00931C92" w:rsidRDefault="00931C92">
            <w:pPr>
              <w:pStyle w:val="af7"/>
              <w:jc w:val="center"/>
              <w:rPr>
                <w:rFonts w:cs="Times New Roman"/>
              </w:rPr>
            </w:pPr>
          </w:p>
        </w:tc>
      </w:tr>
      <w:tr w:rsidR="00931C92" w14:paraId="0BA2000F" w14:textId="77777777">
        <w:trPr>
          <w:trHeight w:val="285"/>
        </w:trPr>
        <w:tc>
          <w:tcPr>
            <w:tcW w:w="1560" w:type="dxa"/>
            <w:shd w:val="clear" w:color="auto" w:fill="auto"/>
            <w:vAlign w:val="center"/>
          </w:tcPr>
          <w:p w14:paraId="24B823FF" w14:textId="77777777" w:rsidR="00931C92" w:rsidRDefault="00C63F6E">
            <w:pPr>
              <w:pStyle w:val="af7"/>
              <w:jc w:val="center"/>
            </w:pPr>
            <w:r>
              <w:t>ln_target</w:t>
            </w:r>
          </w:p>
        </w:tc>
        <w:tc>
          <w:tcPr>
            <w:tcW w:w="1389" w:type="dxa"/>
            <w:shd w:val="clear" w:color="auto" w:fill="auto"/>
            <w:vAlign w:val="center"/>
          </w:tcPr>
          <w:p w14:paraId="4749BC16" w14:textId="77777777" w:rsidR="00931C92" w:rsidRDefault="00C63F6E">
            <w:pPr>
              <w:pStyle w:val="af7"/>
              <w:jc w:val="center"/>
            </w:pPr>
            <w:r>
              <w:t>-0.042**</w:t>
            </w:r>
          </w:p>
        </w:tc>
        <w:tc>
          <w:tcPr>
            <w:tcW w:w="1389" w:type="dxa"/>
            <w:shd w:val="clear" w:color="auto" w:fill="auto"/>
            <w:vAlign w:val="center"/>
          </w:tcPr>
          <w:p w14:paraId="72C178A6" w14:textId="77777777" w:rsidR="00931C92" w:rsidRDefault="00C63F6E">
            <w:pPr>
              <w:pStyle w:val="af7"/>
              <w:jc w:val="center"/>
              <w:rPr>
                <w:rFonts w:cs="Times New Roman"/>
              </w:rPr>
            </w:pPr>
            <w:r>
              <w:t>0.469**</w:t>
            </w:r>
          </w:p>
        </w:tc>
        <w:tc>
          <w:tcPr>
            <w:tcW w:w="1389" w:type="dxa"/>
            <w:shd w:val="clear" w:color="auto" w:fill="auto"/>
            <w:vAlign w:val="center"/>
          </w:tcPr>
          <w:p w14:paraId="033E5E49" w14:textId="77777777" w:rsidR="00931C92" w:rsidRDefault="00C63F6E">
            <w:pPr>
              <w:pStyle w:val="af7"/>
              <w:jc w:val="center"/>
              <w:rPr>
                <w:rFonts w:cs="Times New Roman"/>
              </w:rPr>
            </w:pPr>
            <w:r>
              <w:t>0.314**</w:t>
            </w:r>
          </w:p>
        </w:tc>
        <w:tc>
          <w:tcPr>
            <w:tcW w:w="1389" w:type="dxa"/>
            <w:shd w:val="clear" w:color="auto" w:fill="auto"/>
            <w:vAlign w:val="center"/>
          </w:tcPr>
          <w:p w14:paraId="0AB3D23E" w14:textId="77777777" w:rsidR="00931C92" w:rsidRDefault="00C63F6E">
            <w:pPr>
              <w:pStyle w:val="af7"/>
              <w:jc w:val="center"/>
              <w:rPr>
                <w:rFonts w:cs="Times New Roman"/>
              </w:rPr>
            </w:pPr>
            <w:r>
              <w:t>1</w:t>
            </w:r>
          </w:p>
        </w:tc>
        <w:tc>
          <w:tcPr>
            <w:tcW w:w="1389" w:type="dxa"/>
            <w:shd w:val="clear" w:color="auto" w:fill="auto"/>
            <w:vAlign w:val="center"/>
          </w:tcPr>
          <w:p w14:paraId="2F953F16" w14:textId="77777777" w:rsidR="00931C92" w:rsidRDefault="00931C92">
            <w:pPr>
              <w:pStyle w:val="af7"/>
              <w:jc w:val="center"/>
              <w:rPr>
                <w:rFonts w:cs="Times New Roman"/>
              </w:rPr>
            </w:pPr>
          </w:p>
        </w:tc>
      </w:tr>
      <w:tr w:rsidR="00931C92" w14:paraId="619BA7F6" w14:textId="77777777">
        <w:trPr>
          <w:trHeight w:val="285"/>
        </w:trPr>
        <w:tc>
          <w:tcPr>
            <w:tcW w:w="1560" w:type="dxa"/>
            <w:shd w:val="clear" w:color="auto" w:fill="auto"/>
            <w:vAlign w:val="center"/>
          </w:tcPr>
          <w:p w14:paraId="60E8F835" w14:textId="77777777" w:rsidR="00931C92" w:rsidRDefault="00C63F6E">
            <w:pPr>
              <w:pStyle w:val="af7"/>
              <w:jc w:val="center"/>
            </w:pPr>
            <w:r>
              <w:t>sellertype</w:t>
            </w:r>
          </w:p>
        </w:tc>
        <w:tc>
          <w:tcPr>
            <w:tcW w:w="1389" w:type="dxa"/>
            <w:shd w:val="clear" w:color="auto" w:fill="auto"/>
            <w:vAlign w:val="center"/>
          </w:tcPr>
          <w:p w14:paraId="6486E6A6" w14:textId="77777777" w:rsidR="00931C92" w:rsidRDefault="00C63F6E">
            <w:pPr>
              <w:pStyle w:val="af7"/>
              <w:jc w:val="center"/>
            </w:pPr>
            <w:r>
              <w:t>-0.002</w:t>
            </w:r>
          </w:p>
        </w:tc>
        <w:tc>
          <w:tcPr>
            <w:tcW w:w="1389" w:type="dxa"/>
            <w:shd w:val="clear" w:color="auto" w:fill="auto"/>
            <w:vAlign w:val="center"/>
          </w:tcPr>
          <w:p w14:paraId="264B6B49" w14:textId="77777777" w:rsidR="00931C92" w:rsidRDefault="00C63F6E">
            <w:pPr>
              <w:pStyle w:val="af7"/>
              <w:jc w:val="center"/>
              <w:rPr>
                <w:rFonts w:cs="Times New Roman"/>
              </w:rPr>
            </w:pPr>
            <w:r>
              <w:t>0.025**</w:t>
            </w:r>
          </w:p>
        </w:tc>
        <w:tc>
          <w:tcPr>
            <w:tcW w:w="1389" w:type="dxa"/>
            <w:shd w:val="clear" w:color="auto" w:fill="auto"/>
            <w:vAlign w:val="center"/>
          </w:tcPr>
          <w:p w14:paraId="365FA876" w14:textId="77777777" w:rsidR="00931C92" w:rsidRDefault="00C63F6E">
            <w:pPr>
              <w:pStyle w:val="af7"/>
              <w:jc w:val="center"/>
              <w:rPr>
                <w:rFonts w:cs="Times New Roman"/>
              </w:rPr>
            </w:pPr>
            <w:r>
              <w:t>-0.018*</w:t>
            </w:r>
          </w:p>
        </w:tc>
        <w:tc>
          <w:tcPr>
            <w:tcW w:w="1389" w:type="dxa"/>
            <w:shd w:val="clear" w:color="auto" w:fill="auto"/>
            <w:vAlign w:val="center"/>
          </w:tcPr>
          <w:p w14:paraId="0ECE81A6" w14:textId="77777777" w:rsidR="00931C92" w:rsidRDefault="00C63F6E">
            <w:pPr>
              <w:pStyle w:val="af7"/>
              <w:jc w:val="center"/>
              <w:rPr>
                <w:rFonts w:cs="Times New Roman"/>
              </w:rPr>
            </w:pPr>
            <w:r>
              <w:t>-0.047**</w:t>
            </w:r>
          </w:p>
        </w:tc>
        <w:tc>
          <w:tcPr>
            <w:tcW w:w="1389" w:type="dxa"/>
            <w:shd w:val="clear" w:color="auto" w:fill="auto"/>
            <w:vAlign w:val="center"/>
          </w:tcPr>
          <w:p w14:paraId="23507B6C" w14:textId="77777777" w:rsidR="00931C92" w:rsidRDefault="00C63F6E">
            <w:pPr>
              <w:pStyle w:val="af7"/>
              <w:jc w:val="center"/>
              <w:rPr>
                <w:rFonts w:cs="Times New Roman"/>
              </w:rPr>
            </w:pPr>
            <w:r>
              <w:t>1</w:t>
            </w:r>
          </w:p>
        </w:tc>
      </w:tr>
      <w:tr w:rsidR="00931C92" w14:paraId="73D9E97F" w14:textId="77777777">
        <w:trPr>
          <w:trHeight w:val="285"/>
        </w:trPr>
        <w:tc>
          <w:tcPr>
            <w:tcW w:w="1560" w:type="dxa"/>
            <w:shd w:val="clear" w:color="auto" w:fill="auto"/>
            <w:vAlign w:val="center"/>
          </w:tcPr>
          <w:p w14:paraId="2B877E61" w14:textId="77777777" w:rsidR="00931C92" w:rsidRDefault="00C63F6E">
            <w:pPr>
              <w:pStyle w:val="af7"/>
              <w:jc w:val="center"/>
            </w:pPr>
            <w:r>
              <w:t>is_video</w:t>
            </w:r>
          </w:p>
        </w:tc>
        <w:tc>
          <w:tcPr>
            <w:tcW w:w="1389" w:type="dxa"/>
            <w:shd w:val="clear" w:color="auto" w:fill="auto"/>
            <w:vAlign w:val="center"/>
          </w:tcPr>
          <w:p w14:paraId="08082C4E" w14:textId="77777777" w:rsidR="00931C92" w:rsidRDefault="00C63F6E">
            <w:pPr>
              <w:pStyle w:val="af7"/>
              <w:jc w:val="center"/>
            </w:pPr>
            <w:r>
              <w:t>0.154**</w:t>
            </w:r>
          </w:p>
        </w:tc>
        <w:tc>
          <w:tcPr>
            <w:tcW w:w="1389" w:type="dxa"/>
            <w:shd w:val="clear" w:color="auto" w:fill="auto"/>
            <w:vAlign w:val="center"/>
          </w:tcPr>
          <w:p w14:paraId="3C985061" w14:textId="77777777" w:rsidR="00931C92" w:rsidRDefault="00C63F6E">
            <w:pPr>
              <w:pStyle w:val="af7"/>
              <w:jc w:val="center"/>
              <w:rPr>
                <w:rFonts w:cs="Times New Roman"/>
              </w:rPr>
            </w:pPr>
            <w:r>
              <w:t>0.198**</w:t>
            </w:r>
          </w:p>
        </w:tc>
        <w:tc>
          <w:tcPr>
            <w:tcW w:w="1389" w:type="dxa"/>
            <w:shd w:val="clear" w:color="auto" w:fill="auto"/>
            <w:vAlign w:val="center"/>
          </w:tcPr>
          <w:p w14:paraId="3A505AE0" w14:textId="77777777" w:rsidR="00931C92" w:rsidRDefault="00C63F6E">
            <w:pPr>
              <w:pStyle w:val="af7"/>
              <w:jc w:val="center"/>
              <w:rPr>
                <w:rFonts w:cs="Times New Roman"/>
              </w:rPr>
            </w:pPr>
            <w:r>
              <w:t>0.099**</w:t>
            </w:r>
          </w:p>
        </w:tc>
        <w:tc>
          <w:tcPr>
            <w:tcW w:w="1389" w:type="dxa"/>
            <w:shd w:val="clear" w:color="auto" w:fill="auto"/>
            <w:vAlign w:val="center"/>
          </w:tcPr>
          <w:p w14:paraId="37BB21B6" w14:textId="77777777" w:rsidR="00931C92" w:rsidRDefault="00C63F6E">
            <w:pPr>
              <w:pStyle w:val="af7"/>
              <w:jc w:val="center"/>
              <w:rPr>
                <w:rFonts w:cs="Times New Roman"/>
              </w:rPr>
            </w:pPr>
            <w:r>
              <w:t>0.162**</w:t>
            </w:r>
          </w:p>
        </w:tc>
        <w:tc>
          <w:tcPr>
            <w:tcW w:w="1389" w:type="dxa"/>
            <w:shd w:val="clear" w:color="auto" w:fill="auto"/>
            <w:vAlign w:val="center"/>
          </w:tcPr>
          <w:p w14:paraId="210910E5" w14:textId="77777777" w:rsidR="00931C92" w:rsidRDefault="00C63F6E">
            <w:pPr>
              <w:pStyle w:val="af7"/>
              <w:jc w:val="center"/>
              <w:rPr>
                <w:rFonts w:cs="Times New Roman"/>
              </w:rPr>
            </w:pPr>
            <w:r>
              <w:t>-0.011</w:t>
            </w:r>
          </w:p>
        </w:tc>
      </w:tr>
      <w:tr w:rsidR="00931C92" w14:paraId="4EF52D0E" w14:textId="77777777">
        <w:trPr>
          <w:trHeight w:val="285"/>
        </w:trPr>
        <w:tc>
          <w:tcPr>
            <w:tcW w:w="1560" w:type="dxa"/>
            <w:shd w:val="clear" w:color="auto" w:fill="auto"/>
            <w:vAlign w:val="center"/>
          </w:tcPr>
          <w:p w14:paraId="09DF91D8" w14:textId="77777777" w:rsidR="00931C92" w:rsidRDefault="00C63F6E">
            <w:pPr>
              <w:pStyle w:val="af7"/>
              <w:jc w:val="center"/>
            </w:pPr>
            <w:r>
              <w:t>ln_period</w:t>
            </w:r>
          </w:p>
        </w:tc>
        <w:tc>
          <w:tcPr>
            <w:tcW w:w="1389" w:type="dxa"/>
            <w:shd w:val="clear" w:color="auto" w:fill="auto"/>
            <w:vAlign w:val="center"/>
          </w:tcPr>
          <w:p w14:paraId="60EAC3BD" w14:textId="77777777" w:rsidR="00931C92" w:rsidRDefault="00C63F6E">
            <w:pPr>
              <w:pStyle w:val="af7"/>
              <w:jc w:val="center"/>
            </w:pPr>
            <w:r>
              <w:t>0.052**</w:t>
            </w:r>
          </w:p>
        </w:tc>
        <w:tc>
          <w:tcPr>
            <w:tcW w:w="1389" w:type="dxa"/>
            <w:shd w:val="clear" w:color="auto" w:fill="auto"/>
            <w:vAlign w:val="center"/>
          </w:tcPr>
          <w:p w14:paraId="29641350" w14:textId="77777777" w:rsidR="00931C92" w:rsidRDefault="00C63F6E">
            <w:pPr>
              <w:pStyle w:val="af7"/>
              <w:jc w:val="center"/>
              <w:rPr>
                <w:rFonts w:cs="Times New Roman"/>
              </w:rPr>
            </w:pPr>
            <w:r>
              <w:t>0.156**</w:t>
            </w:r>
          </w:p>
        </w:tc>
        <w:tc>
          <w:tcPr>
            <w:tcW w:w="1389" w:type="dxa"/>
            <w:shd w:val="clear" w:color="auto" w:fill="auto"/>
            <w:vAlign w:val="center"/>
          </w:tcPr>
          <w:p w14:paraId="7F459BE1" w14:textId="77777777" w:rsidR="00931C92" w:rsidRDefault="00C63F6E">
            <w:pPr>
              <w:pStyle w:val="af7"/>
              <w:jc w:val="center"/>
              <w:rPr>
                <w:rFonts w:cs="Times New Roman"/>
              </w:rPr>
            </w:pPr>
            <w:r>
              <w:t>0.120**</w:t>
            </w:r>
          </w:p>
        </w:tc>
        <w:tc>
          <w:tcPr>
            <w:tcW w:w="1389" w:type="dxa"/>
            <w:shd w:val="clear" w:color="auto" w:fill="auto"/>
            <w:vAlign w:val="center"/>
          </w:tcPr>
          <w:p w14:paraId="2C7A134E" w14:textId="77777777" w:rsidR="00931C92" w:rsidRDefault="00C63F6E">
            <w:pPr>
              <w:pStyle w:val="af7"/>
              <w:jc w:val="center"/>
              <w:rPr>
                <w:rFonts w:cs="Times New Roman"/>
              </w:rPr>
            </w:pPr>
            <w:r>
              <w:t>0.135**</w:t>
            </w:r>
          </w:p>
        </w:tc>
        <w:tc>
          <w:tcPr>
            <w:tcW w:w="1389" w:type="dxa"/>
            <w:shd w:val="clear" w:color="auto" w:fill="auto"/>
            <w:vAlign w:val="center"/>
          </w:tcPr>
          <w:p w14:paraId="624367E2" w14:textId="77777777" w:rsidR="00931C92" w:rsidRDefault="00C63F6E">
            <w:pPr>
              <w:pStyle w:val="af7"/>
              <w:jc w:val="center"/>
              <w:rPr>
                <w:rFonts w:cs="Times New Roman"/>
              </w:rPr>
            </w:pPr>
            <w:r>
              <w:t>-0.068**</w:t>
            </w:r>
          </w:p>
        </w:tc>
      </w:tr>
      <w:tr w:rsidR="00931C92" w14:paraId="20989ACC" w14:textId="77777777">
        <w:trPr>
          <w:trHeight w:val="285"/>
        </w:trPr>
        <w:tc>
          <w:tcPr>
            <w:tcW w:w="1560" w:type="dxa"/>
            <w:shd w:val="clear" w:color="auto" w:fill="auto"/>
            <w:vAlign w:val="center"/>
          </w:tcPr>
          <w:p w14:paraId="2ECE57C4" w14:textId="77777777" w:rsidR="00931C92" w:rsidRDefault="00C63F6E">
            <w:pPr>
              <w:pStyle w:val="af7"/>
              <w:jc w:val="center"/>
            </w:pPr>
            <w:r>
              <w:t>ln_projects</w:t>
            </w:r>
          </w:p>
        </w:tc>
        <w:tc>
          <w:tcPr>
            <w:tcW w:w="1389" w:type="dxa"/>
            <w:shd w:val="clear" w:color="auto" w:fill="auto"/>
            <w:vAlign w:val="center"/>
          </w:tcPr>
          <w:p w14:paraId="3D09C056" w14:textId="77777777" w:rsidR="00931C92" w:rsidRDefault="00C63F6E">
            <w:pPr>
              <w:pStyle w:val="af7"/>
              <w:jc w:val="center"/>
            </w:pPr>
            <w:r>
              <w:t>-0.004</w:t>
            </w:r>
          </w:p>
        </w:tc>
        <w:tc>
          <w:tcPr>
            <w:tcW w:w="1389" w:type="dxa"/>
            <w:shd w:val="clear" w:color="auto" w:fill="auto"/>
            <w:vAlign w:val="center"/>
          </w:tcPr>
          <w:p w14:paraId="3A247DAE" w14:textId="77777777" w:rsidR="00931C92" w:rsidRDefault="00C63F6E">
            <w:pPr>
              <w:pStyle w:val="af7"/>
              <w:jc w:val="center"/>
              <w:rPr>
                <w:rFonts w:cs="Times New Roman"/>
              </w:rPr>
            </w:pPr>
            <w:r>
              <w:t>-0.135**</w:t>
            </w:r>
          </w:p>
        </w:tc>
        <w:tc>
          <w:tcPr>
            <w:tcW w:w="1389" w:type="dxa"/>
            <w:shd w:val="clear" w:color="auto" w:fill="auto"/>
            <w:vAlign w:val="center"/>
          </w:tcPr>
          <w:p w14:paraId="24F65F45" w14:textId="77777777" w:rsidR="00931C92" w:rsidRDefault="00C63F6E">
            <w:pPr>
              <w:pStyle w:val="af7"/>
              <w:jc w:val="center"/>
              <w:rPr>
                <w:rFonts w:cs="Times New Roman"/>
              </w:rPr>
            </w:pPr>
            <w:r>
              <w:t>-0.112**</w:t>
            </w:r>
          </w:p>
        </w:tc>
        <w:tc>
          <w:tcPr>
            <w:tcW w:w="1389" w:type="dxa"/>
            <w:shd w:val="clear" w:color="auto" w:fill="auto"/>
            <w:vAlign w:val="center"/>
          </w:tcPr>
          <w:p w14:paraId="1AB1927D" w14:textId="77777777" w:rsidR="00931C92" w:rsidRDefault="00C63F6E">
            <w:pPr>
              <w:pStyle w:val="af7"/>
              <w:jc w:val="center"/>
              <w:rPr>
                <w:rFonts w:cs="Times New Roman"/>
              </w:rPr>
            </w:pPr>
            <w:r>
              <w:t>-0.185**</w:t>
            </w:r>
          </w:p>
        </w:tc>
        <w:tc>
          <w:tcPr>
            <w:tcW w:w="1389" w:type="dxa"/>
            <w:shd w:val="clear" w:color="auto" w:fill="auto"/>
            <w:vAlign w:val="center"/>
          </w:tcPr>
          <w:p w14:paraId="294D96A2" w14:textId="77777777" w:rsidR="00931C92" w:rsidRDefault="00C63F6E">
            <w:pPr>
              <w:pStyle w:val="af7"/>
              <w:jc w:val="center"/>
              <w:rPr>
                <w:rFonts w:cs="Times New Roman"/>
              </w:rPr>
            </w:pPr>
            <w:r>
              <w:t>0.048**</w:t>
            </w:r>
          </w:p>
        </w:tc>
      </w:tr>
      <w:tr w:rsidR="00931C92" w14:paraId="11BEB0ED" w14:textId="77777777">
        <w:trPr>
          <w:trHeight w:val="285"/>
        </w:trPr>
        <w:tc>
          <w:tcPr>
            <w:tcW w:w="1560" w:type="dxa"/>
            <w:shd w:val="clear" w:color="auto" w:fill="auto"/>
            <w:vAlign w:val="center"/>
          </w:tcPr>
          <w:p w14:paraId="197744B3" w14:textId="77777777" w:rsidR="00931C92" w:rsidRDefault="00C63F6E">
            <w:pPr>
              <w:pStyle w:val="af7"/>
              <w:jc w:val="center"/>
            </w:pPr>
            <w:r>
              <w:t>ln_pic_num</w:t>
            </w:r>
          </w:p>
        </w:tc>
        <w:tc>
          <w:tcPr>
            <w:tcW w:w="1389" w:type="dxa"/>
            <w:shd w:val="clear" w:color="auto" w:fill="auto"/>
            <w:vAlign w:val="center"/>
          </w:tcPr>
          <w:p w14:paraId="0F935089" w14:textId="77777777" w:rsidR="00931C92" w:rsidRDefault="00C63F6E">
            <w:pPr>
              <w:pStyle w:val="af7"/>
              <w:jc w:val="center"/>
            </w:pPr>
            <w:r>
              <w:t>0.115**</w:t>
            </w:r>
          </w:p>
        </w:tc>
        <w:tc>
          <w:tcPr>
            <w:tcW w:w="1389" w:type="dxa"/>
            <w:shd w:val="clear" w:color="auto" w:fill="auto"/>
            <w:vAlign w:val="center"/>
          </w:tcPr>
          <w:p w14:paraId="21855284" w14:textId="77777777" w:rsidR="00931C92" w:rsidRDefault="00C63F6E">
            <w:pPr>
              <w:pStyle w:val="af7"/>
              <w:jc w:val="center"/>
              <w:rPr>
                <w:rFonts w:cs="Times New Roman"/>
              </w:rPr>
            </w:pPr>
            <w:r>
              <w:t>0.206**</w:t>
            </w:r>
          </w:p>
        </w:tc>
        <w:tc>
          <w:tcPr>
            <w:tcW w:w="1389" w:type="dxa"/>
            <w:shd w:val="clear" w:color="auto" w:fill="auto"/>
            <w:vAlign w:val="center"/>
          </w:tcPr>
          <w:p w14:paraId="12BB5504" w14:textId="77777777" w:rsidR="00931C92" w:rsidRDefault="00C63F6E">
            <w:pPr>
              <w:pStyle w:val="af7"/>
              <w:jc w:val="center"/>
              <w:rPr>
                <w:rFonts w:cs="Times New Roman"/>
              </w:rPr>
            </w:pPr>
            <w:r>
              <w:t>0.146**</w:t>
            </w:r>
          </w:p>
        </w:tc>
        <w:tc>
          <w:tcPr>
            <w:tcW w:w="1389" w:type="dxa"/>
            <w:shd w:val="clear" w:color="auto" w:fill="auto"/>
            <w:vAlign w:val="center"/>
          </w:tcPr>
          <w:p w14:paraId="37B943BC" w14:textId="77777777" w:rsidR="00931C92" w:rsidRDefault="00C63F6E">
            <w:pPr>
              <w:pStyle w:val="af7"/>
              <w:jc w:val="center"/>
              <w:rPr>
                <w:rFonts w:cs="Times New Roman"/>
              </w:rPr>
            </w:pPr>
            <w:r>
              <w:t>0.192**</w:t>
            </w:r>
          </w:p>
        </w:tc>
        <w:tc>
          <w:tcPr>
            <w:tcW w:w="1389" w:type="dxa"/>
            <w:shd w:val="clear" w:color="auto" w:fill="auto"/>
            <w:vAlign w:val="center"/>
          </w:tcPr>
          <w:p w14:paraId="59684F7F" w14:textId="77777777" w:rsidR="00931C92" w:rsidRDefault="00C63F6E">
            <w:pPr>
              <w:pStyle w:val="af7"/>
              <w:jc w:val="center"/>
              <w:rPr>
                <w:rFonts w:cs="Times New Roman"/>
              </w:rPr>
            </w:pPr>
            <w:r>
              <w:t>0.013</w:t>
            </w:r>
          </w:p>
        </w:tc>
      </w:tr>
      <w:tr w:rsidR="00931C92" w14:paraId="0365602E" w14:textId="77777777">
        <w:trPr>
          <w:trHeight w:val="285"/>
        </w:trPr>
        <w:tc>
          <w:tcPr>
            <w:tcW w:w="1560" w:type="dxa"/>
            <w:tcBorders>
              <w:bottom w:val="single" w:sz="12" w:space="0" w:color="auto"/>
            </w:tcBorders>
            <w:shd w:val="clear" w:color="auto" w:fill="auto"/>
            <w:vAlign w:val="center"/>
          </w:tcPr>
          <w:p w14:paraId="5B963C41" w14:textId="77777777" w:rsidR="00931C92" w:rsidRDefault="00C63F6E">
            <w:pPr>
              <w:pStyle w:val="af7"/>
              <w:jc w:val="center"/>
            </w:pPr>
            <w:r>
              <w:t>ln_make_days</w:t>
            </w:r>
          </w:p>
        </w:tc>
        <w:tc>
          <w:tcPr>
            <w:tcW w:w="1389" w:type="dxa"/>
            <w:tcBorders>
              <w:bottom w:val="single" w:sz="12" w:space="0" w:color="auto"/>
            </w:tcBorders>
            <w:shd w:val="clear" w:color="auto" w:fill="auto"/>
            <w:vAlign w:val="center"/>
          </w:tcPr>
          <w:p w14:paraId="2D926062" w14:textId="77777777" w:rsidR="00931C92" w:rsidRDefault="00C63F6E">
            <w:pPr>
              <w:pStyle w:val="af7"/>
              <w:jc w:val="center"/>
            </w:pPr>
            <w:r>
              <w:t>0.147**</w:t>
            </w:r>
          </w:p>
        </w:tc>
        <w:tc>
          <w:tcPr>
            <w:tcW w:w="1389" w:type="dxa"/>
            <w:tcBorders>
              <w:bottom w:val="single" w:sz="12" w:space="0" w:color="auto"/>
            </w:tcBorders>
            <w:shd w:val="clear" w:color="auto" w:fill="auto"/>
            <w:vAlign w:val="center"/>
          </w:tcPr>
          <w:p w14:paraId="6388501D" w14:textId="77777777" w:rsidR="00931C92" w:rsidRDefault="00C63F6E">
            <w:pPr>
              <w:pStyle w:val="af7"/>
              <w:jc w:val="center"/>
              <w:rPr>
                <w:rFonts w:cs="Times New Roman"/>
              </w:rPr>
            </w:pPr>
            <w:r>
              <w:t>0.250**</w:t>
            </w:r>
          </w:p>
        </w:tc>
        <w:tc>
          <w:tcPr>
            <w:tcW w:w="1389" w:type="dxa"/>
            <w:tcBorders>
              <w:bottom w:val="single" w:sz="12" w:space="0" w:color="auto"/>
            </w:tcBorders>
            <w:shd w:val="clear" w:color="auto" w:fill="auto"/>
            <w:vAlign w:val="center"/>
          </w:tcPr>
          <w:p w14:paraId="7F76516E" w14:textId="77777777" w:rsidR="00931C92" w:rsidRDefault="00C63F6E">
            <w:pPr>
              <w:pStyle w:val="af7"/>
              <w:jc w:val="center"/>
              <w:rPr>
                <w:rFonts w:cs="Times New Roman"/>
              </w:rPr>
            </w:pPr>
            <w:r>
              <w:t>0.092**</w:t>
            </w:r>
          </w:p>
        </w:tc>
        <w:tc>
          <w:tcPr>
            <w:tcW w:w="1389" w:type="dxa"/>
            <w:tcBorders>
              <w:bottom w:val="single" w:sz="12" w:space="0" w:color="auto"/>
            </w:tcBorders>
            <w:shd w:val="clear" w:color="auto" w:fill="auto"/>
            <w:vAlign w:val="center"/>
          </w:tcPr>
          <w:p w14:paraId="791EF48D" w14:textId="77777777" w:rsidR="00931C92" w:rsidRDefault="00C63F6E">
            <w:pPr>
              <w:pStyle w:val="af7"/>
              <w:jc w:val="center"/>
              <w:rPr>
                <w:rFonts w:cs="Times New Roman"/>
              </w:rPr>
            </w:pPr>
            <w:r>
              <w:t>0.188**</w:t>
            </w:r>
          </w:p>
        </w:tc>
        <w:tc>
          <w:tcPr>
            <w:tcW w:w="1389" w:type="dxa"/>
            <w:tcBorders>
              <w:bottom w:val="single" w:sz="12" w:space="0" w:color="auto"/>
            </w:tcBorders>
            <w:shd w:val="clear" w:color="auto" w:fill="auto"/>
            <w:vAlign w:val="center"/>
          </w:tcPr>
          <w:p w14:paraId="3398AE59" w14:textId="77777777" w:rsidR="00931C92" w:rsidRDefault="00C63F6E">
            <w:pPr>
              <w:pStyle w:val="af7"/>
              <w:jc w:val="center"/>
              <w:rPr>
                <w:rFonts w:cs="Times New Roman"/>
              </w:rPr>
            </w:pPr>
            <w:r>
              <w:t>-0.017</w:t>
            </w:r>
          </w:p>
        </w:tc>
      </w:tr>
    </w:tbl>
    <w:p w14:paraId="63278200" w14:textId="2DB6C79F" w:rsidR="00931C92" w:rsidRDefault="00C63F6E">
      <w:pPr>
        <w:pStyle w:val="a3"/>
      </w:pPr>
      <w:bookmarkStart w:id="143" w:name="_Ref104129682"/>
      <w:bookmarkEnd w:id="142"/>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5</w:t>
      </w:r>
      <w:r>
        <w:fldChar w:fldCharType="end"/>
      </w:r>
      <w:bookmarkEnd w:id="143"/>
      <w:r>
        <w:rPr>
          <w:rFonts w:hint="eastAsia"/>
        </w:rPr>
        <w:t xml:space="preserve">　变量间的相关性分析（</w:t>
      </w:r>
      <w:r>
        <w:t>2</w:t>
      </w:r>
      <w:r>
        <w:t>）</w:t>
      </w:r>
    </w:p>
    <w:tbl>
      <w:tblPr>
        <w:tblW w:w="8505" w:type="dxa"/>
        <w:tblLayout w:type="fixed"/>
        <w:tblLook w:val="04A0" w:firstRow="1" w:lastRow="0" w:firstColumn="1" w:lastColumn="0" w:noHBand="0" w:noVBand="1"/>
      </w:tblPr>
      <w:tblGrid>
        <w:gridCol w:w="1560"/>
        <w:gridCol w:w="1389"/>
        <w:gridCol w:w="1389"/>
        <w:gridCol w:w="1389"/>
        <w:gridCol w:w="1389"/>
        <w:gridCol w:w="1389"/>
      </w:tblGrid>
      <w:tr w:rsidR="00931C92" w14:paraId="7A7C19B0" w14:textId="77777777">
        <w:trPr>
          <w:trHeight w:val="285"/>
        </w:trPr>
        <w:tc>
          <w:tcPr>
            <w:tcW w:w="1560" w:type="dxa"/>
            <w:tcBorders>
              <w:top w:val="single" w:sz="12" w:space="0" w:color="auto"/>
            </w:tcBorders>
            <w:shd w:val="clear" w:color="auto" w:fill="auto"/>
            <w:vAlign w:val="center"/>
          </w:tcPr>
          <w:p w14:paraId="7DB32A2A" w14:textId="77777777" w:rsidR="00931C92" w:rsidRDefault="00C63F6E">
            <w:pPr>
              <w:pStyle w:val="af7"/>
              <w:jc w:val="center"/>
            </w:pPr>
            <w:r>
              <w:t>Variable</w:t>
            </w:r>
          </w:p>
        </w:tc>
        <w:tc>
          <w:tcPr>
            <w:tcW w:w="1389" w:type="dxa"/>
            <w:tcBorders>
              <w:top w:val="single" w:sz="12" w:space="0" w:color="auto"/>
            </w:tcBorders>
            <w:shd w:val="clear" w:color="auto" w:fill="auto"/>
            <w:vAlign w:val="center"/>
          </w:tcPr>
          <w:p w14:paraId="5D658A3D"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5</m:t>
                    </m:r>
                  </m:sub>
                </m:sSub>
              </m:oMath>
            </m:oMathPara>
          </w:p>
        </w:tc>
        <w:tc>
          <w:tcPr>
            <w:tcW w:w="1389" w:type="dxa"/>
            <w:tcBorders>
              <w:top w:val="single" w:sz="12" w:space="0" w:color="auto"/>
            </w:tcBorders>
            <w:shd w:val="clear" w:color="auto" w:fill="auto"/>
            <w:vAlign w:val="center"/>
          </w:tcPr>
          <w:p w14:paraId="5B4C3624"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6</m:t>
                    </m:r>
                  </m:sub>
                </m:sSub>
              </m:oMath>
            </m:oMathPara>
          </w:p>
        </w:tc>
        <w:tc>
          <w:tcPr>
            <w:tcW w:w="1389" w:type="dxa"/>
            <w:tcBorders>
              <w:top w:val="single" w:sz="12" w:space="0" w:color="auto"/>
            </w:tcBorders>
            <w:shd w:val="clear" w:color="auto" w:fill="auto"/>
            <w:vAlign w:val="center"/>
          </w:tcPr>
          <w:p w14:paraId="4E161F20"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7</m:t>
                    </m:r>
                  </m:sub>
                </m:sSub>
              </m:oMath>
            </m:oMathPara>
          </w:p>
        </w:tc>
        <w:tc>
          <w:tcPr>
            <w:tcW w:w="1389" w:type="dxa"/>
            <w:tcBorders>
              <w:top w:val="single" w:sz="12" w:space="0" w:color="auto"/>
            </w:tcBorders>
            <w:shd w:val="clear" w:color="auto" w:fill="auto"/>
            <w:vAlign w:val="center"/>
          </w:tcPr>
          <w:p w14:paraId="1DF225B8"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8</m:t>
                    </m:r>
                  </m:sub>
                </m:sSub>
              </m:oMath>
            </m:oMathPara>
          </w:p>
        </w:tc>
        <w:tc>
          <w:tcPr>
            <w:tcW w:w="1389" w:type="dxa"/>
            <w:tcBorders>
              <w:top w:val="single" w:sz="12" w:space="0" w:color="auto"/>
            </w:tcBorders>
            <w:shd w:val="clear" w:color="auto" w:fill="auto"/>
            <w:vAlign w:val="center"/>
          </w:tcPr>
          <w:p w14:paraId="08C2D761"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9</m:t>
                    </m:r>
                  </m:sub>
                </m:sSub>
              </m:oMath>
            </m:oMathPara>
          </w:p>
        </w:tc>
      </w:tr>
      <w:tr w:rsidR="00931C92" w14:paraId="767B84A0" w14:textId="77777777">
        <w:trPr>
          <w:trHeight w:val="285"/>
        </w:trPr>
        <w:tc>
          <w:tcPr>
            <w:tcW w:w="1560" w:type="dxa"/>
            <w:tcBorders>
              <w:top w:val="single" w:sz="4" w:space="0" w:color="auto"/>
            </w:tcBorders>
            <w:shd w:val="clear" w:color="auto" w:fill="auto"/>
            <w:vAlign w:val="center"/>
          </w:tcPr>
          <w:p w14:paraId="05F2797D" w14:textId="77777777" w:rsidR="00931C92" w:rsidRDefault="00C63F6E">
            <w:pPr>
              <w:pStyle w:val="af7"/>
              <w:jc w:val="center"/>
            </w:pPr>
            <w:r>
              <w:t>is_video</w:t>
            </w:r>
          </w:p>
        </w:tc>
        <w:tc>
          <w:tcPr>
            <w:tcW w:w="1389" w:type="dxa"/>
            <w:tcBorders>
              <w:top w:val="single" w:sz="4" w:space="0" w:color="auto"/>
            </w:tcBorders>
            <w:shd w:val="clear" w:color="auto" w:fill="auto"/>
            <w:vAlign w:val="center"/>
          </w:tcPr>
          <w:p w14:paraId="422B7053" w14:textId="77777777" w:rsidR="00931C92" w:rsidRDefault="00C63F6E">
            <w:pPr>
              <w:pStyle w:val="af7"/>
              <w:jc w:val="center"/>
            </w:pPr>
            <w:r>
              <w:t>1</w:t>
            </w:r>
          </w:p>
        </w:tc>
        <w:tc>
          <w:tcPr>
            <w:tcW w:w="1389" w:type="dxa"/>
            <w:tcBorders>
              <w:top w:val="single" w:sz="4" w:space="0" w:color="auto"/>
            </w:tcBorders>
            <w:shd w:val="clear" w:color="auto" w:fill="auto"/>
            <w:vAlign w:val="center"/>
          </w:tcPr>
          <w:p w14:paraId="1780F7AC" w14:textId="77777777" w:rsidR="00931C92" w:rsidRDefault="00931C92">
            <w:pPr>
              <w:pStyle w:val="af7"/>
              <w:jc w:val="center"/>
            </w:pPr>
          </w:p>
        </w:tc>
        <w:tc>
          <w:tcPr>
            <w:tcW w:w="1389" w:type="dxa"/>
            <w:tcBorders>
              <w:top w:val="single" w:sz="4" w:space="0" w:color="auto"/>
            </w:tcBorders>
            <w:shd w:val="clear" w:color="auto" w:fill="auto"/>
            <w:vAlign w:val="center"/>
          </w:tcPr>
          <w:p w14:paraId="49AA3AF4" w14:textId="77777777" w:rsidR="00931C92" w:rsidRDefault="00931C92">
            <w:pPr>
              <w:pStyle w:val="af7"/>
              <w:jc w:val="center"/>
            </w:pPr>
          </w:p>
        </w:tc>
        <w:tc>
          <w:tcPr>
            <w:tcW w:w="1389" w:type="dxa"/>
            <w:tcBorders>
              <w:top w:val="single" w:sz="4" w:space="0" w:color="auto"/>
            </w:tcBorders>
            <w:shd w:val="clear" w:color="auto" w:fill="auto"/>
            <w:vAlign w:val="center"/>
          </w:tcPr>
          <w:p w14:paraId="22A488B2" w14:textId="77777777" w:rsidR="00931C92" w:rsidRDefault="00931C92">
            <w:pPr>
              <w:pStyle w:val="af7"/>
              <w:jc w:val="center"/>
            </w:pPr>
          </w:p>
        </w:tc>
        <w:tc>
          <w:tcPr>
            <w:tcW w:w="1389" w:type="dxa"/>
            <w:tcBorders>
              <w:top w:val="single" w:sz="4" w:space="0" w:color="auto"/>
            </w:tcBorders>
            <w:shd w:val="clear" w:color="auto" w:fill="auto"/>
            <w:vAlign w:val="center"/>
          </w:tcPr>
          <w:p w14:paraId="1D1CD747" w14:textId="77777777" w:rsidR="00931C92" w:rsidRDefault="00931C92">
            <w:pPr>
              <w:pStyle w:val="af7"/>
              <w:jc w:val="center"/>
            </w:pPr>
          </w:p>
        </w:tc>
      </w:tr>
      <w:tr w:rsidR="00931C92" w14:paraId="7EDB7080" w14:textId="77777777">
        <w:trPr>
          <w:trHeight w:val="285"/>
        </w:trPr>
        <w:tc>
          <w:tcPr>
            <w:tcW w:w="1560" w:type="dxa"/>
            <w:shd w:val="clear" w:color="auto" w:fill="auto"/>
            <w:vAlign w:val="center"/>
          </w:tcPr>
          <w:p w14:paraId="7B9BD30D" w14:textId="77777777" w:rsidR="00931C92" w:rsidRDefault="00C63F6E">
            <w:pPr>
              <w:pStyle w:val="af7"/>
              <w:jc w:val="center"/>
            </w:pPr>
            <w:r>
              <w:t>ln_period</w:t>
            </w:r>
          </w:p>
        </w:tc>
        <w:tc>
          <w:tcPr>
            <w:tcW w:w="1389" w:type="dxa"/>
            <w:shd w:val="clear" w:color="auto" w:fill="auto"/>
            <w:vAlign w:val="center"/>
          </w:tcPr>
          <w:p w14:paraId="23FC8D57" w14:textId="77777777" w:rsidR="00931C92" w:rsidRDefault="00C63F6E">
            <w:pPr>
              <w:pStyle w:val="af7"/>
              <w:jc w:val="center"/>
            </w:pPr>
            <w:r>
              <w:t>0.074**</w:t>
            </w:r>
          </w:p>
        </w:tc>
        <w:tc>
          <w:tcPr>
            <w:tcW w:w="1389" w:type="dxa"/>
            <w:shd w:val="clear" w:color="auto" w:fill="auto"/>
            <w:vAlign w:val="center"/>
          </w:tcPr>
          <w:p w14:paraId="2AC70093" w14:textId="77777777" w:rsidR="00931C92" w:rsidRDefault="00C63F6E">
            <w:pPr>
              <w:pStyle w:val="af7"/>
              <w:jc w:val="center"/>
            </w:pPr>
            <w:r>
              <w:t>1</w:t>
            </w:r>
          </w:p>
        </w:tc>
        <w:tc>
          <w:tcPr>
            <w:tcW w:w="1389" w:type="dxa"/>
            <w:shd w:val="clear" w:color="auto" w:fill="auto"/>
            <w:vAlign w:val="center"/>
          </w:tcPr>
          <w:p w14:paraId="2F6DC332" w14:textId="77777777" w:rsidR="00931C92" w:rsidRDefault="00931C92">
            <w:pPr>
              <w:pStyle w:val="af7"/>
              <w:jc w:val="center"/>
            </w:pPr>
          </w:p>
        </w:tc>
        <w:tc>
          <w:tcPr>
            <w:tcW w:w="1389" w:type="dxa"/>
            <w:shd w:val="clear" w:color="auto" w:fill="auto"/>
            <w:vAlign w:val="center"/>
          </w:tcPr>
          <w:p w14:paraId="20E62D0F" w14:textId="77777777" w:rsidR="00931C92" w:rsidRDefault="00931C92">
            <w:pPr>
              <w:pStyle w:val="af7"/>
              <w:jc w:val="center"/>
            </w:pPr>
          </w:p>
        </w:tc>
        <w:tc>
          <w:tcPr>
            <w:tcW w:w="1389" w:type="dxa"/>
            <w:shd w:val="clear" w:color="auto" w:fill="auto"/>
            <w:vAlign w:val="center"/>
          </w:tcPr>
          <w:p w14:paraId="395B4E66" w14:textId="77777777" w:rsidR="00931C92" w:rsidRDefault="00931C92">
            <w:pPr>
              <w:pStyle w:val="af7"/>
              <w:jc w:val="center"/>
            </w:pPr>
          </w:p>
        </w:tc>
      </w:tr>
      <w:tr w:rsidR="00931C92" w14:paraId="55B0A19E" w14:textId="77777777">
        <w:trPr>
          <w:trHeight w:val="285"/>
        </w:trPr>
        <w:tc>
          <w:tcPr>
            <w:tcW w:w="1560" w:type="dxa"/>
            <w:shd w:val="clear" w:color="auto" w:fill="auto"/>
            <w:vAlign w:val="center"/>
          </w:tcPr>
          <w:p w14:paraId="4377C959" w14:textId="77777777" w:rsidR="00931C92" w:rsidRDefault="00C63F6E">
            <w:pPr>
              <w:pStyle w:val="af7"/>
              <w:jc w:val="center"/>
            </w:pPr>
            <w:r>
              <w:t xml:space="preserve"> ln_projects</w:t>
            </w:r>
          </w:p>
        </w:tc>
        <w:tc>
          <w:tcPr>
            <w:tcW w:w="1389" w:type="dxa"/>
            <w:shd w:val="clear" w:color="auto" w:fill="auto"/>
            <w:vAlign w:val="center"/>
          </w:tcPr>
          <w:p w14:paraId="65743611" w14:textId="77777777" w:rsidR="00931C92" w:rsidRDefault="00C63F6E">
            <w:pPr>
              <w:pStyle w:val="af7"/>
              <w:jc w:val="center"/>
            </w:pPr>
            <w:r>
              <w:t>-0.057**</w:t>
            </w:r>
          </w:p>
        </w:tc>
        <w:tc>
          <w:tcPr>
            <w:tcW w:w="1389" w:type="dxa"/>
            <w:shd w:val="clear" w:color="auto" w:fill="auto"/>
            <w:vAlign w:val="center"/>
          </w:tcPr>
          <w:p w14:paraId="364B291B" w14:textId="77777777" w:rsidR="00931C92" w:rsidRDefault="00C63F6E">
            <w:pPr>
              <w:pStyle w:val="af7"/>
              <w:jc w:val="center"/>
            </w:pPr>
            <w:r>
              <w:t>0.020*</w:t>
            </w:r>
          </w:p>
        </w:tc>
        <w:tc>
          <w:tcPr>
            <w:tcW w:w="1389" w:type="dxa"/>
            <w:shd w:val="clear" w:color="auto" w:fill="auto"/>
            <w:vAlign w:val="center"/>
          </w:tcPr>
          <w:p w14:paraId="7C74BF1B" w14:textId="77777777" w:rsidR="00931C92" w:rsidRDefault="00C63F6E">
            <w:pPr>
              <w:pStyle w:val="af7"/>
              <w:jc w:val="center"/>
            </w:pPr>
            <w:r>
              <w:t>1</w:t>
            </w:r>
          </w:p>
        </w:tc>
        <w:tc>
          <w:tcPr>
            <w:tcW w:w="1389" w:type="dxa"/>
            <w:shd w:val="clear" w:color="auto" w:fill="auto"/>
            <w:vAlign w:val="center"/>
          </w:tcPr>
          <w:p w14:paraId="25D467E5" w14:textId="77777777" w:rsidR="00931C92" w:rsidRDefault="00931C92">
            <w:pPr>
              <w:pStyle w:val="af7"/>
              <w:jc w:val="center"/>
            </w:pPr>
          </w:p>
        </w:tc>
        <w:tc>
          <w:tcPr>
            <w:tcW w:w="1389" w:type="dxa"/>
            <w:shd w:val="clear" w:color="auto" w:fill="auto"/>
            <w:vAlign w:val="center"/>
          </w:tcPr>
          <w:p w14:paraId="60A2840C" w14:textId="77777777" w:rsidR="00931C92" w:rsidRDefault="00931C92">
            <w:pPr>
              <w:pStyle w:val="af7"/>
              <w:jc w:val="center"/>
            </w:pPr>
          </w:p>
        </w:tc>
      </w:tr>
      <w:tr w:rsidR="00931C92" w14:paraId="2C926FFA" w14:textId="77777777">
        <w:trPr>
          <w:trHeight w:val="285"/>
        </w:trPr>
        <w:tc>
          <w:tcPr>
            <w:tcW w:w="1560" w:type="dxa"/>
            <w:shd w:val="clear" w:color="auto" w:fill="auto"/>
            <w:vAlign w:val="center"/>
          </w:tcPr>
          <w:p w14:paraId="7434FB65" w14:textId="77777777" w:rsidR="00931C92" w:rsidRDefault="00C63F6E">
            <w:pPr>
              <w:pStyle w:val="af7"/>
              <w:jc w:val="center"/>
            </w:pPr>
            <w:r>
              <w:t>ln_pic_num</w:t>
            </w:r>
          </w:p>
        </w:tc>
        <w:tc>
          <w:tcPr>
            <w:tcW w:w="1389" w:type="dxa"/>
            <w:shd w:val="clear" w:color="auto" w:fill="auto"/>
            <w:vAlign w:val="center"/>
          </w:tcPr>
          <w:p w14:paraId="2F9D3918" w14:textId="77777777" w:rsidR="00931C92" w:rsidRDefault="00C63F6E">
            <w:pPr>
              <w:pStyle w:val="af7"/>
              <w:jc w:val="center"/>
            </w:pPr>
            <w:r>
              <w:t>0.160**</w:t>
            </w:r>
          </w:p>
        </w:tc>
        <w:tc>
          <w:tcPr>
            <w:tcW w:w="1389" w:type="dxa"/>
            <w:shd w:val="clear" w:color="auto" w:fill="auto"/>
            <w:vAlign w:val="center"/>
          </w:tcPr>
          <w:p w14:paraId="3DA41AAC" w14:textId="77777777" w:rsidR="00931C92" w:rsidRDefault="00C63F6E">
            <w:pPr>
              <w:pStyle w:val="af7"/>
              <w:jc w:val="center"/>
            </w:pPr>
            <w:r>
              <w:t>0.098**</w:t>
            </w:r>
          </w:p>
        </w:tc>
        <w:tc>
          <w:tcPr>
            <w:tcW w:w="1389" w:type="dxa"/>
            <w:shd w:val="clear" w:color="auto" w:fill="auto"/>
            <w:vAlign w:val="center"/>
          </w:tcPr>
          <w:p w14:paraId="5BA000DD" w14:textId="77777777" w:rsidR="00931C92" w:rsidRDefault="00C63F6E">
            <w:pPr>
              <w:pStyle w:val="af7"/>
              <w:jc w:val="center"/>
            </w:pPr>
            <w:r>
              <w:t>-0.019*</w:t>
            </w:r>
          </w:p>
        </w:tc>
        <w:tc>
          <w:tcPr>
            <w:tcW w:w="1389" w:type="dxa"/>
            <w:shd w:val="clear" w:color="auto" w:fill="auto"/>
            <w:vAlign w:val="center"/>
          </w:tcPr>
          <w:p w14:paraId="244E09F6" w14:textId="77777777" w:rsidR="00931C92" w:rsidRDefault="00C63F6E">
            <w:pPr>
              <w:pStyle w:val="af7"/>
              <w:jc w:val="center"/>
            </w:pPr>
            <w:r>
              <w:t>1</w:t>
            </w:r>
          </w:p>
        </w:tc>
        <w:tc>
          <w:tcPr>
            <w:tcW w:w="1389" w:type="dxa"/>
            <w:shd w:val="clear" w:color="auto" w:fill="auto"/>
            <w:vAlign w:val="center"/>
          </w:tcPr>
          <w:p w14:paraId="60E0D684" w14:textId="77777777" w:rsidR="00931C92" w:rsidRDefault="00931C92">
            <w:pPr>
              <w:pStyle w:val="af7"/>
              <w:jc w:val="center"/>
            </w:pPr>
          </w:p>
        </w:tc>
      </w:tr>
      <w:tr w:rsidR="00931C92" w14:paraId="6B3B9572" w14:textId="77777777">
        <w:trPr>
          <w:trHeight w:val="285"/>
        </w:trPr>
        <w:tc>
          <w:tcPr>
            <w:tcW w:w="1560" w:type="dxa"/>
            <w:tcBorders>
              <w:bottom w:val="single" w:sz="12" w:space="0" w:color="auto"/>
            </w:tcBorders>
            <w:shd w:val="clear" w:color="auto" w:fill="auto"/>
            <w:vAlign w:val="center"/>
          </w:tcPr>
          <w:p w14:paraId="08DEA47D" w14:textId="77777777" w:rsidR="00931C92" w:rsidRDefault="00C63F6E">
            <w:pPr>
              <w:pStyle w:val="af7"/>
              <w:jc w:val="center"/>
            </w:pPr>
            <w:r>
              <w:t>ln_make_days</w:t>
            </w:r>
          </w:p>
        </w:tc>
        <w:tc>
          <w:tcPr>
            <w:tcW w:w="1389" w:type="dxa"/>
            <w:tcBorders>
              <w:bottom w:val="single" w:sz="12" w:space="0" w:color="auto"/>
            </w:tcBorders>
            <w:shd w:val="clear" w:color="auto" w:fill="auto"/>
            <w:vAlign w:val="center"/>
          </w:tcPr>
          <w:p w14:paraId="6058FAA4" w14:textId="77777777" w:rsidR="00931C92" w:rsidRDefault="00C63F6E">
            <w:pPr>
              <w:pStyle w:val="af7"/>
              <w:jc w:val="center"/>
            </w:pPr>
            <w:r>
              <w:t>0.091**</w:t>
            </w:r>
          </w:p>
        </w:tc>
        <w:tc>
          <w:tcPr>
            <w:tcW w:w="1389" w:type="dxa"/>
            <w:tcBorders>
              <w:bottom w:val="single" w:sz="12" w:space="0" w:color="auto"/>
            </w:tcBorders>
            <w:shd w:val="clear" w:color="auto" w:fill="auto"/>
            <w:vAlign w:val="center"/>
          </w:tcPr>
          <w:p w14:paraId="50945E5D" w14:textId="77777777" w:rsidR="00931C92" w:rsidRDefault="00C63F6E">
            <w:pPr>
              <w:pStyle w:val="af7"/>
              <w:jc w:val="center"/>
            </w:pPr>
            <w:r>
              <w:t>0.225**</w:t>
            </w:r>
          </w:p>
        </w:tc>
        <w:tc>
          <w:tcPr>
            <w:tcW w:w="1389" w:type="dxa"/>
            <w:tcBorders>
              <w:bottom w:val="single" w:sz="12" w:space="0" w:color="auto"/>
            </w:tcBorders>
            <w:shd w:val="clear" w:color="auto" w:fill="auto"/>
            <w:vAlign w:val="center"/>
          </w:tcPr>
          <w:p w14:paraId="66F4E821" w14:textId="77777777" w:rsidR="00931C92" w:rsidRDefault="00C63F6E">
            <w:pPr>
              <w:pStyle w:val="af7"/>
              <w:jc w:val="center"/>
            </w:pPr>
            <w:r>
              <w:t>-0.111**</w:t>
            </w:r>
          </w:p>
        </w:tc>
        <w:tc>
          <w:tcPr>
            <w:tcW w:w="1389" w:type="dxa"/>
            <w:tcBorders>
              <w:bottom w:val="single" w:sz="12" w:space="0" w:color="auto"/>
            </w:tcBorders>
            <w:shd w:val="clear" w:color="auto" w:fill="auto"/>
            <w:vAlign w:val="center"/>
          </w:tcPr>
          <w:p w14:paraId="5C7A2BBA" w14:textId="77777777" w:rsidR="00931C92" w:rsidRDefault="00C63F6E">
            <w:pPr>
              <w:pStyle w:val="af7"/>
              <w:jc w:val="center"/>
            </w:pPr>
            <w:r>
              <w:t>0.075**</w:t>
            </w:r>
          </w:p>
        </w:tc>
        <w:tc>
          <w:tcPr>
            <w:tcW w:w="1389" w:type="dxa"/>
            <w:tcBorders>
              <w:bottom w:val="single" w:sz="12" w:space="0" w:color="auto"/>
            </w:tcBorders>
            <w:shd w:val="clear" w:color="auto" w:fill="auto"/>
            <w:vAlign w:val="center"/>
          </w:tcPr>
          <w:p w14:paraId="55EC746E" w14:textId="77777777" w:rsidR="00931C92" w:rsidRDefault="00C63F6E">
            <w:pPr>
              <w:pStyle w:val="af7"/>
              <w:jc w:val="center"/>
            </w:pPr>
            <w:r>
              <w:t>1</w:t>
            </w:r>
          </w:p>
        </w:tc>
      </w:tr>
    </w:tbl>
    <w:p w14:paraId="67E12F6C" w14:textId="77777777" w:rsidR="00931C92" w:rsidRDefault="00C63F6E">
      <w:pPr>
        <w:ind w:firstLine="480"/>
      </w:pPr>
      <w:r>
        <w:rPr>
          <w:rFonts w:hint="eastAsia"/>
        </w:rPr>
        <w:t>通过分析上表的数据可以发现，被解释变量融资绩效与最大投资额、回报级别、目标金额、是否有视频、筹资期限、图片数量、回报周期等的相关系数在</w:t>
      </w:r>
      <w:r>
        <w:rPr>
          <w:rFonts w:hint="eastAsia"/>
        </w:rPr>
        <w:t xml:space="preserve"> 0.01 </w:t>
      </w:r>
      <w:r>
        <w:rPr>
          <w:rFonts w:hint="eastAsia"/>
        </w:rPr>
        <w:t>级别显著，但是相关系数较低，存在弱相关。解释变量中多个变量之间的相关系数小于</w:t>
      </w:r>
      <w:r>
        <w:rPr>
          <w:rFonts w:hint="eastAsia"/>
        </w:rPr>
        <w:t>0</w:t>
      </w:r>
      <w:r>
        <w:t>.5</w:t>
      </w:r>
      <w:r>
        <w:rPr>
          <w:rFonts w:hint="eastAsia"/>
        </w:rPr>
        <w:t>。为保证后续回归结果的准确性，需要继续做多重共线性诊断。</w:t>
      </w:r>
    </w:p>
    <w:p w14:paraId="44E5298F" w14:textId="2F68BEDA" w:rsidR="00931C92" w:rsidRDefault="00C63F6E">
      <w:pPr>
        <w:ind w:firstLine="480"/>
      </w:pPr>
      <w:r>
        <w:rPr>
          <w:rFonts w:hint="eastAsia"/>
        </w:rPr>
        <w:t>对</w:t>
      </w:r>
      <w:r>
        <w:rPr>
          <w:rFonts w:hint="eastAsia"/>
        </w:rPr>
        <w:t>I</w:t>
      </w:r>
      <w:r>
        <w:t>P</w:t>
      </w:r>
      <w:r>
        <w:rPr>
          <w:rFonts w:hint="eastAsia"/>
        </w:rPr>
        <w:t>衍生品数据做相关性检验如下</w:t>
      </w:r>
      <w:r>
        <w:fldChar w:fldCharType="begin"/>
      </w:r>
      <w:r>
        <w:instrText xml:space="preserve"> </w:instrText>
      </w:r>
      <w:r>
        <w:rPr>
          <w:rFonts w:hint="eastAsia"/>
        </w:rPr>
        <w:instrText>REF _Ref104129822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6</w:t>
      </w:r>
      <w:r>
        <w:fldChar w:fldCharType="end"/>
      </w:r>
      <w:r>
        <w:rPr>
          <w:rFonts w:hint="eastAsia"/>
        </w:rPr>
        <w:t>、</w:t>
      </w:r>
      <w:r>
        <w:fldChar w:fldCharType="begin"/>
      </w:r>
      <w:r>
        <w:instrText xml:space="preserve"> REF _Ref104129823 \h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7</w:t>
      </w:r>
      <w:r>
        <w:fldChar w:fldCharType="end"/>
      </w:r>
      <w:r>
        <w:rPr>
          <w:rFonts w:hint="eastAsia"/>
        </w:rPr>
        <w:t>、</w:t>
      </w:r>
      <w:r>
        <w:fldChar w:fldCharType="begin"/>
      </w:r>
      <w:r>
        <w:instrText xml:space="preserve"> REF _Ref104129824 \h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8</w:t>
      </w:r>
      <w:r>
        <w:fldChar w:fldCharType="end"/>
      </w:r>
      <w:r>
        <w:rPr>
          <w:rFonts w:hint="eastAsia"/>
        </w:rPr>
        <w:t>。由于前文描述性统计发现文本特征上产品细节、功能描述几乎是每一个项目都具有的内容，所以回归分析时候不选择这两个变量，不做相关性分析。</w:t>
      </w:r>
    </w:p>
    <w:p w14:paraId="26783F4C" w14:textId="799D91EF" w:rsidR="00931C92" w:rsidRDefault="00C63F6E">
      <w:pPr>
        <w:pStyle w:val="a3"/>
      </w:pPr>
      <w:bookmarkStart w:id="144" w:name="_Ref104129822"/>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6</w:t>
      </w:r>
      <w:r>
        <w:fldChar w:fldCharType="end"/>
      </w:r>
      <w:bookmarkEnd w:id="144"/>
      <w:r>
        <w:rPr>
          <w:rFonts w:hint="eastAsia"/>
        </w:rPr>
        <w:t xml:space="preserve">　</w:t>
      </w:r>
      <w:r>
        <w:t>IP</w:t>
      </w:r>
      <w:r>
        <w:t>衍生品项目变量相关性分析（</w:t>
      </w:r>
      <w:r>
        <w:t>1</w:t>
      </w:r>
      <w:r>
        <w:t>）</w:t>
      </w:r>
    </w:p>
    <w:tbl>
      <w:tblPr>
        <w:tblW w:w="8505" w:type="dxa"/>
        <w:tblBorders>
          <w:top w:val="single" w:sz="12" w:space="0" w:color="auto"/>
          <w:bottom w:val="single" w:sz="12" w:space="0" w:color="auto"/>
        </w:tblBorders>
        <w:tblLayout w:type="fixed"/>
        <w:tblLook w:val="04A0" w:firstRow="1" w:lastRow="0" w:firstColumn="1" w:lastColumn="0" w:noHBand="0" w:noVBand="1"/>
      </w:tblPr>
      <w:tblGrid>
        <w:gridCol w:w="1560"/>
        <w:gridCol w:w="1157"/>
        <w:gridCol w:w="1158"/>
        <w:gridCol w:w="1157"/>
        <w:gridCol w:w="1158"/>
        <w:gridCol w:w="1157"/>
        <w:gridCol w:w="1158"/>
      </w:tblGrid>
      <w:tr w:rsidR="00931C92" w14:paraId="03123C18" w14:textId="77777777">
        <w:trPr>
          <w:trHeight w:val="285"/>
        </w:trPr>
        <w:tc>
          <w:tcPr>
            <w:tcW w:w="1560" w:type="dxa"/>
            <w:tcBorders>
              <w:bottom w:val="single" w:sz="4" w:space="0" w:color="auto"/>
            </w:tcBorders>
            <w:shd w:val="clear" w:color="auto" w:fill="auto"/>
            <w:vAlign w:val="center"/>
          </w:tcPr>
          <w:p w14:paraId="6E21131C" w14:textId="77777777" w:rsidR="00931C92" w:rsidRDefault="00C63F6E">
            <w:pPr>
              <w:pStyle w:val="af7"/>
              <w:jc w:val="center"/>
            </w:pPr>
            <w:r>
              <w:t>Variable</w:t>
            </w:r>
          </w:p>
        </w:tc>
        <w:tc>
          <w:tcPr>
            <w:tcW w:w="1157" w:type="dxa"/>
            <w:tcBorders>
              <w:bottom w:val="single" w:sz="4" w:space="0" w:color="auto"/>
            </w:tcBorders>
            <w:shd w:val="clear" w:color="auto" w:fill="auto"/>
            <w:vAlign w:val="center"/>
          </w:tcPr>
          <w:p w14:paraId="05E70479" w14:textId="77777777" w:rsidR="00931C92" w:rsidRDefault="00C63F6E">
            <w:pPr>
              <w:pStyle w:val="af7"/>
              <w:jc w:val="center"/>
            </w:pPr>
            <w:r>
              <w:rPr>
                <w:rFonts w:hint="eastAsia"/>
              </w:rPr>
              <w:t>y</w:t>
            </w:r>
          </w:p>
        </w:tc>
        <w:tc>
          <w:tcPr>
            <w:tcW w:w="1158" w:type="dxa"/>
            <w:tcBorders>
              <w:bottom w:val="single" w:sz="4" w:space="0" w:color="auto"/>
            </w:tcBorders>
            <w:shd w:val="clear" w:color="auto" w:fill="auto"/>
            <w:vAlign w:val="center"/>
          </w:tcPr>
          <w:p w14:paraId="0AA34DA2"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m:oMathPara>
          </w:p>
        </w:tc>
        <w:tc>
          <w:tcPr>
            <w:tcW w:w="1157" w:type="dxa"/>
            <w:tcBorders>
              <w:bottom w:val="single" w:sz="4" w:space="0" w:color="auto"/>
            </w:tcBorders>
            <w:shd w:val="clear" w:color="auto" w:fill="auto"/>
            <w:vAlign w:val="center"/>
          </w:tcPr>
          <w:p w14:paraId="0F451788"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m:oMathPara>
          </w:p>
        </w:tc>
        <w:tc>
          <w:tcPr>
            <w:tcW w:w="1158" w:type="dxa"/>
            <w:tcBorders>
              <w:bottom w:val="single" w:sz="4" w:space="0" w:color="auto"/>
            </w:tcBorders>
            <w:shd w:val="clear" w:color="auto" w:fill="auto"/>
            <w:vAlign w:val="center"/>
          </w:tcPr>
          <w:p w14:paraId="3E743EB5"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3</m:t>
                    </m:r>
                  </m:sub>
                </m:sSub>
              </m:oMath>
            </m:oMathPara>
          </w:p>
        </w:tc>
        <w:tc>
          <w:tcPr>
            <w:tcW w:w="1157" w:type="dxa"/>
            <w:tcBorders>
              <w:bottom w:val="single" w:sz="4" w:space="0" w:color="auto"/>
            </w:tcBorders>
            <w:shd w:val="clear" w:color="auto" w:fill="auto"/>
            <w:vAlign w:val="center"/>
          </w:tcPr>
          <w:p w14:paraId="10FD9A11"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4</m:t>
                    </m:r>
                  </m:sub>
                </m:sSub>
              </m:oMath>
            </m:oMathPara>
          </w:p>
        </w:tc>
        <w:tc>
          <w:tcPr>
            <w:tcW w:w="1158" w:type="dxa"/>
            <w:tcBorders>
              <w:bottom w:val="single" w:sz="4" w:space="0" w:color="auto"/>
            </w:tcBorders>
            <w:shd w:val="clear" w:color="auto" w:fill="auto"/>
            <w:vAlign w:val="center"/>
          </w:tcPr>
          <w:p w14:paraId="2FCAE88A"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5</m:t>
                    </m:r>
                  </m:sub>
                </m:sSub>
              </m:oMath>
            </m:oMathPara>
          </w:p>
        </w:tc>
      </w:tr>
      <w:tr w:rsidR="00931C92" w14:paraId="4B11CFE9" w14:textId="77777777">
        <w:trPr>
          <w:trHeight w:val="285"/>
        </w:trPr>
        <w:tc>
          <w:tcPr>
            <w:tcW w:w="1560" w:type="dxa"/>
            <w:tcBorders>
              <w:top w:val="single" w:sz="4" w:space="0" w:color="auto"/>
            </w:tcBorders>
            <w:shd w:val="clear" w:color="auto" w:fill="auto"/>
          </w:tcPr>
          <w:p w14:paraId="6D98200F" w14:textId="77777777" w:rsidR="00931C92" w:rsidRDefault="00C63F6E">
            <w:pPr>
              <w:pStyle w:val="af7"/>
              <w:jc w:val="center"/>
            </w:pPr>
            <w:r>
              <w:t>ln_finish_per</w:t>
            </w:r>
          </w:p>
        </w:tc>
        <w:tc>
          <w:tcPr>
            <w:tcW w:w="1157" w:type="dxa"/>
            <w:tcBorders>
              <w:top w:val="single" w:sz="4" w:space="0" w:color="auto"/>
            </w:tcBorders>
            <w:shd w:val="clear" w:color="auto" w:fill="auto"/>
          </w:tcPr>
          <w:p w14:paraId="0012DA43" w14:textId="77777777" w:rsidR="00931C92" w:rsidRDefault="00C63F6E">
            <w:pPr>
              <w:pStyle w:val="af7"/>
              <w:jc w:val="center"/>
            </w:pPr>
            <w:r>
              <w:t>1</w:t>
            </w:r>
          </w:p>
        </w:tc>
        <w:tc>
          <w:tcPr>
            <w:tcW w:w="1158" w:type="dxa"/>
            <w:tcBorders>
              <w:top w:val="single" w:sz="4" w:space="0" w:color="auto"/>
            </w:tcBorders>
            <w:shd w:val="clear" w:color="auto" w:fill="auto"/>
          </w:tcPr>
          <w:p w14:paraId="6E4BFBA7" w14:textId="77777777" w:rsidR="00931C92" w:rsidRDefault="00931C92">
            <w:pPr>
              <w:pStyle w:val="af7"/>
              <w:jc w:val="center"/>
              <w:rPr>
                <w:rFonts w:ascii="Cambria Math" w:hAnsi="Cambria Math"/>
                <w:oMath/>
              </w:rPr>
            </w:pPr>
          </w:p>
        </w:tc>
        <w:tc>
          <w:tcPr>
            <w:tcW w:w="1157" w:type="dxa"/>
            <w:tcBorders>
              <w:top w:val="single" w:sz="4" w:space="0" w:color="auto"/>
            </w:tcBorders>
            <w:shd w:val="clear" w:color="auto" w:fill="auto"/>
          </w:tcPr>
          <w:p w14:paraId="7402222A" w14:textId="77777777" w:rsidR="00931C92" w:rsidRDefault="00931C92">
            <w:pPr>
              <w:pStyle w:val="af7"/>
              <w:jc w:val="center"/>
              <w:rPr>
                <w:rFonts w:ascii="Cambria Math" w:hAnsi="Cambria Math"/>
                <w:oMath/>
              </w:rPr>
            </w:pPr>
          </w:p>
        </w:tc>
        <w:tc>
          <w:tcPr>
            <w:tcW w:w="1158" w:type="dxa"/>
            <w:tcBorders>
              <w:top w:val="single" w:sz="4" w:space="0" w:color="auto"/>
            </w:tcBorders>
            <w:shd w:val="clear" w:color="auto" w:fill="auto"/>
          </w:tcPr>
          <w:p w14:paraId="10E58D7C" w14:textId="77777777" w:rsidR="00931C92" w:rsidRDefault="00931C92">
            <w:pPr>
              <w:pStyle w:val="af7"/>
              <w:jc w:val="center"/>
              <w:rPr>
                <w:rFonts w:ascii="Cambria Math" w:hAnsi="Cambria Math"/>
                <w:oMath/>
              </w:rPr>
            </w:pPr>
          </w:p>
        </w:tc>
        <w:tc>
          <w:tcPr>
            <w:tcW w:w="1157" w:type="dxa"/>
            <w:tcBorders>
              <w:top w:val="single" w:sz="4" w:space="0" w:color="auto"/>
            </w:tcBorders>
            <w:shd w:val="clear" w:color="auto" w:fill="auto"/>
          </w:tcPr>
          <w:p w14:paraId="51719AFF" w14:textId="77777777" w:rsidR="00931C92" w:rsidRDefault="00931C92">
            <w:pPr>
              <w:pStyle w:val="af7"/>
              <w:jc w:val="center"/>
              <w:rPr>
                <w:rFonts w:ascii="Cambria Math" w:hAnsi="Cambria Math"/>
                <w:oMath/>
              </w:rPr>
            </w:pPr>
          </w:p>
        </w:tc>
        <w:tc>
          <w:tcPr>
            <w:tcW w:w="1158" w:type="dxa"/>
            <w:tcBorders>
              <w:top w:val="single" w:sz="4" w:space="0" w:color="auto"/>
            </w:tcBorders>
            <w:shd w:val="clear" w:color="auto" w:fill="auto"/>
          </w:tcPr>
          <w:p w14:paraId="0E541762" w14:textId="77777777" w:rsidR="00931C92" w:rsidRDefault="00931C92">
            <w:pPr>
              <w:pStyle w:val="af7"/>
              <w:jc w:val="center"/>
              <w:rPr>
                <w:rFonts w:ascii="Cambria Math" w:hAnsi="Cambria Math"/>
                <w:oMath/>
              </w:rPr>
            </w:pPr>
          </w:p>
        </w:tc>
      </w:tr>
      <w:tr w:rsidR="00931C92" w14:paraId="43E8B2C2" w14:textId="77777777">
        <w:trPr>
          <w:trHeight w:val="285"/>
        </w:trPr>
        <w:tc>
          <w:tcPr>
            <w:tcW w:w="1560" w:type="dxa"/>
            <w:shd w:val="clear" w:color="auto" w:fill="auto"/>
          </w:tcPr>
          <w:p w14:paraId="0561F829" w14:textId="77777777" w:rsidR="00931C92" w:rsidRDefault="00C63F6E">
            <w:pPr>
              <w:pStyle w:val="af7"/>
              <w:jc w:val="center"/>
            </w:pPr>
            <w:r>
              <w:t>sellertype</w:t>
            </w:r>
          </w:p>
        </w:tc>
        <w:tc>
          <w:tcPr>
            <w:tcW w:w="1157" w:type="dxa"/>
            <w:shd w:val="clear" w:color="auto" w:fill="auto"/>
          </w:tcPr>
          <w:p w14:paraId="1A7A008F" w14:textId="77777777" w:rsidR="00931C92" w:rsidRDefault="00C63F6E">
            <w:pPr>
              <w:pStyle w:val="af7"/>
              <w:jc w:val="center"/>
            </w:pPr>
            <w:r>
              <w:t>-0.054</w:t>
            </w:r>
          </w:p>
        </w:tc>
        <w:tc>
          <w:tcPr>
            <w:tcW w:w="1158" w:type="dxa"/>
            <w:shd w:val="clear" w:color="auto" w:fill="auto"/>
          </w:tcPr>
          <w:p w14:paraId="55742240" w14:textId="77777777" w:rsidR="00931C92" w:rsidRDefault="00C63F6E">
            <w:pPr>
              <w:pStyle w:val="af7"/>
              <w:jc w:val="center"/>
            </w:pPr>
            <w:r>
              <w:t>1</w:t>
            </w:r>
          </w:p>
        </w:tc>
        <w:tc>
          <w:tcPr>
            <w:tcW w:w="1157" w:type="dxa"/>
            <w:shd w:val="clear" w:color="auto" w:fill="auto"/>
          </w:tcPr>
          <w:p w14:paraId="6352C2D8" w14:textId="77777777" w:rsidR="00931C92" w:rsidRDefault="00931C92">
            <w:pPr>
              <w:pStyle w:val="af7"/>
              <w:jc w:val="center"/>
            </w:pPr>
          </w:p>
        </w:tc>
        <w:tc>
          <w:tcPr>
            <w:tcW w:w="1158" w:type="dxa"/>
            <w:shd w:val="clear" w:color="auto" w:fill="auto"/>
          </w:tcPr>
          <w:p w14:paraId="7909D140" w14:textId="77777777" w:rsidR="00931C92" w:rsidRDefault="00931C92">
            <w:pPr>
              <w:pStyle w:val="af7"/>
              <w:jc w:val="center"/>
            </w:pPr>
          </w:p>
        </w:tc>
        <w:tc>
          <w:tcPr>
            <w:tcW w:w="1157" w:type="dxa"/>
            <w:shd w:val="clear" w:color="auto" w:fill="auto"/>
          </w:tcPr>
          <w:p w14:paraId="08AD7CF7" w14:textId="77777777" w:rsidR="00931C92" w:rsidRDefault="00931C92">
            <w:pPr>
              <w:pStyle w:val="af7"/>
              <w:jc w:val="center"/>
            </w:pPr>
          </w:p>
        </w:tc>
        <w:tc>
          <w:tcPr>
            <w:tcW w:w="1158" w:type="dxa"/>
            <w:shd w:val="clear" w:color="auto" w:fill="auto"/>
          </w:tcPr>
          <w:p w14:paraId="029FB4D3" w14:textId="77777777" w:rsidR="00931C92" w:rsidRDefault="00931C92">
            <w:pPr>
              <w:pStyle w:val="af7"/>
              <w:jc w:val="center"/>
            </w:pPr>
          </w:p>
        </w:tc>
      </w:tr>
      <w:tr w:rsidR="00931C92" w14:paraId="1F1831B2" w14:textId="77777777">
        <w:trPr>
          <w:trHeight w:val="285"/>
        </w:trPr>
        <w:tc>
          <w:tcPr>
            <w:tcW w:w="1560" w:type="dxa"/>
            <w:shd w:val="clear" w:color="auto" w:fill="auto"/>
          </w:tcPr>
          <w:p w14:paraId="511E877B" w14:textId="77777777" w:rsidR="00931C92" w:rsidRDefault="00C63F6E">
            <w:pPr>
              <w:pStyle w:val="af7"/>
              <w:jc w:val="center"/>
            </w:pPr>
            <w:r>
              <w:t>ln_return_level</w:t>
            </w:r>
          </w:p>
        </w:tc>
        <w:tc>
          <w:tcPr>
            <w:tcW w:w="1157" w:type="dxa"/>
            <w:shd w:val="clear" w:color="auto" w:fill="auto"/>
          </w:tcPr>
          <w:p w14:paraId="1B4063B6" w14:textId="77777777" w:rsidR="00931C92" w:rsidRDefault="00C63F6E">
            <w:pPr>
              <w:pStyle w:val="af7"/>
              <w:jc w:val="center"/>
            </w:pPr>
            <w:r>
              <w:t>0.150**</w:t>
            </w:r>
          </w:p>
        </w:tc>
        <w:tc>
          <w:tcPr>
            <w:tcW w:w="1158" w:type="dxa"/>
            <w:shd w:val="clear" w:color="auto" w:fill="auto"/>
          </w:tcPr>
          <w:p w14:paraId="103DF16C" w14:textId="77777777" w:rsidR="00931C92" w:rsidRDefault="00C63F6E">
            <w:pPr>
              <w:pStyle w:val="af7"/>
              <w:jc w:val="center"/>
            </w:pPr>
            <w:r>
              <w:t>0.100*</w:t>
            </w:r>
          </w:p>
        </w:tc>
        <w:tc>
          <w:tcPr>
            <w:tcW w:w="1157" w:type="dxa"/>
            <w:shd w:val="clear" w:color="auto" w:fill="auto"/>
          </w:tcPr>
          <w:p w14:paraId="33636778" w14:textId="77777777" w:rsidR="00931C92" w:rsidRDefault="00C63F6E">
            <w:pPr>
              <w:pStyle w:val="af7"/>
              <w:jc w:val="center"/>
            </w:pPr>
            <w:r>
              <w:t>1</w:t>
            </w:r>
          </w:p>
        </w:tc>
        <w:tc>
          <w:tcPr>
            <w:tcW w:w="1158" w:type="dxa"/>
            <w:shd w:val="clear" w:color="auto" w:fill="auto"/>
          </w:tcPr>
          <w:p w14:paraId="07853905" w14:textId="77777777" w:rsidR="00931C92" w:rsidRDefault="00931C92">
            <w:pPr>
              <w:pStyle w:val="af7"/>
              <w:jc w:val="center"/>
            </w:pPr>
          </w:p>
        </w:tc>
        <w:tc>
          <w:tcPr>
            <w:tcW w:w="1157" w:type="dxa"/>
            <w:shd w:val="clear" w:color="auto" w:fill="auto"/>
          </w:tcPr>
          <w:p w14:paraId="1CE920CD" w14:textId="77777777" w:rsidR="00931C92" w:rsidRDefault="00931C92">
            <w:pPr>
              <w:pStyle w:val="af7"/>
              <w:jc w:val="center"/>
            </w:pPr>
          </w:p>
        </w:tc>
        <w:tc>
          <w:tcPr>
            <w:tcW w:w="1158" w:type="dxa"/>
            <w:shd w:val="clear" w:color="auto" w:fill="auto"/>
          </w:tcPr>
          <w:p w14:paraId="369C23DA" w14:textId="77777777" w:rsidR="00931C92" w:rsidRDefault="00931C92">
            <w:pPr>
              <w:pStyle w:val="af7"/>
              <w:jc w:val="center"/>
            </w:pPr>
          </w:p>
        </w:tc>
      </w:tr>
      <w:tr w:rsidR="00931C92" w14:paraId="2A9D6F1F" w14:textId="77777777">
        <w:trPr>
          <w:trHeight w:val="285"/>
        </w:trPr>
        <w:tc>
          <w:tcPr>
            <w:tcW w:w="1560" w:type="dxa"/>
            <w:shd w:val="clear" w:color="auto" w:fill="auto"/>
          </w:tcPr>
          <w:p w14:paraId="7E3748C9" w14:textId="77777777" w:rsidR="00931C92" w:rsidRDefault="00C63F6E">
            <w:pPr>
              <w:pStyle w:val="af7"/>
              <w:jc w:val="center"/>
            </w:pPr>
            <w:r>
              <w:t>ln_period</w:t>
            </w:r>
          </w:p>
        </w:tc>
        <w:tc>
          <w:tcPr>
            <w:tcW w:w="1157" w:type="dxa"/>
            <w:shd w:val="clear" w:color="auto" w:fill="auto"/>
          </w:tcPr>
          <w:p w14:paraId="29F04008" w14:textId="77777777" w:rsidR="00931C92" w:rsidRDefault="00C63F6E">
            <w:pPr>
              <w:pStyle w:val="af7"/>
              <w:jc w:val="center"/>
            </w:pPr>
            <w:r>
              <w:t>-0.010</w:t>
            </w:r>
          </w:p>
        </w:tc>
        <w:tc>
          <w:tcPr>
            <w:tcW w:w="1158" w:type="dxa"/>
            <w:shd w:val="clear" w:color="auto" w:fill="auto"/>
          </w:tcPr>
          <w:p w14:paraId="00D533E0" w14:textId="77777777" w:rsidR="00931C92" w:rsidRDefault="00C63F6E">
            <w:pPr>
              <w:pStyle w:val="af7"/>
              <w:jc w:val="center"/>
            </w:pPr>
            <w:r>
              <w:t>-0.109*</w:t>
            </w:r>
          </w:p>
        </w:tc>
        <w:tc>
          <w:tcPr>
            <w:tcW w:w="1157" w:type="dxa"/>
            <w:shd w:val="clear" w:color="auto" w:fill="auto"/>
          </w:tcPr>
          <w:p w14:paraId="0E33B800" w14:textId="77777777" w:rsidR="00931C92" w:rsidRDefault="00C63F6E">
            <w:pPr>
              <w:pStyle w:val="af7"/>
              <w:jc w:val="center"/>
            </w:pPr>
            <w:r>
              <w:t>0.074</w:t>
            </w:r>
          </w:p>
        </w:tc>
        <w:tc>
          <w:tcPr>
            <w:tcW w:w="1158" w:type="dxa"/>
            <w:shd w:val="clear" w:color="auto" w:fill="auto"/>
          </w:tcPr>
          <w:p w14:paraId="71267E23" w14:textId="77777777" w:rsidR="00931C92" w:rsidRDefault="00C63F6E">
            <w:pPr>
              <w:pStyle w:val="af7"/>
              <w:jc w:val="center"/>
            </w:pPr>
            <w:r>
              <w:t>1</w:t>
            </w:r>
          </w:p>
        </w:tc>
        <w:tc>
          <w:tcPr>
            <w:tcW w:w="1157" w:type="dxa"/>
            <w:shd w:val="clear" w:color="auto" w:fill="auto"/>
          </w:tcPr>
          <w:p w14:paraId="6CC1FB83" w14:textId="77777777" w:rsidR="00931C92" w:rsidRDefault="00931C92">
            <w:pPr>
              <w:pStyle w:val="af7"/>
              <w:jc w:val="center"/>
            </w:pPr>
          </w:p>
        </w:tc>
        <w:tc>
          <w:tcPr>
            <w:tcW w:w="1158" w:type="dxa"/>
            <w:shd w:val="clear" w:color="auto" w:fill="auto"/>
          </w:tcPr>
          <w:p w14:paraId="68DABD4F" w14:textId="77777777" w:rsidR="00931C92" w:rsidRDefault="00931C92">
            <w:pPr>
              <w:pStyle w:val="af7"/>
              <w:jc w:val="center"/>
            </w:pPr>
          </w:p>
        </w:tc>
      </w:tr>
      <w:tr w:rsidR="00931C92" w14:paraId="066F4CE6" w14:textId="77777777">
        <w:trPr>
          <w:trHeight w:val="285"/>
        </w:trPr>
        <w:tc>
          <w:tcPr>
            <w:tcW w:w="1560" w:type="dxa"/>
            <w:shd w:val="clear" w:color="auto" w:fill="auto"/>
          </w:tcPr>
          <w:p w14:paraId="74BCAF8E" w14:textId="77777777" w:rsidR="00931C92" w:rsidRDefault="00C63F6E">
            <w:pPr>
              <w:pStyle w:val="af7"/>
              <w:jc w:val="center"/>
            </w:pPr>
            <w:r>
              <w:t>ln_target</w:t>
            </w:r>
          </w:p>
        </w:tc>
        <w:tc>
          <w:tcPr>
            <w:tcW w:w="1157" w:type="dxa"/>
            <w:shd w:val="clear" w:color="auto" w:fill="auto"/>
          </w:tcPr>
          <w:p w14:paraId="05A7DCBE" w14:textId="77777777" w:rsidR="00931C92" w:rsidRDefault="00C63F6E">
            <w:pPr>
              <w:pStyle w:val="af7"/>
              <w:jc w:val="center"/>
            </w:pPr>
            <w:r>
              <w:t>-0.193**</w:t>
            </w:r>
          </w:p>
        </w:tc>
        <w:tc>
          <w:tcPr>
            <w:tcW w:w="1158" w:type="dxa"/>
            <w:shd w:val="clear" w:color="auto" w:fill="auto"/>
          </w:tcPr>
          <w:p w14:paraId="13CC05C5" w14:textId="77777777" w:rsidR="00931C92" w:rsidRDefault="00C63F6E">
            <w:pPr>
              <w:pStyle w:val="af7"/>
              <w:jc w:val="center"/>
            </w:pPr>
            <w:r>
              <w:t>-0.056</w:t>
            </w:r>
          </w:p>
        </w:tc>
        <w:tc>
          <w:tcPr>
            <w:tcW w:w="1157" w:type="dxa"/>
            <w:shd w:val="clear" w:color="auto" w:fill="auto"/>
          </w:tcPr>
          <w:p w14:paraId="15061882" w14:textId="77777777" w:rsidR="00931C92" w:rsidRDefault="00C63F6E">
            <w:pPr>
              <w:pStyle w:val="af7"/>
              <w:jc w:val="center"/>
            </w:pPr>
            <w:r>
              <w:t>0.090*</w:t>
            </w:r>
          </w:p>
        </w:tc>
        <w:tc>
          <w:tcPr>
            <w:tcW w:w="1158" w:type="dxa"/>
            <w:shd w:val="clear" w:color="auto" w:fill="auto"/>
          </w:tcPr>
          <w:p w14:paraId="25E6E0B6" w14:textId="77777777" w:rsidR="00931C92" w:rsidRDefault="00C63F6E">
            <w:pPr>
              <w:pStyle w:val="af7"/>
              <w:jc w:val="center"/>
            </w:pPr>
            <w:r>
              <w:t>0.233**</w:t>
            </w:r>
          </w:p>
        </w:tc>
        <w:tc>
          <w:tcPr>
            <w:tcW w:w="1157" w:type="dxa"/>
            <w:shd w:val="clear" w:color="auto" w:fill="auto"/>
          </w:tcPr>
          <w:p w14:paraId="25476369" w14:textId="77777777" w:rsidR="00931C92" w:rsidRDefault="00C63F6E">
            <w:pPr>
              <w:pStyle w:val="af7"/>
              <w:jc w:val="center"/>
            </w:pPr>
            <w:r>
              <w:t>1</w:t>
            </w:r>
          </w:p>
        </w:tc>
        <w:tc>
          <w:tcPr>
            <w:tcW w:w="1158" w:type="dxa"/>
            <w:shd w:val="clear" w:color="auto" w:fill="auto"/>
          </w:tcPr>
          <w:p w14:paraId="3EBD7CF3" w14:textId="77777777" w:rsidR="00931C92" w:rsidRDefault="00931C92">
            <w:pPr>
              <w:pStyle w:val="af7"/>
              <w:jc w:val="center"/>
            </w:pPr>
          </w:p>
        </w:tc>
      </w:tr>
      <w:tr w:rsidR="00931C92" w14:paraId="498BCDB0" w14:textId="77777777">
        <w:trPr>
          <w:trHeight w:val="285"/>
        </w:trPr>
        <w:tc>
          <w:tcPr>
            <w:tcW w:w="1560" w:type="dxa"/>
            <w:shd w:val="clear" w:color="auto" w:fill="auto"/>
          </w:tcPr>
          <w:p w14:paraId="76E5C621" w14:textId="77777777" w:rsidR="00931C92" w:rsidRDefault="00C63F6E">
            <w:pPr>
              <w:pStyle w:val="af7"/>
              <w:jc w:val="center"/>
            </w:pPr>
            <w:r>
              <w:t>ln_price_max</w:t>
            </w:r>
          </w:p>
        </w:tc>
        <w:tc>
          <w:tcPr>
            <w:tcW w:w="1157" w:type="dxa"/>
            <w:shd w:val="clear" w:color="auto" w:fill="auto"/>
          </w:tcPr>
          <w:p w14:paraId="67EED121" w14:textId="77777777" w:rsidR="00931C92" w:rsidRDefault="00C63F6E">
            <w:pPr>
              <w:pStyle w:val="af7"/>
              <w:jc w:val="center"/>
            </w:pPr>
            <w:r>
              <w:t>-0.016</w:t>
            </w:r>
          </w:p>
        </w:tc>
        <w:tc>
          <w:tcPr>
            <w:tcW w:w="1158" w:type="dxa"/>
            <w:shd w:val="clear" w:color="auto" w:fill="auto"/>
          </w:tcPr>
          <w:p w14:paraId="4FD9C39E" w14:textId="77777777" w:rsidR="00931C92" w:rsidRDefault="00C63F6E">
            <w:pPr>
              <w:pStyle w:val="af7"/>
              <w:jc w:val="center"/>
            </w:pPr>
            <w:r>
              <w:t>-0.119**</w:t>
            </w:r>
          </w:p>
        </w:tc>
        <w:tc>
          <w:tcPr>
            <w:tcW w:w="1157" w:type="dxa"/>
            <w:shd w:val="clear" w:color="auto" w:fill="auto"/>
          </w:tcPr>
          <w:p w14:paraId="70325C10" w14:textId="77777777" w:rsidR="00931C92" w:rsidRDefault="00C63F6E">
            <w:pPr>
              <w:pStyle w:val="af7"/>
              <w:jc w:val="center"/>
            </w:pPr>
            <w:r>
              <w:t>0.174**</w:t>
            </w:r>
          </w:p>
        </w:tc>
        <w:tc>
          <w:tcPr>
            <w:tcW w:w="1158" w:type="dxa"/>
            <w:shd w:val="clear" w:color="auto" w:fill="auto"/>
          </w:tcPr>
          <w:p w14:paraId="5702BF95" w14:textId="77777777" w:rsidR="00931C92" w:rsidRDefault="00C63F6E">
            <w:pPr>
              <w:pStyle w:val="af7"/>
              <w:jc w:val="center"/>
            </w:pPr>
            <w:r>
              <w:t>0.080</w:t>
            </w:r>
          </w:p>
        </w:tc>
        <w:tc>
          <w:tcPr>
            <w:tcW w:w="1157" w:type="dxa"/>
            <w:shd w:val="clear" w:color="auto" w:fill="auto"/>
          </w:tcPr>
          <w:p w14:paraId="1F7C9504" w14:textId="77777777" w:rsidR="00931C92" w:rsidRDefault="00C63F6E">
            <w:pPr>
              <w:pStyle w:val="af7"/>
              <w:jc w:val="center"/>
            </w:pPr>
            <w:r>
              <w:t>0.459**</w:t>
            </w:r>
          </w:p>
        </w:tc>
        <w:tc>
          <w:tcPr>
            <w:tcW w:w="1158" w:type="dxa"/>
            <w:shd w:val="clear" w:color="auto" w:fill="auto"/>
          </w:tcPr>
          <w:p w14:paraId="096D84C9" w14:textId="77777777" w:rsidR="00931C92" w:rsidRDefault="00C63F6E">
            <w:pPr>
              <w:pStyle w:val="af7"/>
              <w:jc w:val="center"/>
            </w:pPr>
            <w:r>
              <w:t>1</w:t>
            </w:r>
          </w:p>
        </w:tc>
      </w:tr>
      <w:tr w:rsidR="00931C92" w14:paraId="246AEEE4" w14:textId="77777777">
        <w:trPr>
          <w:trHeight w:val="285"/>
        </w:trPr>
        <w:tc>
          <w:tcPr>
            <w:tcW w:w="1560" w:type="dxa"/>
            <w:shd w:val="clear" w:color="auto" w:fill="auto"/>
          </w:tcPr>
          <w:p w14:paraId="135EBB65" w14:textId="77777777" w:rsidR="00931C92" w:rsidRDefault="00C63F6E">
            <w:pPr>
              <w:pStyle w:val="af7"/>
              <w:jc w:val="center"/>
            </w:pPr>
            <w:r>
              <w:t>ln_make_days</w:t>
            </w:r>
          </w:p>
        </w:tc>
        <w:tc>
          <w:tcPr>
            <w:tcW w:w="1157" w:type="dxa"/>
            <w:shd w:val="clear" w:color="auto" w:fill="auto"/>
          </w:tcPr>
          <w:p w14:paraId="3447DF18" w14:textId="77777777" w:rsidR="00931C92" w:rsidRDefault="00C63F6E">
            <w:pPr>
              <w:pStyle w:val="af7"/>
              <w:jc w:val="center"/>
            </w:pPr>
            <w:r>
              <w:t>0.079</w:t>
            </w:r>
          </w:p>
        </w:tc>
        <w:tc>
          <w:tcPr>
            <w:tcW w:w="1158" w:type="dxa"/>
            <w:shd w:val="clear" w:color="auto" w:fill="auto"/>
          </w:tcPr>
          <w:p w14:paraId="4446678C" w14:textId="77777777" w:rsidR="00931C92" w:rsidRDefault="00C63F6E">
            <w:pPr>
              <w:pStyle w:val="af7"/>
              <w:jc w:val="center"/>
            </w:pPr>
            <w:r>
              <w:t>-0.022</w:t>
            </w:r>
          </w:p>
        </w:tc>
        <w:tc>
          <w:tcPr>
            <w:tcW w:w="1157" w:type="dxa"/>
            <w:shd w:val="clear" w:color="auto" w:fill="auto"/>
          </w:tcPr>
          <w:p w14:paraId="5BFF38CE" w14:textId="77777777" w:rsidR="00931C92" w:rsidRDefault="00C63F6E">
            <w:pPr>
              <w:pStyle w:val="af7"/>
              <w:jc w:val="center"/>
            </w:pPr>
            <w:r>
              <w:t>0.053</w:t>
            </w:r>
          </w:p>
        </w:tc>
        <w:tc>
          <w:tcPr>
            <w:tcW w:w="1158" w:type="dxa"/>
            <w:shd w:val="clear" w:color="auto" w:fill="auto"/>
          </w:tcPr>
          <w:p w14:paraId="69331398" w14:textId="77777777" w:rsidR="00931C92" w:rsidRDefault="00C63F6E">
            <w:pPr>
              <w:pStyle w:val="af7"/>
              <w:jc w:val="center"/>
            </w:pPr>
            <w:r>
              <w:t>0.249**</w:t>
            </w:r>
          </w:p>
        </w:tc>
        <w:tc>
          <w:tcPr>
            <w:tcW w:w="1157" w:type="dxa"/>
            <w:shd w:val="clear" w:color="auto" w:fill="auto"/>
          </w:tcPr>
          <w:p w14:paraId="6783A979" w14:textId="77777777" w:rsidR="00931C92" w:rsidRDefault="00C63F6E">
            <w:pPr>
              <w:pStyle w:val="af7"/>
              <w:jc w:val="center"/>
            </w:pPr>
            <w:r>
              <w:t>0.151**</w:t>
            </w:r>
          </w:p>
        </w:tc>
        <w:tc>
          <w:tcPr>
            <w:tcW w:w="1158" w:type="dxa"/>
            <w:shd w:val="clear" w:color="auto" w:fill="auto"/>
          </w:tcPr>
          <w:p w14:paraId="41097F71" w14:textId="77777777" w:rsidR="00931C92" w:rsidRDefault="00C63F6E">
            <w:pPr>
              <w:pStyle w:val="af7"/>
              <w:jc w:val="center"/>
            </w:pPr>
            <w:r>
              <w:t>-0.018</w:t>
            </w:r>
          </w:p>
        </w:tc>
      </w:tr>
      <w:tr w:rsidR="00931C92" w14:paraId="791966BA" w14:textId="77777777">
        <w:trPr>
          <w:trHeight w:val="285"/>
        </w:trPr>
        <w:tc>
          <w:tcPr>
            <w:tcW w:w="1560" w:type="dxa"/>
            <w:shd w:val="clear" w:color="auto" w:fill="auto"/>
          </w:tcPr>
          <w:p w14:paraId="355B5654" w14:textId="77777777" w:rsidR="00931C92" w:rsidRDefault="00C63F6E">
            <w:pPr>
              <w:pStyle w:val="af7"/>
              <w:jc w:val="center"/>
            </w:pPr>
            <w:r>
              <w:t>ln_pic_num</w:t>
            </w:r>
          </w:p>
        </w:tc>
        <w:tc>
          <w:tcPr>
            <w:tcW w:w="1157" w:type="dxa"/>
            <w:shd w:val="clear" w:color="auto" w:fill="auto"/>
          </w:tcPr>
          <w:p w14:paraId="0C0BA285" w14:textId="77777777" w:rsidR="00931C92" w:rsidRDefault="00C63F6E">
            <w:pPr>
              <w:pStyle w:val="af7"/>
              <w:jc w:val="center"/>
            </w:pPr>
            <w:r>
              <w:t>0.050</w:t>
            </w:r>
          </w:p>
        </w:tc>
        <w:tc>
          <w:tcPr>
            <w:tcW w:w="1158" w:type="dxa"/>
            <w:shd w:val="clear" w:color="auto" w:fill="auto"/>
          </w:tcPr>
          <w:p w14:paraId="35667F2A" w14:textId="77777777" w:rsidR="00931C92" w:rsidRDefault="00C63F6E">
            <w:pPr>
              <w:pStyle w:val="af7"/>
              <w:jc w:val="center"/>
            </w:pPr>
            <w:r>
              <w:t>0.090*</w:t>
            </w:r>
          </w:p>
        </w:tc>
        <w:tc>
          <w:tcPr>
            <w:tcW w:w="1157" w:type="dxa"/>
            <w:shd w:val="clear" w:color="auto" w:fill="auto"/>
          </w:tcPr>
          <w:p w14:paraId="38294699" w14:textId="77777777" w:rsidR="00931C92" w:rsidRDefault="00C63F6E">
            <w:pPr>
              <w:pStyle w:val="af7"/>
              <w:jc w:val="center"/>
            </w:pPr>
            <w:r>
              <w:t>0.127**</w:t>
            </w:r>
          </w:p>
        </w:tc>
        <w:tc>
          <w:tcPr>
            <w:tcW w:w="1158" w:type="dxa"/>
            <w:shd w:val="clear" w:color="auto" w:fill="auto"/>
          </w:tcPr>
          <w:p w14:paraId="22863B58" w14:textId="77777777" w:rsidR="00931C92" w:rsidRDefault="00C63F6E">
            <w:pPr>
              <w:pStyle w:val="af7"/>
              <w:jc w:val="center"/>
            </w:pPr>
            <w:r>
              <w:t>0.067</w:t>
            </w:r>
          </w:p>
        </w:tc>
        <w:tc>
          <w:tcPr>
            <w:tcW w:w="1157" w:type="dxa"/>
            <w:shd w:val="clear" w:color="auto" w:fill="auto"/>
          </w:tcPr>
          <w:p w14:paraId="129F57B1" w14:textId="77777777" w:rsidR="00931C92" w:rsidRDefault="00C63F6E">
            <w:pPr>
              <w:pStyle w:val="af7"/>
              <w:jc w:val="center"/>
            </w:pPr>
            <w:r>
              <w:t>0.293**</w:t>
            </w:r>
          </w:p>
        </w:tc>
        <w:tc>
          <w:tcPr>
            <w:tcW w:w="1158" w:type="dxa"/>
            <w:shd w:val="clear" w:color="auto" w:fill="auto"/>
          </w:tcPr>
          <w:p w14:paraId="05F3E809" w14:textId="77777777" w:rsidR="00931C92" w:rsidRDefault="00C63F6E">
            <w:pPr>
              <w:pStyle w:val="af7"/>
              <w:jc w:val="center"/>
            </w:pPr>
            <w:r>
              <w:t>0.207**</w:t>
            </w:r>
          </w:p>
        </w:tc>
      </w:tr>
      <w:tr w:rsidR="00931C92" w14:paraId="6863D712" w14:textId="77777777">
        <w:trPr>
          <w:trHeight w:val="285"/>
        </w:trPr>
        <w:tc>
          <w:tcPr>
            <w:tcW w:w="1560" w:type="dxa"/>
            <w:shd w:val="clear" w:color="auto" w:fill="auto"/>
          </w:tcPr>
          <w:p w14:paraId="5E86D605" w14:textId="77777777" w:rsidR="00931C92" w:rsidRDefault="00C63F6E">
            <w:pPr>
              <w:pStyle w:val="af7"/>
              <w:jc w:val="center"/>
            </w:pPr>
            <w:r>
              <w:t>ln_projects</w:t>
            </w:r>
          </w:p>
        </w:tc>
        <w:tc>
          <w:tcPr>
            <w:tcW w:w="1157" w:type="dxa"/>
            <w:shd w:val="clear" w:color="auto" w:fill="auto"/>
          </w:tcPr>
          <w:p w14:paraId="75CD5FBF" w14:textId="77777777" w:rsidR="00931C92" w:rsidRDefault="00C63F6E">
            <w:pPr>
              <w:pStyle w:val="af7"/>
              <w:jc w:val="center"/>
            </w:pPr>
            <w:r>
              <w:t>0.187**</w:t>
            </w:r>
          </w:p>
        </w:tc>
        <w:tc>
          <w:tcPr>
            <w:tcW w:w="1158" w:type="dxa"/>
            <w:shd w:val="clear" w:color="auto" w:fill="auto"/>
          </w:tcPr>
          <w:p w14:paraId="62DF0BBC" w14:textId="77777777" w:rsidR="00931C92" w:rsidRDefault="00C63F6E">
            <w:pPr>
              <w:pStyle w:val="af7"/>
              <w:jc w:val="center"/>
            </w:pPr>
            <w:r>
              <w:t>-0.014</w:t>
            </w:r>
          </w:p>
        </w:tc>
        <w:tc>
          <w:tcPr>
            <w:tcW w:w="1157" w:type="dxa"/>
            <w:shd w:val="clear" w:color="auto" w:fill="auto"/>
          </w:tcPr>
          <w:p w14:paraId="21D21420" w14:textId="77777777" w:rsidR="00931C92" w:rsidRDefault="00C63F6E">
            <w:pPr>
              <w:pStyle w:val="af7"/>
              <w:jc w:val="center"/>
            </w:pPr>
            <w:r>
              <w:t>0.107*</w:t>
            </w:r>
          </w:p>
        </w:tc>
        <w:tc>
          <w:tcPr>
            <w:tcW w:w="1158" w:type="dxa"/>
            <w:shd w:val="clear" w:color="auto" w:fill="auto"/>
          </w:tcPr>
          <w:p w14:paraId="135AC786" w14:textId="77777777" w:rsidR="00931C92" w:rsidRDefault="00C63F6E">
            <w:pPr>
              <w:pStyle w:val="af7"/>
              <w:jc w:val="center"/>
            </w:pPr>
            <w:r>
              <w:t>0.039</w:t>
            </w:r>
          </w:p>
        </w:tc>
        <w:tc>
          <w:tcPr>
            <w:tcW w:w="1157" w:type="dxa"/>
            <w:shd w:val="clear" w:color="auto" w:fill="auto"/>
          </w:tcPr>
          <w:p w14:paraId="1CA5267D" w14:textId="77777777" w:rsidR="00931C92" w:rsidRDefault="00C63F6E">
            <w:pPr>
              <w:pStyle w:val="af7"/>
              <w:jc w:val="center"/>
            </w:pPr>
            <w:r>
              <w:t>-0.116**</w:t>
            </w:r>
          </w:p>
        </w:tc>
        <w:tc>
          <w:tcPr>
            <w:tcW w:w="1158" w:type="dxa"/>
            <w:shd w:val="clear" w:color="auto" w:fill="auto"/>
          </w:tcPr>
          <w:p w14:paraId="06C255D7" w14:textId="77777777" w:rsidR="00931C92" w:rsidRDefault="00C63F6E">
            <w:pPr>
              <w:pStyle w:val="af7"/>
              <w:jc w:val="center"/>
            </w:pPr>
            <w:r>
              <w:t>-0.084</w:t>
            </w:r>
          </w:p>
        </w:tc>
      </w:tr>
      <w:tr w:rsidR="00931C92" w14:paraId="2393A59C" w14:textId="77777777">
        <w:trPr>
          <w:trHeight w:val="285"/>
        </w:trPr>
        <w:tc>
          <w:tcPr>
            <w:tcW w:w="1560" w:type="dxa"/>
            <w:shd w:val="clear" w:color="auto" w:fill="auto"/>
          </w:tcPr>
          <w:p w14:paraId="593EAFB2" w14:textId="77777777" w:rsidR="00931C92" w:rsidRDefault="00C63F6E">
            <w:pPr>
              <w:pStyle w:val="af7"/>
              <w:jc w:val="center"/>
            </w:pPr>
            <w:r>
              <w:t>is_video</w:t>
            </w:r>
          </w:p>
        </w:tc>
        <w:tc>
          <w:tcPr>
            <w:tcW w:w="1157" w:type="dxa"/>
            <w:shd w:val="clear" w:color="auto" w:fill="auto"/>
          </w:tcPr>
          <w:p w14:paraId="54E7178E" w14:textId="77777777" w:rsidR="00931C92" w:rsidRDefault="00C63F6E">
            <w:pPr>
              <w:pStyle w:val="af7"/>
              <w:jc w:val="center"/>
            </w:pPr>
            <w:r>
              <w:t>0.052</w:t>
            </w:r>
          </w:p>
        </w:tc>
        <w:tc>
          <w:tcPr>
            <w:tcW w:w="1158" w:type="dxa"/>
            <w:shd w:val="clear" w:color="auto" w:fill="auto"/>
          </w:tcPr>
          <w:p w14:paraId="407F7EE6" w14:textId="77777777" w:rsidR="00931C92" w:rsidRDefault="00C63F6E">
            <w:pPr>
              <w:pStyle w:val="af7"/>
              <w:jc w:val="center"/>
            </w:pPr>
            <w:r>
              <w:t>0.008</w:t>
            </w:r>
          </w:p>
        </w:tc>
        <w:tc>
          <w:tcPr>
            <w:tcW w:w="1157" w:type="dxa"/>
            <w:shd w:val="clear" w:color="auto" w:fill="auto"/>
          </w:tcPr>
          <w:p w14:paraId="76340F00" w14:textId="77777777" w:rsidR="00931C92" w:rsidRDefault="00C63F6E">
            <w:pPr>
              <w:pStyle w:val="af7"/>
              <w:jc w:val="center"/>
            </w:pPr>
            <w:r>
              <w:t>-0.017</w:t>
            </w:r>
          </w:p>
        </w:tc>
        <w:tc>
          <w:tcPr>
            <w:tcW w:w="1158" w:type="dxa"/>
            <w:shd w:val="clear" w:color="auto" w:fill="auto"/>
          </w:tcPr>
          <w:p w14:paraId="46305DD9" w14:textId="77777777" w:rsidR="00931C92" w:rsidRDefault="00C63F6E">
            <w:pPr>
              <w:pStyle w:val="af7"/>
              <w:jc w:val="center"/>
            </w:pPr>
            <w:r>
              <w:t>0.025</w:t>
            </w:r>
          </w:p>
        </w:tc>
        <w:tc>
          <w:tcPr>
            <w:tcW w:w="1157" w:type="dxa"/>
            <w:shd w:val="clear" w:color="auto" w:fill="auto"/>
          </w:tcPr>
          <w:p w14:paraId="488D2892" w14:textId="77777777" w:rsidR="00931C92" w:rsidRDefault="00C63F6E">
            <w:pPr>
              <w:pStyle w:val="af7"/>
              <w:jc w:val="center"/>
            </w:pPr>
            <w:r>
              <w:t>0.166**</w:t>
            </w:r>
          </w:p>
        </w:tc>
        <w:tc>
          <w:tcPr>
            <w:tcW w:w="1158" w:type="dxa"/>
            <w:shd w:val="clear" w:color="auto" w:fill="auto"/>
          </w:tcPr>
          <w:p w14:paraId="6A5A419A" w14:textId="77777777" w:rsidR="00931C92" w:rsidRDefault="00C63F6E">
            <w:pPr>
              <w:pStyle w:val="af7"/>
              <w:jc w:val="center"/>
            </w:pPr>
            <w:r>
              <w:t>0.220**</w:t>
            </w:r>
          </w:p>
        </w:tc>
      </w:tr>
      <w:tr w:rsidR="00931C92" w14:paraId="3C1F4370" w14:textId="77777777">
        <w:trPr>
          <w:trHeight w:val="285"/>
        </w:trPr>
        <w:tc>
          <w:tcPr>
            <w:tcW w:w="1560" w:type="dxa"/>
            <w:shd w:val="clear" w:color="auto" w:fill="auto"/>
          </w:tcPr>
          <w:p w14:paraId="72452464" w14:textId="77777777" w:rsidR="00931C92" w:rsidRDefault="00C63F6E">
            <w:pPr>
              <w:pStyle w:val="af7"/>
              <w:jc w:val="center"/>
            </w:pPr>
            <w:r>
              <w:t>IP_heat</w:t>
            </w:r>
          </w:p>
        </w:tc>
        <w:tc>
          <w:tcPr>
            <w:tcW w:w="1157" w:type="dxa"/>
            <w:shd w:val="clear" w:color="auto" w:fill="auto"/>
          </w:tcPr>
          <w:p w14:paraId="6191FE8C" w14:textId="77777777" w:rsidR="00931C92" w:rsidRDefault="00C63F6E">
            <w:pPr>
              <w:pStyle w:val="af7"/>
              <w:jc w:val="center"/>
            </w:pPr>
            <w:r>
              <w:t>0.185**</w:t>
            </w:r>
          </w:p>
        </w:tc>
        <w:tc>
          <w:tcPr>
            <w:tcW w:w="1158" w:type="dxa"/>
            <w:shd w:val="clear" w:color="auto" w:fill="auto"/>
          </w:tcPr>
          <w:p w14:paraId="38DF2231" w14:textId="77777777" w:rsidR="00931C92" w:rsidRDefault="00C63F6E">
            <w:pPr>
              <w:pStyle w:val="af7"/>
              <w:jc w:val="center"/>
            </w:pPr>
            <w:r>
              <w:t>-0.130**</w:t>
            </w:r>
          </w:p>
        </w:tc>
        <w:tc>
          <w:tcPr>
            <w:tcW w:w="1157" w:type="dxa"/>
            <w:shd w:val="clear" w:color="auto" w:fill="auto"/>
          </w:tcPr>
          <w:p w14:paraId="632F89C4" w14:textId="77777777" w:rsidR="00931C92" w:rsidRDefault="00C63F6E">
            <w:pPr>
              <w:pStyle w:val="af7"/>
              <w:jc w:val="center"/>
            </w:pPr>
            <w:r>
              <w:t>0.030</w:t>
            </w:r>
          </w:p>
        </w:tc>
        <w:tc>
          <w:tcPr>
            <w:tcW w:w="1158" w:type="dxa"/>
            <w:shd w:val="clear" w:color="auto" w:fill="auto"/>
          </w:tcPr>
          <w:p w14:paraId="31C5077C" w14:textId="77777777" w:rsidR="00931C92" w:rsidRDefault="00C63F6E">
            <w:pPr>
              <w:pStyle w:val="af7"/>
              <w:jc w:val="center"/>
            </w:pPr>
            <w:r>
              <w:t>0.055</w:t>
            </w:r>
          </w:p>
        </w:tc>
        <w:tc>
          <w:tcPr>
            <w:tcW w:w="1157" w:type="dxa"/>
            <w:shd w:val="clear" w:color="auto" w:fill="auto"/>
          </w:tcPr>
          <w:p w14:paraId="6EBCED5F" w14:textId="77777777" w:rsidR="00931C92" w:rsidRDefault="00C63F6E">
            <w:pPr>
              <w:pStyle w:val="af7"/>
              <w:jc w:val="center"/>
            </w:pPr>
            <w:r>
              <w:t>0.026</w:t>
            </w:r>
          </w:p>
        </w:tc>
        <w:tc>
          <w:tcPr>
            <w:tcW w:w="1158" w:type="dxa"/>
            <w:shd w:val="clear" w:color="auto" w:fill="auto"/>
          </w:tcPr>
          <w:p w14:paraId="60EB40BC" w14:textId="77777777" w:rsidR="00931C92" w:rsidRDefault="00C63F6E">
            <w:pPr>
              <w:pStyle w:val="af7"/>
              <w:jc w:val="center"/>
            </w:pPr>
            <w:r>
              <w:t>0.008</w:t>
            </w:r>
          </w:p>
        </w:tc>
      </w:tr>
      <w:tr w:rsidR="00931C92" w14:paraId="4490D1F5" w14:textId="77777777">
        <w:trPr>
          <w:trHeight w:val="285"/>
        </w:trPr>
        <w:tc>
          <w:tcPr>
            <w:tcW w:w="1560" w:type="dxa"/>
            <w:shd w:val="clear" w:color="auto" w:fill="auto"/>
          </w:tcPr>
          <w:p w14:paraId="166B030C" w14:textId="77777777" w:rsidR="00931C92" w:rsidRDefault="00C63F6E">
            <w:pPr>
              <w:pStyle w:val="af7"/>
              <w:jc w:val="center"/>
            </w:pPr>
            <w:r>
              <w:t>text_story</w:t>
            </w:r>
          </w:p>
        </w:tc>
        <w:tc>
          <w:tcPr>
            <w:tcW w:w="1157" w:type="dxa"/>
            <w:shd w:val="clear" w:color="auto" w:fill="auto"/>
          </w:tcPr>
          <w:p w14:paraId="2260914B" w14:textId="77777777" w:rsidR="00931C92" w:rsidRDefault="00C63F6E">
            <w:pPr>
              <w:pStyle w:val="af7"/>
              <w:jc w:val="center"/>
            </w:pPr>
            <w:r>
              <w:t>0.015</w:t>
            </w:r>
          </w:p>
        </w:tc>
        <w:tc>
          <w:tcPr>
            <w:tcW w:w="1158" w:type="dxa"/>
            <w:shd w:val="clear" w:color="auto" w:fill="auto"/>
          </w:tcPr>
          <w:p w14:paraId="6DB2AAFB" w14:textId="77777777" w:rsidR="00931C92" w:rsidRDefault="00C63F6E">
            <w:pPr>
              <w:pStyle w:val="af7"/>
              <w:jc w:val="center"/>
            </w:pPr>
            <w:r>
              <w:t>-0.018</w:t>
            </w:r>
          </w:p>
        </w:tc>
        <w:tc>
          <w:tcPr>
            <w:tcW w:w="1157" w:type="dxa"/>
            <w:shd w:val="clear" w:color="auto" w:fill="auto"/>
          </w:tcPr>
          <w:p w14:paraId="7A565CFC" w14:textId="77777777" w:rsidR="00931C92" w:rsidRDefault="00C63F6E">
            <w:pPr>
              <w:pStyle w:val="af7"/>
              <w:jc w:val="center"/>
            </w:pPr>
            <w:r>
              <w:t>0.040</w:t>
            </w:r>
          </w:p>
        </w:tc>
        <w:tc>
          <w:tcPr>
            <w:tcW w:w="1158" w:type="dxa"/>
            <w:shd w:val="clear" w:color="auto" w:fill="auto"/>
          </w:tcPr>
          <w:p w14:paraId="5E3A2ED9" w14:textId="77777777" w:rsidR="00931C92" w:rsidRDefault="00C63F6E">
            <w:pPr>
              <w:pStyle w:val="af7"/>
              <w:jc w:val="center"/>
            </w:pPr>
            <w:r>
              <w:t>-0.028</w:t>
            </w:r>
          </w:p>
        </w:tc>
        <w:tc>
          <w:tcPr>
            <w:tcW w:w="1157" w:type="dxa"/>
            <w:shd w:val="clear" w:color="auto" w:fill="auto"/>
          </w:tcPr>
          <w:p w14:paraId="79242C0C" w14:textId="77777777" w:rsidR="00931C92" w:rsidRDefault="00C63F6E">
            <w:pPr>
              <w:pStyle w:val="af7"/>
              <w:jc w:val="center"/>
            </w:pPr>
            <w:r>
              <w:t>0.018</w:t>
            </w:r>
          </w:p>
        </w:tc>
        <w:tc>
          <w:tcPr>
            <w:tcW w:w="1158" w:type="dxa"/>
            <w:shd w:val="clear" w:color="auto" w:fill="auto"/>
          </w:tcPr>
          <w:p w14:paraId="7BBAB3CE" w14:textId="77777777" w:rsidR="00931C92" w:rsidRDefault="00C63F6E">
            <w:pPr>
              <w:pStyle w:val="af7"/>
              <w:jc w:val="center"/>
            </w:pPr>
            <w:r>
              <w:t>0.122**</w:t>
            </w:r>
          </w:p>
        </w:tc>
      </w:tr>
      <w:tr w:rsidR="00931C92" w14:paraId="6CAAD94E" w14:textId="77777777">
        <w:trPr>
          <w:trHeight w:val="285"/>
        </w:trPr>
        <w:tc>
          <w:tcPr>
            <w:tcW w:w="1560" w:type="dxa"/>
            <w:shd w:val="clear" w:color="auto" w:fill="auto"/>
          </w:tcPr>
          <w:p w14:paraId="02D3820B" w14:textId="77777777" w:rsidR="00931C92" w:rsidRDefault="00C63F6E">
            <w:pPr>
              <w:pStyle w:val="af7"/>
              <w:jc w:val="center"/>
            </w:pPr>
            <w:r>
              <w:t>text_return</w:t>
            </w:r>
          </w:p>
        </w:tc>
        <w:tc>
          <w:tcPr>
            <w:tcW w:w="1157" w:type="dxa"/>
            <w:shd w:val="clear" w:color="auto" w:fill="auto"/>
          </w:tcPr>
          <w:p w14:paraId="073091E7" w14:textId="77777777" w:rsidR="00931C92" w:rsidRDefault="00C63F6E">
            <w:pPr>
              <w:pStyle w:val="af7"/>
              <w:jc w:val="center"/>
            </w:pPr>
            <w:r>
              <w:t>0.014</w:t>
            </w:r>
          </w:p>
        </w:tc>
        <w:tc>
          <w:tcPr>
            <w:tcW w:w="1158" w:type="dxa"/>
            <w:shd w:val="clear" w:color="auto" w:fill="auto"/>
          </w:tcPr>
          <w:p w14:paraId="6D59FD58" w14:textId="77777777" w:rsidR="00931C92" w:rsidRDefault="00C63F6E">
            <w:pPr>
              <w:pStyle w:val="af7"/>
              <w:jc w:val="center"/>
            </w:pPr>
            <w:r>
              <w:t>-0.089*</w:t>
            </w:r>
          </w:p>
        </w:tc>
        <w:tc>
          <w:tcPr>
            <w:tcW w:w="1157" w:type="dxa"/>
            <w:shd w:val="clear" w:color="auto" w:fill="auto"/>
          </w:tcPr>
          <w:p w14:paraId="3059132B" w14:textId="77777777" w:rsidR="00931C92" w:rsidRDefault="00C63F6E">
            <w:pPr>
              <w:pStyle w:val="af7"/>
              <w:jc w:val="center"/>
            </w:pPr>
            <w:r>
              <w:t>-0.014</w:t>
            </w:r>
          </w:p>
        </w:tc>
        <w:tc>
          <w:tcPr>
            <w:tcW w:w="1158" w:type="dxa"/>
            <w:shd w:val="clear" w:color="auto" w:fill="auto"/>
          </w:tcPr>
          <w:p w14:paraId="64412D10" w14:textId="77777777" w:rsidR="00931C92" w:rsidRDefault="00C63F6E">
            <w:pPr>
              <w:pStyle w:val="af7"/>
              <w:jc w:val="center"/>
            </w:pPr>
            <w:r>
              <w:t>-0.039</w:t>
            </w:r>
          </w:p>
        </w:tc>
        <w:tc>
          <w:tcPr>
            <w:tcW w:w="1157" w:type="dxa"/>
            <w:shd w:val="clear" w:color="auto" w:fill="auto"/>
          </w:tcPr>
          <w:p w14:paraId="336AB3DA" w14:textId="77777777" w:rsidR="00931C92" w:rsidRDefault="00C63F6E">
            <w:pPr>
              <w:pStyle w:val="af7"/>
              <w:jc w:val="center"/>
            </w:pPr>
            <w:r>
              <w:t>0.054</w:t>
            </w:r>
          </w:p>
        </w:tc>
        <w:tc>
          <w:tcPr>
            <w:tcW w:w="1158" w:type="dxa"/>
            <w:shd w:val="clear" w:color="auto" w:fill="auto"/>
          </w:tcPr>
          <w:p w14:paraId="1F828166" w14:textId="77777777" w:rsidR="00931C92" w:rsidRDefault="00C63F6E">
            <w:pPr>
              <w:pStyle w:val="af7"/>
              <w:jc w:val="center"/>
            </w:pPr>
            <w:r>
              <w:t>0.138**</w:t>
            </w:r>
          </w:p>
        </w:tc>
      </w:tr>
      <w:tr w:rsidR="00931C92" w14:paraId="06557BFF" w14:textId="77777777">
        <w:trPr>
          <w:trHeight w:val="285"/>
        </w:trPr>
        <w:tc>
          <w:tcPr>
            <w:tcW w:w="1560" w:type="dxa"/>
            <w:shd w:val="clear" w:color="auto" w:fill="auto"/>
          </w:tcPr>
          <w:p w14:paraId="715F6877" w14:textId="77777777" w:rsidR="00931C92" w:rsidRDefault="00C63F6E">
            <w:pPr>
              <w:pStyle w:val="af7"/>
              <w:jc w:val="center"/>
            </w:pPr>
            <w:r>
              <w:t>text_reason</w:t>
            </w:r>
          </w:p>
        </w:tc>
        <w:tc>
          <w:tcPr>
            <w:tcW w:w="1157" w:type="dxa"/>
            <w:shd w:val="clear" w:color="auto" w:fill="auto"/>
          </w:tcPr>
          <w:p w14:paraId="7437830E" w14:textId="77777777" w:rsidR="00931C92" w:rsidRDefault="00C63F6E">
            <w:pPr>
              <w:pStyle w:val="af7"/>
              <w:jc w:val="center"/>
            </w:pPr>
            <w:r>
              <w:t>-0.019</w:t>
            </w:r>
          </w:p>
        </w:tc>
        <w:tc>
          <w:tcPr>
            <w:tcW w:w="1158" w:type="dxa"/>
            <w:shd w:val="clear" w:color="auto" w:fill="auto"/>
          </w:tcPr>
          <w:p w14:paraId="10ABAA99" w14:textId="77777777" w:rsidR="00931C92" w:rsidRDefault="00C63F6E">
            <w:pPr>
              <w:pStyle w:val="af7"/>
              <w:jc w:val="center"/>
            </w:pPr>
            <w:r>
              <w:t>0.023</w:t>
            </w:r>
          </w:p>
        </w:tc>
        <w:tc>
          <w:tcPr>
            <w:tcW w:w="1157" w:type="dxa"/>
            <w:shd w:val="clear" w:color="auto" w:fill="auto"/>
          </w:tcPr>
          <w:p w14:paraId="24BC6276" w14:textId="77777777" w:rsidR="00931C92" w:rsidRDefault="00C63F6E">
            <w:pPr>
              <w:pStyle w:val="af7"/>
              <w:jc w:val="center"/>
            </w:pPr>
            <w:r>
              <w:t>0.011</w:t>
            </w:r>
          </w:p>
        </w:tc>
        <w:tc>
          <w:tcPr>
            <w:tcW w:w="1158" w:type="dxa"/>
            <w:shd w:val="clear" w:color="auto" w:fill="auto"/>
          </w:tcPr>
          <w:p w14:paraId="6A1A0927" w14:textId="77777777" w:rsidR="00931C92" w:rsidRDefault="00C63F6E">
            <w:pPr>
              <w:pStyle w:val="af7"/>
              <w:jc w:val="center"/>
            </w:pPr>
            <w:r>
              <w:t>-0.048</w:t>
            </w:r>
          </w:p>
        </w:tc>
        <w:tc>
          <w:tcPr>
            <w:tcW w:w="1157" w:type="dxa"/>
            <w:shd w:val="clear" w:color="auto" w:fill="auto"/>
          </w:tcPr>
          <w:p w14:paraId="03DE1788" w14:textId="77777777" w:rsidR="00931C92" w:rsidRDefault="00C63F6E">
            <w:pPr>
              <w:pStyle w:val="af7"/>
              <w:jc w:val="center"/>
            </w:pPr>
            <w:r>
              <w:t>0.051</w:t>
            </w:r>
          </w:p>
        </w:tc>
        <w:tc>
          <w:tcPr>
            <w:tcW w:w="1158" w:type="dxa"/>
            <w:shd w:val="clear" w:color="auto" w:fill="auto"/>
          </w:tcPr>
          <w:p w14:paraId="7A396145" w14:textId="77777777" w:rsidR="00931C92" w:rsidRDefault="00C63F6E">
            <w:pPr>
              <w:pStyle w:val="af7"/>
              <w:jc w:val="center"/>
            </w:pPr>
            <w:r>
              <w:t>0.020</w:t>
            </w:r>
          </w:p>
        </w:tc>
      </w:tr>
      <w:tr w:rsidR="00931C92" w14:paraId="69B77C22" w14:textId="77777777">
        <w:trPr>
          <w:trHeight w:val="285"/>
        </w:trPr>
        <w:tc>
          <w:tcPr>
            <w:tcW w:w="1560" w:type="dxa"/>
            <w:shd w:val="clear" w:color="auto" w:fill="auto"/>
          </w:tcPr>
          <w:p w14:paraId="188296B8" w14:textId="77777777" w:rsidR="00931C92" w:rsidRDefault="00C63F6E">
            <w:pPr>
              <w:pStyle w:val="af7"/>
              <w:jc w:val="center"/>
            </w:pPr>
            <w:r>
              <w:t>text_introduct</w:t>
            </w:r>
          </w:p>
        </w:tc>
        <w:tc>
          <w:tcPr>
            <w:tcW w:w="1157" w:type="dxa"/>
            <w:shd w:val="clear" w:color="auto" w:fill="auto"/>
          </w:tcPr>
          <w:p w14:paraId="64DCC358" w14:textId="77777777" w:rsidR="00931C92" w:rsidRDefault="00C63F6E">
            <w:pPr>
              <w:pStyle w:val="af7"/>
              <w:jc w:val="center"/>
            </w:pPr>
            <w:r>
              <w:t>0.052</w:t>
            </w:r>
          </w:p>
        </w:tc>
        <w:tc>
          <w:tcPr>
            <w:tcW w:w="1158" w:type="dxa"/>
            <w:shd w:val="clear" w:color="auto" w:fill="auto"/>
          </w:tcPr>
          <w:p w14:paraId="043EF125" w14:textId="77777777" w:rsidR="00931C92" w:rsidRDefault="00C63F6E">
            <w:pPr>
              <w:pStyle w:val="af7"/>
              <w:jc w:val="center"/>
            </w:pPr>
            <w:r>
              <w:t>-0.057</w:t>
            </w:r>
          </w:p>
        </w:tc>
        <w:tc>
          <w:tcPr>
            <w:tcW w:w="1157" w:type="dxa"/>
            <w:shd w:val="clear" w:color="auto" w:fill="auto"/>
          </w:tcPr>
          <w:p w14:paraId="7DB5DAAD" w14:textId="77777777" w:rsidR="00931C92" w:rsidRDefault="00C63F6E">
            <w:pPr>
              <w:pStyle w:val="af7"/>
              <w:jc w:val="center"/>
            </w:pPr>
            <w:r>
              <w:t>0.133**</w:t>
            </w:r>
          </w:p>
        </w:tc>
        <w:tc>
          <w:tcPr>
            <w:tcW w:w="1158" w:type="dxa"/>
            <w:shd w:val="clear" w:color="auto" w:fill="auto"/>
          </w:tcPr>
          <w:p w14:paraId="44930E91" w14:textId="77777777" w:rsidR="00931C92" w:rsidRDefault="00C63F6E">
            <w:pPr>
              <w:pStyle w:val="af7"/>
              <w:jc w:val="center"/>
            </w:pPr>
            <w:r>
              <w:t>-0.016</w:t>
            </w:r>
          </w:p>
        </w:tc>
        <w:tc>
          <w:tcPr>
            <w:tcW w:w="1157" w:type="dxa"/>
            <w:shd w:val="clear" w:color="auto" w:fill="auto"/>
          </w:tcPr>
          <w:p w14:paraId="58A2A3EC" w14:textId="77777777" w:rsidR="00931C92" w:rsidRDefault="00C63F6E">
            <w:pPr>
              <w:pStyle w:val="af7"/>
              <w:jc w:val="center"/>
            </w:pPr>
            <w:r>
              <w:t>-0.045</w:t>
            </w:r>
          </w:p>
        </w:tc>
        <w:tc>
          <w:tcPr>
            <w:tcW w:w="1158" w:type="dxa"/>
            <w:shd w:val="clear" w:color="auto" w:fill="auto"/>
          </w:tcPr>
          <w:p w14:paraId="72776701" w14:textId="77777777" w:rsidR="00931C92" w:rsidRDefault="00C63F6E">
            <w:pPr>
              <w:pStyle w:val="af7"/>
              <w:jc w:val="center"/>
            </w:pPr>
            <w:r>
              <w:t>0.025</w:t>
            </w:r>
          </w:p>
        </w:tc>
      </w:tr>
      <w:tr w:rsidR="00931C92" w14:paraId="7948E51E" w14:textId="77777777">
        <w:trPr>
          <w:trHeight w:val="285"/>
        </w:trPr>
        <w:tc>
          <w:tcPr>
            <w:tcW w:w="1560" w:type="dxa"/>
            <w:shd w:val="clear" w:color="auto" w:fill="auto"/>
          </w:tcPr>
          <w:p w14:paraId="3F221E69" w14:textId="77777777" w:rsidR="00931C92" w:rsidRDefault="00C63F6E">
            <w:pPr>
              <w:pStyle w:val="af7"/>
              <w:jc w:val="center"/>
            </w:pPr>
            <w:r>
              <w:t>text_connect</w:t>
            </w:r>
          </w:p>
        </w:tc>
        <w:tc>
          <w:tcPr>
            <w:tcW w:w="1157" w:type="dxa"/>
            <w:shd w:val="clear" w:color="auto" w:fill="auto"/>
          </w:tcPr>
          <w:p w14:paraId="1AF577DD" w14:textId="77777777" w:rsidR="00931C92" w:rsidRDefault="00C63F6E">
            <w:pPr>
              <w:pStyle w:val="af7"/>
              <w:jc w:val="center"/>
            </w:pPr>
            <w:r>
              <w:t>0.268**</w:t>
            </w:r>
          </w:p>
        </w:tc>
        <w:tc>
          <w:tcPr>
            <w:tcW w:w="1158" w:type="dxa"/>
            <w:shd w:val="clear" w:color="auto" w:fill="auto"/>
          </w:tcPr>
          <w:p w14:paraId="56042B55" w14:textId="77777777" w:rsidR="00931C92" w:rsidRDefault="00C63F6E">
            <w:pPr>
              <w:pStyle w:val="af7"/>
              <w:jc w:val="center"/>
            </w:pPr>
            <w:r>
              <w:t>0.028</w:t>
            </w:r>
          </w:p>
        </w:tc>
        <w:tc>
          <w:tcPr>
            <w:tcW w:w="1157" w:type="dxa"/>
            <w:shd w:val="clear" w:color="auto" w:fill="auto"/>
          </w:tcPr>
          <w:p w14:paraId="78FF31BE" w14:textId="77777777" w:rsidR="00931C92" w:rsidRDefault="00C63F6E">
            <w:pPr>
              <w:pStyle w:val="af7"/>
              <w:jc w:val="center"/>
            </w:pPr>
            <w:r>
              <w:t>0.043</w:t>
            </w:r>
          </w:p>
        </w:tc>
        <w:tc>
          <w:tcPr>
            <w:tcW w:w="1158" w:type="dxa"/>
            <w:shd w:val="clear" w:color="auto" w:fill="auto"/>
          </w:tcPr>
          <w:p w14:paraId="71244C5E" w14:textId="77777777" w:rsidR="00931C92" w:rsidRDefault="00C63F6E">
            <w:pPr>
              <w:pStyle w:val="af7"/>
              <w:jc w:val="center"/>
            </w:pPr>
            <w:r>
              <w:t>0.051</w:t>
            </w:r>
          </w:p>
        </w:tc>
        <w:tc>
          <w:tcPr>
            <w:tcW w:w="1157" w:type="dxa"/>
            <w:shd w:val="clear" w:color="auto" w:fill="auto"/>
          </w:tcPr>
          <w:p w14:paraId="1892A637" w14:textId="77777777" w:rsidR="00931C92" w:rsidRDefault="00C63F6E">
            <w:pPr>
              <w:pStyle w:val="af7"/>
              <w:jc w:val="center"/>
            </w:pPr>
            <w:r>
              <w:t>0.042</w:t>
            </w:r>
          </w:p>
        </w:tc>
        <w:tc>
          <w:tcPr>
            <w:tcW w:w="1158" w:type="dxa"/>
            <w:shd w:val="clear" w:color="auto" w:fill="auto"/>
          </w:tcPr>
          <w:p w14:paraId="4CFF4D64" w14:textId="77777777" w:rsidR="00931C92" w:rsidRDefault="00C63F6E">
            <w:pPr>
              <w:pStyle w:val="af7"/>
              <w:jc w:val="center"/>
            </w:pPr>
            <w:r>
              <w:t>0.009</w:t>
            </w:r>
          </w:p>
        </w:tc>
      </w:tr>
      <w:tr w:rsidR="00931C92" w14:paraId="67900771" w14:textId="77777777">
        <w:trPr>
          <w:trHeight w:val="285"/>
        </w:trPr>
        <w:tc>
          <w:tcPr>
            <w:tcW w:w="1560" w:type="dxa"/>
            <w:shd w:val="clear" w:color="auto" w:fill="auto"/>
          </w:tcPr>
          <w:p w14:paraId="7C8AB066" w14:textId="77777777" w:rsidR="00931C92" w:rsidRDefault="00C63F6E">
            <w:pPr>
              <w:pStyle w:val="af7"/>
              <w:jc w:val="center"/>
            </w:pPr>
            <w:r>
              <w:t>text_authority</w:t>
            </w:r>
          </w:p>
        </w:tc>
        <w:tc>
          <w:tcPr>
            <w:tcW w:w="1157" w:type="dxa"/>
            <w:shd w:val="clear" w:color="auto" w:fill="auto"/>
          </w:tcPr>
          <w:p w14:paraId="6F9E26AC" w14:textId="77777777" w:rsidR="00931C92" w:rsidRDefault="00C63F6E">
            <w:pPr>
              <w:pStyle w:val="af7"/>
              <w:jc w:val="center"/>
            </w:pPr>
            <w:r>
              <w:t>-0.018</w:t>
            </w:r>
          </w:p>
        </w:tc>
        <w:tc>
          <w:tcPr>
            <w:tcW w:w="1158" w:type="dxa"/>
            <w:shd w:val="clear" w:color="auto" w:fill="auto"/>
          </w:tcPr>
          <w:p w14:paraId="213E8ACC" w14:textId="77777777" w:rsidR="00931C92" w:rsidRDefault="00C63F6E">
            <w:pPr>
              <w:pStyle w:val="af7"/>
              <w:jc w:val="center"/>
            </w:pPr>
            <w:r>
              <w:t>0.010</w:t>
            </w:r>
          </w:p>
        </w:tc>
        <w:tc>
          <w:tcPr>
            <w:tcW w:w="1157" w:type="dxa"/>
            <w:shd w:val="clear" w:color="auto" w:fill="auto"/>
          </w:tcPr>
          <w:p w14:paraId="775F86C1" w14:textId="77777777" w:rsidR="00931C92" w:rsidRDefault="00C63F6E">
            <w:pPr>
              <w:pStyle w:val="af7"/>
              <w:jc w:val="center"/>
            </w:pPr>
            <w:r>
              <w:t>0.026</w:t>
            </w:r>
          </w:p>
        </w:tc>
        <w:tc>
          <w:tcPr>
            <w:tcW w:w="1158" w:type="dxa"/>
            <w:shd w:val="clear" w:color="auto" w:fill="auto"/>
          </w:tcPr>
          <w:p w14:paraId="26C1815E" w14:textId="77777777" w:rsidR="00931C92" w:rsidRDefault="00C63F6E">
            <w:pPr>
              <w:pStyle w:val="af7"/>
              <w:jc w:val="center"/>
            </w:pPr>
            <w:r>
              <w:t>0.034</w:t>
            </w:r>
          </w:p>
        </w:tc>
        <w:tc>
          <w:tcPr>
            <w:tcW w:w="1157" w:type="dxa"/>
            <w:shd w:val="clear" w:color="auto" w:fill="auto"/>
          </w:tcPr>
          <w:p w14:paraId="688CB250" w14:textId="77777777" w:rsidR="00931C92" w:rsidRDefault="00C63F6E">
            <w:pPr>
              <w:pStyle w:val="af7"/>
              <w:jc w:val="center"/>
            </w:pPr>
            <w:r>
              <w:t>0.072</w:t>
            </w:r>
          </w:p>
        </w:tc>
        <w:tc>
          <w:tcPr>
            <w:tcW w:w="1158" w:type="dxa"/>
            <w:shd w:val="clear" w:color="auto" w:fill="auto"/>
          </w:tcPr>
          <w:p w14:paraId="78A1859E" w14:textId="77777777" w:rsidR="00931C92" w:rsidRDefault="00C63F6E">
            <w:pPr>
              <w:pStyle w:val="af7"/>
              <w:jc w:val="center"/>
            </w:pPr>
            <w:r>
              <w:t>0.069</w:t>
            </w:r>
          </w:p>
        </w:tc>
      </w:tr>
      <w:tr w:rsidR="00931C92" w14:paraId="3DD76C58" w14:textId="77777777">
        <w:trPr>
          <w:trHeight w:val="285"/>
        </w:trPr>
        <w:tc>
          <w:tcPr>
            <w:tcW w:w="1560" w:type="dxa"/>
            <w:shd w:val="clear" w:color="auto" w:fill="auto"/>
          </w:tcPr>
          <w:p w14:paraId="1B7A5C6F" w14:textId="77777777" w:rsidR="00931C92" w:rsidRDefault="00C63F6E">
            <w:pPr>
              <w:pStyle w:val="af7"/>
              <w:jc w:val="center"/>
            </w:pPr>
            <w:r>
              <w:t>text_trust</w:t>
            </w:r>
          </w:p>
        </w:tc>
        <w:tc>
          <w:tcPr>
            <w:tcW w:w="1157" w:type="dxa"/>
            <w:shd w:val="clear" w:color="auto" w:fill="auto"/>
          </w:tcPr>
          <w:p w14:paraId="4038D4C2" w14:textId="77777777" w:rsidR="00931C92" w:rsidRDefault="00C63F6E">
            <w:pPr>
              <w:pStyle w:val="af7"/>
              <w:jc w:val="center"/>
            </w:pPr>
            <w:r>
              <w:t>0.072</w:t>
            </w:r>
          </w:p>
        </w:tc>
        <w:tc>
          <w:tcPr>
            <w:tcW w:w="1158" w:type="dxa"/>
            <w:shd w:val="clear" w:color="auto" w:fill="auto"/>
          </w:tcPr>
          <w:p w14:paraId="5F46E66C" w14:textId="77777777" w:rsidR="00931C92" w:rsidRDefault="00C63F6E">
            <w:pPr>
              <w:pStyle w:val="af7"/>
              <w:jc w:val="center"/>
            </w:pPr>
            <w:r>
              <w:t>-0.064</w:t>
            </w:r>
          </w:p>
        </w:tc>
        <w:tc>
          <w:tcPr>
            <w:tcW w:w="1157" w:type="dxa"/>
            <w:shd w:val="clear" w:color="auto" w:fill="auto"/>
          </w:tcPr>
          <w:p w14:paraId="3E02B62B" w14:textId="77777777" w:rsidR="00931C92" w:rsidRDefault="00C63F6E">
            <w:pPr>
              <w:pStyle w:val="af7"/>
              <w:jc w:val="center"/>
            </w:pPr>
            <w:r>
              <w:t>0.102*</w:t>
            </w:r>
          </w:p>
        </w:tc>
        <w:tc>
          <w:tcPr>
            <w:tcW w:w="1158" w:type="dxa"/>
            <w:shd w:val="clear" w:color="auto" w:fill="auto"/>
          </w:tcPr>
          <w:p w14:paraId="09136FE8" w14:textId="77777777" w:rsidR="00931C92" w:rsidRDefault="00C63F6E">
            <w:pPr>
              <w:pStyle w:val="af7"/>
              <w:jc w:val="center"/>
            </w:pPr>
            <w:r>
              <w:t>-0.059</w:t>
            </w:r>
          </w:p>
        </w:tc>
        <w:tc>
          <w:tcPr>
            <w:tcW w:w="1157" w:type="dxa"/>
            <w:shd w:val="clear" w:color="auto" w:fill="auto"/>
          </w:tcPr>
          <w:p w14:paraId="49B8DA6B" w14:textId="77777777" w:rsidR="00931C92" w:rsidRDefault="00C63F6E">
            <w:pPr>
              <w:pStyle w:val="af7"/>
              <w:jc w:val="center"/>
            </w:pPr>
            <w:r>
              <w:t>0.055</w:t>
            </w:r>
          </w:p>
        </w:tc>
        <w:tc>
          <w:tcPr>
            <w:tcW w:w="1158" w:type="dxa"/>
            <w:shd w:val="clear" w:color="auto" w:fill="auto"/>
          </w:tcPr>
          <w:p w14:paraId="53A00B1E" w14:textId="77777777" w:rsidR="00931C92" w:rsidRDefault="00C63F6E">
            <w:pPr>
              <w:pStyle w:val="af7"/>
              <w:jc w:val="center"/>
            </w:pPr>
            <w:r>
              <w:t>0.057</w:t>
            </w:r>
          </w:p>
        </w:tc>
      </w:tr>
    </w:tbl>
    <w:p w14:paraId="0C643BC5" w14:textId="3F201E76" w:rsidR="00931C92" w:rsidRDefault="00C63F6E">
      <w:pPr>
        <w:pStyle w:val="a3"/>
      </w:pPr>
      <w:bookmarkStart w:id="145" w:name="_Ref104129823"/>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7</w:t>
      </w:r>
      <w:r>
        <w:fldChar w:fldCharType="end"/>
      </w:r>
      <w:bookmarkEnd w:id="145"/>
      <w:r>
        <w:rPr>
          <w:rFonts w:hint="eastAsia"/>
        </w:rPr>
        <w:t xml:space="preserve">　</w:t>
      </w:r>
      <w:r>
        <w:t>IP</w:t>
      </w:r>
      <w:r>
        <w:t>衍生品项目变量相关性分析（</w:t>
      </w:r>
      <w:r>
        <w:t>2</w:t>
      </w:r>
      <w:r>
        <w:t>）</w:t>
      </w:r>
    </w:p>
    <w:tbl>
      <w:tblPr>
        <w:tblW w:w="8505" w:type="dxa"/>
        <w:tblLayout w:type="fixed"/>
        <w:tblLook w:val="04A0" w:firstRow="1" w:lastRow="0" w:firstColumn="1" w:lastColumn="0" w:noHBand="0" w:noVBand="1"/>
      </w:tblPr>
      <w:tblGrid>
        <w:gridCol w:w="1560"/>
        <w:gridCol w:w="1157"/>
        <w:gridCol w:w="1158"/>
        <w:gridCol w:w="1157"/>
        <w:gridCol w:w="1158"/>
        <w:gridCol w:w="1157"/>
        <w:gridCol w:w="1158"/>
      </w:tblGrid>
      <w:tr w:rsidR="00931C92" w14:paraId="3E917C7A" w14:textId="77777777">
        <w:trPr>
          <w:trHeight w:val="285"/>
        </w:trPr>
        <w:tc>
          <w:tcPr>
            <w:tcW w:w="1560" w:type="dxa"/>
            <w:tcBorders>
              <w:top w:val="single" w:sz="12" w:space="0" w:color="auto"/>
              <w:bottom w:val="single" w:sz="4" w:space="0" w:color="auto"/>
            </w:tcBorders>
            <w:shd w:val="clear" w:color="auto" w:fill="auto"/>
            <w:vAlign w:val="center"/>
          </w:tcPr>
          <w:p w14:paraId="7C55B933" w14:textId="77777777" w:rsidR="00931C92" w:rsidRDefault="00C63F6E">
            <w:pPr>
              <w:pStyle w:val="af7"/>
              <w:jc w:val="center"/>
            </w:pPr>
            <w:r>
              <w:t>Variable</w:t>
            </w:r>
          </w:p>
        </w:tc>
        <w:tc>
          <w:tcPr>
            <w:tcW w:w="1157" w:type="dxa"/>
            <w:tcBorders>
              <w:top w:val="single" w:sz="12" w:space="0" w:color="auto"/>
              <w:bottom w:val="single" w:sz="4" w:space="0" w:color="auto"/>
            </w:tcBorders>
            <w:shd w:val="clear" w:color="auto" w:fill="auto"/>
            <w:noWrap/>
            <w:vAlign w:val="center"/>
          </w:tcPr>
          <w:p w14:paraId="7FAEC20C"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6</m:t>
                    </m:r>
                  </m:sub>
                </m:sSub>
              </m:oMath>
            </m:oMathPara>
          </w:p>
        </w:tc>
        <w:tc>
          <w:tcPr>
            <w:tcW w:w="1158" w:type="dxa"/>
            <w:tcBorders>
              <w:top w:val="single" w:sz="12" w:space="0" w:color="auto"/>
              <w:bottom w:val="single" w:sz="4" w:space="0" w:color="auto"/>
            </w:tcBorders>
            <w:shd w:val="clear" w:color="auto" w:fill="auto"/>
            <w:noWrap/>
            <w:vAlign w:val="center"/>
          </w:tcPr>
          <w:p w14:paraId="0C33D628"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7</m:t>
                    </m:r>
                  </m:sub>
                </m:sSub>
              </m:oMath>
            </m:oMathPara>
          </w:p>
        </w:tc>
        <w:tc>
          <w:tcPr>
            <w:tcW w:w="1157" w:type="dxa"/>
            <w:tcBorders>
              <w:top w:val="single" w:sz="12" w:space="0" w:color="auto"/>
              <w:bottom w:val="single" w:sz="4" w:space="0" w:color="auto"/>
            </w:tcBorders>
            <w:shd w:val="clear" w:color="auto" w:fill="auto"/>
            <w:noWrap/>
            <w:vAlign w:val="center"/>
          </w:tcPr>
          <w:p w14:paraId="4BF59ACA"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8</m:t>
                    </m:r>
                  </m:sub>
                </m:sSub>
              </m:oMath>
            </m:oMathPara>
          </w:p>
        </w:tc>
        <w:tc>
          <w:tcPr>
            <w:tcW w:w="1158" w:type="dxa"/>
            <w:tcBorders>
              <w:top w:val="single" w:sz="12" w:space="0" w:color="auto"/>
              <w:bottom w:val="single" w:sz="4" w:space="0" w:color="auto"/>
            </w:tcBorders>
            <w:shd w:val="clear" w:color="auto" w:fill="auto"/>
            <w:noWrap/>
            <w:vAlign w:val="center"/>
          </w:tcPr>
          <w:p w14:paraId="09295276"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9</m:t>
                    </m:r>
                  </m:sub>
                </m:sSub>
              </m:oMath>
            </m:oMathPara>
          </w:p>
        </w:tc>
        <w:tc>
          <w:tcPr>
            <w:tcW w:w="1157" w:type="dxa"/>
            <w:tcBorders>
              <w:top w:val="single" w:sz="12" w:space="0" w:color="auto"/>
              <w:bottom w:val="single" w:sz="4" w:space="0" w:color="auto"/>
            </w:tcBorders>
            <w:shd w:val="clear" w:color="auto" w:fill="auto"/>
            <w:noWrap/>
            <w:vAlign w:val="center"/>
          </w:tcPr>
          <w:p w14:paraId="2EF8024E"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10</m:t>
                    </m:r>
                  </m:sub>
                </m:sSub>
              </m:oMath>
            </m:oMathPara>
          </w:p>
        </w:tc>
        <w:tc>
          <w:tcPr>
            <w:tcW w:w="1158" w:type="dxa"/>
            <w:tcBorders>
              <w:top w:val="single" w:sz="12" w:space="0" w:color="auto"/>
              <w:bottom w:val="single" w:sz="4" w:space="0" w:color="auto"/>
            </w:tcBorders>
            <w:shd w:val="clear" w:color="auto" w:fill="auto"/>
            <w:noWrap/>
            <w:vAlign w:val="center"/>
          </w:tcPr>
          <w:p w14:paraId="209D884C"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11</m:t>
                    </m:r>
                  </m:sub>
                </m:sSub>
              </m:oMath>
            </m:oMathPara>
          </w:p>
        </w:tc>
      </w:tr>
      <w:tr w:rsidR="00931C92" w14:paraId="7D92E608" w14:textId="77777777">
        <w:trPr>
          <w:trHeight w:val="285"/>
        </w:trPr>
        <w:tc>
          <w:tcPr>
            <w:tcW w:w="1560" w:type="dxa"/>
            <w:tcBorders>
              <w:top w:val="single" w:sz="4" w:space="0" w:color="auto"/>
            </w:tcBorders>
            <w:shd w:val="clear" w:color="auto" w:fill="auto"/>
          </w:tcPr>
          <w:p w14:paraId="6E611847" w14:textId="77777777" w:rsidR="00931C92" w:rsidRDefault="00C63F6E">
            <w:pPr>
              <w:pStyle w:val="af7"/>
              <w:jc w:val="center"/>
            </w:pPr>
            <w:r>
              <w:t>ln_make_days</w:t>
            </w:r>
          </w:p>
        </w:tc>
        <w:tc>
          <w:tcPr>
            <w:tcW w:w="1157" w:type="dxa"/>
            <w:tcBorders>
              <w:top w:val="single" w:sz="4" w:space="0" w:color="auto"/>
            </w:tcBorders>
            <w:shd w:val="clear" w:color="auto" w:fill="auto"/>
            <w:noWrap/>
          </w:tcPr>
          <w:p w14:paraId="1DED5255" w14:textId="77777777" w:rsidR="00931C92" w:rsidRDefault="00C63F6E">
            <w:pPr>
              <w:pStyle w:val="af7"/>
              <w:jc w:val="center"/>
            </w:pPr>
            <w:r>
              <w:t>1</w:t>
            </w:r>
          </w:p>
        </w:tc>
        <w:tc>
          <w:tcPr>
            <w:tcW w:w="1158" w:type="dxa"/>
            <w:tcBorders>
              <w:top w:val="single" w:sz="4" w:space="0" w:color="auto"/>
            </w:tcBorders>
            <w:shd w:val="clear" w:color="auto" w:fill="auto"/>
            <w:noWrap/>
          </w:tcPr>
          <w:p w14:paraId="347C4824" w14:textId="77777777" w:rsidR="00931C92" w:rsidRDefault="00931C92">
            <w:pPr>
              <w:pStyle w:val="af7"/>
              <w:jc w:val="center"/>
            </w:pPr>
          </w:p>
        </w:tc>
        <w:tc>
          <w:tcPr>
            <w:tcW w:w="1157" w:type="dxa"/>
            <w:tcBorders>
              <w:top w:val="single" w:sz="4" w:space="0" w:color="auto"/>
            </w:tcBorders>
            <w:shd w:val="clear" w:color="auto" w:fill="auto"/>
            <w:noWrap/>
          </w:tcPr>
          <w:p w14:paraId="1EE86EF0" w14:textId="77777777" w:rsidR="00931C92" w:rsidRDefault="00931C92">
            <w:pPr>
              <w:pStyle w:val="af7"/>
              <w:jc w:val="center"/>
            </w:pPr>
          </w:p>
        </w:tc>
        <w:tc>
          <w:tcPr>
            <w:tcW w:w="1158" w:type="dxa"/>
            <w:tcBorders>
              <w:top w:val="single" w:sz="4" w:space="0" w:color="auto"/>
            </w:tcBorders>
            <w:shd w:val="clear" w:color="auto" w:fill="auto"/>
            <w:noWrap/>
          </w:tcPr>
          <w:p w14:paraId="55F4A934" w14:textId="77777777" w:rsidR="00931C92" w:rsidRDefault="00931C92">
            <w:pPr>
              <w:pStyle w:val="af7"/>
              <w:jc w:val="center"/>
            </w:pPr>
          </w:p>
        </w:tc>
        <w:tc>
          <w:tcPr>
            <w:tcW w:w="1157" w:type="dxa"/>
            <w:tcBorders>
              <w:top w:val="single" w:sz="4" w:space="0" w:color="auto"/>
            </w:tcBorders>
            <w:shd w:val="clear" w:color="auto" w:fill="auto"/>
            <w:noWrap/>
          </w:tcPr>
          <w:p w14:paraId="260C1CB0" w14:textId="77777777" w:rsidR="00931C92" w:rsidRDefault="00931C92">
            <w:pPr>
              <w:pStyle w:val="af7"/>
              <w:jc w:val="center"/>
            </w:pPr>
          </w:p>
        </w:tc>
        <w:tc>
          <w:tcPr>
            <w:tcW w:w="1158" w:type="dxa"/>
            <w:tcBorders>
              <w:top w:val="single" w:sz="4" w:space="0" w:color="auto"/>
            </w:tcBorders>
            <w:shd w:val="clear" w:color="auto" w:fill="auto"/>
            <w:noWrap/>
          </w:tcPr>
          <w:p w14:paraId="39B55BE3" w14:textId="77777777" w:rsidR="00931C92" w:rsidRDefault="00931C92">
            <w:pPr>
              <w:pStyle w:val="af7"/>
              <w:jc w:val="center"/>
            </w:pPr>
          </w:p>
        </w:tc>
      </w:tr>
      <w:tr w:rsidR="00931C92" w14:paraId="11AB803F" w14:textId="77777777">
        <w:trPr>
          <w:trHeight w:val="285"/>
        </w:trPr>
        <w:tc>
          <w:tcPr>
            <w:tcW w:w="1560" w:type="dxa"/>
            <w:shd w:val="clear" w:color="auto" w:fill="auto"/>
          </w:tcPr>
          <w:p w14:paraId="078FC78E" w14:textId="77777777" w:rsidR="00931C92" w:rsidRDefault="00C63F6E">
            <w:pPr>
              <w:pStyle w:val="af7"/>
              <w:jc w:val="center"/>
            </w:pPr>
            <w:r>
              <w:t>ln_pic_num</w:t>
            </w:r>
          </w:p>
        </w:tc>
        <w:tc>
          <w:tcPr>
            <w:tcW w:w="1157" w:type="dxa"/>
            <w:shd w:val="clear" w:color="auto" w:fill="auto"/>
            <w:noWrap/>
          </w:tcPr>
          <w:p w14:paraId="31E755CC" w14:textId="77777777" w:rsidR="00931C92" w:rsidRDefault="00C63F6E">
            <w:pPr>
              <w:pStyle w:val="af7"/>
              <w:jc w:val="center"/>
            </w:pPr>
            <w:r>
              <w:t>0.046</w:t>
            </w:r>
          </w:p>
        </w:tc>
        <w:tc>
          <w:tcPr>
            <w:tcW w:w="1158" w:type="dxa"/>
            <w:shd w:val="clear" w:color="auto" w:fill="auto"/>
            <w:noWrap/>
          </w:tcPr>
          <w:p w14:paraId="12D34A54" w14:textId="77777777" w:rsidR="00931C92" w:rsidRDefault="00C63F6E">
            <w:pPr>
              <w:pStyle w:val="af7"/>
              <w:jc w:val="center"/>
            </w:pPr>
            <w:r>
              <w:t>1</w:t>
            </w:r>
          </w:p>
        </w:tc>
        <w:tc>
          <w:tcPr>
            <w:tcW w:w="1157" w:type="dxa"/>
            <w:shd w:val="clear" w:color="auto" w:fill="auto"/>
            <w:noWrap/>
          </w:tcPr>
          <w:p w14:paraId="4ED73C7A" w14:textId="77777777" w:rsidR="00931C92" w:rsidRDefault="00931C92">
            <w:pPr>
              <w:pStyle w:val="af7"/>
              <w:jc w:val="center"/>
            </w:pPr>
          </w:p>
        </w:tc>
        <w:tc>
          <w:tcPr>
            <w:tcW w:w="1158" w:type="dxa"/>
            <w:shd w:val="clear" w:color="auto" w:fill="auto"/>
            <w:noWrap/>
          </w:tcPr>
          <w:p w14:paraId="3237E47F" w14:textId="77777777" w:rsidR="00931C92" w:rsidRDefault="00931C92">
            <w:pPr>
              <w:pStyle w:val="af7"/>
              <w:jc w:val="center"/>
            </w:pPr>
          </w:p>
        </w:tc>
        <w:tc>
          <w:tcPr>
            <w:tcW w:w="1157" w:type="dxa"/>
            <w:shd w:val="clear" w:color="auto" w:fill="auto"/>
            <w:noWrap/>
          </w:tcPr>
          <w:p w14:paraId="25459D40" w14:textId="77777777" w:rsidR="00931C92" w:rsidRDefault="00931C92">
            <w:pPr>
              <w:pStyle w:val="af7"/>
              <w:jc w:val="center"/>
            </w:pPr>
          </w:p>
        </w:tc>
        <w:tc>
          <w:tcPr>
            <w:tcW w:w="1158" w:type="dxa"/>
            <w:shd w:val="clear" w:color="auto" w:fill="auto"/>
            <w:noWrap/>
          </w:tcPr>
          <w:p w14:paraId="7AAE742B" w14:textId="77777777" w:rsidR="00931C92" w:rsidRDefault="00931C92">
            <w:pPr>
              <w:pStyle w:val="af7"/>
              <w:jc w:val="center"/>
            </w:pPr>
          </w:p>
        </w:tc>
      </w:tr>
      <w:tr w:rsidR="00931C92" w14:paraId="6812B315" w14:textId="77777777">
        <w:trPr>
          <w:trHeight w:val="285"/>
        </w:trPr>
        <w:tc>
          <w:tcPr>
            <w:tcW w:w="1560" w:type="dxa"/>
            <w:shd w:val="clear" w:color="auto" w:fill="auto"/>
          </w:tcPr>
          <w:p w14:paraId="7B63B6A4" w14:textId="77777777" w:rsidR="00931C92" w:rsidRDefault="00C63F6E">
            <w:pPr>
              <w:pStyle w:val="af7"/>
              <w:jc w:val="center"/>
            </w:pPr>
            <w:r>
              <w:t>ln_projects</w:t>
            </w:r>
          </w:p>
        </w:tc>
        <w:tc>
          <w:tcPr>
            <w:tcW w:w="1157" w:type="dxa"/>
            <w:shd w:val="clear" w:color="auto" w:fill="auto"/>
            <w:noWrap/>
          </w:tcPr>
          <w:p w14:paraId="3B62B5E7" w14:textId="77777777" w:rsidR="00931C92" w:rsidRDefault="00C63F6E">
            <w:pPr>
              <w:pStyle w:val="af7"/>
              <w:jc w:val="center"/>
            </w:pPr>
            <w:r>
              <w:t>0.218**</w:t>
            </w:r>
          </w:p>
        </w:tc>
        <w:tc>
          <w:tcPr>
            <w:tcW w:w="1158" w:type="dxa"/>
            <w:shd w:val="clear" w:color="auto" w:fill="auto"/>
            <w:noWrap/>
          </w:tcPr>
          <w:p w14:paraId="54E9305D" w14:textId="77777777" w:rsidR="00931C92" w:rsidRDefault="00C63F6E">
            <w:pPr>
              <w:pStyle w:val="af7"/>
              <w:jc w:val="center"/>
            </w:pPr>
            <w:r>
              <w:t>-0.039</w:t>
            </w:r>
          </w:p>
        </w:tc>
        <w:tc>
          <w:tcPr>
            <w:tcW w:w="1157" w:type="dxa"/>
            <w:shd w:val="clear" w:color="auto" w:fill="auto"/>
            <w:noWrap/>
          </w:tcPr>
          <w:p w14:paraId="10F14AA3" w14:textId="77777777" w:rsidR="00931C92" w:rsidRDefault="00C63F6E">
            <w:pPr>
              <w:pStyle w:val="af7"/>
              <w:jc w:val="center"/>
            </w:pPr>
            <w:r>
              <w:t>1</w:t>
            </w:r>
          </w:p>
        </w:tc>
        <w:tc>
          <w:tcPr>
            <w:tcW w:w="1158" w:type="dxa"/>
            <w:shd w:val="clear" w:color="auto" w:fill="auto"/>
            <w:noWrap/>
          </w:tcPr>
          <w:p w14:paraId="13C90371" w14:textId="77777777" w:rsidR="00931C92" w:rsidRDefault="00931C92">
            <w:pPr>
              <w:pStyle w:val="af7"/>
              <w:jc w:val="center"/>
            </w:pPr>
          </w:p>
        </w:tc>
        <w:tc>
          <w:tcPr>
            <w:tcW w:w="1157" w:type="dxa"/>
            <w:shd w:val="clear" w:color="auto" w:fill="auto"/>
            <w:noWrap/>
          </w:tcPr>
          <w:p w14:paraId="2195D0AE" w14:textId="77777777" w:rsidR="00931C92" w:rsidRDefault="00931C92">
            <w:pPr>
              <w:pStyle w:val="af7"/>
              <w:jc w:val="center"/>
            </w:pPr>
          </w:p>
        </w:tc>
        <w:tc>
          <w:tcPr>
            <w:tcW w:w="1158" w:type="dxa"/>
            <w:shd w:val="clear" w:color="auto" w:fill="auto"/>
            <w:noWrap/>
          </w:tcPr>
          <w:p w14:paraId="0B7379C2" w14:textId="77777777" w:rsidR="00931C92" w:rsidRDefault="00931C92">
            <w:pPr>
              <w:pStyle w:val="af7"/>
              <w:jc w:val="center"/>
            </w:pPr>
          </w:p>
        </w:tc>
      </w:tr>
      <w:tr w:rsidR="00931C92" w14:paraId="3C49F71B" w14:textId="77777777">
        <w:trPr>
          <w:trHeight w:val="285"/>
        </w:trPr>
        <w:tc>
          <w:tcPr>
            <w:tcW w:w="1560" w:type="dxa"/>
            <w:shd w:val="clear" w:color="auto" w:fill="auto"/>
          </w:tcPr>
          <w:p w14:paraId="306D21E5" w14:textId="77777777" w:rsidR="00931C92" w:rsidRDefault="00C63F6E">
            <w:pPr>
              <w:pStyle w:val="af7"/>
              <w:jc w:val="center"/>
            </w:pPr>
            <w:r>
              <w:t>is_video</w:t>
            </w:r>
          </w:p>
        </w:tc>
        <w:tc>
          <w:tcPr>
            <w:tcW w:w="1157" w:type="dxa"/>
            <w:shd w:val="clear" w:color="auto" w:fill="auto"/>
            <w:noWrap/>
          </w:tcPr>
          <w:p w14:paraId="65BA0BEE" w14:textId="77777777" w:rsidR="00931C92" w:rsidRDefault="00C63F6E">
            <w:pPr>
              <w:pStyle w:val="af7"/>
              <w:jc w:val="center"/>
            </w:pPr>
            <w:r>
              <w:t>0.074</w:t>
            </w:r>
          </w:p>
        </w:tc>
        <w:tc>
          <w:tcPr>
            <w:tcW w:w="1158" w:type="dxa"/>
            <w:shd w:val="clear" w:color="auto" w:fill="auto"/>
            <w:noWrap/>
          </w:tcPr>
          <w:p w14:paraId="2D689D14" w14:textId="77777777" w:rsidR="00931C92" w:rsidRDefault="00C63F6E">
            <w:pPr>
              <w:pStyle w:val="af7"/>
              <w:jc w:val="center"/>
            </w:pPr>
            <w:r>
              <w:t>0.143**</w:t>
            </w:r>
          </w:p>
        </w:tc>
        <w:tc>
          <w:tcPr>
            <w:tcW w:w="1157" w:type="dxa"/>
            <w:shd w:val="clear" w:color="auto" w:fill="auto"/>
            <w:noWrap/>
          </w:tcPr>
          <w:p w14:paraId="215EC629" w14:textId="77777777" w:rsidR="00931C92" w:rsidRDefault="00C63F6E">
            <w:pPr>
              <w:pStyle w:val="af7"/>
              <w:jc w:val="center"/>
            </w:pPr>
            <w:r>
              <w:t>0.049</w:t>
            </w:r>
          </w:p>
        </w:tc>
        <w:tc>
          <w:tcPr>
            <w:tcW w:w="1158" w:type="dxa"/>
            <w:shd w:val="clear" w:color="auto" w:fill="auto"/>
            <w:noWrap/>
          </w:tcPr>
          <w:p w14:paraId="4BE4C7B8" w14:textId="77777777" w:rsidR="00931C92" w:rsidRDefault="00C63F6E">
            <w:pPr>
              <w:pStyle w:val="af7"/>
              <w:jc w:val="center"/>
            </w:pPr>
            <w:r>
              <w:t>1</w:t>
            </w:r>
          </w:p>
        </w:tc>
        <w:tc>
          <w:tcPr>
            <w:tcW w:w="1157" w:type="dxa"/>
            <w:shd w:val="clear" w:color="auto" w:fill="auto"/>
            <w:noWrap/>
          </w:tcPr>
          <w:p w14:paraId="22CEB9DC" w14:textId="77777777" w:rsidR="00931C92" w:rsidRDefault="00931C92">
            <w:pPr>
              <w:pStyle w:val="af7"/>
              <w:jc w:val="center"/>
            </w:pPr>
          </w:p>
        </w:tc>
        <w:tc>
          <w:tcPr>
            <w:tcW w:w="1158" w:type="dxa"/>
            <w:shd w:val="clear" w:color="auto" w:fill="auto"/>
            <w:noWrap/>
          </w:tcPr>
          <w:p w14:paraId="6FBCE27E" w14:textId="77777777" w:rsidR="00931C92" w:rsidRDefault="00931C92">
            <w:pPr>
              <w:pStyle w:val="af7"/>
              <w:jc w:val="center"/>
            </w:pPr>
          </w:p>
        </w:tc>
      </w:tr>
      <w:tr w:rsidR="00931C92" w14:paraId="1C6CB374" w14:textId="77777777">
        <w:trPr>
          <w:trHeight w:val="285"/>
        </w:trPr>
        <w:tc>
          <w:tcPr>
            <w:tcW w:w="1560" w:type="dxa"/>
            <w:shd w:val="clear" w:color="auto" w:fill="auto"/>
          </w:tcPr>
          <w:p w14:paraId="7C99A00B" w14:textId="77777777" w:rsidR="00931C92" w:rsidRDefault="00C63F6E">
            <w:pPr>
              <w:pStyle w:val="af7"/>
              <w:jc w:val="center"/>
            </w:pPr>
            <w:r>
              <w:t>IP_heat</w:t>
            </w:r>
          </w:p>
        </w:tc>
        <w:tc>
          <w:tcPr>
            <w:tcW w:w="1157" w:type="dxa"/>
            <w:shd w:val="clear" w:color="auto" w:fill="auto"/>
            <w:noWrap/>
          </w:tcPr>
          <w:p w14:paraId="2C9DD303" w14:textId="77777777" w:rsidR="00931C92" w:rsidRDefault="00C63F6E">
            <w:pPr>
              <w:pStyle w:val="af7"/>
              <w:jc w:val="center"/>
            </w:pPr>
            <w:r>
              <w:t>0.002</w:t>
            </w:r>
          </w:p>
        </w:tc>
        <w:tc>
          <w:tcPr>
            <w:tcW w:w="1158" w:type="dxa"/>
            <w:shd w:val="clear" w:color="auto" w:fill="auto"/>
            <w:noWrap/>
          </w:tcPr>
          <w:p w14:paraId="3DB4EE3C" w14:textId="77777777" w:rsidR="00931C92" w:rsidRDefault="00C63F6E">
            <w:pPr>
              <w:pStyle w:val="af7"/>
              <w:jc w:val="center"/>
            </w:pPr>
            <w:r>
              <w:t>-0.010</w:t>
            </w:r>
          </w:p>
        </w:tc>
        <w:tc>
          <w:tcPr>
            <w:tcW w:w="1157" w:type="dxa"/>
            <w:shd w:val="clear" w:color="auto" w:fill="auto"/>
            <w:noWrap/>
          </w:tcPr>
          <w:p w14:paraId="61244CF6" w14:textId="77777777" w:rsidR="00931C92" w:rsidRDefault="00C63F6E">
            <w:pPr>
              <w:pStyle w:val="af7"/>
              <w:jc w:val="center"/>
            </w:pPr>
            <w:r>
              <w:t>0.056</w:t>
            </w:r>
          </w:p>
        </w:tc>
        <w:tc>
          <w:tcPr>
            <w:tcW w:w="1158" w:type="dxa"/>
            <w:shd w:val="clear" w:color="auto" w:fill="auto"/>
            <w:noWrap/>
          </w:tcPr>
          <w:p w14:paraId="48A9590D" w14:textId="77777777" w:rsidR="00931C92" w:rsidRDefault="00C63F6E">
            <w:pPr>
              <w:pStyle w:val="af7"/>
              <w:jc w:val="center"/>
            </w:pPr>
            <w:r>
              <w:t>-0.063</w:t>
            </w:r>
          </w:p>
        </w:tc>
        <w:tc>
          <w:tcPr>
            <w:tcW w:w="1157" w:type="dxa"/>
            <w:shd w:val="clear" w:color="auto" w:fill="auto"/>
            <w:noWrap/>
          </w:tcPr>
          <w:p w14:paraId="23CA1FD7" w14:textId="77777777" w:rsidR="00931C92" w:rsidRDefault="00C63F6E">
            <w:pPr>
              <w:pStyle w:val="af7"/>
              <w:jc w:val="center"/>
            </w:pPr>
            <w:r>
              <w:t>1</w:t>
            </w:r>
          </w:p>
        </w:tc>
        <w:tc>
          <w:tcPr>
            <w:tcW w:w="1158" w:type="dxa"/>
            <w:shd w:val="clear" w:color="auto" w:fill="auto"/>
            <w:noWrap/>
          </w:tcPr>
          <w:p w14:paraId="1C3445F6" w14:textId="77777777" w:rsidR="00931C92" w:rsidRDefault="00931C92">
            <w:pPr>
              <w:pStyle w:val="af7"/>
              <w:jc w:val="center"/>
            </w:pPr>
          </w:p>
        </w:tc>
      </w:tr>
      <w:tr w:rsidR="00931C92" w14:paraId="4049BFC2" w14:textId="77777777">
        <w:trPr>
          <w:trHeight w:val="285"/>
        </w:trPr>
        <w:tc>
          <w:tcPr>
            <w:tcW w:w="1560" w:type="dxa"/>
            <w:shd w:val="clear" w:color="auto" w:fill="auto"/>
          </w:tcPr>
          <w:p w14:paraId="112D2EC1" w14:textId="77777777" w:rsidR="00931C92" w:rsidRDefault="00C63F6E">
            <w:pPr>
              <w:pStyle w:val="af7"/>
              <w:jc w:val="center"/>
            </w:pPr>
            <w:r>
              <w:t>text_story</w:t>
            </w:r>
          </w:p>
        </w:tc>
        <w:tc>
          <w:tcPr>
            <w:tcW w:w="1157" w:type="dxa"/>
            <w:shd w:val="clear" w:color="auto" w:fill="auto"/>
            <w:noWrap/>
          </w:tcPr>
          <w:p w14:paraId="0D674BC7" w14:textId="77777777" w:rsidR="00931C92" w:rsidRDefault="00C63F6E">
            <w:pPr>
              <w:pStyle w:val="af7"/>
              <w:jc w:val="center"/>
            </w:pPr>
            <w:r>
              <w:t>0.044</w:t>
            </w:r>
          </w:p>
        </w:tc>
        <w:tc>
          <w:tcPr>
            <w:tcW w:w="1158" w:type="dxa"/>
            <w:shd w:val="clear" w:color="auto" w:fill="auto"/>
            <w:noWrap/>
          </w:tcPr>
          <w:p w14:paraId="4ED2C478" w14:textId="77777777" w:rsidR="00931C92" w:rsidRDefault="00C63F6E">
            <w:pPr>
              <w:pStyle w:val="af7"/>
              <w:jc w:val="center"/>
            </w:pPr>
            <w:r>
              <w:t>0.156**</w:t>
            </w:r>
          </w:p>
        </w:tc>
        <w:tc>
          <w:tcPr>
            <w:tcW w:w="1157" w:type="dxa"/>
            <w:shd w:val="clear" w:color="auto" w:fill="auto"/>
            <w:noWrap/>
          </w:tcPr>
          <w:p w14:paraId="06C80BC2" w14:textId="77777777" w:rsidR="00931C92" w:rsidRDefault="00C63F6E">
            <w:pPr>
              <w:pStyle w:val="af7"/>
              <w:jc w:val="center"/>
            </w:pPr>
            <w:r>
              <w:t>0.040</w:t>
            </w:r>
          </w:p>
        </w:tc>
        <w:tc>
          <w:tcPr>
            <w:tcW w:w="1158" w:type="dxa"/>
            <w:shd w:val="clear" w:color="auto" w:fill="auto"/>
            <w:noWrap/>
          </w:tcPr>
          <w:p w14:paraId="4377D4FD" w14:textId="77777777" w:rsidR="00931C92" w:rsidRDefault="00C63F6E">
            <w:pPr>
              <w:pStyle w:val="af7"/>
              <w:jc w:val="center"/>
            </w:pPr>
            <w:r>
              <w:t>0.119**</w:t>
            </w:r>
          </w:p>
        </w:tc>
        <w:tc>
          <w:tcPr>
            <w:tcW w:w="1157" w:type="dxa"/>
            <w:shd w:val="clear" w:color="auto" w:fill="auto"/>
            <w:noWrap/>
          </w:tcPr>
          <w:p w14:paraId="6732BAA2" w14:textId="77777777" w:rsidR="00931C92" w:rsidRDefault="00C63F6E">
            <w:pPr>
              <w:pStyle w:val="af7"/>
              <w:jc w:val="center"/>
            </w:pPr>
            <w:r>
              <w:t>-0.095*</w:t>
            </w:r>
          </w:p>
        </w:tc>
        <w:tc>
          <w:tcPr>
            <w:tcW w:w="1158" w:type="dxa"/>
            <w:shd w:val="clear" w:color="auto" w:fill="auto"/>
            <w:noWrap/>
          </w:tcPr>
          <w:p w14:paraId="202ED90E" w14:textId="77777777" w:rsidR="00931C92" w:rsidRDefault="00C63F6E">
            <w:pPr>
              <w:pStyle w:val="af7"/>
              <w:jc w:val="center"/>
            </w:pPr>
            <w:r>
              <w:t>1</w:t>
            </w:r>
          </w:p>
        </w:tc>
      </w:tr>
      <w:tr w:rsidR="00931C92" w14:paraId="71F8A082" w14:textId="77777777">
        <w:trPr>
          <w:trHeight w:val="285"/>
        </w:trPr>
        <w:tc>
          <w:tcPr>
            <w:tcW w:w="1560" w:type="dxa"/>
            <w:shd w:val="clear" w:color="auto" w:fill="auto"/>
          </w:tcPr>
          <w:p w14:paraId="684E4EDD" w14:textId="77777777" w:rsidR="00931C92" w:rsidRDefault="00C63F6E">
            <w:pPr>
              <w:pStyle w:val="af7"/>
              <w:jc w:val="center"/>
            </w:pPr>
            <w:r>
              <w:t>text_return</w:t>
            </w:r>
          </w:p>
        </w:tc>
        <w:tc>
          <w:tcPr>
            <w:tcW w:w="1157" w:type="dxa"/>
            <w:shd w:val="clear" w:color="auto" w:fill="auto"/>
            <w:noWrap/>
          </w:tcPr>
          <w:p w14:paraId="1F3468E0" w14:textId="77777777" w:rsidR="00931C92" w:rsidRDefault="00C63F6E">
            <w:pPr>
              <w:pStyle w:val="af7"/>
              <w:jc w:val="center"/>
            </w:pPr>
            <w:r>
              <w:t>-0.141**</w:t>
            </w:r>
          </w:p>
        </w:tc>
        <w:tc>
          <w:tcPr>
            <w:tcW w:w="1158" w:type="dxa"/>
            <w:shd w:val="clear" w:color="auto" w:fill="auto"/>
            <w:noWrap/>
          </w:tcPr>
          <w:p w14:paraId="38A82521" w14:textId="77777777" w:rsidR="00931C92" w:rsidRDefault="00C63F6E">
            <w:pPr>
              <w:pStyle w:val="af7"/>
              <w:jc w:val="center"/>
            </w:pPr>
            <w:r>
              <w:t>0.071</w:t>
            </w:r>
          </w:p>
        </w:tc>
        <w:tc>
          <w:tcPr>
            <w:tcW w:w="1157" w:type="dxa"/>
            <w:shd w:val="clear" w:color="auto" w:fill="auto"/>
            <w:noWrap/>
          </w:tcPr>
          <w:p w14:paraId="25A52EF8" w14:textId="77777777" w:rsidR="00931C92" w:rsidRDefault="00C63F6E">
            <w:pPr>
              <w:pStyle w:val="af7"/>
              <w:jc w:val="center"/>
            </w:pPr>
            <w:r>
              <w:t>-0.031</w:t>
            </w:r>
          </w:p>
        </w:tc>
        <w:tc>
          <w:tcPr>
            <w:tcW w:w="1158" w:type="dxa"/>
            <w:shd w:val="clear" w:color="auto" w:fill="auto"/>
            <w:noWrap/>
          </w:tcPr>
          <w:p w14:paraId="4D079A9D" w14:textId="77777777" w:rsidR="00931C92" w:rsidRDefault="00C63F6E">
            <w:pPr>
              <w:pStyle w:val="af7"/>
              <w:jc w:val="center"/>
            </w:pPr>
            <w:r>
              <w:t>0.059</w:t>
            </w:r>
          </w:p>
        </w:tc>
        <w:tc>
          <w:tcPr>
            <w:tcW w:w="1157" w:type="dxa"/>
            <w:shd w:val="clear" w:color="auto" w:fill="auto"/>
            <w:noWrap/>
          </w:tcPr>
          <w:p w14:paraId="37C34D8E" w14:textId="77777777" w:rsidR="00931C92" w:rsidRDefault="00C63F6E">
            <w:pPr>
              <w:pStyle w:val="af7"/>
              <w:jc w:val="center"/>
            </w:pPr>
            <w:r>
              <w:t>-0.015</w:t>
            </w:r>
          </w:p>
        </w:tc>
        <w:tc>
          <w:tcPr>
            <w:tcW w:w="1158" w:type="dxa"/>
            <w:shd w:val="clear" w:color="auto" w:fill="auto"/>
            <w:noWrap/>
          </w:tcPr>
          <w:p w14:paraId="5A83163A" w14:textId="77777777" w:rsidR="00931C92" w:rsidRDefault="00C63F6E">
            <w:pPr>
              <w:pStyle w:val="af7"/>
              <w:jc w:val="center"/>
            </w:pPr>
            <w:r>
              <w:t>0.017</w:t>
            </w:r>
          </w:p>
        </w:tc>
      </w:tr>
      <w:tr w:rsidR="00931C92" w14:paraId="1441F96F" w14:textId="77777777">
        <w:trPr>
          <w:trHeight w:val="285"/>
        </w:trPr>
        <w:tc>
          <w:tcPr>
            <w:tcW w:w="1560" w:type="dxa"/>
            <w:shd w:val="clear" w:color="auto" w:fill="auto"/>
          </w:tcPr>
          <w:p w14:paraId="6A329B94" w14:textId="77777777" w:rsidR="00931C92" w:rsidRDefault="00C63F6E">
            <w:pPr>
              <w:pStyle w:val="af7"/>
              <w:jc w:val="center"/>
            </w:pPr>
            <w:r>
              <w:t>text_reason</w:t>
            </w:r>
          </w:p>
        </w:tc>
        <w:tc>
          <w:tcPr>
            <w:tcW w:w="1157" w:type="dxa"/>
            <w:shd w:val="clear" w:color="auto" w:fill="auto"/>
            <w:noWrap/>
          </w:tcPr>
          <w:p w14:paraId="32875C73" w14:textId="77777777" w:rsidR="00931C92" w:rsidRDefault="00C63F6E">
            <w:pPr>
              <w:pStyle w:val="af7"/>
              <w:jc w:val="center"/>
            </w:pPr>
            <w:r>
              <w:t>-0.075</w:t>
            </w:r>
          </w:p>
        </w:tc>
        <w:tc>
          <w:tcPr>
            <w:tcW w:w="1158" w:type="dxa"/>
            <w:shd w:val="clear" w:color="auto" w:fill="auto"/>
            <w:noWrap/>
          </w:tcPr>
          <w:p w14:paraId="0DF27FE5" w14:textId="77777777" w:rsidR="00931C92" w:rsidRDefault="00C63F6E">
            <w:pPr>
              <w:pStyle w:val="af7"/>
              <w:jc w:val="center"/>
            </w:pPr>
            <w:r>
              <w:t>0.049</w:t>
            </w:r>
          </w:p>
        </w:tc>
        <w:tc>
          <w:tcPr>
            <w:tcW w:w="1157" w:type="dxa"/>
            <w:shd w:val="clear" w:color="auto" w:fill="auto"/>
            <w:noWrap/>
          </w:tcPr>
          <w:p w14:paraId="2B213F0C" w14:textId="77777777" w:rsidR="00931C92" w:rsidRDefault="00C63F6E">
            <w:pPr>
              <w:pStyle w:val="af7"/>
              <w:jc w:val="center"/>
            </w:pPr>
            <w:r>
              <w:t>-0.078</w:t>
            </w:r>
          </w:p>
        </w:tc>
        <w:tc>
          <w:tcPr>
            <w:tcW w:w="1158" w:type="dxa"/>
            <w:shd w:val="clear" w:color="auto" w:fill="auto"/>
            <w:noWrap/>
          </w:tcPr>
          <w:p w14:paraId="357C7472" w14:textId="77777777" w:rsidR="00931C92" w:rsidRDefault="00C63F6E">
            <w:pPr>
              <w:pStyle w:val="af7"/>
              <w:jc w:val="center"/>
            </w:pPr>
            <w:r>
              <w:t>0.123**</w:t>
            </w:r>
          </w:p>
        </w:tc>
        <w:tc>
          <w:tcPr>
            <w:tcW w:w="1157" w:type="dxa"/>
            <w:shd w:val="clear" w:color="auto" w:fill="auto"/>
            <w:noWrap/>
          </w:tcPr>
          <w:p w14:paraId="028BFF07" w14:textId="77777777" w:rsidR="00931C92" w:rsidRDefault="00C63F6E">
            <w:pPr>
              <w:pStyle w:val="af7"/>
              <w:jc w:val="center"/>
            </w:pPr>
            <w:r>
              <w:t>-0.033</w:t>
            </w:r>
          </w:p>
        </w:tc>
        <w:tc>
          <w:tcPr>
            <w:tcW w:w="1158" w:type="dxa"/>
            <w:shd w:val="clear" w:color="auto" w:fill="auto"/>
            <w:noWrap/>
          </w:tcPr>
          <w:p w14:paraId="4FC35934" w14:textId="77777777" w:rsidR="00931C92" w:rsidRDefault="00C63F6E">
            <w:pPr>
              <w:pStyle w:val="af7"/>
              <w:jc w:val="center"/>
            </w:pPr>
            <w:r>
              <w:t>0.107*</w:t>
            </w:r>
          </w:p>
        </w:tc>
      </w:tr>
      <w:tr w:rsidR="00931C92" w14:paraId="6F9A633B" w14:textId="77777777">
        <w:trPr>
          <w:trHeight w:val="285"/>
        </w:trPr>
        <w:tc>
          <w:tcPr>
            <w:tcW w:w="1560" w:type="dxa"/>
            <w:shd w:val="clear" w:color="auto" w:fill="auto"/>
          </w:tcPr>
          <w:p w14:paraId="420AE420" w14:textId="77777777" w:rsidR="00931C92" w:rsidRDefault="00C63F6E">
            <w:pPr>
              <w:pStyle w:val="af7"/>
              <w:jc w:val="center"/>
            </w:pPr>
            <w:r>
              <w:t>text_introduct</w:t>
            </w:r>
          </w:p>
        </w:tc>
        <w:tc>
          <w:tcPr>
            <w:tcW w:w="1157" w:type="dxa"/>
            <w:shd w:val="clear" w:color="auto" w:fill="auto"/>
            <w:noWrap/>
          </w:tcPr>
          <w:p w14:paraId="36DE806F" w14:textId="77777777" w:rsidR="00931C92" w:rsidRDefault="00C63F6E">
            <w:pPr>
              <w:pStyle w:val="af7"/>
              <w:jc w:val="center"/>
            </w:pPr>
            <w:r>
              <w:t>0.065</w:t>
            </w:r>
          </w:p>
        </w:tc>
        <w:tc>
          <w:tcPr>
            <w:tcW w:w="1158" w:type="dxa"/>
            <w:shd w:val="clear" w:color="auto" w:fill="auto"/>
            <w:noWrap/>
          </w:tcPr>
          <w:p w14:paraId="10F1EFE1" w14:textId="77777777" w:rsidR="00931C92" w:rsidRDefault="00C63F6E">
            <w:pPr>
              <w:pStyle w:val="af7"/>
              <w:jc w:val="center"/>
            </w:pPr>
            <w:r>
              <w:t>-0.122**</w:t>
            </w:r>
          </w:p>
        </w:tc>
        <w:tc>
          <w:tcPr>
            <w:tcW w:w="1157" w:type="dxa"/>
            <w:shd w:val="clear" w:color="auto" w:fill="auto"/>
            <w:noWrap/>
          </w:tcPr>
          <w:p w14:paraId="2C8C3E24" w14:textId="77777777" w:rsidR="00931C92" w:rsidRDefault="00C63F6E">
            <w:pPr>
              <w:pStyle w:val="af7"/>
              <w:jc w:val="center"/>
            </w:pPr>
            <w:r>
              <w:t>0.133**</w:t>
            </w:r>
          </w:p>
        </w:tc>
        <w:tc>
          <w:tcPr>
            <w:tcW w:w="1158" w:type="dxa"/>
            <w:shd w:val="clear" w:color="auto" w:fill="auto"/>
            <w:noWrap/>
          </w:tcPr>
          <w:p w14:paraId="1B38B5C9" w14:textId="77777777" w:rsidR="00931C92" w:rsidRDefault="00C63F6E">
            <w:pPr>
              <w:pStyle w:val="af7"/>
              <w:jc w:val="center"/>
            </w:pPr>
            <w:r>
              <w:t>0.029</w:t>
            </w:r>
          </w:p>
        </w:tc>
        <w:tc>
          <w:tcPr>
            <w:tcW w:w="1157" w:type="dxa"/>
            <w:shd w:val="clear" w:color="auto" w:fill="auto"/>
            <w:noWrap/>
          </w:tcPr>
          <w:p w14:paraId="69A2972A" w14:textId="77777777" w:rsidR="00931C92" w:rsidRDefault="00C63F6E">
            <w:pPr>
              <w:pStyle w:val="af7"/>
              <w:jc w:val="center"/>
            </w:pPr>
            <w:r>
              <w:t>-0.039</w:t>
            </w:r>
          </w:p>
        </w:tc>
        <w:tc>
          <w:tcPr>
            <w:tcW w:w="1158" w:type="dxa"/>
            <w:shd w:val="clear" w:color="auto" w:fill="auto"/>
            <w:noWrap/>
          </w:tcPr>
          <w:p w14:paraId="1D8E1A79" w14:textId="77777777" w:rsidR="00931C92" w:rsidRDefault="00C63F6E">
            <w:pPr>
              <w:pStyle w:val="af7"/>
              <w:jc w:val="center"/>
            </w:pPr>
            <w:r>
              <w:t>0.073</w:t>
            </w:r>
          </w:p>
        </w:tc>
      </w:tr>
      <w:tr w:rsidR="00931C92" w14:paraId="5AA42061" w14:textId="77777777">
        <w:trPr>
          <w:trHeight w:val="285"/>
        </w:trPr>
        <w:tc>
          <w:tcPr>
            <w:tcW w:w="1560" w:type="dxa"/>
            <w:shd w:val="clear" w:color="auto" w:fill="auto"/>
          </w:tcPr>
          <w:p w14:paraId="10DDAF05" w14:textId="77777777" w:rsidR="00931C92" w:rsidRDefault="00C63F6E">
            <w:pPr>
              <w:pStyle w:val="af7"/>
              <w:jc w:val="center"/>
            </w:pPr>
            <w:r>
              <w:t>text_connect</w:t>
            </w:r>
          </w:p>
        </w:tc>
        <w:tc>
          <w:tcPr>
            <w:tcW w:w="1157" w:type="dxa"/>
            <w:shd w:val="clear" w:color="auto" w:fill="auto"/>
            <w:noWrap/>
          </w:tcPr>
          <w:p w14:paraId="23900B8A" w14:textId="77777777" w:rsidR="00931C92" w:rsidRDefault="00C63F6E">
            <w:pPr>
              <w:pStyle w:val="af7"/>
              <w:jc w:val="center"/>
            </w:pPr>
            <w:r>
              <w:t>0.169**</w:t>
            </w:r>
          </w:p>
        </w:tc>
        <w:tc>
          <w:tcPr>
            <w:tcW w:w="1158" w:type="dxa"/>
            <w:shd w:val="clear" w:color="auto" w:fill="auto"/>
            <w:noWrap/>
          </w:tcPr>
          <w:p w14:paraId="681773DD" w14:textId="77777777" w:rsidR="00931C92" w:rsidRDefault="00C63F6E">
            <w:pPr>
              <w:pStyle w:val="af7"/>
              <w:jc w:val="center"/>
            </w:pPr>
            <w:r>
              <w:t>0.007</w:t>
            </w:r>
          </w:p>
        </w:tc>
        <w:tc>
          <w:tcPr>
            <w:tcW w:w="1157" w:type="dxa"/>
            <w:shd w:val="clear" w:color="auto" w:fill="auto"/>
            <w:noWrap/>
          </w:tcPr>
          <w:p w14:paraId="66C4D11B" w14:textId="77777777" w:rsidR="00931C92" w:rsidRDefault="00C63F6E">
            <w:pPr>
              <w:pStyle w:val="af7"/>
              <w:jc w:val="center"/>
            </w:pPr>
            <w:r>
              <w:t>0.063</w:t>
            </w:r>
          </w:p>
        </w:tc>
        <w:tc>
          <w:tcPr>
            <w:tcW w:w="1158" w:type="dxa"/>
            <w:shd w:val="clear" w:color="auto" w:fill="auto"/>
            <w:noWrap/>
          </w:tcPr>
          <w:p w14:paraId="2796E143" w14:textId="77777777" w:rsidR="00931C92" w:rsidRDefault="00C63F6E">
            <w:pPr>
              <w:pStyle w:val="af7"/>
              <w:jc w:val="center"/>
            </w:pPr>
            <w:r>
              <w:t>0.037</w:t>
            </w:r>
          </w:p>
        </w:tc>
        <w:tc>
          <w:tcPr>
            <w:tcW w:w="1157" w:type="dxa"/>
            <w:shd w:val="clear" w:color="auto" w:fill="auto"/>
            <w:noWrap/>
          </w:tcPr>
          <w:p w14:paraId="624C82C2" w14:textId="77777777" w:rsidR="00931C92" w:rsidRDefault="00C63F6E">
            <w:pPr>
              <w:pStyle w:val="af7"/>
              <w:jc w:val="center"/>
            </w:pPr>
            <w:r>
              <w:t>0.104*</w:t>
            </w:r>
          </w:p>
        </w:tc>
        <w:tc>
          <w:tcPr>
            <w:tcW w:w="1158" w:type="dxa"/>
            <w:shd w:val="clear" w:color="auto" w:fill="auto"/>
            <w:noWrap/>
          </w:tcPr>
          <w:p w14:paraId="2C4127E4" w14:textId="77777777" w:rsidR="00931C92" w:rsidRDefault="00C63F6E">
            <w:pPr>
              <w:pStyle w:val="af7"/>
              <w:jc w:val="center"/>
            </w:pPr>
            <w:r>
              <w:t>0.084*</w:t>
            </w:r>
          </w:p>
        </w:tc>
      </w:tr>
      <w:tr w:rsidR="00931C92" w14:paraId="54F3C814" w14:textId="77777777">
        <w:trPr>
          <w:trHeight w:val="285"/>
        </w:trPr>
        <w:tc>
          <w:tcPr>
            <w:tcW w:w="1560" w:type="dxa"/>
            <w:shd w:val="clear" w:color="auto" w:fill="auto"/>
          </w:tcPr>
          <w:p w14:paraId="657B1F2C" w14:textId="77777777" w:rsidR="00931C92" w:rsidRDefault="00C63F6E">
            <w:pPr>
              <w:pStyle w:val="af7"/>
              <w:jc w:val="center"/>
            </w:pPr>
            <w:r>
              <w:t>text_authority</w:t>
            </w:r>
          </w:p>
        </w:tc>
        <w:tc>
          <w:tcPr>
            <w:tcW w:w="1157" w:type="dxa"/>
            <w:shd w:val="clear" w:color="auto" w:fill="auto"/>
            <w:noWrap/>
          </w:tcPr>
          <w:p w14:paraId="3F67D771" w14:textId="77777777" w:rsidR="00931C92" w:rsidRDefault="00C63F6E">
            <w:pPr>
              <w:pStyle w:val="af7"/>
              <w:jc w:val="center"/>
            </w:pPr>
            <w:r>
              <w:t>0.021</w:t>
            </w:r>
          </w:p>
        </w:tc>
        <w:tc>
          <w:tcPr>
            <w:tcW w:w="1158" w:type="dxa"/>
            <w:shd w:val="clear" w:color="auto" w:fill="auto"/>
            <w:noWrap/>
          </w:tcPr>
          <w:p w14:paraId="0DC0D894" w14:textId="77777777" w:rsidR="00931C92" w:rsidRDefault="00C63F6E">
            <w:pPr>
              <w:pStyle w:val="af7"/>
              <w:jc w:val="center"/>
            </w:pPr>
            <w:r>
              <w:t>0.058</w:t>
            </w:r>
          </w:p>
        </w:tc>
        <w:tc>
          <w:tcPr>
            <w:tcW w:w="1157" w:type="dxa"/>
            <w:shd w:val="clear" w:color="auto" w:fill="auto"/>
            <w:noWrap/>
          </w:tcPr>
          <w:p w14:paraId="3A416707" w14:textId="77777777" w:rsidR="00931C92" w:rsidRDefault="00C63F6E">
            <w:pPr>
              <w:pStyle w:val="af7"/>
              <w:jc w:val="center"/>
            </w:pPr>
            <w:r>
              <w:t>0.059</w:t>
            </w:r>
          </w:p>
        </w:tc>
        <w:tc>
          <w:tcPr>
            <w:tcW w:w="1158" w:type="dxa"/>
            <w:shd w:val="clear" w:color="auto" w:fill="auto"/>
            <w:noWrap/>
          </w:tcPr>
          <w:p w14:paraId="7A1A5965" w14:textId="77777777" w:rsidR="00931C92" w:rsidRDefault="00C63F6E">
            <w:pPr>
              <w:pStyle w:val="af7"/>
              <w:jc w:val="center"/>
            </w:pPr>
            <w:r>
              <w:t>-0.039</w:t>
            </w:r>
          </w:p>
        </w:tc>
        <w:tc>
          <w:tcPr>
            <w:tcW w:w="1157" w:type="dxa"/>
            <w:shd w:val="clear" w:color="auto" w:fill="auto"/>
            <w:noWrap/>
          </w:tcPr>
          <w:p w14:paraId="5FE4806F" w14:textId="77777777" w:rsidR="00931C92" w:rsidRDefault="00C63F6E">
            <w:pPr>
              <w:pStyle w:val="af7"/>
              <w:jc w:val="center"/>
            </w:pPr>
            <w:r>
              <w:t>-0.077</w:t>
            </w:r>
          </w:p>
        </w:tc>
        <w:tc>
          <w:tcPr>
            <w:tcW w:w="1158" w:type="dxa"/>
            <w:shd w:val="clear" w:color="auto" w:fill="auto"/>
            <w:noWrap/>
          </w:tcPr>
          <w:p w14:paraId="5C200F32" w14:textId="77777777" w:rsidR="00931C92" w:rsidRDefault="00C63F6E">
            <w:pPr>
              <w:pStyle w:val="af7"/>
              <w:jc w:val="center"/>
            </w:pPr>
            <w:r>
              <w:t>0.147**</w:t>
            </w:r>
          </w:p>
        </w:tc>
      </w:tr>
      <w:tr w:rsidR="00931C92" w14:paraId="0AD845F1" w14:textId="77777777">
        <w:trPr>
          <w:trHeight w:val="285"/>
        </w:trPr>
        <w:tc>
          <w:tcPr>
            <w:tcW w:w="1560" w:type="dxa"/>
            <w:tcBorders>
              <w:bottom w:val="single" w:sz="12" w:space="0" w:color="auto"/>
            </w:tcBorders>
            <w:shd w:val="clear" w:color="auto" w:fill="auto"/>
          </w:tcPr>
          <w:p w14:paraId="274F9C15" w14:textId="77777777" w:rsidR="00931C92" w:rsidRDefault="00C63F6E">
            <w:pPr>
              <w:pStyle w:val="af7"/>
              <w:jc w:val="center"/>
            </w:pPr>
            <w:r>
              <w:t>text_trust</w:t>
            </w:r>
          </w:p>
        </w:tc>
        <w:tc>
          <w:tcPr>
            <w:tcW w:w="1157" w:type="dxa"/>
            <w:tcBorders>
              <w:bottom w:val="single" w:sz="12" w:space="0" w:color="auto"/>
            </w:tcBorders>
            <w:shd w:val="clear" w:color="auto" w:fill="auto"/>
            <w:noWrap/>
          </w:tcPr>
          <w:p w14:paraId="34238BED" w14:textId="77777777" w:rsidR="00931C92" w:rsidRDefault="00C63F6E">
            <w:pPr>
              <w:pStyle w:val="af7"/>
              <w:jc w:val="center"/>
            </w:pPr>
            <w:r>
              <w:t>0.049</w:t>
            </w:r>
          </w:p>
        </w:tc>
        <w:tc>
          <w:tcPr>
            <w:tcW w:w="1158" w:type="dxa"/>
            <w:tcBorders>
              <w:bottom w:val="single" w:sz="12" w:space="0" w:color="auto"/>
            </w:tcBorders>
            <w:shd w:val="clear" w:color="auto" w:fill="auto"/>
            <w:noWrap/>
          </w:tcPr>
          <w:p w14:paraId="52BBC2B6" w14:textId="77777777" w:rsidR="00931C92" w:rsidRDefault="00C63F6E">
            <w:pPr>
              <w:pStyle w:val="af7"/>
              <w:jc w:val="center"/>
            </w:pPr>
            <w:r>
              <w:t>0.133**</w:t>
            </w:r>
          </w:p>
        </w:tc>
        <w:tc>
          <w:tcPr>
            <w:tcW w:w="1157" w:type="dxa"/>
            <w:tcBorders>
              <w:bottom w:val="single" w:sz="12" w:space="0" w:color="auto"/>
            </w:tcBorders>
            <w:shd w:val="clear" w:color="auto" w:fill="auto"/>
            <w:noWrap/>
          </w:tcPr>
          <w:p w14:paraId="0829A221" w14:textId="77777777" w:rsidR="00931C92" w:rsidRDefault="00C63F6E">
            <w:pPr>
              <w:pStyle w:val="af7"/>
              <w:jc w:val="center"/>
            </w:pPr>
            <w:r>
              <w:t>0.104*</w:t>
            </w:r>
          </w:p>
        </w:tc>
        <w:tc>
          <w:tcPr>
            <w:tcW w:w="1158" w:type="dxa"/>
            <w:tcBorders>
              <w:bottom w:val="single" w:sz="12" w:space="0" w:color="auto"/>
            </w:tcBorders>
            <w:shd w:val="clear" w:color="auto" w:fill="auto"/>
            <w:noWrap/>
          </w:tcPr>
          <w:p w14:paraId="403D6F94" w14:textId="77777777" w:rsidR="00931C92" w:rsidRDefault="00C63F6E">
            <w:pPr>
              <w:pStyle w:val="af7"/>
              <w:jc w:val="center"/>
            </w:pPr>
            <w:r>
              <w:t>-0.069</w:t>
            </w:r>
          </w:p>
        </w:tc>
        <w:tc>
          <w:tcPr>
            <w:tcW w:w="1157" w:type="dxa"/>
            <w:tcBorders>
              <w:bottom w:val="single" w:sz="12" w:space="0" w:color="auto"/>
            </w:tcBorders>
            <w:shd w:val="clear" w:color="auto" w:fill="auto"/>
            <w:noWrap/>
          </w:tcPr>
          <w:p w14:paraId="0FEE6553" w14:textId="77777777" w:rsidR="00931C92" w:rsidRDefault="00C63F6E">
            <w:pPr>
              <w:pStyle w:val="af7"/>
              <w:jc w:val="center"/>
            </w:pPr>
            <w:r>
              <w:t>0.123**</w:t>
            </w:r>
          </w:p>
        </w:tc>
        <w:tc>
          <w:tcPr>
            <w:tcW w:w="1158" w:type="dxa"/>
            <w:tcBorders>
              <w:bottom w:val="single" w:sz="12" w:space="0" w:color="auto"/>
            </w:tcBorders>
            <w:shd w:val="clear" w:color="auto" w:fill="auto"/>
            <w:noWrap/>
          </w:tcPr>
          <w:p w14:paraId="47B1CB7D" w14:textId="77777777" w:rsidR="00931C92" w:rsidRDefault="00C63F6E">
            <w:pPr>
              <w:pStyle w:val="af7"/>
              <w:jc w:val="center"/>
            </w:pPr>
            <w:r>
              <w:t>0.108*</w:t>
            </w:r>
          </w:p>
        </w:tc>
      </w:tr>
    </w:tbl>
    <w:p w14:paraId="25FFE5A0" w14:textId="1FA32F1A" w:rsidR="00931C92" w:rsidRDefault="00C63F6E">
      <w:pPr>
        <w:pStyle w:val="a3"/>
      </w:pPr>
      <w:bookmarkStart w:id="146" w:name="_Ref104129824"/>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8</w:t>
      </w:r>
      <w:r>
        <w:fldChar w:fldCharType="end"/>
      </w:r>
      <w:bookmarkEnd w:id="146"/>
      <w:r>
        <w:rPr>
          <w:rFonts w:hint="eastAsia"/>
        </w:rPr>
        <w:t xml:space="preserve">　</w:t>
      </w:r>
      <w:r>
        <w:t>IP</w:t>
      </w:r>
      <w:r>
        <w:t>衍生品项目变量相关性分析（</w:t>
      </w:r>
      <w:r>
        <w:t>3</w:t>
      </w:r>
      <w:r>
        <w:t>）</w:t>
      </w:r>
    </w:p>
    <w:tbl>
      <w:tblPr>
        <w:tblW w:w="8505" w:type="dxa"/>
        <w:tblLayout w:type="fixed"/>
        <w:tblLook w:val="04A0" w:firstRow="1" w:lastRow="0" w:firstColumn="1" w:lastColumn="0" w:noHBand="0" w:noVBand="1"/>
      </w:tblPr>
      <w:tblGrid>
        <w:gridCol w:w="1408"/>
        <w:gridCol w:w="1182"/>
        <w:gridCol w:w="1183"/>
        <w:gridCol w:w="1183"/>
        <w:gridCol w:w="1183"/>
        <w:gridCol w:w="1183"/>
        <w:gridCol w:w="1183"/>
      </w:tblGrid>
      <w:tr w:rsidR="00931C92" w14:paraId="06FC487A" w14:textId="77777777">
        <w:trPr>
          <w:trHeight w:val="285"/>
        </w:trPr>
        <w:tc>
          <w:tcPr>
            <w:tcW w:w="1408" w:type="dxa"/>
            <w:tcBorders>
              <w:top w:val="single" w:sz="12" w:space="0" w:color="auto"/>
              <w:bottom w:val="single" w:sz="4" w:space="0" w:color="auto"/>
            </w:tcBorders>
            <w:shd w:val="clear" w:color="auto" w:fill="auto"/>
            <w:vAlign w:val="center"/>
          </w:tcPr>
          <w:p w14:paraId="6518F201" w14:textId="77777777" w:rsidR="00931C92" w:rsidRDefault="00C63F6E">
            <w:pPr>
              <w:pStyle w:val="af7"/>
              <w:jc w:val="center"/>
            </w:pPr>
            <w:r>
              <w:t>Variable</w:t>
            </w:r>
          </w:p>
        </w:tc>
        <w:tc>
          <w:tcPr>
            <w:tcW w:w="1182" w:type="dxa"/>
            <w:tcBorders>
              <w:top w:val="single" w:sz="12" w:space="0" w:color="auto"/>
              <w:bottom w:val="single" w:sz="4" w:space="0" w:color="auto"/>
            </w:tcBorders>
            <w:shd w:val="clear" w:color="auto" w:fill="auto"/>
            <w:noWrap/>
            <w:vAlign w:val="center"/>
          </w:tcPr>
          <w:p w14:paraId="09090A20"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12</m:t>
                    </m:r>
                  </m:sub>
                </m:sSub>
              </m:oMath>
            </m:oMathPara>
          </w:p>
        </w:tc>
        <w:tc>
          <w:tcPr>
            <w:tcW w:w="1183" w:type="dxa"/>
            <w:tcBorders>
              <w:top w:val="single" w:sz="12" w:space="0" w:color="auto"/>
              <w:bottom w:val="single" w:sz="4" w:space="0" w:color="auto"/>
            </w:tcBorders>
            <w:shd w:val="clear" w:color="auto" w:fill="auto"/>
            <w:noWrap/>
            <w:vAlign w:val="center"/>
          </w:tcPr>
          <w:p w14:paraId="241E4D5E"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13</m:t>
                    </m:r>
                  </m:sub>
                </m:sSub>
              </m:oMath>
            </m:oMathPara>
          </w:p>
        </w:tc>
        <w:tc>
          <w:tcPr>
            <w:tcW w:w="1183" w:type="dxa"/>
            <w:tcBorders>
              <w:top w:val="single" w:sz="12" w:space="0" w:color="auto"/>
              <w:bottom w:val="single" w:sz="4" w:space="0" w:color="auto"/>
            </w:tcBorders>
            <w:shd w:val="clear" w:color="auto" w:fill="auto"/>
            <w:noWrap/>
            <w:vAlign w:val="center"/>
          </w:tcPr>
          <w:p w14:paraId="465315B0"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14</m:t>
                    </m:r>
                  </m:sub>
                </m:sSub>
              </m:oMath>
            </m:oMathPara>
          </w:p>
        </w:tc>
        <w:tc>
          <w:tcPr>
            <w:tcW w:w="1183" w:type="dxa"/>
            <w:tcBorders>
              <w:top w:val="single" w:sz="12" w:space="0" w:color="auto"/>
              <w:bottom w:val="single" w:sz="4" w:space="0" w:color="auto"/>
            </w:tcBorders>
            <w:shd w:val="clear" w:color="auto" w:fill="auto"/>
            <w:noWrap/>
            <w:vAlign w:val="center"/>
          </w:tcPr>
          <w:p w14:paraId="63D614FD"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15</m:t>
                    </m:r>
                  </m:sub>
                </m:sSub>
              </m:oMath>
            </m:oMathPara>
          </w:p>
        </w:tc>
        <w:tc>
          <w:tcPr>
            <w:tcW w:w="1183" w:type="dxa"/>
            <w:tcBorders>
              <w:top w:val="single" w:sz="12" w:space="0" w:color="auto"/>
              <w:bottom w:val="single" w:sz="4" w:space="0" w:color="auto"/>
            </w:tcBorders>
            <w:shd w:val="clear" w:color="auto" w:fill="auto"/>
            <w:noWrap/>
            <w:vAlign w:val="center"/>
          </w:tcPr>
          <w:p w14:paraId="7EA445E2"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16</m:t>
                    </m:r>
                  </m:sub>
                </m:sSub>
              </m:oMath>
            </m:oMathPara>
          </w:p>
        </w:tc>
        <w:tc>
          <w:tcPr>
            <w:tcW w:w="1183" w:type="dxa"/>
            <w:tcBorders>
              <w:top w:val="single" w:sz="12" w:space="0" w:color="auto"/>
              <w:bottom w:val="single" w:sz="4" w:space="0" w:color="auto"/>
            </w:tcBorders>
            <w:shd w:val="clear" w:color="auto" w:fill="auto"/>
            <w:noWrap/>
            <w:vAlign w:val="center"/>
          </w:tcPr>
          <w:p w14:paraId="0B986C00"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17</m:t>
                    </m:r>
                  </m:sub>
                </m:sSub>
              </m:oMath>
            </m:oMathPara>
          </w:p>
        </w:tc>
      </w:tr>
      <w:tr w:rsidR="00931C92" w14:paraId="36557628" w14:textId="77777777">
        <w:trPr>
          <w:trHeight w:val="285"/>
        </w:trPr>
        <w:tc>
          <w:tcPr>
            <w:tcW w:w="1408" w:type="dxa"/>
            <w:tcBorders>
              <w:top w:val="single" w:sz="4" w:space="0" w:color="auto"/>
            </w:tcBorders>
            <w:shd w:val="clear" w:color="auto" w:fill="auto"/>
          </w:tcPr>
          <w:p w14:paraId="17751A48" w14:textId="77777777" w:rsidR="00931C92" w:rsidRDefault="00C63F6E">
            <w:pPr>
              <w:pStyle w:val="af7"/>
              <w:jc w:val="center"/>
            </w:pPr>
            <w:r>
              <w:t>text_return</w:t>
            </w:r>
          </w:p>
        </w:tc>
        <w:tc>
          <w:tcPr>
            <w:tcW w:w="1182" w:type="dxa"/>
            <w:tcBorders>
              <w:top w:val="single" w:sz="4" w:space="0" w:color="auto"/>
            </w:tcBorders>
            <w:shd w:val="clear" w:color="auto" w:fill="auto"/>
            <w:noWrap/>
          </w:tcPr>
          <w:p w14:paraId="027E0B36" w14:textId="77777777" w:rsidR="00931C92" w:rsidRDefault="00C63F6E">
            <w:pPr>
              <w:pStyle w:val="af7"/>
              <w:jc w:val="center"/>
            </w:pPr>
            <w:r>
              <w:t>1</w:t>
            </w:r>
          </w:p>
        </w:tc>
        <w:tc>
          <w:tcPr>
            <w:tcW w:w="1183" w:type="dxa"/>
            <w:tcBorders>
              <w:top w:val="single" w:sz="4" w:space="0" w:color="auto"/>
            </w:tcBorders>
            <w:shd w:val="clear" w:color="auto" w:fill="auto"/>
            <w:noWrap/>
          </w:tcPr>
          <w:p w14:paraId="3880BBEF" w14:textId="77777777" w:rsidR="00931C92" w:rsidRDefault="00931C92">
            <w:pPr>
              <w:pStyle w:val="af7"/>
              <w:jc w:val="center"/>
            </w:pPr>
          </w:p>
        </w:tc>
        <w:tc>
          <w:tcPr>
            <w:tcW w:w="1183" w:type="dxa"/>
            <w:tcBorders>
              <w:top w:val="single" w:sz="4" w:space="0" w:color="auto"/>
            </w:tcBorders>
            <w:shd w:val="clear" w:color="auto" w:fill="auto"/>
            <w:noWrap/>
          </w:tcPr>
          <w:p w14:paraId="3DB684D6" w14:textId="77777777" w:rsidR="00931C92" w:rsidRDefault="00931C92">
            <w:pPr>
              <w:pStyle w:val="af7"/>
              <w:jc w:val="center"/>
            </w:pPr>
          </w:p>
        </w:tc>
        <w:tc>
          <w:tcPr>
            <w:tcW w:w="1183" w:type="dxa"/>
            <w:tcBorders>
              <w:top w:val="single" w:sz="4" w:space="0" w:color="auto"/>
            </w:tcBorders>
            <w:shd w:val="clear" w:color="auto" w:fill="auto"/>
            <w:noWrap/>
          </w:tcPr>
          <w:p w14:paraId="1E12DB63" w14:textId="77777777" w:rsidR="00931C92" w:rsidRDefault="00931C92">
            <w:pPr>
              <w:pStyle w:val="af7"/>
              <w:jc w:val="center"/>
            </w:pPr>
          </w:p>
        </w:tc>
        <w:tc>
          <w:tcPr>
            <w:tcW w:w="1183" w:type="dxa"/>
            <w:tcBorders>
              <w:top w:val="single" w:sz="4" w:space="0" w:color="auto"/>
            </w:tcBorders>
            <w:shd w:val="clear" w:color="auto" w:fill="auto"/>
            <w:noWrap/>
          </w:tcPr>
          <w:p w14:paraId="5477300B" w14:textId="77777777" w:rsidR="00931C92" w:rsidRDefault="00931C92">
            <w:pPr>
              <w:pStyle w:val="af7"/>
              <w:jc w:val="center"/>
            </w:pPr>
          </w:p>
        </w:tc>
        <w:tc>
          <w:tcPr>
            <w:tcW w:w="1183" w:type="dxa"/>
            <w:tcBorders>
              <w:top w:val="single" w:sz="4" w:space="0" w:color="auto"/>
            </w:tcBorders>
            <w:shd w:val="clear" w:color="auto" w:fill="auto"/>
            <w:noWrap/>
          </w:tcPr>
          <w:p w14:paraId="7B7AEFFB" w14:textId="77777777" w:rsidR="00931C92" w:rsidRDefault="00931C92">
            <w:pPr>
              <w:pStyle w:val="af7"/>
              <w:jc w:val="center"/>
            </w:pPr>
          </w:p>
        </w:tc>
      </w:tr>
      <w:tr w:rsidR="00931C92" w14:paraId="13F6191F" w14:textId="77777777">
        <w:trPr>
          <w:trHeight w:val="285"/>
        </w:trPr>
        <w:tc>
          <w:tcPr>
            <w:tcW w:w="1408" w:type="dxa"/>
            <w:shd w:val="clear" w:color="auto" w:fill="auto"/>
          </w:tcPr>
          <w:p w14:paraId="07A2ADAF" w14:textId="77777777" w:rsidR="00931C92" w:rsidRDefault="00C63F6E">
            <w:pPr>
              <w:pStyle w:val="af7"/>
              <w:jc w:val="center"/>
            </w:pPr>
            <w:r>
              <w:t>text_reason</w:t>
            </w:r>
          </w:p>
        </w:tc>
        <w:tc>
          <w:tcPr>
            <w:tcW w:w="1182" w:type="dxa"/>
            <w:shd w:val="clear" w:color="auto" w:fill="auto"/>
            <w:noWrap/>
          </w:tcPr>
          <w:p w14:paraId="06EDBB30" w14:textId="77777777" w:rsidR="00931C92" w:rsidRDefault="00C63F6E">
            <w:pPr>
              <w:pStyle w:val="af7"/>
              <w:jc w:val="center"/>
            </w:pPr>
            <w:r>
              <w:t>0.129**</w:t>
            </w:r>
          </w:p>
        </w:tc>
        <w:tc>
          <w:tcPr>
            <w:tcW w:w="1183" w:type="dxa"/>
            <w:shd w:val="clear" w:color="auto" w:fill="auto"/>
            <w:noWrap/>
          </w:tcPr>
          <w:p w14:paraId="6932E525" w14:textId="77777777" w:rsidR="00931C92" w:rsidRDefault="00C63F6E">
            <w:pPr>
              <w:pStyle w:val="af7"/>
              <w:jc w:val="center"/>
            </w:pPr>
            <w:r>
              <w:t>1</w:t>
            </w:r>
          </w:p>
        </w:tc>
        <w:tc>
          <w:tcPr>
            <w:tcW w:w="1183" w:type="dxa"/>
            <w:shd w:val="clear" w:color="auto" w:fill="auto"/>
            <w:noWrap/>
          </w:tcPr>
          <w:p w14:paraId="608DABEF" w14:textId="77777777" w:rsidR="00931C92" w:rsidRDefault="00931C92">
            <w:pPr>
              <w:pStyle w:val="af7"/>
              <w:jc w:val="center"/>
            </w:pPr>
          </w:p>
        </w:tc>
        <w:tc>
          <w:tcPr>
            <w:tcW w:w="1183" w:type="dxa"/>
            <w:shd w:val="clear" w:color="auto" w:fill="auto"/>
            <w:noWrap/>
          </w:tcPr>
          <w:p w14:paraId="3609D474" w14:textId="77777777" w:rsidR="00931C92" w:rsidRDefault="00931C92">
            <w:pPr>
              <w:pStyle w:val="af7"/>
              <w:jc w:val="center"/>
            </w:pPr>
          </w:p>
        </w:tc>
        <w:tc>
          <w:tcPr>
            <w:tcW w:w="1183" w:type="dxa"/>
            <w:shd w:val="clear" w:color="auto" w:fill="auto"/>
            <w:noWrap/>
          </w:tcPr>
          <w:p w14:paraId="32283DCF" w14:textId="77777777" w:rsidR="00931C92" w:rsidRDefault="00931C92">
            <w:pPr>
              <w:pStyle w:val="af7"/>
              <w:jc w:val="center"/>
            </w:pPr>
          </w:p>
        </w:tc>
        <w:tc>
          <w:tcPr>
            <w:tcW w:w="1183" w:type="dxa"/>
            <w:shd w:val="clear" w:color="auto" w:fill="auto"/>
            <w:noWrap/>
          </w:tcPr>
          <w:p w14:paraId="4CD7F59B" w14:textId="77777777" w:rsidR="00931C92" w:rsidRDefault="00931C92">
            <w:pPr>
              <w:pStyle w:val="af7"/>
              <w:jc w:val="center"/>
            </w:pPr>
          </w:p>
        </w:tc>
      </w:tr>
      <w:tr w:rsidR="00931C92" w14:paraId="1D17B49C" w14:textId="77777777">
        <w:trPr>
          <w:trHeight w:val="285"/>
        </w:trPr>
        <w:tc>
          <w:tcPr>
            <w:tcW w:w="1408" w:type="dxa"/>
            <w:shd w:val="clear" w:color="auto" w:fill="auto"/>
          </w:tcPr>
          <w:p w14:paraId="632E7D9F" w14:textId="77777777" w:rsidR="00931C92" w:rsidRDefault="00C63F6E">
            <w:pPr>
              <w:pStyle w:val="af7"/>
              <w:jc w:val="center"/>
            </w:pPr>
            <w:r>
              <w:t>text_introduct</w:t>
            </w:r>
          </w:p>
        </w:tc>
        <w:tc>
          <w:tcPr>
            <w:tcW w:w="1182" w:type="dxa"/>
            <w:shd w:val="clear" w:color="auto" w:fill="auto"/>
            <w:noWrap/>
          </w:tcPr>
          <w:p w14:paraId="099621EB" w14:textId="77777777" w:rsidR="00931C92" w:rsidRDefault="00C63F6E">
            <w:pPr>
              <w:pStyle w:val="af7"/>
              <w:jc w:val="center"/>
            </w:pPr>
            <w:r>
              <w:t>0.073</w:t>
            </w:r>
          </w:p>
        </w:tc>
        <w:tc>
          <w:tcPr>
            <w:tcW w:w="1183" w:type="dxa"/>
            <w:shd w:val="clear" w:color="auto" w:fill="auto"/>
            <w:noWrap/>
          </w:tcPr>
          <w:p w14:paraId="5F9FF016" w14:textId="77777777" w:rsidR="00931C92" w:rsidRDefault="00C63F6E">
            <w:pPr>
              <w:pStyle w:val="af7"/>
              <w:jc w:val="center"/>
            </w:pPr>
            <w:r>
              <w:t>-0.022</w:t>
            </w:r>
          </w:p>
        </w:tc>
        <w:tc>
          <w:tcPr>
            <w:tcW w:w="1183" w:type="dxa"/>
            <w:shd w:val="clear" w:color="auto" w:fill="auto"/>
            <w:noWrap/>
          </w:tcPr>
          <w:p w14:paraId="15CA7348" w14:textId="77777777" w:rsidR="00931C92" w:rsidRDefault="00C63F6E">
            <w:pPr>
              <w:pStyle w:val="af7"/>
              <w:jc w:val="center"/>
            </w:pPr>
            <w:r>
              <w:t>1</w:t>
            </w:r>
          </w:p>
        </w:tc>
        <w:tc>
          <w:tcPr>
            <w:tcW w:w="1183" w:type="dxa"/>
            <w:shd w:val="clear" w:color="auto" w:fill="auto"/>
            <w:noWrap/>
          </w:tcPr>
          <w:p w14:paraId="12B54B3B" w14:textId="77777777" w:rsidR="00931C92" w:rsidRDefault="00931C92">
            <w:pPr>
              <w:pStyle w:val="af7"/>
              <w:jc w:val="center"/>
            </w:pPr>
          </w:p>
        </w:tc>
        <w:tc>
          <w:tcPr>
            <w:tcW w:w="1183" w:type="dxa"/>
            <w:shd w:val="clear" w:color="auto" w:fill="auto"/>
            <w:noWrap/>
          </w:tcPr>
          <w:p w14:paraId="5013C124" w14:textId="77777777" w:rsidR="00931C92" w:rsidRDefault="00931C92">
            <w:pPr>
              <w:pStyle w:val="af7"/>
              <w:jc w:val="center"/>
            </w:pPr>
          </w:p>
        </w:tc>
        <w:tc>
          <w:tcPr>
            <w:tcW w:w="1183" w:type="dxa"/>
            <w:shd w:val="clear" w:color="auto" w:fill="auto"/>
            <w:noWrap/>
          </w:tcPr>
          <w:p w14:paraId="20E57073" w14:textId="77777777" w:rsidR="00931C92" w:rsidRDefault="00931C92">
            <w:pPr>
              <w:pStyle w:val="af7"/>
              <w:jc w:val="center"/>
            </w:pPr>
          </w:p>
        </w:tc>
      </w:tr>
      <w:tr w:rsidR="00931C92" w14:paraId="0AED4FED" w14:textId="77777777">
        <w:trPr>
          <w:trHeight w:val="285"/>
        </w:trPr>
        <w:tc>
          <w:tcPr>
            <w:tcW w:w="1408" w:type="dxa"/>
            <w:shd w:val="clear" w:color="auto" w:fill="auto"/>
          </w:tcPr>
          <w:p w14:paraId="31788D6E" w14:textId="77777777" w:rsidR="00931C92" w:rsidRDefault="00C63F6E">
            <w:pPr>
              <w:pStyle w:val="af7"/>
              <w:jc w:val="center"/>
            </w:pPr>
            <w:r>
              <w:t>text_connect</w:t>
            </w:r>
          </w:p>
        </w:tc>
        <w:tc>
          <w:tcPr>
            <w:tcW w:w="1182" w:type="dxa"/>
            <w:shd w:val="clear" w:color="auto" w:fill="auto"/>
            <w:noWrap/>
          </w:tcPr>
          <w:p w14:paraId="78D676BF" w14:textId="77777777" w:rsidR="00931C92" w:rsidRDefault="00C63F6E">
            <w:pPr>
              <w:pStyle w:val="af7"/>
              <w:jc w:val="center"/>
            </w:pPr>
            <w:r>
              <w:t>-0.044</w:t>
            </w:r>
          </w:p>
        </w:tc>
        <w:tc>
          <w:tcPr>
            <w:tcW w:w="1183" w:type="dxa"/>
            <w:shd w:val="clear" w:color="auto" w:fill="auto"/>
            <w:noWrap/>
          </w:tcPr>
          <w:p w14:paraId="569669A8" w14:textId="77777777" w:rsidR="00931C92" w:rsidRDefault="00C63F6E">
            <w:pPr>
              <w:pStyle w:val="af7"/>
              <w:jc w:val="center"/>
            </w:pPr>
            <w:r>
              <w:t>-0.026</w:t>
            </w:r>
          </w:p>
        </w:tc>
        <w:tc>
          <w:tcPr>
            <w:tcW w:w="1183" w:type="dxa"/>
            <w:shd w:val="clear" w:color="auto" w:fill="auto"/>
            <w:noWrap/>
          </w:tcPr>
          <w:p w14:paraId="63603E00" w14:textId="77777777" w:rsidR="00931C92" w:rsidRDefault="00C63F6E">
            <w:pPr>
              <w:pStyle w:val="af7"/>
              <w:jc w:val="center"/>
            </w:pPr>
            <w:r>
              <w:t>0.188**</w:t>
            </w:r>
          </w:p>
        </w:tc>
        <w:tc>
          <w:tcPr>
            <w:tcW w:w="1183" w:type="dxa"/>
            <w:shd w:val="clear" w:color="auto" w:fill="auto"/>
            <w:noWrap/>
          </w:tcPr>
          <w:p w14:paraId="7E377C62" w14:textId="77777777" w:rsidR="00931C92" w:rsidRDefault="00C63F6E">
            <w:pPr>
              <w:pStyle w:val="af7"/>
              <w:jc w:val="center"/>
            </w:pPr>
            <w:r>
              <w:t>1</w:t>
            </w:r>
          </w:p>
        </w:tc>
        <w:tc>
          <w:tcPr>
            <w:tcW w:w="1183" w:type="dxa"/>
            <w:shd w:val="clear" w:color="auto" w:fill="auto"/>
            <w:noWrap/>
          </w:tcPr>
          <w:p w14:paraId="31ABBB81" w14:textId="77777777" w:rsidR="00931C92" w:rsidRDefault="00931C92">
            <w:pPr>
              <w:pStyle w:val="af7"/>
              <w:jc w:val="center"/>
            </w:pPr>
          </w:p>
        </w:tc>
        <w:tc>
          <w:tcPr>
            <w:tcW w:w="1183" w:type="dxa"/>
            <w:shd w:val="clear" w:color="auto" w:fill="auto"/>
            <w:noWrap/>
          </w:tcPr>
          <w:p w14:paraId="2445201A" w14:textId="77777777" w:rsidR="00931C92" w:rsidRDefault="00931C92">
            <w:pPr>
              <w:pStyle w:val="af7"/>
              <w:jc w:val="center"/>
            </w:pPr>
          </w:p>
        </w:tc>
      </w:tr>
      <w:tr w:rsidR="00931C92" w14:paraId="0AB644C8" w14:textId="77777777">
        <w:trPr>
          <w:trHeight w:val="285"/>
        </w:trPr>
        <w:tc>
          <w:tcPr>
            <w:tcW w:w="1408" w:type="dxa"/>
            <w:shd w:val="clear" w:color="auto" w:fill="auto"/>
          </w:tcPr>
          <w:p w14:paraId="4D1FFFB4" w14:textId="77777777" w:rsidR="00931C92" w:rsidRDefault="00C63F6E">
            <w:pPr>
              <w:pStyle w:val="af7"/>
              <w:jc w:val="center"/>
            </w:pPr>
            <w:r>
              <w:t>text_authority</w:t>
            </w:r>
          </w:p>
        </w:tc>
        <w:tc>
          <w:tcPr>
            <w:tcW w:w="1182" w:type="dxa"/>
            <w:shd w:val="clear" w:color="auto" w:fill="auto"/>
            <w:noWrap/>
          </w:tcPr>
          <w:p w14:paraId="5FA1769A" w14:textId="77777777" w:rsidR="00931C92" w:rsidRDefault="00C63F6E">
            <w:pPr>
              <w:pStyle w:val="af7"/>
              <w:jc w:val="center"/>
            </w:pPr>
            <w:r>
              <w:t>0.030</w:t>
            </w:r>
          </w:p>
        </w:tc>
        <w:tc>
          <w:tcPr>
            <w:tcW w:w="1183" w:type="dxa"/>
            <w:shd w:val="clear" w:color="auto" w:fill="auto"/>
            <w:noWrap/>
          </w:tcPr>
          <w:p w14:paraId="504FE675" w14:textId="77777777" w:rsidR="00931C92" w:rsidRDefault="00C63F6E">
            <w:pPr>
              <w:pStyle w:val="af7"/>
              <w:jc w:val="center"/>
            </w:pPr>
            <w:r>
              <w:t>0.071</w:t>
            </w:r>
          </w:p>
        </w:tc>
        <w:tc>
          <w:tcPr>
            <w:tcW w:w="1183" w:type="dxa"/>
            <w:shd w:val="clear" w:color="auto" w:fill="auto"/>
            <w:noWrap/>
          </w:tcPr>
          <w:p w14:paraId="244901A7" w14:textId="77777777" w:rsidR="00931C92" w:rsidRDefault="00C63F6E">
            <w:pPr>
              <w:pStyle w:val="af7"/>
              <w:jc w:val="center"/>
            </w:pPr>
            <w:r>
              <w:t>0.006</w:t>
            </w:r>
          </w:p>
        </w:tc>
        <w:tc>
          <w:tcPr>
            <w:tcW w:w="1183" w:type="dxa"/>
            <w:shd w:val="clear" w:color="auto" w:fill="auto"/>
            <w:noWrap/>
          </w:tcPr>
          <w:p w14:paraId="1FD133C5" w14:textId="77777777" w:rsidR="00931C92" w:rsidRDefault="00C63F6E">
            <w:pPr>
              <w:pStyle w:val="af7"/>
              <w:jc w:val="center"/>
            </w:pPr>
            <w:r>
              <w:t>-0.019</w:t>
            </w:r>
          </w:p>
        </w:tc>
        <w:tc>
          <w:tcPr>
            <w:tcW w:w="1183" w:type="dxa"/>
            <w:shd w:val="clear" w:color="auto" w:fill="auto"/>
            <w:noWrap/>
          </w:tcPr>
          <w:p w14:paraId="37BBC6B6" w14:textId="77777777" w:rsidR="00931C92" w:rsidRDefault="00C63F6E">
            <w:pPr>
              <w:pStyle w:val="af7"/>
              <w:jc w:val="center"/>
            </w:pPr>
            <w:r>
              <w:t>1</w:t>
            </w:r>
          </w:p>
        </w:tc>
        <w:tc>
          <w:tcPr>
            <w:tcW w:w="1183" w:type="dxa"/>
            <w:shd w:val="clear" w:color="auto" w:fill="auto"/>
            <w:noWrap/>
          </w:tcPr>
          <w:p w14:paraId="39C30C29" w14:textId="77777777" w:rsidR="00931C92" w:rsidRDefault="00931C92">
            <w:pPr>
              <w:pStyle w:val="af7"/>
              <w:jc w:val="center"/>
            </w:pPr>
          </w:p>
        </w:tc>
      </w:tr>
      <w:tr w:rsidR="00931C92" w14:paraId="6297DBC9" w14:textId="77777777">
        <w:trPr>
          <w:trHeight w:val="285"/>
        </w:trPr>
        <w:tc>
          <w:tcPr>
            <w:tcW w:w="1408" w:type="dxa"/>
            <w:tcBorders>
              <w:bottom w:val="single" w:sz="12" w:space="0" w:color="auto"/>
            </w:tcBorders>
            <w:shd w:val="clear" w:color="auto" w:fill="auto"/>
          </w:tcPr>
          <w:p w14:paraId="0D7975DD" w14:textId="77777777" w:rsidR="00931C92" w:rsidRDefault="00C63F6E">
            <w:pPr>
              <w:pStyle w:val="af7"/>
              <w:jc w:val="center"/>
            </w:pPr>
            <w:r>
              <w:t>text_trust</w:t>
            </w:r>
          </w:p>
        </w:tc>
        <w:tc>
          <w:tcPr>
            <w:tcW w:w="1182" w:type="dxa"/>
            <w:tcBorders>
              <w:bottom w:val="single" w:sz="12" w:space="0" w:color="auto"/>
            </w:tcBorders>
            <w:shd w:val="clear" w:color="auto" w:fill="auto"/>
            <w:noWrap/>
          </w:tcPr>
          <w:p w14:paraId="07AB6486" w14:textId="77777777" w:rsidR="00931C92" w:rsidRDefault="00C63F6E">
            <w:pPr>
              <w:pStyle w:val="af7"/>
              <w:jc w:val="center"/>
            </w:pPr>
            <w:r>
              <w:t>-0.011</w:t>
            </w:r>
          </w:p>
        </w:tc>
        <w:tc>
          <w:tcPr>
            <w:tcW w:w="1183" w:type="dxa"/>
            <w:tcBorders>
              <w:bottom w:val="single" w:sz="12" w:space="0" w:color="auto"/>
            </w:tcBorders>
            <w:shd w:val="clear" w:color="auto" w:fill="auto"/>
            <w:noWrap/>
          </w:tcPr>
          <w:p w14:paraId="553C15DC" w14:textId="77777777" w:rsidR="00931C92" w:rsidRDefault="00C63F6E">
            <w:pPr>
              <w:pStyle w:val="af7"/>
              <w:jc w:val="center"/>
            </w:pPr>
            <w:r>
              <w:t>-0.051</w:t>
            </w:r>
          </w:p>
        </w:tc>
        <w:tc>
          <w:tcPr>
            <w:tcW w:w="1183" w:type="dxa"/>
            <w:tcBorders>
              <w:bottom w:val="single" w:sz="12" w:space="0" w:color="auto"/>
            </w:tcBorders>
            <w:shd w:val="clear" w:color="auto" w:fill="auto"/>
            <w:noWrap/>
          </w:tcPr>
          <w:p w14:paraId="7D1F8710" w14:textId="77777777" w:rsidR="00931C92" w:rsidRDefault="00C63F6E">
            <w:pPr>
              <w:pStyle w:val="af7"/>
              <w:jc w:val="center"/>
            </w:pPr>
            <w:r>
              <w:t>0.034</w:t>
            </w:r>
          </w:p>
        </w:tc>
        <w:tc>
          <w:tcPr>
            <w:tcW w:w="1183" w:type="dxa"/>
            <w:tcBorders>
              <w:bottom w:val="single" w:sz="12" w:space="0" w:color="auto"/>
            </w:tcBorders>
            <w:shd w:val="clear" w:color="auto" w:fill="auto"/>
            <w:noWrap/>
          </w:tcPr>
          <w:p w14:paraId="3D8D7177" w14:textId="77777777" w:rsidR="00931C92" w:rsidRDefault="00C63F6E">
            <w:pPr>
              <w:pStyle w:val="af7"/>
              <w:jc w:val="center"/>
            </w:pPr>
            <w:r>
              <w:t>0.048</w:t>
            </w:r>
          </w:p>
        </w:tc>
        <w:tc>
          <w:tcPr>
            <w:tcW w:w="1183" w:type="dxa"/>
            <w:tcBorders>
              <w:bottom w:val="single" w:sz="12" w:space="0" w:color="auto"/>
            </w:tcBorders>
            <w:shd w:val="clear" w:color="auto" w:fill="auto"/>
            <w:noWrap/>
          </w:tcPr>
          <w:p w14:paraId="7646B76C" w14:textId="77777777" w:rsidR="00931C92" w:rsidRDefault="00C63F6E">
            <w:pPr>
              <w:pStyle w:val="af7"/>
              <w:jc w:val="center"/>
            </w:pPr>
            <w:r>
              <w:t>0.126**</w:t>
            </w:r>
          </w:p>
        </w:tc>
        <w:tc>
          <w:tcPr>
            <w:tcW w:w="1183" w:type="dxa"/>
            <w:tcBorders>
              <w:bottom w:val="single" w:sz="12" w:space="0" w:color="auto"/>
            </w:tcBorders>
            <w:shd w:val="clear" w:color="auto" w:fill="auto"/>
            <w:noWrap/>
          </w:tcPr>
          <w:p w14:paraId="11F7983B" w14:textId="77777777" w:rsidR="00931C92" w:rsidRDefault="00C63F6E">
            <w:pPr>
              <w:pStyle w:val="af7"/>
              <w:jc w:val="center"/>
            </w:pPr>
            <w:r>
              <w:t>1</w:t>
            </w:r>
          </w:p>
        </w:tc>
      </w:tr>
    </w:tbl>
    <w:p w14:paraId="76D78B61" w14:textId="77777777" w:rsidR="00931C92" w:rsidRDefault="00C63F6E">
      <w:pPr>
        <w:ind w:firstLine="480"/>
      </w:pPr>
      <w:bookmarkStart w:id="147" w:name="_Toc104132282"/>
      <w:bookmarkStart w:id="148" w:name="_Toc103031307"/>
      <w:r>
        <w:rPr>
          <w:rFonts w:hint="eastAsia"/>
        </w:rPr>
        <w:t>通过分析上表的数据可以发现，被解释变量融资绩效仅与目标金额、回报级别、发起人历史发起项目数、</w:t>
      </w:r>
      <w:r>
        <w:rPr>
          <w:rFonts w:hint="eastAsia"/>
        </w:rPr>
        <w:t>I</w:t>
      </w:r>
      <w:r>
        <w:t>P</w:t>
      </w:r>
      <w:r>
        <w:rPr>
          <w:rFonts w:hint="eastAsia"/>
        </w:rPr>
        <w:t>热度、原</w:t>
      </w:r>
      <w:r>
        <w:rPr>
          <w:rFonts w:hint="eastAsia"/>
        </w:rPr>
        <w:t>IP</w:t>
      </w:r>
      <w:r>
        <w:rPr>
          <w:rFonts w:hint="eastAsia"/>
        </w:rPr>
        <w:t>与该产品的联系性等的相关系数在</w:t>
      </w:r>
      <w:r>
        <w:rPr>
          <w:rFonts w:hint="eastAsia"/>
        </w:rPr>
        <w:t xml:space="preserve"> 0.01 </w:t>
      </w:r>
      <w:r>
        <w:rPr>
          <w:rFonts w:hint="eastAsia"/>
        </w:rPr>
        <w:t>级别显著，但是相关系数较低，存在弱相关。对于解释变量，大部分变量之间的相关系数均小于</w:t>
      </w:r>
      <w:r>
        <w:rPr>
          <w:rFonts w:hint="eastAsia"/>
        </w:rPr>
        <w:t>0</w:t>
      </w:r>
      <w:r>
        <w:t>.5</w:t>
      </w:r>
      <w:r>
        <w:rPr>
          <w:rFonts w:hint="eastAsia"/>
        </w:rPr>
        <w:t>，说明变量之间基本不存在很强的相关性，但为了后续结果的可靠性，还是要对其做多重共线性诊断。</w:t>
      </w:r>
    </w:p>
    <w:p w14:paraId="460AEE84" w14:textId="77777777" w:rsidR="00931C92" w:rsidRDefault="00C63F6E">
      <w:pPr>
        <w:pStyle w:val="2"/>
      </w:pPr>
      <w:bookmarkStart w:id="149" w:name="_Toc105794149"/>
      <w:r>
        <w:rPr>
          <w:rFonts w:hint="eastAsia"/>
        </w:rPr>
        <w:t>多重共线性诊断</w:t>
      </w:r>
      <w:bookmarkEnd w:id="147"/>
      <w:bookmarkEnd w:id="148"/>
      <w:bookmarkEnd w:id="149"/>
    </w:p>
    <w:p w14:paraId="2C6D158C" w14:textId="77777777" w:rsidR="00931C92" w:rsidRDefault="00C63F6E">
      <w:pPr>
        <w:ind w:firstLine="480"/>
      </w:pPr>
      <w:r>
        <w:rPr>
          <w:rFonts w:hint="eastAsia"/>
        </w:rPr>
        <w:t>通过多重共线性诊断可以有效保证结果的真实准确性，方差膨胀因子越大，说明解释变量之间的共线性越强。</w:t>
      </w:r>
    </w:p>
    <w:p w14:paraId="6FE05C4C" w14:textId="626A9EEC" w:rsidR="00931C92" w:rsidRDefault="00C63F6E">
      <w:pPr>
        <w:ind w:firstLine="480"/>
      </w:pPr>
      <w:r>
        <w:rPr>
          <w:rFonts w:hint="eastAsia"/>
        </w:rPr>
        <w:t>本文利用</w:t>
      </w:r>
      <w:r>
        <w:t>SPSS</w:t>
      </w:r>
      <w:r>
        <w:rPr>
          <w:rFonts w:hint="eastAsia"/>
        </w:rPr>
        <w:t>对数据做多重共线性诊断分别如下</w:t>
      </w:r>
      <w:r>
        <w:fldChar w:fldCharType="begin"/>
      </w:r>
      <w:r>
        <w:instrText xml:space="preserve"> </w:instrText>
      </w:r>
      <w:r>
        <w:rPr>
          <w:rFonts w:hint="eastAsia"/>
        </w:rPr>
        <w:instrText>REF _Ref104129903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9</w:t>
      </w:r>
      <w:r>
        <w:fldChar w:fldCharType="end"/>
      </w:r>
      <w:r>
        <w:rPr>
          <w:rFonts w:hint="eastAsia"/>
        </w:rPr>
        <w:t>、</w:t>
      </w:r>
      <w:r>
        <w:fldChar w:fldCharType="begin"/>
      </w:r>
      <w:r>
        <w:instrText xml:space="preserve"> REF _Ref104129904 \h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10</w:t>
      </w:r>
      <w:r>
        <w:fldChar w:fldCharType="end"/>
      </w:r>
      <w:r>
        <w:rPr>
          <w:rFonts w:hint="eastAsia"/>
        </w:rPr>
        <w:t>。</w:t>
      </w:r>
    </w:p>
    <w:p w14:paraId="0D41B18B" w14:textId="069199DB" w:rsidR="00931C92" w:rsidRDefault="00C63F6E">
      <w:pPr>
        <w:pStyle w:val="a3"/>
      </w:pPr>
      <w:bookmarkStart w:id="150" w:name="_Ref104129903"/>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9</w:t>
      </w:r>
      <w:r>
        <w:fldChar w:fldCharType="end"/>
      </w:r>
      <w:bookmarkEnd w:id="150"/>
      <w:r>
        <w:rPr>
          <w:rFonts w:hint="eastAsia"/>
        </w:rPr>
        <w:t xml:space="preserve">　全部项目数据多重共线性诊断</w:t>
      </w:r>
    </w:p>
    <w:tbl>
      <w:tblPr>
        <w:tblW w:w="8535" w:type="dxa"/>
        <w:tblInd w:w="-30" w:type="dxa"/>
        <w:shd w:val="clear" w:color="auto" w:fill="FFFFFF" w:themeFill="background1"/>
        <w:tblLayout w:type="fixed"/>
        <w:tblLook w:val="04A0" w:firstRow="1" w:lastRow="0" w:firstColumn="1" w:lastColumn="0" w:noHBand="0" w:noVBand="1"/>
      </w:tblPr>
      <w:tblGrid>
        <w:gridCol w:w="2845"/>
        <w:gridCol w:w="2845"/>
        <w:gridCol w:w="2845"/>
      </w:tblGrid>
      <w:tr w:rsidR="00931C92" w14:paraId="5D2416A3" w14:textId="77777777">
        <w:trPr>
          <w:trHeight w:val="247"/>
        </w:trPr>
        <w:tc>
          <w:tcPr>
            <w:tcW w:w="2845" w:type="dxa"/>
            <w:tcBorders>
              <w:top w:val="single" w:sz="12" w:space="0" w:color="auto"/>
              <w:bottom w:val="single" w:sz="4" w:space="0" w:color="auto"/>
            </w:tcBorders>
            <w:shd w:val="clear" w:color="auto" w:fill="FFFFFF" w:themeFill="background1"/>
            <w:vAlign w:val="center"/>
          </w:tcPr>
          <w:p w14:paraId="2C44E48F" w14:textId="77777777" w:rsidR="00931C92" w:rsidRDefault="00C63F6E">
            <w:pPr>
              <w:pStyle w:val="af7"/>
              <w:jc w:val="center"/>
              <w:rPr>
                <w:b/>
              </w:rPr>
            </w:pPr>
            <w:r>
              <w:rPr>
                <w:rFonts w:hint="eastAsia"/>
                <w:b/>
              </w:rPr>
              <w:t>变量名称</w:t>
            </w:r>
          </w:p>
        </w:tc>
        <w:tc>
          <w:tcPr>
            <w:tcW w:w="2845" w:type="dxa"/>
            <w:tcBorders>
              <w:top w:val="single" w:sz="12" w:space="0" w:color="auto"/>
              <w:bottom w:val="single" w:sz="4" w:space="0" w:color="auto"/>
            </w:tcBorders>
            <w:shd w:val="clear" w:color="auto" w:fill="FFFFFF" w:themeFill="background1"/>
            <w:vAlign w:val="center"/>
          </w:tcPr>
          <w:p w14:paraId="6A010B3A" w14:textId="77777777" w:rsidR="00931C92" w:rsidRDefault="00C63F6E">
            <w:pPr>
              <w:pStyle w:val="af7"/>
              <w:jc w:val="center"/>
              <w:rPr>
                <w:b/>
              </w:rPr>
            </w:pPr>
            <w:r>
              <w:rPr>
                <w:rFonts w:hint="eastAsia"/>
                <w:b/>
              </w:rPr>
              <w:t>容差</w:t>
            </w:r>
          </w:p>
        </w:tc>
        <w:tc>
          <w:tcPr>
            <w:tcW w:w="2845" w:type="dxa"/>
            <w:tcBorders>
              <w:top w:val="single" w:sz="12" w:space="0" w:color="auto"/>
              <w:bottom w:val="single" w:sz="4" w:space="0" w:color="auto"/>
            </w:tcBorders>
            <w:shd w:val="clear" w:color="auto" w:fill="FFFFFF" w:themeFill="background1"/>
            <w:vAlign w:val="center"/>
          </w:tcPr>
          <w:p w14:paraId="4518A2A3" w14:textId="77777777" w:rsidR="00931C92" w:rsidRDefault="00C63F6E">
            <w:pPr>
              <w:pStyle w:val="af7"/>
              <w:jc w:val="center"/>
              <w:rPr>
                <w:b/>
              </w:rPr>
            </w:pPr>
            <w:r>
              <w:rPr>
                <w:b/>
              </w:rPr>
              <w:t>VIF</w:t>
            </w:r>
          </w:p>
        </w:tc>
      </w:tr>
      <w:tr w:rsidR="00931C92" w14:paraId="138AFCD7" w14:textId="77777777">
        <w:trPr>
          <w:trHeight w:val="247"/>
        </w:trPr>
        <w:tc>
          <w:tcPr>
            <w:tcW w:w="2845" w:type="dxa"/>
            <w:tcBorders>
              <w:top w:val="single" w:sz="4" w:space="0" w:color="auto"/>
            </w:tcBorders>
            <w:shd w:val="clear" w:color="auto" w:fill="FFFFFF" w:themeFill="background1"/>
          </w:tcPr>
          <w:p w14:paraId="4C8559BC" w14:textId="77777777" w:rsidR="00931C92" w:rsidRDefault="00C63F6E">
            <w:pPr>
              <w:pStyle w:val="af7"/>
              <w:jc w:val="center"/>
            </w:pPr>
            <w:r>
              <w:t>sellertype</w:t>
            </w:r>
          </w:p>
        </w:tc>
        <w:tc>
          <w:tcPr>
            <w:tcW w:w="2845" w:type="dxa"/>
            <w:tcBorders>
              <w:top w:val="single" w:sz="4" w:space="0" w:color="auto"/>
            </w:tcBorders>
            <w:shd w:val="clear" w:color="auto" w:fill="FFFFFF" w:themeFill="background1"/>
          </w:tcPr>
          <w:p w14:paraId="32D05811" w14:textId="77777777" w:rsidR="00931C92" w:rsidRDefault="00C63F6E">
            <w:pPr>
              <w:pStyle w:val="af7"/>
              <w:jc w:val="center"/>
            </w:pPr>
            <w:r>
              <w:t>0.987</w:t>
            </w:r>
          </w:p>
        </w:tc>
        <w:tc>
          <w:tcPr>
            <w:tcW w:w="2845" w:type="dxa"/>
            <w:tcBorders>
              <w:top w:val="single" w:sz="4" w:space="0" w:color="auto"/>
            </w:tcBorders>
            <w:shd w:val="clear" w:color="auto" w:fill="FFFFFF" w:themeFill="background1"/>
          </w:tcPr>
          <w:p w14:paraId="7DCF44B0" w14:textId="77777777" w:rsidR="00931C92" w:rsidRDefault="00C63F6E">
            <w:pPr>
              <w:pStyle w:val="af7"/>
              <w:jc w:val="center"/>
            </w:pPr>
            <w:r>
              <w:t>1.013</w:t>
            </w:r>
          </w:p>
        </w:tc>
      </w:tr>
      <w:tr w:rsidR="00931C92" w14:paraId="73149854" w14:textId="77777777">
        <w:trPr>
          <w:trHeight w:val="247"/>
        </w:trPr>
        <w:tc>
          <w:tcPr>
            <w:tcW w:w="2845" w:type="dxa"/>
            <w:shd w:val="clear" w:color="auto" w:fill="FFFFFF" w:themeFill="background1"/>
          </w:tcPr>
          <w:p w14:paraId="561282F8" w14:textId="77777777" w:rsidR="00931C92" w:rsidRDefault="00C63F6E">
            <w:pPr>
              <w:pStyle w:val="af7"/>
              <w:jc w:val="center"/>
            </w:pPr>
            <w:r>
              <w:t>ln_return_level</w:t>
            </w:r>
          </w:p>
        </w:tc>
        <w:tc>
          <w:tcPr>
            <w:tcW w:w="2845" w:type="dxa"/>
            <w:shd w:val="clear" w:color="auto" w:fill="FFFFFF" w:themeFill="background1"/>
          </w:tcPr>
          <w:p w14:paraId="1F374D25" w14:textId="77777777" w:rsidR="00931C92" w:rsidRDefault="00C63F6E">
            <w:pPr>
              <w:pStyle w:val="af7"/>
              <w:jc w:val="center"/>
            </w:pPr>
            <w:r>
              <w:t>0.799</w:t>
            </w:r>
          </w:p>
        </w:tc>
        <w:tc>
          <w:tcPr>
            <w:tcW w:w="2845" w:type="dxa"/>
            <w:shd w:val="clear" w:color="auto" w:fill="FFFFFF" w:themeFill="background1"/>
          </w:tcPr>
          <w:p w14:paraId="2797513F" w14:textId="77777777" w:rsidR="00931C92" w:rsidRDefault="00C63F6E">
            <w:pPr>
              <w:pStyle w:val="af7"/>
              <w:jc w:val="center"/>
            </w:pPr>
            <w:r>
              <w:t>1.252</w:t>
            </w:r>
          </w:p>
        </w:tc>
      </w:tr>
      <w:tr w:rsidR="00931C92" w14:paraId="4372EDB4" w14:textId="77777777">
        <w:trPr>
          <w:trHeight w:val="390"/>
        </w:trPr>
        <w:tc>
          <w:tcPr>
            <w:tcW w:w="2845" w:type="dxa"/>
            <w:shd w:val="clear" w:color="auto" w:fill="FFFFFF" w:themeFill="background1"/>
          </w:tcPr>
          <w:p w14:paraId="7824C26D" w14:textId="77777777" w:rsidR="00931C92" w:rsidRDefault="00C63F6E">
            <w:pPr>
              <w:pStyle w:val="af7"/>
              <w:jc w:val="center"/>
            </w:pPr>
            <w:r>
              <w:t>ln_period</w:t>
            </w:r>
          </w:p>
        </w:tc>
        <w:tc>
          <w:tcPr>
            <w:tcW w:w="2845" w:type="dxa"/>
            <w:shd w:val="clear" w:color="auto" w:fill="FFFFFF" w:themeFill="background1"/>
          </w:tcPr>
          <w:p w14:paraId="3543CFCD" w14:textId="77777777" w:rsidR="00931C92" w:rsidRDefault="00C63F6E">
            <w:pPr>
              <w:pStyle w:val="af7"/>
              <w:jc w:val="center"/>
            </w:pPr>
            <w:r>
              <w:t>0.921</w:t>
            </w:r>
          </w:p>
        </w:tc>
        <w:tc>
          <w:tcPr>
            <w:tcW w:w="2845" w:type="dxa"/>
            <w:shd w:val="clear" w:color="auto" w:fill="FFFFFF" w:themeFill="background1"/>
          </w:tcPr>
          <w:p w14:paraId="0587BD39" w14:textId="77777777" w:rsidR="00931C92" w:rsidRDefault="00C63F6E">
            <w:pPr>
              <w:pStyle w:val="af7"/>
              <w:jc w:val="center"/>
            </w:pPr>
            <w:r>
              <w:t>1.086</w:t>
            </w:r>
          </w:p>
        </w:tc>
      </w:tr>
      <w:tr w:rsidR="00931C92" w14:paraId="1230262D" w14:textId="77777777">
        <w:trPr>
          <w:trHeight w:val="390"/>
        </w:trPr>
        <w:tc>
          <w:tcPr>
            <w:tcW w:w="2845" w:type="dxa"/>
            <w:shd w:val="clear" w:color="auto" w:fill="FFFFFF" w:themeFill="background1"/>
          </w:tcPr>
          <w:p w14:paraId="2B15DC7F" w14:textId="77777777" w:rsidR="00931C92" w:rsidRDefault="00C63F6E">
            <w:pPr>
              <w:pStyle w:val="af7"/>
              <w:jc w:val="center"/>
            </w:pPr>
            <w:r>
              <w:t>ln_target</w:t>
            </w:r>
          </w:p>
        </w:tc>
        <w:tc>
          <w:tcPr>
            <w:tcW w:w="2845" w:type="dxa"/>
            <w:shd w:val="clear" w:color="auto" w:fill="FFFFFF" w:themeFill="background1"/>
          </w:tcPr>
          <w:p w14:paraId="00B8C045" w14:textId="77777777" w:rsidR="00931C92" w:rsidRDefault="00C63F6E">
            <w:pPr>
              <w:pStyle w:val="af7"/>
              <w:jc w:val="center"/>
            </w:pPr>
            <w:r>
              <w:t>0.731</w:t>
            </w:r>
          </w:p>
        </w:tc>
        <w:tc>
          <w:tcPr>
            <w:tcW w:w="2845" w:type="dxa"/>
            <w:shd w:val="clear" w:color="auto" w:fill="FFFFFF" w:themeFill="background1"/>
          </w:tcPr>
          <w:p w14:paraId="4AB4B929" w14:textId="77777777" w:rsidR="00931C92" w:rsidRDefault="00C63F6E">
            <w:pPr>
              <w:pStyle w:val="af7"/>
              <w:jc w:val="center"/>
            </w:pPr>
            <w:r>
              <w:t>1.367</w:t>
            </w:r>
          </w:p>
        </w:tc>
      </w:tr>
      <w:tr w:rsidR="00931C92" w14:paraId="1CE2D86C" w14:textId="77777777">
        <w:trPr>
          <w:trHeight w:val="390"/>
        </w:trPr>
        <w:tc>
          <w:tcPr>
            <w:tcW w:w="2845" w:type="dxa"/>
            <w:shd w:val="clear" w:color="auto" w:fill="FFFFFF" w:themeFill="background1"/>
          </w:tcPr>
          <w:p w14:paraId="5C3547D7" w14:textId="77777777" w:rsidR="00931C92" w:rsidRDefault="00C63F6E">
            <w:pPr>
              <w:pStyle w:val="af7"/>
              <w:jc w:val="center"/>
            </w:pPr>
            <w:r>
              <w:t>ln_price_max</w:t>
            </w:r>
          </w:p>
        </w:tc>
        <w:tc>
          <w:tcPr>
            <w:tcW w:w="2845" w:type="dxa"/>
            <w:shd w:val="clear" w:color="auto" w:fill="FFFFFF" w:themeFill="background1"/>
          </w:tcPr>
          <w:p w14:paraId="0311E57E" w14:textId="77777777" w:rsidR="00931C92" w:rsidRDefault="00C63F6E">
            <w:pPr>
              <w:pStyle w:val="af7"/>
              <w:jc w:val="center"/>
            </w:pPr>
            <w:r>
              <w:t>0.654</w:t>
            </w:r>
          </w:p>
        </w:tc>
        <w:tc>
          <w:tcPr>
            <w:tcW w:w="2845" w:type="dxa"/>
            <w:shd w:val="clear" w:color="auto" w:fill="FFFFFF" w:themeFill="background1"/>
          </w:tcPr>
          <w:p w14:paraId="609DB2D7" w14:textId="77777777" w:rsidR="00931C92" w:rsidRDefault="00C63F6E">
            <w:pPr>
              <w:pStyle w:val="af7"/>
              <w:jc w:val="center"/>
            </w:pPr>
            <w:r>
              <w:t>1.529</w:t>
            </w:r>
          </w:p>
        </w:tc>
      </w:tr>
      <w:tr w:rsidR="00931C92" w14:paraId="6191FBBC" w14:textId="77777777">
        <w:trPr>
          <w:trHeight w:val="247"/>
        </w:trPr>
        <w:tc>
          <w:tcPr>
            <w:tcW w:w="2845" w:type="dxa"/>
            <w:shd w:val="clear" w:color="auto" w:fill="FFFFFF" w:themeFill="background1"/>
          </w:tcPr>
          <w:p w14:paraId="45956A72" w14:textId="77777777" w:rsidR="00931C92" w:rsidRDefault="00C63F6E">
            <w:pPr>
              <w:pStyle w:val="af7"/>
              <w:jc w:val="center"/>
            </w:pPr>
            <w:r>
              <w:t>is_video</w:t>
            </w:r>
          </w:p>
        </w:tc>
        <w:tc>
          <w:tcPr>
            <w:tcW w:w="2845" w:type="dxa"/>
            <w:shd w:val="clear" w:color="auto" w:fill="FFFFFF" w:themeFill="background1"/>
          </w:tcPr>
          <w:p w14:paraId="10216EA2" w14:textId="77777777" w:rsidR="00931C92" w:rsidRDefault="00C63F6E">
            <w:pPr>
              <w:pStyle w:val="af7"/>
              <w:jc w:val="center"/>
            </w:pPr>
            <w:r>
              <w:t>0.939</w:t>
            </w:r>
          </w:p>
        </w:tc>
        <w:tc>
          <w:tcPr>
            <w:tcW w:w="2845" w:type="dxa"/>
            <w:shd w:val="clear" w:color="auto" w:fill="FFFFFF" w:themeFill="background1"/>
          </w:tcPr>
          <w:p w14:paraId="6D9E00CF" w14:textId="77777777" w:rsidR="00931C92" w:rsidRDefault="00C63F6E">
            <w:pPr>
              <w:pStyle w:val="af7"/>
              <w:jc w:val="center"/>
            </w:pPr>
            <w:r>
              <w:t>1.065</w:t>
            </w:r>
          </w:p>
        </w:tc>
      </w:tr>
      <w:tr w:rsidR="00931C92" w14:paraId="40A34298" w14:textId="77777777">
        <w:trPr>
          <w:trHeight w:val="390"/>
        </w:trPr>
        <w:tc>
          <w:tcPr>
            <w:tcW w:w="2845" w:type="dxa"/>
            <w:shd w:val="clear" w:color="auto" w:fill="FFFFFF" w:themeFill="background1"/>
          </w:tcPr>
          <w:p w14:paraId="387342EC" w14:textId="77777777" w:rsidR="00931C92" w:rsidRDefault="00C63F6E">
            <w:pPr>
              <w:pStyle w:val="af7"/>
              <w:jc w:val="center"/>
            </w:pPr>
            <w:r>
              <w:t>ln_pic_num</w:t>
            </w:r>
          </w:p>
        </w:tc>
        <w:tc>
          <w:tcPr>
            <w:tcW w:w="2845" w:type="dxa"/>
            <w:shd w:val="clear" w:color="auto" w:fill="FFFFFF" w:themeFill="background1"/>
          </w:tcPr>
          <w:p w14:paraId="38DB3997" w14:textId="77777777" w:rsidR="00931C92" w:rsidRDefault="00C63F6E">
            <w:pPr>
              <w:pStyle w:val="af7"/>
              <w:jc w:val="center"/>
            </w:pPr>
            <w:r>
              <w:t>0.927</w:t>
            </w:r>
          </w:p>
        </w:tc>
        <w:tc>
          <w:tcPr>
            <w:tcW w:w="2845" w:type="dxa"/>
            <w:shd w:val="clear" w:color="auto" w:fill="FFFFFF" w:themeFill="background1"/>
          </w:tcPr>
          <w:p w14:paraId="4D3D383C" w14:textId="77777777" w:rsidR="00931C92" w:rsidRDefault="00C63F6E">
            <w:pPr>
              <w:pStyle w:val="af7"/>
              <w:jc w:val="center"/>
            </w:pPr>
            <w:r>
              <w:t>1.079</w:t>
            </w:r>
          </w:p>
        </w:tc>
      </w:tr>
      <w:tr w:rsidR="00931C92" w14:paraId="288DA021" w14:textId="77777777">
        <w:trPr>
          <w:trHeight w:val="247"/>
        </w:trPr>
        <w:tc>
          <w:tcPr>
            <w:tcW w:w="2845" w:type="dxa"/>
            <w:shd w:val="clear" w:color="auto" w:fill="FFFFFF" w:themeFill="background1"/>
          </w:tcPr>
          <w:p w14:paraId="523E912B" w14:textId="77777777" w:rsidR="00931C92" w:rsidRDefault="00C63F6E">
            <w:pPr>
              <w:pStyle w:val="af7"/>
              <w:jc w:val="center"/>
            </w:pPr>
            <w:r>
              <w:t>ln_make_days</w:t>
            </w:r>
          </w:p>
        </w:tc>
        <w:tc>
          <w:tcPr>
            <w:tcW w:w="2845" w:type="dxa"/>
            <w:shd w:val="clear" w:color="auto" w:fill="FFFFFF" w:themeFill="background1"/>
          </w:tcPr>
          <w:p w14:paraId="4553F131" w14:textId="77777777" w:rsidR="00931C92" w:rsidRDefault="00C63F6E">
            <w:pPr>
              <w:pStyle w:val="af7"/>
              <w:jc w:val="center"/>
            </w:pPr>
            <w:r>
              <w:t>0.890</w:t>
            </w:r>
          </w:p>
        </w:tc>
        <w:tc>
          <w:tcPr>
            <w:tcW w:w="2845" w:type="dxa"/>
            <w:shd w:val="clear" w:color="auto" w:fill="FFFFFF" w:themeFill="background1"/>
          </w:tcPr>
          <w:p w14:paraId="4058C515" w14:textId="77777777" w:rsidR="00931C92" w:rsidRDefault="00C63F6E">
            <w:pPr>
              <w:pStyle w:val="af7"/>
              <w:jc w:val="center"/>
            </w:pPr>
            <w:r>
              <w:t>1.124</w:t>
            </w:r>
          </w:p>
        </w:tc>
      </w:tr>
      <w:tr w:rsidR="00931C92" w14:paraId="25575CCA" w14:textId="77777777">
        <w:trPr>
          <w:trHeight w:val="247"/>
        </w:trPr>
        <w:tc>
          <w:tcPr>
            <w:tcW w:w="2845" w:type="dxa"/>
            <w:tcBorders>
              <w:bottom w:val="single" w:sz="12" w:space="0" w:color="auto"/>
            </w:tcBorders>
            <w:shd w:val="clear" w:color="auto" w:fill="FFFFFF" w:themeFill="background1"/>
          </w:tcPr>
          <w:p w14:paraId="5C44E23C" w14:textId="77777777" w:rsidR="00931C92" w:rsidRDefault="00C63F6E">
            <w:pPr>
              <w:pStyle w:val="af7"/>
              <w:jc w:val="center"/>
            </w:pPr>
            <w:r>
              <w:t>ln_projects</w:t>
            </w:r>
          </w:p>
        </w:tc>
        <w:tc>
          <w:tcPr>
            <w:tcW w:w="2845" w:type="dxa"/>
            <w:tcBorders>
              <w:bottom w:val="single" w:sz="12" w:space="0" w:color="auto"/>
            </w:tcBorders>
            <w:shd w:val="clear" w:color="auto" w:fill="FFFFFF" w:themeFill="background1"/>
          </w:tcPr>
          <w:p w14:paraId="59A8063D" w14:textId="77777777" w:rsidR="00931C92" w:rsidRDefault="00C63F6E">
            <w:pPr>
              <w:pStyle w:val="af7"/>
              <w:jc w:val="center"/>
            </w:pPr>
            <w:r>
              <w:t>0.949</w:t>
            </w:r>
          </w:p>
        </w:tc>
        <w:tc>
          <w:tcPr>
            <w:tcW w:w="2845" w:type="dxa"/>
            <w:tcBorders>
              <w:bottom w:val="single" w:sz="12" w:space="0" w:color="auto"/>
            </w:tcBorders>
            <w:shd w:val="clear" w:color="auto" w:fill="FFFFFF" w:themeFill="background1"/>
          </w:tcPr>
          <w:p w14:paraId="1E044853" w14:textId="77777777" w:rsidR="00931C92" w:rsidRDefault="00C63F6E">
            <w:pPr>
              <w:pStyle w:val="af7"/>
              <w:jc w:val="center"/>
            </w:pPr>
            <w:r>
              <w:t>1.054</w:t>
            </w:r>
          </w:p>
        </w:tc>
      </w:tr>
    </w:tbl>
    <w:p w14:paraId="238F738C" w14:textId="0A38D2DC" w:rsidR="00931C92" w:rsidRDefault="00C63F6E">
      <w:pPr>
        <w:pStyle w:val="a3"/>
      </w:pPr>
      <w:r>
        <w:t xml:space="preserve">  </w:t>
      </w:r>
      <w:bookmarkStart w:id="151" w:name="_Ref104129904"/>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10</w:t>
      </w:r>
      <w:r>
        <w:fldChar w:fldCharType="end"/>
      </w:r>
      <w:bookmarkEnd w:id="151"/>
      <w:r>
        <w:rPr>
          <w:rFonts w:hint="eastAsia"/>
        </w:rPr>
        <w:t xml:space="preserve">　</w:t>
      </w:r>
      <w:r>
        <w:t>IP</w:t>
      </w:r>
      <w:r>
        <w:t>衍生品项目数据多重共线性诊断</w:t>
      </w:r>
    </w:p>
    <w:tbl>
      <w:tblPr>
        <w:tblW w:w="8535" w:type="dxa"/>
        <w:tblInd w:w="-30" w:type="dxa"/>
        <w:tblLayout w:type="fixed"/>
        <w:tblLook w:val="04A0" w:firstRow="1" w:lastRow="0" w:firstColumn="1" w:lastColumn="0" w:noHBand="0" w:noVBand="1"/>
      </w:tblPr>
      <w:tblGrid>
        <w:gridCol w:w="2845"/>
        <w:gridCol w:w="2845"/>
        <w:gridCol w:w="2845"/>
      </w:tblGrid>
      <w:tr w:rsidR="00931C92" w14:paraId="169F0EA2" w14:textId="77777777">
        <w:trPr>
          <w:trHeight w:val="247"/>
        </w:trPr>
        <w:tc>
          <w:tcPr>
            <w:tcW w:w="2845" w:type="dxa"/>
            <w:tcBorders>
              <w:top w:val="single" w:sz="12" w:space="0" w:color="auto"/>
              <w:bottom w:val="single" w:sz="4" w:space="0" w:color="auto"/>
            </w:tcBorders>
            <w:shd w:val="clear" w:color="auto" w:fill="auto"/>
            <w:vAlign w:val="center"/>
          </w:tcPr>
          <w:p w14:paraId="5150843F" w14:textId="77777777" w:rsidR="00931C92" w:rsidRDefault="00C63F6E">
            <w:pPr>
              <w:pStyle w:val="af7"/>
              <w:jc w:val="center"/>
              <w:rPr>
                <w:b/>
              </w:rPr>
            </w:pPr>
            <w:r>
              <w:rPr>
                <w:rFonts w:hint="eastAsia"/>
                <w:b/>
              </w:rPr>
              <w:t>变量名称</w:t>
            </w:r>
          </w:p>
        </w:tc>
        <w:tc>
          <w:tcPr>
            <w:tcW w:w="2845" w:type="dxa"/>
            <w:tcBorders>
              <w:top w:val="single" w:sz="12" w:space="0" w:color="auto"/>
              <w:bottom w:val="single" w:sz="4" w:space="0" w:color="auto"/>
            </w:tcBorders>
            <w:shd w:val="clear" w:color="auto" w:fill="auto"/>
            <w:vAlign w:val="center"/>
          </w:tcPr>
          <w:p w14:paraId="18EE3C2E" w14:textId="77777777" w:rsidR="00931C92" w:rsidRDefault="00C63F6E">
            <w:pPr>
              <w:pStyle w:val="af7"/>
              <w:jc w:val="center"/>
              <w:rPr>
                <w:b/>
              </w:rPr>
            </w:pPr>
            <w:r>
              <w:rPr>
                <w:rFonts w:hint="eastAsia"/>
                <w:b/>
              </w:rPr>
              <w:t>容差</w:t>
            </w:r>
          </w:p>
        </w:tc>
        <w:tc>
          <w:tcPr>
            <w:tcW w:w="2845" w:type="dxa"/>
            <w:tcBorders>
              <w:top w:val="single" w:sz="12" w:space="0" w:color="auto"/>
              <w:bottom w:val="single" w:sz="4" w:space="0" w:color="auto"/>
            </w:tcBorders>
            <w:shd w:val="clear" w:color="auto" w:fill="auto"/>
            <w:vAlign w:val="center"/>
          </w:tcPr>
          <w:p w14:paraId="06877BA5" w14:textId="77777777" w:rsidR="00931C92" w:rsidRDefault="00C63F6E">
            <w:pPr>
              <w:pStyle w:val="af7"/>
              <w:jc w:val="center"/>
              <w:rPr>
                <w:b/>
              </w:rPr>
            </w:pPr>
            <w:r>
              <w:rPr>
                <w:b/>
              </w:rPr>
              <w:t>VIF</w:t>
            </w:r>
          </w:p>
        </w:tc>
      </w:tr>
      <w:tr w:rsidR="00931C92" w14:paraId="23F1A308" w14:textId="77777777">
        <w:trPr>
          <w:trHeight w:val="247"/>
        </w:trPr>
        <w:tc>
          <w:tcPr>
            <w:tcW w:w="2845" w:type="dxa"/>
            <w:tcBorders>
              <w:top w:val="single" w:sz="4" w:space="0" w:color="auto"/>
            </w:tcBorders>
            <w:shd w:val="clear" w:color="auto" w:fill="auto"/>
          </w:tcPr>
          <w:p w14:paraId="6F011E56" w14:textId="77777777" w:rsidR="00931C92" w:rsidRDefault="00C63F6E">
            <w:pPr>
              <w:pStyle w:val="af7"/>
              <w:jc w:val="center"/>
            </w:pPr>
            <w:r>
              <w:t>sellertype</w:t>
            </w:r>
          </w:p>
        </w:tc>
        <w:tc>
          <w:tcPr>
            <w:tcW w:w="2845" w:type="dxa"/>
            <w:tcBorders>
              <w:top w:val="single" w:sz="4" w:space="0" w:color="auto"/>
            </w:tcBorders>
            <w:shd w:val="clear" w:color="auto" w:fill="auto"/>
          </w:tcPr>
          <w:p w14:paraId="18F5C002" w14:textId="77777777" w:rsidR="00931C92" w:rsidRDefault="00C63F6E">
            <w:pPr>
              <w:pStyle w:val="af7"/>
              <w:jc w:val="center"/>
            </w:pPr>
            <w:r>
              <w:t>0.910</w:t>
            </w:r>
          </w:p>
        </w:tc>
        <w:tc>
          <w:tcPr>
            <w:tcW w:w="2845" w:type="dxa"/>
            <w:tcBorders>
              <w:top w:val="single" w:sz="4" w:space="0" w:color="auto"/>
            </w:tcBorders>
            <w:shd w:val="clear" w:color="auto" w:fill="auto"/>
          </w:tcPr>
          <w:p w14:paraId="26D3BC75" w14:textId="77777777" w:rsidR="00931C92" w:rsidRDefault="00C63F6E">
            <w:pPr>
              <w:pStyle w:val="af7"/>
              <w:jc w:val="center"/>
            </w:pPr>
            <w:r>
              <w:t>1.098</w:t>
            </w:r>
          </w:p>
        </w:tc>
      </w:tr>
      <w:tr w:rsidR="00931C92" w14:paraId="03EA03D4" w14:textId="77777777">
        <w:trPr>
          <w:trHeight w:val="247"/>
        </w:trPr>
        <w:tc>
          <w:tcPr>
            <w:tcW w:w="2845" w:type="dxa"/>
            <w:shd w:val="clear" w:color="auto" w:fill="auto"/>
          </w:tcPr>
          <w:p w14:paraId="08082B2C" w14:textId="77777777" w:rsidR="00931C92" w:rsidRDefault="00C63F6E">
            <w:pPr>
              <w:pStyle w:val="af7"/>
              <w:jc w:val="center"/>
            </w:pPr>
            <w:r>
              <w:t>ln_target</w:t>
            </w:r>
          </w:p>
        </w:tc>
        <w:tc>
          <w:tcPr>
            <w:tcW w:w="2845" w:type="dxa"/>
            <w:shd w:val="clear" w:color="auto" w:fill="auto"/>
          </w:tcPr>
          <w:p w14:paraId="3C6CF27A" w14:textId="77777777" w:rsidR="00931C92" w:rsidRDefault="00C63F6E">
            <w:pPr>
              <w:pStyle w:val="af7"/>
              <w:jc w:val="center"/>
            </w:pPr>
            <w:r>
              <w:t>0.678</w:t>
            </w:r>
          </w:p>
        </w:tc>
        <w:tc>
          <w:tcPr>
            <w:tcW w:w="2845" w:type="dxa"/>
            <w:shd w:val="clear" w:color="auto" w:fill="auto"/>
          </w:tcPr>
          <w:p w14:paraId="3A9F14B4" w14:textId="77777777" w:rsidR="00931C92" w:rsidRDefault="00C63F6E">
            <w:pPr>
              <w:pStyle w:val="af7"/>
              <w:jc w:val="center"/>
            </w:pPr>
            <w:r>
              <w:t>1.474</w:t>
            </w:r>
          </w:p>
        </w:tc>
      </w:tr>
      <w:tr w:rsidR="00931C92" w14:paraId="59F01E4B" w14:textId="77777777">
        <w:trPr>
          <w:trHeight w:val="247"/>
        </w:trPr>
        <w:tc>
          <w:tcPr>
            <w:tcW w:w="2845" w:type="dxa"/>
            <w:shd w:val="clear" w:color="auto" w:fill="auto"/>
          </w:tcPr>
          <w:p w14:paraId="43A1859A" w14:textId="77777777" w:rsidR="00931C92" w:rsidRDefault="00C63F6E">
            <w:pPr>
              <w:pStyle w:val="af7"/>
              <w:jc w:val="center"/>
            </w:pPr>
            <w:r>
              <w:t>ln_return_level</w:t>
            </w:r>
          </w:p>
        </w:tc>
        <w:tc>
          <w:tcPr>
            <w:tcW w:w="2845" w:type="dxa"/>
            <w:shd w:val="clear" w:color="auto" w:fill="auto"/>
          </w:tcPr>
          <w:p w14:paraId="268F3785" w14:textId="77777777" w:rsidR="00931C92" w:rsidRDefault="00C63F6E">
            <w:pPr>
              <w:pStyle w:val="af7"/>
              <w:jc w:val="center"/>
            </w:pPr>
            <w:r>
              <w:t>0.896</w:t>
            </w:r>
          </w:p>
        </w:tc>
        <w:tc>
          <w:tcPr>
            <w:tcW w:w="2845" w:type="dxa"/>
            <w:shd w:val="clear" w:color="auto" w:fill="auto"/>
          </w:tcPr>
          <w:p w14:paraId="5F51A33C" w14:textId="77777777" w:rsidR="00931C92" w:rsidRDefault="00C63F6E">
            <w:pPr>
              <w:pStyle w:val="af7"/>
              <w:jc w:val="center"/>
            </w:pPr>
            <w:r>
              <w:t>1.116</w:t>
            </w:r>
          </w:p>
        </w:tc>
      </w:tr>
      <w:tr w:rsidR="00931C92" w14:paraId="7A696AA1" w14:textId="77777777">
        <w:trPr>
          <w:trHeight w:val="247"/>
        </w:trPr>
        <w:tc>
          <w:tcPr>
            <w:tcW w:w="2845" w:type="dxa"/>
            <w:shd w:val="clear" w:color="auto" w:fill="auto"/>
          </w:tcPr>
          <w:p w14:paraId="6BC719DB" w14:textId="77777777" w:rsidR="00931C92" w:rsidRDefault="00C63F6E">
            <w:pPr>
              <w:pStyle w:val="af7"/>
              <w:jc w:val="center"/>
            </w:pPr>
            <w:r>
              <w:t>ln_period</w:t>
            </w:r>
          </w:p>
        </w:tc>
        <w:tc>
          <w:tcPr>
            <w:tcW w:w="2845" w:type="dxa"/>
            <w:shd w:val="clear" w:color="auto" w:fill="auto"/>
          </w:tcPr>
          <w:p w14:paraId="5037D501" w14:textId="77777777" w:rsidR="00931C92" w:rsidRDefault="00C63F6E">
            <w:pPr>
              <w:pStyle w:val="af7"/>
              <w:jc w:val="center"/>
            </w:pPr>
            <w:r>
              <w:t>0.870</w:t>
            </w:r>
          </w:p>
        </w:tc>
        <w:tc>
          <w:tcPr>
            <w:tcW w:w="2845" w:type="dxa"/>
            <w:shd w:val="clear" w:color="auto" w:fill="auto"/>
          </w:tcPr>
          <w:p w14:paraId="08F35751" w14:textId="77777777" w:rsidR="00931C92" w:rsidRDefault="00C63F6E">
            <w:pPr>
              <w:pStyle w:val="af7"/>
              <w:jc w:val="center"/>
            </w:pPr>
            <w:r>
              <w:t>1.149</w:t>
            </w:r>
          </w:p>
        </w:tc>
      </w:tr>
      <w:tr w:rsidR="00931C92" w14:paraId="40F30C63" w14:textId="77777777">
        <w:trPr>
          <w:trHeight w:val="247"/>
        </w:trPr>
        <w:tc>
          <w:tcPr>
            <w:tcW w:w="2845" w:type="dxa"/>
            <w:shd w:val="clear" w:color="auto" w:fill="auto"/>
          </w:tcPr>
          <w:p w14:paraId="392CA923" w14:textId="77777777" w:rsidR="00931C92" w:rsidRDefault="00C63F6E">
            <w:pPr>
              <w:pStyle w:val="af7"/>
              <w:jc w:val="center"/>
            </w:pPr>
            <w:r>
              <w:t>ln_price_max</w:t>
            </w:r>
          </w:p>
        </w:tc>
        <w:tc>
          <w:tcPr>
            <w:tcW w:w="2845" w:type="dxa"/>
            <w:shd w:val="clear" w:color="auto" w:fill="auto"/>
          </w:tcPr>
          <w:p w14:paraId="016166EE" w14:textId="77777777" w:rsidR="00931C92" w:rsidRDefault="00C63F6E">
            <w:pPr>
              <w:pStyle w:val="af7"/>
              <w:jc w:val="center"/>
            </w:pPr>
            <w:r>
              <w:t>0.703</w:t>
            </w:r>
          </w:p>
        </w:tc>
        <w:tc>
          <w:tcPr>
            <w:tcW w:w="2845" w:type="dxa"/>
            <w:shd w:val="clear" w:color="auto" w:fill="auto"/>
          </w:tcPr>
          <w:p w14:paraId="10B66951" w14:textId="77777777" w:rsidR="00931C92" w:rsidRDefault="00C63F6E">
            <w:pPr>
              <w:pStyle w:val="af7"/>
              <w:jc w:val="center"/>
            </w:pPr>
            <w:r>
              <w:t>1.422</w:t>
            </w:r>
          </w:p>
        </w:tc>
      </w:tr>
      <w:tr w:rsidR="00931C92" w14:paraId="37C5DEB9" w14:textId="77777777">
        <w:trPr>
          <w:trHeight w:val="247"/>
        </w:trPr>
        <w:tc>
          <w:tcPr>
            <w:tcW w:w="2845" w:type="dxa"/>
            <w:shd w:val="clear" w:color="auto" w:fill="auto"/>
          </w:tcPr>
          <w:p w14:paraId="472F0DA4" w14:textId="77777777" w:rsidR="00931C92" w:rsidRDefault="00C63F6E">
            <w:pPr>
              <w:pStyle w:val="af7"/>
              <w:jc w:val="center"/>
            </w:pPr>
            <w:r>
              <w:t>ln_pic_num</w:t>
            </w:r>
          </w:p>
        </w:tc>
        <w:tc>
          <w:tcPr>
            <w:tcW w:w="2845" w:type="dxa"/>
            <w:shd w:val="clear" w:color="auto" w:fill="auto"/>
          </w:tcPr>
          <w:p w14:paraId="732B1C4D" w14:textId="77777777" w:rsidR="00931C92" w:rsidRDefault="00C63F6E">
            <w:pPr>
              <w:pStyle w:val="af7"/>
              <w:jc w:val="center"/>
            </w:pPr>
            <w:r>
              <w:t>0.834</w:t>
            </w:r>
          </w:p>
        </w:tc>
        <w:tc>
          <w:tcPr>
            <w:tcW w:w="2845" w:type="dxa"/>
            <w:shd w:val="clear" w:color="auto" w:fill="auto"/>
          </w:tcPr>
          <w:p w14:paraId="57E99A00" w14:textId="77777777" w:rsidR="00931C92" w:rsidRDefault="00C63F6E">
            <w:pPr>
              <w:pStyle w:val="af7"/>
              <w:jc w:val="center"/>
            </w:pPr>
            <w:r>
              <w:t>1.198</w:t>
            </w:r>
          </w:p>
        </w:tc>
      </w:tr>
      <w:tr w:rsidR="00931C92" w14:paraId="52873B36" w14:textId="77777777">
        <w:trPr>
          <w:trHeight w:val="247"/>
        </w:trPr>
        <w:tc>
          <w:tcPr>
            <w:tcW w:w="2845" w:type="dxa"/>
            <w:shd w:val="clear" w:color="auto" w:fill="auto"/>
          </w:tcPr>
          <w:p w14:paraId="3CFE2830" w14:textId="77777777" w:rsidR="00931C92" w:rsidRDefault="00C63F6E">
            <w:pPr>
              <w:pStyle w:val="af7"/>
              <w:jc w:val="center"/>
            </w:pPr>
            <w:r>
              <w:t>ln_projects</w:t>
            </w:r>
          </w:p>
        </w:tc>
        <w:tc>
          <w:tcPr>
            <w:tcW w:w="2845" w:type="dxa"/>
            <w:shd w:val="clear" w:color="auto" w:fill="auto"/>
          </w:tcPr>
          <w:p w14:paraId="7D589020" w14:textId="77777777" w:rsidR="00931C92" w:rsidRDefault="00C63F6E">
            <w:pPr>
              <w:pStyle w:val="af7"/>
              <w:jc w:val="center"/>
            </w:pPr>
            <w:r>
              <w:t>0.881</w:t>
            </w:r>
          </w:p>
        </w:tc>
        <w:tc>
          <w:tcPr>
            <w:tcW w:w="2845" w:type="dxa"/>
            <w:shd w:val="clear" w:color="auto" w:fill="auto"/>
          </w:tcPr>
          <w:p w14:paraId="499E21E5" w14:textId="77777777" w:rsidR="00931C92" w:rsidRDefault="00C63F6E">
            <w:pPr>
              <w:pStyle w:val="af7"/>
              <w:jc w:val="center"/>
            </w:pPr>
            <w:r>
              <w:t>1.136</w:t>
            </w:r>
          </w:p>
        </w:tc>
      </w:tr>
      <w:tr w:rsidR="00931C92" w14:paraId="479E93B1" w14:textId="77777777">
        <w:trPr>
          <w:trHeight w:val="247"/>
        </w:trPr>
        <w:tc>
          <w:tcPr>
            <w:tcW w:w="2845" w:type="dxa"/>
            <w:shd w:val="clear" w:color="auto" w:fill="auto"/>
          </w:tcPr>
          <w:p w14:paraId="28F76B79" w14:textId="77777777" w:rsidR="00931C92" w:rsidRDefault="00C63F6E">
            <w:pPr>
              <w:pStyle w:val="af7"/>
              <w:jc w:val="center"/>
            </w:pPr>
            <w:r>
              <w:t>IP_heat</w:t>
            </w:r>
          </w:p>
        </w:tc>
        <w:tc>
          <w:tcPr>
            <w:tcW w:w="2845" w:type="dxa"/>
            <w:shd w:val="clear" w:color="auto" w:fill="auto"/>
          </w:tcPr>
          <w:p w14:paraId="36E2C72A" w14:textId="77777777" w:rsidR="00931C92" w:rsidRDefault="00C63F6E">
            <w:pPr>
              <w:pStyle w:val="af7"/>
              <w:jc w:val="center"/>
            </w:pPr>
            <w:r>
              <w:t>0.925</w:t>
            </w:r>
          </w:p>
        </w:tc>
        <w:tc>
          <w:tcPr>
            <w:tcW w:w="2845" w:type="dxa"/>
            <w:shd w:val="clear" w:color="auto" w:fill="auto"/>
          </w:tcPr>
          <w:p w14:paraId="34FF77AA" w14:textId="77777777" w:rsidR="00931C92" w:rsidRDefault="00C63F6E">
            <w:pPr>
              <w:pStyle w:val="af7"/>
              <w:jc w:val="center"/>
            </w:pPr>
            <w:r>
              <w:t>1.081</w:t>
            </w:r>
          </w:p>
        </w:tc>
      </w:tr>
      <w:tr w:rsidR="00931C92" w14:paraId="1E7F7DB4" w14:textId="77777777">
        <w:trPr>
          <w:trHeight w:val="247"/>
        </w:trPr>
        <w:tc>
          <w:tcPr>
            <w:tcW w:w="2845" w:type="dxa"/>
            <w:shd w:val="clear" w:color="auto" w:fill="auto"/>
          </w:tcPr>
          <w:p w14:paraId="2994CC76" w14:textId="77777777" w:rsidR="00931C92" w:rsidRDefault="00C63F6E">
            <w:pPr>
              <w:pStyle w:val="af7"/>
              <w:jc w:val="center"/>
            </w:pPr>
            <w:r>
              <w:t>is_video</w:t>
            </w:r>
          </w:p>
        </w:tc>
        <w:tc>
          <w:tcPr>
            <w:tcW w:w="2845" w:type="dxa"/>
            <w:shd w:val="clear" w:color="auto" w:fill="auto"/>
          </w:tcPr>
          <w:p w14:paraId="4C749891" w14:textId="77777777" w:rsidR="00931C92" w:rsidRDefault="00C63F6E">
            <w:pPr>
              <w:pStyle w:val="af7"/>
              <w:jc w:val="center"/>
            </w:pPr>
            <w:r>
              <w:t>0.886</w:t>
            </w:r>
          </w:p>
        </w:tc>
        <w:tc>
          <w:tcPr>
            <w:tcW w:w="2845" w:type="dxa"/>
            <w:shd w:val="clear" w:color="auto" w:fill="auto"/>
          </w:tcPr>
          <w:p w14:paraId="300DDA61" w14:textId="77777777" w:rsidR="00931C92" w:rsidRDefault="00C63F6E">
            <w:pPr>
              <w:pStyle w:val="af7"/>
              <w:jc w:val="center"/>
            </w:pPr>
            <w:r>
              <w:t>1.128</w:t>
            </w:r>
          </w:p>
        </w:tc>
      </w:tr>
      <w:tr w:rsidR="00931C92" w14:paraId="53F194E6" w14:textId="77777777">
        <w:trPr>
          <w:trHeight w:val="247"/>
        </w:trPr>
        <w:tc>
          <w:tcPr>
            <w:tcW w:w="2845" w:type="dxa"/>
            <w:shd w:val="clear" w:color="auto" w:fill="auto"/>
          </w:tcPr>
          <w:p w14:paraId="1C061A4A" w14:textId="77777777" w:rsidR="00931C92" w:rsidRDefault="00C63F6E">
            <w:pPr>
              <w:pStyle w:val="af7"/>
              <w:jc w:val="center"/>
            </w:pPr>
            <w:r>
              <w:t>text_connect</w:t>
            </w:r>
          </w:p>
        </w:tc>
        <w:tc>
          <w:tcPr>
            <w:tcW w:w="2845" w:type="dxa"/>
            <w:shd w:val="clear" w:color="auto" w:fill="auto"/>
          </w:tcPr>
          <w:p w14:paraId="312B4FB1" w14:textId="77777777" w:rsidR="00931C92" w:rsidRDefault="00C63F6E">
            <w:pPr>
              <w:pStyle w:val="af7"/>
              <w:jc w:val="center"/>
            </w:pPr>
            <w:r>
              <w:t>0.915</w:t>
            </w:r>
          </w:p>
        </w:tc>
        <w:tc>
          <w:tcPr>
            <w:tcW w:w="2845" w:type="dxa"/>
            <w:shd w:val="clear" w:color="auto" w:fill="auto"/>
          </w:tcPr>
          <w:p w14:paraId="659D05BA" w14:textId="77777777" w:rsidR="00931C92" w:rsidRDefault="00C63F6E">
            <w:pPr>
              <w:pStyle w:val="af7"/>
              <w:jc w:val="center"/>
            </w:pPr>
            <w:r>
              <w:t>1.093</w:t>
            </w:r>
          </w:p>
        </w:tc>
      </w:tr>
      <w:tr w:rsidR="00931C92" w14:paraId="50CF34F3" w14:textId="77777777">
        <w:trPr>
          <w:trHeight w:val="247"/>
        </w:trPr>
        <w:tc>
          <w:tcPr>
            <w:tcW w:w="2845" w:type="dxa"/>
            <w:shd w:val="clear" w:color="auto" w:fill="auto"/>
          </w:tcPr>
          <w:p w14:paraId="75EA1DB5" w14:textId="77777777" w:rsidR="00931C92" w:rsidRDefault="00C63F6E">
            <w:pPr>
              <w:pStyle w:val="af7"/>
              <w:jc w:val="center"/>
            </w:pPr>
            <w:r>
              <w:t>text_introduct</w:t>
            </w:r>
          </w:p>
        </w:tc>
        <w:tc>
          <w:tcPr>
            <w:tcW w:w="2845" w:type="dxa"/>
            <w:shd w:val="clear" w:color="auto" w:fill="auto"/>
          </w:tcPr>
          <w:p w14:paraId="3182A702" w14:textId="77777777" w:rsidR="00931C92" w:rsidRDefault="00C63F6E">
            <w:pPr>
              <w:pStyle w:val="af7"/>
              <w:jc w:val="center"/>
            </w:pPr>
            <w:r>
              <w:t>0.894</w:t>
            </w:r>
          </w:p>
        </w:tc>
        <w:tc>
          <w:tcPr>
            <w:tcW w:w="2845" w:type="dxa"/>
            <w:shd w:val="clear" w:color="auto" w:fill="auto"/>
          </w:tcPr>
          <w:p w14:paraId="7C4DD41C" w14:textId="77777777" w:rsidR="00931C92" w:rsidRDefault="00C63F6E">
            <w:pPr>
              <w:pStyle w:val="af7"/>
              <w:jc w:val="center"/>
            </w:pPr>
            <w:r>
              <w:t>1.118</w:t>
            </w:r>
          </w:p>
        </w:tc>
      </w:tr>
      <w:tr w:rsidR="00931C92" w14:paraId="7670570F" w14:textId="77777777">
        <w:trPr>
          <w:trHeight w:val="247"/>
        </w:trPr>
        <w:tc>
          <w:tcPr>
            <w:tcW w:w="2845" w:type="dxa"/>
            <w:shd w:val="clear" w:color="auto" w:fill="auto"/>
          </w:tcPr>
          <w:p w14:paraId="382F3501" w14:textId="77777777" w:rsidR="00931C92" w:rsidRDefault="00C63F6E">
            <w:pPr>
              <w:pStyle w:val="af7"/>
              <w:jc w:val="center"/>
            </w:pPr>
            <w:r>
              <w:t>text_story</w:t>
            </w:r>
          </w:p>
        </w:tc>
        <w:tc>
          <w:tcPr>
            <w:tcW w:w="2845" w:type="dxa"/>
            <w:shd w:val="clear" w:color="auto" w:fill="auto"/>
          </w:tcPr>
          <w:p w14:paraId="06114255" w14:textId="77777777" w:rsidR="00931C92" w:rsidRDefault="00C63F6E">
            <w:pPr>
              <w:pStyle w:val="af7"/>
              <w:jc w:val="center"/>
            </w:pPr>
            <w:r>
              <w:t>0.899</w:t>
            </w:r>
          </w:p>
        </w:tc>
        <w:tc>
          <w:tcPr>
            <w:tcW w:w="2845" w:type="dxa"/>
            <w:shd w:val="clear" w:color="auto" w:fill="auto"/>
          </w:tcPr>
          <w:p w14:paraId="5F2A579F" w14:textId="77777777" w:rsidR="00931C92" w:rsidRDefault="00C63F6E">
            <w:pPr>
              <w:pStyle w:val="af7"/>
              <w:jc w:val="center"/>
            </w:pPr>
            <w:r>
              <w:t>1.112</w:t>
            </w:r>
          </w:p>
        </w:tc>
      </w:tr>
      <w:tr w:rsidR="00931C92" w14:paraId="3CFE5288" w14:textId="77777777">
        <w:trPr>
          <w:trHeight w:val="247"/>
        </w:trPr>
        <w:tc>
          <w:tcPr>
            <w:tcW w:w="2845" w:type="dxa"/>
            <w:shd w:val="clear" w:color="auto" w:fill="auto"/>
          </w:tcPr>
          <w:p w14:paraId="4EC8D4A8" w14:textId="77777777" w:rsidR="00931C92" w:rsidRDefault="00C63F6E">
            <w:pPr>
              <w:pStyle w:val="af7"/>
              <w:jc w:val="center"/>
            </w:pPr>
            <w:r>
              <w:t>text_return</w:t>
            </w:r>
          </w:p>
        </w:tc>
        <w:tc>
          <w:tcPr>
            <w:tcW w:w="2845" w:type="dxa"/>
            <w:shd w:val="clear" w:color="auto" w:fill="auto"/>
          </w:tcPr>
          <w:p w14:paraId="099314C4" w14:textId="77777777" w:rsidR="00931C92" w:rsidRDefault="00C63F6E">
            <w:pPr>
              <w:pStyle w:val="af7"/>
              <w:jc w:val="center"/>
            </w:pPr>
            <w:r>
              <w:t>0.927</w:t>
            </w:r>
          </w:p>
        </w:tc>
        <w:tc>
          <w:tcPr>
            <w:tcW w:w="2845" w:type="dxa"/>
            <w:shd w:val="clear" w:color="auto" w:fill="auto"/>
          </w:tcPr>
          <w:p w14:paraId="6A904D9C" w14:textId="77777777" w:rsidR="00931C92" w:rsidRDefault="00C63F6E">
            <w:pPr>
              <w:pStyle w:val="af7"/>
              <w:jc w:val="center"/>
            </w:pPr>
            <w:r>
              <w:t>1.079</w:t>
            </w:r>
          </w:p>
        </w:tc>
      </w:tr>
      <w:tr w:rsidR="00931C92" w14:paraId="64925C69" w14:textId="77777777">
        <w:trPr>
          <w:trHeight w:val="247"/>
        </w:trPr>
        <w:tc>
          <w:tcPr>
            <w:tcW w:w="2845" w:type="dxa"/>
            <w:shd w:val="clear" w:color="auto" w:fill="auto"/>
          </w:tcPr>
          <w:p w14:paraId="03B104BA" w14:textId="77777777" w:rsidR="00931C92" w:rsidRDefault="00C63F6E">
            <w:pPr>
              <w:pStyle w:val="af7"/>
              <w:jc w:val="center"/>
            </w:pPr>
            <w:r>
              <w:t>text_reason</w:t>
            </w:r>
          </w:p>
        </w:tc>
        <w:tc>
          <w:tcPr>
            <w:tcW w:w="2845" w:type="dxa"/>
            <w:shd w:val="clear" w:color="auto" w:fill="auto"/>
          </w:tcPr>
          <w:p w14:paraId="390EF477" w14:textId="77777777" w:rsidR="00931C92" w:rsidRDefault="00C63F6E">
            <w:pPr>
              <w:pStyle w:val="af7"/>
              <w:jc w:val="center"/>
            </w:pPr>
            <w:r>
              <w:t>0.938</w:t>
            </w:r>
          </w:p>
        </w:tc>
        <w:tc>
          <w:tcPr>
            <w:tcW w:w="2845" w:type="dxa"/>
            <w:shd w:val="clear" w:color="auto" w:fill="auto"/>
          </w:tcPr>
          <w:p w14:paraId="0DC5491B" w14:textId="77777777" w:rsidR="00931C92" w:rsidRDefault="00C63F6E">
            <w:pPr>
              <w:pStyle w:val="af7"/>
              <w:jc w:val="center"/>
            </w:pPr>
            <w:r>
              <w:t>1.066</w:t>
            </w:r>
          </w:p>
        </w:tc>
      </w:tr>
      <w:tr w:rsidR="00931C92" w14:paraId="7126521C" w14:textId="77777777">
        <w:trPr>
          <w:trHeight w:val="247"/>
        </w:trPr>
        <w:tc>
          <w:tcPr>
            <w:tcW w:w="2845" w:type="dxa"/>
            <w:shd w:val="clear" w:color="auto" w:fill="auto"/>
          </w:tcPr>
          <w:p w14:paraId="5DF00C8C" w14:textId="77777777" w:rsidR="00931C92" w:rsidRDefault="00C63F6E">
            <w:pPr>
              <w:pStyle w:val="af7"/>
              <w:jc w:val="center"/>
            </w:pPr>
            <w:r>
              <w:t>text_authority</w:t>
            </w:r>
          </w:p>
        </w:tc>
        <w:tc>
          <w:tcPr>
            <w:tcW w:w="2845" w:type="dxa"/>
            <w:shd w:val="clear" w:color="auto" w:fill="auto"/>
          </w:tcPr>
          <w:p w14:paraId="5D1E3FFB" w14:textId="77777777" w:rsidR="00931C92" w:rsidRDefault="00C63F6E">
            <w:pPr>
              <w:pStyle w:val="af7"/>
              <w:jc w:val="center"/>
            </w:pPr>
            <w:r>
              <w:t>0.938</w:t>
            </w:r>
          </w:p>
        </w:tc>
        <w:tc>
          <w:tcPr>
            <w:tcW w:w="2845" w:type="dxa"/>
            <w:shd w:val="clear" w:color="auto" w:fill="auto"/>
          </w:tcPr>
          <w:p w14:paraId="6C897A50" w14:textId="77777777" w:rsidR="00931C92" w:rsidRDefault="00C63F6E">
            <w:pPr>
              <w:pStyle w:val="af7"/>
              <w:jc w:val="center"/>
            </w:pPr>
            <w:r>
              <w:t>1.066</w:t>
            </w:r>
          </w:p>
        </w:tc>
      </w:tr>
      <w:tr w:rsidR="00931C92" w14:paraId="42721354" w14:textId="77777777">
        <w:trPr>
          <w:trHeight w:val="247"/>
        </w:trPr>
        <w:tc>
          <w:tcPr>
            <w:tcW w:w="2845" w:type="dxa"/>
            <w:shd w:val="clear" w:color="auto" w:fill="auto"/>
          </w:tcPr>
          <w:p w14:paraId="6628F089" w14:textId="77777777" w:rsidR="00931C92" w:rsidRDefault="00C63F6E">
            <w:pPr>
              <w:pStyle w:val="af7"/>
              <w:jc w:val="center"/>
            </w:pPr>
            <w:r>
              <w:t>text_trust</w:t>
            </w:r>
          </w:p>
        </w:tc>
        <w:tc>
          <w:tcPr>
            <w:tcW w:w="2845" w:type="dxa"/>
            <w:shd w:val="clear" w:color="auto" w:fill="auto"/>
          </w:tcPr>
          <w:p w14:paraId="4BA0950E" w14:textId="77777777" w:rsidR="00931C92" w:rsidRDefault="00C63F6E">
            <w:pPr>
              <w:pStyle w:val="af7"/>
              <w:jc w:val="center"/>
            </w:pPr>
            <w:r>
              <w:t>0.903</w:t>
            </w:r>
          </w:p>
        </w:tc>
        <w:tc>
          <w:tcPr>
            <w:tcW w:w="2845" w:type="dxa"/>
            <w:shd w:val="clear" w:color="auto" w:fill="auto"/>
          </w:tcPr>
          <w:p w14:paraId="6A831964" w14:textId="77777777" w:rsidR="00931C92" w:rsidRDefault="00C63F6E">
            <w:pPr>
              <w:pStyle w:val="af7"/>
              <w:jc w:val="center"/>
            </w:pPr>
            <w:r>
              <w:t>1.107</w:t>
            </w:r>
          </w:p>
        </w:tc>
      </w:tr>
      <w:tr w:rsidR="00931C92" w14:paraId="18968796" w14:textId="77777777">
        <w:trPr>
          <w:trHeight w:val="247"/>
        </w:trPr>
        <w:tc>
          <w:tcPr>
            <w:tcW w:w="2845" w:type="dxa"/>
            <w:tcBorders>
              <w:bottom w:val="single" w:sz="12" w:space="0" w:color="auto"/>
            </w:tcBorders>
            <w:shd w:val="clear" w:color="auto" w:fill="auto"/>
          </w:tcPr>
          <w:p w14:paraId="2D5C5CFA" w14:textId="77777777" w:rsidR="00931C92" w:rsidRDefault="00C63F6E">
            <w:pPr>
              <w:pStyle w:val="af7"/>
              <w:jc w:val="center"/>
            </w:pPr>
            <w:r>
              <w:t>ln_make_days</w:t>
            </w:r>
          </w:p>
        </w:tc>
        <w:tc>
          <w:tcPr>
            <w:tcW w:w="2845" w:type="dxa"/>
            <w:tcBorders>
              <w:bottom w:val="single" w:sz="12" w:space="0" w:color="auto"/>
            </w:tcBorders>
            <w:shd w:val="clear" w:color="auto" w:fill="auto"/>
          </w:tcPr>
          <w:p w14:paraId="4B67A608" w14:textId="77777777" w:rsidR="00931C92" w:rsidRDefault="00C63F6E">
            <w:pPr>
              <w:pStyle w:val="af7"/>
              <w:jc w:val="center"/>
            </w:pPr>
            <w:r>
              <w:t>0.825</w:t>
            </w:r>
          </w:p>
        </w:tc>
        <w:tc>
          <w:tcPr>
            <w:tcW w:w="2845" w:type="dxa"/>
            <w:tcBorders>
              <w:bottom w:val="single" w:sz="12" w:space="0" w:color="auto"/>
            </w:tcBorders>
            <w:shd w:val="clear" w:color="auto" w:fill="auto"/>
          </w:tcPr>
          <w:p w14:paraId="6259581F" w14:textId="77777777" w:rsidR="00931C92" w:rsidRDefault="00C63F6E">
            <w:pPr>
              <w:pStyle w:val="af7"/>
              <w:jc w:val="center"/>
            </w:pPr>
            <w:r>
              <w:t>1.212</w:t>
            </w:r>
          </w:p>
        </w:tc>
      </w:tr>
    </w:tbl>
    <w:p w14:paraId="61DC55AA" w14:textId="77777777" w:rsidR="00931C92" w:rsidRDefault="00C63F6E">
      <w:pPr>
        <w:ind w:firstLine="480"/>
      </w:pPr>
      <w:r>
        <w:rPr>
          <w:rFonts w:hint="eastAsia"/>
        </w:rPr>
        <w:t>通过观察以上两个表格的数据发现，</w:t>
      </w:r>
      <w:r>
        <w:rPr>
          <w:rFonts w:hint="eastAsia"/>
        </w:rPr>
        <w:t>V</w:t>
      </w:r>
      <w:r>
        <w:t>IF</w:t>
      </w:r>
      <w:r>
        <w:rPr>
          <w:rFonts w:hint="eastAsia"/>
        </w:rPr>
        <w:t>均小于</w:t>
      </w:r>
      <w:r>
        <w:rPr>
          <w:rFonts w:hint="eastAsia"/>
        </w:rPr>
        <w:t>1</w:t>
      </w:r>
      <w:r>
        <w:t>0</w:t>
      </w:r>
      <w:r>
        <w:rPr>
          <w:rFonts w:hint="eastAsia"/>
        </w:rPr>
        <w:t>，说明本文的变量不存在多重共线性，可以做进一步的回归分析。</w:t>
      </w:r>
    </w:p>
    <w:p w14:paraId="5CCF423B" w14:textId="77777777" w:rsidR="00931C92" w:rsidRDefault="00C63F6E">
      <w:pPr>
        <w:pStyle w:val="2"/>
      </w:pPr>
      <w:bookmarkStart w:id="152" w:name="_Toc104132283"/>
      <w:bookmarkStart w:id="153" w:name="_Toc103031308"/>
      <w:bookmarkStart w:id="154" w:name="_Toc105794150"/>
      <w:r>
        <w:rPr>
          <w:rFonts w:hint="eastAsia"/>
        </w:rPr>
        <w:lastRenderedPageBreak/>
        <w:t>多元回归分析</w:t>
      </w:r>
      <w:bookmarkEnd w:id="152"/>
      <w:bookmarkEnd w:id="153"/>
      <w:bookmarkEnd w:id="154"/>
    </w:p>
    <w:p w14:paraId="162CCBB8" w14:textId="77777777" w:rsidR="00931C92" w:rsidRDefault="00C63F6E">
      <w:pPr>
        <w:pStyle w:val="3"/>
      </w:pPr>
      <w:bookmarkStart w:id="155" w:name="_Toc104132284"/>
      <w:bookmarkStart w:id="156" w:name="_Toc103031309"/>
      <w:bookmarkStart w:id="157" w:name="_Toc105794151"/>
      <w:r>
        <w:rPr>
          <w:rFonts w:hint="eastAsia"/>
        </w:rPr>
        <w:t>全部项目回归分析</w:t>
      </w:r>
      <w:bookmarkEnd w:id="155"/>
      <w:bookmarkEnd w:id="156"/>
      <w:bookmarkEnd w:id="157"/>
    </w:p>
    <w:p w14:paraId="4F90161A" w14:textId="77777777" w:rsidR="00931C92" w:rsidRDefault="00C63F6E">
      <w:pPr>
        <w:ind w:firstLine="480"/>
      </w:pPr>
      <w:r>
        <w:rPr>
          <w:rFonts w:hint="eastAsia"/>
        </w:rPr>
        <w:t>首先对只含有控制变量的模型进行回归，然后加入解释变量再进行回归，得到回归结果如下。</w:t>
      </w:r>
    </w:p>
    <w:p w14:paraId="65ACCF7D" w14:textId="4BCE03C2" w:rsidR="00931C92" w:rsidRDefault="00C63F6E">
      <w:pPr>
        <w:pStyle w:val="a3"/>
      </w:pPr>
      <w:bookmarkStart w:id="158" w:name="_Ref104129938"/>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11</w:t>
      </w:r>
      <w:r>
        <w:fldChar w:fldCharType="end"/>
      </w:r>
      <w:bookmarkEnd w:id="158"/>
      <w:r>
        <w:rPr>
          <w:rFonts w:hint="eastAsia"/>
        </w:rPr>
        <w:t xml:space="preserve">　</w:t>
      </w:r>
      <w:r w:rsidR="00FF34C3">
        <w:rPr>
          <w:rFonts w:hint="eastAsia"/>
        </w:rPr>
        <w:t>全部项目</w:t>
      </w:r>
      <w:r>
        <w:rPr>
          <w:rFonts w:hint="eastAsia"/>
        </w:rPr>
        <w:t>模型拟合优度表</w:t>
      </w:r>
    </w:p>
    <w:tbl>
      <w:tblPr>
        <w:tblW w:w="8535" w:type="dxa"/>
        <w:tblInd w:w="-30" w:type="dxa"/>
        <w:tblLayout w:type="fixed"/>
        <w:tblLook w:val="04A0" w:firstRow="1" w:lastRow="0" w:firstColumn="1" w:lastColumn="0" w:noHBand="0" w:noVBand="1"/>
      </w:tblPr>
      <w:tblGrid>
        <w:gridCol w:w="1023"/>
        <w:gridCol w:w="1134"/>
        <w:gridCol w:w="1134"/>
        <w:gridCol w:w="1417"/>
        <w:gridCol w:w="1985"/>
        <w:gridCol w:w="1842"/>
      </w:tblGrid>
      <w:tr w:rsidR="00931C92" w14:paraId="14E65FB6" w14:textId="77777777">
        <w:trPr>
          <w:trHeight w:val="247"/>
        </w:trPr>
        <w:tc>
          <w:tcPr>
            <w:tcW w:w="1023" w:type="dxa"/>
            <w:tcBorders>
              <w:top w:val="single" w:sz="12" w:space="0" w:color="auto"/>
              <w:bottom w:val="single" w:sz="4" w:space="0" w:color="auto"/>
            </w:tcBorders>
            <w:vAlign w:val="center"/>
          </w:tcPr>
          <w:p w14:paraId="31A0EBC4" w14:textId="77777777" w:rsidR="00931C92" w:rsidRDefault="00C63F6E">
            <w:pPr>
              <w:pStyle w:val="af7"/>
              <w:jc w:val="center"/>
            </w:pPr>
            <w:r>
              <w:rPr>
                <w:rFonts w:hint="eastAsia"/>
              </w:rPr>
              <w:t>模型</w:t>
            </w:r>
          </w:p>
        </w:tc>
        <w:tc>
          <w:tcPr>
            <w:tcW w:w="1134" w:type="dxa"/>
            <w:tcBorders>
              <w:top w:val="single" w:sz="12" w:space="0" w:color="auto"/>
              <w:bottom w:val="single" w:sz="4" w:space="0" w:color="auto"/>
            </w:tcBorders>
            <w:vAlign w:val="center"/>
          </w:tcPr>
          <w:p w14:paraId="058193A0" w14:textId="77777777" w:rsidR="00931C92" w:rsidRDefault="00C63F6E">
            <w:pPr>
              <w:pStyle w:val="af7"/>
              <w:jc w:val="center"/>
            </w:pPr>
            <w:r>
              <w:t>R</w:t>
            </w:r>
          </w:p>
        </w:tc>
        <w:tc>
          <w:tcPr>
            <w:tcW w:w="1134" w:type="dxa"/>
            <w:tcBorders>
              <w:top w:val="single" w:sz="12" w:space="0" w:color="auto"/>
              <w:bottom w:val="single" w:sz="4" w:space="0" w:color="auto"/>
            </w:tcBorders>
            <w:vAlign w:val="center"/>
          </w:tcPr>
          <w:p w14:paraId="5709174C" w14:textId="77777777" w:rsidR="00931C92" w:rsidRDefault="00C63F6E">
            <w:pPr>
              <w:pStyle w:val="af7"/>
              <w:jc w:val="center"/>
            </w:pPr>
            <w:r>
              <w:t>R</w:t>
            </w:r>
            <w:r>
              <w:rPr>
                <w:rFonts w:hint="eastAsia"/>
              </w:rPr>
              <w:t>方</w:t>
            </w:r>
          </w:p>
        </w:tc>
        <w:tc>
          <w:tcPr>
            <w:tcW w:w="1417" w:type="dxa"/>
            <w:tcBorders>
              <w:top w:val="single" w:sz="12" w:space="0" w:color="auto"/>
              <w:bottom w:val="single" w:sz="4" w:space="0" w:color="auto"/>
            </w:tcBorders>
            <w:vAlign w:val="center"/>
          </w:tcPr>
          <w:p w14:paraId="12CFA4F7" w14:textId="77777777" w:rsidR="00931C92" w:rsidRDefault="00C63F6E">
            <w:pPr>
              <w:pStyle w:val="af7"/>
              <w:jc w:val="center"/>
            </w:pPr>
            <w:r>
              <w:rPr>
                <w:rFonts w:hint="eastAsia"/>
              </w:rPr>
              <w:t>调整后</w:t>
            </w:r>
            <w:r>
              <w:t>R</w:t>
            </w:r>
            <w:r>
              <w:rPr>
                <w:rFonts w:hint="eastAsia"/>
              </w:rPr>
              <w:t>方</w:t>
            </w:r>
          </w:p>
        </w:tc>
        <w:tc>
          <w:tcPr>
            <w:tcW w:w="1985" w:type="dxa"/>
            <w:tcBorders>
              <w:top w:val="single" w:sz="12" w:space="0" w:color="auto"/>
              <w:bottom w:val="single" w:sz="4" w:space="0" w:color="auto"/>
            </w:tcBorders>
            <w:vAlign w:val="center"/>
          </w:tcPr>
          <w:p w14:paraId="42F84FDA" w14:textId="77777777" w:rsidR="00931C92" w:rsidRDefault="00C63F6E">
            <w:pPr>
              <w:pStyle w:val="af7"/>
              <w:jc w:val="center"/>
            </w:pPr>
            <w:r>
              <w:rPr>
                <w:rFonts w:hint="eastAsia"/>
              </w:rPr>
              <w:t>标准估算的错误</w:t>
            </w:r>
          </w:p>
        </w:tc>
        <w:tc>
          <w:tcPr>
            <w:tcW w:w="1842" w:type="dxa"/>
            <w:tcBorders>
              <w:top w:val="single" w:sz="12" w:space="0" w:color="auto"/>
              <w:bottom w:val="single" w:sz="4" w:space="0" w:color="auto"/>
            </w:tcBorders>
            <w:vAlign w:val="center"/>
          </w:tcPr>
          <w:p w14:paraId="4B1C39E8" w14:textId="77777777" w:rsidR="00931C92" w:rsidRDefault="00C63F6E">
            <w:pPr>
              <w:pStyle w:val="af7"/>
              <w:jc w:val="center"/>
            </w:pPr>
            <w:r>
              <w:t>Durbin-Watson</w:t>
            </w:r>
          </w:p>
        </w:tc>
      </w:tr>
      <w:tr w:rsidR="00931C92" w14:paraId="6D450B07" w14:textId="77777777">
        <w:trPr>
          <w:trHeight w:val="247"/>
        </w:trPr>
        <w:tc>
          <w:tcPr>
            <w:tcW w:w="1023" w:type="dxa"/>
            <w:tcBorders>
              <w:top w:val="single" w:sz="4" w:space="0" w:color="auto"/>
            </w:tcBorders>
            <w:vAlign w:val="center"/>
          </w:tcPr>
          <w:p w14:paraId="64F28834" w14:textId="77777777" w:rsidR="00931C92" w:rsidRDefault="00C63F6E">
            <w:pPr>
              <w:pStyle w:val="af7"/>
              <w:jc w:val="center"/>
            </w:pPr>
            <w:r>
              <w:rPr>
                <w:rFonts w:hint="eastAsia"/>
              </w:rPr>
              <w:t>1</w:t>
            </w:r>
          </w:p>
        </w:tc>
        <w:tc>
          <w:tcPr>
            <w:tcW w:w="1134" w:type="dxa"/>
            <w:tcBorders>
              <w:top w:val="single" w:sz="4" w:space="0" w:color="auto"/>
            </w:tcBorders>
            <w:vAlign w:val="center"/>
          </w:tcPr>
          <w:p w14:paraId="476030D8" w14:textId="77777777" w:rsidR="00931C92" w:rsidRDefault="00C63F6E">
            <w:pPr>
              <w:pStyle w:val="af7"/>
              <w:jc w:val="center"/>
            </w:pPr>
            <w:r>
              <w:t>0.179</w:t>
            </w:r>
          </w:p>
        </w:tc>
        <w:tc>
          <w:tcPr>
            <w:tcW w:w="1134" w:type="dxa"/>
            <w:tcBorders>
              <w:top w:val="single" w:sz="4" w:space="0" w:color="auto"/>
            </w:tcBorders>
            <w:vAlign w:val="center"/>
          </w:tcPr>
          <w:p w14:paraId="503EB545" w14:textId="77777777" w:rsidR="00931C92" w:rsidRDefault="00C63F6E">
            <w:pPr>
              <w:pStyle w:val="af7"/>
              <w:jc w:val="center"/>
            </w:pPr>
            <w:r>
              <w:t>0.032</w:t>
            </w:r>
          </w:p>
        </w:tc>
        <w:tc>
          <w:tcPr>
            <w:tcW w:w="1417" w:type="dxa"/>
            <w:tcBorders>
              <w:top w:val="single" w:sz="4" w:space="0" w:color="auto"/>
            </w:tcBorders>
            <w:vAlign w:val="center"/>
          </w:tcPr>
          <w:p w14:paraId="10BCFA00" w14:textId="77777777" w:rsidR="00931C92" w:rsidRDefault="00C63F6E">
            <w:pPr>
              <w:pStyle w:val="af7"/>
              <w:jc w:val="center"/>
            </w:pPr>
            <w:r>
              <w:t>0.032</w:t>
            </w:r>
          </w:p>
        </w:tc>
        <w:tc>
          <w:tcPr>
            <w:tcW w:w="1985" w:type="dxa"/>
            <w:tcBorders>
              <w:top w:val="single" w:sz="4" w:space="0" w:color="auto"/>
            </w:tcBorders>
            <w:vAlign w:val="center"/>
          </w:tcPr>
          <w:p w14:paraId="3CCF94FD" w14:textId="77777777" w:rsidR="00931C92" w:rsidRDefault="00C63F6E">
            <w:pPr>
              <w:pStyle w:val="af7"/>
              <w:jc w:val="center"/>
            </w:pPr>
            <w:r>
              <w:t>1.03512</w:t>
            </w:r>
          </w:p>
        </w:tc>
        <w:tc>
          <w:tcPr>
            <w:tcW w:w="1842" w:type="dxa"/>
            <w:tcBorders>
              <w:top w:val="single" w:sz="4" w:space="0" w:color="auto"/>
            </w:tcBorders>
            <w:vAlign w:val="center"/>
          </w:tcPr>
          <w:p w14:paraId="0293703A" w14:textId="77777777" w:rsidR="00931C92" w:rsidRDefault="00931C92">
            <w:pPr>
              <w:pStyle w:val="af7"/>
              <w:jc w:val="center"/>
            </w:pPr>
          </w:p>
        </w:tc>
      </w:tr>
      <w:tr w:rsidR="00931C92" w14:paraId="69CD83EE" w14:textId="77777777">
        <w:trPr>
          <w:trHeight w:val="247"/>
        </w:trPr>
        <w:tc>
          <w:tcPr>
            <w:tcW w:w="1023" w:type="dxa"/>
            <w:tcBorders>
              <w:bottom w:val="single" w:sz="12" w:space="0" w:color="auto"/>
            </w:tcBorders>
            <w:vAlign w:val="center"/>
          </w:tcPr>
          <w:p w14:paraId="0CC500F6" w14:textId="77777777" w:rsidR="00931C92" w:rsidRDefault="00C63F6E">
            <w:pPr>
              <w:pStyle w:val="af7"/>
              <w:jc w:val="center"/>
            </w:pPr>
            <w:r>
              <w:rPr>
                <w:rFonts w:hint="eastAsia"/>
              </w:rPr>
              <w:t>2</w:t>
            </w:r>
          </w:p>
        </w:tc>
        <w:tc>
          <w:tcPr>
            <w:tcW w:w="1134" w:type="dxa"/>
            <w:tcBorders>
              <w:bottom w:val="single" w:sz="12" w:space="0" w:color="auto"/>
            </w:tcBorders>
            <w:vAlign w:val="center"/>
          </w:tcPr>
          <w:p w14:paraId="7CC299AE" w14:textId="77777777" w:rsidR="00931C92" w:rsidRDefault="00C63F6E">
            <w:pPr>
              <w:pStyle w:val="af7"/>
              <w:jc w:val="center"/>
            </w:pPr>
            <w:r>
              <w:t>0.337</w:t>
            </w:r>
          </w:p>
        </w:tc>
        <w:tc>
          <w:tcPr>
            <w:tcW w:w="1134" w:type="dxa"/>
            <w:tcBorders>
              <w:bottom w:val="single" w:sz="12" w:space="0" w:color="auto"/>
            </w:tcBorders>
            <w:vAlign w:val="center"/>
          </w:tcPr>
          <w:p w14:paraId="508EB0E1" w14:textId="77777777" w:rsidR="00931C92" w:rsidRDefault="00C63F6E">
            <w:pPr>
              <w:pStyle w:val="af7"/>
              <w:jc w:val="center"/>
            </w:pPr>
            <w:r>
              <w:t>0.114</w:t>
            </w:r>
          </w:p>
        </w:tc>
        <w:tc>
          <w:tcPr>
            <w:tcW w:w="1417" w:type="dxa"/>
            <w:tcBorders>
              <w:bottom w:val="single" w:sz="12" w:space="0" w:color="auto"/>
            </w:tcBorders>
            <w:vAlign w:val="center"/>
          </w:tcPr>
          <w:p w14:paraId="0D248D92" w14:textId="77777777" w:rsidR="00931C92" w:rsidRDefault="00C63F6E">
            <w:pPr>
              <w:pStyle w:val="af7"/>
              <w:jc w:val="center"/>
            </w:pPr>
            <w:r>
              <w:t>0.113</w:t>
            </w:r>
          </w:p>
        </w:tc>
        <w:tc>
          <w:tcPr>
            <w:tcW w:w="1985" w:type="dxa"/>
            <w:tcBorders>
              <w:bottom w:val="single" w:sz="12" w:space="0" w:color="auto"/>
            </w:tcBorders>
            <w:vAlign w:val="center"/>
          </w:tcPr>
          <w:p w14:paraId="4E57C7BF" w14:textId="77777777" w:rsidR="00931C92" w:rsidRDefault="00C63F6E">
            <w:pPr>
              <w:pStyle w:val="af7"/>
              <w:jc w:val="center"/>
            </w:pPr>
            <w:r>
              <w:t xml:space="preserve">0.99072 </w:t>
            </w:r>
          </w:p>
        </w:tc>
        <w:tc>
          <w:tcPr>
            <w:tcW w:w="1842" w:type="dxa"/>
            <w:tcBorders>
              <w:bottom w:val="single" w:sz="12" w:space="0" w:color="auto"/>
            </w:tcBorders>
            <w:vAlign w:val="center"/>
          </w:tcPr>
          <w:p w14:paraId="1896BC96" w14:textId="77777777" w:rsidR="00931C92" w:rsidRDefault="00C63F6E">
            <w:pPr>
              <w:pStyle w:val="af7"/>
              <w:jc w:val="center"/>
            </w:pPr>
            <w:r>
              <w:t>1.810</w:t>
            </w:r>
          </w:p>
        </w:tc>
      </w:tr>
    </w:tbl>
    <w:p w14:paraId="0C4B3F92" w14:textId="3E2E55BD" w:rsidR="00931C92" w:rsidRDefault="00C63F6E">
      <w:pPr>
        <w:ind w:firstLine="480"/>
      </w:pPr>
      <w:r>
        <w:rPr>
          <w:rFonts w:hint="eastAsia"/>
        </w:rPr>
        <w:t>拟合优度反应方程的拟合情况，由上</w:t>
      </w:r>
      <w:r>
        <w:fldChar w:fldCharType="begin"/>
      </w:r>
      <w:r>
        <w:instrText xml:space="preserve"> </w:instrText>
      </w:r>
      <w:r>
        <w:rPr>
          <w:rFonts w:hint="eastAsia"/>
        </w:rPr>
        <w:instrText>REF _Ref104129938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11</w:t>
      </w:r>
      <w:r>
        <w:fldChar w:fldCharType="end"/>
      </w:r>
      <w:r>
        <w:rPr>
          <w:rFonts w:hint="eastAsia"/>
        </w:rPr>
        <w:t>可知，调整后</w:t>
      </w:r>
      <w:r>
        <w:rPr>
          <w:rFonts w:hint="eastAsia"/>
        </w:rPr>
        <w:t>R</w:t>
      </w:r>
      <w:r>
        <w:rPr>
          <w:rFonts w:hint="eastAsia"/>
        </w:rPr>
        <w:t>方为</w:t>
      </w:r>
      <w:r>
        <w:rPr>
          <w:rFonts w:hint="eastAsia"/>
        </w:rPr>
        <w:t>0</w:t>
      </w:r>
      <w:r>
        <w:t>.113</w:t>
      </w:r>
      <w:r>
        <w:rPr>
          <w:rFonts w:hint="eastAsia"/>
        </w:rPr>
        <w:t>，在可接受范围内。此外，模型的</w:t>
      </w:r>
      <w:r>
        <w:t>Durbin-Watson</w:t>
      </w:r>
      <w:r>
        <w:rPr>
          <w:rFonts w:hint="eastAsia"/>
        </w:rPr>
        <w:t>值为</w:t>
      </w:r>
      <w:r>
        <w:rPr>
          <w:rFonts w:hint="eastAsia"/>
        </w:rPr>
        <w:t>1</w:t>
      </w:r>
      <w:r>
        <w:t>.810</w:t>
      </w:r>
      <w:r>
        <w:rPr>
          <w:rFonts w:hint="eastAsia"/>
        </w:rPr>
        <w:t>，接近于</w:t>
      </w:r>
      <w:r>
        <w:rPr>
          <w:rFonts w:hint="eastAsia"/>
        </w:rPr>
        <w:t>2</w:t>
      </w:r>
      <w:r>
        <w:rPr>
          <w:rFonts w:hint="eastAsia"/>
        </w:rPr>
        <w:t>，表明残差之间不相关。</w:t>
      </w:r>
    </w:p>
    <w:p w14:paraId="3DD26C0D" w14:textId="76AB0B67" w:rsidR="00931C92" w:rsidRDefault="00C63F6E">
      <w:pPr>
        <w:pStyle w:val="a3"/>
      </w:pPr>
      <w:bookmarkStart w:id="159" w:name="_Ref104129980"/>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12</w:t>
      </w:r>
      <w:r>
        <w:fldChar w:fldCharType="end"/>
      </w:r>
      <w:bookmarkEnd w:id="159"/>
      <w:r>
        <w:rPr>
          <w:rFonts w:hint="eastAsia"/>
        </w:rPr>
        <w:t xml:space="preserve">　</w:t>
      </w:r>
      <w:r w:rsidR="00FF34C3">
        <w:rPr>
          <w:rFonts w:hint="eastAsia"/>
        </w:rPr>
        <w:t>全部项目</w:t>
      </w:r>
      <w:r>
        <w:t>A</w:t>
      </w:r>
      <w:r>
        <w:rPr>
          <w:rFonts w:hint="eastAsia"/>
        </w:rPr>
        <w:t>N</w:t>
      </w:r>
      <w:r>
        <w:t>OVA</w:t>
      </w:r>
      <w:r>
        <w:t>表</w:t>
      </w:r>
    </w:p>
    <w:tbl>
      <w:tblPr>
        <w:tblW w:w="8535" w:type="dxa"/>
        <w:tblInd w:w="-30" w:type="dxa"/>
        <w:tblLayout w:type="fixed"/>
        <w:tblLook w:val="04A0" w:firstRow="1" w:lastRow="0" w:firstColumn="1" w:lastColumn="0" w:noHBand="0" w:noVBand="1"/>
      </w:tblPr>
      <w:tblGrid>
        <w:gridCol w:w="881"/>
        <w:gridCol w:w="992"/>
        <w:gridCol w:w="1418"/>
        <w:gridCol w:w="1417"/>
        <w:gridCol w:w="1276"/>
        <w:gridCol w:w="992"/>
        <w:gridCol w:w="1559"/>
      </w:tblGrid>
      <w:tr w:rsidR="00931C92" w14:paraId="5D9DF772" w14:textId="77777777">
        <w:trPr>
          <w:trHeight w:val="247"/>
        </w:trPr>
        <w:tc>
          <w:tcPr>
            <w:tcW w:w="881" w:type="dxa"/>
            <w:tcBorders>
              <w:top w:val="single" w:sz="12" w:space="0" w:color="auto"/>
              <w:bottom w:val="single" w:sz="4" w:space="0" w:color="auto"/>
            </w:tcBorders>
            <w:vAlign w:val="center"/>
          </w:tcPr>
          <w:p w14:paraId="4C880869" w14:textId="77777777" w:rsidR="00931C92" w:rsidRDefault="00C63F6E">
            <w:pPr>
              <w:pStyle w:val="af7"/>
              <w:jc w:val="center"/>
            </w:pPr>
            <w:r>
              <w:rPr>
                <w:rFonts w:hint="eastAsia"/>
              </w:rPr>
              <w:t>模型</w:t>
            </w:r>
          </w:p>
        </w:tc>
        <w:tc>
          <w:tcPr>
            <w:tcW w:w="992" w:type="dxa"/>
            <w:tcBorders>
              <w:top w:val="single" w:sz="12" w:space="0" w:color="auto"/>
              <w:bottom w:val="single" w:sz="4" w:space="0" w:color="auto"/>
            </w:tcBorders>
            <w:vAlign w:val="center"/>
          </w:tcPr>
          <w:p w14:paraId="19B78E3F" w14:textId="77777777" w:rsidR="00931C92" w:rsidRDefault="00931C92">
            <w:pPr>
              <w:pStyle w:val="af7"/>
              <w:jc w:val="center"/>
            </w:pPr>
          </w:p>
        </w:tc>
        <w:tc>
          <w:tcPr>
            <w:tcW w:w="1418" w:type="dxa"/>
            <w:tcBorders>
              <w:top w:val="single" w:sz="12" w:space="0" w:color="auto"/>
              <w:bottom w:val="single" w:sz="4" w:space="0" w:color="auto"/>
            </w:tcBorders>
            <w:vAlign w:val="center"/>
          </w:tcPr>
          <w:p w14:paraId="31D8C228" w14:textId="77777777" w:rsidR="00931C92" w:rsidRDefault="00C63F6E">
            <w:pPr>
              <w:pStyle w:val="af7"/>
              <w:jc w:val="center"/>
            </w:pPr>
            <w:r>
              <w:rPr>
                <w:rFonts w:hint="eastAsia"/>
              </w:rPr>
              <w:t>平方和</w:t>
            </w:r>
          </w:p>
        </w:tc>
        <w:tc>
          <w:tcPr>
            <w:tcW w:w="1417" w:type="dxa"/>
            <w:tcBorders>
              <w:top w:val="single" w:sz="12" w:space="0" w:color="auto"/>
              <w:bottom w:val="single" w:sz="4" w:space="0" w:color="auto"/>
            </w:tcBorders>
            <w:vAlign w:val="center"/>
          </w:tcPr>
          <w:p w14:paraId="639D4601" w14:textId="77777777" w:rsidR="00931C92" w:rsidRDefault="00C63F6E">
            <w:pPr>
              <w:pStyle w:val="af7"/>
              <w:jc w:val="center"/>
            </w:pPr>
            <w:r>
              <w:rPr>
                <w:rFonts w:hint="eastAsia"/>
              </w:rPr>
              <w:t>自由度</w:t>
            </w:r>
          </w:p>
        </w:tc>
        <w:tc>
          <w:tcPr>
            <w:tcW w:w="1276" w:type="dxa"/>
            <w:tcBorders>
              <w:top w:val="single" w:sz="12" w:space="0" w:color="auto"/>
              <w:bottom w:val="single" w:sz="4" w:space="0" w:color="auto"/>
            </w:tcBorders>
            <w:vAlign w:val="center"/>
          </w:tcPr>
          <w:p w14:paraId="23938D86" w14:textId="77777777" w:rsidR="00931C92" w:rsidRDefault="00C63F6E">
            <w:pPr>
              <w:pStyle w:val="af7"/>
              <w:jc w:val="center"/>
            </w:pPr>
            <w:r>
              <w:rPr>
                <w:rFonts w:hint="eastAsia"/>
              </w:rPr>
              <w:t>均方</w:t>
            </w:r>
          </w:p>
        </w:tc>
        <w:tc>
          <w:tcPr>
            <w:tcW w:w="992" w:type="dxa"/>
            <w:tcBorders>
              <w:top w:val="single" w:sz="12" w:space="0" w:color="auto"/>
              <w:bottom w:val="single" w:sz="4" w:space="0" w:color="auto"/>
            </w:tcBorders>
            <w:vAlign w:val="center"/>
          </w:tcPr>
          <w:p w14:paraId="6EA91C80" w14:textId="77777777" w:rsidR="00931C92" w:rsidRDefault="00C63F6E">
            <w:pPr>
              <w:pStyle w:val="af7"/>
              <w:jc w:val="center"/>
            </w:pPr>
            <w:r>
              <w:t>F</w:t>
            </w:r>
          </w:p>
        </w:tc>
        <w:tc>
          <w:tcPr>
            <w:tcW w:w="1559" w:type="dxa"/>
            <w:tcBorders>
              <w:top w:val="single" w:sz="12" w:space="0" w:color="auto"/>
              <w:bottom w:val="single" w:sz="4" w:space="0" w:color="auto"/>
            </w:tcBorders>
            <w:vAlign w:val="center"/>
          </w:tcPr>
          <w:p w14:paraId="68B75DFF" w14:textId="77777777" w:rsidR="00931C92" w:rsidRDefault="00C63F6E">
            <w:pPr>
              <w:pStyle w:val="af7"/>
              <w:jc w:val="center"/>
            </w:pPr>
            <w:r>
              <w:rPr>
                <w:rFonts w:hint="eastAsia"/>
              </w:rPr>
              <w:t>显著性</w:t>
            </w:r>
          </w:p>
        </w:tc>
      </w:tr>
      <w:tr w:rsidR="00931C92" w14:paraId="70608948" w14:textId="77777777">
        <w:trPr>
          <w:trHeight w:val="247"/>
        </w:trPr>
        <w:tc>
          <w:tcPr>
            <w:tcW w:w="881" w:type="dxa"/>
            <w:vMerge w:val="restart"/>
            <w:tcBorders>
              <w:top w:val="single" w:sz="4" w:space="0" w:color="auto"/>
            </w:tcBorders>
            <w:vAlign w:val="center"/>
          </w:tcPr>
          <w:p w14:paraId="102ABB44" w14:textId="77777777" w:rsidR="00931C92" w:rsidRDefault="00C63F6E">
            <w:pPr>
              <w:pStyle w:val="af7"/>
              <w:jc w:val="center"/>
            </w:pPr>
            <w:r>
              <w:rPr>
                <w:rFonts w:hint="eastAsia"/>
              </w:rPr>
              <w:t>1</w:t>
            </w:r>
          </w:p>
        </w:tc>
        <w:tc>
          <w:tcPr>
            <w:tcW w:w="992" w:type="dxa"/>
            <w:tcBorders>
              <w:top w:val="single" w:sz="4" w:space="0" w:color="auto"/>
            </w:tcBorders>
            <w:vAlign w:val="center"/>
          </w:tcPr>
          <w:p w14:paraId="525ED3ED" w14:textId="77777777" w:rsidR="00931C92" w:rsidRDefault="00C63F6E">
            <w:pPr>
              <w:pStyle w:val="af7"/>
              <w:jc w:val="center"/>
            </w:pPr>
            <w:r>
              <w:rPr>
                <w:rFonts w:hint="eastAsia"/>
              </w:rPr>
              <w:t>回归</w:t>
            </w:r>
          </w:p>
        </w:tc>
        <w:tc>
          <w:tcPr>
            <w:tcW w:w="1418" w:type="dxa"/>
            <w:tcBorders>
              <w:top w:val="single" w:sz="4" w:space="0" w:color="auto"/>
            </w:tcBorders>
            <w:vAlign w:val="center"/>
          </w:tcPr>
          <w:p w14:paraId="1AF51C18" w14:textId="77777777" w:rsidR="00931C92" w:rsidRDefault="00C63F6E">
            <w:pPr>
              <w:pStyle w:val="af7"/>
              <w:jc w:val="center"/>
            </w:pPr>
            <w:r>
              <w:rPr>
                <w:rFonts w:hint="eastAsia"/>
              </w:rPr>
              <w:t>488.083</w:t>
            </w:r>
          </w:p>
        </w:tc>
        <w:tc>
          <w:tcPr>
            <w:tcW w:w="1417" w:type="dxa"/>
            <w:tcBorders>
              <w:top w:val="single" w:sz="4" w:space="0" w:color="auto"/>
            </w:tcBorders>
            <w:vAlign w:val="center"/>
          </w:tcPr>
          <w:p w14:paraId="484374E6" w14:textId="77777777" w:rsidR="00931C92" w:rsidRDefault="00C63F6E">
            <w:pPr>
              <w:pStyle w:val="af7"/>
              <w:jc w:val="center"/>
            </w:pPr>
            <w:r>
              <w:rPr>
                <w:rFonts w:hint="eastAsia"/>
              </w:rPr>
              <w:t>4</w:t>
            </w:r>
          </w:p>
        </w:tc>
        <w:tc>
          <w:tcPr>
            <w:tcW w:w="1276" w:type="dxa"/>
            <w:tcBorders>
              <w:top w:val="single" w:sz="4" w:space="0" w:color="auto"/>
            </w:tcBorders>
            <w:vAlign w:val="center"/>
          </w:tcPr>
          <w:p w14:paraId="5EE86D86" w14:textId="77777777" w:rsidR="00931C92" w:rsidRDefault="00C63F6E">
            <w:pPr>
              <w:pStyle w:val="af7"/>
              <w:jc w:val="center"/>
            </w:pPr>
            <w:r>
              <w:rPr>
                <w:rFonts w:hint="eastAsia"/>
              </w:rPr>
              <w:t>122.021</w:t>
            </w:r>
          </w:p>
        </w:tc>
        <w:tc>
          <w:tcPr>
            <w:tcW w:w="992" w:type="dxa"/>
            <w:tcBorders>
              <w:top w:val="single" w:sz="4" w:space="0" w:color="auto"/>
            </w:tcBorders>
            <w:vAlign w:val="center"/>
          </w:tcPr>
          <w:p w14:paraId="15BEA2F2" w14:textId="77777777" w:rsidR="00931C92" w:rsidRDefault="00C63F6E">
            <w:pPr>
              <w:pStyle w:val="af7"/>
              <w:jc w:val="center"/>
            </w:pPr>
            <w:r>
              <w:rPr>
                <w:rFonts w:hint="eastAsia"/>
              </w:rPr>
              <w:t>113.880</w:t>
            </w:r>
          </w:p>
        </w:tc>
        <w:tc>
          <w:tcPr>
            <w:tcW w:w="1559" w:type="dxa"/>
            <w:tcBorders>
              <w:top w:val="single" w:sz="4" w:space="0" w:color="auto"/>
            </w:tcBorders>
            <w:vAlign w:val="center"/>
          </w:tcPr>
          <w:p w14:paraId="4D7DDBA8" w14:textId="77777777" w:rsidR="00931C92" w:rsidRDefault="00C63F6E">
            <w:pPr>
              <w:pStyle w:val="af7"/>
              <w:jc w:val="center"/>
            </w:pPr>
            <w:r>
              <w:rPr>
                <w:rFonts w:hint="eastAsia"/>
              </w:rPr>
              <w:t>0.000</w:t>
            </w:r>
          </w:p>
        </w:tc>
      </w:tr>
      <w:tr w:rsidR="00931C92" w14:paraId="2DF6E018" w14:textId="77777777">
        <w:trPr>
          <w:trHeight w:val="247"/>
        </w:trPr>
        <w:tc>
          <w:tcPr>
            <w:tcW w:w="881" w:type="dxa"/>
            <w:vMerge/>
            <w:vAlign w:val="center"/>
          </w:tcPr>
          <w:p w14:paraId="427F7369" w14:textId="77777777" w:rsidR="00931C92" w:rsidRDefault="00931C92">
            <w:pPr>
              <w:pStyle w:val="af7"/>
              <w:jc w:val="center"/>
            </w:pPr>
          </w:p>
        </w:tc>
        <w:tc>
          <w:tcPr>
            <w:tcW w:w="992" w:type="dxa"/>
            <w:vAlign w:val="center"/>
          </w:tcPr>
          <w:p w14:paraId="2E7B5E7C" w14:textId="77777777" w:rsidR="00931C92" w:rsidRDefault="00C63F6E">
            <w:pPr>
              <w:pStyle w:val="af7"/>
              <w:jc w:val="center"/>
            </w:pPr>
            <w:r>
              <w:rPr>
                <w:rFonts w:hint="eastAsia"/>
              </w:rPr>
              <w:t>残差</w:t>
            </w:r>
          </w:p>
        </w:tc>
        <w:tc>
          <w:tcPr>
            <w:tcW w:w="1418" w:type="dxa"/>
            <w:vAlign w:val="center"/>
          </w:tcPr>
          <w:p w14:paraId="4DE47EA2" w14:textId="77777777" w:rsidR="00931C92" w:rsidRDefault="00C63F6E">
            <w:pPr>
              <w:pStyle w:val="af7"/>
              <w:jc w:val="center"/>
            </w:pPr>
            <w:r>
              <w:rPr>
                <w:rFonts w:hint="eastAsia"/>
              </w:rPr>
              <w:t>14775.739</w:t>
            </w:r>
          </w:p>
        </w:tc>
        <w:tc>
          <w:tcPr>
            <w:tcW w:w="1417" w:type="dxa"/>
            <w:vAlign w:val="center"/>
          </w:tcPr>
          <w:p w14:paraId="51DAE08C" w14:textId="77777777" w:rsidR="00931C92" w:rsidRDefault="00C63F6E">
            <w:pPr>
              <w:pStyle w:val="af7"/>
              <w:jc w:val="center"/>
            </w:pPr>
            <w:r>
              <w:rPr>
                <w:rFonts w:hint="eastAsia"/>
              </w:rPr>
              <w:t>13790</w:t>
            </w:r>
          </w:p>
        </w:tc>
        <w:tc>
          <w:tcPr>
            <w:tcW w:w="1276" w:type="dxa"/>
            <w:vAlign w:val="center"/>
          </w:tcPr>
          <w:p w14:paraId="54E53094" w14:textId="77777777" w:rsidR="00931C92" w:rsidRDefault="00C63F6E">
            <w:pPr>
              <w:pStyle w:val="af7"/>
              <w:jc w:val="center"/>
            </w:pPr>
            <w:r>
              <w:rPr>
                <w:rFonts w:hint="eastAsia"/>
              </w:rPr>
              <w:t>1.071</w:t>
            </w:r>
          </w:p>
        </w:tc>
        <w:tc>
          <w:tcPr>
            <w:tcW w:w="992" w:type="dxa"/>
            <w:vAlign w:val="center"/>
          </w:tcPr>
          <w:p w14:paraId="77856FCF" w14:textId="77777777" w:rsidR="00931C92" w:rsidRDefault="00931C92">
            <w:pPr>
              <w:pStyle w:val="af7"/>
              <w:jc w:val="center"/>
            </w:pPr>
          </w:p>
        </w:tc>
        <w:tc>
          <w:tcPr>
            <w:tcW w:w="1559" w:type="dxa"/>
            <w:vAlign w:val="center"/>
          </w:tcPr>
          <w:p w14:paraId="551F546E" w14:textId="77777777" w:rsidR="00931C92" w:rsidRDefault="00931C92">
            <w:pPr>
              <w:pStyle w:val="af7"/>
              <w:jc w:val="center"/>
            </w:pPr>
          </w:p>
        </w:tc>
      </w:tr>
      <w:tr w:rsidR="00931C92" w14:paraId="5E7EAA09" w14:textId="77777777">
        <w:trPr>
          <w:trHeight w:val="247"/>
        </w:trPr>
        <w:tc>
          <w:tcPr>
            <w:tcW w:w="881" w:type="dxa"/>
            <w:vMerge/>
            <w:vAlign w:val="center"/>
          </w:tcPr>
          <w:p w14:paraId="72FFD447" w14:textId="77777777" w:rsidR="00931C92" w:rsidRDefault="00931C92">
            <w:pPr>
              <w:pStyle w:val="af7"/>
              <w:jc w:val="center"/>
            </w:pPr>
          </w:p>
        </w:tc>
        <w:tc>
          <w:tcPr>
            <w:tcW w:w="992" w:type="dxa"/>
            <w:vAlign w:val="center"/>
          </w:tcPr>
          <w:p w14:paraId="5B7FA6A5" w14:textId="77777777" w:rsidR="00931C92" w:rsidRDefault="00C63F6E">
            <w:pPr>
              <w:pStyle w:val="af7"/>
              <w:jc w:val="center"/>
            </w:pPr>
            <w:r>
              <w:rPr>
                <w:rFonts w:hint="eastAsia"/>
              </w:rPr>
              <w:t>总计</w:t>
            </w:r>
          </w:p>
        </w:tc>
        <w:tc>
          <w:tcPr>
            <w:tcW w:w="1418" w:type="dxa"/>
            <w:vAlign w:val="center"/>
          </w:tcPr>
          <w:p w14:paraId="4B28F5B6" w14:textId="77777777" w:rsidR="00931C92" w:rsidRDefault="00C63F6E">
            <w:pPr>
              <w:pStyle w:val="af7"/>
              <w:jc w:val="center"/>
            </w:pPr>
            <w:r>
              <w:rPr>
                <w:rFonts w:hint="eastAsia"/>
              </w:rPr>
              <w:t>15263.822</w:t>
            </w:r>
          </w:p>
        </w:tc>
        <w:tc>
          <w:tcPr>
            <w:tcW w:w="1417" w:type="dxa"/>
            <w:vAlign w:val="center"/>
          </w:tcPr>
          <w:p w14:paraId="7D6724ED" w14:textId="77777777" w:rsidR="00931C92" w:rsidRDefault="00C63F6E">
            <w:pPr>
              <w:pStyle w:val="af7"/>
              <w:jc w:val="center"/>
            </w:pPr>
            <w:r>
              <w:rPr>
                <w:rFonts w:hint="eastAsia"/>
              </w:rPr>
              <w:t>13794</w:t>
            </w:r>
          </w:p>
        </w:tc>
        <w:tc>
          <w:tcPr>
            <w:tcW w:w="1276" w:type="dxa"/>
            <w:vAlign w:val="center"/>
          </w:tcPr>
          <w:p w14:paraId="790081D1" w14:textId="77777777" w:rsidR="00931C92" w:rsidRDefault="00931C92">
            <w:pPr>
              <w:pStyle w:val="af7"/>
              <w:jc w:val="center"/>
            </w:pPr>
          </w:p>
        </w:tc>
        <w:tc>
          <w:tcPr>
            <w:tcW w:w="992" w:type="dxa"/>
            <w:vAlign w:val="center"/>
          </w:tcPr>
          <w:p w14:paraId="23813A85" w14:textId="77777777" w:rsidR="00931C92" w:rsidRDefault="00931C92">
            <w:pPr>
              <w:pStyle w:val="af7"/>
              <w:jc w:val="center"/>
            </w:pPr>
          </w:p>
        </w:tc>
        <w:tc>
          <w:tcPr>
            <w:tcW w:w="1559" w:type="dxa"/>
            <w:vAlign w:val="center"/>
          </w:tcPr>
          <w:p w14:paraId="2FAEC314" w14:textId="77777777" w:rsidR="00931C92" w:rsidRDefault="00931C92">
            <w:pPr>
              <w:pStyle w:val="af7"/>
              <w:jc w:val="center"/>
            </w:pPr>
          </w:p>
        </w:tc>
      </w:tr>
      <w:tr w:rsidR="00931C92" w14:paraId="094C97C9" w14:textId="77777777">
        <w:trPr>
          <w:trHeight w:val="247"/>
        </w:trPr>
        <w:tc>
          <w:tcPr>
            <w:tcW w:w="881" w:type="dxa"/>
            <w:vMerge w:val="restart"/>
            <w:vAlign w:val="center"/>
          </w:tcPr>
          <w:p w14:paraId="3C4DF7F5" w14:textId="77777777" w:rsidR="00931C92" w:rsidRDefault="00C63F6E">
            <w:pPr>
              <w:pStyle w:val="af7"/>
              <w:jc w:val="center"/>
            </w:pPr>
            <w:r>
              <w:rPr>
                <w:rFonts w:hint="eastAsia"/>
              </w:rPr>
              <w:t>2</w:t>
            </w:r>
          </w:p>
        </w:tc>
        <w:tc>
          <w:tcPr>
            <w:tcW w:w="992" w:type="dxa"/>
            <w:vAlign w:val="center"/>
          </w:tcPr>
          <w:p w14:paraId="162E3FEF" w14:textId="77777777" w:rsidR="00931C92" w:rsidRDefault="00C63F6E">
            <w:pPr>
              <w:pStyle w:val="af7"/>
              <w:jc w:val="center"/>
            </w:pPr>
            <w:r>
              <w:rPr>
                <w:rFonts w:hint="eastAsia"/>
              </w:rPr>
              <w:t>回归</w:t>
            </w:r>
          </w:p>
        </w:tc>
        <w:tc>
          <w:tcPr>
            <w:tcW w:w="1418" w:type="dxa"/>
            <w:vAlign w:val="center"/>
          </w:tcPr>
          <w:p w14:paraId="075763B5" w14:textId="77777777" w:rsidR="00931C92" w:rsidRDefault="00C63F6E">
            <w:pPr>
              <w:pStyle w:val="af7"/>
              <w:jc w:val="center"/>
            </w:pPr>
            <w:r>
              <w:rPr>
                <w:rFonts w:hint="eastAsia"/>
              </w:rPr>
              <w:t>1733.602</w:t>
            </w:r>
          </w:p>
        </w:tc>
        <w:tc>
          <w:tcPr>
            <w:tcW w:w="1417" w:type="dxa"/>
            <w:vAlign w:val="center"/>
          </w:tcPr>
          <w:p w14:paraId="3E98CCDA" w14:textId="77777777" w:rsidR="00931C92" w:rsidRDefault="00C63F6E">
            <w:pPr>
              <w:pStyle w:val="af7"/>
              <w:jc w:val="center"/>
            </w:pPr>
            <w:r>
              <w:rPr>
                <w:rFonts w:hint="eastAsia"/>
              </w:rPr>
              <w:t>9</w:t>
            </w:r>
          </w:p>
        </w:tc>
        <w:tc>
          <w:tcPr>
            <w:tcW w:w="1276" w:type="dxa"/>
            <w:vAlign w:val="center"/>
          </w:tcPr>
          <w:p w14:paraId="06F7A695" w14:textId="77777777" w:rsidR="00931C92" w:rsidRDefault="00C63F6E">
            <w:pPr>
              <w:pStyle w:val="af7"/>
              <w:jc w:val="center"/>
            </w:pPr>
            <w:r>
              <w:rPr>
                <w:rFonts w:hint="eastAsia"/>
              </w:rPr>
              <w:t>192.622</w:t>
            </w:r>
          </w:p>
        </w:tc>
        <w:tc>
          <w:tcPr>
            <w:tcW w:w="992" w:type="dxa"/>
            <w:vAlign w:val="center"/>
          </w:tcPr>
          <w:p w14:paraId="65BE5E5F" w14:textId="77777777" w:rsidR="00931C92" w:rsidRDefault="00C63F6E">
            <w:pPr>
              <w:pStyle w:val="af7"/>
              <w:jc w:val="center"/>
            </w:pPr>
            <w:r>
              <w:rPr>
                <w:rFonts w:hint="eastAsia"/>
              </w:rPr>
              <w:t>196.250</w:t>
            </w:r>
          </w:p>
        </w:tc>
        <w:tc>
          <w:tcPr>
            <w:tcW w:w="1559" w:type="dxa"/>
            <w:vAlign w:val="center"/>
          </w:tcPr>
          <w:p w14:paraId="53373DD9" w14:textId="77777777" w:rsidR="00931C92" w:rsidRDefault="00C63F6E">
            <w:pPr>
              <w:pStyle w:val="af7"/>
              <w:jc w:val="center"/>
            </w:pPr>
            <w:r>
              <w:rPr>
                <w:rFonts w:hint="eastAsia"/>
              </w:rPr>
              <w:t>0.000</w:t>
            </w:r>
          </w:p>
        </w:tc>
      </w:tr>
      <w:tr w:rsidR="00931C92" w14:paraId="4355406D" w14:textId="77777777">
        <w:trPr>
          <w:trHeight w:val="390"/>
        </w:trPr>
        <w:tc>
          <w:tcPr>
            <w:tcW w:w="881" w:type="dxa"/>
            <w:vMerge/>
            <w:vAlign w:val="center"/>
          </w:tcPr>
          <w:p w14:paraId="5A67A75A" w14:textId="77777777" w:rsidR="00931C92" w:rsidRDefault="00931C92">
            <w:pPr>
              <w:pStyle w:val="af7"/>
              <w:jc w:val="center"/>
            </w:pPr>
          </w:p>
        </w:tc>
        <w:tc>
          <w:tcPr>
            <w:tcW w:w="992" w:type="dxa"/>
            <w:vAlign w:val="center"/>
          </w:tcPr>
          <w:p w14:paraId="558BFD6A" w14:textId="77777777" w:rsidR="00931C92" w:rsidRDefault="00C63F6E">
            <w:pPr>
              <w:pStyle w:val="af7"/>
              <w:jc w:val="center"/>
            </w:pPr>
            <w:r>
              <w:rPr>
                <w:rFonts w:hint="eastAsia"/>
              </w:rPr>
              <w:t>残差</w:t>
            </w:r>
          </w:p>
        </w:tc>
        <w:tc>
          <w:tcPr>
            <w:tcW w:w="1418" w:type="dxa"/>
            <w:vAlign w:val="center"/>
          </w:tcPr>
          <w:p w14:paraId="76859D8D" w14:textId="77777777" w:rsidR="00931C92" w:rsidRDefault="00C63F6E">
            <w:pPr>
              <w:pStyle w:val="af7"/>
              <w:jc w:val="center"/>
            </w:pPr>
            <w:r>
              <w:rPr>
                <w:rFonts w:hint="eastAsia"/>
              </w:rPr>
              <w:t>13530.220</w:t>
            </w:r>
          </w:p>
        </w:tc>
        <w:tc>
          <w:tcPr>
            <w:tcW w:w="1417" w:type="dxa"/>
            <w:vAlign w:val="center"/>
          </w:tcPr>
          <w:p w14:paraId="7EFA2673" w14:textId="77777777" w:rsidR="00931C92" w:rsidRDefault="00C63F6E">
            <w:pPr>
              <w:pStyle w:val="af7"/>
              <w:jc w:val="center"/>
            </w:pPr>
            <w:r>
              <w:rPr>
                <w:rFonts w:hint="eastAsia"/>
              </w:rPr>
              <w:t>13785</w:t>
            </w:r>
          </w:p>
        </w:tc>
        <w:tc>
          <w:tcPr>
            <w:tcW w:w="1276" w:type="dxa"/>
            <w:vAlign w:val="center"/>
          </w:tcPr>
          <w:p w14:paraId="5DA21046" w14:textId="77777777" w:rsidR="00931C92" w:rsidRDefault="00C63F6E">
            <w:pPr>
              <w:pStyle w:val="af7"/>
              <w:jc w:val="center"/>
            </w:pPr>
            <w:r>
              <w:rPr>
                <w:rFonts w:hint="eastAsia"/>
              </w:rPr>
              <w:t>0.982</w:t>
            </w:r>
          </w:p>
        </w:tc>
        <w:tc>
          <w:tcPr>
            <w:tcW w:w="992" w:type="dxa"/>
            <w:vAlign w:val="center"/>
          </w:tcPr>
          <w:p w14:paraId="2D572912" w14:textId="77777777" w:rsidR="00931C92" w:rsidRDefault="00931C92">
            <w:pPr>
              <w:pStyle w:val="af7"/>
              <w:jc w:val="center"/>
            </w:pPr>
          </w:p>
        </w:tc>
        <w:tc>
          <w:tcPr>
            <w:tcW w:w="1559" w:type="dxa"/>
            <w:vAlign w:val="center"/>
          </w:tcPr>
          <w:p w14:paraId="03CF50A3" w14:textId="77777777" w:rsidR="00931C92" w:rsidRDefault="00931C92">
            <w:pPr>
              <w:pStyle w:val="af7"/>
              <w:jc w:val="center"/>
            </w:pPr>
          </w:p>
        </w:tc>
      </w:tr>
      <w:tr w:rsidR="00931C92" w14:paraId="00713D4A" w14:textId="77777777">
        <w:trPr>
          <w:trHeight w:val="390"/>
        </w:trPr>
        <w:tc>
          <w:tcPr>
            <w:tcW w:w="881" w:type="dxa"/>
            <w:vMerge/>
            <w:tcBorders>
              <w:bottom w:val="single" w:sz="12" w:space="0" w:color="auto"/>
            </w:tcBorders>
            <w:vAlign w:val="center"/>
          </w:tcPr>
          <w:p w14:paraId="38956CD1" w14:textId="77777777" w:rsidR="00931C92" w:rsidRDefault="00931C92">
            <w:pPr>
              <w:pStyle w:val="af7"/>
              <w:jc w:val="center"/>
            </w:pPr>
          </w:p>
        </w:tc>
        <w:tc>
          <w:tcPr>
            <w:tcW w:w="992" w:type="dxa"/>
            <w:tcBorders>
              <w:bottom w:val="single" w:sz="12" w:space="0" w:color="auto"/>
            </w:tcBorders>
            <w:vAlign w:val="center"/>
          </w:tcPr>
          <w:p w14:paraId="577C51E2" w14:textId="77777777" w:rsidR="00931C92" w:rsidRDefault="00C63F6E">
            <w:pPr>
              <w:pStyle w:val="af7"/>
              <w:jc w:val="center"/>
            </w:pPr>
            <w:r>
              <w:rPr>
                <w:rFonts w:hint="eastAsia"/>
              </w:rPr>
              <w:t>总计</w:t>
            </w:r>
          </w:p>
        </w:tc>
        <w:tc>
          <w:tcPr>
            <w:tcW w:w="1418" w:type="dxa"/>
            <w:tcBorders>
              <w:bottom w:val="single" w:sz="12" w:space="0" w:color="auto"/>
            </w:tcBorders>
            <w:vAlign w:val="center"/>
          </w:tcPr>
          <w:p w14:paraId="575E41A3" w14:textId="77777777" w:rsidR="00931C92" w:rsidRDefault="00C63F6E">
            <w:pPr>
              <w:pStyle w:val="af7"/>
              <w:jc w:val="center"/>
            </w:pPr>
            <w:r>
              <w:rPr>
                <w:rFonts w:hint="eastAsia"/>
              </w:rPr>
              <w:t>15263.822</w:t>
            </w:r>
          </w:p>
        </w:tc>
        <w:tc>
          <w:tcPr>
            <w:tcW w:w="1417" w:type="dxa"/>
            <w:tcBorders>
              <w:bottom w:val="single" w:sz="12" w:space="0" w:color="auto"/>
            </w:tcBorders>
            <w:vAlign w:val="center"/>
          </w:tcPr>
          <w:p w14:paraId="5608F1B1" w14:textId="77777777" w:rsidR="00931C92" w:rsidRDefault="00C63F6E">
            <w:pPr>
              <w:pStyle w:val="af7"/>
              <w:jc w:val="center"/>
            </w:pPr>
            <w:r>
              <w:rPr>
                <w:rFonts w:hint="eastAsia"/>
              </w:rPr>
              <w:t>13794</w:t>
            </w:r>
          </w:p>
        </w:tc>
        <w:tc>
          <w:tcPr>
            <w:tcW w:w="1276" w:type="dxa"/>
            <w:tcBorders>
              <w:bottom w:val="single" w:sz="12" w:space="0" w:color="auto"/>
            </w:tcBorders>
            <w:vAlign w:val="center"/>
          </w:tcPr>
          <w:p w14:paraId="302CE739" w14:textId="77777777" w:rsidR="00931C92" w:rsidRDefault="00931C92">
            <w:pPr>
              <w:pStyle w:val="af7"/>
              <w:jc w:val="center"/>
            </w:pPr>
          </w:p>
        </w:tc>
        <w:tc>
          <w:tcPr>
            <w:tcW w:w="992" w:type="dxa"/>
            <w:tcBorders>
              <w:bottom w:val="single" w:sz="12" w:space="0" w:color="auto"/>
            </w:tcBorders>
            <w:vAlign w:val="center"/>
          </w:tcPr>
          <w:p w14:paraId="45AF39F7" w14:textId="77777777" w:rsidR="00931C92" w:rsidRDefault="00931C92">
            <w:pPr>
              <w:pStyle w:val="af7"/>
              <w:jc w:val="center"/>
            </w:pPr>
          </w:p>
        </w:tc>
        <w:tc>
          <w:tcPr>
            <w:tcW w:w="1559" w:type="dxa"/>
            <w:tcBorders>
              <w:bottom w:val="single" w:sz="12" w:space="0" w:color="auto"/>
            </w:tcBorders>
            <w:vAlign w:val="center"/>
          </w:tcPr>
          <w:p w14:paraId="6E4FA4C6" w14:textId="77777777" w:rsidR="00931C92" w:rsidRDefault="00931C92">
            <w:pPr>
              <w:pStyle w:val="af7"/>
              <w:jc w:val="center"/>
            </w:pPr>
          </w:p>
        </w:tc>
      </w:tr>
    </w:tbl>
    <w:p w14:paraId="1348EF04" w14:textId="4FC2D2D5" w:rsidR="00931C92" w:rsidRDefault="00C63F6E">
      <w:pPr>
        <w:ind w:firstLine="480"/>
      </w:pPr>
      <w:r>
        <w:rPr>
          <w:rFonts w:hint="eastAsia"/>
        </w:rPr>
        <w:t>由</w:t>
      </w:r>
      <w:r>
        <w:fldChar w:fldCharType="begin"/>
      </w:r>
      <w:r>
        <w:instrText xml:space="preserve"> </w:instrText>
      </w:r>
      <w:r>
        <w:rPr>
          <w:rFonts w:hint="eastAsia"/>
        </w:rPr>
        <w:instrText>REF _Ref104129980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12</w:t>
      </w:r>
      <w:r>
        <w:fldChar w:fldCharType="end"/>
      </w:r>
      <w:r>
        <w:rPr>
          <w:rFonts w:hint="eastAsia"/>
        </w:rPr>
        <w:t>可知，模型</w:t>
      </w:r>
      <w:r>
        <w:rPr>
          <w:rFonts w:hint="eastAsia"/>
        </w:rPr>
        <w:t>2</w:t>
      </w:r>
      <w:r>
        <w:rPr>
          <w:rFonts w:hint="eastAsia"/>
        </w:rPr>
        <w:t>的</w:t>
      </w:r>
      <w:r>
        <w:rPr>
          <w:rFonts w:hint="eastAsia"/>
        </w:rPr>
        <w:t>F</w:t>
      </w:r>
      <w:r>
        <w:rPr>
          <w:rFonts w:hint="eastAsia"/>
        </w:rPr>
        <w:t>统计量为</w:t>
      </w:r>
      <w:r>
        <w:rPr>
          <w:rFonts w:hint="eastAsia"/>
        </w:rPr>
        <w:t>1</w:t>
      </w:r>
      <w:r>
        <w:t>96.25</w:t>
      </w:r>
      <w:r>
        <w:rPr>
          <w:rFonts w:hint="eastAsia"/>
        </w:rPr>
        <w:t>，显著性</w:t>
      </w:r>
      <w:r>
        <w:rPr>
          <w:rFonts w:hint="eastAsia"/>
        </w:rPr>
        <w:t>&lt;</w:t>
      </w:r>
      <w:r>
        <w:t>0.01</w:t>
      </w:r>
      <w:r>
        <w:rPr>
          <w:rFonts w:hint="eastAsia"/>
        </w:rPr>
        <w:t>，说明通过了</w:t>
      </w:r>
      <w:r>
        <w:rPr>
          <w:rFonts w:hint="eastAsia"/>
        </w:rPr>
        <w:t>F</w:t>
      </w:r>
      <w:r>
        <w:rPr>
          <w:rFonts w:hint="eastAsia"/>
        </w:rPr>
        <w:t>检验，回归的方程较为合理，可以进行下一步的回归研究。</w:t>
      </w:r>
    </w:p>
    <w:p w14:paraId="70062998" w14:textId="12BE6C17" w:rsidR="00931C92" w:rsidRDefault="00C63F6E">
      <w:pPr>
        <w:pStyle w:val="a3"/>
      </w:pPr>
      <w:bookmarkStart w:id="160" w:name="_Ref104130015"/>
      <w:bookmarkStart w:id="161" w:name="_Ref104210265"/>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13</w:t>
      </w:r>
      <w:r>
        <w:fldChar w:fldCharType="end"/>
      </w:r>
      <w:bookmarkEnd w:id="160"/>
      <w:r>
        <w:rPr>
          <w:rFonts w:hint="eastAsia"/>
        </w:rPr>
        <w:t xml:space="preserve">　</w:t>
      </w:r>
      <w:r w:rsidR="00FF34C3">
        <w:rPr>
          <w:rFonts w:hint="eastAsia"/>
        </w:rPr>
        <w:t>全部项目</w:t>
      </w:r>
      <w:r>
        <w:rPr>
          <w:rFonts w:hint="eastAsia"/>
        </w:rPr>
        <w:t>多元回归系数表</w:t>
      </w:r>
      <w:bookmarkEnd w:id="161"/>
    </w:p>
    <w:tbl>
      <w:tblPr>
        <w:tblW w:w="8535" w:type="dxa"/>
        <w:tblInd w:w="-30" w:type="dxa"/>
        <w:tblLayout w:type="fixed"/>
        <w:tblLook w:val="04A0" w:firstRow="1" w:lastRow="0" w:firstColumn="1" w:lastColumn="0" w:noHBand="0" w:noVBand="1"/>
      </w:tblPr>
      <w:tblGrid>
        <w:gridCol w:w="680"/>
        <w:gridCol w:w="1590"/>
        <w:gridCol w:w="1160"/>
        <w:gridCol w:w="1376"/>
        <w:gridCol w:w="1375"/>
        <w:gridCol w:w="1375"/>
        <w:gridCol w:w="979"/>
      </w:tblGrid>
      <w:tr w:rsidR="00931C92" w14:paraId="0FBBFD28" w14:textId="77777777">
        <w:trPr>
          <w:trHeight w:val="259"/>
        </w:trPr>
        <w:tc>
          <w:tcPr>
            <w:tcW w:w="680" w:type="dxa"/>
            <w:vMerge w:val="restart"/>
            <w:tcBorders>
              <w:top w:val="single" w:sz="12" w:space="0" w:color="auto"/>
            </w:tcBorders>
            <w:vAlign w:val="center"/>
          </w:tcPr>
          <w:p w14:paraId="377699F4" w14:textId="77777777" w:rsidR="00931C92" w:rsidRDefault="00C63F6E">
            <w:pPr>
              <w:pStyle w:val="af7"/>
              <w:jc w:val="center"/>
            </w:pPr>
            <w:r>
              <w:rPr>
                <w:rFonts w:hint="eastAsia"/>
              </w:rPr>
              <w:t>模型</w:t>
            </w:r>
          </w:p>
        </w:tc>
        <w:tc>
          <w:tcPr>
            <w:tcW w:w="1590" w:type="dxa"/>
            <w:tcBorders>
              <w:top w:val="single" w:sz="12" w:space="0" w:color="auto"/>
            </w:tcBorders>
            <w:vAlign w:val="center"/>
          </w:tcPr>
          <w:p w14:paraId="5BFCECE5" w14:textId="77777777" w:rsidR="00931C92" w:rsidRDefault="00931C92">
            <w:pPr>
              <w:pStyle w:val="af7"/>
              <w:jc w:val="center"/>
            </w:pPr>
          </w:p>
        </w:tc>
        <w:tc>
          <w:tcPr>
            <w:tcW w:w="2536" w:type="dxa"/>
            <w:gridSpan w:val="2"/>
            <w:tcBorders>
              <w:top w:val="single" w:sz="12" w:space="0" w:color="auto"/>
              <w:bottom w:val="single" w:sz="4" w:space="0" w:color="auto"/>
            </w:tcBorders>
            <w:vAlign w:val="center"/>
          </w:tcPr>
          <w:p w14:paraId="1119036E" w14:textId="77777777" w:rsidR="00931C92" w:rsidRDefault="00C63F6E">
            <w:pPr>
              <w:pStyle w:val="af7"/>
              <w:jc w:val="center"/>
            </w:pPr>
            <w:r>
              <w:rPr>
                <w:rFonts w:hint="eastAsia"/>
              </w:rPr>
              <w:t>未标准化系数</w:t>
            </w:r>
          </w:p>
        </w:tc>
        <w:tc>
          <w:tcPr>
            <w:tcW w:w="1375" w:type="dxa"/>
            <w:tcBorders>
              <w:top w:val="single" w:sz="12" w:space="0" w:color="auto"/>
              <w:bottom w:val="single" w:sz="4" w:space="0" w:color="auto"/>
            </w:tcBorders>
            <w:vAlign w:val="center"/>
          </w:tcPr>
          <w:p w14:paraId="07A55E91" w14:textId="77777777" w:rsidR="00931C92" w:rsidRDefault="00C63F6E">
            <w:pPr>
              <w:pStyle w:val="af7"/>
              <w:jc w:val="center"/>
            </w:pPr>
            <w:r>
              <w:rPr>
                <w:rFonts w:hint="eastAsia"/>
              </w:rPr>
              <w:t>标准化系数</w:t>
            </w:r>
          </w:p>
        </w:tc>
        <w:tc>
          <w:tcPr>
            <w:tcW w:w="1375" w:type="dxa"/>
            <w:vMerge w:val="restart"/>
            <w:tcBorders>
              <w:top w:val="single" w:sz="12" w:space="0" w:color="auto"/>
            </w:tcBorders>
            <w:vAlign w:val="center"/>
          </w:tcPr>
          <w:p w14:paraId="6E299EB7" w14:textId="77777777" w:rsidR="00931C92" w:rsidRDefault="00C63F6E">
            <w:pPr>
              <w:pStyle w:val="af7"/>
              <w:jc w:val="center"/>
            </w:pPr>
            <w:r>
              <w:t>t</w:t>
            </w:r>
          </w:p>
        </w:tc>
        <w:tc>
          <w:tcPr>
            <w:tcW w:w="979" w:type="dxa"/>
            <w:vMerge w:val="restart"/>
            <w:tcBorders>
              <w:top w:val="single" w:sz="12" w:space="0" w:color="auto"/>
            </w:tcBorders>
            <w:vAlign w:val="center"/>
          </w:tcPr>
          <w:p w14:paraId="4DBABB9B" w14:textId="77777777" w:rsidR="00931C92" w:rsidRDefault="00C63F6E">
            <w:pPr>
              <w:pStyle w:val="af7"/>
              <w:jc w:val="center"/>
            </w:pPr>
            <w:r>
              <w:rPr>
                <w:rFonts w:hint="eastAsia"/>
              </w:rPr>
              <w:t>Si</w:t>
            </w:r>
            <w:r>
              <w:t>g.</w:t>
            </w:r>
          </w:p>
        </w:tc>
      </w:tr>
      <w:tr w:rsidR="00931C92" w14:paraId="0B1EFF80" w14:textId="77777777">
        <w:trPr>
          <w:trHeight w:val="247"/>
        </w:trPr>
        <w:tc>
          <w:tcPr>
            <w:tcW w:w="680" w:type="dxa"/>
            <w:vMerge/>
            <w:tcBorders>
              <w:bottom w:val="single" w:sz="4" w:space="0" w:color="auto"/>
            </w:tcBorders>
            <w:vAlign w:val="center"/>
          </w:tcPr>
          <w:p w14:paraId="39EBA4D3" w14:textId="77777777" w:rsidR="00931C92" w:rsidRDefault="00931C92">
            <w:pPr>
              <w:pStyle w:val="af7"/>
              <w:jc w:val="center"/>
            </w:pPr>
          </w:p>
        </w:tc>
        <w:tc>
          <w:tcPr>
            <w:tcW w:w="1590" w:type="dxa"/>
            <w:tcBorders>
              <w:bottom w:val="single" w:sz="4" w:space="0" w:color="auto"/>
            </w:tcBorders>
            <w:vAlign w:val="center"/>
          </w:tcPr>
          <w:p w14:paraId="201EFC76" w14:textId="77777777" w:rsidR="00931C92" w:rsidRDefault="00931C92">
            <w:pPr>
              <w:pStyle w:val="af7"/>
              <w:jc w:val="center"/>
            </w:pPr>
          </w:p>
        </w:tc>
        <w:tc>
          <w:tcPr>
            <w:tcW w:w="1160" w:type="dxa"/>
            <w:tcBorders>
              <w:top w:val="single" w:sz="4" w:space="0" w:color="auto"/>
              <w:bottom w:val="single" w:sz="4" w:space="0" w:color="auto"/>
            </w:tcBorders>
            <w:vAlign w:val="center"/>
          </w:tcPr>
          <w:p w14:paraId="5FC7EB1F" w14:textId="77777777" w:rsidR="00931C92" w:rsidRDefault="00C63F6E">
            <w:pPr>
              <w:pStyle w:val="af7"/>
              <w:jc w:val="center"/>
            </w:pPr>
            <w:r>
              <w:t>B</w:t>
            </w:r>
          </w:p>
        </w:tc>
        <w:tc>
          <w:tcPr>
            <w:tcW w:w="1376" w:type="dxa"/>
            <w:tcBorders>
              <w:top w:val="single" w:sz="4" w:space="0" w:color="auto"/>
              <w:bottom w:val="single" w:sz="4" w:space="0" w:color="auto"/>
            </w:tcBorders>
            <w:vAlign w:val="center"/>
          </w:tcPr>
          <w:p w14:paraId="1393DD34" w14:textId="77777777" w:rsidR="00931C92" w:rsidRDefault="00C63F6E">
            <w:pPr>
              <w:pStyle w:val="af7"/>
              <w:jc w:val="center"/>
            </w:pPr>
            <w:r>
              <w:rPr>
                <w:rFonts w:hint="eastAsia"/>
              </w:rPr>
              <w:t>标准错误</w:t>
            </w:r>
          </w:p>
        </w:tc>
        <w:tc>
          <w:tcPr>
            <w:tcW w:w="1375" w:type="dxa"/>
            <w:tcBorders>
              <w:top w:val="single" w:sz="4" w:space="0" w:color="auto"/>
              <w:bottom w:val="single" w:sz="4" w:space="0" w:color="auto"/>
            </w:tcBorders>
            <w:vAlign w:val="center"/>
          </w:tcPr>
          <w:p w14:paraId="2A99DEAC" w14:textId="77777777" w:rsidR="00931C92" w:rsidRDefault="00C63F6E">
            <w:pPr>
              <w:pStyle w:val="af7"/>
              <w:jc w:val="center"/>
            </w:pPr>
            <w:r>
              <w:t>Beta</w:t>
            </w:r>
          </w:p>
        </w:tc>
        <w:tc>
          <w:tcPr>
            <w:tcW w:w="1375" w:type="dxa"/>
            <w:vMerge/>
            <w:tcBorders>
              <w:bottom w:val="single" w:sz="4" w:space="0" w:color="auto"/>
            </w:tcBorders>
            <w:vAlign w:val="center"/>
          </w:tcPr>
          <w:p w14:paraId="6C002A99" w14:textId="77777777" w:rsidR="00931C92" w:rsidRDefault="00931C92">
            <w:pPr>
              <w:pStyle w:val="af7"/>
              <w:jc w:val="center"/>
            </w:pPr>
          </w:p>
        </w:tc>
        <w:tc>
          <w:tcPr>
            <w:tcW w:w="979" w:type="dxa"/>
            <w:vMerge/>
            <w:tcBorders>
              <w:bottom w:val="single" w:sz="4" w:space="0" w:color="auto"/>
            </w:tcBorders>
            <w:vAlign w:val="center"/>
          </w:tcPr>
          <w:p w14:paraId="5D6F1FAC" w14:textId="77777777" w:rsidR="00931C92" w:rsidRDefault="00931C92">
            <w:pPr>
              <w:pStyle w:val="af7"/>
              <w:jc w:val="center"/>
            </w:pPr>
          </w:p>
        </w:tc>
      </w:tr>
      <w:tr w:rsidR="00931C92" w14:paraId="5992479B" w14:textId="77777777">
        <w:trPr>
          <w:trHeight w:val="247"/>
        </w:trPr>
        <w:tc>
          <w:tcPr>
            <w:tcW w:w="680" w:type="dxa"/>
            <w:vMerge w:val="restart"/>
            <w:tcBorders>
              <w:top w:val="single" w:sz="4" w:space="0" w:color="auto"/>
            </w:tcBorders>
            <w:vAlign w:val="center"/>
          </w:tcPr>
          <w:p w14:paraId="3F3C8833" w14:textId="77777777" w:rsidR="00931C92" w:rsidRDefault="00C63F6E">
            <w:pPr>
              <w:pStyle w:val="af7"/>
              <w:jc w:val="center"/>
            </w:pPr>
            <w:bookmarkStart w:id="162" w:name="_Hlk103117045"/>
            <w:r>
              <w:rPr>
                <w:rFonts w:hint="eastAsia"/>
              </w:rPr>
              <w:t>1</w:t>
            </w:r>
          </w:p>
        </w:tc>
        <w:tc>
          <w:tcPr>
            <w:tcW w:w="1590" w:type="dxa"/>
            <w:tcBorders>
              <w:top w:val="single" w:sz="4" w:space="0" w:color="auto"/>
            </w:tcBorders>
            <w:shd w:val="clear" w:color="auto" w:fill="auto"/>
            <w:vAlign w:val="center"/>
          </w:tcPr>
          <w:p w14:paraId="1041D6EF" w14:textId="77777777" w:rsidR="00931C92" w:rsidRDefault="00C63F6E">
            <w:pPr>
              <w:pStyle w:val="af7"/>
              <w:jc w:val="center"/>
            </w:pPr>
            <w:r>
              <w:rPr>
                <w:rFonts w:hint="eastAsia"/>
              </w:rPr>
              <w:t>(</w:t>
            </w:r>
            <w:r>
              <w:rPr>
                <w:rFonts w:hint="eastAsia"/>
              </w:rPr>
              <w:t>常量</w:t>
            </w:r>
            <w:r>
              <w:rPr>
                <w:rFonts w:hint="eastAsia"/>
              </w:rPr>
              <w:t>)</w:t>
            </w:r>
          </w:p>
        </w:tc>
        <w:tc>
          <w:tcPr>
            <w:tcW w:w="1160" w:type="dxa"/>
            <w:tcBorders>
              <w:top w:val="single" w:sz="4" w:space="0" w:color="auto"/>
            </w:tcBorders>
            <w:vAlign w:val="center"/>
          </w:tcPr>
          <w:p w14:paraId="48DF5076" w14:textId="77777777" w:rsidR="00931C92" w:rsidRDefault="00C63F6E">
            <w:pPr>
              <w:pStyle w:val="af7"/>
              <w:jc w:val="center"/>
            </w:pPr>
            <w:r>
              <w:rPr>
                <w:rFonts w:hint="eastAsia"/>
              </w:rPr>
              <w:t>5.564</w:t>
            </w:r>
          </w:p>
        </w:tc>
        <w:tc>
          <w:tcPr>
            <w:tcW w:w="1376" w:type="dxa"/>
            <w:tcBorders>
              <w:top w:val="single" w:sz="4" w:space="0" w:color="auto"/>
            </w:tcBorders>
            <w:vAlign w:val="center"/>
          </w:tcPr>
          <w:p w14:paraId="3A1E9D34" w14:textId="77777777" w:rsidR="00931C92" w:rsidRDefault="00C63F6E">
            <w:pPr>
              <w:pStyle w:val="af7"/>
              <w:jc w:val="center"/>
            </w:pPr>
            <w:r>
              <w:rPr>
                <w:rFonts w:hint="eastAsia"/>
              </w:rPr>
              <w:t>0.104</w:t>
            </w:r>
          </w:p>
        </w:tc>
        <w:tc>
          <w:tcPr>
            <w:tcW w:w="1375" w:type="dxa"/>
            <w:tcBorders>
              <w:top w:val="single" w:sz="4" w:space="0" w:color="auto"/>
            </w:tcBorders>
            <w:vAlign w:val="center"/>
          </w:tcPr>
          <w:p w14:paraId="4381A1AB" w14:textId="77777777" w:rsidR="00931C92" w:rsidRDefault="00931C92">
            <w:pPr>
              <w:pStyle w:val="af7"/>
              <w:jc w:val="center"/>
            </w:pPr>
          </w:p>
        </w:tc>
        <w:tc>
          <w:tcPr>
            <w:tcW w:w="1375" w:type="dxa"/>
            <w:tcBorders>
              <w:top w:val="single" w:sz="4" w:space="0" w:color="auto"/>
            </w:tcBorders>
            <w:vAlign w:val="center"/>
          </w:tcPr>
          <w:p w14:paraId="5F23E56D" w14:textId="77777777" w:rsidR="00931C92" w:rsidRDefault="00C63F6E">
            <w:pPr>
              <w:pStyle w:val="af7"/>
              <w:jc w:val="center"/>
            </w:pPr>
            <w:r>
              <w:rPr>
                <w:rFonts w:hint="eastAsia"/>
              </w:rPr>
              <w:t>53.394</w:t>
            </w:r>
          </w:p>
        </w:tc>
        <w:tc>
          <w:tcPr>
            <w:tcW w:w="979" w:type="dxa"/>
            <w:tcBorders>
              <w:top w:val="single" w:sz="4" w:space="0" w:color="auto"/>
            </w:tcBorders>
            <w:vAlign w:val="center"/>
          </w:tcPr>
          <w:p w14:paraId="7F256B4C" w14:textId="77777777" w:rsidR="00931C92" w:rsidRDefault="00C63F6E">
            <w:pPr>
              <w:pStyle w:val="af7"/>
              <w:jc w:val="center"/>
            </w:pPr>
            <w:r>
              <w:rPr>
                <w:rFonts w:hint="eastAsia"/>
              </w:rPr>
              <w:t>0.000</w:t>
            </w:r>
          </w:p>
        </w:tc>
      </w:tr>
      <w:tr w:rsidR="00931C92" w14:paraId="77FF6938" w14:textId="77777777">
        <w:trPr>
          <w:trHeight w:val="247"/>
        </w:trPr>
        <w:tc>
          <w:tcPr>
            <w:tcW w:w="680" w:type="dxa"/>
            <w:vMerge/>
            <w:vAlign w:val="center"/>
          </w:tcPr>
          <w:p w14:paraId="5BD1EF08" w14:textId="77777777" w:rsidR="00931C92" w:rsidRDefault="00931C92">
            <w:pPr>
              <w:pStyle w:val="af7"/>
              <w:jc w:val="center"/>
            </w:pPr>
          </w:p>
        </w:tc>
        <w:tc>
          <w:tcPr>
            <w:tcW w:w="1590" w:type="dxa"/>
            <w:shd w:val="clear" w:color="auto" w:fill="auto"/>
            <w:vAlign w:val="center"/>
          </w:tcPr>
          <w:p w14:paraId="1FCBEB10" w14:textId="77777777" w:rsidR="00931C92" w:rsidRDefault="00C63F6E">
            <w:pPr>
              <w:pStyle w:val="af7"/>
              <w:jc w:val="center"/>
            </w:pPr>
            <w:r>
              <w:t>sellertype</w:t>
            </w:r>
          </w:p>
        </w:tc>
        <w:tc>
          <w:tcPr>
            <w:tcW w:w="1160" w:type="dxa"/>
            <w:vAlign w:val="center"/>
          </w:tcPr>
          <w:p w14:paraId="6D058087" w14:textId="77777777" w:rsidR="00931C92" w:rsidRDefault="00C63F6E">
            <w:pPr>
              <w:pStyle w:val="af7"/>
              <w:jc w:val="center"/>
            </w:pPr>
            <w:r>
              <w:t>0.000</w:t>
            </w:r>
          </w:p>
        </w:tc>
        <w:tc>
          <w:tcPr>
            <w:tcW w:w="1376" w:type="dxa"/>
            <w:vAlign w:val="center"/>
          </w:tcPr>
          <w:p w14:paraId="0720B255" w14:textId="77777777" w:rsidR="00931C92" w:rsidRDefault="00C63F6E">
            <w:pPr>
              <w:pStyle w:val="af7"/>
              <w:jc w:val="center"/>
            </w:pPr>
            <w:r>
              <w:t>0.023</w:t>
            </w:r>
          </w:p>
        </w:tc>
        <w:tc>
          <w:tcPr>
            <w:tcW w:w="1375" w:type="dxa"/>
            <w:vAlign w:val="center"/>
          </w:tcPr>
          <w:p w14:paraId="0C6620F4" w14:textId="77777777" w:rsidR="00931C92" w:rsidRDefault="00C63F6E">
            <w:pPr>
              <w:pStyle w:val="af7"/>
              <w:jc w:val="center"/>
            </w:pPr>
            <w:r>
              <w:t>0.000</w:t>
            </w:r>
          </w:p>
        </w:tc>
        <w:tc>
          <w:tcPr>
            <w:tcW w:w="1375" w:type="dxa"/>
            <w:vAlign w:val="center"/>
          </w:tcPr>
          <w:p w14:paraId="450ADB5A" w14:textId="77777777" w:rsidR="00931C92" w:rsidRDefault="00C63F6E">
            <w:pPr>
              <w:pStyle w:val="af7"/>
              <w:jc w:val="center"/>
            </w:pPr>
            <w:r>
              <w:t>-0.017</w:t>
            </w:r>
          </w:p>
        </w:tc>
        <w:tc>
          <w:tcPr>
            <w:tcW w:w="979" w:type="dxa"/>
            <w:vAlign w:val="center"/>
          </w:tcPr>
          <w:p w14:paraId="4C8DD3B3" w14:textId="77777777" w:rsidR="00931C92" w:rsidRDefault="00C63F6E">
            <w:pPr>
              <w:pStyle w:val="af7"/>
              <w:jc w:val="center"/>
            </w:pPr>
            <w:r>
              <w:t>0.987</w:t>
            </w:r>
          </w:p>
        </w:tc>
      </w:tr>
      <w:tr w:rsidR="00931C92" w14:paraId="79134772" w14:textId="77777777">
        <w:trPr>
          <w:trHeight w:val="247"/>
        </w:trPr>
        <w:tc>
          <w:tcPr>
            <w:tcW w:w="680" w:type="dxa"/>
            <w:vMerge/>
            <w:vAlign w:val="center"/>
          </w:tcPr>
          <w:p w14:paraId="1C747877" w14:textId="77777777" w:rsidR="00931C92" w:rsidRDefault="00931C92">
            <w:pPr>
              <w:pStyle w:val="af7"/>
              <w:jc w:val="center"/>
            </w:pPr>
          </w:p>
        </w:tc>
        <w:tc>
          <w:tcPr>
            <w:tcW w:w="1590" w:type="dxa"/>
            <w:shd w:val="clear" w:color="auto" w:fill="auto"/>
            <w:vAlign w:val="center"/>
          </w:tcPr>
          <w:p w14:paraId="3B3E2F18" w14:textId="77777777" w:rsidR="00931C92" w:rsidRDefault="00C63F6E">
            <w:pPr>
              <w:pStyle w:val="af7"/>
              <w:jc w:val="center"/>
            </w:pPr>
            <w:r>
              <w:t>ln_return_level</w:t>
            </w:r>
          </w:p>
        </w:tc>
        <w:tc>
          <w:tcPr>
            <w:tcW w:w="1160" w:type="dxa"/>
            <w:vAlign w:val="center"/>
          </w:tcPr>
          <w:p w14:paraId="5BA17898" w14:textId="77777777" w:rsidR="00931C92" w:rsidRDefault="00C63F6E">
            <w:pPr>
              <w:pStyle w:val="af7"/>
              <w:jc w:val="center"/>
            </w:pPr>
            <w:r>
              <w:t>0.335</w:t>
            </w:r>
          </w:p>
        </w:tc>
        <w:tc>
          <w:tcPr>
            <w:tcW w:w="1376" w:type="dxa"/>
            <w:vAlign w:val="center"/>
          </w:tcPr>
          <w:p w14:paraId="5C9C46FE" w14:textId="77777777" w:rsidR="00931C92" w:rsidRDefault="00C63F6E">
            <w:pPr>
              <w:pStyle w:val="af7"/>
              <w:jc w:val="center"/>
            </w:pPr>
            <w:r>
              <w:t>0.017</w:t>
            </w:r>
          </w:p>
        </w:tc>
        <w:tc>
          <w:tcPr>
            <w:tcW w:w="1375" w:type="dxa"/>
            <w:vAlign w:val="center"/>
          </w:tcPr>
          <w:p w14:paraId="725C6E10" w14:textId="77777777" w:rsidR="00931C92" w:rsidRDefault="00C63F6E">
            <w:pPr>
              <w:pStyle w:val="af7"/>
              <w:jc w:val="center"/>
            </w:pPr>
            <w:r>
              <w:t>0.173</w:t>
            </w:r>
          </w:p>
        </w:tc>
        <w:tc>
          <w:tcPr>
            <w:tcW w:w="1375" w:type="dxa"/>
            <w:vAlign w:val="center"/>
          </w:tcPr>
          <w:p w14:paraId="5EF75C50" w14:textId="77777777" w:rsidR="00931C92" w:rsidRDefault="00C63F6E">
            <w:pPr>
              <w:pStyle w:val="af7"/>
              <w:jc w:val="center"/>
            </w:pPr>
            <w:r>
              <w:t>19.561</w:t>
            </w:r>
          </w:p>
        </w:tc>
        <w:tc>
          <w:tcPr>
            <w:tcW w:w="979" w:type="dxa"/>
            <w:vAlign w:val="center"/>
          </w:tcPr>
          <w:p w14:paraId="529D56AF" w14:textId="77777777" w:rsidR="00931C92" w:rsidRDefault="00C63F6E">
            <w:pPr>
              <w:pStyle w:val="af7"/>
              <w:jc w:val="center"/>
            </w:pPr>
            <w:r>
              <w:t>0.000</w:t>
            </w:r>
          </w:p>
        </w:tc>
      </w:tr>
      <w:tr w:rsidR="00931C92" w14:paraId="1EF4080A" w14:textId="77777777">
        <w:trPr>
          <w:trHeight w:val="390"/>
        </w:trPr>
        <w:tc>
          <w:tcPr>
            <w:tcW w:w="680" w:type="dxa"/>
            <w:vMerge/>
            <w:vAlign w:val="center"/>
          </w:tcPr>
          <w:p w14:paraId="73A8D261" w14:textId="77777777" w:rsidR="00931C92" w:rsidRDefault="00931C92">
            <w:pPr>
              <w:pStyle w:val="af7"/>
              <w:jc w:val="center"/>
            </w:pPr>
          </w:p>
        </w:tc>
        <w:tc>
          <w:tcPr>
            <w:tcW w:w="1590" w:type="dxa"/>
            <w:shd w:val="clear" w:color="auto" w:fill="auto"/>
            <w:vAlign w:val="center"/>
          </w:tcPr>
          <w:p w14:paraId="2E9BB7B8" w14:textId="77777777" w:rsidR="00931C92" w:rsidRDefault="00C63F6E">
            <w:pPr>
              <w:pStyle w:val="af7"/>
              <w:jc w:val="center"/>
            </w:pPr>
            <w:r>
              <w:t>ln_period</w:t>
            </w:r>
          </w:p>
        </w:tc>
        <w:tc>
          <w:tcPr>
            <w:tcW w:w="1160" w:type="dxa"/>
            <w:vAlign w:val="center"/>
          </w:tcPr>
          <w:p w14:paraId="26E3D7A6" w14:textId="77777777" w:rsidR="00931C92" w:rsidRDefault="00C63F6E">
            <w:pPr>
              <w:pStyle w:val="af7"/>
              <w:jc w:val="center"/>
            </w:pPr>
            <w:r>
              <w:t>0.122</w:t>
            </w:r>
          </w:p>
        </w:tc>
        <w:tc>
          <w:tcPr>
            <w:tcW w:w="1376" w:type="dxa"/>
            <w:vAlign w:val="center"/>
          </w:tcPr>
          <w:p w14:paraId="0DD4D1ED" w14:textId="77777777" w:rsidR="00931C92" w:rsidRDefault="00C63F6E">
            <w:pPr>
              <w:pStyle w:val="af7"/>
              <w:jc w:val="center"/>
            </w:pPr>
            <w:r>
              <w:t>0.023</w:t>
            </w:r>
          </w:p>
        </w:tc>
        <w:tc>
          <w:tcPr>
            <w:tcW w:w="1375" w:type="dxa"/>
            <w:vAlign w:val="center"/>
          </w:tcPr>
          <w:p w14:paraId="388623AD" w14:textId="77777777" w:rsidR="00931C92" w:rsidRDefault="00C63F6E">
            <w:pPr>
              <w:pStyle w:val="af7"/>
              <w:jc w:val="center"/>
            </w:pPr>
            <w:r>
              <w:t>0.045</w:t>
            </w:r>
          </w:p>
        </w:tc>
        <w:tc>
          <w:tcPr>
            <w:tcW w:w="1375" w:type="dxa"/>
            <w:vAlign w:val="center"/>
          </w:tcPr>
          <w:p w14:paraId="0D136EA1" w14:textId="77777777" w:rsidR="00931C92" w:rsidRDefault="00C63F6E">
            <w:pPr>
              <w:pStyle w:val="af7"/>
              <w:jc w:val="center"/>
            </w:pPr>
            <w:r>
              <w:t>5.256</w:t>
            </w:r>
          </w:p>
        </w:tc>
        <w:tc>
          <w:tcPr>
            <w:tcW w:w="979" w:type="dxa"/>
            <w:vAlign w:val="center"/>
          </w:tcPr>
          <w:p w14:paraId="3D87D49B" w14:textId="77777777" w:rsidR="00931C92" w:rsidRDefault="00C63F6E">
            <w:pPr>
              <w:pStyle w:val="af7"/>
              <w:jc w:val="center"/>
            </w:pPr>
            <w:r>
              <w:t>0.000</w:t>
            </w:r>
          </w:p>
        </w:tc>
      </w:tr>
      <w:tr w:rsidR="00931C92" w14:paraId="69BFDD28" w14:textId="77777777">
        <w:trPr>
          <w:trHeight w:val="390"/>
        </w:trPr>
        <w:tc>
          <w:tcPr>
            <w:tcW w:w="680" w:type="dxa"/>
            <w:vMerge/>
            <w:tcBorders>
              <w:bottom w:val="single" w:sz="4" w:space="0" w:color="auto"/>
            </w:tcBorders>
            <w:vAlign w:val="center"/>
          </w:tcPr>
          <w:p w14:paraId="12E53749" w14:textId="77777777" w:rsidR="00931C92" w:rsidRDefault="00931C92">
            <w:pPr>
              <w:pStyle w:val="af7"/>
              <w:jc w:val="center"/>
            </w:pPr>
          </w:p>
        </w:tc>
        <w:tc>
          <w:tcPr>
            <w:tcW w:w="1590" w:type="dxa"/>
            <w:tcBorders>
              <w:bottom w:val="single" w:sz="4" w:space="0" w:color="auto"/>
            </w:tcBorders>
            <w:shd w:val="clear" w:color="auto" w:fill="auto"/>
            <w:vAlign w:val="center"/>
          </w:tcPr>
          <w:p w14:paraId="7E86A237" w14:textId="77777777" w:rsidR="00931C92" w:rsidRDefault="00C63F6E">
            <w:pPr>
              <w:pStyle w:val="af7"/>
              <w:jc w:val="center"/>
            </w:pPr>
            <w:r>
              <w:t>ln_target</w:t>
            </w:r>
          </w:p>
        </w:tc>
        <w:tc>
          <w:tcPr>
            <w:tcW w:w="1160" w:type="dxa"/>
            <w:tcBorders>
              <w:bottom w:val="single" w:sz="4" w:space="0" w:color="auto"/>
            </w:tcBorders>
            <w:vAlign w:val="center"/>
          </w:tcPr>
          <w:p w14:paraId="0E0A08C0" w14:textId="77777777" w:rsidR="00931C92" w:rsidRDefault="00C63F6E">
            <w:pPr>
              <w:pStyle w:val="af7"/>
              <w:jc w:val="center"/>
            </w:pPr>
            <w:r>
              <w:t>-0.090</w:t>
            </w:r>
          </w:p>
        </w:tc>
        <w:tc>
          <w:tcPr>
            <w:tcW w:w="1376" w:type="dxa"/>
            <w:tcBorders>
              <w:bottom w:val="single" w:sz="4" w:space="0" w:color="auto"/>
            </w:tcBorders>
            <w:vAlign w:val="center"/>
          </w:tcPr>
          <w:p w14:paraId="31FE6F77" w14:textId="77777777" w:rsidR="00931C92" w:rsidRDefault="00C63F6E">
            <w:pPr>
              <w:pStyle w:val="af7"/>
              <w:jc w:val="center"/>
            </w:pPr>
            <w:r>
              <w:t>0.008</w:t>
            </w:r>
          </w:p>
        </w:tc>
        <w:tc>
          <w:tcPr>
            <w:tcW w:w="1375" w:type="dxa"/>
            <w:tcBorders>
              <w:bottom w:val="single" w:sz="4" w:space="0" w:color="auto"/>
            </w:tcBorders>
            <w:vAlign w:val="center"/>
          </w:tcPr>
          <w:p w14:paraId="0906E72D" w14:textId="77777777" w:rsidR="00931C92" w:rsidRDefault="00C63F6E">
            <w:pPr>
              <w:pStyle w:val="af7"/>
              <w:jc w:val="center"/>
            </w:pPr>
            <w:r>
              <w:t>-0.103</w:t>
            </w:r>
          </w:p>
        </w:tc>
        <w:tc>
          <w:tcPr>
            <w:tcW w:w="1375" w:type="dxa"/>
            <w:tcBorders>
              <w:bottom w:val="single" w:sz="4" w:space="0" w:color="auto"/>
            </w:tcBorders>
            <w:vAlign w:val="center"/>
          </w:tcPr>
          <w:p w14:paraId="68DF4CA3" w14:textId="77777777" w:rsidR="00931C92" w:rsidRDefault="00C63F6E">
            <w:pPr>
              <w:pStyle w:val="af7"/>
              <w:jc w:val="center"/>
            </w:pPr>
            <w:r>
              <w:t>-11.557</w:t>
            </w:r>
          </w:p>
        </w:tc>
        <w:tc>
          <w:tcPr>
            <w:tcW w:w="979" w:type="dxa"/>
            <w:tcBorders>
              <w:bottom w:val="single" w:sz="4" w:space="0" w:color="auto"/>
            </w:tcBorders>
            <w:vAlign w:val="center"/>
          </w:tcPr>
          <w:p w14:paraId="598BF842" w14:textId="77777777" w:rsidR="00931C92" w:rsidRDefault="00C63F6E">
            <w:pPr>
              <w:pStyle w:val="af7"/>
              <w:jc w:val="center"/>
            </w:pPr>
            <w:r>
              <w:t>0.000</w:t>
            </w:r>
          </w:p>
        </w:tc>
      </w:tr>
      <w:tr w:rsidR="00931C92" w14:paraId="3A724483" w14:textId="77777777">
        <w:trPr>
          <w:trHeight w:val="390"/>
        </w:trPr>
        <w:tc>
          <w:tcPr>
            <w:tcW w:w="680" w:type="dxa"/>
            <w:tcBorders>
              <w:top w:val="single" w:sz="4" w:space="0" w:color="auto"/>
              <w:bottom w:val="single" w:sz="12" w:space="0" w:color="auto"/>
            </w:tcBorders>
            <w:vAlign w:val="center"/>
          </w:tcPr>
          <w:p w14:paraId="009437EE" w14:textId="77777777" w:rsidR="00931C92" w:rsidRDefault="00C63F6E">
            <w:pPr>
              <w:pStyle w:val="af7"/>
              <w:jc w:val="center"/>
            </w:pPr>
            <w:r>
              <w:rPr>
                <w:rFonts w:hint="eastAsia"/>
              </w:rPr>
              <w:t>2</w:t>
            </w:r>
          </w:p>
        </w:tc>
        <w:tc>
          <w:tcPr>
            <w:tcW w:w="1590" w:type="dxa"/>
            <w:tcBorders>
              <w:top w:val="single" w:sz="4" w:space="0" w:color="auto"/>
              <w:bottom w:val="single" w:sz="12" w:space="0" w:color="auto"/>
            </w:tcBorders>
            <w:shd w:val="clear" w:color="auto" w:fill="auto"/>
            <w:vAlign w:val="center"/>
          </w:tcPr>
          <w:p w14:paraId="51324441" w14:textId="77777777" w:rsidR="00931C92" w:rsidRDefault="00C63F6E">
            <w:pPr>
              <w:pStyle w:val="af7"/>
              <w:jc w:val="center"/>
            </w:pPr>
            <w:r>
              <w:rPr>
                <w:rFonts w:hint="eastAsia"/>
              </w:rPr>
              <w:t>(</w:t>
            </w:r>
            <w:r>
              <w:rPr>
                <w:rFonts w:hint="eastAsia"/>
              </w:rPr>
              <w:t>常量</w:t>
            </w:r>
            <w:r>
              <w:rPr>
                <w:rFonts w:hint="eastAsia"/>
              </w:rPr>
              <w:t>)</w:t>
            </w:r>
          </w:p>
        </w:tc>
        <w:tc>
          <w:tcPr>
            <w:tcW w:w="1160" w:type="dxa"/>
            <w:tcBorders>
              <w:top w:val="single" w:sz="4" w:space="0" w:color="auto"/>
              <w:bottom w:val="single" w:sz="12" w:space="0" w:color="auto"/>
            </w:tcBorders>
            <w:vAlign w:val="center"/>
          </w:tcPr>
          <w:p w14:paraId="1071648F" w14:textId="77777777" w:rsidR="00931C92" w:rsidRDefault="00C63F6E">
            <w:pPr>
              <w:pStyle w:val="af7"/>
              <w:jc w:val="center"/>
            </w:pPr>
            <w:r>
              <w:rPr>
                <w:rFonts w:hint="eastAsia"/>
              </w:rPr>
              <w:t>5.640</w:t>
            </w:r>
          </w:p>
        </w:tc>
        <w:tc>
          <w:tcPr>
            <w:tcW w:w="1376" w:type="dxa"/>
            <w:tcBorders>
              <w:top w:val="single" w:sz="4" w:space="0" w:color="auto"/>
              <w:bottom w:val="single" w:sz="12" w:space="0" w:color="auto"/>
            </w:tcBorders>
            <w:vAlign w:val="center"/>
          </w:tcPr>
          <w:p w14:paraId="692B72F3" w14:textId="77777777" w:rsidR="00931C92" w:rsidRDefault="00C63F6E">
            <w:pPr>
              <w:pStyle w:val="af7"/>
              <w:jc w:val="center"/>
            </w:pPr>
            <w:r>
              <w:rPr>
                <w:rFonts w:hint="eastAsia"/>
              </w:rPr>
              <w:t>0.107</w:t>
            </w:r>
          </w:p>
        </w:tc>
        <w:tc>
          <w:tcPr>
            <w:tcW w:w="1375" w:type="dxa"/>
            <w:tcBorders>
              <w:top w:val="single" w:sz="4" w:space="0" w:color="auto"/>
              <w:bottom w:val="single" w:sz="12" w:space="0" w:color="auto"/>
            </w:tcBorders>
            <w:vAlign w:val="center"/>
          </w:tcPr>
          <w:p w14:paraId="42E5CC8A" w14:textId="77777777" w:rsidR="00931C92" w:rsidRDefault="00931C92">
            <w:pPr>
              <w:pStyle w:val="af7"/>
              <w:jc w:val="center"/>
            </w:pPr>
          </w:p>
        </w:tc>
        <w:tc>
          <w:tcPr>
            <w:tcW w:w="1375" w:type="dxa"/>
            <w:tcBorders>
              <w:top w:val="single" w:sz="4" w:space="0" w:color="auto"/>
              <w:bottom w:val="single" w:sz="12" w:space="0" w:color="auto"/>
            </w:tcBorders>
            <w:vAlign w:val="center"/>
          </w:tcPr>
          <w:p w14:paraId="04E49211" w14:textId="77777777" w:rsidR="00931C92" w:rsidRDefault="00C63F6E">
            <w:pPr>
              <w:pStyle w:val="af7"/>
              <w:jc w:val="center"/>
            </w:pPr>
            <w:r>
              <w:rPr>
                <w:rFonts w:hint="eastAsia"/>
              </w:rPr>
              <w:t>52.655</w:t>
            </w:r>
          </w:p>
        </w:tc>
        <w:tc>
          <w:tcPr>
            <w:tcW w:w="979" w:type="dxa"/>
            <w:tcBorders>
              <w:top w:val="single" w:sz="4" w:space="0" w:color="auto"/>
              <w:bottom w:val="single" w:sz="12" w:space="0" w:color="auto"/>
            </w:tcBorders>
            <w:vAlign w:val="center"/>
          </w:tcPr>
          <w:p w14:paraId="4FC4580A" w14:textId="77777777" w:rsidR="00931C92" w:rsidRDefault="00C63F6E">
            <w:pPr>
              <w:pStyle w:val="af7"/>
              <w:jc w:val="center"/>
            </w:pPr>
            <w:r>
              <w:rPr>
                <w:rFonts w:hint="eastAsia"/>
              </w:rPr>
              <w:t>0.000</w:t>
            </w:r>
          </w:p>
        </w:tc>
      </w:tr>
    </w:tbl>
    <w:p w14:paraId="4CBB1700" w14:textId="253DBB62" w:rsidR="00931C92" w:rsidRDefault="00C63F6E">
      <w:pPr>
        <w:ind w:firstLineChars="0" w:firstLine="0"/>
      </w:pPr>
      <w:r>
        <w:rPr>
          <w:rFonts w:hint="eastAsia"/>
        </w:rPr>
        <w:lastRenderedPageBreak/>
        <w:t>续</w:t>
      </w:r>
      <w:r>
        <w:fldChar w:fldCharType="begin"/>
      </w:r>
      <w:r>
        <w:instrText xml:space="preserve"> </w:instrText>
      </w:r>
      <w:r>
        <w:rPr>
          <w:rFonts w:hint="eastAsia"/>
        </w:rPr>
        <w:instrText>REF _Ref104130015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13</w:t>
      </w:r>
      <w:r>
        <w:fldChar w:fldCharType="end"/>
      </w:r>
    </w:p>
    <w:tbl>
      <w:tblPr>
        <w:tblW w:w="8535" w:type="dxa"/>
        <w:tblInd w:w="-30" w:type="dxa"/>
        <w:tblLayout w:type="fixed"/>
        <w:tblLook w:val="04A0" w:firstRow="1" w:lastRow="0" w:firstColumn="1" w:lastColumn="0" w:noHBand="0" w:noVBand="1"/>
      </w:tblPr>
      <w:tblGrid>
        <w:gridCol w:w="680"/>
        <w:gridCol w:w="1590"/>
        <w:gridCol w:w="1160"/>
        <w:gridCol w:w="1376"/>
        <w:gridCol w:w="1375"/>
        <w:gridCol w:w="1375"/>
        <w:gridCol w:w="979"/>
      </w:tblGrid>
      <w:tr w:rsidR="00931C92" w14:paraId="27F7CE80" w14:textId="77777777">
        <w:trPr>
          <w:trHeight w:val="259"/>
        </w:trPr>
        <w:tc>
          <w:tcPr>
            <w:tcW w:w="680" w:type="dxa"/>
            <w:vMerge w:val="restart"/>
            <w:tcBorders>
              <w:top w:val="single" w:sz="12" w:space="0" w:color="auto"/>
            </w:tcBorders>
            <w:vAlign w:val="center"/>
          </w:tcPr>
          <w:p w14:paraId="406E4ACB" w14:textId="77777777" w:rsidR="00931C92" w:rsidRDefault="00C63F6E">
            <w:pPr>
              <w:pStyle w:val="af7"/>
              <w:jc w:val="center"/>
            </w:pPr>
            <w:r>
              <w:rPr>
                <w:rFonts w:hint="eastAsia"/>
              </w:rPr>
              <w:t>模型</w:t>
            </w:r>
          </w:p>
        </w:tc>
        <w:tc>
          <w:tcPr>
            <w:tcW w:w="1590" w:type="dxa"/>
            <w:tcBorders>
              <w:top w:val="single" w:sz="12" w:space="0" w:color="auto"/>
            </w:tcBorders>
            <w:vAlign w:val="center"/>
          </w:tcPr>
          <w:p w14:paraId="623827E2" w14:textId="77777777" w:rsidR="00931C92" w:rsidRDefault="00931C92">
            <w:pPr>
              <w:pStyle w:val="af7"/>
              <w:jc w:val="center"/>
            </w:pPr>
          </w:p>
        </w:tc>
        <w:tc>
          <w:tcPr>
            <w:tcW w:w="2536" w:type="dxa"/>
            <w:gridSpan w:val="2"/>
            <w:tcBorders>
              <w:top w:val="single" w:sz="12" w:space="0" w:color="auto"/>
              <w:bottom w:val="single" w:sz="4" w:space="0" w:color="auto"/>
            </w:tcBorders>
            <w:vAlign w:val="center"/>
          </w:tcPr>
          <w:p w14:paraId="1F5EF6A6" w14:textId="77777777" w:rsidR="00931C92" w:rsidRDefault="00C63F6E">
            <w:pPr>
              <w:pStyle w:val="af7"/>
              <w:jc w:val="center"/>
            </w:pPr>
            <w:r>
              <w:rPr>
                <w:rFonts w:hint="eastAsia"/>
              </w:rPr>
              <w:t>未标准化系数</w:t>
            </w:r>
          </w:p>
        </w:tc>
        <w:tc>
          <w:tcPr>
            <w:tcW w:w="1375" w:type="dxa"/>
            <w:tcBorders>
              <w:top w:val="single" w:sz="12" w:space="0" w:color="auto"/>
              <w:bottom w:val="single" w:sz="4" w:space="0" w:color="auto"/>
            </w:tcBorders>
            <w:vAlign w:val="center"/>
          </w:tcPr>
          <w:p w14:paraId="19290736" w14:textId="77777777" w:rsidR="00931C92" w:rsidRDefault="00C63F6E">
            <w:pPr>
              <w:pStyle w:val="af7"/>
              <w:jc w:val="center"/>
            </w:pPr>
            <w:r>
              <w:rPr>
                <w:rFonts w:hint="eastAsia"/>
              </w:rPr>
              <w:t>标准化系数</w:t>
            </w:r>
          </w:p>
        </w:tc>
        <w:tc>
          <w:tcPr>
            <w:tcW w:w="1375" w:type="dxa"/>
            <w:vMerge w:val="restart"/>
            <w:tcBorders>
              <w:top w:val="single" w:sz="12" w:space="0" w:color="auto"/>
            </w:tcBorders>
            <w:vAlign w:val="center"/>
          </w:tcPr>
          <w:p w14:paraId="56067257" w14:textId="77777777" w:rsidR="00931C92" w:rsidRDefault="00C63F6E">
            <w:pPr>
              <w:pStyle w:val="af7"/>
              <w:jc w:val="center"/>
            </w:pPr>
            <w:r>
              <w:t>t</w:t>
            </w:r>
          </w:p>
        </w:tc>
        <w:tc>
          <w:tcPr>
            <w:tcW w:w="979" w:type="dxa"/>
            <w:vMerge w:val="restart"/>
            <w:tcBorders>
              <w:top w:val="single" w:sz="12" w:space="0" w:color="auto"/>
            </w:tcBorders>
            <w:vAlign w:val="center"/>
          </w:tcPr>
          <w:p w14:paraId="505D57A2" w14:textId="77777777" w:rsidR="00931C92" w:rsidRDefault="00C63F6E">
            <w:pPr>
              <w:pStyle w:val="af7"/>
              <w:jc w:val="center"/>
            </w:pPr>
            <w:r>
              <w:rPr>
                <w:rFonts w:hint="eastAsia"/>
              </w:rPr>
              <w:t>Si</w:t>
            </w:r>
            <w:r>
              <w:t>g.</w:t>
            </w:r>
          </w:p>
        </w:tc>
      </w:tr>
      <w:tr w:rsidR="00931C92" w14:paraId="29D375FF" w14:textId="77777777">
        <w:trPr>
          <w:trHeight w:val="247"/>
        </w:trPr>
        <w:tc>
          <w:tcPr>
            <w:tcW w:w="680" w:type="dxa"/>
            <w:vMerge/>
            <w:tcBorders>
              <w:bottom w:val="single" w:sz="4" w:space="0" w:color="auto"/>
            </w:tcBorders>
            <w:vAlign w:val="center"/>
          </w:tcPr>
          <w:p w14:paraId="68B9C682" w14:textId="77777777" w:rsidR="00931C92" w:rsidRDefault="00931C92">
            <w:pPr>
              <w:pStyle w:val="af7"/>
              <w:jc w:val="center"/>
            </w:pPr>
          </w:p>
        </w:tc>
        <w:tc>
          <w:tcPr>
            <w:tcW w:w="1590" w:type="dxa"/>
            <w:tcBorders>
              <w:bottom w:val="single" w:sz="4" w:space="0" w:color="auto"/>
            </w:tcBorders>
            <w:vAlign w:val="center"/>
          </w:tcPr>
          <w:p w14:paraId="3A016A67" w14:textId="77777777" w:rsidR="00931C92" w:rsidRDefault="00931C92">
            <w:pPr>
              <w:pStyle w:val="af7"/>
              <w:jc w:val="center"/>
            </w:pPr>
          </w:p>
        </w:tc>
        <w:tc>
          <w:tcPr>
            <w:tcW w:w="1160" w:type="dxa"/>
            <w:tcBorders>
              <w:top w:val="single" w:sz="4" w:space="0" w:color="auto"/>
              <w:bottom w:val="single" w:sz="4" w:space="0" w:color="auto"/>
            </w:tcBorders>
            <w:vAlign w:val="center"/>
          </w:tcPr>
          <w:p w14:paraId="635BD0F3" w14:textId="77777777" w:rsidR="00931C92" w:rsidRDefault="00C63F6E">
            <w:pPr>
              <w:pStyle w:val="af7"/>
              <w:jc w:val="center"/>
            </w:pPr>
            <w:r>
              <w:t>B</w:t>
            </w:r>
          </w:p>
        </w:tc>
        <w:tc>
          <w:tcPr>
            <w:tcW w:w="1376" w:type="dxa"/>
            <w:tcBorders>
              <w:top w:val="single" w:sz="4" w:space="0" w:color="auto"/>
              <w:bottom w:val="single" w:sz="4" w:space="0" w:color="auto"/>
            </w:tcBorders>
            <w:vAlign w:val="center"/>
          </w:tcPr>
          <w:p w14:paraId="546BEAD2" w14:textId="77777777" w:rsidR="00931C92" w:rsidRDefault="00C63F6E">
            <w:pPr>
              <w:pStyle w:val="af7"/>
              <w:jc w:val="center"/>
            </w:pPr>
            <w:r>
              <w:rPr>
                <w:rFonts w:hint="eastAsia"/>
              </w:rPr>
              <w:t>标准错误</w:t>
            </w:r>
          </w:p>
        </w:tc>
        <w:tc>
          <w:tcPr>
            <w:tcW w:w="1375" w:type="dxa"/>
            <w:tcBorders>
              <w:top w:val="single" w:sz="4" w:space="0" w:color="auto"/>
              <w:bottom w:val="single" w:sz="4" w:space="0" w:color="auto"/>
            </w:tcBorders>
            <w:vAlign w:val="center"/>
          </w:tcPr>
          <w:p w14:paraId="4B1C4D62" w14:textId="77777777" w:rsidR="00931C92" w:rsidRDefault="00C63F6E">
            <w:pPr>
              <w:pStyle w:val="af7"/>
              <w:jc w:val="center"/>
            </w:pPr>
            <w:r>
              <w:t>Beta</w:t>
            </w:r>
          </w:p>
        </w:tc>
        <w:tc>
          <w:tcPr>
            <w:tcW w:w="1375" w:type="dxa"/>
            <w:vMerge/>
            <w:tcBorders>
              <w:bottom w:val="single" w:sz="4" w:space="0" w:color="auto"/>
            </w:tcBorders>
            <w:vAlign w:val="center"/>
          </w:tcPr>
          <w:p w14:paraId="17D1934D" w14:textId="77777777" w:rsidR="00931C92" w:rsidRDefault="00931C92">
            <w:pPr>
              <w:pStyle w:val="af7"/>
              <w:jc w:val="center"/>
            </w:pPr>
          </w:p>
        </w:tc>
        <w:tc>
          <w:tcPr>
            <w:tcW w:w="979" w:type="dxa"/>
            <w:vMerge/>
            <w:tcBorders>
              <w:bottom w:val="single" w:sz="4" w:space="0" w:color="auto"/>
            </w:tcBorders>
            <w:vAlign w:val="center"/>
          </w:tcPr>
          <w:p w14:paraId="5E0CBD9F" w14:textId="77777777" w:rsidR="00931C92" w:rsidRDefault="00931C92">
            <w:pPr>
              <w:pStyle w:val="af7"/>
              <w:jc w:val="center"/>
            </w:pPr>
          </w:p>
        </w:tc>
      </w:tr>
      <w:tr w:rsidR="00931C92" w14:paraId="2E9C4891" w14:textId="77777777">
        <w:trPr>
          <w:trHeight w:val="247"/>
        </w:trPr>
        <w:tc>
          <w:tcPr>
            <w:tcW w:w="680" w:type="dxa"/>
            <w:vMerge w:val="restart"/>
            <w:vAlign w:val="center"/>
          </w:tcPr>
          <w:p w14:paraId="30628D6E" w14:textId="77777777" w:rsidR="00931C92" w:rsidRDefault="00C63F6E">
            <w:pPr>
              <w:pStyle w:val="af7"/>
              <w:jc w:val="center"/>
            </w:pPr>
            <w:r>
              <w:rPr>
                <w:rFonts w:hint="eastAsia"/>
              </w:rPr>
              <w:t>2</w:t>
            </w:r>
          </w:p>
        </w:tc>
        <w:tc>
          <w:tcPr>
            <w:tcW w:w="1590" w:type="dxa"/>
            <w:shd w:val="clear" w:color="auto" w:fill="auto"/>
            <w:vAlign w:val="center"/>
          </w:tcPr>
          <w:p w14:paraId="4FD88DFA" w14:textId="77777777" w:rsidR="00931C92" w:rsidRDefault="00C63F6E">
            <w:pPr>
              <w:pStyle w:val="af7"/>
              <w:jc w:val="center"/>
            </w:pPr>
            <w:r>
              <w:t>sellertype</w:t>
            </w:r>
          </w:p>
        </w:tc>
        <w:tc>
          <w:tcPr>
            <w:tcW w:w="1160" w:type="dxa"/>
            <w:vAlign w:val="center"/>
          </w:tcPr>
          <w:p w14:paraId="41CB8191" w14:textId="77777777" w:rsidR="00931C92" w:rsidRDefault="00C63F6E">
            <w:pPr>
              <w:pStyle w:val="af7"/>
              <w:jc w:val="center"/>
            </w:pPr>
            <w:r>
              <w:t>-0.040</w:t>
            </w:r>
          </w:p>
        </w:tc>
        <w:tc>
          <w:tcPr>
            <w:tcW w:w="1376" w:type="dxa"/>
            <w:vAlign w:val="center"/>
          </w:tcPr>
          <w:p w14:paraId="37367809" w14:textId="77777777" w:rsidR="00931C92" w:rsidRDefault="00C63F6E">
            <w:pPr>
              <w:pStyle w:val="af7"/>
              <w:jc w:val="center"/>
            </w:pPr>
            <w:r>
              <w:t>0.022</w:t>
            </w:r>
          </w:p>
        </w:tc>
        <w:tc>
          <w:tcPr>
            <w:tcW w:w="1375" w:type="dxa"/>
            <w:vAlign w:val="center"/>
          </w:tcPr>
          <w:p w14:paraId="3FA7BB60" w14:textId="77777777" w:rsidR="00931C92" w:rsidRDefault="00C63F6E">
            <w:pPr>
              <w:pStyle w:val="af7"/>
              <w:jc w:val="center"/>
            </w:pPr>
            <w:r>
              <w:t>-0.015</w:t>
            </w:r>
          </w:p>
        </w:tc>
        <w:tc>
          <w:tcPr>
            <w:tcW w:w="1375" w:type="dxa"/>
            <w:vAlign w:val="center"/>
          </w:tcPr>
          <w:p w14:paraId="20CC1E01" w14:textId="77777777" w:rsidR="00931C92" w:rsidRDefault="00C63F6E">
            <w:pPr>
              <w:pStyle w:val="af7"/>
              <w:jc w:val="center"/>
            </w:pPr>
            <w:r>
              <w:t>-1.839</w:t>
            </w:r>
          </w:p>
        </w:tc>
        <w:tc>
          <w:tcPr>
            <w:tcW w:w="979" w:type="dxa"/>
            <w:vAlign w:val="center"/>
          </w:tcPr>
          <w:p w14:paraId="51A7D4D1" w14:textId="77777777" w:rsidR="00931C92" w:rsidRDefault="00C63F6E">
            <w:pPr>
              <w:pStyle w:val="af7"/>
              <w:jc w:val="center"/>
            </w:pPr>
            <w:r>
              <w:t>0.066</w:t>
            </w:r>
          </w:p>
        </w:tc>
      </w:tr>
      <w:tr w:rsidR="00931C92" w14:paraId="5DD34DC5" w14:textId="77777777">
        <w:trPr>
          <w:trHeight w:val="390"/>
        </w:trPr>
        <w:tc>
          <w:tcPr>
            <w:tcW w:w="680" w:type="dxa"/>
            <w:vMerge/>
            <w:vAlign w:val="center"/>
          </w:tcPr>
          <w:p w14:paraId="3C98B912" w14:textId="77777777" w:rsidR="00931C92" w:rsidRDefault="00931C92">
            <w:pPr>
              <w:pStyle w:val="af7"/>
              <w:jc w:val="center"/>
            </w:pPr>
          </w:p>
        </w:tc>
        <w:tc>
          <w:tcPr>
            <w:tcW w:w="1590" w:type="dxa"/>
            <w:shd w:val="clear" w:color="auto" w:fill="auto"/>
            <w:vAlign w:val="center"/>
          </w:tcPr>
          <w:p w14:paraId="4A00AB93" w14:textId="77777777" w:rsidR="00931C92" w:rsidRDefault="00C63F6E">
            <w:pPr>
              <w:pStyle w:val="af7"/>
              <w:jc w:val="center"/>
            </w:pPr>
            <w:r>
              <w:t>ln_return_level</w:t>
            </w:r>
          </w:p>
        </w:tc>
        <w:tc>
          <w:tcPr>
            <w:tcW w:w="1160" w:type="dxa"/>
            <w:vAlign w:val="center"/>
          </w:tcPr>
          <w:p w14:paraId="16C2FD8C" w14:textId="77777777" w:rsidR="00931C92" w:rsidRDefault="00C63F6E">
            <w:pPr>
              <w:pStyle w:val="af7"/>
              <w:jc w:val="center"/>
            </w:pPr>
            <w:r>
              <w:t>0.183</w:t>
            </w:r>
          </w:p>
        </w:tc>
        <w:tc>
          <w:tcPr>
            <w:tcW w:w="1376" w:type="dxa"/>
            <w:vAlign w:val="center"/>
          </w:tcPr>
          <w:p w14:paraId="5185A0DA" w14:textId="77777777" w:rsidR="00931C92" w:rsidRDefault="00C63F6E">
            <w:pPr>
              <w:pStyle w:val="af7"/>
              <w:jc w:val="center"/>
            </w:pPr>
            <w:r>
              <w:t>0.017</w:t>
            </w:r>
          </w:p>
        </w:tc>
        <w:tc>
          <w:tcPr>
            <w:tcW w:w="1375" w:type="dxa"/>
            <w:vAlign w:val="center"/>
          </w:tcPr>
          <w:p w14:paraId="0E789F7E" w14:textId="77777777" w:rsidR="00931C92" w:rsidRDefault="00C63F6E">
            <w:pPr>
              <w:pStyle w:val="af7"/>
              <w:jc w:val="center"/>
            </w:pPr>
            <w:r>
              <w:t>0.095</w:t>
            </w:r>
          </w:p>
        </w:tc>
        <w:tc>
          <w:tcPr>
            <w:tcW w:w="1375" w:type="dxa"/>
            <w:vAlign w:val="center"/>
          </w:tcPr>
          <w:p w14:paraId="448B6583" w14:textId="77777777" w:rsidR="00931C92" w:rsidRDefault="00C63F6E">
            <w:pPr>
              <w:pStyle w:val="af7"/>
              <w:jc w:val="center"/>
            </w:pPr>
            <w:r>
              <w:t>10.540</w:t>
            </w:r>
          </w:p>
        </w:tc>
        <w:tc>
          <w:tcPr>
            <w:tcW w:w="979" w:type="dxa"/>
            <w:vAlign w:val="center"/>
          </w:tcPr>
          <w:p w14:paraId="32C22A08" w14:textId="77777777" w:rsidR="00931C92" w:rsidRDefault="00C63F6E">
            <w:pPr>
              <w:pStyle w:val="af7"/>
              <w:jc w:val="center"/>
            </w:pPr>
            <w:r>
              <w:t>0.000</w:t>
            </w:r>
          </w:p>
        </w:tc>
      </w:tr>
      <w:tr w:rsidR="00931C92" w14:paraId="05A86795" w14:textId="77777777">
        <w:trPr>
          <w:trHeight w:val="247"/>
        </w:trPr>
        <w:tc>
          <w:tcPr>
            <w:tcW w:w="680" w:type="dxa"/>
            <w:vMerge/>
            <w:vAlign w:val="center"/>
          </w:tcPr>
          <w:p w14:paraId="0E5B68BE" w14:textId="77777777" w:rsidR="00931C92" w:rsidRDefault="00931C92">
            <w:pPr>
              <w:pStyle w:val="af7"/>
              <w:jc w:val="center"/>
            </w:pPr>
          </w:p>
        </w:tc>
        <w:tc>
          <w:tcPr>
            <w:tcW w:w="1590" w:type="dxa"/>
            <w:shd w:val="clear" w:color="auto" w:fill="auto"/>
            <w:vAlign w:val="center"/>
          </w:tcPr>
          <w:p w14:paraId="63CE0342" w14:textId="77777777" w:rsidR="00931C92" w:rsidRDefault="00C63F6E">
            <w:pPr>
              <w:pStyle w:val="af7"/>
              <w:jc w:val="center"/>
            </w:pPr>
            <w:r>
              <w:t>ln_period</w:t>
            </w:r>
          </w:p>
        </w:tc>
        <w:tc>
          <w:tcPr>
            <w:tcW w:w="1160" w:type="dxa"/>
            <w:vAlign w:val="center"/>
          </w:tcPr>
          <w:p w14:paraId="715FEAB1" w14:textId="77777777" w:rsidR="00931C92" w:rsidRDefault="00C63F6E">
            <w:pPr>
              <w:pStyle w:val="af7"/>
              <w:jc w:val="center"/>
            </w:pPr>
            <w:r>
              <w:t>-0.016</w:t>
            </w:r>
          </w:p>
        </w:tc>
        <w:tc>
          <w:tcPr>
            <w:tcW w:w="1376" w:type="dxa"/>
            <w:vAlign w:val="center"/>
          </w:tcPr>
          <w:p w14:paraId="07BB81D7" w14:textId="77777777" w:rsidR="00931C92" w:rsidRDefault="00C63F6E">
            <w:pPr>
              <w:pStyle w:val="af7"/>
              <w:jc w:val="center"/>
            </w:pPr>
            <w:r>
              <w:t>0.023</w:t>
            </w:r>
          </w:p>
        </w:tc>
        <w:tc>
          <w:tcPr>
            <w:tcW w:w="1375" w:type="dxa"/>
            <w:vAlign w:val="center"/>
          </w:tcPr>
          <w:p w14:paraId="3F70BA32" w14:textId="77777777" w:rsidR="00931C92" w:rsidRDefault="00C63F6E">
            <w:pPr>
              <w:pStyle w:val="af7"/>
              <w:jc w:val="center"/>
            </w:pPr>
            <w:r>
              <w:t>-0.006</w:t>
            </w:r>
          </w:p>
        </w:tc>
        <w:tc>
          <w:tcPr>
            <w:tcW w:w="1375" w:type="dxa"/>
            <w:vAlign w:val="center"/>
          </w:tcPr>
          <w:p w14:paraId="62A3E6A1" w14:textId="77777777" w:rsidR="00931C92" w:rsidRDefault="00C63F6E">
            <w:pPr>
              <w:pStyle w:val="af7"/>
              <w:jc w:val="center"/>
            </w:pPr>
            <w:r>
              <w:t>-0.711</w:t>
            </w:r>
          </w:p>
        </w:tc>
        <w:tc>
          <w:tcPr>
            <w:tcW w:w="979" w:type="dxa"/>
            <w:vAlign w:val="center"/>
          </w:tcPr>
          <w:p w14:paraId="44D39FDB" w14:textId="77777777" w:rsidR="00931C92" w:rsidRDefault="00C63F6E">
            <w:pPr>
              <w:pStyle w:val="af7"/>
              <w:jc w:val="center"/>
            </w:pPr>
            <w:r>
              <w:t>0.477</w:t>
            </w:r>
          </w:p>
        </w:tc>
      </w:tr>
      <w:tr w:rsidR="00931C92" w14:paraId="2C9452CA" w14:textId="77777777">
        <w:trPr>
          <w:trHeight w:val="247"/>
        </w:trPr>
        <w:tc>
          <w:tcPr>
            <w:tcW w:w="680" w:type="dxa"/>
            <w:vMerge/>
            <w:vAlign w:val="center"/>
          </w:tcPr>
          <w:p w14:paraId="289A7C7F" w14:textId="77777777" w:rsidR="00931C92" w:rsidRDefault="00931C92">
            <w:pPr>
              <w:pStyle w:val="af7"/>
              <w:jc w:val="center"/>
            </w:pPr>
          </w:p>
        </w:tc>
        <w:tc>
          <w:tcPr>
            <w:tcW w:w="1590" w:type="dxa"/>
            <w:shd w:val="clear" w:color="auto" w:fill="auto"/>
            <w:vAlign w:val="center"/>
          </w:tcPr>
          <w:p w14:paraId="49A6E4E9" w14:textId="77777777" w:rsidR="00931C92" w:rsidRDefault="00C63F6E">
            <w:pPr>
              <w:pStyle w:val="af7"/>
              <w:jc w:val="center"/>
            </w:pPr>
            <w:r>
              <w:t>ln_target</w:t>
            </w:r>
          </w:p>
        </w:tc>
        <w:tc>
          <w:tcPr>
            <w:tcW w:w="1160" w:type="dxa"/>
            <w:vAlign w:val="center"/>
          </w:tcPr>
          <w:p w14:paraId="22A89125" w14:textId="77777777" w:rsidR="00931C92" w:rsidRDefault="00C63F6E">
            <w:pPr>
              <w:pStyle w:val="af7"/>
              <w:jc w:val="center"/>
            </w:pPr>
            <w:r>
              <w:t>-0.199</w:t>
            </w:r>
          </w:p>
        </w:tc>
        <w:tc>
          <w:tcPr>
            <w:tcW w:w="1376" w:type="dxa"/>
            <w:vAlign w:val="center"/>
          </w:tcPr>
          <w:p w14:paraId="37D4EB65" w14:textId="77777777" w:rsidR="00931C92" w:rsidRDefault="00C63F6E">
            <w:pPr>
              <w:pStyle w:val="af7"/>
              <w:jc w:val="center"/>
            </w:pPr>
            <w:r>
              <w:t>0.008</w:t>
            </w:r>
          </w:p>
        </w:tc>
        <w:tc>
          <w:tcPr>
            <w:tcW w:w="1375" w:type="dxa"/>
            <w:vAlign w:val="center"/>
          </w:tcPr>
          <w:p w14:paraId="7E5748F2" w14:textId="77777777" w:rsidR="00931C92" w:rsidRDefault="00C63F6E">
            <w:pPr>
              <w:pStyle w:val="af7"/>
              <w:jc w:val="center"/>
            </w:pPr>
            <w:r>
              <w:t>-0.226</w:t>
            </w:r>
          </w:p>
        </w:tc>
        <w:tc>
          <w:tcPr>
            <w:tcW w:w="1375" w:type="dxa"/>
            <w:vAlign w:val="center"/>
          </w:tcPr>
          <w:p w14:paraId="75966226" w14:textId="77777777" w:rsidR="00931C92" w:rsidRDefault="00C63F6E">
            <w:pPr>
              <w:pStyle w:val="af7"/>
              <w:jc w:val="center"/>
            </w:pPr>
            <w:r>
              <w:t>-24.123</w:t>
            </w:r>
          </w:p>
        </w:tc>
        <w:tc>
          <w:tcPr>
            <w:tcW w:w="979" w:type="dxa"/>
            <w:vAlign w:val="center"/>
          </w:tcPr>
          <w:p w14:paraId="25403DEC" w14:textId="77777777" w:rsidR="00931C92" w:rsidRDefault="00C63F6E">
            <w:pPr>
              <w:pStyle w:val="af7"/>
              <w:jc w:val="center"/>
            </w:pPr>
            <w:r>
              <w:t>0.000</w:t>
            </w:r>
          </w:p>
        </w:tc>
      </w:tr>
      <w:tr w:rsidR="00931C92" w14:paraId="062D5E14" w14:textId="77777777">
        <w:trPr>
          <w:trHeight w:val="390"/>
        </w:trPr>
        <w:tc>
          <w:tcPr>
            <w:tcW w:w="680" w:type="dxa"/>
            <w:vMerge/>
            <w:vAlign w:val="center"/>
          </w:tcPr>
          <w:p w14:paraId="5138D0DF" w14:textId="77777777" w:rsidR="00931C92" w:rsidRDefault="00931C92">
            <w:pPr>
              <w:pStyle w:val="af7"/>
              <w:jc w:val="center"/>
            </w:pPr>
          </w:p>
        </w:tc>
        <w:tc>
          <w:tcPr>
            <w:tcW w:w="1590" w:type="dxa"/>
            <w:shd w:val="clear" w:color="auto" w:fill="auto"/>
            <w:vAlign w:val="center"/>
          </w:tcPr>
          <w:p w14:paraId="0BB1CB6A" w14:textId="77777777" w:rsidR="00931C92" w:rsidRDefault="00C63F6E">
            <w:pPr>
              <w:pStyle w:val="af7"/>
              <w:jc w:val="center"/>
            </w:pPr>
            <w:r>
              <w:t>ln_price_max</w:t>
            </w:r>
          </w:p>
        </w:tc>
        <w:tc>
          <w:tcPr>
            <w:tcW w:w="1160" w:type="dxa"/>
            <w:vAlign w:val="center"/>
          </w:tcPr>
          <w:p w14:paraId="3ED5512A" w14:textId="77777777" w:rsidR="00931C92" w:rsidRDefault="00C63F6E">
            <w:pPr>
              <w:pStyle w:val="af7"/>
              <w:jc w:val="center"/>
            </w:pPr>
            <w:r>
              <w:t>0.117</w:t>
            </w:r>
          </w:p>
        </w:tc>
        <w:tc>
          <w:tcPr>
            <w:tcW w:w="1376" w:type="dxa"/>
            <w:vAlign w:val="center"/>
          </w:tcPr>
          <w:p w14:paraId="18977FD1" w14:textId="77777777" w:rsidR="00931C92" w:rsidRDefault="00C63F6E">
            <w:pPr>
              <w:pStyle w:val="af7"/>
              <w:jc w:val="center"/>
            </w:pPr>
            <w:r>
              <w:t>0.005</w:t>
            </w:r>
          </w:p>
        </w:tc>
        <w:tc>
          <w:tcPr>
            <w:tcW w:w="1375" w:type="dxa"/>
            <w:vAlign w:val="center"/>
          </w:tcPr>
          <w:p w14:paraId="070F3A50" w14:textId="77777777" w:rsidR="00931C92" w:rsidRDefault="00C63F6E">
            <w:pPr>
              <w:pStyle w:val="af7"/>
              <w:jc w:val="center"/>
            </w:pPr>
            <w:r>
              <w:t>0.220</w:t>
            </w:r>
          </w:p>
        </w:tc>
        <w:tc>
          <w:tcPr>
            <w:tcW w:w="1375" w:type="dxa"/>
            <w:vAlign w:val="center"/>
          </w:tcPr>
          <w:p w14:paraId="6E3CCA2E" w14:textId="77777777" w:rsidR="00931C92" w:rsidRDefault="00C63F6E">
            <w:pPr>
              <w:pStyle w:val="af7"/>
              <w:jc w:val="center"/>
            </w:pPr>
            <w:r>
              <w:t>22.188</w:t>
            </w:r>
          </w:p>
        </w:tc>
        <w:tc>
          <w:tcPr>
            <w:tcW w:w="979" w:type="dxa"/>
            <w:vAlign w:val="center"/>
          </w:tcPr>
          <w:p w14:paraId="2D252C9D" w14:textId="77777777" w:rsidR="00931C92" w:rsidRDefault="00C63F6E">
            <w:pPr>
              <w:pStyle w:val="af7"/>
              <w:jc w:val="center"/>
            </w:pPr>
            <w:r>
              <w:t>0.000</w:t>
            </w:r>
          </w:p>
        </w:tc>
      </w:tr>
      <w:tr w:rsidR="00931C92" w14:paraId="06A069F0" w14:textId="77777777">
        <w:trPr>
          <w:trHeight w:val="390"/>
        </w:trPr>
        <w:tc>
          <w:tcPr>
            <w:tcW w:w="680" w:type="dxa"/>
            <w:vMerge/>
            <w:vAlign w:val="center"/>
          </w:tcPr>
          <w:p w14:paraId="157ECCFB" w14:textId="77777777" w:rsidR="00931C92" w:rsidRDefault="00931C92">
            <w:pPr>
              <w:pStyle w:val="af7"/>
              <w:jc w:val="center"/>
            </w:pPr>
          </w:p>
        </w:tc>
        <w:tc>
          <w:tcPr>
            <w:tcW w:w="1590" w:type="dxa"/>
            <w:shd w:val="clear" w:color="auto" w:fill="auto"/>
            <w:vAlign w:val="center"/>
          </w:tcPr>
          <w:p w14:paraId="3C8A7700" w14:textId="77777777" w:rsidR="00931C92" w:rsidRDefault="00C63F6E">
            <w:pPr>
              <w:pStyle w:val="af7"/>
              <w:jc w:val="center"/>
            </w:pPr>
            <w:r>
              <w:t>is_video</w:t>
            </w:r>
          </w:p>
        </w:tc>
        <w:tc>
          <w:tcPr>
            <w:tcW w:w="1160" w:type="dxa"/>
            <w:vAlign w:val="center"/>
          </w:tcPr>
          <w:p w14:paraId="27040F39" w14:textId="77777777" w:rsidR="00931C92" w:rsidRDefault="00C63F6E">
            <w:pPr>
              <w:pStyle w:val="af7"/>
              <w:jc w:val="center"/>
            </w:pPr>
            <w:r>
              <w:t>0.254</w:t>
            </w:r>
          </w:p>
        </w:tc>
        <w:tc>
          <w:tcPr>
            <w:tcW w:w="1376" w:type="dxa"/>
            <w:vAlign w:val="center"/>
          </w:tcPr>
          <w:p w14:paraId="61C8B77A" w14:textId="77777777" w:rsidR="00931C92" w:rsidRDefault="00C63F6E">
            <w:pPr>
              <w:pStyle w:val="af7"/>
              <w:jc w:val="center"/>
            </w:pPr>
            <w:r>
              <w:t>0.018</w:t>
            </w:r>
          </w:p>
        </w:tc>
        <w:tc>
          <w:tcPr>
            <w:tcW w:w="1375" w:type="dxa"/>
            <w:vAlign w:val="center"/>
          </w:tcPr>
          <w:p w14:paraId="6C339EE1" w14:textId="77777777" w:rsidR="00931C92" w:rsidRDefault="00C63F6E">
            <w:pPr>
              <w:pStyle w:val="af7"/>
              <w:jc w:val="center"/>
            </w:pPr>
            <w:r>
              <w:t>0.117</w:t>
            </w:r>
          </w:p>
        </w:tc>
        <w:tc>
          <w:tcPr>
            <w:tcW w:w="1375" w:type="dxa"/>
            <w:vAlign w:val="center"/>
          </w:tcPr>
          <w:p w14:paraId="13631C98" w14:textId="77777777" w:rsidR="00931C92" w:rsidRDefault="00C63F6E">
            <w:pPr>
              <w:pStyle w:val="af7"/>
              <w:jc w:val="center"/>
            </w:pPr>
            <w:r>
              <w:t>14.188</w:t>
            </w:r>
          </w:p>
        </w:tc>
        <w:tc>
          <w:tcPr>
            <w:tcW w:w="979" w:type="dxa"/>
            <w:vAlign w:val="center"/>
          </w:tcPr>
          <w:p w14:paraId="5C4CBAA0" w14:textId="77777777" w:rsidR="00931C92" w:rsidRDefault="00C63F6E">
            <w:pPr>
              <w:pStyle w:val="af7"/>
              <w:jc w:val="center"/>
            </w:pPr>
            <w:r>
              <w:t>0.000</w:t>
            </w:r>
          </w:p>
        </w:tc>
      </w:tr>
      <w:tr w:rsidR="00931C92" w14:paraId="560DE01F" w14:textId="77777777">
        <w:trPr>
          <w:trHeight w:val="390"/>
        </w:trPr>
        <w:tc>
          <w:tcPr>
            <w:tcW w:w="680" w:type="dxa"/>
            <w:vMerge/>
            <w:vAlign w:val="center"/>
          </w:tcPr>
          <w:p w14:paraId="530CDF8C" w14:textId="77777777" w:rsidR="00931C92" w:rsidRDefault="00931C92">
            <w:pPr>
              <w:pStyle w:val="af7"/>
              <w:jc w:val="center"/>
            </w:pPr>
          </w:p>
        </w:tc>
        <w:tc>
          <w:tcPr>
            <w:tcW w:w="1590" w:type="dxa"/>
            <w:shd w:val="clear" w:color="auto" w:fill="auto"/>
            <w:vAlign w:val="center"/>
          </w:tcPr>
          <w:p w14:paraId="2FE8E304" w14:textId="77777777" w:rsidR="00931C92" w:rsidRDefault="00C63F6E">
            <w:pPr>
              <w:pStyle w:val="af7"/>
              <w:jc w:val="center"/>
            </w:pPr>
            <w:r>
              <w:t>ln_pic_num</w:t>
            </w:r>
          </w:p>
        </w:tc>
        <w:tc>
          <w:tcPr>
            <w:tcW w:w="1160" w:type="dxa"/>
            <w:vAlign w:val="center"/>
          </w:tcPr>
          <w:p w14:paraId="1459CC2D" w14:textId="77777777" w:rsidR="00931C92" w:rsidRDefault="00C63F6E">
            <w:pPr>
              <w:pStyle w:val="af7"/>
              <w:jc w:val="center"/>
            </w:pPr>
            <w:r>
              <w:t>0.132</w:t>
            </w:r>
          </w:p>
        </w:tc>
        <w:tc>
          <w:tcPr>
            <w:tcW w:w="1376" w:type="dxa"/>
            <w:vAlign w:val="center"/>
          </w:tcPr>
          <w:p w14:paraId="53FA84E8" w14:textId="77777777" w:rsidR="00931C92" w:rsidRDefault="00C63F6E">
            <w:pPr>
              <w:pStyle w:val="af7"/>
              <w:jc w:val="center"/>
            </w:pPr>
            <w:r>
              <w:t>0.015</w:t>
            </w:r>
          </w:p>
        </w:tc>
        <w:tc>
          <w:tcPr>
            <w:tcW w:w="1375" w:type="dxa"/>
            <w:vAlign w:val="center"/>
          </w:tcPr>
          <w:p w14:paraId="4CC998B7" w14:textId="77777777" w:rsidR="00931C92" w:rsidRDefault="00C63F6E">
            <w:pPr>
              <w:pStyle w:val="af7"/>
              <w:jc w:val="center"/>
            </w:pPr>
            <w:r>
              <w:t>0.073</w:t>
            </w:r>
          </w:p>
        </w:tc>
        <w:tc>
          <w:tcPr>
            <w:tcW w:w="1375" w:type="dxa"/>
            <w:vAlign w:val="center"/>
          </w:tcPr>
          <w:p w14:paraId="6CF4758D" w14:textId="77777777" w:rsidR="00931C92" w:rsidRDefault="00C63F6E">
            <w:pPr>
              <w:pStyle w:val="af7"/>
              <w:jc w:val="center"/>
            </w:pPr>
            <w:r>
              <w:t>8.772</w:t>
            </w:r>
          </w:p>
        </w:tc>
        <w:tc>
          <w:tcPr>
            <w:tcW w:w="979" w:type="dxa"/>
            <w:vAlign w:val="center"/>
          </w:tcPr>
          <w:p w14:paraId="794E9097" w14:textId="77777777" w:rsidR="00931C92" w:rsidRDefault="00C63F6E">
            <w:pPr>
              <w:pStyle w:val="af7"/>
              <w:jc w:val="center"/>
            </w:pPr>
            <w:r>
              <w:t>0.000</w:t>
            </w:r>
          </w:p>
        </w:tc>
      </w:tr>
      <w:tr w:rsidR="00931C92" w14:paraId="3F18ACD7" w14:textId="77777777">
        <w:trPr>
          <w:trHeight w:val="390"/>
        </w:trPr>
        <w:tc>
          <w:tcPr>
            <w:tcW w:w="680" w:type="dxa"/>
            <w:vMerge/>
            <w:vAlign w:val="center"/>
          </w:tcPr>
          <w:p w14:paraId="6D5BFB6C" w14:textId="77777777" w:rsidR="00931C92" w:rsidRDefault="00931C92">
            <w:pPr>
              <w:pStyle w:val="af7"/>
              <w:jc w:val="center"/>
            </w:pPr>
          </w:p>
        </w:tc>
        <w:tc>
          <w:tcPr>
            <w:tcW w:w="1590" w:type="dxa"/>
            <w:shd w:val="clear" w:color="auto" w:fill="auto"/>
            <w:vAlign w:val="center"/>
          </w:tcPr>
          <w:p w14:paraId="7CC9493B" w14:textId="77777777" w:rsidR="00931C92" w:rsidRDefault="00C63F6E">
            <w:pPr>
              <w:pStyle w:val="af7"/>
              <w:jc w:val="center"/>
            </w:pPr>
            <w:r>
              <w:t>ln_make_days</w:t>
            </w:r>
          </w:p>
        </w:tc>
        <w:tc>
          <w:tcPr>
            <w:tcW w:w="1160" w:type="dxa"/>
            <w:vAlign w:val="center"/>
          </w:tcPr>
          <w:p w14:paraId="510B44F5" w14:textId="77777777" w:rsidR="00931C92" w:rsidRDefault="00C63F6E">
            <w:pPr>
              <w:pStyle w:val="af7"/>
              <w:jc w:val="center"/>
            </w:pPr>
            <w:r>
              <w:t>0.145</w:t>
            </w:r>
          </w:p>
        </w:tc>
        <w:tc>
          <w:tcPr>
            <w:tcW w:w="1376" w:type="dxa"/>
            <w:vAlign w:val="center"/>
          </w:tcPr>
          <w:p w14:paraId="386153D4" w14:textId="77777777" w:rsidR="00931C92" w:rsidRDefault="00C63F6E">
            <w:pPr>
              <w:pStyle w:val="af7"/>
              <w:jc w:val="center"/>
            </w:pPr>
            <w:r>
              <w:t>0.011</w:t>
            </w:r>
          </w:p>
        </w:tc>
        <w:tc>
          <w:tcPr>
            <w:tcW w:w="1375" w:type="dxa"/>
            <w:vAlign w:val="center"/>
          </w:tcPr>
          <w:p w14:paraId="08D9CA47" w14:textId="77777777" w:rsidR="00931C92" w:rsidRDefault="00C63F6E">
            <w:pPr>
              <w:pStyle w:val="af7"/>
              <w:jc w:val="center"/>
            </w:pPr>
            <w:r>
              <w:t>0.112</w:t>
            </w:r>
          </w:p>
        </w:tc>
        <w:tc>
          <w:tcPr>
            <w:tcW w:w="1375" w:type="dxa"/>
            <w:vAlign w:val="center"/>
          </w:tcPr>
          <w:p w14:paraId="2631CC9A" w14:textId="77777777" w:rsidR="00931C92" w:rsidRDefault="00C63F6E">
            <w:pPr>
              <w:pStyle w:val="af7"/>
              <w:jc w:val="center"/>
            </w:pPr>
            <w:r>
              <w:t>13.213</w:t>
            </w:r>
          </w:p>
        </w:tc>
        <w:tc>
          <w:tcPr>
            <w:tcW w:w="979" w:type="dxa"/>
            <w:vAlign w:val="center"/>
          </w:tcPr>
          <w:p w14:paraId="5F82FC5F" w14:textId="77777777" w:rsidR="00931C92" w:rsidRDefault="00C63F6E">
            <w:pPr>
              <w:pStyle w:val="af7"/>
              <w:jc w:val="center"/>
            </w:pPr>
            <w:r>
              <w:t>0.000</w:t>
            </w:r>
          </w:p>
        </w:tc>
      </w:tr>
      <w:tr w:rsidR="00931C92" w14:paraId="0F9C7ABA" w14:textId="77777777">
        <w:trPr>
          <w:trHeight w:val="390"/>
        </w:trPr>
        <w:tc>
          <w:tcPr>
            <w:tcW w:w="680" w:type="dxa"/>
            <w:vMerge/>
            <w:tcBorders>
              <w:bottom w:val="single" w:sz="12" w:space="0" w:color="auto"/>
            </w:tcBorders>
            <w:vAlign w:val="center"/>
          </w:tcPr>
          <w:p w14:paraId="30AB9643" w14:textId="77777777" w:rsidR="00931C92" w:rsidRDefault="00931C92">
            <w:pPr>
              <w:pStyle w:val="af7"/>
              <w:jc w:val="center"/>
            </w:pPr>
          </w:p>
        </w:tc>
        <w:tc>
          <w:tcPr>
            <w:tcW w:w="1590" w:type="dxa"/>
            <w:tcBorders>
              <w:bottom w:val="single" w:sz="12" w:space="0" w:color="auto"/>
            </w:tcBorders>
            <w:shd w:val="clear" w:color="auto" w:fill="auto"/>
            <w:vAlign w:val="center"/>
          </w:tcPr>
          <w:p w14:paraId="41B0603B" w14:textId="77777777" w:rsidR="00931C92" w:rsidRDefault="00C63F6E">
            <w:pPr>
              <w:pStyle w:val="af7"/>
              <w:jc w:val="center"/>
            </w:pPr>
            <w:r>
              <w:t>ln_projects</w:t>
            </w:r>
          </w:p>
        </w:tc>
        <w:tc>
          <w:tcPr>
            <w:tcW w:w="1160" w:type="dxa"/>
            <w:tcBorders>
              <w:bottom w:val="single" w:sz="12" w:space="0" w:color="auto"/>
            </w:tcBorders>
            <w:vAlign w:val="center"/>
          </w:tcPr>
          <w:p w14:paraId="266893BF" w14:textId="77777777" w:rsidR="00931C92" w:rsidRDefault="00C63F6E">
            <w:pPr>
              <w:pStyle w:val="af7"/>
              <w:jc w:val="center"/>
            </w:pPr>
            <w:r>
              <w:t>0.015</w:t>
            </w:r>
          </w:p>
        </w:tc>
        <w:tc>
          <w:tcPr>
            <w:tcW w:w="1376" w:type="dxa"/>
            <w:tcBorders>
              <w:bottom w:val="single" w:sz="12" w:space="0" w:color="auto"/>
            </w:tcBorders>
            <w:vAlign w:val="center"/>
          </w:tcPr>
          <w:p w14:paraId="14F8D7D6" w14:textId="77777777" w:rsidR="00931C92" w:rsidRDefault="00C63F6E">
            <w:pPr>
              <w:pStyle w:val="af7"/>
              <w:jc w:val="center"/>
            </w:pPr>
            <w:r>
              <w:t>0.008</w:t>
            </w:r>
          </w:p>
        </w:tc>
        <w:tc>
          <w:tcPr>
            <w:tcW w:w="1375" w:type="dxa"/>
            <w:tcBorders>
              <w:bottom w:val="single" w:sz="12" w:space="0" w:color="auto"/>
            </w:tcBorders>
            <w:vAlign w:val="center"/>
          </w:tcPr>
          <w:p w14:paraId="297CF13A" w14:textId="77777777" w:rsidR="00931C92" w:rsidRDefault="00C63F6E">
            <w:pPr>
              <w:pStyle w:val="af7"/>
              <w:jc w:val="center"/>
            </w:pPr>
            <w:r>
              <w:t>0.016</w:t>
            </w:r>
          </w:p>
        </w:tc>
        <w:tc>
          <w:tcPr>
            <w:tcW w:w="1375" w:type="dxa"/>
            <w:tcBorders>
              <w:bottom w:val="single" w:sz="12" w:space="0" w:color="auto"/>
            </w:tcBorders>
            <w:vAlign w:val="center"/>
          </w:tcPr>
          <w:p w14:paraId="393F18A9" w14:textId="77777777" w:rsidR="00931C92" w:rsidRDefault="00C63F6E">
            <w:pPr>
              <w:pStyle w:val="af7"/>
              <w:jc w:val="center"/>
            </w:pPr>
            <w:r>
              <w:t>1.982</w:t>
            </w:r>
          </w:p>
        </w:tc>
        <w:tc>
          <w:tcPr>
            <w:tcW w:w="979" w:type="dxa"/>
            <w:tcBorders>
              <w:bottom w:val="single" w:sz="12" w:space="0" w:color="auto"/>
            </w:tcBorders>
            <w:vAlign w:val="center"/>
          </w:tcPr>
          <w:p w14:paraId="44A1D606" w14:textId="77777777" w:rsidR="00931C92" w:rsidRDefault="00C63F6E">
            <w:pPr>
              <w:pStyle w:val="af7"/>
              <w:jc w:val="center"/>
            </w:pPr>
            <w:r>
              <w:t>0.047</w:t>
            </w:r>
          </w:p>
        </w:tc>
      </w:tr>
    </w:tbl>
    <w:p w14:paraId="011CDD2F" w14:textId="40B45442" w:rsidR="00931C92" w:rsidRDefault="00C63F6E">
      <w:pPr>
        <w:ind w:firstLine="480"/>
      </w:pPr>
      <w:r>
        <w:rPr>
          <w:rFonts w:hint="eastAsia"/>
        </w:rPr>
        <w:t>由</w:t>
      </w:r>
      <w:r>
        <w:rPr>
          <w:rFonts w:hint="eastAsia"/>
        </w:rPr>
        <w:t>Sig</w:t>
      </w:r>
      <w:r>
        <w:rPr>
          <w:rFonts w:hint="eastAsia"/>
        </w:rPr>
        <w:t>值可以判断解释变量是否对被解释变量影响显著，大于</w:t>
      </w:r>
      <w:r>
        <w:rPr>
          <w:rFonts w:hint="eastAsia"/>
        </w:rPr>
        <w:t>0</w:t>
      </w:r>
      <w:r>
        <w:t>.1</w:t>
      </w:r>
      <w:r>
        <w:rPr>
          <w:rFonts w:hint="eastAsia"/>
        </w:rPr>
        <w:t>的话说明影响不显著。由上</w:t>
      </w:r>
      <w:r>
        <w:fldChar w:fldCharType="begin"/>
      </w:r>
      <w:r>
        <w:instrText xml:space="preserve"> </w:instrText>
      </w:r>
      <w:r>
        <w:rPr>
          <w:rFonts w:hint="eastAsia"/>
        </w:rPr>
        <w:instrText>REF _Ref104130015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13</w:t>
      </w:r>
      <w:r>
        <w:fldChar w:fldCharType="end"/>
      </w:r>
      <w:r>
        <w:rPr>
          <w:rFonts w:hint="eastAsia"/>
        </w:rPr>
        <w:t>可知，解释变量</w:t>
      </w:r>
      <w:r>
        <w:t>is_video</w:t>
      </w:r>
      <w:r>
        <w:rPr>
          <w:rFonts w:hint="eastAsia"/>
        </w:rPr>
        <w:t>、</w:t>
      </w:r>
      <w:r>
        <w:t>ln_price_max</w:t>
      </w:r>
      <w:r>
        <w:rPr>
          <w:rFonts w:hint="eastAsia"/>
        </w:rPr>
        <w:t>、</w:t>
      </w:r>
      <w:r>
        <w:t>ln_projects</w:t>
      </w:r>
      <w:r>
        <w:rPr>
          <w:rFonts w:hint="eastAsia"/>
        </w:rPr>
        <w:t>、</w:t>
      </w:r>
      <w:r>
        <w:t>ln_pic_num</w:t>
      </w:r>
      <w:r>
        <w:rPr>
          <w:rFonts w:hint="eastAsia"/>
        </w:rPr>
        <w:t>、</w:t>
      </w:r>
      <w:r>
        <w:t>ln_make_days</w:t>
      </w:r>
      <w:r>
        <w:rPr>
          <w:rFonts w:hint="eastAsia"/>
        </w:rPr>
        <w:t>的</w:t>
      </w:r>
      <w:r>
        <w:t>S</w:t>
      </w:r>
      <w:r>
        <w:rPr>
          <w:rFonts w:hint="eastAsia"/>
        </w:rPr>
        <w:t>i</w:t>
      </w:r>
      <w:r>
        <w:t>g</w:t>
      </w:r>
      <w:r>
        <w:rPr>
          <w:rFonts w:hint="eastAsia"/>
        </w:rPr>
        <w:t>值小于</w:t>
      </w:r>
      <w:r>
        <w:rPr>
          <w:rFonts w:hint="eastAsia"/>
        </w:rPr>
        <w:t>0</w:t>
      </w:r>
      <w:r>
        <w:t>.05</w:t>
      </w:r>
      <w:r>
        <w:rPr>
          <w:rFonts w:hint="eastAsia"/>
        </w:rPr>
        <w:t>，说明这些变量在</w:t>
      </w:r>
      <w:r>
        <w:rPr>
          <w:rFonts w:hint="eastAsia"/>
        </w:rPr>
        <w:t>5</w:t>
      </w:r>
      <w:r>
        <w:t>%</w:t>
      </w:r>
      <w:r>
        <w:rPr>
          <w:rFonts w:hint="eastAsia"/>
        </w:rPr>
        <w:t>显著性水平下显著，控制变量</w:t>
      </w:r>
      <w:r>
        <w:t>sellertype</w:t>
      </w:r>
      <w:r>
        <w:rPr>
          <w:rFonts w:hint="eastAsia"/>
        </w:rPr>
        <w:t>的</w:t>
      </w:r>
      <w:r>
        <w:rPr>
          <w:rFonts w:hint="eastAsia"/>
        </w:rPr>
        <w:t>Si</w:t>
      </w:r>
      <w:r>
        <w:t>g</w:t>
      </w:r>
      <w:r>
        <w:rPr>
          <w:rFonts w:hint="eastAsia"/>
        </w:rPr>
        <w:t>值为</w:t>
      </w:r>
      <w:r>
        <w:rPr>
          <w:rFonts w:hint="eastAsia"/>
        </w:rPr>
        <w:t>0</w:t>
      </w:r>
      <w:r>
        <w:t>.066</w:t>
      </w:r>
      <w:r>
        <w:rPr>
          <w:rFonts w:hint="eastAsia"/>
        </w:rPr>
        <w:t>，在</w:t>
      </w:r>
      <w:r>
        <w:rPr>
          <w:rFonts w:hint="eastAsia"/>
        </w:rPr>
        <w:t>1</w:t>
      </w:r>
      <w:r>
        <w:t>0%</w:t>
      </w:r>
      <w:r>
        <w:rPr>
          <w:rFonts w:hint="eastAsia"/>
        </w:rPr>
        <w:t>显著性水平下显著，控制变量</w:t>
      </w:r>
      <w:r>
        <w:t>ln_return_level</w:t>
      </w:r>
      <w:r>
        <w:rPr>
          <w:rFonts w:hint="eastAsia"/>
        </w:rPr>
        <w:t>和</w:t>
      </w:r>
      <w:r>
        <w:t>ln_target</w:t>
      </w:r>
      <w:r>
        <w:rPr>
          <w:rFonts w:hint="eastAsia"/>
        </w:rPr>
        <w:t>的</w:t>
      </w:r>
      <w:r>
        <w:t>Sig</w:t>
      </w:r>
      <w:r>
        <w:rPr>
          <w:rFonts w:hint="eastAsia"/>
        </w:rPr>
        <w:t>值小于</w:t>
      </w:r>
      <w:r>
        <w:rPr>
          <w:rFonts w:hint="eastAsia"/>
        </w:rPr>
        <w:t>0</w:t>
      </w:r>
      <w:r>
        <w:t>.05</w:t>
      </w:r>
      <w:r>
        <w:rPr>
          <w:rFonts w:hint="eastAsia"/>
        </w:rPr>
        <w:t>，说明这些变量在</w:t>
      </w:r>
      <w:r>
        <w:rPr>
          <w:rFonts w:hint="eastAsia"/>
        </w:rPr>
        <w:t>5</w:t>
      </w:r>
      <w:r>
        <w:t>%</w:t>
      </w:r>
      <w:r>
        <w:rPr>
          <w:rFonts w:hint="eastAsia"/>
        </w:rPr>
        <w:t>显著性水平下显著。得到回归方程如下：</w:t>
      </w:r>
    </w:p>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finish_per</m:t>
        </m:r>
      </m:sub>
    </m:sSub>
    <m:r>
      <w:rPr>
        <w:rFonts w:ascii="Cambria Math" w:hAnsi="Cambria Math"/>
        <w:sz w:val="21"/>
        <w:szCs w:val="21"/>
      </w:rPr>
      <m:t>=5.64-0.04sellertype+0.183</m:t>
    </m:r>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return_level</m:t>
        </m:r>
      </m:sub>
    </m:sSub>
    <m:r>
      <w:rPr>
        <w:rFonts w:ascii="Cambria Math" w:hAnsi="Cambria Math"/>
        <w:sz w:val="21"/>
        <w:szCs w:val="21"/>
      </w:rPr>
      <m:t>-0.199</m:t>
    </m:r>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target</m:t>
        </m:r>
      </m:sub>
    </m:sSub>
    <m:r>
      <w:rPr>
        <w:rFonts w:ascii="Cambria Math" w:hAnsi="Cambria Math"/>
        <w:sz w:val="21"/>
        <w:szCs w:val="21"/>
      </w:rPr>
      <m:t>+0.117</m:t>
    </m:r>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price_max</m:t>
        </m:r>
      </m:sub>
    </m:sSub>
    <m:r>
      <w:rPr>
        <w:rFonts w:ascii="Cambria Math"/>
        <w:sz w:val="21"/>
        <w:szCs w:val="21"/>
      </w:rPr>
      <m:t>+0.254is_video+</m:t>
    </m:r>
    <m:r>
      <w:rPr>
        <w:rFonts w:ascii="Cambria Math" w:hAnsi="Cambria Math"/>
        <w:sz w:val="21"/>
        <w:szCs w:val="21"/>
      </w:rPr>
      <m:t>0.132</m:t>
    </m:r>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pic_num</m:t>
        </m:r>
      </m:sub>
    </m:sSub>
    <m:r>
      <w:rPr>
        <w:rFonts w:ascii="Cambria Math"/>
        <w:sz w:val="21"/>
        <w:szCs w:val="21"/>
      </w:rPr>
      <m:t>+</m:t>
    </m:r>
    <m:r>
      <w:rPr>
        <w:rFonts w:ascii="Cambria Math" w:hAnsi="Cambria Math"/>
        <w:sz w:val="21"/>
        <w:szCs w:val="21"/>
      </w:rPr>
      <m:t>0.145</m:t>
    </m:r>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make_days</m:t>
        </m:r>
      </m:sub>
    </m:sSub>
    <m:r>
      <w:rPr>
        <w:rFonts w:ascii="Cambria Math" w:hAnsi="Cambria Math"/>
        <w:sz w:val="21"/>
        <w:szCs w:val="21"/>
      </w:rPr>
      <m:t>+0.015</m:t>
    </m:r>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projects</m:t>
        </m:r>
      </m:sub>
    </m:sSub>
    <w:p w14:paraId="4B5DFC9C" w14:textId="77777777" w:rsidR="00931C92" w:rsidRDefault="00000000">
      <w:pPr>
        <w:tabs>
          <w:tab w:val="right" w:pos="10206"/>
        </w:tabs>
        <w:ind w:firstLineChars="0" w:firstLine="0"/>
        <w:rPr>
          <w:i/>
          <w:sz w:val="21"/>
          <w:szCs w:val="21"/>
        </w:rPr>
      </w:pPr>
      <w:bookmarkEnd w:id="163"/>
      <w:r w:rsidR="00C63F6E">
        <w:rPr>
          <w:i/>
          <w:sz w:val="21"/>
          <w:szCs w:val="21"/>
        </w:rPr>
        <w:t xml:space="preserve"> </w:t>
      </w:r>
      <w:r w:rsidR="00C63F6E">
        <w:rPr>
          <w:sz w:val="21"/>
          <w:szCs w:val="21"/>
        </w:rPr>
        <w:t xml:space="preserve"> </w:t>
      </w:r>
      <w:r w:rsidR="00C63F6E">
        <w:rPr>
          <w:sz w:val="21"/>
          <w:szCs w:val="21"/>
        </w:rPr>
        <w:tab/>
      </w:r>
      <w:r w:rsidR="00C63F6E">
        <w:rPr>
          <w:rFonts w:cs="Times New Roman"/>
          <w:sz w:val="21"/>
          <w:szCs w:val="21"/>
        </w:rPr>
        <w:t>(4-1)</w:t>
      </w:r>
    </w:p>
    <w:p w14:paraId="6221EA5B" w14:textId="77777777" w:rsidR="00931C92" w:rsidRDefault="00C63F6E">
      <w:pPr>
        <w:ind w:firstLine="480"/>
      </w:pPr>
      <w:r>
        <w:rPr>
          <w:rFonts w:hint="eastAsia"/>
        </w:rPr>
        <w:t>首先对解释变量的回归结果进行解读。</w:t>
      </w:r>
    </w:p>
    <w:p w14:paraId="4A2885DE" w14:textId="77777777" w:rsidR="00931C92" w:rsidRDefault="00C63F6E">
      <w:pPr>
        <w:ind w:firstLine="480"/>
        <w:rPr>
          <w:i/>
          <w:sz w:val="21"/>
          <w:szCs w:val="21"/>
        </w:rPr>
      </w:pPr>
      <w:r>
        <w:rPr>
          <w:rFonts w:hint="eastAsia"/>
        </w:rPr>
        <w:t>由上可知，发起人特征方面，发起人历史发起项目数的</w:t>
      </w:r>
      <w:r>
        <w:t>S</w:t>
      </w:r>
      <w:r>
        <w:rPr>
          <w:rFonts w:hint="eastAsia"/>
        </w:rPr>
        <w:t>ig</w:t>
      </w:r>
      <w:r>
        <w:rPr>
          <w:rFonts w:hint="eastAsia"/>
        </w:rPr>
        <w:t>值为</w:t>
      </w:r>
      <w:r>
        <w:t>0.047</w:t>
      </w:r>
      <w:r>
        <w:rPr>
          <w:rFonts w:hint="eastAsia"/>
        </w:rPr>
        <w:t>，小于</w:t>
      </w:r>
      <w:r>
        <w:rPr>
          <w:rFonts w:hint="eastAsia"/>
        </w:rPr>
        <w:t>0</w:t>
      </w:r>
      <w:r>
        <w:t>.05</w:t>
      </w:r>
      <w:r>
        <w:rPr>
          <w:rFonts w:hint="eastAsia"/>
        </w:rPr>
        <w:t>，表明发起人历史发起项目数变量与</w:t>
      </w:r>
      <w:r>
        <w:t>被解释变量</w:t>
      </w:r>
      <w:r>
        <w:rPr>
          <w:rFonts w:hint="eastAsia"/>
        </w:rPr>
        <w:t>融资绩效线性关系显著，回归系数为</w:t>
      </w:r>
      <w:r>
        <w:t>0.015</w:t>
      </w:r>
      <w:r>
        <w:rPr>
          <w:rFonts w:hint="eastAsia"/>
        </w:rPr>
        <w:t>，表示发起人历史发起项目数与被解释变量融资绩效呈现正相关关系，假设</w:t>
      </w:r>
      <w:r>
        <w:t>1</w:t>
      </w:r>
      <w:r>
        <w:t>成立</w:t>
      </w:r>
      <w:r>
        <w:rPr>
          <w:rFonts w:hint="eastAsia"/>
        </w:rPr>
        <w:t>。</w:t>
      </w:r>
    </w:p>
    <w:p w14:paraId="0FA46334" w14:textId="77777777" w:rsidR="00931C92" w:rsidRDefault="00C63F6E">
      <w:pPr>
        <w:ind w:firstLine="480"/>
      </w:pPr>
      <w:r>
        <w:rPr>
          <w:rFonts w:hint="eastAsia"/>
        </w:rPr>
        <w:t>项目质量方面，是否有视频的</w:t>
      </w:r>
      <w:r>
        <w:rPr>
          <w:rFonts w:hint="eastAsia"/>
        </w:rPr>
        <w:t>Si</w:t>
      </w:r>
      <w:r>
        <w:t>g</w:t>
      </w:r>
      <w:r>
        <w:rPr>
          <w:rFonts w:hint="eastAsia"/>
        </w:rPr>
        <w:t>值为</w:t>
      </w:r>
      <w:r>
        <w:t>0.000</w:t>
      </w:r>
      <w:r>
        <w:rPr>
          <w:rFonts w:hint="eastAsia"/>
        </w:rPr>
        <w:t>，小于</w:t>
      </w:r>
      <w:r>
        <w:rPr>
          <w:rFonts w:hint="eastAsia"/>
        </w:rPr>
        <w:t>0</w:t>
      </w:r>
      <w:r>
        <w:t>.05</w:t>
      </w:r>
      <w:r>
        <w:rPr>
          <w:rFonts w:hint="eastAsia"/>
        </w:rPr>
        <w:t>，表明是否有视频与</w:t>
      </w:r>
      <w:r>
        <w:t>被解释变量</w:t>
      </w:r>
      <w:r>
        <w:rPr>
          <w:rFonts w:hint="eastAsia"/>
        </w:rPr>
        <w:t>融资绩效线性关系显著，回归系数为</w:t>
      </w:r>
      <w:r>
        <w:t>0.254</w:t>
      </w:r>
      <w:r>
        <w:rPr>
          <w:rFonts w:hint="eastAsia"/>
        </w:rPr>
        <w:t>，表示是否有视频与被解释变量融资绩效呈现正相关关系，假设</w:t>
      </w:r>
      <w:r>
        <w:t>2</w:t>
      </w:r>
      <w:r>
        <w:rPr>
          <w:rFonts w:hint="eastAsia"/>
        </w:rPr>
        <w:t>成立；图片数量的的</w:t>
      </w:r>
      <w:r>
        <w:rPr>
          <w:rFonts w:hint="eastAsia"/>
        </w:rPr>
        <w:t>Si</w:t>
      </w:r>
      <w:r>
        <w:t>g</w:t>
      </w:r>
      <w:r>
        <w:rPr>
          <w:rFonts w:hint="eastAsia"/>
        </w:rPr>
        <w:t>值为</w:t>
      </w:r>
      <w:r>
        <w:t>0.000</w:t>
      </w:r>
      <w:r>
        <w:rPr>
          <w:rFonts w:hint="eastAsia"/>
        </w:rPr>
        <w:t>，小于</w:t>
      </w:r>
      <w:r>
        <w:rPr>
          <w:rFonts w:hint="eastAsia"/>
        </w:rPr>
        <w:t>0</w:t>
      </w:r>
      <w:r>
        <w:t>.05</w:t>
      </w:r>
      <w:r>
        <w:rPr>
          <w:rFonts w:hint="eastAsia"/>
        </w:rPr>
        <w:t>，表明图片数量与</w:t>
      </w:r>
      <w:r>
        <w:t>被解释变量</w:t>
      </w:r>
      <w:r>
        <w:rPr>
          <w:rFonts w:hint="eastAsia"/>
        </w:rPr>
        <w:t>融资绩效线性关系显著，回归系数为</w:t>
      </w:r>
      <w:r>
        <w:t>0.132</w:t>
      </w:r>
      <w:r>
        <w:rPr>
          <w:rFonts w:hint="eastAsia"/>
        </w:rPr>
        <w:t>，表示图片数量与被解释变量融资绩效呈现正相关关系，假设</w:t>
      </w:r>
      <w:r>
        <w:t>3</w:t>
      </w:r>
      <w:r>
        <w:t>成立</w:t>
      </w:r>
      <w:r>
        <w:rPr>
          <w:rFonts w:hint="eastAsia"/>
        </w:rPr>
        <w:t>。</w:t>
      </w:r>
    </w:p>
    <w:p w14:paraId="307E754B" w14:textId="77777777" w:rsidR="00931C92" w:rsidRDefault="00C63F6E">
      <w:pPr>
        <w:ind w:firstLine="480"/>
      </w:pPr>
      <w:r>
        <w:rPr>
          <w:rFonts w:hint="eastAsia"/>
        </w:rPr>
        <w:lastRenderedPageBreak/>
        <w:t>感知收益方面，最大投资额的</w:t>
      </w:r>
      <w:r>
        <w:rPr>
          <w:rFonts w:hint="eastAsia"/>
        </w:rPr>
        <w:t>Sig</w:t>
      </w:r>
      <w:r>
        <w:rPr>
          <w:rFonts w:hint="eastAsia"/>
        </w:rPr>
        <w:t>值为</w:t>
      </w:r>
      <w:r>
        <w:t>0.000</w:t>
      </w:r>
      <w:r>
        <w:rPr>
          <w:rFonts w:hint="eastAsia"/>
        </w:rPr>
        <w:t>，小于</w:t>
      </w:r>
      <w:r>
        <w:rPr>
          <w:rFonts w:hint="eastAsia"/>
        </w:rPr>
        <w:t>0</w:t>
      </w:r>
      <w:r>
        <w:t>.1</w:t>
      </w:r>
      <w:r>
        <w:rPr>
          <w:rFonts w:hint="eastAsia"/>
        </w:rPr>
        <w:t>，表明最大投资额与</w:t>
      </w:r>
      <w:r>
        <w:t>被解释变量</w:t>
      </w:r>
      <w:r>
        <w:rPr>
          <w:rFonts w:hint="eastAsia"/>
        </w:rPr>
        <w:t>融资绩效线性关系显著，回归系数为</w:t>
      </w:r>
      <w:r>
        <w:t>0.117</w:t>
      </w:r>
      <w:r>
        <w:rPr>
          <w:rFonts w:hint="eastAsia"/>
        </w:rPr>
        <w:t>，表示最大投资额与被解释变量融资绩效呈现正相关关系，假设</w:t>
      </w:r>
      <w:r>
        <w:t>5</w:t>
      </w:r>
      <w:r>
        <w:t>成立</w:t>
      </w:r>
      <w:r>
        <w:rPr>
          <w:rFonts w:hint="eastAsia"/>
        </w:rPr>
        <w:t>。</w:t>
      </w:r>
    </w:p>
    <w:p w14:paraId="7E6688F2" w14:textId="77777777" w:rsidR="00931C92" w:rsidRDefault="00C63F6E">
      <w:pPr>
        <w:ind w:firstLine="480"/>
      </w:pPr>
      <w:r>
        <w:rPr>
          <w:rFonts w:hint="eastAsia"/>
        </w:rPr>
        <w:t>感知风险方面，回报周期的</w:t>
      </w:r>
      <w:r>
        <w:rPr>
          <w:rFonts w:hint="eastAsia"/>
        </w:rPr>
        <w:t>Si</w:t>
      </w:r>
      <w:r>
        <w:t>g</w:t>
      </w:r>
      <w:r>
        <w:rPr>
          <w:rFonts w:hint="eastAsia"/>
        </w:rPr>
        <w:t>值为</w:t>
      </w:r>
      <w:r>
        <w:rPr>
          <w:rFonts w:hint="eastAsia"/>
        </w:rPr>
        <w:t>0</w:t>
      </w:r>
      <w:r>
        <w:t>.000</w:t>
      </w:r>
      <w:r>
        <w:rPr>
          <w:rFonts w:hint="eastAsia"/>
        </w:rPr>
        <w:t>，小于</w:t>
      </w:r>
      <w:r>
        <w:rPr>
          <w:rFonts w:hint="eastAsia"/>
        </w:rPr>
        <w:t>0.</w:t>
      </w:r>
      <w:r>
        <w:t>1</w:t>
      </w:r>
      <w:r>
        <w:rPr>
          <w:rFonts w:hint="eastAsia"/>
        </w:rPr>
        <w:t>，表明回报周期变量与</w:t>
      </w:r>
      <w:r>
        <w:t>被解释变量</w:t>
      </w:r>
      <w:r>
        <w:rPr>
          <w:rFonts w:hint="eastAsia"/>
        </w:rPr>
        <w:t>融资绩效线性关系显著，回归系数为</w:t>
      </w:r>
      <w:r>
        <w:rPr>
          <w:rFonts w:hint="eastAsia"/>
        </w:rPr>
        <w:t>0</w:t>
      </w:r>
      <w:r>
        <w:t>.145</w:t>
      </w:r>
      <w:r>
        <w:rPr>
          <w:rFonts w:hint="eastAsia"/>
        </w:rPr>
        <w:t>，表示回报周期与被解释变量融资绩效呈现正相关关系，假设</w:t>
      </w:r>
      <w:r>
        <w:t>7</w:t>
      </w:r>
      <w:r>
        <w:rPr>
          <w:rFonts w:hint="eastAsia"/>
        </w:rPr>
        <w:t>不</w:t>
      </w:r>
      <w:r>
        <w:t>成立</w:t>
      </w:r>
      <w:r>
        <w:rPr>
          <w:rFonts w:hint="eastAsia"/>
        </w:rPr>
        <w:t>。</w:t>
      </w:r>
    </w:p>
    <w:p w14:paraId="3EA0AFCA" w14:textId="77777777" w:rsidR="00931C92" w:rsidRDefault="00C63F6E">
      <w:pPr>
        <w:ind w:firstLine="480"/>
      </w:pPr>
      <w:r>
        <w:rPr>
          <w:rFonts w:hint="eastAsia"/>
        </w:rPr>
        <w:t>对控制变量进行解读如下。</w:t>
      </w:r>
    </w:p>
    <w:p w14:paraId="3584A63C" w14:textId="77777777" w:rsidR="00931C92" w:rsidRDefault="00C63F6E">
      <w:pPr>
        <w:ind w:firstLine="480"/>
      </w:pPr>
      <w:r>
        <w:rPr>
          <w:rFonts w:hint="eastAsia"/>
        </w:rPr>
        <w:t>发起人类别的</w:t>
      </w:r>
      <w:r>
        <w:rPr>
          <w:rFonts w:hint="eastAsia"/>
        </w:rPr>
        <w:t>Sig</w:t>
      </w:r>
      <w:r>
        <w:rPr>
          <w:rFonts w:hint="eastAsia"/>
        </w:rPr>
        <w:t>值为</w:t>
      </w:r>
      <w:r>
        <w:rPr>
          <w:rFonts w:hint="eastAsia"/>
        </w:rPr>
        <w:t>0.0</w:t>
      </w:r>
      <w:r>
        <w:t>66</w:t>
      </w:r>
      <w:r>
        <w:rPr>
          <w:rFonts w:hint="eastAsia"/>
        </w:rPr>
        <w:t>，小于</w:t>
      </w:r>
      <w:r>
        <w:rPr>
          <w:rFonts w:hint="eastAsia"/>
        </w:rPr>
        <w:t>0.1</w:t>
      </w:r>
      <w:r>
        <w:rPr>
          <w:rFonts w:hint="eastAsia"/>
        </w:rPr>
        <w:t>，表明发起人类别与被解释变量融资绩效线性关系显著，回归系数为</w:t>
      </w:r>
      <w:r>
        <w:rPr>
          <w:rFonts w:hint="eastAsia"/>
        </w:rPr>
        <w:t>-0.0</w:t>
      </w:r>
      <w:r>
        <w:t>40</w:t>
      </w:r>
      <w:r>
        <w:rPr>
          <w:rFonts w:hint="eastAsia"/>
        </w:rPr>
        <w:t>，表示发起人类别与被解释变量融资绩效呈现负相关关系。一般情况下我们认为企业类店铺会有更好的品牌保证，消费者可能会更愿意选择企业类店铺，但是结果表明，消费者更愿意选择个人店铺。在造点新货平台上，大部分个人店铺为了增加自己的竞争力，会在图片和个人简介中注明自己的专业性，从而获得吸引到消费者进行投资。</w:t>
      </w:r>
    </w:p>
    <w:p w14:paraId="3CEA1B12" w14:textId="77777777" w:rsidR="00931C92" w:rsidRDefault="00C63F6E">
      <w:pPr>
        <w:ind w:firstLine="480"/>
      </w:pPr>
      <w:r>
        <w:rPr>
          <w:rFonts w:hint="eastAsia"/>
        </w:rPr>
        <w:t>回报级别的</w:t>
      </w:r>
      <w:r>
        <w:rPr>
          <w:rFonts w:hint="eastAsia"/>
        </w:rPr>
        <w:t>Sig</w:t>
      </w:r>
      <w:r>
        <w:rPr>
          <w:rFonts w:hint="eastAsia"/>
        </w:rPr>
        <w:t>值为</w:t>
      </w:r>
      <w:r>
        <w:rPr>
          <w:rFonts w:hint="eastAsia"/>
        </w:rPr>
        <w:t>0.000</w:t>
      </w:r>
      <w:r>
        <w:rPr>
          <w:rFonts w:hint="eastAsia"/>
        </w:rPr>
        <w:t>，小于</w:t>
      </w:r>
      <w:r>
        <w:rPr>
          <w:rFonts w:hint="eastAsia"/>
        </w:rPr>
        <w:t>0.1</w:t>
      </w:r>
      <w:r>
        <w:rPr>
          <w:rFonts w:hint="eastAsia"/>
        </w:rPr>
        <w:t>，表明回报级别变量与被解释变量融资绩效线性关系显著，回归系数为</w:t>
      </w:r>
      <w:r>
        <w:rPr>
          <w:rFonts w:hint="eastAsia"/>
        </w:rPr>
        <w:t>0.1</w:t>
      </w:r>
      <w:r>
        <w:t>83</w:t>
      </w:r>
      <w:r>
        <w:rPr>
          <w:rFonts w:hint="eastAsia"/>
        </w:rPr>
        <w:t>，表示回报级别与被解释变量融资绩效呈现正相关关系。项目展示的回报级别越多，吸引到对不同回报感兴趣的消费者就会越多，从而增加该项目的融资绩效。</w:t>
      </w:r>
    </w:p>
    <w:p w14:paraId="7C1D621E" w14:textId="77777777" w:rsidR="00931C92" w:rsidRDefault="00C63F6E">
      <w:pPr>
        <w:ind w:firstLine="480"/>
      </w:pPr>
      <w:r>
        <w:rPr>
          <w:rFonts w:hint="eastAsia"/>
        </w:rPr>
        <w:t>筹资期限的</w:t>
      </w:r>
      <w:r>
        <w:rPr>
          <w:rFonts w:hint="eastAsia"/>
        </w:rPr>
        <w:t>Sig</w:t>
      </w:r>
      <w:r>
        <w:rPr>
          <w:rFonts w:hint="eastAsia"/>
        </w:rPr>
        <w:t>值为</w:t>
      </w:r>
      <w:r>
        <w:rPr>
          <w:rFonts w:hint="eastAsia"/>
        </w:rPr>
        <w:t>0.4</w:t>
      </w:r>
      <w:r>
        <w:t>77</w:t>
      </w:r>
      <w:r>
        <w:rPr>
          <w:rFonts w:hint="eastAsia"/>
        </w:rPr>
        <w:t>，大于</w:t>
      </w:r>
      <w:r>
        <w:rPr>
          <w:rFonts w:hint="eastAsia"/>
        </w:rPr>
        <w:t>0.1</w:t>
      </w:r>
      <w:r>
        <w:rPr>
          <w:rFonts w:hint="eastAsia"/>
        </w:rPr>
        <w:t>，表明筹资期限变量对被解释变量融资绩效来说影响不显著，二者之间没有相关关系。在造点新货平台上，基本是项目上线到筹资成功所费的时间都是远远小于筹资期限的，消费者往往不会去关注到筹资期限，大部分项目的融资都是在筹资期限前已经完成了，所以筹资期限对最后的融资成功率影响很小。</w:t>
      </w:r>
    </w:p>
    <w:p w14:paraId="0E4A1E46" w14:textId="77777777" w:rsidR="00931C92" w:rsidRDefault="00C63F6E">
      <w:pPr>
        <w:ind w:firstLine="480"/>
      </w:pPr>
      <w:r>
        <w:rPr>
          <w:rFonts w:hint="eastAsia"/>
        </w:rPr>
        <w:t>目标金额的</w:t>
      </w:r>
      <w:r>
        <w:rPr>
          <w:rFonts w:hint="eastAsia"/>
        </w:rPr>
        <w:t>Sig</w:t>
      </w:r>
      <w:r>
        <w:rPr>
          <w:rFonts w:hint="eastAsia"/>
        </w:rPr>
        <w:t>值为</w:t>
      </w:r>
      <w:r>
        <w:rPr>
          <w:rFonts w:hint="eastAsia"/>
        </w:rPr>
        <w:t>0.000</w:t>
      </w:r>
      <w:r>
        <w:rPr>
          <w:rFonts w:hint="eastAsia"/>
        </w:rPr>
        <w:t>，小于</w:t>
      </w:r>
      <w:r>
        <w:rPr>
          <w:rFonts w:hint="eastAsia"/>
        </w:rPr>
        <w:t>0.1</w:t>
      </w:r>
      <w:r>
        <w:rPr>
          <w:rFonts w:hint="eastAsia"/>
        </w:rPr>
        <w:t>，表明目标金额与被解释变量融资绩效线性关系显著，回归系数为</w:t>
      </w:r>
      <w:r>
        <w:rPr>
          <w:rFonts w:hint="eastAsia"/>
        </w:rPr>
        <w:t>-0.19</w:t>
      </w:r>
      <w:r>
        <w:t>9</w:t>
      </w:r>
      <w:r>
        <w:rPr>
          <w:rFonts w:hint="eastAsia"/>
        </w:rPr>
        <w:t>，表示目标金额与被解释变量融资绩效具有负相关关系。目标金额越大，意味着项目需要大量的资金支持，则消费者预判该项目不容易取得成功，故投资意愿会下降。</w:t>
      </w:r>
    </w:p>
    <w:p w14:paraId="4C782331" w14:textId="77777777" w:rsidR="00931C92" w:rsidRDefault="00C63F6E">
      <w:pPr>
        <w:pStyle w:val="3"/>
      </w:pPr>
      <w:bookmarkStart w:id="164" w:name="_Toc104132285"/>
      <w:bookmarkStart w:id="165" w:name="_Toc103031310"/>
      <w:bookmarkStart w:id="166" w:name="_Toc105794152"/>
      <w:r>
        <w:rPr>
          <w:rFonts w:hint="eastAsia"/>
        </w:rPr>
        <w:t>I</w:t>
      </w:r>
      <w:r>
        <w:t>P</w:t>
      </w:r>
      <w:r>
        <w:rPr>
          <w:rFonts w:hint="eastAsia"/>
        </w:rPr>
        <w:t>衍生品类型项目回归分析</w:t>
      </w:r>
      <w:bookmarkEnd w:id="164"/>
      <w:bookmarkEnd w:id="165"/>
      <w:bookmarkEnd w:id="166"/>
    </w:p>
    <w:p w14:paraId="37EAFEBF" w14:textId="77777777" w:rsidR="00931C92" w:rsidRDefault="00C63F6E">
      <w:pPr>
        <w:tabs>
          <w:tab w:val="left" w:pos="3736"/>
        </w:tabs>
        <w:ind w:firstLineChars="0" w:firstLine="480"/>
      </w:pPr>
      <w:r>
        <w:rPr>
          <w:rFonts w:hint="eastAsia"/>
        </w:rPr>
        <w:t>由于该回归模型涉及到的变量过多，在回归之前选用</w:t>
      </w:r>
      <w:r>
        <w:t>SPSS</w:t>
      </w:r>
      <w:r>
        <w:rPr>
          <w:rFonts w:hint="eastAsia"/>
        </w:rPr>
        <w:t>的自动线性建模，</w:t>
      </w:r>
      <w:r>
        <w:rPr>
          <w:rFonts w:hint="eastAsia"/>
        </w:rPr>
        <w:lastRenderedPageBreak/>
        <w:t>以调整后的</w:t>
      </w:r>
      <w:r>
        <w:rPr>
          <w:rFonts w:hint="eastAsia"/>
        </w:rPr>
        <w:t>R</w:t>
      </w:r>
      <w:r>
        <w:rPr>
          <w:vertAlign w:val="superscript"/>
        </w:rPr>
        <w:t>2</w:t>
      </w:r>
      <w:r>
        <w:t>为依据，调整</w:t>
      </w:r>
      <w:r>
        <w:rPr>
          <w:rFonts w:hint="eastAsia"/>
        </w:rPr>
        <w:t>R</w:t>
      </w:r>
      <w:r>
        <w:rPr>
          <w:vertAlign w:val="superscript"/>
        </w:rPr>
        <w:t>2</w:t>
      </w:r>
      <w:r>
        <w:rPr>
          <w:rFonts w:hint="eastAsia"/>
        </w:rPr>
        <w:t>越大越好，选用</w:t>
      </w:r>
      <w:r>
        <w:t>最佳子集</w:t>
      </w:r>
      <w:r>
        <w:rPr>
          <w:rFonts w:hint="eastAsia"/>
        </w:rPr>
        <w:t>法</w:t>
      </w:r>
      <w:r>
        <w:t>，</w:t>
      </w:r>
      <w:r>
        <w:rPr>
          <w:rFonts w:hint="eastAsia"/>
        </w:rPr>
        <w:t>将最后选用的</w:t>
      </w:r>
      <w:r>
        <w:t>变量纳入回归模型，包括</w:t>
      </w:r>
      <w:r>
        <w:rPr>
          <w:rFonts w:hint="eastAsia"/>
        </w:rPr>
        <w:t>I</w:t>
      </w:r>
      <w:r>
        <w:t>P</w:t>
      </w:r>
      <w:r>
        <w:t>热度、是否有视频、最大投资额、图片数量、发起人历史发起项目数，是否有原</w:t>
      </w:r>
      <w:r>
        <w:rPr>
          <w:rFonts w:hint="eastAsia"/>
        </w:rPr>
        <w:t>I</w:t>
      </w:r>
      <w:r>
        <w:t>P</w:t>
      </w:r>
      <w:r>
        <w:t>简介（文本）</w:t>
      </w:r>
      <w:r>
        <w:rPr>
          <w:rFonts w:hint="eastAsia"/>
        </w:rPr>
        <w:t>、是否有原</w:t>
      </w:r>
      <w:r>
        <w:rPr>
          <w:rFonts w:hint="eastAsia"/>
        </w:rPr>
        <w:t>I</w:t>
      </w:r>
      <w:r>
        <w:t>P</w:t>
      </w:r>
      <w:r>
        <w:rPr>
          <w:rFonts w:hint="eastAsia"/>
        </w:rPr>
        <w:t>与该文本的联系性（文本）</w:t>
      </w:r>
      <w:r>
        <w:t>等</w:t>
      </w:r>
      <w:r>
        <w:rPr>
          <w:rFonts w:hint="eastAsia"/>
        </w:rPr>
        <w:t>7</w:t>
      </w:r>
      <w:r>
        <w:t>个</w:t>
      </w:r>
      <w:r>
        <w:rPr>
          <w:rFonts w:hint="eastAsia"/>
        </w:rPr>
        <w:t>解释</w:t>
      </w:r>
      <w:r>
        <w:t>变量纳入回归模型中进行回归。</w:t>
      </w:r>
    </w:p>
    <w:p w14:paraId="4D3BA719" w14:textId="77777777" w:rsidR="00931C92" w:rsidRDefault="00C63F6E">
      <w:pPr>
        <w:ind w:firstLine="480"/>
      </w:pPr>
      <w:r>
        <w:rPr>
          <w:rFonts w:hint="eastAsia"/>
        </w:rPr>
        <w:t>依然是先对只含有控制变量的模型进行回归，然后加入解释变量再进行回归，得到回归结果如下。</w:t>
      </w:r>
    </w:p>
    <w:p w14:paraId="04864F64" w14:textId="5BB1C9D9" w:rsidR="00931C92" w:rsidRDefault="00C63F6E">
      <w:pPr>
        <w:pStyle w:val="a3"/>
      </w:pPr>
      <w:bookmarkStart w:id="167" w:name="_Ref104130043"/>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14</w:t>
      </w:r>
      <w:r>
        <w:fldChar w:fldCharType="end"/>
      </w:r>
      <w:bookmarkEnd w:id="167"/>
      <w:r>
        <w:rPr>
          <w:rFonts w:hint="eastAsia"/>
        </w:rPr>
        <w:t xml:space="preserve">　</w:t>
      </w:r>
      <w:r w:rsidR="00C6430F">
        <w:rPr>
          <w:rFonts w:hint="eastAsia"/>
        </w:rPr>
        <w:t>I</w:t>
      </w:r>
      <w:r w:rsidR="00C6430F">
        <w:t>P</w:t>
      </w:r>
      <w:r w:rsidR="00C6430F">
        <w:rPr>
          <w:rFonts w:hint="eastAsia"/>
        </w:rPr>
        <w:t>衍生品项目</w:t>
      </w:r>
      <w:r>
        <w:rPr>
          <w:rFonts w:hint="eastAsia"/>
        </w:rPr>
        <w:t>模型拟合优度表</w:t>
      </w:r>
    </w:p>
    <w:tbl>
      <w:tblPr>
        <w:tblW w:w="8535" w:type="dxa"/>
        <w:tblInd w:w="-30" w:type="dxa"/>
        <w:tblLayout w:type="fixed"/>
        <w:tblLook w:val="04A0" w:firstRow="1" w:lastRow="0" w:firstColumn="1" w:lastColumn="0" w:noHBand="0" w:noVBand="1"/>
      </w:tblPr>
      <w:tblGrid>
        <w:gridCol w:w="1023"/>
        <w:gridCol w:w="1134"/>
        <w:gridCol w:w="1134"/>
        <w:gridCol w:w="1417"/>
        <w:gridCol w:w="1985"/>
        <w:gridCol w:w="1842"/>
      </w:tblGrid>
      <w:tr w:rsidR="00931C92" w14:paraId="4647ED01" w14:textId="77777777">
        <w:trPr>
          <w:trHeight w:val="247"/>
        </w:trPr>
        <w:tc>
          <w:tcPr>
            <w:tcW w:w="1023" w:type="dxa"/>
            <w:tcBorders>
              <w:top w:val="single" w:sz="12" w:space="0" w:color="auto"/>
              <w:bottom w:val="single" w:sz="4" w:space="0" w:color="auto"/>
            </w:tcBorders>
            <w:vAlign w:val="center"/>
          </w:tcPr>
          <w:p w14:paraId="2FA0529F" w14:textId="77777777" w:rsidR="00931C92" w:rsidRDefault="00C63F6E">
            <w:pPr>
              <w:pStyle w:val="af7"/>
            </w:pPr>
            <w:r>
              <w:rPr>
                <w:rFonts w:hint="eastAsia"/>
              </w:rPr>
              <w:t>模型</w:t>
            </w:r>
          </w:p>
        </w:tc>
        <w:tc>
          <w:tcPr>
            <w:tcW w:w="1134" w:type="dxa"/>
            <w:tcBorders>
              <w:top w:val="single" w:sz="12" w:space="0" w:color="auto"/>
              <w:bottom w:val="single" w:sz="4" w:space="0" w:color="auto"/>
            </w:tcBorders>
            <w:vAlign w:val="center"/>
          </w:tcPr>
          <w:p w14:paraId="348E6671" w14:textId="77777777" w:rsidR="00931C92" w:rsidRDefault="00C63F6E">
            <w:pPr>
              <w:pStyle w:val="af7"/>
            </w:pPr>
            <w:r>
              <w:t>R</w:t>
            </w:r>
          </w:p>
        </w:tc>
        <w:tc>
          <w:tcPr>
            <w:tcW w:w="1134" w:type="dxa"/>
            <w:tcBorders>
              <w:top w:val="single" w:sz="12" w:space="0" w:color="auto"/>
              <w:bottom w:val="single" w:sz="4" w:space="0" w:color="auto"/>
            </w:tcBorders>
            <w:vAlign w:val="center"/>
          </w:tcPr>
          <w:p w14:paraId="55FCDE3B" w14:textId="77777777" w:rsidR="00931C92" w:rsidRDefault="00C63F6E">
            <w:pPr>
              <w:pStyle w:val="af7"/>
            </w:pPr>
            <w:r>
              <w:t>R</w:t>
            </w:r>
            <w:r>
              <w:rPr>
                <w:rFonts w:hint="eastAsia"/>
              </w:rPr>
              <w:t>方</w:t>
            </w:r>
          </w:p>
        </w:tc>
        <w:tc>
          <w:tcPr>
            <w:tcW w:w="1417" w:type="dxa"/>
            <w:tcBorders>
              <w:top w:val="single" w:sz="12" w:space="0" w:color="auto"/>
              <w:bottom w:val="single" w:sz="4" w:space="0" w:color="auto"/>
            </w:tcBorders>
            <w:vAlign w:val="center"/>
          </w:tcPr>
          <w:p w14:paraId="60E66DD3" w14:textId="77777777" w:rsidR="00931C92" w:rsidRDefault="00C63F6E">
            <w:pPr>
              <w:pStyle w:val="af7"/>
            </w:pPr>
            <w:r>
              <w:rPr>
                <w:rFonts w:hint="eastAsia"/>
              </w:rPr>
              <w:t>调整后</w:t>
            </w:r>
            <w:r>
              <w:t>R</w:t>
            </w:r>
            <w:r>
              <w:rPr>
                <w:rFonts w:hint="eastAsia"/>
              </w:rPr>
              <w:t>方</w:t>
            </w:r>
          </w:p>
        </w:tc>
        <w:tc>
          <w:tcPr>
            <w:tcW w:w="1985" w:type="dxa"/>
            <w:tcBorders>
              <w:top w:val="single" w:sz="12" w:space="0" w:color="auto"/>
              <w:bottom w:val="single" w:sz="4" w:space="0" w:color="auto"/>
            </w:tcBorders>
            <w:vAlign w:val="center"/>
          </w:tcPr>
          <w:p w14:paraId="0310232E" w14:textId="77777777" w:rsidR="00931C92" w:rsidRDefault="00C63F6E">
            <w:pPr>
              <w:pStyle w:val="af7"/>
            </w:pPr>
            <w:r>
              <w:rPr>
                <w:rFonts w:hint="eastAsia"/>
              </w:rPr>
              <w:t>标准估算的错误</w:t>
            </w:r>
          </w:p>
        </w:tc>
        <w:tc>
          <w:tcPr>
            <w:tcW w:w="1842" w:type="dxa"/>
            <w:tcBorders>
              <w:top w:val="single" w:sz="12" w:space="0" w:color="auto"/>
              <w:bottom w:val="single" w:sz="4" w:space="0" w:color="auto"/>
            </w:tcBorders>
            <w:vAlign w:val="center"/>
          </w:tcPr>
          <w:p w14:paraId="1D2241ED" w14:textId="77777777" w:rsidR="00931C92" w:rsidRDefault="00C63F6E">
            <w:pPr>
              <w:pStyle w:val="af7"/>
            </w:pPr>
            <w:r>
              <w:t>Durbin-Watson</w:t>
            </w:r>
          </w:p>
        </w:tc>
      </w:tr>
      <w:tr w:rsidR="00931C92" w14:paraId="5012EF04" w14:textId="77777777">
        <w:trPr>
          <w:trHeight w:val="247"/>
        </w:trPr>
        <w:tc>
          <w:tcPr>
            <w:tcW w:w="1023" w:type="dxa"/>
            <w:tcBorders>
              <w:top w:val="single" w:sz="4" w:space="0" w:color="auto"/>
            </w:tcBorders>
            <w:vAlign w:val="center"/>
          </w:tcPr>
          <w:p w14:paraId="505C09EB" w14:textId="77777777" w:rsidR="00931C92" w:rsidRDefault="00C63F6E">
            <w:pPr>
              <w:pStyle w:val="af7"/>
            </w:pPr>
            <w:r>
              <w:rPr>
                <w:rFonts w:hint="eastAsia"/>
              </w:rPr>
              <w:t>1</w:t>
            </w:r>
          </w:p>
        </w:tc>
        <w:tc>
          <w:tcPr>
            <w:tcW w:w="1134" w:type="dxa"/>
            <w:tcBorders>
              <w:top w:val="single" w:sz="4" w:space="0" w:color="auto"/>
            </w:tcBorders>
          </w:tcPr>
          <w:p w14:paraId="75F54BF1" w14:textId="77777777" w:rsidR="00931C92" w:rsidRDefault="00C63F6E">
            <w:pPr>
              <w:pStyle w:val="af7"/>
            </w:pPr>
            <w:r>
              <w:t>0.271</w:t>
            </w:r>
          </w:p>
        </w:tc>
        <w:tc>
          <w:tcPr>
            <w:tcW w:w="1134" w:type="dxa"/>
            <w:tcBorders>
              <w:top w:val="single" w:sz="4" w:space="0" w:color="auto"/>
            </w:tcBorders>
          </w:tcPr>
          <w:p w14:paraId="5E6F5901" w14:textId="77777777" w:rsidR="00931C92" w:rsidRDefault="00C63F6E">
            <w:pPr>
              <w:pStyle w:val="af7"/>
            </w:pPr>
            <w:r>
              <w:t>0.073</w:t>
            </w:r>
          </w:p>
        </w:tc>
        <w:tc>
          <w:tcPr>
            <w:tcW w:w="1417" w:type="dxa"/>
            <w:tcBorders>
              <w:top w:val="single" w:sz="4" w:space="0" w:color="auto"/>
            </w:tcBorders>
          </w:tcPr>
          <w:p w14:paraId="70B67053" w14:textId="77777777" w:rsidR="00931C92" w:rsidRDefault="00C63F6E">
            <w:pPr>
              <w:pStyle w:val="af7"/>
            </w:pPr>
            <w:r>
              <w:t>0.067</w:t>
            </w:r>
          </w:p>
        </w:tc>
        <w:tc>
          <w:tcPr>
            <w:tcW w:w="1985" w:type="dxa"/>
            <w:tcBorders>
              <w:top w:val="single" w:sz="4" w:space="0" w:color="auto"/>
            </w:tcBorders>
          </w:tcPr>
          <w:p w14:paraId="22000EC0" w14:textId="77777777" w:rsidR="00931C92" w:rsidRDefault="00C63F6E">
            <w:pPr>
              <w:pStyle w:val="af7"/>
            </w:pPr>
            <w:r>
              <w:t>0.94915</w:t>
            </w:r>
          </w:p>
        </w:tc>
        <w:tc>
          <w:tcPr>
            <w:tcW w:w="1842" w:type="dxa"/>
            <w:tcBorders>
              <w:top w:val="single" w:sz="4" w:space="0" w:color="auto"/>
            </w:tcBorders>
            <w:vAlign w:val="center"/>
          </w:tcPr>
          <w:p w14:paraId="7742931E" w14:textId="77777777" w:rsidR="00931C92" w:rsidRDefault="00931C92">
            <w:pPr>
              <w:pStyle w:val="af7"/>
            </w:pPr>
          </w:p>
        </w:tc>
      </w:tr>
      <w:tr w:rsidR="00931C92" w14:paraId="435A21A3" w14:textId="77777777">
        <w:trPr>
          <w:trHeight w:val="247"/>
        </w:trPr>
        <w:tc>
          <w:tcPr>
            <w:tcW w:w="1023" w:type="dxa"/>
            <w:tcBorders>
              <w:bottom w:val="single" w:sz="12" w:space="0" w:color="auto"/>
            </w:tcBorders>
            <w:vAlign w:val="center"/>
          </w:tcPr>
          <w:p w14:paraId="016855E2" w14:textId="77777777" w:rsidR="00931C92" w:rsidRDefault="00C63F6E">
            <w:pPr>
              <w:pStyle w:val="af7"/>
            </w:pPr>
            <w:r>
              <w:rPr>
                <w:rFonts w:hint="eastAsia"/>
              </w:rPr>
              <w:t>2</w:t>
            </w:r>
          </w:p>
        </w:tc>
        <w:tc>
          <w:tcPr>
            <w:tcW w:w="1134" w:type="dxa"/>
            <w:tcBorders>
              <w:bottom w:val="single" w:sz="12" w:space="0" w:color="auto"/>
            </w:tcBorders>
          </w:tcPr>
          <w:p w14:paraId="1AB36205" w14:textId="77777777" w:rsidR="00931C92" w:rsidRDefault="00C63F6E">
            <w:pPr>
              <w:pStyle w:val="af7"/>
            </w:pPr>
            <w:r>
              <w:t>0.451</w:t>
            </w:r>
          </w:p>
        </w:tc>
        <w:tc>
          <w:tcPr>
            <w:tcW w:w="1134" w:type="dxa"/>
            <w:tcBorders>
              <w:bottom w:val="single" w:sz="12" w:space="0" w:color="auto"/>
            </w:tcBorders>
          </w:tcPr>
          <w:p w14:paraId="6EC42604" w14:textId="77777777" w:rsidR="00931C92" w:rsidRDefault="00C63F6E">
            <w:pPr>
              <w:pStyle w:val="af7"/>
            </w:pPr>
            <w:r>
              <w:t>0.203</w:t>
            </w:r>
          </w:p>
        </w:tc>
        <w:tc>
          <w:tcPr>
            <w:tcW w:w="1417" w:type="dxa"/>
            <w:tcBorders>
              <w:bottom w:val="single" w:sz="12" w:space="0" w:color="auto"/>
            </w:tcBorders>
          </w:tcPr>
          <w:p w14:paraId="75F368BD" w14:textId="77777777" w:rsidR="00931C92" w:rsidRDefault="00C63F6E">
            <w:pPr>
              <w:pStyle w:val="af7"/>
            </w:pPr>
            <w:r>
              <w:t>0.187</w:t>
            </w:r>
          </w:p>
        </w:tc>
        <w:tc>
          <w:tcPr>
            <w:tcW w:w="1985" w:type="dxa"/>
            <w:tcBorders>
              <w:bottom w:val="single" w:sz="12" w:space="0" w:color="auto"/>
            </w:tcBorders>
          </w:tcPr>
          <w:p w14:paraId="160617DE" w14:textId="77777777" w:rsidR="00931C92" w:rsidRDefault="00C63F6E">
            <w:pPr>
              <w:pStyle w:val="af7"/>
            </w:pPr>
            <w:r>
              <w:t>0.88604</w:t>
            </w:r>
          </w:p>
        </w:tc>
        <w:tc>
          <w:tcPr>
            <w:tcW w:w="1842" w:type="dxa"/>
            <w:tcBorders>
              <w:bottom w:val="single" w:sz="12" w:space="0" w:color="auto"/>
            </w:tcBorders>
            <w:vAlign w:val="center"/>
          </w:tcPr>
          <w:p w14:paraId="02CE6736" w14:textId="77777777" w:rsidR="00931C92" w:rsidRDefault="00C63F6E">
            <w:pPr>
              <w:pStyle w:val="af7"/>
            </w:pPr>
            <w:r>
              <w:t>1.970</w:t>
            </w:r>
          </w:p>
        </w:tc>
      </w:tr>
    </w:tbl>
    <w:p w14:paraId="73C94BB2" w14:textId="59C45233" w:rsidR="00931C92" w:rsidRDefault="00C63F6E">
      <w:pPr>
        <w:ind w:firstLine="480"/>
      </w:pPr>
      <w:r>
        <w:rPr>
          <w:rFonts w:hint="eastAsia"/>
        </w:rPr>
        <w:t>由上</w:t>
      </w:r>
      <w:r>
        <w:fldChar w:fldCharType="begin"/>
      </w:r>
      <w:r>
        <w:instrText xml:space="preserve"> </w:instrText>
      </w:r>
      <w:r>
        <w:rPr>
          <w:rFonts w:hint="eastAsia"/>
        </w:rPr>
        <w:instrText>REF _Ref104130043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14</w:t>
      </w:r>
      <w:r>
        <w:fldChar w:fldCharType="end"/>
      </w:r>
      <w:r>
        <w:rPr>
          <w:rFonts w:hint="eastAsia"/>
        </w:rPr>
        <w:t>可知，模型</w:t>
      </w:r>
      <w:r>
        <w:rPr>
          <w:rFonts w:hint="eastAsia"/>
        </w:rPr>
        <w:t>2</w:t>
      </w:r>
      <w:r>
        <w:rPr>
          <w:rFonts w:hint="eastAsia"/>
        </w:rPr>
        <w:t>的调整后</w:t>
      </w:r>
      <w:r>
        <w:rPr>
          <w:rFonts w:hint="eastAsia"/>
        </w:rPr>
        <w:t>R</w:t>
      </w:r>
      <w:r>
        <w:rPr>
          <w:rFonts w:hint="eastAsia"/>
        </w:rPr>
        <w:t>方为</w:t>
      </w:r>
      <w:r>
        <w:rPr>
          <w:rFonts w:hint="eastAsia"/>
        </w:rPr>
        <w:t>0</w:t>
      </w:r>
      <w:r>
        <w:t>.187</w:t>
      </w:r>
      <w:r>
        <w:t>，在可以</w:t>
      </w:r>
      <w:r>
        <w:rPr>
          <w:rFonts w:hint="eastAsia"/>
        </w:rPr>
        <w:t>接受范围内，模型的</w:t>
      </w:r>
      <w:r>
        <w:t>Durbin-Watson</w:t>
      </w:r>
      <w:r>
        <w:rPr>
          <w:rFonts w:hint="eastAsia"/>
        </w:rPr>
        <w:t>值为</w:t>
      </w:r>
      <w:r>
        <w:rPr>
          <w:rFonts w:hint="eastAsia"/>
        </w:rPr>
        <w:t>1</w:t>
      </w:r>
      <w:r>
        <w:t>.97</w:t>
      </w:r>
      <w:r>
        <w:rPr>
          <w:rFonts w:hint="eastAsia"/>
        </w:rPr>
        <w:t>，表明残差基本上不相关。</w:t>
      </w:r>
    </w:p>
    <w:p w14:paraId="0C69E893" w14:textId="50C36D34" w:rsidR="00931C92" w:rsidRDefault="00C63F6E">
      <w:pPr>
        <w:pStyle w:val="a3"/>
      </w:pPr>
      <w:bookmarkStart w:id="168" w:name="_Ref104130072"/>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15</w:t>
      </w:r>
      <w:r>
        <w:fldChar w:fldCharType="end"/>
      </w:r>
      <w:bookmarkEnd w:id="168"/>
      <w:r>
        <w:rPr>
          <w:rFonts w:hint="eastAsia"/>
        </w:rPr>
        <w:t xml:space="preserve">　</w:t>
      </w:r>
      <w:r w:rsidR="00C6430F">
        <w:rPr>
          <w:rFonts w:hint="eastAsia"/>
        </w:rPr>
        <w:t>I</w:t>
      </w:r>
      <w:r w:rsidR="00C6430F">
        <w:t>P</w:t>
      </w:r>
      <w:r w:rsidR="00C6430F">
        <w:rPr>
          <w:rFonts w:hint="eastAsia"/>
        </w:rPr>
        <w:t>衍生品项目</w:t>
      </w:r>
      <w:r>
        <w:t>ANOVA</w:t>
      </w:r>
      <w:r>
        <w:t>表</w:t>
      </w:r>
    </w:p>
    <w:tbl>
      <w:tblPr>
        <w:tblW w:w="8535" w:type="dxa"/>
        <w:tblInd w:w="-30" w:type="dxa"/>
        <w:tblLayout w:type="fixed"/>
        <w:tblLook w:val="04A0" w:firstRow="1" w:lastRow="0" w:firstColumn="1" w:lastColumn="0" w:noHBand="0" w:noVBand="1"/>
      </w:tblPr>
      <w:tblGrid>
        <w:gridCol w:w="881"/>
        <w:gridCol w:w="992"/>
        <w:gridCol w:w="1418"/>
        <w:gridCol w:w="1417"/>
        <w:gridCol w:w="1276"/>
        <w:gridCol w:w="992"/>
        <w:gridCol w:w="1559"/>
      </w:tblGrid>
      <w:tr w:rsidR="00931C92" w14:paraId="5D93B5E9" w14:textId="77777777">
        <w:trPr>
          <w:trHeight w:val="247"/>
        </w:trPr>
        <w:tc>
          <w:tcPr>
            <w:tcW w:w="881" w:type="dxa"/>
            <w:tcBorders>
              <w:top w:val="single" w:sz="12" w:space="0" w:color="auto"/>
              <w:bottom w:val="single" w:sz="4" w:space="0" w:color="auto"/>
            </w:tcBorders>
            <w:vAlign w:val="center"/>
          </w:tcPr>
          <w:p w14:paraId="560BFB16" w14:textId="77777777" w:rsidR="00931C92" w:rsidRDefault="00C63F6E">
            <w:pPr>
              <w:pStyle w:val="af7"/>
              <w:jc w:val="center"/>
            </w:pPr>
            <w:r>
              <w:rPr>
                <w:rFonts w:hint="eastAsia"/>
              </w:rPr>
              <w:t>模型</w:t>
            </w:r>
          </w:p>
        </w:tc>
        <w:tc>
          <w:tcPr>
            <w:tcW w:w="992" w:type="dxa"/>
            <w:tcBorders>
              <w:top w:val="single" w:sz="12" w:space="0" w:color="auto"/>
              <w:bottom w:val="single" w:sz="4" w:space="0" w:color="auto"/>
            </w:tcBorders>
            <w:vAlign w:val="center"/>
          </w:tcPr>
          <w:p w14:paraId="24AC50DD" w14:textId="77777777" w:rsidR="00931C92" w:rsidRDefault="00931C92">
            <w:pPr>
              <w:pStyle w:val="af7"/>
              <w:jc w:val="center"/>
            </w:pPr>
          </w:p>
        </w:tc>
        <w:tc>
          <w:tcPr>
            <w:tcW w:w="1418" w:type="dxa"/>
            <w:tcBorders>
              <w:top w:val="single" w:sz="12" w:space="0" w:color="auto"/>
              <w:bottom w:val="single" w:sz="4" w:space="0" w:color="auto"/>
            </w:tcBorders>
            <w:vAlign w:val="center"/>
          </w:tcPr>
          <w:p w14:paraId="01A6E7E9" w14:textId="77777777" w:rsidR="00931C92" w:rsidRDefault="00C63F6E">
            <w:pPr>
              <w:pStyle w:val="af7"/>
              <w:jc w:val="center"/>
            </w:pPr>
            <w:r>
              <w:rPr>
                <w:rFonts w:hint="eastAsia"/>
              </w:rPr>
              <w:t>平方和</w:t>
            </w:r>
          </w:p>
        </w:tc>
        <w:tc>
          <w:tcPr>
            <w:tcW w:w="1417" w:type="dxa"/>
            <w:tcBorders>
              <w:top w:val="single" w:sz="12" w:space="0" w:color="auto"/>
              <w:bottom w:val="single" w:sz="4" w:space="0" w:color="auto"/>
            </w:tcBorders>
            <w:vAlign w:val="center"/>
          </w:tcPr>
          <w:p w14:paraId="7B1B7CE7" w14:textId="77777777" w:rsidR="00931C92" w:rsidRDefault="00C63F6E">
            <w:pPr>
              <w:pStyle w:val="af7"/>
              <w:jc w:val="center"/>
            </w:pPr>
            <w:r>
              <w:rPr>
                <w:rFonts w:hint="eastAsia"/>
              </w:rPr>
              <w:t>自由度</w:t>
            </w:r>
          </w:p>
        </w:tc>
        <w:tc>
          <w:tcPr>
            <w:tcW w:w="1276" w:type="dxa"/>
            <w:tcBorders>
              <w:top w:val="single" w:sz="12" w:space="0" w:color="auto"/>
              <w:bottom w:val="single" w:sz="4" w:space="0" w:color="auto"/>
            </w:tcBorders>
            <w:vAlign w:val="center"/>
          </w:tcPr>
          <w:p w14:paraId="6893B103" w14:textId="77777777" w:rsidR="00931C92" w:rsidRDefault="00C63F6E">
            <w:pPr>
              <w:pStyle w:val="af7"/>
              <w:jc w:val="center"/>
            </w:pPr>
            <w:r>
              <w:rPr>
                <w:rFonts w:hint="eastAsia"/>
              </w:rPr>
              <w:t>均方</w:t>
            </w:r>
          </w:p>
        </w:tc>
        <w:tc>
          <w:tcPr>
            <w:tcW w:w="992" w:type="dxa"/>
            <w:tcBorders>
              <w:top w:val="single" w:sz="12" w:space="0" w:color="auto"/>
              <w:bottom w:val="single" w:sz="4" w:space="0" w:color="auto"/>
            </w:tcBorders>
            <w:vAlign w:val="center"/>
          </w:tcPr>
          <w:p w14:paraId="04FAB8A7" w14:textId="77777777" w:rsidR="00931C92" w:rsidRDefault="00C63F6E">
            <w:pPr>
              <w:pStyle w:val="af7"/>
              <w:jc w:val="center"/>
            </w:pPr>
            <w:r>
              <w:t>F</w:t>
            </w:r>
          </w:p>
        </w:tc>
        <w:tc>
          <w:tcPr>
            <w:tcW w:w="1559" w:type="dxa"/>
            <w:tcBorders>
              <w:top w:val="single" w:sz="12" w:space="0" w:color="auto"/>
              <w:bottom w:val="single" w:sz="4" w:space="0" w:color="auto"/>
            </w:tcBorders>
            <w:vAlign w:val="center"/>
          </w:tcPr>
          <w:p w14:paraId="218A9C1D" w14:textId="77777777" w:rsidR="00931C92" w:rsidRDefault="00C63F6E">
            <w:pPr>
              <w:pStyle w:val="af7"/>
              <w:jc w:val="center"/>
            </w:pPr>
            <w:r>
              <w:rPr>
                <w:rFonts w:hint="eastAsia"/>
              </w:rPr>
              <w:t>显著性</w:t>
            </w:r>
          </w:p>
        </w:tc>
      </w:tr>
      <w:tr w:rsidR="00931C92" w14:paraId="1715E3FA" w14:textId="77777777">
        <w:trPr>
          <w:trHeight w:val="247"/>
        </w:trPr>
        <w:tc>
          <w:tcPr>
            <w:tcW w:w="881" w:type="dxa"/>
            <w:vMerge w:val="restart"/>
            <w:tcBorders>
              <w:top w:val="single" w:sz="4" w:space="0" w:color="auto"/>
            </w:tcBorders>
            <w:vAlign w:val="center"/>
          </w:tcPr>
          <w:p w14:paraId="06B6A063" w14:textId="77777777" w:rsidR="00931C92" w:rsidRDefault="00C63F6E">
            <w:pPr>
              <w:pStyle w:val="af7"/>
              <w:jc w:val="center"/>
            </w:pPr>
            <w:r>
              <w:rPr>
                <w:rFonts w:hint="eastAsia"/>
              </w:rPr>
              <w:t>1</w:t>
            </w:r>
          </w:p>
        </w:tc>
        <w:tc>
          <w:tcPr>
            <w:tcW w:w="992" w:type="dxa"/>
            <w:tcBorders>
              <w:top w:val="single" w:sz="4" w:space="0" w:color="auto"/>
            </w:tcBorders>
            <w:vAlign w:val="center"/>
          </w:tcPr>
          <w:p w14:paraId="2733A94B" w14:textId="77777777" w:rsidR="00931C92" w:rsidRDefault="00C63F6E">
            <w:pPr>
              <w:pStyle w:val="af7"/>
              <w:jc w:val="center"/>
            </w:pPr>
            <w:r>
              <w:rPr>
                <w:rFonts w:hint="eastAsia"/>
              </w:rPr>
              <w:t>回归</w:t>
            </w:r>
          </w:p>
        </w:tc>
        <w:tc>
          <w:tcPr>
            <w:tcW w:w="1418" w:type="dxa"/>
            <w:tcBorders>
              <w:top w:val="single" w:sz="4" w:space="0" w:color="auto"/>
            </w:tcBorders>
          </w:tcPr>
          <w:p w14:paraId="03F265FC" w14:textId="77777777" w:rsidR="00931C92" w:rsidRDefault="00C63F6E">
            <w:pPr>
              <w:pStyle w:val="af7"/>
              <w:jc w:val="center"/>
            </w:pPr>
            <w:r>
              <w:t>38.260</w:t>
            </w:r>
          </w:p>
        </w:tc>
        <w:tc>
          <w:tcPr>
            <w:tcW w:w="1417" w:type="dxa"/>
            <w:tcBorders>
              <w:top w:val="single" w:sz="4" w:space="0" w:color="auto"/>
            </w:tcBorders>
          </w:tcPr>
          <w:p w14:paraId="053F2FD2" w14:textId="77777777" w:rsidR="00931C92" w:rsidRDefault="00C63F6E">
            <w:pPr>
              <w:pStyle w:val="af7"/>
              <w:jc w:val="center"/>
            </w:pPr>
            <w:r>
              <w:t>4</w:t>
            </w:r>
          </w:p>
        </w:tc>
        <w:tc>
          <w:tcPr>
            <w:tcW w:w="1276" w:type="dxa"/>
            <w:tcBorders>
              <w:top w:val="single" w:sz="4" w:space="0" w:color="auto"/>
            </w:tcBorders>
          </w:tcPr>
          <w:p w14:paraId="641A3266" w14:textId="77777777" w:rsidR="00931C92" w:rsidRDefault="00C63F6E">
            <w:pPr>
              <w:pStyle w:val="af7"/>
              <w:jc w:val="center"/>
            </w:pPr>
            <w:r>
              <w:t>9.565</w:t>
            </w:r>
          </w:p>
        </w:tc>
        <w:tc>
          <w:tcPr>
            <w:tcW w:w="992" w:type="dxa"/>
            <w:tcBorders>
              <w:top w:val="single" w:sz="4" w:space="0" w:color="auto"/>
            </w:tcBorders>
          </w:tcPr>
          <w:p w14:paraId="5C0C6C36" w14:textId="77777777" w:rsidR="00931C92" w:rsidRDefault="00C63F6E">
            <w:pPr>
              <w:pStyle w:val="af7"/>
              <w:jc w:val="center"/>
            </w:pPr>
            <w:r>
              <w:t>10.617</w:t>
            </w:r>
          </w:p>
        </w:tc>
        <w:tc>
          <w:tcPr>
            <w:tcW w:w="1559" w:type="dxa"/>
            <w:tcBorders>
              <w:top w:val="single" w:sz="4" w:space="0" w:color="auto"/>
            </w:tcBorders>
          </w:tcPr>
          <w:p w14:paraId="63A048CE" w14:textId="77777777" w:rsidR="00931C92" w:rsidRDefault="00C63F6E">
            <w:pPr>
              <w:pStyle w:val="af7"/>
              <w:jc w:val="center"/>
            </w:pPr>
            <w:r>
              <w:t>0.000</w:t>
            </w:r>
          </w:p>
        </w:tc>
      </w:tr>
      <w:tr w:rsidR="00931C92" w14:paraId="277B8855" w14:textId="77777777">
        <w:trPr>
          <w:trHeight w:val="247"/>
        </w:trPr>
        <w:tc>
          <w:tcPr>
            <w:tcW w:w="881" w:type="dxa"/>
            <w:vMerge/>
            <w:vAlign w:val="center"/>
          </w:tcPr>
          <w:p w14:paraId="3DD798D4" w14:textId="77777777" w:rsidR="00931C92" w:rsidRDefault="00931C92">
            <w:pPr>
              <w:pStyle w:val="af7"/>
              <w:jc w:val="center"/>
            </w:pPr>
          </w:p>
        </w:tc>
        <w:tc>
          <w:tcPr>
            <w:tcW w:w="992" w:type="dxa"/>
            <w:vAlign w:val="center"/>
          </w:tcPr>
          <w:p w14:paraId="130EE0E6" w14:textId="77777777" w:rsidR="00931C92" w:rsidRDefault="00C63F6E">
            <w:pPr>
              <w:pStyle w:val="af7"/>
              <w:jc w:val="center"/>
            </w:pPr>
            <w:r>
              <w:rPr>
                <w:rFonts w:hint="eastAsia"/>
              </w:rPr>
              <w:t>残差</w:t>
            </w:r>
          </w:p>
        </w:tc>
        <w:tc>
          <w:tcPr>
            <w:tcW w:w="1418" w:type="dxa"/>
          </w:tcPr>
          <w:p w14:paraId="3CD68FE7" w14:textId="77777777" w:rsidR="00931C92" w:rsidRDefault="00C63F6E">
            <w:pPr>
              <w:pStyle w:val="af7"/>
              <w:jc w:val="center"/>
            </w:pPr>
            <w:r>
              <w:t>482.876</w:t>
            </w:r>
          </w:p>
        </w:tc>
        <w:tc>
          <w:tcPr>
            <w:tcW w:w="1417" w:type="dxa"/>
          </w:tcPr>
          <w:p w14:paraId="0E5B5B2D" w14:textId="77777777" w:rsidR="00931C92" w:rsidRDefault="00C63F6E">
            <w:pPr>
              <w:pStyle w:val="af7"/>
              <w:jc w:val="center"/>
            </w:pPr>
            <w:r>
              <w:t>536</w:t>
            </w:r>
          </w:p>
        </w:tc>
        <w:tc>
          <w:tcPr>
            <w:tcW w:w="1276" w:type="dxa"/>
          </w:tcPr>
          <w:p w14:paraId="61C5810C" w14:textId="77777777" w:rsidR="00931C92" w:rsidRDefault="00C63F6E">
            <w:pPr>
              <w:pStyle w:val="af7"/>
              <w:jc w:val="center"/>
            </w:pPr>
            <w:r>
              <w:t>0.901</w:t>
            </w:r>
          </w:p>
        </w:tc>
        <w:tc>
          <w:tcPr>
            <w:tcW w:w="992" w:type="dxa"/>
          </w:tcPr>
          <w:p w14:paraId="70F48FEF" w14:textId="77777777" w:rsidR="00931C92" w:rsidRDefault="00931C92">
            <w:pPr>
              <w:pStyle w:val="af7"/>
              <w:jc w:val="center"/>
            </w:pPr>
          </w:p>
        </w:tc>
        <w:tc>
          <w:tcPr>
            <w:tcW w:w="1559" w:type="dxa"/>
          </w:tcPr>
          <w:p w14:paraId="7142B736" w14:textId="77777777" w:rsidR="00931C92" w:rsidRDefault="00931C92">
            <w:pPr>
              <w:pStyle w:val="af7"/>
              <w:jc w:val="center"/>
            </w:pPr>
          </w:p>
        </w:tc>
      </w:tr>
      <w:tr w:rsidR="00931C92" w14:paraId="662DB59C" w14:textId="77777777">
        <w:trPr>
          <w:trHeight w:val="247"/>
        </w:trPr>
        <w:tc>
          <w:tcPr>
            <w:tcW w:w="881" w:type="dxa"/>
            <w:vMerge/>
            <w:vAlign w:val="center"/>
          </w:tcPr>
          <w:p w14:paraId="4929E624" w14:textId="77777777" w:rsidR="00931C92" w:rsidRDefault="00931C92">
            <w:pPr>
              <w:pStyle w:val="af7"/>
              <w:jc w:val="center"/>
            </w:pPr>
          </w:p>
        </w:tc>
        <w:tc>
          <w:tcPr>
            <w:tcW w:w="992" w:type="dxa"/>
            <w:vAlign w:val="center"/>
          </w:tcPr>
          <w:p w14:paraId="676ED4EF" w14:textId="77777777" w:rsidR="00931C92" w:rsidRDefault="00C63F6E">
            <w:pPr>
              <w:pStyle w:val="af7"/>
              <w:jc w:val="center"/>
            </w:pPr>
            <w:r>
              <w:rPr>
                <w:rFonts w:hint="eastAsia"/>
              </w:rPr>
              <w:t>总计</w:t>
            </w:r>
          </w:p>
        </w:tc>
        <w:tc>
          <w:tcPr>
            <w:tcW w:w="1418" w:type="dxa"/>
          </w:tcPr>
          <w:p w14:paraId="21EBB735" w14:textId="77777777" w:rsidR="00931C92" w:rsidRDefault="00C63F6E">
            <w:pPr>
              <w:pStyle w:val="af7"/>
              <w:jc w:val="center"/>
            </w:pPr>
            <w:r>
              <w:t>521.136</w:t>
            </w:r>
          </w:p>
        </w:tc>
        <w:tc>
          <w:tcPr>
            <w:tcW w:w="1417" w:type="dxa"/>
          </w:tcPr>
          <w:p w14:paraId="6AE032AF" w14:textId="77777777" w:rsidR="00931C92" w:rsidRDefault="00C63F6E">
            <w:pPr>
              <w:pStyle w:val="af7"/>
              <w:jc w:val="center"/>
            </w:pPr>
            <w:r>
              <w:t>540</w:t>
            </w:r>
          </w:p>
        </w:tc>
        <w:tc>
          <w:tcPr>
            <w:tcW w:w="1276" w:type="dxa"/>
          </w:tcPr>
          <w:p w14:paraId="360559E3" w14:textId="77777777" w:rsidR="00931C92" w:rsidRDefault="00931C92">
            <w:pPr>
              <w:pStyle w:val="af7"/>
              <w:jc w:val="center"/>
            </w:pPr>
          </w:p>
        </w:tc>
        <w:tc>
          <w:tcPr>
            <w:tcW w:w="992" w:type="dxa"/>
          </w:tcPr>
          <w:p w14:paraId="06562C1D" w14:textId="77777777" w:rsidR="00931C92" w:rsidRDefault="00931C92">
            <w:pPr>
              <w:pStyle w:val="af7"/>
              <w:jc w:val="center"/>
            </w:pPr>
          </w:p>
        </w:tc>
        <w:tc>
          <w:tcPr>
            <w:tcW w:w="1559" w:type="dxa"/>
          </w:tcPr>
          <w:p w14:paraId="32E7156D" w14:textId="77777777" w:rsidR="00931C92" w:rsidRDefault="00931C92">
            <w:pPr>
              <w:pStyle w:val="af7"/>
              <w:jc w:val="center"/>
            </w:pPr>
          </w:p>
        </w:tc>
      </w:tr>
      <w:tr w:rsidR="00931C92" w14:paraId="2EEB8F49" w14:textId="77777777">
        <w:trPr>
          <w:trHeight w:val="247"/>
        </w:trPr>
        <w:tc>
          <w:tcPr>
            <w:tcW w:w="881" w:type="dxa"/>
            <w:vMerge w:val="restart"/>
            <w:vAlign w:val="center"/>
          </w:tcPr>
          <w:p w14:paraId="029D18A9" w14:textId="77777777" w:rsidR="00931C92" w:rsidRDefault="00C63F6E">
            <w:pPr>
              <w:pStyle w:val="af7"/>
              <w:jc w:val="center"/>
            </w:pPr>
            <w:r>
              <w:rPr>
                <w:rFonts w:hint="eastAsia"/>
              </w:rPr>
              <w:t>2</w:t>
            </w:r>
          </w:p>
        </w:tc>
        <w:tc>
          <w:tcPr>
            <w:tcW w:w="992" w:type="dxa"/>
            <w:vAlign w:val="center"/>
          </w:tcPr>
          <w:p w14:paraId="5FC7CFF4" w14:textId="77777777" w:rsidR="00931C92" w:rsidRDefault="00C63F6E">
            <w:pPr>
              <w:pStyle w:val="af7"/>
              <w:jc w:val="center"/>
            </w:pPr>
            <w:r>
              <w:rPr>
                <w:rFonts w:hint="eastAsia"/>
              </w:rPr>
              <w:t>回归</w:t>
            </w:r>
          </w:p>
        </w:tc>
        <w:tc>
          <w:tcPr>
            <w:tcW w:w="1418" w:type="dxa"/>
          </w:tcPr>
          <w:p w14:paraId="0F81A534" w14:textId="77777777" w:rsidR="00931C92" w:rsidRDefault="00C63F6E">
            <w:pPr>
              <w:pStyle w:val="af7"/>
              <w:jc w:val="center"/>
            </w:pPr>
            <w:r>
              <w:t>105.833</w:t>
            </w:r>
          </w:p>
        </w:tc>
        <w:tc>
          <w:tcPr>
            <w:tcW w:w="1417" w:type="dxa"/>
          </w:tcPr>
          <w:p w14:paraId="7BAB7309" w14:textId="77777777" w:rsidR="00931C92" w:rsidRDefault="00C63F6E">
            <w:pPr>
              <w:pStyle w:val="af7"/>
              <w:jc w:val="center"/>
            </w:pPr>
            <w:r>
              <w:t>11</w:t>
            </w:r>
          </w:p>
        </w:tc>
        <w:tc>
          <w:tcPr>
            <w:tcW w:w="1276" w:type="dxa"/>
          </w:tcPr>
          <w:p w14:paraId="7B69147B" w14:textId="77777777" w:rsidR="00931C92" w:rsidRDefault="00C63F6E">
            <w:pPr>
              <w:pStyle w:val="af7"/>
              <w:jc w:val="center"/>
            </w:pPr>
            <w:r>
              <w:t>9.621</w:t>
            </w:r>
          </w:p>
        </w:tc>
        <w:tc>
          <w:tcPr>
            <w:tcW w:w="992" w:type="dxa"/>
          </w:tcPr>
          <w:p w14:paraId="0943A866" w14:textId="77777777" w:rsidR="00931C92" w:rsidRDefault="00C63F6E">
            <w:pPr>
              <w:pStyle w:val="af7"/>
              <w:jc w:val="center"/>
            </w:pPr>
            <w:r>
              <w:t>12.255</w:t>
            </w:r>
          </w:p>
        </w:tc>
        <w:tc>
          <w:tcPr>
            <w:tcW w:w="1559" w:type="dxa"/>
          </w:tcPr>
          <w:p w14:paraId="03A01252" w14:textId="77777777" w:rsidR="00931C92" w:rsidRDefault="00C63F6E">
            <w:pPr>
              <w:pStyle w:val="af7"/>
              <w:jc w:val="center"/>
            </w:pPr>
            <w:r>
              <w:t>0.000</w:t>
            </w:r>
          </w:p>
        </w:tc>
      </w:tr>
      <w:tr w:rsidR="00931C92" w14:paraId="1BC4428F" w14:textId="77777777">
        <w:trPr>
          <w:trHeight w:val="390"/>
        </w:trPr>
        <w:tc>
          <w:tcPr>
            <w:tcW w:w="881" w:type="dxa"/>
            <w:vMerge/>
            <w:vAlign w:val="center"/>
          </w:tcPr>
          <w:p w14:paraId="1DE49F8A" w14:textId="77777777" w:rsidR="00931C92" w:rsidRDefault="00931C92">
            <w:pPr>
              <w:pStyle w:val="af7"/>
              <w:jc w:val="center"/>
            </w:pPr>
          </w:p>
        </w:tc>
        <w:tc>
          <w:tcPr>
            <w:tcW w:w="992" w:type="dxa"/>
            <w:vAlign w:val="center"/>
          </w:tcPr>
          <w:p w14:paraId="66C93790" w14:textId="77777777" w:rsidR="00931C92" w:rsidRDefault="00C63F6E">
            <w:pPr>
              <w:pStyle w:val="af7"/>
              <w:jc w:val="center"/>
            </w:pPr>
            <w:r>
              <w:rPr>
                <w:rFonts w:hint="eastAsia"/>
              </w:rPr>
              <w:t>残差</w:t>
            </w:r>
          </w:p>
        </w:tc>
        <w:tc>
          <w:tcPr>
            <w:tcW w:w="1418" w:type="dxa"/>
          </w:tcPr>
          <w:p w14:paraId="506585A0" w14:textId="77777777" w:rsidR="00931C92" w:rsidRDefault="00C63F6E">
            <w:pPr>
              <w:pStyle w:val="af7"/>
              <w:jc w:val="center"/>
            </w:pPr>
            <w:r>
              <w:t>415.302</w:t>
            </w:r>
          </w:p>
        </w:tc>
        <w:tc>
          <w:tcPr>
            <w:tcW w:w="1417" w:type="dxa"/>
          </w:tcPr>
          <w:p w14:paraId="61C41DB2" w14:textId="77777777" w:rsidR="00931C92" w:rsidRDefault="00C63F6E">
            <w:pPr>
              <w:pStyle w:val="af7"/>
              <w:jc w:val="center"/>
            </w:pPr>
            <w:r>
              <w:t>529</w:t>
            </w:r>
          </w:p>
        </w:tc>
        <w:tc>
          <w:tcPr>
            <w:tcW w:w="1276" w:type="dxa"/>
          </w:tcPr>
          <w:p w14:paraId="3BB415F3" w14:textId="77777777" w:rsidR="00931C92" w:rsidRDefault="00C63F6E">
            <w:pPr>
              <w:pStyle w:val="af7"/>
              <w:jc w:val="center"/>
            </w:pPr>
            <w:r>
              <w:t>0.785</w:t>
            </w:r>
          </w:p>
        </w:tc>
        <w:tc>
          <w:tcPr>
            <w:tcW w:w="992" w:type="dxa"/>
          </w:tcPr>
          <w:p w14:paraId="06BACE6B" w14:textId="77777777" w:rsidR="00931C92" w:rsidRDefault="00931C92">
            <w:pPr>
              <w:pStyle w:val="af7"/>
              <w:jc w:val="center"/>
            </w:pPr>
          </w:p>
        </w:tc>
        <w:tc>
          <w:tcPr>
            <w:tcW w:w="1559" w:type="dxa"/>
          </w:tcPr>
          <w:p w14:paraId="478D88C2" w14:textId="77777777" w:rsidR="00931C92" w:rsidRDefault="00931C92">
            <w:pPr>
              <w:pStyle w:val="af7"/>
              <w:jc w:val="center"/>
            </w:pPr>
          </w:p>
        </w:tc>
      </w:tr>
      <w:tr w:rsidR="00931C92" w14:paraId="1503F6BF" w14:textId="77777777">
        <w:trPr>
          <w:trHeight w:val="390"/>
        </w:trPr>
        <w:tc>
          <w:tcPr>
            <w:tcW w:w="881" w:type="dxa"/>
            <w:vMerge/>
            <w:tcBorders>
              <w:bottom w:val="single" w:sz="12" w:space="0" w:color="auto"/>
            </w:tcBorders>
            <w:vAlign w:val="center"/>
          </w:tcPr>
          <w:p w14:paraId="533A37BF" w14:textId="77777777" w:rsidR="00931C92" w:rsidRDefault="00931C92">
            <w:pPr>
              <w:pStyle w:val="af7"/>
              <w:jc w:val="center"/>
            </w:pPr>
          </w:p>
        </w:tc>
        <w:tc>
          <w:tcPr>
            <w:tcW w:w="992" w:type="dxa"/>
            <w:tcBorders>
              <w:bottom w:val="single" w:sz="12" w:space="0" w:color="auto"/>
            </w:tcBorders>
            <w:vAlign w:val="center"/>
          </w:tcPr>
          <w:p w14:paraId="7B798562" w14:textId="77777777" w:rsidR="00931C92" w:rsidRDefault="00C63F6E">
            <w:pPr>
              <w:pStyle w:val="af7"/>
              <w:jc w:val="center"/>
            </w:pPr>
            <w:r>
              <w:rPr>
                <w:rFonts w:hint="eastAsia"/>
              </w:rPr>
              <w:t>总计</w:t>
            </w:r>
          </w:p>
        </w:tc>
        <w:tc>
          <w:tcPr>
            <w:tcW w:w="1418" w:type="dxa"/>
            <w:tcBorders>
              <w:bottom w:val="single" w:sz="12" w:space="0" w:color="auto"/>
            </w:tcBorders>
          </w:tcPr>
          <w:p w14:paraId="7FFEE91F" w14:textId="77777777" w:rsidR="00931C92" w:rsidRDefault="00C63F6E">
            <w:pPr>
              <w:pStyle w:val="af7"/>
              <w:jc w:val="center"/>
            </w:pPr>
            <w:r>
              <w:t>521.136</w:t>
            </w:r>
          </w:p>
        </w:tc>
        <w:tc>
          <w:tcPr>
            <w:tcW w:w="1417" w:type="dxa"/>
            <w:tcBorders>
              <w:bottom w:val="single" w:sz="12" w:space="0" w:color="auto"/>
            </w:tcBorders>
          </w:tcPr>
          <w:p w14:paraId="71425972" w14:textId="77777777" w:rsidR="00931C92" w:rsidRDefault="00C63F6E">
            <w:pPr>
              <w:pStyle w:val="af7"/>
              <w:jc w:val="center"/>
            </w:pPr>
            <w:r>
              <w:t>540</w:t>
            </w:r>
          </w:p>
        </w:tc>
        <w:tc>
          <w:tcPr>
            <w:tcW w:w="1276" w:type="dxa"/>
            <w:tcBorders>
              <w:bottom w:val="single" w:sz="12" w:space="0" w:color="auto"/>
            </w:tcBorders>
          </w:tcPr>
          <w:p w14:paraId="196E6F1D" w14:textId="77777777" w:rsidR="00931C92" w:rsidRDefault="00931C92">
            <w:pPr>
              <w:pStyle w:val="af7"/>
              <w:jc w:val="center"/>
            </w:pPr>
          </w:p>
        </w:tc>
        <w:tc>
          <w:tcPr>
            <w:tcW w:w="992" w:type="dxa"/>
            <w:tcBorders>
              <w:bottom w:val="single" w:sz="12" w:space="0" w:color="auto"/>
            </w:tcBorders>
          </w:tcPr>
          <w:p w14:paraId="3CA97963" w14:textId="77777777" w:rsidR="00931C92" w:rsidRDefault="00931C92">
            <w:pPr>
              <w:pStyle w:val="af7"/>
              <w:jc w:val="center"/>
            </w:pPr>
          </w:p>
        </w:tc>
        <w:tc>
          <w:tcPr>
            <w:tcW w:w="1559" w:type="dxa"/>
            <w:tcBorders>
              <w:bottom w:val="single" w:sz="12" w:space="0" w:color="auto"/>
            </w:tcBorders>
          </w:tcPr>
          <w:p w14:paraId="4CA29A3D" w14:textId="77777777" w:rsidR="00931C92" w:rsidRDefault="00931C92">
            <w:pPr>
              <w:pStyle w:val="af7"/>
              <w:jc w:val="center"/>
            </w:pPr>
          </w:p>
        </w:tc>
      </w:tr>
    </w:tbl>
    <w:p w14:paraId="541DB608" w14:textId="1B5F575F" w:rsidR="00931C92" w:rsidRDefault="00C63F6E">
      <w:pPr>
        <w:ind w:firstLine="480"/>
      </w:pPr>
      <w:r>
        <w:rPr>
          <w:rFonts w:hint="eastAsia"/>
        </w:rPr>
        <w:t>由</w:t>
      </w:r>
      <w:r>
        <w:fldChar w:fldCharType="begin"/>
      </w:r>
      <w:r>
        <w:instrText xml:space="preserve"> </w:instrText>
      </w:r>
      <w:r>
        <w:rPr>
          <w:rFonts w:hint="eastAsia"/>
        </w:rPr>
        <w:instrText>REF _Ref104130072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15</w:t>
      </w:r>
      <w:r>
        <w:fldChar w:fldCharType="end"/>
      </w:r>
      <w:r>
        <w:rPr>
          <w:rFonts w:hint="eastAsia"/>
        </w:rPr>
        <w:t>可知，模型</w:t>
      </w:r>
      <w:r>
        <w:rPr>
          <w:rFonts w:hint="eastAsia"/>
        </w:rPr>
        <w:t>2</w:t>
      </w:r>
      <w:r>
        <w:rPr>
          <w:rFonts w:hint="eastAsia"/>
        </w:rPr>
        <w:t>的</w:t>
      </w:r>
      <w:r>
        <w:rPr>
          <w:rFonts w:hint="eastAsia"/>
        </w:rPr>
        <w:t>F</w:t>
      </w:r>
      <w:r>
        <w:rPr>
          <w:rFonts w:hint="eastAsia"/>
        </w:rPr>
        <w:t>统计量为</w:t>
      </w:r>
      <w:r>
        <w:t>12.255</w:t>
      </w:r>
      <w:r>
        <w:rPr>
          <w:rFonts w:hint="eastAsia"/>
        </w:rPr>
        <w:t>，显著性小于</w:t>
      </w:r>
      <w:r>
        <w:t>0.01</w:t>
      </w:r>
      <w:r>
        <w:rPr>
          <w:rFonts w:hint="eastAsia"/>
        </w:rPr>
        <w:t>，说明本模型通过了</w:t>
      </w:r>
      <w:r>
        <w:rPr>
          <w:rFonts w:hint="eastAsia"/>
        </w:rPr>
        <w:t>F</w:t>
      </w:r>
      <w:r>
        <w:rPr>
          <w:rFonts w:hint="eastAsia"/>
        </w:rPr>
        <w:t>检验，回归的方程较为合理，可以进行下一步的回归研究。</w:t>
      </w:r>
    </w:p>
    <w:p w14:paraId="12DD3709" w14:textId="24BCC99C" w:rsidR="00931C92" w:rsidRDefault="00C63F6E">
      <w:pPr>
        <w:pStyle w:val="a3"/>
      </w:pPr>
      <w:bookmarkStart w:id="169" w:name="_Ref104210519"/>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16</w:t>
      </w:r>
      <w:r>
        <w:fldChar w:fldCharType="end"/>
      </w:r>
      <w:bookmarkEnd w:id="169"/>
      <w:r>
        <w:rPr>
          <w:rFonts w:hint="eastAsia"/>
        </w:rPr>
        <w:t xml:space="preserve">　</w:t>
      </w:r>
      <w:r w:rsidR="00C6430F">
        <w:rPr>
          <w:rFonts w:hint="eastAsia"/>
        </w:rPr>
        <w:t>I</w:t>
      </w:r>
      <w:r w:rsidR="00C6430F">
        <w:t>P</w:t>
      </w:r>
      <w:r w:rsidR="00C6430F">
        <w:rPr>
          <w:rFonts w:hint="eastAsia"/>
        </w:rPr>
        <w:t>衍生品项目</w:t>
      </w:r>
      <w:r>
        <w:rPr>
          <w:rFonts w:hint="eastAsia"/>
        </w:rPr>
        <w:t>多元回归系数表</w:t>
      </w:r>
    </w:p>
    <w:tbl>
      <w:tblPr>
        <w:tblW w:w="8535" w:type="dxa"/>
        <w:tblInd w:w="-30" w:type="dxa"/>
        <w:tblLayout w:type="fixed"/>
        <w:tblLook w:val="04A0" w:firstRow="1" w:lastRow="0" w:firstColumn="1" w:lastColumn="0" w:noHBand="0" w:noVBand="1"/>
      </w:tblPr>
      <w:tblGrid>
        <w:gridCol w:w="680"/>
        <w:gridCol w:w="1590"/>
        <w:gridCol w:w="1160"/>
        <w:gridCol w:w="1376"/>
        <w:gridCol w:w="1375"/>
        <w:gridCol w:w="1375"/>
        <w:gridCol w:w="979"/>
      </w:tblGrid>
      <w:tr w:rsidR="00931C92" w14:paraId="32D06777" w14:textId="77777777">
        <w:trPr>
          <w:trHeight w:val="259"/>
        </w:trPr>
        <w:tc>
          <w:tcPr>
            <w:tcW w:w="680" w:type="dxa"/>
            <w:vMerge w:val="restart"/>
            <w:tcBorders>
              <w:top w:val="single" w:sz="12" w:space="0" w:color="auto"/>
            </w:tcBorders>
            <w:vAlign w:val="center"/>
          </w:tcPr>
          <w:p w14:paraId="4B951DD9" w14:textId="77777777" w:rsidR="00931C92" w:rsidRDefault="00C63F6E">
            <w:pPr>
              <w:pStyle w:val="af7"/>
              <w:jc w:val="center"/>
            </w:pPr>
            <w:r>
              <w:rPr>
                <w:rFonts w:hint="eastAsia"/>
              </w:rPr>
              <w:t>模型</w:t>
            </w:r>
          </w:p>
        </w:tc>
        <w:tc>
          <w:tcPr>
            <w:tcW w:w="1590" w:type="dxa"/>
            <w:tcBorders>
              <w:top w:val="single" w:sz="12" w:space="0" w:color="auto"/>
            </w:tcBorders>
            <w:vAlign w:val="center"/>
          </w:tcPr>
          <w:p w14:paraId="32A6F5E9" w14:textId="77777777" w:rsidR="00931C92" w:rsidRDefault="00931C92">
            <w:pPr>
              <w:pStyle w:val="af7"/>
              <w:jc w:val="center"/>
            </w:pPr>
          </w:p>
        </w:tc>
        <w:tc>
          <w:tcPr>
            <w:tcW w:w="2536" w:type="dxa"/>
            <w:gridSpan w:val="2"/>
            <w:tcBorders>
              <w:top w:val="single" w:sz="12" w:space="0" w:color="auto"/>
              <w:bottom w:val="single" w:sz="4" w:space="0" w:color="auto"/>
            </w:tcBorders>
            <w:vAlign w:val="center"/>
          </w:tcPr>
          <w:p w14:paraId="4A34AA96" w14:textId="77777777" w:rsidR="00931C92" w:rsidRDefault="00C63F6E">
            <w:pPr>
              <w:pStyle w:val="af7"/>
              <w:jc w:val="center"/>
            </w:pPr>
            <w:r>
              <w:rPr>
                <w:rFonts w:hint="eastAsia"/>
              </w:rPr>
              <w:t>未标准化系数</w:t>
            </w:r>
          </w:p>
        </w:tc>
        <w:tc>
          <w:tcPr>
            <w:tcW w:w="1375" w:type="dxa"/>
            <w:tcBorders>
              <w:top w:val="single" w:sz="12" w:space="0" w:color="auto"/>
              <w:bottom w:val="single" w:sz="4" w:space="0" w:color="auto"/>
            </w:tcBorders>
            <w:vAlign w:val="center"/>
          </w:tcPr>
          <w:p w14:paraId="61810625" w14:textId="77777777" w:rsidR="00931C92" w:rsidRDefault="00C63F6E">
            <w:pPr>
              <w:pStyle w:val="af7"/>
              <w:jc w:val="center"/>
            </w:pPr>
            <w:r>
              <w:rPr>
                <w:rFonts w:hint="eastAsia"/>
              </w:rPr>
              <w:t>标准化系数</w:t>
            </w:r>
          </w:p>
        </w:tc>
        <w:tc>
          <w:tcPr>
            <w:tcW w:w="1375" w:type="dxa"/>
            <w:vMerge w:val="restart"/>
            <w:tcBorders>
              <w:top w:val="single" w:sz="12" w:space="0" w:color="auto"/>
            </w:tcBorders>
            <w:vAlign w:val="center"/>
          </w:tcPr>
          <w:p w14:paraId="2DD5A87D" w14:textId="77777777" w:rsidR="00931C92" w:rsidRDefault="00C63F6E">
            <w:pPr>
              <w:pStyle w:val="af7"/>
              <w:jc w:val="center"/>
            </w:pPr>
            <w:r>
              <w:t>t</w:t>
            </w:r>
          </w:p>
        </w:tc>
        <w:tc>
          <w:tcPr>
            <w:tcW w:w="979" w:type="dxa"/>
            <w:vMerge w:val="restart"/>
            <w:tcBorders>
              <w:top w:val="single" w:sz="12" w:space="0" w:color="auto"/>
            </w:tcBorders>
            <w:vAlign w:val="center"/>
          </w:tcPr>
          <w:p w14:paraId="78AD7E3A" w14:textId="77777777" w:rsidR="00931C92" w:rsidRDefault="00C63F6E">
            <w:pPr>
              <w:pStyle w:val="af7"/>
              <w:jc w:val="center"/>
            </w:pPr>
            <w:r>
              <w:rPr>
                <w:rFonts w:hint="eastAsia"/>
              </w:rPr>
              <w:t>Si</w:t>
            </w:r>
            <w:r>
              <w:t>g.</w:t>
            </w:r>
          </w:p>
        </w:tc>
      </w:tr>
      <w:tr w:rsidR="00931C92" w14:paraId="1D2EF6F5" w14:textId="77777777">
        <w:trPr>
          <w:trHeight w:val="247"/>
        </w:trPr>
        <w:tc>
          <w:tcPr>
            <w:tcW w:w="680" w:type="dxa"/>
            <w:vMerge/>
            <w:tcBorders>
              <w:bottom w:val="single" w:sz="4" w:space="0" w:color="auto"/>
            </w:tcBorders>
            <w:vAlign w:val="center"/>
          </w:tcPr>
          <w:p w14:paraId="001E0565" w14:textId="77777777" w:rsidR="00931C92" w:rsidRDefault="00931C92">
            <w:pPr>
              <w:pStyle w:val="af7"/>
              <w:jc w:val="center"/>
            </w:pPr>
          </w:p>
        </w:tc>
        <w:tc>
          <w:tcPr>
            <w:tcW w:w="1590" w:type="dxa"/>
            <w:tcBorders>
              <w:bottom w:val="single" w:sz="4" w:space="0" w:color="auto"/>
            </w:tcBorders>
            <w:vAlign w:val="center"/>
          </w:tcPr>
          <w:p w14:paraId="1AC199E8" w14:textId="77777777" w:rsidR="00931C92" w:rsidRDefault="00931C92">
            <w:pPr>
              <w:pStyle w:val="af7"/>
              <w:jc w:val="center"/>
            </w:pPr>
          </w:p>
        </w:tc>
        <w:tc>
          <w:tcPr>
            <w:tcW w:w="1160" w:type="dxa"/>
            <w:tcBorders>
              <w:top w:val="single" w:sz="4" w:space="0" w:color="auto"/>
              <w:bottom w:val="single" w:sz="4" w:space="0" w:color="auto"/>
            </w:tcBorders>
            <w:vAlign w:val="center"/>
          </w:tcPr>
          <w:p w14:paraId="103A2530" w14:textId="77777777" w:rsidR="00931C92" w:rsidRDefault="00C63F6E">
            <w:pPr>
              <w:pStyle w:val="af7"/>
              <w:jc w:val="center"/>
            </w:pPr>
            <w:r>
              <w:t>B</w:t>
            </w:r>
          </w:p>
        </w:tc>
        <w:tc>
          <w:tcPr>
            <w:tcW w:w="1376" w:type="dxa"/>
            <w:tcBorders>
              <w:top w:val="single" w:sz="4" w:space="0" w:color="auto"/>
              <w:bottom w:val="single" w:sz="4" w:space="0" w:color="auto"/>
            </w:tcBorders>
            <w:vAlign w:val="center"/>
          </w:tcPr>
          <w:p w14:paraId="21B16460" w14:textId="77777777" w:rsidR="00931C92" w:rsidRDefault="00C63F6E">
            <w:pPr>
              <w:pStyle w:val="af7"/>
              <w:jc w:val="center"/>
            </w:pPr>
            <w:r>
              <w:rPr>
                <w:rFonts w:hint="eastAsia"/>
              </w:rPr>
              <w:t>标准错误</w:t>
            </w:r>
          </w:p>
        </w:tc>
        <w:tc>
          <w:tcPr>
            <w:tcW w:w="1375" w:type="dxa"/>
            <w:tcBorders>
              <w:top w:val="single" w:sz="4" w:space="0" w:color="auto"/>
              <w:bottom w:val="single" w:sz="4" w:space="0" w:color="auto"/>
            </w:tcBorders>
            <w:vAlign w:val="center"/>
          </w:tcPr>
          <w:p w14:paraId="2D648AB9" w14:textId="77777777" w:rsidR="00931C92" w:rsidRDefault="00C63F6E">
            <w:pPr>
              <w:pStyle w:val="af7"/>
              <w:jc w:val="center"/>
            </w:pPr>
            <w:r>
              <w:t>Beta</w:t>
            </w:r>
          </w:p>
        </w:tc>
        <w:tc>
          <w:tcPr>
            <w:tcW w:w="1375" w:type="dxa"/>
            <w:vMerge/>
            <w:tcBorders>
              <w:bottom w:val="single" w:sz="4" w:space="0" w:color="auto"/>
            </w:tcBorders>
            <w:vAlign w:val="center"/>
          </w:tcPr>
          <w:p w14:paraId="052A9881" w14:textId="77777777" w:rsidR="00931C92" w:rsidRDefault="00931C92">
            <w:pPr>
              <w:pStyle w:val="af7"/>
              <w:jc w:val="center"/>
            </w:pPr>
          </w:p>
        </w:tc>
        <w:tc>
          <w:tcPr>
            <w:tcW w:w="979" w:type="dxa"/>
            <w:vMerge/>
            <w:tcBorders>
              <w:bottom w:val="single" w:sz="4" w:space="0" w:color="auto"/>
            </w:tcBorders>
            <w:vAlign w:val="center"/>
          </w:tcPr>
          <w:p w14:paraId="4E29304E" w14:textId="77777777" w:rsidR="00931C92" w:rsidRDefault="00931C92">
            <w:pPr>
              <w:pStyle w:val="af7"/>
              <w:jc w:val="center"/>
            </w:pPr>
          </w:p>
        </w:tc>
      </w:tr>
      <w:tr w:rsidR="00931C92" w14:paraId="475750CA" w14:textId="77777777">
        <w:trPr>
          <w:trHeight w:val="247"/>
        </w:trPr>
        <w:tc>
          <w:tcPr>
            <w:tcW w:w="680" w:type="dxa"/>
            <w:vMerge w:val="restart"/>
            <w:tcBorders>
              <w:top w:val="single" w:sz="4" w:space="0" w:color="auto"/>
            </w:tcBorders>
            <w:vAlign w:val="center"/>
          </w:tcPr>
          <w:p w14:paraId="2DC4C795" w14:textId="77777777" w:rsidR="00931C92" w:rsidRDefault="00C63F6E">
            <w:pPr>
              <w:pStyle w:val="af7"/>
              <w:jc w:val="center"/>
            </w:pPr>
            <w:r>
              <w:rPr>
                <w:rFonts w:hint="eastAsia"/>
              </w:rPr>
              <w:t>1</w:t>
            </w:r>
          </w:p>
        </w:tc>
        <w:tc>
          <w:tcPr>
            <w:tcW w:w="1590" w:type="dxa"/>
            <w:tcBorders>
              <w:top w:val="single" w:sz="4" w:space="0" w:color="auto"/>
            </w:tcBorders>
            <w:shd w:val="clear" w:color="auto" w:fill="auto"/>
          </w:tcPr>
          <w:p w14:paraId="712969E8" w14:textId="77777777" w:rsidR="00931C92" w:rsidRDefault="00C63F6E">
            <w:pPr>
              <w:pStyle w:val="af7"/>
              <w:jc w:val="center"/>
            </w:pPr>
            <w:r>
              <w:rPr>
                <w:rFonts w:hint="eastAsia"/>
              </w:rPr>
              <w:t>(</w:t>
            </w:r>
            <w:r>
              <w:rPr>
                <w:rFonts w:hint="eastAsia"/>
              </w:rPr>
              <w:t>常量</w:t>
            </w:r>
            <w:r>
              <w:rPr>
                <w:rFonts w:hint="eastAsia"/>
              </w:rPr>
              <w:t>)</w:t>
            </w:r>
          </w:p>
        </w:tc>
        <w:tc>
          <w:tcPr>
            <w:tcW w:w="1160" w:type="dxa"/>
            <w:tcBorders>
              <w:top w:val="single" w:sz="4" w:space="0" w:color="auto"/>
            </w:tcBorders>
          </w:tcPr>
          <w:p w14:paraId="5CD0CDC2" w14:textId="77777777" w:rsidR="00931C92" w:rsidRDefault="00C63F6E">
            <w:pPr>
              <w:pStyle w:val="af7"/>
              <w:jc w:val="center"/>
            </w:pPr>
            <w:r>
              <w:rPr>
                <w:rFonts w:hint="eastAsia"/>
              </w:rPr>
              <w:t>6.808</w:t>
            </w:r>
          </w:p>
        </w:tc>
        <w:tc>
          <w:tcPr>
            <w:tcW w:w="1376" w:type="dxa"/>
            <w:tcBorders>
              <w:top w:val="single" w:sz="4" w:space="0" w:color="auto"/>
            </w:tcBorders>
          </w:tcPr>
          <w:p w14:paraId="51727BA5" w14:textId="77777777" w:rsidR="00931C92" w:rsidRDefault="00C63F6E">
            <w:pPr>
              <w:pStyle w:val="af7"/>
              <w:jc w:val="center"/>
            </w:pPr>
            <w:r>
              <w:rPr>
                <w:rFonts w:hint="eastAsia"/>
              </w:rPr>
              <w:t>0.485</w:t>
            </w:r>
          </w:p>
        </w:tc>
        <w:tc>
          <w:tcPr>
            <w:tcW w:w="1375" w:type="dxa"/>
            <w:tcBorders>
              <w:top w:val="single" w:sz="4" w:space="0" w:color="auto"/>
            </w:tcBorders>
          </w:tcPr>
          <w:p w14:paraId="2FFE3F8F" w14:textId="77777777" w:rsidR="00931C92" w:rsidRDefault="00931C92">
            <w:pPr>
              <w:pStyle w:val="af7"/>
              <w:jc w:val="center"/>
            </w:pPr>
          </w:p>
        </w:tc>
        <w:tc>
          <w:tcPr>
            <w:tcW w:w="1375" w:type="dxa"/>
            <w:tcBorders>
              <w:top w:val="single" w:sz="4" w:space="0" w:color="auto"/>
            </w:tcBorders>
          </w:tcPr>
          <w:p w14:paraId="47D929E4" w14:textId="77777777" w:rsidR="00931C92" w:rsidRDefault="00C63F6E">
            <w:pPr>
              <w:pStyle w:val="af7"/>
              <w:jc w:val="center"/>
            </w:pPr>
            <w:r>
              <w:rPr>
                <w:rFonts w:hint="eastAsia"/>
              </w:rPr>
              <w:t>14.024</w:t>
            </w:r>
          </w:p>
        </w:tc>
        <w:tc>
          <w:tcPr>
            <w:tcW w:w="979" w:type="dxa"/>
            <w:tcBorders>
              <w:top w:val="single" w:sz="4" w:space="0" w:color="auto"/>
            </w:tcBorders>
          </w:tcPr>
          <w:p w14:paraId="7128DA9B" w14:textId="77777777" w:rsidR="00931C92" w:rsidRDefault="00C63F6E">
            <w:pPr>
              <w:pStyle w:val="af7"/>
              <w:jc w:val="center"/>
            </w:pPr>
            <w:r>
              <w:rPr>
                <w:rFonts w:hint="eastAsia"/>
              </w:rPr>
              <w:t>0.000</w:t>
            </w:r>
          </w:p>
        </w:tc>
      </w:tr>
      <w:tr w:rsidR="00931C92" w14:paraId="3AEB168A" w14:textId="77777777">
        <w:trPr>
          <w:trHeight w:val="247"/>
        </w:trPr>
        <w:tc>
          <w:tcPr>
            <w:tcW w:w="680" w:type="dxa"/>
            <w:vMerge/>
            <w:vAlign w:val="center"/>
          </w:tcPr>
          <w:p w14:paraId="7BC31F2F" w14:textId="77777777" w:rsidR="00931C92" w:rsidRDefault="00931C92">
            <w:pPr>
              <w:pStyle w:val="af7"/>
              <w:jc w:val="center"/>
            </w:pPr>
          </w:p>
        </w:tc>
        <w:tc>
          <w:tcPr>
            <w:tcW w:w="1590" w:type="dxa"/>
            <w:shd w:val="clear" w:color="auto" w:fill="auto"/>
          </w:tcPr>
          <w:p w14:paraId="07904B0F" w14:textId="77777777" w:rsidR="00931C92" w:rsidRDefault="00C63F6E">
            <w:pPr>
              <w:pStyle w:val="af7"/>
              <w:jc w:val="center"/>
            </w:pPr>
            <w:r>
              <w:t>sellertype</w:t>
            </w:r>
          </w:p>
        </w:tc>
        <w:tc>
          <w:tcPr>
            <w:tcW w:w="1160" w:type="dxa"/>
          </w:tcPr>
          <w:p w14:paraId="459C3107" w14:textId="77777777" w:rsidR="00931C92" w:rsidRDefault="00C63F6E">
            <w:pPr>
              <w:pStyle w:val="af7"/>
              <w:jc w:val="center"/>
            </w:pPr>
            <w:r>
              <w:t>-0.165</w:t>
            </w:r>
          </w:p>
        </w:tc>
        <w:tc>
          <w:tcPr>
            <w:tcW w:w="1376" w:type="dxa"/>
          </w:tcPr>
          <w:p w14:paraId="1411A453" w14:textId="77777777" w:rsidR="00931C92" w:rsidRDefault="00C63F6E">
            <w:pPr>
              <w:pStyle w:val="af7"/>
              <w:jc w:val="center"/>
            </w:pPr>
            <w:r>
              <w:t>0.083</w:t>
            </w:r>
          </w:p>
        </w:tc>
        <w:tc>
          <w:tcPr>
            <w:tcW w:w="1375" w:type="dxa"/>
          </w:tcPr>
          <w:p w14:paraId="03D9C246" w14:textId="77777777" w:rsidR="00931C92" w:rsidRDefault="00C63F6E">
            <w:pPr>
              <w:pStyle w:val="af7"/>
              <w:jc w:val="center"/>
            </w:pPr>
            <w:r>
              <w:t>-0.084</w:t>
            </w:r>
          </w:p>
        </w:tc>
        <w:tc>
          <w:tcPr>
            <w:tcW w:w="1375" w:type="dxa"/>
          </w:tcPr>
          <w:p w14:paraId="53FE9ACC" w14:textId="77777777" w:rsidR="00931C92" w:rsidRDefault="00C63F6E">
            <w:pPr>
              <w:pStyle w:val="af7"/>
              <w:jc w:val="center"/>
            </w:pPr>
            <w:r>
              <w:t>-1.987</w:t>
            </w:r>
          </w:p>
        </w:tc>
        <w:tc>
          <w:tcPr>
            <w:tcW w:w="979" w:type="dxa"/>
          </w:tcPr>
          <w:p w14:paraId="698553C2" w14:textId="77777777" w:rsidR="00931C92" w:rsidRDefault="00C63F6E">
            <w:pPr>
              <w:pStyle w:val="af7"/>
              <w:jc w:val="center"/>
            </w:pPr>
            <w:r>
              <w:t>0.047</w:t>
            </w:r>
          </w:p>
        </w:tc>
      </w:tr>
      <w:tr w:rsidR="00931C92" w14:paraId="71F1DBAB" w14:textId="77777777">
        <w:trPr>
          <w:trHeight w:val="247"/>
        </w:trPr>
        <w:tc>
          <w:tcPr>
            <w:tcW w:w="680" w:type="dxa"/>
            <w:vMerge/>
            <w:vAlign w:val="center"/>
          </w:tcPr>
          <w:p w14:paraId="67CC7689" w14:textId="77777777" w:rsidR="00931C92" w:rsidRDefault="00931C92">
            <w:pPr>
              <w:pStyle w:val="af7"/>
              <w:jc w:val="center"/>
            </w:pPr>
          </w:p>
        </w:tc>
        <w:tc>
          <w:tcPr>
            <w:tcW w:w="1590" w:type="dxa"/>
            <w:shd w:val="clear" w:color="auto" w:fill="auto"/>
          </w:tcPr>
          <w:p w14:paraId="29EC4DC6" w14:textId="77777777" w:rsidR="00931C92" w:rsidRDefault="00C63F6E">
            <w:pPr>
              <w:pStyle w:val="af7"/>
              <w:jc w:val="center"/>
            </w:pPr>
            <w:r>
              <w:t>ln_target</w:t>
            </w:r>
          </w:p>
        </w:tc>
        <w:tc>
          <w:tcPr>
            <w:tcW w:w="1160" w:type="dxa"/>
          </w:tcPr>
          <w:p w14:paraId="69705CE6" w14:textId="77777777" w:rsidR="00931C92" w:rsidRDefault="00C63F6E">
            <w:pPr>
              <w:pStyle w:val="af7"/>
              <w:jc w:val="center"/>
            </w:pPr>
            <w:r>
              <w:t>-0.191</w:t>
            </w:r>
          </w:p>
        </w:tc>
        <w:tc>
          <w:tcPr>
            <w:tcW w:w="1376" w:type="dxa"/>
          </w:tcPr>
          <w:p w14:paraId="16A8D7B2" w14:textId="77777777" w:rsidR="00931C92" w:rsidRDefault="00C63F6E">
            <w:pPr>
              <w:pStyle w:val="af7"/>
              <w:jc w:val="center"/>
            </w:pPr>
            <w:r>
              <w:t>0.037</w:t>
            </w:r>
          </w:p>
        </w:tc>
        <w:tc>
          <w:tcPr>
            <w:tcW w:w="1375" w:type="dxa"/>
          </w:tcPr>
          <w:p w14:paraId="66678FF8" w14:textId="77777777" w:rsidR="00931C92" w:rsidRDefault="00C63F6E">
            <w:pPr>
              <w:pStyle w:val="af7"/>
              <w:jc w:val="center"/>
            </w:pPr>
            <w:r>
              <w:t>-0.219</w:t>
            </w:r>
          </w:p>
        </w:tc>
        <w:tc>
          <w:tcPr>
            <w:tcW w:w="1375" w:type="dxa"/>
          </w:tcPr>
          <w:p w14:paraId="2E0B01CC" w14:textId="77777777" w:rsidR="00931C92" w:rsidRDefault="00C63F6E">
            <w:pPr>
              <w:pStyle w:val="af7"/>
              <w:jc w:val="center"/>
            </w:pPr>
            <w:r>
              <w:t>-5.093</w:t>
            </w:r>
          </w:p>
        </w:tc>
        <w:tc>
          <w:tcPr>
            <w:tcW w:w="979" w:type="dxa"/>
          </w:tcPr>
          <w:p w14:paraId="7750CDBE" w14:textId="77777777" w:rsidR="00931C92" w:rsidRDefault="00C63F6E">
            <w:pPr>
              <w:pStyle w:val="af7"/>
              <w:jc w:val="center"/>
            </w:pPr>
            <w:r>
              <w:t>0.000</w:t>
            </w:r>
          </w:p>
        </w:tc>
      </w:tr>
      <w:tr w:rsidR="00931C92" w14:paraId="554BADD9" w14:textId="77777777">
        <w:trPr>
          <w:trHeight w:val="390"/>
        </w:trPr>
        <w:tc>
          <w:tcPr>
            <w:tcW w:w="680" w:type="dxa"/>
            <w:vMerge/>
            <w:vAlign w:val="center"/>
          </w:tcPr>
          <w:p w14:paraId="668533D1" w14:textId="77777777" w:rsidR="00931C92" w:rsidRDefault="00931C92">
            <w:pPr>
              <w:pStyle w:val="af7"/>
              <w:jc w:val="center"/>
            </w:pPr>
          </w:p>
        </w:tc>
        <w:tc>
          <w:tcPr>
            <w:tcW w:w="1590" w:type="dxa"/>
            <w:shd w:val="clear" w:color="auto" w:fill="auto"/>
          </w:tcPr>
          <w:p w14:paraId="1F21CD24" w14:textId="77777777" w:rsidR="00931C92" w:rsidRDefault="00C63F6E">
            <w:pPr>
              <w:pStyle w:val="af7"/>
              <w:jc w:val="center"/>
            </w:pPr>
            <w:r>
              <w:t>ln_return_level</w:t>
            </w:r>
          </w:p>
        </w:tc>
        <w:tc>
          <w:tcPr>
            <w:tcW w:w="1160" w:type="dxa"/>
          </w:tcPr>
          <w:p w14:paraId="6EC7AD5A" w14:textId="77777777" w:rsidR="00931C92" w:rsidRDefault="00C63F6E">
            <w:pPr>
              <w:pStyle w:val="af7"/>
              <w:jc w:val="center"/>
            </w:pPr>
            <w:r>
              <w:t>0.306</w:t>
            </w:r>
          </w:p>
        </w:tc>
        <w:tc>
          <w:tcPr>
            <w:tcW w:w="1376" w:type="dxa"/>
          </w:tcPr>
          <w:p w14:paraId="7D523646" w14:textId="77777777" w:rsidR="00931C92" w:rsidRDefault="00C63F6E">
            <w:pPr>
              <w:pStyle w:val="af7"/>
              <w:jc w:val="center"/>
            </w:pPr>
            <w:r>
              <w:t>0.073</w:t>
            </w:r>
          </w:p>
        </w:tc>
        <w:tc>
          <w:tcPr>
            <w:tcW w:w="1375" w:type="dxa"/>
          </w:tcPr>
          <w:p w14:paraId="55F920E0" w14:textId="77777777" w:rsidR="00931C92" w:rsidRDefault="00C63F6E">
            <w:pPr>
              <w:pStyle w:val="af7"/>
              <w:jc w:val="center"/>
            </w:pPr>
            <w:r>
              <w:t>0.177</w:t>
            </w:r>
          </w:p>
        </w:tc>
        <w:tc>
          <w:tcPr>
            <w:tcW w:w="1375" w:type="dxa"/>
          </w:tcPr>
          <w:p w14:paraId="516F1E8B" w14:textId="77777777" w:rsidR="00931C92" w:rsidRDefault="00C63F6E">
            <w:pPr>
              <w:pStyle w:val="af7"/>
              <w:jc w:val="center"/>
            </w:pPr>
            <w:r>
              <w:t>4.211</w:t>
            </w:r>
          </w:p>
        </w:tc>
        <w:tc>
          <w:tcPr>
            <w:tcW w:w="979" w:type="dxa"/>
          </w:tcPr>
          <w:p w14:paraId="2EF3AD4A" w14:textId="77777777" w:rsidR="00931C92" w:rsidRDefault="00C63F6E">
            <w:pPr>
              <w:pStyle w:val="af7"/>
              <w:jc w:val="center"/>
            </w:pPr>
            <w:r>
              <w:t>0.000</w:t>
            </w:r>
          </w:p>
        </w:tc>
      </w:tr>
      <w:tr w:rsidR="00931C92" w14:paraId="263BCCFB" w14:textId="77777777">
        <w:trPr>
          <w:trHeight w:val="390"/>
        </w:trPr>
        <w:tc>
          <w:tcPr>
            <w:tcW w:w="680" w:type="dxa"/>
            <w:vMerge/>
            <w:tcBorders>
              <w:bottom w:val="single" w:sz="4" w:space="0" w:color="auto"/>
            </w:tcBorders>
            <w:vAlign w:val="center"/>
          </w:tcPr>
          <w:p w14:paraId="53593FFD" w14:textId="77777777" w:rsidR="00931C92" w:rsidRDefault="00931C92">
            <w:pPr>
              <w:pStyle w:val="af7"/>
              <w:jc w:val="center"/>
            </w:pPr>
          </w:p>
        </w:tc>
        <w:tc>
          <w:tcPr>
            <w:tcW w:w="1590" w:type="dxa"/>
            <w:tcBorders>
              <w:bottom w:val="single" w:sz="4" w:space="0" w:color="auto"/>
            </w:tcBorders>
            <w:shd w:val="clear" w:color="auto" w:fill="auto"/>
          </w:tcPr>
          <w:p w14:paraId="21F8A4CE" w14:textId="77777777" w:rsidR="00931C92" w:rsidRDefault="00C63F6E">
            <w:pPr>
              <w:pStyle w:val="af7"/>
              <w:jc w:val="center"/>
            </w:pPr>
            <w:r>
              <w:t>ln_period</w:t>
            </w:r>
          </w:p>
        </w:tc>
        <w:tc>
          <w:tcPr>
            <w:tcW w:w="1160" w:type="dxa"/>
            <w:tcBorders>
              <w:bottom w:val="single" w:sz="4" w:space="0" w:color="auto"/>
            </w:tcBorders>
          </w:tcPr>
          <w:p w14:paraId="5AD728C8" w14:textId="77777777" w:rsidR="00931C92" w:rsidRDefault="00C63F6E">
            <w:pPr>
              <w:pStyle w:val="af7"/>
              <w:jc w:val="center"/>
            </w:pPr>
            <w:r>
              <w:t>0.052</w:t>
            </w:r>
          </w:p>
        </w:tc>
        <w:tc>
          <w:tcPr>
            <w:tcW w:w="1376" w:type="dxa"/>
            <w:tcBorders>
              <w:bottom w:val="single" w:sz="4" w:space="0" w:color="auto"/>
            </w:tcBorders>
          </w:tcPr>
          <w:p w14:paraId="0B447878" w14:textId="77777777" w:rsidR="00931C92" w:rsidRDefault="00C63F6E">
            <w:pPr>
              <w:pStyle w:val="af7"/>
              <w:jc w:val="center"/>
            </w:pPr>
            <w:r>
              <w:t>0.117</w:t>
            </w:r>
          </w:p>
        </w:tc>
        <w:tc>
          <w:tcPr>
            <w:tcW w:w="1375" w:type="dxa"/>
            <w:tcBorders>
              <w:bottom w:val="single" w:sz="4" w:space="0" w:color="auto"/>
            </w:tcBorders>
          </w:tcPr>
          <w:p w14:paraId="5CCE5814" w14:textId="77777777" w:rsidR="00931C92" w:rsidRDefault="00C63F6E">
            <w:pPr>
              <w:pStyle w:val="af7"/>
              <w:jc w:val="center"/>
            </w:pPr>
            <w:r>
              <w:t>0.019</w:t>
            </w:r>
          </w:p>
        </w:tc>
        <w:tc>
          <w:tcPr>
            <w:tcW w:w="1375" w:type="dxa"/>
            <w:tcBorders>
              <w:bottom w:val="single" w:sz="4" w:space="0" w:color="auto"/>
            </w:tcBorders>
          </w:tcPr>
          <w:p w14:paraId="7315D1DA" w14:textId="77777777" w:rsidR="00931C92" w:rsidRDefault="00C63F6E">
            <w:pPr>
              <w:pStyle w:val="af7"/>
              <w:jc w:val="center"/>
            </w:pPr>
            <w:r>
              <w:t>0.447</w:t>
            </w:r>
          </w:p>
        </w:tc>
        <w:tc>
          <w:tcPr>
            <w:tcW w:w="979" w:type="dxa"/>
            <w:tcBorders>
              <w:bottom w:val="single" w:sz="4" w:space="0" w:color="auto"/>
            </w:tcBorders>
          </w:tcPr>
          <w:p w14:paraId="27208930" w14:textId="77777777" w:rsidR="00931C92" w:rsidRDefault="00C63F6E">
            <w:pPr>
              <w:pStyle w:val="af7"/>
              <w:jc w:val="center"/>
            </w:pPr>
            <w:r>
              <w:t>0.655</w:t>
            </w:r>
          </w:p>
        </w:tc>
      </w:tr>
      <w:tr w:rsidR="00931C92" w14:paraId="431C29F9" w14:textId="77777777">
        <w:trPr>
          <w:trHeight w:val="390"/>
        </w:trPr>
        <w:tc>
          <w:tcPr>
            <w:tcW w:w="680" w:type="dxa"/>
            <w:tcBorders>
              <w:top w:val="single" w:sz="4" w:space="0" w:color="auto"/>
              <w:bottom w:val="single" w:sz="12" w:space="0" w:color="auto"/>
            </w:tcBorders>
            <w:vAlign w:val="center"/>
          </w:tcPr>
          <w:p w14:paraId="5F338B27" w14:textId="77777777" w:rsidR="00931C92" w:rsidRDefault="00C63F6E">
            <w:pPr>
              <w:pStyle w:val="af7"/>
              <w:jc w:val="center"/>
            </w:pPr>
            <w:r>
              <w:rPr>
                <w:rFonts w:hint="eastAsia"/>
              </w:rPr>
              <w:t>2</w:t>
            </w:r>
          </w:p>
        </w:tc>
        <w:tc>
          <w:tcPr>
            <w:tcW w:w="1590" w:type="dxa"/>
            <w:tcBorders>
              <w:top w:val="single" w:sz="4" w:space="0" w:color="auto"/>
              <w:bottom w:val="single" w:sz="12" w:space="0" w:color="auto"/>
            </w:tcBorders>
            <w:shd w:val="clear" w:color="auto" w:fill="auto"/>
          </w:tcPr>
          <w:p w14:paraId="576E4C6E" w14:textId="77777777" w:rsidR="00931C92" w:rsidRDefault="00C63F6E">
            <w:pPr>
              <w:pStyle w:val="af7"/>
              <w:jc w:val="center"/>
            </w:pPr>
            <w:r>
              <w:rPr>
                <w:rFonts w:hint="eastAsia"/>
              </w:rPr>
              <w:t>(</w:t>
            </w:r>
            <w:r>
              <w:rPr>
                <w:rFonts w:hint="eastAsia"/>
              </w:rPr>
              <w:t>常量</w:t>
            </w:r>
            <w:r>
              <w:rPr>
                <w:rFonts w:hint="eastAsia"/>
              </w:rPr>
              <w:t>)</w:t>
            </w:r>
          </w:p>
        </w:tc>
        <w:tc>
          <w:tcPr>
            <w:tcW w:w="1160" w:type="dxa"/>
            <w:tcBorders>
              <w:top w:val="single" w:sz="4" w:space="0" w:color="auto"/>
              <w:bottom w:val="single" w:sz="12" w:space="0" w:color="auto"/>
            </w:tcBorders>
          </w:tcPr>
          <w:p w14:paraId="3D76FC11" w14:textId="77777777" w:rsidR="00931C92" w:rsidRDefault="00C63F6E">
            <w:pPr>
              <w:pStyle w:val="af7"/>
              <w:jc w:val="center"/>
            </w:pPr>
            <w:r>
              <w:rPr>
                <w:rFonts w:hint="eastAsia"/>
              </w:rPr>
              <w:t>6.143</w:t>
            </w:r>
          </w:p>
        </w:tc>
        <w:tc>
          <w:tcPr>
            <w:tcW w:w="1376" w:type="dxa"/>
            <w:tcBorders>
              <w:top w:val="single" w:sz="4" w:space="0" w:color="auto"/>
              <w:bottom w:val="single" w:sz="12" w:space="0" w:color="auto"/>
            </w:tcBorders>
          </w:tcPr>
          <w:p w14:paraId="18B0E56E" w14:textId="77777777" w:rsidR="00931C92" w:rsidRDefault="00C63F6E">
            <w:pPr>
              <w:pStyle w:val="af7"/>
              <w:jc w:val="center"/>
            </w:pPr>
            <w:r>
              <w:rPr>
                <w:rFonts w:hint="eastAsia"/>
              </w:rPr>
              <w:t>0.477</w:t>
            </w:r>
          </w:p>
        </w:tc>
        <w:tc>
          <w:tcPr>
            <w:tcW w:w="1375" w:type="dxa"/>
            <w:tcBorders>
              <w:top w:val="single" w:sz="4" w:space="0" w:color="auto"/>
              <w:bottom w:val="single" w:sz="12" w:space="0" w:color="auto"/>
            </w:tcBorders>
          </w:tcPr>
          <w:p w14:paraId="555E6ADA" w14:textId="77777777" w:rsidR="00931C92" w:rsidRDefault="00931C92">
            <w:pPr>
              <w:pStyle w:val="af7"/>
              <w:jc w:val="center"/>
            </w:pPr>
          </w:p>
        </w:tc>
        <w:tc>
          <w:tcPr>
            <w:tcW w:w="1375" w:type="dxa"/>
            <w:tcBorders>
              <w:top w:val="single" w:sz="4" w:space="0" w:color="auto"/>
              <w:bottom w:val="single" w:sz="12" w:space="0" w:color="auto"/>
            </w:tcBorders>
          </w:tcPr>
          <w:p w14:paraId="22360863" w14:textId="77777777" w:rsidR="00931C92" w:rsidRDefault="00C63F6E">
            <w:pPr>
              <w:pStyle w:val="af7"/>
              <w:jc w:val="center"/>
            </w:pPr>
            <w:r>
              <w:rPr>
                <w:rFonts w:hint="eastAsia"/>
              </w:rPr>
              <w:t>12.887</w:t>
            </w:r>
          </w:p>
        </w:tc>
        <w:tc>
          <w:tcPr>
            <w:tcW w:w="979" w:type="dxa"/>
            <w:tcBorders>
              <w:top w:val="single" w:sz="4" w:space="0" w:color="auto"/>
              <w:bottom w:val="single" w:sz="12" w:space="0" w:color="auto"/>
            </w:tcBorders>
          </w:tcPr>
          <w:p w14:paraId="0DEC739E" w14:textId="77777777" w:rsidR="00931C92" w:rsidRDefault="00C63F6E">
            <w:pPr>
              <w:pStyle w:val="af7"/>
              <w:jc w:val="center"/>
            </w:pPr>
            <w:r>
              <w:rPr>
                <w:rFonts w:hint="eastAsia"/>
              </w:rPr>
              <w:t>0.000</w:t>
            </w:r>
          </w:p>
        </w:tc>
      </w:tr>
    </w:tbl>
    <w:p w14:paraId="2A830A6D" w14:textId="493D7ACD" w:rsidR="00931C92" w:rsidRDefault="00C63F6E">
      <w:pPr>
        <w:ind w:firstLineChars="0" w:firstLine="0"/>
      </w:pPr>
      <w:r>
        <w:rPr>
          <w:rFonts w:hint="eastAsia"/>
        </w:rPr>
        <w:lastRenderedPageBreak/>
        <w:t>续</w:t>
      </w:r>
      <w:r>
        <w:fldChar w:fldCharType="begin"/>
      </w:r>
      <w:r>
        <w:instrText xml:space="preserve"> </w:instrText>
      </w:r>
      <w:r>
        <w:rPr>
          <w:rFonts w:hint="eastAsia"/>
        </w:rPr>
        <w:instrText>REF _Ref104210519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16</w:t>
      </w:r>
      <w:r>
        <w:fldChar w:fldCharType="end"/>
      </w:r>
    </w:p>
    <w:tbl>
      <w:tblPr>
        <w:tblW w:w="8535" w:type="dxa"/>
        <w:tblInd w:w="-30" w:type="dxa"/>
        <w:tblLayout w:type="fixed"/>
        <w:tblLook w:val="04A0" w:firstRow="1" w:lastRow="0" w:firstColumn="1" w:lastColumn="0" w:noHBand="0" w:noVBand="1"/>
      </w:tblPr>
      <w:tblGrid>
        <w:gridCol w:w="680"/>
        <w:gridCol w:w="1590"/>
        <w:gridCol w:w="1160"/>
        <w:gridCol w:w="1376"/>
        <w:gridCol w:w="1375"/>
        <w:gridCol w:w="1375"/>
        <w:gridCol w:w="979"/>
      </w:tblGrid>
      <w:tr w:rsidR="00931C92" w14:paraId="04AA2193" w14:textId="77777777">
        <w:trPr>
          <w:trHeight w:val="259"/>
        </w:trPr>
        <w:tc>
          <w:tcPr>
            <w:tcW w:w="680" w:type="dxa"/>
            <w:vMerge w:val="restart"/>
            <w:tcBorders>
              <w:top w:val="single" w:sz="12" w:space="0" w:color="auto"/>
            </w:tcBorders>
            <w:vAlign w:val="center"/>
          </w:tcPr>
          <w:p w14:paraId="0033D0B1" w14:textId="77777777" w:rsidR="00931C92" w:rsidRDefault="00C63F6E">
            <w:pPr>
              <w:pStyle w:val="af7"/>
              <w:jc w:val="center"/>
            </w:pPr>
            <w:r>
              <w:rPr>
                <w:rFonts w:hint="eastAsia"/>
              </w:rPr>
              <w:t>模型</w:t>
            </w:r>
          </w:p>
        </w:tc>
        <w:tc>
          <w:tcPr>
            <w:tcW w:w="1590" w:type="dxa"/>
            <w:tcBorders>
              <w:top w:val="single" w:sz="12" w:space="0" w:color="auto"/>
            </w:tcBorders>
            <w:vAlign w:val="center"/>
          </w:tcPr>
          <w:p w14:paraId="5ED9C8A7" w14:textId="77777777" w:rsidR="00931C92" w:rsidRDefault="00931C92">
            <w:pPr>
              <w:pStyle w:val="af7"/>
              <w:jc w:val="center"/>
            </w:pPr>
          </w:p>
        </w:tc>
        <w:tc>
          <w:tcPr>
            <w:tcW w:w="2536" w:type="dxa"/>
            <w:gridSpan w:val="2"/>
            <w:tcBorders>
              <w:top w:val="single" w:sz="12" w:space="0" w:color="auto"/>
              <w:bottom w:val="single" w:sz="4" w:space="0" w:color="auto"/>
            </w:tcBorders>
            <w:vAlign w:val="center"/>
          </w:tcPr>
          <w:p w14:paraId="63F38AE7" w14:textId="77777777" w:rsidR="00931C92" w:rsidRDefault="00C63F6E">
            <w:pPr>
              <w:pStyle w:val="af7"/>
              <w:jc w:val="center"/>
            </w:pPr>
            <w:r>
              <w:rPr>
                <w:rFonts w:hint="eastAsia"/>
              </w:rPr>
              <w:t>未标准化系数</w:t>
            </w:r>
          </w:p>
        </w:tc>
        <w:tc>
          <w:tcPr>
            <w:tcW w:w="1375" w:type="dxa"/>
            <w:tcBorders>
              <w:top w:val="single" w:sz="12" w:space="0" w:color="auto"/>
              <w:bottom w:val="single" w:sz="4" w:space="0" w:color="auto"/>
            </w:tcBorders>
            <w:vAlign w:val="center"/>
          </w:tcPr>
          <w:p w14:paraId="1124BF26" w14:textId="77777777" w:rsidR="00931C92" w:rsidRDefault="00C63F6E">
            <w:pPr>
              <w:pStyle w:val="af7"/>
              <w:jc w:val="center"/>
            </w:pPr>
            <w:r>
              <w:rPr>
                <w:rFonts w:hint="eastAsia"/>
              </w:rPr>
              <w:t>标准化系数</w:t>
            </w:r>
          </w:p>
        </w:tc>
        <w:tc>
          <w:tcPr>
            <w:tcW w:w="1375" w:type="dxa"/>
            <w:vMerge w:val="restart"/>
            <w:tcBorders>
              <w:top w:val="single" w:sz="12" w:space="0" w:color="auto"/>
            </w:tcBorders>
            <w:vAlign w:val="center"/>
          </w:tcPr>
          <w:p w14:paraId="49C5D89D" w14:textId="77777777" w:rsidR="00931C92" w:rsidRDefault="00C63F6E">
            <w:pPr>
              <w:pStyle w:val="af7"/>
              <w:jc w:val="center"/>
            </w:pPr>
            <w:r>
              <w:t>t</w:t>
            </w:r>
          </w:p>
        </w:tc>
        <w:tc>
          <w:tcPr>
            <w:tcW w:w="979" w:type="dxa"/>
            <w:vMerge w:val="restart"/>
            <w:tcBorders>
              <w:top w:val="single" w:sz="12" w:space="0" w:color="auto"/>
            </w:tcBorders>
            <w:vAlign w:val="center"/>
          </w:tcPr>
          <w:p w14:paraId="4613E7A3" w14:textId="77777777" w:rsidR="00931C92" w:rsidRDefault="00C63F6E">
            <w:pPr>
              <w:pStyle w:val="af7"/>
              <w:jc w:val="center"/>
            </w:pPr>
            <w:r>
              <w:rPr>
                <w:rFonts w:hint="eastAsia"/>
              </w:rPr>
              <w:t>Si</w:t>
            </w:r>
            <w:r>
              <w:t>g.</w:t>
            </w:r>
          </w:p>
        </w:tc>
      </w:tr>
      <w:tr w:rsidR="00931C92" w14:paraId="1CE10AD8" w14:textId="77777777">
        <w:trPr>
          <w:trHeight w:val="247"/>
        </w:trPr>
        <w:tc>
          <w:tcPr>
            <w:tcW w:w="680" w:type="dxa"/>
            <w:vMerge/>
            <w:tcBorders>
              <w:bottom w:val="single" w:sz="4" w:space="0" w:color="auto"/>
            </w:tcBorders>
            <w:vAlign w:val="center"/>
          </w:tcPr>
          <w:p w14:paraId="0DD6B136" w14:textId="77777777" w:rsidR="00931C92" w:rsidRDefault="00931C92">
            <w:pPr>
              <w:pStyle w:val="af7"/>
              <w:jc w:val="center"/>
            </w:pPr>
          </w:p>
        </w:tc>
        <w:tc>
          <w:tcPr>
            <w:tcW w:w="1590" w:type="dxa"/>
            <w:tcBorders>
              <w:bottom w:val="single" w:sz="4" w:space="0" w:color="auto"/>
            </w:tcBorders>
            <w:vAlign w:val="center"/>
          </w:tcPr>
          <w:p w14:paraId="00592FED" w14:textId="77777777" w:rsidR="00931C92" w:rsidRDefault="00931C92">
            <w:pPr>
              <w:pStyle w:val="af7"/>
              <w:jc w:val="center"/>
            </w:pPr>
          </w:p>
        </w:tc>
        <w:tc>
          <w:tcPr>
            <w:tcW w:w="1160" w:type="dxa"/>
            <w:tcBorders>
              <w:top w:val="single" w:sz="4" w:space="0" w:color="auto"/>
              <w:bottom w:val="single" w:sz="4" w:space="0" w:color="auto"/>
            </w:tcBorders>
            <w:vAlign w:val="center"/>
          </w:tcPr>
          <w:p w14:paraId="78903943" w14:textId="77777777" w:rsidR="00931C92" w:rsidRDefault="00C63F6E">
            <w:pPr>
              <w:pStyle w:val="af7"/>
              <w:jc w:val="center"/>
            </w:pPr>
            <w:r>
              <w:t>B</w:t>
            </w:r>
          </w:p>
        </w:tc>
        <w:tc>
          <w:tcPr>
            <w:tcW w:w="1376" w:type="dxa"/>
            <w:tcBorders>
              <w:top w:val="single" w:sz="4" w:space="0" w:color="auto"/>
              <w:bottom w:val="single" w:sz="4" w:space="0" w:color="auto"/>
            </w:tcBorders>
            <w:vAlign w:val="center"/>
          </w:tcPr>
          <w:p w14:paraId="4FF1B8F3" w14:textId="77777777" w:rsidR="00931C92" w:rsidRDefault="00C63F6E">
            <w:pPr>
              <w:pStyle w:val="af7"/>
              <w:jc w:val="center"/>
            </w:pPr>
            <w:r>
              <w:rPr>
                <w:rFonts w:hint="eastAsia"/>
              </w:rPr>
              <w:t>标准错误</w:t>
            </w:r>
          </w:p>
        </w:tc>
        <w:tc>
          <w:tcPr>
            <w:tcW w:w="1375" w:type="dxa"/>
            <w:tcBorders>
              <w:top w:val="single" w:sz="4" w:space="0" w:color="auto"/>
              <w:bottom w:val="single" w:sz="4" w:space="0" w:color="auto"/>
            </w:tcBorders>
            <w:vAlign w:val="center"/>
          </w:tcPr>
          <w:p w14:paraId="07512303" w14:textId="77777777" w:rsidR="00931C92" w:rsidRDefault="00C63F6E">
            <w:pPr>
              <w:pStyle w:val="af7"/>
              <w:jc w:val="center"/>
            </w:pPr>
            <w:r>
              <w:t>Beta</w:t>
            </w:r>
          </w:p>
        </w:tc>
        <w:tc>
          <w:tcPr>
            <w:tcW w:w="1375" w:type="dxa"/>
            <w:vMerge/>
            <w:tcBorders>
              <w:bottom w:val="single" w:sz="4" w:space="0" w:color="auto"/>
            </w:tcBorders>
            <w:vAlign w:val="center"/>
          </w:tcPr>
          <w:p w14:paraId="4EB8F0AC" w14:textId="77777777" w:rsidR="00931C92" w:rsidRDefault="00931C92">
            <w:pPr>
              <w:pStyle w:val="af7"/>
              <w:jc w:val="center"/>
            </w:pPr>
          </w:p>
        </w:tc>
        <w:tc>
          <w:tcPr>
            <w:tcW w:w="979" w:type="dxa"/>
            <w:vMerge/>
            <w:tcBorders>
              <w:bottom w:val="single" w:sz="4" w:space="0" w:color="auto"/>
            </w:tcBorders>
            <w:vAlign w:val="center"/>
          </w:tcPr>
          <w:p w14:paraId="27F5D45F" w14:textId="77777777" w:rsidR="00931C92" w:rsidRDefault="00931C92">
            <w:pPr>
              <w:pStyle w:val="af7"/>
              <w:jc w:val="center"/>
            </w:pPr>
          </w:p>
        </w:tc>
      </w:tr>
      <w:tr w:rsidR="00931C92" w14:paraId="6146D517" w14:textId="77777777">
        <w:trPr>
          <w:trHeight w:val="247"/>
        </w:trPr>
        <w:tc>
          <w:tcPr>
            <w:tcW w:w="680" w:type="dxa"/>
            <w:vMerge w:val="restart"/>
            <w:vAlign w:val="center"/>
          </w:tcPr>
          <w:p w14:paraId="0069BB24" w14:textId="77777777" w:rsidR="00931C92" w:rsidRDefault="00C63F6E">
            <w:pPr>
              <w:pStyle w:val="af7"/>
              <w:jc w:val="center"/>
            </w:pPr>
            <w:r>
              <w:rPr>
                <w:rFonts w:hint="eastAsia"/>
              </w:rPr>
              <w:t>2</w:t>
            </w:r>
          </w:p>
        </w:tc>
        <w:tc>
          <w:tcPr>
            <w:tcW w:w="1590" w:type="dxa"/>
            <w:shd w:val="clear" w:color="auto" w:fill="auto"/>
          </w:tcPr>
          <w:p w14:paraId="733D102B" w14:textId="77777777" w:rsidR="00931C92" w:rsidRDefault="00C63F6E">
            <w:pPr>
              <w:pStyle w:val="af7"/>
              <w:jc w:val="center"/>
            </w:pPr>
            <w:r>
              <w:t>sellertype</w:t>
            </w:r>
          </w:p>
        </w:tc>
        <w:tc>
          <w:tcPr>
            <w:tcW w:w="1160" w:type="dxa"/>
          </w:tcPr>
          <w:p w14:paraId="08A23564" w14:textId="77777777" w:rsidR="00931C92" w:rsidRDefault="00C63F6E">
            <w:pPr>
              <w:pStyle w:val="af7"/>
              <w:jc w:val="center"/>
            </w:pPr>
            <w:r>
              <w:t>-0.151</w:t>
            </w:r>
          </w:p>
        </w:tc>
        <w:tc>
          <w:tcPr>
            <w:tcW w:w="1376" w:type="dxa"/>
          </w:tcPr>
          <w:p w14:paraId="51E6F141" w14:textId="77777777" w:rsidR="00931C92" w:rsidRDefault="00C63F6E">
            <w:pPr>
              <w:pStyle w:val="af7"/>
              <w:jc w:val="center"/>
            </w:pPr>
            <w:r>
              <w:t>0.080</w:t>
            </w:r>
          </w:p>
        </w:tc>
        <w:tc>
          <w:tcPr>
            <w:tcW w:w="1375" w:type="dxa"/>
          </w:tcPr>
          <w:p w14:paraId="23C21FBC" w14:textId="77777777" w:rsidR="00931C92" w:rsidRDefault="00C63F6E">
            <w:pPr>
              <w:pStyle w:val="af7"/>
              <w:jc w:val="center"/>
            </w:pPr>
            <w:r>
              <w:t>-0.076</w:t>
            </w:r>
          </w:p>
        </w:tc>
        <w:tc>
          <w:tcPr>
            <w:tcW w:w="1375" w:type="dxa"/>
          </w:tcPr>
          <w:p w14:paraId="69482FF5" w14:textId="77777777" w:rsidR="00931C92" w:rsidRDefault="00C63F6E">
            <w:pPr>
              <w:pStyle w:val="af7"/>
              <w:jc w:val="center"/>
            </w:pPr>
            <w:r>
              <w:t>-1.893</w:t>
            </w:r>
          </w:p>
        </w:tc>
        <w:tc>
          <w:tcPr>
            <w:tcW w:w="979" w:type="dxa"/>
          </w:tcPr>
          <w:p w14:paraId="1164C0D8" w14:textId="77777777" w:rsidR="00931C92" w:rsidRDefault="00C63F6E">
            <w:pPr>
              <w:pStyle w:val="af7"/>
              <w:jc w:val="center"/>
            </w:pPr>
            <w:r>
              <w:t>0.059</w:t>
            </w:r>
          </w:p>
        </w:tc>
      </w:tr>
      <w:tr w:rsidR="00931C92" w14:paraId="796C1B9A" w14:textId="77777777">
        <w:trPr>
          <w:trHeight w:val="390"/>
        </w:trPr>
        <w:tc>
          <w:tcPr>
            <w:tcW w:w="680" w:type="dxa"/>
            <w:vMerge/>
            <w:vAlign w:val="center"/>
          </w:tcPr>
          <w:p w14:paraId="7569BD27" w14:textId="77777777" w:rsidR="00931C92" w:rsidRDefault="00931C92">
            <w:pPr>
              <w:pStyle w:val="af7"/>
              <w:jc w:val="center"/>
            </w:pPr>
          </w:p>
        </w:tc>
        <w:tc>
          <w:tcPr>
            <w:tcW w:w="1590" w:type="dxa"/>
            <w:shd w:val="clear" w:color="auto" w:fill="auto"/>
          </w:tcPr>
          <w:p w14:paraId="748A6D49" w14:textId="77777777" w:rsidR="00931C92" w:rsidRDefault="00C63F6E">
            <w:pPr>
              <w:pStyle w:val="af7"/>
              <w:jc w:val="center"/>
            </w:pPr>
            <w:r>
              <w:t>ln_target</w:t>
            </w:r>
          </w:p>
        </w:tc>
        <w:tc>
          <w:tcPr>
            <w:tcW w:w="1160" w:type="dxa"/>
          </w:tcPr>
          <w:p w14:paraId="7D8F8DEA" w14:textId="77777777" w:rsidR="00931C92" w:rsidRDefault="00C63F6E">
            <w:pPr>
              <w:pStyle w:val="af7"/>
              <w:jc w:val="center"/>
            </w:pPr>
            <w:r>
              <w:t>-0.237</w:t>
            </w:r>
          </w:p>
        </w:tc>
        <w:tc>
          <w:tcPr>
            <w:tcW w:w="1376" w:type="dxa"/>
          </w:tcPr>
          <w:p w14:paraId="074448B7" w14:textId="77777777" w:rsidR="00931C92" w:rsidRDefault="00C63F6E">
            <w:pPr>
              <w:pStyle w:val="af7"/>
              <w:jc w:val="center"/>
            </w:pPr>
            <w:r>
              <w:t>0.040</w:t>
            </w:r>
          </w:p>
        </w:tc>
        <w:tc>
          <w:tcPr>
            <w:tcW w:w="1375" w:type="dxa"/>
          </w:tcPr>
          <w:p w14:paraId="61A64DF3" w14:textId="77777777" w:rsidR="00931C92" w:rsidRDefault="00C63F6E">
            <w:pPr>
              <w:pStyle w:val="af7"/>
              <w:jc w:val="center"/>
            </w:pPr>
            <w:r>
              <w:t>-0.271</w:t>
            </w:r>
          </w:p>
        </w:tc>
        <w:tc>
          <w:tcPr>
            <w:tcW w:w="1375" w:type="dxa"/>
          </w:tcPr>
          <w:p w14:paraId="44094954" w14:textId="77777777" w:rsidR="00931C92" w:rsidRDefault="00C63F6E">
            <w:pPr>
              <w:pStyle w:val="af7"/>
              <w:jc w:val="center"/>
            </w:pPr>
            <w:r>
              <w:t>-5.858</w:t>
            </w:r>
          </w:p>
        </w:tc>
        <w:tc>
          <w:tcPr>
            <w:tcW w:w="979" w:type="dxa"/>
          </w:tcPr>
          <w:p w14:paraId="334F047E" w14:textId="77777777" w:rsidR="00931C92" w:rsidRDefault="00C63F6E">
            <w:pPr>
              <w:pStyle w:val="af7"/>
              <w:jc w:val="center"/>
            </w:pPr>
            <w:r>
              <w:t>0.000</w:t>
            </w:r>
          </w:p>
        </w:tc>
      </w:tr>
      <w:tr w:rsidR="00931C92" w14:paraId="360A223E" w14:textId="77777777">
        <w:trPr>
          <w:trHeight w:val="247"/>
        </w:trPr>
        <w:tc>
          <w:tcPr>
            <w:tcW w:w="680" w:type="dxa"/>
            <w:vMerge/>
            <w:vAlign w:val="center"/>
          </w:tcPr>
          <w:p w14:paraId="436BEE3D" w14:textId="77777777" w:rsidR="00931C92" w:rsidRDefault="00931C92">
            <w:pPr>
              <w:pStyle w:val="af7"/>
              <w:jc w:val="center"/>
            </w:pPr>
          </w:p>
        </w:tc>
        <w:tc>
          <w:tcPr>
            <w:tcW w:w="1590" w:type="dxa"/>
            <w:shd w:val="clear" w:color="auto" w:fill="auto"/>
          </w:tcPr>
          <w:p w14:paraId="1E9F676A" w14:textId="77777777" w:rsidR="00931C92" w:rsidRDefault="00C63F6E">
            <w:pPr>
              <w:pStyle w:val="af7"/>
              <w:jc w:val="center"/>
            </w:pPr>
            <w:r>
              <w:t>ln_return_level</w:t>
            </w:r>
          </w:p>
        </w:tc>
        <w:tc>
          <w:tcPr>
            <w:tcW w:w="1160" w:type="dxa"/>
          </w:tcPr>
          <w:p w14:paraId="644F0B66" w14:textId="77777777" w:rsidR="00931C92" w:rsidRDefault="00C63F6E">
            <w:pPr>
              <w:pStyle w:val="af7"/>
              <w:jc w:val="center"/>
            </w:pPr>
            <w:r>
              <w:t>0.240</w:t>
            </w:r>
          </w:p>
        </w:tc>
        <w:tc>
          <w:tcPr>
            <w:tcW w:w="1376" w:type="dxa"/>
          </w:tcPr>
          <w:p w14:paraId="4775233E" w14:textId="77777777" w:rsidR="00931C92" w:rsidRDefault="00C63F6E">
            <w:pPr>
              <w:pStyle w:val="af7"/>
              <w:jc w:val="center"/>
            </w:pPr>
            <w:r>
              <w:t>0.070</w:t>
            </w:r>
          </w:p>
        </w:tc>
        <w:tc>
          <w:tcPr>
            <w:tcW w:w="1375" w:type="dxa"/>
          </w:tcPr>
          <w:p w14:paraId="73D5DD88" w14:textId="77777777" w:rsidR="00931C92" w:rsidRDefault="00C63F6E">
            <w:pPr>
              <w:pStyle w:val="af7"/>
              <w:jc w:val="center"/>
            </w:pPr>
            <w:r>
              <w:t>0.139</w:t>
            </w:r>
          </w:p>
        </w:tc>
        <w:tc>
          <w:tcPr>
            <w:tcW w:w="1375" w:type="dxa"/>
          </w:tcPr>
          <w:p w14:paraId="6EA0ACB4" w14:textId="77777777" w:rsidR="00931C92" w:rsidRDefault="00C63F6E">
            <w:pPr>
              <w:pStyle w:val="af7"/>
              <w:jc w:val="center"/>
            </w:pPr>
            <w:r>
              <w:t>3.401</w:t>
            </w:r>
          </w:p>
        </w:tc>
        <w:tc>
          <w:tcPr>
            <w:tcW w:w="979" w:type="dxa"/>
          </w:tcPr>
          <w:p w14:paraId="250E70CD" w14:textId="77777777" w:rsidR="00931C92" w:rsidRDefault="00C63F6E">
            <w:pPr>
              <w:pStyle w:val="af7"/>
              <w:jc w:val="center"/>
            </w:pPr>
            <w:r>
              <w:t>0.001</w:t>
            </w:r>
          </w:p>
        </w:tc>
      </w:tr>
      <w:tr w:rsidR="00931C92" w14:paraId="0975F585" w14:textId="77777777">
        <w:trPr>
          <w:trHeight w:val="247"/>
        </w:trPr>
        <w:tc>
          <w:tcPr>
            <w:tcW w:w="680" w:type="dxa"/>
            <w:vMerge/>
            <w:vAlign w:val="center"/>
          </w:tcPr>
          <w:p w14:paraId="3DD08016" w14:textId="77777777" w:rsidR="00931C92" w:rsidRDefault="00931C92">
            <w:pPr>
              <w:pStyle w:val="af7"/>
              <w:jc w:val="center"/>
            </w:pPr>
          </w:p>
        </w:tc>
        <w:tc>
          <w:tcPr>
            <w:tcW w:w="1590" w:type="dxa"/>
            <w:shd w:val="clear" w:color="auto" w:fill="auto"/>
          </w:tcPr>
          <w:p w14:paraId="02CEA47D" w14:textId="77777777" w:rsidR="00931C92" w:rsidRDefault="00C63F6E">
            <w:pPr>
              <w:pStyle w:val="af7"/>
              <w:jc w:val="center"/>
            </w:pPr>
            <w:r>
              <w:t>ln_period</w:t>
            </w:r>
          </w:p>
        </w:tc>
        <w:tc>
          <w:tcPr>
            <w:tcW w:w="1160" w:type="dxa"/>
          </w:tcPr>
          <w:p w14:paraId="4C88F061" w14:textId="77777777" w:rsidR="00931C92" w:rsidRDefault="00C63F6E">
            <w:pPr>
              <w:pStyle w:val="af7"/>
              <w:jc w:val="center"/>
            </w:pPr>
            <w:r>
              <w:t>-0.009</w:t>
            </w:r>
          </w:p>
        </w:tc>
        <w:tc>
          <w:tcPr>
            <w:tcW w:w="1376" w:type="dxa"/>
          </w:tcPr>
          <w:p w14:paraId="3C7A9015" w14:textId="77777777" w:rsidR="00931C92" w:rsidRDefault="00C63F6E">
            <w:pPr>
              <w:pStyle w:val="af7"/>
              <w:jc w:val="center"/>
            </w:pPr>
            <w:r>
              <w:t>0.110</w:t>
            </w:r>
          </w:p>
        </w:tc>
        <w:tc>
          <w:tcPr>
            <w:tcW w:w="1375" w:type="dxa"/>
          </w:tcPr>
          <w:p w14:paraId="44F6541D" w14:textId="77777777" w:rsidR="00931C92" w:rsidRDefault="00C63F6E">
            <w:pPr>
              <w:pStyle w:val="af7"/>
              <w:jc w:val="center"/>
            </w:pPr>
            <w:r>
              <w:t>-0.003</w:t>
            </w:r>
          </w:p>
        </w:tc>
        <w:tc>
          <w:tcPr>
            <w:tcW w:w="1375" w:type="dxa"/>
          </w:tcPr>
          <w:p w14:paraId="3905B840" w14:textId="77777777" w:rsidR="00931C92" w:rsidRDefault="00C63F6E">
            <w:pPr>
              <w:pStyle w:val="af7"/>
              <w:jc w:val="center"/>
            </w:pPr>
            <w:r>
              <w:t>-0.084</w:t>
            </w:r>
          </w:p>
        </w:tc>
        <w:tc>
          <w:tcPr>
            <w:tcW w:w="979" w:type="dxa"/>
          </w:tcPr>
          <w:p w14:paraId="2B7A2F51" w14:textId="77777777" w:rsidR="00931C92" w:rsidRDefault="00C63F6E">
            <w:pPr>
              <w:pStyle w:val="af7"/>
              <w:jc w:val="center"/>
            </w:pPr>
            <w:r>
              <w:t>0.933</w:t>
            </w:r>
          </w:p>
        </w:tc>
      </w:tr>
      <w:tr w:rsidR="00931C92" w14:paraId="691BE95D" w14:textId="77777777">
        <w:trPr>
          <w:trHeight w:val="390"/>
        </w:trPr>
        <w:tc>
          <w:tcPr>
            <w:tcW w:w="680" w:type="dxa"/>
            <w:vMerge/>
            <w:vAlign w:val="center"/>
          </w:tcPr>
          <w:p w14:paraId="0D58A08C" w14:textId="77777777" w:rsidR="00931C92" w:rsidRDefault="00931C92">
            <w:pPr>
              <w:pStyle w:val="af7"/>
              <w:jc w:val="center"/>
            </w:pPr>
          </w:p>
        </w:tc>
        <w:tc>
          <w:tcPr>
            <w:tcW w:w="1590" w:type="dxa"/>
            <w:shd w:val="clear" w:color="auto" w:fill="auto"/>
          </w:tcPr>
          <w:p w14:paraId="1C13DB4D" w14:textId="77777777" w:rsidR="00931C92" w:rsidRDefault="00C63F6E">
            <w:pPr>
              <w:pStyle w:val="af7"/>
              <w:jc w:val="center"/>
            </w:pPr>
            <w:r>
              <w:t>ln_price_max</w:t>
            </w:r>
          </w:p>
        </w:tc>
        <w:tc>
          <w:tcPr>
            <w:tcW w:w="1160" w:type="dxa"/>
          </w:tcPr>
          <w:p w14:paraId="40D0D48A" w14:textId="77777777" w:rsidR="00931C92" w:rsidRDefault="00C63F6E">
            <w:pPr>
              <w:pStyle w:val="af7"/>
              <w:jc w:val="center"/>
            </w:pPr>
            <w:r>
              <w:t>0.027</w:t>
            </w:r>
          </w:p>
        </w:tc>
        <w:tc>
          <w:tcPr>
            <w:tcW w:w="1376" w:type="dxa"/>
          </w:tcPr>
          <w:p w14:paraId="26769B7C" w14:textId="77777777" w:rsidR="00931C92" w:rsidRDefault="00C63F6E">
            <w:pPr>
              <w:pStyle w:val="af7"/>
              <w:jc w:val="center"/>
            </w:pPr>
            <w:r>
              <w:t>0.026</w:t>
            </w:r>
          </w:p>
        </w:tc>
        <w:tc>
          <w:tcPr>
            <w:tcW w:w="1375" w:type="dxa"/>
          </w:tcPr>
          <w:p w14:paraId="2F37A65C" w14:textId="77777777" w:rsidR="00931C92" w:rsidRDefault="00C63F6E">
            <w:pPr>
              <w:pStyle w:val="af7"/>
              <w:jc w:val="center"/>
            </w:pPr>
            <w:r>
              <w:t>0.049</w:t>
            </w:r>
          </w:p>
        </w:tc>
        <w:tc>
          <w:tcPr>
            <w:tcW w:w="1375" w:type="dxa"/>
          </w:tcPr>
          <w:p w14:paraId="04F5E7C0" w14:textId="77777777" w:rsidR="00931C92" w:rsidRDefault="00C63F6E">
            <w:pPr>
              <w:pStyle w:val="af7"/>
              <w:jc w:val="center"/>
            </w:pPr>
            <w:r>
              <w:t>1.069</w:t>
            </w:r>
          </w:p>
        </w:tc>
        <w:tc>
          <w:tcPr>
            <w:tcW w:w="979" w:type="dxa"/>
          </w:tcPr>
          <w:p w14:paraId="68C8596F" w14:textId="77777777" w:rsidR="00931C92" w:rsidRDefault="00C63F6E">
            <w:pPr>
              <w:pStyle w:val="af7"/>
              <w:jc w:val="center"/>
            </w:pPr>
            <w:r>
              <w:t>0.286</w:t>
            </w:r>
          </w:p>
        </w:tc>
      </w:tr>
      <w:tr w:rsidR="00931C92" w14:paraId="0BD4B09E" w14:textId="77777777">
        <w:trPr>
          <w:trHeight w:val="390"/>
        </w:trPr>
        <w:tc>
          <w:tcPr>
            <w:tcW w:w="680" w:type="dxa"/>
            <w:vMerge/>
            <w:vAlign w:val="center"/>
          </w:tcPr>
          <w:p w14:paraId="6ED48028" w14:textId="77777777" w:rsidR="00931C92" w:rsidRDefault="00931C92">
            <w:pPr>
              <w:pStyle w:val="af7"/>
              <w:jc w:val="center"/>
            </w:pPr>
          </w:p>
        </w:tc>
        <w:tc>
          <w:tcPr>
            <w:tcW w:w="1590" w:type="dxa"/>
            <w:shd w:val="clear" w:color="auto" w:fill="auto"/>
          </w:tcPr>
          <w:p w14:paraId="69456388" w14:textId="77777777" w:rsidR="00931C92" w:rsidRDefault="00C63F6E">
            <w:pPr>
              <w:pStyle w:val="af7"/>
              <w:jc w:val="center"/>
            </w:pPr>
            <w:r>
              <w:t>ln_pic_num</w:t>
            </w:r>
          </w:p>
        </w:tc>
        <w:tc>
          <w:tcPr>
            <w:tcW w:w="1160" w:type="dxa"/>
          </w:tcPr>
          <w:p w14:paraId="260852EA" w14:textId="77777777" w:rsidR="00931C92" w:rsidRDefault="00C63F6E">
            <w:pPr>
              <w:pStyle w:val="af7"/>
              <w:jc w:val="center"/>
            </w:pPr>
            <w:r>
              <w:t>0.124</w:t>
            </w:r>
          </w:p>
        </w:tc>
        <w:tc>
          <w:tcPr>
            <w:tcW w:w="1376" w:type="dxa"/>
          </w:tcPr>
          <w:p w14:paraId="2861B42D" w14:textId="77777777" w:rsidR="00931C92" w:rsidRDefault="00C63F6E">
            <w:pPr>
              <w:pStyle w:val="af7"/>
              <w:jc w:val="center"/>
            </w:pPr>
            <w:r>
              <w:t>0.056</w:t>
            </w:r>
          </w:p>
        </w:tc>
        <w:tc>
          <w:tcPr>
            <w:tcW w:w="1375" w:type="dxa"/>
          </w:tcPr>
          <w:p w14:paraId="4749DBAB" w14:textId="77777777" w:rsidR="00931C92" w:rsidRDefault="00C63F6E">
            <w:pPr>
              <w:pStyle w:val="af7"/>
              <w:jc w:val="center"/>
            </w:pPr>
            <w:r>
              <w:t>0.092</w:t>
            </w:r>
          </w:p>
        </w:tc>
        <w:tc>
          <w:tcPr>
            <w:tcW w:w="1375" w:type="dxa"/>
          </w:tcPr>
          <w:p w14:paraId="777D073C" w14:textId="77777777" w:rsidR="00931C92" w:rsidRDefault="00C63F6E">
            <w:pPr>
              <w:pStyle w:val="af7"/>
              <w:jc w:val="center"/>
            </w:pPr>
            <w:r>
              <w:t>2.215</w:t>
            </w:r>
          </w:p>
        </w:tc>
        <w:tc>
          <w:tcPr>
            <w:tcW w:w="979" w:type="dxa"/>
          </w:tcPr>
          <w:p w14:paraId="128B7A04" w14:textId="77777777" w:rsidR="00931C92" w:rsidRDefault="00C63F6E">
            <w:pPr>
              <w:pStyle w:val="af7"/>
              <w:jc w:val="center"/>
            </w:pPr>
            <w:r>
              <w:t>0.027</w:t>
            </w:r>
          </w:p>
        </w:tc>
      </w:tr>
      <w:tr w:rsidR="00931C92" w14:paraId="1C447AAB" w14:textId="77777777">
        <w:trPr>
          <w:trHeight w:val="390"/>
        </w:trPr>
        <w:tc>
          <w:tcPr>
            <w:tcW w:w="680" w:type="dxa"/>
            <w:vMerge/>
            <w:vAlign w:val="center"/>
          </w:tcPr>
          <w:p w14:paraId="7988439C" w14:textId="77777777" w:rsidR="00931C92" w:rsidRDefault="00931C92">
            <w:pPr>
              <w:pStyle w:val="af7"/>
              <w:jc w:val="center"/>
            </w:pPr>
          </w:p>
        </w:tc>
        <w:tc>
          <w:tcPr>
            <w:tcW w:w="1590" w:type="dxa"/>
            <w:shd w:val="clear" w:color="auto" w:fill="auto"/>
          </w:tcPr>
          <w:p w14:paraId="7B96A9EF" w14:textId="77777777" w:rsidR="00931C92" w:rsidRDefault="00C63F6E">
            <w:pPr>
              <w:pStyle w:val="af7"/>
              <w:jc w:val="center"/>
            </w:pPr>
            <w:r>
              <w:t>ln_projects</w:t>
            </w:r>
          </w:p>
        </w:tc>
        <w:tc>
          <w:tcPr>
            <w:tcW w:w="1160" w:type="dxa"/>
          </w:tcPr>
          <w:p w14:paraId="5E02362D" w14:textId="77777777" w:rsidR="00931C92" w:rsidRDefault="00C63F6E">
            <w:pPr>
              <w:pStyle w:val="af7"/>
              <w:jc w:val="center"/>
            </w:pPr>
            <w:r>
              <w:t>0.125</w:t>
            </w:r>
          </w:p>
        </w:tc>
        <w:tc>
          <w:tcPr>
            <w:tcW w:w="1376" w:type="dxa"/>
          </w:tcPr>
          <w:p w14:paraId="15E53C09" w14:textId="77777777" w:rsidR="00931C92" w:rsidRDefault="00C63F6E">
            <w:pPr>
              <w:pStyle w:val="af7"/>
              <w:jc w:val="center"/>
            </w:pPr>
            <w:r>
              <w:t>0.039</w:t>
            </w:r>
          </w:p>
        </w:tc>
        <w:tc>
          <w:tcPr>
            <w:tcW w:w="1375" w:type="dxa"/>
          </w:tcPr>
          <w:p w14:paraId="163CD706" w14:textId="77777777" w:rsidR="00931C92" w:rsidRDefault="00C63F6E">
            <w:pPr>
              <w:pStyle w:val="af7"/>
              <w:jc w:val="center"/>
            </w:pPr>
            <w:r>
              <w:t>0.127</w:t>
            </w:r>
          </w:p>
        </w:tc>
        <w:tc>
          <w:tcPr>
            <w:tcW w:w="1375" w:type="dxa"/>
          </w:tcPr>
          <w:p w14:paraId="3711CC09" w14:textId="77777777" w:rsidR="00931C92" w:rsidRDefault="00C63F6E">
            <w:pPr>
              <w:pStyle w:val="af7"/>
              <w:jc w:val="center"/>
            </w:pPr>
            <w:r>
              <w:t>3.173</w:t>
            </w:r>
          </w:p>
        </w:tc>
        <w:tc>
          <w:tcPr>
            <w:tcW w:w="979" w:type="dxa"/>
          </w:tcPr>
          <w:p w14:paraId="40CD3A5B" w14:textId="77777777" w:rsidR="00931C92" w:rsidRDefault="00C63F6E">
            <w:pPr>
              <w:pStyle w:val="af7"/>
              <w:jc w:val="center"/>
            </w:pPr>
            <w:r>
              <w:t>0.002</w:t>
            </w:r>
          </w:p>
        </w:tc>
      </w:tr>
      <w:tr w:rsidR="00931C92" w14:paraId="70F80465" w14:textId="77777777">
        <w:trPr>
          <w:trHeight w:val="390"/>
        </w:trPr>
        <w:tc>
          <w:tcPr>
            <w:tcW w:w="680" w:type="dxa"/>
            <w:vMerge/>
            <w:vAlign w:val="center"/>
          </w:tcPr>
          <w:p w14:paraId="0A22C226" w14:textId="77777777" w:rsidR="00931C92" w:rsidRDefault="00931C92">
            <w:pPr>
              <w:pStyle w:val="af7"/>
              <w:jc w:val="center"/>
            </w:pPr>
          </w:p>
        </w:tc>
        <w:tc>
          <w:tcPr>
            <w:tcW w:w="1590" w:type="dxa"/>
            <w:shd w:val="clear" w:color="auto" w:fill="auto"/>
          </w:tcPr>
          <w:p w14:paraId="727EDEFA" w14:textId="77777777" w:rsidR="00931C92" w:rsidRDefault="00C63F6E">
            <w:pPr>
              <w:pStyle w:val="af7"/>
              <w:jc w:val="center"/>
            </w:pPr>
            <w:r>
              <w:t>IP_heat</w:t>
            </w:r>
          </w:p>
        </w:tc>
        <w:tc>
          <w:tcPr>
            <w:tcW w:w="1160" w:type="dxa"/>
          </w:tcPr>
          <w:p w14:paraId="083D1F59" w14:textId="77777777" w:rsidR="00931C92" w:rsidRDefault="00C63F6E">
            <w:pPr>
              <w:pStyle w:val="af7"/>
              <w:jc w:val="center"/>
            </w:pPr>
            <w:r>
              <w:t>0.981</w:t>
            </w:r>
          </w:p>
        </w:tc>
        <w:tc>
          <w:tcPr>
            <w:tcW w:w="1376" w:type="dxa"/>
          </w:tcPr>
          <w:p w14:paraId="2BE85CFE" w14:textId="77777777" w:rsidR="00931C92" w:rsidRDefault="00C63F6E">
            <w:pPr>
              <w:pStyle w:val="af7"/>
              <w:jc w:val="center"/>
            </w:pPr>
            <w:r>
              <w:t>0.265</w:t>
            </w:r>
          </w:p>
        </w:tc>
        <w:tc>
          <w:tcPr>
            <w:tcW w:w="1375" w:type="dxa"/>
          </w:tcPr>
          <w:p w14:paraId="0C4456F1" w14:textId="77777777" w:rsidR="00931C92" w:rsidRDefault="00C63F6E">
            <w:pPr>
              <w:pStyle w:val="af7"/>
              <w:jc w:val="center"/>
            </w:pPr>
            <w:r>
              <w:t>0.147</w:t>
            </w:r>
          </w:p>
        </w:tc>
        <w:tc>
          <w:tcPr>
            <w:tcW w:w="1375" w:type="dxa"/>
          </w:tcPr>
          <w:p w14:paraId="34C806C9" w14:textId="77777777" w:rsidR="00931C92" w:rsidRDefault="00C63F6E">
            <w:pPr>
              <w:pStyle w:val="af7"/>
              <w:jc w:val="center"/>
            </w:pPr>
            <w:r>
              <w:t>3.696</w:t>
            </w:r>
          </w:p>
        </w:tc>
        <w:tc>
          <w:tcPr>
            <w:tcW w:w="979" w:type="dxa"/>
          </w:tcPr>
          <w:p w14:paraId="78B91F70" w14:textId="77777777" w:rsidR="00931C92" w:rsidRDefault="00C63F6E">
            <w:pPr>
              <w:pStyle w:val="af7"/>
              <w:jc w:val="center"/>
            </w:pPr>
            <w:r>
              <w:t>0.000</w:t>
            </w:r>
          </w:p>
        </w:tc>
      </w:tr>
      <w:tr w:rsidR="00931C92" w14:paraId="13302B6D" w14:textId="77777777">
        <w:trPr>
          <w:trHeight w:val="390"/>
        </w:trPr>
        <w:tc>
          <w:tcPr>
            <w:tcW w:w="680" w:type="dxa"/>
            <w:vMerge/>
            <w:vAlign w:val="center"/>
          </w:tcPr>
          <w:p w14:paraId="75CD8881" w14:textId="77777777" w:rsidR="00931C92" w:rsidRDefault="00931C92">
            <w:pPr>
              <w:pStyle w:val="af7"/>
              <w:jc w:val="center"/>
            </w:pPr>
          </w:p>
        </w:tc>
        <w:tc>
          <w:tcPr>
            <w:tcW w:w="1590" w:type="dxa"/>
            <w:shd w:val="clear" w:color="auto" w:fill="auto"/>
          </w:tcPr>
          <w:p w14:paraId="68FAB9C4" w14:textId="77777777" w:rsidR="00931C92" w:rsidRDefault="00C63F6E">
            <w:pPr>
              <w:pStyle w:val="af7"/>
              <w:jc w:val="center"/>
            </w:pPr>
            <w:r>
              <w:t>is_video</w:t>
            </w:r>
          </w:p>
        </w:tc>
        <w:tc>
          <w:tcPr>
            <w:tcW w:w="1160" w:type="dxa"/>
          </w:tcPr>
          <w:p w14:paraId="75B58C9C" w14:textId="77777777" w:rsidR="00931C92" w:rsidRDefault="00C63F6E">
            <w:pPr>
              <w:pStyle w:val="af7"/>
              <w:jc w:val="center"/>
            </w:pPr>
            <w:r>
              <w:t>0.139</w:t>
            </w:r>
          </w:p>
        </w:tc>
        <w:tc>
          <w:tcPr>
            <w:tcW w:w="1376" w:type="dxa"/>
          </w:tcPr>
          <w:p w14:paraId="50E038E7" w14:textId="77777777" w:rsidR="00931C92" w:rsidRDefault="00C63F6E">
            <w:pPr>
              <w:pStyle w:val="af7"/>
              <w:jc w:val="center"/>
            </w:pPr>
            <w:r>
              <w:t>0.082</w:t>
            </w:r>
          </w:p>
        </w:tc>
        <w:tc>
          <w:tcPr>
            <w:tcW w:w="1375" w:type="dxa"/>
          </w:tcPr>
          <w:p w14:paraId="44F3D60D" w14:textId="77777777" w:rsidR="00931C92" w:rsidRDefault="00C63F6E">
            <w:pPr>
              <w:pStyle w:val="af7"/>
              <w:jc w:val="center"/>
            </w:pPr>
            <w:r>
              <w:t>0.069</w:t>
            </w:r>
          </w:p>
        </w:tc>
        <w:tc>
          <w:tcPr>
            <w:tcW w:w="1375" w:type="dxa"/>
          </w:tcPr>
          <w:p w14:paraId="59678C49" w14:textId="77777777" w:rsidR="00931C92" w:rsidRDefault="00C63F6E">
            <w:pPr>
              <w:pStyle w:val="af7"/>
              <w:jc w:val="center"/>
            </w:pPr>
            <w:r>
              <w:t>1.702</w:t>
            </w:r>
          </w:p>
        </w:tc>
        <w:tc>
          <w:tcPr>
            <w:tcW w:w="979" w:type="dxa"/>
          </w:tcPr>
          <w:p w14:paraId="747DA502" w14:textId="77777777" w:rsidR="00931C92" w:rsidRDefault="00C63F6E">
            <w:pPr>
              <w:pStyle w:val="af7"/>
              <w:jc w:val="center"/>
            </w:pPr>
            <w:r>
              <w:t>0.089</w:t>
            </w:r>
          </w:p>
        </w:tc>
      </w:tr>
      <w:tr w:rsidR="00931C92" w14:paraId="15ABF69D" w14:textId="77777777">
        <w:trPr>
          <w:trHeight w:val="390"/>
        </w:trPr>
        <w:tc>
          <w:tcPr>
            <w:tcW w:w="680" w:type="dxa"/>
            <w:vMerge/>
            <w:vAlign w:val="center"/>
          </w:tcPr>
          <w:p w14:paraId="39FEA514" w14:textId="77777777" w:rsidR="00931C92" w:rsidRDefault="00931C92">
            <w:pPr>
              <w:pStyle w:val="af7"/>
              <w:jc w:val="center"/>
            </w:pPr>
          </w:p>
        </w:tc>
        <w:tc>
          <w:tcPr>
            <w:tcW w:w="1590" w:type="dxa"/>
            <w:shd w:val="clear" w:color="auto" w:fill="auto"/>
          </w:tcPr>
          <w:p w14:paraId="790FB7BE" w14:textId="77777777" w:rsidR="00931C92" w:rsidRDefault="00C63F6E">
            <w:pPr>
              <w:pStyle w:val="af7"/>
              <w:jc w:val="center"/>
            </w:pPr>
            <w:r>
              <w:t>text_connect</w:t>
            </w:r>
          </w:p>
        </w:tc>
        <w:tc>
          <w:tcPr>
            <w:tcW w:w="1160" w:type="dxa"/>
          </w:tcPr>
          <w:p w14:paraId="6B08FF2A" w14:textId="77777777" w:rsidR="00931C92" w:rsidRDefault="00C63F6E">
            <w:pPr>
              <w:pStyle w:val="af7"/>
              <w:jc w:val="center"/>
            </w:pPr>
            <w:r>
              <w:t>0.520</w:t>
            </w:r>
          </w:p>
        </w:tc>
        <w:tc>
          <w:tcPr>
            <w:tcW w:w="1376" w:type="dxa"/>
          </w:tcPr>
          <w:p w14:paraId="5331D3EF" w14:textId="77777777" w:rsidR="00931C92" w:rsidRDefault="00C63F6E">
            <w:pPr>
              <w:pStyle w:val="af7"/>
              <w:jc w:val="center"/>
            </w:pPr>
            <w:r>
              <w:t>0.081</w:t>
            </w:r>
          </w:p>
        </w:tc>
        <w:tc>
          <w:tcPr>
            <w:tcW w:w="1375" w:type="dxa"/>
          </w:tcPr>
          <w:p w14:paraId="399C6465" w14:textId="77777777" w:rsidR="00931C92" w:rsidRDefault="00C63F6E">
            <w:pPr>
              <w:pStyle w:val="af7"/>
              <w:jc w:val="center"/>
            </w:pPr>
            <w:r>
              <w:t>0.256</w:t>
            </w:r>
          </w:p>
        </w:tc>
        <w:tc>
          <w:tcPr>
            <w:tcW w:w="1375" w:type="dxa"/>
          </w:tcPr>
          <w:p w14:paraId="3FC45819" w14:textId="77777777" w:rsidR="00931C92" w:rsidRDefault="00C63F6E">
            <w:pPr>
              <w:pStyle w:val="af7"/>
              <w:jc w:val="center"/>
            </w:pPr>
            <w:r>
              <w:t>6.406</w:t>
            </w:r>
          </w:p>
        </w:tc>
        <w:tc>
          <w:tcPr>
            <w:tcW w:w="979" w:type="dxa"/>
          </w:tcPr>
          <w:p w14:paraId="6A749604" w14:textId="77777777" w:rsidR="00931C92" w:rsidRDefault="00C63F6E">
            <w:pPr>
              <w:pStyle w:val="af7"/>
              <w:jc w:val="center"/>
            </w:pPr>
            <w:r>
              <w:t>0.000</w:t>
            </w:r>
          </w:p>
        </w:tc>
      </w:tr>
      <w:tr w:rsidR="00931C92" w14:paraId="52BC3FB2" w14:textId="77777777">
        <w:trPr>
          <w:trHeight w:val="390"/>
        </w:trPr>
        <w:tc>
          <w:tcPr>
            <w:tcW w:w="680" w:type="dxa"/>
            <w:vMerge/>
            <w:tcBorders>
              <w:bottom w:val="single" w:sz="12" w:space="0" w:color="auto"/>
            </w:tcBorders>
            <w:vAlign w:val="center"/>
          </w:tcPr>
          <w:p w14:paraId="0120B2BD" w14:textId="77777777" w:rsidR="00931C92" w:rsidRDefault="00931C92">
            <w:pPr>
              <w:pStyle w:val="af7"/>
              <w:jc w:val="center"/>
            </w:pPr>
          </w:p>
        </w:tc>
        <w:tc>
          <w:tcPr>
            <w:tcW w:w="1590" w:type="dxa"/>
            <w:tcBorders>
              <w:bottom w:val="single" w:sz="12" w:space="0" w:color="auto"/>
            </w:tcBorders>
            <w:shd w:val="clear" w:color="auto" w:fill="auto"/>
          </w:tcPr>
          <w:p w14:paraId="5E75BDFF" w14:textId="77777777" w:rsidR="00931C92" w:rsidRDefault="00C63F6E">
            <w:pPr>
              <w:pStyle w:val="af7"/>
              <w:jc w:val="center"/>
            </w:pPr>
            <w:r>
              <w:t>text_introduct</w:t>
            </w:r>
          </w:p>
        </w:tc>
        <w:tc>
          <w:tcPr>
            <w:tcW w:w="1160" w:type="dxa"/>
            <w:tcBorders>
              <w:bottom w:val="single" w:sz="12" w:space="0" w:color="auto"/>
            </w:tcBorders>
          </w:tcPr>
          <w:p w14:paraId="6606C876" w14:textId="77777777" w:rsidR="00931C92" w:rsidRDefault="00C63F6E">
            <w:pPr>
              <w:pStyle w:val="af7"/>
              <w:jc w:val="center"/>
            </w:pPr>
            <w:r>
              <w:t>-0.071</w:t>
            </w:r>
          </w:p>
        </w:tc>
        <w:tc>
          <w:tcPr>
            <w:tcW w:w="1376" w:type="dxa"/>
            <w:tcBorders>
              <w:bottom w:val="single" w:sz="12" w:space="0" w:color="auto"/>
            </w:tcBorders>
          </w:tcPr>
          <w:p w14:paraId="2D454098" w14:textId="77777777" w:rsidR="00931C92" w:rsidRDefault="00C63F6E">
            <w:pPr>
              <w:pStyle w:val="af7"/>
              <w:jc w:val="center"/>
            </w:pPr>
            <w:r>
              <w:t>0.088</w:t>
            </w:r>
          </w:p>
        </w:tc>
        <w:tc>
          <w:tcPr>
            <w:tcW w:w="1375" w:type="dxa"/>
            <w:tcBorders>
              <w:bottom w:val="single" w:sz="12" w:space="0" w:color="auto"/>
            </w:tcBorders>
          </w:tcPr>
          <w:p w14:paraId="54CBC602" w14:textId="77777777" w:rsidR="00931C92" w:rsidRDefault="00C63F6E">
            <w:pPr>
              <w:pStyle w:val="af7"/>
              <w:jc w:val="center"/>
            </w:pPr>
            <w:r>
              <w:t>-0.033</w:t>
            </w:r>
          </w:p>
        </w:tc>
        <w:tc>
          <w:tcPr>
            <w:tcW w:w="1375" w:type="dxa"/>
            <w:tcBorders>
              <w:bottom w:val="single" w:sz="12" w:space="0" w:color="auto"/>
            </w:tcBorders>
          </w:tcPr>
          <w:p w14:paraId="28781CCF" w14:textId="77777777" w:rsidR="00931C92" w:rsidRDefault="00C63F6E">
            <w:pPr>
              <w:pStyle w:val="af7"/>
              <w:jc w:val="center"/>
            </w:pPr>
            <w:r>
              <w:t>-0.810</w:t>
            </w:r>
          </w:p>
        </w:tc>
        <w:tc>
          <w:tcPr>
            <w:tcW w:w="979" w:type="dxa"/>
            <w:tcBorders>
              <w:bottom w:val="single" w:sz="12" w:space="0" w:color="auto"/>
            </w:tcBorders>
          </w:tcPr>
          <w:p w14:paraId="22F60220" w14:textId="77777777" w:rsidR="00931C92" w:rsidRDefault="00C63F6E">
            <w:pPr>
              <w:pStyle w:val="af7"/>
              <w:jc w:val="center"/>
            </w:pPr>
            <w:r>
              <w:t>0.418</w:t>
            </w:r>
          </w:p>
        </w:tc>
      </w:tr>
    </w:tbl>
    <w:p w14:paraId="1AE460BD" w14:textId="7A0A1581" w:rsidR="00931C92" w:rsidRDefault="00C63F6E">
      <w:pPr>
        <w:ind w:firstLine="480"/>
      </w:pPr>
      <w:r>
        <w:rPr>
          <w:rFonts w:hint="eastAsia"/>
        </w:rPr>
        <w:t>由上</w:t>
      </w:r>
      <w:r>
        <w:fldChar w:fldCharType="begin"/>
      </w:r>
      <w:r>
        <w:instrText xml:space="preserve"> </w:instrText>
      </w:r>
      <w:r>
        <w:rPr>
          <w:rFonts w:hint="eastAsia"/>
        </w:rPr>
        <w:instrText>REF _Ref104210519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16</w:t>
      </w:r>
      <w:r>
        <w:fldChar w:fldCharType="end"/>
      </w:r>
      <w:r>
        <w:rPr>
          <w:rFonts w:hint="eastAsia"/>
        </w:rPr>
        <w:t>可知，解释变量</w:t>
      </w:r>
      <w:r>
        <w:rPr>
          <w:rFonts w:hint="eastAsia"/>
        </w:rPr>
        <w:t>IP_</w:t>
      </w:r>
      <w:r>
        <w:t xml:space="preserve">heat </w:t>
      </w:r>
      <w:r>
        <w:rPr>
          <w:rFonts w:hint="eastAsia"/>
        </w:rPr>
        <w:t>、</w:t>
      </w:r>
      <w:r>
        <w:t>ln_pic_num</w:t>
      </w:r>
      <w:r>
        <w:rPr>
          <w:rFonts w:hint="eastAsia"/>
        </w:rPr>
        <w:t>、</w:t>
      </w:r>
      <w:r>
        <w:t>ln_projects</w:t>
      </w:r>
      <w:r>
        <w:rPr>
          <w:rFonts w:hint="eastAsia"/>
        </w:rPr>
        <w:t>、</w:t>
      </w:r>
      <w:r>
        <w:t>text_connect</w:t>
      </w:r>
      <w:r>
        <w:rPr>
          <w:rFonts w:hint="eastAsia"/>
        </w:rPr>
        <w:t>的</w:t>
      </w:r>
      <w:r>
        <w:t>S</w:t>
      </w:r>
      <w:r>
        <w:rPr>
          <w:rFonts w:hint="eastAsia"/>
        </w:rPr>
        <w:t>i</w:t>
      </w:r>
      <w:r>
        <w:t>g</w:t>
      </w:r>
      <w:r>
        <w:rPr>
          <w:rFonts w:hint="eastAsia"/>
        </w:rPr>
        <w:t>值小于</w:t>
      </w:r>
      <w:r>
        <w:rPr>
          <w:rFonts w:hint="eastAsia"/>
        </w:rPr>
        <w:t>0</w:t>
      </w:r>
      <w:r>
        <w:t>.05</w:t>
      </w:r>
      <w:r>
        <w:rPr>
          <w:rFonts w:hint="eastAsia"/>
        </w:rPr>
        <w:t>，说明这些变量在</w:t>
      </w:r>
      <w:r>
        <w:rPr>
          <w:rFonts w:hint="eastAsia"/>
        </w:rPr>
        <w:t>5</w:t>
      </w:r>
      <w:r>
        <w:t>%</w:t>
      </w:r>
      <w:r>
        <w:rPr>
          <w:rFonts w:hint="eastAsia"/>
        </w:rPr>
        <w:t>显著性水平下显著，解释变量</w:t>
      </w:r>
      <w:r>
        <w:t>is_video</w:t>
      </w:r>
      <w:r>
        <w:rPr>
          <w:rFonts w:hint="eastAsia"/>
        </w:rPr>
        <w:t>的</w:t>
      </w:r>
      <w:r>
        <w:rPr>
          <w:rFonts w:hint="eastAsia"/>
        </w:rPr>
        <w:t>Si</w:t>
      </w:r>
      <w:r>
        <w:t>g</w:t>
      </w:r>
      <w:r>
        <w:rPr>
          <w:rFonts w:hint="eastAsia"/>
        </w:rPr>
        <w:t>值小于</w:t>
      </w:r>
      <w:r>
        <w:rPr>
          <w:rFonts w:hint="eastAsia"/>
        </w:rPr>
        <w:t>0</w:t>
      </w:r>
      <w:r>
        <w:t>.1</w:t>
      </w:r>
      <w:r>
        <w:rPr>
          <w:rFonts w:hint="eastAsia"/>
        </w:rPr>
        <w:t>，在</w:t>
      </w:r>
      <w:r>
        <w:rPr>
          <w:rFonts w:hint="eastAsia"/>
        </w:rPr>
        <w:t>1</w:t>
      </w:r>
      <w:r>
        <w:t>0%</w:t>
      </w:r>
      <w:r>
        <w:rPr>
          <w:rFonts w:hint="eastAsia"/>
        </w:rPr>
        <w:t>显著性水平下显著，控制变量</w:t>
      </w:r>
      <w:r>
        <w:t xml:space="preserve">ln_target </w:t>
      </w:r>
      <w:r>
        <w:rPr>
          <w:rFonts w:hint="eastAsia"/>
        </w:rPr>
        <w:t>与</w:t>
      </w:r>
      <w:r>
        <w:t>ln_return_level</w:t>
      </w:r>
      <w:r>
        <w:rPr>
          <w:rFonts w:hint="eastAsia"/>
        </w:rPr>
        <w:t>的</w:t>
      </w:r>
      <w:r>
        <w:t>Sig</w:t>
      </w:r>
      <w:r>
        <w:rPr>
          <w:rFonts w:hint="eastAsia"/>
        </w:rPr>
        <w:t>值小于</w:t>
      </w:r>
      <w:r>
        <w:rPr>
          <w:rFonts w:hint="eastAsia"/>
        </w:rPr>
        <w:t>0</w:t>
      </w:r>
      <w:r>
        <w:t>.05</w:t>
      </w:r>
      <w:r>
        <w:rPr>
          <w:rFonts w:hint="eastAsia"/>
        </w:rPr>
        <w:t>，说明这些变量在</w:t>
      </w:r>
      <w:r>
        <w:rPr>
          <w:rFonts w:hint="eastAsia"/>
        </w:rPr>
        <w:t>5</w:t>
      </w:r>
      <w:r>
        <w:t>%</w:t>
      </w:r>
      <w:r>
        <w:rPr>
          <w:rFonts w:hint="eastAsia"/>
        </w:rPr>
        <w:t>显著性水平下显著。</w:t>
      </w:r>
    </w:p>
    <w:p w14:paraId="465FFAAB" w14:textId="77777777" w:rsidR="00931C92" w:rsidRDefault="00C63F6E">
      <w:pPr>
        <w:ind w:firstLine="480"/>
      </w:pPr>
      <w:r>
        <w:rPr>
          <w:rFonts w:hint="eastAsia"/>
        </w:rPr>
        <w:t>剔除不显著变量得到回归方程如下：</w:t>
      </w:r>
    </w:p>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finish_per</m:t>
        </m:r>
      </m:sub>
    </m:sSub>
    <m:r>
      <w:rPr>
        <w:rFonts w:ascii="Cambria Math" w:hAnsi="Cambria Math"/>
        <w:sz w:val="21"/>
        <w:szCs w:val="21"/>
      </w:rPr>
      <m:t>=6.143+0.981IP_heat</m:t>
    </m:r>
    <m:r>
      <w:rPr>
        <w:rFonts w:ascii="Cambria Math" w:hAnsi="Cambria Math" w:hint="eastAsia"/>
        <w:sz w:val="21"/>
        <w:szCs w:val="21"/>
      </w:rPr>
      <m:t>+</m:t>
    </m:r>
    <m:r>
      <w:rPr>
        <w:rFonts w:ascii="Cambria Math" w:hAnsi="Cambria Math"/>
        <w:sz w:val="21"/>
        <w:szCs w:val="21"/>
      </w:rPr>
      <m:t>0.139is_video-0.151sellertype-0.237</m:t>
    </m:r>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target</m:t>
        </m:r>
      </m:sub>
    </m:sSub>
    <m:r>
      <w:rPr>
        <w:rFonts w:ascii="Cambria Math"/>
        <w:sz w:val="21"/>
        <w:szCs w:val="21"/>
      </w:rPr>
      <m:t>+</m:t>
    </m:r>
    <m:r>
      <w:rPr>
        <w:rFonts w:ascii="Cambria Math" w:hAnsi="Cambria Math"/>
        <w:sz w:val="21"/>
        <w:szCs w:val="21"/>
      </w:rPr>
      <m:t>0.24</m:t>
    </m:r>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return_level</m:t>
        </m:r>
      </m:sub>
    </m:sSub>
    <m:r>
      <w:rPr>
        <w:rFonts w:ascii="Cambria Math" w:hAnsi="Cambria Math" w:hint="eastAsia"/>
        <w:sz w:val="21"/>
        <w:szCs w:val="21"/>
      </w:rPr>
      <m:t>+</m:t>
    </m:r>
    <m:r>
      <w:rPr>
        <w:rFonts w:ascii="Cambria Math" w:hAnsi="Cambria Math"/>
        <w:sz w:val="21"/>
        <w:szCs w:val="21"/>
      </w:rPr>
      <m:t>0.125</m:t>
    </m:r>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projects</m:t>
        </m:r>
      </m:sub>
    </m:sSub>
    <m:r>
      <w:rPr>
        <w:rFonts w:ascii="Cambria Math" w:hAnsi="Cambria Math"/>
        <w:sz w:val="21"/>
        <w:szCs w:val="21"/>
      </w:rPr>
      <m:t>+</m:t>
    </m:r>
    <m:r>
      <w:rPr>
        <w:rFonts w:ascii="Cambria Math" w:hAnsi="Cambria Math" w:hint="eastAsia"/>
        <w:sz w:val="21"/>
        <w:szCs w:val="21"/>
      </w:rPr>
      <m:t>+</m:t>
    </m:r>
    <m:r>
      <w:rPr>
        <w:rFonts w:ascii="Cambria Math" w:hAnsi="Cambria Math"/>
        <w:sz w:val="21"/>
        <w:szCs w:val="21"/>
      </w:rPr>
      <m:t>0.124</m:t>
    </m:r>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pic_num</m:t>
        </m:r>
      </m:sub>
    </m:sSub>
    <m:r>
      <w:rPr>
        <w:rFonts w:ascii="Cambria Math" w:hAnsi="Cambria Math" w:hint="eastAsia"/>
        <w:sz w:val="21"/>
        <w:szCs w:val="21"/>
      </w:rPr>
      <m:t>+</m:t>
    </m:r>
    <m:r>
      <w:rPr>
        <w:rFonts w:ascii="Cambria Math" w:hAnsi="Cambria Math"/>
        <w:sz w:val="21"/>
        <w:szCs w:val="21"/>
      </w:rPr>
      <m:t>0.52text_connect</m:t>
    </m:r>
    <w:p w14:paraId="6B203AF3" w14:textId="77777777" w:rsidR="00931C92" w:rsidRDefault="00000000">
      <w:pPr>
        <w:tabs>
          <w:tab w:val="right" w:pos="10206"/>
        </w:tabs>
        <w:ind w:firstLineChars="0" w:firstLine="0"/>
        <w:rPr>
          <w:i/>
          <w:sz w:val="21"/>
          <w:szCs w:val="21"/>
        </w:rPr>
      </w:pPr>
      <w:r w:rsidR="00C63F6E">
        <w:rPr>
          <w:i/>
          <w:sz w:val="21"/>
          <w:szCs w:val="21"/>
        </w:rPr>
        <w:t xml:space="preserve">               </w:t>
      </w:r>
      <w:r w:rsidR="00C63F6E">
        <w:rPr>
          <w:i/>
          <w:sz w:val="21"/>
          <w:szCs w:val="21"/>
        </w:rPr>
        <w:tab/>
        <w:t xml:space="preserve">  </w:t>
      </w:r>
      <w:r w:rsidR="00C63F6E">
        <w:rPr>
          <w:rFonts w:cs="Times New Roman"/>
          <w:sz w:val="21"/>
          <w:szCs w:val="21"/>
        </w:rPr>
        <w:t>(4-2)</w:t>
      </w:r>
    </w:p>
    <w:p w14:paraId="00996532" w14:textId="77777777" w:rsidR="00931C92" w:rsidRDefault="00C63F6E">
      <w:pPr>
        <w:ind w:firstLine="480"/>
      </w:pPr>
      <w:r>
        <w:rPr>
          <w:rFonts w:hint="eastAsia"/>
        </w:rPr>
        <w:t>首先对解释变量的回归结果进行解读。</w:t>
      </w:r>
    </w:p>
    <w:p w14:paraId="17CBD335" w14:textId="77777777" w:rsidR="00931C92" w:rsidRDefault="00C63F6E">
      <w:pPr>
        <w:ind w:firstLine="480"/>
      </w:pPr>
      <w:r>
        <w:rPr>
          <w:rFonts w:hint="eastAsia"/>
        </w:rPr>
        <w:t>由上可知，对于</w:t>
      </w:r>
      <w:r>
        <w:rPr>
          <w:rFonts w:hint="eastAsia"/>
        </w:rPr>
        <w:t>I</w:t>
      </w:r>
      <w:r>
        <w:t>P</w:t>
      </w:r>
      <w:r>
        <w:rPr>
          <w:rFonts w:hint="eastAsia"/>
        </w:rPr>
        <w:t>衍生品项目来说，在发起人特征方面，发起人历史发起项目数的</w:t>
      </w:r>
      <w:r>
        <w:t>S</w:t>
      </w:r>
      <w:r>
        <w:rPr>
          <w:rFonts w:hint="eastAsia"/>
        </w:rPr>
        <w:t>ig</w:t>
      </w:r>
      <w:r>
        <w:rPr>
          <w:rFonts w:hint="eastAsia"/>
        </w:rPr>
        <w:t>值为</w:t>
      </w:r>
      <w:r>
        <w:t>0.002</w:t>
      </w:r>
      <w:r>
        <w:rPr>
          <w:rFonts w:hint="eastAsia"/>
        </w:rPr>
        <w:t>，小于</w:t>
      </w:r>
      <w:r>
        <w:rPr>
          <w:rFonts w:hint="eastAsia"/>
        </w:rPr>
        <w:t>0</w:t>
      </w:r>
      <w:r>
        <w:t>.05</w:t>
      </w:r>
      <w:r>
        <w:rPr>
          <w:rFonts w:hint="eastAsia"/>
        </w:rPr>
        <w:t>，表明发起人历史发起项目数变量与</w:t>
      </w:r>
      <w:r>
        <w:t>被解释变量</w:t>
      </w:r>
      <w:r>
        <w:rPr>
          <w:rFonts w:hint="eastAsia"/>
        </w:rPr>
        <w:t>融资绩效线性关系显著，回归系数为</w:t>
      </w:r>
      <w:r>
        <w:t>0.125</w:t>
      </w:r>
      <w:r>
        <w:rPr>
          <w:rFonts w:hint="eastAsia"/>
        </w:rPr>
        <w:t>，表示发起人历史发起项目数与被解释变量融资绩效呈现正相关关系，假设</w:t>
      </w:r>
      <w:r>
        <w:t>1</w:t>
      </w:r>
      <w:r>
        <w:t>成立</w:t>
      </w:r>
      <w:r>
        <w:rPr>
          <w:rFonts w:hint="eastAsia"/>
        </w:rPr>
        <w:t>。</w:t>
      </w:r>
    </w:p>
    <w:p w14:paraId="017259E5" w14:textId="77777777" w:rsidR="00931C92" w:rsidRDefault="00C63F6E">
      <w:pPr>
        <w:ind w:firstLine="480"/>
      </w:pPr>
      <w:r>
        <w:rPr>
          <w:rFonts w:hint="eastAsia"/>
        </w:rPr>
        <w:t>项目质量方面，是否有视频的</w:t>
      </w:r>
      <w:r>
        <w:rPr>
          <w:rFonts w:hint="eastAsia"/>
        </w:rPr>
        <w:t>Si</w:t>
      </w:r>
      <w:r>
        <w:t>g</w:t>
      </w:r>
      <w:r>
        <w:rPr>
          <w:rFonts w:hint="eastAsia"/>
        </w:rPr>
        <w:t>值为</w:t>
      </w:r>
      <w:r>
        <w:t>0.089</w:t>
      </w:r>
      <w:r>
        <w:rPr>
          <w:rFonts w:hint="eastAsia"/>
        </w:rPr>
        <w:t>，小于</w:t>
      </w:r>
      <w:r>
        <w:rPr>
          <w:rFonts w:hint="eastAsia"/>
        </w:rPr>
        <w:t>0</w:t>
      </w:r>
      <w:r>
        <w:t>.1</w:t>
      </w:r>
      <w:r>
        <w:rPr>
          <w:rFonts w:hint="eastAsia"/>
        </w:rPr>
        <w:t>，表明是否有视频对被解释变量融资绩效来说影响显著，回归系数为</w:t>
      </w:r>
      <w:r>
        <w:t>0.139</w:t>
      </w:r>
      <w:r>
        <w:rPr>
          <w:rFonts w:hint="eastAsia"/>
        </w:rPr>
        <w:t>，表示是否有视频与被解释变量融资绩效呈现正相关关系，故假设</w:t>
      </w:r>
      <w:r>
        <w:t>2</w:t>
      </w:r>
      <w:r>
        <w:rPr>
          <w:rFonts w:hint="eastAsia"/>
        </w:rPr>
        <w:t>成立；图片数量的的</w:t>
      </w:r>
      <w:r>
        <w:rPr>
          <w:rFonts w:hint="eastAsia"/>
        </w:rPr>
        <w:t>Si</w:t>
      </w:r>
      <w:r>
        <w:t>g</w:t>
      </w:r>
      <w:r>
        <w:rPr>
          <w:rFonts w:hint="eastAsia"/>
        </w:rPr>
        <w:t>值为</w:t>
      </w:r>
      <w:r>
        <w:t>0.027</w:t>
      </w:r>
      <w:r>
        <w:rPr>
          <w:rFonts w:hint="eastAsia"/>
        </w:rPr>
        <w:t>，小于</w:t>
      </w:r>
      <w:r>
        <w:rPr>
          <w:rFonts w:hint="eastAsia"/>
        </w:rPr>
        <w:t>0</w:t>
      </w:r>
      <w:r>
        <w:t>.05</w:t>
      </w:r>
      <w:r>
        <w:rPr>
          <w:rFonts w:hint="eastAsia"/>
        </w:rPr>
        <w:t>，表明图片数量与</w:t>
      </w:r>
      <w:r>
        <w:t>被解释变量</w:t>
      </w:r>
      <w:r>
        <w:rPr>
          <w:rFonts w:hint="eastAsia"/>
        </w:rPr>
        <w:t>融资绩效线性关系显著，回归系数为</w:t>
      </w:r>
      <w:r>
        <w:t>0.124</w:t>
      </w:r>
      <w:r>
        <w:rPr>
          <w:rFonts w:hint="eastAsia"/>
        </w:rPr>
        <w:t>，表示图片数量与被解释变量融资绩效呈现正相关关系，假设</w:t>
      </w:r>
      <w:r>
        <w:rPr>
          <w:rFonts w:hint="eastAsia"/>
        </w:rPr>
        <w:t>3</w:t>
      </w:r>
      <w:r>
        <w:t>成立</w:t>
      </w:r>
      <w:r>
        <w:rPr>
          <w:rFonts w:hint="eastAsia"/>
        </w:rPr>
        <w:t>。</w:t>
      </w:r>
    </w:p>
    <w:p w14:paraId="1AEF69AB" w14:textId="77777777" w:rsidR="00931C92" w:rsidRDefault="00C63F6E">
      <w:pPr>
        <w:ind w:firstLine="480"/>
      </w:pPr>
      <w:r>
        <w:rPr>
          <w:rFonts w:hint="eastAsia"/>
        </w:rPr>
        <w:lastRenderedPageBreak/>
        <w:t>文本特征方面，文本中是否有原</w:t>
      </w:r>
      <w:r>
        <w:rPr>
          <w:rFonts w:hint="eastAsia"/>
        </w:rPr>
        <w:t>I</w:t>
      </w:r>
      <w:r>
        <w:t>P</w:t>
      </w:r>
      <w:r>
        <w:rPr>
          <w:rFonts w:hint="eastAsia"/>
        </w:rPr>
        <w:t>简介的</w:t>
      </w:r>
      <w:r>
        <w:rPr>
          <w:rFonts w:hint="eastAsia"/>
        </w:rPr>
        <w:t>Sig</w:t>
      </w:r>
      <w:r>
        <w:rPr>
          <w:rFonts w:hint="eastAsia"/>
        </w:rPr>
        <w:t>值为</w:t>
      </w:r>
      <w:r>
        <w:rPr>
          <w:rFonts w:hint="eastAsia"/>
        </w:rPr>
        <w:t>0</w:t>
      </w:r>
      <w:r>
        <w:t>.418</w:t>
      </w:r>
      <w:r>
        <w:rPr>
          <w:rFonts w:hint="eastAsia"/>
        </w:rPr>
        <w:t>，大于</w:t>
      </w:r>
      <w:r>
        <w:rPr>
          <w:rFonts w:hint="eastAsia"/>
        </w:rPr>
        <w:t>0</w:t>
      </w:r>
      <w:r>
        <w:t>.1</w:t>
      </w:r>
      <w:r>
        <w:rPr>
          <w:rFonts w:hint="eastAsia"/>
        </w:rPr>
        <w:t>，表明是否有原</w:t>
      </w:r>
      <w:r>
        <w:rPr>
          <w:rFonts w:hint="eastAsia"/>
        </w:rPr>
        <w:t>I</w:t>
      </w:r>
      <w:r>
        <w:t>P</w:t>
      </w:r>
      <w:r>
        <w:rPr>
          <w:rFonts w:hint="eastAsia"/>
        </w:rPr>
        <w:t>简介对被解释变量融资绩效来说影响不显著；文本中是否体现原</w:t>
      </w:r>
      <w:r>
        <w:rPr>
          <w:rFonts w:hint="eastAsia"/>
        </w:rPr>
        <w:t>I</w:t>
      </w:r>
      <w:r>
        <w:t>P</w:t>
      </w:r>
      <w:r>
        <w:rPr>
          <w:rFonts w:hint="eastAsia"/>
        </w:rPr>
        <w:t>与该文本的联系性的</w:t>
      </w:r>
      <w:r>
        <w:rPr>
          <w:rFonts w:hint="eastAsia"/>
        </w:rPr>
        <w:t>Sig</w:t>
      </w:r>
      <w:r>
        <w:rPr>
          <w:rFonts w:hint="eastAsia"/>
        </w:rPr>
        <w:t>值为</w:t>
      </w:r>
      <w:r>
        <w:rPr>
          <w:rFonts w:hint="eastAsia"/>
        </w:rPr>
        <w:t>0</w:t>
      </w:r>
      <w:r>
        <w:t>.000</w:t>
      </w:r>
      <w:r>
        <w:rPr>
          <w:rFonts w:hint="eastAsia"/>
        </w:rPr>
        <w:t>，小于</w:t>
      </w:r>
      <w:r>
        <w:rPr>
          <w:rFonts w:hint="eastAsia"/>
        </w:rPr>
        <w:t>0</w:t>
      </w:r>
      <w:r>
        <w:t>.05</w:t>
      </w:r>
      <w:r>
        <w:rPr>
          <w:rFonts w:hint="eastAsia"/>
        </w:rPr>
        <w:t>，表明文本中是否体现原</w:t>
      </w:r>
      <w:r>
        <w:rPr>
          <w:rFonts w:hint="eastAsia"/>
        </w:rPr>
        <w:t>I</w:t>
      </w:r>
      <w:r>
        <w:t>P</w:t>
      </w:r>
      <w:r>
        <w:rPr>
          <w:rFonts w:hint="eastAsia"/>
        </w:rPr>
        <w:t>与该文本的联系性变量与</w:t>
      </w:r>
      <w:r>
        <w:t>被解释变量</w:t>
      </w:r>
      <w:r>
        <w:rPr>
          <w:rFonts w:hint="eastAsia"/>
        </w:rPr>
        <w:t>融资绩效线性关系显著，回归系数为</w:t>
      </w:r>
      <w:r>
        <w:t>0.520</w:t>
      </w:r>
      <w:r>
        <w:rPr>
          <w:rFonts w:hint="eastAsia"/>
        </w:rPr>
        <w:t>，表示文本中是否体现原</w:t>
      </w:r>
      <w:r>
        <w:rPr>
          <w:rFonts w:hint="eastAsia"/>
        </w:rPr>
        <w:t>I</w:t>
      </w:r>
      <w:r>
        <w:t>P</w:t>
      </w:r>
      <w:r>
        <w:rPr>
          <w:rFonts w:hint="eastAsia"/>
        </w:rPr>
        <w:t>与该文本的联系性与被解释变量融资绩效呈现正相关关系。故假设</w:t>
      </w:r>
      <w:r>
        <w:t>4</w:t>
      </w:r>
      <w:r>
        <w:rPr>
          <w:rFonts w:hint="eastAsia"/>
        </w:rPr>
        <w:t>部分成立。</w:t>
      </w:r>
    </w:p>
    <w:p w14:paraId="6DB57B2E" w14:textId="77777777" w:rsidR="00931C92" w:rsidRDefault="00C63F6E">
      <w:pPr>
        <w:ind w:firstLine="480"/>
      </w:pPr>
      <w:r>
        <w:rPr>
          <w:rFonts w:hint="eastAsia"/>
        </w:rPr>
        <w:t>感知收益方面，最大投资额的</w:t>
      </w:r>
      <w:r>
        <w:rPr>
          <w:rFonts w:hint="eastAsia"/>
        </w:rPr>
        <w:t>Sig</w:t>
      </w:r>
      <w:r>
        <w:rPr>
          <w:rFonts w:hint="eastAsia"/>
        </w:rPr>
        <w:t>值为</w:t>
      </w:r>
      <w:r>
        <w:t>0.286</w:t>
      </w:r>
      <w:r>
        <w:rPr>
          <w:rFonts w:hint="eastAsia"/>
        </w:rPr>
        <w:t>，大于</w:t>
      </w:r>
      <w:r>
        <w:rPr>
          <w:rFonts w:hint="eastAsia"/>
        </w:rPr>
        <w:t>0</w:t>
      </w:r>
      <w:r>
        <w:t>.1</w:t>
      </w:r>
      <w:r>
        <w:rPr>
          <w:rFonts w:hint="eastAsia"/>
        </w:rPr>
        <w:t>，表明最大投资额对被解释变量融资绩效来说影响不显著，故假设</w:t>
      </w:r>
      <w:r>
        <w:t>5</w:t>
      </w:r>
      <w:r>
        <w:rPr>
          <w:rFonts w:hint="eastAsia"/>
        </w:rPr>
        <w:t>不成立；</w:t>
      </w:r>
      <w:r>
        <w:rPr>
          <w:rFonts w:hint="eastAsia"/>
        </w:rPr>
        <w:t xml:space="preserve"> I</w:t>
      </w:r>
      <w:r>
        <w:t>P</w:t>
      </w:r>
      <w:r>
        <w:rPr>
          <w:rFonts w:hint="eastAsia"/>
        </w:rPr>
        <w:t>热度的</w:t>
      </w:r>
      <w:r>
        <w:rPr>
          <w:rFonts w:hint="eastAsia"/>
        </w:rPr>
        <w:t>S</w:t>
      </w:r>
      <w:r>
        <w:t>ig</w:t>
      </w:r>
      <w:r>
        <w:rPr>
          <w:rFonts w:hint="eastAsia"/>
        </w:rPr>
        <w:t>值为</w:t>
      </w:r>
      <w:r>
        <w:rPr>
          <w:rFonts w:hint="eastAsia"/>
        </w:rPr>
        <w:t>0.0</w:t>
      </w:r>
      <w:r>
        <w:t>00</w:t>
      </w:r>
      <w:r>
        <w:rPr>
          <w:rFonts w:hint="eastAsia"/>
        </w:rPr>
        <w:t>，小于</w:t>
      </w:r>
      <w:r>
        <w:rPr>
          <w:rFonts w:hint="eastAsia"/>
        </w:rPr>
        <w:t>0</w:t>
      </w:r>
      <w:r>
        <w:t>.05</w:t>
      </w:r>
      <w:r>
        <w:rPr>
          <w:rFonts w:hint="eastAsia"/>
        </w:rPr>
        <w:t>，表明</w:t>
      </w:r>
      <w:r>
        <w:rPr>
          <w:rFonts w:hint="eastAsia"/>
        </w:rPr>
        <w:t>I</w:t>
      </w:r>
      <w:r>
        <w:t>P</w:t>
      </w:r>
      <w:r>
        <w:rPr>
          <w:rFonts w:hint="eastAsia"/>
        </w:rPr>
        <w:t>热度与</w:t>
      </w:r>
      <w:r>
        <w:t>被解释变量</w:t>
      </w:r>
      <w:r>
        <w:rPr>
          <w:rFonts w:hint="eastAsia"/>
        </w:rPr>
        <w:t>融资绩效线性关系显著，回归系数为</w:t>
      </w:r>
      <w:r>
        <w:t>0.981</w:t>
      </w:r>
      <w:r>
        <w:rPr>
          <w:rFonts w:hint="eastAsia"/>
        </w:rPr>
        <w:t>，表示</w:t>
      </w:r>
      <w:r>
        <w:rPr>
          <w:rFonts w:hint="eastAsia"/>
        </w:rPr>
        <w:t>I</w:t>
      </w:r>
      <w:r>
        <w:t>P</w:t>
      </w:r>
      <w:r>
        <w:rPr>
          <w:rFonts w:hint="eastAsia"/>
        </w:rPr>
        <w:t>热度与被解释变量融资绩效呈现正相关关系，假设</w:t>
      </w:r>
      <w:r>
        <w:t>6</w:t>
      </w:r>
      <w:r>
        <w:t>成立</w:t>
      </w:r>
      <w:r>
        <w:rPr>
          <w:rFonts w:hint="eastAsia"/>
        </w:rPr>
        <w:t>。</w:t>
      </w:r>
    </w:p>
    <w:p w14:paraId="66438E4B" w14:textId="77777777" w:rsidR="00931C92" w:rsidRDefault="00C63F6E">
      <w:pPr>
        <w:ind w:firstLine="480"/>
      </w:pPr>
      <w:r>
        <w:rPr>
          <w:rFonts w:hint="eastAsia"/>
        </w:rPr>
        <w:t>感知风险方面，回报周期变量没有通过筛选纳入回归模型，与融资绩效没有相关关系，假设</w:t>
      </w:r>
      <w:r>
        <w:rPr>
          <w:rFonts w:hint="eastAsia"/>
        </w:rPr>
        <w:t>7</w:t>
      </w:r>
      <w:r>
        <w:rPr>
          <w:rFonts w:hint="eastAsia"/>
        </w:rPr>
        <w:t>不成立。</w:t>
      </w:r>
    </w:p>
    <w:p w14:paraId="48B6B361" w14:textId="77777777" w:rsidR="00931C92" w:rsidRDefault="00C63F6E">
      <w:pPr>
        <w:ind w:firstLine="480"/>
      </w:pPr>
      <w:bookmarkStart w:id="170" w:name="_Toc104132286"/>
      <w:bookmarkStart w:id="171" w:name="_Toc103031311"/>
      <w:r>
        <w:rPr>
          <w:rFonts w:hint="eastAsia"/>
        </w:rPr>
        <w:t>控制变量的回归结果与全部项目回归结果一致。</w:t>
      </w:r>
      <w:r>
        <w:t xml:space="preserve"> </w:t>
      </w:r>
    </w:p>
    <w:p w14:paraId="240C6BCD" w14:textId="77777777" w:rsidR="00931C92" w:rsidRDefault="00C63F6E">
      <w:pPr>
        <w:pStyle w:val="2"/>
      </w:pPr>
      <w:bookmarkStart w:id="172" w:name="_Toc105794153"/>
      <w:r>
        <w:rPr>
          <w:rFonts w:hint="eastAsia"/>
        </w:rPr>
        <w:t>结果分析</w:t>
      </w:r>
      <w:bookmarkEnd w:id="170"/>
      <w:bookmarkEnd w:id="171"/>
      <w:bookmarkEnd w:id="172"/>
      <w:r>
        <w:rPr>
          <w:rFonts w:hint="eastAsia"/>
        </w:rPr>
        <w:t xml:space="preserve"> </w:t>
      </w:r>
    </w:p>
    <w:p w14:paraId="0B906FF7" w14:textId="5B8ADBC4" w:rsidR="00931C92" w:rsidRDefault="00C63F6E">
      <w:pPr>
        <w:ind w:firstLine="480"/>
      </w:pPr>
      <w:r>
        <w:rPr>
          <w:rFonts w:hint="eastAsia"/>
        </w:rPr>
        <w:t>由回归分析结果做出研究假设检验结果表如下</w:t>
      </w:r>
      <w:r>
        <w:fldChar w:fldCharType="begin"/>
      </w:r>
      <w:r>
        <w:instrText xml:space="preserve"> </w:instrText>
      </w:r>
      <w:r>
        <w:rPr>
          <w:rFonts w:hint="eastAsia"/>
        </w:rPr>
        <w:instrText>REF _Ref104211206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17</w:t>
      </w:r>
      <w:r>
        <w:fldChar w:fldCharType="end"/>
      </w:r>
      <w:r>
        <w:rPr>
          <w:rFonts w:hint="eastAsia"/>
        </w:rPr>
        <w:t>。</w:t>
      </w:r>
    </w:p>
    <w:p w14:paraId="3F241E10" w14:textId="38D2D525" w:rsidR="00931C92" w:rsidRDefault="00C63F6E">
      <w:pPr>
        <w:pStyle w:val="a3"/>
      </w:pPr>
      <w:bookmarkStart w:id="173" w:name="_Ref104211206"/>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17</w:t>
      </w:r>
      <w:r>
        <w:fldChar w:fldCharType="end"/>
      </w:r>
      <w:bookmarkEnd w:id="173"/>
      <w:r>
        <w:rPr>
          <w:rFonts w:hint="eastAsia"/>
        </w:rPr>
        <w:t xml:space="preserve">　全部项目回归假设检验结果表</w:t>
      </w:r>
    </w:p>
    <w:tbl>
      <w:tblPr>
        <w:tblStyle w:val="ae"/>
        <w:tblW w:w="85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851"/>
        <w:gridCol w:w="1280"/>
      </w:tblGrid>
      <w:tr w:rsidR="00931C92" w14:paraId="20199648" w14:textId="77777777">
        <w:trPr>
          <w:jc w:val="center"/>
        </w:trPr>
        <w:tc>
          <w:tcPr>
            <w:tcW w:w="6374" w:type="dxa"/>
            <w:tcBorders>
              <w:top w:val="single" w:sz="12" w:space="0" w:color="auto"/>
              <w:bottom w:val="single" w:sz="4" w:space="0" w:color="auto"/>
            </w:tcBorders>
            <w:vAlign w:val="center"/>
          </w:tcPr>
          <w:p w14:paraId="67A222A7" w14:textId="77777777" w:rsidR="00931C92" w:rsidRDefault="00C63F6E">
            <w:pPr>
              <w:pStyle w:val="af7"/>
              <w:jc w:val="center"/>
              <w:rPr>
                <w:b/>
              </w:rPr>
            </w:pPr>
            <w:r>
              <w:rPr>
                <w:rFonts w:hint="eastAsia"/>
                <w:b/>
              </w:rPr>
              <w:t>假设</w:t>
            </w:r>
          </w:p>
        </w:tc>
        <w:tc>
          <w:tcPr>
            <w:tcW w:w="851" w:type="dxa"/>
            <w:tcBorders>
              <w:top w:val="single" w:sz="12" w:space="0" w:color="auto"/>
              <w:bottom w:val="single" w:sz="4" w:space="0" w:color="auto"/>
            </w:tcBorders>
            <w:vAlign w:val="center"/>
          </w:tcPr>
          <w:p w14:paraId="52184E83" w14:textId="77777777" w:rsidR="00931C92" w:rsidRDefault="00C63F6E">
            <w:pPr>
              <w:pStyle w:val="af7"/>
              <w:jc w:val="center"/>
              <w:rPr>
                <w:b/>
              </w:rPr>
            </w:pPr>
            <w:r>
              <w:rPr>
                <w:rFonts w:hint="eastAsia"/>
                <w:b/>
              </w:rPr>
              <w:t xml:space="preserve"> </w:t>
            </w:r>
            <w:r>
              <w:rPr>
                <w:rFonts w:hint="eastAsia"/>
                <w:b/>
              </w:rPr>
              <w:t>是否成立</w:t>
            </w:r>
          </w:p>
        </w:tc>
        <w:tc>
          <w:tcPr>
            <w:tcW w:w="1280" w:type="dxa"/>
            <w:tcBorders>
              <w:top w:val="single" w:sz="12" w:space="0" w:color="auto"/>
              <w:bottom w:val="single" w:sz="4" w:space="0" w:color="auto"/>
            </w:tcBorders>
            <w:vAlign w:val="center"/>
          </w:tcPr>
          <w:p w14:paraId="0988DC5F" w14:textId="77777777" w:rsidR="00931C92" w:rsidRDefault="00C63F6E">
            <w:pPr>
              <w:pStyle w:val="af7"/>
              <w:jc w:val="center"/>
              <w:rPr>
                <w:b/>
              </w:rPr>
            </w:pPr>
            <w:r>
              <w:rPr>
                <w:rFonts w:hint="eastAsia"/>
                <w:b/>
              </w:rPr>
              <w:t>影响是</w:t>
            </w:r>
          </w:p>
          <w:p w14:paraId="627AE7C0" w14:textId="77777777" w:rsidR="00931C92" w:rsidRDefault="00C63F6E">
            <w:pPr>
              <w:pStyle w:val="af7"/>
              <w:jc w:val="center"/>
              <w:rPr>
                <w:b/>
              </w:rPr>
            </w:pPr>
            <w:r>
              <w:rPr>
                <w:rFonts w:hint="eastAsia"/>
                <w:b/>
              </w:rPr>
              <w:t>否显著</w:t>
            </w:r>
          </w:p>
        </w:tc>
      </w:tr>
      <w:tr w:rsidR="00931C92" w14:paraId="6C547289" w14:textId="77777777">
        <w:trPr>
          <w:jc w:val="center"/>
        </w:trPr>
        <w:tc>
          <w:tcPr>
            <w:tcW w:w="6374" w:type="dxa"/>
            <w:tcBorders>
              <w:top w:val="single" w:sz="4" w:space="0" w:color="auto"/>
            </w:tcBorders>
            <w:vAlign w:val="center"/>
          </w:tcPr>
          <w:p w14:paraId="10A7005B" w14:textId="77777777" w:rsidR="00931C92" w:rsidRDefault="00C63F6E">
            <w:pPr>
              <w:pStyle w:val="af7"/>
            </w:pPr>
            <w:r>
              <w:t>H</w:t>
            </w:r>
            <w:r>
              <w:rPr>
                <w:rFonts w:hint="eastAsia"/>
              </w:rPr>
              <w:t>1</w:t>
            </w:r>
            <w:r>
              <w:rPr>
                <w:rFonts w:hint="eastAsia"/>
              </w:rPr>
              <w:t>：发起人历史发起项目数与项目众筹融资绩效存在正向影响关系</w:t>
            </w:r>
          </w:p>
        </w:tc>
        <w:tc>
          <w:tcPr>
            <w:tcW w:w="851" w:type="dxa"/>
            <w:tcBorders>
              <w:top w:val="single" w:sz="4" w:space="0" w:color="auto"/>
            </w:tcBorders>
            <w:vAlign w:val="center"/>
          </w:tcPr>
          <w:p w14:paraId="71C55F60" w14:textId="77777777" w:rsidR="00931C92" w:rsidRDefault="00C63F6E">
            <w:pPr>
              <w:pStyle w:val="af7"/>
              <w:jc w:val="center"/>
            </w:pPr>
            <w:r>
              <w:rPr>
                <w:rFonts w:hint="eastAsia"/>
              </w:rPr>
              <w:t>成立</w:t>
            </w:r>
          </w:p>
        </w:tc>
        <w:tc>
          <w:tcPr>
            <w:tcW w:w="1280" w:type="dxa"/>
            <w:tcBorders>
              <w:top w:val="single" w:sz="4" w:space="0" w:color="auto"/>
            </w:tcBorders>
            <w:vAlign w:val="center"/>
          </w:tcPr>
          <w:p w14:paraId="3BE8C82E" w14:textId="77777777" w:rsidR="00931C92" w:rsidRDefault="00C63F6E">
            <w:pPr>
              <w:pStyle w:val="af7"/>
              <w:jc w:val="center"/>
            </w:pPr>
            <w:r>
              <w:rPr>
                <w:rFonts w:hint="eastAsia"/>
              </w:rPr>
              <w:t>显著</w:t>
            </w:r>
          </w:p>
        </w:tc>
      </w:tr>
      <w:tr w:rsidR="00931C92" w14:paraId="57B51180" w14:textId="77777777">
        <w:trPr>
          <w:jc w:val="center"/>
        </w:trPr>
        <w:tc>
          <w:tcPr>
            <w:tcW w:w="6374" w:type="dxa"/>
            <w:vAlign w:val="center"/>
          </w:tcPr>
          <w:p w14:paraId="7EBAEC33" w14:textId="77777777" w:rsidR="00931C92" w:rsidRDefault="00C63F6E">
            <w:pPr>
              <w:pStyle w:val="af7"/>
            </w:pPr>
            <w:r>
              <w:rPr>
                <w:rFonts w:hint="eastAsia"/>
              </w:rPr>
              <w:t>H</w:t>
            </w:r>
            <w:r>
              <w:t>2</w:t>
            </w:r>
            <w:r>
              <w:rPr>
                <w:rFonts w:hint="eastAsia"/>
              </w:rPr>
              <w:t>：项目是否有视频与项目众筹融资绩效存在正向影响关系</w:t>
            </w:r>
          </w:p>
        </w:tc>
        <w:tc>
          <w:tcPr>
            <w:tcW w:w="851" w:type="dxa"/>
            <w:vAlign w:val="center"/>
          </w:tcPr>
          <w:p w14:paraId="6404593C" w14:textId="77777777" w:rsidR="00931C92" w:rsidRDefault="00C63F6E">
            <w:pPr>
              <w:pStyle w:val="af7"/>
              <w:jc w:val="center"/>
            </w:pPr>
            <w:r>
              <w:rPr>
                <w:rFonts w:hint="eastAsia"/>
              </w:rPr>
              <w:t>成立</w:t>
            </w:r>
          </w:p>
        </w:tc>
        <w:tc>
          <w:tcPr>
            <w:tcW w:w="1280" w:type="dxa"/>
            <w:vAlign w:val="center"/>
          </w:tcPr>
          <w:p w14:paraId="15E0449E" w14:textId="77777777" w:rsidR="00931C92" w:rsidRDefault="00C63F6E">
            <w:pPr>
              <w:pStyle w:val="af7"/>
              <w:jc w:val="center"/>
            </w:pPr>
            <w:r>
              <w:rPr>
                <w:rFonts w:hint="eastAsia"/>
              </w:rPr>
              <w:t>显著</w:t>
            </w:r>
          </w:p>
        </w:tc>
      </w:tr>
      <w:tr w:rsidR="00931C92" w14:paraId="784A9E0A" w14:textId="77777777">
        <w:trPr>
          <w:jc w:val="center"/>
        </w:trPr>
        <w:tc>
          <w:tcPr>
            <w:tcW w:w="6374" w:type="dxa"/>
            <w:vAlign w:val="center"/>
          </w:tcPr>
          <w:p w14:paraId="586D4CDE" w14:textId="77777777" w:rsidR="00931C92" w:rsidRDefault="00C63F6E">
            <w:pPr>
              <w:pStyle w:val="af7"/>
            </w:pPr>
            <w:r>
              <w:rPr>
                <w:rFonts w:hint="eastAsia"/>
              </w:rPr>
              <w:t>H</w:t>
            </w:r>
            <w:r>
              <w:t>3</w:t>
            </w:r>
            <w:r>
              <w:rPr>
                <w:rFonts w:hint="eastAsia"/>
              </w:rPr>
              <w:t>：项目图片数量与项目众筹融资绩效存在正向影响关系</w:t>
            </w:r>
          </w:p>
        </w:tc>
        <w:tc>
          <w:tcPr>
            <w:tcW w:w="851" w:type="dxa"/>
            <w:vAlign w:val="center"/>
          </w:tcPr>
          <w:p w14:paraId="742AB3AB" w14:textId="77777777" w:rsidR="00931C92" w:rsidRDefault="00C63F6E">
            <w:pPr>
              <w:pStyle w:val="af7"/>
              <w:jc w:val="center"/>
            </w:pPr>
            <w:r>
              <w:rPr>
                <w:rFonts w:hint="eastAsia"/>
              </w:rPr>
              <w:t>成立</w:t>
            </w:r>
          </w:p>
        </w:tc>
        <w:tc>
          <w:tcPr>
            <w:tcW w:w="1280" w:type="dxa"/>
            <w:vAlign w:val="center"/>
          </w:tcPr>
          <w:p w14:paraId="253B8ADA" w14:textId="77777777" w:rsidR="00931C92" w:rsidRDefault="00C63F6E">
            <w:pPr>
              <w:pStyle w:val="af7"/>
              <w:jc w:val="center"/>
            </w:pPr>
            <w:r>
              <w:rPr>
                <w:rFonts w:hint="eastAsia"/>
              </w:rPr>
              <w:t>显著</w:t>
            </w:r>
          </w:p>
        </w:tc>
      </w:tr>
      <w:tr w:rsidR="00931C92" w14:paraId="5D432B8C" w14:textId="77777777">
        <w:trPr>
          <w:jc w:val="center"/>
        </w:trPr>
        <w:tc>
          <w:tcPr>
            <w:tcW w:w="6374" w:type="dxa"/>
            <w:vAlign w:val="center"/>
          </w:tcPr>
          <w:p w14:paraId="619DE575" w14:textId="77777777" w:rsidR="00931C92" w:rsidRDefault="00C63F6E">
            <w:pPr>
              <w:pStyle w:val="af7"/>
            </w:pPr>
            <w:r>
              <w:rPr>
                <w:rFonts w:hint="eastAsia"/>
              </w:rPr>
              <w:t>H</w:t>
            </w:r>
            <w:r>
              <w:t>4</w:t>
            </w:r>
            <w:r>
              <w:rPr>
                <w:rFonts w:hint="eastAsia"/>
              </w:rPr>
              <w:t>：（</w:t>
            </w:r>
            <w:r>
              <w:rPr>
                <w:rFonts w:hint="eastAsia"/>
              </w:rPr>
              <w:t>I</w:t>
            </w:r>
            <w:r>
              <w:t>P</w:t>
            </w:r>
            <w:r>
              <w:t>衍生品类项目）</w:t>
            </w:r>
            <w:r>
              <w:rPr>
                <w:rFonts w:hint="eastAsia"/>
              </w:rPr>
              <w:t>文本中是否包含如权威性、专业性、细节描述、功能描述、作品故事、回报内容、众筹原因、原</w:t>
            </w:r>
            <w:r>
              <w:rPr>
                <w:rFonts w:hint="eastAsia"/>
              </w:rPr>
              <w:t>IP</w:t>
            </w:r>
            <w:r>
              <w:rPr>
                <w:rFonts w:hint="eastAsia"/>
              </w:rPr>
              <w:t>剧</w:t>
            </w:r>
            <w:r>
              <w:rPr>
                <w:rFonts w:hint="eastAsia"/>
              </w:rPr>
              <w:t>/</w:t>
            </w:r>
            <w:r>
              <w:rPr>
                <w:rFonts w:hint="eastAsia"/>
              </w:rPr>
              <w:t>影视</w:t>
            </w:r>
            <w:r>
              <w:rPr>
                <w:rFonts w:hint="eastAsia"/>
              </w:rPr>
              <w:t>/</w:t>
            </w:r>
            <w:r>
              <w:rPr>
                <w:rFonts w:hint="eastAsia"/>
              </w:rPr>
              <w:t>综艺故事简介、原</w:t>
            </w:r>
            <w:r>
              <w:rPr>
                <w:rFonts w:hint="eastAsia"/>
              </w:rPr>
              <w:t>IP</w:t>
            </w:r>
            <w:r>
              <w:rPr>
                <w:rFonts w:hint="eastAsia"/>
              </w:rPr>
              <w:t>与该产品的联系性等内容与项目众筹融资绩效存在正向影响关系</w:t>
            </w:r>
          </w:p>
        </w:tc>
        <w:tc>
          <w:tcPr>
            <w:tcW w:w="851" w:type="dxa"/>
            <w:vAlign w:val="center"/>
          </w:tcPr>
          <w:p w14:paraId="0178B537" w14:textId="77777777" w:rsidR="00931C92" w:rsidRDefault="00C63F6E">
            <w:pPr>
              <w:pStyle w:val="af7"/>
              <w:jc w:val="center"/>
            </w:pPr>
            <w:r>
              <w:rPr>
                <w:rFonts w:hint="eastAsia"/>
              </w:rPr>
              <w:t>N</w:t>
            </w:r>
            <w:r>
              <w:t>A</w:t>
            </w:r>
          </w:p>
        </w:tc>
        <w:tc>
          <w:tcPr>
            <w:tcW w:w="1280" w:type="dxa"/>
            <w:vAlign w:val="center"/>
          </w:tcPr>
          <w:p w14:paraId="0ECCAE30" w14:textId="77777777" w:rsidR="00931C92" w:rsidRDefault="00C63F6E">
            <w:pPr>
              <w:pStyle w:val="af7"/>
              <w:jc w:val="center"/>
            </w:pPr>
            <w:r>
              <w:rPr>
                <w:rFonts w:hint="eastAsia"/>
              </w:rPr>
              <w:t>N</w:t>
            </w:r>
            <w:r>
              <w:t>A</w:t>
            </w:r>
          </w:p>
        </w:tc>
      </w:tr>
      <w:tr w:rsidR="00931C92" w14:paraId="48D0D393" w14:textId="77777777">
        <w:trPr>
          <w:jc w:val="center"/>
        </w:trPr>
        <w:tc>
          <w:tcPr>
            <w:tcW w:w="6374" w:type="dxa"/>
            <w:vAlign w:val="center"/>
          </w:tcPr>
          <w:p w14:paraId="74EA8378" w14:textId="77777777" w:rsidR="00931C92" w:rsidRDefault="00C63F6E">
            <w:pPr>
              <w:pStyle w:val="af7"/>
            </w:pPr>
            <w:r>
              <w:rPr>
                <w:rFonts w:hint="eastAsia"/>
              </w:rPr>
              <w:t>H</w:t>
            </w:r>
            <w:r>
              <w:t>5</w:t>
            </w:r>
            <w:r>
              <w:rPr>
                <w:rFonts w:hint="eastAsia"/>
              </w:rPr>
              <w:t>：最大投资额与项目众筹融资绩效存在正向影响关系</w:t>
            </w:r>
          </w:p>
        </w:tc>
        <w:tc>
          <w:tcPr>
            <w:tcW w:w="851" w:type="dxa"/>
            <w:vAlign w:val="center"/>
          </w:tcPr>
          <w:p w14:paraId="63C28070" w14:textId="77777777" w:rsidR="00931C92" w:rsidRDefault="00C63F6E">
            <w:pPr>
              <w:pStyle w:val="af7"/>
              <w:jc w:val="center"/>
            </w:pPr>
            <w:r>
              <w:rPr>
                <w:rFonts w:hint="eastAsia"/>
              </w:rPr>
              <w:t>成立</w:t>
            </w:r>
          </w:p>
        </w:tc>
        <w:tc>
          <w:tcPr>
            <w:tcW w:w="1280" w:type="dxa"/>
            <w:vAlign w:val="center"/>
          </w:tcPr>
          <w:p w14:paraId="37C62D9E" w14:textId="77777777" w:rsidR="00931C92" w:rsidRDefault="00C63F6E">
            <w:pPr>
              <w:pStyle w:val="af7"/>
              <w:jc w:val="center"/>
            </w:pPr>
            <w:r>
              <w:rPr>
                <w:rFonts w:hint="eastAsia"/>
              </w:rPr>
              <w:t>显著</w:t>
            </w:r>
          </w:p>
        </w:tc>
      </w:tr>
      <w:tr w:rsidR="00931C92" w14:paraId="596E63D7" w14:textId="77777777">
        <w:trPr>
          <w:jc w:val="center"/>
        </w:trPr>
        <w:tc>
          <w:tcPr>
            <w:tcW w:w="6374" w:type="dxa"/>
            <w:vAlign w:val="center"/>
          </w:tcPr>
          <w:p w14:paraId="0E518BB1" w14:textId="77777777" w:rsidR="00931C92" w:rsidRDefault="00C63F6E">
            <w:pPr>
              <w:pStyle w:val="af7"/>
            </w:pPr>
            <w:r>
              <w:rPr>
                <w:rFonts w:hint="eastAsia"/>
              </w:rPr>
              <w:t>H</w:t>
            </w:r>
            <w:r>
              <w:t>6</w:t>
            </w:r>
            <w:r>
              <w:rPr>
                <w:rFonts w:hint="eastAsia"/>
              </w:rPr>
              <w:t>：（</w:t>
            </w:r>
            <w:r>
              <w:rPr>
                <w:rFonts w:hint="eastAsia"/>
              </w:rPr>
              <w:t>I</w:t>
            </w:r>
            <w:r>
              <w:t>P</w:t>
            </w:r>
            <w:r>
              <w:t>衍生品类项目）</w:t>
            </w:r>
            <w:r>
              <w:rPr>
                <w:rFonts w:hint="eastAsia"/>
              </w:rPr>
              <w:t>IP</w:t>
            </w:r>
            <w:r>
              <w:rPr>
                <w:rFonts w:hint="eastAsia"/>
              </w:rPr>
              <w:t>热度与</w:t>
            </w:r>
            <w:r>
              <w:rPr>
                <w:rFonts w:hint="eastAsia"/>
              </w:rPr>
              <w:t>IP</w:t>
            </w:r>
            <w:r>
              <w:rPr>
                <w:rFonts w:hint="eastAsia"/>
              </w:rPr>
              <w:t>衍生品项目众筹融资绩效存在正向影响关系</w:t>
            </w:r>
          </w:p>
        </w:tc>
        <w:tc>
          <w:tcPr>
            <w:tcW w:w="851" w:type="dxa"/>
            <w:vAlign w:val="center"/>
          </w:tcPr>
          <w:p w14:paraId="6968BE3E" w14:textId="77777777" w:rsidR="00931C92" w:rsidRDefault="00C63F6E">
            <w:pPr>
              <w:pStyle w:val="af7"/>
              <w:jc w:val="center"/>
            </w:pPr>
            <w:r>
              <w:t>NA</w:t>
            </w:r>
          </w:p>
          <w:p w14:paraId="72575285" w14:textId="77777777" w:rsidR="00931C92" w:rsidRDefault="00931C92">
            <w:pPr>
              <w:pStyle w:val="af7"/>
              <w:jc w:val="center"/>
            </w:pPr>
          </w:p>
        </w:tc>
        <w:tc>
          <w:tcPr>
            <w:tcW w:w="1280" w:type="dxa"/>
            <w:vAlign w:val="center"/>
          </w:tcPr>
          <w:p w14:paraId="1B05BE24" w14:textId="77777777" w:rsidR="00931C92" w:rsidRDefault="00C63F6E">
            <w:pPr>
              <w:pStyle w:val="af7"/>
              <w:jc w:val="center"/>
            </w:pPr>
            <w:r>
              <w:t>NA</w:t>
            </w:r>
          </w:p>
          <w:p w14:paraId="465C2E70" w14:textId="77777777" w:rsidR="00931C92" w:rsidRDefault="00931C92">
            <w:pPr>
              <w:pStyle w:val="af7"/>
              <w:jc w:val="center"/>
            </w:pPr>
          </w:p>
        </w:tc>
      </w:tr>
      <w:tr w:rsidR="00931C92" w14:paraId="6E47EEA1" w14:textId="77777777">
        <w:trPr>
          <w:jc w:val="center"/>
        </w:trPr>
        <w:tc>
          <w:tcPr>
            <w:tcW w:w="6374" w:type="dxa"/>
            <w:tcBorders>
              <w:bottom w:val="single" w:sz="12" w:space="0" w:color="auto"/>
            </w:tcBorders>
            <w:vAlign w:val="center"/>
          </w:tcPr>
          <w:p w14:paraId="7AF9112F" w14:textId="77777777" w:rsidR="00931C92" w:rsidRDefault="00C63F6E">
            <w:pPr>
              <w:pStyle w:val="af7"/>
            </w:pPr>
            <w:r>
              <w:rPr>
                <w:rFonts w:hint="eastAsia"/>
              </w:rPr>
              <w:t>H</w:t>
            </w:r>
            <w:r>
              <w:t>7</w:t>
            </w:r>
            <w:r>
              <w:rPr>
                <w:rFonts w:hint="eastAsia"/>
              </w:rPr>
              <w:t>：回报周期与项目众筹融资绩效存在负向影响关系</w:t>
            </w:r>
          </w:p>
        </w:tc>
        <w:tc>
          <w:tcPr>
            <w:tcW w:w="851" w:type="dxa"/>
            <w:tcBorders>
              <w:bottom w:val="single" w:sz="12" w:space="0" w:color="auto"/>
            </w:tcBorders>
            <w:vAlign w:val="center"/>
          </w:tcPr>
          <w:p w14:paraId="40152F5C" w14:textId="77777777" w:rsidR="00931C92" w:rsidRDefault="00C63F6E">
            <w:pPr>
              <w:pStyle w:val="af7"/>
              <w:jc w:val="center"/>
            </w:pPr>
            <w:r>
              <w:rPr>
                <w:rFonts w:hint="eastAsia"/>
              </w:rPr>
              <w:t>不成立</w:t>
            </w:r>
          </w:p>
        </w:tc>
        <w:tc>
          <w:tcPr>
            <w:tcW w:w="1280" w:type="dxa"/>
            <w:tcBorders>
              <w:bottom w:val="single" w:sz="12" w:space="0" w:color="auto"/>
            </w:tcBorders>
            <w:vAlign w:val="center"/>
          </w:tcPr>
          <w:p w14:paraId="07C6BCDC" w14:textId="77777777" w:rsidR="00931C92" w:rsidRDefault="00C63F6E">
            <w:pPr>
              <w:pStyle w:val="af7"/>
              <w:jc w:val="center"/>
            </w:pPr>
            <w:r>
              <w:rPr>
                <w:rFonts w:hint="eastAsia"/>
              </w:rPr>
              <w:t>显著</w:t>
            </w:r>
          </w:p>
        </w:tc>
      </w:tr>
    </w:tbl>
    <w:p w14:paraId="589A84DB" w14:textId="57DFB142" w:rsidR="00931C92" w:rsidRDefault="00C63F6E">
      <w:pPr>
        <w:ind w:firstLine="480"/>
      </w:pPr>
      <w:r>
        <w:rPr>
          <w:rFonts w:hint="eastAsia"/>
        </w:rPr>
        <w:lastRenderedPageBreak/>
        <w:t>I</w:t>
      </w:r>
      <w:r>
        <w:t>P</w:t>
      </w:r>
      <w:r>
        <w:rPr>
          <w:rFonts w:hint="eastAsia"/>
        </w:rPr>
        <w:t>衍生品类型项目回归分析结果做出研究假设检验结果表如下</w:t>
      </w:r>
      <w:r>
        <w:fldChar w:fldCharType="begin"/>
      </w:r>
      <w:r>
        <w:instrText xml:space="preserve"> </w:instrText>
      </w:r>
      <w:r>
        <w:rPr>
          <w:rFonts w:hint="eastAsia"/>
        </w:rPr>
        <w:instrText>REF _Ref103956816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18</w:t>
      </w:r>
      <w:r>
        <w:fldChar w:fldCharType="end"/>
      </w:r>
      <w:r>
        <w:rPr>
          <w:rFonts w:hint="eastAsia"/>
        </w:rPr>
        <w:t>。</w:t>
      </w:r>
    </w:p>
    <w:p w14:paraId="3AE7B4D4" w14:textId="59BE1E3D" w:rsidR="00931C92" w:rsidRDefault="00C63F6E">
      <w:pPr>
        <w:pStyle w:val="a3"/>
      </w:pPr>
      <w:bookmarkStart w:id="174" w:name="_Ref103956816"/>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18</w:t>
      </w:r>
      <w:r>
        <w:fldChar w:fldCharType="end"/>
      </w:r>
      <w:bookmarkEnd w:id="174"/>
      <w:r>
        <w:rPr>
          <w:rFonts w:hint="eastAsia"/>
        </w:rPr>
        <w:t xml:space="preserve">　</w:t>
      </w:r>
      <w:r>
        <w:t>IP</w:t>
      </w:r>
      <w:r>
        <w:t>衍生品类型项目假设检验结果表</w:t>
      </w:r>
    </w:p>
    <w:tbl>
      <w:tblPr>
        <w:tblStyle w:val="ae"/>
        <w:tblW w:w="85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851"/>
        <w:gridCol w:w="1280"/>
      </w:tblGrid>
      <w:tr w:rsidR="00931C92" w14:paraId="1E6C2DAE" w14:textId="77777777">
        <w:trPr>
          <w:jc w:val="center"/>
        </w:trPr>
        <w:tc>
          <w:tcPr>
            <w:tcW w:w="6374" w:type="dxa"/>
            <w:tcBorders>
              <w:top w:val="single" w:sz="12" w:space="0" w:color="auto"/>
              <w:bottom w:val="single" w:sz="4" w:space="0" w:color="auto"/>
            </w:tcBorders>
            <w:vAlign w:val="center"/>
          </w:tcPr>
          <w:p w14:paraId="6610F8BD" w14:textId="77777777" w:rsidR="00931C92" w:rsidRDefault="00C63F6E">
            <w:pPr>
              <w:pStyle w:val="af7"/>
              <w:jc w:val="center"/>
              <w:rPr>
                <w:b/>
              </w:rPr>
            </w:pPr>
            <w:r>
              <w:rPr>
                <w:rFonts w:hint="eastAsia"/>
                <w:b/>
              </w:rPr>
              <w:t>假设</w:t>
            </w:r>
          </w:p>
        </w:tc>
        <w:tc>
          <w:tcPr>
            <w:tcW w:w="851" w:type="dxa"/>
            <w:tcBorders>
              <w:top w:val="single" w:sz="12" w:space="0" w:color="auto"/>
              <w:bottom w:val="single" w:sz="4" w:space="0" w:color="auto"/>
            </w:tcBorders>
            <w:vAlign w:val="center"/>
          </w:tcPr>
          <w:p w14:paraId="34234EB1" w14:textId="77777777" w:rsidR="00931C92" w:rsidRDefault="00C63F6E">
            <w:pPr>
              <w:pStyle w:val="af7"/>
              <w:jc w:val="center"/>
              <w:rPr>
                <w:b/>
              </w:rPr>
            </w:pPr>
            <w:r>
              <w:rPr>
                <w:rFonts w:hint="eastAsia"/>
                <w:b/>
              </w:rPr>
              <w:t xml:space="preserve"> </w:t>
            </w:r>
            <w:r>
              <w:rPr>
                <w:rFonts w:hint="eastAsia"/>
                <w:b/>
              </w:rPr>
              <w:t>是否成立</w:t>
            </w:r>
          </w:p>
        </w:tc>
        <w:tc>
          <w:tcPr>
            <w:tcW w:w="1280" w:type="dxa"/>
            <w:tcBorders>
              <w:top w:val="single" w:sz="12" w:space="0" w:color="auto"/>
              <w:bottom w:val="single" w:sz="4" w:space="0" w:color="auto"/>
            </w:tcBorders>
            <w:vAlign w:val="center"/>
          </w:tcPr>
          <w:p w14:paraId="498EA295" w14:textId="77777777" w:rsidR="00931C92" w:rsidRDefault="00C63F6E">
            <w:pPr>
              <w:pStyle w:val="af7"/>
              <w:jc w:val="center"/>
              <w:rPr>
                <w:b/>
              </w:rPr>
            </w:pPr>
            <w:r>
              <w:rPr>
                <w:rFonts w:hint="eastAsia"/>
                <w:b/>
              </w:rPr>
              <w:t>影响是</w:t>
            </w:r>
          </w:p>
          <w:p w14:paraId="00001682" w14:textId="77777777" w:rsidR="00931C92" w:rsidRDefault="00C63F6E">
            <w:pPr>
              <w:pStyle w:val="af7"/>
              <w:jc w:val="center"/>
              <w:rPr>
                <w:b/>
              </w:rPr>
            </w:pPr>
            <w:r>
              <w:rPr>
                <w:rFonts w:hint="eastAsia"/>
                <w:b/>
              </w:rPr>
              <w:t>否显著</w:t>
            </w:r>
          </w:p>
        </w:tc>
      </w:tr>
      <w:tr w:rsidR="00931C92" w14:paraId="65E84554" w14:textId="77777777">
        <w:trPr>
          <w:jc w:val="center"/>
        </w:trPr>
        <w:tc>
          <w:tcPr>
            <w:tcW w:w="6374" w:type="dxa"/>
            <w:tcBorders>
              <w:top w:val="single" w:sz="4" w:space="0" w:color="auto"/>
            </w:tcBorders>
            <w:vAlign w:val="center"/>
          </w:tcPr>
          <w:p w14:paraId="37212562" w14:textId="77777777" w:rsidR="00931C92" w:rsidRDefault="00C63F6E">
            <w:pPr>
              <w:pStyle w:val="af7"/>
            </w:pPr>
            <w:r>
              <w:t>H</w:t>
            </w:r>
            <w:r>
              <w:rPr>
                <w:rFonts w:hint="eastAsia"/>
              </w:rPr>
              <w:t>1</w:t>
            </w:r>
            <w:r>
              <w:rPr>
                <w:rFonts w:hint="eastAsia"/>
              </w:rPr>
              <w:t>：发起人历史发起项目数与项目众筹融资绩效存在正向影响关系</w:t>
            </w:r>
          </w:p>
        </w:tc>
        <w:tc>
          <w:tcPr>
            <w:tcW w:w="851" w:type="dxa"/>
            <w:tcBorders>
              <w:top w:val="single" w:sz="4" w:space="0" w:color="auto"/>
            </w:tcBorders>
            <w:vAlign w:val="center"/>
          </w:tcPr>
          <w:p w14:paraId="0DA3F892" w14:textId="77777777" w:rsidR="00931C92" w:rsidRDefault="00C63F6E">
            <w:pPr>
              <w:pStyle w:val="af7"/>
              <w:jc w:val="center"/>
            </w:pPr>
            <w:r>
              <w:rPr>
                <w:rFonts w:hint="eastAsia"/>
              </w:rPr>
              <w:t>成立</w:t>
            </w:r>
          </w:p>
        </w:tc>
        <w:tc>
          <w:tcPr>
            <w:tcW w:w="1280" w:type="dxa"/>
            <w:tcBorders>
              <w:top w:val="single" w:sz="4" w:space="0" w:color="auto"/>
            </w:tcBorders>
            <w:vAlign w:val="center"/>
          </w:tcPr>
          <w:p w14:paraId="6683B5F4" w14:textId="77777777" w:rsidR="00931C92" w:rsidRDefault="00C63F6E">
            <w:pPr>
              <w:pStyle w:val="af7"/>
              <w:jc w:val="center"/>
            </w:pPr>
            <w:r>
              <w:rPr>
                <w:rFonts w:hint="eastAsia"/>
              </w:rPr>
              <w:t>显著</w:t>
            </w:r>
          </w:p>
        </w:tc>
      </w:tr>
      <w:tr w:rsidR="00931C92" w14:paraId="6000896B" w14:textId="77777777">
        <w:trPr>
          <w:jc w:val="center"/>
        </w:trPr>
        <w:tc>
          <w:tcPr>
            <w:tcW w:w="6374" w:type="dxa"/>
            <w:vAlign w:val="center"/>
          </w:tcPr>
          <w:p w14:paraId="1AB892BE" w14:textId="77777777" w:rsidR="00931C92" w:rsidRDefault="00C63F6E">
            <w:pPr>
              <w:pStyle w:val="af7"/>
            </w:pPr>
            <w:r>
              <w:rPr>
                <w:rFonts w:hint="eastAsia"/>
              </w:rPr>
              <w:t>H</w:t>
            </w:r>
            <w:r>
              <w:t>2</w:t>
            </w:r>
            <w:r>
              <w:rPr>
                <w:rFonts w:hint="eastAsia"/>
              </w:rPr>
              <w:t>：项目是否有视频与项目众筹融资绩效存在正向影响关系</w:t>
            </w:r>
          </w:p>
        </w:tc>
        <w:tc>
          <w:tcPr>
            <w:tcW w:w="851" w:type="dxa"/>
            <w:vAlign w:val="center"/>
          </w:tcPr>
          <w:p w14:paraId="35E233BA" w14:textId="77777777" w:rsidR="00931C92" w:rsidRDefault="00C63F6E">
            <w:pPr>
              <w:pStyle w:val="af7"/>
              <w:jc w:val="center"/>
            </w:pPr>
            <w:r>
              <w:rPr>
                <w:rFonts w:hint="eastAsia"/>
              </w:rPr>
              <w:t>成立</w:t>
            </w:r>
          </w:p>
        </w:tc>
        <w:tc>
          <w:tcPr>
            <w:tcW w:w="1280" w:type="dxa"/>
            <w:vAlign w:val="center"/>
          </w:tcPr>
          <w:p w14:paraId="41E742F5" w14:textId="77777777" w:rsidR="00931C92" w:rsidRDefault="00C63F6E">
            <w:pPr>
              <w:pStyle w:val="af7"/>
              <w:jc w:val="center"/>
            </w:pPr>
            <w:r>
              <w:rPr>
                <w:rFonts w:hint="eastAsia"/>
              </w:rPr>
              <w:t>显著</w:t>
            </w:r>
          </w:p>
        </w:tc>
      </w:tr>
      <w:tr w:rsidR="00931C92" w14:paraId="41B29508" w14:textId="77777777">
        <w:trPr>
          <w:jc w:val="center"/>
        </w:trPr>
        <w:tc>
          <w:tcPr>
            <w:tcW w:w="6374" w:type="dxa"/>
            <w:vAlign w:val="center"/>
          </w:tcPr>
          <w:p w14:paraId="0FA4B49A" w14:textId="77777777" w:rsidR="00931C92" w:rsidRDefault="00C63F6E">
            <w:pPr>
              <w:pStyle w:val="af7"/>
            </w:pPr>
            <w:r>
              <w:rPr>
                <w:rFonts w:hint="eastAsia"/>
              </w:rPr>
              <w:t>H</w:t>
            </w:r>
            <w:r>
              <w:t>3</w:t>
            </w:r>
            <w:r>
              <w:rPr>
                <w:rFonts w:hint="eastAsia"/>
              </w:rPr>
              <w:t>：项目图片数量与项目众筹融资绩效存在正向影响关系</w:t>
            </w:r>
          </w:p>
        </w:tc>
        <w:tc>
          <w:tcPr>
            <w:tcW w:w="851" w:type="dxa"/>
            <w:vAlign w:val="center"/>
          </w:tcPr>
          <w:p w14:paraId="3CB12C8C" w14:textId="77777777" w:rsidR="00931C92" w:rsidRDefault="00C63F6E">
            <w:pPr>
              <w:pStyle w:val="af7"/>
              <w:jc w:val="center"/>
            </w:pPr>
            <w:r>
              <w:rPr>
                <w:rFonts w:hint="eastAsia"/>
              </w:rPr>
              <w:t>成立</w:t>
            </w:r>
          </w:p>
        </w:tc>
        <w:tc>
          <w:tcPr>
            <w:tcW w:w="1280" w:type="dxa"/>
            <w:vAlign w:val="center"/>
          </w:tcPr>
          <w:p w14:paraId="7406BDF7" w14:textId="77777777" w:rsidR="00931C92" w:rsidRDefault="00C63F6E">
            <w:pPr>
              <w:pStyle w:val="af7"/>
              <w:jc w:val="center"/>
            </w:pPr>
            <w:r>
              <w:rPr>
                <w:rFonts w:hint="eastAsia"/>
              </w:rPr>
              <w:t>显著</w:t>
            </w:r>
          </w:p>
        </w:tc>
      </w:tr>
      <w:tr w:rsidR="00931C92" w14:paraId="36B04AB8" w14:textId="77777777">
        <w:trPr>
          <w:jc w:val="center"/>
        </w:trPr>
        <w:tc>
          <w:tcPr>
            <w:tcW w:w="6374" w:type="dxa"/>
            <w:vAlign w:val="center"/>
          </w:tcPr>
          <w:p w14:paraId="7B0C27BF" w14:textId="77777777" w:rsidR="00931C92" w:rsidRDefault="00C63F6E">
            <w:pPr>
              <w:pStyle w:val="af7"/>
            </w:pPr>
            <w:r>
              <w:rPr>
                <w:rFonts w:hint="eastAsia"/>
              </w:rPr>
              <w:t>H</w:t>
            </w:r>
            <w:r>
              <w:t>4</w:t>
            </w:r>
            <w:r>
              <w:rPr>
                <w:rFonts w:hint="eastAsia"/>
              </w:rPr>
              <w:t>：（</w:t>
            </w:r>
            <w:r>
              <w:rPr>
                <w:rFonts w:hint="eastAsia"/>
              </w:rPr>
              <w:t>I</w:t>
            </w:r>
            <w:r>
              <w:t>P</w:t>
            </w:r>
            <w:r>
              <w:t>衍生品类项目）</w:t>
            </w:r>
            <w:r>
              <w:rPr>
                <w:rFonts w:hint="eastAsia"/>
              </w:rPr>
              <w:t>文本中是否包含如权威性、专业性、细节描述、功能描述、作品故事、回报内容、众筹原因、原</w:t>
            </w:r>
            <w:r>
              <w:rPr>
                <w:rFonts w:hint="eastAsia"/>
              </w:rPr>
              <w:t>IP</w:t>
            </w:r>
            <w:r>
              <w:rPr>
                <w:rFonts w:hint="eastAsia"/>
              </w:rPr>
              <w:t>剧</w:t>
            </w:r>
            <w:r>
              <w:rPr>
                <w:rFonts w:hint="eastAsia"/>
              </w:rPr>
              <w:t>/</w:t>
            </w:r>
            <w:r>
              <w:rPr>
                <w:rFonts w:hint="eastAsia"/>
              </w:rPr>
              <w:t>影视</w:t>
            </w:r>
            <w:r>
              <w:rPr>
                <w:rFonts w:hint="eastAsia"/>
              </w:rPr>
              <w:t>/</w:t>
            </w:r>
            <w:r>
              <w:rPr>
                <w:rFonts w:hint="eastAsia"/>
              </w:rPr>
              <w:t>综艺故事简介、原</w:t>
            </w:r>
            <w:r>
              <w:rPr>
                <w:rFonts w:hint="eastAsia"/>
              </w:rPr>
              <w:t>IP</w:t>
            </w:r>
            <w:r>
              <w:rPr>
                <w:rFonts w:hint="eastAsia"/>
              </w:rPr>
              <w:t>与该产品的联系性等内容与项目众筹融资绩效存在正向影响关系</w:t>
            </w:r>
          </w:p>
        </w:tc>
        <w:tc>
          <w:tcPr>
            <w:tcW w:w="851" w:type="dxa"/>
            <w:vAlign w:val="center"/>
          </w:tcPr>
          <w:p w14:paraId="1C5DD468" w14:textId="77777777" w:rsidR="00931C92" w:rsidRDefault="00C63F6E">
            <w:pPr>
              <w:pStyle w:val="af7"/>
              <w:jc w:val="center"/>
            </w:pPr>
            <w:r>
              <w:rPr>
                <w:rFonts w:hint="eastAsia"/>
              </w:rPr>
              <w:t>部分</w:t>
            </w:r>
          </w:p>
          <w:p w14:paraId="56AA63BC" w14:textId="77777777" w:rsidR="00931C92" w:rsidRDefault="00C63F6E">
            <w:pPr>
              <w:pStyle w:val="af7"/>
              <w:jc w:val="center"/>
            </w:pPr>
            <w:r>
              <w:rPr>
                <w:rFonts w:hint="eastAsia"/>
              </w:rPr>
              <w:t>成立</w:t>
            </w:r>
          </w:p>
        </w:tc>
        <w:tc>
          <w:tcPr>
            <w:tcW w:w="1280" w:type="dxa"/>
            <w:vAlign w:val="center"/>
          </w:tcPr>
          <w:p w14:paraId="61C107D9" w14:textId="77777777" w:rsidR="00931C92" w:rsidRDefault="00C63F6E">
            <w:pPr>
              <w:pStyle w:val="af7"/>
              <w:jc w:val="center"/>
            </w:pPr>
            <w:r>
              <w:rPr>
                <w:rFonts w:hint="eastAsia"/>
              </w:rPr>
              <w:t>部分</w:t>
            </w:r>
          </w:p>
          <w:p w14:paraId="455706E5" w14:textId="77777777" w:rsidR="00931C92" w:rsidRDefault="00C63F6E">
            <w:pPr>
              <w:pStyle w:val="af7"/>
              <w:jc w:val="center"/>
            </w:pPr>
            <w:r>
              <w:rPr>
                <w:rFonts w:hint="eastAsia"/>
              </w:rPr>
              <w:t>显著</w:t>
            </w:r>
          </w:p>
        </w:tc>
      </w:tr>
      <w:tr w:rsidR="00931C92" w14:paraId="2D1E86C1" w14:textId="77777777">
        <w:trPr>
          <w:jc w:val="center"/>
        </w:trPr>
        <w:tc>
          <w:tcPr>
            <w:tcW w:w="6374" w:type="dxa"/>
            <w:vAlign w:val="center"/>
          </w:tcPr>
          <w:p w14:paraId="242F5248" w14:textId="77777777" w:rsidR="00931C92" w:rsidRDefault="00C63F6E">
            <w:pPr>
              <w:pStyle w:val="af7"/>
            </w:pPr>
            <w:r>
              <w:rPr>
                <w:rFonts w:hint="eastAsia"/>
              </w:rPr>
              <w:t>H</w:t>
            </w:r>
            <w:r>
              <w:t>5</w:t>
            </w:r>
            <w:r>
              <w:rPr>
                <w:rFonts w:hint="eastAsia"/>
              </w:rPr>
              <w:t>：最大投资额与项目众筹融资绩效存在正向影响关系</w:t>
            </w:r>
          </w:p>
        </w:tc>
        <w:tc>
          <w:tcPr>
            <w:tcW w:w="851" w:type="dxa"/>
            <w:vAlign w:val="center"/>
          </w:tcPr>
          <w:p w14:paraId="46745B0A" w14:textId="77777777" w:rsidR="00931C92" w:rsidRDefault="00C63F6E">
            <w:pPr>
              <w:pStyle w:val="af7"/>
              <w:jc w:val="center"/>
            </w:pPr>
            <w:r>
              <w:rPr>
                <w:rFonts w:hint="eastAsia"/>
              </w:rPr>
              <w:t>不成立</w:t>
            </w:r>
          </w:p>
        </w:tc>
        <w:tc>
          <w:tcPr>
            <w:tcW w:w="1280" w:type="dxa"/>
            <w:vAlign w:val="center"/>
          </w:tcPr>
          <w:p w14:paraId="78D56206" w14:textId="77777777" w:rsidR="00931C92" w:rsidRDefault="00C63F6E">
            <w:pPr>
              <w:pStyle w:val="af7"/>
              <w:jc w:val="center"/>
            </w:pPr>
            <w:r>
              <w:rPr>
                <w:rFonts w:hint="eastAsia"/>
              </w:rPr>
              <w:t>不显著</w:t>
            </w:r>
          </w:p>
        </w:tc>
      </w:tr>
      <w:tr w:rsidR="00931C92" w14:paraId="04EAFEF3" w14:textId="77777777">
        <w:trPr>
          <w:jc w:val="center"/>
        </w:trPr>
        <w:tc>
          <w:tcPr>
            <w:tcW w:w="6374" w:type="dxa"/>
            <w:vAlign w:val="center"/>
          </w:tcPr>
          <w:p w14:paraId="07245649" w14:textId="77777777" w:rsidR="00931C92" w:rsidRDefault="00C63F6E">
            <w:pPr>
              <w:pStyle w:val="af7"/>
            </w:pPr>
            <w:r>
              <w:rPr>
                <w:rFonts w:hint="eastAsia"/>
              </w:rPr>
              <w:t>H</w:t>
            </w:r>
            <w:r>
              <w:t>6</w:t>
            </w:r>
            <w:r>
              <w:rPr>
                <w:rFonts w:hint="eastAsia"/>
              </w:rPr>
              <w:t>：（</w:t>
            </w:r>
            <w:r>
              <w:rPr>
                <w:rFonts w:hint="eastAsia"/>
              </w:rPr>
              <w:t>I</w:t>
            </w:r>
            <w:r>
              <w:t>P</w:t>
            </w:r>
            <w:r>
              <w:t>衍生品类项目）</w:t>
            </w:r>
            <w:r>
              <w:rPr>
                <w:rFonts w:hint="eastAsia"/>
              </w:rPr>
              <w:t>IP</w:t>
            </w:r>
            <w:r>
              <w:rPr>
                <w:rFonts w:hint="eastAsia"/>
              </w:rPr>
              <w:t>热度与</w:t>
            </w:r>
            <w:r>
              <w:rPr>
                <w:rFonts w:hint="eastAsia"/>
              </w:rPr>
              <w:t>IP</w:t>
            </w:r>
            <w:r>
              <w:rPr>
                <w:rFonts w:hint="eastAsia"/>
              </w:rPr>
              <w:t>衍生品项目众筹融资绩效存在正向影响关系</w:t>
            </w:r>
          </w:p>
        </w:tc>
        <w:tc>
          <w:tcPr>
            <w:tcW w:w="851" w:type="dxa"/>
            <w:vAlign w:val="center"/>
          </w:tcPr>
          <w:p w14:paraId="180EDC87" w14:textId="77777777" w:rsidR="00931C92" w:rsidRDefault="00C63F6E">
            <w:pPr>
              <w:pStyle w:val="af7"/>
              <w:jc w:val="center"/>
            </w:pPr>
            <w:r>
              <w:rPr>
                <w:rFonts w:hint="eastAsia"/>
              </w:rPr>
              <w:t>成立</w:t>
            </w:r>
          </w:p>
          <w:p w14:paraId="0D2EEEC1" w14:textId="77777777" w:rsidR="00931C92" w:rsidRDefault="00931C92">
            <w:pPr>
              <w:pStyle w:val="af7"/>
              <w:jc w:val="center"/>
            </w:pPr>
          </w:p>
        </w:tc>
        <w:tc>
          <w:tcPr>
            <w:tcW w:w="1280" w:type="dxa"/>
            <w:vAlign w:val="center"/>
          </w:tcPr>
          <w:p w14:paraId="5C8A0F12" w14:textId="77777777" w:rsidR="00931C92" w:rsidRDefault="00C63F6E">
            <w:pPr>
              <w:pStyle w:val="af7"/>
              <w:jc w:val="center"/>
            </w:pPr>
            <w:r>
              <w:rPr>
                <w:rFonts w:hint="eastAsia"/>
              </w:rPr>
              <w:t>显著</w:t>
            </w:r>
          </w:p>
          <w:p w14:paraId="3770FEC8" w14:textId="77777777" w:rsidR="00931C92" w:rsidRDefault="00931C92">
            <w:pPr>
              <w:pStyle w:val="af7"/>
              <w:jc w:val="center"/>
            </w:pPr>
          </w:p>
        </w:tc>
      </w:tr>
      <w:tr w:rsidR="00931C92" w14:paraId="1E3F868E" w14:textId="77777777">
        <w:trPr>
          <w:jc w:val="center"/>
        </w:trPr>
        <w:tc>
          <w:tcPr>
            <w:tcW w:w="6374" w:type="dxa"/>
            <w:tcBorders>
              <w:bottom w:val="single" w:sz="12" w:space="0" w:color="auto"/>
            </w:tcBorders>
            <w:vAlign w:val="center"/>
          </w:tcPr>
          <w:p w14:paraId="46435DE9" w14:textId="77777777" w:rsidR="00931C92" w:rsidRDefault="00C63F6E">
            <w:pPr>
              <w:pStyle w:val="af7"/>
            </w:pPr>
            <w:r>
              <w:rPr>
                <w:rFonts w:hint="eastAsia"/>
              </w:rPr>
              <w:t>H</w:t>
            </w:r>
            <w:r>
              <w:t>7</w:t>
            </w:r>
            <w:r>
              <w:rPr>
                <w:rFonts w:hint="eastAsia"/>
              </w:rPr>
              <w:t>：回报周期与项目众筹融资绩效存在负向影响关系</w:t>
            </w:r>
          </w:p>
        </w:tc>
        <w:tc>
          <w:tcPr>
            <w:tcW w:w="851" w:type="dxa"/>
            <w:tcBorders>
              <w:bottom w:val="single" w:sz="12" w:space="0" w:color="auto"/>
            </w:tcBorders>
            <w:vAlign w:val="center"/>
          </w:tcPr>
          <w:p w14:paraId="21767EE0" w14:textId="77777777" w:rsidR="00931C92" w:rsidRDefault="00C63F6E">
            <w:pPr>
              <w:pStyle w:val="af7"/>
              <w:jc w:val="center"/>
            </w:pPr>
            <w:r>
              <w:rPr>
                <w:rFonts w:hint="eastAsia"/>
              </w:rPr>
              <w:t>不成立</w:t>
            </w:r>
          </w:p>
        </w:tc>
        <w:tc>
          <w:tcPr>
            <w:tcW w:w="1280" w:type="dxa"/>
            <w:tcBorders>
              <w:bottom w:val="single" w:sz="12" w:space="0" w:color="auto"/>
            </w:tcBorders>
            <w:vAlign w:val="center"/>
          </w:tcPr>
          <w:p w14:paraId="59EE18F0" w14:textId="77777777" w:rsidR="00931C92" w:rsidRDefault="00C63F6E">
            <w:pPr>
              <w:pStyle w:val="af7"/>
              <w:jc w:val="center"/>
            </w:pPr>
            <w:r>
              <w:rPr>
                <w:rFonts w:hint="eastAsia"/>
              </w:rPr>
              <w:t>不显著</w:t>
            </w:r>
          </w:p>
        </w:tc>
      </w:tr>
    </w:tbl>
    <w:p w14:paraId="0619C77D" w14:textId="77777777" w:rsidR="00931C92" w:rsidRDefault="00C63F6E">
      <w:pPr>
        <w:ind w:firstLine="480"/>
      </w:pPr>
      <w:r>
        <w:rPr>
          <w:rFonts w:hint="eastAsia"/>
        </w:rPr>
        <w:t>（</w:t>
      </w:r>
      <w:r>
        <w:rPr>
          <w:rFonts w:hint="eastAsia"/>
        </w:rPr>
        <w:t>1</w:t>
      </w:r>
      <w:r>
        <w:rPr>
          <w:rFonts w:hint="eastAsia"/>
        </w:rPr>
        <w:t>）全部项目回归结果分析</w:t>
      </w:r>
    </w:p>
    <w:p w14:paraId="2606A7FB" w14:textId="77777777" w:rsidR="00931C92" w:rsidRDefault="00C63F6E">
      <w:pPr>
        <w:ind w:firstLine="480"/>
      </w:pPr>
      <w:r>
        <w:rPr>
          <w:rFonts w:hint="eastAsia"/>
        </w:rPr>
        <w:t>发起人特征上，发起人历史发起项目数会正向影响融资效果，原假设成立，发起人历史发起项目数量越高说明发起人经验更丰富，资金更充足，更容易获取投资者的信任。</w:t>
      </w:r>
    </w:p>
    <w:p w14:paraId="68670A0B" w14:textId="77777777" w:rsidR="00931C92" w:rsidRDefault="00C63F6E">
      <w:pPr>
        <w:ind w:firstLine="480"/>
      </w:pPr>
      <w:r>
        <w:rPr>
          <w:rFonts w:hint="eastAsia"/>
        </w:rPr>
        <w:t>项目质量上，项目是否有视频和图片数量与项目众筹融资绩效存在正向影响关系，这表明有视频以及较多图片的项目可以更好地描述项目信息，减小信息不对称，使得消费者更了解项目，增加好感度，从而选择此项目。</w:t>
      </w:r>
    </w:p>
    <w:p w14:paraId="53F93B3C" w14:textId="77777777" w:rsidR="00931C92" w:rsidRDefault="00C63F6E">
      <w:pPr>
        <w:ind w:firstLine="480"/>
      </w:pPr>
      <w:r>
        <w:rPr>
          <w:rFonts w:hint="eastAsia"/>
        </w:rPr>
        <w:t>感知收益上，最大投资额与项目众筹融资绩效存在正向影响关系，原假设成立，最大投资额越高，回报等级就会越高，回报内容就会越好，可以增强消费者的投资意愿。</w:t>
      </w:r>
    </w:p>
    <w:p w14:paraId="1B625493" w14:textId="77777777" w:rsidR="00931C92" w:rsidRDefault="00C63F6E">
      <w:pPr>
        <w:ind w:firstLine="480"/>
      </w:pPr>
      <w:r>
        <w:rPr>
          <w:rFonts w:hint="eastAsia"/>
        </w:rPr>
        <w:t>感知风险上，根据回归结果可知，回报周期与项目融资绩效不存在负向影响关系，但是线性关系显著，系数为正，说明二者关系为正相关，回报周期越长，融资绩效越高，对于消费者来说，回报周期越长从侧面反映出该产品的制作时间较长，产品的质量会更好，价值更高，所以回报周期会影响消费者进行投资。</w:t>
      </w:r>
    </w:p>
    <w:p w14:paraId="265354D5" w14:textId="77777777" w:rsidR="00931C92" w:rsidRDefault="00C63F6E">
      <w:pPr>
        <w:ind w:firstLine="480"/>
      </w:pPr>
      <w:r>
        <w:rPr>
          <w:rFonts w:hint="eastAsia"/>
        </w:rPr>
        <w:t>（</w:t>
      </w:r>
      <w:r>
        <w:rPr>
          <w:rFonts w:hint="eastAsia"/>
        </w:rPr>
        <w:t>2</w:t>
      </w:r>
      <w:r>
        <w:rPr>
          <w:rFonts w:hint="eastAsia"/>
        </w:rPr>
        <w:t>）</w:t>
      </w:r>
      <w:r>
        <w:rPr>
          <w:rFonts w:hint="eastAsia"/>
        </w:rPr>
        <w:t>I</w:t>
      </w:r>
      <w:r>
        <w:t>P</w:t>
      </w:r>
      <w:r>
        <w:rPr>
          <w:rFonts w:hint="eastAsia"/>
        </w:rPr>
        <w:t>衍生品类型项目回归结果分析</w:t>
      </w:r>
    </w:p>
    <w:p w14:paraId="65EA4984" w14:textId="77777777" w:rsidR="00931C92" w:rsidRDefault="00C63F6E">
      <w:pPr>
        <w:ind w:firstLine="480"/>
      </w:pPr>
      <w:r>
        <w:rPr>
          <w:rFonts w:hint="eastAsia"/>
        </w:rPr>
        <w:lastRenderedPageBreak/>
        <w:t>I</w:t>
      </w:r>
      <w:r>
        <w:t>P</w:t>
      </w:r>
      <w:r>
        <w:rPr>
          <w:rFonts w:hint="eastAsia"/>
        </w:rPr>
        <w:t>衍生品类型项目在已有假设的基础上增加了两个假设，假设</w:t>
      </w:r>
      <w:r>
        <w:rPr>
          <w:rFonts w:hint="eastAsia"/>
        </w:rPr>
        <w:t>H</w:t>
      </w:r>
      <w:r>
        <w:t>4</w:t>
      </w:r>
      <w:r>
        <w:rPr>
          <w:rFonts w:hint="eastAsia"/>
        </w:rPr>
        <w:t>与假设</w:t>
      </w:r>
      <w:r>
        <w:rPr>
          <w:rFonts w:hint="eastAsia"/>
        </w:rPr>
        <w:t>H</w:t>
      </w:r>
      <w:r>
        <w:t>6</w:t>
      </w:r>
      <w:r>
        <w:rPr>
          <w:rFonts w:hint="eastAsia"/>
        </w:rPr>
        <w:t>。</w:t>
      </w:r>
    </w:p>
    <w:p w14:paraId="68133A7F" w14:textId="77777777" w:rsidR="00931C92" w:rsidRDefault="00C63F6E">
      <w:pPr>
        <w:ind w:firstLine="480"/>
      </w:pPr>
      <w:r>
        <w:rPr>
          <w:rFonts w:hint="eastAsia"/>
        </w:rPr>
        <w:t>已有假设上，大部分假设检验结果与全部项目回归结果一致，只有个别假设有冲突。对于</w:t>
      </w:r>
      <w:r>
        <w:t>IP</w:t>
      </w:r>
      <w:r>
        <w:rPr>
          <w:rFonts w:hint="eastAsia"/>
        </w:rPr>
        <w:t>衍生品类型项目来说，最大投资额与项目众筹融资绩效不存在正向影响关系，投资</w:t>
      </w:r>
      <w:r>
        <w:rPr>
          <w:rFonts w:hint="eastAsia"/>
        </w:rPr>
        <w:t>I</w:t>
      </w:r>
      <w:r>
        <w:t>P</w:t>
      </w:r>
      <w:r>
        <w:rPr>
          <w:rFonts w:hint="eastAsia"/>
        </w:rPr>
        <w:t>衍生品的消费群体不关心项目的最大投资额，对产品的质量方面以及回报关注较多。此外，回报周期与项目众筹融资绩效不存在任何相关关系，与其他类型产品不一样，投资</w:t>
      </w:r>
      <w:r>
        <w:t>IP</w:t>
      </w:r>
      <w:r>
        <w:rPr>
          <w:rFonts w:hint="eastAsia"/>
        </w:rPr>
        <w:t>衍生品类型项目的投资人对回报周期不关注，也许更为关注产品本身的吸引度。</w:t>
      </w:r>
    </w:p>
    <w:p w14:paraId="44B80968" w14:textId="77777777" w:rsidR="00931C92" w:rsidRDefault="00C63F6E">
      <w:pPr>
        <w:ind w:firstLine="480"/>
      </w:pPr>
      <w:r>
        <w:rPr>
          <w:rFonts w:hint="eastAsia"/>
        </w:rPr>
        <w:t>新增假设方面，文本特征上，仅有是否体现出原</w:t>
      </w:r>
      <w:r>
        <w:rPr>
          <w:rFonts w:hint="eastAsia"/>
        </w:rPr>
        <w:t>IP</w:t>
      </w:r>
      <w:r>
        <w:rPr>
          <w:rFonts w:hint="eastAsia"/>
        </w:rPr>
        <w:t>与该产品的联系性与项目融资绩效存在正向影响关系，大部分</w:t>
      </w:r>
      <w:r>
        <w:rPr>
          <w:rFonts w:hint="eastAsia"/>
        </w:rPr>
        <w:t>I</w:t>
      </w:r>
      <w:r>
        <w:t>P</w:t>
      </w:r>
      <w:r>
        <w:rPr>
          <w:rFonts w:hint="eastAsia"/>
        </w:rPr>
        <w:t>衍生品都会有</w:t>
      </w:r>
      <w:r>
        <w:rPr>
          <w:rFonts w:hint="eastAsia"/>
        </w:rPr>
        <w:t>I</w:t>
      </w:r>
      <w:r>
        <w:t>P</w:t>
      </w:r>
      <w:r>
        <w:rPr>
          <w:rFonts w:hint="eastAsia"/>
        </w:rPr>
        <w:t>简介以及产品介绍，但是有些项目描述注意到原</w:t>
      </w:r>
      <w:r>
        <w:rPr>
          <w:rFonts w:hint="eastAsia"/>
        </w:rPr>
        <w:t>I</w:t>
      </w:r>
      <w:r>
        <w:t>P</w:t>
      </w:r>
      <w:r>
        <w:rPr>
          <w:rFonts w:hint="eastAsia"/>
        </w:rPr>
        <w:t>与该产品的联系性，并加以描述，可能是设计理念、人物角色等，这会使消费者将对</w:t>
      </w:r>
      <w:r>
        <w:rPr>
          <w:rFonts w:hint="eastAsia"/>
        </w:rPr>
        <w:t>I</w:t>
      </w:r>
      <w:r>
        <w:t>P</w:t>
      </w:r>
      <w:r>
        <w:rPr>
          <w:rFonts w:hint="eastAsia"/>
        </w:rPr>
        <w:t>的情感转移到该产品上，从而增强他们的投资意愿。其次，</w:t>
      </w:r>
      <w:r>
        <w:rPr>
          <w:rFonts w:hint="eastAsia"/>
        </w:rPr>
        <w:t>I</w:t>
      </w:r>
      <w:r>
        <w:t>P</w:t>
      </w:r>
      <w:r>
        <w:rPr>
          <w:rFonts w:hint="eastAsia"/>
        </w:rPr>
        <w:t>热度与项目融资绩效存在正向影响关系，</w:t>
      </w:r>
      <w:r>
        <w:rPr>
          <w:rFonts w:hint="eastAsia"/>
        </w:rPr>
        <w:t>I</w:t>
      </w:r>
      <w:r>
        <w:t>P</w:t>
      </w:r>
      <w:r>
        <w:rPr>
          <w:rFonts w:hint="eastAsia"/>
        </w:rPr>
        <w:t>热度越高，表明该</w:t>
      </w:r>
      <w:r>
        <w:rPr>
          <w:rFonts w:hint="eastAsia"/>
        </w:rPr>
        <w:t>I</w:t>
      </w:r>
      <w:r>
        <w:t>P</w:t>
      </w:r>
      <w:r>
        <w:rPr>
          <w:rFonts w:hint="eastAsia"/>
        </w:rPr>
        <w:t>的人气越高，对应的粉丝群体体量也大，会有更多人被项目吸引进行投资，从而增加项目融资绩效。</w:t>
      </w:r>
    </w:p>
    <w:p w14:paraId="3592FAE5" w14:textId="77777777" w:rsidR="00931C92" w:rsidRDefault="00C63F6E">
      <w:pPr>
        <w:pStyle w:val="1"/>
      </w:pPr>
      <w:bookmarkStart w:id="176" w:name="_Toc104132287"/>
      <w:bookmarkStart w:id="177" w:name="_Toc105794154"/>
      <w:r>
        <w:rPr>
          <w:rFonts w:hint="eastAsia"/>
        </w:rPr>
        <w:lastRenderedPageBreak/>
        <w:t>结论与展望</w:t>
      </w:r>
      <w:bookmarkEnd w:id="175"/>
      <w:bookmarkEnd w:id="176"/>
      <w:bookmarkEnd w:id="177"/>
    </w:p>
    <w:p w14:paraId="62AFE979" w14:textId="77777777" w:rsidR="00931C92" w:rsidRDefault="00C63F6E">
      <w:pPr>
        <w:ind w:firstLine="480"/>
      </w:pPr>
      <w:r>
        <w:rPr>
          <w:rFonts w:hint="eastAsia"/>
        </w:rPr>
        <w:t>第四章中首先解释了研究对象的选择原因，然后利用</w:t>
      </w:r>
      <w:r>
        <w:t>SPSS</w:t>
      </w:r>
      <w:r>
        <w:rPr>
          <w:rFonts w:hint="eastAsia"/>
        </w:rPr>
        <w:t>进行数据处理，在对数据进行描述性统计分析之后，得到数据的分布特征，然后为了使回归结果更可靠，进行多元回归分析。本章总结出研究结论，并针对不同主体提出相关建议，最后指出本文的不足之处，并在研究内容上进一步开拓创新，提出展望。</w:t>
      </w:r>
    </w:p>
    <w:p w14:paraId="119CAF56" w14:textId="77777777" w:rsidR="00931C92" w:rsidRDefault="00C63F6E">
      <w:pPr>
        <w:pStyle w:val="2"/>
      </w:pPr>
      <w:bookmarkStart w:id="178" w:name="_Toc103031313"/>
      <w:bookmarkStart w:id="179" w:name="_Toc104132288"/>
      <w:bookmarkStart w:id="180" w:name="_Toc105794155"/>
      <w:r>
        <w:rPr>
          <w:rFonts w:hint="eastAsia"/>
        </w:rPr>
        <w:t>研究结论</w:t>
      </w:r>
      <w:bookmarkEnd w:id="178"/>
      <w:bookmarkEnd w:id="179"/>
      <w:bookmarkEnd w:id="180"/>
    </w:p>
    <w:p w14:paraId="42FF2AB1" w14:textId="77777777" w:rsidR="00931C92" w:rsidRDefault="00C63F6E">
      <w:pPr>
        <w:ind w:firstLine="480"/>
      </w:pPr>
      <w:r>
        <w:rPr>
          <w:rFonts w:hint="eastAsia"/>
        </w:rPr>
        <w:t>目前，随着众筹行业快速发展，国内众筹网站不断增多，于中小企业来说，可以通过众筹能有效降低融资成本，扩大融资范围，获得更好的发展，于投资者来说，只要在平台上发现自己感兴趣的项目，就可以参与投资，平台为筹资者提供发布信息的渠道，为投资者提供获取信息的渠道，是一个十分重要的角色。通过研究影响众筹融资的因素对平台的发展、筹资者和投资者都具有一定的现实意义。</w:t>
      </w:r>
    </w:p>
    <w:p w14:paraId="5215A7D5" w14:textId="77777777" w:rsidR="00931C92" w:rsidRDefault="00C63F6E">
      <w:pPr>
        <w:ind w:firstLine="480"/>
      </w:pPr>
      <w:r>
        <w:rPr>
          <w:rFonts w:hint="eastAsia"/>
        </w:rPr>
        <w:t>造点新货基于阿里鱼</w:t>
      </w:r>
      <w:r>
        <w:rPr>
          <w:rFonts w:hint="eastAsia"/>
        </w:rPr>
        <w:t>IP</w:t>
      </w:r>
      <w:r>
        <w:rPr>
          <w:rFonts w:hint="eastAsia"/>
        </w:rPr>
        <w:t>生态迅速发展，市占率不断提高，成为国内最热众筹平台之一，其独有的基于用户需求出发的</w:t>
      </w:r>
      <w:r>
        <w:rPr>
          <w:rFonts w:hint="eastAsia"/>
        </w:rPr>
        <w:t>C</w:t>
      </w:r>
      <w:r>
        <w:t>2B</w:t>
      </w:r>
      <w:r>
        <w:rPr>
          <w:rFonts w:hint="eastAsia"/>
        </w:rPr>
        <w:t>模式与大量资源向</w:t>
      </w:r>
      <w:r>
        <w:rPr>
          <w:rFonts w:hint="eastAsia"/>
        </w:rPr>
        <w:t>I</w:t>
      </w:r>
      <w:r>
        <w:t>P</w:t>
      </w:r>
      <w:r>
        <w:rPr>
          <w:rFonts w:hint="eastAsia"/>
        </w:rPr>
        <w:t>倾斜的特点使其从众多众筹网站中脱颖而出，成为最接近年轻人想法的众筹网站。然而研究造点新货平台的文献较少，故本文选择造点新货平台为研究对象，探索并证实影响</w:t>
      </w:r>
      <w:r>
        <w:rPr>
          <w:rFonts w:hint="eastAsia"/>
        </w:rPr>
        <w:t>IP</w:t>
      </w:r>
      <w:r>
        <w:rPr>
          <w:rFonts w:hint="eastAsia"/>
        </w:rPr>
        <w:t>衍生品和其他类型的项目融资成功的因素。</w:t>
      </w:r>
    </w:p>
    <w:p w14:paraId="23D486EC" w14:textId="77777777" w:rsidR="00931C92" w:rsidRDefault="00C63F6E">
      <w:pPr>
        <w:ind w:firstLine="480"/>
      </w:pPr>
      <w:r>
        <w:rPr>
          <w:rFonts w:hint="eastAsia"/>
        </w:rPr>
        <w:t>本文在前人研究基础上，基于信任理论、信息不对称理论、顾客感知价值理论和霍夫兰德说服模型，将影响因素大致分为发起人特征、项目质量、感知收益、感知风险等四个方面，并在此基础上细分变量，根据分析提出多条假设，通过对造点新货平台上的项目数据进行分析预处理后，进行多元回归分析，得到分析结果。</w:t>
      </w:r>
    </w:p>
    <w:p w14:paraId="2B48DED5" w14:textId="77777777" w:rsidR="00931C92" w:rsidRDefault="00C63F6E">
      <w:pPr>
        <w:ind w:firstLine="480"/>
      </w:pPr>
      <w:r>
        <w:rPr>
          <w:rFonts w:hint="eastAsia"/>
        </w:rPr>
        <w:t>研究结果表明，在发起人特征上，发起人历史发起项目数越多，众筹融资绩效越大。项目质量上，项目是否有视频和图片数量正向影响融资绩效。感知收益上，最大投资额正向影响众筹融资绩效。感知风险上，回报周期与项目融资绩效存在正相关关系。</w:t>
      </w:r>
    </w:p>
    <w:p w14:paraId="259955B7" w14:textId="77777777" w:rsidR="00931C92" w:rsidRDefault="00C63F6E">
      <w:pPr>
        <w:ind w:firstLine="480"/>
      </w:pPr>
      <w:r>
        <w:rPr>
          <w:rFonts w:hint="eastAsia"/>
        </w:rPr>
        <w:lastRenderedPageBreak/>
        <w:t>而对于</w:t>
      </w:r>
      <w:r>
        <w:rPr>
          <w:rFonts w:hint="eastAsia"/>
        </w:rPr>
        <w:t>IP</w:t>
      </w:r>
      <w:r>
        <w:rPr>
          <w:rFonts w:hint="eastAsia"/>
        </w:rPr>
        <w:t>衍生品来说，本文考虑</w:t>
      </w:r>
      <w:r>
        <w:rPr>
          <w:rFonts w:hint="eastAsia"/>
        </w:rPr>
        <w:t>I</w:t>
      </w:r>
      <w:r>
        <w:t>P</w:t>
      </w:r>
      <w:r>
        <w:rPr>
          <w:rFonts w:hint="eastAsia"/>
        </w:rPr>
        <w:t>衍生品的特点，加入了</w:t>
      </w:r>
      <w:r>
        <w:rPr>
          <w:rFonts w:hint="eastAsia"/>
        </w:rPr>
        <w:t>I</w:t>
      </w:r>
      <w:r>
        <w:t>P</w:t>
      </w:r>
      <w:r>
        <w:rPr>
          <w:rFonts w:hint="eastAsia"/>
        </w:rPr>
        <w:t>热度，并对项目展示图片中的文字进行识别研究其文本特征，结果表明，</w:t>
      </w:r>
      <w:r>
        <w:rPr>
          <w:rFonts w:hint="eastAsia"/>
        </w:rPr>
        <w:t xml:space="preserve"> </w:t>
      </w:r>
      <w:r>
        <w:t>IP</w:t>
      </w:r>
      <w:r>
        <w:rPr>
          <w:rFonts w:hint="eastAsia"/>
        </w:rPr>
        <w:t>热度和文本中是否体现出原</w:t>
      </w:r>
      <w:r>
        <w:rPr>
          <w:rFonts w:hint="eastAsia"/>
        </w:rPr>
        <w:t>I</w:t>
      </w:r>
      <w:r>
        <w:t>P</w:t>
      </w:r>
      <w:r>
        <w:rPr>
          <w:rFonts w:hint="eastAsia"/>
        </w:rPr>
        <w:t>与该产品的联系性与项目融资绩效存在正向影响关系。除此之外，对于</w:t>
      </w:r>
      <w:r>
        <w:t>IP</w:t>
      </w:r>
      <w:r>
        <w:rPr>
          <w:rFonts w:hint="eastAsia"/>
        </w:rPr>
        <w:t>衍生品类型项目来说，最大投资额、回报周期与项目众筹融资绩效不存在相关关系，这两项对投资</w:t>
      </w:r>
      <w:r>
        <w:rPr>
          <w:rFonts w:hint="eastAsia"/>
        </w:rPr>
        <w:t>I</w:t>
      </w:r>
      <w:r>
        <w:t>P</w:t>
      </w:r>
      <w:r>
        <w:rPr>
          <w:rFonts w:hint="eastAsia"/>
        </w:rPr>
        <w:t>衍生品的消费群体投资意愿影响不大。</w:t>
      </w:r>
    </w:p>
    <w:p w14:paraId="067A1A23" w14:textId="77777777" w:rsidR="00931C92" w:rsidRDefault="00C63F6E">
      <w:pPr>
        <w:pStyle w:val="2"/>
      </w:pPr>
      <w:bookmarkStart w:id="181" w:name="_Toc104132289"/>
      <w:bookmarkStart w:id="182" w:name="_Toc103031314"/>
      <w:bookmarkStart w:id="183" w:name="_Toc105794156"/>
      <w:r>
        <w:rPr>
          <w:rFonts w:hint="eastAsia"/>
        </w:rPr>
        <w:t>研究建议</w:t>
      </w:r>
      <w:bookmarkEnd w:id="181"/>
      <w:bookmarkEnd w:id="182"/>
      <w:bookmarkEnd w:id="183"/>
    </w:p>
    <w:p w14:paraId="15495D3A" w14:textId="77777777" w:rsidR="00931C92" w:rsidRDefault="00C63F6E">
      <w:pPr>
        <w:ind w:firstLine="480"/>
      </w:pPr>
      <w:r>
        <w:rPr>
          <w:rFonts w:hint="eastAsia"/>
        </w:rPr>
        <w:t>根据结论，本文从以下四个方面提出建议，以促进众筹行业发展。</w:t>
      </w:r>
    </w:p>
    <w:p w14:paraId="3A8A2980" w14:textId="77777777" w:rsidR="00931C92" w:rsidRDefault="00C63F6E">
      <w:pPr>
        <w:ind w:firstLine="480"/>
      </w:pPr>
      <w:r>
        <w:rPr>
          <w:rFonts w:hint="eastAsia"/>
        </w:rPr>
        <w:t>（</w:t>
      </w:r>
      <w:r>
        <w:rPr>
          <w:rFonts w:hint="eastAsia"/>
        </w:rPr>
        <w:t>1</w:t>
      </w:r>
      <w:r>
        <w:rPr>
          <w:rFonts w:hint="eastAsia"/>
        </w:rPr>
        <w:t>）对于筹资者的建议</w:t>
      </w:r>
    </w:p>
    <w:p w14:paraId="6166EC83" w14:textId="77777777" w:rsidR="00931C92" w:rsidRDefault="00C63F6E">
      <w:pPr>
        <w:ind w:firstLine="480"/>
      </w:pPr>
      <w:r>
        <w:rPr>
          <w:rFonts w:hint="eastAsia"/>
        </w:rPr>
        <w:t>在筹资目标金额的设定上，本文研究显示目标金额与项目众筹融资绩效存在负向影响关系，筹资者设立目标金额时候要考虑自身情况、产品本身的特征以及消费者的消费水平，</w:t>
      </w:r>
      <w:r>
        <w:rPr>
          <w:rFonts w:hint="eastAsia"/>
        </w:rPr>
        <w:t xml:space="preserve"> </w:t>
      </w:r>
      <w:r>
        <w:rPr>
          <w:rFonts w:hint="eastAsia"/>
        </w:rPr>
        <w:t>不能盲目设置大数额的目标，这会影响投资者的对项目的信任度，金额越大，投资失败的风险就会越高。</w:t>
      </w:r>
    </w:p>
    <w:p w14:paraId="448C55B3" w14:textId="77777777" w:rsidR="00931C92" w:rsidRDefault="00C63F6E">
      <w:pPr>
        <w:ind w:firstLine="480"/>
      </w:pPr>
      <w:r>
        <w:rPr>
          <w:rFonts w:hint="eastAsia"/>
        </w:rPr>
        <w:t>由于信息不对称，筹资者应尽可能对投资人展示自己的项目信息。首先，视频介绍可以更全面客观准确地展示产品的形态、规格、使用情境等，投资者无法感知具体的产品，可以通过视频感知。所以筹资者应准备项目的视频展示，这会使投资者对项目有一个全面的了解，会进一步提升投资者对项目的信任度。其次，筹资者应多对产品进行图片描述，图片数量会影响众筹融资绩效，图片数量越多，项目透明度就会越高，融资绩效越高，该平台上项目基本都采用图文并茂的形式进行展示，图片中包含了发起人特征、产品细节、功能展示、回报形式、众筹原因等，</w:t>
      </w:r>
      <w:r>
        <w:rPr>
          <w:rFonts w:hint="eastAsia"/>
        </w:rPr>
        <w:t>I</w:t>
      </w:r>
      <w:r>
        <w:t>P</w:t>
      </w:r>
      <w:r>
        <w:rPr>
          <w:rFonts w:hint="eastAsia"/>
        </w:rPr>
        <w:t>衍生品类型的项目有些会有</w:t>
      </w:r>
      <w:r>
        <w:rPr>
          <w:rFonts w:hint="eastAsia"/>
        </w:rPr>
        <w:t>I</w:t>
      </w:r>
      <w:r>
        <w:t>P</w:t>
      </w:r>
      <w:r>
        <w:rPr>
          <w:rFonts w:hint="eastAsia"/>
        </w:rPr>
        <w:t>简介，体现出原</w:t>
      </w:r>
      <w:r>
        <w:rPr>
          <w:rFonts w:hint="eastAsia"/>
        </w:rPr>
        <w:t>I</w:t>
      </w:r>
      <w:r>
        <w:t>P</w:t>
      </w:r>
      <w:r>
        <w:rPr>
          <w:rFonts w:hint="eastAsia"/>
        </w:rPr>
        <w:t>与该产品的联系性等，对于</w:t>
      </w:r>
      <w:r>
        <w:rPr>
          <w:rFonts w:hint="eastAsia"/>
        </w:rPr>
        <w:t>I</w:t>
      </w:r>
      <w:r>
        <w:t>P</w:t>
      </w:r>
      <w:r>
        <w:rPr>
          <w:rFonts w:hint="eastAsia"/>
        </w:rPr>
        <w:t>衍生品项目的发起人，应多在图片中展示其</w:t>
      </w:r>
      <w:r>
        <w:rPr>
          <w:rFonts w:hint="eastAsia"/>
        </w:rPr>
        <w:t>I</w:t>
      </w:r>
      <w:r>
        <w:t>P</w:t>
      </w:r>
      <w:r>
        <w:rPr>
          <w:rFonts w:hint="eastAsia"/>
        </w:rPr>
        <w:t>特征，重点体现出原有</w:t>
      </w:r>
      <w:r>
        <w:rPr>
          <w:rFonts w:hint="eastAsia"/>
        </w:rPr>
        <w:t>I</w:t>
      </w:r>
      <w:r>
        <w:t>P</w:t>
      </w:r>
      <w:r>
        <w:rPr>
          <w:rFonts w:hint="eastAsia"/>
        </w:rPr>
        <w:t>与自己产品之间的联系性，将投资者对于</w:t>
      </w:r>
      <w:r>
        <w:rPr>
          <w:rFonts w:hint="eastAsia"/>
        </w:rPr>
        <w:t>I</w:t>
      </w:r>
      <w:r>
        <w:t>P</w:t>
      </w:r>
      <w:r>
        <w:rPr>
          <w:rFonts w:hint="eastAsia"/>
        </w:rPr>
        <w:t>的热爱转移到对产品的好感，这会增加投资者的投资意愿。</w:t>
      </w:r>
    </w:p>
    <w:p w14:paraId="56C09462" w14:textId="77777777" w:rsidR="00931C92" w:rsidRDefault="00C63F6E">
      <w:pPr>
        <w:ind w:firstLine="480"/>
      </w:pPr>
      <w:r>
        <w:rPr>
          <w:rFonts w:hint="eastAsia"/>
        </w:rPr>
        <w:t>在众筹项目投资金额设置上，筹资者应重点关注最大投资额的设定，可以设置较高档次，这样对应的就会有高质量的回报，更容易激发投资人的投资意愿。对于发起</w:t>
      </w:r>
      <w:r>
        <w:rPr>
          <w:rFonts w:hint="eastAsia"/>
        </w:rPr>
        <w:t>I</w:t>
      </w:r>
      <w:r>
        <w:t>P</w:t>
      </w:r>
      <w:r>
        <w:rPr>
          <w:rFonts w:hint="eastAsia"/>
        </w:rPr>
        <w:t>衍生品众筹项目的发起人，可以不用刻意考虑最大投资额的设定，因为该项对于</w:t>
      </w:r>
      <w:r>
        <w:rPr>
          <w:rFonts w:hint="eastAsia"/>
        </w:rPr>
        <w:t>I</w:t>
      </w:r>
      <w:r>
        <w:t>P</w:t>
      </w:r>
      <w:r>
        <w:rPr>
          <w:rFonts w:hint="eastAsia"/>
        </w:rPr>
        <w:t>衍生品类型项目众筹的融资绩效来说影响不大。</w:t>
      </w:r>
    </w:p>
    <w:p w14:paraId="35096412" w14:textId="77777777" w:rsidR="00931C92" w:rsidRDefault="00C63F6E">
      <w:pPr>
        <w:ind w:firstLine="480"/>
      </w:pPr>
      <w:r>
        <w:rPr>
          <w:rFonts w:hint="eastAsia"/>
        </w:rPr>
        <w:lastRenderedPageBreak/>
        <w:t>在回报级别设置上，筹资者可以设立多个回报级别，这会让投资者有多种选择，更容易找到适合自己的回报。在回报周期上，筹资者可以根据产品制作成本适当规定回报周期，长的回报周期往往对应着制作工艺高、复杂的产品，反而会使投资人看到回报的高质量从而吸引其投资，对于</w:t>
      </w:r>
      <w:r>
        <w:rPr>
          <w:rFonts w:hint="eastAsia"/>
        </w:rPr>
        <w:t>I</w:t>
      </w:r>
      <w:r>
        <w:t>P</w:t>
      </w:r>
      <w:r>
        <w:rPr>
          <w:rFonts w:hint="eastAsia"/>
        </w:rPr>
        <w:t>衍生品众筹项目，回报周期往往相差不是很大，所以无需考虑。</w:t>
      </w:r>
    </w:p>
    <w:p w14:paraId="4450D2AB" w14:textId="77777777" w:rsidR="00931C92" w:rsidRDefault="00C63F6E">
      <w:pPr>
        <w:ind w:firstLine="480"/>
      </w:pPr>
      <w:r>
        <w:rPr>
          <w:rFonts w:hint="eastAsia"/>
        </w:rPr>
        <w:t>最后，筹资者要注重自己的经验积累，研究显示，发起人历史发起项目数越多，该项目的融资绩效就会越高。如果筹资者发起过多个项目，则说明筹资者较为熟悉众筹项目的运作流程，有一定的团队规模和资金支持，会使投资人增加对发起人的信任。</w:t>
      </w:r>
      <w:r>
        <w:rPr>
          <w:rFonts w:hint="eastAsia"/>
        </w:rPr>
        <w:t xml:space="preserve"> </w:t>
      </w:r>
    </w:p>
    <w:p w14:paraId="6BAEB293" w14:textId="77777777" w:rsidR="00931C92" w:rsidRDefault="00C63F6E">
      <w:pPr>
        <w:ind w:firstLine="480"/>
      </w:pPr>
      <w:r>
        <w:rPr>
          <w:rFonts w:hint="eastAsia"/>
        </w:rPr>
        <w:t>（</w:t>
      </w:r>
      <w:r>
        <w:rPr>
          <w:rFonts w:hint="eastAsia"/>
        </w:rPr>
        <w:t>2</w:t>
      </w:r>
      <w:r>
        <w:rPr>
          <w:rFonts w:hint="eastAsia"/>
        </w:rPr>
        <w:t>）对于众筹投资者的建议</w:t>
      </w:r>
    </w:p>
    <w:p w14:paraId="2805A40B" w14:textId="77777777" w:rsidR="00931C92" w:rsidRDefault="00C63F6E">
      <w:pPr>
        <w:ind w:firstLine="480"/>
      </w:pPr>
      <w:r>
        <w:rPr>
          <w:rFonts w:hint="eastAsia"/>
        </w:rPr>
        <w:t>首先要了解众筹平台的作用机制，只有清楚众筹融资的基本流程，清楚平台的运行机制，才能更好地作出投资决定，对投资风险有一个基本的认知。</w:t>
      </w:r>
    </w:p>
    <w:p w14:paraId="7B731089" w14:textId="77777777" w:rsidR="00931C92" w:rsidRDefault="00C63F6E">
      <w:pPr>
        <w:ind w:firstLine="480"/>
      </w:pPr>
      <w:r>
        <w:rPr>
          <w:rFonts w:hint="eastAsia"/>
        </w:rPr>
        <w:t>其次，要注意了解项目信息，不能草率行动，有些投资者会因为自己是原</w:t>
      </w:r>
      <w:r>
        <w:rPr>
          <w:rFonts w:hint="eastAsia"/>
        </w:rPr>
        <w:t>I</w:t>
      </w:r>
      <w:r>
        <w:t>P</w:t>
      </w:r>
      <w:r>
        <w:rPr>
          <w:rFonts w:hint="eastAsia"/>
        </w:rPr>
        <w:t>的粉丝，从而果断投资该</w:t>
      </w:r>
      <w:r>
        <w:rPr>
          <w:rFonts w:hint="eastAsia"/>
        </w:rPr>
        <w:t>I</w:t>
      </w:r>
      <w:r>
        <w:t>P</w:t>
      </w:r>
      <w:r>
        <w:rPr>
          <w:rFonts w:hint="eastAsia"/>
        </w:rPr>
        <w:t>的衍生品的项目，没有参照项目的基本信息，判断项目的可行性等，这有可能因为项目不能成功完成而导致投资失败。所以一定要根据平台披露的信息主动判断项目质量的高下，独立思考，选择自己认为合理，可行性高的项目进行投资。造点新货平台上也会显示该项目的关注人数、支持人数等，投资者可以拿来作参考，但也不能盲目跟随。</w:t>
      </w:r>
    </w:p>
    <w:p w14:paraId="084E501C" w14:textId="77777777" w:rsidR="00931C92" w:rsidRDefault="00C63F6E">
      <w:pPr>
        <w:ind w:firstLine="480"/>
      </w:pPr>
      <w:r>
        <w:rPr>
          <w:rFonts w:hint="eastAsia"/>
        </w:rPr>
        <w:t>最后，由于某些</w:t>
      </w:r>
      <w:r>
        <w:rPr>
          <w:rFonts w:hint="eastAsia"/>
        </w:rPr>
        <w:t>I</w:t>
      </w:r>
      <w:r>
        <w:t>P</w:t>
      </w:r>
      <w:r>
        <w:rPr>
          <w:rFonts w:hint="eastAsia"/>
        </w:rPr>
        <w:t>热度过大，筹资人可能会故意增大项目的投资额，投资者要理性消费，不能超出自己的资金范围，造成损失。</w:t>
      </w:r>
    </w:p>
    <w:p w14:paraId="3F63EADC" w14:textId="77777777" w:rsidR="00931C92" w:rsidRDefault="00C63F6E">
      <w:pPr>
        <w:ind w:firstLine="480"/>
      </w:pPr>
      <w:r>
        <w:rPr>
          <w:rFonts w:hint="eastAsia"/>
        </w:rPr>
        <w:t>（</w:t>
      </w:r>
      <w:r>
        <w:rPr>
          <w:rFonts w:hint="eastAsia"/>
        </w:rPr>
        <w:t>3</w:t>
      </w:r>
      <w:r>
        <w:rPr>
          <w:rFonts w:hint="eastAsia"/>
        </w:rPr>
        <w:t>）对于众筹平台的建议</w:t>
      </w:r>
    </w:p>
    <w:p w14:paraId="7735C599" w14:textId="77777777" w:rsidR="00931C92" w:rsidRDefault="00C63F6E">
      <w:pPr>
        <w:ind w:firstLine="480"/>
      </w:pPr>
      <w:r>
        <w:rPr>
          <w:rFonts w:hint="eastAsia"/>
        </w:rPr>
        <w:t>要履行相关义务，众筹平台对于筹资者和投资者来说意义重大，务必履行一个中介平台的应尽的义务。对于项目上线要严格审核，杜绝虚假项目或者是可行性很差的项目上线，对于项目信息的展示要做到全面并且及时更新，使投资人更好地了解项目信息，对于项目中后期的监管也要到位，若项目融资成功，做好投资者的回报管理和资金周转等，若项目融资失败，要及时下架，并分析原因，对筹资者提出相关建议，保证平台上的项目都是可投资的。此外，平台也要及时告知投资人相关风险，以防有些投资人低估项目风险从而造成严重的资金损失。</w:t>
      </w:r>
    </w:p>
    <w:p w14:paraId="64EA69F4" w14:textId="77777777" w:rsidR="00931C92" w:rsidRDefault="00C63F6E">
      <w:pPr>
        <w:ind w:firstLine="480"/>
      </w:pPr>
      <w:r>
        <w:rPr>
          <w:rFonts w:hint="eastAsia"/>
        </w:rPr>
        <w:lastRenderedPageBreak/>
        <w:t>完善网站功能，作为中间平台，造点新货应增加某些功能。首先应提供筹资人与投资人交流的讨论区，鼓励双方多交流，这一方面可以使筹资人更好地吸取建议从而更好地完善项目，另一方面可以使投资人更好地了解项目，减少相关质疑。其次，现有的项目中，大部分项目的项目动态是空的，没有展示出项目进展，项目进展可以增加项目的真实可靠性，增加投资者对项目的信任度，所以平台应该在项目动态一栏督促筹资者及时更新。</w:t>
      </w:r>
    </w:p>
    <w:p w14:paraId="0FEF9AB9" w14:textId="77777777" w:rsidR="00931C92" w:rsidRDefault="00C63F6E">
      <w:pPr>
        <w:ind w:firstLine="480"/>
      </w:pPr>
      <w:r>
        <w:rPr>
          <w:rFonts w:hint="eastAsia"/>
        </w:rPr>
        <w:t>（</w:t>
      </w:r>
      <w:r>
        <w:rPr>
          <w:rFonts w:hint="eastAsia"/>
        </w:rPr>
        <w:t>4</w:t>
      </w:r>
      <w:r>
        <w:rPr>
          <w:rFonts w:hint="eastAsia"/>
        </w:rPr>
        <w:t>）对于监管部门的建议</w:t>
      </w:r>
    </w:p>
    <w:p w14:paraId="760F5FF4" w14:textId="77777777" w:rsidR="00931C92" w:rsidRDefault="00C63F6E">
      <w:pPr>
        <w:ind w:firstLine="480"/>
      </w:pPr>
      <w:r>
        <w:rPr>
          <w:rFonts w:hint="eastAsia"/>
        </w:rPr>
        <w:t>加强资金保护，可以参照国外先进的众筹行业监管模式，对众筹的资金管理和流向严格把关，监管应规定平台定期披露资金的存管情况，更好地保证投资者的资金安全。</w:t>
      </w:r>
    </w:p>
    <w:p w14:paraId="46E10F0C" w14:textId="77777777" w:rsidR="00931C92" w:rsidRDefault="00C63F6E">
      <w:pPr>
        <w:ind w:firstLine="480"/>
      </w:pPr>
      <w:r>
        <w:rPr>
          <w:rFonts w:hint="eastAsia"/>
        </w:rPr>
        <w:t>重点指导某些众筹平台，如今我国有大量的众筹平台，但是同质化严重，不少平台不能长久经营从而倒闭，监管部门可以重点扶持几个有一定市场规模和创新特色的众筹平台，从而树立行业标杆，引导平台百花齐放，而非是同质化竞争，从而促进众筹行业良性发展。</w:t>
      </w:r>
    </w:p>
    <w:p w14:paraId="430B1F7E" w14:textId="77777777" w:rsidR="00931C92" w:rsidRDefault="00C63F6E">
      <w:pPr>
        <w:ind w:firstLine="480"/>
      </w:pPr>
      <w:r>
        <w:rPr>
          <w:rFonts w:hint="eastAsia"/>
        </w:rPr>
        <w:t>加强产权保护，众筹项目注重创新，但同时项目中的创意容易被他人盗取，监管部门要注重知识产权保护的问题，保障筹资者的合法权益。</w:t>
      </w:r>
    </w:p>
    <w:p w14:paraId="1CC40057" w14:textId="77777777" w:rsidR="00931C92" w:rsidRDefault="00C63F6E">
      <w:pPr>
        <w:pStyle w:val="2"/>
      </w:pPr>
      <w:bookmarkStart w:id="184" w:name="_Toc103031315"/>
      <w:bookmarkStart w:id="185" w:name="_Toc104132290"/>
      <w:bookmarkStart w:id="186" w:name="_Toc105794157"/>
      <w:r>
        <w:rPr>
          <w:rFonts w:hint="eastAsia"/>
        </w:rPr>
        <w:t>研究不足与展望</w:t>
      </w:r>
      <w:bookmarkEnd w:id="184"/>
      <w:bookmarkEnd w:id="185"/>
      <w:bookmarkEnd w:id="186"/>
    </w:p>
    <w:p w14:paraId="264DBBBC" w14:textId="77777777" w:rsidR="00931C92" w:rsidRDefault="00C63F6E">
      <w:pPr>
        <w:ind w:firstLine="480"/>
      </w:pPr>
      <w:r>
        <w:rPr>
          <w:rFonts w:hint="eastAsia"/>
        </w:rPr>
        <w:t>（</w:t>
      </w:r>
      <w:r>
        <w:t>1</w:t>
      </w:r>
      <w:r>
        <w:rPr>
          <w:rFonts w:hint="eastAsia"/>
        </w:rPr>
        <w:t>）研究不足之处</w:t>
      </w:r>
    </w:p>
    <w:p w14:paraId="0F27E2A2" w14:textId="77777777" w:rsidR="00931C92" w:rsidRDefault="00C63F6E">
      <w:pPr>
        <w:ind w:firstLine="480"/>
      </w:pPr>
      <w:r>
        <w:rPr>
          <w:rFonts w:hint="eastAsia"/>
        </w:rPr>
        <w:t>首先是影响因素可能还存在其他因素未被选取，本文选取的是造点新货平台数据，以及相关</w:t>
      </w:r>
      <w:r>
        <w:rPr>
          <w:rFonts w:hint="eastAsia"/>
        </w:rPr>
        <w:t>A</w:t>
      </w:r>
      <w:r>
        <w:t>PP</w:t>
      </w:r>
      <w:r>
        <w:rPr>
          <w:rFonts w:hint="eastAsia"/>
        </w:rPr>
        <w:t>的数据，但是还可能存在其他影响融资绩效的因素。其次是研究对象具有一定的局限性，由于本文只研究了一个平台，没有对其他平台的研究，而不同平台特点不一样，本文研究结果也不适用于其他平台。最后，由于造点新货平台的项目大部分为筹款成功项目，失败项目少之又少，故在选用样本时候只选取了筹款成功的项目，没有对失败项目进行分析，缺少对导致众筹失败的因素的分析。</w:t>
      </w:r>
    </w:p>
    <w:p w14:paraId="082E1155" w14:textId="77777777" w:rsidR="00931C92" w:rsidRDefault="00C63F6E">
      <w:pPr>
        <w:ind w:firstLine="480"/>
      </w:pPr>
      <w:r>
        <w:rPr>
          <w:rFonts w:hint="eastAsia"/>
        </w:rPr>
        <w:t>（</w:t>
      </w:r>
      <w:r>
        <w:rPr>
          <w:rFonts w:hint="eastAsia"/>
        </w:rPr>
        <w:t>2</w:t>
      </w:r>
      <w:r>
        <w:rPr>
          <w:rFonts w:hint="eastAsia"/>
        </w:rPr>
        <w:t>）展望</w:t>
      </w:r>
    </w:p>
    <w:p w14:paraId="6A5BB15C" w14:textId="77777777" w:rsidR="00931C92" w:rsidRDefault="00C63F6E">
      <w:pPr>
        <w:ind w:firstLine="480"/>
      </w:pPr>
      <w:r>
        <w:rPr>
          <w:rFonts w:hint="eastAsia"/>
        </w:rPr>
        <w:t>首先，对于</w:t>
      </w:r>
      <w:r>
        <w:rPr>
          <w:rFonts w:hint="eastAsia"/>
        </w:rPr>
        <w:t>I</w:t>
      </w:r>
      <w:r>
        <w:t>P</w:t>
      </w:r>
      <w:r>
        <w:rPr>
          <w:rFonts w:hint="eastAsia"/>
        </w:rPr>
        <w:t>衍生品类型项目的研究中，与</w:t>
      </w:r>
      <w:r>
        <w:rPr>
          <w:rFonts w:hint="eastAsia"/>
        </w:rPr>
        <w:t>I</w:t>
      </w:r>
      <w:r>
        <w:t>P</w:t>
      </w:r>
      <w:r>
        <w:rPr>
          <w:rFonts w:hint="eastAsia"/>
        </w:rPr>
        <w:t>相关的特征只考虑了</w:t>
      </w:r>
      <w:r>
        <w:rPr>
          <w:rFonts w:hint="eastAsia"/>
        </w:rPr>
        <w:t>I</w:t>
      </w:r>
      <w:r>
        <w:t>P</w:t>
      </w:r>
      <w:r>
        <w:rPr>
          <w:rFonts w:hint="eastAsia"/>
        </w:rPr>
        <w:t>热度</w:t>
      </w:r>
      <w:r>
        <w:rPr>
          <w:rFonts w:hint="eastAsia"/>
        </w:rPr>
        <w:lastRenderedPageBreak/>
        <w:t>和文本中是否体验出相关情怀等，未来研究可以考虑对</w:t>
      </w:r>
      <w:r>
        <w:rPr>
          <w:rFonts w:hint="eastAsia"/>
        </w:rPr>
        <w:t>I</w:t>
      </w:r>
      <w:r>
        <w:t>P</w:t>
      </w:r>
      <w:r>
        <w:rPr>
          <w:rFonts w:hint="eastAsia"/>
        </w:rPr>
        <w:t>特征进行细分，比如男性向</w:t>
      </w:r>
      <w:r>
        <w:rPr>
          <w:rFonts w:hint="eastAsia"/>
        </w:rPr>
        <w:t>/</w:t>
      </w:r>
      <w:r>
        <w:rPr>
          <w:rFonts w:hint="eastAsia"/>
        </w:rPr>
        <w:t>女性向、粉丝年龄层等。其次，本次研究只选择了一个平台，之后的研究可以对不同平台进行研究并加以比较，使得研究的结果更加具有说服力。最后，可以研究</w:t>
      </w:r>
      <w:r>
        <w:rPr>
          <w:rFonts w:hint="eastAsia"/>
        </w:rPr>
        <w:t>I</w:t>
      </w:r>
      <w:r>
        <w:t>P</w:t>
      </w:r>
      <w:r>
        <w:rPr>
          <w:rFonts w:hint="eastAsia"/>
        </w:rPr>
        <w:t>衍生品众筹融资绩效的预测模型，从而更好地为该领域众筹提出建议。</w:t>
      </w:r>
    </w:p>
    <w:p w14:paraId="2C44B922" w14:textId="77777777" w:rsidR="00931C92" w:rsidRDefault="00C63F6E">
      <w:pPr>
        <w:pStyle w:val="1"/>
        <w:numPr>
          <w:ilvl w:val="0"/>
          <w:numId w:val="0"/>
        </w:numPr>
        <w:ind w:left="432"/>
      </w:pPr>
      <w:bookmarkStart w:id="187" w:name="_Toc103031316"/>
      <w:bookmarkStart w:id="188" w:name="_Toc104132291"/>
      <w:bookmarkStart w:id="189" w:name="_Toc105794158"/>
      <w:r>
        <w:rPr>
          <w:rFonts w:hint="eastAsia"/>
        </w:rPr>
        <w:lastRenderedPageBreak/>
        <w:t>致　　谢</w:t>
      </w:r>
      <w:bookmarkEnd w:id="187"/>
      <w:bookmarkEnd w:id="188"/>
      <w:bookmarkEnd w:id="189"/>
    </w:p>
    <w:p w14:paraId="637F0C84" w14:textId="77777777" w:rsidR="00931C92" w:rsidRDefault="00C63F6E">
      <w:pPr>
        <w:ind w:firstLine="480"/>
      </w:pPr>
      <w:r>
        <w:rPr>
          <w:rFonts w:hint="eastAsia"/>
        </w:rPr>
        <w:t>随着论文的结束，我的大学生活也即将结束，回望过去，这四年来，有过超越极限的瞬间，也有过绝望无助的夜晚，我不断提升自己，从专业知识到实践阅历，从沟通能力到组织能力，从内向腼腆到外向活泼，走过的痕迹都变成了光点，东九的玉兰花，醉晚亭的荷花，人潮如流的操场，没有空位的自习室，所有的相遇，所有的经历，都是我珍藏一生的宝藏，我会永远心怀感激，以后的我也会更加坚定。</w:t>
      </w:r>
    </w:p>
    <w:p w14:paraId="1C100284" w14:textId="77777777" w:rsidR="00931C92" w:rsidRDefault="00C63F6E">
      <w:pPr>
        <w:ind w:firstLine="480"/>
      </w:pPr>
      <w:r>
        <w:rPr>
          <w:rFonts w:hint="eastAsia"/>
        </w:rPr>
        <w:t>感谢我的学校华中科技大学，让我不断吸取新的知识，锻炼自己，虽然在这期间，曾经受到武汉疫情的影响，在家里中线上上课，线上考试，但学校和老师一直在努力带给我们最好的学习体验，给予我们极大的温暖。我所在的学院管理学院在学习、就业、心理等多个方面不断为我们提供成长支持，举办过师生座谈会、毕业生分享会、简历指导会、还有心理学讲座等，我很感激我的学院，她引导我们管院学子走向更好的人生。</w:t>
      </w:r>
    </w:p>
    <w:p w14:paraId="2D3D3E46" w14:textId="77777777" w:rsidR="00931C92" w:rsidRDefault="00C63F6E">
      <w:pPr>
        <w:ind w:firstLine="480"/>
      </w:pPr>
      <w:r>
        <w:rPr>
          <w:rFonts w:hint="eastAsia"/>
        </w:rPr>
        <w:t>感谢我的导师赵玲老师，她从论文的选题开始，就一直在指导我，并不断鼓励我开拓创新。让我很感动的是她几乎每周都会听我汇报进度，然后给我建议，为我论文下一步方向提供方向。文献阅读期间她也会亲自给我找一些好文献供我阅读，我感激不尽。在这短短的一年时间里，在导师的悉心指导下，我的基本科学素养和论文撰写能力也得到了极大的提升，导师严谨认真的科学态度也在不断影响着我。</w:t>
      </w:r>
      <w:r>
        <w:rPr>
          <w:rFonts w:hint="eastAsia"/>
        </w:rPr>
        <w:t xml:space="preserve"> </w:t>
      </w:r>
    </w:p>
    <w:p w14:paraId="218ABF60" w14:textId="77777777" w:rsidR="00931C92" w:rsidRDefault="00C63F6E">
      <w:pPr>
        <w:ind w:firstLine="480"/>
      </w:pPr>
      <w:r>
        <w:rPr>
          <w:rFonts w:hint="eastAsia"/>
        </w:rPr>
        <w:t>感谢为我操劳的父母，二十余年的时光中，他们为我付出了很多，他们不说出口但坚定的爱，成就了现在的我，内心强大，充满力量。求学路上，他们选择相信我的每一个决定，并永远都会支持我。谢谢我最亲爱的父母。</w:t>
      </w:r>
    </w:p>
    <w:p w14:paraId="62DC8556" w14:textId="77777777" w:rsidR="00931C92" w:rsidRDefault="00C63F6E">
      <w:pPr>
        <w:ind w:firstLine="480"/>
      </w:pPr>
      <w:r>
        <w:rPr>
          <w:rFonts w:hint="eastAsia"/>
        </w:rPr>
        <w:t>感谢我的室友，大学四年以来，我们一起完成了很多事情，我们相互鼓励，相互包容，共同成长，共同进步，永远记得那年夏天初见你们的样子，你们让我大学的生活丰富多彩，回头尽是欢声笑语，抬眼看向美好未来，在此祝愿我们寝室的每一个人，都会有更加美好的人生。</w:t>
      </w:r>
    </w:p>
    <w:p w14:paraId="40F42EAD" w14:textId="77777777" w:rsidR="00931C92" w:rsidRDefault="00C63F6E">
      <w:pPr>
        <w:ind w:firstLine="480"/>
      </w:pPr>
      <w:r>
        <w:rPr>
          <w:rFonts w:hint="eastAsia"/>
        </w:rPr>
        <w:t>最后我想感谢自己，你在路上，从未停止，你相信热爱可抵岁月漫长，你相</w:t>
      </w:r>
      <w:r>
        <w:rPr>
          <w:rFonts w:hint="eastAsia"/>
        </w:rPr>
        <w:lastRenderedPageBreak/>
        <w:t>信态度，也相信结果，你相信自己的每一个选择，走过的路不会后悔，你会认真地对待每一个事情，遇到困难时候你也不会轻言放弃。感谢自己，请继续努力下去，向阳而生。</w:t>
      </w:r>
    </w:p>
    <w:p w14:paraId="72AF750B" w14:textId="77777777" w:rsidR="00931C92" w:rsidRDefault="00C63F6E">
      <w:pPr>
        <w:ind w:firstLine="480"/>
        <w:rPr>
          <w:rFonts w:ascii="宋体" w:hAnsi="宋体"/>
        </w:rPr>
      </w:pPr>
      <w:r>
        <w:rPr>
          <w:rFonts w:hint="eastAsia"/>
        </w:rPr>
        <w:t>凡是过往，皆为序章。</w:t>
      </w:r>
      <w:r>
        <w:rPr>
          <w:rFonts w:ascii="宋体" w:hAnsi="宋体" w:hint="eastAsia"/>
        </w:rPr>
        <w:t>本科论文虽告一段落，我的学术之路仍很漫长，愿青春不散。</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61AF5" w14:textId="77777777" w:rsidR="00750327" w:rsidRDefault="00750327">
      <w:pPr>
        <w:spacing w:line="240" w:lineRule="auto"/>
        <w:ind w:firstLine="480"/>
      </w:pPr>
      <w:r>
        <w:separator/>
      </w:r>
    </w:p>
  </w:endnote>
  <w:endnote w:type="continuationSeparator" w:id="0">
    <w:p w14:paraId="7FA6BA7D" w14:textId="77777777" w:rsidR="00750327" w:rsidRDefault="0075032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华文细黑">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font>
  <w:font w:name="仿宋_GB2312">
    <w:altName w:val="微软雅黑"/>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4AC01" w14:textId="77777777" w:rsidR="000C171E" w:rsidRDefault="000C171E">
    <w:pPr>
      <w:pStyle w:val="a8"/>
      <w:ind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708A4" w14:textId="77777777" w:rsidR="000C171E" w:rsidRPr="00757DE1" w:rsidRDefault="000C171E" w:rsidP="00757DE1">
    <w:pPr>
      <w:pStyle w:val="a8"/>
      <w:ind w:firstLine="36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A681A" w14:textId="77777777" w:rsidR="000C171E" w:rsidRPr="00BB08C9" w:rsidRDefault="000C171E" w:rsidP="00BB08C9">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445F3" w14:textId="77777777" w:rsidR="000C171E" w:rsidRDefault="000C171E">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919CD" w14:textId="77777777" w:rsidR="000C171E" w:rsidRDefault="000C171E">
    <w:pPr>
      <w:pStyle w:val="a8"/>
      <w:tabs>
        <w:tab w:val="clear" w:pos="4153"/>
        <w:tab w:val="clear" w:pos="8306"/>
        <w:tab w:val="left" w:pos="1894"/>
      </w:tabs>
      <w:ind w:firstLine="360"/>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4C07D" w14:textId="77777777" w:rsidR="000C171E" w:rsidRDefault="000C171E">
    <w:pPr>
      <w:pStyle w:val="a8"/>
      <w:tabs>
        <w:tab w:val="clear" w:pos="4153"/>
        <w:tab w:val="clear" w:pos="8306"/>
        <w:tab w:val="left" w:pos="1894"/>
      </w:tabs>
      <w:ind w:firstLine="360"/>
    </w:pPr>
    <w:r>
      <w:tab/>
    </w:r>
  </w:p>
  <w:tbl>
    <w:tblPr>
      <w:tblpPr w:leftFromText="187" w:rightFromText="187" w:vertAnchor="text" w:tblpY="1"/>
      <w:tblW w:w="5000" w:type="pct"/>
      <w:tblLook w:val="04A0" w:firstRow="1" w:lastRow="0" w:firstColumn="1" w:lastColumn="0" w:noHBand="0" w:noVBand="1"/>
    </w:tblPr>
    <w:tblGrid>
      <w:gridCol w:w="3827"/>
      <w:gridCol w:w="850"/>
      <w:gridCol w:w="3827"/>
    </w:tblGrid>
    <w:tr w:rsidR="000C171E" w14:paraId="74A70386" w14:textId="77777777">
      <w:trPr>
        <w:trHeight w:val="151"/>
      </w:trPr>
      <w:tc>
        <w:tcPr>
          <w:tcW w:w="2250" w:type="pct"/>
          <w:tcBorders>
            <w:bottom w:val="single" w:sz="4" w:space="0" w:color="4F81BD"/>
          </w:tcBorders>
        </w:tcPr>
        <w:p w14:paraId="720948A9" w14:textId="77777777" w:rsidR="000C171E" w:rsidRDefault="000C171E">
          <w:pPr>
            <w:tabs>
              <w:tab w:val="center" w:pos="4153"/>
              <w:tab w:val="right" w:pos="8306"/>
            </w:tabs>
            <w:snapToGrid w:val="0"/>
            <w:spacing w:line="240" w:lineRule="auto"/>
            <w:ind w:firstLine="361"/>
            <w:rPr>
              <w:rFonts w:asciiTheme="minorHAnsi" w:hAnsiTheme="minorHAnsi"/>
              <w:b/>
              <w:bCs/>
              <w:sz w:val="18"/>
              <w:szCs w:val="18"/>
            </w:rPr>
          </w:pPr>
        </w:p>
      </w:tc>
      <w:tc>
        <w:tcPr>
          <w:tcW w:w="500" w:type="pct"/>
          <w:vMerge w:val="restart"/>
          <w:noWrap/>
          <w:vAlign w:val="center"/>
        </w:tcPr>
        <w:p w14:paraId="69355FA5" w14:textId="77777777" w:rsidR="000C171E" w:rsidRDefault="000C171E" w:rsidP="000C171E">
          <w:pPr>
            <w:tabs>
              <w:tab w:val="center" w:pos="4153"/>
              <w:tab w:val="right" w:pos="8306"/>
            </w:tabs>
            <w:snapToGrid w:val="0"/>
            <w:spacing w:line="240" w:lineRule="auto"/>
            <w:ind w:firstLineChars="0" w:firstLine="0"/>
            <w:jc w:val="center"/>
            <w:rPr>
              <w:rFonts w:asciiTheme="minorHAnsi" w:hAnsiTheme="minorHAnsi"/>
              <w:sz w:val="18"/>
              <w:szCs w:val="18"/>
            </w:rPr>
          </w:pPr>
          <w:r>
            <w:rPr>
              <w:rFonts w:asciiTheme="minorHAnsi" w:hAnsiTheme="minorHAnsi"/>
              <w:sz w:val="18"/>
              <w:szCs w:val="18"/>
            </w:rPr>
            <w:fldChar w:fldCharType="begin"/>
          </w:r>
          <w:r>
            <w:rPr>
              <w:rFonts w:asciiTheme="minorHAnsi" w:hAnsiTheme="minorHAnsi"/>
              <w:sz w:val="18"/>
              <w:szCs w:val="18"/>
            </w:rPr>
            <w:instrText>PAGE   \* MERGEFORMAT</w:instrText>
          </w:r>
          <w:r>
            <w:rPr>
              <w:rFonts w:asciiTheme="minorHAnsi" w:hAnsiTheme="minorHAnsi"/>
              <w:sz w:val="18"/>
              <w:szCs w:val="18"/>
            </w:rPr>
            <w:fldChar w:fldCharType="separate"/>
          </w:r>
          <w:r>
            <w:rPr>
              <w:rFonts w:asciiTheme="minorHAnsi" w:hAnsiTheme="minorHAnsi"/>
              <w:sz w:val="18"/>
              <w:szCs w:val="18"/>
            </w:rPr>
            <w:t>II</w:t>
          </w:r>
          <w:r>
            <w:rPr>
              <w:rFonts w:asciiTheme="minorHAnsi" w:hAnsiTheme="minorHAnsi"/>
              <w:sz w:val="18"/>
              <w:szCs w:val="18"/>
            </w:rPr>
            <w:fldChar w:fldCharType="end"/>
          </w:r>
        </w:p>
      </w:tc>
      <w:tc>
        <w:tcPr>
          <w:tcW w:w="2250" w:type="pct"/>
          <w:tcBorders>
            <w:bottom w:val="single" w:sz="4" w:space="0" w:color="4F81BD"/>
          </w:tcBorders>
        </w:tcPr>
        <w:p w14:paraId="3FA33EA5" w14:textId="77777777" w:rsidR="000C171E" w:rsidRDefault="000C171E">
          <w:pPr>
            <w:tabs>
              <w:tab w:val="center" w:pos="4153"/>
              <w:tab w:val="right" w:pos="8306"/>
            </w:tabs>
            <w:snapToGrid w:val="0"/>
            <w:spacing w:line="240" w:lineRule="auto"/>
            <w:ind w:firstLine="361"/>
            <w:rPr>
              <w:rFonts w:asciiTheme="minorHAnsi" w:hAnsiTheme="minorHAnsi"/>
              <w:b/>
              <w:bCs/>
              <w:sz w:val="18"/>
              <w:szCs w:val="18"/>
            </w:rPr>
          </w:pPr>
        </w:p>
      </w:tc>
    </w:tr>
    <w:tr w:rsidR="000C171E" w14:paraId="32CC6047" w14:textId="77777777">
      <w:trPr>
        <w:trHeight w:val="150"/>
      </w:trPr>
      <w:tc>
        <w:tcPr>
          <w:tcW w:w="2250" w:type="pct"/>
          <w:tcBorders>
            <w:top w:val="single" w:sz="4" w:space="0" w:color="4F81BD"/>
          </w:tcBorders>
        </w:tcPr>
        <w:p w14:paraId="463F25BD" w14:textId="77777777" w:rsidR="000C171E" w:rsidRDefault="000C171E">
          <w:pPr>
            <w:tabs>
              <w:tab w:val="center" w:pos="4153"/>
              <w:tab w:val="right" w:pos="8306"/>
            </w:tabs>
            <w:snapToGrid w:val="0"/>
            <w:spacing w:line="240" w:lineRule="auto"/>
            <w:ind w:firstLineChars="0" w:firstLine="0"/>
            <w:rPr>
              <w:rFonts w:asciiTheme="minorHAnsi" w:hAnsiTheme="minorHAnsi"/>
              <w:b/>
              <w:bCs/>
              <w:sz w:val="18"/>
              <w:szCs w:val="18"/>
            </w:rPr>
          </w:pPr>
        </w:p>
      </w:tc>
      <w:tc>
        <w:tcPr>
          <w:tcW w:w="500" w:type="pct"/>
          <w:vMerge/>
        </w:tcPr>
        <w:p w14:paraId="7F979973" w14:textId="77777777" w:rsidR="000C171E" w:rsidRDefault="000C171E">
          <w:pPr>
            <w:tabs>
              <w:tab w:val="center" w:pos="4153"/>
              <w:tab w:val="right" w:pos="8306"/>
            </w:tabs>
            <w:snapToGrid w:val="0"/>
            <w:spacing w:line="240" w:lineRule="auto"/>
            <w:ind w:firstLine="361"/>
            <w:rPr>
              <w:rFonts w:asciiTheme="minorHAnsi" w:hAnsiTheme="minorHAnsi"/>
              <w:b/>
              <w:bCs/>
              <w:sz w:val="18"/>
              <w:szCs w:val="18"/>
            </w:rPr>
          </w:pPr>
        </w:p>
      </w:tc>
      <w:tc>
        <w:tcPr>
          <w:tcW w:w="2250" w:type="pct"/>
          <w:tcBorders>
            <w:top w:val="single" w:sz="4" w:space="0" w:color="4F81BD"/>
          </w:tcBorders>
        </w:tcPr>
        <w:p w14:paraId="75E6D027" w14:textId="77777777" w:rsidR="000C171E" w:rsidRDefault="000C171E">
          <w:pPr>
            <w:tabs>
              <w:tab w:val="center" w:pos="4153"/>
              <w:tab w:val="right" w:pos="8306"/>
            </w:tabs>
            <w:snapToGrid w:val="0"/>
            <w:spacing w:line="240" w:lineRule="auto"/>
            <w:ind w:firstLineChars="0" w:firstLine="0"/>
            <w:rPr>
              <w:rFonts w:asciiTheme="minorHAnsi" w:hAnsiTheme="minorHAnsi"/>
              <w:b/>
              <w:bCs/>
              <w:sz w:val="18"/>
              <w:szCs w:val="18"/>
            </w:rPr>
          </w:pPr>
        </w:p>
      </w:tc>
    </w:tr>
  </w:tbl>
  <w:p w14:paraId="65966439" w14:textId="77777777" w:rsidR="000C171E" w:rsidRDefault="000C171E">
    <w:pPr>
      <w:pStyle w:val="a8"/>
      <w:tabs>
        <w:tab w:val="clear" w:pos="4153"/>
        <w:tab w:val="clear" w:pos="8306"/>
        <w:tab w:val="left" w:pos="1894"/>
      </w:tabs>
      <w:ind w:firstLineChars="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3827"/>
      <w:gridCol w:w="850"/>
      <w:gridCol w:w="3827"/>
    </w:tblGrid>
    <w:tr w:rsidR="000C171E" w14:paraId="7BD0EBBE" w14:textId="77777777">
      <w:trPr>
        <w:trHeight w:val="151"/>
      </w:trPr>
      <w:tc>
        <w:tcPr>
          <w:tcW w:w="2250" w:type="pct"/>
          <w:tcBorders>
            <w:bottom w:val="single" w:sz="4" w:space="0" w:color="4F81BD"/>
          </w:tcBorders>
        </w:tcPr>
        <w:p w14:paraId="38079ED0" w14:textId="77777777" w:rsidR="000C171E" w:rsidRDefault="000C171E">
          <w:pPr>
            <w:tabs>
              <w:tab w:val="center" w:pos="4153"/>
              <w:tab w:val="right" w:pos="8306"/>
            </w:tabs>
            <w:snapToGrid w:val="0"/>
            <w:spacing w:line="240" w:lineRule="auto"/>
            <w:ind w:firstLine="361"/>
            <w:rPr>
              <w:rFonts w:asciiTheme="minorHAnsi" w:hAnsiTheme="minorHAnsi"/>
              <w:b/>
              <w:bCs/>
              <w:sz w:val="18"/>
              <w:szCs w:val="18"/>
            </w:rPr>
          </w:pPr>
        </w:p>
      </w:tc>
      <w:tc>
        <w:tcPr>
          <w:tcW w:w="500" w:type="pct"/>
          <w:vMerge w:val="restart"/>
          <w:noWrap/>
          <w:vAlign w:val="center"/>
        </w:tcPr>
        <w:p w14:paraId="17646B68" w14:textId="77777777" w:rsidR="000C171E" w:rsidRDefault="000C171E" w:rsidP="007D7B20">
          <w:pPr>
            <w:tabs>
              <w:tab w:val="center" w:pos="4153"/>
              <w:tab w:val="right" w:pos="8306"/>
            </w:tabs>
            <w:snapToGrid w:val="0"/>
            <w:spacing w:line="240" w:lineRule="auto"/>
            <w:ind w:firstLineChars="0" w:firstLine="0"/>
            <w:jc w:val="center"/>
            <w:rPr>
              <w:rFonts w:asciiTheme="minorHAnsi" w:hAnsiTheme="minorHAnsi"/>
              <w:sz w:val="18"/>
              <w:szCs w:val="18"/>
            </w:rPr>
          </w:pPr>
          <w:r>
            <w:rPr>
              <w:rFonts w:asciiTheme="minorHAnsi" w:hAnsiTheme="minorHAnsi"/>
              <w:sz w:val="18"/>
              <w:szCs w:val="18"/>
            </w:rPr>
            <w:fldChar w:fldCharType="begin"/>
          </w:r>
          <w:r>
            <w:rPr>
              <w:rFonts w:asciiTheme="minorHAnsi" w:hAnsiTheme="minorHAnsi"/>
              <w:sz w:val="18"/>
              <w:szCs w:val="18"/>
            </w:rPr>
            <w:instrText>PAGE   \* MERGEFORMAT</w:instrText>
          </w:r>
          <w:r>
            <w:rPr>
              <w:rFonts w:asciiTheme="minorHAnsi" w:hAnsiTheme="minorHAnsi"/>
              <w:sz w:val="18"/>
              <w:szCs w:val="18"/>
            </w:rPr>
            <w:fldChar w:fldCharType="separate"/>
          </w:r>
          <w:r>
            <w:rPr>
              <w:rFonts w:asciiTheme="minorHAnsi" w:hAnsiTheme="minorHAnsi"/>
              <w:sz w:val="18"/>
              <w:szCs w:val="18"/>
              <w:lang w:val="zh-CN"/>
            </w:rPr>
            <w:t>III</w:t>
          </w:r>
          <w:r>
            <w:rPr>
              <w:rFonts w:asciiTheme="minorHAnsi" w:hAnsiTheme="minorHAnsi"/>
              <w:sz w:val="18"/>
              <w:szCs w:val="18"/>
            </w:rPr>
            <w:fldChar w:fldCharType="end"/>
          </w:r>
        </w:p>
      </w:tc>
      <w:tc>
        <w:tcPr>
          <w:tcW w:w="2250" w:type="pct"/>
          <w:tcBorders>
            <w:bottom w:val="single" w:sz="4" w:space="0" w:color="4F81BD"/>
          </w:tcBorders>
        </w:tcPr>
        <w:p w14:paraId="02792018" w14:textId="77777777" w:rsidR="000C171E" w:rsidRDefault="000C171E">
          <w:pPr>
            <w:tabs>
              <w:tab w:val="center" w:pos="4153"/>
              <w:tab w:val="right" w:pos="8306"/>
            </w:tabs>
            <w:snapToGrid w:val="0"/>
            <w:spacing w:line="240" w:lineRule="auto"/>
            <w:ind w:firstLine="361"/>
            <w:rPr>
              <w:rFonts w:asciiTheme="minorHAnsi" w:hAnsiTheme="minorHAnsi"/>
              <w:b/>
              <w:bCs/>
              <w:sz w:val="18"/>
              <w:szCs w:val="18"/>
            </w:rPr>
          </w:pPr>
        </w:p>
      </w:tc>
    </w:tr>
    <w:tr w:rsidR="000C171E" w14:paraId="191F9BA2" w14:textId="77777777">
      <w:trPr>
        <w:trHeight w:val="150"/>
      </w:trPr>
      <w:tc>
        <w:tcPr>
          <w:tcW w:w="2250" w:type="pct"/>
          <w:tcBorders>
            <w:top w:val="single" w:sz="4" w:space="0" w:color="4F81BD"/>
          </w:tcBorders>
        </w:tcPr>
        <w:p w14:paraId="18F0CC9E" w14:textId="77777777" w:rsidR="000C171E" w:rsidRDefault="000C171E">
          <w:pPr>
            <w:tabs>
              <w:tab w:val="center" w:pos="4153"/>
              <w:tab w:val="right" w:pos="8306"/>
            </w:tabs>
            <w:snapToGrid w:val="0"/>
            <w:spacing w:line="240" w:lineRule="auto"/>
            <w:ind w:firstLineChars="0" w:firstLine="0"/>
            <w:rPr>
              <w:rFonts w:asciiTheme="minorHAnsi" w:hAnsiTheme="minorHAnsi"/>
              <w:b/>
              <w:bCs/>
              <w:sz w:val="18"/>
              <w:szCs w:val="18"/>
            </w:rPr>
          </w:pPr>
        </w:p>
      </w:tc>
      <w:tc>
        <w:tcPr>
          <w:tcW w:w="500" w:type="pct"/>
          <w:vMerge/>
        </w:tcPr>
        <w:p w14:paraId="68E685DD" w14:textId="77777777" w:rsidR="000C171E" w:rsidRDefault="000C171E">
          <w:pPr>
            <w:tabs>
              <w:tab w:val="center" w:pos="4153"/>
              <w:tab w:val="right" w:pos="8306"/>
            </w:tabs>
            <w:snapToGrid w:val="0"/>
            <w:spacing w:line="240" w:lineRule="auto"/>
            <w:ind w:firstLine="361"/>
            <w:rPr>
              <w:rFonts w:asciiTheme="minorHAnsi" w:hAnsiTheme="minorHAnsi"/>
              <w:b/>
              <w:bCs/>
              <w:sz w:val="18"/>
              <w:szCs w:val="18"/>
            </w:rPr>
          </w:pPr>
        </w:p>
      </w:tc>
      <w:tc>
        <w:tcPr>
          <w:tcW w:w="2250" w:type="pct"/>
          <w:tcBorders>
            <w:top w:val="single" w:sz="4" w:space="0" w:color="4F81BD"/>
          </w:tcBorders>
        </w:tcPr>
        <w:p w14:paraId="6EAA5F86" w14:textId="77777777" w:rsidR="000C171E" w:rsidRDefault="000C171E">
          <w:pPr>
            <w:tabs>
              <w:tab w:val="center" w:pos="4153"/>
              <w:tab w:val="right" w:pos="8306"/>
            </w:tabs>
            <w:snapToGrid w:val="0"/>
            <w:spacing w:line="240" w:lineRule="auto"/>
            <w:ind w:firstLineChars="0" w:firstLine="0"/>
            <w:rPr>
              <w:rFonts w:asciiTheme="minorHAnsi" w:hAnsiTheme="minorHAnsi"/>
              <w:b/>
              <w:bCs/>
              <w:sz w:val="18"/>
              <w:szCs w:val="18"/>
            </w:rPr>
          </w:pPr>
        </w:p>
      </w:tc>
    </w:tr>
  </w:tbl>
  <w:p w14:paraId="6CA24461" w14:textId="77777777" w:rsidR="000C171E" w:rsidRDefault="000C171E">
    <w:pPr>
      <w:pStyle w:val="a8"/>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54166" w14:textId="77777777" w:rsidR="000C171E" w:rsidRDefault="000C171E">
    <w:pPr>
      <w:pStyle w:val="a8"/>
      <w:ind w:firstLineChars="0"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8F044" w14:textId="77777777" w:rsidR="000C171E" w:rsidRDefault="000C171E">
    <w:pPr>
      <w:pStyle w:val="a8"/>
      <w:ind w:firstLine="360"/>
      <w:jc w:val="center"/>
    </w:pPr>
  </w:p>
  <w:p w14:paraId="1DB61288" w14:textId="77777777" w:rsidR="000C171E" w:rsidRDefault="000C171E">
    <w:pPr>
      <w:pStyle w:val="a8"/>
      <w:tabs>
        <w:tab w:val="clear" w:pos="4153"/>
        <w:tab w:val="clear" w:pos="8306"/>
        <w:tab w:val="left" w:pos="1894"/>
      </w:tabs>
      <w:ind w:firstLine="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3827"/>
      <w:gridCol w:w="850"/>
      <w:gridCol w:w="3827"/>
    </w:tblGrid>
    <w:tr w:rsidR="000C171E" w14:paraId="76C8E8E7" w14:textId="77777777">
      <w:trPr>
        <w:trHeight w:val="151"/>
      </w:trPr>
      <w:tc>
        <w:tcPr>
          <w:tcW w:w="2250" w:type="pct"/>
          <w:tcBorders>
            <w:bottom w:val="single" w:sz="4" w:space="0" w:color="4F81BD"/>
          </w:tcBorders>
        </w:tcPr>
        <w:p w14:paraId="63A87DC3" w14:textId="77777777" w:rsidR="000C171E" w:rsidRDefault="000C171E">
          <w:pPr>
            <w:tabs>
              <w:tab w:val="center" w:pos="4153"/>
              <w:tab w:val="right" w:pos="8306"/>
            </w:tabs>
            <w:snapToGrid w:val="0"/>
            <w:spacing w:line="240" w:lineRule="auto"/>
            <w:ind w:firstLine="361"/>
            <w:rPr>
              <w:rFonts w:asciiTheme="minorHAnsi" w:hAnsiTheme="minorHAnsi"/>
              <w:b/>
              <w:bCs/>
              <w:sz w:val="18"/>
              <w:szCs w:val="18"/>
            </w:rPr>
          </w:pPr>
        </w:p>
      </w:tc>
      <w:tc>
        <w:tcPr>
          <w:tcW w:w="500" w:type="pct"/>
          <w:vMerge w:val="restart"/>
          <w:noWrap/>
          <w:vAlign w:val="center"/>
        </w:tcPr>
        <w:p w14:paraId="51ED8D36" w14:textId="77777777" w:rsidR="000C171E" w:rsidRDefault="000C171E" w:rsidP="00113C82">
          <w:pPr>
            <w:tabs>
              <w:tab w:val="center" w:pos="4153"/>
              <w:tab w:val="right" w:pos="8306"/>
            </w:tabs>
            <w:snapToGrid w:val="0"/>
            <w:spacing w:line="240" w:lineRule="auto"/>
            <w:ind w:firstLineChars="0" w:firstLine="0"/>
            <w:jc w:val="center"/>
            <w:rPr>
              <w:rFonts w:asciiTheme="minorHAnsi" w:hAnsiTheme="minorHAnsi"/>
              <w:sz w:val="18"/>
              <w:szCs w:val="18"/>
            </w:rPr>
          </w:pPr>
          <w:r>
            <w:rPr>
              <w:rFonts w:asciiTheme="minorHAnsi" w:hAnsiTheme="minorHAnsi"/>
              <w:sz w:val="18"/>
              <w:szCs w:val="18"/>
            </w:rPr>
            <w:fldChar w:fldCharType="begin"/>
          </w:r>
          <w:r>
            <w:rPr>
              <w:rFonts w:asciiTheme="minorHAnsi" w:hAnsiTheme="minorHAnsi"/>
              <w:sz w:val="18"/>
              <w:szCs w:val="18"/>
            </w:rPr>
            <w:instrText>PAGE   \* MERGEFORMAT</w:instrText>
          </w:r>
          <w:r>
            <w:rPr>
              <w:rFonts w:asciiTheme="minorHAnsi" w:hAnsiTheme="minorHAnsi"/>
              <w:sz w:val="18"/>
              <w:szCs w:val="18"/>
            </w:rPr>
            <w:fldChar w:fldCharType="separate"/>
          </w:r>
          <w:r>
            <w:rPr>
              <w:rFonts w:asciiTheme="minorHAnsi" w:hAnsiTheme="minorHAnsi"/>
              <w:sz w:val="18"/>
              <w:szCs w:val="18"/>
              <w:lang w:val="zh-CN"/>
            </w:rPr>
            <w:t>11</w:t>
          </w:r>
          <w:r>
            <w:rPr>
              <w:rFonts w:asciiTheme="minorHAnsi" w:hAnsiTheme="minorHAnsi"/>
              <w:sz w:val="18"/>
              <w:szCs w:val="18"/>
            </w:rPr>
            <w:fldChar w:fldCharType="end"/>
          </w:r>
        </w:p>
      </w:tc>
      <w:tc>
        <w:tcPr>
          <w:tcW w:w="2250" w:type="pct"/>
          <w:tcBorders>
            <w:bottom w:val="single" w:sz="4" w:space="0" w:color="4F81BD"/>
          </w:tcBorders>
        </w:tcPr>
        <w:p w14:paraId="214F359F" w14:textId="77777777" w:rsidR="000C171E" w:rsidRDefault="000C171E">
          <w:pPr>
            <w:tabs>
              <w:tab w:val="center" w:pos="4153"/>
              <w:tab w:val="right" w:pos="8306"/>
            </w:tabs>
            <w:snapToGrid w:val="0"/>
            <w:spacing w:line="240" w:lineRule="auto"/>
            <w:ind w:firstLine="361"/>
            <w:rPr>
              <w:rFonts w:asciiTheme="minorHAnsi" w:hAnsiTheme="minorHAnsi"/>
              <w:b/>
              <w:bCs/>
              <w:sz w:val="18"/>
              <w:szCs w:val="18"/>
            </w:rPr>
          </w:pPr>
        </w:p>
      </w:tc>
    </w:tr>
    <w:tr w:rsidR="000C171E" w14:paraId="676BF429" w14:textId="77777777">
      <w:trPr>
        <w:trHeight w:val="150"/>
      </w:trPr>
      <w:tc>
        <w:tcPr>
          <w:tcW w:w="2250" w:type="pct"/>
          <w:tcBorders>
            <w:top w:val="single" w:sz="4" w:space="0" w:color="4F81BD"/>
          </w:tcBorders>
        </w:tcPr>
        <w:p w14:paraId="149BE573" w14:textId="77777777" w:rsidR="000C171E" w:rsidRDefault="000C171E">
          <w:pPr>
            <w:tabs>
              <w:tab w:val="center" w:pos="4153"/>
              <w:tab w:val="right" w:pos="8306"/>
            </w:tabs>
            <w:snapToGrid w:val="0"/>
            <w:spacing w:line="240" w:lineRule="auto"/>
            <w:ind w:firstLineChars="0" w:firstLine="0"/>
            <w:rPr>
              <w:rFonts w:asciiTheme="minorHAnsi" w:hAnsiTheme="minorHAnsi"/>
              <w:b/>
              <w:bCs/>
              <w:sz w:val="18"/>
              <w:szCs w:val="18"/>
            </w:rPr>
          </w:pPr>
        </w:p>
      </w:tc>
      <w:tc>
        <w:tcPr>
          <w:tcW w:w="500" w:type="pct"/>
          <w:vMerge/>
        </w:tcPr>
        <w:p w14:paraId="3BBE263F" w14:textId="77777777" w:rsidR="000C171E" w:rsidRDefault="000C171E">
          <w:pPr>
            <w:tabs>
              <w:tab w:val="center" w:pos="4153"/>
              <w:tab w:val="right" w:pos="8306"/>
            </w:tabs>
            <w:snapToGrid w:val="0"/>
            <w:spacing w:line="240" w:lineRule="auto"/>
            <w:ind w:firstLine="361"/>
            <w:rPr>
              <w:rFonts w:asciiTheme="minorHAnsi" w:hAnsiTheme="minorHAnsi"/>
              <w:b/>
              <w:bCs/>
              <w:sz w:val="18"/>
              <w:szCs w:val="18"/>
            </w:rPr>
          </w:pPr>
        </w:p>
      </w:tc>
      <w:tc>
        <w:tcPr>
          <w:tcW w:w="2250" w:type="pct"/>
          <w:tcBorders>
            <w:top w:val="single" w:sz="4" w:space="0" w:color="4F81BD"/>
          </w:tcBorders>
        </w:tcPr>
        <w:p w14:paraId="08CE24F1" w14:textId="77777777" w:rsidR="000C171E" w:rsidRDefault="000C171E">
          <w:pPr>
            <w:tabs>
              <w:tab w:val="center" w:pos="4153"/>
              <w:tab w:val="right" w:pos="8306"/>
            </w:tabs>
            <w:snapToGrid w:val="0"/>
            <w:spacing w:line="240" w:lineRule="auto"/>
            <w:ind w:firstLineChars="0" w:firstLine="0"/>
            <w:rPr>
              <w:rFonts w:asciiTheme="minorHAnsi" w:hAnsiTheme="minorHAnsi"/>
              <w:b/>
              <w:bCs/>
              <w:sz w:val="18"/>
              <w:szCs w:val="18"/>
            </w:rPr>
          </w:pPr>
        </w:p>
      </w:tc>
    </w:tr>
  </w:tbl>
  <w:p w14:paraId="3382B518" w14:textId="77777777" w:rsidR="000C171E" w:rsidRDefault="000C171E">
    <w:pPr>
      <w:pStyle w:val="a8"/>
      <w:ind w:firstLineChars="0" w:firstLine="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3827"/>
      <w:gridCol w:w="850"/>
      <w:gridCol w:w="3827"/>
    </w:tblGrid>
    <w:tr w:rsidR="000C171E" w14:paraId="58B4A854" w14:textId="77777777" w:rsidTr="000C171E">
      <w:trPr>
        <w:trHeight w:val="151"/>
      </w:trPr>
      <w:tc>
        <w:tcPr>
          <w:tcW w:w="2250" w:type="pct"/>
          <w:tcBorders>
            <w:bottom w:val="single" w:sz="4" w:space="0" w:color="4F81BD"/>
          </w:tcBorders>
        </w:tcPr>
        <w:p w14:paraId="7A84B907" w14:textId="77777777" w:rsidR="000C171E" w:rsidRDefault="000C171E" w:rsidP="007D7B20">
          <w:pPr>
            <w:tabs>
              <w:tab w:val="center" w:pos="4153"/>
              <w:tab w:val="right" w:pos="8306"/>
            </w:tabs>
            <w:snapToGrid w:val="0"/>
            <w:spacing w:line="240" w:lineRule="auto"/>
            <w:ind w:firstLine="361"/>
            <w:rPr>
              <w:rFonts w:asciiTheme="minorHAnsi" w:hAnsiTheme="minorHAnsi"/>
              <w:b/>
              <w:bCs/>
              <w:sz w:val="18"/>
              <w:szCs w:val="18"/>
            </w:rPr>
          </w:pPr>
        </w:p>
      </w:tc>
      <w:tc>
        <w:tcPr>
          <w:tcW w:w="500" w:type="pct"/>
          <w:vMerge w:val="restart"/>
          <w:noWrap/>
          <w:vAlign w:val="center"/>
        </w:tcPr>
        <w:p w14:paraId="50BB3B27" w14:textId="77777777" w:rsidR="000C171E" w:rsidRDefault="000C171E" w:rsidP="007D7B20">
          <w:pPr>
            <w:tabs>
              <w:tab w:val="center" w:pos="4153"/>
              <w:tab w:val="right" w:pos="8306"/>
            </w:tabs>
            <w:snapToGrid w:val="0"/>
            <w:spacing w:line="240" w:lineRule="auto"/>
            <w:ind w:firstLineChars="0" w:firstLine="0"/>
            <w:jc w:val="center"/>
            <w:rPr>
              <w:rFonts w:asciiTheme="minorHAnsi" w:hAnsiTheme="minorHAnsi"/>
              <w:sz w:val="18"/>
              <w:szCs w:val="18"/>
            </w:rPr>
          </w:pPr>
          <w:r>
            <w:rPr>
              <w:rFonts w:asciiTheme="minorHAnsi" w:hAnsiTheme="minorHAnsi"/>
              <w:sz w:val="18"/>
              <w:szCs w:val="18"/>
            </w:rPr>
            <w:fldChar w:fldCharType="begin"/>
          </w:r>
          <w:r>
            <w:rPr>
              <w:rFonts w:asciiTheme="minorHAnsi" w:hAnsiTheme="minorHAnsi"/>
              <w:sz w:val="18"/>
              <w:szCs w:val="18"/>
            </w:rPr>
            <w:instrText>PAGE   \* MERGEFORMAT</w:instrText>
          </w:r>
          <w:r>
            <w:rPr>
              <w:rFonts w:asciiTheme="minorHAnsi" w:hAnsiTheme="minorHAnsi"/>
              <w:sz w:val="18"/>
              <w:szCs w:val="18"/>
            </w:rPr>
            <w:fldChar w:fldCharType="separate"/>
          </w:r>
          <w:r>
            <w:rPr>
              <w:rFonts w:asciiTheme="minorHAnsi" w:hAnsiTheme="minorHAnsi"/>
              <w:sz w:val="18"/>
              <w:szCs w:val="18"/>
              <w:lang w:val="zh-CN"/>
            </w:rPr>
            <w:t>11</w:t>
          </w:r>
          <w:r>
            <w:rPr>
              <w:rFonts w:asciiTheme="minorHAnsi" w:hAnsiTheme="minorHAnsi"/>
              <w:sz w:val="18"/>
              <w:szCs w:val="18"/>
            </w:rPr>
            <w:fldChar w:fldCharType="end"/>
          </w:r>
        </w:p>
      </w:tc>
      <w:tc>
        <w:tcPr>
          <w:tcW w:w="2250" w:type="pct"/>
          <w:tcBorders>
            <w:bottom w:val="single" w:sz="4" w:space="0" w:color="4F81BD"/>
          </w:tcBorders>
        </w:tcPr>
        <w:p w14:paraId="39D91984" w14:textId="77777777" w:rsidR="000C171E" w:rsidRDefault="000C171E" w:rsidP="007D7B20">
          <w:pPr>
            <w:tabs>
              <w:tab w:val="center" w:pos="4153"/>
              <w:tab w:val="right" w:pos="8306"/>
            </w:tabs>
            <w:snapToGrid w:val="0"/>
            <w:spacing w:line="240" w:lineRule="auto"/>
            <w:ind w:firstLine="361"/>
            <w:rPr>
              <w:rFonts w:asciiTheme="minorHAnsi" w:hAnsiTheme="minorHAnsi"/>
              <w:b/>
              <w:bCs/>
              <w:sz w:val="18"/>
              <w:szCs w:val="18"/>
            </w:rPr>
          </w:pPr>
        </w:p>
      </w:tc>
    </w:tr>
    <w:tr w:rsidR="000C171E" w14:paraId="0906D937" w14:textId="77777777" w:rsidTr="000C171E">
      <w:trPr>
        <w:trHeight w:val="150"/>
      </w:trPr>
      <w:tc>
        <w:tcPr>
          <w:tcW w:w="2250" w:type="pct"/>
          <w:tcBorders>
            <w:top w:val="single" w:sz="4" w:space="0" w:color="4F81BD"/>
          </w:tcBorders>
        </w:tcPr>
        <w:p w14:paraId="25AA9461" w14:textId="77777777" w:rsidR="000C171E" w:rsidRDefault="000C171E" w:rsidP="007D7B20">
          <w:pPr>
            <w:tabs>
              <w:tab w:val="center" w:pos="4153"/>
              <w:tab w:val="right" w:pos="8306"/>
            </w:tabs>
            <w:snapToGrid w:val="0"/>
            <w:spacing w:line="240" w:lineRule="auto"/>
            <w:ind w:firstLineChars="0" w:firstLine="0"/>
            <w:rPr>
              <w:rFonts w:asciiTheme="minorHAnsi" w:hAnsiTheme="minorHAnsi"/>
              <w:b/>
              <w:bCs/>
              <w:sz w:val="18"/>
              <w:szCs w:val="18"/>
            </w:rPr>
          </w:pPr>
        </w:p>
      </w:tc>
      <w:tc>
        <w:tcPr>
          <w:tcW w:w="500" w:type="pct"/>
          <w:vMerge/>
        </w:tcPr>
        <w:p w14:paraId="1C0B1C5D" w14:textId="77777777" w:rsidR="000C171E" w:rsidRDefault="000C171E" w:rsidP="007D7B20">
          <w:pPr>
            <w:tabs>
              <w:tab w:val="center" w:pos="4153"/>
              <w:tab w:val="right" w:pos="8306"/>
            </w:tabs>
            <w:snapToGrid w:val="0"/>
            <w:spacing w:line="240" w:lineRule="auto"/>
            <w:ind w:firstLine="361"/>
            <w:rPr>
              <w:rFonts w:asciiTheme="minorHAnsi" w:hAnsiTheme="minorHAnsi"/>
              <w:b/>
              <w:bCs/>
              <w:sz w:val="18"/>
              <w:szCs w:val="18"/>
            </w:rPr>
          </w:pPr>
        </w:p>
      </w:tc>
      <w:tc>
        <w:tcPr>
          <w:tcW w:w="2250" w:type="pct"/>
          <w:tcBorders>
            <w:top w:val="single" w:sz="4" w:space="0" w:color="4F81BD"/>
          </w:tcBorders>
        </w:tcPr>
        <w:p w14:paraId="714BEE6E" w14:textId="77777777" w:rsidR="000C171E" w:rsidRDefault="000C171E" w:rsidP="007D7B20">
          <w:pPr>
            <w:tabs>
              <w:tab w:val="center" w:pos="4153"/>
              <w:tab w:val="right" w:pos="8306"/>
            </w:tabs>
            <w:snapToGrid w:val="0"/>
            <w:spacing w:line="240" w:lineRule="auto"/>
            <w:ind w:firstLineChars="0" w:firstLine="0"/>
            <w:rPr>
              <w:rFonts w:asciiTheme="minorHAnsi" w:hAnsiTheme="minorHAnsi"/>
              <w:b/>
              <w:bCs/>
              <w:sz w:val="18"/>
              <w:szCs w:val="18"/>
            </w:rPr>
          </w:pPr>
        </w:p>
      </w:tc>
    </w:tr>
  </w:tbl>
  <w:p w14:paraId="669213F4" w14:textId="77777777" w:rsidR="000C171E" w:rsidRPr="00BB08C9" w:rsidRDefault="000C171E" w:rsidP="00BB08C9">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0792" w14:textId="77777777" w:rsidR="00750327" w:rsidRDefault="00750327">
      <w:pPr>
        <w:ind w:firstLine="480"/>
      </w:pPr>
      <w:r>
        <w:separator/>
      </w:r>
    </w:p>
  </w:footnote>
  <w:footnote w:type="continuationSeparator" w:id="0">
    <w:p w14:paraId="2B9E0766" w14:textId="77777777" w:rsidR="00750327" w:rsidRDefault="00750327">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E8080" w14:textId="77777777" w:rsidR="000C171E" w:rsidRDefault="000C171E">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921AD" w14:textId="77777777" w:rsidR="000C171E" w:rsidRDefault="000C171E">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E8684" w14:textId="77777777" w:rsidR="000C171E" w:rsidRDefault="000C171E">
    <w:pPr>
      <w:ind w:left="480" w:firstLineChars="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0F233" w14:textId="77777777" w:rsidR="000C171E" w:rsidRDefault="000C171E">
    <w:pPr>
      <w:pStyle w:val="aa"/>
      <w:ind w:firstLine="420"/>
    </w:pPr>
    <w:r>
      <w:rPr>
        <w:rFonts w:ascii="华文中宋" w:eastAsia="华文中宋" w:hAnsi="华文中宋" w:hint="eastAsia"/>
        <w:sz w:val="21"/>
        <w:szCs w:val="21"/>
      </w:rPr>
      <w:t>华 中 科 技 大 学 本 科 毕 业 设 计（论 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36107" w14:textId="77777777" w:rsidR="000C171E" w:rsidRDefault="000C171E">
    <w:pPr>
      <w:pStyle w:val="aa"/>
      <w:ind w:firstLine="420"/>
    </w:pPr>
    <w:r>
      <w:rPr>
        <w:rFonts w:ascii="华文中宋" w:eastAsia="华文中宋" w:hAnsi="华文中宋" w:hint="eastAsia"/>
        <w:sz w:val="21"/>
        <w:szCs w:val="21"/>
      </w:rPr>
      <w:t>华 中 科 技 大 学 本 科 毕 业 设 计（论 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8C5FC" w14:textId="7050562C" w:rsidR="000C171E" w:rsidRPr="00196AB7" w:rsidRDefault="000C171E" w:rsidP="00196AB7">
    <w:pPr>
      <w:ind w:left="480" w:firstLineChars="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4CAE7" w14:textId="2757C276" w:rsidR="000C171E" w:rsidRPr="00196AB7" w:rsidRDefault="000C171E" w:rsidP="00196AB7">
    <w:pPr>
      <w:ind w:left="480"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96385"/>
    <w:multiLevelType w:val="multilevel"/>
    <w:tmpl w:val="21196385"/>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4175557C"/>
    <w:multiLevelType w:val="multilevel"/>
    <w:tmpl w:val="4175557C"/>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16cid:durableId="1547401958">
    <w:abstractNumId w:val="1"/>
  </w:num>
  <w:num w:numId="2" w16cid:durableId="44181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8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mJmZWMzM2NlYjk4MmVhMTk1NDljZDY2ZWZjZjM0MWIifQ=="/>
  </w:docVars>
  <w:rsids>
    <w:rsidRoot w:val="00B41F09"/>
    <w:rsid w:val="000004FA"/>
    <w:rsid w:val="00001584"/>
    <w:rsid w:val="00002562"/>
    <w:rsid w:val="000026A1"/>
    <w:rsid w:val="00002E95"/>
    <w:rsid w:val="000042DA"/>
    <w:rsid w:val="0000584C"/>
    <w:rsid w:val="00006101"/>
    <w:rsid w:val="000068B5"/>
    <w:rsid w:val="00007282"/>
    <w:rsid w:val="00010515"/>
    <w:rsid w:val="00010F04"/>
    <w:rsid w:val="00011B1D"/>
    <w:rsid w:val="00012F7D"/>
    <w:rsid w:val="000132BD"/>
    <w:rsid w:val="000143D5"/>
    <w:rsid w:val="000149C0"/>
    <w:rsid w:val="00015032"/>
    <w:rsid w:val="000163FE"/>
    <w:rsid w:val="00016FC1"/>
    <w:rsid w:val="0001714B"/>
    <w:rsid w:val="00020B6C"/>
    <w:rsid w:val="000225F2"/>
    <w:rsid w:val="000249B3"/>
    <w:rsid w:val="00024B97"/>
    <w:rsid w:val="00025F21"/>
    <w:rsid w:val="000263C0"/>
    <w:rsid w:val="000276B7"/>
    <w:rsid w:val="00027B06"/>
    <w:rsid w:val="0003168E"/>
    <w:rsid w:val="00033149"/>
    <w:rsid w:val="00033269"/>
    <w:rsid w:val="0003612F"/>
    <w:rsid w:val="00036C74"/>
    <w:rsid w:val="0003756C"/>
    <w:rsid w:val="000412CF"/>
    <w:rsid w:val="00043D26"/>
    <w:rsid w:val="0004582A"/>
    <w:rsid w:val="0004625D"/>
    <w:rsid w:val="00046BAF"/>
    <w:rsid w:val="00046FA5"/>
    <w:rsid w:val="000472B1"/>
    <w:rsid w:val="000474EE"/>
    <w:rsid w:val="00053188"/>
    <w:rsid w:val="0005337B"/>
    <w:rsid w:val="00053AB8"/>
    <w:rsid w:val="00053C22"/>
    <w:rsid w:val="000542FC"/>
    <w:rsid w:val="00060967"/>
    <w:rsid w:val="00060C75"/>
    <w:rsid w:val="000612BD"/>
    <w:rsid w:val="00062363"/>
    <w:rsid w:val="00062421"/>
    <w:rsid w:val="000627FA"/>
    <w:rsid w:val="00063428"/>
    <w:rsid w:val="00063C6B"/>
    <w:rsid w:val="00063F18"/>
    <w:rsid w:val="00065ACB"/>
    <w:rsid w:val="00065B2C"/>
    <w:rsid w:val="00066FCD"/>
    <w:rsid w:val="00067F3F"/>
    <w:rsid w:val="0007038C"/>
    <w:rsid w:val="00071A80"/>
    <w:rsid w:val="00071F0F"/>
    <w:rsid w:val="00072794"/>
    <w:rsid w:val="00074107"/>
    <w:rsid w:val="00074F23"/>
    <w:rsid w:val="0007556B"/>
    <w:rsid w:val="00075B55"/>
    <w:rsid w:val="00076870"/>
    <w:rsid w:val="000771E9"/>
    <w:rsid w:val="000801E1"/>
    <w:rsid w:val="00082EFA"/>
    <w:rsid w:val="000833C1"/>
    <w:rsid w:val="000838C2"/>
    <w:rsid w:val="000838E7"/>
    <w:rsid w:val="00083F46"/>
    <w:rsid w:val="0008483A"/>
    <w:rsid w:val="00085D14"/>
    <w:rsid w:val="00086110"/>
    <w:rsid w:val="00090DB7"/>
    <w:rsid w:val="000911C6"/>
    <w:rsid w:val="00091A7A"/>
    <w:rsid w:val="00092606"/>
    <w:rsid w:val="00092B89"/>
    <w:rsid w:val="00092B9E"/>
    <w:rsid w:val="00094F05"/>
    <w:rsid w:val="0009508B"/>
    <w:rsid w:val="000955BB"/>
    <w:rsid w:val="00095B07"/>
    <w:rsid w:val="00097075"/>
    <w:rsid w:val="000A01BC"/>
    <w:rsid w:val="000A086B"/>
    <w:rsid w:val="000A0EBB"/>
    <w:rsid w:val="000A1582"/>
    <w:rsid w:val="000A1A65"/>
    <w:rsid w:val="000A1D9D"/>
    <w:rsid w:val="000A5369"/>
    <w:rsid w:val="000A69D4"/>
    <w:rsid w:val="000B010A"/>
    <w:rsid w:val="000B05F0"/>
    <w:rsid w:val="000B1693"/>
    <w:rsid w:val="000B1BE6"/>
    <w:rsid w:val="000B215E"/>
    <w:rsid w:val="000B23BF"/>
    <w:rsid w:val="000B34BE"/>
    <w:rsid w:val="000B54FE"/>
    <w:rsid w:val="000B55D6"/>
    <w:rsid w:val="000B5657"/>
    <w:rsid w:val="000B5BF8"/>
    <w:rsid w:val="000C171E"/>
    <w:rsid w:val="000C2D28"/>
    <w:rsid w:val="000C4453"/>
    <w:rsid w:val="000C76CD"/>
    <w:rsid w:val="000D25B8"/>
    <w:rsid w:val="000D34AB"/>
    <w:rsid w:val="000D3A3E"/>
    <w:rsid w:val="000D44FC"/>
    <w:rsid w:val="000D47D6"/>
    <w:rsid w:val="000D5329"/>
    <w:rsid w:val="000D5780"/>
    <w:rsid w:val="000D6FDA"/>
    <w:rsid w:val="000D7692"/>
    <w:rsid w:val="000E03E0"/>
    <w:rsid w:val="000E04E5"/>
    <w:rsid w:val="000E163F"/>
    <w:rsid w:val="000E1E1B"/>
    <w:rsid w:val="000E1ECF"/>
    <w:rsid w:val="000E32F4"/>
    <w:rsid w:val="000E36D1"/>
    <w:rsid w:val="000E409E"/>
    <w:rsid w:val="000E40E4"/>
    <w:rsid w:val="000E5243"/>
    <w:rsid w:val="000E571F"/>
    <w:rsid w:val="000F019F"/>
    <w:rsid w:val="000F1B53"/>
    <w:rsid w:val="000F207D"/>
    <w:rsid w:val="000F2CC8"/>
    <w:rsid w:val="000F2D88"/>
    <w:rsid w:val="000F3254"/>
    <w:rsid w:val="000F36BB"/>
    <w:rsid w:val="000F3B3A"/>
    <w:rsid w:val="000F57FF"/>
    <w:rsid w:val="000F5B95"/>
    <w:rsid w:val="000F656F"/>
    <w:rsid w:val="000F6DA8"/>
    <w:rsid w:val="000F6DBA"/>
    <w:rsid w:val="000F788B"/>
    <w:rsid w:val="000F7D69"/>
    <w:rsid w:val="0010069F"/>
    <w:rsid w:val="001010AB"/>
    <w:rsid w:val="0010131D"/>
    <w:rsid w:val="00101466"/>
    <w:rsid w:val="001032B0"/>
    <w:rsid w:val="0010339F"/>
    <w:rsid w:val="00105BA4"/>
    <w:rsid w:val="001064DB"/>
    <w:rsid w:val="001106F6"/>
    <w:rsid w:val="001123E2"/>
    <w:rsid w:val="00112ACC"/>
    <w:rsid w:val="00112EDA"/>
    <w:rsid w:val="00113A59"/>
    <w:rsid w:val="00113C23"/>
    <w:rsid w:val="00113C82"/>
    <w:rsid w:val="00116D8C"/>
    <w:rsid w:val="0011760A"/>
    <w:rsid w:val="00117C7A"/>
    <w:rsid w:val="0012025F"/>
    <w:rsid w:val="00120940"/>
    <w:rsid w:val="00120942"/>
    <w:rsid w:val="00120C91"/>
    <w:rsid w:val="00121E36"/>
    <w:rsid w:val="001224F3"/>
    <w:rsid w:val="00122C28"/>
    <w:rsid w:val="00123BE7"/>
    <w:rsid w:val="0012433A"/>
    <w:rsid w:val="001267E2"/>
    <w:rsid w:val="00127DA6"/>
    <w:rsid w:val="0013276B"/>
    <w:rsid w:val="00135508"/>
    <w:rsid w:val="001361D0"/>
    <w:rsid w:val="0013655A"/>
    <w:rsid w:val="00136EC1"/>
    <w:rsid w:val="00137093"/>
    <w:rsid w:val="00137964"/>
    <w:rsid w:val="00137C59"/>
    <w:rsid w:val="00137D9C"/>
    <w:rsid w:val="0014043E"/>
    <w:rsid w:val="001406B3"/>
    <w:rsid w:val="00144854"/>
    <w:rsid w:val="001452B8"/>
    <w:rsid w:val="00147791"/>
    <w:rsid w:val="001530A6"/>
    <w:rsid w:val="0015333B"/>
    <w:rsid w:val="00153B8A"/>
    <w:rsid w:val="00154B1E"/>
    <w:rsid w:val="00155880"/>
    <w:rsid w:val="001559DC"/>
    <w:rsid w:val="001563D3"/>
    <w:rsid w:val="0016055A"/>
    <w:rsid w:val="001609F8"/>
    <w:rsid w:val="00161A39"/>
    <w:rsid w:val="0016235E"/>
    <w:rsid w:val="001652BB"/>
    <w:rsid w:val="00165396"/>
    <w:rsid w:val="00166175"/>
    <w:rsid w:val="0016653F"/>
    <w:rsid w:val="00166916"/>
    <w:rsid w:val="001703C7"/>
    <w:rsid w:val="001716AC"/>
    <w:rsid w:val="00172C54"/>
    <w:rsid w:val="00173123"/>
    <w:rsid w:val="00173C59"/>
    <w:rsid w:val="0017576B"/>
    <w:rsid w:val="00175976"/>
    <w:rsid w:val="00175C5D"/>
    <w:rsid w:val="00177084"/>
    <w:rsid w:val="00180C52"/>
    <w:rsid w:val="0018168E"/>
    <w:rsid w:val="001824BA"/>
    <w:rsid w:val="00182C79"/>
    <w:rsid w:val="0018382C"/>
    <w:rsid w:val="00183DBB"/>
    <w:rsid w:val="00183EA4"/>
    <w:rsid w:val="001844E0"/>
    <w:rsid w:val="00184EA5"/>
    <w:rsid w:val="00185086"/>
    <w:rsid w:val="00185691"/>
    <w:rsid w:val="00185A63"/>
    <w:rsid w:val="00185DB4"/>
    <w:rsid w:val="00186067"/>
    <w:rsid w:val="00187A7B"/>
    <w:rsid w:val="00190817"/>
    <w:rsid w:val="00190B3D"/>
    <w:rsid w:val="00190C4C"/>
    <w:rsid w:val="00191FAB"/>
    <w:rsid w:val="001920FC"/>
    <w:rsid w:val="00193B07"/>
    <w:rsid w:val="00193BF4"/>
    <w:rsid w:val="00194104"/>
    <w:rsid w:val="001945F9"/>
    <w:rsid w:val="00196042"/>
    <w:rsid w:val="0019643A"/>
    <w:rsid w:val="00196AB7"/>
    <w:rsid w:val="001A0D13"/>
    <w:rsid w:val="001A0E9C"/>
    <w:rsid w:val="001A151E"/>
    <w:rsid w:val="001A19DA"/>
    <w:rsid w:val="001A2903"/>
    <w:rsid w:val="001A4BA4"/>
    <w:rsid w:val="001A5057"/>
    <w:rsid w:val="001A5259"/>
    <w:rsid w:val="001A54A4"/>
    <w:rsid w:val="001A72A8"/>
    <w:rsid w:val="001A74A9"/>
    <w:rsid w:val="001B02BF"/>
    <w:rsid w:val="001B05DB"/>
    <w:rsid w:val="001B1251"/>
    <w:rsid w:val="001B2040"/>
    <w:rsid w:val="001B3AC7"/>
    <w:rsid w:val="001B3E96"/>
    <w:rsid w:val="001B43BD"/>
    <w:rsid w:val="001B539B"/>
    <w:rsid w:val="001B5877"/>
    <w:rsid w:val="001B59F6"/>
    <w:rsid w:val="001B64B1"/>
    <w:rsid w:val="001B6892"/>
    <w:rsid w:val="001B6FA1"/>
    <w:rsid w:val="001C0614"/>
    <w:rsid w:val="001C1391"/>
    <w:rsid w:val="001C20A0"/>
    <w:rsid w:val="001C2706"/>
    <w:rsid w:val="001C291A"/>
    <w:rsid w:val="001C3731"/>
    <w:rsid w:val="001C3E65"/>
    <w:rsid w:val="001C6F84"/>
    <w:rsid w:val="001C6FBC"/>
    <w:rsid w:val="001C6FDA"/>
    <w:rsid w:val="001C796B"/>
    <w:rsid w:val="001C7DFF"/>
    <w:rsid w:val="001D131F"/>
    <w:rsid w:val="001D25A4"/>
    <w:rsid w:val="001D268D"/>
    <w:rsid w:val="001D2CDD"/>
    <w:rsid w:val="001D3025"/>
    <w:rsid w:val="001D34AE"/>
    <w:rsid w:val="001D3B4A"/>
    <w:rsid w:val="001D46D2"/>
    <w:rsid w:val="001D489A"/>
    <w:rsid w:val="001D4A0F"/>
    <w:rsid w:val="001D5CA4"/>
    <w:rsid w:val="001D7FE3"/>
    <w:rsid w:val="001E1C31"/>
    <w:rsid w:val="001E3F77"/>
    <w:rsid w:val="001E5FF3"/>
    <w:rsid w:val="001F1519"/>
    <w:rsid w:val="001F204E"/>
    <w:rsid w:val="001F228A"/>
    <w:rsid w:val="001F279F"/>
    <w:rsid w:val="001F2B72"/>
    <w:rsid w:val="001F66BF"/>
    <w:rsid w:val="001F718C"/>
    <w:rsid w:val="001F72A4"/>
    <w:rsid w:val="001F7DA2"/>
    <w:rsid w:val="001F7EAE"/>
    <w:rsid w:val="00200005"/>
    <w:rsid w:val="00201853"/>
    <w:rsid w:val="00201F97"/>
    <w:rsid w:val="00202FF1"/>
    <w:rsid w:val="00204157"/>
    <w:rsid w:val="00204CEF"/>
    <w:rsid w:val="00206493"/>
    <w:rsid w:val="00206D1C"/>
    <w:rsid w:val="00207E87"/>
    <w:rsid w:val="002113EE"/>
    <w:rsid w:val="00211811"/>
    <w:rsid w:val="002121DC"/>
    <w:rsid w:val="00212406"/>
    <w:rsid w:val="00212DB8"/>
    <w:rsid w:val="00212FB5"/>
    <w:rsid w:val="00213153"/>
    <w:rsid w:val="0021399E"/>
    <w:rsid w:val="002144F7"/>
    <w:rsid w:val="0021526C"/>
    <w:rsid w:val="002175EA"/>
    <w:rsid w:val="00217C4E"/>
    <w:rsid w:val="00220A12"/>
    <w:rsid w:val="00220C89"/>
    <w:rsid w:val="0022302D"/>
    <w:rsid w:val="0022365C"/>
    <w:rsid w:val="00223C47"/>
    <w:rsid w:val="002250EA"/>
    <w:rsid w:val="00225153"/>
    <w:rsid w:val="00225728"/>
    <w:rsid w:val="0022574F"/>
    <w:rsid w:val="00225BEC"/>
    <w:rsid w:val="00230F24"/>
    <w:rsid w:val="002318FA"/>
    <w:rsid w:val="00231C29"/>
    <w:rsid w:val="00231F10"/>
    <w:rsid w:val="00233468"/>
    <w:rsid w:val="00234DD5"/>
    <w:rsid w:val="00235ED2"/>
    <w:rsid w:val="0023685A"/>
    <w:rsid w:val="002374A2"/>
    <w:rsid w:val="002400F2"/>
    <w:rsid w:val="00240ADD"/>
    <w:rsid w:val="002412D5"/>
    <w:rsid w:val="00242CFA"/>
    <w:rsid w:val="00245006"/>
    <w:rsid w:val="00246737"/>
    <w:rsid w:val="002475FA"/>
    <w:rsid w:val="00247C21"/>
    <w:rsid w:val="002505C1"/>
    <w:rsid w:val="00252251"/>
    <w:rsid w:val="0025312D"/>
    <w:rsid w:val="00253FE4"/>
    <w:rsid w:val="0025402F"/>
    <w:rsid w:val="0025443F"/>
    <w:rsid w:val="00254F86"/>
    <w:rsid w:val="002555B2"/>
    <w:rsid w:val="00260FC3"/>
    <w:rsid w:val="00261E2F"/>
    <w:rsid w:val="00262896"/>
    <w:rsid w:val="00262940"/>
    <w:rsid w:val="00262DA1"/>
    <w:rsid w:val="00265325"/>
    <w:rsid w:val="00266F6B"/>
    <w:rsid w:val="0027005C"/>
    <w:rsid w:val="00270782"/>
    <w:rsid w:val="00270BB9"/>
    <w:rsid w:val="002711F3"/>
    <w:rsid w:val="00271BBC"/>
    <w:rsid w:val="00272E1B"/>
    <w:rsid w:val="002740D5"/>
    <w:rsid w:val="00277A77"/>
    <w:rsid w:val="00280392"/>
    <w:rsid w:val="00280476"/>
    <w:rsid w:val="00280CDF"/>
    <w:rsid w:val="00280E70"/>
    <w:rsid w:val="00282A7F"/>
    <w:rsid w:val="002842DF"/>
    <w:rsid w:val="002845E4"/>
    <w:rsid w:val="00284CFA"/>
    <w:rsid w:val="00285CFB"/>
    <w:rsid w:val="0028671C"/>
    <w:rsid w:val="00286E59"/>
    <w:rsid w:val="00292135"/>
    <w:rsid w:val="002924F7"/>
    <w:rsid w:val="00292A72"/>
    <w:rsid w:val="00293C12"/>
    <w:rsid w:val="002942A4"/>
    <w:rsid w:val="00294CCF"/>
    <w:rsid w:val="00294DB8"/>
    <w:rsid w:val="00295844"/>
    <w:rsid w:val="0029597D"/>
    <w:rsid w:val="002A0AE4"/>
    <w:rsid w:val="002A25A4"/>
    <w:rsid w:val="002A38A7"/>
    <w:rsid w:val="002A7B23"/>
    <w:rsid w:val="002B05BF"/>
    <w:rsid w:val="002B0996"/>
    <w:rsid w:val="002B1A61"/>
    <w:rsid w:val="002B2165"/>
    <w:rsid w:val="002B22EA"/>
    <w:rsid w:val="002B2909"/>
    <w:rsid w:val="002B2C1C"/>
    <w:rsid w:val="002B2EC9"/>
    <w:rsid w:val="002B36A2"/>
    <w:rsid w:val="002B46B1"/>
    <w:rsid w:val="002C096D"/>
    <w:rsid w:val="002C1339"/>
    <w:rsid w:val="002C1B06"/>
    <w:rsid w:val="002C39AC"/>
    <w:rsid w:val="002C4CCE"/>
    <w:rsid w:val="002C5AF8"/>
    <w:rsid w:val="002C5BDA"/>
    <w:rsid w:val="002C7FFC"/>
    <w:rsid w:val="002D0773"/>
    <w:rsid w:val="002D2713"/>
    <w:rsid w:val="002D320F"/>
    <w:rsid w:val="002D5A85"/>
    <w:rsid w:val="002D6D41"/>
    <w:rsid w:val="002D70DE"/>
    <w:rsid w:val="002D752F"/>
    <w:rsid w:val="002E00BA"/>
    <w:rsid w:val="002E018B"/>
    <w:rsid w:val="002E0487"/>
    <w:rsid w:val="002E0727"/>
    <w:rsid w:val="002E23CA"/>
    <w:rsid w:val="002E31D6"/>
    <w:rsid w:val="002E31F8"/>
    <w:rsid w:val="002E33A8"/>
    <w:rsid w:val="002E3943"/>
    <w:rsid w:val="002E49D0"/>
    <w:rsid w:val="002E4F00"/>
    <w:rsid w:val="002E54DD"/>
    <w:rsid w:val="002E58D1"/>
    <w:rsid w:val="002E5DF0"/>
    <w:rsid w:val="002E6464"/>
    <w:rsid w:val="002E74E1"/>
    <w:rsid w:val="002F06EC"/>
    <w:rsid w:val="002F127F"/>
    <w:rsid w:val="002F1576"/>
    <w:rsid w:val="002F1F6B"/>
    <w:rsid w:val="002F281A"/>
    <w:rsid w:val="002F47C9"/>
    <w:rsid w:val="002F6514"/>
    <w:rsid w:val="002F6EE1"/>
    <w:rsid w:val="002F7162"/>
    <w:rsid w:val="002F742B"/>
    <w:rsid w:val="00300219"/>
    <w:rsid w:val="00304859"/>
    <w:rsid w:val="00304DB7"/>
    <w:rsid w:val="00305751"/>
    <w:rsid w:val="00306644"/>
    <w:rsid w:val="00306952"/>
    <w:rsid w:val="00311DB6"/>
    <w:rsid w:val="003120BD"/>
    <w:rsid w:val="00313677"/>
    <w:rsid w:val="00313788"/>
    <w:rsid w:val="0031466F"/>
    <w:rsid w:val="00315174"/>
    <w:rsid w:val="0031549A"/>
    <w:rsid w:val="00316102"/>
    <w:rsid w:val="00316650"/>
    <w:rsid w:val="00316A8A"/>
    <w:rsid w:val="0031747D"/>
    <w:rsid w:val="00321559"/>
    <w:rsid w:val="00321F65"/>
    <w:rsid w:val="00322BD8"/>
    <w:rsid w:val="003236A6"/>
    <w:rsid w:val="003252AF"/>
    <w:rsid w:val="003255B7"/>
    <w:rsid w:val="0032615C"/>
    <w:rsid w:val="0032690D"/>
    <w:rsid w:val="003272E3"/>
    <w:rsid w:val="00331AE3"/>
    <w:rsid w:val="0033242A"/>
    <w:rsid w:val="003325D8"/>
    <w:rsid w:val="00333043"/>
    <w:rsid w:val="00333253"/>
    <w:rsid w:val="00333A68"/>
    <w:rsid w:val="00333B7A"/>
    <w:rsid w:val="00334827"/>
    <w:rsid w:val="00336231"/>
    <w:rsid w:val="003366EE"/>
    <w:rsid w:val="003415C5"/>
    <w:rsid w:val="003417D7"/>
    <w:rsid w:val="00341BBC"/>
    <w:rsid w:val="003422FE"/>
    <w:rsid w:val="00353C46"/>
    <w:rsid w:val="003541C8"/>
    <w:rsid w:val="00355BDC"/>
    <w:rsid w:val="00356141"/>
    <w:rsid w:val="00356D29"/>
    <w:rsid w:val="0035733E"/>
    <w:rsid w:val="003578F6"/>
    <w:rsid w:val="00357CAC"/>
    <w:rsid w:val="00360F24"/>
    <w:rsid w:val="00360FE0"/>
    <w:rsid w:val="0036114E"/>
    <w:rsid w:val="00361237"/>
    <w:rsid w:val="00361D0D"/>
    <w:rsid w:val="00362772"/>
    <w:rsid w:val="00362964"/>
    <w:rsid w:val="0036449C"/>
    <w:rsid w:val="003660B7"/>
    <w:rsid w:val="0037092A"/>
    <w:rsid w:val="003720D4"/>
    <w:rsid w:val="0037248E"/>
    <w:rsid w:val="00375580"/>
    <w:rsid w:val="00376B0D"/>
    <w:rsid w:val="00376E6D"/>
    <w:rsid w:val="00377A78"/>
    <w:rsid w:val="00381016"/>
    <w:rsid w:val="00382037"/>
    <w:rsid w:val="00382833"/>
    <w:rsid w:val="00382A55"/>
    <w:rsid w:val="003830EF"/>
    <w:rsid w:val="00386D12"/>
    <w:rsid w:val="00387B40"/>
    <w:rsid w:val="003915F1"/>
    <w:rsid w:val="00391870"/>
    <w:rsid w:val="00392D9A"/>
    <w:rsid w:val="0039577F"/>
    <w:rsid w:val="00395893"/>
    <w:rsid w:val="00397DBA"/>
    <w:rsid w:val="003A254C"/>
    <w:rsid w:val="003A325B"/>
    <w:rsid w:val="003A3A11"/>
    <w:rsid w:val="003A4231"/>
    <w:rsid w:val="003A52A7"/>
    <w:rsid w:val="003A597B"/>
    <w:rsid w:val="003A5C51"/>
    <w:rsid w:val="003A640E"/>
    <w:rsid w:val="003A7B49"/>
    <w:rsid w:val="003B138D"/>
    <w:rsid w:val="003B2328"/>
    <w:rsid w:val="003B2E34"/>
    <w:rsid w:val="003B5FC0"/>
    <w:rsid w:val="003B6F24"/>
    <w:rsid w:val="003B7810"/>
    <w:rsid w:val="003C0906"/>
    <w:rsid w:val="003C1923"/>
    <w:rsid w:val="003C2317"/>
    <w:rsid w:val="003C282C"/>
    <w:rsid w:val="003C2839"/>
    <w:rsid w:val="003C517F"/>
    <w:rsid w:val="003C6DA5"/>
    <w:rsid w:val="003C736B"/>
    <w:rsid w:val="003D08AF"/>
    <w:rsid w:val="003D0BFB"/>
    <w:rsid w:val="003D1A02"/>
    <w:rsid w:val="003D3D68"/>
    <w:rsid w:val="003D50AB"/>
    <w:rsid w:val="003D6190"/>
    <w:rsid w:val="003D6230"/>
    <w:rsid w:val="003D6685"/>
    <w:rsid w:val="003D69CB"/>
    <w:rsid w:val="003D70FE"/>
    <w:rsid w:val="003D732F"/>
    <w:rsid w:val="003E0C03"/>
    <w:rsid w:val="003E232F"/>
    <w:rsid w:val="003E28B7"/>
    <w:rsid w:val="003E2E86"/>
    <w:rsid w:val="003E3933"/>
    <w:rsid w:val="003E441D"/>
    <w:rsid w:val="003E527B"/>
    <w:rsid w:val="003E5899"/>
    <w:rsid w:val="003E60B3"/>
    <w:rsid w:val="003E797C"/>
    <w:rsid w:val="003E7C69"/>
    <w:rsid w:val="003F14C0"/>
    <w:rsid w:val="003F2E20"/>
    <w:rsid w:val="003F3BFD"/>
    <w:rsid w:val="003F590C"/>
    <w:rsid w:val="003F60EA"/>
    <w:rsid w:val="003F62BD"/>
    <w:rsid w:val="003F7FA3"/>
    <w:rsid w:val="00400047"/>
    <w:rsid w:val="004018C3"/>
    <w:rsid w:val="004021DF"/>
    <w:rsid w:val="00403BFE"/>
    <w:rsid w:val="00404AA9"/>
    <w:rsid w:val="0040773D"/>
    <w:rsid w:val="004078A2"/>
    <w:rsid w:val="00410528"/>
    <w:rsid w:val="0041054D"/>
    <w:rsid w:val="004109E7"/>
    <w:rsid w:val="0041168A"/>
    <w:rsid w:val="00411D81"/>
    <w:rsid w:val="00411D84"/>
    <w:rsid w:val="00412D91"/>
    <w:rsid w:val="00414E78"/>
    <w:rsid w:val="004160DD"/>
    <w:rsid w:val="00416857"/>
    <w:rsid w:val="004168A2"/>
    <w:rsid w:val="004171FF"/>
    <w:rsid w:val="00417B49"/>
    <w:rsid w:val="0042131C"/>
    <w:rsid w:val="00421DE7"/>
    <w:rsid w:val="00424131"/>
    <w:rsid w:val="00424C1E"/>
    <w:rsid w:val="00424F2E"/>
    <w:rsid w:val="004252AC"/>
    <w:rsid w:val="0042562B"/>
    <w:rsid w:val="00425F6B"/>
    <w:rsid w:val="00430656"/>
    <w:rsid w:val="00430EA5"/>
    <w:rsid w:val="004310EE"/>
    <w:rsid w:val="00432075"/>
    <w:rsid w:val="0043242C"/>
    <w:rsid w:val="00433AD5"/>
    <w:rsid w:val="004356C1"/>
    <w:rsid w:val="004356EC"/>
    <w:rsid w:val="00436CA1"/>
    <w:rsid w:val="00437377"/>
    <w:rsid w:val="0044057E"/>
    <w:rsid w:val="004409E7"/>
    <w:rsid w:val="00440ADE"/>
    <w:rsid w:val="0044103D"/>
    <w:rsid w:val="00442702"/>
    <w:rsid w:val="00442C27"/>
    <w:rsid w:val="00443FF4"/>
    <w:rsid w:val="004444CE"/>
    <w:rsid w:val="004455E8"/>
    <w:rsid w:val="004457C5"/>
    <w:rsid w:val="0044622F"/>
    <w:rsid w:val="00446A7E"/>
    <w:rsid w:val="00447CD0"/>
    <w:rsid w:val="004522A2"/>
    <w:rsid w:val="00453ACC"/>
    <w:rsid w:val="00453B30"/>
    <w:rsid w:val="00453F76"/>
    <w:rsid w:val="004545E5"/>
    <w:rsid w:val="00455928"/>
    <w:rsid w:val="00455E44"/>
    <w:rsid w:val="00456319"/>
    <w:rsid w:val="00456F1B"/>
    <w:rsid w:val="00456F4A"/>
    <w:rsid w:val="0046083A"/>
    <w:rsid w:val="004618A5"/>
    <w:rsid w:val="004618FD"/>
    <w:rsid w:val="00461D13"/>
    <w:rsid w:val="00462853"/>
    <w:rsid w:val="004628A9"/>
    <w:rsid w:val="00465446"/>
    <w:rsid w:val="00465876"/>
    <w:rsid w:val="004658A0"/>
    <w:rsid w:val="00465F31"/>
    <w:rsid w:val="00467F42"/>
    <w:rsid w:val="00475483"/>
    <w:rsid w:val="0047596B"/>
    <w:rsid w:val="00475983"/>
    <w:rsid w:val="00475D6E"/>
    <w:rsid w:val="00476806"/>
    <w:rsid w:val="00476D1B"/>
    <w:rsid w:val="00477808"/>
    <w:rsid w:val="0048174C"/>
    <w:rsid w:val="00482D0F"/>
    <w:rsid w:val="00483309"/>
    <w:rsid w:val="004838BC"/>
    <w:rsid w:val="0048430C"/>
    <w:rsid w:val="00484838"/>
    <w:rsid w:val="004851C3"/>
    <w:rsid w:val="00485B32"/>
    <w:rsid w:val="00485D8A"/>
    <w:rsid w:val="00485F68"/>
    <w:rsid w:val="004862AC"/>
    <w:rsid w:val="00486CE3"/>
    <w:rsid w:val="0048715B"/>
    <w:rsid w:val="00491B68"/>
    <w:rsid w:val="0049245F"/>
    <w:rsid w:val="004935F1"/>
    <w:rsid w:val="004948C0"/>
    <w:rsid w:val="0049587B"/>
    <w:rsid w:val="004A1434"/>
    <w:rsid w:val="004A18A9"/>
    <w:rsid w:val="004A22CC"/>
    <w:rsid w:val="004A2508"/>
    <w:rsid w:val="004A3645"/>
    <w:rsid w:val="004A3AE0"/>
    <w:rsid w:val="004A4E98"/>
    <w:rsid w:val="004A71A6"/>
    <w:rsid w:val="004B27AA"/>
    <w:rsid w:val="004B3D1E"/>
    <w:rsid w:val="004B4827"/>
    <w:rsid w:val="004B6762"/>
    <w:rsid w:val="004C1CAA"/>
    <w:rsid w:val="004C1DE7"/>
    <w:rsid w:val="004C2120"/>
    <w:rsid w:val="004C3996"/>
    <w:rsid w:val="004C5FA2"/>
    <w:rsid w:val="004C6205"/>
    <w:rsid w:val="004C6A35"/>
    <w:rsid w:val="004D31D6"/>
    <w:rsid w:val="004D3E1C"/>
    <w:rsid w:val="004D4B80"/>
    <w:rsid w:val="004D59D6"/>
    <w:rsid w:val="004D6A62"/>
    <w:rsid w:val="004E0CD5"/>
    <w:rsid w:val="004E11BA"/>
    <w:rsid w:val="004E1329"/>
    <w:rsid w:val="004E1341"/>
    <w:rsid w:val="004E1628"/>
    <w:rsid w:val="004E24F5"/>
    <w:rsid w:val="004E4857"/>
    <w:rsid w:val="004E50E7"/>
    <w:rsid w:val="004E510B"/>
    <w:rsid w:val="004E6A68"/>
    <w:rsid w:val="004E6B3D"/>
    <w:rsid w:val="004F1EC0"/>
    <w:rsid w:val="004F254A"/>
    <w:rsid w:val="004F2831"/>
    <w:rsid w:val="004F38DE"/>
    <w:rsid w:val="004F3A2E"/>
    <w:rsid w:val="004F4E7B"/>
    <w:rsid w:val="004F52B0"/>
    <w:rsid w:val="004F5345"/>
    <w:rsid w:val="004F71F1"/>
    <w:rsid w:val="004F7E70"/>
    <w:rsid w:val="005007A7"/>
    <w:rsid w:val="005020E3"/>
    <w:rsid w:val="00502B38"/>
    <w:rsid w:val="00502D3B"/>
    <w:rsid w:val="00504B5E"/>
    <w:rsid w:val="005078C7"/>
    <w:rsid w:val="0050797E"/>
    <w:rsid w:val="00507D1C"/>
    <w:rsid w:val="00511DA9"/>
    <w:rsid w:val="0051381F"/>
    <w:rsid w:val="00516CA9"/>
    <w:rsid w:val="00517250"/>
    <w:rsid w:val="005201B0"/>
    <w:rsid w:val="005205E3"/>
    <w:rsid w:val="00520779"/>
    <w:rsid w:val="0052128A"/>
    <w:rsid w:val="00521C10"/>
    <w:rsid w:val="005226ED"/>
    <w:rsid w:val="00522C29"/>
    <w:rsid w:val="00522F23"/>
    <w:rsid w:val="0052561A"/>
    <w:rsid w:val="0052649C"/>
    <w:rsid w:val="00527A12"/>
    <w:rsid w:val="005326D0"/>
    <w:rsid w:val="0053400C"/>
    <w:rsid w:val="0053470E"/>
    <w:rsid w:val="00534B6F"/>
    <w:rsid w:val="00536F49"/>
    <w:rsid w:val="00541252"/>
    <w:rsid w:val="00541322"/>
    <w:rsid w:val="005415BA"/>
    <w:rsid w:val="0054429B"/>
    <w:rsid w:val="0054465C"/>
    <w:rsid w:val="00545086"/>
    <w:rsid w:val="00546F1D"/>
    <w:rsid w:val="00550100"/>
    <w:rsid w:val="005504BD"/>
    <w:rsid w:val="00550630"/>
    <w:rsid w:val="00550F3F"/>
    <w:rsid w:val="00553041"/>
    <w:rsid w:val="00553E08"/>
    <w:rsid w:val="00554EA0"/>
    <w:rsid w:val="0055761A"/>
    <w:rsid w:val="0056169F"/>
    <w:rsid w:val="00562668"/>
    <w:rsid w:val="00562791"/>
    <w:rsid w:val="00563606"/>
    <w:rsid w:val="0056431D"/>
    <w:rsid w:val="00564886"/>
    <w:rsid w:val="00564A2F"/>
    <w:rsid w:val="0056586C"/>
    <w:rsid w:val="00566B28"/>
    <w:rsid w:val="00567D1D"/>
    <w:rsid w:val="00567DA1"/>
    <w:rsid w:val="00571D0C"/>
    <w:rsid w:val="00571D90"/>
    <w:rsid w:val="005722B3"/>
    <w:rsid w:val="00572A53"/>
    <w:rsid w:val="005737CB"/>
    <w:rsid w:val="00573EC2"/>
    <w:rsid w:val="0057431A"/>
    <w:rsid w:val="005744EE"/>
    <w:rsid w:val="00574EF5"/>
    <w:rsid w:val="00575AD0"/>
    <w:rsid w:val="005779AB"/>
    <w:rsid w:val="00577A16"/>
    <w:rsid w:val="00577A8C"/>
    <w:rsid w:val="00577CAB"/>
    <w:rsid w:val="005800C5"/>
    <w:rsid w:val="00580432"/>
    <w:rsid w:val="00583126"/>
    <w:rsid w:val="005843A3"/>
    <w:rsid w:val="005847A5"/>
    <w:rsid w:val="00585C63"/>
    <w:rsid w:val="0058603A"/>
    <w:rsid w:val="005861EA"/>
    <w:rsid w:val="00590C69"/>
    <w:rsid w:val="00591416"/>
    <w:rsid w:val="00592DD3"/>
    <w:rsid w:val="00593CCF"/>
    <w:rsid w:val="00594A27"/>
    <w:rsid w:val="00595ACE"/>
    <w:rsid w:val="005964B5"/>
    <w:rsid w:val="005971C9"/>
    <w:rsid w:val="0059730E"/>
    <w:rsid w:val="00597819"/>
    <w:rsid w:val="005A1128"/>
    <w:rsid w:val="005A51F5"/>
    <w:rsid w:val="005A698F"/>
    <w:rsid w:val="005B1354"/>
    <w:rsid w:val="005B1804"/>
    <w:rsid w:val="005B4A6B"/>
    <w:rsid w:val="005B5D18"/>
    <w:rsid w:val="005B6FA8"/>
    <w:rsid w:val="005C27DC"/>
    <w:rsid w:val="005C2D78"/>
    <w:rsid w:val="005C3061"/>
    <w:rsid w:val="005C4ACF"/>
    <w:rsid w:val="005D0077"/>
    <w:rsid w:val="005D16EF"/>
    <w:rsid w:val="005D4797"/>
    <w:rsid w:val="005D4847"/>
    <w:rsid w:val="005D4FC7"/>
    <w:rsid w:val="005D56B4"/>
    <w:rsid w:val="005E0660"/>
    <w:rsid w:val="005E06B0"/>
    <w:rsid w:val="005E3A05"/>
    <w:rsid w:val="005E3C70"/>
    <w:rsid w:val="005E4009"/>
    <w:rsid w:val="005E736D"/>
    <w:rsid w:val="005E7AA7"/>
    <w:rsid w:val="005F1BAA"/>
    <w:rsid w:val="005F1E7E"/>
    <w:rsid w:val="005F2303"/>
    <w:rsid w:val="005F26E9"/>
    <w:rsid w:val="005F58AE"/>
    <w:rsid w:val="00600064"/>
    <w:rsid w:val="00600A9D"/>
    <w:rsid w:val="006017EC"/>
    <w:rsid w:val="00601BA1"/>
    <w:rsid w:val="00602F03"/>
    <w:rsid w:val="00604303"/>
    <w:rsid w:val="00605213"/>
    <w:rsid w:val="00605572"/>
    <w:rsid w:val="006056FD"/>
    <w:rsid w:val="006058C0"/>
    <w:rsid w:val="0060640B"/>
    <w:rsid w:val="00606FB8"/>
    <w:rsid w:val="006111A1"/>
    <w:rsid w:val="0061169C"/>
    <w:rsid w:val="00611EA9"/>
    <w:rsid w:val="00611EF9"/>
    <w:rsid w:val="0061330C"/>
    <w:rsid w:val="00613C23"/>
    <w:rsid w:val="0061423D"/>
    <w:rsid w:val="0061476F"/>
    <w:rsid w:val="00614D53"/>
    <w:rsid w:val="00614DC8"/>
    <w:rsid w:val="00614FA0"/>
    <w:rsid w:val="006159D9"/>
    <w:rsid w:val="00615A8B"/>
    <w:rsid w:val="006171CA"/>
    <w:rsid w:val="00617418"/>
    <w:rsid w:val="0061741D"/>
    <w:rsid w:val="006177FA"/>
    <w:rsid w:val="00620ADB"/>
    <w:rsid w:val="006215E4"/>
    <w:rsid w:val="00622B9A"/>
    <w:rsid w:val="00622FD4"/>
    <w:rsid w:val="00623A86"/>
    <w:rsid w:val="00624613"/>
    <w:rsid w:val="0062467D"/>
    <w:rsid w:val="00626551"/>
    <w:rsid w:val="00627FB6"/>
    <w:rsid w:val="00630A4C"/>
    <w:rsid w:val="00631DEE"/>
    <w:rsid w:val="00632FE9"/>
    <w:rsid w:val="00635E79"/>
    <w:rsid w:val="00636399"/>
    <w:rsid w:val="006371F4"/>
    <w:rsid w:val="00637A3D"/>
    <w:rsid w:val="0064252D"/>
    <w:rsid w:val="0064322D"/>
    <w:rsid w:val="00645687"/>
    <w:rsid w:val="006457C3"/>
    <w:rsid w:val="00645CAA"/>
    <w:rsid w:val="00646D4A"/>
    <w:rsid w:val="00646DA6"/>
    <w:rsid w:val="00647BC8"/>
    <w:rsid w:val="006509D3"/>
    <w:rsid w:val="00650C40"/>
    <w:rsid w:val="006511DD"/>
    <w:rsid w:val="00651F18"/>
    <w:rsid w:val="006523D4"/>
    <w:rsid w:val="00652A4E"/>
    <w:rsid w:val="00652F9C"/>
    <w:rsid w:val="0065327D"/>
    <w:rsid w:val="00654BFF"/>
    <w:rsid w:val="00654EAF"/>
    <w:rsid w:val="0065637E"/>
    <w:rsid w:val="00657477"/>
    <w:rsid w:val="00660CA6"/>
    <w:rsid w:val="00663CDD"/>
    <w:rsid w:val="00663EEF"/>
    <w:rsid w:val="00665A4B"/>
    <w:rsid w:val="00666B65"/>
    <w:rsid w:val="00666FF0"/>
    <w:rsid w:val="0066737C"/>
    <w:rsid w:val="006675C4"/>
    <w:rsid w:val="00667E05"/>
    <w:rsid w:val="0067013A"/>
    <w:rsid w:val="006701A0"/>
    <w:rsid w:val="00672CED"/>
    <w:rsid w:val="00673081"/>
    <w:rsid w:val="0067341E"/>
    <w:rsid w:val="00674BCC"/>
    <w:rsid w:val="00674C72"/>
    <w:rsid w:val="006751C3"/>
    <w:rsid w:val="00675E02"/>
    <w:rsid w:val="00676437"/>
    <w:rsid w:val="0067781C"/>
    <w:rsid w:val="00677984"/>
    <w:rsid w:val="0068180A"/>
    <w:rsid w:val="00682798"/>
    <w:rsid w:val="00683FA2"/>
    <w:rsid w:val="00684301"/>
    <w:rsid w:val="00684A14"/>
    <w:rsid w:val="00684B0D"/>
    <w:rsid w:val="00686F15"/>
    <w:rsid w:val="006871BF"/>
    <w:rsid w:val="0068765C"/>
    <w:rsid w:val="00687CD1"/>
    <w:rsid w:val="00690446"/>
    <w:rsid w:val="00694AA2"/>
    <w:rsid w:val="00695260"/>
    <w:rsid w:val="00696CA6"/>
    <w:rsid w:val="00696F00"/>
    <w:rsid w:val="00697659"/>
    <w:rsid w:val="006A0515"/>
    <w:rsid w:val="006A0958"/>
    <w:rsid w:val="006A11BF"/>
    <w:rsid w:val="006A1C09"/>
    <w:rsid w:val="006A41F9"/>
    <w:rsid w:val="006A4412"/>
    <w:rsid w:val="006A4661"/>
    <w:rsid w:val="006A6454"/>
    <w:rsid w:val="006A7C68"/>
    <w:rsid w:val="006B0BDE"/>
    <w:rsid w:val="006B0ECD"/>
    <w:rsid w:val="006B110C"/>
    <w:rsid w:val="006B1789"/>
    <w:rsid w:val="006B1883"/>
    <w:rsid w:val="006B189D"/>
    <w:rsid w:val="006B2210"/>
    <w:rsid w:val="006B244A"/>
    <w:rsid w:val="006B300C"/>
    <w:rsid w:val="006B3FAB"/>
    <w:rsid w:val="006B43C4"/>
    <w:rsid w:val="006B5109"/>
    <w:rsid w:val="006B5287"/>
    <w:rsid w:val="006B59A4"/>
    <w:rsid w:val="006B75F2"/>
    <w:rsid w:val="006C150A"/>
    <w:rsid w:val="006C1DAF"/>
    <w:rsid w:val="006C23D4"/>
    <w:rsid w:val="006C24B9"/>
    <w:rsid w:val="006C31B4"/>
    <w:rsid w:val="006C3C6B"/>
    <w:rsid w:val="006C57B1"/>
    <w:rsid w:val="006C70D6"/>
    <w:rsid w:val="006D303F"/>
    <w:rsid w:val="006D48CA"/>
    <w:rsid w:val="006D54E7"/>
    <w:rsid w:val="006D556E"/>
    <w:rsid w:val="006D57BC"/>
    <w:rsid w:val="006D5C5A"/>
    <w:rsid w:val="006D7E96"/>
    <w:rsid w:val="006E036F"/>
    <w:rsid w:val="006E0C84"/>
    <w:rsid w:val="006E1079"/>
    <w:rsid w:val="006E1558"/>
    <w:rsid w:val="006E1F31"/>
    <w:rsid w:val="006E1F4B"/>
    <w:rsid w:val="006E2CB8"/>
    <w:rsid w:val="006E4741"/>
    <w:rsid w:val="006E4E5C"/>
    <w:rsid w:val="006E4E74"/>
    <w:rsid w:val="006E71DF"/>
    <w:rsid w:val="006E7F63"/>
    <w:rsid w:val="006F03C0"/>
    <w:rsid w:val="006F1C10"/>
    <w:rsid w:val="006F2386"/>
    <w:rsid w:val="006F2F05"/>
    <w:rsid w:val="006F325F"/>
    <w:rsid w:val="006F3537"/>
    <w:rsid w:val="006F405B"/>
    <w:rsid w:val="006F42E7"/>
    <w:rsid w:val="006F4FD7"/>
    <w:rsid w:val="006F6599"/>
    <w:rsid w:val="00701A2F"/>
    <w:rsid w:val="00701B02"/>
    <w:rsid w:val="00701B25"/>
    <w:rsid w:val="00704A08"/>
    <w:rsid w:val="00705917"/>
    <w:rsid w:val="00705C7C"/>
    <w:rsid w:val="0070714C"/>
    <w:rsid w:val="0071043A"/>
    <w:rsid w:val="00710FB2"/>
    <w:rsid w:val="007137D6"/>
    <w:rsid w:val="00714927"/>
    <w:rsid w:val="007157D3"/>
    <w:rsid w:val="007178A9"/>
    <w:rsid w:val="007179F1"/>
    <w:rsid w:val="00720CCC"/>
    <w:rsid w:val="0072121F"/>
    <w:rsid w:val="0072192F"/>
    <w:rsid w:val="00721BF1"/>
    <w:rsid w:val="00724A09"/>
    <w:rsid w:val="00724C10"/>
    <w:rsid w:val="0072610A"/>
    <w:rsid w:val="00726DCC"/>
    <w:rsid w:val="00726E4B"/>
    <w:rsid w:val="007279E5"/>
    <w:rsid w:val="00730230"/>
    <w:rsid w:val="00731935"/>
    <w:rsid w:val="00731BEE"/>
    <w:rsid w:val="00735BAE"/>
    <w:rsid w:val="007366D9"/>
    <w:rsid w:val="00736BBA"/>
    <w:rsid w:val="00740A4B"/>
    <w:rsid w:val="00741EF2"/>
    <w:rsid w:val="00742289"/>
    <w:rsid w:val="00742D28"/>
    <w:rsid w:val="00743D99"/>
    <w:rsid w:val="00744A14"/>
    <w:rsid w:val="00745406"/>
    <w:rsid w:val="00747DC0"/>
    <w:rsid w:val="00747E54"/>
    <w:rsid w:val="00750327"/>
    <w:rsid w:val="00751FC2"/>
    <w:rsid w:val="007528C1"/>
    <w:rsid w:val="007529D3"/>
    <w:rsid w:val="00754C6B"/>
    <w:rsid w:val="007557F4"/>
    <w:rsid w:val="007560CB"/>
    <w:rsid w:val="007570A0"/>
    <w:rsid w:val="00757DE1"/>
    <w:rsid w:val="007621E7"/>
    <w:rsid w:val="007631E2"/>
    <w:rsid w:val="007648B2"/>
    <w:rsid w:val="00764EC1"/>
    <w:rsid w:val="00765DDA"/>
    <w:rsid w:val="00766D0D"/>
    <w:rsid w:val="007671E6"/>
    <w:rsid w:val="007676BF"/>
    <w:rsid w:val="00767F93"/>
    <w:rsid w:val="007706C9"/>
    <w:rsid w:val="00770BD1"/>
    <w:rsid w:val="007765E3"/>
    <w:rsid w:val="007768E1"/>
    <w:rsid w:val="00777914"/>
    <w:rsid w:val="007807F5"/>
    <w:rsid w:val="007812C5"/>
    <w:rsid w:val="00781760"/>
    <w:rsid w:val="007818FA"/>
    <w:rsid w:val="00781B8F"/>
    <w:rsid w:val="007824FD"/>
    <w:rsid w:val="007843B6"/>
    <w:rsid w:val="00784F86"/>
    <w:rsid w:val="00785265"/>
    <w:rsid w:val="0078604F"/>
    <w:rsid w:val="00786E09"/>
    <w:rsid w:val="0078701B"/>
    <w:rsid w:val="0079134E"/>
    <w:rsid w:val="00791399"/>
    <w:rsid w:val="00792207"/>
    <w:rsid w:val="0079297A"/>
    <w:rsid w:val="00792C87"/>
    <w:rsid w:val="0079324A"/>
    <w:rsid w:val="00793268"/>
    <w:rsid w:val="007941A4"/>
    <w:rsid w:val="007949DF"/>
    <w:rsid w:val="00796778"/>
    <w:rsid w:val="007A0900"/>
    <w:rsid w:val="007A13C7"/>
    <w:rsid w:val="007A3DBA"/>
    <w:rsid w:val="007A3FA3"/>
    <w:rsid w:val="007A4D22"/>
    <w:rsid w:val="007A6323"/>
    <w:rsid w:val="007A637A"/>
    <w:rsid w:val="007B0939"/>
    <w:rsid w:val="007B12B5"/>
    <w:rsid w:val="007B2DB8"/>
    <w:rsid w:val="007B3DDB"/>
    <w:rsid w:val="007B677D"/>
    <w:rsid w:val="007C0A58"/>
    <w:rsid w:val="007C17A2"/>
    <w:rsid w:val="007C1FB5"/>
    <w:rsid w:val="007C3487"/>
    <w:rsid w:val="007C4BAD"/>
    <w:rsid w:val="007C4C71"/>
    <w:rsid w:val="007C52A8"/>
    <w:rsid w:val="007C742A"/>
    <w:rsid w:val="007C7528"/>
    <w:rsid w:val="007D0508"/>
    <w:rsid w:val="007D1457"/>
    <w:rsid w:val="007D29E8"/>
    <w:rsid w:val="007D2B2F"/>
    <w:rsid w:val="007D4ACD"/>
    <w:rsid w:val="007D533C"/>
    <w:rsid w:val="007D66AF"/>
    <w:rsid w:val="007D7927"/>
    <w:rsid w:val="007D7B20"/>
    <w:rsid w:val="007E01A2"/>
    <w:rsid w:val="007E0244"/>
    <w:rsid w:val="007E0261"/>
    <w:rsid w:val="007E0EFF"/>
    <w:rsid w:val="007E4042"/>
    <w:rsid w:val="007F144F"/>
    <w:rsid w:val="007F22E8"/>
    <w:rsid w:val="007F2458"/>
    <w:rsid w:val="007F2472"/>
    <w:rsid w:val="007F350A"/>
    <w:rsid w:val="007F385E"/>
    <w:rsid w:val="007F3AC1"/>
    <w:rsid w:val="007F5C46"/>
    <w:rsid w:val="007F7829"/>
    <w:rsid w:val="008020C0"/>
    <w:rsid w:val="00802667"/>
    <w:rsid w:val="008030A2"/>
    <w:rsid w:val="008044A0"/>
    <w:rsid w:val="0080485A"/>
    <w:rsid w:val="008052E7"/>
    <w:rsid w:val="00805499"/>
    <w:rsid w:val="00805B12"/>
    <w:rsid w:val="00806F36"/>
    <w:rsid w:val="00806F58"/>
    <w:rsid w:val="00807AB0"/>
    <w:rsid w:val="00810803"/>
    <w:rsid w:val="00810D46"/>
    <w:rsid w:val="008121CC"/>
    <w:rsid w:val="00812961"/>
    <w:rsid w:val="00812AB8"/>
    <w:rsid w:val="008145F7"/>
    <w:rsid w:val="00814904"/>
    <w:rsid w:val="00814926"/>
    <w:rsid w:val="00816861"/>
    <w:rsid w:val="0081713D"/>
    <w:rsid w:val="008174C0"/>
    <w:rsid w:val="008178DC"/>
    <w:rsid w:val="00817926"/>
    <w:rsid w:val="00817ED1"/>
    <w:rsid w:val="008211AC"/>
    <w:rsid w:val="0082304F"/>
    <w:rsid w:val="00823954"/>
    <w:rsid w:val="008268A8"/>
    <w:rsid w:val="008275FD"/>
    <w:rsid w:val="0083011A"/>
    <w:rsid w:val="0083256A"/>
    <w:rsid w:val="00832659"/>
    <w:rsid w:val="00832844"/>
    <w:rsid w:val="00832AF4"/>
    <w:rsid w:val="00832E80"/>
    <w:rsid w:val="00835530"/>
    <w:rsid w:val="00835662"/>
    <w:rsid w:val="00836BD0"/>
    <w:rsid w:val="00837540"/>
    <w:rsid w:val="00837AFC"/>
    <w:rsid w:val="00837B6C"/>
    <w:rsid w:val="00837FCB"/>
    <w:rsid w:val="008431C1"/>
    <w:rsid w:val="00844021"/>
    <w:rsid w:val="008442ED"/>
    <w:rsid w:val="008442F1"/>
    <w:rsid w:val="0084660A"/>
    <w:rsid w:val="008469ED"/>
    <w:rsid w:val="008471B7"/>
    <w:rsid w:val="00851A1A"/>
    <w:rsid w:val="00852774"/>
    <w:rsid w:val="00852D28"/>
    <w:rsid w:val="008539EF"/>
    <w:rsid w:val="00855047"/>
    <w:rsid w:val="00855494"/>
    <w:rsid w:val="00855499"/>
    <w:rsid w:val="00856326"/>
    <w:rsid w:val="00856A02"/>
    <w:rsid w:val="0085778C"/>
    <w:rsid w:val="00857A09"/>
    <w:rsid w:val="00857C16"/>
    <w:rsid w:val="00860A64"/>
    <w:rsid w:val="008618DA"/>
    <w:rsid w:val="00863A55"/>
    <w:rsid w:val="008640E4"/>
    <w:rsid w:val="008647CE"/>
    <w:rsid w:val="00864EF9"/>
    <w:rsid w:val="00865BA8"/>
    <w:rsid w:val="00867AE7"/>
    <w:rsid w:val="00871510"/>
    <w:rsid w:val="00871630"/>
    <w:rsid w:val="0087212A"/>
    <w:rsid w:val="00872B0A"/>
    <w:rsid w:val="0087331A"/>
    <w:rsid w:val="00873C91"/>
    <w:rsid w:val="008742C6"/>
    <w:rsid w:val="00875851"/>
    <w:rsid w:val="00875EB1"/>
    <w:rsid w:val="008760C8"/>
    <w:rsid w:val="00876FD5"/>
    <w:rsid w:val="008774BE"/>
    <w:rsid w:val="00877DD6"/>
    <w:rsid w:val="008817D2"/>
    <w:rsid w:val="00882572"/>
    <w:rsid w:val="00882769"/>
    <w:rsid w:val="00882967"/>
    <w:rsid w:val="0088316D"/>
    <w:rsid w:val="00883C52"/>
    <w:rsid w:val="00884000"/>
    <w:rsid w:val="00884E44"/>
    <w:rsid w:val="008850EA"/>
    <w:rsid w:val="00885B5E"/>
    <w:rsid w:val="00885EB5"/>
    <w:rsid w:val="00886B7A"/>
    <w:rsid w:val="008875B7"/>
    <w:rsid w:val="00887E0D"/>
    <w:rsid w:val="008916FF"/>
    <w:rsid w:val="00891CD6"/>
    <w:rsid w:val="00892AC1"/>
    <w:rsid w:val="00894068"/>
    <w:rsid w:val="00894CEB"/>
    <w:rsid w:val="0089534E"/>
    <w:rsid w:val="00895936"/>
    <w:rsid w:val="008966D1"/>
    <w:rsid w:val="008A07C5"/>
    <w:rsid w:val="008A0BA9"/>
    <w:rsid w:val="008A159A"/>
    <w:rsid w:val="008A1DE3"/>
    <w:rsid w:val="008A4C3F"/>
    <w:rsid w:val="008A5186"/>
    <w:rsid w:val="008A6A39"/>
    <w:rsid w:val="008A6B65"/>
    <w:rsid w:val="008A715D"/>
    <w:rsid w:val="008A7905"/>
    <w:rsid w:val="008A7B6C"/>
    <w:rsid w:val="008B0564"/>
    <w:rsid w:val="008B158E"/>
    <w:rsid w:val="008B2045"/>
    <w:rsid w:val="008B2398"/>
    <w:rsid w:val="008B2841"/>
    <w:rsid w:val="008B2ADE"/>
    <w:rsid w:val="008B422C"/>
    <w:rsid w:val="008B45F2"/>
    <w:rsid w:val="008B4F8F"/>
    <w:rsid w:val="008B5717"/>
    <w:rsid w:val="008B658C"/>
    <w:rsid w:val="008B6C46"/>
    <w:rsid w:val="008B6E45"/>
    <w:rsid w:val="008B7183"/>
    <w:rsid w:val="008B73E9"/>
    <w:rsid w:val="008B7AE1"/>
    <w:rsid w:val="008C12AC"/>
    <w:rsid w:val="008C1B66"/>
    <w:rsid w:val="008C2BFF"/>
    <w:rsid w:val="008C57F8"/>
    <w:rsid w:val="008C7C34"/>
    <w:rsid w:val="008D0043"/>
    <w:rsid w:val="008D0851"/>
    <w:rsid w:val="008D11DD"/>
    <w:rsid w:val="008D1391"/>
    <w:rsid w:val="008D1B90"/>
    <w:rsid w:val="008D409A"/>
    <w:rsid w:val="008D5B25"/>
    <w:rsid w:val="008D627B"/>
    <w:rsid w:val="008D7E33"/>
    <w:rsid w:val="008E09D4"/>
    <w:rsid w:val="008E1495"/>
    <w:rsid w:val="008E1F47"/>
    <w:rsid w:val="008E345D"/>
    <w:rsid w:val="008E374D"/>
    <w:rsid w:val="008E3D67"/>
    <w:rsid w:val="008E5DBC"/>
    <w:rsid w:val="008E6E03"/>
    <w:rsid w:val="008E6E4F"/>
    <w:rsid w:val="008E6FDB"/>
    <w:rsid w:val="008E7BB4"/>
    <w:rsid w:val="008F0F4B"/>
    <w:rsid w:val="008F1237"/>
    <w:rsid w:val="008F1800"/>
    <w:rsid w:val="008F211A"/>
    <w:rsid w:val="008F3636"/>
    <w:rsid w:val="008F494B"/>
    <w:rsid w:val="008F5A52"/>
    <w:rsid w:val="008F66C9"/>
    <w:rsid w:val="00902782"/>
    <w:rsid w:val="009029F1"/>
    <w:rsid w:val="00904282"/>
    <w:rsid w:val="00904294"/>
    <w:rsid w:val="009043CA"/>
    <w:rsid w:val="00904686"/>
    <w:rsid w:val="00904D4E"/>
    <w:rsid w:val="009050F9"/>
    <w:rsid w:val="00905318"/>
    <w:rsid w:val="0090641C"/>
    <w:rsid w:val="00907697"/>
    <w:rsid w:val="00907A01"/>
    <w:rsid w:val="00911741"/>
    <w:rsid w:val="009120FB"/>
    <w:rsid w:val="009123CB"/>
    <w:rsid w:val="00912801"/>
    <w:rsid w:val="00912E61"/>
    <w:rsid w:val="0091353A"/>
    <w:rsid w:val="0091381C"/>
    <w:rsid w:val="00913A2B"/>
    <w:rsid w:val="00913DFB"/>
    <w:rsid w:val="00916F08"/>
    <w:rsid w:val="00920D98"/>
    <w:rsid w:val="0092282A"/>
    <w:rsid w:val="00923056"/>
    <w:rsid w:val="0092341A"/>
    <w:rsid w:val="009249A4"/>
    <w:rsid w:val="0092538C"/>
    <w:rsid w:val="00925764"/>
    <w:rsid w:val="0093027C"/>
    <w:rsid w:val="00930B4B"/>
    <w:rsid w:val="00930D56"/>
    <w:rsid w:val="0093134D"/>
    <w:rsid w:val="009313B1"/>
    <w:rsid w:val="00931BB3"/>
    <w:rsid w:val="00931C92"/>
    <w:rsid w:val="00932939"/>
    <w:rsid w:val="00932BB8"/>
    <w:rsid w:val="00932BD2"/>
    <w:rsid w:val="009337E9"/>
    <w:rsid w:val="00933C07"/>
    <w:rsid w:val="009340D8"/>
    <w:rsid w:val="009343FA"/>
    <w:rsid w:val="00934F36"/>
    <w:rsid w:val="00937DFD"/>
    <w:rsid w:val="00940983"/>
    <w:rsid w:val="0094100E"/>
    <w:rsid w:val="00942D22"/>
    <w:rsid w:val="00943F1D"/>
    <w:rsid w:val="00944261"/>
    <w:rsid w:val="00944D61"/>
    <w:rsid w:val="00945AF1"/>
    <w:rsid w:val="00945EA5"/>
    <w:rsid w:val="00951C7E"/>
    <w:rsid w:val="00952121"/>
    <w:rsid w:val="00952BEF"/>
    <w:rsid w:val="00952F8D"/>
    <w:rsid w:val="00954612"/>
    <w:rsid w:val="00955434"/>
    <w:rsid w:val="00955CF8"/>
    <w:rsid w:val="00956A6B"/>
    <w:rsid w:val="00957BA8"/>
    <w:rsid w:val="00960511"/>
    <w:rsid w:val="009620C6"/>
    <w:rsid w:val="00962140"/>
    <w:rsid w:val="00964031"/>
    <w:rsid w:val="009659EA"/>
    <w:rsid w:val="00965AC5"/>
    <w:rsid w:val="00965D9D"/>
    <w:rsid w:val="00966C61"/>
    <w:rsid w:val="0096786A"/>
    <w:rsid w:val="0097285D"/>
    <w:rsid w:val="00973579"/>
    <w:rsid w:val="00975CDA"/>
    <w:rsid w:val="00976384"/>
    <w:rsid w:val="00976CB7"/>
    <w:rsid w:val="00977C92"/>
    <w:rsid w:val="0098044D"/>
    <w:rsid w:val="00980BE0"/>
    <w:rsid w:val="00981A9B"/>
    <w:rsid w:val="00982582"/>
    <w:rsid w:val="009826E9"/>
    <w:rsid w:val="0098280C"/>
    <w:rsid w:val="00983049"/>
    <w:rsid w:val="009849A3"/>
    <w:rsid w:val="00984ADA"/>
    <w:rsid w:val="009900BD"/>
    <w:rsid w:val="00990488"/>
    <w:rsid w:val="00990F59"/>
    <w:rsid w:val="0099146B"/>
    <w:rsid w:val="00991548"/>
    <w:rsid w:val="00991938"/>
    <w:rsid w:val="0099195F"/>
    <w:rsid w:val="00996327"/>
    <w:rsid w:val="00996331"/>
    <w:rsid w:val="00996B4F"/>
    <w:rsid w:val="009A1640"/>
    <w:rsid w:val="009A20C5"/>
    <w:rsid w:val="009A2551"/>
    <w:rsid w:val="009A26AA"/>
    <w:rsid w:val="009A37B4"/>
    <w:rsid w:val="009A3ED6"/>
    <w:rsid w:val="009A44AC"/>
    <w:rsid w:val="009A4523"/>
    <w:rsid w:val="009A4EEE"/>
    <w:rsid w:val="009A7FAB"/>
    <w:rsid w:val="009B0667"/>
    <w:rsid w:val="009B2039"/>
    <w:rsid w:val="009B2560"/>
    <w:rsid w:val="009B2ADD"/>
    <w:rsid w:val="009B3541"/>
    <w:rsid w:val="009B3C67"/>
    <w:rsid w:val="009B49EF"/>
    <w:rsid w:val="009B5C06"/>
    <w:rsid w:val="009B7687"/>
    <w:rsid w:val="009C0E88"/>
    <w:rsid w:val="009C14D4"/>
    <w:rsid w:val="009C2085"/>
    <w:rsid w:val="009C46B3"/>
    <w:rsid w:val="009C5109"/>
    <w:rsid w:val="009C53BA"/>
    <w:rsid w:val="009C6B9F"/>
    <w:rsid w:val="009C7A4B"/>
    <w:rsid w:val="009D0CC7"/>
    <w:rsid w:val="009D1326"/>
    <w:rsid w:val="009D26FA"/>
    <w:rsid w:val="009D28DD"/>
    <w:rsid w:val="009D2CC2"/>
    <w:rsid w:val="009D3987"/>
    <w:rsid w:val="009D3CF7"/>
    <w:rsid w:val="009D4897"/>
    <w:rsid w:val="009D4A99"/>
    <w:rsid w:val="009D5624"/>
    <w:rsid w:val="009D7714"/>
    <w:rsid w:val="009E0A27"/>
    <w:rsid w:val="009E2EC8"/>
    <w:rsid w:val="009E349C"/>
    <w:rsid w:val="009E3766"/>
    <w:rsid w:val="009E37B4"/>
    <w:rsid w:val="009E48FA"/>
    <w:rsid w:val="009E65C6"/>
    <w:rsid w:val="009E683D"/>
    <w:rsid w:val="009E6EF9"/>
    <w:rsid w:val="009F01B1"/>
    <w:rsid w:val="009F1C87"/>
    <w:rsid w:val="009F1FA1"/>
    <w:rsid w:val="009F20FA"/>
    <w:rsid w:val="009F22DE"/>
    <w:rsid w:val="009F5376"/>
    <w:rsid w:val="009F63DD"/>
    <w:rsid w:val="009F7367"/>
    <w:rsid w:val="00A01AC3"/>
    <w:rsid w:val="00A0321E"/>
    <w:rsid w:val="00A04C1D"/>
    <w:rsid w:val="00A0561A"/>
    <w:rsid w:val="00A05BC8"/>
    <w:rsid w:val="00A07552"/>
    <w:rsid w:val="00A157B6"/>
    <w:rsid w:val="00A22330"/>
    <w:rsid w:val="00A22B7E"/>
    <w:rsid w:val="00A23775"/>
    <w:rsid w:val="00A238AB"/>
    <w:rsid w:val="00A238C4"/>
    <w:rsid w:val="00A248CF"/>
    <w:rsid w:val="00A24FA8"/>
    <w:rsid w:val="00A26048"/>
    <w:rsid w:val="00A270D2"/>
    <w:rsid w:val="00A305F2"/>
    <w:rsid w:val="00A32606"/>
    <w:rsid w:val="00A33A4C"/>
    <w:rsid w:val="00A33A53"/>
    <w:rsid w:val="00A34D5C"/>
    <w:rsid w:val="00A35823"/>
    <w:rsid w:val="00A35B79"/>
    <w:rsid w:val="00A37BE6"/>
    <w:rsid w:val="00A4006F"/>
    <w:rsid w:val="00A40284"/>
    <w:rsid w:val="00A4216E"/>
    <w:rsid w:val="00A43226"/>
    <w:rsid w:val="00A43422"/>
    <w:rsid w:val="00A43549"/>
    <w:rsid w:val="00A436AB"/>
    <w:rsid w:val="00A43C61"/>
    <w:rsid w:val="00A45494"/>
    <w:rsid w:val="00A461D5"/>
    <w:rsid w:val="00A468C3"/>
    <w:rsid w:val="00A51ECA"/>
    <w:rsid w:val="00A51F4C"/>
    <w:rsid w:val="00A52D42"/>
    <w:rsid w:val="00A52F40"/>
    <w:rsid w:val="00A53185"/>
    <w:rsid w:val="00A53D7F"/>
    <w:rsid w:val="00A564DC"/>
    <w:rsid w:val="00A56E1C"/>
    <w:rsid w:val="00A570A4"/>
    <w:rsid w:val="00A57313"/>
    <w:rsid w:val="00A579E1"/>
    <w:rsid w:val="00A57B15"/>
    <w:rsid w:val="00A610D7"/>
    <w:rsid w:val="00A615A8"/>
    <w:rsid w:val="00A615B4"/>
    <w:rsid w:val="00A62104"/>
    <w:rsid w:val="00A62925"/>
    <w:rsid w:val="00A63B1B"/>
    <w:rsid w:val="00A64418"/>
    <w:rsid w:val="00A65636"/>
    <w:rsid w:val="00A65EBD"/>
    <w:rsid w:val="00A7001F"/>
    <w:rsid w:val="00A71E8E"/>
    <w:rsid w:val="00A73070"/>
    <w:rsid w:val="00A7483F"/>
    <w:rsid w:val="00A748D0"/>
    <w:rsid w:val="00A74F40"/>
    <w:rsid w:val="00A76924"/>
    <w:rsid w:val="00A76A4B"/>
    <w:rsid w:val="00A826CA"/>
    <w:rsid w:val="00A835BD"/>
    <w:rsid w:val="00A838AA"/>
    <w:rsid w:val="00A83BE6"/>
    <w:rsid w:val="00A84238"/>
    <w:rsid w:val="00A84509"/>
    <w:rsid w:val="00A85BEC"/>
    <w:rsid w:val="00A870D8"/>
    <w:rsid w:val="00A877E7"/>
    <w:rsid w:val="00A90294"/>
    <w:rsid w:val="00A90377"/>
    <w:rsid w:val="00A9077E"/>
    <w:rsid w:val="00A91904"/>
    <w:rsid w:val="00A931EF"/>
    <w:rsid w:val="00A932B0"/>
    <w:rsid w:val="00A935CE"/>
    <w:rsid w:val="00A93CE6"/>
    <w:rsid w:val="00A94C78"/>
    <w:rsid w:val="00A95891"/>
    <w:rsid w:val="00A960D1"/>
    <w:rsid w:val="00AA051D"/>
    <w:rsid w:val="00AA16F1"/>
    <w:rsid w:val="00AA1838"/>
    <w:rsid w:val="00AA2964"/>
    <w:rsid w:val="00AA2CF5"/>
    <w:rsid w:val="00AA2F56"/>
    <w:rsid w:val="00AA327F"/>
    <w:rsid w:val="00AA4725"/>
    <w:rsid w:val="00AA4DCB"/>
    <w:rsid w:val="00AA50D8"/>
    <w:rsid w:val="00AA51B1"/>
    <w:rsid w:val="00AA79B5"/>
    <w:rsid w:val="00AB24DD"/>
    <w:rsid w:val="00AB3FCA"/>
    <w:rsid w:val="00AB4221"/>
    <w:rsid w:val="00AB5076"/>
    <w:rsid w:val="00AB51A8"/>
    <w:rsid w:val="00AB52FC"/>
    <w:rsid w:val="00AB596D"/>
    <w:rsid w:val="00AB6527"/>
    <w:rsid w:val="00AC348C"/>
    <w:rsid w:val="00AC3E79"/>
    <w:rsid w:val="00AC45C6"/>
    <w:rsid w:val="00AC5239"/>
    <w:rsid w:val="00AC6472"/>
    <w:rsid w:val="00AC6A93"/>
    <w:rsid w:val="00AC7EB7"/>
    <w:rsid w:val="00AD09D1"/>
    <w:rsid w:val="00AD1026"/>
    <w:rsid w:val="00AD18A5"/>
    <w:rsid w:val="00AD2556"/>
    <w:rsid w:val="00AD475B"/>
    <w:rsid w:val="00AD4965"/>
    <w:rsid w:val="00AD49FB"/>
    <w:rsid w:val="00AD6DF7"/>
    <w:rsid w:val="00AD6E3A"/>
    <w:rsid w:val="00AD6F0E"/>
    <w:rsid w:val="00AD7AA5"/>
    <w:rsid w:val="00AE05B4"/>
    <w:rsid w:val="00AE1090"/>
    <w:rsid w:val="00AE1940"/>
    <w:rsid w:val="00AE214A"/>
    <w:rsid w:val="00AE349C"/>
    <w:rsid w:val="00AE446F"/>
    <w:rsid w:val="00AE48D9"/>
    <w:rsid w:val="00AE49B8"/>
    <w:rsid w:val="00AE76C9"/>
    <w:rsid w:val="00AE7DBA"/>
    <w:rsid w:val="00AF0F27"/>
    <w:rsid w:val="00AF2FF6"/>
    <w:rsid w:val="00AF34D1"/>
    <w:rsid w:val="00AF3728"/>
    <w:rsid w:val="00AF3F98"/>
    <w:rsid w:val="00AF4357"/>
    <w:rsid w:val="00AF4910"/>
    <w:rsid w:val="00AF509B"/>
    <w:rsid w:val="00AF50A7"/>
    <w:rsid w:val="00AF564B"/>
    <w:rsid w:val="00AF68C8"/>
    <w:rsid w:val="00B00FE3"/>
    <w:rsid w:val="00B01567"/>
    <w:rsid w:val="00B02080"/>
    <w:rsid w:val="00B026CD"/>
    <w:rsid w:val="00B02711"/>
    <w:rsid w:val="00B0273F"/>
    <w:rsid w:val="00B039C6"/>
    <w:rsid w:val="00B03DDB"/>
    <w:rsid w:val="00B040DC"/>
    <w:rsid w:val="00B04254"/>
    <w:rsid w:val="00B04AEC"/>
    <w:rsid w:val="00B05122"/>
    <w:rsid w:val="00B057FE"/>
    <w:rsid w:val="00B06BEA"/>
    <w:rsid w:val="00B07275"/>
    <w:rsid w:val="00B078AA"/>
    <w:rsid w:val="00B10135"/>
    <w:rsid w:val="00B10CCA"/>
    <w:rsid w:val="00B1177E"/>
    <w:rsid w:val="00B15E0F"/>
    <w:rsid w:val="00B169AA"/>
    <w:rsid w:val="00B16A5A"/>
    <w:rsid w:val="00B1741D"/>
    <w:rsid w:val="00B17852"/>
    <w:rsid w:val="00B1799E"/>
    <w:rsid w:val="00B17ED9"/>
    <w:rsid w:val="00B202E8"/>
    <w:rsid w:val="00B211BE"/>
    <w:rsid w:val="00B21A6B"/>
    <w:rsid w:val="00B224B2"/>
    <w:rsid w:val="00B2421E"/>
    <w:rsid w:val="00B246D7"/>
    <w:rsid w:val="00B25750"/>
    <w:rsid w:val="00B300DD"/>
    <w:rsid w:val="00B333C8"/>
    <w:rsid w:val="00B33819"/>
    <w:rsid w:val="00B3381E"/>
    <w:rsid w:val="00B33B8A"/>
    <w:rsid w:val="00B34CE9"/>
    <w:rsid w:val="00B351EA"/>
    <w:rsid w:val="00B35526"/>
    <w:rsid w:val="00B37CA5"/>
    <w:rsid w:val="00B41239"/>
    <w:rsid w:val="00B41F09"/>
    <w:rsid w:val="00B42BFC"/>
    <w:rsid w:val="00B42C35"/>
    <w:rsid w:val="00B438F9"/>
    <w:rsid w:val="00B44250"/>
    <w:rsid w:val="00B458E8"/>
    <w:rsid w:val="00B45C0C"/>
    <w:rsid w:val="00B464C7"/>
    <w:rsid w:val="00B46BE4"/>
    <w:rsid w:val="00B46C38"/>
    <w:rsid w:val="00B50663"/>
    <w:rsid w:val="00B50D0E"/>
    <w:rsid w:val="00B50DD5"/>
    <w:rsid w:val="00B51369"/>
    <w:rsid w:val="00B51F37"/>
    <w:rsid w:val="00B52D1E"/>
    <w:rsid w:val="00B5372B"/>
    <w:rsid w:val="00B53A54"/>
    <w:rsid w:val="00B53BF0"/>
    <w:rsid w:val="00B53F67"/>
    <w:rsid w:val="00B54620"/>
    <w:rsid w:val="00B54863"/>
    <w:rsid w:val="00B548E4"/>
    <w:rsid w:val="00B5496B"/>
    <w:rsid w:val="00B604F6"/>
    <w:rsid w:val="00B60E34"/>
    <w:rsid w:val="00B61579"/>
    <w:rsid w:val="00B615E6"/>
    <w:rsid w:val="00B616D4"/>
    <w:rsid w:val="00B61D3D"/>
    <w:rsid w:val="00B622F2"/>
    <w:rsid w:val="00B623FC"/>
    <w:rsid w:val="00B642BD"/>
    <w:rsid w:val="00B65B03"/>
    <w:rsid w:val="00B6760D"/>
    <w:rsid w:val="00B729F2"/>
    <w:rsid w:val="00B72D12"/>
    <w:rsid w:val="00B75E82"/>
    <w:rsid w:val="00B774C3"/>
    <w:rsid w:val="00B814D6"/>
    <w:rsid w:val="00B84408"/>
    <w:rsid w:val="00B860C3"/>
    <w:rsid w:val="00B871C4"/>
    <w:rsid w:val="00B876CE"/>
    <w:rsid w:val="00B87DC3"/>
    <w:rsid w:val="00B9028F"/>
    <w:rsid w:val="00B903F6"/>
    <w:rsid w:val="00B92955"/>
    <w:rsid w:val="00B92D5C"/>
    <w:rsid w:val="00B93595"/>
    <w:rsid w:val="00B937CA"/>
    <w:rsid w:val="00B9474F"/>
    <w:rsid w:val="00B9541F"/>
    <w:rsid w:val="00B961AC"/>
    <w:rsid w:val="00B970F8"/>
    <w:rsid w:val="00B9732C"/>
    <w:rsid w:val="00BA42DB"/>
    <w:rsid w:val="00BA47BD"/>
    <w:rsid w:val="00BA52DB"/>
    <w:rsid w:val="00BA53B5"/>
    <w:rsid w:val="00BA5FEE"/>
    <w:rsid w:val="00BA6A2A"/>
    <w:rsid w:val="00BA6DF5"/>
    <w:rsid w:val="00BA70F0"/>
    <w:rsid w:val="00BB04EC"/>
    <w:rsid w:val="00BB08C9"/>
    <w:rsid w:val="00BB0C4C"/>
    <w:rsid w:val="00BB0F2D"/>
    <w:rsid w:val="00BB1EEB"/>
    <w:rsid w:val="00BB23BF"/>
    <w:rsid w:val="00BB2748"/>
    <w:rsid w:val="00BB2AE1"/>
    <w:rsid w:val="00BB33C9"/>
    <w:rsid w:val="00BB540E"/>
    <w:rsid w:val="00BB6AB5"/>
    <w:rsid w:val="00BB6C5E"/>
    <w:rsid w:val="00BB7884"/>
    <w:rsid w:val="00BB7DBF"/>
    <w:rsid w:val="00BC138B"/>
    <w:rsid w:val="00BC2BD6"/>
    <w:rsid w:val="00BC3E75"/>
    <w:rsid w:val="00BC5FA9"/>
    <w:rsid w:val="00BC65CE"/>
    <w:rsid w:val="00BC687A"/>
    <w:rsid w:val="00BC6BDE"/>
    <w:rsid w:val="00BC70E6"/>
    <w:rsid w:val="00BC7CD7"/>
    <w:rsid w:val="00BC7E84"/>
    <w:rsid w:val="00BD5028"/>
    <w:rsid w:val="00BD73B3"/>
    <w:rsid w:val="00BD7A88"/>
    <w:rsid w:val="00BE11C2"/>
    <w:rsid w:val="00BE176E"/>
    <w:rsid w:val="00BE6421"/>
    <w:rsid w:val="00BE698F"/>
    <w:rsid w:val="00BE6DA5"/>
    <w:rsid w:val="00BE71A2"/>
    <w:rsid w:val="00BE77B1"/>
    <w:rsid w:val="00BE79A8"/>
    <w:rsid w:val="00BF41C6"/>
    <w:rsid w:val="00BF42F1"/>
    <w:rsid w:val="00BF4393"/>
    <w:rsid w:val="00BF47AF"/>
    <w:rsid w:val="00BF57B1"/>
    <w:rsid w:val="00C00346"/>
    <w:rsid w:val="00C00FCD"/>
    <w:rsid w:val="00C0287C"/>
    <w:rsid w:val="00C02E2E"/>
    <w:rsid w:val="00C05523"/>
    <w:rsid w:val="00C05F80"/>
    <w:rsid w:val="00C06BC4"/>
    <w:rsid w:val="00C06DE3"/>
    <w:rsid w:val="00C10DE7"/>
    <w:rsid w:val="00C112C5"/>
    <w:rsid w:val="00C11587"/>
    <w:rsid w:val="00C11F93"/>
    <w:rsid w:val="00C16B3D"/>
    <w:rsid w:val="00C17DEC"/>
    <w:rsid w:val="00C2195B"/>
    <w:rsid w:val="00C242C8"/>
    <w:rsid w:val="00C243CE"/>
    <w:rsid w:val="00C24729"/>
    <w:rsid w:val="00C25710"/>
    <w:rsid w:val="00C26349"/>
    <w:rsid w:val="00C27D85"/>
    <w:rsid w:val="00C30525"/>
    <w:rsid w:val="00C30A08"/>
    <w:rsid w:val="00C32EBD"/>
    <w:rsid w:val="00C33D37"/>
    <w:rsid w:val="00C37A4E"/>
    <w:rsid w:val="00C37CD9"/>
    <w:rsid w:val="00C404C0"/>
    <w:rsid w:val="00C40FF3"/>
    <w:rsid w:val="00C410F6"/>
    <w:rsid w:val="00C4122C"/>
    <w:rsid w:val="00C4363E"/>
    <w:rsid w:val="00C43808"/>
    <w:rsid w:val="00C449B3"/>
    <w:rsid w:val="00C44D6E"/>
    <w:rsid w:val="00C455A6"/>
    <w:rsid w:val="00C457A9"/>
    <w:rsid w:val="00C4716F"/>
    <w:rsid w:val="00C47683"/>
    <w:rsid w:val="00C5014A"/>
    <w:rsid w:val="00C516A4"/>
    <w:rsid w:val="00C51735"/>
    <w:rsid w:val="00C51F66"/>
    <w:rsid w:val="00C520AD"/>
    <w:rsid w:val="00C52113"/>
    <w:rsid w:val="00C52AF8"/>
    <w:rsid w:val="00C53584"/>
    <w:rsid w:val="00C5403E"/>
    <w:rsid w:val="00C541DC"/>
    <w:rsid w:val="00C5649E"/>
    <w:rsid w:val="00C56A70"/>
    <w:rsid w:val="00C6073F"/>
    <w:rsid w:val="00C61F56"/>
    <w:rsid w:val="00C63F6E"/>
    <w:rsid w:val="00C6430F"/>
    <w:rsid w:val="00C66208"/>
    <w:rsid w:val="00C664E6"/>
    <w:rsid w:val="00C66A75"/>
    <w:rsid w:val="00C66CB8"/>
    <w:rsid w:val="00C67783"/>
    <w:rsid w:val="00C6793C"/>
    <w:rsid w:val="00C679E4"/>
    <w:rsid w:val="00C701A8"/>
    <w:rsid w:val="00C71196"/>
    <w:rsid w:val="00C71261"/>
    <w:rsid w:val="00C72B89"/>
    <w:rsid w:val="00C72CCE"/>
    <w:rsid w:val="00C73216"/>
    <w:rsid w:val="00C743DF"/>
    <w:rsid w:val="00C745EE"/>
    <w:rsid w:val="00C76DF3"/>
    <w:rsid w:val="00C80F71"/>
    <w:rsid w:val="00C8156F"/>
    <w:rsid w:val="00C81DD9"/>
    <w:rsid w:val="00C81F1C"/>
    <w:rsid w:val="00C82204"/>
    <w:rsid w:val="00C82216"/>
    <w:rsid w:val="00C82DA6"/>
    <w:rsid w:val="00C8576D"/>
    <w:rsid w:val="00C857BA"/>
    <w:rsid w:val="00C85877"/>
    <w:rsid w:val="00C85B58"/>
    <w:rsid w:val="00C86862"/>
    <w:rsid w:val="00C90EC2"/>
    <w:rsid w:val="00C9143B"/>
    <w:rsid w:val="00C923E6"/>
    <w:rsid w:val="00C93319"/>
    <w:rsid w:val="00C93A43"/>
    <w:rsid w:val="00C93B6A"/>
    <w:rsid w:val="00C9449B"/>
    <w:rsid w:val="00C94CEC"/>
    <w:rsid w:val="00C97554"/>
    <w:rsid w:val="00C975DC"/>
    <w:rsid w:val="00CA06F4"/>
    <w:rsid w:val="00CA1B8C"/>
    <w:rsid w:val="00CA2D27"/>
    <w:rsid w:val="00CA30D4"/>
    <w:rsid w:val="00CA366F"/>
    <w:rsid w:val="00CA3D9C"/>
    <w:rsid w:val="00CA4396"/>
    <w:rsid w:val="00CA4A0C"/>
    <w:rsid w:val="00CA5343"/>
    <w:rsid w:val="00CA5815"/>
    <w:rsid w:val="00CA5C5A"/>
    <w:rsid w:val="00CA6F8F"/>
    <w:rsid w:val="00CA6FE3"/>
    <w:rsid w:val="00CA7179"/>
    <w:rsid w:val="00CB04C1"/>
    <w:rsid w:val="00CB1261"/>
    <w:rsid w:val="00CB25A1"/>
    <w:rsid w:val="00CB2BDD"/>
    <w:rsid w:val="00CB37E0"/>
    <w:rsid w:val="00CB46B3"/>
    <w:rsid w:val="00CB5C88"/>
    <w:rsid w:val="00CB68E1"/>
    <w:rsid w:val="00CB771C"/>
    <w:rsid w:val="00CB7B34"/>
    <w:rsid w:val="00CB7C6C"/>
    <w:rsid w:val="00CC19F9"/>
    <w:rsid w:val="00CC20C6"/>
    <w:rsid w:val="00CC27C7"/>
    <w:rsid w:val="00CC41DE"/>
    <w:rsid w:val="00CC64BB"/>
    <w:rsid w:val="00CC6B51"/>
    <w:rsid w:val="00CC720C"/>
    <w:rsid w:val="00CC7484"/>
    <w:rsid w:val="00CD253B"/>
    <w:rsid w:val="00CD4F67"/>
    <w:rsid w:val="00CD5353"/>
    <w:rsid w:val="00CD5904"/>
    <w:rsid w:val="00CD7A9F"/>
    <w:rsid w:val="00CE32A5"/>
    <w:rsid w:val="00CE4640"/>
    <w:rsid w:val="00CE6583"/>
    <w:rsid w:val="00CE65DF"/>
    <w:rsid w:val="00CE6CCC"/>
    <w:rsid w:val="00CE7269"/>
    <w:rsid w:val="00CE793C"/>
    <w:rsid w:val="00CE7B81"/>
    <w:rsid w:val="00CE7E71"/>
    <w:rsid w:val="00CF161B"/>
    <w:rsid w:val="00CF1B5A"/>
    <w:rsid w:val="00CF2389"/>
    <w:rsid w:val="00CF2663"/>
    <w:rsid w:val="00CF3120"/>
    <w:rsid w:val="00CF3258"/>
    <w:rsid w:val="00CF71CC"/>
    <w:rsid w:val="00D01A68"/>
    <w:rsid w:val="00D03455"/>
    <w:rsid w:val="00D03E2B"/>
    <w:rsid w:val="00D05F1F"/>
    <w:rsid w:val="00D063B8"/>
    <w:rsid w:val="00D10143"/>
    <w:rsid w:val="00D11105"/>
    <w:rsid w:val="00D111E6"/>
    <w:rsid w:val="00D11246"/>
    <w:rsid w:val="00D117DE"/>
    <w:rsid w:val="00D12082"/>
    <w:rsid w:val="00D130CA"/>
    <w:rsid w:val="00D1346A"/>
    <w:rsid w:val="00D13AF0"/>
    <w:rsid w:val="00D13BE7"/>
    <w:rsid w:val="00D14DC2"/>
    <w:rsid w:val="00D20C4C"/>
    <w:rsid w:val="00D22078"/>
    <w:rsid w:val="00D22844"/>
    <w:rsid w:val="00D23824"/>
    <w:rsid w:val="00D23C4D"/>
    <w:rsid w:val="00D23D3A"/>
    <w:rsid w:val="00D253E2"/>
    <w:rsid w:val="00D2569D"/>
    <w:rsid w:val="00D26CFD"/>
    <w:rsid w:val="00D27920"/>
    <w:rsid w:val="00D3216D"/>
    <w:rsid w:val="00D336ED"/>
    <w:rsid w:val="00D3379D"/>
    <w:rsid w:val="00D34AF7"/>
    <w:rsid w:val="00D35B41"/>
    <w:rsid w:val="00D36209"/>
    <w:rsid w:val="00D3753E"/>
    <w:rsid w:val="00D41E32"/>
    <w:rsid w:val="00D42821"/>
    <w:rsid w:val="00D428CF"/>
    <w:rsid w:val="00D440C4"/>
    <w:rsid w:val="00D44807"/>
    <w:rsid w:val="00D46182"/>
    <w:rsid w:val="00D46A08"/>
    <w:rsid w:val="00D502BA"/>
    <w:rsid w:val="00D52EF2"/>
    <w:rsid w:val="00D52FE3"/>
    <w:rsid w:val="00D546E8"/>
    <w:rsid w:val="00D559A5"/>
    <w:rsid w:val="00D55DF3"/>
    <w:rsid w:val="00D56174"/>
    <w:rsid w:val="00D563A5"/>
    <w:rsid w:val="00D56FF5"/>
    <w:rsid w:val="00D5755B"/>
    <w:rsid w:val="00D57FA7"/>
    <w:rsid w:val="00D60A3D"/>
    <w:rsid w:val="00D60E77"/>
    <w:rsid w:val="00D63462"/>
    <w:rsid w:val="00D65D6F"/>
    <w:rsid w:val="00D6647D"/>
    <w:rsid w:val="00D70316"/>
    <w:rsid w:val="00D70E9C"/>
    <w:rsid w:val="00D71EB9"/>
    <w:rsid w:val="00D7222B"/>
    <w:rsid w:val="00D73184"/>
    <w:rsid w:val="00D735B5"/>
    <w:rsid w:val="00D751FC"/>
    <w:rsid w:val="00D75E1A"/>
    <w:rsid w:val="00D76D39"/>
    <w:rsid w:val="00D77798"/>
    <w:rsid w:val="00D80362"/>
    <w:rsid w:val="00D822BC"/>
    <w:rsid w:val="00D83BC6"/>
    <w:rsid w:val="00D860EA"/>
    <w:rsid w:val="00D86166"/>
    <w:rsid w:val="00D86BCD"/>
    <w:rsid w:val="00D90D90"/>
    <w:rsid w:val="00D91F1F"/>
    <w:rsid w:val="00D920D0"/>
    <w:rsid w:val="00D938D0"/>
    <w:rsid w:val="00D942DF"/>
    <w:rsid w:val="00D9502C"/>
    <w:rsid w:val="00D95249"/>
    <w:rsid w:val="00D95878"/>
    <w:rsid w:val="00D972FE"/>
    <w:rsid w:val="00DA08E3"/>
    <w:rsid w:val="00DA1BDA"/>
    <w:rsid w:val="00DA27FD"/>
    <w:rsid w:val="00DA309B"/>
    <w:rsid w:val="00DA4D88"/>
    <w:rsid w:val="00DA6AB3"/>
    <w:rsid w:val="00DB0E37"/>
    <w:rsid w:val="00DB155F"/>
    <w:rsid w:val="00DB2937"/>
    <w:rsid w:val="00DB484E"/>
    <w:rsid w:val="00DB6130"/>
    <w:rsid w:val="00DB622E"/>
    <w:rsid w:val="00DB7846"/>
    <w:rsid w:val="00DC0025"/>
    <w:rsid w:val="00DC1B62"/>
    <w:rsid w:val="00DC2109"/>
    <w:rsid w:val="00DC2BCF"/>
    <w:rsid w:val="00DC3048"/>
    <w:rsid w:val="00DC3456"/>
    <w:rsid w:val="00DC61AE"/>
    <w:rsid w:val="00DC66B6"/>
    <w:rsid w:val="00DC68A1"/>
    <w:rsid w:val="00DC697F"/>
    <w:rsid w:val="00DC6EA6"/>
    <w:rsid w:val="00DD09FE"/>
    <w:rsid w:val="00DD2426"/>
    <w:rsid w:val="00DD3015"/>
    <w:rsid w:val="00DD3914"/>
    <w:rsid w:val="00DD3A92"/>
    <w:rsid w:val="00DD4094"/>
    <w:rsid w:val="00DD57AE"/>
    <w:rsid w:val="00DD6C17"/>
    <w:rsid w:val="00DD77BA"/>
    <w:rsid w:val="00DE040E"/>
    <w:rsid w:val="00DE11ED"/>
    <w:rsid w:val="00DE2F53"/>
    <w:rsid w:val="00DE3064"/>
    <w:rsid w:val="00DE3E57"/>
    <w:rsid w:val="00DE5C0A"/>
    <w:rsid w:val="00DE5ED2"/>
    <w:rsid w:val="00DE615E"/>
    <w:rsid w:val="00DE706D"/>
    <w:rsid w:val="00DE71CC"/>
    <w:rsid w:val="00DF1869"/>
    <w:rsid w:val="00DF1C6A"/>
    <w:rsid w:val="00DF53D6"/>
    <w:rsid w:val="00DF541E"/>
    <w:rsid w:val="00DF5958"/>
    <w:rsid w:val="00DF7A75"/>
    <w:rsid w:val="00E00E72"/>
    <w:rsid w:val="00E046D3"/>
    <w:rsid w:val="00E04A54"/>
    <w:rsid w:val="00E04F86"/>
    <w:rsid w:val="00E051FF"/>
    <w:rsid w:val="00E06772"/>
    <w:rsid w:val="00E06830"/>
    <w:rsid w:val="00E06CDE"/>
    <w:rsid w:val="00E06D2A"/>
    <w:rsid w:val="00E06DC3"/>
    <w:rsid w:val="00E10BE0"/>
    <w:rsid w:val="00E1106D"/>
    <w:rsid w:val="00E1122C"/>
    <w:rsid w:val="00E12019"/>
    <w:rsid w:val="00E13546"/>
    <w:rsid w:val="00E14107"/>
    <w:rsid w:val="00E1439D"/>
    <w:rsid w:val="00E148B7"/>
    <w:rsid w:val="00E14FDE"/>
    <w:rsid w:val="00E1504C"/>
    <w:rsid w:val="00E1534D"/>
    <w:rsid w:val="00E16307"/>
    <w:rsid w:val="00E167FB"/>
    <w:rsid w:val="00E178D2"/>
    <w:rsid w:val="00E209DB"/>
    <w:rsid w:val="00E21A8B"/>
    <w:rsid w:val="00E21C4D"/>
    <w:rsid w:val="00E23045"/>
    <w:rsid w:val="00E23161"/>
    <w:rsid w:val="00E24AA3"/>
    <w:rsid w:val="00E25F9C"/>
    <w:rsid w:val="00E26A97"/>
    <w:rsid w:val="00E31C2D"/>
    <w:rsid w:val="00E33A44"/>
    <w:rsid w:val="00E351AB"/>
    <w:rsid w:val="00E3725C"/>
    <w:rsid w:val="00E40A36"/>
    <w:rsid w:val="00E40E84"/>
    <w:rsid w:val="00E4491E"/>
    <w:rsid w:val="00E478EF"/>
    <w:rsid w:val="00E5045F"/>
    <w:rsid w:val="00E516FA"/>
    <w:rsid w:val="00E518F3"/>
    <w:rsid w:val="00E52E73"/>
    <w:rsid w:val="00E56547"/>
    <w:rsid w:val="00E56A46"/>
    <w:rsid w:val="00E56C99"/>
    <w:rsid w:val="00E57034"/>
    <w:rsid w:val="00E5723A"/>
    <w:rsid w:val="00E609C9"/>
    <w:rsid w:val="00E61578"/>
    <w:rsid w:val="00E61ACD"/>
    <w:rsid w:val="00E61FFD"/>
    <w:rsid w:val="00E63E3F"/>
    <w:rsid w:val="00E63F70"/>
    <w:rsid w:val="00E64302"/>
    <w:rsid w:val="00E657EA"/>
    <w:rsid w:val="00E65BAA"/>
    <w:rsid w:val="00E662BA"/>
    <w:rsid w:val="00E7005A"/>
    <w:rsid w:val="00E71965"/>
    <w:rsid w:val="00E71DAC"/>
    <w:rsid w:val="00E7254C"/>
    <w:rsid w:val="00E72ED5"/>
    <w:rsid w:val="00E72F26"/>
    <w:rsid w:val="00E73953"/>
    <w:rsid w:val="00E76203"/>
    <w:rsid w:val="00E7776A"/>
    <w:rsid w:val="00E77A3B"/>
    <w:rsid w:val="00E80FD0"/>
    <w:rsid w:val="00E833C5"/>
    <w:rsid w:val="00E84ED7"/>
    <w:rsid w:val="00E87F4C"/>
    <w:rsid w:val="00E90B72"/>
    <w:rsid w:val="00E91F49"/>
    <w:rsid w:val="00E92AA1"/>
    <w:rsid w:val="00E93964"/>
    <w:rsid w:val="00E94519"/>
    <w:rsid w:val="00E95A40"/>
    <w:rsid w:val="00E960FF"/>
    <w:rsid w:val="00E96921"/>
    <w:rsid w:val="00EA0757"/>
    <w:rsid w:val="00EA1592"/>
    <w:rsid w:val="00EA1777"/>
    <w:rsid w:val="00EA1CB4"/>
    <w:rsid w:val="00EA385B"/>
    <w:rsid w:val="00EA458F"/>
    <w:rsid w:val="00EA50B4"/>
    <w:rsid w:val="00EA535E"/>
    <w:rsid w:val="00EA5C88"/>
    <w:rsid w:val="00EA65F7"/>
    <w:rsid w:val="00EA76E9"/>
    <w:rsid w:val="00EB024A"/>
    <w:rsid w:val="00EB043F"/>
    <w:rsid w:val="00EB0B2A"/>
    <w:rsid w:val="00EB0EE6"/>
    <w:rsid w:val="00EB1126"/>
    <w:rsid w:val="00EB1B91"/>
    <w:rsid w:val="00EB1C51"/>
    <w:rsid w:val="00EB373D"/>
    <w:rsid w:val="00EB4719"/>
    <w:rsid w:val="00EB4FFA"/>
    <w:rsid w:val="00EB5325"/>
    <w:rsid w:val="00EB6055"/>
    <w:rsid w:val="00EB6912"/>
    <w:rsid w:val="00EB766D"/>
    <w:rsid w:val="00EC1712"/>
    <w:rsid w:val="00EC1864"/>
    <w:rsid w:val="00EC3277"/>
    <w:rsid w:val="00EC44CB"/>
    <w:rsid w:val="00EC455D"/>
    <w:rsid w:val="00EC4B42"/>
    <w:rsid w:val="00EC53E7"/>
    <w:rsid w:val="00EC5D58"/>
    <w:rsid w:val="00ED7D59"/>
    <w:rsid w:val="00EE0F2F"/>
    <w:rsid w:val="00EE1AE6"/>
    <w:rsid w:val="00EE2348"/>
    <w:rsid w:val="00EE3581"/>
    <w:rsid w:val="00EE40D3"/>
    <w:rsid w:val="00EE44E4"/>
    <w:rsid w:val="00EE4616"/>
    <w:rsid w:val="00EE5DF8"/>
    <w:rsid w:val="00EE5EBA"/>
    <w:rsid w:val="00EE75CD"/>
    <w:rsid w:val="00EE7BDD"/>
    <w:rsid w:val="00EF166F"/>
    <w:rsid w:val="00EF213A"/>
    <w:rsid w:val="00EF279A"/>
    <w:rsid w:val="00EF29BF"/>
    <w:rsid w:val="00EF363F"/>
    <w:rsid w:val="00EF372F"/>
    <w:rsid w:val="00EF3A8F"/>
    <w:rsid w:val="00EF435E"/>
    <w:rsid w:val="00EF4529"/>
    <w:rsid w:val="00EF58CB"/>
    <w:rsid w:val="00EF5940"/>
    <w:rsid w:val="00EF5F08"/>
    <w:rsid w:val="00EF63D3"/>
    <w:rsid w:val="00EF7703"/>
    <w:rsid w:val="00EF7FAE"/>
    <w:rsid w:val="00F00CBF"/>
    <w:rsid w:val="00F01C38"/>
    <w:rsid w:val="00F025F2"/>
    <w:rsid w:val="00F044CF"/>
    <w:rsid w:val="00F05550"/>
    <w:rsid w:val="00F06F37"/>
    <w:rsid w:val="00F10283"/>
    <w:rsid w:val="00F10901"/>
    <w:rsid w:val="00F11F79"/>
    <w:rsid w:val="00F133EF"/>
    <w:rsid w:val="00F141E0"/>
    <w:rsid w:val="00F14B92"/>
    <w:rsid w:val="00F159C5"/>
    <w:rsid w:val="00F168FE"/>
    <w:rsid w:val="00F16AEE"/>
    <w:rsid w:val="00F16DD4"/>
    <w:rsid w:val="00F177EB"/>
    <w:rsid w:val="00F20718"/>
    <w:rsid w:val="00F21D23"/>
    <w:rsid w:val="00F222A4"/>
    <w:rsid w:val="00F22723"/>
    <w:rsid w:val="00F24422"/>
    <w:rsid w:val="00F24DE0"/>
    <w:rsid w:val="00F259A1"/>
    <w:rsid w:val="00F25D40"/>
    <w:rsid w:val="00F32A6F"/>
    <w:rsid w:val="00F33474"/>
    <w:rsid w:val="00F3390A"/>
    <w:rsid w:val="00F33CB6"/>
    <w:rsid w:val="00F35C35"/>
    <w:rsid w:val="00F36CA0"/>
    <w:rsid w:val="00F41985"/>
    <w:rsid w:val="00F41C6F"/>
    <w:rsid w:val="00F42C8E"/>
    <w:rsid w:val="00F43975"/>
    <w:rsid w:val="00F466DF"/>
    <w:rsid w:val="00F52AB4"/>
    <w:rsid w:val="00F52D35"/>
    <w:rsid w:val="00F52E2B"/>
    <w:rsid w:val="00F53140"/>
    <w:rsid w:val="00F54E1C"/>
    <w:rsid w:val="00F55BBA"/>
    <w:rsid w:val="00F55BE1"/>
    <w:rsid w:val="00F56531"/>
    <w:rsid w:val="00F57087"/>
    <w:rsid w:val="00F5774A"/>
    <w:rsid w:val="00F57771"/>
    <w:rsid w:val="00F577B2"/>
    <w:rsid w:val="00F61354"/>
    <w:rsid w:val="00F61FEC"/>
    <w:rsid w:val="00F62471"/>
    <w:rsid w:val="00F62893"/>
    <w:rsid w:val="00F636E6"/>
    <w:rsid w:val="00F648A8"/>
    <w:rsid w:val="00F66451"/>
    <w:rsid w:val="00F67C96"/>
    <w:rsid w:val="00F7010B"/>
    <w:rsid w:val="00F713D7"/>
    <w:rsid w:val="00F71A57"/>
    <w:rsid w:val="00F71B3A"/>
    <w:rsid w:val="00F72812"/>
    <w:rsid w:val="00F729BF"/>
    <w:rsid w:val="00F72D30"/>
    <w:rsid w:val="00F73F43"/>
    <w:rsid w:val="00F74940"/>
    <w:rsid w:val="00F74A5C"/>
    <w:rsid w:val="00F76462"/>
    <w:rsid w:val="00F77482"/>
    <w:rsid w:val="00F775C0"/>
    <w:rsid w:val="00F81079"/>
    <w:rsid w:val="00F81703"/>
    <w:rsid w:val="00F82E48"/>
    <w:rsid w:val="00F83B4E"/>
    <w:rsid w:val="00F84958"/>
    <w:rsid w:val="00F85025"/>
    <w:rsid w:val="00F851A8"/>
    <w:rsid w:val="00F86978"/>
    <w:rsid w:val="00F96F5B"/>
    <w:rsid w:val="00F97B61"/>
    <w:rsid w:val="00FA06C6"/>
    <w:rsid w:val="00FA17AA"/>
    <w:rsid w:val="00FA35FD"/>
    <w:rsid w:val="00FA382C"/>
    <w:rsid w:val="00FA4622"/>
    <w:rsid w:val="00FA4C66"/>
    <w:rsid w:val="00FA4ECE"/>
    <w:rsid w:val="00FA53DF"/>
    <w:rsid w:val="00FA5EAC"/>
    <w:rsid w:val="00FA7623"/>
    <w:rsid w:val="00FA7C07"/>
    <w:rsid w:val="00FA7FEB"/>
    <w:rsid w:val="00FB0062"/>
    <w:rsid w:val="00FB014E"/>
    <w:rsid w:val="00FB01D4"/>
    <w:rsid w:val="00FB13F6"/>
    <w:rsid w:val="00FB1FFB"/>
    <w:rsid w:val="00FB2EB9"/>
    <w:rsid w:val="00FB3E19"/>
    <w:rsid w:val="00FB5FC0"/>
    <w:rsid w:val="00FB710B"/>
    <w:rsid w:val="00FB7597"/>
    <w:rsid w:val="00FB75CB"/>
    <w:rsid w:val="00FC0121"/>
    <w:rsid w:val="00FC0F17"/>
    <w:rsid w:val="00FC16C6"/>
    <w:rsid w:val="00FC1C6D"/>
    <w:rsid w:val="00FC3641"/>
    <w:rsid w:val="00FC61DD"/>
    <w:rsid w:val="00FC66FA"/>
    <w:rsid w:val="00FC7DD9"/>
    <w:rsid w:val="00FD226C"/>
    <w:rsid w:val="00FD2E25"/>
    <w:rsid w:val="00FD3F48"/>
    <w:rsid w:val="00FD4995"/>
    <w:rsid w:val="00FD58BA"/>
    <w:rsid w:val="00FD5FA2"/>
    <w:rsid w:val="00FD6ADA"/>
    <w:rsid w:val="00FD73A0"/>
    <w:rsid w:val="00FD7AF9"/>
    <w:rsid w:val="00FE0190"/>
    <w:rsid w:val="00FE2987"/>
    <w:rsid w:val="00FE2DF2"/>
    <w:rsid w:val="00FF1A12"/>
    <w:rsid w:val="00FF2D5B"/>
    <w:rsid w:val="00FF2FCB"/>
    <w:rsid w:val="00FF34C3"/>
    <w:rsid w:val="00FF4FD5"/>
    <w:rsid w:val="00FF5314"/>
    <w:rsid w:val="00FF7E08"/>
    <w:rsid w:val="0F7D2F33"/>
    <w:rsid w:val="148869C2"/>
    <w:rsid w:val="19C03E95"/>
    <w:rsid w:val="20EB2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B2D95CB"/>
  <w14:defaultImageDpi w14:val="32767"/>
  <w15:docId w15:val="{7DFC424D-AC83-408D-BF8A-F152614A0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74E1"/>
    <w:pPr>
      <w:widowControl w:val="0"/>
      <w:spacing w:line="360" w:lineRule="auto"/>
      <w:ind w:firstLineChars="200" w:firstLine="200"/>
      <w:jc w:val="both"/>
    </w:pPr>
    <w:rPr>
      <w:rFonts w:ascii="Times New Roman" w:eastAsia="宋体" w:hAnsi="Times New Roman"/>
      <w:kern w:val="2"/>
      <w:sz w:val="24"/>
      <w:szCs w:val="22"/>
    </w:rPr>
  </w:style>
  <w:style w:type="paragraph" w:styleId="1">
    <w:name w:val="heading 1"/>
    <w:basedOn w:val="a"/>
    <w:next w:val="2"/>
    <w:link w:val="10"/>
    <w:qFormat/>
    <w:pPr>
      <w:keepNext/>
      <w:keepLines/>
      <w:numPr>
        <w:numId w:val="1"/>
      </w:numPr>
      <w:spacing w:beforeLines="50" w:before="163" w:afterLines="50" w:after="163" w:line="240" w:lineRule="auto"/>
      <w:ind w:left="0" w:firstLineChars="0" w:firstLine="0"/>
      <w:jc w:val="center"/>
      <w:outlineLvl w:val="0"/>
    </w:pPr>
    <w:rPr>
      <w:rFonts w:eastAsia="黑体"/>
      <w:b/>
      <w:bCs/>
      <w:spacing w:val="20"/>
      <w:kern w:val="44"/>
      <w:sz w:val="36"/>
      <w:szCs w:val="72"/>
    </w:rPr>
  </w:style>
  <w:style w:type="paragraph" w:styleId="2">
    <w:name w:val="heading 2"/>
    <w:basedOn w:val="a"/>
    <w:next w:val="a"/>
    <w:link w:val="20"/>
    <w:uiPriority w:val="9"/>
    <w:unhideWhenUsed/>
    <w:pPr>
      <w:keepNext/>
      <w:keepLines/>
      <w:numPr>
        <w:ilvl w:val="1"/>
        <w:numId w:val="1"/>
      </w:numPr>
      <w:spacing w:beforeLines="50" w:before="163" w:afterLines="50" w:after="163" w:line="240" w:lineRule="auto"/>
      <w:ind w:left="0" w:firstLineChars="0" w:firstLine="0"/>
      <w:outlineLvl w:val="1"/>
    </w:pPr>
    <w:rPr>
      <w:rFonts w:eastAsia="黑体" w:cstheme="majorBidi"/>
      <w:b/>
      <w:bCs/>
      <w:color w:val="000000" w:themeColor="text1"/>
      <w:sz w:val="28"/>
      <w:szCs w:val="32"/>
    </w:rPr>
  </w:style>
  <w:style w:type="paragraph" w:styleId="3">
    <w:name w:val="heading 3"/>
    <w:basedOn w:val="a"/>
    <w:next w:val="2"/>
    <w:link w:val="30"/>
    <w:uiPriority w:val="9"/>
    <w:unhideWhenUsed/>
    <w:qFormat/>
    <w:pPr>
      <w:keepNext/>
      <w:keepLines/>
      <w:numPr>
        <w:ilvl w:val="2"/>
        <w:numId w:val="1"/>
      </w:numPr>
      <w:spacing w:line="480" w:lineRule="auto"/>
      <w:ind w:left="0" w:firstLineChars="0" w:firstLine="0"/>
      <w:outlineLvl w:val="2"/>
    </w:pPr>
    <w:rPr>
      <w:rFonts w:eastAsia="黑体"/>
      <w:b/>
      <w:bCs/>
      <w:szCs w:val="32"/>
    </w:rPr>
  </w:style>
  <w:style w:type="paragraph" w:styleId="4">
    <w:name w:val="heading 4"/>
    <w:basedOn w:val="a"/>
    <w:next w:val="a"/>
    <w:link w:val="40"/>
    <w:uiPriority w:val="9"/>
    <w:unhideWhenUsed/>
    <w:qFormat/>
    <w:pPr>
      <w:keepNext/>
      <w:keepLines/>
      <w:numPr>
        <w:ilvl w:val="3"/>
        <w:numId w:val="1"/>
      </w:numPr>
      <w:spacing w:before="280" w:after="290" w:line="377" w:lineRule="auto"/>
      <w:ind w:left="0" w:firstLineChars="0" w:firstLine="0"/>
      <w:outlineLvl w:val="3"/>
    </w:pPr>
    <w:rPr>
      <w:rFonts w:eastAsia="黑体" w:cstheme="majorBidi"/>
      <w:b/>
      <w:bCs/>
      <w:szCs w:val="28"/>
    </w:rPr>
  </w:style>
  <w:style w:type="paragraph" w:styleId="5">
    <w:name w:val="heading 5"/>
    <w:basedOn w:val="a"/>
    <w:next w:val="a"/>
    <w:link w:val="50"/>
    <w:uiPriority w:val="9"/>
    <w:unhideWhenUsed/>
    <w:qFormat/>
    <w:pPr>
      <w:keepNext/>
      <w:keepLines/>
      <w:numPr>
        <w:ilvl w:val="4"/>
        <w:numId w:val="1"/>
      </w:numPr>
      <w:spacing w:before="280" w:after="290"/>
      <w:ind w:firstLineChars="0" w:firstLine="0"/>
      <w:outlineLvl w:val="4"/>
    </w:pPr>
    <w:rPr>
      <w:rFonts w:eastAsia="黑体"/>
      <w:b/>
      <w:bCs/>
      <w:szCs w:val="28"/>
    </w:rPr>
  </w:style>
  <w:style w:type="paragraph" w:styleId="6">
    <w:name w:val="heading 6"/>
    <w:basedOn w:val="a"/>
    <w:next w:val="a"/>
    <w:link w:val="60"/>
    <w:uiPriority w:val="9"/>
    <w:unhideWhenUsed/>
    <w:qFormat/>
    <w:pPr>
      <w:keepNext/>
      <w:keepLines/>
      <w:numPr>
        <w:ilvl w:val="5"/>
        <w:numId w:val="1"/>
      </w:numPr>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pPr>
      <w:keepNext/>
      <w:keepLines/>
      <w:numPr>
        <w:ilvl w:val="6"/>
        <w:numId w:val="1"/>
      </w:numPr>
      <w:spacing w:before="240" w:after="64" w:line="320" w:lineRule="auto"/>
      <w:ind w:firstLineChars="0" w:firstLine="0"/>
      <w:outlineLvl w:val="6"/>
    </w:pPr>
    <w:rPr>
      <w:b/>
      <w:bCs/>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keepNext/>
      <w:ind w:firstLineChars="0" w:firstLine="0"/>
      <w:jc w:val="center"/>
    </w:pPr>
    <w:rPr>
      <w:rFonts w:eastAsia="黑体" w:cstheme="majorBidi"/>
      <w:szCs w:val="24"/>
    </w:rPr>
  </w:style>
  <w:style w:type="paragraph" w:styleId="a4">
    <w:name w:val="annotation text"/>
    <w:basedOn w:val="a"/>
    <w:link w:val="a5"/>
    <w:uiPriority w:val="99"/>
    <w:semiHidden/>
    <w:unhideWhenUsed/>
    <w:qFormat/>
  </w:style>
  <w:style w:type="paragraph" w:styleId="TOC3">
    <w:name w:val="toc 3"/>
    <w:basedOn w:val="a"/>
    <w:next w:val="a"/>
    <w:uiPriority w:val="39"/>
    <w:unhideWhenUsed/>
    <w:qFormat/>
    <w:pPr>
      <w:ind w:firstLineChars="0" w:firstLine="0"/>
    </w:pPr>
  </w:style>
  <w:style w:type="paragraph" w:styleId="a6">
    <w:name w:val="Balloon Text"/>
    <w:basedOn w:val="a"/>
    <w:link w:val="a7"/>
    <w:uiPriority w:val="99"/>
    <w:semiHidden/>
    <w:unhideWhenUsed/>
    <w:qFormat/>
    <w:pPr>
      <w:spacing w:line="240" w:lineRule="auto"/>
    </w:pPr>
    <w:rPr>
      <w:sz w:val="18"/>
      <w:szCs w:val="18"/>
    </w:rPr>
  </w:style>
  <w:style w:type="paragraph" w:styleId="a8">
    <w:name w:val="footer"/>
    <w:basedOn w:val="a"/>
    <w:link w:val="a9"/>
    <w:uiPriority w:val="99"/>
    <w:unhideWhenUsed/>
    <w:qFormat/>
    <w:pPr>
      <w:tabs>
        <w:tab w:val="center" w:pos="4153"/>
        <w:tab w:val="right" w:pos="8306"/>
      </w:tabs>
      <w:snapToGrid w:val="0"/>
      <w:spacing w:line="240" w:lineRule="auto"/>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qFormat/>
    <w:pPr>
      <w:ind w:firstLineChars="0" w:firstLine="0"/>
    </w:pPr>
    <w:rPr>
      <w:b/>
      <w:bCs/>
    </w:rPr>
  </w:style>
  <w:style w:type="paragraph" w:styleId="TOC2">
    <w:name w:val="toc 2"/>
    <w:basedOn w:val="a"/>
    <w:next w:val="a"/>
    <w:uiPriority w:val="39"/>
    <w:unhideWhenUsed/>
    <w:qFormat/>
    <w:pPr>
      <w:ind w:firstLineChars="0" w:firstLine="0"/>
    </w:pPr>
    <w:rPr>
      <w:szCs w:val="24"/>
    </w:rPr>
  </w:style>
  <w:style w:type="paragraph" w:styleId="ac">
    <w:name w:val="annotation subject"/>
    <w:basedOn w:val="a4"/>
    <w:next w:val="a4"/>
    <w:link w:val="ad"/>
    <w:uiPriority w:val="99"/>
    <w:semiHidden/>
    <w:unhideWhenUsed/>
    <w:qFormat/>
    <w:rPr>
      <w:b/>
      <w:bCs/>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Pr>
      <w:b/>
      <w:bCs/>
    </w:rPr>
  </w:style>
  <w:style w:type="character" w:styleId="af0">
    <w:name w:val="FollowedHyperlink"/>
    <w:basedOn w:val="a0"/>
    <w:uiPriority w:val="99"/>
    <w:semiHidden/>
    <w:unhideWhenUsed/>
    <w:qFormat/>
    <w:rPr>
      <w:color w:val="954F72" w:themeColor="followedHyperlink"/>
      <w:u w:val="single"/>
    </w:rPr>
  </w:style>
  <w:style w:type="character" w:styleId="af1">
    <w:name w:val="Hyperlink"/>
    <w:basedOn w:val="a0"/>
    <w:uiPriority w:val="99"/>
    <w:unhideWhenUsed/>
    <w:qFormat/>
    <w:rPr>
      <w:color w:val="0000FF"/>
      <w:u w:val="single"/>
    </w:rPr>
  </w:style>
  <w:style w:type="character" w:styleId="af2">
    <w:name w:val="annotation reference"/>
    <w:basedOn w:val="a0"/>
    <w:uiPriority w:val="99"/>
    <w:semiHidden/>
    <w:unhideWhenUsed/>
    <w:qFormat/>
    <w:rPr>
      <w:sz w:val="21"/>
      <w:szCs w:val="21"/>
    </w:rPr>
  </w:style>
  <w:style w:type="character" w:customStyle="1" w:styleId="20">
    <w:name w:val="标题 2 字符"/>
    <w:basedOn w:val="a0"/>
    <w:link w:val="2"/>
    <w:uiPriority w:val="9"/>
    <w:rPr>
      <w:rFonts w:ascii="Times New Roman" w:eastAsia="黑体" w:hAnsi="Times New Roman" w:cstheme="majorBidi"/>
      <w:b/>
      <w:bCs/>
      <w:color w:val="000000" w:themeColor="text1"/>
      <w:kern w:val="2"/>
      <w:sz w:val="28"/>
      <w:szCs w:val="32"/>
    </w:rPr>
  </w:style>
  <w:style w:type="character" w:customStyle="1" w:styleId="10">
    <w:name w:val="标题 1 字符"/>
    <w:basedOn w:val="a0"/>
    <w:link w:val="1"/>
    <w:rPr>
      <w:rFonts w:ascii="Times New Roman" w:eastAsia="黑体" w:hAnsi="Times New Roman"/>
      <w:b/>
      <w:bCs/>
      <w:spacing w:val="20"/>
      <w:kern w:val="44"/>
      <w:sz w:val="36"/>
      <w:szCs w:val="72"/>
    </w:rPr>
  </w:style>
  <w:style w:type="character" w:customStyle="1" w:styleId="30">
    <w:name w:val="标题 3 字符"/>
    <w:basedOn w:val="a0"/>
    <w:link w:val="3"/>
    <w:uiPriority w:val="9"/>
    <w:qFormat/>
    <w:rPr>
      <w:rFonts w:ascii="Times New Roman" w:eastAsia="黑体" w:hAnsi="Times New Roman"/>
      <w:b/>
      <w:bCs/>
      <w:kern w:val="2"/>
      <w:sz w:val="24"/>
      <w:szCs w:val="32"/>
    </w:rPr>
  </w:style>
  <w:style w:type="character" w:customStyle="1" w:styleId="40">
    <w:name w:val="标题 4 字符"/>
    <w:basedOn w:val="a0"/>
    <w:link w:val="4"/>
    <w:uiPriority w:val="9"/>
    <w:rPr>
      <w:rFonts w:ascii="Times New Roman" w:eastAsia="黑体" w:hAnsi="Times New Roman" w:cstheme="majorBidi"/>
      <w:b/>
      <w:bCs/>
      <w:kern w:val="2"/>
      <w:sz w:val="24"/>
      <w:szCs w:val="28"/>
    </w:rPr>
  </w:style>
  <w:style w:type="character" w:customStyle="1" w:styleId="50">
    <w:name w:val="标题 5 字符"/>
    <w:basedOn w:val="a0"/>
    <w:link w:val="5"/>
    <w:uiPriority w:val="9"/>
    <w:rPr>
      <w:rFonts w:ascii="Times New Roman" w:eastAsia="黑体" w:hAnsi="Times New Roman"/>
      <w:b/>
      <w:bCs/>
      <w:sz w:val="24"/>
      <w:szCs w:val="28"/>
    </w:rPr>
  </w:style>
  <w:style w:type="character" w:customStyle="1" w:styleId="60">
    <w:name w:val="标题 6 字符"/>
    <w:basedOn w:val="a0"/>
    <w:link w:val="6"/>
    <w:uiPriority w:val="9"/>
    <w:qFormat/>
    <w:rPr>
      <w:rFonts w:asciiTheme="majorHAnsi" w:eastAsiaTheme="majorEastAsia" w:hAnsiTheme="majorHAnsi" w:cstheme="majorBidi"/>
      <w:b/>
      <w:bCs/>
      <w:sz w:val="24"/>
      <w:szCs w:val="24"/>
    </w:rPr>
  </w:style>
  <w:style w:type="character" w:customStyle="1" w:styleId="70">
    <w:name w:val="标题 7 字符"/>
    <w:basedOn w:val="a0"/>
    <w:link w:val="7"/>
    <w:uiPriority w:val="9"/>
    <w:rPr>
      <w:rFonts w:ascii="Times New Roman" w:eastAsia="宋体" w:hAnsi="Times New Roman"/>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qFormat/>
    <w:rPr>
      <w:rFonts w:asciiTheme="majorHAnsi" w:eastAsiaTheme="majorEastAsia" w:hAnsiTheme="majorHAnsi" w:cstheme="majorBidi"/>
      <w:szCs w:val="21"/>
    </w:rPr>
  </w:style>
  <w:style w:type="character" w:customStyle="1" w:styleId="a9">
    <w:name w:val="页脚 字符"/>
    <w:basedOn w:val="a0"/>
    <w:link w:val="a8"/>
    <w:uiPriority w:val="99"/>
    <w:qFormat/>
    <w:rPr>
      <w:rFonts w:ascii="Times New Roman" w:eastAsia="宋体" w:hAnsi="Times New Roman"/>
      <w:sz w:val="18"/>
      <w:szCs w:val="18"/>
    </w:rPr>
  </w:style>
  <w:style w:type="character" w:customStyle="1" w:styleId="ab">
    <w:name w:val="页眉 字符"/>
    <w:basedOn w:val="a0"/>
    <w:link w:val="aa"/>
    <w:uiPriority w:val="99"/>
    <w:qFormat/>
    <w:rPr>
      <w:rFonts w:ascii="Times New Roman" w:eastAsia="宋体" w:hAnsi="Times New Roman"/>
      <w:sz w:val="18"/>
      <w:szCs w:val="18"/>
    </w:rPr>
  </w:style>
  <w:style w:type="paragraph" w:styleId="af3">
    <w:name w:val="List Paragraph"/>
    <w:basedOn w:val="a"/>
    <w:uiPriority w:val="34"/>
    <w:qFormat/>
    <w:pPr>
      <w:ind w:firstLine="420"/>
    </w:pPr>
    <w:rPr>
      <w:sz w:val="21"/>
    </w:rPr>
  </w:style>
  <w:style w:type="character" w:customStyle="1" w:styleId="translated-span">
    <w:name w:val="translated-span"/>
    <w:basedOn w:val="a0"/>
    <w:qFormat/>
  </w:style>
  <w:style w:type="paragraph" w:styleId="af4">
    <w:name w:val="No Spacing"/>
    <w:link w:val="af5"/>
    <w:uiPriority w:val="1"/>
    <w:qFormat/>
    <w:pPr>
      <w:spacing w:line="360" w:lineRule="auto"/>
      <w:jc w:val="both"/>
    </w:pPr>
    <w:rPr>
      <w:rFonts w:ascii="Times New Roman" w:eastAsia="宋体" w:hAnsi="Times New Roman"/>
      <w:sz w:val="24"/>
      <w:szCs w:val="22"/>
    </w:rPr>
  </w:style>
  <w:style w:type="character" w:customStyle="1" w:styleId="af5">
    <w:name w:val="无间隔 字符"/>
    <w:basedOn w:val="a0"/>
    <w:link w:val="af4"/>
    <w:uiPriority w:val="1"/>
    <w:qFormat/>
    <w:rPr>
      <w:rFonts w:ascii="Times New Roman" w:eastAsia="宋体" w:hAnsi="Times New Roman"/>
      <w:kern w:val="0"/>
      <w:sz w:val="24"/>
    </w:rPr>
  </w:style>
  <w:style w:type="paragraph" w:customStyle="1" w:styleId="Default">
    <w:name w:val="Default"/>
    <w:qFormat/>
    <w:pPr>
      <w:widowControl w:val="0"/>
      <w:autoSpaceDE w:val="0"/>
      <w:autoSpaceDN w:val="0"/>
      <w:adjustRightInd w:val="0"/>
    </w:pPr>
    <w:rPr>
      <w:rFonts w:ascii="宋体" w:eastAsia="宋体" w:hAnsi="Times New Roman" w:cs="宋体"/>
      <w:color w:val="000000"/>
      <w:sz w:val="24"/>
      <w:szCs w:val="24"/>
    </w:rPr>
  </w:style>
  <w:style w:type="character" w:styleId="af6">
    <w:name w:val="Placeholder Text"/>
    <w:basedOn w:val="a0"/>
    <w:uiPriority w:val="99"/>
    <w:semiHidden/>
    <w:qFormat/>
    <w:rPr>
      <w:color w:val="808080"/>
    </w:rPr>
  </w:style>
  <w:style w:type="table" w:customStyle="1" w:styleId="51">
    <w:name w:val="无格式表格 51"/>
    <w:basedOn w:val="a1"/>
    <w:uiPriority w:val="45"/>
    <w:qFormat/>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OC10">
    <w:name w:val="TOC 标题1"/>
    <w:basedOn w:val="1"/>
    <w:next w:val="a"/>
    <w:uiPriority w:val="39"/>
    <w:unhideWhenUsed/>
    <w:qFormat/>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spacing w:val="0"/>
      <w:kern w:val="0"/>
      <w:sz w:val="32"/>
      <w:szCs w:val="32"/>
    </w:rPr>
  </w:style>
  <w:style w:type="paragraph" w:customStyle="1" w:styleId="paragraph">
    <w:name w:val="paragraph"/>
    <w:basedOn w:val="a"/>
    <w:qFormat/>
    <w:pPr>
      <w:widowControl/>
      <w:spacing w:before="100" w:beforeAutospacing="1" w:after="100" w:afterAutospacing="1" w:line="240" w:lineRule="auto"/>
      <w:ind w:firstLineChars="0" w:firstLine="0"/>
    </w:pPr>
    <w:rPr>
      <w:rFonts w:ascii="宋体" w:hAnsi="宋体" w:cs="宋体"/>
      <w:kern w:val="0"/>
      <w:szCs w:val="24"/>
    </w:rPr>
  </w:style>
  <w:style w:type="paragraph" w:customStyle="1" w:styleId="11">
    <w:name w:val="正文1"/>
    <w:basedOn w:val="a"/>
    <w:link w:val="12"/>
    <w:qFormat/>
  </w:style>
  <w:style w:type="character" w:customStyle="1" w:styleId="12">
    <w:name w:val="正文1 字符"/>
    <w:basedOn w:val="a0"/>
    <w:link w:val="11"/>
    <w:qFormat/>
    <w:rPr>
      <w:rFonts w:ascii="Times New Roman" w:eastAsia="宋体" w:hAnsi="Times New Roman"/>
      <w:kern w:val="2"/>
      <w:sz w:val="24"/>
      <w:szCs w:val="22"/>
    </w:rPr>
  </w:style>
  <w:style w:type="paragraph" w:customStyle="1" w:styleId="TOC20">
    <w:name w:val="TOC 标题2"/>
    <w:basedOn w:val="1"/>
    <w:next w:val="a"/>
    <w:uiPriority w:val="39"/>
    <w:unhideWhenUsed/>
    <w:qFormat/>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spacing w:val="0"/>
      <w:kern w:val="0"/>
      <w:sz w:val="32"/>
      <w:szCs w:val="32"/>
    </w:rPr>
  </w:style>
  <w:style w:type="paragraph" w:customStyle="1" w:styleId="af7">
    <w:name w:val="表格"/>
    <w:basedOn w:val="a"/>
    <w:link w:val="af8"/>
    <w:qFormat/>
    <w:pPr>
      <w:ind w:firstLineChars="0" w:firstLine="0"/>
    </w:pPr>
    <w:rPr>
      <w:sz w:val="21"/>
    </w:rPr>
  </w:style>
  <w:style w:type="character" w:customStyle="1" w:styleId="af8">
    <w:name w:val="表格 字符"/>
    <w:basedOn w:val="a0"/>
    <w:link w:val="af7"/>
    <w:qFormat/>
    <w:rPr>
      <w:rFonts w:ascii="Times New Roman" w:eastAsia="宋体" w:hAnsi="Times New Roman"/>
      <w:kern w:val="2"/>
      <w:sz w:val="21"/>
      <w:szCs w:val="22"/>
    </w:rPr>
  </w:style>
  <w:style w:type="character" w:customStyle="1" w:styleId="emsimilar">
    <w:name w:val="em_similar"/>
    <w:basedOn w:val="a0"/>
    <w:qFormat/>
    <w:rPr>
      <w:color w:val="FF0000"/>
    </w:rPr>
  </w:style>
  <w:style w:type="character" w:customStyle="1" w:styleId="a5">
    <w:name w:val="批注文字 字符"/>
    <w:basedOn w:val="a0"/>
    <w:link w:val="a4"/>
    <w:uiPriority w:val="99"/>
    <w:semiHidden/>
    <w:qFormat/>
    <w:rPr>
      <w:rFonts w:ascii="Times New Roman" w:eastAsia="宋体" w:hAnsi="Times New Roman"/>
      <w:kern w:val="2"/>
      <w:sz w:val="24"/>
      <w:szCs w:val="22"/>
    </w:rPr>
  </w:style>
  <w:style w:type="character" w:customStyle="1" w:styleId="ad">
    <w:name w:val="批注主题 字符"/>
    <w:basedOn w:val="a5"/>
    <w:link w:val="ac"/>
    <w:uiPriority w:val="99"/>
    <w:semiHidden/>
    <w:qFormat/>
    <w:rPr>
      <w:rFonts w:ascii="Times New Roman" w:eastAsia="宋体" w:hAnsi="Times New Roman"/>
      <w:b/>
      <w:bCs/>
      <w:kern w:val="2"/>
      <w:sz w:val="24"/>
      <w:szCs w:val="22"/>
    </w:rPr>
  </w:style>
  <w:style w:type="character" w:customStyle="1" w:styleId="a7">
    <w:name w:val="批注框文本 字符"/>
    <w:basedOn w:val="a0"/>
    <w:link w:val="a6"/>
    <w:uiPriority w:val="99"/>
    <w:semiHidden/>
    <w:qFormat/>
    <w:rPr>
      <w:rFonts w:ascii="Times New Roman" w:eastAsia="宋体" w:hAnsi="Times New Roman"/>
      <w:kern w:val="2"/>
      <w:sz w:val="18"/>
      <w:szCs w:val="18"/>
    </w:rPr>
  </w:style>
  <w:style w:type="paragraph" w:customStyle="1" w:styleId="MTDisplayEquation">
    <w:name w:val="MTDisplayEquation"/>
    <w:basedOn w:val="a"/>
    <w:next w:val="a"/>
    <w:link w:val="MTDisplayEquation0"/>
    <w:qFormat/>
    <w:pPr>
      <w:widowControl/>
      <w:tabs>
        <w:tab w:val="center" w:pos="4480"/>
        <w:tab w:val="right" w:pos="8960"/>
      </w:tabs>
      <w:ind w:firstLineChars="0" w:firstLine="0"/>
    </w:pPr>
    <w:rPr>
      <w:rFonts w:cs="宋体"/>
    </w:rPr>
  </w:style>
  <w:style w:type="character" w:customStyle="1" w:styleId="MTDisplayEquation0">
    <w:name w:val="MTDisplayEquation 字符"/>
    <w:basedOn w:val="a0"/>
    <w:link w:val="MTDisplayEquation"/>
    <w:qFormat/>
    <w:rPr>
      <w:rFonts w:ascii="Times New Roman" w:eastAsia="宋体" w:hAnsi="Times New Roman" w:cs="宋体"/>
      <w:kern w:val="2"/>
      <w:sz w:val="24"/>
      <w:szCs w:val="22"/>
    </w:rPr>
  </w:style>
  <w:style w:type="paragraph" w:styleId="af9">
    <w:name w:val="Revision"/>
    <w:hidden/>
    <w:uiPriority w:val="99"/>
    <w:semiHidden/>
    <w:rsid w:val="00AE05B4"/>
    <w:rPr>
      <w:rFonts w:ascii="Times New Roman" w:eastAsia="宋体" w:hAnsi="Times New Roman"/>
      <w:kern w:val="2"/>
      <w:sz w:val="24"/>
      <w:szCs w:val="22"/>
    </w:rPr>
  </w:style>
  <w:style w:type="paragraph" w:styleId="afa">
    <w:name w:val="Normal (Web)"/>
    <w:basedOn w:val="a"/>
    <w:uiPriority w:val="99"/>
    <w:unhideWhenUsed/>
    <w:rsid w:val="00D563A5"/>
    <w:pPr>
      <w:widowControl/>
      <w:spacing w:before="100" w:beforeAutospacing="1" w:after="100" w:afterAutospacing="1" w:line="240" w:lineRule="auto"/>
      <w:ind w:firstLineChars="0" w:firstLine="0"/>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4.emf"/><Relationship Id="rId39" Type="http://schemas.openxmlformats.org/officeDocument/2006/relationships/theme" Target="theme/theme1.xml"/><Relationship Id="rId21" Type="http://schemas.openxmlformats.org/officeDocument/2006/relationships/footer" Target="footer7.xml"/><Relationship Id="rId34"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package" Target="embeddings/Microsoft_Visio_Drawing1.vsdx"/><Relationship Id="rId33" Type="http://schemas.openxmlformats.org/officeDocument/2006/relationships/oleObject" Target="embeddings/oleObject2.bin"/><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29" Type="http://schemas.openxmlformats.org/officeDocument/2006/relationships/package" Target="embeddings/Microsoft_Visio_Drawing3.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3.emf"/><Relationship Id="rId32" Type="http://schemas.openxmlformats.org/officeDocument/2006/relationships/footer" Target="footer9.xml"/><Relationship Id="rId37"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package" Target="embeddings/Microsoft_Visio_Drawing.vsdx"/><Relationship Id="rId28" Type="http://schemas.openxmlformats.org/officeDocument/2006/relationships/image" Target="media/image5.emf"/><Relationship Id="rId36" Type="http://schemas.openxmlformats.org/officeDocument/2006/relationships/header" Target="header7.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image" Target="media/image2.emf"/><Relationship Id="rId27" Type="http://schemas.openxmlformats.org/officeDocument/2006/relationships/package" Target="embeddings/Microsoft_Visio_Drawing2.vsdx"/><Relationship Id="rId30" Type="http://schemas.openxmlformats.org/officeDocument/2006/relationships/chart" Target="charts/chart1.xml"/><Relationship Id="rId35" Type="http://schemas.openxmlformats.org/officeDocument/2006/relationships/footer" Target="footer10.xml"/><Relationship Id="rId8" Type="http://schemas.openxmlformats.org/officeDocument/2006/relationships/image" Target="media/image1.wmf"/><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200" b="0" i="0" u="none" strike="noStrike" kern="1200" spc="0" baseline="0">
                <a:solidFill>
                  <a:sysClr val="windowText" lastClr="000000"/>
                </a:solidFill>
                <a:latin typeface="宋体" panose="02010600030101010101" charset="-122"/>
                <a:ea typeface="宋体" panose="02010600030101010101" charset="-122"/>
                <a:cs typeface="+mn-cs"/>
              </a:defRPr>
            </a:pPr>
            <a:r>
              <a:rPr lang="zh-CN"/>
              <a:t>各类型全年覆盖电视收视用户比率</a:t>
            </a:r>
          </a:p>
        </c:rich>
      </c:tx>
      <c:overlay val="0"/>
      <c:spPr>
        <a:noFill/>
        <a:ln>
          <a:noFill/>
        </a:ln>
        <a:effectLst/>
      </c:spPr>
      <c:txPr>
        <a:bodyPr rot="0" spcFirstLastPara="1" vertOverflow="ellipsis" vert="horz" wrap="square" anchor="ctr" anchorCtr="1"/>
        <a:lstStyle/>
        <a:p>
          <a:pPr>
            <a:defRPr lang="zh-CN" sz="1200" b="0" i="0" u="none" strike="noStrike" kern="1200" spc="0" baseline="0">
              <a:solidFill>
                <a:sysClr val="windowText" lastClr="000000"/>
              </a:solidFill>
              <a:latin typeface="宋体" panose="02010600030101010101" charset="-122"/>
              <a:ea typeface="宋体" panose="02010600030101010101" charset="-122"/>
              <a:cs typeface="+mn-cs"/>
            </a:defRPr>
          </a:pPr>
          <a:endParaRPr lang="zh-CN"/>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lstStyle/>
              <a:p>
                <a:pPr>
                  <a:defRPr lang="zh-CN" sz="1000" b="0" i="0" u="none" strike="noStrike" kern="1200" baseline="0">
                    <a:solidFill>
                      <a:sysClr val="windowText" lastClr="000000"/>
                    </a:solidFill>
                    <a:latin typeface="宋体" panose="02010600030101010101" charset="-122"/>
                    <a:ea typeface="宋体" panose="02010600030101010101" charset="-122"/>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Sheet1!$D$4:$D$10</c:f>
              <c:strCache>
                <c:ptCount val="7"/>
                <c:pt idx="0">
                  <c:v>新闻</c:v>
                </c:pt>
                <c:pt idx="1">
                  <c:v>电视剧</c:v>
                </c:pt>
                <c:pt idx="2">
                  <c:v>综艺</c:v>
                </c:pt>
                <c:pt idx="3">
                  <c:v>电影</c:v>
                </c:pt>
                <c:pt idx="4">
                  <c:v>动画片</c:v>
                </c:pt>
                <c:pt idx="5">
                  <c:v>纪录片</c:v>
                </c:pt>
                <c:pt idx="6">
                  <c:v>体育</c:v>
                </c:pt>
              </c:strCache>
            </c:strRef>
          </c:cat>
          <c:val>
            <c:numRef>
              <c:f>Sheet1!$E$4:$E$10</c:f>
              <c:numCache>
                <c:formatCode>0.000%</c:formatCode>
                <c:ptCount val="7"/>
                <c:pt idx="0">
                  <c:v>0.86021000000000003</c:v>
                </c:pt>
                <c:pt idx="1">
                  <c:v>0.85060999999999998</c:v>
                </c:pt>
                <c:pt idx="2">
                  <c:v>0.72709999999999997</c:v>
                </c:pt>
                <c:pt idx="3">
                  <c:v>0.69823000000000002</c:v>
                </c:pt>
                <c:pt idx="4">
                  <c:v>0.66774</c:v>
                </c:pt>
                <c:pt idx="5">
                  <c:v>0.66190000000000004</c:v>
                </c:pt>
                <c:pt idx="6">
                  <c:v>0.56940999999999997</c:v>
                </c:pt>
              </c:numCache>
            </c:numRef>
          </c:val>
          <c:extLst>
            <c:ext xmlns:c16="http://schemas.microsoft.com/office/drawing/2014/chart" uri="{C3380CC4-5D6E-409C-BE32-E72D297353CC}">
              <c16:uniqueId val="{00000000-9C0C-40B3-A286-B1A978A7CEB9}"/>
            </c:ext>
          </c:extLst>
        </c:ser>
        <c:dLbls>
          <c:showLegendKey val="0"/>
          <c:showVal val="1"/>
          <c:showCatName val="0"/>
          <c:showSerName val="0"/>
          <c:showPercent val="0"/>
          <c:showBubbleSize val="0"/>
        </c:dLbls>
        <c:gapWidth val="182"/>
        <c:axId val="272269664"/>
        <c:axId val="282253232"/>
      </c:barChart>
      <c:catAx>
        <c:axId val="272269664"/>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1000" b="0" i="0" u="none" strike="noStrike" kern="1200" baseline="0">
                <a:solidFill>
                  <a:sysClr val="windowText" lastClr="000000"/>
                </a:solidFill>
                <a:latin typeface="宋体" panose="02010600030101010101" charset="-122"/>
                <a:ea typeface="宋体" panose="02010600030101010101" charset="-122"/>
                <a:cs typeface="+mn-cs"/>
              </a:defRPr>
            </a:pPr>
            <a:endParaRPr lang="zh-CN"/>
          </a:p>
        </c:txPr>
        <c:crossAx val="282253232"/>
        <c:crosses val="autoZero"/>
        <c:auto val="1"/>
        <c:lblAlgn val="ctr"/>
        <c:lblOffset val="100"/>
        <c:noMultiLvlLbl val="0"/>
      </c:catAx>
      <c:valAx>
        <c:axId val="282253232"/>
        <c:scaling>
          <c:orientation val="minMax"/>
        </c:scaling>
        <c:delete val="0"/>
        <c:axPos val="b"/>
        <c:numFmt formatCode="0.000%" sourceLinked="1"/>
        <c:majorTickMark val="out"/>
        <c:minorTickMark val="none"/>
        <c:tickLblPos val="nextTo"/>
        <c:spPr>
          <a:noFill/>
          <a:ln>
            <a:noFill/>
          </a:ln>
          <a:effectLst/>
        </c:spPr>
        <c:txPr>
          <a:bodyPr rot="-60000000" spcFirstLastPara="1" vertOverflow="ellipsis" vert="horz" wrap="square" anchor="ctr" anchorCtr="1"/>
          <a:lstStyle/>
          <a:p>
            <a:pPr>
              <a:defRPr lang="zh-CN" sz="1000" b="0" i="0" u="none" strike="noStrike" kern="1200" baseline="0">
                <a:solidFill>
                  <a:sysClr val="windowText" lastClr="000000"/>
                </a:solidFill>
                <a:latin typeface="宋体" panose="02010600030101010101" charset="-122"/>
                <a:ea typeface="宋体" panose="02010600030101010101" charset="-122"/>
                <a:cs typeface="+mn-cs"/>
              </a:defRPr>
            </a:pPr>
            <a:endParaRPr lang="zh-CN"/>
          </a:p>
        </c:txPr>
        <c:crossAx val="27226966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lang="zh-CN" sz="1000" b="0">
          <a:solidFill>
            <a:sysClr val="windowText" lastClr="000000"/>
          </a:solidFill>
          <a:latin typeface="宋体" panose="02010600030101010101" charset="-122"/>
          <a:ea typeface="宋体" panose="02010600030101010101" charset="-122"/>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384CC-A517-4BEA-8BBF-DD7569C8F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Pages>
  <Words>8235</Words>
  <Characters>46940</Characters>
  <Application>Microsoft Office Word</Application>
  <DocSecurity>0</DocSecurity>
  <Lines>391</Lines>
  <Paragraphs>110</Paragraphs>
  <ScaleCrop>false</ScaleCrop>
  <Company/>
  <LinksUpToDate>false</LinksUpToDate>
  <CharactersWithSpaces>55065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美杉</dc:creator>
  <cp:lastModifiedBy>刘 晓博</cp:lastModifiedBy>
  <cp:revision>7</cp:revision>
  <cp:lastPrinted>2022-06-11T08:51:00Z</cp:lastPrinted>
  <dcterms:created xsi:type="dcterms:W3CDTF">2022-06-10T15:14:00Z</dcterms:created>
  <dcterms:modified xsi:type="dcterms:W3CDTF">2023-08-31T12:01:00Z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4045848C95EC4A669834D6E7AFFE6BBC</vt:lpwstr>
  </property>
</Properties>
</file>