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0"/>
      </w:pPr>
    </w:p>
    <w:p>
      <w:pPr>
        <w:spacing w:after="200" w:before="400"/>
        <w:jc w:val="center"/>
      </w:pPr>
      <w:r>
        <w:t xml:space="preserve">AI-Powered QA Operating System</w:t>
      </w:r>
    </w:p>
    <w:p>
      <w:pPr>
        <w:spacing w:after="200"/>
        <w:jc w:val="center"/>
      </w:pPr>
      <w:r>
        <w:t xml:space="preserve">(QA-OS)</w:t>
      </w:r>
    </w:p>
    <w:p>
      <w:pPr>
        <w:spacing w:after="600"/>
        <w:jc w:val="center"/>
      </w:pPr>
      <w:r>
        <w:t xml:space="preserve">Technical Specification</w:t>
      </w:r>
    </w:p>
    <w:p>
      <w:pPr>
        <w:spacing w:after="800"/>
      </w:pPr>
    </w:p>
    <w:p>
      <w:pPr>
        <w:jc w:val="center"/>
      </w:pPr>
      <w:r>
        <w:t xml:space="preserve">Version: 1.0</w:t>
      </w:r>
    </w:p>
    <w:p>
      <w:pPr>
        <w:spacing w:after="600"/>
        <w:jc w:val="center"/>
      </w:pPr>
      <w:r>
        <w:t xml:space="preserve">Date: March 10, 2026</w:t>
      </w:r>
    </w:p>
    <w:p>
      <w:pPr>
        <w:spacing w:after="800"/>
        <w:jc w:val="center"/>
      </w:pPr>
      <w:r>
        <w:t xml:space="preserve">Author: Mayur Chaudhary</w:t>
      </w:r>
    </w:p>
    <w:p>
      <w:pPr>
        <w:spacing w:after="400"/>
      </w:pPr>
    </w:p>
    <w:p>
      <w:pPr>
        <w:spacing w:after="1200"/>
        <w:jc w:val="center"/>
      </w:pPr>
      <w:r>
        <w:t xml:space="preserve">A Centralized AI-Driven System for Automated Software Quality Assurance and Testing</w:t>
      </w:r>
    </w:p>
    <w:p>
      <w:pPr>
        <w:pageBreakBefore/>
      </w:pPr>
    </w:p>
    <w:p>
      <w:pPr>
        <w:pStyle w:val="Heading1"/>
        <w:pStyle w:val="Heading1"/>
        <w:spacing w:after="120" w:before="240"/>
        <w:outlineLvl w:val="0"/>
      </w:pPr>
      <w:r>
        <w:t xml:space="preserve">Table of Contents</w:t>
      </w:r>
    </w:p>
    <w:p>
      <w:pPr>
        <w:spacing w:after="80"/>
      </w:pPr>
      <w:r>
        <w:t xml:space="preserve">1. Executive Summary</w:t>
      </w:r>
    </w:p>
    <w:p>
      <w:pPr>
        <w:spacing w:after="80"/>
      </w:pPr>
      <w:r>
        <w:t xml:space="preserve">2. System Architecture Overview</w:t>
      </w:r>
    </w:p>
    <w:p>
      <w:pPr>
        <w:spacing w:after="80"/>
      </w:pPr>
      <w:r>
        <w:t xml:space="preserve">3. AI Agent Specifications</w:t>
      </w:r>
    </w:p>
    <w:p>
      <w:pPr>
        <w:spacing w:after="80"/>
      </w:pPr>
      <w:r>
        <w:t xml:space="preserve">4. Orchestration Layer</w:t>
      </w:r>
    </w:p>
    <w:p>
      <w:pPr>
        <w:spacing w:after="80"/>
      </w:pPr>
      <w:r>
        <w:t xml:space="preserve">5. Data Models</w:t>
      </w:r>
    </w:p>
    <w:p>
      <w:pPr>
        <w:spacing w:after="80"/>
      </w:pPr>
      <w:r>
        <w:t xml:space="preserve">6. API Specification</w:t>
      </w:r>
    </w:p>
    <w:p>
      <w:pPr>
        <w:spacing w:after="80"/>
      </w:pPr>
      <w:r>
        <w:t xml:space="preserve">7. Integration Points</w:t>
      </w:r>
    </w:p>
    <w:p>
      <w:pPr>
        <w:spacing w:after="80"/>
      </w:pPr>
      <w:r>
        <w:t xml:space="preserve">8. Infrastructure &amp; Deployment</w:t>
      </w:r>
    </w:p>
    <w:p>
      <w:pPr>
        <w:spacing w:after="80"/>
      </w:pPr>
      <w:r>
        <w:t xml:space="preserve">9. Security Considerations</w:t>
      </w:r>
    </w:p>
    <w:p>
      <w:pPr>
        <w:spacing w:after="200"/>
      </w:pPr>
      <w:r>
        <w:t xml:space="preserve">10. Appendix</w:t>
      </w:r>
    </w:p>
    <w:p>
      <w:pPr>
        <w:pageBreakBefore/>
      </w:pPr>
    </w:p>
    <w:p>
      <w:pPr>
        <w:pStyle w:val="Heading1"/>
        <w:pStyle w:val="Heading1"/>
        <w:spacing w:after="120" w:before="240"/>
        <w:outlineLvl w:val="0"/>
      </w:pPr>
      <w:r>
        <w:t xml:space="preserve">1. Executive Summary</w:t>
      </w:r>
    </w:p>
    <w:p>
      <w:pPr>
        <w:spacing w:after="120" w:line="360"/>
        <w:jc w:val="both"/>
      </w:pPr>
      <w:r>
        <w:t xml:space="preserve">The AI-Powered QA Operating System (QA-OS) represents a paradigm shift in software quality assurance by introducing a centralized, intelligent platform that leverages artificial intelligence to manage testing activities autonomously. Traditional QA processes are often fragmented, labor-intensive, and prone to human error. QA-OS addresses these challenges by deploying a team of specialized AI agents that work collaboratively to execute comprehensive quality assurance operations across the entire software development lifecycle.</w:t>
      </w:r>
    </w:p>
    <w:p>
      <w:pPr>
        <w:spacing w:after="120" w:line="360"/>
        <w:jc w:val="both"/>
      </w:pPr>
      <w:r>
        <w:t xml:space="preserve">This system is designed to serve as a comprehensive replacement for manual QA activities, providing organizations with unprecedented scalability, consistency, and efficiency in their testing operations. By automating complex decision-making processes and test execution, QA-OS enables development teams to achieve higher code quality, faster release cycles, and more comprehensive test coverage than traditional approaches.</w:t>
      </w:r>
    </w:p>
    <w:p>
      <w:pPr>
        <w:pStyle w:val="Heading2"/>
        <w:pStyle w:val="Heading2"/>
        <w:spacing w:after="120" w:before="240"/>
        <w:outlineLvl w:val="1"/>
      </w:pPr>
      <w:r>
        <w:t xml:space="preserve">Purpose and Goals</w:t>
      </w:r>
    </w:p>
    <w:p>
      <w:pPr>
        <w:pStyle w:val="ListParagraph"/>
        <w:numPr>
          <w:ilvl w:val="0"/>
          <w:numId w:val="1"/>
        </w:numPr>
        <w:spacing w:after="60"/>
      </w:pPr>
      <w:r>
        <w:t xml:space="preserve">Automate end-to-end QA processes using AI-driven intelligence</w:t>
      </w:r>
    </w:p>
    <w:p>
      <w:pPr>
        <w:pStyle w:val="ListParagraph"/>
        <w:numPr>
          <w:ilvl w:val="0"/>
          <w:numId w:val="1"/>
        </w:numPr>
        <w:spacing w:after="60"/>
      </w:pPr>
      <w:r>
        <w:t xml:space="preserve">Reduce manual effort in test case creation, execution, and analysis</w:t>
      </w:r>
    </w:p>
    <w:p>
      <w:pPr>
        <w:pStyle w:val="ListParagraph"/>
        <w:numPr>
          <w:ilvl w:val="0"/>
          <w:numId w:val="1"/>
        </w:numPr>
        <w:spacing w:after="60"/>
      </w:pPr>
      <w:r>
        <w:t xml:space="preserve">Improve test coverage and catch defects earlier in development</w:t>
      </w:r>
    </w:p>
    <w:p>
      <w:pPr>
        <w:pStyle w:val="ListParagraph"/>
        <w:numPr>
          <w:ilvl w:val="0"/>
          <w:numId w:val="1"/>
        </w:numPr>
        <w:spacing w:after="60"/>
      </w:pPr>
      <w:r>
        <w:t xml:space="preserve">Provide real-time quality insights and predictive analytics</w:t>
      </w:r>
    </w:p>
    <w:p>
      <w:pPr>
        <w:pStyle w:val="ListParagraph"/>
        <w:numPr>
          <w:ilvl w:val="0"/>
          <w:numId w:val="1"/>
        </w:numPr>
        <w:spacing w:after="60"/>
      </w:pPr>
      <w:r>
        <w:t xml:space="preserve">Enable seamless integration with existing CI/CD pipelines and DevOps tools</w:t>
      </w:r>
    </w:p>
    <w:p>
      <w:pPr>
        <w:pStyle w:val="ListParagraph"/>
        <w:numPr>
          <w:ilvl w:val="0"/>
          <w:numId w:val="1"/>
        </w:numPr>
        <w:spacing w:after="60"/>
      </w:pPr>
      <w:r>
        <w:t xml:space="preserve">Support rapid iteration and continuous deployment practices</w:t>
      </w:r>
    </w:p>
    <w:p>
      <w:pPr>
        <w:pStyle w:val="ListParagraph"/>
        <w:numPr>
          <w:ilvl w:val="0"/>
          <w:numId w:val="1"/>
        </w:numPr>
        <w:spacing w:after="60"/>
      </w:pPr>
      <w:r>
        <w:t xml:space="preserve">Minimize false positives and improve defect triage efficiency</w:t>
      </w:r>
    </w:p>
    <w:p>
      <w:pPr>
        <w:pStyle w:val="Heading2"/>
        <w:pStyle w:val="Heading2"/>
        <w:spacing w:after="120" w:before="240"/>
        <w:outlineLvl w:val="1"/>
      </w:pPr>
      <w:r>
        <w:t xml:space="preserve">Expected Impact</w:t>
      </w:r>
    </w:p>
    <w:p>
      <w:pPr>
        <w:spacing w:after="120" w:line="360"/>
        <w:jc w:val="both"/>
      </w:pPr>
      <w:r>
        <w:t xml:space="preserve">Organizations implementing QA-OS can expect significant improvements across multiple dimensions: a 70-80% reduction in manual QA effort, 3-4x improvement in test case generation speed, detection of defects 2-3 weeks earlier in the development cycle, and improved overall code quality metrics. The system operates continuously, enabling 24/7 automated testing without human intervention, and scales linearly with codebase complexity rather than requiring proportional increases in QA staff.</w:t>
      </w:r>
    </w:p>
    <w:p>
      <w:pPr>
        <w:pageBreakBefore/>
      </w:pPr>
    </w:p>
    <w:p>
      <w:pPr>
        <w:pStyle w:val="Heading1"/>
        <w:pStyle w:val="Heading1"/>
        <w:spacing w:after="120" w:before="240"/>
        <w:outlineLvl w:val="0"/>
      </w:pPr>
      <w:r>
        <w:t xml:space="preserve">2. System Architecture Overview</w:t>
      </w:r>
    </w:p>
    <w:p>
      <w:pPr>
        <w:pStyle w:val="Heading2"/>
        <w:pStyle w:val="Heading2"/>
        <w:spacing w:after="120" w:before="240"/>
        <w:outlineLvl w:val="1"/>
      </w:pPr>
      <w:r>
        <w:t xml:space="preserve">High-Level Architecture</w:t>
      </w:r>
    </w:p>
    <w:p>
      <w:pPr>
        <w:spacing w:after="120" w:line="360"/>
        <w:jc w:val="both"/>
      </w:pPr>
      <w:r>
        <w:t xml:space="preserve">QA-OS is built on a distributed, agent-based architecture that separates concerns into specialized components, each responsible for a distinct aspect of the QA process. The system follows a microservices pattern with asynchronous communication, enabling high concurrency and fault tolerance. At its core, the architecture consists of seven specialized AI agents that orchestrate through a central message broker, with supporting infrastructure for data persistence, API exposure, and external integrations.</w:t>
      </w:r>
    </w:p>
    <w:p>
      <w:pPr>
        <w:pStyle w:val="Heading2"/>
        <w:pStyle w:val="Heading2"/>
        <w:spacing w:after="120" w:before="240"/>
        <w:outlineLvl w:val="1"/>
      </w:pPr>
      <w:r>
        <w:t xml:space="preserve">Architectural Components</w:t>
      </w:r>
    </w:p>
    <w:p>
      <w:pPr>
        <w:pStyle w:val="ListParagraph"/>
        <w:numPr>
          <w:ilvl w:val="0"/>
          <w:numId w:val="1"/>
        </w:numPr>
        <w:spacing w:after="60"/>
      </w:pPr>
      <w:r>
        <w:t xml:space="preserve">AI Agent Layer: Seven specialized agents handling different QA responsibilities</w:t>
      </w:r>
    </w:p>
    <w:p>
      <w:pPr>
        <w:pStyle w:val="ListParagraph"/>
        <w:numPr>
          <w:ilvl w:val="0"/>
          <w:numId w:val="1"/>
        </w:numPr>
        <w:spacing w:after="60"/>
      </w:pPr>
      <w:r>
        <w:t xml:space="preserve">Orchestration Engine: Coordinates workflow execution and agent communication</w:t>
      </w:r>
    </w:p>
    <w:p>
      <w:pPr>
        <w:pStyle w:val="ListParagraph"/>
        <w:numPr>
          <w:ilvl w:val="0"/>
          <w:numId w:val="1"/>
        </w:numPr>
        <w:spacing w:after="60"/>
      </w:pPr>
      <w:r>
        <w:t xml:space="preserve">Message Bus: Event-driven communication backbone using message queues</w:t>
      </w:r>
    </w:p>
    <w:p>
      <w:pPr>
        <w:pStyle w:val="ListParagraph"/>
        <w:numPr>
          <w:ilvl w:val="0"/>
          <w:numId w:val="1"/>
        </w:numPr>
        <w:spacing w:after="60"/>
      </w:pPr>
      <w:r>
        <w:t xml:space="preserve">Data Store: Persistent storage for test artifacts, results, and metrics</w:t>
      </w:r>
    </w:p>
    <w:p>
      <w:pPr>
        <w:pStyle w:val="ListParagraph"/>
        <w:numPr>
          <w:ilvl w:val="0"/>
          <w:numId w:val="1"/>
        </w:numPr>
        <w:spacing w:after="60"/>
      </w:pPr>
      <w:r>
        <w:t xml:space="preserve">API Gateway: REST and WebSocket interfaces for external communication</w:t>
      </w:r>
    </w:p>
    <w:p>
      <w:pPr>
        <w:pStyle w:val="ListParagraph"/>
        <w:numPr>
          <w:ilvl w:val="0"/>
          <w:numId w:val="1"/>
        </w:numPr>
        <w:spacing w:after="60"/>
      </w:pPr>
      <w:r>
        <w:t xml:space="preserve">Integration Layer: Connectors for CI/CD, issue tracking, and version control</w:t>
      </w:r>
    </w:p>
    <w:p>
      <w:pPr>
        <w:pStyle w:val="ListParagraph"/>
        <w:numPr>
          <w:ilvl w:val="0"/>
          <w:numId w:val="1"/>
        </w:numPr>
        <w:spacing w:after="60"/>
      </w:pPr>
      <w:r>
        <w:t xml:space="preserve">Observability Stack: Monitoring, logging, and performance analytics</w:t>
      </w:r>
    </w:p>
    <w:p>
      <w:pPr>
        <w:pStyle w:val="Heading2"/>
        <w:pStyle w:val="Heading2"/>
        <w:spacing w:after="120" w:before="240"/>
        <w:outlineLvl w:val="1"/>
      </w:pPr>
      <w:r>
        <w:t xml:space="preserve">Component Interaction Model</w:t>
      </w:r>
    </w:p>
    <w:p>
      <w:pPr>
        <w:spacing w:after="120" w:line="360"/>
        <w:jc w:val="both"/>
      </w:pPr>
      <w:r>
        <w:t xml:space="preserve">The system operates through a choreography pattern where agents publish events to topics on a message broker, and other agents subscribe to relevant events. This decoupled architecture allows agents to operate independently while maintaining system-wide coordination. The Orchestration Engine monitors workflow progress and ensures proper handoff between agents. For example, when the Test Designer Agent completes test case generation, it publishes a "TestCasesGenerated" event, which the Automation Engineer Agent subscribes to, triggering automated test code generation.</w:t>
      </w:r>
    </w:p>
    <w:p>
      <w:pPr>
        <w:spacing w:after="120" w:line="360"/>
        <w:jc w:val="both"/>
      </w:pPr>
      <w:r>
        <w:t xml:space="preserve">Communication between components occurs exclusively through well-defined message contracts, enabling technology-agnostic implementation. Agents can be implemented in any language or framework, as long as they adhere to the specified message schemas and respond to events appropriately. This flexibility allows organizations to leverage their preferred technology stacks while maintaining system cohesion.</w:t>
      </w:r>
    </w:p>
    <w:p>
      <w:pPr>
        <w:pStyle w:val="Heading2"/>
        <w:pStyle w:val="Heading2"/>
        <w:spacing w:after="120" w:before="240"/>
        <w:outlineLvl w:val="1"/>
      </w:pPr>
      <w:r>
        <w:t xml:space="preserve">Data Flow Overview</w:t>
      </w:r>
    </w:p>
    <w:p>
      <w:pPr>
        <w:spacing w:after="120" w:line="360"/>
        <w:jc w:val="both"/>
      </w:pPr>
      <w:r>
        <w:t xml:space="preserve">Data flows through the system in multiple streams based on the QA workflow phase. The primary flow begins with software requirements flowing into the Requirement Analyst Agent, which generates structured requirement documents. These flow to the Test Designer Agent, which creates test specifications. Test Automation Code flows from the Automation Engineer Agent to the Test Runner Agent for execution. Execution results flow to the Bug Investigator Agent for analysis, while parallel data feeds the Quality Insights Agent for aggregation and reporting. The Regression Planner Agent intercepts at multiple points to identify regression risk areas.</w:t>
      </w:r>
    </w:p>
    <w:p>
      <w:pPr>
        <w:pageBreakBefore/>
      </w:pPr>
    </w:p>
    <w:p>
      <w:pPr>
        <w:pStyle w:val="Heading1"/>
        <w:pStyle w:val="Heading1"/>
        <w:spacing w:after="120" w:before="240"/>
        <w:outlineLvl w:val="0"/>
      </w:pPr>
      <w:r>
        <w:t xml:space="preserve">3. AI Agent Specifications</w:t>
      </w:r>
    </w:p>
    <w:p>
      <w:pPr>
        <w:spacing w:after="120" w:line="360"/>
        <w:jc w:val="both"/>
      </w:pPr>
      <w:r>
        <w:t xml:space="preserve">This section details the specifications for each of the seven specialized AI agents that comprise the core intelligence of QA-OS. Each agent is designed to be independently deployable, scalable, and capable of operating autonomously while coordinating with other agents through the orchestration layer.</w:t>
      </w:r>
    </w:p>
    <w:p>
      <w:pPr>
        <w:pStyle w:val="Heading2"/>
        <w:pStyle w:val="Heading2"/>
        <w:spacing w:after="120" w:before="240"/>
        <w:outlineLvl w:val="1"/>
      </w:pPr>
      <w:r>
        <w:t xml:space="preserve">3.1 Requirement Analyst Agent</w:t>
      </w:r>
    </w:p>
    <w:p>
      <w:pPr>
        <w:pStyle w:val="Heading3"/>
        <w:pStyle w:val="Heading3"/>
        <w:spacing w:after="120" w:before="240"/>
        <w:outlineLvl w:val="2"/>
      </w:pPr>
      <w:r>
        <w:t xml:space="preserve">Purpose</w:t>
      </w:r>
    </w:p>
    <w:p>
      <w:pPr>
        <w:spacing w:after="120" w:line="360"/>
        <w:jc w:val="both"/>
      </w:pPr>
      <w:r>
        <w:t xml:space="preserve">The Requirement Analyst Agent serves as the first point of entry for QA-OS in the development lifecycle. This agent is responsible for parsing, analyzing, and structuring software requirements from various sources including requirement specifications, user stories, product documentation, and acceptance criteria. The agent applies natural language processing and machine learning techniques to identify quality attributes, edge cases, constraints, and testable assertions within requirements. It generates a normalized, structured representation of requirements that downstream agents can effectively process.</w:t>
      </w:r>
    </w:p>
    <w:p>
      <w:pPr>
        <w:pStyle w:val="Heading3"/>
        <w:pStyle w:val="Heading3"/>
        <w:spacing w:after="120" w:before="240"/>
        <w:outlineLvl w:val="2"/>
      </w:pPr>
      <w:r>
        <w:t xml:space="preserve">Inputs</w:t>
      </w:r>
    </w:p>
    <w:p>
      <w:pPr>
        <w:pStyle w:val="ListParagraph"/>
        <w:numPr>
          <w:ilvl w:val="0"/>
          <w:numId w:val="1"/>
        </w:numPr>
        <w:spacing w:after="60"/>
      </w:pPr>
      <w:r>
        <w:t xml:space="preserve">Raw requirement documents (markdown, PDF, text files)</w:t>
      </w:r>
    </w:p>
    <w:p>
      <w:pPr>
        <w:pStyle w:val="ListParagraph"/>
        <w:numPr>
          <w:ilvl w:val="0"/>
          <w:numId w:val="1"/>
        </w:numPr>
        <w:spacing w:after="60"/>
      </w:pPr>
      <w:r>
        <w:t xml:space="preserve">User stories and acceptance criteria</w:t>
      </w:r>
    </w:p>
    <w:p>
      <w:pPr>
        <w:pStyle w:val="ListParagraph"/>
        <w:numPr>
          <w:ilvl w:val="0"/>
          <w:numId w:val="1"/>
        </w:numPr>
        <w:spacing w:after="60"/>
      </w:pPr>
      <w:r>
        <w:t xml:space="preserve">API specifications and technical documentation</w:t>
      </w:r>
    </w:p>
    <w:p>
      <w:pPr>
        <w:pStyle w:val="ListParagraph"/>
        <w:numPr>
          <w:ilvl w:val="0"/>
          <w:numId w:val="1"/>
        </w:numPr>
        <w:spacing w:after="60"/>
      </w:pPr>
      <w:r>
        <w:t xml:space="preserve">Business rules and compliance requirements</w:t>
      </w:r>
    </w:p>
    <w:p>
      <w:pPr>
        <w:pStyle w:val="ListParagraph"/>
        <w:numPr>
          <w:ilvl w:val="0"/>
          <w:numId w:val="1"/>
        </w:numPr>
        <w:spacing w:after="60"/>
      </w:pPr>
      <w:r>
        <w:t xml:space="preserve">Feature specifications and design documents</w:t>
      </w:r>
    </w:p>
    <w:p>
      <w:pPr>
        <w:pStyle w:val="ListParagraph"/>
        <w:numPr>
          <w:ilvl w:val="0"/>
          <w:numId w:val="1"/>
        </w:numPr>
        <w:spacing w:after="60"/>
      </w:pPr>
      <w:r>
        <w:t xml:space="preserve">Stakeholder comments and requirement amendments</w:t>
      </w:r>
    </w:p>
    <w:p>
      <w:pPr>
        <w:pStyle w:val="Heading3"/>
        <w:pStyle w:val="Heading3"/>
        <w:spacing w:after="120" w:before="240"/>
        <w:outlineLvl w:val="2"/>
      </w:pPr>
      <w:r>
        <w:t xml:space="preserve">Outputs</w:t>
      </w:r>
    </w:p>
    <w:p>
      <w:pPr>
        <w:pStyle w:val="ListParagraph"/>
        <w:numPr>
          <w:ilvl w:val="0"/>
          <w:numId w:val="1"/>
        </w:numPr>
        <w:spacing w:after="60"/>
      </w:pPr>
      <w:r>
        <w:t xml:space="preserve">Structured Requirement Objects with metadata and relationships</w:t>
      </w:r>
    </w:p>
    <w:p>
      <w:pPr>
        <w:pStyle w:val="ListParagraph"/>
        <w:numPr>
          <w:ilvl w:val="0"/>
          <w:numId w:val="1"/>
        </w:numPr>
        <w:spacing w:after="60"/>
      </w:pPr>
      <w:r>
        <w:t xml:space="preserve">Testability Assessment Report identifying ambiguous or untestable requirements</w:t>
      </w:r>
    </w:p>
    <w:p>
      <w:pPr>
        <w:pStyle w:val="ListParagraph"/>
        <w:numPr>
          <w:ilvl w:val="0"/>
          <w:numId w:val="1"/>
        </w:numPr>
        <w:spacing w:after="60"/>
      </w:pPr>
      <w:r>
        <w:t xml:space="preserve">Risk Assessment highlighting complex or critical areas</w:t>
      </w:r>
    </w:p>
    <w:p>
      <w:pPr>
        <w:pStyle w:val="ListParagraph"/>
        <w:numPr>
          <w:ilvl w:val="0"/>
          <w:numId w:val="1"/>
        </w:numPr>
        <w:spacing w:after="60"/>
      </w:pPr>
      <w:r>
        <w:t xml:space="preserve">Requirement Coverage Map for traceability</w:t>
      </w:r>
    </w:p>
    <w:p>
      <w:pPr>
        <w:pStyle w:val="ListParagraph"/>
        <w:numPr>
          <w:ilvl w:val="0"/>
          <w:numId w:val="1"/>
        </w:numPr>
        <w:spacing w:after="60"/>
      </w:pPr>
      <w:r>
        <w:t xml:space="preserve">Preconditions and Postconditions Extraction</w:t>
      </w:r>
    </w:p>
    <w:p>
      <w:pPr>
        <w:pStyle w:val="ListParagraph"/>
        <w:numPr>
          <w:ilvl w:val="0"/>
          <w:numId w:val="1"/>
        </w:numPr>
        <w:spacing w:after="60"/>
      </w:pPr>
      <w:r>
        <w:t xml:space="preserve">Business Rules Formalization in structured format</w:t>
      </w:r>
    </w:p>
    <w:p>
      <w:pPr>
        <w:pStyle w:val="Heading3"/>
        <w:pStyle w:val="Heading3"/>
        <w:spacing w:after="120" w:before="240"/>
        <w:outlineLvl w:val="2"/>
      </w:pPr>
      <w:r>
        <w:t xml:space="preserve">Key Algorithms and Approaches</w:t>
      </w:r>
    </w:p>
    <w:p>
      <w:pPr>
        <w:spacing w:after="120" w:line="360"/>
        <w:jc w:val="both"/>
      </w:pPr>
      <w:r>
        <w:t xml:space="preserve">The Requirement Analyst Agent employs multiple natural language processing techniques: Named Entity Recognition (NER) identifies actors, systems, and objects within requirements; Semantic Role Labeling (SRL) extracts predicate-argument structures to identify what actions should be performed; Dependency Parsing reconstructs grammatical relationships to understand requirement structure; and Machine Learning classifiers categorize requirements by type (functional, non-functional, constraint, etc.).</w:t>
      </w:r>
    </w:p>
    <w:p>
      <w:pPr>
        <w:spacing w:after="120" w:line="360"/>
        <w:jc w:val="both"/>
      </w:pPr>
      <w:r>
        <w:t xml:space="preserve">The agent maintains a knowledge base of common requirement patterns and anti-patterns, allowing it to flag ambiguous or conflicting requirements. When a requirement contains contradictory statements or missing information, the agent generates clarification requests rather than making assumptions. The system uses vector embeddings to identify similar requirements and detect potential duplication or conflicting specifications.</w:t>
      </w:r>
    </w:p>
    <w:p>
      <w:pPr>
        <w:pStyle w:val="Heading3"/>
        <w:pStyle w:val="Heading3"/>
        <w:spacing w:after="120" w:before="240"/>
        <w:outlineLvl w:val="2"/>
      </w:pPr>
      <w:r>
        <w:t xml:space="preserve">Interface Contracts</w:t>
      </w:r>
    </w:p>
    <w:p>
      <w:pPr>
        <w:spacing w:after="120" w:line="360"/>
        <w:jc w:val="both"/>
      </w:pPr>
      <w:r>
        <w:t xml:space="preserve">Input Schema: Accepts JSON payload with source_type, content, metadata (project_id, version, timestamp). Output Schema: Returns StructuredRequirement objects containing requirement_id, title, description, type, priority, acceptance_criteria[], preconditions[], postconditions[], business_rules[], estimated_complexity (1-5), risk_level (LOW/MEDIUM/HIGH), related_requirements[], and quality_flags[]. Error responses include error_code, error_message, and partial_results if processing partially succeeds.</w:t>
      </w:r>
    </w:p>
    <w:p>
      <w:pPr>
        <w:pStyle w:val="Heading3"/>
        <w:pStyle w:val="Heading3"/>
        <w:spacing w:after="120" w:before="240"/>
        <w:outlineLvl w:val="2"/>
      </w:pPr>
      <w:r>
        <w:t xml:space="preserve">Error Handling</w:t>
      </w:r>
    </w:p>
    <w:p>
      <w:pPr>
        <w:pStyle w:val="ListParagraph"/>
        <w:numPr>
          <w:ilvl w:val="0"/>
          <w:numId w:val="1"/>
        </w:numPr>
        <w:spacing w:after="60"/>
      </w:pPr>
      <w:r>
        <w:t xml:space="preserve">Malformed Input: Validates document structure and encoding, returns specific parse error with line numbers</w:t>
      </w:r>
    </w:p>
    <w:p>
      <w:pPr>
        <w:pStyle w:val="ListParagraph"/>
        <w:numPr>
          <w:ilvl w:val="0"/>
          <w:numId w:val="1"/>
        </w:numPr>
        <w:spacing w:after="60"/>
      </w:pPr>
      <w:r>
        <w:t xml:space="preserve">Ambiguous Requirements: Flags with uncertainty scores and generates clarification prompts</w:t>
      </w:r>
    </w:p>
    <w:p>
      <w:pPr>
        <w:pStyle w:val="ListParagraph"/>
        <w:numPr>
          <w:ilvl w:val="0"/>
          <w:numId w:val="1"/>
        </w:numPr>
        <w:spacing w:after="60"/>
      </w:pPr>
      <w:r>
        <w:t xml:space="preserve">Language Limitations: Falls back to manual review mode for non-English or mixed-language documents</w:t>
      </w:r>
    </w:p>
    <w:p>
      <w:pPr>
        <w:pStyle w:val="ListParagraph"/>
        <w:numPr>
          <w:ilvl w:val="0"/>
          <w:numId w:val="1"/>
        </w:numPr>
        <w:spacing w:after="60"/>
      </w:pPr>
      <w:r>
        <w:t xml:space="preserve">Missing Information: Identifies gaps and suggests required information</w:t>
      </w:r>
    </w:p>
    <w:p>
      <w:pPr>
        <w:pStyle w:val="ListParagraph"/>
        <w:numPr>
          <w:ilvl w:val="0"/>
          <w:numId w:val="1"/>
        </w:numPr>
        <w:spacing w:after="60"/>
      </w:pPr>
      <w:r>
        <w:t xml:space="preserve">Conflicting Requirements: Detects contradictions and ranks conflicts by severity</w:t>
      </w:r>
    </w:p>
    <w:p>
      <w:pPr>
        <w:pageBreakBefore/>
      </w:pPr>
    </w:p>
    <w:p>
      <w:pPr>
        <w:pStyle w:val="Heading2"/>
        <w:pStyle w:val="Heading2"/>
        <w:spacing w:after="120" w:before="240"/>
        <w:outlineLvl w:val="1"/>
      </w:pPr>
      <w:r>
        <w:t xml:space="preserve">3.2 Test Designer Agent</w:t>
      </w:r>
    </w:p>
    <w:p>
      <w:pPr>
        <w:pStyle w:val="Heading3"/>
        <w:pStyle w:val="Heading3"/>
        <w:spacing w:after="120" w:before="240"/>
        <w:outlineLvl w:val="2"/>
      </w:pPr>
      <w:r>
        <w:t xml:space="preserve">Purpose</w:t>
      </w:r>
    </w:p>
    <w:p>
      <w:pPr>
        <w:spacing w:after="120" w:line="360"/>
        <w:jc w:val="both"/>
      </w:pPr>
      <w:r>
        <w:t xml:space="preserve">The Test Designer Agent transforms structured requirements into comprehensive test specifications and test cases. This agent applies domain knowledge of testing methodologies (boundary value analysis, equivalence partitioning, state transition testing, etc.) to generate test cases that provide optimal coverage of requirement space. The agent considers various factors including risk level, complexity, and dependency relationships to prioritize test case generation and allocation of testing effort.</w:t>
      </w:r>
    </w:p>
    <w:p>
      <w:pPr>
        <w:pStyle w:val="Heading3"/>
        <w:pStyle w:val="Heading3"/>
        <w:spacing w:after="120" w:before="240"/>
        <w:outlineLvl w:val="2"/>
      </w:pPr>
      <w:r>
        <w:t xml:space="preserve">Inputs</w:t>
      </w:r>
    </w:p>
    <w:p>
      <w:pPr>
        <w:pStyle w:val="ListParagraph"/>
        <w:numPr>
          <w:ilvl w:val="0"/>
          <w:numId w:val="1"/>
        </w:numPr>
        <w:spacing w:after="60"/>
      </w:pPr>
      <w:r>
        <w:t xml:space="preserve">Structured Requirement Objects from Requirement Analyst Agent</w:t>
      </w:r>
    </w:p>
    <w:p>
      <w:pPr>
        <w:pStyle w:val="ListParagraph"/>
        <w:numPr>
          <w:ilvl w:val="0"/>
          <w:numId w:val="1"/>
        </w:numPr>
        <w:spacing w:after="60"/>
      </w:pPr>
      <w:r>
        <w:t xml:space="preserve">Historical Test Case Library and patterns</w:t>
      </w:r>
    </w:p>
    <w:p>
      <w:pPr>
        <w:pStyle w:val="ListParagraph"/>
        <w:numPr>
          <w:ilvl w:val="0"/>
          <w:numId w:val="1"/>
        </w:numPr>
        <w:spacing w:after="60"/>
      </w:pPr>
      <w:r>
        <w:t xml:space="preserve">Codebase complexity metrics</w:t>
      </w:r>
    </w:p>
    <w:p>
      <w:pPr>
        <w:pStyle w:val="ListParagraph"/>
        <w:numPr>
          <w:ilvl w:val="0"/>
          <w:numId w:val="1"/>
        </w:numPr>
        <w:spacing w:after="60"/>
      </w:pPr>
      <w:r>
        <w:t xml:space="preserve">Risk assessment from previous releases</w:t>
      </w:r>
    </w:p>
    <w:p>
      <w:pPr>
        <w:pStyle w:val="ListParagraph"/>
        <w:numPr>
          <w:ilvl w:val="0"/>
          <w:numId w:val="1"/>
        </w:numPr>
        <w:spacing w:after="60"/>
      </w:pPr>
      <w:r>
        <w:t xml:space="preserve">Test coverage targets and constraints</w:t>
      </w:r>
    </w:p>
    <w:p>
      <w:pPr>
        <w:pStyle w:val="ListParagraph"/>
        <w:numPr>
          <w:ilvl w:val="0"/>
          <w:numId w:val="1"/>
        </w:numPr>
        <w:spacing w:after="60"/>
      </w:pPr>
      <w:r>
        <w:t xml:space="preserve">Performance and non-functional requirement specifications</w:t>
      </w:r>
    </w:p>
    <w:p>
      <w:pPr>
        <w:pStyle w:val="Heading3"/>
        <w:pStyle w:val="Heading3"/>
        <w:spacing w:after="120" w:before="240"/>
        <w:outlineLvl w:val="2"/>
      </w:pPr>
      <w:r>
        <w:t xml:space="preserve">Outputs</w:t>
      </w:r>
    </w:p>
    <w:p>
      <w:pPr>
        <w:pStyle w:val="ListParagraph"/>
        <w:numPr>
          <w:ilvl w:val="0"/>
          <w:numId w:val="1"/>
        </w:numPr>
        <w:spacing w:after="60"/>
      </w:pPr>
      <w:r>
        <w:t xml:space="preserve">Comprehensive Test Case Specifications with steps and expected results</w:t>
      </w:r>
    </w:p>
    <w:p>
      <w:pPr>
        <w:pStyle w:val="ListParagraph"/>
        <w:numPr>
          <w:ilvl w:val="0"/>
          <w:numId w:val="1"/>
        </w:numPr>
        <w:spacing w:after="60"/>
      </w:pPr>
      <w:r>
        <w:t xml:space="preserve">Test Suites organized by feature, risk level, and execution type</w:t>
      </w:r>
    </w:p>
    <w:p>
      <w:pPr>
        <w:pStyle w:val="ListParagraph"/>
        <w:numPr>
          <w:ilvl w:val="0"/>
          <w:numId w:val="1"/>
        </w:numPr>
        <w:spacing w:after="60"/>
      </w:pPr>
      <w:r>
        <w:t xml:space="preserve">Test Data Specifications including sample data sets and edge cases</w:t>
      </w:r>
    </w:p>
    <w:p>
      <w:pPr>
        <w:pStyle w:val="ListParagraph"/>
        <w:numPr>
          <w:ilvl w:val="0"/>
          <w:numId w:val="1"/>
        </w:numPr>
        <w:spacing w:after="60"/>
      </w:pPr>
      <w:r>
        <w:t xml:space="preserve">Coverage Analysis Report showing requirement-to-test traceability</w:t>
      </w:r>
    </w:p>
    <w:p>
      <w:pPr>
        <w:pStyle w:val="ListParagraph"/>
        <w:numPr>
          <w:ilvl w:val="0"/>
          <w:numId w:val="1"/>
        </w:numPr>
        <w:spacing w:after="60"/>
      </w:pPr>
      <w:r>
        <w:t xml:space="preserve">Test Prioritization Matrix based on risk and complexity</w:t>
      </w:r>
    </w:p>
    <w:p>
      <w:pPr>
        <w:pStyle w:val="ListParagraph"/>
        <w:numPr>
          <w:ilvl w:val="0"/>
          <w:numId w:val="1"/>
        </w:numPr>
        <w:spacing w:after="60"/>
      </w:pPr>
      <w:r>
        <w:t xml:space="preserve">Test Environment Setup Requirements</w:t>
      </w:r>
    </w:p>
    <w:p>
      <w:pPr>
        <w:pStyle w:val="Heading3"/>
        <w:pStyle w:val="Heading3"/>
        <w:spacing w:after="120" w:before="240"/>
        <w:outlineLvl w:val="2"/>
      </w:pPr>
      <w:r>
        <w:t xml:space="preserve">Key Algorithms and Approaches</w:t>
      </w:r>
    </w:p>
    <w:p>
      <w:pPr>
        <w:spacing w:after="120" w:line="360"/>
        <w:jc w:val="both"/>
      </w:pPr>
      <w:r>
        <w:t xml:space="preserve">The Test Designer Agent employs formal combinatorial testing techniques to generate minimal test cases with maximum coverage. For functional requirements, the agent applies Boundary Value Analysis (BVA) to identify critical edge cases around input boundaries, Equivalence Partitioning (EP) to divide input space into logical segments, and Decision Table Testing for complex conditional logic. For state-based requirements, the agent generates state transition diagrams and derives test cases covering all transitions.</w:t>
      </w:r>
    </w:p>
    <w:p>
      <w:pPr>
        <w:spacing w:after="120" w:line="360"/>
        <w:jc w:val="both"/>
      </w:pPr>
      <w:r>
        <w:t xml:space="preserve">The agent uses machine learning models trained on historical test case effectiveness to predict which test cases are most likely to catch bugs. Coverage metrics are calculated using several dimensions: statement coverage, branch coverage, path coverage, and requirement coverage. The system maintains a feedback loop where actual defect detection rates inform future test prioritization.</w:t>
      </w:r>
    </w:p>
    <w:p>
      <w:pPr>
        <w:pStyle w:val="Heading3"/>
        <w:pStyle w:val="Heading3"/>
        <w:spacing w:after="120" w:before="240"/>
        <w:outlineLvl w:val="2"/>
      </w:pPr>
      <w:r>
        <w:t xml:space="preserve">Interface Contracts</w:t>
      </w:r>
    </w:p>
    <w:p>
      <w:pPr>
        <w:spacing w:after="120" w:line="360"/>
        <w:jc w:val="both"/>
      </w:pPr>
      <w:r>
        <w:t xml:space="preserve">Input Schema: Accepts StructuredRequirement arrays with optional coverage_target, risk_tolerance, and environment_constraints parameters. Output Schema: Returns TestCase objects containing test_id, name, description, steps[], expected_results[], test_data[], preconditions[], postconditions[], estimated_execution_time, priority (1-5), coverage_dimension[], and related_requirement_id. Test Suite objects contain suite_id, name, contained_test_ids[], execution_order, and parallel_execution_allowed flag.</w:t>
      </w:r>
    </w:p>
    <w:p>
      <w:pPr>
        <w:pStyle w:val="Heading3"/>
        <w:pStyle w:val="Heading3"/>
        <w:spacing w:after="120" w:before="240"/>
        <w:outlineLvl w:val="2"/>
      </w:pPr>
      <w:r>
        <w:t xml:space="preserve">Error Handling</w:t>
      </w:r>
    </w:p>
    <w:p>
      <w:pPr>
        <w:pStyle w:val="ListParagraph"/>
        <w:numPr>
          <w:ilvl w:val="0"/>
          <w:numId w:val="1"/>
        </w:numPr>
        <w:spacing w:after="60"/>
      </w:pPr>
      <w:r>
        <w:t xml:space="preserve">Untestable Requirements: Identifies requirements lacking sufficient detail, returns flag with specific gaps</w:t>
      </w:r>
    </w:p>
    <w:p>
      <w:pPr>
        <w:pStyle w:val="ListParagraph"/>
        <w:numPr>
          <w:ilvl w:val="0"/>
          <w:numId w:val="1"/>
        </w:numPr>
        <w:spacing w:after="60"/>
      </w:pPr>
      <w:r>
        <w:t xml:space="preserve">Insufficient Context: Requests additional information about system behavior or constraints</w:t>
      </w:r>
    </w:p>
    <w:p>
      <w:pPr>
        <w:pStyle w:val="ListParagraph"/>
        <w:numPr>
          <w:ilvl w:val="0"/>
          <w:numId w:val="1"/>
        </w:numPr>
        <w:spacing w:after="60"/>
      </w:pPr>
      <w:r>
        <w:t xml:space="preserve">Conflicting Test Cases: Detects logical conflicts between test steps and flags for review</w:t>
      </w:r>
    </w:p>
    <w:p>
      <w:pPr>
        <w:pStyle w:val="ListParagraph"/>
        <w:numPr>
          <w:ilvl w:val="0"/>
          <w:numId w:val="1"/>
        </w:numPr>
        <w:spacing w:after="60"/>
      </w:pPr>
      <w:r>
        <w:t xml:space="preserve">Coverage Gaps: Reports areas of requirement space with insufficient test coverage</w:t>
      </w:r>
    </w:p>
    <w:p>
      <w:pPr>
        <w:pStyle w:val="ListParagraph"/>
        <w:numPr>
          <w:ilvl w:val="0"/>
          <w:numId w:val="1"/>
        </w:numPr>
        <w:spacing w:after="60"/>
      </w:pPr>
      <w:r>
        <w:t xml:space="preserve">Resource Constraints: Adapts test case generation when facing execution time or environment limits</w:t>
      </w:r>
    </w:p>
    <w:p>
      <w:pPr>
        <w:pageBreakBefore/>
      </w:pPr>
    </w:p>
    <w:p>
      <w:pPr>
        <w:pStyle w:val="Heading2"/>
        <w:pStyle w:val="Heading2"/>
        <w:spacing w:after="120" w:before="240"/>
        <w:outlineLvl w:val="1"/>
      </w:pPr>
      <w:r>
        <w:t xml:space="preserve">3.3 Automation Engineer Agent</w:t>
      </w:r>
    </w:p>
    <w:p>
      <w:pPr>
        <w:pStyle w:val="Heading3"/>
        <w:pStyle w:val="Heading3"/>
        <w:spacing w:after="120" w:before="240"/>
        <w:outlineLvl w:val="2"/>
      </w:pPr>
      <w:r>
        <w:t xml:space="preserve">Purpose</w:t>
      </w:r>
    </w:p>
    <w:p>
      <w:pPr>
        <w:spacing w:after="120" w:line="360"/>
        <w:jc w:val="both"/>
      </w:pPr>
      <w:r>
        <w:t xml:space="preserve">The Automation Engineer Agent converts test case specifications into executable automation code in multiple languages and frameworks. This agent understands various automation technologies and selects appropriate tools based on application type (web, mobile, API, desktop). The agent generates not just raw test code, but maintainable, well-structured automation frameworks with proper abstractions, reusable components, and comprehensive error handling.</w:t>
      </w:r>
    </w:p>
    <w:p>
      <w:pPr>
        <w:pStyle w:val="Heading3"/>
        <w:pStyle w:val="Heading3"/>
        <w:spacing w:after="120" w:before="240"/>
        <w:outlineLvl w:val="2"/>
      </w:pPr>
      <w:r>
        <w:t xml:space="preserve">Inputs</w:t>
      </w:r>
    </w:p>
    <w:p>
      <w:pPr>
        <w:pStyle w:val="ListParagraph"/>
        <w:numPr>
          <w:ilvl w:val="0"/>
          <w:numId w:val="1"/>
        </w:numPr>
        <w:spacing w:after="60"/>
      </w:pPr>
      <w:r>
        <w:t xml:space="preserve">Test Case Specifications from Test Designer Agent</w:t>
      </w:r>
    </w:p>
    <w:p>
      <w:pPr>
        <w:pStyle w:val="ListParagraph"/>
        <w:numPr>
          <w:ilvl w:val="0"/>
          <w:numId w:val="1"/>
        </w:numPr>
        <w:spacing w:after="60"/>
      </w:pPr>
      <w:r>
        <w:t xml:space="preserve">Application Under Test (AUT) specifications and metadata</w:t>
      </w:r>
    </w:p>
    <w:p>
      <w:pPr>
        <w:pStyle w:val="ListParagraph"/>
        <w:numPr>
          <w:ilvl w:val="0"/>
          <w:numId w:val="1"/>
        </w:numPr>
        <w:spacing w:after="60"/>
      </w:pPr>
      <w:r>
        <w:t xml:space="preserve">Technology stack and available automation frameworks</w:t>
      </w:r>
    </w:p>
    <w:p>
      <w:pPr>
        <w:pStyle w:val="ListParagraph"/>
        <w:numPr>
          <w:ilvl w:val="0"/>
          <w:numId w:val="1"/>
        </w:numPr>
        <w:spacing w:after="60"/>
      </w:pPr>
      <w:r>
        <w:t xml:space="preserve">UI/API element definitions and selectors</w:t>
      </w:r>
    </w:p>
    <w:p>
      <w:pPr>
        <w:pStyle w:val="ListParagraph"/>
        <w:numPr>
          <w:ilvl w:val="0"/>
          <w:numId w:val="1"/>
        </w:numPr>
        <w:spacing w:after="60"/>
      </w:pPr>
      <w:r>
        <w:t xml:space="preserve">Test data and configuration files</w:t>
      </w:r>
    </w:p>
    <w:p>
      <w:pPr>
        <w:pStyle w:val="ListParagraph"/>
        <w:numPr>
          <w:ilvl w:val="0"/>
          <w:numId w:val="1"/>
        </w:numPr>
        <w:spacing w:after="60"/>
      </w:pPr>
      <w:r>
        <w:t xml:space="preserve">Existing automation code libraries and utilities</w:t>
      </w:r>
    </w:p>
    <w:p>
      <w:pPr>
        <w:pStyle w:val="Heading3"/>
        <w:pStyle w:val="Heading3"/>
        <w:spacing w:after="120" w:before="240"/>
        <w:outlineLvl w:val="2"/>
      </w:pPr>
      <w:r>
        <w:t xml:space="preserve">Outputs</w:t>
      </w:r>
    </w:p>
    <w:p>
      <w:pPr>
        <w:pStyle w:val="ListParagraph"/>
        <w:numPr>
          <w:ilvl w:val="0"/>
          <w:numId w:val="1"/>
        </w:numPr>
        <w:spacing w:after="60"/>
      </w:pPr>
      <w:r>
        <w:t xml:space="preserve">Executable Test Code in specified language/framework</w:t>
      </w:r>
    </w:p>
    <w:p>
      <w:pPr>
        <w:pStyle w:val="ListParagraph"/>
        <w:numPr>
          <w:ilvl w:val="0"/>
          <w:numId w:val="1"/>
        </w:numPr>
        <w:spacing w:after="60"/>
      </w:pPr>
      <w:r>
        <w:t xml:space="preserve">Page Object Models or API contract definitions</w:t>
      </w:r>
    </w:p>
    <w:p>
      <w:pPr>
        <w:pStyle w:val="ListParagraph"/>
        <w:numPr>
          <w:ilvl w:val="0"/>
          <w:numId w:val="1"/>
        </w:numPr>
        <w:spacing w:after="60"/>
      </w:pPr>
      <w:r>
        <w:t xml:space="preserve">Test Data Factory definitions</w:t>
      </w:r>
    </w:p>
    <w:p>
      <w:pPr>
        <w:pStyle w:val="ListParagraph"/>
        <w:numPr>
          <w:ilvl w:val="0"/>
          <w:numId w:val="1"/>
        </w:numPr>
        <w:spacing w:after="60"/>
      </w:pPr>
      <w:r>
        <w:t xml:space="preserve">Custom Assertion Libraries</w:t>
      </w:r>
    </w:p>
    <w:p>
      <w:pPr>
        <w:pStyle w:val="ListParagraph"/>
        <w:numPr>
          <w:ilvl w:val="0"/>
          <w:numId w:val="1"/>
        </w:numPr>
        <w:spacing w:after="60"/>
      </w:pPr>
      <w:r>
        <w:t xml:space="preserve">Integration with CI/CD build configuration</w:t>
      </w:r>
    </w:p>
    <w:p>
      <w:pPr>
        <w:pStyle w:val="ListParagraph"/>
        <w:numPr>
          <w:ilvl w:val="0"/>
          <w:numId w:val="1"/>
        </w:numPr>
        <w:spacing w:after="60"/>
      </w:pPr>
      <w:r>
        <w:t xml:space="preserve">Automation Framework Setup Guide</w:t>
      </w:r>
    </w:p>
    <w:p>
      <w:pPr>
        <w:pStyle w:val="Heading3"/>
        <w:pStyle w:val="Heading3"/>
        <w:spacing w:after="120" w:before="240"/>
        <w:outlineLvl w:val="2"/>
      </w:pPr>
      <w:r>
        <w:t xml:space="preserve">Key Algorithms and Approaches</w:t>
      </w:r>
    </w:p>
    <w:p>
      <w:pPr>
        <w:spacing w:after="120" w:line="360"/>
        <w:jc w:val="both"/>
      </w:pPr>
      <w:r>
        <w:t xml:space="preserve">The Automation Engineer Agent employs code generation techniques to produce framework-specific test code. For UI testing, the agent applies visual element recognition and accessibility tree analysis to identify robust selectors for test interaction. The agent generates multiple selector strategies and ranks them by stability, preferring accessible identifiers over fragile CSS or XPath selectors. For API testing, the agent generates request builders that construct API calls according to OpenAPI/Swagger specifications, with automatic validation against contract definitions.</w:t>
      </w:r>
    </w:p>
    <w:p>
      <w:pPr>
        <w:spacing w:after="120" w:line="360"/>
        <w:jc w:val="both"/>
      </w:pPr>
      <w:r>
        <w:t xml:space="preserve">The agent emphasizes maintainability by generating modular code with clear separation of concerns. Page Object Models abstract UI details, test data builders encapsulate test data setup, and custom assertions provide readable, domain-specific verification statements. The system includes automatic detection of similar test code sequences and extraction of reusable components to avoid duplication.</w:t>
      </w:r>
    </w:p>
    <w:p>
      <w:pPr>
        <w:pStyle w:val="Heading3"/>
        <w:pStyle w:val="Heading3"/>
        <w:spacing w:after="120" w:before="240"/>
        <w:outlineLvl w:val="2"/>
      </w:pPr>
      <w:r>
        <w:t xml:space="preserve">Interface Contracts</w:t>
      </w:r>
    </w:p>
    <w:p>
      <w:pPr>
        <w:spacing w:after="120" w:line="360"/>
        <w:jc w:val="both"/>
      </w:pPr>
      <w:r>
        <w:t xml:space="preserve">Input Schema: Accepts TestCase objects with language, framework, and target_application metadata. Output Schema: Returns AutomationCode objects containing code_id, test_method_code, supporting_code[], dependencies[], language, framework, and execution_requirements. Includes CodeQuality metrics: complexity_score, maintainability_index, estimated_flake_rate, and coverage_points.</w:t>
      </w:r>
    </w:p>
    <w:p>
      <w:pPr>
        <w:pStyle w:val="Heading3"/>
        <w:pStyle w:val="Heading3"/>
        <w:spacing w:after="120" w:before="240"/>
        <w:outlineLvl w:val="2"/>
      </w:pPr>
      <w:r>
        <w:t xml:space="preserve">Error Handling</w:t>
      </w:r>
    </w:p>
    <w:p>
      <w:pPr>
        <w:pStyle w:val="ListParagraph"/>
        <w:numPr>
          <w:ilvl w:val="0"/>
          <w:numId w:val="1"/>
        </w:numPr>
        <w:spacing w:after="60"/>
      </w:pPr>
      <w:r>
        <w:t xml:space="preserve">Unsupported Automation Scenarios: Identifies test cases requiring manual execution, flags with reasoning</w:t>
      </w:r>
    </w:p>
    <w:p>
      <w:pPr>
        <w:pStyle w:val="ListParagraph"/>
        <w:numPr>
          <w:ilvl w:val="0"/>
          <w:numId w:val="1"/>
        </w:numPr>
        <w:spacing w:after="60"/>
      </w:pPr>
      <w:r>
        <w:t xml:space="preserve">Missing Element Definitions: Generates fallback selectors and reports selector confidence scores</w:t>
      </w:r>
    </w:p>
    <w:p>
      <w:pPr>
        <w:pStyle w:val="ListParagraph"/>
        <w:numPr>
          <w:ilvl w:val="0"/>
          <w:numId w:val="1"/>
        </w:numPr>
        <w:spacing w:after="60"/>
      </w:pPr>
      <w:r>
        <w:t xml:space="preserve">Code Generation Failures: Falls back to code templates with manual placeholders</w:t>
      </w:r>
    </w:p>
    <w:p>
      <w:pPr>
        <w:pStyle w:val="ListParagraph"/>
        <w:numPr>
          <w:ilvl w:val="0"/>
          <w:numId w:val="1"/>
        </w:numPr>
        <w:spacing w:after="60"/>
      </w:pPr>
      <w:r>
        <w:t xml:space="preserve">Framework Incompatibility: Adapts code generation to alternative frameworks in same category</w:t>
      </w:r>
    </w:p>
    <w:p>
      <w:pPr>
        <w:pStyle w:val="ListParagraph"/>
        <w:numPr>
          <w:ilvl w:val="0"/>
          <w:numId w:val="1"/>
        </w:numPr>
        <w:spacing w:after="60"/>
      </w:pPr>
      <w:r>
        <w:t xml:space="preserve">Dependency Resolution: Reports missing libraries and generates installation instructions</w:t>
      </w:r>
    </w:p>
    <w:p>
      <w:pPr>
        <w:pageBreakBefore/>
      </w:pPr>
    </w:p>
    <w:p>
      <w:pPr>
        <w:pStyle w:val="Heading2"/>
        <w:pStyle w:val="Heading2"/>
        <w:spacing w:after="120" w:before="240"/>
        <w:outlineLvl w:val="1"/>
      </w:pPr>
      <w:r>
        <w:t xml:space="preserve">3.4 Test Runner Agent</w:t>
      </w:r>
    </w:p>
    <w:p>
      <w:pPr>
        <w:pStyle w:val="Heading3"/>
        <w:pStyle w:val="Heading3"/>
        <w:spacing w:after="120" w:before="240"/>
        <w:outlineLvl w:val="2"/>
      </w:pPr>
      <w:r>
        <w:t xml:space="preserve">Purpose</w:t>
      </w:r>
    </w:p>
    <w:p>
      <w:pPr>
        <w:spacing w:after="120" w:line="360"/>
        <w:jc w:val="both"/>
      </w:pPr>
      <w:r>
        <w:t xml:space="preserve">The Test Runner Agent orchestrates the execution of automated test suites across distributed test infrastructure. This agent manages test scheduling, resource allocation, parallel execution strategies, and result collection. The agent intelligently distributes test execution across multiple environments, devices, and browsers to maximize coverage while optimizing execution time. It handles test environment preparation, cleanup, and deals with transient failures and environmental issues.</w:t>
      </w:r>
    </w:p>
    <w:p>
      <w:pPr>
        <w:pStyle w:val="Heading3"/>
        <w:pStyle w:val="Heading3"/>
        <w:spacing w:after="120" w:before="240"/>
        <w:outlineLvl w:val="2"/>
      </w:pPr>
      <w:r>
        <w:t xml:space="preserve">Inputs</w:t>
      </w:r>
    </w:p>
    <w:p>
      <w:pPr>
        <w:pStyle w:val="ListParagraph"/>
        <w:numPr>
          <w:ilvl w:val="0"/>
          <w:numId w:val="1"/>
        </w:numPr>
        <w:spacing w:after="60"/>
      </w:pPr>
      <w:r>
        <w:t xml:space="preserve">Test Suites to execute with priority and scheduling metadata</w:t>
      </w:r>
    </w:p>
    <w:p>
      <w:pPr>
        <w:pStyle w:val="ListParagraph"/>
        <w:numPr>
          <w:ilvl w:val="0"/>
          <w:numId w:val="1"/>
        </w:numPr>
        <w:spacing w:after="60"/>
      </w:pPr>
      <w:r>
        <w:t xml:space="preserve">Automation Code from Automation Engineer Agent</w:t>
      </w:r>
    </w:p>
    <w:p>
      <w:pPr>
        <w:pStyle w:val="ListParagraph"/>
        <w:numPr>
          <w:ilvl w:val="0"/>
          <w:numId w:val="1"/>
        </w:numPr>
        <w:spacing w:after="60"/>
      </w:pPr>
      <w:r>
        <w:t xml:space="preserve">Test Environment configurations and credentials</w:t>
      </w:r>
    </w:p>
    <w:p>
      <w:pPr>
        <w:pStyle w:val="ListParagraph"/>
        <w:numPr>
          <w:ilvl w:val="0"/>
          <w:numId w:val="1"/>
        </w:numPr>
        <w:spacing w:after="60"/>
      </w:pPr>
      <w:r>
        <w:t xml:space="preserve">Execution constraints (timeout limits, resource availability)</w:t>
      </w:r>
    </w:p>
    <w:p>
      <w:pPr>
        <w:pStyle w:val="ListParagraph"/>
        <w:numPr>
          <w:ilvl w:val="0"/>
          <w:numId w:val="1"/>
        </w:numPr>
        <w:spacing w:after="60"/>
      </w:pPr>
      <w:r>
        <w:t xml:space="preserve">Target platforms and browser/device combinations</w:t>
      </w:r>
    </w:p>
    <w:p>
      <w:pPr>
        <w:pStyle w:val="ListParagraph"/>
        <w:numPr>
          <w:ilvl w:val="0"/>
          <w:numId w:val="1"/>
        </w:numPr>
        <w:spacing w:after="60"/>
      </w:pPr>
      <w:r>
        <w:t xml:space="preserve">Retry policies and failure handling strategies</w:t>
      </w:r>
    </w:p>
    <w:p>
      <w:pPr>
        <w:pStyle w:val="Heading3"/>
        <w:pStyle w:val="Heading3"/>
        <w:spacing w:after="120" w:before="240"/>
        <w:outlineLvl w:val="2"/>
      </w:pPr>
      <w:r>
        <w:t xml:space="preserve">Outputs</w:t>
      </w:r>
    </w:p>
    <w:p>
      <w:pPr>
        <w:pStyle w:val="ListParagraph"/>
        <w:numPr>
          <w:ilvl w:val="0"/>
          <w:numId w:val="1"/>
        </w:numPr>
        <w:spacing w:after="60"/>
      </w:pPr>
      <w:r>
        <w:t xml:space="preserve">Test Execution Results with pass/fail/skip status</w:t>
      </w:r>
    </w:p>
    <w:p>
      <w:pPr>
        <w:pStyle w:val="ListParagraph"/>
        <w:numPr>
          <w:ilvl w:val="0"/>
          <w:numId w:val="1"/>
        </w:numPr>
        <w:spacing w:after="60"/>
      </w:pPr>
      <w:r>
        <w:t xml:space="preserve">Detailed Execution Logs and test output</w:t>
      </w:r>
    </w:p>
    <w:p>
      <w:pPr>
        <w:pStyle w:val="ListParagraph"/>
        <w:numPr>
          <w:ilvl w:val="0"/>
          <w:numId w:val="1"/>
        </w:numPr>
        <w:spacing w:after="60"/>
      </w:pPr>
      <w:r>
        <w:t xml:space="preserve">Performance Metrics (execution time, resource usage)</w:t>
      </w:r>
    </w:p>
    <w:p>
      <w:pPr>
        <w:pStyle w:val="ListParagraph"/>
        <w:numPr>
          <w:ilvl w:val="0"/>
          <w:numId w:val="1"/>
        </w:numPr>
        <w:spacing w:after="60"/>
      </w:pPr>
      <w:r>
        <w:t xml:space="preserve">Environment State Snapshots for failure analysis</w:t>
      </w:r>
    </w:p>
    <w:p>
      <w:pPr>
        <w:pStyle w:val="ListParagraph"/>
        <w:numPr>
          <w:ilvl w:val="0"/>
          <w:numId w:val="1"/>
        </w:numPr>
        <w:spacing w:after="60"/>
      </w:pPr>
      <w:r>
        <w:t xml:space="preserve">Video/Screenshot Artifacts for visual verification</w:t>
      </w:r>
    </w:p>
    <w:p>
      <w:pPr>
        <w:pStyle w:val="ListParagraph"/>
        <w:numPr>
          <w:ilvl w:val="0"/>
          <w:numId w:val="1"/>
        </w:numPr>
        <w:spacing w:after="60"/>
      </w:pPr>
      <w:r>
        <w:t xml:space="preserve">Flakiness Analysis Report identifying unstable tests</w:t>
      </w:r>
    </w:p>
    <w:p>
      <w:pPr>
        <w:pStyle w:val="Heading3"/>
        <w:pStyle w:val="Heading3"/>
        <w:spacing w:after="120" w:before="240"/>
        <w:outlineLvl w:val="2"/>
      </w:pPr>
      <w:r>
        <w:t xml:space="preserve">Key Algorithms and Approaches</w:t>
      </w:r>
    </w:p>
    <w:p>
      <w:pPr>
        <w:spacing w:after="120" w:line="360"/>
        <w:jc w:val="both"/>
      </w:pPr>
      <w:r>
        <w:t xml:space="preserve">The Test Runner Agent implements intelligent test scheduling using a combination of topological sorting (to respect test dependencies) and bin packing algorithms (to optimize parallel execution). The agent analyzes historical execution data to predict test duration and group fast tests together, minimizing overall suite execution time. For flaky tests, the agent implements automatic retry logic with backoff strategies, distinguishing between genuine failures and transient environmental issues.</w:t>
      </w:r>
    </w:p>
    <w:p>
      <w:pPr>
        <w:spacing w:after="120" w:line="360"/>
        <w:jc w:val="both"/>
      </w:pPr>
      <w:r>
        <w:t xml:space="preserve">The agent actively manages test environment health, including resource cleanup, state isolation between tests, and detection of resource leaks. When a test failure occurs, the agent captures comprehensive diagnostic information including full environment state, memory usage, network activity, and system logs. The system learns from failures to improve future test execution strategies and identify systematic problems.</w:t>
      </w:r>
    </w:p>
    <w:p>
      <w:pPr>
        <w:pStyle w:val="Heading3"/>
        <w:pStyle w:val="Heading3"/>
        <w:spacing w:after="120" w:before="240"/>
        <w:outlineLvl w:val="2"/>
      </w:pPr>
      <w:r>
        <w:t xml:space="preserve">Interface Contracts</w:t>
      </w:r>
    </w:p>
    <w:p>
      <w:pPr>
        <w:spacing w:after="120" w:line="360"/>
        <w:jc w:val="both"/>
      </w:pPr>
      <w:r>
        <w:t xml:space="preserve">Input Schema: Accepts TestSuite with execution_parameters (parallelism_level, retry_count, timeout_seconds, environments[]). Output Schema: Returns TestExecution object containing execution_id, suite_id, start_time, end_time, execution_status, test_results[], overall_metrics, and artifacts[]. TestResult contains test_id, status (PASS/FAIL/SKIP), duration_ms, error_message, stack_trace, and diagnostic_artifacts[].</w:t>
      </w:r>
    </w:p>
    <w:p>
      <w:pPr>
        <w:pStyle w:val="Heading3"/>
        <w:pStyle w:val="Heading3"/>
        <w:spacing w:after="120" w:before="240"/>
        <w:outlineLvl w:val="2"/>
      </w:pPr>
      <w:r>
        <w:t xml:space="preserve">Error Handling</w:t>
      </w:r>
    </w:p>
    <w:p>
      <w:pPr>
        <w:pStyle w:val="ListParagraph"/>
        <w:numPr>
          <w:ilvl w:val="0"/>
          <w:numId w:val="1"/>
        </w:numPr>
        <w:spacing w:after="60"/>
      </w:pPr>
      <w:r>
        <w:t xml:space="preserve">Environment Unavailability: Retries with alternate environment, escalates after max retries</w:t>
      </w:r>
    </w:p>
    <w:p>
      <w:pPr>
        <w:pStyle w:val="ListParagraph"/>
        <w:numPr>
          <w:ilvl w:val="0"/>
          <w:numId w:val="1"/>
        </w:numPr>
        <w:spacing w:after="60"/>
      </w:pPr>
      <w:r>
        <w:t xml:space="preserve">Test Timeout: Captures thread dumps and state snapshots, classifies as hang or slow execution</w:t>
      </w:r>
    </w:p>
    <w:p>
      <w:pPr>
        <w:pStyle w:val="ListParagraph"/>
        <w:numPr>
          <w:ilvl w:val="0"/>
          <w:numId w:val="1"/>
        </w:numPr>
        <w:spacing w:after="60"/>
      </w:pPr>
      <w:r>
        <w:t xml:space="preserve">Transient Failures: Applies exponential backoff retry, tracks flakiness metrics</w:t>
      </w:r>
    </w:p>
    <w:p>
      <w:pPr>
        <w:pStyle w:val="ListParagraph"/>
        <w:numPr>
          <w:ilvl w:val="0"/>
          <w:numId w:val="1"/>
        </w:numPr>
        <w:spacing w:after="60"/>
      </w:pPr>
      <w:r>
        <w:t xml:space="preserve">Resource Exhaustion: Implements test queue management and resource reservation</w:t>
      </w:r>
    </w:p>
    <w:p>
      <w:pPr>
        <w:pStyle w:val="ListParagraph"/>
        <w:numPr>
          <w:ilvl w:val="0"/>
          <w:numId w:val="1"/>
        </w:numPr>
        <w:spacing w:after="60"/>
      </w:pPr>
      <w:r>
        <w:t xml:space="preserve">Cleanup Failures: Alerts for manual intervention, flags tests as requiring isolation</w:t>
      </w:r>
    </w:p>
    <w:p>
      <w:pPr>
        <w:pageBreakBefore/>
      </w:pPr>
    </w:p>
    <w:p>
      <w:pPr>
        <w:pStyle w:val="Heading2"/>
        <w:pStyle w:val="Heading2"/>
        <w:spacing w:after="120" w:before="240"/>
        <w:outlineLvl w:val="1"/>
      </w:pPr>
      <w:r>
        <w:t xml:space="preserve">3.5 Bug Investigator Agent</w:t>
      </w:r>
    </w:p>
    <w:p>
      <w:pPr>
        <w:pStyle w:val="Heading3"/>
        <w:pStyle w:val="Heading3"/>
        <w:spacing w:after="120" w:before="240"/>
        <w:outlineLvl w:val="2"/>
      </w:pPr>
      <w:r>
        <w:t xml:space="preserve">Purpose</w:t>
      </w:r>
    </w:p>
    <w:p>
      <w:pPr>
        <w:spacing w:after="120" w:line="360"/>
        <w:jc w:val="both"/>
      </w:pPr>
      <w:r>
        <w:t xml:space="preserve">The Bug Investigator Agent analyzes test failures and execution anomalies to generate high-quality bug reports with comprehensive diagnostic information. This agent distinguishes between actual defects in the application under test versus failures caused by test infrastructure issues, environment problems, or flaky test code. The agent enriches bug information with relevant context, reproducibility assessment, and severity estimation, significantly reducing triage effort.</w:t>
      </w:r>
    </w:p>
    <w:p>
      <w:pPr>
        <w:pStyle w:val="Heading3"/>
        <w:pStyle w:val="Heading3"/>
        <w:spacing w:after="120" w:before="240"/>
        <w:outlineLvl w:val="2"/>
      </w:pPr>
      <w:r>
        <w:t xml:space="preserve">Inputs</w:t>
      </w:r>
    </w:p>
    <w:p>
      <w:pPr>
        <w:pStyle w:val="ListParagraph"/>
        <w:numPr>
          <w:ilvl w:val="0"/>
          <w:numId w:val="1"/>
        </w:numPr>
        <w:spacing w:after="60"/>
      </w:pPr>
      <w:r>
        <w:t xml:space="preserve">Test Failure information with error messages and stack traces</w:t>
      </w:r>
    </w:p>
    <w:p>
      <w:pPr>
        <w:pStyle w:val="ListParagraph"/>
        <w:numPr>
          <w:ilvl w:val="0"/>
          <w:numId w:val="1"/>
        </w:numPr>
        <w:spacing w:after="60"/>
      </w:pPr>
      <w:r>
        <w:t xml:space="preserve">Environment and execution context</w:t>
      </w:r>
    </w:p>
    <w:p>
      <w:pPr>
        <w:pStyle w:val="ListParagraph"/>
        <w:numPr>
          <w:ilvl w:val="0"/>
          <w:numId w:val="1"/>
        </w:numPr>
        <w:spacing w:after="60"/>
      </w:pPr>
      <w:r>
        <w:t xml:space="preserve">Application logs and diagnostic output</w:t>
      </w:r>
    </w:p>
    <w:p>
      <w:pPr>
        <w:pStyle w:val="ListParagraph"/>
        <w:numPr>
          <w:ilvl w:val="0"/>
          <w:numId w:val="1"/>
        </w:numPr>
        <w:spacing w:after="60"/>
      </w:pPr>
      <w:r>
        <w:t xml:space="preserve">Historical bug data and patterns</w:t>
      </w:r>
    </w:p>
    <w:p>
      <w:pPr>
        <w:pStyle w:val="ListParagraph"/>
        <w:numPr>
          <w:ilvl w:val="0"/>
          <w:numId w:val="1"/>
        </w:numPr>
        <w:spacing w:after="60"/>
      </w:pPr>
      <w:r>
        <w:t xml:space="preserve">Source code and recent changes</w:t>
      </w:r>
    </w:p>
    <w:p>
      <w:pPr>
        <w:pStyle w:val="ListParagraph"/>
        <w:numPr>
          <w:ilvl w:val="0"/>
          <w:numId w:val="1"/>
        </w:numPr>
        <w:spacing w:after="60"/>
      </w:pPr>
      <w:r>
        <w:t xml:space="preserve">Issue tracker historical data for pattern matching</w:t>
      </w:r>
    </w:p>
    <w:p>
      <w:pPr>
        <w:pStyle w:val="Heading3"/>
        <w:pStyle w:val="Heading3"/>
        <w:spacing w:after="120" w:before="240"/>
        <w:outlineLvl w:val="2"/>
      </w:pPr>
      <w:r>
        <w:t xml:space="preserve">Outputs</w:t>
      </w:r>
    </w:p>
    <w:p>
      <w:pPr>
        <w:pStyle w:val="ListParagraph"/>
        <w:numPr>
          <w:ilvl w:val="0"/>
          <w:numId w:val="1"/>
        </w:numPr>
        <w:spacing w:after="60"/>
      </w:pPr>
      <w:r>
        <w:t xml:space="preserve">Detailed Bug Reports with reproducibility steps</w:t>
      </w:r>
    </w:p>
    <w:p>
      <w:pPr>
        <w:pStyle w:val="ListParagraph"/>
        <w:numPr>
          <w:ilvl w:val="0"/>
          <w:numId w:val="1"/>
        </w:numPr>
        <w:spacing w:after="60"/>
      </w:pPr>
      <w:r>
        <w:t xml:space="preserve">Severity and Priority Assessment</w:t>
      </w:r>
    </w:p>
    <w:p>
      <w:pPr>
        <w:pStyle w:val="ListParagraph"/>
        <w:numPr>
          <w:ilvl w:val="0"/>
          <w:numId w:val="1"/>
        </w:numPr>
        <w:spacing w:after="60"/>
      </w:pPr>
      <w:r>
        <w:t xml:space="preserve">Root Cause Analysis with supporting evidence</w:t>
      </w:r>
    </w:p>
    <w:p>
      <w:pPr>
        <w:pStyle w:val="ListParagraph"/>
        <w:numPr>
          <w:ilvl w:val="0"/>
          <w:numId w:val="1"/>
        </w:numPr>
        <w:spacing w:after="60"/>
      </w:pPr>
      <w:r>
        <w:t xml:space="preserve">Reproduction Environment Specifications</w:t>
      </w:r>
    </w:p>
    <w:p>
      <w:pPr>
        <w:pStyle w:val="ListParagraph"/>
        <w:numPr>
          <w:ilvl w:val="0"/>
          <w:numId w:val="1"/>
        </w:numPr>
        <w:spacing w:after="60"/>
      </w:pPr>
      <w:r>
        <w:t xml:space="preserve">Suggested Fixes when determinable</w:t>
      </w:r>
    </w:p>
    <w:p>
      <w:pPr>
        <w:pStyle w:val="ListParagraph"/>
        <w:numPr>
          <w:ilvl w:val="0"/>
          <w:numId w:val="1"/>
        </w:numPr>
        <w:spacing w:after="60"/>
      </w:pPr>
      <w:r>
        <w:t xml:space="preserve">Duplicate Detection flagging similar issues</w:t>
      </w:r>
    </w:p>
    <w:p>
      <w:pPr>
        <w:pStyle w:val="Heading3"/>
        <w:pStyle w:val="Heading3"/>
        <w:spacing w:after="120" w:before="240"/>
        <w:outlineLvl w:val="2"/>
      </w:pPr>
      <w:r>
        <w:t xml:space="preserve">Key Algorithms and Approaches</w:t>
      </w:r>
    </w:p>
    <w:p>
      <w:pPr>
        <w:spacing w:after="120" w:line="360"/>
        <w:jc w:val="both"/>
      </w:pPr>
      <w:r>
        <w:t xml:space="preserve">The Bug Investigator Agent employs anomaly detection algorithms to identify patterns in failure data. Error deduplication uses fuzzy string matching on stack traces and error messages to identify similar failures that may represent the same underlying defect. The agent analyzes temporal correlations between failures and code changes to establish causality. Machine learning models trained on historical issues predict defect severity and likelihood of actual bug versus environmental problem.</w:t>
      </w:r>
    </w:p>
    <w:p>
      <w:pPr>
        <w:spacing w:after="120" w:line="360"/>
        <w:jc w:val="both"/>
      </w:pPr>
      <w:r>
        <w:t xml:space="preserve">The agent performs root cause analysis by analyzing stack traces, examining relevant source code sections, and correlating failure patterns with system metrics. When failures appear consistently, the agent investigates contributing factors like race conditions, resource contention, or timing dependencies. The system maintains a knowledge base of common failure patterns (timeout patterns, memory leak signatures, deadlock indicators) enabling pattern-based diagnosis.</w:t>
      </w:r>
    </w:p>
    <w:p>
      <w:pPr>
        <w:pStyle w:val="Heading3"/>
        <w:pStyle w:val="Heading3"/>
        <w:spacing w:after="120" w:before="240"/>
        <w:outlineLvl w:val="2"/>
      </w:pPr>
      <w:r>
        <w:t xml:space="preserve">Interface Contracts</w:t>
      </w:r>
    </w:p>
    <w:p>
      <w:pPr>
        <w:spacing w:after="120" w:line="360"/>
        <w:jc w:val="both"/>
      </w:pPr>
      <w:r>
        <w:t xml:space="preserve">Input Schema: Accepts TestFailure object with test_id, error_message, stack_trace, environment_state, execution_logs[]. Output Schema: Returns BugReport containing bug_id, title, description, steps_to_reproduce[], root_cause, severity (CRITICAL/HIGH/MEDIUM/LOW), priority (1-5), expected_behavior, actual_behavior, environment_details, suggested_fix, and duplicate_of_bug_id (if applicable).</w:t>
      </w:r>
    </w:p>
    <w:p>
      <w:pPr>
        <w:pStyle w:val="Heading3"/>
        <w:pStyle w:val="Heading3"/>
        <w:spacing w:after="120" w:before="240"/>
        <w:outlineLvl w:val="2"/>
      </w:pPr>
      <w:r>
        <w:t xml:space="preserve">Error Handling</w:t>
      </w:r>
    </w:p>
    <w:p>
      <w:pPr>
        <w:pStyle w:val="ListParagraph"/>
        <w:numPr>
          <w:ilvl w:val="0"/>
          <w:numId w:val="1"/>
        </w:numPr>
        <w:spacing w:after="60"/>
      </w:pPr>
      <w:r>
        <w:t xml:space="preserve">Insufficient Context: Requests additional logs or environment snapshots</w:t>
      </w:r>
    </w:p>
    <w:p>
      <w:pPr>
        <w:pStyle w:val="ListParagraph"/>
        <w:numPr>
          <w:ilvl w:val="0"/>
          <w:numId w:val="1"/>
        </w:numPr>
        <w:spacing w:after="60"/>
      </w:pPr>
      <w:r>
        <w:t xml:space="preserve">False Positives: Flags suspicious patterns and returns confidence scores</w:t>
      </w:r>
    </w:p>
    <w:p>
      <w:pPr>
        <w:pStyle w:val="ListParagraph"/>
        <w:numPr>
          <w:ilvl w:val="0"/>
          <w:numId w:val="1"/>
        </w:numPr>
        <w:spacing w:after="60"/>
      </w:pPr>
      <w:r>
        <w:t xml:space="preserve">Undiagnosable Failures: Falls back to informative generic bug report with captured artifacts</w:t>
      </w:r>
    </w:p>
    <w:p>
      <w:pPr>
        <w:pStyle w:val="ListParagraph"/>
        <w:numPr>
          <w:ilvl w:val="0"/>
          <w:numId w:val="1"/>
        </w:numPr>
        <w:spacing w:after="60"/>
      </w:pPr>
      <w:r>
        <w:t xml:space="preserve">Infrastructure Issues: Escalates to operations team when environmental issues detected</w:t>
      </w:r>
    </w:p>
    <w:p>
      <w:pPr>
        <w:pStyle w:val="ListParagraph"/>
        <w:numPr>
          <w:ilvl w:val="0"/>
          <w:numId w:val="1"/>
        </w:numPr>
        <w:spacing w:after="60"/>
      </w:pPr>
      <w:r>
        <w:t xml:space="preserve">Duplicate Detection Failures: Uses similarity threshold with manual review fallback</w:t>
      </w:r>
    </w:p>
    <w:p>
      <w:pPr>
        <w:pageBreakBefore/>
      </w:pPr>
    </w:p>
    <w:p>
      <w:pPr>
        <w:pStyle w:val="Heading2"/>
        <w:pStyle w:val="Heading2"/>
        <w:spacing w:after="120" w:before="240"/>
        <w:outlineLvl w:val="1"/>
      </w:pPr>
      <w:r>
        <w:t xml:space="preserve">3.6 Regression Planner Agent</w:t>
      </w:r>
    </w:p>
    <w:p>
      <w:pPr>
        <w:pStyle w:val="Heading3"/>
        <w:pStyle w:val="Heading3"/>
        <w:spacing w:after="120" w:before="240"/>
        <w:outlineLvl w:val="2"/>
      </w:pPr>
      <w:r>
        <w:t xml:space="preserve">Purpose</w:t>
      </w:r>
    </w:p>
    <w:p>
      <w:pPr>
        <w:spacing w:after="120" w:line="360"/>
        <w:jc w:val="both"/>
      </w:pPr>
      <w:r>
        <w:t xml:space="preserve">The Regression Planner Agent intelligently determines which test cases must be executed to validate that recent code changes have not broken existing functionality. Rather than executing full test suites after every change, this agent uses change impact analysis to identify only the tests relevant to modified code. This dramatically reduces test execution time while maintaining adequate quality coverage. The agent learns from past regressions to improve its prediction of change impact.</w:t>
      </w:r>
    </w:p>
    <w:p>
      <w:pPr>
        <w:pStyle w:val="Heading3"/>
        <w:pStyle w:val="Heading3"/>
        <w:spacing w:after="120" w:before="240"/>
        <w:outlineLvl w:val="2"/>
      </w:pPr>
      <w:r>
        <w:t xml:space="preserve">Inputs</w:t>
      </w:r>
    </w:p>
    <w:p>
      <w:pPr>
        <w:pStyle w:val="ListParagraph"/>
        <w:numPr>
          <w:ilvl w:val="0"/>
          <w:numId w:val="1"/>
        </w:numPr>
        <w:spacing w:after="60"/>
      </w:pPr>
      <w:r>
        <w:t xml:space="preserve">Code changes (commits, diffs) with affected files and functions</w:t>
      </w:r>
    </w:p>
    <w:p>
      <w:pPr>
        <w:pStyle w:val="ListParagraph"/>
        <w:numPr>
          <w:ilvl w:val="0"/>
          <w:numId w:val="1"/>
        </w:numPr>
        <w:spacing w:after="60"/>
      </w:pPr>
      <w:r>
        <w:t xml:space="preserve">Test case specifications with code coverage information</w:t>
      </w:r>
    </w:p>
    <w:p>
      <w:pPr>
        <w:pStyle w:val="ListParagraph"/>
        <w:numPr>
          <w:ilvl w:val="0"/>
          <w:numId w:val="1"/>
        </w:numPr>
        <w:spacing w:after="60"/>
      </w:pPr>
      <w:r>
        <w:t xml:space="preserve">Dependency graph of codebase components</w:t>
      </w:r>
    </w:p>
    <w:p>
      <w:pPr>
        <w:pStyle w:val="ListParagraph"/>
        <w:numPr>
          <w:ilvl w:val="0"/>
          <w:numId w:val="1"/>
        </w:numPr>
        <w:spacing w:after="60"/>
      </w:pPr>
      <w:r>
        <w:t xml:space="preserve">Historical regression data from past releases</w:t>
      </w:r>
    </w:p>
    <w:p>
      <w:pPr>
        <w:pStyle w:val="ListParagraph"/>
        <w:numPr>
          <w:ilvl w:val="0"/>
          <w:numId w:val="1"/>
        </w:numPr>
        <w:spacing w:after="60"/>
      </w:pPr>
      <w:r>
        <w:t xml:space="preserve">Current test execution results</w:t>
      </w:r>
    </w:p>
    <w:p>
      <w:pPr>
        <w:pStyle w:val="ListParagraph"/>
        <w:numPr>
          <w:ilvl w:val="0"/>
          <w:numId w:val="1"/>
        </w:numPr>
        <w:spacing w:after="60"/>
      </w:pPr>
      <w:r>
        <w:t xml:space="preserve">Architectural and design documentation</w:t>
      </w:r>
    </w:p>
    <w:p>
      <w:pPr>
        <w:pStyle w:val="Heading3"/>
        <w:pStyle w:val="Heading3"/>
        <w:spacing w:after="120" w:before="240"/>
        <w:outlineLvl w:val="2"/>
      </w:pPr>
      <w:r>
        <w:t xml:space="preserve">Outputs</w:t>
      </w:r>
    </w:p>
    <w:p>
      <w:pPr>
        <w:pStyle w:val="ListParagraph"/>
        <w:numPr>
          <w:ilvl w:val="0"/>
          <w:numId w:val="1"/>
        </w:numPr>
        <w:spacing w:after="60"/>
      </w:pPr>
      <w:r>
        <w:t xml:space="preserve">Regression Test Suite selections tailored to specific changes</w:t>
      </w:r>
    </w:p>
    <w:p>
      <w:pPr>
        <w:pStyle w:val="ListParagraph"/>
        <w:numPr>
          <w:ilvl w:val="0"/>
          <w:numId w:val="1"/>
        </w:numPr>
        <w:spacing w:after="60"/>
      </w:pPr>
      <w:r>
        <w:t xml:space="preserve">Impact Analysis Report showing affected functionality</w:t>
      </w:r>
    </w:p>
    <w:p>
      <w:pPr>
        <w:pStyle w:val="ListParagraph"/>
        <w:numPr>
          <w:ilvl w:val="0"/>
          <w:numId w:val="1"/>
        </w:numPr>
        <w:spacing w:after="60"/>
      </w:pPr>
      <w:r>
        <w:t xml:space="preserve">Change Risk Assessment with confidence scores</w:t>
      </w:r>
    </w:p>
    <w:p>
      <w:pPr>
        <w:pStyle w:val="ListParagraph"/>
        <w:numPr>
          <w:ilvl w:val="0"/>
          <w:numId w:val="1"/>
        </w:numPr>
        <w:spacing w:after="60"/>
      </w:pPr>
      <w:r>
        <w:t xml:space="preserve">Test Prioritization ordered by likelihood of detecting regression</w:t>
      </w:r>
    </w:p>
    <w:p>
      <w:pPr>
        <w:pStyle w:val="ListParagraph"/>
        <w:numPr>
          <w:ilvl w:val="0"/>
          <w:numId w:val="1"/>
        </w:numPr>
        <w:spacing w:after="60"/>
      </w:pPr>
      <w:r>
        <w:t xml:space="preserve">Coverage Gap Identification for unexercised change paths</w:t>
      </w:r>
    </w:p>
    <w:p>
      <w:pPr>
        <w:pStyle w:val="ListParagraph"/>
        <w:numPr>
          <w:ilvl w:val="0"/>
          <w:numId w:val="1"/>
        </w:numPr>
        <w:spacing w:after="60"/>
      </w:pPr>
      <w:r>
        <w:t xml:space="preserve">Regression Likelihood Predictions for decision support</w:t>
      </w:r>
    </w:p>
    <w:p>
      <w:pPr>
        <w:pStyle w:val="Heading3"/>
        <w:pStyle w:val="Heading3"/>
        <w:spacing w:after="120" w:before="240"/>
        <w:outlineLvl w:val="2"/>
      </w:pPr>
      <w:r>
        <w:t xml:space="preserve">Key Algorithms and Approaches</w:t>
      </w:r>
    </w:p>
    <w:p>
      <w:pPr>
        <w:spacing w:after="120" w:line="360"/>
        <w:jc w:val="both"/>
      </w:pPr>
      <w:r>
        <w:t xml:space="preserve">The Regression Planner Agent constructs a detailed dependency graph of the codebase by parsing source code and build artifacts. When code changes occur, the agent performs reachability analysis to identify all code that could be affected by the change. The agent then performs reverse analysis to identify all test cases that exercise the affected code paths. Advanced analysis includes data flow analysis to detect indirect impacts through shared state or global dependencies.</w:t>
      </w:r>
    </w:p>
    <w:p>
      <w:pPr>
        <w:spacing w:after="120" w:line="360"/>
        <w:jc w:val="both"/>
      </w:pPr>
      <w:r>
        <w:t xml:space="preserve">The system uses machine learning models trained on historical regression data to predict change impact with higher accuracy than static analysis alone. Models learn patterns like "changes to authentication module frequently cause regressions in permission-checking code" enabling predictive identification of likely-affected areas. The agent adapts its analysis strategy based on code characteristics: for highly coupled legacy code, it applies conservative impact analysis; for modular code with clear interfaces, it applies precise static analysis.</w:t>
      </w:r>
    </w:p>
    <w:p>
      <w:pPr>
        <w:pStyle w:val="Heading3"/>
        <w:pStyle w:val="Heading3"/>
        <w:spacing w:after="120" w:before="240"/>
        <w:outlineLvl w:val="2"/>
      </w:pPr>
      <w:r>
        <w:t xml:space="preserve">Interface Contracts</w:t>
      </w:r>
    </w:p>
    <w:p>
      <w:pPr>
        <w:spacing w:after="120" w:line="360"/>
        <w:jc w:val="both"/>
      </w:pPr>
      <w:r>
        <w:t xml:space="preserve">Input Schema: Accepts CodeChange with modified_files[], added_lines[], removed_lines[], changed_functions[]. Output Schema: Returns RegressionTestPlan containing plan_id, change_id, selected_tests[], selection_rationale, impact_level (HIGH/MEDIUM/LOW), confidence_score (0.0-1.0), estimated_execution_time, and coverage_gaps[].</w:t>
      </w:r>
    </w:p>
    <w:p>
      <w:pPr>
        <w:pStyle w:val="Heading3"/>
        <w:pStyle w:val="Heading3"/>
        <w:spacing w:after="120" w:before="240"/>
        <w:outlineLvl w:val="2"/>
      </w:pPr>
      <w:r>
        <w:t xml:space="preserve">Error Handling</w:t>
      </w:r>
    </w:p>
    <w:p>
      <w:pPr>
        <w:pStyle w:val="ListParagraph"/>
        <w:numPr>
          <w:ilvl w:val="0"/>
          <w:numId w:val="1"/>
        </w:numPr>
        <w:spacing w:after="60"/>
      </w:pPr>
      <w:r>
        <w:t xml:space="preserve">Incomplete Dependency Information: Applies conservative analysis including more tests</w:t>
      </w:r>
    </w:p>
    <w:p>
      <w:pPr>
        <w:pStyle w:val="ListParagraph"/>
        <w:numPr>
          <w:ilvl w:val="0"/>
          <w:numId w:val="1"/>
        </w:numPr>
        <w:spacing w:after="60"/>
      </w:pPr>
      <w:r>
        <w:t xml:space="preserve">Missing Test Coverage: Flags gaps and generates recommendations</w:t>
      </w:r>
    </w:p>
    <w:p>
      <w:pPr>
        <w:pStyle w:val="ListParagraph"/>
        <w:numPr>
          <w:ilvl w:val="0"/>
          <w:numId w:val="1"/>
        </w:numPr>
        <w:spacing w:after="60"/>
      </w:pPr>
      <w:r>
        <w:t xml:space="preserve">Dynamic Code Patterns: Falls back to broader impact analysis for reflection/dynamic loading</w:t>
      </w:r>
    </w:p>
    <w:p>
      <w:pPr>
        <w:pStyle w:val="ListParagraph"/>
        <w:numPr>
          <w:ilvl w:val="0"/>
          <w:numId w:val="1"/>
        </w:numPr>
        <w:spacing w:after="60"/>
      </w:pPr>
      <w:r>
        <w:t xml:space="preserve">Third-party Dependencies: Checks version compatibility issues</w:t>
      </w:r>
    </w:p>
    <w:p>
      <w:pPr>
        <w:pStyle w:val="ListParagraph"/>
        <w:numPr>
          <w:ilvl w:val="0"/>
          <w:numId w:val="1"/>
        </w:numPr>
        <w:spacing w:after="60"/>
      </w:pPr>
      <w:r>
        <w:t xml:space="preserve">Legacy Code Analysis: Adjusts confidence scores for hard-to-analyze patterns</w:t>
      </w:r>
    </w:p>
    <w:p>
      <w:pPr>
        <w:pageBreakBefore/>
      </w:pPr>
    </w:p>
    <w:p>
      <w:pPr>
        <w:pStyle w:val="Heading2"/>
        <w:pStyle w:val="Heading2"/>
        <w:spacing w:after="120" w:before="240"/>
        <w:outlineLvl w:val="1"/>
      </w:pPr>
      <w:r>
        <w:t xml:space="preserve">3.7 Quality Insights Agent</w:t>
      </w:r>
    </w:p>
    <w:p>
      <w:pPr>
        <w:pStyle w:val="Heading3"/>
        <w:pStyle w:val="Heading3"/>
        <w:spacing w:after="120" w:before="240"/>
        <w:outlineLvl w:val="2"/>
      </w:pPr>
      <w:r>
        <w:t xml:space="preserve">Purpose</w:t>
      </w:r>
    </w:p>
    <w:p>
      <w:pPr>
        <w:spacing w:after="120" w:line="360"/>
        <w:jc w:val="both"/>
      </w:pPr>
      <w:r>
        <w:t xml:space="preserve">The Quality Insights Agent aggregates, analyzes, and presents quality metrics and insights across the entire system. This agent synthesizes data from all other agents and test executions to produce executive summaries, trend analysis, and actionable recommendations. The agent identifies systemic quality issues, predicts release readiness, and guides test strategy optimization. It serves as the primary interface for reporting quality status to stakeholders and decision makers.</w:t>
      </w:r>
    </w:p>
    <w:p>
      <w:pPr>
        <w:pStyle w:val="Heading3"/>
        <w:pStyle w:val="Heading3"/>
        <w:spacing w:after="120" w:before="240"/>
        <w:outlineLvl w:val="2"/>
      </w:pPr>
      <w:r>
        <w:t xml:space="preserve">Inputs</w:t>
      </w:r>
    </w:p>
    <w:p>
      <w:pPr>
        <w:pStyle w:val="ListParagraph"/>
        <w:numPr>
          <w:ilvl w:val="0"/>
          <w:numId w:val="1"/>
        </w:numPr>
        <w:spacing w:after="60"/>
      </w:pPr>
      <w:r>
        <w:t xml:space="preserve">Test execution results and metrics from Test Runner Agent</w:t>
      </w:r>
    </w:p>
    <w:p>
      <w:pPr>
        <w:pStyle w:val="ListParagraph"/>
        <w:numPr>
          <w:ilvl w:val="0"/>
          <w:numId w:val="1"/>
        </w:numPr>
        <w:spacing w:after="60"/>
      </w:pPr>
      <w:r>
        <w:t xml:space="preserve">Bug data and defect lifecycle information from Bug Investigator Agent</w:t>
      </w:r>
    </w:p>
    <w:p>
      <w:pPr>
        <w:pStyle w:val="ListParagraph"/>
        <w:numPr>
          <w:ilvl w:val="0"/>
          <w:numId w:val="1"/>
        </w:numPr>
        <w:spacing w:after="60"/>
      </w:pPr>
      <w:r>
        <w:t xml:space="preserve">Test case specifications and coverage metrics</w:t>
      </w:r>
    </w:p>
    <w:p>
      <w:pPr>
        <w:pStyle w:val="ListParagraph"/>
        <w:numPr>
          <w:ilvl w:val="0"/>
          <w:numId w:val="1"/>
        </w:numPr>
        <w:spacing w:after="60"/>
      </w:pPr>
      <w:r>
        <w:t xml:space="preserve">Code complexity and quality metrics</w:t>
      </w:r>
    </w:p>
    <w:p>
      <w:pPr>
        <w:pStyle w:val="ListParagraph"/>
        <w:numPr>
          <w:ilvl w:val="0"/>
          <w:numId w:val="1"/>
        </w:numPr>
        <w:spacing w:after="60"/>
      </w:pPr>
      <w:r>
        <w:t xml:space="preserve">Historical quality trends and baseline data</w:t>
      </w:r>
    </w:p>
    <w:p>
      <w:pPr>
        <w:pStyle w:val="ListParagraph"/>
        <w:numPr>
          <w:ilvl w:val="0"/>
          <w:numId w:val="1"/>
        </w:numPr>
        <w:spacing w:after="60"/>
      </w:pPr>
      <w:r>
        <w:t xml:space="preserve">Business metrics and release planning information</w:t>
      </w:r>
    </w:p>
    <w:p>
      <w:pPr>
        <w:pStyle w:val="Heading3"/>
        <w:pStyle w:val="Heading3"/>
        <w:spacing w:after="120" w:before="240"/>
        <w:outlineLvl w:val="2"/>
      </w:pPr>
      <w:r>
        <w:t xml:space="preserve">Outputs</w:t>
      </w:r>
    </w:p>
    <w:p>
      <w:pPr>
        <w:pStyle w:val="ListParagraph"/>
        <w:numPr>
          <w:ilvl w:val="0"/>
          <w:numId w:val="1"/>
        </w:numPr>
        <w:spacing w:after="60"/>
      </w:pPr>
      <w:r>
        <w:t xml:space="preserve">Quality Dashboards with real-time metrics</w:t>
      </w:r>
    </w:p>
    <w:p>
      <w:pPr>
        <w:pStyle w:val="ListParagraph"/>
        <w:numPr>
          <w:ilvl w:val="0"/>
          <w:numId w:val="1"/>
        </w:numPr>
        <w:spacing w:after="60"/>
      </w:pPr>
      <w:r>
        <w:t xml:space="preserve">Executive Summary Reports with status and trends</w:t>
      </w:r>
    </w:p>
    <w:p>
      <w:pPr>
        <w:pStyle w:val="ListParagraph"/>
        <w:numPr>
          <w:ilvl w:val="0"/>
          <w:numId w:val="1"/>
        </w:numPr>
        <w:spacing w:after="60"/>
      </w:pPr>
      <w:r>
        <w:t xml:space="preserve">Defect Analytics including distribution, trends, and predictions</w:t>
      </w:r>
    </w:p>
    <w:p>
      <w:pPr>
        <w:pStyle w:val="ListParagraph"/>
        <w:numPr>
          <w:ilvl w:val="0"/>
          <w:numId w:val="1"/>
        </w:numPr>
        <w:spacing w:after="60"/>
      </w:pPr>
      <w:r>
        <w:t xml:space="preserve">Test Coverage Analysis and recommendations</w:t>
      </w:r>
    </w:p>
    <w:p>
      <w:pPr>
        <w:pStyle w:val="ListParagraph"/>
        <w:numPr>
          <w:ilvl w:val="0"/>
          <w:numId w:val="1"/>
        </w:numPr>
        <w:spacing w:after="60"/>
      </w:pPr>
      <w:r>
        <w:t xml:space="preserve">Release Readiness Assessment</w:t>
      </w:r>
    </w:p>
    <w:p>
      <w:pPr>
        <w:pStyle w:val="ListParagraph"/>
        <w:numPr>
          <w:ilvl w:val="0"/>
          <w:numId w:val="1"/>
        </w:numPr>
        <w:spacing w:after="60"/>
      </w:pPr>
      <w:r>
        <w:t xml:space="preserve">Quality Trend Predictions using statistical models</w:t>
      </w:r>
    </w:p>
    <w:p>
      <w:pPr>
        <w:pStyle w:val="Heading3"/>
        <w:pStyle w:val="Heading3"/>
        <w:spacing w:after="120" w:before="240"/>
        <w:outlineLvl w:val="2"/>
      </w:pPr>
      <w:r>
        <w:t xml:space="preserve">Key Algorithms and Approaches</w:t>
      </w:r>
    </w:p>
    <w:p>
      <w:pPr>
        <w:spacing w:after="120" w:line="360"/>
        <w:jc w:val="both"/>
      </w:pPr>
      <w:r>
        <w:t xml:space="preserve">The Quality Insights Agent employs statistical analysis and time-series forecasting to identify trends and predict future quality metrics. The agent calculates standard software metrics including defect density, test coverage, defect escape rate, and mean time to resolution. Machine learning models forecast defect arrival curves to predict when defect discovery will plateau, enabling release decisions. The agent applies control chart techniques to identify outliers and systemic quality changes.</w:t>
      </w:r>
    </w:p>
    <w:p>
      <w:pPr>
        <w:spacing w:after="120" w:line="360"/>
        <w:jc w:val="both"/>
      </w:pPr>
      <w:r>
        <w:t xml:space="preserve">The system creates custom quality models for each project, incorporating domain-specific risk factors and historical patterns. It identifies quality drivers (which factors most strongly correlate with defects) and optimizes testing effort allocation based on these drivers. Burndown analysis tracks defect resolution pace, and trend analysis identifies quality trajectory toward release thresholds.</w:t>
      </w:r>
    </w:p>
    <w:p>
      <w:pPr>
        <w:pStyle w:val="Heading3"/>
        <w:pStyle w:val="Heading3"/>
        <w:spacing w:after="120" w:before="240"/>
        <w:outlineLvl w:val="2"/>
      </w:pPr>
      <w:r>
        <w:t xml:space="preserve">Interface Contracts</w:t>
      </w:r>
    </w:p>
    <w:p>
      <w:pPr>
        <w:spacing w:after="120" w:line="360"/>
        <w:jc w:val="both"/>
      </w:pPr>
      <w:r>
        <w:t xml:space="preserve">Input Schema: Accepts aggregation_period (daily, weekly, release_cycle) and filter parameters. Output Schema: Returns QualityReport containing report_id, generation_timestamp, summary{total_tests, pass_rate, test_coverage, bug_count, critical_bugs}, trend_analysis{execution_trend, defect_trend, coverage_trend}, forecasts{estimated_remaining_defects, release_readiness_score}, and recommendations[].</w:t>
      </w:r>
    </w:p>
    <w:p>
      <w:pPr>
        <w:pStyle w:val="Heading3"/>
        <w:pStyle w:val="Heading3"/>
        <w:spacing w:after="120" w:before="240"/>
        <w:outlineLvl w:val="2"/>
      </w:pPr>
      <w:r>
        <w:t xml:space="preserve">Error Handling</w:t>
      </w:r>
    </w:p>
    <w:p>
      <w:pPr>
        <w:pStyle w:val="ListParagraph"/>
        <w:numPr>
          <w:ilvl w:val="0"/>
          <w:numId w:val="1"/>
        </w:numPr>
        <w:spacing w:after="60"/>
      </w:pPr>
      <w:r>
        <w:t xml:space="preserve">Insufficient Data: Returns partial reports with data availability caveats</w:t>
      </w:r>
    </w:p>
    <w:p>
      <w:pPr>
        <w:pStyle w:val="ListParagraph"/>
        <w:numPr>
          <w:ilvl w:val="0"/>
          <w:numId w:val="1"/>
        </w:numPr>
        <w:spacing w:after="60"/>
      </w:pPr>
      <w:r>
        <w:t xml:space="preserve">Data Quality Issues: Flags anomalies and excludes potentially invalid data</w:t>
      </w:r>
    </w:p>
    <w:p>
      <w:pPr>
        <w:pStyle w:val="ListParagraph"/>
        <w:numPr>
          <w:ilvl w:val="0"/>
          <w:numId w:val="1"/>
        </w:numPr>
        <w:spacing w:after="60"/>
      </w:pPr>
      <w:r>
        <w:t xml:space="preserve">Conflicting Metrics: Performs reconciliation and reports discrepancies</w:t>
      </w:r>
    </w:p>
    <w:p>
      <w:pPr>
        <w:pStyle w:val="ListParagraph"/>
        <w:numPr>
          <w:ilvl w:val="0"/>
          <w:numId w:val="1"/>
        </w:numPr>
        <w:spacing w:after="60"/>
      </w:pPr>
      <w:r>
        <w:t xml:space="preserve">Forecast Uncertainty: Provides confidence intervals with model uncertainty</w:t>
      </w:r>
    </w:p>
    <w:p>
      <w:pPr>
        <w:pStyle w:val="ListParagraph"/>
        <w:numPr>
          <w:ilvl w:val="0"/>
          <w:numId w:val="1"/>
        </w:numPr>
        <w:spacing w:after="60"/>
      </w:pPr>
      <w:r>
        <w:t xml:space="preserve">Missing Baselines: Establishes baselines from current data with recommendations</w:t>
      </w:r>
    </w:p>
    <w:p>
      <w:pPr>
        <w:pageBreakBefore/>
      </w:pPr>
    </w:p>
    <w:p>
      <w:pPr>
        <w:pStyle w:val="Heading1"/>
        <w:pStyle w:val="Heading1"/>
        <w:spacing w:after="120" w:before="240"/>
        <w:outlineLvl w:val="0"/>
      </w:pPr>
      <w:r>
        <w:t xml:space="preserve">4. Orchestration Layer</w:t>
      </w:r>
    </w:p>
    <w:p>
      <w:pPr>
        <w:spacing w:after="120" w:line="360"/>
        <w:jc w:val="both"/>
      </w:pPr>
      <w:r>
        <w:t xml:space="preserve">The Orchestration Layer provides the infrastructure for coordinating agent activities and managing workflows across the QA-OS system. This layer handles agent lifecycle management, workflow execution, inter-agent communication, and state management to ensure reliable end-to-end QA process execution.</w:t>
      </w:r>
    </w:p>
    <w:p>
      <w:pPr>
        <w:pStyle w:val="Heading2"/>
        <w:pStyle w:val="Heading2"/>
        <w:spacing w:after="120" w:before="240"/>
        <w:outlineLvl w:val="1"/>
      </w:pPr>
      <w:r>
        <w:t xml:space="preserve">Agent Communication Protocol</w:t>
      </w:r>
    </w:p>
    <w:p>
      <w:pPr>
        <w:spacing w:after="120" w:line="360"/>
        <w:jc w:val="both"/>
      </w:pPr>
      <w:r>
        <w:t xml:space="preserve">Agents communicate exclusively through asynchronous message passing over a distributed message broker. The system does not employ direct agent-to-agent communication, ensuring loose coupling and independent scalability. All messages follow a standardized envelope format containing metadata, payload, and routing information. Messages are immutable once published, enabling reliable replay and audit trails.</w:t>
      </w:r>
    </w:p>
    <w:p>
      <w:pPr>
        <w:spacing w:after="120" w:line="360"/>
        <w:jc w:val="both"/>
      </w:pPr>
      <w:r>
        <w:t xml:space="preserve">The message broker implements guaranteed delivery with message persistence, ensuring no messages are lost even during system failures. The system employs dead letter queues for handling messages that cannot be processed after maximum retry attempts, enabling manual recovery. Message ordering is guaranteed within topic partitions, ensuring causally dependent operations maintain correct sequence.</w:t>
      </w:r>
    </w:p>
    <w:p>
      <w:pPr>
        <w:pStyle w:val="Heading2"/>
        <w:pStyle w:val="Heading2"/>
        <w:spacing w:after="120" w:before="240"/>
        <w:outlineLvl w:val="1"/>
      </w:pPr>
      <w:r>
        <w:t xml:space="preserve">Event-Driven Architecture</w:t>
      </w:r>
    </w:p>
    <w:p>
      <w:pPr>
        <w:spacing w:after="120" w:line="360"/>
        <w:jc w:val="both"/>
      </w:pPr>
      <w:r>
        <w:t xml:space="preserve">QA-OS operates as a fully event-driven system where each significant state change generates an event published to the message broker. Events trigger subscribed agents to perform their operations. This architecture enables natural expression of asynchronous workflows, automatic scalability through event partitioning, and straightforward addition of new agents that subscribe to relevant events.</w:t>
      </w:r>
    </w:p>
    <w:p>
      <w:pPr>
        <w:spacing w:after="120" w:line="360"/>
        <w:jc w:val="both"/>
      </w:pPr>
      <w:r>
        <w:t xml:space="preserve">Key event types include: RequirementAnalyzed, TestCasesGenerated, AutomationCodeGenerated, TestExecutionStarted, TestExecutionCompleted, BugReportGenerated, RegressionTestsPlanified, and QualityReportGenerated. Each event includes contextual information sufficient for downstream consumers to perform their operations, eliminating need for shared state or back-end lookups.</w:t>
      </w:r>
    </w:p>
    <w:p>
      <w:pPr>
        <w:pStyle w:val="Heading2"/>
        <w:pStyle w:val="Heading2"/>
        <w:spacing w:after="120" w:before="240"/>
        <w:outlineLvl w:val="1"/>
      </w:pPr>
      <w:r>
        <w:t xml:space="preserve">Message Queue Design</w:t>
      </w:r>
    </w:p>
    <w:p>
      <w:pPr>
        <w:spacing w:after="120" w:line="360"/>
        <w:jc w:val="both"/>
      </w:pPr>
      <w:r>
        <w:t xml:space="preserve">The system uses Apache Kafka or equivalent high-throughput, distributed message broker as its core messaging infrastructure. Kafka provides partitioning capabilities enabling parallel processing of independent test suites, replication for fault tolerance, and retention enabling replay and backtracking. Topics are organized hierarchically: test.execution.*, bug.investigation.*, insights.* prefixes organize messages by concern area.</w:t>
      </w:r>
    </w:p>
    <w:p>
      <w:pPr>
        <w:spacing w:after="120" w:line="360"/>
        <w:jc w:val="both"/>
      </w:pPr>
      <w:r>
        <w:t xml:space="preserve">Consumer groups enable multiple instances of the same agent to process messages in parallel while maintaining ordering guarantees and avoiding duplicate processing. The system implements offset management to enable at-least-once delivery semantics, with idempotent processing in agents to handle potential duplicates.</w:t>
      </w:r>
    </w:p>
    <w:p>
      <w:pPr>
        <w:pStyle w:val="Heading2"/>
        <w:pStyle w:val="Heading2"/>
        <w:spacing w:after="120" w:before="240"/>
        <w:outlineLvl w:val="1"/>
      </w:pPr>
      <w:r>
        <w:t xml:space="preserve">Workflow Engine Specification</w:t>
      </w:r>
    </w:p>
    <w:p>
      <w:pPr>
        <w:spacing w:after="120" w:line="360"/>
        <w:jc w:val="both"/>
      </w:pPr>
      <w:r>
        <w:t xml:space="preserve">The Workflow Engine coordinates multi-step QA processes involving multiple agents. A workflow definition specifies the sequence of agent invocations, conditional branching, parallel execution opportunities, and success/failure handling. The engine implements the Saga pattern for distributed transactions, implementing compensating actions if later steps fail, ensuring system consistency across agent boundaries.</w:t>
      </w:r>
    </w:p>
    <w:p>
      <w:pPr>
        <w:spacing w:after="120" w:line="360"/>
        <w:jc w:val="both"/>
      </w:pPr>
      <w:r>
        <w:t xml:space="preserve">Workflows support complex patterns including: linear sequences (Requirement Analysis → Test Design → Automation), branching (different paths for different requirement types), parallel execution (independent test suite automation), and conditional logic (skip regression testing if deployment is cancelled). The engine maintains workflow state and enables recovery from failures, automatically resuming from the point of failure when issues are resolved.</w:t>
      </w:r>
    </w:p>
    <w:p>
      <w:pPr>
        <w:pageBreakBefore/>
      </w:pPr>
    </w:p>
    <w:p>
      <w:pPr>
        <w:pStyle w:val="Heading1"/>
        <w:pStyle w:val="Heading1"/>
        <w:spacing w:after="120" w:before="240"/>
        <w:outlineLvl w:val="0"/>
      </w:pPr>
      <w:r>
        <w:t xml:space="preserve">5. Data Models</w:t>
      </w:r>
    </w:p>
    <w:p>
      <w:pPr>
        <w:spacing w:after="120" w:line="360"/>
        <w:jc w:val="both"/>
      </w:pPr>
      <w:r>
        <w:t xml:space="preserve">This section defines the core data structures used throughout QA-OS, specifying schema, field definitions, relationships, and constraints.</w:t>
      </w:r>
    </w:p>
    <w:p>
      <w:pPr>
        <w:pStyle w:val="Heading2"/>
        <w:pStyle w:val="Heading2"/>
        <w:spacing w:after="120" w:before="240"/>
        <w:outlineLvl w:val="1"/>
      </w:pPr>
      <w:r>
        <w:t xml:space="preserve">5.1 Test Case Schema</w:t>
      </w:r>
    </w:p>
    <w:p>
      <w:pPr>
        <w:spacing w:after="120" w:line="360"/>
        <w:jc w:val="both"/>
      </w:pPr>
      <w:r>
        <w:t xml:space="preserve">The TestCase object represents a single test case specification, independent of implementation details or execution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gridCol w:w="3960"/>
      </w:tblGrid>
      <w:tr>
        <w:tc>
          <w:tcPr>
            <w:tcW w:type="dxa" w:w="3960"/>
            <w:shd w:fill="D3D3D3" w:val="clear"/>
            <w:tcMar>
              <w:top w:type="dxa" w:w="80"/>
              <w:left w:type="dxa" w:w="120"/>
              <w:bottom w:type="dxa" w:w="80"/>
              <w:right w:type="dxa" w:w="120"/>
            </w:tcMar>
          </w:tcPr>
          <w:p>
            <w:r>
              <w:t xml:space="preserve">Field Name</w:t>
            </w:r>
          </w:p>
        </w:tc>
        <w:tc>
          <w:tcPr>
            <w:tcW w:type="dxa" w:w="3960"/>
            <w:shd w:fill="D3D3D3" w:val="clear"/>
            <w:tcMar>
              <w:top w:type="dxa" w:w="80"/>
              <w:left w:type="dxa" w:w="120"/>
              <w:bottom w:type="dxa" w:w="80"/>
              <w:right w:type="dxa" w:w="120"/>
            </w:tcMar>
          </w:tcPr>
          <w:p>
            <w:r>
              <w:t xml:space="preserve">Type</w:t>
            </w:r>
          </w:p>
        </w:tc>
        <w:tc>
          <w:tcPr>
            <w:tcW w:type="dxa" w:w="3960"/>
            <w:shd w:fill="D3D3D3" w:val="clear"/>
            <w:tcMar>
              <w:top w:type="dxa" w:w="80"/>
              <w:left w:type="dxa" w:w="120"/>
              <w:bottom w:type="dxa" w:w="80"/>
              <w:right w:type="dxa" w:w="120"/>
            </w:tcMar>
          </w:tcPr>
          <w:p>
            <w:r>
              <w:t xml:space="preserve">Description</w:t>
            </w:r>
          </w:p>
        </w:tc>
      </w:tr>
      <w:tr>
        <w:tc>
          <w:tcPr>
            <w:tcW w:type="dxa" w:w="3960"/>
            <w:tcMar>
              <w:top w:type="dxa" w:w="80"/>
              <w:left w:type="dxa" w:w="120"/>
              <w:bottom w:type="dxa" w:w="80"/>
              <w:right w:type="dxa" w:w="120"/>
            </w:tcMar>
          </w:tcPr>
          <w:p>
            <w:r>
              <w:t xml:space="preserve">test_id</w:t>
            </w:r>
          </w:p>
        </w:tc>
        <w:tc>
          <w:tcPr>
            <w:tcW w:type="dxa" w:w="3960"/>
            <w:tcMar>
              <w:top w:type="dxa" w:w="80"/>
              <w:left w:type="dxa" w:w="120"/>
              <w:bottom w:type="dxa" w:w="80"/>
              <w:right w:type="dxa" w:w="120"/>
            </w:tcMar>
          </w:tcPr>
          <w:p>
            <w:r>
              <w:t xml:space="preserve">String (UUID)</w:t>
            </w:r>
          </w:p>
        </w:tc>
        <w:tc>
          <w:tcPr>
            <w:tcW w:type="dxa" w:w="3960"/>
            <w:tcMar>
              <w:top w:type="dxa" w:w="80"/>
              <w:left w:type="dxa" w:w="120"/>
              <w:bottom w:type="dxa" w:w="80"/>
              <w:right w:type="dxa" w:w="120"/>
            </w:tcMar>
          </w:tcPr>
          <w:p>
            <w:r>
              <w:t xml:space="preserve">Unique identifier for the test case</w:t>
            </w:r>
          </w:p>
        </w:tc>
      </w:tr>
      <w:tr>
        <w:tc>
          <w:tcPr>
            <w:tcW w:type="dxa" w:w="3960"/>
            <w:tcMar>
              <w:top w:type="dxa" w:w="80"/>
              <w:left w:type="dxa" w:w="120"/>
              <w:bottom w:type="dxa" w:w="80"/>
              <w:right w:type="dxa" w:w="120"/>
            </w:tcMar>
          </w:tcPr>
          <w:p>
            <w:r>
              <w:t xml:space="preserve">name</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Human-readable test name</w:t>
            </w:r>
          </w:p>
        </w:tc>
      </w:tr>
      <w:tr>
        <w:tc>
          <w:tcPr>
            <w:tcW w:type="dxa" w:w="3960"/>
            <w:tcMar>
              <w:top w:type="dxa" w:w="80"/>
              <w:left w:type="dxa" w:w="120"/>
              <w:bottom w:type="dxa" w:w="80"/>
              <w:right w:type="dxa" w:w="120"/>
            </w:tcMar>
          </w:tcPr>
          <w:p>
            <w:r>
              <w:t xml:space="preserve">description</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Detailed test purpose and scope</w:t>
            </w:r>
          </w:p>
        </w:tc>
      </w:tr>
      <w:tr>
        <w:tc>
          <w:tcPr>
            <w:tcW w:type="dxa" w:w="3960"/>
            <w:tcMar>
              <w:top w:type="dxa" w:w="80"/>
              <w:left w:type="dxa" w:w="120"/>
              <w:bottom w:type="dxa" w:w="80"/>
              <w:right w:type="dxa" w:w="120"/>
            </w:tcMar>
          </w:tcPr>
          <w:p>
            <w:r>
              <w:t xml:space="preserve">steps</w:t>
            </w:r>
          </w:p>
        </w:tc>
        <w:tc>
          <w:tcPr>
            <w:tcW w:type="dxa" w:w="3960"/>
            <w:tcMar>
              <w:top w:type="dxa" w:w="80"/>
              <w:left w:type="dxa" w:w="120"/>
              <w:bottom w:type="dxa" w:w="80"/>
              <w:right w:type="dxa" w:w="120"/>
            </w:tcMar>
          </w:tcPr>
          <w:p>
            <w:r>
              <w:t xml:space="preserve">Step[]</w:t>
            </w:r>
          </w:p>
        </w:tc>
        <w:tc>
          <w:tcPr>
            <w:tcW w:type="dxa" w:w="3960"/>
            <w:tcMar>
              <w:top w:type="dxa" w:w="80"/>
              <w:left w:type="dxa" w:w="120"/>
              <w:bottom w:type="dxa" w:w="80"/>
              <w:right w:type="dxa" w:w="120"/>
            </w:tcMar>
          </w:tcPr>
          <w:p>
            <w:r>
              <w:t xml:space="preserve">Ordered sequence of test execution steps</w:t>
            </w:r>
          </w:p>
        </w:tc>
      </w:tr>
      <w:tr>
        <w:tc>
          <w:tcPr>
            <w:tcW w:type="dxa" w:w="3960"/>
            <w:tcMar>
              <w:top w:type="dxa" w:w="80"/>
              <w:left w:type="dxa" w:w="120"/>
              <w:bottom w:type="dxa" w:w="80"/>
              <w:right w:type="dxa" w:w="120"/>
            </w:tcMar>
          </w:tcPr>
          <w:p>
            <w:r>
              <w:t xml:space="preserve">expected_results</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Expected outcomes after each step</w:t>
            </w:r>
          </w:p>
        </w:tc>
      </w:tr>
      <w:tr>
        <w:tc>
          <w:tcPr>
            <w:tcW w:type="dxa" w:w="3960"/>
            <w:tcMar>
              <w:top w:type="dxa" w:w="80"/>
              <w:left w:type="dxa" w:w="120"/>
              <w:bottom w:type="dxa" w:w="80"/>
              <w:right w:type="dxa" w:w="120"/>
            </w:tcMar>
          </w:tcPr>
          <w:p>
            <w:r>
              <w:t xml:space="preserve">preconditions</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Required state before test execution</w:t>
            </w:r>
          </w:p>
        </w:tc>
      </w:tr>
      <w:tr>
        <w:tc>
          <w:tcPr>
            <w:tcW w:type="dxa" w:w="3960"/>
            <w:tcMar>
              <w:top w:type="dxa" w:w="80"/>
              <w:left w:type="dxa" w:w="120"/>
              <w:bottom w:type="dxa" w:w="80"/>
              <w:right w:type="dxa" w:w="120"/>
            </w:tcMar>
          </w:tcPr>
          <w:p>
            <w:r>
              <w:t xml:space="preserve">postconditions</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State expected after test completion</w:t>
            </w:r>
          </w:p>
        </w:tc>
      </w:tr>
      <w:tr>
        <w:tc>
          <w:tcPr>
            <w:tcW w:type="dxa" w:w="3960"/>
            <w:tcMar>
              <w:top w:type="dxa" w:w="80"/>
              <w:left w:type="dxa" w:w="120"/>
              <w:bottom w:type="dxa" w:w="80"/>
              <w:right w:type="dxa" w:w="120"/>
            </w:tcMar>
          </w:tcPr>
          <w:p>
            <w:r>
              <w:t xml:space="preserve">test_data</w:t>
            </w:r>
          </w:p>
        </w:tc>
        <w:tc>
          <w:tcPr>
            <w:tcW w:type="dxa" w:w="3960"/>
            <w:tcMar>
              <w:top w:type="dxa" w:w="80"/>
              <w:left w:type="dxa" w:w="120"/>
              <w:bottom w:type="dxa" w:w="80"/>
              <w:right w:type="dxa" w:w="120"/>
            </w:tcMar>
          </w:tcPr>
          <w:p>
            <w:r>
              <w:t xml:space="preserve">TestData[]</w:t>
            </w:r>
          </w:p>
        </w:tc>
        <w:tc>
          <w:tcPr>
            <w:tcW w:type="dxa" w:w="3960"/>
            <w:tcMar>
              <w:top w:type="dxa" w:w="80"/>
              <w:left w:type="dxa" w:w="120"/>
              <w:bottom w:type="dxa" w:w="80"/>
              <w:right w:type="dxa" w:w="120"/>
            </w:tcMar>
          </w:tcPr>
          <w:p>
            <w:r>
              <w:t xml:space="preserve">Input values and test data sets</w:t>
            </w:r>
          </w:p>
        </w:tc>
      </w:tr>
      <w:tr>
        <w:tc>
          <w:tcPr>
            <w:tcW w:type="dxa" w:w="3960"/>
            <w:tcMar>
              <w:top w:type="dxa" w:w="80"/>
              <w:left w:type="dxa" w:w="120"/>
              <w:bottom w:type="dxa" w:w="80"/>
              <w:right w:type="dxa" w:w="120"/>
            </w:tcMar>
          </w:tcPr>
          <w:p>
            <w:r>
              <w:t xml:space="preserve">related_requirement_ids</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Links to requirements covered by this test</w:t>
            </w:r>
          </w:p>
        </w:tc>
      </w:tr>
      <w:tr>
        <w:tc>
          <w:tcPr>
            <w:tcW w:type="dxa" w:w="3960"/>
            <w:tcMar>
              <w:top w:type="dxa" w:w="80"/>
              <w:left w:type="dxa" w:w="120"/>
              <w:bottom w:type="dxa" w:w="80"/>
              <w:right w:type="dxa" w:w="120"/>
            </w:tcMar>
          </w:tcPr>
          <w:p>
            <w:r>
              <w:t xml:space="preserve">priority</w:t>
            </w:r>
          </w:p>
        </w:tc>
        <w:tc>
          <w:tcPr>
            <w:tcW w:type="dxa" w:w="3960"/>
            <w:tcMar>
              <w:top w:type="dxa" w:w="80"/>
              <w:left w:type="dxa" w:w="120"/>
              <w:bottom w:type="dxa" w:w="80"/>
              <w:right w:type="dxa" w:w="120"/>
            </w:tcMar>
          </w:tcPr>
          <w:p>
            <w:r>
              <w:t xml:space="preserve">Integer (1-5)</w:t>
            </w:r>
          </w:p>
        </w:tc>
        <w:tc>
          <w:tcPr>
            <w:tcW w:type="dxa" w:w="3960"/>
            <w:tcMar>
              <w:top w:type="dxa" w:w="80"/>
              <w:left w:type="dxa" w:w="120"/>
              <w:bottom w:type="dxa" w:w="80"/>
              <w:right w:type="dxa" w:w="120"/>
            </w:tcMar>
          </w:tcPr>
          <w:p>
            <w:r>
              <w:t xml:space="preserve">Test execution priority (5=highest)</w:t>
            </w:r>
          </w:p>
        </w:tc>
      </w:tr>
      <w:tr>
        <w:tc>
          <w:tcPr>
            <w:tcW w:type="dxa" w:w="3960"/>
            <w:tcMar>
              <w:top w:type="dxa" w:w="80"/>
              <w:left w:type="dxa" w:w="120"/>
              <w:bottom w:type="dxa" w:w="80"/>
              <w:right w:type="dxa" w:w="120"/>
            </w:tcMar>
          </w:tcPr>
          <w:p>
            <w:r>
              <w:t xml:space="preserve">estimated_duration_ms</w:t>
            </w:r>
          </w:p>
        </w:tc>
        <w:tc>
          <w:tcPr>
            <w:tcW w:type="dxa" w:w="3960"/>
            <w:tcMar>
              <w:top w:type="dxa" w:w="80"/>
              <w:left w:type="dxa" w:w="120"/>
              <w:bottom w:type="dxa" w:w="80"/>
              <w:right w:type="dxa" w:w="120"/>
            </w:tcMar>
          </w:tcPr>
          <w:p>
            <w:r>
              <w:t xml:space="preserve">Integer</w:t>
            </w:r>
          </w:p>
        </w:tc>
        <w:tc>
          <w:tcPr>
            <w:tcW w:type="dxa" w:w="3960"/>
            <w:tcMar>
              <w:top w:type="dxa" w:w="80"/>
              <w:left w:type="dxa" w:w="120"/>
              <w:bottom w:type="dxa" w:w="80"/>
              <w:right w:type="dxa" w:w="120"/>
            </w:tcMar>
          </w:tcPr>
          <w:p>
            <w:r>
              <w:t xml:space="preserve">Estimated execution time in milliseconds</w:t>
            </w:r>
          </w:p>
        </w:tc>
      </w:tr>
      <w:tr>
        <w:tc>
          <w:tcPr>
            <w:tcW w:type="dxa" w:w="3960"/>
            <w:tcMar>
              <w:top w:type="dxa" w:w="80"/>
              <w:left w:type="dxa" w:w="120"/>
              <w:bottom w:type="dxa" w:w="80"/>
              <w:right w:type="dxa" w:w="120"/>
            </w:tcMar>
          </w:tcPr>
          <w:p>
            <w:r>
              <w:t xml:space="preserve">test_type</w:t>
            </w:r>
          </w:p>
        </w:tc>
        <w:tc>
          <w:tcPr>
            <w:tcW w:type="dxa" w:w="3960"/>
            <w:tcMar>
              <w:top w:type="dxa" w:w="80"/>
              <w:left w:type="dxa" w:w="120"/>
              <w:bottom w:type="dxa" w:w="80"/>
              <w:right w:type="dxa" w:w="120"/>
            </w:tcMar>
          </w:tcPr>
          <w:p>
            <w:r>
              <w:t xml:space="preserve">Enum</w:t>
            </w:r>
          </w:p>
        </w:tc>
        <w:tc>
          <w:tcPr>
            <w:tcW w:type="dxa" w:w="3960"/>
            <w:tcMar>
              <w:top w:type="dxa" w:w="80"/>
              <w:left w:type="dxa" w:w="120"/>
              <w:bottom w:type="dxa" w:w="80"/>
              <w:right w:type="dxa" w:w="120"/>
            </w:tcMar>
          </w:tcPr>
          <w:p>
            <w:r>
              <w:t xml:space="preserve">Type: FUNCTIONAL, REGRESSION, PERFORMANCE, SECURITY, etc.</w:t>
            </w:r>
          </w:p>
        </w:tc>
      </w:tr>
      <w:tr>
        <w:tc>
          <w:tcPr>
            <w:tcW w:type="dxa" w:w="3960"/>
            <w:tcMar>
              <w:top w:type="dxa" w:w="80"/>
              <w:left w:type="dxa" w:w="120"/>
              <w:bottom w:type="dxa" w:w="80"/>
              <w:right w:type="dxa" w:w="120"/>
            </w:tcMar>
          </w:tcPr>
          <w:p>
            <w:r>
              <w:t xml:space="preserve">tags</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Metadata tags for test categorization</w:t>
            </w:r>
          </w:p>
        </w:tc>
      </w:tr>
      <w:tr>
        <w:tc>
          <w:tcPr>
            <w:tcW w:type="dxa" w:w="3960"/>
            <w:tcMar>
              <w:top w:type="dxa" w:w="80"/>
              <w:left w:type="dxa" w:w="120"/>
              <w:bottom w:type="dxa" w:w="80"/>
              <w:right w:type="dxa" w:w="120"/>
            </w:tcMar>
          </w:tcPr>
          <w:p>
            <w:r>
              <w:t xml:space="preserve">coverage_dimension</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Coverage types: STATEMENT, BRANCH, PATH, REQUIREMENT</w:t>
            </w:r>
          </w:p>
        </w:tc>
      </w:tr>
      <w:tr>
        <w:tc>
          <w:tcPr>
            <w:tcW w:type="dxa" w:w="3960"/>
            <w:tcMar>
              <w:top w:type="dxa" w:w="80"/>
              <w:left w:type="dxa" w:w="120"/>
              <w:bottom w:type="dxa" w:w="80"/>
              <w:right w:type="dxa" w:w="120"/>
            </w:tcMar>
          </w:tcPr>
          <w:p>
            <w:r>
              <w:t xml:space="preserve">creation_timestamp</w:t>
            </w:r>
          </w:p>
        </w:tc>
        <w:tc>
          <w:tcPr>
            <w:tcW w:type="dxa" w:w="3960"/>
            <w:tcMar>
              <w:top w:type="dxa" w:w="80"/>
              <w:left w:type="dxa" w:w="120"/>
              <w:bottom w:type="dxa" w:w="80"/>
              <w:right w:type="dxa" w:w="120"/>
            </w:tcMar>
          </w:tcPr>
          <w:p>
            <w:r>
              <w:t xml:space="preserve">Timestamp</w:t>
            </w:r>
          </w:p>
        </w:tc>
        <w:tc>
          <w:tcPr>
            <w:tcW w:type="dxa" w:w="3960"/>
            <w:tcMar>
              <w:top w:type="dxa" w:w="80"/>
              <w:left w:type="dxa" w:w="120"/>
              <w:bottom w:type="dxa" w:w="80"/>
              <w:right w:type="dxa" w:w="120"/>
            </w:tcMar>
          </w:tcPr>
          <w:p>
            <w:r>
              <w:t xml:space="preserve">When test case was created</w:t>
            </w:r>
          </w:p>
        </w:tc>
      </w:tr>
      <w:tr>
        <w:tc>
          <w:tcPr>
            <w:tcW w:type="dxa" w:w="3960"/>
            <w:tcMar>
              <w:top w:type="dxa" w:w="80"/>
              <w:left w:type="dxa" w:w="120"/>
              <w:bottom w:type="dxa" w:w="80"/>
              <w:right w:type="dxa" w:w="120"/>
            </w:tcMar>
          </w:tcPr>
          <w:p>
            <w:r>
              <w:t xml:space="preserve">last_modified_timestamp</w:t>
            </w:r>
          </w:p>
        </w:tc>
        <w:tc>
          <w:tcPr>
            <w:tcW w:type="dxa" w:w="3960"/>
            <w:tcMar>
              <w:top w:type="dxa" w:w="80"/>
              <w:left w:type="dxa" w:w="120"/>
              <w:bottom w:type="dxa" w:w="80"/>
              <w:right w:type="dxa" w:w="120"/>
            </w:tcMar>
          </w:tcPr>
          <w:p>
            <w:r>
              <w:t xml:space="preserve">Timestamp</w:t>
            </w:r>
          </w:p>
        </w:tc>
        <w:tc>
          <w:tcPr>
            <w:tcW w:type="dxa" w:w="3960"/>
            <w:tcMar>
              <w:top w:type="dxa" w:w="80"/>
              <w:left w:type="dxa" w:w="120"/>
              <w:bottom w:type="dxa" w:w="80"/>
              <w:right w:type="dxa" w:w="120"/>
            </w:tcMar>
          </w:tcPr>
          <w:p>
            <w:r>
              <w:t xml:space="preserve">When test case was last updated</w:t>
            </w:r>
          </w:p>
        </w:tc>
      </w:tr>
      <w:tr>
        <w:tc>
          <w:tcPr>
            <w:tcW w:type="dxa" w:w="3960"/>
            <w:tcMar>
              <w:top w:type="dxa" w:w="80"/>
              <w:left w:type="dxa" w:w="120"/>
              <w:bottom w:type="dxa" w:w="80"/>
              <w:right w:type="dxa" w:w="120"/>
            </w:tcMar>
          </w:tcPr>
          <w:p>
            <w:r>
              <w:t xml:space="preserve">created_by</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Agent or user that created test case</w:t>
            </w:r>
          </w:p>
        </w:tc>
      </w:tr>
    </w:tbl>
    <w:p>
      <w:pPr>
        <w:spacing w:after="200"/>
      </w:pPr>
    </w:p>
    <w:p>
      <w:pPr>
        <w:pStyle w:val="Heading2"/>
        <w:pStyle w:val="Heading2"/>
        <w:spacing w:after="120" w:before="240"/>
        <w:outlineLvl w:val="1"/>
      </w:pPr>
      <w:r>
        <w:t xml:space="preserve">5.2 Test Suite Schema</w:t>
      </w:r>
    </w:p>
    <w:p>
      <w:pPr>
        <w:spacing w:after="120" w:line="360"/>
        <w:jc w:val="both"/>
      </w:pPr>
      <w:r>
        <w:t xml:space="preserve">A TestSuite aggregates multiple related test cases for coordinated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gridCol w:w="3960"/>
      </w:tblGrid>
      <w:tr>
        <w:tc>
          <w:tcPr>
            <w:tcW w:type="dxa" w:w="3960"/>
            <w:shd w:fill="D3D3D3" w:val="clear"/>
            <w:tcMar>
              <w:top w:type="dxa" w:w="80"/>
              <w:left w:type="dxa" w:w="120"/>
              <w:bottom w:type="dxa" w:w="80"/>
              <w:right w:type="dxa" w:w="120"/>
            </w:tcMar>
          </w:tcPr>
          <w:p>
            <w:r>
              <w:t xml:space="preserve">Field Name</w:t>
            </w:r>
          </w:p>
        </w:tc>
        <w:tc>
          <w:tcPr>
            <w:tcW w:type="dxa" w:w="3960"/>
            <w:shd w:fill="D3D3D3" w:val="clear"/>
            <w:tcMar>
              <w:top w:type="dxa" w:w="80"/>
              <w:left w:type="dxa" w:w="120"/>
              <w:bottom w:type="dxa" w:w="80"/>
              <w:right w:type="dxa" w:w="120"/>
            </w:tcMar>
          </w:tcPr>
          <w:p>
            <w:r>
              <w:t xml:space="preserve">Type</w:t>
            </w:r>
          </w:p>
        </w:tc>
        <w:tc>
          <w:tcPr>
            <w:tcW w:type="dxa" w:w="3960"/>
            <w:shd w:fill="D3D3D3" w:val="clear"/>
            <w:tcMar>
              <w:top w:type="dxa" w:w="80"/>
              <w:left w:type="dxa" w:w="120"/>
              <w:bottom w:type="dxa" w:w="80"/>
              <w:right w:type="dxa" w:w="120"/>
            </w:tcMar>
          </w:tcPr>
          <w:p>
            <w:r>
              <w:t xml:space="preserve">Description</w:t>
            </w:r>
          </w:p>
        </w:tc>
      </w:tr>
      <w:tr>
        <w:tc>
          <w:tcPr>
            <w:tcW w:type="dxa" w:w="3960"/>
            <w:tcMar>
              <w:top w:type="dxa" w:w="80"/>
              <w:left w:type="dxa" w:w="120"/>
              <w:bottom w:type="dxa" w:w="80"/>
              <w:right w:type="dxa" w:w="120"/>
            </w:tcMar>
          </w:tcPr>
          <w:p>
            <w:r>
              <w:t xml:space="preserve">suite_id</w:t>
            </w:r>
          </w:p>
        </w:tc>
        <w:tc>
          <w:tcPr>
            <w:tcW w:type="dxa" w:w="3960"/>
            <w:tcMar>
              <w:top w:type="dxa" w:w="80"/>
              <w:left w:type="dxa" w:w="120"/>
              <w:bottom w:type="dxa" w:w="80"/>
              <w:right w:type="dxa" w:w="120"/>
            </w:tcMar>
          </w:tcPr>
          <w:p>
            <w:r>
              <w:t xml:space="preserve">String (UUID)</w:t>
            </w:r>
          </w:p>
        </w:tc>
        <w:tc>
          <w:tcPr>
            <w:tcW w:type="dxa" w:w="3960"/>
            <w:tcMar>
              <w:top w:type="dxa" w:w="80"/>
              <w:left w:type="dxa" w:w="120"/>
              <w:bottom w:type="dxa" w:w="80"/>
              <w:right w:type="dxa" w:w="120"/>
            </w:tcMar>
          </w:tcPr>
          <w:p>
            <w:r>
              <w:t xml:space="preserve">Unique suite identifier</w:t>
            </w:r>
          </w:p>
        </w:tc>
      </w:tr>
      <w:tr>
        <w:tc>
          <w:tcPr>
            <w:tcW w:type="dxa" w:w="3960"/>
            <w:tcMar>
              <w:top w:type="dxa" w:w="80"/>
              <w:left w:type="dxa" w:w="120"/>
              <w:bottom w:type="dxa" w:w="80"/>
              <w:right w:type="dxa" w:w="120"/>
            </w:tcMar>
          </w:tcPr>
          <w:p>
            <w:r>
              <w:t xml:space="preserve">name</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Suite name (e.g., "Login Feature Tests")</w:t>
            </w:r>
          </w:p>
        </w:tc>
      </w:tr>
      <w:tr>
        <w:tc>
          <w:tcPr>
            <w:tcW w:type="dxa" w:w="3960"/>
            <w:tcMar>
              <w:top w:type="dxa" w:w="80"/>
              <w:left w:type="dxa" w:w="120"/>
              <w:bottom w:type="dxa" w:w="80"/>
              <w:right w:type="dxa" w:w="120"/>
            </w:tcMar>
          </w:tcPr>
          <w:p>
            <w:r>
              <w:t xml:space="preserve">description</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Suite purpose and scope</w:t>
            </w:r>
          </w:p>
        </w:tc>
      </w:tr>
      <w:tr>
        <w:tc>
          <w:tcPr>
            <w:tcW w:type="dxa" w:w="3960"/>
            <w:tcMar>
              <w:top w:type="dxa" w:w="80"/>
              <w:left w:type="dxa" w:w="120"/>
              <w:bottom w:type="dxa" w:w="80"/>
              <w:right w:type="dxa" w:w="120"/>
            </w:tcMar>
          </w:tcPr>
          <w:p>
            <w:r>
              <w:t xml:space="preserve">test_ids</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Ordered list of test case IDs in suite</w:t>
            </w:r>
          </w:p>
        </w:tc>
      </w:tr>
      <w:tr>
        <w:tc>
          <w:tcPr>
            <w:tcW w:type="dxa" w:w="3960"/>
            <w:tcMar>
              <w:top w:type="dxa" w:w="80"/>
              <w:left w:type="dxa" w:w="120"/>
              <w:bottom w:type="dxa" w:w="80"/>
              <w:right w:type="dxa" w:w="120"/>
            </w:tcMar>
          </w:tcPr>
          <w:p>
            <w:r>
              <w:t xml:space="preserve">parallelizable</w:t>
            </w:r>
          </w:p>
        </w:tc>
        <w:tc>
          <w:tcPr>
            <w:tcW w:type="dxa" w:w="3960"/>
            <w:tcMar>
              <w:top w:type="dxa" w:w="80"/>
              <w:left w:type="dxa" w:w="120"/>
              <w:bottom w:type="dxa" w:w="80"/>
              <w:right w:type="dxa" w:w="120"/>
            </w:tcMar>
          </w:tcPr>
          <w:p>
            <w:r>
              <w:t xml:space="preserve">Boolean</w:t>
            </w:r>
          </w:p>
        </w:tc>
        <w:tc>
          <w:tcPr>
            <w:tcW w:type="dxa" w:w="3960"/>
            <w:tcMar>
              <w:top w:type="dxa" w:w="80"/>
              <w:left w:type="dxa" w:w="120"/>
              <w:bottom w:type="dxa" w:w="80"/>
              <w:right w:type="dxa" w:w="120"/>
            </w:tcMar>
          </w:tcPr>
          <w:p>
            <w:r>
              <w:t xml:space="preserve">Whether tests can execute in parallel</w:t>
            </w:r>
          </w:p>
        </w:tc>
      </w:tr>
      <w:tr>
        <w:tc>
          <w:tcPr>
            <w:tcW w:type="dxa" w:w="3960"/>
            <w:tcMar>
              <w:top w:type="dxa" w:w="80"/>
              <w:left w:type="dxa" w:w="120"/>
              <w:bottom w:type="dxa" w:w="80"/>
              <w:right w:type="dxa" w:w="120"/>
            </w:tcMar>
          </w:tcPr>
          <w:p>
            <w:r>
              <w:t xml:space="preserve">dependencies</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Suite IDs that must complete first</w:t>
            </w:r>
          </w:p>
        </w:tc>
      </w:tr>
      <w:tr>
        <w:tc>
          <w:tcPr>
            <w:tcW w:type="dxa" w:w="3960"/>
            <w:tcMar>
              <w:top w:type="dxa" w:w="80"/>
              <w:left w:type="dxa" w:w="120"/>
              <w:bottom w:type="dxa" w:w="80"/>
              <w:right w:type="dxa" w:w="120"/>
            </w:tcMar>
          </w:tcPr>
          <w:p>
            <w:r>
              <w:t xml:space="preserve">environment_config</w:t>
            </w:r>
          </w:p>
        </w:tc>
        <w:tc>
          <w:tcPr>
            <w:tcW w:type="dxa" w:w="3960"/>
            <w:tcMar>
              <w:top w:type="dxa" w:w="80"/>
              <w:left w:type="dxa" w:w="120"/>
              <w:bottom w:type="dxa" w:w="80"/>
              <w:right w:type="dxa" w:w="120"/>
            </w:tcMar>
          </w:tcPr>
          <w:p>
            <w:r>
              <w:t xml:space="preserve">EnvironmentConfig</w:t>
            </w:r>
          </w:p>
        </w:tc>
        <w:tc>
          <w:tcPr>
            <w:tcW w:type="dxa" w:w="3960"/>
            <w:tcMar>
              <w:top w:type="dxa" w:w="80"/>
              <w:left w:type="dxa" w:w="120"/>
              <w:bottom w:type="dxa" w:w="80"/>
              <w:right w:type="dxa" w:w="120"/>
            </w:tcMar>
          </w:tcPr>
          <w:p>
            <w:r>
              <w:t xml:space="preserve">Required environment setup</w:t>
            </w:r>
          </w:p>
        </w:tc>
      </w:tr>
      <w:tr>
        <w:tc>
          <w:tcPr>
            <w:tcW w:type="dxa" w:w="3960"/>
            <w:tcMar>
              <w:top w:type="dxa" w:w="80"/>
              <w:left w:type="dxa" w:w="120"/>
              <w:bottom w:type="dxa" w:w="80"/>
              <w:right w:type="dxa" w:w="120"/>
            </w:tcMar>
          </w:tcPr>
          <w:p>
            <w:r>
              <w:t xml:space="preserve">estimated_duration_ms</w:t>
            </w:r>
          </w:p>
        </w:tc>
        <w:tc>
          <w:tcPr>
            <w:tcW w:type="dxa" w:w="3960"/>
            <w:tcMar>
              <w:top w:type="dxa" w:w="80"/>
              <w:left w:type="dxa" w:w="120"/>
              <w:bottom w:type="dxa" w:w="80"/>
              <w:right w:type="dxa" w:w="120"/>
            </w:tcMar>
          </w:tcPr>
          <w:p>
            <w:r>
              <w:t xml:space="preserve">Integer</w:t>
            </w:r>
          </w:p>
        </w:tc>
        <w:tc>
          <w:tcPr>
            <w:tcW w:type="dxa" w:w="3960"/>
            <w:tcMar>
              <w:top w:type="dxa" w:w="80"/>
              <w:left w:type="dxa" w:w="120"/>
              <w:bottom w:type="dxa" w:w="80"/>
              <w:right w:type="dxa" w:w="120"/>
            </w:tcMar>
          </w:tcPr>
          <w:p>
            <w:r>
              <w:t xml:space="preserve">Total expected execution time</w:t>
            </w:r>
          </w:p>
        </w:tc>
      </w:tr>
      <w:tr>
        <w:tc>
          <w:tcPr>
            <w:tcW w:type="dxa" w:w="3960"/>
            <w:tcMar>
              <w:top w:type="dxa" w:w="80"/>
              <w:left w:type="dxa" w:w="120"/>
              <w:bottom w:type="dxa" w:w="80"/>
              <w:right w:type="dxa" w:w="120"/>
            </w:tcMar>
          </w:tcPr>
          <w:p>
            <w:r>
              <w:t xml:space="preserve">failure_strategy</w:t>
            </w:r>
          </w:p>
        </w:tc>
        <w:tc>
          <w:tcPr>
            <w:tcW w:type="dxa" w:w="3960"/>
            <w:tcMar>
              <w:top w:type="dxa" w:w="80"/>
              <w:left w:type="dxa" w:w="120"/>
              <w:bottom w:type="dxa" w:w="80"/>
              <w:right w:type="dxa" w:w="120"/>
            </w:tcMar>
          </w:tcPr>
          <w:p>
            <w:r>
              <w:t xml:space="preserve">Enum</w:t>
            </w:r>
          </w:p>
        </w:tc>
        <w:tc>
          <w:tcPr>
            <w:tcW w:type="dxa" w:w="3960"/>
            <w:tcMar>
              <w:top w:type="dxa" w:w="80"/>
              <w:left w:type="dxa" w:w="120"/>
              <w:bottom w:type="dxa" w:w="80"/>
              <w:right w:type="dxa" w:w="120"/>
            </w:tcMar>
          </w:tcPr>
          <w:p>
            <w:r>
              <w:t xml:space="preserve">FAIL_FAST or RUN_ALL</w:t>
            </w:r>
          </w:p>
        </w:tc>
      </w:tr>
      <w:tr>
        <w:tc>
          <w:tcPr>
            <w:tcW w:type="dxa" w:w="3960"/>
            <w:tcMar>
              <w:top w:type="dxa" w:w="80"/>
              <w:left w:type="dxa" w:w="120"/>
              <w:bottom w:type="dxa" w:w="80"/>
              <w:right w:type="dxa" w:w="120"/>
            </w:tcMar>
          </w:tcPr>
          <w:p>
            <w:r>
              <w:t xml:space="preserve">tags</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Suite categorization tags</w:t>
            </w:r>
          </w:p>
        </w:tc>
      </w:tr>
    </w:tbl>
    <w:p>
      <w:pPr>
        <w:spacing w:after="200"/>
      </w:pPr>
    </w:p>
    <w:p>
      <w:pPr>
        <w:pStyle w:val="Heading2"/>
        <w:pStyle w:val="Heading2"/>
        <w:spacing w:after="120" w:before="240"/>
        <w:outlineLvl w:val="1"/>
      </w:pPr>
      <w:r>
        <w:t xml:space="preserve">5.3 Test Execution Result Schema</w:t>
      </w:r>
    </w:p>
    <w:p>
      <w:pPr>
        <w:spacing w:after="120" w:line="360"/>
        <w:jc w:val="both"/>
      </w:pPr>
      <w:r>
        <w:t xml:space="preserve">Captures detailed information about test execution including results, metrics, and diagnostics.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gridCol w:w="3960"/>
      </w:tblGrid>
      <w:tr>
        <w:tc>
          <w:tcPr>
            <w:tcW w:type="dxa" w:w="3960"/>
            <w:shd w:fill="D3D3D3" w:val="clear"/>
            <w:tcMar>
              <w:top w:type="dxa" w:w="80"/>
              <w:left w:type="dxa" w:w="120"/>
              <w:bottom w:type="dxa" w:w="80"/>
              <w:right w:type="dxa" w:w="120"/>
            </w:tcMar>
          </w:tcPr>
          <w:p>
            <w:r>
              <w:t xml:space="preserve">Field Name</w:t>
            </w:r>
          </w:p>
        </w:tc>
        <w:tc>
          <w:tcPr>
            <w:tcW w:type="dxa" w:w="3960"/>
            <w:shd w:fill="D3D3D3" w:val="clear"/>
            <w:tcMar>
              <w:top w:type="dxa" w:w="80"/>
              <w:left w:type="dxa" w:w="120"/>
              <w:bottom w:type="dxa" w:w="80"/>
              <w:right w:type="dxa" w:w="120"/>
            </w:tcMar>
          </w:tcPr>
          <w:p>
            <w:r>
              <w:t xml:space="preserve">Type</w:t>
            </w:r>
          </w:p>
        </w:tc>
        <w:tc>
          <w:tcPr>
            <w:tcW w:type="dxa" w:w="3960"/>
            <w:shd w:fill="D3D3D3" w:val="clear"/>
            <w:tcMar>
              <w:top w:type="dxa" w:w="80"/>
              <w:left w:type="dxa" w:w="120"/>
              <w:bottom w:type="dxa" w:w="80"/>
              <w:right w:type="dxa" w:w="120"/>
            </w:tcMar>
          </w:tcPr>
          <w:p>
            <w:r>
              <w:t xml:space="preserve">Description</w:t>
            </w:r>
          </w:p>
        </w:tc>
      </w:tr>
      <w:tr>
        <w:tc>
          <w:tcPr>
            <w:tcW w:type="dxa" w:w="3960"/>
            <w:tcMar>
              <w:top w:type="dxa" w:w="80"/>
              <w:left w:type="dxa" w:w="120"/>
              <w:bottom w:type="dxa" w:w="80"/>
              <w:right w:type="dxa" w:w="120"/>
            </w:tcMar>
          </w:tcPr>
          <w:p>
            <w:r>
              <w:t xml:space="preserve">execution_id</w:t>
            </w:r>
          </w:p>
        </w:tc>
        <w:tc>
          <w:tcPr>
            <w:tcW w:type="dxa" w:w="3960"/>
            <w:tcMar>
              <w:top w:type="dxa" w:w="80"/>
              <w:left w:type="dxa" w:w="120"/>
              <w:bottom w:type="dxa" w:w="80"/>
              <w:right w:type="dxa" w:w="120"/>
            </w:tcMar>
          </w:tcPr>
          <w:p>
            <w:r>
              <w:t xml:space="preserve">String (UUID)</w:t>
            </w:r>
          </w:p>
        </w:tc>
        <w:tc>
          <w:tcPr>
            <w:tcW w:type="dxa" w:w="3960"/>
            <w:tcMar>
              <w:top w:type="dxa" w:w="80"/>
              <w:left w:type="dxa" w:w="120"/>
              <w:bottom w:type="dxa" w:w="80"/>
              <w:right w:type="dxa" w:w="120"/>
            </w:tcMar>
          </w:tcPr>
          <w:p>
            <w:r>
              <w:t xml:space="preserve">Unique execution identifier</w:t>
            </w:r>
          </w:p>
        </w:tc>
      </w:tr>
      <w:tr>
        <w:tc>
          <w:tcPr>
            <w:tcW w:type="dxa" w:w="3960"/>
            <w:tcMar>
              <w:top w:type="dxa" w:w="80"/>
              <w:left w:type="dxa" w:w="120"/>
              <w:bottom w:type="dxa" w:w="80"/>
              <w:right w:type="dxa" w:w="120"/>
            </w:tcMar>
          </w:tcPr>
          <w:p>
            <w:r>
              <w:t xml:space="preserve">test_id</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Reference to executed test case</w:t>
            </w:r>
          </w:p>
        </w:tc>
      </w:tr>
      <w:tr>
        <w:tc>
          <w:tcPr>
            <w:tcW w:type="dxa" w:w="3960"/>
            <w:tcMar>
              <w:top w:type="dxa" w:w="80"/>
              <w:left w:type="dxa" w:w="120"/>
              <w:bottom w:type="dxa" w:w="80"/>
              <w:right w:type="dxa" w:w="120"/>
            </w:tcMar>
          </w:tcPr>
          <w:p>
            <w:r>
              <w:t xml:space="preserve">status</w:t>
            </w:r>
          </w:p>
        </w:tc>
        <w:tc>
          <w:tcPr>
            <w:tcW w:type="dxa" w:w="3960"/>
            <w:tcMar>
              <w:top w:type="dxa" w:w="80"/>
              <w:left w:type="dxa" w:w="120"/>
              <w:bottom w:type="dxa" w:w="80"/>
              <w:right w:type="dxa" w:w="120"/>
            </w:tcMar>
          </w:tcPr>
          <w:p>
            <w:r>
              <w:t xml:space="preserve">Enum</w:t>
            </w:r>
          </w:p>
        </w:tc>
        <w:tc>
          <w:tcPr>
            <w:tcW w:type="dxa" w:w="3960"/>
            <w:tcMar>
              <w:top w:type="dxa" w:w="80"/>
              <w:left w:type="dxa" w:w="120"/>
              <w:bottom w:type="dxa" w:w="80"/>
              <w:right w:type="dxa" w:w="120"/>
            </w:tcMar>
          </w:tcPr>
          <w:p>
            <w:r>
              <w:t xml:space="preserve">PASS, FAIL, SKIP, TIMEOUT, ERROR</w:t>
            </w:r>
          </w:p>
        </w:tc>
      </w:tr>
      <w:tr>
        <w:tc>
          <w:tcPr>
            <w:tcW w:type="dxa" w:w="3960"/>
            <w:tcMar>
              <w:top w:type="dxa" w:w="80"/>
              <w:left w:type="dxa" w:w="120"/>
              <w:bottom w:type="dxa" w:w="80"/>
              <w:right w:type="dxa" w:w="120"/>
            </w:tcMar>
          </w:tcPr>
          <w:p>
            <w:r>
              <w:t xml:space="preserve">start_time</w:t>
            </w:r>
          </w:p>
        </w:tc>
        <w:tc>
          <w:tcPr>
            <w:tcW w:type="dxa" w:w="3960"/>
            <w:tcMar>
              <w:top w:type="dxa" w:w="80"/>
              <w:left w:type="dxa" w:w="120"/>
              <w:bottom w:type="dxa" w:w="80"/>
              <w:right w:type="dxa" w:w="120"/>
            </w:tcMar>
          </w:tcPr>
          <w:p>
            <w:r>
              <w:t xml:space="preserve">Timestamp</w:t>
            </w:r>
          </w:p>
        </w:tc>
        <w:tc>
          <w:tcPr>
            <w:tcW w:type="dxa" w:w="3960"/>
            <w:tcMar>
              <w:top w:type="dxa" w:w="80"/>
              <w:left w:type="dxa" w:w="120"/>
              <w:bottom w:type="dxa" w:w="80"/>
              <w:right w:type="dxa" w:w="120"/>
            </w:tcMar>
          </w:tcPr>
          <w:p>
            <w:r>
              <w:t xml:space="preserve">Execution start timestamp</w:t>
            </w:r>
          </w:p>
        </w:tc>
      </w:tr>
      <w:tr>
        <w:tc>
          <w:tcPr>
            <w:tcW w:type="dxa" w:w="3960"/>
            <w:tcMar>
              <w:top w:type="dxa" w:w="80"/>
              <w:left w:type="dxa" w:w="120"/>
              <w:bottom w:type="dxa" w:w="80"/>
              <w:right w:type="dxa" w:w="120"/>
            </w:tcMar>
          </w:tcPr>
          <w:p>
            <w:r>
              <w:t xml:space="preserve">end_time</w:t>
            </w:r>
          </w:p>
        </w:tc>
        <w:tc>
          <w:tcPr>
            <w:tcW w:type="dxa" w:w="3960"/>
            <w:tcMar>
              <w:top w:type="dxa" w:w="80"/>
              <w:left w:type="dxa" w:w="120"/>
              <w:bottom w:type="dxa" w:w="80"/>
              <w:right w:type="dxa" w:w="120"/>
            </w:tcMar>
          </w:tcPr>
          <w:p>
            <w:r>
              <w:t xml:space="preserve">Timestamp</w:t>
            </w:r>
          </w:p>
        </w:tc>
        <w:tc>
          <w:tcPr>
            <w:tcW w:type="dxa" w:w="3960"/>
            <w:tcMar>
              <w:top w:type="dxa" w:w="80"/>
              <w:left w:type="dxa" w:w="120"/>
              <w:bottom w:type="dxa" w:w="80"/>
              <w:right w:type="dxa" w:w="120"/>
            </w:tcMar>
          </w:tcPr>
          <w:p>
            <w:r>
              <w:t xml:space="preserve">Execution end timestamp</w:t>
            </w:r>
          </w:p>
        </w:tc>
      </w:tr>
      <w:tr>
        <w:tc>
          <w:tcPr>
            <w:tcW w:type="dxa" w:w="3960"/>
            <w:tcMar>
              <w:top w:type="dxa" w:w="80"/>
              <w:left w:type="dxa" w:w="120"/>
              <w:bottom w:type="dxa" w:w="80"/>
              <w:right w:type="dxa" w:w="120"/>
            </w:tcMar>
          </w:tcPr>
          <w:p>
            <w:r>
              <w:t xml:space="preserve">duration_ms</w:t>
            </w:r>
          </w:p>
        </w:tc>
        <w:tc>
          <w:tcPr>
            <w:tcW w:type="dxa" w:w="3960"/>
            <w:tcMar>
              <w:top w:type="dxa" w:w="80"/>
              <w:left w:type="dxa" w:w="120"/>
              <w:bottom w:type="dxa" w:w="80"/>
              <w:right w:type="dxa" w:w="120"/>
            </w:tcMar>
          </w:tcPr>
          <w:p>
            <w:r>
              <w:t xml:space="preserve">Integer</w:t>
            </w:r>
          </w:p>
        </w:tc>
        <w:tc>
          <w:tcPr>
            <w:tcW w:type="dxa" w:w="3960"/>
            <w:tcMar>
              <w:top w:type="dxa" w:w="80"/>
              <w:left w:type="dxa" w:w="120"/>
              <w:bottom w:type="dxa" w:w="80"/>
              <w:right w:type="dxa" w:w="120"/>
            </w:tcMar>
          </w:tcPr>
          <w:p>
            <w:r>
              <w:t xml:space="preserve">Total execution duration</w:t>
            </w:r>
          </w:p>
        </w:tc>
      </w:tr>
      <w:tr>
        <w:tc>
          <w:tcPr>
            <w:tcW w:type="dxa" w:w="3960"/>
            <w:tcMar>
              <w:top w:type="dxa" w:w="80"/>
              <w:left w:type="dxa" w:w="120"/>
              <w:bottom w:type="dxa" w:w="80"/>
              <w:right w:type="dxa" w:w="120"/>
            </w:tcMar>
          </w:tcPr>
          <w:p>
            <w:r>
              <w:t xml:space="preserve">error_message</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Error or failure message</w:t>
            </w:r>
          </w:p>
        </w:tc>
      </w:tr>
      <w:tr>
        <w:tc>
          <w:tcPr>
            <w:tcW w:type="dxa" w:w="3960"/>
            <w:tcMar>
              <w:top w:type="dxa" w:w="80"/>
              <w:left w:type="dxa" w:w="120"/>
              <w:bottom w:type="dxa" w:w="80"/>
              <w:right w:type="dxa" w:w="120"/>
            </w:tcMar>
          </w:tcPr>
          <w:p>
            <w:r>
              <w:t xml:space="preserve">stack_trace</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Full stack trace if applicable</w:t>
            </w:r>
          </w:p>
        </w:tc>
      </w:tr>
      <w:tr>
        <w:tc>
          <w:tcPr>
            <w:tcW w:type="dxa" w:w="3960"/>
            <w:tcMar>
              <w:top w:type="dxa" w:w="80"/>
              <w:left w:type="dxa" w:w="120"/>
              <w:bottom w:type="dxa" w:w="80"/>
              <w:right w:type="dxa" w:w="120"/>
            </w:tcMar>
          </w:tcPr>
          <w:p>
            <w:r>
              <w:t xml:space="preserve">assertion_details</w:t>
            </w:r>
          </w:p>
        </w:tc>
        <w:tc>
          <w:tcPr>
            <w:tcW w:type="dxa" w:w="3960"/>
            <w:tcMar>
              <w:top w:type="dxa" w:w="80"/>
              <w:left w:type="dxa" w:w="120"/>
              <w:bottom w:type="dxa" w:w="80"/>
              <w:right w:type="dxa" w:w="120"/>
            </w:tcMar>
          </w:tcPr>
          <w:p>
            <w:r>
              <w:t xml:space="preserve">AssertionResult[]</w:t>
            </w:r>
          </w:p>
        </w:tc>
        <w:tc>
          <w:tcPr>
            <w:tcW w:type="dxa" w:w="3960"/>
            <w:tcMar>
              <w:top w:type="dxa" w:w="80"/>
              <w:left w:type="dxa" w:w="120"/>
              <w:bottom w:type="dxa" w:w="80"/>
              <w:right w:type="dxa" w:w="120"/>
            </w:tcMar>
          </w:tcPr>
          <w:p>
            <w:r>
              <w:t xml:space="preserve">Per-assertion pass/fail details</w:t>
            </w:r>
          </w:p>
        </w:tc>
      </w:tr>
      <w:tr>
        <w:tc>
          <w:tcPr>
            <w:tcW w:type="dxa" w:w="3960"/>
            <w:tcMar>
              <w:top w:type="dxa" w:w="80"/>
              <w:left w:type="dxa" w:w="120"/>
              <w:bottom w:type="dxa" w:w="80"/>
              <w:right w:type="dxa" w:w="120"/>
            </w:tcMar>
          </w:tcPr>
          <w:p>
            <w:r>
              <w:t xml:space="preserve">environment_info</w:t>
            </w:r>
          </w:p>
        </w:tc>
        <w:tc>
          <w:tcPr>
            <w:tcW w:type="dxa" w:w="3960"/>
            <w:tcMar>
              <w:top w:type="dxa" w:w="80"/>
              <w:left w:type="dxa" w:w="120"/>
              <w:bottom w:type="dxa" w:w="80"/>
              <w:right w:type="dxa" w:w="120"/>
            </w:tcMar>
          </w:tcPr>
          <w:p>
            <w:r>
              <w:t xml:space="preserve">EnvironmentInfo</w:t>
            </w:r>
          </w:p>
        </w:tc>
        <w:tc>
          <w:tcPr>
            <w:tcW w:type="dxa" w:w="3960"/>
            <w:tcMar>
              <w:top w:type="dxa" w:w="80"/>
              <w:left w:type="dxa" w:w="120"/>
              <w:bottom w:type="dxa" w:w="80"/>
              <w:right w:type="dxa" w:w="120"/>
            </w:tcMar>
          </w:tcPr>
          <w:p>
            <w:r>
              <w:t xml:space="preserve">OS, browser, test environment details</w:t>
            </w:r>
          </w:p>
        </w:tc>
      </w:tr>
      <w:tr>
        <w:tc>
          <w:tcPr>
            <w:tcW w:type="dxa" w:w="3960"/>
            <w:tcMar>
              <w:top w:type="dxa" w:w="80"/>
              <w:left w:type="dxa" w:w="120"/>
              <w:bottom w:type="dxa" w:w="80"/>
              <w:right w:type="dxa" w:w="120"/>
            </w:tcMar>
          </w:tcPr>
          <w:p>
            <w:r>
              <w:t xml:space="preserve">artifacts</w:t>
            </w:r>
          </w:p>
        </w:tc>
        <w:tc>
          <w:tcPr>
            <w:tcW w:type="dxa" w:w="3960"/>
            <w:tcMar>
              <w:top w:type="dxa" w:w="80"/>
              <w:left w:type="dxa" w:w="120"/>
              <w:bottom w:type="dxa" w:w="80"/>
              <w:right w:type="dxa" w:w="120"/>
            </w:tcMar>
          </w:tcPr>
          <w:p>
            <w:r>
              <w:t xml:space="preserve">Artifact[]</w:t>
            </w:r>
          </w:p>
        </w:tc>
        <w:tc>
          <w:tcPr>
            <w:tcW w:type="dxa" w:w="3960"/>
            <w:tcMar>
              <w:top w:type="dxa" w:w="80"/>
              <w:left w:type="dxa" w:w="120"/>
              <w:bottom w:type="dxa" w:w="80"/>
              <w:right w:type="dxa" w:w="120"/>
            </w:tcMar>
          </w:tcPr>
          <w:p>
            <w:r>
              <w:t xml:space="preserve">Screenshots, logs, videos, etc.</w:t>
            </w:r>
          </w:p>
        </w:tc>
      </w:tr>
      <w:tr>
        <w:tc>
          <w:tcPr>
            <w:tcW w:type="dxa" w:w="3960"/>
            <w:tcMar>
              <w:top w:type="dxa" w:w="80"/>
              <w:left w:type="dxa" w:w="120"/>
              <w:bottom w:type="dxa" w:w="80"/>
              <w:right w:type="dxa" w:w="120"/>
            </w:tcMar>
          </w:tcPr>
          <w:p>
            <w:r>
              <w:t xml:space="preserve">retry_count</w:t>
            </w:r>
          </w:p>
        </w:tc>
        <w:tc>
          <w:tcPr>
            <w:tcW w:type="dxa" w:w="3960"/>
            <w:tcMar>
              <w:top w:type="dxa" w:w="80"/>
              <w:left w:type="dxa" w:w="120"/>
              <w:bottom w:type="dxa" w:w="80"/>
              <w:right w:type="dxa" w:w="120"/>
            </w:tcMar>
          </w:tcPr>
          <w:p>
            <w:r>
              <w:t xml:space="preserve">Integer</w:t>
            </w:r>
          </w:p>
        </w:tc>
        <w:tc>
          <w:tcPr>
            <w:tcW w:type="dxa" w:w="3960"/>
            <w:tcMar>
              <w:top w:type="dxa" w:w="80"/>
              <w:left w:type="dxa" w:w="120"/>
              <w:bottom w:type="dxa" w:w="80"/>
              <w:right w:type="dxa" w:w="120"/>
            </w:tcMar>
          </w:tcPr>
          <w:p>
            <w:r>
              <w:t xml:space="preserve">Number of retry attempts if any</w:t>
            </w:r>
          </w:p>
        </w:tc>
      </w:tr>
      <w:tr>
        <w:tc>
          <w:tcPr>
            <w:tcW w:type="dxa" w:w="3960"/>
            <w:tcMar>
              <w:top w:type="dxa" w:w="80"/>
              <w:left w:type="dxa" w:w="120"/>
              <w:bottom w:type="dxa" w:w="80"/>
              <w:right w:type="dxa" w:w="120"/>
            </w:tcMar>
          </w:tcPr>
          <w:p>
            <w:r>
              <w:t xml:space="preserve">flakiness_score</w:t>
            </w:r>
          </w:p>
        </w:tc>
        <w:tc>
          <w:tcPr>
            <w:tcW w:type="dxa" w:w="3960"/>
            <w:tcMar>
              <w:top w:type="dxa" w:w="80"/>
              <w:left w:type="dxa" w:w="120"/>
              <w:bottom w:type="dxa" w:w="80"/>
              <w:right w:type="dxa" w:w="120"/>
            </w:tcMar>
          </w:tcPr>
          <w:p>
            <w:r>
              <w:t xml:space="preserve">Float (0.0-1.0)</w:t>
            </w:r>
          </w:p>
        </w:tc>
        <w:tc>
          <w:tcPr>
            <w:tcW w:type="dxa" w:w="3960"/>
            <w:tcMar>
              <w:top w:type="dxa" w:w="80"/>
              <w:left w:type="dxa" w:w="120"/>
              <w:bottom w:type="dxa" w:w="80"/>
              <w:right w:type="dxa" w:w="120"/>
            </w:tcMar>
          </w:tcPr>
          <w:p>
            <w:r>
              <w:t xml:space="preserve">Historical flakiness rating</w:t>
            </w:r>
          </w:p>
        </w:tc>
      </w:tr>
    </w:tbl>
    <w:p>
      <w:pPr>
        <w:spacing w:after="200"/>
      </w:pPr>
    </w:p>
    <w:p>
      <w:pPr>
        <w:pStyle w:val="Heading2"/>
        <w:pStyle w:val="Heading2"/>
        <w:spacing w:after="120" w:before="240"/>
        <w:outlineLvl w:val="1"/>
      </w:pPr>
      <w:r>
        <w:t xml:space="preserve">5.4 Bug Report Schema</w:t>
      </w:r>
    </w:p>
    <w:p>
      <w:pPr>
        <w:spacing w:after="120" w:line="360"/>
        <w:jc w:val="both"/>
      </w:pPr>
      <w:r>
        <w:t xml:space="preserve">Structured bug report generated by Bug Investigator Agent with comprehensive diagnostic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gridCol w:w="3960"/>
      </w:tblGrid>
      <w:tr>
        <w:tc>
          <w:tcPr>
            <w:tcW w:type="dxa" w:w="3960"/>
            <w:shd w:fill="D3D3D3" w:val="clear"/>
            <w:tcMar>
              <w:top w:type="dxa" w:w="80"/>
              <w:left w:type="dxa" w:w="120"/>
              <w:bottom w:type="dxa" w:w="80"/>
              <w:right w:type="dxa" w:w="120"/>
            </w:tcMar>
          </w:tcPr>
          <w:p>
            <w:r>
              <w:t xml:space="preserve">Field Name</w:t>
            </w:r>
          </w:p>
        </w:tc>
        <w:tc>
          <w:tcPr>
            <w:tcW w:type="dxa" w:w="3960"/>
            <w:shd w:fill="D3D3D3" w:val="clear"/>
            <w:tcMar>
              <w:top w:type="dxa" w:w="80"/>
              <w:left w:type="dxa" w:w="120"/>
              <w:bottom w:type="dxa" w:w="80"/>
              <w:right w:type="dxa" w:w="120"/>
            </w:tcMar>
          </w:tcPr>
          <w:p>
            <w:r>
              <w:t xml:space="preserve">Type</w:t>
            </w:r>
          </w:p>
        </w:tc>
        <w:tc>
          <w:tcPr>
            <w:tcW w:type="dxa" w:w="3960"/>
            <w:shd w:fill="D3D3D3" w:val="clear"/>
            <w:tcMar>
              <w:top w:type="dxa" w:w="80"/>
              <w:left w:type="dxa" w:w="120"/>
              <w:bottom w:type="dxa" w:w="80"/>
              <w:right w:type="dxa" w:w="120"/>
            </w:tcMar>
          </w:tcPr>
          <w:p>
            <w:r>
              <w:t xml:space="preserve">Description</w:t>
            </w:r>
          </w:p>
        </w:tc>
      </w:tr>
      <w:tr>
        <w:tc>
          <w:tcPr>
            <w:tcW w:type="dxa" w:w="3960"/>
            <w:tcMar>
              <w:top w:type="dxa" w:w="80"/>
              <w:left w:type="dxa" w:w="120"/>
              <w:bottom w:type="dxa" w:w="80"/>
              <w:right w:type="dxa" w:w="120"/>
            </w:tcMar>
          </w:tcPr>
          <w:p>
            <w:r>
              <w:t xml:space="preserve">bug_id</w:t>
            </w:r>
          </w:p>
        </w:tc>
        <w:tc>
          <w:tcPr>
            <w:tcW w:type="dxa" w:w="3960"/>
            <w:tcMar>
              <w:top w:type="dxa" w:w="80"/>
              <w:left w:type="dxa" w:w="120"/>
              <w:bottom w:type="dxa" w:w="80"/>
              <w:right w:type="dxa" w:w="120"/>
            </w:tcMar>
          </w:tcPr>
          <w:p>
            <w:r>
              <w:t xml:space="preserve">String (UUID)</w:t>
            </w:r>
          </w:p>
        </w:tc>
        <w:tc>
          <w:tcPr>
            <w:tcW w:type="dxa" w:w="3960"/>
            <w:tcMar>
              <w:top w:type="dxa" w:w="80"/>
              <w:left w:type="dxa" w:w="120"/>
              <w:bottom w:type="dxa" w:w="80"/>
              <w:right w:type="dxa" w:w="120"/>
            </w:tcMar>
          </w:tcPr>
          <w:p>
            <w:r>
              <w:t xml:space="preserve">Unique bug identifier</w:t>
            </w:r>
          </w:p>
        </w:tc>
      </w:tr>
      <w:tr>
        <w:tc>
          <w:tcPr>
            <w:tcW w:type="dxa" w:w="3960"/>
            <w:tcMar>
              <w:top w:type="dxa" w:w="80"/>
              <w:left w:type="dxa" w:w="120"/>
              <w:bottom w:type="dxa" w:w="80"/>
              <w:right w:type="dxa" w:w="120"/>
            </w:tcMar>
          </w:tcPr>
          <w:p>
            <w:r>
              <w:t xml:space="preserve">title</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Brief bug summary</w:t>
            </w:r>
          </w:p>
        </w:tc>
      </w:tr>
      <w:tr>
        <w:tc>
          <w:tcPr>
            <w:tcW w:type="dxa" w:w="3960"/>
            <w:tcMar>
              <w:top w:type="dxa" w:w="80"/>
              <w:left w:type="dxa" w:w="120"/>
              <w:bottom w:type="dxa" w:w="80"/>
              <w:right w:type="dxa" w:w="120"/>
            </w:tcMar>
          </w:tcPr>
          <w:p>
            <w:r>
              <w:t xml:space="preserve">description</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Detailed description of the issue</w:t>
            </w:r>
          </w:p>
        </w:tc>
      </w:tr>
      <w:tr>
        <w:tc>
          <w:tcPr>
            <w:tcW w:type="dxa" w:w="3960"/>
            <w:tcMar>
              <w:top w:type="dxa" w:w="80"/>
              <w:left w:type="dxa" w:w="120"/>
              <w:bottom w:type="dxa" w:w="80"/>
              <w:right w:type="dxa" w:w="120"/>
            </w:tcMar>
          </w:tcPr>
          <w:p>
            <w:r>
              <w:t xml:space="preserve">steps_to_reproduce</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Steps to consistently reproduce bug</w:t>
            </w:r>
          </w:p>
        </w:tc>
      </w:tr>
      <w:tr>
        <w:tc>
          <w:tcPr>
            <w:tcW w:type="dxa" w:w="3960"/>
            <w:tcMar>
              <w:top w:type="dxa" w:w="80"/>
              <w:left w:type="dxa" w:w="120"/>
              <w:bottom w:type="dxa" w:w="80"/>
              <w:right w:type="dxa" w:w="120"/>
            </w:tcMar>
          </w:tcPr>
          <w:p>
            <w:r>
              <w:t xml:space="preserve">expected_behavior</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What should happen</w:t>
            </w:r>
          </w:p>
        </w:tc>
      </w:tr>
      <w:tr>
        <w:tc>
          <w:tcPr>
            <w:tcW w:type="dxa" w:w="3960"/>
            <w:tcMar>
              <w:top w:type="dxa" w:w="80"/>
              <w:left w:type="dxa" w:w="120"/>
              <w:bottom w:type="dxa" w:w="80"/>
              <w:right w:type="dxa" w:w="120"/>
            </w:tcMar>
          </w:tcPr>
          <w:p>
            <w:r>
              <w:t xml:space="preserve">actual_behavior</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What actually happens</w:t>
            </w:r>
          </w:p>
        </w:tc>
      </w:tr>
      <w:tr>
        <w:tc>
          <w:tcPr>
            <w:tcW w:type="dxa" w:w="3960"/>
            <w:tcMar>
              <w:top w:type="dxa" w:w="80"/>
              <w:left w:type="dxa" w:w="120"/>
              <w:bottom w:type="dxa" w:w="80"/>
              <w:right w:type="dxa" w:w="120"/>
            </w:tcMar>
          </w:tcPr>
          <w:p>
            <w:r>
              <w:t xml:space="preserve">root_cause</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Analysis of underlying cause</w:t>
            </w:r>
          </w:p>
        </w:tc>
      </w:tr>
      <w:tr>
        <w:tc>
          <w:tcPr>
            <w:tcW w:type="dxa" w:w="3960"/>
            <w:tcMar>
              <w:top w:type="dxa" w:w="80"/>
              <w:left w:type="dxa" w:w="120"/>
              <w:bottom w:type="dxa" w:w="80"/>
              <w:right w:type="dxa" w:w="120"/>
            </w:tcMar>
          </w:tcPr>
          <w:p>
            <w:r>
              <w:t xml:space="preserve">severity</w:t>
            </w:r>
          </w:p>
        </w:tc>
        <w:tc>
          <w:tcPr>
            <w:tcW w:type="dxa" w:w="3960"/>
            <w:tcMar>
              <w:top w:type="dxa" w:w="80"/>
              <w:left w:type="dxa" w:w="120"/>
              <w:bottom w:type="dxa" w:w="80"/>
              <w:right w:type="dxa" w:w="120"/>
            </w:tcMar>
          </w:tcPr>
          <w:p>
            <w:r>
              <w:t xml:space="preserve">Enum</w:t>
            </w:r>
          </w:p>
        </w:tc>
        <w:tc>
          <w:tcPr>
            <w:tcW w:type="dxa" w:w="3960"/>
            <w:tcMar>
              <w:top w:type="dxa" w:w="80"/>
              <w:left w:type="dxa" w:w="120"/>
              <w:bottom w:type="dxa" w:w="80"/>
              <w:right w:type="dxa" w:w="120"/>
            </w:tcMar>
          </w:tcPr>
          <w:p>
            <w:r>
              <w:t xml:space="preserve">CRITICAL, HIGH, MEDIUM, LOW</w:t>
            </w:r>
          </w:p>
        </w:tc>
      </w:tr>
      <w:tr>
        <w:tc>
          <w:tcPr>
            <w:tcW w:type="dxa" w:w="3960"/>
            <w:tcMar>
              <w:top w:type="dxa" w:w="80"/>
              <w:left w:type="dxa" w:w="120"/>
              <w:bottom w:type="dxa" w:w="80"/>
              <w:right w:type="dxa" w:w="120"/>
            </w:tcMar>
          </w:tcPr>
          <w:p>
            <w:r>
              <w:t xml:space="preserve">priority</w:t>
            </w:r>
          </w:p>
        </w:tc>
        <w:tc>
          <w:tcPr>
            <w:tcW w:type="dxa" w:w="3960"/>
            <w:tcMar>
              <w:top w:type="dxa" w:w="80"/>
              <w:left w:type="dxa" w:w="120"/>
              <w:bottom w:type="dxa" w:w="80"/>
              <w:right w:type="dxa" w:w="120"/>
            </w:tcMar>
          </w:tcPr>
          <w:p>
            <w:r>
              <w:t xml:space="preserve">Integer (1-5)</w:t>
            </w:r>
          </w:p>
        </w:tc>
        <w:tc>
          <w:tcPr>
            <w:tcW w:type="dxa" w:w="3960"/>
            <w:tcMar>
              <w:top w:type="dxa" w:w="80"/>
              <w:left w:type="dxa" w:w="120"/>
              <w:bottom w:type="dxa" w:w="80"/>
              <w:right w:type="dxa" w:w="120"/>
            </w:tcMar>
          </w:tcPr>
          <w:p>
            <w:r>
              <w:t xml:space="preserve">Business priority for fixing</w:t>
            </w:r>
          </w:p>
        </w:tc>
      </w:tr>
      <w:tr>
        <w:tc>
          <w:tcPr>
            <w:tcW w:type="dxa" w:w="3960"/>
            <w:tcMar>
              <w:top w:type="dxa" w:w="80"/>
              <w:left w:type="dxa" w:w="120"/>
              <w:bottom w:type="dxa" w:w="80"/>
              <w:right w:type="dxa" w:w="120"/>
            </w:tcMar>
          </w:tcPr>
          <w:p>
            <w:r>
              <w:t xml:space="preserve">status</w:t>
            </w:r>
          </w:p>
        </w:tc>
        <w:tc>
          <w:tcPr>
            <w:tcW w:type="dxa" w:w="3960"/>
            <w:tcMar>
              <w:top w:type="dxa" w:w="80"/>
              <w:left w:type="dxa" w:w="120"/>
              <w:bottom w:type="dxa" w:w="80"/>
              <w:right w:type="dxa" w:w="120"/>
            </w:tcMar>
          </w:tcPr>
          <w:p>
            <w:r>
              <w:t xml:space="preserve">Enum</w:t>
            </w:r>
          </w:p>
        </w:tc>
        <w:tc>
          <w:tcPr>
            <w:tcW w:type="dxa" w:w="3960"/>
            <w:tcMar>
              <w:top w:type="dxa" w:w="80"/>
              <w:left w:type="dxa" w:w="120"/>
              <w:bottom w:type="dxa" w:w="80"/>
              <w:right w:type="dxa" w:w="120"/>
            </w:tcMar>
          </w:tcPr>
          <w:p>
            <w:r>
              <w:t xml:space="preserve">NEW, ASSIGNED, IN_PROGRESS, RESOLVED, CLOSED</w:t>
            </w:r>
          </w:p>
        </w:tc>
      </w:tr>
      <w:tr>
        <w:tc>
          <w:tcPr>
            <w:tcW w:type="dxa" w:w="3960"/>
            <w:tcMar>
              <w:top w:type="dxa" w:w="80"/>
              <w:left w:type="dxa" w:w="120"/>
              <w:bottom w:type="dxa" w:w="80"/>
              <w:right w:type="dxa" w:w="120"/>
            </w:tcMar>
          </w:tcPr>
          <w:p>
            <w:r>
              <w:t xml:space="preserve">environment_details</w:t>
            </w:r>
          </w:p>
        </w:tc>
        <w:tc>
          <w:tcPr>
            <w:tcW w:type="dxa" w:w="3960"/>
            <w:tcMar>
              <w:top w:type="dxa" w:w="80"/>
              <w:left w:type="dxa" w:w="120"/>
              <w:bottom w:type="dxa" w:w="80"/>
              <w:right w:type="dxa" w:w="120"/>
            </w:tcMar>
          </w:tcPr>
          <w:p>
            <w:r>
              <w:t xml:space="preserve">EnvironmentInfo</w:t>
            </w:r>
          </w:p>
        </w:tc>
        <w:tc>
          <w:tcPr>
            <w:tcW w:type="dxa" w:w="3960"/>
            <w:tcMar>
              <w:top w:type="dxa" w:w="80"/>
              <w:left w:type="dxa" w:w="120"/>
              <w:bottom w:type="dxa" w:w="80"/>
              <w:right w:type="dxa" w:w="120"/>
            </w:tcMar>
          </w:tcPr>
          <w:p>
            <w:r>
              <w:t xml:space="preserve">Full environment description</w:t>
            </w:r>
          </w:p>
        </w:tc>
      </w:tr>
      <w:tr>
        <w:tc>
          <w:tcPr>
            <w:tcW w:type="dxa" w:w="3960"/>
            <w:tcMar>
              <w:top w:type="dxa" w:w="80"/>
              <w:left w:type="dxa" w:w="120"/>
              <w:bottom w:type="dxa" w:w="80"/>
              <w:right w:type="dxa" w:w="120"/>
            </w:tcMar>
          </w:tcPr>
          <w:p>
            <w:r>
              <w:t xml:space="preserve">affected_versions</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Software versions exhibiting bug</w:t>
            </w:r>
          </w:p>
        </w:tc>
      </w:tr>
      <w:tr>
        <w:tc>
          <w:tcPr>
            <w:tcW w:type="dxa" w:w="3960"/>
            <w:tcMar>
              <w:top w:type="dxa" w:w="80"/>
              <w:left w:type="dxa" w:w="120"/>
              <w:bottom w:type="dxa" w:w="80"/>
              <w:right w:type="dxa" w:w="120"/>
            </w:tcMar>
          </w:tcPr>
          <w:p>
            <w:r>
              <w:t xml:space="preserve">duplicate_of_bug_id</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Reference if duplicate of existing bug</w:t>
            </w:r>
          </w:p>
        </w:tc>
      </w:tr>
      <w:tr>
        <w:tc>
          <w:tcPr>
            <w:tcW w:type="dxa" w:w="3960"/>
            <w:tcMar>
              <w:top w:type="dxa" w:w="80"/>
              <w:left w:type="dxa" w:w="120"/>
              <w:bottom w:type="dxa" w:w="80"/>
              <w:right w:type="dxa" w:w="120"/>
            </w:tcMar>
          </w:tcPr>
          <w:p>
            <w:r>
              <w:t xml:space="preserve">attachments</w:t>
            </w:r>
          </w:p>
        </w:tc>
        <w:tc>
          <w:tcPr>
            <w:tcW w:type="dxa" w:w="3960"/>
            <w:tcMar>
              <w:top w:type="dxa" w:w="80"/>
              <w:left w:type="dxa" w:w="120"/>
              <w:bottom w:type="dxa" w:w="80"/>
              <w:right w:type="dxa" w:w="120"/>
            </w:tcMar>
          </w:tcPr>
          <w:p>
            <w:r>
              <w:t xml:space="preserve">Artifact[]</w:t>
            </w:r>
          </w:p>
        </w:tc>
        <w:tc>
          <w:tcPr>
            <w:tcW w:type="dxa" w:w="3960"/>
            <w:tcMar>
              <w:top w:type="dxa" w:w="80"/>
              <w:left w:type="dxa" w:w="120"/>
              <w:bottom w:type="dxa" w:w="80"/>
              <w:right w:type="dxa" w:w="120"/>
            </w:tcMar>
          </w:tcPr>
          <w:p>
            <w:r>
              <w:t xml:space="preserve">Screenshots, logs, video reproducing bug</w:t>
            </w:r>
          </w:p>
        </w:tc>
      </w:tr>
      <w:tr>
        <w:tc>
          <w:tcPr>
            <w:tcW w:type="dxa" w:w="3960"/>
            <w:tcMar>
              <w:top w:type="dxa" w:w="80"/>
              <w:left w:type="dxa" w:w="120"/>
              <w:bottom w:type="dxa" w:w="80"/>
              <w:right w:type="dxa" w:w="120"/>
            </w:tcMar>
          </w:tcPr>
          <w:p>
            <w:r>
              <w:t xml:space="preserve">suggested_fix</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Proposed solution if determinable</w:t>
            </w:r>
          </w:p>
        </w:tc>
      </w:tr>
    </w:tbl>
    <w:p>
      <w:pPr>
        <w:spacing w:after="200"/>
      </w:pPr>
    </w:p>
    <w:p>
      <w:pPr>
        <w:pStyle w:val="Heading2"/>
        <w:pStyle w:val="Heading2"/>
        <w:spacing w:after="120" w:before="240"/>
        <w:outlineLvl w:val="1"/>
      </w:pPr>
      <w:r>
        <w:t xml:space="preserve">5.5 Quality Metrics Schema</w:t>
      </w:r>
    </w:p>
    <w:p>
      <w:pPr>
        <w:spacing w:after="120" w:line="360"/>
        <w:jc w:val="both"/>
      </w:pPr>
      <w:r>
        <w:t xml:space="preserve">Aggregated metrics for quality assessment and trend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gridCol w:w="3960"/>
      </w:tblGrid>
      <w:tr>
        <w:tc>
          <w:tcPr>
            <w:tcW w:type="dxa" w:w="3960"/>
            <w:shd w:fill="D3D3D3" w:val="clear"/>
            <w:tcMar>
              <w:top w:type="dxa" w:w="80"/>
              <w:left w:type="dxa" w:w="120"/>
              <w:bottom w:type="dxa" w:w="80"/>
              <w:right w:type="dxa" w:w="120"/>
            </w:tcMar>
          </w:tcPr>
          <w:p>
            <w:r>
              <w:t xml:space="preserve">Field Name</w:t>
            </w:r>
          </w:p>
        </w:tc>
        <w:tc>
          <w:tcPr>
            <w:tcW w:type="dxa" w:w="3960"/>
            <w:shd w:fill="D3D3D3" w:val="clear"/>
            <w:tcMar>
              <w:top w:type="dxa" w:w="80"/>
              <w:left w:type="dxa" w:w="120"/>
              <w:bottom w:type="dxa" w:w="80"/>
              <w:right w:type="dxa" w:w="120"/>
            </w:tcMar>
          </w:tcPr>
          <w:p>
            <w:r>
              <w:t xml:space="preserve">Type</w:t>
            </w:r>
          </w:p>
        </w:tc>
        <w:tc>
          <w:tcPr>
            <w:tcW w:type="dxa" w:w="3960"/>
            <w:shd w:fill="D3D3D3" w:val="clear"/>
            <w:tcMar>
              <w:top w:type="dxa" w:w="80"/>
              <w:left w:type="dxa" w:w="120"/>
              <w:bottom w:type="dxa" w:w="80"/>
              <w:right w:type="dxa" w:w="120"/>
            </w:tcMar>
          </w:tcPr>
          <w:p>
            <w:r>
              <w:t xml:space="preserve">Description</w:t>
            </w:r>
          </w:p>
        </w:tc>
      </w:tr>
      <w:tr>
        <w:tc>
          <w:tcPr>
            <w:tcW w:type="dxa" w:w="3960"/>
            <w:tcMar>
              <w:top w:type="dxa" w:w="80"/>
              <w:left w:type="dxa" w:w="120"/>
              <w:bottom w:type="dxa" w:w="80"/>
              <w:right w:type="dxa" w:w="120"/>
            </w:tcMar>
          </w:tcPr>
          <w:p>
            <w:r>
              <w:t xml:space="preserve">metrics_id</w:t>
            </w:r>
          </w:p>
        </w:tc>
        <w:tc>
          <w:tcPr>
            <w:tcW w:type="dxa" w:w="3960"/>
            <w:tcMar>
              <w:top w:type="dxa" w:w="80"/>
              <w:left w:type="dxa" w:w="120"/>
              <w:bottom w:type="dxa" w:w="80"/>
              <w:right w:type="dxa" w:w="120"/>
            </w:tcMar>
          </w:tcPr>
          <w:p>
            <w:r>
              <w:t xml:space="preserve">String (UUID)</w:t>
            </w:r>
          </w:p>
        </w:tc>
        <w:tc>
          <w:tcPr>
            <w:tcW w:type="dxa" w:w="3960"/>
            <w:tcMar>
              <w:top w:type="dxa" w:w="80"/>
              <w:left w:type="dxa" w:w="120"/>
              <w:bottom w:type="dxa" w:w="80"/>
              <w:right w:type="dxa" w:w="120"/>
            </w:tcMar>
          </w:tcPr>
          <w:p>
            <w:r>
              <w:t xml:space="preserve">Unique metrics snapshot identifier</w:t>
            </w:r>
          </w:p>
        </w:tc>
      </w:tr>
      <w:tr>
        <w:tc>
          <w:tcPr>
            <w:tcW w:type="dxa" w:w="3960"/>
            <w:tcMar>
              <w:top w:type="dxa" w:w="80"/>
              <w:left w:type="dxa" w:w="120"/>
              <w:bottom w:type="dxa" w:w="80"/>
              <w:right w:type="dxa" w:w="120"/>
            </w:tcMar>
          </w:tcPr>
          <w:p>
            <w:r>
              <w:t xml:space="preserve">collection_timestamp</w:t>
            </w:r>
          </w:p>
        </w:tc>
        <w:tc>
          <w:tcPr>
            <w:tcW w:type="dxa" w:w="3960"/>
            <w:tcMar>
              <w:top w:type="dxa" w:w="80"/>
              <w:left w:type="dxa" w:w="120"/>
              <w:bottom w:type="dxa" w:w="80"/>
              <w:right w:type="dxa" w:w="120"/>
            </w:tcMar>
          </w:tcPr>
          <w:p>
            <w:r>
              <w:t xml:space="preserve">Timestamp</w:t>
            </w:r>
          </w:p>
        </w:tc>
        <w:tc>
          <w:tcPr>
            <w:tcW w:type="dxa" w:w="3960"/>
            <w:tcMar>
              <w:top w:type="dxa" w:w="80"/>
              <w:left w:type="dxa" w:w="120"/>
              <w:bottom w:type="dxa" w:w="80"/>
              <w:right w:type="dxa" w:w="120"/>
            </w:tcMar>
          </w:tcPr>
          <w:p>
            <w:r>
              <w:t xml:space="preserve">When metrics were collected</w:t>
            </w:r>
          </w:p>
        </w:tc>
      </w:tr>
      <w:tr>
        <w:tc>
          <w:tcPr>
            <w:tcW w:type="dxa" w:w="3960"/>
            <w:tcMar>
              <w:top w:type="dxa" w:w="80"/>
              <w:left w:type="dxa" w:w="120"/>
              <w:bottom w:type="dxa" w:w="80"/>
              <w:right w:type="dxa" w:w="120"/>
            </w:tcMar>
          </w:tcPr>
          <w:p>
            <w:r>
              <w:t xml:space="preserve">collection_period</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Period: daily, weekly, release_cycle</w:t>
            </w:r>
          </w:p>
        </w:tc>
      </w:tr>
      <w:tr>
        <w:tc>
          <w:tcPr>
            <w:tcW w:type="dxa" w:w="3960"/>
            <w:tcMar>
              <w:top w:type="dxa" w:w="80"/>
              <w:left w:type="dxa" w:w="120"/>
              <w:bottom w:type="dxa" w:w="80"/>
              <w:right w:type="dxa" w:w="120"/>
            </w:tcMar>
          </w:tcPr>
          <w:p>
            <w:r>
              <w:t xml:space="preserve">total_test_count</w:t>
            </w:r>
          </w:p>
        </w:tc>
        <w:tc>
          <w:tcPr>
            <w:tcW w:type="dxa" w:w="3960"/>
            <w:tcMar>
              <w:top w:type="dxa" w:w="80"/>
              <w:left w:type="dxa" w:w="120"/>
              <w:bottom w:type="dxa" w:w="80"/>
              <w:right w:type="dxa" w:w="120"/>
            </w:tcMar>
          </w:tcPr>
          <w:p>
            <w:r>
              <w:t xml:space="preserve">Integer</w:t>
            </w:r>
          </w:p>
        </w:tc>
        <w:tc>
          <w:tcPr>
            <w:tcW w:type="dxa" w:w="3960"/>
            <w:tcMar>
              <w:top w:type="dxa" w:w="80"/>
              <w:left w:type="dxa" w:w="120"/>
              <w:bottom w:type="dxa" w:w="80"/>
              <w:right w:type="dxa" w:w="120"/>
            </w:tcMar>
          </w:tcPr>
          <w:p>
            <w:r>
              <w:t xml:space="preserve">Total test cases</w:t>
            </w:r>
          </w:p>
        </w:tc>
      </w:tr>
      <w:tr>
        <w:tc>
          <w:tcPr>
            <w:tcW w:type="dxa" w:w="3960"/>
            <w:tcMar>
              <w:top w:type="dxa" w:w="80"/>
              <w:left w:type="dxa" w:w="120"/>
              <w:bottom w:type="dxa" w:w="80"/>
              <w:right w:type="dxa" w:w="120"/>
            </w:tcMar>
          </w:tcPr>
          <w:p>
            <w:r>
              <w:t xml:space="preserve">executed_test_count</w:t>
            </w:r>
          </w:p>
        </w:tc>
        <w:tc>
          <w:tcPr>
            <w:tcW w:type="dxa" w:w="3960"/>
            <w:tcMar>
              <w:top w:type="dxa" w:w="80"/>
              <w:left w:type="dxa" w:w="120"/>
              <w:bottom w:type="dxa" w:w="80"/>
              <w:right w:type="dxa" w:w="120"/>
            </w:tcMar>
          </w:tcPr>
          <w:p>
            <w:r>
              <w:t xml:space="preserve">Integer</w:t>
            </w:r>
          </w:p>
        </w:tc>
        <w:tc>
          <w:tcPr>
            <w:tcW w:type="dxa" w:w="3960"/>
            <w:tcMar>
              <w:top w:type="dxa" w:w="80"/>
              <w:left w:type="dxa" w:w="120"/>
              <w:bottom w:type="dxa" w:w="80"/>
              <w:right w:type="dxa" w:w="120"/>
            </w:tcMar>
          </w:tcPr>
          <w:p>
            <w:r>
              <w:t xml:space="preserve">Tests executed in period</w:t>
            </w:r>
          </w:p>
        </w:tc>
      </w:tr>
      <w:tr>
        <w:tc>
          <w:tcPr>
            <w:tcW w:type="dxa" w:w="3960"/>
            <w:tcMar>
              <w:top w:type="dxa" w:w="80"/>
              <w:left w:type="dxa" w:w="120"/>
              <w:bottom w:type="dxa" w:w="80"/>
              <w:right w:type="dxa" w:w="120"/>
            </w:tcMar>
          </w:tcPr>
          <w:p>
            <w:r>
              <w:t xml:space="preserve">passed_test_count</w:t>
            </w:r>
          </w:p>
        </w:tc>
        <w:tc>
          <w:tcPr>
            <w:tcW w:type="dxa" w:w="3960"/>
            <w:tcMar>
              <w:top w:type="dxa" w:w="80"/>
              <w:left w:type="dxa" w:w="120"/>
              <w:bottom w:type="dxa" w:w="80"/>
              <w:right w:type="dxa" w:w="120"/>
            </w:tcMar>
          </w:tcPr>
          <w:p>
            <w:r>
              <w:t xml:space="preserve">Integer</w:t>
            </w:r>
          </w:p>
        </w:tc>
        <w:tc>
          <w:tcPr>
            <w:tcW w:type="dxa" w:w="3960"/>
            <w:tcMar>
              <w:top w:type="dxa" w:w="80"/>
              <w:left w:type="dxa" w:w="120"/>
              <w:bottom w:type="dxa" w:w="80"/>
              <w:right w:type="dxa" w:w="120"/>
            </w:tcMar>
          </w:tcPr>
          <w:p>
            <w:r>
              <w:t xml:space="preserve">Tests with PASS status</w:t>
            </w:r>
          </w:p>
        </w:tc>
      </w:tr>
      <w:tr>
        <w:tc>
          <w:tcPr>
            <w:tcW w:type="dxa" w:w="3960"/>
            <w:tcMar>
              <w:top w:type="dxa" w:w="80"/>
              <w:left w:type="dxa" w:w="120"/>
              <w:bottom w:type="dxa" w:w="80"/>
              <w:right w:type="dxa" w:w="120"/>
            </w:tcMar>
          </w:tcPr>
          <w:p>
            <w:r>
              <w:t xml:space="preserve">failed_test_count</w:t>
            </w:r>
          </w:p>
        </w:tc>
        <w:tc>
          <w:tcPr>
            <w:tcW w:type="dxa" w:w="3960"/>
            <w:tcMar>
              <w:top w:type="dxa" w:w="80"/>
              <w:left w:type="dxa" w:w="120"/>
              <w:bottom w:type="dxa" w:w="80"/>
              <w:right w:type="dxa" w:w="120"/>
            </w:tcMar>
          </w:tcPr>
          <w:p>
            <w:r>
              <w:t xml:space="preserve">Integer</w:t>
            </w:r>
          </w:p>
        </w:tc>
        <w:tc>
          <w:tcPr>
            <w:tcW w:type="dxa" w:w="3960"/>
            <w:tcMar>
              <w:top w:type="dxa" w:w="80"/>
              <w:left w:type="dxa" w:w="120"/>
              <w:bottom w:type="dxa" w:w="80"/>
              <w:right w:type="dxa" w:w="120"/>
            </w:tcMar>
          </w:tcPr>
          <w:p>
            <w:r>
              <w:t xml:space="preserve">Tests with FAIL status</w:t>
            </w:r>
          </w:p>
        </w:tc>
      </w:tr>
      <w:tr>
        <w:tc>
          <w:tcPr>
            <w:tcW w:type="dxa" w:w="3960"/>
            <w:tcMar>
              <w:top w:type="dxa" w:w="80"/>
              <w:left w:type="dxa" w:w="120"/>
              <w:bottom w:type="dxa" w:w="80"/>
              <w:right w:type="dxa" w:w="120"/>
            </w:tcMar>
          </w:tcPr>
          <w:p>
            <w:r>
              <w:t xml:space="preserve">skipped_test_count</w:t>
            </w:r>
          </w:p>
        </w:tc>
        <w:tc>
          <w:tcPr>
            <w:tcW w:type="dxa" w:w="3960"/>
            <w:tcMar>
              <w:top w:type="dxa" w:w="80"/>
              <w:left w:type="dxa" w:w="120"/>
              <w:bottom w:type="dxa" w:w="80"/>
              <w:right w:type="dxa" w:w="120"/>
            </w:tcMar>
          </w:tcPr>
          <w:p>
            <w:r>
              <w:t xml:space="preserve">Integer</w:t>
            </w:r>
          </w:p>
        </w:tc>
        <w:tc>
          <w:tcPr>
            <w:tcW w:type="dxa" w:w="3960"/>
            <w:tcMar>
              <w:top w:type="dxa" w:w="80"/>
              <w:left w:type="dxa" w:w="120"/>
              <w:bottom w:type="dxa" w:w="80"/>
              <w:right w:type="dxa" w:w="120"/>
            </w:tcMar>
          </w:tcPr>
          <w:p>
            <w:r>
              <w:t xml:space="preserve">Tests with SKIP status</w:t>
            </w:r>
          </w:p>
        </w:tc>
      </w:tr>
      <w:tr>
        <w:tc>
          <w:tcPr>
            <w:tcW w:type="dxa" w:w="3960"/>
            <w:tcMar>
              <w:top w:type="dxa" w:w="80"/>
              <w:left w:type="dxa" w:w="120"/>
              <w:bottom w:type="dxa" w:w="80"/>
              <w:right w:type="dxa" w:w="120"/>
            </w:tcMar>
          </w:tcPr>
          <w:p>
            <w:r>
              <w:t xml:space="preserve">pass_rate_percentage</w:t>
            </w:r>
          </w:p>
        </w:tc>
        <w:tc>
          <w:tcPr>
            <w:tcW w:type="dxa" w:w="3960"/>
            <w:tcMar>
              <w:top w:type="dxa" w:w="80"/>
              <w:left w:type="dxa" w:w="120"/>
              <w:bottom w:type="dxa" w:w="80"/>
              <w:right w:type="dxa" w:w="120"/>
            </w:tcMar>
          </w:tcPr>
          <w:p>
            <w:r>
              <w:t xml:space="preserve">Float</w:t>
            </w:r>
          </w:p>
        </w:tc>
        <w:tc>
          <w:tcPr>
            <w:tcW w:type="dxa" w:w="3960"/>
            <w:tcMar>
              <w:top w:type="dxa" w:w="80"/>
              <w:left w:type="dxa" w:w="120"/>
              <w:bottom w:type="dxa" w:w="80"/>
              <w:right w:type="dxa" w:w="120"/>
            </w:tcMar>
          </w:tcPr>
          <w:p>
            <w:r>
              <w:t xml:space="preserve">Percentage of tests passing</w:t>
            </w:r>
          </w:p>
        </w:tc>
      </w:tr>
      <w:tr>
        <w:tc>
          <w:tcPr>
            <w:tcW w:type="dxa" w:w="3960"/>
            <w:tcMar>
              <w:top w:type="dxa" w:w="80"/>
              <w:left w:type="dxa" w:w="120"/>
              <w:bottom w:type="dxa" w:w="80"/>
              <w:right w:type="dxa" w:w="120"/>
            </w:tcMar>
          </w:tcPr>
          <w:p>
            <w:r>
              <w:t xml:space="preserve">code_coverage_percentage</w:t>
            </w:r>
          </w:p>
        </w:tc>
        <w:tc>
          <w:tcPr>
            <w:tcW w:type="dxa" w:w="3960"/>
            <w:tcMar>
              <w:top w:type="dxa" w:w="80"/>
              <w:left w:type="dxa" w:w="120"/>
              <w:bottom w:type="dxa" w:w="80"/>
              <w:right w:type="dxa" w:w="120"/>
            </w:tcMar>
          </w:tcPr>
          <w:p>
            <w:r>
              <w:t xml:space="preserve">Float</w:t>
            </w:r>
          </w:p>
        </w:tc>
        <w:tc>
          <w:tcPr>
            <w:tcW w:type="dxa" w:w="3960"/>
            <w:tcMar>
              <w:top w:type="dxa" w:w="80"/>
              <w:left w:type="dxa" w:w="120"/>
              <w:bottom w:type="dxa" w:w="80"/>
              <w:right w:type="dxa" w:w="120"/>
            </w:tcMar>
          </w:tcPr>
          <w:p>
            <w:r>
              <w:t xml:space="preserve">Statement/branch coverage</w:t>
            </w:r>
          </w:p>
        </w:tc>
      </w:tr>
      <w:tr>
        <w:tc>
          <w:tcPr>
            <w:tcW w:type="dxa" w:w="3960"/>
            <w:tcMar>
              <w:top w:type="dxa" w:w="80"/>
              <w:left w:type="dxa" w:w="120"/>
              <w:bottom w:type="dxa" w:w="80"/>
              <w:right w:type="dxa" w:w="120"/>
            </w:tcMar>
          </w:tcPr>
          <w:p>
            <w:r>
              <w:t xml:space="preserve">requirement_coverage_percentage</w:t>
            </w:r>
          </w:p>
        </w:tc>
        <w:tc>
          <w:tcPr>
            <w:tcW w:type="dxa" w:w="3960"/>
            <w:tcMar>
              <w:top w:type="dxa" w:w="80"/>
              <w:left w:type="dxa" w:w="120"/>
              <w:bottom w:type="dxa" w:w="80"/>
              <w:right w:type="dxa" w:w="120"/>
            </w:tcMar>
          </w:tcPr>
          <w:p>
            <w:r>
              <w:t xml:space="preserve">Float</w:t>
            </w:r>
          </w:p>
        </w:tc>
        <w:tc>
          <w:tcPr>
            <w:tcW w:type="dxa" w:w="3960"/>
            <w:tcMar>
              <w:top w:type="dxa" w:w="80"/>
              <w:left w:type="dxa" w:w="120"/>
              <w:bottom w:type="dxa" w:w="80"/>
              <w:right w:type="dxa" w:w="120"/>
            </w:tcMar>
          </w:tcPr>
          <w:p>
            <w:r>
              <w:t xml:space="preserve">Coverage of requirements</w:t>
            </w:r>
          </w:p>
        </w:tc>
      </w:tr>
      <w:tr>
        <w:tc>
          <w:tcPr>
            <w:tcW w:type="dxa" w:w="3960"/>
            <w:tcMar>
              <w:top w:type="dxa" w:w="80"/>
              <w:left w:type="dxa" w:w="120"/>
              <w:bottom w:type="dxa" w:w="80"/>
              <w:right w:type="dxa" w:w="120"/>
            </w:tcMar>
          </w:tcPr>
          <w:p>
            <w:r>
              <w:t xml:space="preserve">total_bugs_found</w:t>
            </w:r>
          </w:p>
        </w:tc>
        <w:tc>
          <w:tcPr>
            <w:tcW w:type="dxa" w:w="3960"/>
            <w:tcMar>
              <w:top w:type="dxa" w:w="80"/>
              <w:left w:type="dxa" w:w="120"/>
              <w:bottom w:type="dxa" w:w="80"/>
              <w:right w:type="dxa" w:w="120"/>
            </w:tcMar>
          </w:tcPr>
          <w:p>
            <w:r>
              <w:t xml:space="preserve">Integer</w:t>
            </w:r>
          </w:p>
        </w:tc>
        <w:tc>
          <w:tcPr>
            <w:tcW w:type="dxa" w:w="3960"/>
            <w:tcMar>
              <w:top w:type="dxa" w:w="80"/>
              <w:left w:type="dxa" w:w="120"/>
              <w:bottom w:type="dxa" w:w="80"/>
              <w:right w:type="dxa" w:w="120"/>
            </w:tcMar>
          </w:tcPr>
          <w:p>
            <w:r>
              <w:t xml:space="preserve">Total bugs discovered</w:t>
            </w:r>
          </w:p>
        </w:tc>
      </w:tr>
      <w:tr>
        <w:tc>
          <w:tcPr>
            <w:tcW w:type="dxa" w:w="3960"/>
            <w:tcMar>
              <w:top w:type="dxa" w:w="80"/>
              <w:left w:type="dxa" w:w="120"/>
              <w:bottom w:type="dxa" w:w="80"/>
              <w:right w:type="dxa" w:w="120"/>
            </w:tcMar>
          </w:tcPr>
          <w:p>
            <w:r>
              <w:t xml:space="preserve">critical_bugs</w:t>
            </w:r>
          </w:p>
        </w:tc>
        <w:tc>
          <w:tcPr>
            <w:tcW w:type="dxa" w:w="3960"/>
            <w:tcMar>
              <w:top w:type="dxa" w:w="80"/>
              <w:left w:type="dxa" w:w="120"/>
              <w:bottom w:type="dxa" w:w="80"/>
              <w:right w:type="dxa" w:w="120"/>
            </w:tcMar>
          </w:tcPr>
          <w:p>
            <w:r>
              <w:t xml:space="preserve">Integer</w:t>
            </w:r>
          </w:p>
        </w:tc>
        <w:tc>
          <w:tcPr>
            <w:tcW w:type="dxa" w:w="3960"/>
            <w:tcMar>
              <w:top w:type="dxa" w:w="80"/>
              <w:left w:type="dxa" w:w="120"/>
              <w:bottom w:type="dxa" w:w="80"/>
              <w:right w:type="dxa" w:w="120"/>
            </w:tcMar>
          </w:tcPr>
          <w:p>
            <w:r>
              <w:t xml:space="preserve">Count of critical severity bugs</w:t>
            </w:r>
          </w:p>
        </w:tc>
      </w:tr>
      <w:tr>
        <w:tc>
          <w:tcPr>
            <w:tcW w:type="dxa" w:w="3960"/>
            <w:tcMar>
              <w:top w:type="dxa" w:w="80"/>
              <w:left w:type="dxa" w:w="120"/>
              <w:bottom w:type="dxa" w:w="80"/>
              <w:right w:type="dxa" w:w="120"/>
            </w:tcMar>
          </w:tcPr>
          <w:p>
            <w:r>
              <w:t xml:space="preserve">mean_defect_density</w:t>
            </w:r>
          </w:p>
        </w:tc>
        <w:tc>
          <w:tcPr>
            <w:tcW w:type="dxa" w:w="3960"/>
            <w:tcMar>
              <w:top w:type="dxa" w:w="80"/>
              <w:left w:type="dxa" w:w="120"/>
              <w:bottom w:type="dxa" w:w="80"/>
              <w:right w:type="dxa" w:w="120"/>
            </w:tcMar>
          </w:tcPr>
          <w:p>
            <w:r>
              <w:t xml:space="preserve">Float</w:t>
            </w:r>
          </w:p>
        </w:tc>
        <w:tc>
          <w:tcPr>
            <w:tcW w:type="dxa" w:w="3960"/>
            <w:tcMar>
              <w:top w:type="dxa" w:w="80"/>
              <w:left w:type="dxa" w:w="120"/>
              <w:bottom w:type="dxa" w:w="80"/>
              <w:right w:type="dxa" w:w="120"/>
            </w:tcMar>
          </w:tcPr>
          <w:p>
            <w:r>
              <w:t xml:space="preserve">Defects per 1000 lines of code</w:t>
            </w:r>
          </w:p>
        </w:tc>
      </w:tr>
      <w:tr>
        <w:tc>
          <w:tcPr>
            <w:tcW w:type="dxa" w:w="3960"/>
            <w:tcMar>
              <w:top w:type="dxa" w:w="80"/>
              <w:left w:type="dxa" w:w="120"/>
              <w:bottom w:type="dxa" w:w="80"/>
              <w:right w:type="dxa" w:w="120"/>
            </w:tcMar>
          </w:tcPr>
          <w:p>
            <w:r>
              <w:t xml:space="preserve">mean_time_to_detection_hours</w:t>
            </w:r>
          </w:p>
        </w:tc>
        <w:tc>
          <w:tcPr>
            <w:tcW w:type="dxa" w:w="3960"/>
            <w:tcMar>
              <w:top w:type="dxa" w:w="80"/>
              <w:left w:type="dxa" w:w="120"/>
              <w:bottom w:type="dxa" w:w="80"/>
              <w:right w:type="dxa" w:w="120"/>
            </w:tcMar>
          </w:tcPr>
          <w:p>
            <w:r>
              <w:t xml:space="preserve">Float</w:t>
            </w:r>
          </w:p>
        </w:tc>
        <w:tc>
          <w:tcPr>
            <w:tcW w:type="dxa" w:w="3960"/>
            <w:tcMar>
              <w:top w:type="dxa" w:w="80"/>
              <w:left w:type="dxa" w:w="120"/>
              <w:bottom w:type="dxa" w:w="80"/>
              <w:right w:type="dxa" w:w="120"/>
            </w:tcMar>
          </w:tcPr>
          <w:p>
            <w:r>
              <w:t xml:space="preserve">Average time from code change to defect discovery</w:t>
            </w:r>
          </w:p>
        </w:tc>
      </w:tr>
      <w:tr>
        <w:tc>
          <w:tcPr>
            <w:tcW w:type="dxa" w:w="3960"/>
            <w:tcMar>
              <w:top w:type="dxa" w:w="80"/>
              <w:left w:type="dxa" w:w="120"/>
              <w:bottom w:type="dxa" w:w="80"/>
              <w:right w:type="dxa" w:w="120"/>
            </w:tcMar>
          </w:tcPr>
          <w:p>
            <w:r>
              <w:t xml:space="preserve">flaky_test_count</w:t>
            </w:r>
          </w:p>
        </w:tc>
        <w:tc>
          <w:tcPr>
            <w:tcW w:type="dxa" w:w="3960"/>
            <w:tcMar>
              <w:top w:type="dxa" w:w="80"/>
              <w:left w:type="dxa" w:w="120"/>
              <w:bottom w:type="dxa" w:w="80"/>
              <w:right w:type="dxa" w:w="120"/>
            </w:tcMar>
          </w:tcPr>
          <w:p>
            <w:r>
              <w:t xml:space="preserve">Integer</w:t>
            </w:r>
          </w:p>
        </w:tc>
        <w:tc>
          <w:tcPr>
            <w:tcW w:type="dxa" w:w="3960"/>
            <w:tcMar>
              <w:top w:type="dxa" w:w="80"/>
              <w:left w:type="dxa" w:w="120"/>
              <w:bottom w:type="dxa" w:w="80"/>
              <w:right w:type="dxa" w:w="120"/>
            </w:tcMar>
          </w:tcPr>
          <w:p>
            <w:r>
              <w:t xml:space="preserve">Tests with non-deterministic results</w:t>
            </w:r>
          </w:p>
        </w:tc>
      </w:tr>
    </w:tbl>
    <w:p>
      <w:pPr>
        <w:spacing w:after="200"/>
      </w:pPr>
    </w:p>
    <w:p>
      <w:pPr>
        <w:pStyle w:val="Heading2"/>
        <w:pStyle w:val="Heading2"/>
        <w:spacing w:after="120" w:before="240"/>
        <w:outlineLvl w:val="1"/>
      </w:pPr>
      <w:r>
        <w:t xml:space="preserve">5.6 Agent Configuration Schema</w:t>
      </w:r>
    </w:p>
    <w:p>
      <w:pPr>
        <w:spacing w:after="120" w:line="360"/>
        <w:jc w:val="both"/>
      </w:pPr>
      <w:r>
        <w:t xml:space="preserve">Configuration parameters controlling agent behavior and resource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gridCol w:w="3960"/>
      </w:tblGrid>
      <w:tr>
        <w:tc>
          <w:tcPr>
            <w:tcW w:type="dxa" w:w="3960"/>
            <w:shd w:fill="D3D3D3" w:val="clear"/>
            <w:tcMar>
              <w:top w:type="dxa" w:w="80"/>
              <w:left w:type="dxa" w:w="120"/>
              <w:bottom w:type="dxa" w:w="80"/>
              <w:right w:type="dxa" w:w="120"/>
            </w:tcMar>
          </w:tcPr>
          <w:p>
            <w:r>
              <w:t xml:space="preserve">Field Name</w:t>
            </w:r>
          </w:p>
        </w:tc>
        <w:tc>
          <w:tcPr>
            <w:tcW w:type="dxa" w:w="3960"/>
            <w:shd w:fill="D3D3D3" w:val="clear"/>
            <w:tcMar>
              <w:top w:type="dxa" w:w="80"/>
              <w:left w:type="dxa" w:w="120"/>
              <w:bottom w:type="dxa" w:w="80"/>
              <w:right w:type="dxa" w:w="120"/>
            </w:tcMar>
          </w:tcPr>
          <w:p>
            <w:r>
              <w:t xml:space="preserve">Type</w:t>
            </w:r>
          </w:p>
        </w:tc>
        <w:tc>
          <w:tcPr>
            <w:tcW w:type="dxa" w:w="3960"/>
            <w:shd w:fill="D3D3D3" w:val="clear"/>
            <w:tcMar>
              <w:top w:type="dxa" w:w="80"/>
              <w:left w:type="dxa" w:w="120"/>
              <w:bottom w:type="dxa" w:w="80"/>
              <w:right w:type="dxa" w:w="120"/>
            </w:tcMar>
          </w:tcPr>
          <w:p>
            <w:r>
              <w:t xml:space="preserve">Description</w:t>
            </w:r>
          </w:p>
        </w:tc>
      </w:tr>
      <w:tr>
        <w:tc>
          <w:tcPr>
            <w:tcW w:type="dxa" w:w="3960"/>
            <w:tcMar>
              <w:top w:type="dxa" w:w="80"/>
              <w:left w:type="dxa" w:w="120"/>
              <w:bottom w:type="dxa" w:w="80"/>
              <w:right w:type="dxa" w:w="120"/>
            </w:tcMar>
          </w:tcPr>
          <w:p>
            <w:r>
              <w:t xml:space="preserve">agent_id</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Unique agent identifier</w:t>
            </w:r>
          </w:p>
        </w:tc>
      </w:tr>
      <w:tr>
        <w:tc>
          <w:tcPr>
            <w:tcW w:type="dxa" w:w="3960"/>
            <w:tcMar>
              <w:top w:type="dxa" w:w="80"/>
              <w:left w:type="dxa" w:w="120"/>
              <w:bottom w:type="dxa" w:w="80"/>
              <w:right w:type="dxa" w:w="120"/>
            </w:tcMar>
          </w:tcPr>
          <w:p>
            <w:r>
              <w:t xml:space="preserve">agent_type</w:t>
            </w:r>
          </w:p>
        </w:tc>
        <w:tc>
          <w:tcPr>
            <w:tcW w:type="dxa" w:w="3960"/>
            <w:tcMar>
              <w:top w:type="dxa" w:w="80"/>
              <w:left w:type="dxa" w:w="120"/>
              <w:bottom w:type="dxa" w:w="80"/>
              <w:right w:type="dxa" w:w="120"/>
            </w:tcMar>
          </w:tcPr>
          <w:p>
            <w:r>
              <w:t xml:space="preserve">Enum</w:t>
            </w:r>
          </w:p>
        </w:tc>
        <w:tc>
          <w:tcPr>
            <w:tcW w:type="dxa" w:w="3960"/>
            <w:tcMar>
              <w:top w:type="dxa" w:w="80"/>
              <w:left w:type="dxa" w:w="120"/>
              <w:bottom w:type="dxa" w:w="80"/>
              <w:right w:type="dxa" w:w="120"/>
            </w:tcMar>
          </w:tcPr>
          <w:p>
            <w:r>
              <w:t xml:space="preserve">REQUIREMENT_ANALYST, TEST_DESIGNER, AUTOMATION_ENGINEER, etc.</w:t>
            </w:r>
          </w:p>
        </w:tc>
      </w:tr>
      <w:tr>
        <w:tc>
          <w:tcPr>
            <w:tcW w:type="dxa" w:w="3960"/>
            <w:tcMar>
              <w:top w:type="dxa" w:w="80"/>
              <w:left w:type="dxa" w:w="120"/>
              <w:bottom w:type="dxa" w:w="80"/>
              <w:right w:type="dxa" w:w="120"/>
            </w:tcMar>
          </w:tcPr>
          <w:p>
            <w:r>
              <w:t xml:space="preserve">enabled</w:t>
            </w:r>
          </w:p>
        </w:tc>
        <w:tc>
          <w:tcPr>
            <w:tcW w:type="dxa" w:w="3960"/>
            <w:tcMar>
              <w:top w:type="dxa" w:w="80"/>
              <w:left w:type="dxa" w:w="120"/>
              <w:bottom w:type="dxa" w:w="80"/>
              <w:right w:type="dxa" w:w="120"/>
            </w:tcMar>
          </w:tcPr>
          <w:p>
            <w:r>
              <w:t xml:space="preserve">Boolean</w:t>
            </w:r>
          </w:p>
        </w:tc>
        <w:tc>
          <w:tcPr>
            <w:tcW w:type="dxa" w:w="3960"/>
            <w:tcMar>
              <w:top w:type="dxa" w:w="80"/>
              <w:left w:type="dxa" w:w="120"/>
              <w:bottom w:type="dxa" w:w="80"/>
              <w:right w:type="dxa" w:w="120"/>
            </w:tcMar>
          </w:tcPr>
          <w:p>
            <w:r>
              <w:t xml:space="preserve">Whether agent is active</w:t>
            </w:r>
          </w:p>
        </w:tc>
      </w:tr>
      <w:tr>
        <w:tc>
          <w:tcPr>
            <w:tcW w:type="dxa" w:w="3960"/>
            <w:tcMar>
              <w:top w:type="dxa" w:w="80"/>
              <w:left w:type="dxa" w:w="120"/>
              <w:bottom w:type="dxa" w:w="80"/>
              <w:right w:type="dxa" w:w="120"/>
            </w:tcMar>
          </w:tcPr>
          <w:p>
            <w:r>
              <w:t xml:space="preserve">parallelism_level</w:t>
            </w:r>
          </w:p>
        </w:tc>
        <w:tc>
          <w:tcPr>
            <w:tcW w:type="dxa" w:w="3960"/>
            <w:tcMar>
              <w:top w:type="dxa" w:w="80"/>
              <w:left w:type="dxa" w:w="120"/>
              <w:bottom w:type="dxa" w:w="80"/>
              <w:right w:type="dxa" w:w="120"/>
            </w:tcMar>
          </w:tcPr>
          <w:p>
            <w:r>
              <w:t xml:space="preserve">Integer</w:t>
            </w:r>
          </w:p>
        </w:tc>
        <w:tc>
          <w:tcPr>
            <w:tcW w:type="dxa" w:w="3960"/>
            <w:tcMar>
              <w:top w:type="dxa" w:w="80"/>
              <w:left w:type="dxa" w:w="120"/>
              <w:bottom w:type="dxa" w:w="80"/>
              <w:right w:type="dxa" w:w="120"/>
            </w:tcMar>
          </w:tcPr>
          <w:p>
            <w:r>
              <w:t xml:space="preserve">Concurrent operations allowed</w:t>
            </w:r>
          </w:p>
        </w:tc>
      </w:tr>
      <w:tr>
        <w:tc>
          <w:tcPr>
            <w:tcW w:type="dxa" w:w="3960"/>
            <w:tcMar>
              <w:top w:type="dxa" w:w="80"/>
              <w:left w:type="dxa" w:w="120"/>
              <w:bottom w:type="dxa" w:w="80"/>
              <w:right w:type="dxa" w:w="120"/>
            </w:tcMar>
          </w:tcPr>
          <w:p>
            <w:r>
              <w:t xml:space="preserve">memory_limit_mb</w:t>
            </w:r>
          </w:p>
        </w:tc>
        <w:tc>
          <w:tcPr>
            <w:tcW w:type="dxa" w:w="3960"/>
            <w:tcMar>
              <w:top w:type="dxa" w:w="80"/>
              <w:left w:type="dxa" w:w="120"/>
              <w:bottom w:type="dxa" w:w="80"/>
              <w:right w:type="dxa" w:w="120"/>
            </w:tcMar>
          </w:tcPr>
          <w:p>
            <w:r>
              <w:t xml:space="preserve">Integer</w:t>
            </w:r>
          </w:p>
        </w:tc>
        <w:tc>
          <w:tcPr>
            <w:tcW w:type="dxa" w:w="3960"/>
            <w:tcMar>
              <w:top w:type="dxa" w:w="80"/>
              <w:left w:type="dxa" w:w="120"/>
              <w:bottom w:type="dxa" w:w="80"/>
              <w:right w:type="dxa" w:w="120"/>
            </w:tcMar>
          </w:tcPr>
          <w:p>
            <w:r>
              <w:t xml:space="preserve">Maximum memory allocation</w:t>
            </w:r>
          </w:p>
        </w:tc>
      </w:tr>
      <w:tr>
        <w:tc>
          <w:tcPr>
            <w:tcW w:type="dxa" w:w="3960"/>
            <w:tcMar>
              <w:top w:type="dxa" w:w="80"/>
              <w:left w:type="dxa" w:w="120"/>
              <w:bottom w:type="dxa" w:w="80"/>
              <w:right w:type="dxa" w:w="120"/>
            </w:tcMar>
          </w:tcPr>
          <w:p>
            <w:r>
              <w:t xml:space="preserve">timeout_seconds</w:t>
            </w:r>
          </w:p>
        </w:tc>
        <w:tc>
          <w:tcPr>
            <w:tcW w:type="dxa" w:w="3960"/>
            <w:tcMar>
              <w:top w:type="dxa" w:w="80"/>
              <w:left w:type="dxa" w:w="120"/>
              <w:bottom w:type="dxa" w:w="80"/>
              <w:right w:type="dxa" w:w="120"/>
            </w:tcMar>
          </w:tcPr>
          <w:p>
            <w:r>
              <w:t xml:space="preserve">Integer</w:t>
            </w:r>
          </w:p>
        </w:tc>
        <w:tc>
          <w:tcPr>
            <w:tcW w:type="dxa" w:w="3960"/>
            <w:tcMar>
              <w:top w:type="dxa" w:w="80"/>
              <w:left w:type="dxa" w:w="120"/>
              <w:bottom w:type="dxa" w:w="80"/>
              <w:right w:type="dxa" w:w="120"/>
            </w:tcMar>
          </w:tcPr>
          <w:p>
            <w:r>
              <w:t xml:space="preserve">Maximum execution timeout</w:t>
            </w:r>
          </w:p>
        </w:tc>
      </w:tr>
      <w:tr>
        <w:tc>
          <w:tcPr>
            <w:tcW w:type="dxa" w:w="3960"/>
            <w:tcMar>
              <w:top w:type="dxa" w:w="80"/>
              <w:left w:type="dxa" w:w="120"/>
              <w:bottom w:type="dxa" w:w="80"/>
              <w:right w:type="dxa" w:w="120"/>
            </w:tcMar>
          </w:tcPr>
          <w:p>
            <w:r>
              <w:t xml:space="preserve">model_version</w:t>
            </w:r>
          </w:p>
        </w:tc>
        <w:tc>
          <w:tcPr>
            <w:tcW w:type="dxa" w:w="3960"/>
            <w:tcMar>
              <w:top w:type="dxa" w:w="80"/>
              <w:left w:type="dxa" w:w="120"/>
              <w:bottom w:type="dxa" w:w="80"/>
              <w:right w:type="dxa" w:w="120"/>
            </w:tcMar>
          </w:tcPr>
          <w:p>
            <w:r>
              <w:t xml:space="preserve">String</w:t>
            </w:r>
          </w:p>
        </w:tc>
        <w:tc>
          <w:tcPr>
            <w:tcW w:type="dxa" w:w="3960"/>
            <w:tcMar>
              <w:top w:type="dxa" w:w="80"/>
              <w:left w:type="dxa" w:w="120"/>
              <w:bottom w:type="dxa" w:w="80"/>
              <w:right w:type="dxa" w:w="120"/>
            </w:tcMar>
          </w:tcPr>
          <w:p>
            <w:r>
              <w:t xml:space="preserve">AI model version in use</w:t>
            </w:r>
          </w:p>
        </w:tc>
      </w:tr>
      <w:tr>
        <w:tc>
          <w:tcPr>
            <w:tcW w:type="dxa" w:w="3960"/>
            <w:tcMar>
              <w:top w:type="dxa" w:w="80"/>
              <w:left w:type="dxa" w:w="120"/>
              <w:bottom w:type="dxa" w:w="80"/>
              <w:right w:type="dxa" w:w="120"/>
            </w:tcMar>
          </w:tcPr>
          <w:p>
            <w:r>
              <w:t xml:space="preserve">retry_policy</w:t>
            </w:r>
          </w:p>
        </w:tc>
        <w:tc>
          <w:tcPr>
            <w:tcW w:type="dxa" w:w="3960"/>
            <w:tcMar>
              <w:top w:type="dxa" w:w="80"/>
              <w:left w:type="dxa" w:w="120"/>
              <w:bottom w:type="dxa" w:w="80"/>
              <w:right w:type="dxa" w:w="120"/>
            </w:tcMar>
          </w:tcPr>
          <w:p>
            <w:r>
              <w:t xml:space="preserve">RetryPolicy</w:t>
            </w:r>
          </w:p>
        </w:tc>
        <w:tc>
          <w:tcPr>
            <w:tcW w:type="dxa" w:w="3960"/>
            <w:tcMar>
              <w:top w:type="dxa" w:w="80"/>
              <w:left w:type="dxa" w:w="120"/>
              <w:bottom w:type="dxa" w:w="80"/>
              <w:right w:type="dxa" w:w="120"/>
            </w:tcMar>
          </w:tcPr>
          <w:p>
            <w:r>
              <w:t xml:space="preserve">Retry configuration for failures</w:t>
            </w:r>
          </w:p>
        </w:tc>
      </w:tr>
      <w:tr>
        <w:tc>
          <w:tcPr>
            <w:tcW w:type="dxa" w:w="3960"/>
            <w:tcMar>
              <w:top w:type="dxa" w:w="80"/>
              <w:left w:type="dxa" w:w="120"/>
              <w:bottom w:type="dxa" w:w="80"/>
              <w:right w:type="dxa" w:w="120"/>
            </w:tcMar>
          </w:tcPr>
          <w:p>
            <w:r>
              <w:t xml:space="preserve">logging_level</w:t>
            </w:r>
          </w:p>
        </w:tc>
        <w:tc>
          <w:tcPr>
            <w:tcW w:type="dxa" w:w="3960"/>
            <w:tcMar>
              <w:top w:type="dxa" w:w="80"/>
              <w:left w:type="dxa" w:w="120"/>
              <w:bottom w:type="dxa" w:w="80"/>
              <w:right w:type="dxa" w:w="120"/>
            </w:tcMar>
          </w:tcPr>
          <w:p>
            <w:r>
              <w:t xml:space="preserve">Enum</w:t>
            </w:r>
          </w:p>
        </w:tc>
        <w:tc>
          <w:tcPr>
            <w:tcW w:type="dxa" w:w="3960"/>
            <w:tcMar>
              <w:top w:type="dxa" w:w="80"/>
              <w:left w:type="dxa" w:w="120"/>
              <w:bottom w:type="dxa" w:w="80"/>
              <w:right w:type="dxa" w:w="120"/>
            </w:tcMar>
          </w:tcPr>
          <w:p>
            <w:r>
              <w:t xml:space="preserve">DEBUG, INFO, WARN, ERROR</w:t>
            </w:r>
          </w:p>
        </w:tc>
      </w:tr>
      <w:tr>
        <w:tc>
          <w:tcPr>
            <w:tcW w:type="dxa" w:w="3960"/>
            <w:tcMar>
              <w:top w:type="dxa" w:w="80"/>
              <w:left w:type="dxa" w:w="120"/>
              <w:bottom w:type="dxa" w:w="80"/>
              <w:right w:type="dxa" w:w="120"/>
            </w:tcMar>
          </w:tcPr>
          <w:p>
            <w:r>
              <w:t xml:space="preserve">feature_flags</w:t>
            </w:r>
          </w:p>
        </w:tc>
        <w:tc>
          <w:tcPr>
            <w:tcW w:type="dxa" w:w="3960"/>
            <w:tcMar>
              <w:top w:type="dxa" w:w="80"/>
              <w:left w:type="dxa" w:w="120"/>
              <w:bottom w:type="dxa" w:w="80"/>
              <w:right w:type="dxa" w:w="120"/>
            </w:tcMar>
          </w:tcPr>
          <w:p>
            <w:r>
              <w:t xml:space="preserve">Map[String, Boolean]</w:t>
            </w:r>
          </w:p>
        </w:tc>
        <w:tc>
          <w:tcPr>
            <w:tcW w:type="dxa" w:w="3960"/>
            <w:tcMar>
              <w:top w:type="dxa" w:w="80"/>
              <w:left w:type="dxa" w:w="120"/>
              <w:bottom w:type="dxa" w:w="80"/>
              <w:right w:type="dxa" w:w="120"/>
            </w:tcMar>
          </w:tcPr>
          <w:p>
            <w:r>
              <w:t xml:space="preserve">Feature toggles for A/B testing</w:t>
            </w:r>
          </w:p>
        </w:tc>
      </w:tr>
    </w:tbl>
    <w:p>
      <w:pPr>
        <w:spacing w:after="200"/>
      </w:pPr>
    </w:p>
    <w:p>
      <w:pPr>
        <w:pageBreakBefore/>
      </w:pPr>
    </w:p>
    <w:p>
      <w:pPr>
        <w:pStyle w:val="Heading1"/>
        <w:pStyle w:val="Heading1"/>
        <w:spacing w:after="120" w:before="240"/>
        <w:outlineLvl w:val="0"/>
      </w:pPr>
      <w:r>
        <w:t xml:space="preserve">6. API Specification</w:t>
      </w:r>
    </w:p>
    <w:p>
      <w:pPr>
        <w:spacing w:after="120" w:line="360"/>
        <w:jc w:val="both"/>
      </w:pPr>
      <w:r>
        <w:t xml:space="preserve">QA-OS exposes its functionality through REST APIs and WebSocket connections. This section details the primary API endpoints and their contracts.</w:t>
      </w:r>
    </w:p>
    <w:p>
      <w:pPr>
        <w:pStyle w:val="Heading2"/>
        <w:pStyle w:val="Heading2"/>
        <w:spacing w:after="120" w:before="240"/>
        <w:outlineLvl w:val="1"/>
      </w:pPr>
      <w:r>
        <w:t xml:space="preserve">6.1 REST API Endpoints</w:t>
      </w:r>
    </w:p>
    <w:p>
      <w:pPr>
        <w:pStyle w:val="Heading3"/>
        <w:pStyle w:val="Heading3"/>
        <w:spacing w:after="120" w:before="240"/>
        <w:outlineLvl w:val="2"/>
      </w:pPr>
      <w:r>
        <w:t xml:space="preserve">Test Management Endpoints</w:t>
      </w:r>
    </w:p>
    <w:p>
      <w:pPr>
        <w:spacing w:after="120" w:line="360"/>
        <w:jc w:val="both"/>
      </w:pPr>
      <w:r>
        <w:t xml:space="preserve">POST /api/v1/test-cases - Create new test case</w:t>
      </w:r>
    </w:p>
    <w:p>
      <w:pPr>
        <w:pStyle w:val="ListParagraph"/>
        <w:numPr>
          <w:ilvl w:val="0"/>
          <w:numId w:val="1"/>
        </w:numPr>
        <w:spacing w:after="60"/>
      </w:pPr>
      <w:r>
        <w:t xml:space="preserve">Request: TestCase object</w:t>
      </w:r>
    </w:p>
    <w:p>
      <w:pPr>
        <w:pStyle w:val="ListParagraph"/>
        <w:numPr>
          <w:ilvl w:val="0"/>
          <w:numId w:val="1"/>
        </w:numPr>
        <w:spacing w:after="60"/>
      </w:pPr>
      <w:r>
        <w:t xml:space="preserve">Response: TestCase with assigned test_id</w:t>
      </w:r>
    </w:p>
    <w:p>
      <w:pPr>
        <w:pStyle w:val="ListParagraph"/>
        <w:numPr>
          <w:ilvl w:val="0"/>
          <w:numId w:val="1"/>
        </w:numPr>
        <w:spacing w:after="60"/>
      </w:pPr>
      <w:r>
        <w:t xml:space="preserve">Status: 201 Created, 400 Bad Request, 409 Conflict (duplicate name)</w:t>
      </w:r>
    </w:p>
    <w:p>
      <w:pPr>
        <w:spacing w:after="120" w:line="360"/>
        <w:jc w:val="both"/>
      </w:pPr>
      <w:r>
        <w:t xml:space="preserve">GET /api/v1/test-cases/{test_id} - Retrieve test case</w:t>
      </w:r>
    </w:p>
    <w:p>
      <w:pPr>
        <w:pStyle w:val="ListParagraph"/>
        <w:numPr>
          <w:ilvl w:val="0"/>
          <w:numId w:val="1"/>
        </w:numPr>
        <w:spacing w:after="60"/>
      </w:pPr>
      <w:r>
        <w:t xml:space="preserve">Response: Complete TestCase object</w:t>
      </w:r>
    </w:p>
    <w:p>
      <w:pPr>
        <w:pStyle w:val="ListParagraph"/>
        <w:numPr>
          <w:ilvl w:val="0"/>
          <w:numId w:val="1"/>
        </w:numPr>
        <w:spacing w:after="60"/>
      </w:pPr>
      <w:r>
        <w:t xml:space="preserve">Status: 200 OK, 404 Not Found</w:t>
      </w:r>
    </w:p>
    <w:p>
      <w:pPr>
        <w:spacing w:after="120" w:line="360"/>
        <w:jc w:val="both"/>
      </w:pPr>
      <w:r>
        <w:t xml:space="preserve">PUT /api/v1/test-cases/{test_id} - Update test case</w:t>
      </w:r>
    </w:p>
    <w:p>
      <w:pPr>
        <w:pStyle w:val="ListParagraph"/>
        <w:numPr>
          <w:ilvl w:val="0"/>
          <w:numId w:val="1"/>
        </w:numPr>
        <w:spacing w:after="60"/>
      </w:pPr>
      <w:r>
        <w:t xml:space="preserve">Request: TestCase update payload</w:t>
      </w:r>
    </w:p>
    <w:p>
      <w:pPr>
        <w:pStyle w:val="ListParagraph"/>
        <w:numPr>
          <w:ilvl w:val="0"/>
          <w:numId w:val="1"/>
        </w:numPr>
        <w:spacing w:after="60"/>
      </w:pPr>
      <w:r>
        <w:t xml:space="preserve">Response: Updated TestCase</w:t>
      </w:r>
    </w:p>
    <w:p>
      <w:pPr>
        <w:pStyle w:val="ListParagraph"/>
        <w:numPr>
          <w:ilvl w:val="0"/>
          <w:numId w:val="1"/>
        </w:numPr>
        <w:spacing w:after="60"/>
      </w:pPr>
      <w:r>
        <w:t xml:space="preserve">Status: 200 OK, 404 Not Found</w:t>
      </w:r>
    </w:p>
    <w:p>
      <w:pPr>
        <w:spacing w:after="120" w:line="360"/>
        <w:jc w:val="both"/>
      </w:pPr>
      <w:r>
        <w:t xml:space="preserve">DELETE /api/v1/test-cases/{test_id} - Delete test case</w:t>
      </w:r>
    </w:p>
    <w:p>
      <w:pPr>
        <w:pStyle w:val="ListParagraph"/>
        <w:numPr>
          <w:ilvl w:val="0"/>
          <w:numId w:val="1"/>
        </w:numPr>
        <w:spacing w:after="60"/>
      </w:pPr>
      <w:r>
        <w:t xml:space="preserve">Status: 204 No Content, 404 Not Found</w:t>
      </w:r>
    </w:p>
    <w:p>
      <w:pPr>
        <w:spacing w:after="120" w:line="360"/>
        <w:jc w:val="both"/>
      </w:pPr>
      <w:r>
        <w:t xml:space="preserve">GET /api/v1/test-suites - List all test suites</w:t>
      </w:r>
    </w:p>
    <w:p>
      <w:pPr>
        <w:pStyle w:val="ListParagraph"/>
        <w:numPr>
          <w:ilvl w:val="0"/>
          <w:numId w:val="1"/>
        </w:numPr>
        <w:spacing w:after="60"/>
      </w:pPr>
      <w:r>
        <w:t xml:space="preserve">Query Parameters: skip, limit, tags, filter</w:t>
      </w:r>
    </w:p>
    <w:p>
      <w:pPr>
        <w:pStyle w:val="ListParagraph"/>
        <w:numPr>
          <w:ilvl w:val="0"/>
          <w:numId w:val="1"/>
        </w:numPr>
        <w:spacing w:after="60"/>
      </w:pPr>
      <w:r>
        <w:t xml:space="preserve">Response: Paginated list of TestSuite objects</w:t>
      </w:r>
    </w:p>
    <w:p>
      <w:pPr>
        <w:spacing w:after="120" w:line="360"/>
        <w:jc w:val="both"/>
      </w:pPr>
      <w:r>
        <w:t xml:space="preserve">POST /api/v1/test-suites - Create test suite</w:t>
      </w:r>
    </w:p>
    <w:p>
      <w:pPr>
        <w:pStyle w:val="ListParagraph"/>
        <w:numPr>
          <w:ilvl w:val="0"/>
          <w:numId w:val="1"/>
        </w:numPr>
        <w:spacing w:after="60"/>
      </w:pPr>
      <w:r>
        <w:t xml:space="preserve">Request: TestSuite object with test_ids</w:t>
      </w:r>
    </w:p>
    <w:p>
      <w:pPr>
        <w:pStyle w:val="ListParagraph"/>
        <w:numPr>
          <w:ilvl w:val="0"/>
          <w:numId w:val="1"/>
        </w:numPr>
        <w:spacing w:after="60"/>
      </w:pPr>
      <w:r>
        <w:t xml:space="preserve">Response: TestSuite with assigned suite_id</w:t>
      </w:r>
    </w:p>
    <w:p>
      <w:pPr>
        <w:pStyle w:val="Heading3"/>
        <w:pStyle w:val="Heading3"/>
        <w:spacing w:after="120" w:before="240"/>
        <w:outlineLvl w:val="2"/>
      </w:pPr>
      <w:r>
        <w:t xml:space="preserve">Execution Management Endpoints</w:t>
      </w:r>
    </w:p>
    <w:p>
      <w:pPr>
        <w:spacing w:after="120" w:line="360"/>
        <w:jc w:val="both"/>
      </w:pPr>
      <w:r>
        <w:t xml:space="preserve">POST /api/v1/executions/start - Start test execution</w:t>
      </w:r>
    </w:p>
    <w:p>
      <w:pPr>
        <w:pStyle w:val="ListParagraph"/>
        <w:numPr>
          <w:ilvl w:val="0"/>
          <w:numId w:val="1"/>
        </w:numPr>
        <w:spacing w:after="60"/>
      </w:pPr>
      <w:r>
        <w:t xml:space="preserve">Request: {suite_id, parallelism_level?, priority?, environments[]}</w:t>
      </w:r>
    </w:p>
    <w:p>
      <w:pPr>
        <w:pStyle w:val="ListParagraph"/>
        <w:numPr>
          <w:ilvl w:val="0"/>
          <w:numId w:val="1"/>
        </w:numPr>
        <w:spacing w:after="60"/>
      </w:pPr>
      <w:r>
        <w:t xml:space="preserve">Response: {execution_id, status}</w:t>
      </w:r>
    </w:p>
    <w:p>
      <w:pPr>
        <w:pStyle w:val="ListParagraph"/>
        <w:numPr>
          <w:ilvl w:val="0"/>
          <w:numId w:val="1"/>
        </w:numPr>
        <w:spacing w:after="60"/>
      </w:pPr>
      <w:r>
        <w:t xml:space="preserve">Status: 202 Accepted, 400 Bad Request</w:t>
      </w:r>
    </w:p>
    <w:p>
      <w:pPr>
        <w:spacing w:after="120" w:line="360"/>
        <w:jc w:val="both"/>
      </w:pPr>
      <w:r>
        <w:t xml:space="preserve">GET /api/v1/executions/{execution_id}/status - Get execution status</w:t>
      </w:r>
    </w:p>
    <w:p>
      <w:pPr>
        <w:pStyle w:val="ListParagraph"/>
        <w:numPr>
          <w:ilvl w:val="0"/>
          <w:numId w:val="1"/>
        </w:numPr>
        <w:spacing w:after="60"/>
      </w:pPr>
      <w:r>
        <w:t xml:space="preserve">Response: {execution_id, status, progress_percentage, estimated_remaining_minutes}</w:t>
      </w:r>
    </w:p>
    <w:p>
      <w:pPr>
        <w:pStyle w:val="ListParagraph"/>
        <w:numPr>
          <w:ilvl w:val="0"/>
          <w:numId w:val="1"/>
        </w:numPr>
        <w:spacing w:after="60"/>
      </w:pPr>
      <w:r>
        <w:t xml:space="preserve">Status: 200 OK, 404 Not Found</w:t>
      </w:r>
    </w:p>
    <w:p>
      <w:pPr>
        <w:spacing w:after="120" w:line="360"/>
        <w:jc w:val="both"/>
      </w:pPr>
      <w:r>
        <w:t xml:space="preserve">GET /api/v1/executions/{execution_id}/results - Get execution results</w:t>
      </w:r>
    </w:p>
    <w:p>
      <w:pPr>
        <w:pStyle w:val="ListParagraph"/>
        <w:numPr>
          <w:ilvl w:val="0"/>
          <w:numId w:val="1"/>
        </w:numPr>
        <w:spacing w:after="60"/>
      </w:pPr>
      <w:r>
        <w:t xml:space="preserve">Response: {execution_id, test_results[], summary{passed, failed, skipped}}</w:t>
      </w:r>
    </w:p>
    <w:p>
      <w:pPr>
        <w:pStyle w:val="ListParagraph"/>
        <w:numPr>
          <w:ilvl w:val="0"/>
          <w:numId w:val="1"/>
        </w:numPr>
        <w:spacing w:after="60"/>
      </w:pPr>
      <w:r>
        <w:t xml:space="preserve">Status: 200 OK</w:t>
      </w:r>
    </w:p>
    <w:p>
      <w:pPr>
        <w:spacing w:after="120" w:line="360"/>
        <w:jc w:val="both"/>
      </w:pPr>
      <w:r>
        <w:t xml:space="preserve">POST /api/v1/executions/{execution_id}/cancel - Cancel execution</w:t>
      </w:r>
    </w:p>
    <w:p>
      <w:pPr>
        <w:pStyle w:val="ListParagraph"/>
        <w:numPr>
          <w:ilvl w:val="0"/>
          <w:numId w:val="1"/>
        </w:numPr>
        <w:spacing w:after="60"/>
      </w:pPr>
      <w:r>
        <w:t xml:space="preserve">Status: 200 OK, 404 Not Found, 409 Conflict (already completed)</w:t>
      </w:r>
    </w:p>
    <w:p>
      <w:pPr>
        <w:pStyle w:val="Heading3"/>
        <w:pStyle w:val="Heading3"/>
        <w:spacing w:after="120" w:before="240"/>
        <w:outlineLvl w:val="2"/>
      </w:pPr>
      <w:r>
        <w:t xml:space="preserve">Bug Management Endpoints</w:t>
      </w:r>
    </w:p>
    <w:p>
      <w:pPr>
        <w:spacing w:after="120" w:line="360"/>
        <w:jc w:val="both"/>
      </w:pPr>
      <w:r>
        <w:t xml:space="preserve">GET /api/v1/bugs - List bugs with filtering</w:t>
      </w:r>
    </w:p>
    <w:p>
      <w:pPr>
        <w:pStyle w:val="ListParagraph"/>
        <w:numPr>
          <w:ilvl w:val="0"/>
          <w:numId w:val="1"/>
        </w:numPr>
        <w:spacing w:after="60"/>
      </w:pPr>
      <w:r>
        <w:t xml:space="preserve">Query Parameters: status, severity, from_date, to_date, skip, limit</w:t>
      </w:r>
    </w:p>
    <w:p>
      <w:pPr>
        <w:pStyle w:val="ListParagraph"/>
        <w:numPr>
          <w:ilvl w:val="0"/>
          <w:numId w:val="1"/>
        </w:numPr>
        <w:spacing w:after="60"/>
      </w:pPr>
      <w:r>
        <w:t xml:space="preserve">Response: Paginated list of BugReport objects</w:t>
      </w:r>
    </w:p>
    <w:p>
      <w:pPr>
        <w:spacing w:after="120" w:line="360"/>
        <w:jc w:val="both"/>
      </w:pPr>
      <w:r>
        <w:t xml:space="preserve">POST /api/v1/bugs - Create bug report</w:t>
      </w:r>
    </w:p>
    <w:p>
      <w:pPr>
        <w:pStyle w:val="ListParagraph"/>
        <w:numPr>
          <w:ilvl w:val="0"/>
          <w:numId w:val="1"/>
        </w:numPr>
        <w:spacing w:after="60"/>
      </w:pPr>
      <w:r>
        <w:t xml:space="preserve">Request: BugReport object</w:t>
      </w:r>
    </w:p>
    <w:p>
      <w:pPr>
        <w:pStyle w:val="ListParagraph"/>
        <w:numPr>
          <w:ilvl w:val="0"/>
          <w:numId w:val="1"/>
        </w:numPr>
        <w:spacing w:after="60"/>
      </w:pPr>
      <w:r>
        <w:t xml:space="preserve">Response: BugReport with assigned bug_id</w:t>
      </w:r>
    </w:p>
    <w:p>
      <w:pPr>
        <w:spacing w:after="120" w:line="360"/>
        <w:jc w:val="both"/>
      </w:pPr>
      <w:r>
        <w:t xml:space="preserve">GET /api/v1/bugs/{bug_id} - Retrieve bug details</w:t>
      </w:r>
    </w:p>
    <w:p>
      <w:pPr>
        <w:pStyle w:val="ListParagraph"/>
        <w:numPr>
          <w:ilvl w:val="0"/>
          <w:numId w:val="1"/>
        </w:numPr>
        <w:spacing w:after="60"/>
      </w:pPr>
      <w:r>
        <w:t xml:space="preserve">Response: Complete BugReport</w:t>
      </w:r>
    </w:p>
    <w:p>
      <w:pPr>
        <w:spacing w:after="120" w:line="360"/>
        <w:jc w:val="both"/>
      </w:pPr>
      <w:r>
        <w:t xml:space="preserve">PUT /api/v1/bugs/{bug_id} - Update bug status/metadata</w:t>
      </w:r>
    </w:p>
    <w:p>
      <w:pPr>
        <w:pStyle w:val="ListParagraph"/>
        <w:numPr>
          <w:ilvl w:val="0"/>
          <w:numId w:val="1"/>
        </w:numPr>
        <w:spacing w:after="60"/>
      </w:pPr>
      <w:r>
        <w:t xml:space="preserve">Request: {status?, priority?, assigned_to?}</w:t>
      </w:r>
    </w:p>
    <w:p>
      <w:pPr>
        <w:pStyle w:val="ListParagraph"/>
        <w:numPr>
          <w:ilvl w:val="0"/>
          <w:numId w:val="1"/>
        </w:numPr>
        <w:spacing w:after="60"/>
      </w:pPr>
      <w:r>
        <w:t xml:space="preserve">Response: Updated BugReport</w:t>
      </w:r>
    </w:p>
    <w:p>
      <w:pPr>
        <w:pStyle w:val="Heading3"/>
        <w:pStyle w:val="Heading3"/>
        <w:spacing w:after="120" w:before="240"/>
        <w:outlineLvl w:val="2"/>
      </w:pPr>
      <w:r>
        <w:t xml:space="preserve">Quality Insights Endpoints</w:t>
      </w:r>
    </w:p>
    <w:p>
      <w:pPr>
        <w:spacing w:after="120" w:line="360"/>
        <w:jc w:val="both"/>
      </w:pPr>
      <w:r>
        <w:t xml:space="preserve">GET /api/v1/quality/summary - Get quality summary</w:t>
      </w:r>
    </w:p>
    <w:p>
      <w:pPr>
        <w:pStyle w:val="ListParagraph"/>
        <w:numPr>
          <w:ilvl w:val="0"/>
          <w:numId w:val="1"/>
        </w:numPr>
        <w:spacing w:after="60"/>
      </w:pPr>
      <w:r>
        <w:t xml:space="preserve">Query Parameters: period (daily, weekly, release)</w:t>
      </w:r>
    </w:p>
    <w:p>
      <w:pPr>
        <w:pStyle w:val="ListParagraph"/>
        <w:numPr>
          <w:ilvl w:val="0"/>
          <w:numId w:val="1"/>
        </w:numPr>
        <w:spacing w:after="60"/>
      </w:pPr>
      <w:r>
        <w:t xml:space="preserve">Response: QualityReport with aggregated metrics</w:t>
      </w:r>
    </w:p>
    <w:p>
      <w:pPr>
        <w:spacing w:after="120" w:line="360"/>
        <w:jc w:val="both"/>
      </w:pPr>
      <w:r>
        <w:t xml:space="preserve">GET /api/v1/quality/trends - Get quality trends over time</w:t>
      </w:r>
    </w:p>
    <w:p>
      <w:pPr>
        <w:pStyle w:val="ListParagraph"/>
        <w:numPr>
          <w:ilvl w:val="0"/>
          <w:numId w:val="1"/>
        </w:numPr>
        <w:spacing w:after="60"/>
      </w:pPr>
      <w:r>
        <w:t xml:space="preserve">Query Parameters: metric_type, from_date, to_date, granularity</w:t>
      </w:r>
    </w:p>
    <w:p>
      <w:pPr>
        <w:pStyle w:val="ListParagraph"/>
        <w:numPr>
          <w:ilvl w:val="0"/>
          <w:numId w:val="1"/>
        </w:numPr>
        <w:spacing w:after="60"/>
      </w:pPr>
      <w:r>
        <w:t xml:space="preserve">Response: Array of TimeSeriesDataPoint with values</w:t>
      </w:r>
    </w:p>
    <w:p>
      <w:pPr>
        <w:spacing w:after="120" w:line="360"/>
        <w:jc w:val="both"/>
      </w:pPr>
      <w:r>
        <w:t xml:space="preserve">GET /api/v1/quality/coverage - Get coverage analysis</w:t>
      </w:r>
    </w:p>
    <w:p>
      <w:pPr>
        <w:pStyle w:val="ListParagraph"/>
        <w:numPr>
          <w:ilvl w:val="0"/>
          <w:numId w:val="1"/>
        </w:numPr>
        <w:spacing w:after="60"/>
      </w:pPr>
      <w:r>
        <w:t xml:space="preserve">Response: {overall_coverage, coverage_by_module[], uncovered_areas[]}</w:t>
      </w:r>
    </w:p>
    <w:p>
      <w:pPr>
        <w:spacing w:after="120" w:line="360"/>
        <w:jc w:val="both"/>
      </w:pPr>
      <w:r>
        <w:t xml:space="preserve">GET /api/v1/quality/forecast - Get release readiness forecast</w:t>
      </w:r>
    </w:p>
    <w:p>
      <w:pPr>
        <w:pStyle w:val="ListParagraph"/>
        <w:numPr>
          <w:ilvl w:val="0"/>
          <w:numId w:val="1"/>
        </w:numPr>
        <w:spacing w:after="60"/>
      </w:pPr>
      <w:r>
        <w:t xml:space="preserve">Query Parameters: target_date</w:t>
      </w:r>
    </w:p>
    <w:p>
      <w:pPr>
        <w:pStyle w:val="ListParagraph"/>
        <w:numPr>
          <w:ilvl w:val="0"/>
          <w:numId w:val="1"/>
        </w:numPr>
        <w:spacing w:after="60"/>
      </w:pPr>
      <w:r>
        <w:t xml:space="preserve">Response: {readiness_score, estimated_remaining_bugs, confidence_level}</w:t>
      </w:r>
    </w:p>
    <w:p>
      <w:pPr>
        <w:pStyle w:val="Heading3"/>
        <w:pStyle w:val="Heading3"/>
        <w:spacing w:after="120" w:before="240"/>
        <w:outlineLvl w:val="2"/>
      </w:pPr>
      <w:r>
        <w:t xml:space="preserve">Workflow Endpoints</w:t>
      </w:r>
    </w:p>
    <w:p>
      <w:pPr>
        <w:spacing w:after="120" w:line="360"/>
        <w:jc w:val="both"/>
      </w:pPr>
      <w:r>
        <w:t xml:space="preserve">POST /api/v1/workflows/start - Start QA workflow</w:t>
      </w:r>
    </w:p>
    <w:p>
      <w:pPr>
        <w:pStyle w:val="ListParagraph"/>
        <w:numPr>
          <w:ilvl w:val="0"/>
          <w:numId w:val="1"/>
        </w:numPr>
        <w:spacing w:after="60"/>
      </w:pPr>
      <w:r>
        <w:t xml:space="preserve">Request: {workflow_type, trigger_event, parameters}</w:t>
      </w:r>
    </w:p>
    <w:p>
      <w:pPr>
        <w:pStyle w:val="ListParagraph"/>
        <w:numPr>
          <w:ilvl w:val="0"/>
          <w:numId w:val="1"/>
        </w:numPr>
        <w:spacing w:after="60"/>
      </w:pPr>
      <w:r>
        <w:t xml:space="preserve">Response: {workflow_id, status}</w:t>
      </w:r>
    </w:p>
    <w:p>
      <w:pPr>
        <w:spacing w:after="120" w:line="360"/>
        <w:jc w:val="both"/>
      </w:pPr>
      <w:r>
        <w:t xml:space="preserve">GET /api/v1/workflows/{workflow_id} - Get workflow status</w:t>
      </w:r>
    </w:p>
    <w:p>
      <w:pPr>
        <w:pStyle w:val="ListParagraph"/>
        <w:numPr>
          <w:ilvl w:val="0"/>
          <w:numId w:val="1"/>
        </w:numPr>
        <w:spacing w:after="60"/>
      </w:pPr>
      <w:r>
        <w:t xml:space="preserve">Response: Workflow object with current step and progress</w:t>
      </w:r>
    </w:p>
    <w:p>
      <w:pPr>
        <w:pStyle w:val="Heading2"/>
        <w:pStyle w:val="Heading2"/>
        <w:spacing w:after="120" w:before="240"/>
        <w:outlineLvl w:val="1"/>
      </w:pPr>
      <w:r>
        <w:t xml:space="preserve">6.2 WebSocket Events</w:t>
      </w:r>
    </w:p>
    <w:p>
      <w:pPr>
        <w:spacing w:after="120" w:line="360"/>
        <w:jc w:val="both"/>
      </w:pPr>
      <w:r>
        <w:t xml:space="preserve">WebSocket connections at /ws/qa-os provide real-time event streaming:</w:t>
      </w:r>
    </w:p>
    <w:p>
      <w:pPr>
        <w:pStyle w:val="ListParagraph"/>
        <w:numPr>
          <w:ilvl w:val="0"/>
          <w:numId w:val="1"/>
        </w:numPr>
        <w:spacing w:after="60"/>
      </w:pPr>
      <w:r>
        <w:t xml:space="preserve">execution.started: Test execution begins</w:t>
      </w:r>
    </w:p>
    <w:p>
      <w:pPr>
        <w:pStyle w:val="ListParagraph"/>
        <w:numPr>
          <w:ilvl w:val="0"/>
          <w:numId w:val="1"/>
        </w:numPr>
        <w:spacing w:after="60"/>
      </w:pPr>
      <w:r>
        <w:t xml:space="preserve">execution.progress: Test completion update</w:t>
      </w:r>
    </w:p>
    <w:p>
      <w:pPr>
        <w:pStyle w:val="ListParagraph"/>
        <w:numPr>
          <w:ilvl w:val="0"/>
          <w:numId w:val="1"/>
        </w:numPr>
        <w:spacing w:after="60"/>
      </w:pPr>
      <w:r>
        <w:t xml:space="preserve">test.completed: Individual test result</w:t>
      </w:r>
    </w:p>
    <w:p>
      <w:pPr>
        <w:pStyle w:val="ListParagraph"/>
        <w:numPr>
          <w:ilvl w:val="0"/>
          <w:numId w:val="1"/>
        </w:numPr>
        <w:spacing w:after="60"/>
      </w:pPr>
      <w:r>
        <w:t xml:space="preserve">bug.created: New bug discovered</w:t>
      </w:r>
    </w:p>
    <w:p>
      <w:pPr>
        <w:pStyle w:val="ListParagraph"/>
        <w:numPr>
          <w:ilvl w:val="0"/>
          <w:numId w:val="1"/>
        </w:numPr>
        <w:spacing w:after="60"/>
      </w:pPr>
      <w:r>
        <w:t xml:space="preserve">quality.updated: Quality metrics refreshed</w:t>
      </w:r>
    </w:p>
    <w:p>
      <w:pPr>
        <w:pStyle w:val="ListParagraph"/>
        <w:numPr>
          <w:ilvl w:val="0"/>
          <w:numId w:val="1"/>
        </w:numPr>
        <w:spacing w:after="60"/>
      </w:pPr>
      <w:r>
        <w:t xml:space="preserve">workflow.progressed: Workflow step completed</w:t>
      </w:r>
    </w:p>
    <w:p>
      <w:pPr>
        <w:pStyle w:val="Heading2"/>
        <w:pStyle w:val="Heading2"/>
        <w:spacing w:after="120" w:before="240"/>
        <w:outlineLvl w:val="1"/>
      </w:pPr>
      <w:r>
        <w:t xml:space="preserve">6.3 Authentication &amp; Authorization</w:t>
      </w:r>
    </w:p>
    <w:p>
      <w:pPr>
        <w:spacing w:after="120" w:line="360"/>
        <w:jc w:val="both"/>
      </w:pPr>
      <w:r>
        <w:t xml:space="preserve">The API implements OAuth 2.0 Bearer token authentication. Clients must include Authorization: Bearer {token} header with all requests. Tokens are obtained from /api/v1/auth/token endpoint with API credentials. The system implements role-based access control (RBAC) with roles: admin, qa_manager, engineer, viewer. Each endpoint has associated required permissions preventing unauthorized access.</w:t>
      </w:r>
    </w:p>
    <w:p>
      <w:pPr>
        <w:pageBreakBefore/>
      </w:pPr>
    </w:p>
    <w:p>
      <w:pPr>
        <w:pStyle w:val="Heading1"/>
        <w:pStyle w:val="Heading1"/>
        <w:spacing w:after="120" w:before="240"/>
        <w:outlineLvl w:val="0"/>
      </w:pPr>
      <w:r>
        <w:t xml:space="preserve">7. Integration Points</w:t>
      </w:r>
    </w:p>
    <w:p>
      <w:pPr>
        <w:spacing w:after="120" w:line="360"/>
        <w:jc w:val="both"/>
      </w:pPr>
      <w:r>
        <w:t xml:space="preserve">QA-OS integrates with multiple external systems to operate as part of modern development workflows. This section details primary integration points.</w:t>
      </w:r>
    </w:p>
    <w:p>
      <w:pPr>
        <w:pStyle w:val="Heading2"/>
        <w:pStyle w:val="Heading2"/>
        <w:spacing w:after="120" w:before="240"/>
        <w:outlineLvl w:val="1"/>
      </w:pPr>
      <w:r>
        <w:t xml:space="preserve">CI/CD Pipeline Integration</w:t>
      </w:r>
    </w:p>
    <w:p>
      <w:pPr>
        <w:spacing w:after="120" w:line="360"/>
        <w:jc w:val="both"/>
      </w:pPr>
      <w:r>
        <w:t xml:space="preserve">QA-OS integrates with Jenkins, GitLab CI, GitHub Actions, and other CI/CD platforms through standardized webhooks and APIs. When code is committed, the CI pipeline triggers QA-OS workflows through the /api/v1/workflows/start endpoint. QA-OS performs regression testing against the build and reports results back to the CI system. The CI pipeline can gate deployments on quality criteria: if critical bugs are found or test pass rate drops below threshold, deployment is blocked.</w:t>
      </w:r>
    </w:p>
    <w:p>
      <w:pPr>
        <w:spacing w:after="120" w:line="360"/>
        <w:jc w:val="both"/>
      </w:pPr>
      <w:r>
        <w:t xml:space="preserve">Integration includes bidirectional status reporting: QA-OS receives build artifacts, source code changes, and deployment configuration. It reports test results, quality metrics, and defect information back to CI. The system supports custom quality gates allowing teams to define deployment approval rules based on QA metrics.</w:t>
      </w:r>
    </w:p>
    <w:p>
      <w:pPr>
        <w:pStyle w:val="Heading2"/>
        <w:pStyle w:val="Heading2"/>
        <w:spacing w:after="120" w:before="240"/>
        <w:outlineLvl w:val="1"/>
      </w:pPr>
      <w:r>
        <w:t xml:space="preserve">Issue Tracker Integration</w:t>
      </w:r>
    </w:p>
    <w:p>
      <w:pPr>
        <w:spacing w:after="120" w:line="360"/>
        <w:jc w:val="both"/>
      </w:pPr>
      <w:r>
        <w:t xml:space="preserve">The Bug Investigator Agent creates bug reports that can be automatically filed in Jira, GitHub Issues, or Azure DevOps. The integration includes: automatic creation of issues with formatted descriptions, assignment based on area of responsibility, prioritization based on bug severity, and linking of issues to requirements and code changes. The system monitors issue status changes and updates internal bug tracking accordingly. When developers resolve issues, QA-OS automatically creates regression tests to prevent re-occurrence.</w:t>
      </w:r>
    </w:p>
    <w:p>
      <w:pPr>
        <w:pStyle w:val="Heading2"/>
        <w:pStyle w:val="Heading2"/>
        <w:spacing w:after="120" w:before="240"/>
        <w:outlineLvl w:val="1"/>
      </w:pPr>
      <w:r>
        <w:t xml:space="preserve">Version Control Integration</w:t>
      </w:r>
    </w:p>
    <w:p>
      <w:pPr>
        <w:spacing w:after="120" w:line="360"/>
        <w:jc w:val="both"/>
      </w:pPr>
      <w:r>
        <w:t xml:space="preserve">QA-OS analyzes commits from Git, SVN, or Perforce to understand code changes. The system performs impact analysis on changed files and functions, feeding this into the Regression Planner Agent. Git webhooks notify QA-OS of push events, triggering automated regression testing. The system cross-references code changes with defect reports to identify systematic issues (e.g., particular developers or modules prone to defects). Integration includes pulling current source code for static analysis and test environment setup.</w:t>
      </w:r>
    </w:p>
    <w:p>
      <w:pPr>
        <w:pStyle w:val="Heading2"/>
        <w:pStyle w:val="Heading2"/>
        <w:spacing w:after="120" w:before="240"/>
        <w:outlineLvl w:val="1"/>
      </w:pPr>
      <w:r>
        <w:t xml:space="preserve">Notification Systems</w:t>
      </w:r>
    </w:p>
    <w:p>
      <w:pPr>
        <w:spacing w:after="120" w:line="360"/>
        <w:jc w:val="both"/>
      </w:pPr>
      <w:r>
        <w:t xml:space="preserve">QA-OS sends notifications through Slack, Email, Microsoft Teams, and SMS. Critical bugs trigger immediate alerts; daily quality summaries notify managers; test execution status updates keep teams informed; and release readiness forecasts guide deployment decisions. Notification preferences are configurable per user role, with severity-based routing ensuring appropriate escalation. The system supports custom notification templates enabling team-specific message formatting.</w:t>
      </w:r>
    </w:p>
    <w:p>
      <w:pPr>
        <w:pageBreakBefore/>
      </w:pPr>
    </w:p>
    <w:p>
      <w:pPr>
        <w:pStyle w:val="Heading1"/>
        <w:pStyle w:val="Heading1"/>
        <w:spacing w:after="120" w:before="240"/>
        <w:outlineLvl w:val="0"/>
      </w:pPr>
      <w:r>
        <w:t xml:space="preserve">8. Infrastructure &amp; Deployment</w:t>
      </w:r>
    </w:p>
    <w:p>
      <w:pPr>
        <w:pStyle w:val="Heading2"/>
        <w:pStyle w:val="Heading2"/>
        <w:spacing w:after="120" w:before="240"/>
        <w:outlineLvl w:val="1"/>
      </w:pPr>
      <w:r>
        <w:t xml:space="preserve">Container Orchestration</w:t>
      </w:r>
    </w:p>
    <w:p>
      <w:pPr>
        <w:spacing w:after="120" w:line="360"/>
        <w:jc w:val="both"/>
      </w:pPr>
      <w:r>
        <w:t xml:space="preserve">QA-OS is deployed as containerized microservices using Kubernetes. Each agent runs as an independent Kubernetes Deployment with its own resource limits and scaling policy. The system uses StatefulSets for stateful components requiring persistent ordering (message broker consumption). Persistent Volumes store test artifacts, execution logs, and configuration. The system implements network policies to control inter-component communication and egress rules to limit outbound access.</w:t>
      </w:r>
    </w:p>
    <w:p>
      <w:pPr>
        <w:pStyle w:val="Heading2"/>
        <w:pStyle w:val="Heading2"/>
        <w:spacing w:after="120" w:before="240"/>
        <w:outlineLvl w:val="1"/>
      </w:pPr>
      <w:r>
        <w:t xml:space="preserve">Scaling Strategy</w:t>
      </w:r>
    </w:p>
    <w:p>
      <w:pPr>
        <w:spacing w:after="120" w:line="360"/>
        <w:jc w:val="both"/>
      </w:pPr>
      <w:r>
        <w:t xml:space="preserve">QA-OS employs horizontal scaling for all components. Test execution scales automatically based on queue depth: as more test suites are queued, additional Test Runner Agent instances spin up. Similarly, other agents scale based on message queue backlog. Kafka topics are partitioned to enable parallel consumption by multiple agent instances. The Orchestration Engine uses a distributed coordination service (Zookeeper or etcd) to maintain consistency across scaled instances. Auto-scaling policies use target metrics like queue depth and execution latency, scaling up for high load and scaling down during idle periods to optimize costs.</w:t>
      </w:r>
    </w:p>
    <w:p>
      <w:pPr>
        <w:pStyle w:val="Heading2"/>
        <w:pStyle w:val="Heading2"/>
        <w:spacing w:after="120" w:before="240"/>
        <w:outlineLvl w:val="1"/>
      </w:pPr>
      <w:r>
        <w:t xml:space="preserve">Monitoring &amp; Observability</w:t>
      </w:r>
    </w:p>
    <w:p>
      <w:pPr>
        <w:spacing w:after="120" w:line="360"/>
        <w:jc w:val="both"/>
      </w:pPr>
      <w:r>
        <w:t xml:space="preserve">The system implements comprehensive observability through metrics, logs, and traces. Prometheus scrapes metrics from all components including agent execution times, message queue depths, error rates, and resource utilization. Grafana dashboards provide real-time visibility into system health. The ELK Stack (Elasticsearch, Logstash, Kibana) aggregates logs from all components for centralized analysis. Jaeger provides distributed tracing, allowing tracking of individual workflows across multiple agents and systems.</w:t>
      </w:r>
    </w:p>
    <w:p>
      <w:pPr>
        <w:spacing w:after="120" w:line="360"/>
        <w:jc w:val="both"/>
      </w:pPr>
      <w:r>
        <w:t xml:space="preserve">Custom alerts notify operations teams of degradation: high message queue latency, agent error rates exceeding thresholds, resource exhaustion, or infrastructure issues. Health checks monitor component availability, with automated failover for critical components. The system maintains detailed audit logs of all API calls, agent operations, and configuration changes for compliance and troubleshooting.</w:t>
      </w:r>
    </w:p>
    <w:p>
      <w:pPr>
        <w:pageBreakBefore/>
      </w:pPr>
    </w:p>
    <w:p>
      <w:pPr>
        <w:pStyle w:val="Heading1"/>
        <w:pStyle w:val="Heading1"/>
        <w:spacing w:after="120" w:before="240"/>
        <w:outlineLvl w:val="0"/>
      </w:pPr>
      <w:r>
        <w:t xml:space="preserve">9. Security Considerations</w:t>
      </w:r>
    </w:p>
    <w:p>
      <w:pPr>
        <w:pStyle w:val="Heading2"/>
        <w:pStyle w:val="Heading2"/>
        <w:spacing w:after="120" w:before="240"/>
        <w:outlineLvl w:val="1"/>
      </w:pPr>
      <w:r>
        <w:t xml:space="preserve">Data Privacy</w:t>
      </w:r>
    </w:p>
    <w:p>
      <w:pPr>
        <w:spacing w:after="120" w:line="360"/>
        <w:jc w:val="both"/>
      </w:pPr>
      <w:r>
        <w:t xml:space="preserve">QA-OS processes potentially sensitive data including source code, test cases, and bug reports. The system implements field-level encryption for sensitive data at rest using AES-256. Data in transit is encrypted using TLS 1.2+. The system supports data residency requirements allowing geographic isolation of data based on regulatory requirements. PII is automatically redacted from logs and artifacts. The system maintains data retention policies allowing automatic purging of old test results and artifacts based on configurable schedules.</w:t>
      </w:r>
    </w:p>
    <w:p>
      <w:pPr>
        <w:pStyle w:val="Heading2"/>
        <w:pStyle w:val="Heading2"/>
        <w:spacing w:after="120" w:before="240"/>
        <w:outlineLvl w:val="1"/>
      </w:pPr>
      <w:r>
        <w:t xml:space="preserve">Access Control</w:t>
      </w:r>
    </w:p>
    <w:p>
      <w:pPr>
        <w:spacing w:after="120" w:line="360"/>
        <w:jc w:val="both"/>
      </w:pPr>
      <w:r>
        <w:t xml:space="preserve">Role-based access control (RBAC) limits access to system functions and data based on user role. Roles include: admin (full access), qa_manager (manage test suites and agents, view all results), engineer (create and execute tests), and viewer (read-only access to reports). API access requires OAuth 2.0 tokens with scope-based permissions. Database access is restricted to system components through encrypted network connections. The system implements principle of least privilege, granting minimum necessary permissions.</w:t>
      </w:r>
    </w:p>
    <w:p>
      <w:pPr>
        <w:pStyle w:val="Heading2"/>
        <w:pStyle w:val="Heading2"/>
        <w:spacing w:after="120" w:before="240"/>
        <w:outlineLvl w:val="1"/>
      </w:pPr>
      <w:r>
        <w:t xml:space="preserve">Audit Logging</w:t>
      </w:r>
    </w:p>
    <w:p>
      <w:pPr>
        <w:spacing w:after="120" w:line="360"/>
        <w:jc w:val="both"/>
      </w:pPr>
      <w:r>
        <w:t xml:space="preserve">All API calls, configuration changes, test executions, and data modifications are logged with user attribution and timestamp. Audit logs are immutable and stored separately from application data. The system maintains detailed logs of agent operations including inputs, decisions, and outputs for transparency and debugging. Audit logs are retained according to compliance requirements and can be exported for compliance audits. The system includes ability to generate compliance reports showing data access patterns and modification history.</w:t>
      </w:r>
    </w:p>
    <w:p>
      <w:pPr>
        <w:pageBreakBefore/>
      </w:pPr>
    </w:p>
    <w:p>
      <w:pPr>
        <w:pStyle w:val="Heading1"/>
        <w:pStyle w:val="Heading1"/>
        <w:spacing w:after="120" w:before="240"/>
        <w:outlineLvl w:val="0"/>
      </w:pPr>
      <w:r>
        <w:t xml:space="preserve">10. Appendix</w:t>
      </w:r>
    </w:p>
    <w:p>
      <w:pPr>
        <w:pStyle w:val="Heading2"/>
        <w:pStyle w:val="Heading2"/>
        <w:spacing w:after="120" w:before="240"/>
        <w:outlineLvl w:val="1"/>
      </w:pPr>
      <w:r>
        <w:t xml:space="preserve">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940"/>
        <w:gridCol w:w="5940"/>
      </w:tblGrid>
      <w:tr>
        <w:tc>
          <w:tcPr>
            <w:tcW w:type="dxa" w:w="5940"/>
            <w:shd w:fill="D3D3D3" w:val="clear"/>
            <w:tcMar>
              <w:top w:type="dxa" w:w="80"/>
              <w:left w:type="dxa" w:w="120"/>
              <w:bottom w:type="dxa" w:w="80"/>
              <w:right w:type="dxa" w:w="120"/>
            </w:tcMar>
          </w:tcPr>
          <w:p>
            <w:r>
              <w:t xml:space="preserve">Term</w:t>
            </w:r>
          </w:p>
        </w:tc>
        <w:tc>
          <w:tcPr>
            <w:tcW w:type="dxa" w:w="5940"/>
            <w:shd w:fill="D3D3D3" w:val="clear"/>
            <w:tcMar>
              <w:top w:type="dxa" w:w="80"/>
              <w:left w:type="dxa" w:w="120"/>
              <w:bottom w:type="dxa" w:w="80"/>
              <w:right w:type="dxa" w:w="120"/>
            </w:tcMar>
          </w:tcPr>
          <w:p>
            <w:r>
              <w:t xml:space="preserve">Definition</w:t>
            </w:r>
          </w:p>
        </w:tc>
      </w:tr>
      <w:tr>
        <w:tc>
          <w:tcPr>
            <w:tcW w:type="dxa" w:w="5940"/>
            <w:tcMar>
              <w:top w:type="dxa" w:w="80"/>
              <w:left w:type="dxa" w:w="120"/>
              <w:bottom w:type="dxa" w:w="80"/>
              <w:right w:type="dxa" w:w="120"/>
            </w:tcMar>
          </w:tcPr>
          <w:p>
            <w:r>
              <w:t xml:space="preserve">Agent</w:t>
            </w:r>
          </w:p>
        </w:tc>
        <w:tc>
          <w:tcPr>
            <w:tcW w:type="dxa" w:w="5940"/>
            <w:tcMar>
              <w:top w:type="dxa" w:w="80"/>
              <w:left w:type="dxa" w:w="120"/>
              <w:bottom w:type="dxa" w:w="80"/>
              <w:right w:type="dxa" w:w="120"/>
            </w:tcMar>
          </w:tcPr>
          <w:p>
            <w:r>
              <w:t xml:space="preserve">Autonomous AI component responsible for specific QA function</w:t>
            </w:r>
          </w:p>
        </w:tc>
      </w:tr>
      <w:tr>
        <w:tc>
          <w:tcPr>
            <w:tcW w:type="dxa" w:w="5940"/>
            <w:tcMar>
              <w:top w:type="dxa" w:w="80"/>
              <w:left w:type="dxa" w:w="120"/>
              <w:bottom w:type="dxa" w:w="80"/>
              <w:right w:type="dxa" w:w="120"/>
            </w:tcMar>
          </w:tcPr>
          <w:p>
            <w:r>
              <w:t xml:space="preserve">Test Suite</w:t>
            </w:r>
          </w:p>
        </w:tc>
        <w:tc>
          <w:tcPr>
            <w:tcW w:type="dxa" w:w="5940"/>
            <w:tcMar>
              <w:top w:type="dxa" w:w="80"/>
              <w:left w:type="dxa" w:w="120"/>
              <w:bottom w:type="dxa" w:w="80"/>
              <w:right w:type="dxa" w:w="120"/>
            </w:tcMar>
          </w:tcPr>
          <w:p>
            <w:r>
              <w:t xml:space="preserve">Collection of related test cases executed together</w:t>
            </w:r>
          </w:p>
        </w:tc>
      </w:tr>
      <w:tr>
        <w:tc>
          <w:tcPr>
            <w:tcW w:type="dxa" w:w="5940"/>
            <w:tcMar>
              <w:top w:type="dxa" w:w="80"/>
              <w:left w:type="dxa" w:w="120"/>
              <w:bottom w:type="dxa" w:w="80"/>
              <w:right w:type="dxa" w:w="120"/>
            </w:tcMar>
          </w:tcPr>
          <w:p>
            <w:r>
              <w:t xml:space="preserve">Regression Testing</w:t>
            </w:r>
          </w:p>
        </w:tc>
        <w:tc>
          <w:tcPr>
            <w:tcW w:type="dxa" w:w="5940"/>
            <w:tcMar>
              <w:top w:type="dxa" w:w="80"/>
              <w:left w:type="dxa" w:w="120"/>
              <w:bottom w:type="dxa" w:w="80"/>
              <w:right w:type="dxa" w:w="120"/>
            </w:tcMar>
          </w:tcPr>
          <w:p>
            <w:r>
              <w:t xml:space="preserve">Verification that code changes do not break existing functionality</w:t>
            </w:r>
          </w:p>
        </w:tc>
      </w:tr>
      <w:tr>
        <w:tc>
          <w:tcPr>
            <w:tcW w:type="dxa" w:w="5940"/>
            <w:tcMar>
              <w:top w:type="dxa" w:w="80"/>
              <w:left w:type="dxa" w:w="120"/>
              <w:bottom w:type="dxa" w:w="80"/>
              <w:right w:type="dxa" w:w="120"/>
            </w:tcMar>
          </w:tcPr>
          <w:p>
            <w:r>
              <w:t xml:space="preserve">Coverage</w:t>
            </w:r>
          </w:p>
        </w:tc>
        <w:tc>
          <w:tcPr>
            <w:tcW w:type="dxa" w:w="5940"/>
            <w:tcMar>
              <w:top w:type="dxa" w:w="80"/>
              <w:left w:type="dxa" w:w="120"/>
              <w:bottom w:type="dxa" w:w="80"/>
              <w:right w:type="dxa" w:w="120"/>
            </w:tcMar>
          </w:tcPr>
          <w:p>
            <w:r>
              <w:t xml:space="preserve">Measure of code or requirement exercised by tests</w:t>
            </w:r>
          </w:p>
        </w:tc>
      </w:tr>
      <w:tr>
        <w:tc>
          <w:tcPr>
            <w:tcW w:type="dxa" w:w="5940"/>
            <w:tcMar>
              <w:top w:type="dxa" w:w="80"/>
              <w:left w:type="dxa" w:w="120"/>
              <w:bottom w:type="dxa" w:w="80"/>
              <w:right w:type="dxa" w:w="120"/>
            </w:tcMar>
          </w:tcPr>
          <w:p>
            <w:r>
              <w:t xml:space="preserve">Flakiness</w:t>
            </w:r>
          </w:p>
        </w:tc>
        <w:tc>
          <w:tcPr>
            <w:tcW w:type="dxa" w:w="5940"/>
            <w:tcMar>
              <w:top w:type="dxa" w:w="80"/>
              <w:left w:type="dxa" w:w="120"/>
              <w:bottom w:type="dxa" w:w="80"/>
              <w:right w:type="dxa" w:w="120"/>
            </w:tcMar>
          </w:tcPr>
          <w:p>
            <w:r>
              <w:t xml:space="preserve">Test tendency to produce non-deterministic results</w:t>
            </w:r>
          </w:p>
        </w:tc>
      </w:tr>
      <w:tr>
        <w:tc>
          <w:tcPr>
            <w:tcW w:type="dxa" w:w="5940"/>
            <w:tcMar>
              <w:top w:type="dxa" w:w="80"/>
              <w:left w:type="dxa" w:w="120"/>
              <w:bottom w:type="dxa" w:w="80"/>
              <w:right w:type="dxa" w:w="120"/>
            </w:tcMar>
          </w:tcPr>
          <w:p>
            <w:r>
              <w:t xml:space="preserve">Impact Analysis</w:t>
            </w:r>
          </w:p>
        </w:tc>
        <w:tc>
          <w:tcPr>
            <w:tcW w:type="dxa" w:w="5940"/>
            <w:tcMar>
              <w:top w:type="dxa" w:w="80"/>
              <w:left w:type="dxa" w:w="120"/>
              <w:bottom w:type="dxa" w:w="80"/>
              <w:right w:type="dxa" w:w="120"/>
            </w:tcMar>
          </w:tcPr>
          <w:p>
            <w:r>
              <w:t xml:space="preserve">Determination of code areas affected by changes</w:t>
            </w:r>
          </w:p>
        </w:tc>
      </w:tr>
      <w:tr>
        <w:tc>
          <w:tcPr>
            <w:tcW w:type="dxa" w:w="5940"/>
            <w:tcMar>
              <w:top w:type="dxa" w:w="80"/>
              <w:left w:type="dxa" w:w="120"/>
              <w:bottom w:type="dxa" w:w="80"/>
              <w:right w:type="dxa" w:w="120"/>
            </w:tcMar>
          </w:tcPr>
          <w:p>
            <w:r>
              <w:t xml:space="preserve">Defect Density</w:t>
            </w:r>
          </w:p>
        </w:tc>
        <w:tc>
          <w:tcPr>
            <w:tcW w:type="dxa" w:w="5940"/>
            <w:tcMar>
              <w:top w:type="dxa" w:w="80"/>
              <w:left w:type="dxa" w:w="120"/>
              <w:bottom w:type="dxa" w:w="80"/>
              <w:right w:type="dxa" w:w="120"/>
            </w:tcMar>
          </w:tcPr>
          <w:p>
            <w:r>
              <w:t xml:space="preserve">Ratio of defects to code size (e.g., per 1000 LOC)</w:t>
            </w:r>
          </w:p>
        </w:tc>
      </w:tr>
      <w:tr>
        <w:tc>
          <w:tcPr>
            <w:tcW w:type="dxa" w:w="5940"/>
            <w:tcMar>
              <w:top w:type="dxa" w:w="80"/>
              <w:left w:type="dxa" w:w="120"/>
              <w:bottom w:type="dxa" w:w="80"/>
              <w:right w:type="dxa" w:w="120"/>
            </w:tcMar>
          </w:tcPr>
          <w:p>
            <w:r>
              <w:t xml:space="preserve">SLA</w:t>
            </w:r>
          </w:p>
        </w:tc>
        <w:tc>
          <w:tcPr>
            <w:tcW w:type="dxa" w:w="5940"/>
            <w:tcMar>
              <w:top w:type="dxa" w:w="80"/>
              <w:left w:type="dxa" w:w="120"/>
              <w:bottom w:type="dxa" w:w="80"/>
              <w:right w:type="dxa" w:w="120"/>
            </w:tcMar>
          </w:tcPr>
          <w:p>
            <w:r>
              <w:t xml:space="preserve">Service level agreement defining performance targets</w:t>
            </w:r>
          </w:p>
        </w:tc>
      </w:tr>
      <w:tr>
        <w:tc>
          <w:tcPr>
            <w:tcW w:type="dxa" w:w="5940"/>
            <w:tcMar>
              <w:top w:type="dxa" w:w="80"/>
              <w:left w:type="dxa" w:w="120"/>
              <w:bottom w:type="dxa" w:w="80"/>
              <w:right w:type="dxa" w:w="120"/>
            </w:tcMar>
          </w:tcPr>
          <w:p>
            <w:r>
              <w:t xml:space="preserve">Orchestration</w:t>
            </w:r>
          </w:p>
        </w:tc>
        <w:tc>
          <w:tcPr>
            <w:tcW w:type="dxa" w:w="5940"/>
            <w:tcMar>
              <w:top w:type="dxa" w:w="80"/>
              <w:left w:type="dxa" w:w="120"/>
              <w:bottom w:type="dxa" w:w="80"/>
              <w:right w:type="dxa" w:w="120"/>
            </w:tcMar>
          </w:tcPr>
          <w:p>
            <w:r>
              <w:t xml:space="preserve">Coordination of multiple components to execute workflow</w:t>
            </w:r>
          </w:p>
        </w:tc>
      </w:tr>
      <w:tr>
        <w:tc>
          <w:tcPr>
            <w:tcW w:type="dxa" w:w="5940"/>
            <w:tcMar>
              <w:top w:type="dxa" w:w="80"/>
              <w:left w:type="dxa" w:w="120"/>
              <w:bottom w:type="dxa" w:w="80"/>
              <w:right w:type="dxa" w:w="120"/>
            </w:tcMar>
          </w:tcPr>
          <w:p>
            <w:r>
              <w:t xml:space="preserve">Idempotent</w:t>
            </w:r>
          </w:p>
        </w:tc>
        <w:tc>
          <w:tcPr>
            <w:tcW w:type="dxa" w:w="5940"/>
            <w:tcMar>
              <w:top w:type="dxa" w:w="80"/>
              <w:left w:type="dxa" w:w="120"/>
              <w:bottom w:type="dxa" w:w="80"/>
              <w:right w:type="dxa" w:w="120"/>
            </w:tcMar>
          </w:tcPr>
          <w:p>
            <w:r>
              <w:t xml:space="preserve">Operation producing same result regardless of execution count</w:t>
            </w:r>
          </w:p>
        </w:tc>
      </w:tr>
      <w:tr>
        <w:tc>
          <w:tcPr>
            <w:tcW w:type="dxa" w:w="5940"/>
            <w:tcMar>
              <w:top w:type="dxa" w:w="80"/>
              <w:left w:type="dxa" w:w="120"/>
              <w:bottom w:type="dxa" w:w="80"/>
              <w:right w:type="dxa" w:w="120"/>
            </w:tcMar>
          </w:tcPr>
          <w:p>
            <w:r>
              <w:t xml:space="preserve">Saga Pattern</w:t>
            </w:r>
          </w:p>
        </w:tc>
        <w:tc>
          <w:tcPr>
            <w:tcW w:type="dxa" w:w="5940"/>
            <w:tcMar>
              <w:top w:type="dxa" w:w="80"/>
              <w:left w:type="dxa" w:w="120"/>
              <w:bottom w:type="dxa" w:w="80"/>
              <w:right w:type="dxa" w:w="120"/>
            </w:tcMar>
          </w:tcPr>
          <w:p>
            <w:r>
              <w:t xml:space="preserve">Transaction pattern coordinating distributed operations</w:t>
            </w:r>
          </w:p>
        </w:tc>
      </w:tr>
      <w:tr>
        <w:tc>
          <w:tcPr>
            <w:tcW w:type="dxa" w:w="5940"/>
            <w:tcMar>
              <w:top w:type="dxa" w:w="80"/>
              <w:left w:type="dxa" w:w="120"/>
              <w:bottom w:type="dxa" w:w="80"/>
              <w:right w:type="dxa" w:w="120"/>
            </w:tcMar>
          </w:tcPr>
          <w:p>
            <w:r>
              <w:t xml:space="preserve">Dead Letter Queue</w:t>
            </w:r>
          </w:p>
        </w:tc>
        <w:tc>
          <w:tcPr>
            <w:tcW w:type="dxa" w:w="5940"/>
            <w:tcMar>
              <w:top w:type="dxa" w:w="80"/>
              <w:left w:type="dxa" w:w="120"/>
              <w:bottom w:type="dxa" w:w="80"/>
              <w:right w:type="dxa" w:w="120"/>
            </w:tcMar>
          </w:tcPr>
          <w:p>
            <w:r>
              <w:t xml:space="preserve">Message queue for messages failing processing</w:t>
            </w:r>
          </w:p>
        </w:tc>
      </w:tr>
      <w:tr>
        <w:tc>
          <w:tcPr>
            <w:tcW w:type="dxa" w:w="5940"/>
            <w:tcMar>
              <w:top w:type="dxa" w:w="80"/>
              <w:left w:type="dxa" w:w="120"/>
              <w:bottom w:type="dxa" w:w="80"/>
              <w:right w:type="dxa" w:w="120"/>
            </w:tcMar>
          </w:tcPr>
          <w:p>
            <w:r>
              <w:t xml:space="preserve">At-Least-Once Delivery</w:t>
            </w:r>
          </w:p>
        </w:tc>
        <w:tc>
          <w:tcPr>
            <w:tcW w:type="dxa" w:w="5940"/>
            <w:tcMar>
              <w:top w:type="dxa" w:w="80"/>
              <w:left w:type="dxa" w:w="120"/>
              <w:bottom w:type="dxa" w:w="80"/>
              <w:right w:type="dxa" w:w="120"/>
            </w:tcMar>
          </w:tcPr>
          <w:p>
            <w:r>
              <w:t xml:space="preserve">Message guarantee ensuring no message loss (may deliver duplicates)</w:t>
            </w:r>
          </w:p>
        </w:tc>
      </w:tr>
      <w:tr>
        <w:tc>
          <w:tcPr>
            <w:tcW w:type="dxa" w:w="5940"/>
            <w:tcMar>
              <w:top w:type="dxa" w:w="80"/>
              <w:left w:type="dxa" w:w="120"/>
              <w:bottom w:type="dxa" w:w="80"/>
              <w:right w:type="dxa" w:w="120"/>
            </w:tcMar>
          </w:tcPr>
          <w:p>
            <w:r>
              <w:t xml:space="preserve">Parity</w:t>
            </w:r>
          </w:p>
        </w:tc>
        <w:tc>
          <w:tcPr>
            <w:tcW w:type="dxa" w:w="5940"/>
            <w:tcMar>
              <w:top w:type="dxa" w:w="80"/>
              <w:left w:type="dxa" w:w="120"/>
              <w:bottom w:type="dxa" w:w="80"/>
              <w:right w:type="dxa" w:w="120"/>
            </w:tcMar>
          </w:tcPr>
          <w:p>
            <w:r>
              <w:t xml:space="preserve">Exact correspondence of environments or behavior</w:t>
            </w:r>
          </w:p>
        </w:tc>
      </w:tr>
      <w:tr>
        <w:tc>
          <w:tcPr>
            <w:tcW w:type="dxa" w:w="5940"/>
            <w:tcMar>
              <w:top w:type="dxa" w:w="80"/>
              <w:left w:type="dxa" w:w="120"/>
              <w:bottom w:type="dxa" w:w="80"/>
              <w:right w:type="dxa" w:w="120"/>
            </w:tcMar>
          </w:tcPr>
          <w:p>
            <w:r>
              <w:t xml:space="preserve">Canary Deployment</w:t>
            </w:r>
          </w:p>
        </w:tc>
        <w:tc>
          <w:tcPr>
            <w:tcW w:type="dxa" w:w="5940"/>
            <w:tcMar>
              <w:top w:type="dxa" w:w="80"/>
              <w:left w:type="dxa" w:w="120"/>
              <w:bottom w:type="dxa" w:w="80"/>
              <w:right w:type="dxa" w:w="120"/>
            </w:tcMar>
          </w:tcPr>
          <w:p>
            <w:r>
              <w:t xml:space="preserve">Gradual rollout to subset of users before full release</w:t>
            </w:r>
          </w:p>
        </w:tc>
      </w:tr>
    </w:tbl>
    <w:p>
      <w:pPr>
        <w:spacing w:after="400"/>
      </w:pPr>
    </w:p>
    <w:p>
      <w:pPr>
        <w:pStyle w:val="Heading2"/>
        <w:pStyle w:val="Heading2"/>
        <w:spacing w:after="120" w:before="240"/>
        <w:outlineLvl w:val="1"/>
      </w:pPr>
      <w:r>
        <w:t xml:space="preserve">Configuration Reference</w:t>
      </w:r>
    </w:p>
    <w:p>
      <w:pPr>
        <w:spacing w:after="120" w:line="360"/>
        <w:jc w:val="both"/>
      </w:pPr>
      <w:r>
        <w:t xml:space="preserve">Key Configuration Parameters:</w:t>
      </w:r>
    </w:p>
    <w:p>
      <w:pPr>
        <w:pStyle w:val="ListParagraph"/>
        <w:numPr>
          <w:ilvl w:val="0"/>
          <w:numId w:val="1"/>
        </w:numPr>
        <w:spacing w:after="60"/>
      </w:pPr>
      <w:r>
        <w:t xml:space="preserve">QA_OS_BROKER_HOSTS: Kafka broker addresses (comma-separated)</w:t>
      </w:r>
    </w:p>
    <w:p>
      <w:pPr>
        <w:pStyle w:val="ListParagraph"/>
        <w:numPr>
          <w:ilvl w:val="0"/>
          <w:numId w:val="1"/>
        </w:numPr>
        <w:spacing w:after="60"/>
      </w:pPr>
      <w:r>
        <w:t xml:space="preserve">QA_OS_DB_CONNECTION: Database connection string</w:t>
      </w:r>
    </w:p>
    <w:p>
      <w:pPr>
        <w:pStyle w:val="ListParagraph"/>
        <w:numPr>
          <w:ilvl w:val="0"/>
          <w:numId w:val="1"/>
        </w:numPr>
        <w:spacing w:after="60"/>
      </w:pPr>
      <w:r>
        <w:t xml:space="preserve">QA_OS_AGENT_PARALLELISM: Default parallelism level for agents</w:t>
      </w:r>
    </w:p>
    <w:p>
      <w:pPr>
        <w:pStyle w:val="ListParagraph"/>
        <w:numPr>
          <w:ilvl w:val="0"/>
          <w:numId w:val="1"/>
        </w:numPr>
        <w:spacing w:after="60"/>
      </w:pPr>
      <w:r>
        <w:t xml:space="preserve">QA_OS_TEST_TIMEOUT_SECONDS: Default test execution timeout</w:t>
      </w:r>
    </w:p>
    <w:p>
      <w:pPr>
        <w:pStyle w:val="ListParagraph"/>
        <w:numPr>
          <w:ilvl w:val="0"/>
          <w:numId w:val="1"/>
        </w:numPr>
        <w:spacing w:after="60"/>
      </w:pPr>
      <w:r>
        <w:t xml:space="preserve">QA_OS_MAX_RETRY_ATTEMPTS: Maximum retry attempts for failed operations</w:t>
      </w:r>
    </w:p>
    <w:p>
      <w:pPr>
        <w:pStyle w:val="ListParagraph"/>
        <w:numPr>
          <w:ilvl w:val="0"/>
          <w:numId w:val="1"/>
        </w:numPr>
        <w:spacing w:after="60"/>
      </w:pPr>
      <w:r>
        <w:t xml:space="preserve">QA_OS_LOG_LEVEL: Logging verbosity (DEBUG, INFO, WARN, ERROR)</w:t>
      </w:r>
    </w:p>
    <w:p>
      <w:pPr>
        <w:pStyle w:val="ListParagraph"/>
        <w:numPr>
          <w:ilvl w:val="0"/>
          <w:numId w:val="1"/>
        </w:numPr>
        <w:spacing w:after="60"/>
      </w:pPr>
      <w:r>
        <w:t xml:space="preserve">QA_OS_API_PORT: REST API listen port</w:t>
      </w:r>
    </w:p>
    <w:p>
      <w:pPr>
        <w:pStyle w:val="ListParagraph"/>
        <w:numPr>
          <w:ilvl w:val="0"/>
          <w:numId w:val="1"/>
        </w:numPr>
        <w:spacing w:after="60"/>
      </w:pPr>
      <w:r>
        <w:t xml:space="preserve">QA_OS_AUTH_PROVIDER: OAuth provider (auth0, okta, custom)</w:t>
      </w:r>
    </w:p>
    <w:p>
      <w:pPr>
        <w:pStyle w:val="ListParagraph"/>
        <w:numPr>
          <w:ilvl w:val="0"/>
          <w:numId w:val="1"/>
        </w:numPr>
        <w:spacing w:after="60"/>
      </w:pPr>
      <w:r>
        <w:t xml:space="preserve">QA_OS_ARTIFACT_STORAGE: Artifact storage backend (s3, gcs, local)</w:t>
      </w:r>
    </w:p>
    <w:p>
      <w:pPr>
        <w:pStyle w:val="ListParagraph"/>
        <w:numPr>
          <w:ilvl w:val="0"/>
          <w:numId w:val="1"/>
        </w:numPr>
        <w:spacing w:after="60"/>
      </w:pPr>
      <w:r>
        <w:t xml:space="preserve">QA_OS_NOTIFICATION_CHANNELS: Enabled notification providers (slack, email, teams)</w:t>
      </w:r>
    </w:p>
    <w:p>
      <w:pPr>
        <w:pStyle w:val="ListParagraph"/>
        <w:numPr>
          <w:ilvl w:val="0"/>
          <w:numId w:val="1"/>
        </w:numPr>
        <w:spacing w:after="60"/>
      </w:pPr>
      <w:r>
        <w:t xml:space="preserve">QA_OS_ENABLE_DATA_ENCRYPTION: Enable encryption at rest</w:t>
      </w:r>
    </w:p>
    <w:p>
      <w:pPr>
        <w:pStyle w:val="ListParagraph"/>
        <w:numPr>
          <w:ilvl w:val="0"/>
          <w:numId w:val="1"/>
        </w:numPr>
        <w:spacing w:after="60"/>
      </w:pPr>
      <w:r>
        <w:t xml:space="preserve">QA_OS_RETENTION_DAYS: Days to retain test results before purge</w:t>
      </w:r>
    </w:p>
    <w:p>
      <w:pPr>
        <w:spacing w:after="400"/>
      </w:pPr>
    </w:p>
    <w:p>
      <w:pPr>
        <w:spacing w:after="120" w:line="360"/>
        <w:jc w:val="both"/>
      </w:pPr>
      <w:r>
        <w:t xml:space="preserve">Example Configuration File (YAML):</w:t>
      </w:r>
    </w:p>
    <w:p>
      <w:pPr>
        <w:spacing w:after="200"/>
      </w:pPr>
      <w:r>
        <w:t xml:space="preserve">qa_os:
  broker:
    hosts: ["kafka1:9092", "kafka2:9092", "kafka3:9092"]
    consumer_group: "qa-os-consumer-group"
    max_poll_records: 100
  database:
    type: "postgresql"
    connection_string: "postgresql://user:pass@dbhost:5432/qaos"
    pool_size: 20
  agents:
    requirement_analyst:
      enabled: true
      parallelism: 4
      memory_limit_mb: 2048
    test_designer:
      enabled: true
      parallelism: 4
      memory_limit_mb: 2048
    automation_engineer:
      enabled: true
      parallelism: 2
      memory_limit_mb: 4096
    test_runner:
      enabled: true
      parallelism: 8
      memory_limit_mb: 3072
  api:
    port: 8080
    timeout_seconds: 30
  authentication:
    oauth_provider: "okta"
    oauth_domain: "company.okta.com"
  storage:
    backend: "s3"
    bucket: "qa-os-artifacts"
    region: "us-east-1"
  notifications:
    channels: ["slack", "email"]
    slack_webhook_url: "https://hooks.slack.com/services/..."</w:t>
      </w:r>
    </w:p>
    <w:p>
      <w:pPr>
        <w:spacing w:after="600"/>
      </w:pPr>
    </w:p>
    <w:p>
      <w:pPr>
        <w:spacing w:before="400"/>
        <w:jc w:val="center"/>
      </w:pPr>
      <w:r>
        <w:t xml:space="preserve">--- End of Technical Specification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2026-03-10T07:06:48.272Z</dcterms:created>
  <dcterms:modified xsi:type="dcterms:W3CDTF">2026-03-10T07:06:48.272Z</dcterms:modified>
</cp:coreProperties>
</file>

<file path=docProps/custom.xml><?xml version="1.0" encoding="utf-8"?>
<Properties xmlns="http://schemas.openxmlformats.org/officeDocument/2006/custom-properties" xmlns:vt="http://schemas.openxmlformats.org/officeDocument/2006/docPropsVTypes"/>
</file>