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1a5276" w:space="0" w:sz="12" w:val="single"/>
          <w:right w:color="auto" w:space="0" w:sz="0" w:val="none"/>
        </w:pBdr>
        <w:spacing w:after="10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2e4f"/>
          <w:sz w:val="44"/>
          <w:szCs w:val="44"/>
          <w:rtl w:val="0"/>
        </w:rPr>
        <w:t xml:space="preserve">Medical Store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mem0q2fxunq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Test Cases – Returns Processing Module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052.2227899846705"/>
        <w:gridCol w:w="2099.6627491057743"/>
        <w:gridCol w:w="2860.1328564128767"/>
        <w:gridCol w:w="3347.9816044966788"/>
        <w:tblGridChange w:id="0">
          <w:tblGrid>
            <w:gridCol w:w="1052.2227899846705"/>
            <w:gridCol w:w="2099.6627491057743"/>
            <w:gridCol w:w="2860.1328564128767"/>
            <w:gridCol w:w="3347.981604496678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Valid return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All fields valid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Return processed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Empty invoice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Invoice blank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RET-03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Empty customer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Customer blank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Empty medicine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Medicine blank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RET-05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Empty batch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Batch blank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RET-06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 reason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Reason not selected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RET-07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Zero 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Return Qty 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Return rejected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RET-08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Negative 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Return Qty = -2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Return rejected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RET-09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Excess 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Purchased = 5, Return =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Return rejected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RET-10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Valid 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Purchased = 5, Return =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Return accepted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RET-11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Negative 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Price = -50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Return rejected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RET-12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Refund calculation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Qty = 3, Price = ₹50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Refund = ₹150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RET-13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New return after RET-0003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RET-0004 generated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RET-14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Date generation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Process return today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Current date stored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RET-15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Clear 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Click Clear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Form reset and refund becomes ₹0.00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RET-16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Return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Process valid return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Record appears in history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RET-17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Clear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Click Clear History and confirm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All history removed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RET-18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Cancel clear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Click Clear History and cancel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Records remain unchanged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wzhyxw4e5xa9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Test Cases – Reports &amp; Dashboard Module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064.938775510204"/>
        <w:gridCol w:w="1953.1836734693877"/>
        <w:gridCol w:w="2956.0408163265306"/>
        <w:gridCol w:w="3385.8367346938776"/>
        <w:tblGridChange w:id="0">
          <w:tblGrid>
            <w:gridCol w:w="1064.938775510204"/>
            <w:gridCol w:w="1953.1836734693877"/>
            <w:gridCol w:w="2956.0408163265306"/>
            <w:gridCol w:w="3385.83673469387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REP-01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Sales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Select Sales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Sales report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REP-02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Stock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Select Stock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Stock report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REP-03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Expiry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Select Expiry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Expiry records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REP-04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Low Stock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Select Low Stock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Low-stock medicines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REP-05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All Categories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Category = 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All applicable categories included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REP-06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Category filter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Category = Tablet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Only Tablet records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REP-07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Date filter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Valid From and To dates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Records within period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REP-08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Invalid dates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From Date &gt; To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Report should be rejected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REP-09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Reset filters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Click Reset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Filters return to default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REP-10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Generate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Valid filters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Report table updated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REP-11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Total records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Generated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Correct record count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REP-12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Total 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Generated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Correct quantity total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REP-13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Total 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Sales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Correct amount total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REP-14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Generated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Generate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Current generation date/time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REP-15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Click 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Print dialog/report opened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REP-16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Export CSV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Click Export CSV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Report exported as CSV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REP-17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Low-stock alert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Low-stock medicines exist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Correct count displayed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REP-18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Expiry alert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Medicines within warning period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Correct count displayed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