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right"/>
        <w:keepLines/>
        <w:bidi w:val="1"/>
      </w:pPr>
      <w:r>
        <w:rPr>
          <w:rFonts w:ascii="DejaVu Sans" w:hAnsi="DejaVu Sans" w:cs="DejaVu Sans"/>
          <w:sz w:val="38"/>
          <w:rtl w:val="1"/>
        </w:rPr>
        <w:t>راهنمای استخراج داده در دفترچه مشتری</w:t>
      </w:r>
    </w:p>
    <w:p>
      <w:pPr>
        <w:jc w:val="right"/>
        <w:keepLines/>
        <w:bidi w:val="1"/>
      </w:pPr>
      <w:r>
        <w:rPr>
          <w:rFonts w:ascii="DejaVu Sans" w:hAnsi="DejaVu Sans" w:cs="DejaVu Sans"/>
          <w:sz w:val="22"/>
          <w:rtl w:val="1"/>
        </w:rPr>
        <w:t>این راهنما برای اجرای جست‌وجو در دفترچه از پیش آماده‌شده و دریافت فایل‌های نتیجه است. مدیر سامانه اتصال و مسیرها را تنظیم می‌کند؛ شما فقط نام جست‌وجو، تاریخ‌ها، شرط‌ها، ستون‌ها و سقف خروجی را تغییر دهید.</w:t>
      </w:r>
    </w:p>
    <w:p>
      <w:pPr>
        <w:pStyle w:val="Heading1"/>
        <w:jc w:val="right"/>
        <w:keepLines/>
        <w:bidi w:val="1"/>
      </w:pPr>
      <w:r>
        <w:rPr>
          <w:rFonts w:ascii="DejaVu Sans" w:hAnsi="DejaVu Sans" w:cs="DejaVu Sans"/>
          <w:sz w:val="28"/>
          <w:rtl w:val="1"/>
        </w:rPr>
        <w:t>نخستین اجرا</w:t>
      </w:r>
    </w:p>
    <w:p>
      <w:pPr>
        <w:jc w:val="right"/>
        <w:keepLines/>
        <w:bidi w:val="1"/>
      </w:pPr>
      <w:r>
        <w:rPr>
          <w:rFonts w:ascii="DejaVu Sans" w:hAnsi="DejaVu Sans" w:cs="DejaVu Sans"/>
          <w:sz w:val="22"/>
          <w:rtl w:val="1"/>
        </w:rPr>
        <w:t>دفترچه customer_example.ipynb را باز کنید. نام ستون‌های نمونه را با ستون‌های واقعی داده جایگزین کنید. سلول را با Shift+Enter اجرا کنید و تا پیام پایان منتظر بمانید. هر بار فقط یک جست‌وجو اجرا می‌شود. نام باید با حرف یا عدد انگلیسی شروع شود و فقط حرف، عدد، زیرخط یا خط تیره داشته باشد؛ حداکثر ۶۴ نویسه. همان نام در همان روز اجرای تهران قابل استفاده دوباره نیست.</w:t>
      </w:r>
    </w:p>
    <w:p>
      <w:pPr>
        <w:keepLines/>
        <w:spacing w:after="40"/>
        <w:jc w:val="left"/>
      </w:pPr>
      <w:r>
        <w:rPr>
          <w:rFonts w:ascii="DejaVu Sans Mono" w:hAnsi="DejaVu Sans Mono" w:cs="DejaVu Sans"/>
          <w:sz w:val="18"/>
        </w:rPr>
        <w:t>from pyspark.sql.functions import col</w:t>
      </w:r>
    </w:p>
    <w:p>
      <w:pPr>
        <w:keepLines/>
        <w:spacing w:after="40"/>
        <w:jc w:val="left"/>
      </w:pPr>
      <w:r>
        <w:rPr>
          <w:rFonts w:ascii="DejaVu Sans Mono" w:hAnsi="DejaVu Sans Mono" w:cs="DejaVu Sans"/>
          <w:sz w:val="18"/>
        </w:rPr>
        <w:t>from data_extractor import Query</w:t>
      </w:r>
    </w:p>
    <w:p>
      <w:pPr>
        <w:keepLines/>
        <w:spacing w:after="40"/>
        <w:jc w:val="left"/>
      </w:pPr>
      <w:r>
        <w:rPr>
          <w:rFonts w:ascii="DejaVu Sans Mono" w:hAnsi="DejaVu Sans Mono" w:cs="DejaVu Sans"/>
          <w:sz w:val="18"/>
        </w:rPr>
        <w:t>query = Query("customer_search")</w:t>
      </w:r>
    </w:p>
    <w:p>
      <w:pPr>
        <w:keepLines/>
        <w:spacing w:after="40"/>
        <w:jc w:val="left"/>
      </w:pPr>
      <w:r>
        <w:rPr>
          <w:rFonts w:ascii="DejaVu Sans Mono" w:hAnsi="DejaVu Sans Mono" w:cs="DejaVu Sans"/>
          <w:sz w:val="18"/>
        </w:rPr>
        <w:t>query.between("2026-01-01", "2026-01-07")</w:t>
      </w:r>
    </w:p>
    <w:p>
      <w:pPr>
        <w:keepLines/>
        <w:spacing w:after="40"/>
        <w:jc w:val="left"/>
      </w:pPr>
      <w:r>
        <w:rPr>
          <w:rFonts w:ascii="DejaVu Sans Mono" w:hAnsi="DejaVu Sans Mono" w:cs="DejaVu Sans"/>
          <w:sz w:val="18"/>
        </w:rPr>
        <w:t>query.where((col("a") &gt; 10) &amp; col("b").startswith("asdasa"))</w:t>
      </w:r>
    </w:p>
    <w:p>
      <w:pPr>
        <w:keepLines/>
        <w:spacing w:after="40"/>
        <w:jc w:val="left"/>
      </w:pPr>
      <w:r>
        <w:rPr>
          <w:rFonts w:ascii="DejaVu Sans Mono" w:hAnsi="DejaVu Sans Mono" w:cs="DejaVu Sans"/>
          <w:sz w:val="18"/>
        </w:rPr>
        <w:t>query.select("a", "b", "c")</w:t>
      </w:r>
    </w:p>
    <w:p>
      <w:pPr>
        <w:keepLines/>
        <w:spacing w:after="40"/>
        <w:jc w:val="left"/>
      </w:pPr>
      <w:r>
        <w:rPr>
          <w:rFonts w:ascii="DejaVu Sans Mono" w:hAnsi="DejaVu Sans Mono" w:cs="DejaVu Sans"/>
          <w:sz w:val="18"/>
        </w:rPr>
        <w:t>query.limit(1_000_000)</w:t>
      </w:r>
    </w:p>
    <w:p>
      <w:pPr>
        <w:keepLines/>
        <w:spacing w:after="40"/>
        <w:jc w:val="left"/>
      </w:pPr>
      <w:r>
        <w:rPr>
          <w:rFonts w:ascii="DejaVu Sans Mono" w:hAnsi="DejaVu Sans Mono" w:cs="DejaVu Sans"/>
          <w:sz w:val="18"/>
        </w:rPr>
        <w:t>query.output_files(4)</w:t>
      </w:r>
    </w:p>
    <w:p>
      <w:pPr>
        <w:keepLines/>
        <w:spacing w:after="40"/>
        <w:jc w:val="left"/>
      </w:pPr>
      <w:r>
        <w:rPr>
          <w:rFonts w:ascii="DejaVu Sans Mono" w:hAnsi="DejaVu Sans Mono" w:cs="DejaVu Sans"/>
          <w:sz w:val="18"/>
        </w:rPr>
        <w:t>query.run()</w:t>
      </w:r>
    </w:p>
    <w:p>
      <w:pPr>
        <w:jc w:val="right"/>
        <w:keepLines/>
        <w:bidi w:val="1"/>
      </w:pPr>
      <w:r>
        <w:rPr>
          <w:rFonts w:ascii="DejaVu Sans" w:hAnsi="DejaVu Sans" w:cs="DejaVu Sans"/>
          <w:sz w:val="22"/>
          <w:rtl w:val="1"/>
        </w:rPr>
        <w:t>تاریخ‌ها با قالب سال ماه روز انگلیسی نوشته می‌شوند و هر دو روز ابتدا و پایان در بازه هستند. بازه باید یک تا هفت روز باشد. نبودن داده حتی برای یک روز خطاست. limit و output_files الزامی‌اند. سقف رکورد باید عدد صحیح مثبت و حداکثر یک میلیارد باشد؛ مدیر می‌تواند سقف پایین‌تری تعیین کند. اگر رکوردهای مطابق شرط کمتر باشند، نتیجه کوچک‌تر خواهد بود. ترتیب یا انتخاب رکوردها تضمین‌شده نیست.</w:t>
      </w:r>
    </w:p>
    <w:p>
      <w:pPr>
        <w:pStyle w:val="Heading1"/>
        <w:jc w:val="right"/>
        <w:keepLines/>
        <w:bidi w:val="1"/>
      </w:pPr>
      <w:r>
        <w:rPr>
          <w:rFonts w:ascii="DejaVu Sans" w:hAnsi="DejaVu Sans" w:cs="DejaVu Sans"/>
          <w:sz w:val="28"/>
          <w:rtl w:val="1"/>
        </w:rPr>
        <w:t>نوشتن شرط‌ها</w:t>
      </w:r>
    </w:p>
    <w:p>
      <w:pPr>
        <w:jc w:val="right"/>
        <w:keepLines/>
        <w:bidi w:val="1"/>
      </w:pPr>
      <w:r>
        <w:rPr>
          <w:rFonts w:ascii="DejaVu Sans" w:hAnsi="DejaVu Sans" w:cs="DejaVu Sans"/>
          <w:sz w:val="22"/>
          <w:rtl w:val="1"/>
        </w:rPr>
        <w:t>عملگر &amp; یعنی «و»، | یعنی «یا» و ~ یعنی «نقیض». هر مقایسه را در پرانتز قرار دهید. در شرط‌های Spark از and و or پایتون استفاده نکنید. col نام ستون را می‌گیرد. startswith برای آغاز رشته است. نوع ستون باید با مقایسه سازگار باشد؛ عدد را با ستون عددی و متن را با ستون متنی مقایسه کنید.</w:t>
      </w:r>
    </w:p>
    <w:p>
      <w:pPr>
        <w:keepLines/>
        <w:spacing w:after="40"/>
        <w:jc w:val="left"/>
      </w:pPr>
      <w:r>
        <w:rPr>
          <w:rFonts w:ascii="DejaVu Sans Mono" w:hAnsi="DejaVu Sans Mono" w:cs="DejaVu Sans"/>
          <w:sz w:val="18"/>
        </w:rPr>
        <w:t># AND</w:t>
      </w:r>
    </w:p>
    <w:p>
      <w:pPr>
        <w:keepLines/>
        <w:spacing w:after="40"/>
        <w:jc w:val="left"/>
      </w:pPr>
      <w:r>
        <w:rPr>
          <w:rFonts w:ascii="DejaVu Sans Mono" w:hAnsi="DejaVu Sans Mono" w:cs="DejaVu Sans"/>
          <w:sz w:val="18"/>
        </w:rPr>
        <w:t>.where((col("a") &gt; 10) &amp; (col("a") &lt; 100))</w:t>
      </w:r>
    </w:p>
    <w:p>
      <w:pPr>
        <w:keepLines/>
        <w:spacing w:after="40"/>
        <w:jc w:val="left"/>
      </w:pPr>
      <w:r>
        <w:rPr>
          <w:rFonts w:ascii="DejaVu Sans Mono" w:hAnsi="DejaVu Sans Mono" w:cs="DejaVu Sans"/>
          <w:sz w:val="18"/>
        </w:rPr>
        <w:t># OR</w:t>
      </w:r>
    </w:p>
    <w:p>
      <w:pPr>
        <w:keepLines/>
        <w:spacing w:after="40"/>
        <w:jc w:val="left"/>
      </w:pPr>
      <w:r>
        <w:rPr>
          <w:rFonts w:ascii="DejaVu Sans Mono" w:hAnsi="DejaVu Sans Mono" w:cs="DejaVu Sans"/>
          <w:sz w:val="18"/>
        </w:rPr>
        <w:t>.where((col("b") == "ready") | col("b").startswith("ok"))</w:t>
      </w:r>
    </w:p>
    <w:p>
      <w:pPr>
        <w:keepLines/>
        <w:spacing w:after="40"/>
        <w:jc w:val="left"/>
      </w:pPr>
      <w:r>
        <w:rPr>
          <w:rFonts w:ascii="DejaVu Sans Mono" w:hAnsi="DejaVu Sans Mono" w:cs="DejaVu Sans"/>
          <w:sz w:val="18"/>
        </w:rPr>
        <w:t># NOT</w:t>
      </w:r>
    </w:p>
    <w:p>
      <w:pPr>
        <w:keepLines/>
        <w:spacing w:after="40"/>
        <w:jc w:val="left"/>
      </w:pPr>
      <w:r>
        <w:rPr>
          <w:rFonts w:ascii="DejaVu Sans Mono" w:hAnsi="DejaVu Sans Mono" w:cs="DejaVu Sans"/>
          <w:sz w:val="18"/>
        </w:rPr>
        <w:t>.where(~(col("b") == "cancelled"))</w:t>
      </w:r>
    </w:p>
    <w:p>
      <w:pPr>
        <w:keepLines/>
        <w:spacing w:after="40"/>
        <w:jc w:val="left"/>
      </w:pPr>
      <w:r>
        <w:rPr>
          <w:rFonts w:ascii="DejaVu Sans Mono" w:hAnsi="DejaVu Sans Mono" w:cs="DejaVu Sans"/>
          <w:sz w:val="18"/>
        </w:rPr>
        <w:t># NULL</w:t>
      </w:r>
    </w:p>
    <w:p>
      <w:pPr>
        <w:keepLines/>
        <w:spacing w:after="40"/>
        <w:jc w:val="left"/>
      </w:pPr>
      <w:r>
        <w:rPr>
          <w:rFonts w:ascii="DejaVu Sans Mono" w:hAnsi="DejaVu Sans Mono" w:cs="DejaVu Sans"/>
          <w:sz w:val="18"/>
        </w:rPr>
        <w:t>.where(col("b").isNotNull())</w:t>
      </w:r>
    </w:p>
    <w:p>
      <w:pPr>
        <w:jc w:val="right"/>
        <w:keepLines/>
        <w:bidi w:val="1"/>
      </w:pPr>
      <w:r>
        <w:rPr>
          <w:rFonts w:ascii="DejaVu Sans" w:hAnsi="DejaVu Sans" w:cs="DejaVu Sans"/>
          <w:sz w:val="22"/>
          <w:rtl w:val="1"/>
        </w:rPr>
        <w:t>چند where پشت سر هم با «و» ترکیب می‌شوند. select فقط نام ستون‌های موجود و بدون تکرار را می‌پذیرد. اگر select را ننویسید همه ستون‌ها انتخاب می‌شوند. output_files تعداد پارتیشن هدف است؛ تعداد واقعی فایل‌ها ممکن است کمتر یا بیشتر شود و در پیام پایان نمایش داده می‌شود. اگر تعداد رکورد برنامه‌ریزی‌شده برای هر فایل زیاد باشد، تعداد فایل هدف را افزایش دهید.</w:t>
      </w:r>
    </w:p>
    <w:p>
      <w:pPr>
        <w:pStyle w:val="Heading1"/>
        <w:jc w:val="right"/>
        <w:keepLines/>
        <w:bidi w:val="1"/>
      </w:pPr>
      <w:r>
        <w:rPr>
          <w:rFonts w:ascii="DejaVu Sans" w:hAnsi="DejaVu Sans" w:cs="DejaVu Sans"/>
          <w:sz w:val="28"/>
          <w:rtl w:val="1"/>
        </w:rPr>
        <w:t>پیام پایان و دریافت فایل‌ها</w:t>
      </w:r>
    </w:p>
    <w:p>
      <w:pPr>
        <w:jc w:val="right"/>
        <w:keepLines/>
        <w:bidi w:val="1"/>
      </w:pPr>
      <w:r>
        <w:rPr>
          <w:rFonts w:ascii="DejaVu Sans" w:hAnsi="DejaVu Sans" w:cs="DejaVu Sans"/>
          <w:sz w:val="22"/>
          <w:rtl w:val="1"/>
        </w:rPr>
        <w:t>در پایان، نام جست‌وجو، شناسه اجرا، تاریخ اجرای تهران، مدت اجرا، تعداد اندازه‌گیری‌شده رکورد و فایل و فرمان دریافت نمایش داده می‌شود. تاریخ فرمان، تاریخ اجرای جست‌وجو است و ممکن است با تاریخ داده‌ها متفاوت باشد. فرمان چاپ‌شده را روی دستگاه لینوکسی آماده‌شده برای دریافت اجرا کنید.</w:t>
      </w:r>
    </w:p>
    <w:p>
      <w:pPr>
        <w:keepLines/>
        <w:spacing w:after="40"/>
        <w:jc w:val="left"/>
      </w:pPr>
      <w:r>
        <w:rPr>
          <w:rFonts w:ascii="DejaVu Sans Mono" w:hAnsi="DejaVu Sans Mono" w:cs="DejaVu Sans"/>
          <w:sz w:val="18"/>
        </w:rPr>
        <w:t>data-extractor download customer_search --date 2026-01-07 --output ./downloads</w:t>
      </w:r>
    </w:p>
    <w:p>
      <w:pPr>
        <w:jc w:val="right"/>
        <w:keepLines/>
        <w:bidi w:val="1"/>
      </w:pPr>
      <w:r>
        <w:rPr>
          <w:rFonts w:ascii="DejaVu Sans" w:hAnsi="DejaVu Sans" w:cs="DejaVu Sans"/>
          <w:sz w:val="22"/>
          <w:rtl w:val="1"/>
        </w:rPr>
        <w:t>فایل‌ها در downloads/customer_search_2026-01-07 ذخیره می‌شوند. فقط نتیجه کامل با فهرست تکمیل دریافت می‌شود؛ فایل ناقص قابل دریافت نیست. فایل موجود جایگزین نمی‌شود مگر گزینه --overwrite را آگاهانه اضافه کنید. فایل‌ها CSV فشرده با gzip هستند، سرستون دارند و متن فارسی را با UTF-8 نگه می‌دارند. مقدار تهی با نشانگر \N نوشته می‌شود؛ اگر متن واقعی همین نشانگر باشد، تفسیر مقدار تهی می‌تواند مبهم شود. برای تحلیل حساس با مدیر هماهنگ کنید. فایل را با ابزار دارای پشتیبانی gzip و CSV باز کنید.</w:t>
      </w:r>
    </w:p>
    <w:p>
      <w:pPr>
        <w:pStyle w:val="Heading1"/>
        <w:jc w:val="right"/>
        <w:keepLines/>
        <w:bidi w:val="1"/>
      </w:pPr>
      <w:r>
        <w:rPr>
          <w:rFonts w:ascii="DejaVu Sans" w:hAnsi="DejaVu Sans" w:cs="DejaVu Sans"/>
          <w:sz w:val="28"/>
          <w:rtl w:val="1"/>
        </w:rPr>
        <w:t>خطاهای رایج و رفع مشکل</w:t>
      </w:r>
    </w:p>
    <w:p>
      <w:pPr>
        <w:jc w:val="right"/>
        <w:keepLines/>
        <w:bidi w:val="1"/>
      </w:pPr>
      <w:r>
        <w:rPr>
          <w:rFonts w:ascii="DejaVu Sans" w:hAnsi="DejaVu Sans" w:cs="DejaVu Sans"/>
          <w:sz w:val="22"/>
          <w:rtl w:val="1"/>
        </w:rPr>
        <w:t>تاریخ نامعتبر یا بازه طولانی: قالب و ترتیب تاریخ‌ها را بررسی کنید و بازه را به حداکثر هفت روز کاهش دهید. ستون یا شرط نامعتبر: نام و نوع ستون را با فهرست مدیر تطبیق دهید. سقف یا تعداد فایل نامعتبر: عدد صحیح مثبت وارد کنید و در صورت پیشنهاد سامانه تعداد فایل را بیشتر کنید.</w:t>
      </w:r>
    </w:p>
    <w:p>
      <w:pPr>
        <w:jc w:val="right"/>
        <w:keepLines/>
        <w:bidi w:val="1"/>
      </w:pPr>
      <w:r>
        <w:rPr>
          <w:rFonts w:ascii="DejaVu Sans" w:hAnsi="DejaVu Sans" w:cs="DejaVu Sans"/>
          <w:sz w:val="22"/>
          <w:rtl w:val="1"/>
        </w:rPr>
        <w:t>نام تکراری یا مسیر موجود: نام جدید انتخاب کنید؛ خروجی قبلی پاک یا جایگزین نمی‌شود. روز ورودی مفقود: تاریخ را بررسی کنید و به مدیر اطلاع دهید. خطای اتصال یا زمان انتظار: به مدیر اطلاع دهید؛ تغییر نشانی اتصال در دفترچه لازم نیست. شناسه خطا و زمان رخداد را ارسال کنید تا مدیر گزارش فنی را بررسی کند.</w:t>
      </w:r>
    </w:p>
    <w:p>
      <w:pPr>
        <w:jc w:val="right"/>
        <w:keepLines/>
        <w:bidi w:val="1"/>
      </w:pPr>
      <w:r>
        <w:rPr>
          <w:rFonts w:ascii="DejaVu Sans" w:hAnsi="DejaVu Sans" w:cs="DejaVu Sans"/>
          <w:sz w:val="22"/>
          <w:rtl w:val="1"/>
        </w:rPr>
        <w:t>پس از پایان مهلت، تلاش برای توقف انجام می‌شود ولی توقف واقعی سرور قطعی نیست. ممکن است کار مسدودشده همچنان قفل اجرا را نگه دارد و جست‌وجوی بعدی رد شود. بدون بررسی مدیر، کار بزرگ را مکرراً تکرار نکنید. مدیر ممکن است راه‌اندازی دوباره هسته دفترچه را درخواست کند. خروجی ناقص به‌عنوان کامل معرفی نمی‌شود و پاک‌سازی آن وظیفه مدیر است.</w:t>
      </w:r>
    </w:p>
    <w:p>
      <w:pPr>
        <w:jc w:val="right"/>
        <w:keepLines/>
        <w:bidi w:val="1"/>
      </w:pPr>
      <w:r>
        <w:rPr>
          <w:rFonts w:ascii="DejaVu Sans" w:hAnsi="DejaVu Sans" w:cs="DejaVu Sans"/>
          <w:sz w:val="22"/>
          <w:rtl w:val="1"/>
        </w:rPr>
        <w:t>خطای دریافت: دسترسی شبکه دستگاه دریافت و وجود نتیجه کامل را با مدیر بررسی کنید. برای فایل موجود، پوشه دیگری انتخاب کنید یا در صورت نیاز گزینه جایگزینی را استفاده کنید. سقف رکورد هزینه خواندن داده‌های بزرگ را محدود نمی‌کند؛ نتیجه کوچک نیز ممکن است زمان‌بر باشد. نگهداری و حذف خروجی‌ها دستی است.</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DejaVu Sans" w:hAnsi="DejaVu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line="283" w:lineRule="auto"/>
      <w:outlineLvl w:val="0"/>
    </w:pPr>
    <w:rPr>
      <w:rFonts w:asciiTheme="majorHAnsi" w:eastAsiaTheme="majorEastAsia" w:hAnsiTheme="majorHAnsi" w:cstheme="majorBidi" w:ascii="DejaVu Sans" w:hAnsi="DejaVu Sans"/>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60" w:line="283" w:lineRule="auto"/>
      <w:outlineLvl w:val="1"/>
    </w:pPr>
    <w:rPr>
      <w:rFonts w:asciiTheme="majorHAnsi" w:eastAsiaTheme="majorEastAsia" w:hAnsiTheme="majorHAnsi" w:cstheme="majorBidi" w:ascii="DejaVu Sans" w:hAnsi="DejaVu Sans"/>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83" w:lineRule="auto"/>
      <w:contextualSpacing/>
    </w:pPr>
    <w:rPr>
      <w:rFonts w:asciiTheme="majorHAnsi" w:eastAsiaTheme="majorEastAsia" w:hAnsiTheme="majorHAnsi" w:cstheme="majorBidi" w:ascii="DejaVu Sans" w:hAnsi="DejaVu Sans"/>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راهنمای استخراج داده در دفترچه مشتری</dc:title>
  <dc:subject/>
  <dc:creator>Data Extractor</dc:creator>
  <cp:keywords/>
  <dc:description>generated by python-docx</dc:description>
  <cp:lastModifiedBy/>
  <cp:revision>1</cp:revision>
  <dcterms:created xsi:type="dcterms:W3CDTF">2013-12-23T23:15:00Z</dcterms:created>
  <dcterms:modified xsi:type="dcterms:W3CDTF">2013-12-23T23:15:00Z</dcterms:modified>
  <cp:category/>
</cp:coreProperties>
</file>