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DE824" w14:textId="3E896486" w:rsidR="00066233" w:rsidRPr="00066233" w:rsidRDefault="00066233" w:rsidP="00066233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18914840"/>
      <w:bookmarkEnd w:id="0"/>
      <w:r w:rsidRPr="00066233">
        <w:rPr>
          <w:rFonts w:ascii="Times New Roman" w:hAnsi="Times New Roman" w:cs="Times New Roman"/>
          <w:sz w:val="28"/>
          <w:szCs w:val="28"/>
        </w:rPr>
        <w:t>Метод чёрного ящика</w:t>
      </w:r>
    </w:p>
    <w:p w14:paraId="1FC6143F" w14:textId="41522FF0" w:rsidR="00066233" w:rsidRPr="00066233" w:rsidRDefault="00066233" w:rsidP="00066233">
      <w:pPr>
        <w:jc w:val="both"/>
        <w:rPr>
          <w:rFonts w:ascii="Times New Roman" w:hAnsi="Times New Roman" w:cs="Times New Roman"/>
          <w:sz w:val="28"/>
          <w:szCs w:val="28"/>
        </w:rPr>
      </w:pPr>
      <w:r w:rsidRPr="00066233">
        <w:rPr>
          <w:rFonts w:ascii="Times New Roman" w:hAnsi="Times New Roman" w:cs="Times New Roman"/>
          <w:sz w:val="28"/>
          <w:szCs w:val="28"/>
        </w:rPr>
        <w:t>Для активации программы необходимо нажать на зелёный треугольник. После в консоль выведется результат как</w:t>
      </w:r>
      <w:r w:rsidR="00B256C8">
        <w:rPr>
          <w:rFonts w:ascii="Times New Roman" w:hAnsi="Times New Roman" w:cs="Times New Roman"/>
          <w:sz w:val="28"/>
          <w:szCs w:val="28"/>
        </w:rPr>
        <w:t xml:space="preserve"> показано</w:t>
      </w:r>
      <w:r w:rsidRPr="00066233">
        <w:rPr>
          <w:rFonts w:ascii="Times New Roman" w:hAnsi="Times New Roman" w:cs="Times New Roman"/>
          <w:sz w:val="28"/>
          <w:szCs w:val="28"/>
        </w:rPr>
        <w:t xml:space="preserve"> на </w:t>
      </w:r>
      <w:r w:rsidR="00B256C8">
        <w:rPr>
          <w:rFonts w:ascii="Times New Roman" w:hAnsi="Times New Roman" w:cs="Times New Roman"/>
          <w:sz w:val="28"/>
          <w:szCs w:val="28"/>
        </w:rPr>
        <w:t>р</w:t>
      </w:r>
      <w:r w:rsidRPr="00066233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6B4F6A">
        <w:rPr>
          <w:rFonts w:ascii="Times New Roman" w:hAnsi="Times New Roman" w:cs="Times New Roman"/>
          <w:sz w:val="28"/>
          <w:szCs w:val="28"/>
        </w:rPr>
        <w:t>1.</w:t>
      </w:r>
      <w:r w:rsidRPr="000662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EFD39D" w14:textId="5CC5F56F" w:rsidR="00066233" w:rsidRPr="00066233" w:rsidRDefault="000D51A3" w:rsidP="000662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7ED8F" wp14:editId="7A7B06EF">
            <wp:extent cx="4181475" cy="5181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106C" w14:textId="316591D8" w:rsidR="002B4267" w:rsidRDefault="00066233" w:rsidP="00066233">
      <w:pPr>
        <w:jc w:val="center"/>
        <w:rPr>
          <w:rFonts w:ascii="Times New Roman" w:hAnsi="Times New Roman" w:cs="Times New Roman"/>
          <w:sz w:val="28"/>
          <w:szCs w:val="28"/>
        </w:rPr>
      </w:pPr>
      <w:r w:rsidRPr="00066233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="006B4F6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</w:t>
      </w:r>
    </w:p>
    <w:p w14:paraId="348883A9" w14:textId="0A917F70" w:rsidR="000D51A3" w:rsidRDefault="000D51A3" w:rsidP="000D51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выбрать уровень и нажать на соответствующую кнопку. Уровни сложности представлены в рисунках 2,3 и 4.</w:t>
      </w:r>
    </w:p>
    <w:p w14:paraId="29378831" w14:textId="0AD290B5" w:rsidR="000D51A3" w:rsidRDefault="000D51A3" w:rsidP="000D5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509D5F" wp14:editId="45D1DB7C">
            <wp:extent cx="4733266" cy="4171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55" cy="41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18E4" w14:textId="7B413E93" w:rsidR="000D51A3" w:rsidRDefault="000D51A3" w:rsidP="000D5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 Уровень 1</w:t>
      </w:r>
    </w:p>
    <w:p w14:paraId="110A8AD6" w14:textId="48DB580B" w:rsidR="000D51A3" w:rsidRDefault="000D51A3" w:rsidP="000D5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D833A" wp14:editId="11672C35">
            <wp:extent cx="4692549" cy="4248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166" cy="425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16A0" w14:textId="5C7D00D8" w:rsidR="000D51A3" w:rsidRDefault="000D51A3" w:rsidP="000D5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Уровень 2</w:t>
      </w:r>
    </w:p>
    <w:p w14:paraId="429634C9" w14:textId="47560577" w:rsidR="000D51A3" w:rsidRDefault="000D51A3" w:rsidP="000D5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9B6E69" wp14:editId="7489A6A0">
            <wp:extent cx="4581525" cy="40088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00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BEC7" w14:textId="02045519" w:rsidR="000D51A3" w:rsidRDefault="000D51A3" w:rsidP="000D5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Уровень 3</w:t>
      </w:r>
    </w:p>
    <w:p w14:paraId="4C391479" w14:textId="4E5F68F3" w:rsidR="001A2962" w:rsidRDefault="000D51A3" w:rsidP="000D51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перезапуска игры или перехода на следующий уровень необходимо нажать на нужную кнопку. На последнем уровне находиться кнопка «Выйти», нажав на которую программа закроется.</w:t>
      </w:r>
    </w:p>
    <w:p w14:paraId="3D4A0287" w14:textId="3FDB97D4" w:rsidR="001A2962" w:rsidRDefault="001A2962" w:rsidP="000D51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передвижения необходимо нажать на персонажа после чего возможные ходы будут гореть жёлтым цветом как показано на рисунке 5.</w:t>
      </w:r>
    </w:p>
    <w:p w14:paraId="0AAC3FAB" w14:textId="0AB8A92D" w:rsidR="000D51A3" w:rsidRDefault="001A2962" w:rsidP="001A29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65C79" wp14:editId="4518E861">
            <wp:extent cx="3199765" cy="30099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590" cy="301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89E2" w14:textId="63130FDF" w:rsidR="000D51A3" w:rsidRPr="000D51A3" w:rsidRDefault="001A2962" w:rsidP="001A29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5 - Ход</w:t>
      </w:r>
    </w:p>
    <w:p w14:paraId="4878C169" w14:textId="6D54C08A" w:rsidR="00066233" w:rsidRDefault="00066233" w:rsidP="000662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белого ящика </w:t>
      </w:r>
    </w:p>
    <w:p w14:paraId="676B68DD" w14:textId="18CC9342" w:rsidR="001A2962" w:rsidRDefault="001A2962" w:rsidP="001A29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в программе находиться 4 формы. Первая это главное меню. Вторая первый уровень, третья второй уровень, а четвёртая третий уровень.</w:t>
      </w:r>
    </w:p>
    <w:p w14:paraId="67C88174" w14:textId="006A4DCC" w:rsidR="008355AD" w:rsidRDefault="008355AD" w:rsidP="001A29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форме находиться 3 кнопки которые запускают определённый уровень её код представлен на рисунке 6.</w:t>
      </w:r>
    </w:p>
    <w:p w14:paraId="09373440" w14:textId="26C01F08" w:rsidR="008355AD" w:rsidRDefault="008355AD" w:rsidP="008355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12675" wp14:editId="6D9C784D">
            <wp:extent cx="5219700" cy="6267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9EA8" w14:textId="1BB68D49" w:rsidR="004D10D4" w:rsidRDefault="008355AD" w:rsidP="00E4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Первая форма</w:t>
      </w:r>
    </w:p>
    <w:p w14:paraId="4556DBCC" w14:textId="4406CEB6" w:rsidR="00E461D2" w:rsidRDefault="00E461D2" w:rsidP="00E461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переменные, используемые во второй форме указаны на рисунке 7.</w:t>
      </w:r>
    </w:p>
    <w:p w14:paraId="543501A5" w14:textId="3B95F849" w:rsidR="00E461D2" w:rsidRDefault="00E461D2" w:rsidP="00E4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A9EC47" wp14:editId="18A933F8">
            <wp:extent cx="3952875" cy="1895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CC42" w14:textId="2C7AE1F3" w:rsidR="00E461D2" w:rsidRDefault="00E461D2" w:rsidP="00E4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Переменные</w:t>
      </w:r>
    </w:p>
    <w:p w14:paraId="410887F1" w14:textId="7B0CFE3E" w:rsidR="00E461D2" w:rsidRPr="00E461D2" w:rsidRDefault="00E461D2" w:rsidP="00E461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Инициализация компонентов, ссылки на картинки, а также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 xml:space="preserve"> расположены в конструкторе формы как показано на рисунке 8.</w:t>
      </w:r>
    </w:p>
    <w:p w14:paraId="4679A573" w14:textId="56E59817" w:rsidR="00E461D2" w:rsidRDefault="00E461D2" w:rsidP="00E461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47BE7" wp14:editId="23B348AE">
            <wp:extent cx="5934075" cy="1200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2926" w14:textId="2AD842AC" w:rsidR="00E461D2" w:rsidRDefault="00E461D2" w:rsidP="00E4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Компоненты</w:t>
      </w:r>
    </w:p>
    <w:p w14:paraId="69643172" w14:textId="7FB9B2D8" w:rsidR="00E461D2" w:rsidRPr="00E461D2" w:rsidRDefault="00E461D2" w:rsidP="00E461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Игровое поля создаётся с помощью массива, который задаётся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 xml:space="preserve">. Также там используются такие методы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461D2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461D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Код показан на рисунке 9.</w:t>
      </w:r>
    </w:p>
    <w:p w14:paraId="1CD8E5A5" w14:textId="78AB9446" w:rsidR="00E461D2" w:rsidRDefault="00E461D2" w:rsidP="00E4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B4620" wp14:editId="4F47B0EA">
            <wp:extent cx="3048000" cy="34440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7" cy="347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8619" w14:textId="0ACCC0F0" w:rsidR="00E461D2" w:rsidRDefault="00E461D2" w:rsidP="00E461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</w:p>
    <w:p w14:paraId="6C126CFC" w14:textId="2F6FF037" w:rsidR="00E461D2" w:rsidRPr="00E461D2" w:rsidRDefault="00E461D2" w:rsidP="00E461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кнопок, отвечающих за переход на следующий уровень, а также за перезапуск уровня представлен на рисунке 10.</w:t>
      </w:r>
    </w:p>
    <w:p w14:paraId="71E7C709" w14:textId="69EBF649" w:rsidR="00E461D2" w:rsidRDefault="00E461D2" w:rsidP="00E461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25865" wp14:editId="6582AD51">
            <wp:extent cx="5934075" cy="2447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3FBD" w14:textId="736FC8F1" w:rsidR="00E461D2" w:rsidRDefault="00324174" w:rsidP="00E4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Кнопки</w:t>
      </w:r>
    </w:p>
    <w:p w14:paraId="227CC8D4" w14:textId="216EFE61" w:rsidR="00324174" w:rsidRPr="00324174" w:rsidRDefault="00324174" w:rsidP="003241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Игровое поле заполняться с помощью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CreateMap</w:t>
      </w:r>
      <w:proofErr w:type="spellEnd"/>
      <w:r>
        <w:rPr>
          <w:rFonts w:ascii="Times New Roman" w:hAnsi="Times New Roman" w:cs="Times New Roman"/>
          <w:sz w:val="28"/>
          <w:szCs w:val="28"/>
        </w:rPr>
        <w:t>. Он, ориентируясь на значения в массивы расставляет объекты. Код представлен на рисунке 11.</w:t>
      </w:r>
    </w:p>
    <w:p w14:paraId="21F39545" w14:textId="01674FDF" w:rsidR="00324174" w:rsidRPr="00E461D2" w:rsidRDefault="00324174" w:rsidP="003241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89E71" wp14:editId="5DCC4B08">
            <wp:extent cx="5410200" cy="4362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2CAB" w14:textId="0753C36A" w:rsidR="008355AD" w:rsidRDefault="00324174" w:rsidP="003241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Создание карты</w:t>
      </w:r>
    </w:p>
    <w:p w14:paraId="337C778D" w14:textId="07275738" w:rsidR="00324174" w:rsidRPr="00324174" w:rsidRDefault="00324174" w:rsidP="003241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GetPrevButtonColor</w:t>
      </w:r>
      <w:proofErr w:type="spellEnd"/>
      <w:r w:rsidRPr="003241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раскрашивает игровое поле. Код представлен на рисунке 12.</w:t>
      </w:r>
    </w:p>
    <w:p w14:paraId="58159153" w14:textId="3B96ED9D" w:rsidR="00324174" w:rsidRDefault="00324174" w:rsidP="003241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E093C3" wp14:editId="676CA376">
            <wp:extent cx="4714875" cy="3019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D044" w14:textId="65BE5CFF" w:rsidR="00324174" w:rsidRDefault="00324174" w:rsidP="003241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GetPrevButtonColor</w:t>
      </w:r>
      <w:proofErr w:type="spellEnd"/>
    </w:p>
    <w:p w14:paraId="417B67FA" w14:textId="31533D42" w:rsidR="00324174" w:rsidRDefault="00324174" w:rsidP="003241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OnFigurePress</w:t>
      </w:r>
      <w:proofErr w:type="spellEnd"/>
      <w:r w:rsidRPr="003241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всё то, что будет происходить после того, как игрок нажмёт на фигуру. Там используются такие методы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CloseSteps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324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4174">
        <w:rPr>
          <w:rFonts w:ascii="Times New Roman" w:hAnsi="Times New Roman" w:cs="Times New Roman"/>
          <w:sz w:val="28"/>
          <w:szCs w:val="28"/>
          <w:lang w:val="en-US"/>
        </w:rPr>
        <w:t>DeactivateAllButtons</w:t>
      </w:r>
      <w:proofErr w:type="spellEnd"/>
      <w:r w:rsidRPr="003241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4174">
        <w:rPr>
          <w:rFonts w:ascii="Times New Roman" w:hAnsi="Times New Roman" w:cs="Times New Roman"/>
          <w:sz w:val="28"/>
          <w:szCs w:val="28"/>
          <w:lang w:val="en-US"/>
        </w:rPr>
        <w:t>ShowSteps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324174">
        <w:rPr>
          <w:rFonts w:ascii="Times New Roman" w:hAnsi="Times New Roman" w:cs="Times New Roman"/>
          <w:sz w:val="28"/>
          <w:szCs w:val="28"/>
        </w:rPr>
        <w:t>ActivateAllButtons</w:t>
      </w:r>
      <w:proofErr w:type="spellEnd"/>
      <w:r w:rsidRPr="003241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Его код представлен на рисунках 13-14.</w:t>
      </w:r>
    </w:p>
    <w:p w14:paraId="6361231C" w14:textId="156B058D" w:rsidR="00324174" w:rsidRDefault="00324174" w:rsidP="003241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0A64C" wp14:editId="0AB894AB">
            <wp:extent cx="5934075" cy="1724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B869" w14:textId="662C1C8A" w:rsidR="00324174" w:rsidRDefault="00324174" w:rsidP="003241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OnFigurePress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первая часть</w:t>
      </w:r>
    </w:p>
    <w:p w14:paraId="79DE6612" w14:textId="454FD1B8" w:rsidR="00324174" w:rsidRDefault="00324174" w:rsidP="003241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C8CEB" wp14:editId="1376E6EB">
            <wp:extent cx="5924550" cy="1323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C2B9" w14:textId="4F75D1C5" w:rsidR="00324174" w:rsidRDefault="00324174" w:rsidP="003241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OnFigurePress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вторая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</w:p>
    <w:p w14:paraId="75FD42D0" w14:textId="02A2FDA6" w:rsidR="00324174" w:rsidRDefault="00324174" w:rsidP="003241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ShowSteps</w:t>
      </w:r>
      <w:proofErr w:type="spellEnd"/>
      <w:r w:rsidRPr="003241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 возможные шаги используя значения массива проверя</w:t>
      </w:r>
      <w:r w:rsidR="00E6462F">
        <w:rPr>
          <w:rFonts w:ascii="Times New Roman" w:hAnsi="Times New Roman" w:cs="Times New Roman"/>
          <w:sz w:val="28"/>
          <w:szCs w:val="28"/>
        </w:rPr>
        <w:t xml:space="preserve">я что находиться вокруг него если значение равно 0 или 3, то </w:t>
      </w:r>
      <w:r w:rsidR="00E6462F">
        <w:rPr>
          <w:rFonts w:ascii="Times New Roman" w:hAnsi="Times New Roman" w:cs="Times New Roman"/>
          <w:sz w:val="28"/>
          <w:szCs w:val="28"/>
        </w:rPr>
        <w:lastRenderedPageBreak/>
        <w:t xml:space="preserve">возможный ход подсвечивается жёлтым цветом и </w:t>
      </w:r>
      <w:proofErr w:type="spellStart"/>
      <w:r w:rsidR="00E6462F">
        <w:rPr>
          <w:rFonts w:ascii="Times New Roman" w:hAnsi="Times New Roman" w:cs="Times New Roman"/>
          <w:sz w:val="28"/>
          <w:szCs w:val="28"/>
        </w:rPr>
        <w:t>разблокируется</w:t>
      </w:r>
      <w:proofErr w:type="spellEnd"/>
      <w:r w:rsidR="00E6462F">
        <w:rPr>
          <w:rFonts w:ascii="Times New Roman" w:hAnsi="Times New Roman" w:cs="Times New Roman"/>
          <w:sz w:val="28"/>
          <w:szCs w:val="28"/>
        </w:rPr>
        <w:t>. Код представлен на рисунках 15-16.</w:t>
      </w:r>
    </w:p>
    <w:p w14:paraId="41E988FE" w14:textId="1A4F5D46" w:rsidR="00E6462F" w:rsidRDefault="00E6462F" w:rsidP="00E6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1C390" wp14:editId="11FC622F">
            <wp:extent cx="4733925" cy="4384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45" cy="440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02BF" w14:textId="4533B73D" w:rsidR="00E6462F" w:rsidRDefault="00E6462F" w:rsidP="00E6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ShowSteps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первая часть</w:t>
      </w:r>
    </w:p>
    <w:p w14:paraId="6C09704E" w14:textId="40AFED20" w:rsidR="00E6462F" w:rsidRDefault="00E6462F" w:rsidP="00E6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A54D4" wp14:editId="03197C57">
            <wp:extent cx="4457700" cy="34718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29" cy="353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AC08" w14:textId="46AA48B4" w:rsidR="00E6462F" w:rsidRDefault="00E6462F" w:rsidP="00E6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ShowSteps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вторая часть</w:t>
      </w:r>
    </w:p>
    <w:p w14:paraId="0DB3FCF5" w14:textId="13508DC2" w:rsidR="00E6462F" w:rsidRPr="00E6462F" w:rsidRDefault="00E6462F" w:rsidP="00E6462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IsInsideBorders</w:t>
      </w:r>
      <w:proofErr w:type="spellEnd"/>
      <w:r w:rsidRPr="00E646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проверкой вышло ли значение за пределы массива или нет. Код представлен на рисунке 17.</w:t>
      </w:r>
    </w:p>
    <w:p w14:paraId="183ACA09" w14:textId="145AF4EA" w:rsidR="00E6462F" w:rsidRDefault="00E6462F" w:rsidP="00E6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F1620" wp14:editId="32ED936A">
            <wp:extent cx="4457700" cy="152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6764" w14:textId="49EC646B" w:rsidR="00E6462F" w:rsidRDefault="00E6462F" w:rsidP="00E6462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IsInsideBorders</w:t>
      </w:r>
      <w:proofErr w:type="spellEnd"/>
    </w:p>
    <w:p w14:paraId="0CD53584" w14:textId="72B0B6A9" w:rsidR="00E6462F" w:rsidRPr="007B53BF" w:rsidRDefault="00E6462F" w:rsidP="00E6462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7B53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DeactivateAllButtons</w:t>
      </w:r>
      <w:proofErr w:type="spellEnd"/>
      <w:r w:rsidRPr="007B5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53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ActivateAllButtons</w:t>
      </w:r>
      <w:proofErr w:type="spellEnd"/>
      <w:r w:rsidR="007B53BF" w:rsidRPr="007B53BF">
        <w:rPr>
          <w:rFonts w:ascii="Times New Roman" w:hAnsi="Times New Roman" w:cs="Times New Roman"/>
          <w:sz w:val="28"/>
          <w:szCs w:val="28"/>
        </w:rPr>
        <w:t xml:space="preserve"> </w:t>
      </w:r>
      <w:r w:rsidR="007B53BF">
        <w:rPr>
          <w:rFonts w:ascii="Times New Roman" w:hAnsi="Times New Roman" w:cs="Times New Roman"/>
          <w:sz w:val="28"/>
          <w:szCs w:val="28"/>
        </w:rPr>
        <w:t>служат</w:t>
      </w:r>
      <w:r w:rsidR="007B53BF" w:rsidRPr="007B53BF">
        <w:rPr>
          <w:rFonts w:ascii="Times New Roman" w:hAnsi="Times New Roman" w:cs="Times New Roman"/>
          <w:sz w:val="28"/>
          <w:szCs w:val="28"/>
        </w:rPr>
        <w:t xml:space="preserve"> </w:t>
      </w:r>
      <w:r w:rsidR="007B53BF">
        <w:rPr>
          <w:rFonts w:ascii="Times New Roman" w:hAnsi="Times New Roman" w:cs="Times New Roman"/>
          <w:sz w:val="28"/>
          <w:szCs w:val="28"/>
        </w:rPr>
        <w:t>для</w:t>
      </w:r>
      <w:r w:rsidR="007B53BF" w:rsidRPr="007B53BF">
        <w:rPr>
          <w:rFonts w:ascii="Times New Roman" w:hAnsi="Times New Roman" w:cs="Times New Roman"/>
          <w:sz w:val="28"/>
          <w:szCs w:val="28"/>
        </w:rPr>
        <w:t xml:space="preserve"> </w:t>
      </w:r>
      <w:r w:rsidR="007B53BF">
        <w:rPr>
          <w:rFonts w:ascii="Times New Roman" w:hAnsi="Times New Roman" w:cs="Times New Roman"/>
          <w:sz w:val="28"/>
          <w:szCs w:val="28"/>
        </w:rPr>
        <w:t>выключения</w:t>
      </w:r>
      <w:r w:rsidR="007B53BF" w:rsidRPr="007B53BF">
        <w:rPr>
          <w:rFonts w:ascii="Times New Roman" w:hAnsi="Times New Roman" w:cs="Times New Roman"/>
          <w:sz w:val="28"/>
          <w:szCs w:val="28"/>
        </w:rPr>
        <w:t xml:space="preserve"> </w:t>
      </w:r>
      <w:r w:rsidR="007B53BF">
        <w:rPr>
          <w:rFonts w:ascii="Times New Roman" w:hAnsi="Times New Roman" w:cs="Times New Roman"/>
          <w:sz w:val="28"/>
          <w:szCs w:val="28"/>
        </w:rPr>
        <w:t>и</w:t>
      </w:r>
      <w:r w:rsidR="007B53BF" w:rsidRPr="007B53BF">
        <w:rPr>
          <w:rFonts w:ascii="Times New Roman" w:hAnsi="Times New Roman" w:cs="Times New Roman"/>
          <w:sz w:val="28"/>
          <w:szCs w:val="28"/>
        </w:rPr>
        <w:t xml:space="preserve"> </w:t>
      </w:r>
      <w:r w:rsidR="007B53BF">
        <w:rPr>
          <w:rFonts w:ascii="Times New Roman" w:hAnsi="Times New Roman" w:cs="Times New Roman"/>
          <w:sz w:val="28"/>
          <w:szCs w:val="28"/>
        </w:rPr>
        <w:t>включение</w:t>
      </w:r>
      <w:r w:rsidR="007B53BF" w:rsidRPr="007B53BF">
        <w:rPr>
          <w:rFonts w:ascii="Times New Roman" w:hAnsi="Times New Roman" w:cs="Times New Roman"/>
          <w:sz w:val="28"/>
          <w:szCs w:val="28"/>
        </w:rPr>
        <w:t xml:space="preserve"> </w:t>
      </w:r>
      <w:r w:rsidR="007B53BF">
        <w:rPr>
          <w:rFonts w:ascii="Times New Roman" w:hAnsi="Times New Roman" w:cs="Times New Roman"/>
          <w:sz w:val="28"/>
          <w:szCs w:val="28"/>
        </w:rPr>
        <w:t>всех кнопок на поле. Код представлен на рисунке 18.</w:t>
      </w:r>
    </w:p>
    <w:p w14:paraId="3812D669" w14:textId="005C57D3" w:rsidR="00E6462F" w:rsidRDefault="00E6462F" w:rsidP="00E6462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BA6383" wp14:editId="0924D3E7">
            <wp:extent cx="3810000" cy="3657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F8D0" w14:textId="57AEF1E6" w:rsidR="007B53BF" w:rsidRDefault="007B53BF" w:rsidP="00E6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Деактивация и активация</w:t>
      </w:r>
    </w:p>
    <w:p w14:paraId="6D82F312" w14:textId="06BDDDD3" w:rsidR="007B53BF" w:rsidRPr="007B53BF" w:rsidRDefault="007B53BF" w:rsidP="007B53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CloseSteps</w:t>
      </w:r>
      <w:proofErr w:type="spellEnd"/>
      <w:r w:rsidRPr="007B5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перекрашивает кнопки в исходное состояние. Код представлен на рисунке 19.</w:t>
      </w:r>
    </w:p>
    <w:p w14:paraId="10BCF35D" w14:textId="48AA7E44" w:rsidR="007B53BF" w:rsidRDefault="007B53BF" w:rsidP="00E6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2264BC" wp14:editId="6DDCBF79">
            <wp:extent cx="4229100" cy="119960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083" cy="123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D38A" w14:textId="0FA2EBC2" w:rsidR="007B53BF" w:rsidRDefault="007B53BF" w:rsidP="00E6462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CloseSteps</w:t>
      </w:r>
      <w:proofErr w:type="spellEnd"/>
    </w:p>
    <w:p w14:paraId="783B22C7" w14:textId="64422DA2" w:rsidR="007B53BF" w:rsidRPr="007B53BF" w:rsidRDefault="007B53BF" w:rsidP="007B53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Методы</w:t>
      </w:r>
      <w:r w:rsidRPr="007B5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B53BF">
        <w:rPr>
          <w:rFonts w:ascii="Times New Roman" w:hAnsi="Times New Roman" w:cs="Times New Roman"/>
          <w:sz w:val="28"/>
          <w:szCs w:val="28"/>
        </w:rPr>
        <w:t>1_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B5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5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B53BF">
        <w:rPr>
          <w:rFonts w:ascii="Times New Roman" w:hAnsi="Times New Roman" w:cs="Times New Roman"/>
          <w:sz w:val="28"/>
          <w:szCs w:val="28"/>
        </w:rPr>
        <w:t>2</w:t>
      </w:r>
      <w:r w:rsidRPr="007B53B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7B5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отвечают</w:t>
      </w:r>
      <w:r w:rsidRPr="007B5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действие при нажатии на кнопку 1 или кнопку 2. Код представлен на рисунке 20.</w:t>
      </w:r>
    </w:p>
    <w:p w14:paraId="42B186F9" w14:textId="59DD8DFF" w:rsidR="007B53BF" w:rsidRDefault="007B53BF" w:rsidP="007B53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07852" wp14:editId="368C3197">
            <wp:extent cx="4524375" cy="2552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49ED" w14:textId="7909270E" w:rsidR="007B53BF" w:rsidRPr="007B53BF" w:rsidRDefault="007B53BF" w:rsidP="007B53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utton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en-US"/>
        </w:rPr>
        <w:t>lick</w:t>
      </w:r>
    </w:p>
    <w:p w14:paraId="6F2C4F60" w14:textId="75B7689B" w:rsidR="007B53BF" w:rsidRPr="007B53BF" w:rsidRDefault="007B53BF" w:rsidP="007B53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оставшихся форм полностью идентичен второй форме. Единственные отличия это размер массива, а также на последней форме кнопка перехода на следующий уровень заменена кнопкой выхода.</w:t>
      </w:r>
    </w:p>
    <w:p w14:paraId="222D55CA" w14:textId="0BA70076" w:rsidR="00324174" w:rsidRPr="00066233" w:rsidRDefault="00324174" w:rsidP="00324174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24174" w:rsidRPr="000662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9DE"/>
    <w:rsid w:val="00066233"/>
    <w:rsid w:val="000D51A3"/>
    <w:rsid w:val="001A2962"/>
    <w:rsid w:val="002959DE"/>
    <w:rsid w:val="002B4267"/>
    <w:rsid w:val="00324174"/>
    <w:rsid w:val="004A19BA"/>
    <w:rsid w:val="004D10D4"/>
    <w:rsid w:val="006B4F6A"/>
    <w:rsid w:val="007B53BF"/>
    <w:rsid w:val="008355AD"/>
    <w:rsid w:val="00B256C8"/>
    <w:rsid w:val="00E461D2"/>
    <w:rsid w:val="00E6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C42E3"/>
  <w15:chartTrackingRefBased/>
  <w15:docId w15:val="{5D2EC6E3-1A99-40B5-8EE6-F5D9E9872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2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26FE5-70C6-4BA5-B0B7-63B8D4545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10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Миша Макаров</cp:lastModifiedBy>
  <cp:revision>3</cp:revision>
  <dcterms:created xsi:type="dcterms:W3CDTF">2022-11-07T09:54:00Z</dcterms:created>
  <dcterms:modified xsi:type="dcterms:W3CDTF">2022-11-09T16:41:00Z</dcterms:modified>
</cp:coreProperties>
</file>