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5C2B5" w14:textId="7042FEEB" w:rsidR="00407699" w:rsidRPr="006A38FE" w:rsidRDefault="00350402" w:rsidP="006A38FE">
      <w:pPr>
        <w:pStyle w:val="NoSpacing"/>
        <w:rPr>
          <w:rFonts w:cstheme="minorHAnsi"/>
          <w:sz w:val="24"/>
          <w:szCs w:val="24"/>
        </w:rPr>
      </w:pPr>
      <w:r w:rsidRPr="006A38FE">
        <w:rPr>
          <w:rFonts w:cstheme="minorHAnsi"/>
          <w:sz w:val="24"/>
          <w:szCs w:val="24"/>
        </w:rPr>
        <w:fldChar w:fldCharType="begin"/>
      </w:r>
      <w:r w:rsidRPr="006A38FE">
        <w:rPr>
          <w:rFonts w:cstheme="minorHAnsi"/>
          <w:sz w:val="24"/>
          <w:szCs w:val="24"/>
        </w:rPr>
        <w:instrText xml:space="preserve"> HYPERLINK "https://mmhntoolkit.netlify.com/" </w:instrText>
      </w:r>
      <w:r w:rsidRPr="006A38FE">
        <w:rPr>
          <w:rFonts w:cstheme="minorHAnsi"/>
          <w:sz w:val="24"/>
          <w:szCs w:val="24"/>
        </w:rPr>
        <w:fldChar w:fldCharType="separate"/>
      </w:r>
      <w:r w:rsidRPr="006A38FE">
        <w:rPr>
          <w:rStyle w:val="Hyperlink"/>
          <w:rFonts w:cstheme="minorHAnsi"/>
          <w:color w:val="auto"/>
          <w:sz w:val="24"/>
          <w:szCs w:val="24"/>
        </w:rPr>
        <w:t>https://mmhntoolkit.netlify.com/</w:t>
      </w:r>
      <w:r w:rsidRPr="006A38FE">
        <w:rPr>
          <w:rFonts w:cstheme="minorHAnsi"/>
          <w:sz w:val="24"/>
          <w:szCs w:val="24"/>
        </w:rPr>
        <w:fldChar w:fldCharType="end"/>
      </w:r>
    </w:p>
    <w:p w14:paraId="553A825E" w14:textId="38CC9A68" w:rsidR="00B874A0" w:rsidRPr="006A38FE" w:rsidRDefault="00B874A0" w:rsidP="006A38FE">
      <w:pPr>
        <w:pStyle w:val="NoSpacing"/>
        <w:rPr>
          <w:rFonts w:cstheme="minorHAnsi"/>
          <w:sz w:val="24"/>
          <w:szCs w:val="24"/>
        </w:rPr>
      </w:pPr>
    </w:p>
    <w:p w14:paraId="4632B135" w14:textId="486C4683" w:rsidR="00B874A0" w:rsidRPr="006A38FE" w:rsidRDefault="00B874A0" w:rsidP="006A38FE">
      <w:pPr>
        <w:pStyle w:val="NoSpacing"/>
        <w:rPr>
          <w:rFonts w:cstheme="minorHAnsi"/>
          <w:sz w:val="24"/>
          <w:szCs w:val="24"/>
        </w:rPr>
      </w:pPr>
      <w:r w:rsidRPr="006A38FE">
        <w:rPr>
          <w:rFonts w:cstheme="minorHAnsi"/>
          <w:b/>
          <w:bCs/>
          <w:sz w:val="24"/>
          <w:szCs w:val="24"/>
        </w:rPr>
        <w:t>Title:</w:t>
      </w:r>
      <w:r w:rsidRPr="006A38FE">
        <w:rPr>
          <w:rFonts w:cstheme="minorHAnsi"/>
          <w:sz w:val="24"/>
          <w:szCs w:val="24"/>
        </w:rPr>
        <w:t xml:space="preserve"> Screening for Perinatal Mood &amp; Anxiety Disorders: Best Practices &amp; Guidance</w:t>
      </w:r>
    </w:p>
    <w:p w14:paraId="7CD9E11C" w14:textId="6512433D" w:rsidR="00B874A0" w:rsidRPr="006A38FE" w:rsidRDefault="00B874A0" w:rsidP="006A38FE">
      <w:pPr>
        <w:pStyle w:val="NoSpacing"/>
        <w:rPr>
          <w:rFonts w:cstheme="minorHAnsi"/>
          <w:sz w:val="24"/>
          <w:szCs w:val="24"/>
        </w:rPr>
      </w:pPr>
    </w:p>
    <w:p w14:paraId="08AA5BAC" w14:textId="3902282B" w:rsidR="00B874A0" w:rsidRDefault="00B874A0" w:rsidP="006A38FE">
      <w:pPr>
        <w:pStyle w:val="NoSpacing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 w:rsidRPr="006A38FE">
        <w:rPr>
          <w:rFonts w:cstheme="minorHAnsi"/>
          <w:b/>
          <w:bCs/>
          <w:sz w:val="24"/>
          <w:szCs w:val="24"/>
        </w:rPr>
        <w:t>Perinatal Mental Health Disorders</w:t>
      </w:r>
    </w:p>
    <w:p w14:paraId="22CBC4C7" w14:textId="77777777" w:rsidR="006A38FE" w:rsidRPr="006A38FE" w:rsidRDefault="006A38FE" w:rsidP="006A38FE">
      <w:pPr>
        <w:pStyle w:val="NoSpacing"/>
        <w:ind w:left="720"/>
        <w:rPr>
          <w:rFonts w:cstheme="minorHAnsi"/>
          <w:b/>
          <w:bCs/>
          <w:sz w:val="24"/>
          <w:szCs w:val="24"/>
        </w:rPr>
      </w:pPr>
    </w:p>
    <w:p w14:paraId="10C1052B" w14:textId="1404B4D1" w:rsidR="00B874A0" w:rsidRPr="006A38FE" w:rsidRDefault="00B874A0" w:rsidP="006A38FE">
      <w:pPr>
        <w:pStyle w:val="NoSpacing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A38FE">
        <w:rPr>
          <w:rFonts w:cstheme="minorHAnsi"/>
          <w:sz w:val="24"/>
          <w:szCs w:val="24"/>
        </w:rPr>
        <w:t>Shouldn’t this be included in the left-side navigation?</w:t>
      </w:r>
    </w:p>
    <w:p w14:paraId="139962A9" w14:textId="1AD1CF6F" w:rsidR="00B874A0" w:rsidRPr="006A38FE" w:rsidRDefault="00B874A0" w:rsidP="006A38FE">
      <w:pPr>
        <w:pStyle w:val="NoSpacing"/>
        <w:numPr>
          <w:ilvl w:val="0"/>
          <w:numId w:val="5"/>
        </w:numPr>
        <w:rPr>
          <w:rFonts w:cstheme="minorHAnsi"/>
          <w:sz w:val="24"/>
          <w:szCs w:val="24"/>
          <w:shd w:val="clear" w:color="auto" w:fill="FFFFFF"/>
        </w:rPr>
      </w:pPr>
      <w:r w:rsidRPr="006A38FE">
        <w:rPr>
          <w:rFonts w:cstheme="minorHAnsi"/>
          <w:sz w:val="24"/>
          <w:szCs w:val="24"/>
          <w:shd w:val="clear" w:color="auto" w:fill="FFFFFF"/>
        </w:rPr>
        <w:t>Perinatal Mental Health Disorders can occur from conception through two years after birth</w:t>
      </w:r>
      <w:r w:rsidRPr="006A38FE">
        <w:rPr>
          <w:rFonts w:cstheme="minorHAnsi"/>
          <w:sz w:val="24"/>
          <w:szCs w:val="24"/>
          <w:shd w:val="clear" w:color="auto" w:fill="FFFFFF"/>
        </w:rPr>
        <w:t xml:space="preserve"> – Change to one year after birth.  </w:t>
      </w:r>
      <w:r w:rsidR="00810554">
        <w:rPr>
          <w:rFonts w:cstheme="minorHAnsi"/>
          <w:sz w:val="24"/>
          <w:szCs w:val="24"/>
          <w:shd w:val="clear" w:color="auto" w:fill="FFFFFF"/>
        </w:rPr>
        <w:t xml:space="preserve">If left untreated, women can </w:t>
      </w:r>
      <w:proofErr w:type="gramStart"/>
      <w:r w:rsidR="00810554">
        <w:rPr>
          <w:rFonts w:cstheme="minorHAnsi"/>
          <w:sz w:val="24"/>
          <w:szCs w:val="24"/>
          <w:shd w:val="clear" w:color="auto" w:fill="FFFFFF"/>
        </w:rPr>
        <w:t>experiences</w:t>
      </w:r>
      <w:proofErr w:type="gramEnd"/>
      <w:r w:rsidR="00810554">
        <w:rPr>
          <w:rFonts w:cstheme="minorHAnsi"/>
          <w:sz w:val="24"/>
          <w:szCs w:val="24"/>
          <w:shd w:val="clear" w:color="auto" w:fill="FFFFFF"/>
        </w:rPr>
        <w:t xml:space="preserve"> symptoms of depression and anxiety through two years after birth and beyond.  </w:t>
      </w:r>
    </w:p>
    <w:p w14:paraId="246C3F65" w14:textId="43FD3EFC" w:rsidR="00B874A0" w:rsidRPr="006A38FE" w:rsidRDefault="00B874A0" w:rsidP="006A38FE">
      <w:pPr>
        <w:pStyle w:val="NoSpacing"/>
        <w:numPr>
          <w:ilvl w:val="0"/>
          <w:numId w:val="5"/>
        </w:numPr>
        <w:rPr>
          <w:rFonts w:cstheme="minorHAnsi"/>
          <w:sz w:val="24"/>
          <w:szCs w:val="24"/>
          <w:shd w:val="clear" w:color="auto" w:fill="FFFFFF"/>
        </w:rPr>
      </w:pPr>
      <w:r w:rsidRPr="006A38FE">
        <w:rPr>
          <w:rFonts w:cstheme="minorHAnsi"/>
          <w:sz w:val="24"/>
          <w:szCs w:val="24"/>
          <w:shd w:val="clear" w:color="auto" w:fill="FFFFFF"/>
        </w:rPr>
        <w:t>Move bullets under key points up above the table</w:t>
      </w:r>
      <w:r w:rsidR="00810554">
        <w:rPr>
          <w:rFonts w:cstheme="minorHAnsi"/>
          <w:sz w:val="24"/>
          <w:szCs w:val="24"/>
          <w:shd w:val="clear" w:color="auto" w:fill="FFFFFF"/>
        </w:rPr>
        <w:t>.  You can delete ‘key points’.</w:t>
      </w:r>
    </w:p>
    <w:p w14:paraId="35664228" w14:textId="2F04B945" w:rsidR="00B874A0" w:rsidRPr="006A38FE" w:rsidRDefault="00B874A0" w:rsidP="006A38FE">
      <w:pPr>
        <w:pStyle w:val="NoSpacing"/>
        <w:rPr>
          <w:rFonts w:cstheme="minorHAnsi"/>
          <w:sz w:val="24"/>
          <w:szCs w:val="24"/>
          <w:shd w:val="clear" w:color="auto" w:fill="FFFFFF"/>
        </w:rPr>
      </w:pPr>
    </w:p>
    <w:p w14:paraId="63446382" w14:textId="059F2D23" w:rsidR="00B874A0" w:rsidRPr="006A38FE" w:rsidRDefault="00B874A0" w:rsidP="006A38FE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6A38FE">
        <w:rPr>
          <w:rFonts w:cstheme="minorHAnsi"/>
          <w:b/>
          <w:bCs/>
          <w:sz w:val="24"/>
          <w:szCs w:val="24"/>
          <w:shd w:val="clear" w:color="auto" w:fill="FFFFFF"/>
        </w:rPr>
        <w:t xml:space="preserve">Screening </w:t>
      </w:r>
    </w:p>
    <w:p w14:paraId="0ACDD813" w14:textId="45541B3E" w:rsidR="00B874A0" w:rsidRPr="00810554" w:rsidRDefault="00B874A0" w:rsidP="00810554">
      <w:pPr>
        <w:pStyle w:val="NoSpacing"/>
        <w:numPr>
          <w:ilvl w:val="0"/>
          <w:numId w:val="8"/>
        </w:numPr>
        <w:rPr>
          <w:sz w:val="24"/>
          <w:szCs w:val="24"/>
          <w:shd w:val="clear" w:color="auto" w:fill="FFFFFF"/>
        </w:rPr>
      </w:pPr>
      <w:r w:rsidRPr="006A38FE">
        <w:rPr>
          <w:sz w:val="24"/>
          <w:szCs w:val="24"/>
          <w:shd w:val="clear" w:color="auto" w:fill="FFFFFF"/>
        </w:rPr>
        <w:t xml:space="preserve">Delete </w:t>
      </w:r>
      <w:r w:rsidR="00810554">
        <w:rPr>
          <w:sz w:val="24"/>
          <w:szCs w:val="24"/>
          <w:shd w:val="clear" w:color="auto" w:fill="FFFFFF"/>
        </w:rPr>
        <w:t xml:space="preserve">the boxes with screening recommendations. Instead write: </w:t>
      </w:r>
      <w:r w:rsidRPr="00810554">
        <w:rPr>
          <w:sz w:val="24"/>
          <w:szCs w:val="24"/>
          <w:shd w:val="clear" w:color="auto" w:fill="FFFFFF"/>
        </w:rPr>
        <w:t xml:space="preserve">ACOG recommends </w:t>
      </w:r>
      <w:r w:rsidR="00810554">
        <w:rPr>
          <w:sz w:val="24"/>
          <w:szCs w:val="24"/>
          <w:shd w:val="clear" w:color="auto" w:fill="FFFFFF"/>
        </w:rPr>
        <w:t xml:space="preserve">mental health </w:t>
      </w:r>
      <w:r w:rsidRPr="00810554">
        <w:rPr>
          <w:sz w:val="24"/>
          <w:szCs w:val="24"/>
          <w:shd w:val="clear" w:color="auto" w:fill="FFFFFF"/>
        </w:rPr>
        <w:t>screening take place i</w:t>
      </w:r>
      <w:r w:rsidRPr="00810554">
        <w:rPr>
          <w:sz w:val="24"/>
          <w:szCs w:val="24"/>
          <w:shd w:val="clear" w:color="auto" w:fill="E7EBF7"/>
        </w:rPr>
        <w:t>n the hospital post-delivery before discharge hom</w:t>
      </w:r>
      <w:r w:rsidR="00810554">
        <w:rPr>
          <w:sz w:val="24"/>
          <w:szCs w:val="24"/>
          <w:shd w:val="clear" w:color="auto" w:fill="E7EBF7"/>
        </w:rPr>
        <w:t xml:space="preserve">e, </w:t>
      </w:r>
      <w:r w:rsidRPr="00810554">
        <w:rPr>
          <w:sz w:val="24"/>
          <w:szCs w:val="24"/>
          <w:shd w:val="clear" w:color="auto" w:fill="E7EBF7"/>
        </w:rPr>
        <w:t>in addition to the following</w:t>
      </w:r>
      <w:r w:rsidR="00810554" w:rsidRPr="00810554">
        <w:rPr>
          <w:sz w:val="24"/>
          <w:szCs w:val="24"/>
          <w:shd w:val="clear" w:color="auto" w:fill="E7EBF7"/>
        </w:rPr>
        <w:t>: the first prenatal visit, at least once in the second trimester, once in the third trimester, at the six-week postpartum visit and annually at well women exams.  It is also recommended that screening take place in the pediatrician’s office at the baby’s 3, 6 and 12 month well child visits and in the primary care office</w:t>
      </w:r>
      <w:r w:rsidR="00810554">
        <w:rPr>
          <w:sz w:val="24"/>
          <w:szCs w:val="24"/>
          <w:shd w:val="clear" w:color="auto" w:fill="E7EBF7"/>
        </w:rPr>
        <w:t>.</w:t>
      </w:r>
    </w:p>
    <w:p w14:paraId="3FAC19C2" w14:textId="3A745184" w:rsidR="00B874A0" w:rsidRDefault="00B874A0" w:rsidP="006A38FE">
      <w:pPr>
        <w:pStyle w:val="NoSpacing"/>
        <w:numPr>
          <w:ilvl w:val="0"/>
          <w:numId w:val="8"/>
        </w:numPr>
        <w:rPr>
          <w:sz w:val="24"/>
          <w:szCs w:val="24"/>
          <w:shd w:val="clear" w:color="auto" w:fill="E7EBF7"/>
        </w:rPr>
      </w:pPr>
      <w:r w:rsidRPr="006A38FE">
        <w:rPr>
          <w:sz w:val="24"/>
          <w:szCs w:val="24"/>
          <w:shd w:val="clear" w:color="auto" w:fill="E7EBF7"/>
        </w:rPr>
        <w:t>Move bullets in blue box to bullets below Screening header</w:t>
      </w:r>
    </w:p>
    <w:p w14:paraId="7FB0AE93" w14:textId="08B3AF53" w:rsidR="00A44B55" w:rsidRDefault="00810554" w:rsidP="00A44B55">
      <w:pPr>
        <w:pStyle w:val="NoSpacing"/>
        <w:numPr>
          <w:ilvl w:val="0"/>
          <w:numId w:val="8"/>
        </w:numPr>
        <w:rPr>
          <w:sz w:val="24"/>
          <w:szCs w:val="24"/>
          <w:shd w:val="clear" w:color="auto" w:fill="E7EBF7"/>
        </w:rPr>
      </w:pPr>
      <w:r>
        <w:rPr>
          <w:sz w:val="24"/>
          <w:szCs w:val="24"/>
          <w:shd w:val="clear" w:color="auto" w:fill="E7EBF7"/>
        </w:rPr>
        <w:t xml:space="preserve">Add </w:t>
      </w:r>
      <w:proofErr w:type="spellStart"/>
      <w:r>
        <w:rPr>
          <w:sz w:val="24"/>
          <w:szCs w:val="24"/>
          <w:shd w:val="clear" w:color="auto" w:fill="E7EBF7"/>
        </w:rPr>
        <w:t>a</w:t>
      </w:r>
      <w:proofErr w:type="spellEnd"/>
      <w:r>
        <w:rPr>
          <w:sz w:val="24"/>
          <w:szCs w:val="24"/>
          <w:shd w:val="clear" w:color="auto" w:fill="E7EBF7"/>
        </w:rPr>
        <w:t xml:space="preserve"> bullet:</w:t>
      </w:r>
      <w:r w:rsidR="00A44B55">
        <w:rPr>
          <w:sz w:val="24"/>
          <w:szCs w:val="24"/>
          <w:shd w:val="clear" w:color="auto" w:fill="E7EBF7"/>
        </w:rPr>
        <w:t xml:space="preserve"> </w:t>
      </w:r>
      <w:r>
        <w:rPr>
          <w:sz w:val="24"/>
          <w:szCs w:val="24"/>
          <w:shd w:val="clear" w:color="auto" w:fill="E7EBF7"/>
        </w:rPr>
        <w:t>I</w:t>
      </w:r>
      <w:r w:rsidR="00A44B55">
        <w:rPr>
          <w:sz w:val="24"/>
          <w:szCs w:val="24"/>
          <w:shd w:val="clear" w:color="auto" w:fill="E7EBF7"/>
        </w:rPr>
        <w:t>t’s a mother’s right to be screened or not screened.</w:t>
      </w:r>
      <w:r w:rsidR="00A44B55">
        <w:rPr>
          <w:sz w:val="24"/>
          <w:szCs w:val="24"/>
          <w:shd w:val="clear" w:color="auto" w:fill="E7EBF7"/>
        </w:rPr>
        <w:t xml:space="preserve">  </w:t>
      </w:r>
      <w:r>
        <w:rPr>
          <w:sz w:val="24"/>
          <w:szCs w:val="24"/>
          <w:shd w:val="clear" w:color="auto" w:fill="E7EBF7"/>
        </w:rPr>
        <w:t>It’s important to provide the opportunity for informed consent.</w:t>
      </w:r>
    </w:p>
    <w:p w14:paraId="1B67FF0F" w14:textId="4013230F" w:rsidR="00A44B55" w:rsidRDefault="00810554" w:rsidP="00A44B55">
      <w:pPr>
        <w:pStyle w:val="NoSpacing"/>
        <w:numPr>
          <w:ilvl w:val="0"/>
          <w:numId w:val="8"/>
        </w:numPr>
        <w:rPr>
          <w:sz w:val="24"/>
          <w:szCs w:val="24"/>
          <w:shd w:val="clear" w:color="auto" w:fill="E7EBF7"/>
        </w:rPr>
      </w:pPr>
      <w:r>
        <w:rPr>
          <w:sz w:val="24"/>
          <w:szCs w:val="24"/>
          <w:shd w:val="clear" w:color="auto" w:fill="E7EBF7"/>
        </w:rPr>
        <w:t xml:space="preserve">Add a bullet: Ideally, </w:t>
      </w:r>
      <w:r w:rsidR="00A44B55">
        <w:rPr>
          <w:sz w:val="24"/>
          <w:szCs w:val="24"/>
          <w:shd w:val="clear" w:color="auto" w:fill="E7EBF7"/>
        </w:rPr>
        <w:t xml:space="preserve"> the screen</w:t>
      </w:r>
      <w:r>
        <w:rPr>
          <w:sz w:val="24"/>
          <w:szCs w:val="24"/>
          <w:shd w:val="clear" w:color="auto" w:fill="E7EBF7"/>
        </w:rPr>
        <w:t xml:space="preserve"> takes place</w:t>
      </w:r>
      <w:r w:rsidR="00A44B55">
        <w:rPr>
          <w:sz w:val="24"/>
          <w:szCs w:val="24"/>
          <w:shd w:val="clear" w:color="auto" w:fill="E7EBF7"/>
        </w:rPr>
        <w:t xml:space="preserve"> privately without family members in the room.</w:t>
      </w:r>
    </w:p>
    <w:p w14:paraId="35BD7E52" w14:textId="373CB45B" w:rsidR="00A44B55" w:rsidRPr="00A44B55" w:rsidRDefault="00810554" w:rsidP="00A44B55">
      <w:pPr>
        <w:pStyle w:val="NoSpacing"/>
        <w:numPr>
          <w:ilvl w:val="0"/>
          <w:numId w:val="8"/>
        </w:numPr>
        <w:rPr>
          <w:sz w:val="24"/>
          <w:szCs w:val="24"/>
          <w:shd w:val="clear" w:color="auto" w:fill="E7EBF7"/>
        </w:rPr>
      </w:pPr>
      <w:r>
        <w:rPr>
          <w:sz w:val="24"/>
          <w:szCs w:val="24"/>
          <w:shd w:val="clear" w:color="auto" w:fill="E7EBF7"/>
        </w:rPr>
        <w:t xml:space="preserve">Replace this bullet: </w:t>
      </w:r>
      <w:r>
        <w:rPr>
          <w:rFonts w:ascii="Segoe UI" w:hAnsi="Segoe UI" w:cs="Segoe UI"/>
          <w:color w:val="334EAF"/>
          <w:shd w:val="clear" w:color="auto" w:fill="E7EBF7"/>
        </w:rPr>
        <w:t>Screen may be completed verbally or written</w:t>
      </w:r>
      <w:r>
        <w:rPr>
          <w:rFonts w:ascii="Segoe UI" w:hAnsi="Segoe UI" w:cs="Segoe UI"/>
          <w:color w:val="334EAF"/>
          <w:shd w:val="clear" w:color="auto" w:fill="E7EBF7"/>
        </w:rPr>
        <w:t>. With “</w:t>
      </w:r>
      <w:r>
        <w:rPr>
          <w:sz w:val="24"/>
          <w:szCs w:val="24"/>
          <w:shd w:val="clear" w:color="auto" w:fill="E7EBF7"/>
        </w:rPr>
        <w:t>It is b</w:t>
      </w:r>
      <w:r w:rsidR="00A44B55">
        <w:rPr>
          <w:sz w:val="24"/>
          <w:szCs w:val="24"/>
          <w:shd w:val="clear" w:color="auto" w:fill="E7EBF7"/>
        </w:rPr>
        <w:t xml:space="preserve">est practice </w:t>
      </w:r>
      <w:r>
        <w:rPr>
          <w:sz w:val="24"/>
          <w:szCs w:val="24"/>
          <w:shd w:val="clear" w:color="auto" w:fill="E7EBF7"/>
        </w:rPr>
        <w:t xml:space="preserve">for </w:t>
      </w:r>
      <w:r w:rsidR="00A44B55">
        <w:rPr>
          <w:sz w:val="24"/>
          <w:szCs w:val="24"/>
          <w:shd w:val="clear" w:color="auto" w:fill="E7EBF7"/>
        </w:rPr>
        <w:t xml:space="preserve">screening </w:t>
      </w:r>
      <w:r>
        <w:rPr>
          <w:sz w:val="24"/>
          <w:szCs w:val="24"/>
          <w:shd w:val="clear" w:color="auto" w:fill="E7EBF7"/>
        </w:rPr>
        <w:t xml:space="preserve">to </w:t>
      </w:r>
      <w:r w:rsidR="00A44B55">
        <w:rPr>
          <w:sz w:val="24"/>
          <w:szCs w:val="24"/>
          <w:shd w:val="clear" w:color="auto" w:fill="E7EBF7"/>
        </w:rPr>
        <w:t xml:space="preserve">be conducted verbally.  </w:t>
      </w:r>
      <w:r>
        <w:rPr>
          <w:sz w:val="24"/>
          <w:szCs w:val="24"/>
          <w:shd w:val="clear" w:color="auto" w:fill="E7EBF7"/>
        </w:rPr>
        <w:t xml:space="preserve">However, </w:t>
      </w:r>
      <w:r w:rsidR="00A44B55">
        <w:rPr>
          <w:sz w:val="24"/>
          <w:szCs w:val="24"/>
          <w:shd w:val="clear" w:color="auto" w:fill="E7EBF7"/>
        </w:rPr>
        <w:t>if</w:t>
      </w:r>
      <w:r>
        <w:rPr>
          <w:sz w:val="24"/>
          <w:szCs w:val="24"/>
          <w:shd w:val="clear" w:color="auto" w:fill="E7EBF7"/>
        </w:rPr>
        <w:t xml:space="preserve"> your hospital administers the screen by paper</w:t>
      </w:r>
      <w:r w:rsidR="00A44B55">
        <w:rPr>
          <w:sz w:val="24"/>
          <w:szCs w:val="24"/>
          <w:shd w:val="clear" w:color="auto" w:fill="E7EBF7"/>
        </w:rPr>
        <w:t xml:space="preserve">, </w:t>
      </w:r>
      <w:r>
        <w:rPr>
          <w:sz w:val="24"/>
          <w:szCs w:val="24"/>
          <w:shd w:val="clear" w:color="auto" w:fill="E7EBF7"/>
        </w:rPr>
        <w:t xml:space="preserve">you </w:t>
      </w:r>
      <w:r w:rsidR="00A44B55">
        <w:rPr>
          <w:sz w:val="24"/>
          <w:szCs w:val="24"/>
          <w:shd w:val="clear" w:color="auto" w:fill="E7EBF7"/>
        </w:rPr>
        <w:t>can introduce it the same way.</w:t>
      </w:r>
    </w:p>
    <w:p w14:paraId="7B02E90E" w14:textId="13121D90" w:rsidR="006A38FE" w:rsidRDefault="00810554" w:rsidP="006A38FE">
      <w:pPr>
        <w:pStyle w:val="NoSpacing"/>
        <w:numPr>
          <w:ilvl w:val="0"/>
          <w:numId w:val="8"/>
        </w:numPr>
        <w:rPr>
          <w:sz w:val="24"/>
          <w:szCs w:val="24"/>
          <w:shd w:val="clear" w:color="auto" w:fill="E7EBF7"/>
        </w:rPr>
      </w:pPr>
      <w:r>
        <w:rPr>
          <w:sz w:val="24"/>
          <w:szCs w:val="24"/>
          <w:shd w:val="clear" w:color="auto" w:fill="E7EBF7"/>
        </w:rPr>
        <w:t>Before the first script add:</w:t>
      </w:r>
      <w:r w:rsidR="006A38FE" w:rsidRPr="006A38FE">
        <w:rPr>
          <w:sz w:val="24"/>
          <w:szCs w:val="24"/>
          <w:shd w:val="clear" w:color="auto" w:fill="E7EBF7"/>
        </w:rPr>
        <w:t xml:space="preserve"> “To facilitate screening, </w:t>
      </w:r>
      <w:r>
        <w:rPr>
          <w:sz w:val="24"/>
          <w:szCs w:val="24"/>
          <w:shd w:val="clear" w:color="auto" w:fill="E7EBF7"/>
        </w:rPr>
        <w:t>hospitals</w:t>
      </w:r>
      <w:r w:rsidR="006A38FE" w:rsidRPr="006A38FE">
        <w:rPr>
          <w:sz w:val="24"/>
          <w:szCs w:val="24"/>
          <w:shd w:val="clear" w:color="auto" w:fill="E7EBF7"/>
        </w:rPr>
        <w:t xml:space="preserve"> need to create welcoming and non-stigmatizing environments that display information about perinatal mental health, thus educating and creating awareness about this important issue for every patient and their support person(s).  </w:t>
      </w:r>
      <w:r w:rsidR="00A44B55">
        <w:rPr>
          <w:sz w:val="24"/>
          <w:szCs w:val="24"/>
          <w:shd w:val="clear" w:color="auto" w:fill="E7EBF7"/>
        </w:rPr>
        <w:t>It is important that screening is done with an inclusive, strength-based approach that emphasizes:</w:t>
      </w:r>
    </w:p>
    <w:p w14:paraId="1719D2FB" w14:textId="023D5CE3" w:rsidR="00A44B55" w:rsidRDefault="00A44B55" w:rsidP="00A44B55">
      <w:pPr>
        <w:pStyle w:val="NoSpacing"/>
        <w:numPr>
          <w:ilvl w:val="1"/>
          <w:numId w:val="8"/>
        </w:numPr>
        <w:rPr>
          <w:sz w:val="24"/>
          <w:szCs w:val="24"/>
          <w:shd w:val="clear" w:color="auto" w:fill="E7EBF7"/>
        </w:rPr>
      </w:pPr>
      <w:r>
        <w:rPr>
          <w:sz w:val="24"/>
          <w:szCs w:val="24"/>
          <w:shd w:val="clear" w:color="auto" w:fill="E7EBF7"/>
        </w:rPr>
        <w:t>Perinatal mental health conditions are common.</w:t>
      </w:r>
    </w:p>
    <w:p w14:paraId="2D108B78" w14:textId="66191D66" w:rsidR="00A44B55" w:rsidRDefault="00A44B55" w:rsidP="00A44B55">
      <w:pPr>
        <w:pStyle w:val="NoSpacing"/>
        <w:numPr>
          <w:ilvl w:val="1"/>
          <w:numId w:val="8"/>
        </w:numPr>
        <w:rPr>
          <w:sz w:val="24"/>
          <w:szCs w:val="24"/>
          <w:shd w:val="clear" w:color="auto" w:fill="E7EBF7"/>
        </w:rPr>
      </w:pPr>
      <w:r>
        <w:rPr>
          <w:sz w:val="24"/>
          <w:szCs w:val="24"/>
          <w:shd w:val="clear" w:color="auto" w:fill="E7EBF7"/>
        </w:rPr>
        <w:t>They are medical conditions, like diabetes, that need to be treated.</w:t>
      </w:r>
    </w:p>
    <w:p w14:paraId="6C89BDE0" w14:textId="36330D36" w:rsidR="00A44B55" w:rsidRDefault="00A44B55" w:rsidP="00A44B55">
      <w:pPr>
        <w:pStyle w:val="NoSpacing"/>
        <w:numPr>
          <w:ilvl w:val="1"/>
          <w:numId w:val="8"/>
        </w:numPr>
        <w:rPr>
          <w:sz w:val="24"/>
          <w:szCs w:val="24"/>
          <w:shd w:val="clear" w:color="auto" w:fill="E7EBF7"/>
        </w:rPr>
      </w:pPr>
      <w:r>
        <w:rPr>
          <w:sz w:val="24"/>
          <w:szCs w:val="24"/>
          <w:shd w:val="clear" w:color="auto" w:fill="E7EBF7"/>
        </w:rPr>
        <w:t>They are treatable.</w:t>
      </w:r>
    </w:p>
    <w:p w14:paraId="5F8E9939" w14:textId="1D2DDD27" w:rsidR="00A44B55" w:rsidRDefault="00A44B55" w:rsidP="00A44B55">
      <w:pPr>
        <w:pStyle w:val="NoSpacing"/>
        <w:numPr>
          <w:ilvl w:val="1"/>
          <w:numId w:val="8"/>
        </w:numPr>
        <w:rPr>
          <w:sz w:val="24"/>
          <w:szCs w:val="24"/>
          <w:shd w:val="clear" w:color="auto" w:fill="E7EBF7"/>
        </w:rPr>
      </w:pPr>
      <w:r>
        <w:rPr>
          <w:sz w:val="24"/>
          <w:szCs w:val="24"/>
          <w:shd w:val="clear" w:color="auto" w:fill="E7EBF7"/>
        </w:rPr>
        <w:t>That the hospital screens every woman after childbirth and before discharge.</w:t>
      </w:r>
    </w:p>
    <w:p w14:paraId="0389F05F" w14:textId="072111F6" w:rsidR="00A44B55" w:rsidRDefault="00A44B55" w:rsidP="00A44B55">
      <w:pPr>
        <w:pStyle w:val="NoSpacing"/>
        <w:numPr>
          <w:ilvl w:val="1"/>
          <w:numId w:val="8"/>
        </w:numPr>
        <w:rPr>
          <w:sz w:val="24"/>
          <w:szCs w:val="24"/>
          <w:shd w:val="clear" w:color="auto" w:fill="E7EBF7"/>
        </w:rPr>
      </w:pPr>
      <w:r>
        <w:rPr>
          <w:sz w:val="24"/>
          <w:szCs w:val="24"/>
          <w:shd w:val="clear" w:color="auto" w:fill="E7EBF7"/>
        </w:rPr>
        <w:t>The hospital cares for the whole woman.</w:t>
      </w:r>
    </w:p>
    <w:p w14:paraId="1ABAC544" w14:textId="10E68CBE" w:rsidR="00A44B55" w:rsidRDefault="00A44B55" w:rsidP="00A44B55">
      <w:pPr>
        <w:pStyle w:val="NoSpacing"/>
        <w:numPr>
          <w:ilvl w:val="0"/>
          <w:numId w:val="8"/>
        </w:numPr>
        <w:rPr>
          <w:sz w:val="24"/>
          <w:szCs w:val="24"/>
          <w:shd w:val="clear" w:color="auto" w:fill="E7EBF7"/>
        </w:rPr>
      </w:pPr>
      <w:r>
        <w:rPr>
          <w:sz w:val="24"/>
          <w:szCs w:val="24"/>
          <w:shd w:val="clear" w:color="auto" w:fill="E7EBF7"/>
        </w:rPr>
        <w:t>When administering the screening too</w:t>
      </w:r>
      <w:r w:rsidR="00810554">
        <w:rPr>
          <w:sz w:val="24"/>
          <w:szCs w:val="24"/>
          <w:shd w:val="clear" w:color="auto" w:fill="E7EBF7"/>
        </w:rPr>
        <w:t>l</w:t>
      </w:r>
      <w:r>
        <w:rPr>
          <w:sz w:val="24"/>
          <w:szCs w:val="24"/>
          <w:shd w:val="clear" w:color="auto" w:fill="E7EBF7"/>
        </w:rPr>
        <w:t>, provide the patient with educational materials that outline relevant symptoms and resources (link to HQI brochure).</w:t>
      </w:r>
      <w:r w:rsidR="00810554" w:rsidRPr="00810554">
        <w:t xml:space="preserve"> </w:t>
      </w:r>
      <w:hyperlink r:id="rId6" w:history="1">
        <w:r w:rsidR="00810554">
          <w:rPr>
            <w:rStyle w:val="Hyperlink"/>
          </w:rPr>
          <w:t>https://www.hqinstitute.org/post/perinatal-mental-health-learning-community</w:t>
        </w:r>
      </w:hyperlink>
    </w:p>
    <w:p w14:paraId="404455E3" w14:textId="3D3969D8" w:rsidR="006A38FE" w:rsidRPr="006A38FE" w:rsidRDefault="006A38FE" w:rsidP="006A38FE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6A38FE">
        <w:rPr>
          <w:sz w:val="24"/>
          <w:szCs w:val="24"/>
          <w:shd w:val="clear" w:color="auto" w:fill="E7EBF7"/>
        </w:rPr>
        <w:lastRenderedPageBreak/>
        <w:t>Delete ‘</w:t>
      </w:r>
      <w:r w:rsidRPr="006A38FE">
        <w:rPr>
          <w:sz w:val="24"/>
          <w:szCs w:val="24"/>
        </w:rPr>
        <w:t>Sample script for provider on first contact with patient in preparation for administering screening tool’ and replace with ‘On first contact with patient after delivery …’</w:t>
      </w:r>
    </w:p>
    <w:p w14:paraId="38593C51" w14:textId="77777777" w:rsidR="006A38FE" w:rsidRPr="006A38FE" w:rsidRDefault="006A38FE" w:rsidP="006A38FE">
      <w:pPr>
        <w:pStyle w:val="NoSpacing"/>
        <w:rPr>
          <w:sz w:val="24"/>
          <w:szCs w:val="24"/>
          <w:shd w:val="clear" w:color="auto" w:fill="E7EBF7"/>
        </w:rPr>
      </w:pPr>
    </w:p>
    <w:p w14:paraId="423EB33C" w14:textId="29778411" w:rsidR="006A38FE" w:rsidRDefault="006A38FE" w:rsidP="006A38FE">
      <w:pPr>
        <w:pStyle w:val="NoSpacing"/>
        <w:numPr>
          <w:ilvl w:val="0"/>
          <w:numId w:val="6"/>
        </w:numPr>
        <w:rPr>
          <w:b/>
          <w:bCs/>
          <w:sz w:val="24"/>
          <w:szCs w:val="24"/>
          <w:shd w:val="clear" w:color="auto" w:fill="E7EBF7"/>
        </w:rPr>
      </w:pPr>
      <w:r w:rsidRPr="006A38FE">
        <w:rPr>
          <w:b/>
          <w:bCs/>
          <w:sz w:val="24"/>
          <w:szCs w:val="24"/>
          <w:shd w:val="clear" w:color="auto" w:fill="E7EBF7"/>
        </w:rPr>
        <w:t>Screening Tools</w:t>
      </w:r>
    </w:p>
    <w:p w14:paraId="69124C27" w14:textId="11E78624" w:rsidR="006A38FE" w:rsidRPr="00810554" w:rsidRDefault="00810554" w:rsidP="00810554">
      <w:pPr>
        <w:pStyle w:val="NoSpacing"/>
        <w:numPr>
          <w:ilvl w:val="0"/>
          <w:numId w:val="14"/>
        </w:numPr>
        <w:rPr>
          <w:sz w:val="24"/>
          <w:szCs w:val="24"/>
          <w:shd w:val="clear" w:color="auto" w:fill="E7EBF7"/>
        </w:rPr>
      </w:pPr>
      <w:r w:rsidRPr="00810554">
        <w:rPr>
          <w:sz w:val="24"/>
          <w:szCs w:val="24"/>
          <w:shd w:val="clear" w:color="auto" w:fill="E7EBF7"/>
        </w:rPr>
        <w:t>No edits</w:t>
      </w:r>
    </w:p>
    <w:p w14:paraId="584B5624" w14:textId="5D348229" w:rsidR="006A38FE" w:rsidRPr="006A38FE" w:rsidRDefault="006A38FE" w:rsidP="006A38FE">
      <w:pPr>
        <w:rPr>
          <w:rFonts w:cstheme="minorHAnsi"/>
          <w:sz w:val="24"/>
          <w:szCs w:val="24"/>
          <w:shd w:val="clear" w:color="auto" w:fill="E7EBF7"/>
        </w:rPr>
      </w:pPr>
    </w:p>
    <w:p w14:paraId="42724BFE" w14:textId="7AA2828B" w:rsidR="006A38FE" w:rsidRPr="006A38FE" w:rsidRDefault="006A38FE" w:rsidP="006A38FE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  <w:shd w:val="clear" w:color="auto" w:fill="E7EBF7"/>
        </w:rPr>
      </w:pPr>
      <w:r w:rsidRPr="006A38FE">
        <w:rPr>
          <w:rFonts w:cstheme="minorHAnsi"/>
          <w:b/>
          <w:bCs/>
          <w:sz w:val="24"/>
          <w:szCs w:val="24"/>
          <w:shd w:val="clear" w:color="auto" w:fill="E7EBF7"/>
        </w:rPr>
        <w:t>Follow Up</w:t>
      </w:r>
    </w:p>
    <w:p w14:paraId="65330AB0" w14:textId="77777777" w:rsidR="00810554" w:rsidRDefault="00810554" w:rsidP="006A38FE">
      <w:pPr>
        <w:pStyle w:val="NoSpacing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Move validation and presence box below screening tools.</w:t>
      </w:r>
    </w:p>
    <w:p w14:paraId="5E21BCC5" w14:textId="77777777" w:rsidR="00810554" w:rsidRDefault="00810554" w:rsidP="006A38FE">
      <w:pPr>
        <w:pStyle w:val="NoSpacing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Move basic tips below screening tools.</w:t>
      </w:r>
    </w:p>
    <w:p w14:paraId="729D7E41" w14:textId="093F580E" w:rsidR="00810554" w:rsidRDefault="00810554" w:rsidP="006A38FE">
      <w:pPr>
        <w:pStyle w:val="NoSpacing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Move 3 scripts below screening tools. </w:t>
      </w:r>
    </w:p>
    <w:p w14:paraId="165E615F" w14:textId="3F672259" w:rsidR="00B874A0" w:rsidRPr="006A38FE" w:rsidRDefault="00B874A0" w:rsidP="006A38FE">
      <w:pPr>
        <w:pStyle w:val="NoSpacing"/>
        <w:numPr>
          <w:ilvl w:val="0"/>
          <w:numId w:val="7"/>
        </w:numPr>
        <w:rPr>
          <w:rFonts w:cstheme="minorHAnsi"/>
          <w:sz w:val="24"/>
          <w:szCs w:val="24"/>
        </w:rPr>
      </w:pPr>
      <w:r w:rsidRPr="006A38FE">
        <w:rPr>
          <w:rFonts w:cstheme="minorHAnsi"/>
          <w:sz w:val="24"/>
          <w:szCs w:val="24"/>
        </w:rPr>
        <w:t>Delete ‘</w:t>
      </w:r>
      <w:r w:rsidRPr="006A38FE">
        <w:rPr>
          <w:rFonts w:cstheme="minorHAnsi"/>
          <w:sz w:val="24"/>
          <w:szCs w:val="24"/>
        </w:rPr>
        <w:t>Case scenarios with sample scripts/phrases to use</w:t>
      </w:r>
      <w:r w:rsidRPr="006A38FE">
        <w:rPr>
          <w:rFonts w:cstheme="minorHAnsi"/>
          <w:sz w:val="24"/>
          <w:szCs w:val="24"/>
        </w:rPr>
        <w:t>’</w:t>
      </w:r>
    </w:p>
    <w:p w14:paraId="34090C90" w14:textId="339D6B9D" w:rsidR="00B874A0" w:rsidRPr="006A38FE" w:rsidRDefault="00B874A0" w:rsidP="006A38FE">
      <w:pPr>
        <w:pStyle w:val="NoSpacing"/>
        <w:numPr>
          <w:ilvl w:val="0"/>
          <w:numId w:val="7"/>
        </w:numPr>
        <w:rPr>
          <w:rFonts w:cstheme="minorHAnsi"/>
          <w:sz w:val="24"/>
          <w:szCs w:val="24"/>
        </w:rPr>
      </w:pPr>
      <w:r w:rsidRPr="006A38FE">
        <w:rPr>
          <w:rFonts w:cstheme="minorHAnsi"/>
          <w:sz w:val="24"/>
          <w:szCs w:val="24"/>
        </w:rPr>
        <w:t>Mother is scared to be discharged home. (add be and discharged)</w:t>
      </w:r>
    </w:p>
    <w:p w14:paraId="48AF8150" w14:textId="77777777" w:rsidR="006A38FE" w:rsidRDefault="006A38FE" w:rsidP="006A38FE">
      <w:pPr>
        <w:pStyle w:val="NoSpacing"/>
        <w:rPr>
          <w:rFonts w:cstheme="minorHAnsi"/>
          <w:sz w:val="24"/>
          <w:szCs w:val="24"/>
        </w:rPr>
      </w:pPr>
    </w:p>
    <w:p w14:paraId="74A6887F" w14:textId="7E00550C" w:rsidR="00B874A0" w:rsidRDefault="006A38FE" w:rsidP="006A38FE">
      <w:pPr>
        <w:pStyle w:val="NoSpacing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 w:rsidRPr="006A38FE">
        <w:rPr>
          <w:rFonts w:cstheme="minorHAnsi"/>
          <w:b/>
          <w:bCs/>
          <w:sz w:val="24"/>
          <w:szCs w:val="24"/>
        </w:rPr>
        <w:t>Referral Resources (replace Strategies with Resources)</w:t>
      </w:r>
    </w:p>
    <w:p w14:paraId="6DCBA83D" w14:textId="77777777" w:rsidR="006A38FE" w:rsidRPr="006A38FE" w:rsidRDefault="006A38FE" w:rsidP="006A38FE">
      <w:pPr>
        <w:pStyle w:val="NoSpacing"/>
        <w:ind w:left="720"/>
        <w:rPr>
          <w:rFonts w:cstheme="minorHAnsi"/>
          <w:b/>
          <w:bCs/>
          <w:sz w:val="24"/>
          <w:szCs w:val="24"/>
        </w:rPr>
      </w:pPr>
    </w:p>
    <w:p w14:paraId="126A7E60" w14:textId="3E21048A" w:rsidR="006A38FE" w:rsidRPr="006A38FE" w:rsidRDefault="006A38FE" w:rsidP="006A38FE">
      <w:pPr>
        <w:pStyle w:val="NoSpacing"/>
        <w:numPr>
          <w:ilvl w:val="0"/>
          <w:numId w:val="9"/>
        </w:numPr>
        <w:rPr>
          <w:rFonts w:cstheme="minorHAnsi"/>
          <w:sz w:val="24"/>
          <w:szCs w:val="24"/>
        </w:rPr>
      </w:pPr>
      <w:r w:rsidRPr="006A38FE">
        <w:rPr>
          <w:rFonts w:cstheme="minorHAnsi"/>
          <w:sz w:val="24"/>
          <w:szCs w:val="24"/>
        </w:rPr>
        <w:t>Replace link to MMHN brochures to HQI brochures</w:t>
      </w:r>
      <w:r w:rsidR="00810554">
        <w:rPr>
          <w:rFonts w:cstheme="minorHAnsi"/>
          <w:sz w:val="24"/>
          <w:szCs w:val="24"/>
        </w:rPr>
        <w:t xml:space="preserve"> - </w:t>
      </w:r>
      <w:hyperlink r:id="rId7" w:history="1">
        <w:r w:rsidR="00810554">
          <w:rPr>
            <w:rStyle w:val="Hyperlink"/>
          </w:rPr>
          <w:t>https://www.hqinstitute.org/post/perinatal-mental-health-learning-community</w:t>
        </w:r>
      </w:hyperlink>
    </w:p>
    <w:p w14:paraId="29E7FC5F" w14:textId="36E3D652" w:rsidR="006A38FE" w:rsidRDefault="006A38FE" w:rsidP="006A38FE">
      <w:pPr>
        <w:pStyle w:val="NoSpacing"/>
        <w:numPr>
          <w:ilvl w:val="0"/>
          <w:numId w:val="9"/>
        </w:numPr>
        <w:rPr>
          <w:rFonts w:cstheme="minorHAnsi"/>
          <w:sz w:val="24"/>
          <w:szCs w:val="24"/>
        </w:rPr>
      </w:pPr>
      <w:r w:rsidRPr="006A38FE">
        <w:rPr>
          <w:rFonts w:cstheme="minorHAnsi"/>
          <w:sz w:val="24"/>
          <w:szCs w:val="24"/>
        </w:rPr>
        <w:t>Rename MMHN Resource director</w:t>
      </w:r>
      <w:r>
        <w:rPr>
          <w:rFonts w:cstheme="minorHAnsi"/>
          <w:sz w:val="24"/>
          <w:szCs w:val="24"/>
        </w:rPr>
        <w:t>y</w:t>
      </w:r>
      <w:r w:rsidRPr="006A38FE">
        <w:rPr>
          <w:rFonts w:cstheme="minorHAnsi"/>
          <w:sz w:val="24"/>
          <w:szCs w:val="24"/>
        </w:rPr>
        <w:t xml:space="preserve"> to Los Angeles County Maternal Mental Health Resource Directory</w:t>
      </w:r>
    </w:p>
    <w:p w14:paraId="5DA1E23A" w14:textId="622C45CB" w:rsidR="00810554" w:rsidRPr="006A38FE" w:rsidRDefault="00810554" w:rsidP="006A38FE">
      <w:pPr>
        <w:pStyle w:val="NoSpacing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Psychiatric Units – link to </w:t>
      </w:r>
      <w:hyperlink r:id="rId8" w:history="1">
        <w:r>
          <w:rPr>
            <w:rStyle w:val="Hyperlink"/>
          </w:rPr>
          <w:t>https://www.postpartum.net/get-help/intensive-perinatal-psych-treatment-in-the-us/</w:t>
        </w:r>
      </w:hyperlink>
    </w:p>
    <w:p w14:paraId="178656F7" w14:textId="17BC295D" w:rsidR="006A38FE" w:rsidRDefault="006A38FE" w:rsidP="006A38FE">
      <w:pPr>
        <w:pStyle w:val="NoSpacing"/>
        <w:numPr>
          <w:ilvl w:val="0"/>
          <w:numId w:val="9"/>
        </w:numPr>
        <w:rPr>
          <w:rFonts w:cstheme="minorHAnsi"/>
          <w:sz w:val="24"/>
          <w:szCs w:val="24"/>
        </w:rPr>
      </w:pPr>
      <w:r w:rsidRPr="006A38FE">
        <w:rPr>
          <w:rFonts w:cstheme="minorHAnsi"/>
          <w:sz w:val="24"/>
          <w:szCs w:val="24"/>
        </w:rPr>
        <w:t xml:space="preserve">Add </w:t>
      </w:r>
      <w:r w:rsidR="00810554">
        <w:rPr>
          <w:rFonts w:cstheme="minorHAnsi"/>
          <w:sz w:val="24"/>
          <w:szCs w:val="24"/>
        </w:rPr>
        <w:t xml:space="preserve">County Departments of Mental or Behavioral Health - </w:t>
      </w:r>
      <w:hyperlink r:id="rId9" w:history="1">
        <w:r w:rsidR="00810554">
          <w:rPr>
            <w:rStyle w:val="Hyperlink"/>
          </w:rPr>
          <w:t>https://www.dhcs.ca.gov/individuals/Pages/MHPContactList.aspx</w:t>
        </w:r>
      </w:hyperlink>
    </w:p>
    <w:p w14:paraId="1066B0EE" w14:textId="67DE7D3A" w:rsidR="00810554" w:rsidRDefault="00A44B55" w:rsidP="006A38FE">
      <w:pPr>
        <w:pStyle w:val="NoSpacing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Add </w:t>
      </w:r>
      <w:proofErr w:type="spellStart"/>
      <w:r>
        <w:rPr>
          <w:rFonts w:cstheme="minorHAnsi"/>
          <w:sz w:val="24"/>
          <w:szCs w:val="24"/>
        </w:rPr>
        <w:t>CommonSpirit</w:t>
      </w:r>
      <w:proofErr w:type="spellEnd"/>
      <w:r>
        <w:rPr>
          <w:rFonts w:cstheme="minorHAnsi"/>
          <w:sz w:val="24"/>
          <w:szCs w:val="24"/>
        </w:rPr>
        <w:t xml:space="preserve"> Health</w:t>
      </w:r>
      <w:r w:rsidR="00810554">
        <w:rPr>
          <w:rFonts w:cstheme="minorHAnsi"/>
          <w:sz w:val="24"/>
          <w:szCs w:val="24"/>
        </w:rPr>
        <w:t xml:space="preserve"> Perinatal Psychiatric Consultation Line </w:t>
      </w:r>
      <w:r w:rsidR="008B1BF4">
        <w:rPr>
          <w:rFonts w:cstheme="minorHAnsi"/>
          <w:sz w:val="24"/>
          <w:szCs w:val="24"/>
        </w:rPr>
        <w:t>–</w:t>
      </w:r>
      <w:r w:rsidR="00810554">
        <w:rPr>
          <w:rFonts w:cstheme="minorHAnsi"/>
          <w:sz w:val="24"/>
          <w:szCs w:val="24"/>
        </w:rPr>
        <w:t xml:space="preserve"> </w:t>
      </w:r>
      <w:proofErr w:type="spellStart"/>
      <w:r w:rsidR="008B1BF4">
        <w:rPr>
          <w:rFonts w:ascii="Arial" w:hAnsi="Arial" w:cs="Arial"/>
          <w:color w:val="222222"/>
        </w:rPr>
        <w:t>CommonSpirit</w:t>
      </w:r>
      <w:proofErr w:type="spellEnd"/>
      <w:r w:rsidR="008B1BF4">
        <w:rPr>
          <w:rFonts w:ascii="Arial" w:hAnsi="Arial" w:cs="Arial"/>
          <w:color w:val="222222"/>
        </w:rPr>
        <w:t xml:space="preserve"> Health is offering a</w:t>
      </w:r>
      <w:r w:rsidR="008B1BF4">
        <w:rPr>
          <w:rFonts w:ascii="Arial" w:hAnsi="Arial" w:cs="Arial"/>
          <w:color w:val="000000"/>
          <w:shd w:val="clear" w:color="auto" w:fill="FFFFFF"/>
        </w:rPr>
        <w:t> provider-to-provider psychiatric telephone consultation service to </w:t>
      </w:r>
      <w:r w:rsidR="008B1BF4">
        <w:rPr>
          <w:rFonts w:ascii="Arial" w:hAnsi="Arial" w:cs="Arial"/>
          <w:color w:val="000000"/>
          <w:u w:val="single"/>
          <w:shd w:val="clear" w:color="auto" w:fill="FFFFFF"/>
        </w:rPr>
        <w:t>all community providers</w:t>
      </w:r>
      <w:r w:rsidR="008B1BF4">
        <w:rPr>
          <w:rFonts w:ascii="Arial" w:hAnsi="Arial" w:cs="Arial"/>
          <w:color w:val="000000"/>
          <w:shd w:val="clear" w:color="auto" w:fill="FFFFFF"/>
        </w:rPr>
        <w:t> in California (regardless of affiliation with</w:t>
      </w:r>
      <w:r w:rsidR="008B1BF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8B1BF4">
        <w:rPr>
          <w:rFonts w:ascii="Arial" w:hAnsi="Arial" w:cs="Arial"/>
          <w:color w:val="000000"/>
          <w:shd w:val="clear" w:color="auto" w:fill="FFFFFF"/>
        </w:rPr>
        <w:t>CommonSpirit</w:t>
      </w:r>
      <w:proofErr w:type="spellEnd"/>
      <w:r w:rsidR="008B1BF4">
        <w:rPr>
          <w:rFonts w:ascii="Arial" w:hAnsi="Arial" w:cs="Arial"/>
          <w:color w:val="000000"/>
          <w:shd w:val="clear" w:color="auto" w:fill="FFFFFF"/>
        </w:rPr>
        <w:t xml:space="preserve"> Health or</w:t>
      </w:r>
      <w:r w:rsidR="008B1BF4">
        <w:rPr>
          <w:rFonts w:ascii="Arial" w:hAnsi="Arial" w:cs="Arial"/>
          <w:color w:val="000000"/>
          <w:shd w:val="clear" w:color="auto" w:fill="FFFFFF"/>
        </w:rPr>
        <w:t xml:space="preserve"> Dignity Health), enabling providers to speak in real-time with perinatal psychiatrists for coaching on diagnosis, management, and pharmacology. This service is funded by the Dignity Health Maternal Mental Health Project, </w:t>
      </w:r>
      <w:r w:rsidR="008B1BF4">
        <w:rPr>
          <w:rFonts w:ascii="Arial" w:hAnsi="Arial" w:cs="Arial"/>
          <w:b/>
          <w:bCs/>
          <w:color w:val="000000"/>
          <w:shd w:val="clear" w:color="auto" w:fill="FFFFFF"/>
        </w:rPr>
        <w:t>at </w:t>
      </w:r>
      <w:r w:rsidR="008B1BF4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no cost</w:t>
      </w:r>
      <w:r w:rsidR="008B1BF4">
        <w:rPr>
          <w:rFonts w:ascii="Arial" w:hAnsi="Arial" w:cs="Arial"/>
          <w:color w:val="000000"/>
          <w:shd w:val="clear" w:color="auto" w:fill="FFFFFF"/>
        </w:rPr>
        <w:t xml:space="preserve"> to providers, medical groups, patients or payers. Please see </w:t>
      </w:r>
      <w:r w:rsidR="008B1BF4">
        <w:rPr>
          <w:rFonts w:ascii="Arial" w:hAnsi="Arial" w:cs="Arial"/>
          <w:color w:val="000000"/>
          <w:shd w:val="clear" w:color="auto" w:fill="FFFFFF"/>
        </w:rPr>
        <w:t>a</w:t>
      </w:r>
      <w:r w:rsidR="008B1BF4">
        <w:rPr>
          <w:rFonts w:ascii="Arial" w:hAnsi="Arial" w:cs="Arial"/>
          <w:color w:val="000000"/>
          <w:shd w:val="clear" w:color="auto" w:fill="FFFFFF"/>
        </w:rPr>
        <w:t xml:space="preserve"> short video (found </w:t>
      </w:r>
      <w:hyperlink r:id="rId10" w:tgtFrame="_blank" w:history="1">
        <w:r w:rsidR="008B1BF4">
          <w:rPr>
            <w:rStyle w:val="Hyperlink"/>
            <w:rFonts w:ascii="Arial" w:hAnsi="Arial" w:cs="Arial"/>
            <w:color w:val="1155CC"/>
            <w:shd w:val="clear" w:color="auto" w:fill="FFFFFF"/>
          </w:rPr>
          <w:t>here</w:t>
        </w:r>
      </w:hyperlink>
      <w:r w:rsidR="008B1BF4">
        <w:rPr>
          <w:rFonts w:ascii="Arial" w:hAnsi="Arial" w:cs="Arial"/>
          <w:color w:val="000000"/>
          <w:shd w:val="clear" w:color="auto" w:fill="FFFFFF"/>
        </w:rPr>
        <w:t xml:space="preserve">) for more information. </w:t>
      </w:r>
      <w:r w:rsidR="008B1BF4">
        <w:rPr>
          <w:rFonts w:ascii="Arial" w:hAnsi="Arial" w:cs="Arial"/>
          <w:color w:val="AA272F"/>
          <w:shd w:val="clear" w:color="auto" w:fill="FFFFFF"/>
        </w:rPr>
        <w:t>Service Hours:</w:t>
      </w:r>
      <w:r w:rsidR="008B1BF4">
        <w:rPr>
          <w:rFonts w:ascii="Arial" w:hAnsi="Arial" w:cs="Arial"/>
          <w:color w:val="000000"/>
          <w:shd w:val="clear" w:color="auto" w:fill="FFFFFF"/>
        </w:rPr>
        <w:t> Call, toll-free 1-833-205-7141, Monday - Friday, 1 p.m. - 5 p.m. to speak with a consultant immediately or to receive call back within 30 minutes.</w:t>
      </w:r>
    </w:p>
    <w:p w14:paraId="7D49B261" w14:textId="6C16C931" w:rsidR="00A44B55" w:rsidRDefault="00810554" w:rsidP="006A38FE">
      <w:pPr>
        <w:pStyle w:val="NoSpacing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</w:t>
      </w:r>
      <w:r w:rsidR="00A44B55">
        <w:rPr>
          <w:rFonts w:cstheme="minorHAnsi"/>
          <w:sz w:val="24"/>
          <w:szCs w:val="24"/>
        </w:rPr>
        <w:t xml:space="preserve"> PSI Provider Psychiatric Consultation Line</w:t>
      </w:r>
      <w:r>
        <w:rPr>
          <w:rFonts w:cstheme="minorHAnsi"/>
          <w:sz w:val="24"/>
          <w:szCs w:val="24"/>
        </w:rPr>
        <w:t xml:space="preserve"> - </w:t>
      </w:r>
      <w:hyperlink r:id="rId11" w:history="1">
        <w:r>
          <w:rPr>
            <w:rStyle w:val="Hyperlink"/>
          </w:rPr>
          <w:t>https://www.postpartum.net/professionals/perinatal-psychiatric-consult-line/</w:t>
        </w:r>
      </w:hyperlink>
    </w:p>
    <w:p w14:paraId="17FBEDF0" w14:textId="77777777" w:rsidR="00810554" w:rsidRPr="006A38FE" w:rsidRDefault="00810554" w:rsidP="00810554">
      <w:pPr>
        <w:pStyle w:val="NoSpacing"/>
        <w:ind w:left="1080"/>
        <w:rPr>
          <w:rFonts w:cstheme="minorHAnsi"/>
          <w:sz w:val="24"/>
          <w:szCs w:val="24"/>
        </w:rPr>
      </w:pPr>
    </w:p>
    <w:p w14:paraId="403A65BE" w14:textId="1B5DF03C" w:rsidR="006A38FE" w:rsidRPr="006A38FE" w:rsidRDefault="006A38FE" w:rsidP="006A38FE">
      <w:pPr>
        <w:pStyle w:val="NoSpacing"/>
        <w:rPr>
          <w:rFonts w:cstheme="minorHAnsi"/>
          <w:b/>
          <w:bCs/>
          <w:sz w:val="24"/>
          <w:szCs w:val="24"/>
        </w:rPr>
      </w:pPr>
    </w:p>
    <w:p w14:paraId="7DD5E8D6" w14:textId="5A88BD89" w:rsidR="006A38FE" w:rsidRPr="006A38FE" w:rsidRDefault="006A38FE" w:rsidP="006A38FE">
      <w:pPr>
        <w:pStyle w:val="NoSpacing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 w:rsidRPr="006A38FE">
        <w:rPr>
          <w:rFonts w:cstheme="minorHAnsi"/>
          <w:b/>
          <w:bCs/>
          <w:sz w:val="24"/>
          <w:szCs w:val="24"/>
        </w:rPr>
        <w:t>High Risk Guidelines</w:t>
      </w:r>
    </w:p>
    <w:p w14:paraId="481C9FF4" w14:textId="77777777" w:rsidR="006A38FE" w:rsidRDefault="006A38FE" w:rsidP="006A38FE">
      <w:pPr>
        <w:pStyle w:val="NoSpacing"/>
        <w:rPr>
          <w:rFonts w:cstheme="minorHAnsi"/>
          <w:b/>
          <w:bCs/>
          <w:sz w:val="24"/>
          <w:szCs w:val="24"/>
        </w:rPr>
      </w:pPr>
    </w:p>
    <w:p w14:paraId="7F41D35C" w14:textId="0A46E5E1" w:rsidR="006A38FE" w:rsidRDefault="006A38FE" w:rsidP="006A38FE">
      <w:pPr>
        <w:pStyle w:val="NoSpacing"/>
        <w:numPr>
          <w:ilvl w:val="0"/>
          <w:numId w:val="10"/>
        </w:numPr>
        <w:rPr>
          <w:rFonts w:cstheme="minorHAnsi"/>
          <w:b/>
          <w:bCs/>
          <w:sz w:val="24"/>
          <w:szCs w:val="24"/>
        </w:rPr>
      </w:pPr>
      <w:r w:rsidRPr="006A38FE">
        <w:rPr>
          <w:rFonts w:cstheme="minorHAnsi"/>
          <w:b/>
          <w:bCs/>
          <w:sz w:val="24"/>
          <w:szCs w:val="24"/>
        </w:rPr>
        <w:t>Child Abuse &amp; Neglect</w:t>
      </w:r>
    </w:p>
    <w:p w14:paraId="5CEDA248" w14:textId="0B9FB049" w:rsidR="006A38FE" w:rsidRDefault="006A38FE" w:rsidP="006A38FE">
      <w:pPr>
        <w:pStyle w:val="NoSpacing"/>
        <w:ind w:left="720"/>
        <w:rPr>
          <w:rFonts w:cstheme="minorHAnsi"/>
          <w:b/>
          <w:bCs/>
          <w:sz w:val="24"/>
          <w:szCs w:val="24"/>
        </w:rPr>
      </w:pPr>
    </w:p>
    <w:p w14:paraId="083AA349" w14:textId="2FF3F12C" w:rsidR="006A38FE" w:rsidRPr="006A38FE" w:rsidRDefault="006A38FE" w:rsidP="006A38FE">
      <w:pPr>
        <w:pStyle w:val="NoSpacing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6A38FE">
        <w:rPr>
          <w:rFonts w:cstheme="minorHAnsi"/>
          <w:sz w:val="24"/>
          <w:szCs w:val="24"/>
        </w:rPr>
        <w:t>No edits</w:t>
      </w:r>
    </w:p>
    <w:p w14:paraId="3C77F8AE" w14:textId="77777777" w:rsidR="006A38FE" w:rsidRPr="006A38FE" w:rsidRDefault="006A38FE" w:rsidP="006A38FE">
      <w:pPr>
        <w:pStyle w:val="NoSpacing"/>
        <w:ind w:left="720"/>
        <w:rPr>
          <w:rFonts w:cstheme="minorHAnsi"/>
          <w:b/>
          <w:bCs/>
          <w:sz w:val="24"/>
          <w:szCs w:val="24"/>
        </w:rPr>
      </w:pPr>
    </w:p>
    <w:p w14:paraId="777BAA02" w14:textId="380FB73D" w:rsidR="006A38FE" w:rsidRPr="006A38FE" w:rsidRDefault="006A38FE" w:rsidP="006A38FE">
      <w:pPr>
        <w:pStyle w:val="NoSpacing"/>
        <w:numPr>
          <w:ilvl w:val="0"/>
          <w:numId w:val="10"/>
        </w:numPr>
        <w:rPr>
          <w:rFonts w:cstheme="minorHAnsi"/>
          <w:b/>
          <w:bCs/>
          <w:sz w:val="24"/>
          <w:szCs w:val="24"/>
        </w:rPr>
      </w:pPr>
      <w:r w:rsidRPr="006A38FE">
        <w:rPr>
          <w:rFonts w:cstheme="minorHAnsi"/>
          <w:b/>
          <w:bCs/>
          <w:sz w:val="24"/>
          <w:szCs w:val="24"/>
        </w:rPr>
        <w:t>Suicide/Risk Assessment</w:t>
      </w:r>
    </w:p>
    <w:p w14:paraId="2D8FCE30" w14:textId="77777777" w:rsidR="006A38FE" w:rsidRDefault="006A38FE" w:rsidP="006A38FE">
      <w:pPr>
        <w:pStyle w:val="NoSpacing"/>
        <w:rPr>
          <w:rFonts w:cstheme="minorHAnsi"/>
          <w:b/>
          <w:bCs/>
          <w:sz w:val="24"/>
          <w:szCs w:val="24"/>
        </w:rPr>
      </w:pPr>
    </w:p>
    <w:p w14:paraId="4932359E" w14:textId="5D771780" w:rsidR="00A44B55" w:rsidRDefault="00A44B55" w:rsidP="006A38FE">
      <w:pPr>
        <w:pStyle w:val="NoSpacing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Emily’s Title and Affiliation: Director of Women’s Health &amp; Reproductive Psychiatry, Los Angeles County Department of Mental Health</w:t>
      </w:r>
    </w:p>
    <w:p w14:paraId="3CCD65E3" w14:textId="354E100C" w:rsidR="008B1BF4" w:rsidRDefault="008B1BF4" w:rsidP="006A38FE">
      <w:pPr>
        <w:pStyle w:val="NoSpacing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Spell out Danger to Self (DTS) / Danger to Others (DTO)</w:t>
      </w:r>
    </w:p>
    <w:p w14:paraId="2B8E7505" w14:textId="7CE50E57" w:rsidR="006A38FE" w:rsidRPr="006A38FE" w:rsidRDefault="006A38FE" w:rsidP="006A38FE">
      <w:pPr>
        <w:pStyle w:val="NoSpacing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6A38FE">
        <w:rPr>
          <w:rFonts w:cstheme="minorHAnsi"/>
          <w:sz w:val="24"/>
          <w:szCs w:val="24"/>
        </w:rPr>
        <w:t>Move the following below Suicide Risk table:</w:t>
      </w:r>
    </w:p>
    <w:p w14:paraId="07893F09" w14:textId="4F2D374F" w:rsidR="006A38FE" w:rsidRPr="006A38FE" w:rsidRDefault="006A38FE" w:rsidP="006A38FE">
      <w:pPr>
        <w:pStyle w:val="NoSpacing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6A38FE">
        <w:rPr>
          <w:rFonts w:cstheme="minorHAnsi"/>
          <w:sz w:val="24"/>
          <w:szCs w:val="24"/>
          <w:shd w:val="clear" w:color="auto" w:fill="FFFFFF"/>
        </w:rPr>
        <w:t>A patient who describes suicidal ideation, but indicates no clear plan, no clear wish to be dead, no history of self-injury,</w:t>
      </w:r>
      <w:r w:rsidRPr="006A38FE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6A38FE">
        <w:rPr>
          <w:rFonts w:cstheme="minorHAnsi"/>
          <w:sz w:val="24"/>
          <w:szCs w:val="24"/>
        </w:rPr>
        <w:t>and fair social and family support may be appropriate to manage without immediate hospitalization.</w:t>
      </w:r>
    </w:p>
    <w:p w14:paraId="3743E362" w14:textId="77777777" w:rsidR="006A38FE" w:rsidRPr="006A38FE" w:rsidRDefault="006A38FE" w:rsidP="006A38FE">
      <w:pPr>
        <w:pStyle w:val="NoSpacing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6A38FE">
        <w:rPr>
          <w:rFonts w:cstheme="minorHAnsi"/>
          <w:sz w:val="24"/>
          <w:szCs w:val="24"/>
        </w:rPr>
        <w:t>Do not assume low risk = no risk.</w:t>
      </w:r>
    </w:p>
    <w:p w14:paraId="4276F966" w14:textId="14AFB13C" w:rsidR="006A38FE" w:rsidRPr="006A38FE" w:rsidRDefault="006A38FE" w:rsidP="006A38FE">
      <w:pPr>
        <w:pStyle w:val="NoSpacing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6A38FE">
        <w:rPr>
          <w:rFonts w:cstheme="minorHAnsi"/>
          <w:sz w:val="24"/>
          <w:szCs w:val="24"/>
        </w:rPr>
        <w:t>Asking about suicidality does not encourage suicidality.</w:t>
      </w:r>
    </w:p>
    <w:p w14:paraId="332F14FA" w14:textId="30448DEB" w:rsidR="006A38FE" w:rsidRPr="006A38FE" w:rsidRDefault="006A38FE" w:rsidP="006A38FE">
      <w:pPr>
        <w:pStyle w:val="NoSpacing"/>
        <w:rPr>
          <w:rFonts w:cstheme="minorHAnsi"/>
          <w:b/>
          <w:bCs/>
          <w:sz w:val="24"/>
          <w:szCs w:val="24"/>
        </w:rPr>
      </w:pPr>
    </w:p>
    <w:p w14:paraId="2492A161" w14:textId="77777777" w:rsidR="006A38FE" w:rsidRPr="006A38FE" w:rsidRDefault="006A38FE" w:rsidP="006A38FE">
      <w:pPr>
        <w:pStyle w:val="NoSpacing"/>
        <w:ind w:left="360"/>
        <w:rPr>
          <w:rFonts w:cstheme="minorHAnsi"/>
          <w:sz w:val="24"/>
          <w:szCs w:val="24"/>
        </w:rPr>
      </w:pPr>
    </w:p>
    <w:p w14:paraId="4314DC26" w14:textId="7B05341D" w:rsidR="006A38FE" w:rsidRPr="006A38FE" w:rsidRDefault="006A38FE" w:rsidP="006A38FE">
      <w:pPr>
        <w:pStyle w:val="NoSpacing"/>
        <w:numPr>
          <w:ilvl w:val="0"/>
          <w:numId w:val="10"/>
        </w:numPr>
        <w:rPr>
          <w:rFonts w:cstheme="minorHAnsi"/>
          <w:b/>
          <w:bCs/>
          <w:sz w:val="24"/>
          <w:szCs w:val="24"/>
        </w:rPr>
      </w:pPr>
      <w:r w:rsidRPr="006A38FE">
        <w:rPr>
          <w:rFonts w:cstheme="minorHAnsi"/>
          <w:b/>
          <w:bCs/>
          <w:sz w:val="24"/>
          <w:szCs w:val="24"/>
        </w:rPr>
        <w:t>Psychosis</w:t>
      </w:r>
    </w:p>
    <w:p w14:paraId="305AE4A0" w14:textId="77777777" w:rsidR="008B1BF4" w:rsidRDefault="008B1BF4" w:rsidP="006A38FE">
      <w:pPr>
        <w:pStyle w:val="NoSpacing"/>
        <w:numPr>
          <w:ilvl w:val="0"/>
          <w:numId w:val="12"/>
        </w:numPr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history of bipolar disorder to bulleted list</w:t>
      </w:r>
    </w:p>
    <w:p w14:paraId="2F4709B4" w14:textId="77777777" w:rsidR="008B1BF4" w:rsidRDefault="008B1BF4" w:rsidP="006A38FE">
      <w:pPr>
        <w:pStyle w:val="NoSpacing"/>
        <w:numPr>
          <w:ilvl w:val="0"/>
          <w:numId w:val="12"/>
        </w:numPr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the pink box: replace Call 911 bullet with ‘Order a Psych Consult or accompany her to the ER’.</w:t>
      </w:r>
    </w:p>
    <w:p w14:paraId="3666CACC" w14:textId="207ED4C5" w:rsidR="006A38FE" w:rsidRPr="006A38FE" w:rsidRDefault="006A38FE" w:rsidP="006A38FE">
      <w:pPr>
        <w:pStyle w:val="NoSpacing"/>
        <w:ind w:left="360"/>
        <w:rPr>
          <w:rFonts w:cstheme="minorHAnsi"/>
          <w:sz w:val="24"/>
          <w:szCs w:val="24"/>
        </w:rPr>
      </w:pPr>
    </w:p>
    <w:p w14:paraId="3CB554A5" w14:textId="683FFEBA" w:rsidR="006A38FE" w:rsidRPr="006A38FE" w:rsidRDefault="006A38FE" w:rsidP="006A38FE">
      <w:pPr>
        <w:pStyle w:val="NoSpacing"/>
        <w:numPr>
          <w:ilvl w:val="0"/>
          <w:numId w:val="10"/>
        </w:numPr>
        <w:rPr>
          <w:rFonts w:cstheme="minorHAnsi"/>
          <w:b/>
          <w:bCs/>
          <w:sz w:val="24"/>
          <w:szCs w:val="24"/>
        </w:rPr>
      </w:pPr>
      <w:r w:rsidRPr="006A38FE">
        <w:rPr>
          <w:rFonts w:cstheme="minorHAnsi"/>
          <w:b/>
          <w:bCs/>
          <w:sz w:val="24"/>
          <w:szCs w:val="24"/>
        </w:rPr>
        <w:t>Substance Use</w:t>
      </w:r>
    </w:p>
    <w:p w14:paraId="5950F6D2" w14:textId="55B428A0" w:rsidR="001E0AC5" w:rsidRDefault="008B1BF4" w:rsidP="008B1BF4">
      <w:pPr>
        <w:pStyle w:val="NoSpacing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‘Substance use during pregnancy exacerbates signs and symptoms of depression and anxiety.  As intro text.</w:t>
      </w:r>
    </w:p>
    <w:p w14:paraId="7B875BBC" w14:textId="1193CD55" w:rsidR="008B1BF4" w:rsidRPr="006A38FE" w:rsidRDefault="008B1BF4" w:rsidP="008B1BF4">
      <w:pPr>
        <w:pStyle w:val="NoSpacing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8B1BF4">
        <w:rPr>
          <w:rFonts w:cstheme="minorHAnsi"/>
          <w:sz w:val="24"/>
          <w:szCs w:val="24"/>
          <w:highlight w:val="yellow"/>
        </w:rPr>
        <w:t>More content to come</w:t>
      </w:r>
    </w:p>
    <w:p w14:paraId="26FB1AFB" w14:textId="77777777" w:rsidR="006A38FE" w:rsidRPr="006A38FE" w:rsidRDefault="006A38FE" w:rsidP="006A38FE">
      <w:pPr>
        <w:pStyle w:val="NoSpacing"/>
        <w:rPr>
          <w:rFonts w:cstheme="minorHAnsi"/>
          <w:b/>
          <w:bCs/>
          <w:sz w:val="24"/>
          <w:szCs w:val="24"/>
        </w:rPr>
      </w:pPr>
    </w:p>
    <w:p w14:paraId="7A64158A" w14:textId="3FFF2128" w:rsidR="006A38FE" w:rsidRDefault="006A38FE" w:rsidP="006A38FE">
      <w:pPr>
        <w:pStyle w:val="NoSpacing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 w:rsidRPr="006A38FE">
        <w:rPr>
          <w:rFonts w:cstheme="minorHAnsi"/>
          <w:b/>
          <w:bCs/>
          <w:sz w:val="24"/>
          <w:szCs w:val="24"/>
        </w:rPr>
        <w:t>Cultural Humility and Considerations (replace Competence with Humility)</w:t>
      </w:r>
    </w:p>
    <w:p w14:paraId="39A7CE2E" w14:textId="77777777" w:rsidR="00027ED8" w:rsidRDefault="00027ED8" w:rsidP="00027ED8">
      <w:pPr>
        <w:pStyle w:val="NoSpacing"/>
        <w:ind w:left="720"/>
        <w:rPr>
          <w:rFonts w:cstheme="minorHAnsi"/>
          <w:b/>
          <w:bCs/>
          <w:sz w:val="24"/>
          <w:szCs w:val="24"/>
        </w:rPr>
      </w:pPr>
    </w:p>
    <w:p w14:paraId="72A40003" w14:textId="357D9919" w:rsidR="00027ED8" w:rsidRDefault="008B1BF4" w:rsidP="006A38FE">
      <w:pPr>
        <w:pStyle w:val="NoSpacing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Additional Resources – can you upload here?  Or just link?</w:t>
      </w:r>
      <w:bookmarkStart w:id="0" w:name="_GoBack"/>
      <w:bookmarkEnd w:id="0"/>
    </w:p>
    <w:p w14:paraId="359B81F6" w14:textId="6354CD19" w:rsidR="00027ED8" w:rsidRPr="00027ED8" w:rsidRDefault="00027ED8" w:rsidP="00027ED8">
      <w:pPr>
        <w:pStyle w:val="NoSpacing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027ED8">
        <w:rPr>
          <w:rFonts w:cstheme="minorHAnsi"/>
          <w:sz w:val="24"/>
          <w:szCs w:val="24"/>
        </w:rPr>
        <w:t>AB 3032 bill language</w:t>
      </w:r>
    </w:p>
    <w:p w14:paraId="447DF65A" w14:textId="57761A1D" w:rsidR="00027ED8" w:rsidRPr="00A44B55" w:rsidRDefault="00027ED8" w:rsidP="00027ED8">
      <w:pPr>
        <w:pStyle w:val="NoSpacing"/>
        <w:numPr>
          <w:ilvl w:val="0"/>
          <w:numId w:val="13"/>
        </w:numPr>
        <w:rPr>
          <w:rFonts w:cstheme="minorHAnsi"/>
          <w:b/>
          <w:bCs/>
          <w:sz w:val="24"/>
          <w:szCs w:val="24"/>
        </w:rPr>
      </w:pPr>
      <w:r w:rsidRPr="00027ED8">
        <w:rPr>
          <w:rFonts w:cstheme="minorHAnsi"/>
          <w:sz w:val="24"/>
          <w:szCs w:val="24"/>
        </w:rPr>
        <w:t>AB2193 bill language</w:t>
      </w:r>
    </w:p>
    <w:p w14:paraId="68D4B6CE" w14:textId="582F9AA0" w:rsidR="00A44B55" w:rsidRPr="006A38FE" w:rsidRDefault="00A44B55" w:rsidP="00027ED8">
      <w:pPr>
        <w:pStyle w:val="NoSpacing"/>
        <w:numPr>
          <w:ilvl w:val="0"/>
          <w:numId w:val="1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LifeLine4Moms Toolkit (or at least the pages 21-23)</w:t>
      </w:r>
    </w:p>
    <w:p w14:paraId="0E569327" w14:textId="77777777" w:rsidR="00B874A0" w:rsidRPr="006A38FE" w:rsidRDefault="00B874A0" w:rsidP="006A38FE">
      <w:pPr>
        <w:pStyle w:val="NoSpacing"/>
        <w:rPr>
          <w:rFonts w:cstheme="minorHAnsi"/>
          <w:sz w:val="24"/>
          <w:szCs w:val="24"/>
        </w:rPr>
      </w:pPr>
    </w:p>
    <w:p w14:paraId="6A414573" w14:textId="77777777" w:rsidR="00B874A0" w:rsidRPr="006A38FE" w:rsidRDefault="00B874A0" w:rsidP="006A38FE">
      <w:pPr>
        <w:pStyle w:val="NoSpacing"/>
        <w:rPr>
          <w:rFonts w:cstheme="minorHAnsi"/>
          <w:sz w:val="24"/>
          <w:szCs w:val="24"/>
        </w:rPr>
      </w:pPr>
    </w:p>
    <w:p w14:paraId="2CFD2088" w14:textId="32C81A01" w:rsidR="00B874A0" w:rsidRPr="006A38FE" w:rsidRDefault="00B874A0" w:rsidP="006A38FE">
      <w:pPr>
        <w:pStyle w:val="NoSpacing"/>
        <w:rPr>
          <w:rFonts w:cstheme="minorHAnsi"/>
          <w:b/>
          <w:bCs/>
          <w:sz w:val="24"/>
          <w:szCs w:val="24"/>
        </w:rPr>
      </w:pPr>
      <w:r w:rsidRPr="006A38FE">
        <w:rPr>
          <w:rFonts w:cstheme="minorHAnsi"/>
          <w:b/>
          <w:bCs/>
          <w:sz w:val="24"/>
          <w:szCs w:val="24"/>
        </w:rPr>
        <w:t xml:space="preserve">About </w:t>
      </w:r>
    </w:p>
    <w:p w14:paraId="11A7ADBD" w14:textId="3089979F" w:rsidR="00B874A0" w:rsidRPr="006A38FE" w:rsidRDefault="00B874A0" w:rsidP="006A38FE">
      <w:pPr>
        <w:pStyle w:val="NoSpacing"/>
        <w:rPr>
          <w:rFonts w:cstheme="minorHAnsi"/>
          <w:sz w:val="24"/>
          <w:szCs w:val="24"/>
        </w:rPr>
      </w:pPr>
      <w:r w:rsidRPr="006A38FE">
        <w:rPr>
          <w:rFonts w:cstheme="minorHAnsi"/>
          <w:sz w:val="24"/>
          <w:szCs w:val="24"/>
        </w:rPr>
        <w:t>This online toolkit is designed to accompany</w:t>
      </w:r>
      <w:r w:rsidR="00027ED8">
        <w:rPr>
          <w:rFonts w:cstheme="minorHAnsi"/>
          <w:sz w:val="24"/>
          <w:szCs w:val="24"/>
        </w:rPr>
        <w:t xml:space="preserve"> online training developed as a part of the</w:t>
      </w:r>
      <w:r w:rsidRPr="006A38FE">
        <w:rPr>
          <w:rFonts w:cstheme="minorHAnsi"/>
          <w:sz w:val="24"/>
          <w:szCs w:val="24"/>
        </w:rPr>
        <w:t xml:space="preserve"> </w:t>
      </w:r>
      <w:r w:rsidR="00027ED8">
        <w:rPr>
          <w:rFonts w:cstheme="minorHAnsi"/>
          <w:sz w:val="24"/>
          <w:szCs w:val="24"/>
        </w:rPr>
        <w:t>Hospital Quality Initiative’s Perinatal Mental Health Learning Community</w:t>
      </w:r>
      <w:r w:rsidRPr="006A38FE">
        <w:rPr>
          <w:rFonts w:cstheme="minorHAnsi"/>
          <w:sz w:val="24"/>
          <w:szCs w:val="24"/>
        </w:rPr>
        <w:t xml:space="preserve"> </w:t>
      </w:r>
      <w:r w:rsidR="00027ED8">
        <w:rPr>
          <w:rFonts w:cstheme="minorHAnsi"/>
          <w:sz w:val="24"/>
          <w:szCs w:val="24"/>
        </w:rPr>
        <w:t>project.  It is not meant to replace hospital policies and protocols.  Always follow your hospital’s policies and procedures.</w:t>
      </w:r>
    </w:p>
    <w:p w14:paraId="4D7BCE03" w14:textId="77777777" w:rsidR="00B874A0" w:rsidRPr="006A38FE" w:rsidRDefault="00B874A0" w:rsidP="006A38FE">
      <w:pPr>
        <w:pStyle w:val="NoSpacing"/>
        <w:rPr>
          <w:rFonts w:cstheme="minorHAnsi"/>
          <w:sz w:val="24"/>
          <w:szCs w:val="24"/>
        </w:rPr>
      </w:pPr>
    </w:p>
    <w:p w14:paraId="431D23ED" w14:textId="2281588F" w:rsidR="00B874A0" w:rsidRPr="006A38FE" w:rsidRDefault="00B874A0" w:rsidP="006A38FE">
      <w:pPr>
        <w:pStyle w:val="NoSpacing"/>
        <w:rPr>
          <w:rFonts w:cstheme="minorHAnsi"/>
          <w:b/>
          <w:bCs/>
          <w:sz w:val="24"/>
          <w:szCs w:val="24"/>
        </w:rPr>
      </w:pPr>
      <w:r w:rsidRPr="006A38FE">
        <w:rPr>
          <w:rFonts w:cstheme="minorHAnsi"/>
          <w:b/>
          <w:bCs/>
          <w:sz w:val="24"/>
          <w:szCs w:val="24"/>
        </w:rPr>
        <w:t>Credits</w:t>
      </w:r>
    </w:p>
    <w:p w14:paraId="572F1DFF" w14:textId="01F2ADF9" w:rsidR="00B874A0" w:rsidRPr="006A38FE" w:rsidRDefault="00B874A0" w:rsidP="006A38FE">
      <w:pPr>
        <w:pStyle w:val="NoSpacing"/>
        <w:rPr>
          <w:rFonts w:cstheme="minorHAnsi"/>
          <w:sz w:val="24"/>
          <w:szCs w:val="24"/>
        </w:rPr>
      </w:pPr>
      <w:r w:rsidRPr="006A38FE">
        <w:rPr>
          <w:rFonts w:cstheme="minorHAnsi"/>
          <w:sz w:val="24"/>
          <w:szCs w:val="24"/>
        </w:rPr>
        <w:t>Can be the same as the app with the following edits:</w:t>
      </w:r>
    </w:p>
    <w:p w14:paraId="5608DE6E" w14:textId="77777777" w:rsidR="00B874A0" w:rsidRPr="006A38FE" w:rsidRDefault="00B874A0" w:rsidP="006A38FE">
      <w:pPr>
        <w:pStyle w:val="NoSpacing"/>
        <w:rPr>
          <w:rFonts w:cstheme="minorHAnsi"/>
          <w:sz w:val="24"/>
          <w:szCs w:val="24"/>
        </w:rPr>
      </w:pPr>
    </w:p>
    <w:p w14:paraId="70FC1E2F" w14:textId="77777777" w:rsidR="00B874A0" w:rsidRPr="006A38FE" w:rsidRDefault="00B874A0" w:rsidP="006A38FE">
      <w:pPr>
        <w:pStyle w:val="NoSpacing"/>
        <w:rPr>
          <w:rFonts w:cstheme="minorHAnsi"/>
          <w:sz w:val="24"/>
          <w:szCs w:val="24"/>
          <w:shd w:val="clear" w:color="auto" w:fill="FFFFFF"/>
        </w:rPr>
      </w:pPr>
      <w:r w:rsidRPr="006A38FE">
        <w:rPr>
          <w:rFonts w:cstheme="minorHAnsi"/>
          <w:sz w:val="24"/>
          <w:szCs w:val="24"/>
          <w:shd w:val="clear" w:color="auto" w:fill="FFFFFF"/>
        </w:rPr>
        <w:t>This free maternal mental health resource is made available through the generous support the California HealthCare Foundation and in Partnership with the Hospital Quality Institute</w:t>
      </w:r>
    </w:p>
    <w:p w14:paraId="131EF5DA" w14:textId="77777777" w:rsidR="00B874A0" w:rsidRPr="006A38FE" w:rsidRDefault="00B874A0" w:rsidP="006A38FE">
      <w:pPr>
        <w:pStyle w:val="NoSpacing"/>
        <w:rPr>
          <w:rFonts w:cstheme="minorHAnsi"/>
          <w:sz w:val="24"/>
          <w:szCs w:val="24"/>
          <w:shd w:val="clear" w:color="auto" w:fill="FFFFFF"/>
        </w:rPr>
      </w:pPr>
      <w:r w:rsidRPr="006A38FE">
        <w:rPr>
          <w:rFonts w:cstheme="minorHAnsi"/>
          <w:sz w:val="24"/>
          <w:szCs w:val="24"/>
          <w:shd w:val="clear" w:color="auto" w:fill="FFFFFF"/>
        </w:rPr>
        <w:lastRenderedPageBreak/>
        <w:t>Add the following names as editorial team members:</w:t>
      </w:r>
    </w:p>
    <w:p w14:paraId="25CA5A94" w14:textId="77777777" w:rsidR="00B874A0" w:rsidRPr="006A38FE" w:rsidRDefault="00B874A0" w:rsidP="006A38FE">
      <w:pPr>
        <w:pStyle w:val="NoSpacing"/>
        <w:rPr>
          <w:rFonts w:cstheme="minorHAnsi"/>
          <w:sz w:val="24"/>
          <w:szCs w:val="24"/>
          <w:shd w:val="clear" w:color="auto" w:fill="FFFFFF"/>
        </w:rPr>
      </w:pPr>
    </w:p>
    <w:p w14:paraId="5F01A3F3" w14:textId="15000883" w:rsidR="00B874A0" w:rsidRPr="006A38FE" w:rsidRDefault="00B874A0" w:rsidP="006A38FE">
      <w:pPr>
        <w:pStyle w:val="NoSpacing"/>
        <w:rPr>
          <w:rFonts w:eastAsia="Times New Roman" w:cstheme="minorHAnsi"/>
          <w:sz w:val="24"/>
          <w:szCs w:val="24"/>
        </w:rPr>
      </w:pPr>
      <w:bookmarkStart w:id="1" w:name="_Hlk36037464"/>
      <w:r w:rsidRPr="006A38FE">
        <w:rPr>
          <w:rFonts w:eastAsia="Times New Roman" w:cstheme="minorHAnsi"/>
          <w:sz w:val="24"/>
          <w:szCs w:val="24"/>
        </w:rPr>
        <w:t xml:space="preserve">Suzanne Bressler, </w:t>
      </w:r>
      <w:r w:rsidR="006A38FE" w:rsidRPr="006A38FE">
        <w:rPr>
          <w:rFonts w:cstheme="minorHAnsi"/>
          <w:sz w:val="24"/>
          <w:szCs w:val="24"/>
          <w:shd w:val="clear" w:color="auto" w:fill="FFFFFF"/>
        </w:rPr>
        <w:t>RNC, MSN, CNS,</w:t>
      </w:r>
      <w:r w:rsidR="006A38FE" w:rsidRPr="006A38FE">
        <w:rPr>
          <w:rFonts w:cstheme="minorHAnsi"/>
          <w:b/>
          <w:bCs/>
          <w:sz w:val="24"/>
          <w:szCs w:val="24"/>
          <w:shd w:val="clear" w:color="auto" w:fill="FFFFFF"/>
        </w:rPr>
        <w:t> </w:t>
      </w:r>
      <w:r w:rsidR="006A38FE" w:rsidRPr="006A38FE">
        <w:rPr>
          <w:rFonts w:cstheme="minorHAnsi"/>
          <w:sz w:val="24"/>
          <w:szCs w:val="24"/>
          <w:shd w:val="clear" w:color="auto" w:fill="FFFFFF"/>
        </w:rPr>
        <w:t>Clinical Performance Improvement Consultant, Sutter Health</w:t>
      </w:r>
    </w:p>
    <w:bookmarkEnd w:id="1"/>
    <w:p w14:paraId="5CFB865B" w14:textId="77777777" w:rsidR="00B874A0" w:rsidRPr="006A38FE" w:rsidRDefault="00B874A0" w:rsidP="006A38FE">
      <w:pPr>
        <w:pStyle w:val="NoSpacing"/>
        <w:rPr>
          <w:rFonts w:eastAsia="Times New Roman" w:cstheme="minorHAnsi"/>
          <w:sz w:val="24"/>
          <w:szCs w:val="24"/>
        </w:rPr>
      </w:pPr>
      <w:r w:rsidRPr="006A38FE">
        <w:rPr>
          <w:rFonts w:eastAsia="Times New Roman" w:cstheme="minorHAnsi"/>
          <w:sz w:val="24"/>
          <w:szCs w:val="24"/>
        </w:rPr>
        <w:t xml:space="preserve">Boris </w:t>
      </w:r>
      <w:proofErr w:type="spellStart"/>
      <w:r w:rsidRPr="006A38FE">
        <w:rPr>
          <w:rFonts w:eastAsia="Times New Roman" w:cstheme="minorHAnsi"/>
          <w:sz w:val="24"/>
          <w:szCs w:val="24"/>
        </w:rPr>
        <w:t>Kalanj</w:t>
      </w:r>
      <w:proofErr w:type="spellEnd"/>
      <w:r w:rsidRPr="006A38FE">
        <w:rPr>
          <w:rFonts w:eastAsia="Times New Roman" w:cstheme="minorHAnsi"/>
          <w:sz w:val="24"/>
          <w:szCs w:val="24"/>
        </w:rPr>
        <w:t>,  MSW, LCSW, Director, Cultural Care and Experience, Hospital Quality Institute</w:t>
      </w:r>
    </w:p>
    <w:p w14:paraId="385E2C2C" w14:textId="77777777" w:rsidR="00B874A0" w:rsidRPr="006A38FE" w:rsidRDefault="00B874A0" w:rsidP="006A38FE">
      <w:pPr>
        <w:pStyle w:val="NoSpacing"/>
        <w:rPr>
          <w:rFonts w:eastAsia="Times New Roman" w:cstheme="minorHAnsi"/>
          <w:sz w:val="24"/>
          <w:szCs w:val="24"/>
        </w:rPr>
      </w:pPr>
      <w:r w:rsidRPr="006A38FE">
        <w:rPr>
          <w:rFonts w:eastAsia="Times New Roman" w:cstheme="minorHAnsi"/>
          <w:sz w:val="24"/>
          <w:szCs w:val="24"/>
        </w:rPr>
        <w:t xml:space="preserve">Kelly O’Connor Kay, Executive Director Maternal Mental Health NOW </w:t>
      </w:r>
    </w:p>
    <w:p w14:paraId="0FD16908" w14:textId="77777777" w:rsidR="00B874A0" w:rsidRPr="006A38FE" w:rsidRDefault="00B874A0" w:rsidP="006A38FE">
      <w:pPr>
        <w:pStyle w:val="NoSpacing"/>
        <w:rPr>
          <w:rFonts w:eastAsia="Times New Roman" w:cstheme="minorHAnsi"/>
          <w:sz w:val="24"/>
          <w:szCs w:val="24"/>
        </w:rPr>
      </w:pPr>
      <w:r w:rsidRPr="006A38FE">
        <w:rPr>
          <w:rFonts w:eastAsia="Times New Roman" w:cstheme="minorHAnsi"/>
          <w:sz w:val="24"/>
          <w:szCs w:val="24"/>
        </w:rPr>
        <w:t>Gabrielle Kaufman, MA, LPCC, BC-DMT, NCC, PMH-C, Clinical Director, Maternal Mental Health NOW</w:t>
      </w:r>
    </w:p>
    <w:p w14:paraId="6FB71199" w14:textId="77777777" w:rsidR="00B874A0" w:rsidRPr="006A38FE" w:rsidRDefault="00B874A0" w:rsidP="006A38FE">
      <w:pPr>
        <w:pStyle w:val="NoSpacing"/>
        <w:rPr>
          <w:rFonts w:eastAsia="Times New Roman" w:cstheme="minorHAnsi"/>
          <w:sz w:val="24"/>
          <w:szCs w:val="24"/>
        </w:rPr>
      </w:pPr>
      <w:r w:rsidRPr="006A38FE">
        <w:rPr>
          <w:rFonts w:eastAsia="Times New Roman" w:cstheme="minorHAnsi"/>
          <w:sz w:val="24"/>
          <w:szCs w:val="24"/>
        </w:rPr>
        <w:t>Anna King, LCSW, PMH-C, Clinical Training Specialist, Maternal Mental Health NOW</w:t>
      </w:r>
    </w:p>
    <w:p w14:paraId="5D2B158A" w14:textId="77777777" w:rsidR="00B874A0" w:rsidRPr="006A38FE" w:rsidRDefault="00B874A0" w:rsidP="006A38FE">
      <w:pPr>
        <w:pStyle w:val="NoSpacing"/>
        <w:rPr>
          <w:rFonts w:eastAsia="Times New Roman" w:cstheme="minorHAnsi"/>
          <w:sz w:val="24"/>
          <w:szCs w:val="24"/>
        </w:rPr>
      </w:pPr>
      <w:r w:rsidRPr="006A38FE">
        <w:rPr>
          <w:rFonts w:eastAsia="Times New Roman" w:cstheme="minorHAnsi"/>
          <w:sz w:val="24"/>
          <w:szCs w:val="24"/>
        </w:rPr>
        <w:t xml:space="preserve">Carmen </w:t>
      </w:r>
      <w:proofErr w:type="spellStart"/>
      <w:r w:rsidRPr="006A38FE">
        <w:rPr>
          <w:rFonts w:eastAsia="Times New Roman" w:cstheme="minorHAnsi"/>
          <w:sz w:val="24"/>
          <w:szCs w:val="24"/>
        </w:rPr>
        <w:t>Rezak</w:t>
      </w:r>
      <w:proofErr w:type="spellEnd"/>
      <w:r w:rsidRPr="006A38FE">
        <w:rPr>
          <w:rFonts w:eastAsia="Times New Roman" w:cstheme="minorHAnsi"/>
          <w:sz w:val="24"/>
          <w:szCs w:val="24"/>
        </w:rPr>
        <w:t>, Corporate Maternal-Child Health Quality Coordinator, AHMC Healthcare, Inc.</w:t>
      </w:r>
    </w:p>
    <w:p w14:paraId="58E62BD1" w14:textId="77777777" w:rsidR="00B874A0" w:rsidRPr="006A38FE" w:rsidRDefault="00B874A0" w:rsidP="006A38FE">
      <w:pPr>
        <w:pStyle w:val="NoSpacing"/>
        <w:rPr>
          <w:rFonts w:eastAsia="Times New Roman" w:cstheme="minorHAnsi"/>
          <w:sz w:val="24"/>
          <w:szCs w:val="24"/>
        </w:rPr>
      </w:pPr>
      <w:r w:rsidRPr="006A38FE">
        <w:rPr>
          <w:rFonts w:eastAsia="Times New Roman" w:cstheme="minorHAnsi"/>
          <w:sz w:val="24"/>
          <w:szCs w:val="24"/>
        </w:rPr>
        <w:t xml:space="preserve">Melissa </w:t>
      </w:r>
      <w:proofErr w:type="spellStart"/>
      <w:r w:rsidRPr="006A38FE">
        <w:rPr>
          <w:rFonts w:eastAsia="Times New Roman" w:cstheme="minorHAnsi"/>
          <w:sz w:val="24"/>
          <w:szCs w:val="24"/>
        </w:rPr>
        <w:t>Saccoccio</w:t>
      </w:r>
      <w:proofErr w:type="spellEnd"/>
      <w:r w:rsidRPr="006A38FE">
        <w:rPr>
          <w:rFonts w:eastAsia="Times New Roman" w:cstheme="minorHAnsi"/>
          <w:sz w:val="24"/>
          <w:szCs w:val="24"/>
        </w:rPr>
        <w:t>, Patient Advisor</w:t>
      </w:r>
    </w:p>
    <w:p w14:paraId="112BE538" w14:textId="77777777" w:rsidR="00B874A0" w:rsidRPr="006A38FE" w:rsidRDefault="00B874A0" w:rsidP="006A38FE">
      <w:pPr>
        <w:pStyle w:val="NoSpacing"/>
        <w:rPr>
          <w:rFonts w:cstheme="minorHAnsi"/>
          <w:sz w:val="24"/>
          <w:szCs w:val="24"/>
          <w:shd w:val="clear" w:color="auto" w:fill="FFFFFF"/>
        </w:rPr>
      </w:pPr>
      <w:r w:rsidRPr="006A38FE">
        <w:rPr>
          <w:rFonts w:cstheme="minorHAnsi"/>
          <w:sz w:val="24"/>
          <w:szCs w:val="24"/>
          <w:shd w:val="clear" w:color="auto" w:fill="FFFFFF"/>
        </w:rPr>
        <w:t>Miriam Schultz, MD, Adult &amp; Reproductive Psychiatry</w:t>
      </w:r>
    </w:p>
    <w:p w14:paraId="5C054539" w14:textId="77777777" w:rsidR="00B874A0" w:rsidRPr="006A38FE" w:rsidRDefault="00B874A0" w:rsidP="006A38FE">
      <w:pPr>
        <w:pStyle w:val="NoSpacing"/>
        <w:rPr>
          <w:rFonts w:eastAsia="Times New Roman" w:cstheme="minorHAnsi"/>
          <w:sz w:val="24"/>
          <w:szCs w:val="24"/>
        </w:rPr>
      </w:pPr>
      <w:r w:rsidRPr="006A38FE">
        <w:rPr>
          <w:rFonts w:eastAsia="Times New Roman" w:cstheme="minorHAnsi"/>
          <w:sz w:val="24"/>
          <w:szCs w:val="24"/>
        </w:rPr>
        <w:t xml:space="preserve">Barbara Sheehy, MS, Project Manager, Maternal Mental Health Project, </w:t>
      </w:r>
      <w:proofErr w:type="spellStart"/>
      <w:r w:rsidRPr="006A38FE">
        <w:rPr>
          <w:rFonts w:eastAsia="Times New Roman" w:cstheme="minorHAnsi"/>
          <w:sz w:val="24"/>
          <w:szCs w:val="24"/>
        </w:rPr>
        <w:t>CommonSpirit</w:t>
      </w:r>
      <w:proofErr w:type="spellEnd"/>
      <w:r w:rsidRPr="006A38FE">
        <w:rPr>
          <w:rFonts w:eastAsia="Times New Roman" w:cstheme="minorHAnsi"/>
          <w:sz w:val="24"/>
          <w:szCs w:val="24"/>
        </w:rPr>
        <w:t xml:space="preserve"> Health</w:t>
      </w:r>
    </w:p>
    <w:p w14:paraId="513D782B" w14:textId="77777777" w:rsidR="00B874A0" w:rsidRPr="006A38FE" w:rsidRDefault="00B874A0" w:rsidP="006A38FE">
      <w:pPr>
        <w:pStyle w:val="NoSpacing"/>
        <w:rPr>
          <w:rFonts w:eastAsia="Times New Roman" w:cstheme="minorHAnsi"/>
          <w:sz w:val="24"/>
          <w:szCs w:val="24"/>
        </w:rPr>
      </w:pPr>
      <w:r w:rsidRPr="006A38FE">
        <w:rPr>
          <w:rFonts w:eastAsia="Times New Roman" w:cstheme="minorHAnsi"/>
          <w:sz w:val="24"/>
          <w:szCs w:val="24"/>
        </w:rPr>
        <w:t xml:space="preserve">Julia </w:t>
      </w:r>
      <w:proofErr w:type="spellStart"/>
      <w:r w:rsidRPr="006A38FE">
        <w:rPr>
          <w:rFonts w:eastAsia="Times New Roman" w:cstheme="minorHAnsi"/>
          <w:sz w:val="24"/>
          <w:szCs w:val="24"/>
        </w:rPr>
        <w:t>Slininger</w:t>
      </w:r>
      <w:proofErr w:type="spellEnd"/>
      <w:r w:rsidRPr="006A38FE">
        <w:rPr>
          <w:rFonts w:eastAsia="Times New Roman" w:cstheme="minorHAnsi"/>
          <w:sz w:val="24"/>
          <w:szCs w:val="24"/>
        </w:rPr>
        <w:t>, RN, BS, CPHQ, Program Manager, Perinatal Mental Health Initiative, Hospital Quality Institute</w:t>
      </w:r>
    </w:p>
    <w:p w14:paraId="3E37E901" w14:textId="4BC8EE93" w:rsidR="00B874A0" w:rsidRDefault="00B874A0" w:rsidP="006A38FE">
      <w:pPr>
        <w:pStyle w:val="NoSpacing"/>
        <w:rPr>
          <w:rFonts w:eastAsia="Times New Roman" w:cstheme="minorHAnsi"/>
          <w:sz w:val="24"/>
          <w:szCs w:val="24"/>
        </w:rPr>
      </w:pPr>
      <w:r w:rsidRPr="006A38FE">
        <w:rPr>
          <w:rFonts w:eastAsia="Times New Roman" w:cstheme="minorHAnsi"/>
          <w:sz w:val="24"/>
          <w:szCs w:val="24"/>
        </w:rPr>
        <w:t>Anna Sutton, RN, PHN, MSN, Director, Public Health Nursing, MCH, Yolo County Public Health</w:t>
      </w:r>
    </w:p>
    <w:p w14:paraId="767549AD" w14:textId="0C986E9B" w:rsidR="00A44B55" w:rsidRDefault="00A44B55" w:rsidP="006A38FE">
      <w:pPr>
        <w:pStyle w:val="NoSpacing"/>
        <w:rPr>
          <w:rFonts w:eastAsia="Times New Roman" w:cstheme="minorHAnsi"/>
          <w:sz w:val="24"/>
          <w:szCs w:val="24"/>
        </w:rPr>
      </w:pPr>
    </w:p>
    <w:p w14:paraId="4ED7F46B" w14:textId="5CC7114A" w:rsidR="00A44B55" w:rsidRPr="00A44B55" w:rsidRDefault="00A44B55" w:rsidP="006A38FE">
      <w:pPr>
        <w:pStyle w:val="NoSpacing"/>
        <w:rPr>
          <w:rFonts w:eastAsia="Times New Roman" w:cstheme="minorHAnsi"/>
          <w:b/>
          <w:bCs/>
          <w:sz w:val="24"/>
          <w:szCs w:val="24"/>
        </w:rPr>
      </w:pPr>
      <w:r w:rsidRPr="00A44B55">
        <w:rPr>
          <w:rFonts w:eastAsia="Times New Roman" w:cstheme="minorHAnsi"/>
          <w:b/>
          <w:bCs/>
          <w:sz w:val="24"/>
          <w:szCs w:val="24"/>
        </w:rPr>
        <w:t>Topics Not Included (Yet)</w:t>
      </w:r>
    </w:p>
    <w:p w14:paraId="5BEF2510" w14:textId="616A76D7" w:rsidR="00A44B55" w:rsidRDefault="00A44B55" w:rsidP="006A38FE">
      <w:pPr>
        <w:pStyle w:val="NoSpacing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Breastfeeding considerations</w:t>
      </w:r>
    </w:p>
    <w:p w14:paraId="4B12C55A" w14:textId="77777777" w:rsidR="00810554" w:rsidRDefault="00810554" w:rsidP="00810554">
      <w:pPr>
        <w:pStyle w:val="NoSpacing"/>
        <w:numPr>
          <w:ilvl w:val="0"/>
          <w:numId w:val="7"/>
        </w:numPr>
        <w:rPr>
          <w:sz w:val="24"/>
          <w:szCs w:val="24"/>
          <w:shd w:val="clear" w:color="auto" w:fill="E7EBF7"/>
        </w:rPr>
      </w:pPr>
      <w:r>
        <w:rPr>
          <w:sz w:val="24"/>
          <w:szCs w:val="24"/>
          <w:shd w:val="clear" w:color="auto" w:fill="E7EBF7"/>
        </w:rPr>
        <w:t>Should we include the MDQ screening for bipolar disorder?  Maybe under Suicide Assessment</w:t>
      </w:r>
    </w:p>
    <w:p w14:paraId="2A29F326" w14:textId="77777777" w:rsidR="00810554" w:rsidRPr="006A38FE" w:rsidRDefault="00810554" w:rsidP="00810554">
      <w:pPr>
        <w:pStyle w:val="NoSpacing"/>
        <w:numPr>
          <w:ilvl w:val="0"/>
          <w:numId w:val="7"/>
        </w:numPr>
        <w:rPr>
          <w:sz w:val="24"/>
          <w:szCs w:val="24"/>
          <w:shd w:val="clear" w:color="auto" w:fill="E7EBF7"/>
        </w:rPr>
      </w:pPr>
      <w:r>
        <w:rPr>
          <w:sz w:val="24"/>
          <w:szCs w:val="24"/>
          <w:shd w:val="clear" w:color="auto" w:fill="E7EBF7"/>
        </w:rPr>
        <w:t>Or PTSD screening tool?</w:t>
      </w:r>
    </w:p>
    <w:p w14:paraId="4C5DF1D1" w14:textId="77777777" w:rsidR="00810554" w:rsidRDefault="00810554" w:rsidP="006A38FE">
      <w:pPr>
        <w:pStyle w:val="NoSpacing"/>
        <w:rPr>
          <w:rFonts w:eastAsia="Times New Roman" w:cstheme="minorHAnsi"/>
          <w:sz w:val="24"/>
          <w:szCs w:val="24"/>
        </w:rPr>
      </w:pPr>
    </w:p>
    <w:p w14:paraId="64B04B95" w14:textId="77777777" w:rsidR="00A44B55" w:rsidRPr="006A38FE" w:rsidRDefault="00A44B55" w:rsidP="006A38FE">
      <w:pPr>
        <w:pStyle w:val="NoSpacing"/>
        <w:rPr>
          <w:rFonts w:eastAsia="Times New Roman" w:cstheme="minorHAnsi"/>
          <w:sz w:val="24"/>
          <w:szCs w:val="24"/>
        </w:rPr>
      </w:pPr>
    </w:p>
    <w:p w14:paraId="13103CE0" w14:textId="77777777" w:rsidR="00B874A0" w:rsidRPr="006A38FE" w:rsidRDefault="00B874A0" w:rsidP="006A38FE">
      <w:pPr>
        <w:pStyle w:val="NoSpacing"/>
        <w:rPr>
          <w:rFonts w:cstheme="minorHAnsi"/>
          <w:sz w:val="24"/>
          <w:szCs w:val="24"/>
        </w:rPr>
      </w:pPr>
    </w:p>
    <w:sectPr w:rsidR="00B874A0" w:rsidRPr="006A3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04937"/>
    <w:multiLevelType w:val="hybridMultilevel"/>
    <w:tmpl w:val="95B6EB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6D3F2D"/>
    <w:multiLevelType w:val="hybridMultilevel"/>
    <w:tmpl w:val="8E98E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4353A3"/>
    <w:multiLevelType w:val="hybridMultilevel"/>
    <w:tmpl w:val="9BB28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261B9"/>
    <w:multiLevelType w:val="hybridMultilevel"/>
    <w:tmpl w:val="6BF034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4B5122"/>
    <w:multiLevelType w:val="hybridMultilevel"/>
    <w:tmpl w:val="D8246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13748"/>
    <w:multiLevelType w:val="hybridMultilevel"/>
    <w:tmpl w:val="F9AE12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45196E"/>
    <w:multiLevelType w:val="hybridMultilevel"/>
    <w:tmpl w:val="A6DCB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419B7"/>
    <w:multiLevelType w:val="hybridMultilevel"/>
    <w:tmpl w:val="B8EA5B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939F7"/>
    <w:multiLevelType w:val="hybridMultilevel"/>
    <w:tmpl w:val="04E4DC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FB1108"/>
    <w:multiLevelType w:val="hybridMultilevel"/>
    <w:tmpl w:val="36C8F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8B530B"/>
    <w:multiLevelType w:val="hybridMultilevel"/>
    <w:tmpl w:val="01CA16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CC12FA"/>
    <w:multiLevelType w:val="hybridMultilevel"/>
    <w:tmpl w:val="DAA6B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E836F6"/>
    <w:multiLevelType w:val="hybridMultilevel"/>
    <w:tmpl w:val="978A13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A1019A9"/>
    <w:multiLevelType w:val="hybridMultilevel"/>
    <w:tmpl w:val="561CFD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7"/>
  </w:num>
  <w:num w:numId="5">
    <w:abstractNumId w:val="12"/>
  </w:num>
  <w:num w:numId="6">
    <w:abstractNumId w:val="11"/>
  </w:num>
  <w:num w:numId="7">
    <w:abstractNumId w:val="0"/>
  </w:num>
  <w:num w:numId="8">
    <w:abstractNumId w:val="5"/>
  </w:num>
  <w:num w:numId="9">
    <w:abstractNumId w:val="3"/>
  </w:num>
  <w:num w:numId="10">
    <w:abstractNumId w:val="8"/>
  </w:num>
  <w:num w:numId="11">
    <w:abstractNumId w:val="10"/>
  </w:num>
  <w:num w:numId="12">
    <w:abstractNumId w:val="6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402"/>
    <w:rsid w:val="00027ED8"/>
    <w:rsid w:val="001E0AC5"/>
    <w:rsid w:val="002C3B72"/>
    <w:rsid w:val="00350402"/>
    <w:rsid w:val="00474B84"/>
    <w:rsid w:val="006A38FE"/>
    <w:rsid w:val="00810554"/>
    <w:rsid w:val="008A565F"/>
    <w:rsid w:val="008B1BF4"/>
    <w:rsid w:val="00A44B55"/>
    <w:rsid w:val="00B874A0"/>
    <w:rsid w:val="00CF7456"/>
    <w:rsid w:val="00FE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956C5"/>
  <w15:chartTrackingRefBased/>
  <w15:docId w15:val="{058C4DE3-B94A-416E-B494-1FA1670DC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B874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0402"/>
    <w:rPr>
      <w:color w:val="0000FF"/>
      <w:u w:val="single"/>
    </w:rPr>
  </w:style>
  <w:style w:type="paragraph" w:styleId="NoSpacing">
    <w:name w:val="No Spacing"/>
    <w:uiPriority w:val="1"/>
    <w:qFormat/>
    <w:rsid w:val="0035040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74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4A0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B874A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3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A3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8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partum.net/get-help/intensive-perinatal-psych-treatment-in-the-u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hqinstitute.org/post/perinatal-mental-health-learning-community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hqinstitute.org/post/perinatal-mental-health-learning-community" TargetMode="External"/><Relationship Id="rId11" Type="http://schemas.openxmlformats.org/officeDocument/2006/relationships/hyperlink" Target="https://www.postpartum.net/professionals/perinatal-psychiatric-consult-lin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imeo.com/36039018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hcs.ca.gov/individuals/Pages/MHPContactLis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9679D-BEF5-4462-8313-BF0E389ED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4</Pages>
  <Words>1150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Kay</dc:creator>
  <cp:keywords/>
  <dc:description/>
  <cp:lastModifiedBy>Kelly Kay</cp:lastModifiedBy>
  <cp:revision>4</cp:revision>
  <dcterms:created xsi:type="dcterms:W3CDTF">2020-03-24T22:48:00Z</dcterms:created>
  <dcterms:modified xsi:type="dcterms:W3CDTF">2020-03-25T21:45:00Z</dcterms:modified>
</cp:coreProperties>
</file>