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C9A3" w14:textId="75201AEE" w:rsidR="009F7FCE" w:rsidRPr="00EE426C" w:rsidRDefault="00833A67">
      <w:pPr>
        <w:pStyle w:val="papertitle"/>
      </w:pPr>
      <w:r w:rsidRPr="00833A67">
        <w:t xml:space="preserve">A Multi-Tier Real-Time Rescue Framework: Integrating </w:t>
      </w:r>
      <w:proofErr w:type="spellStart"/>
      <w:r w:rsidRPr="00833A67">
        <w:t>DeepFace</w:t>
      </w:r>
      <w:proofErr w:type="spellEnd"/>
      <w:r w:rsidRPr="00833A67">
        <w:t xml:space="preserve"> and VGG-Face for Automated Missing Person Identification</w:t>
      </w:r>
    </w:p>
    <w:p w14:paraId="0FDF42B1" w14:textId="2B33FE7E" w:rsidR="00A56A46" w:rsidRPr="00EE426C" w:rsidRDefault="00582E6F">
      <w:pPr>
        <w:pStyle w:val="author"/>
      </w:pPr>
      <w:r>
        <w:t>Anas Alaa</w:t>
      </w:r>
      <w:proofErr w:type="gramStart"/>
      <w:r w:rsidR="009B2539" w:rsidRPr="00EE426C">
        <w:rPr>
          <w:vertAlign w:val="superscript"/>
        </w:rPr>
        <w:t>1</w:t>
      </w:r>
      <w:r w:rsidR="009B2539" w:rsidRPr="00EE426C">
        <w:t xml:space="preserve"> </w:t>
      </w:r>
      <w:r>
        <w:t>,</w:t>
      </w:r>
      <w:proofErr w:type="gramEnd"/>
      <w:r>
        <w:t xml:space="preserve"> Marwan Alaa</w:t>
      </w:r>
      <w:proofErr w:type="gramStart"/>
      <w:r w:rsidR="009B2539" w:rsidRPr="00EE426C">
        <w:rPr>
          <w:vertAlign w:val="superscript"/>
        </w:rPr>
        <w:t>2</w:t>
      </w:r>
      <w:r>
        <w:rPr>
          <w:vertAlign w:val="superscript"/>
        </w:rPr>
        <w:t xml:space="preserve"> </w:t>
      </w:r>
      <w:r w:rsidRPr="00582E6F">
        <w:t>,</w:t>
      </w:r>
      <w:proofErr w:type="gramEnd"/>
      <w:r>
        <w:t xml:space="preserve"> Ahmed Mahmoud </w:t>
      </w:r>
      <w:proofErr w:type="gramStart"/>
      <w:r>
        <w:rPr>
          <w:vertAlign w:val="superscript"/>
        </w:rPr>
        <w:t xml:space="preserve">3 </w:t>
      </w:r>
      <w:r w:rsidRPr="00582E6F">
        <w:t>,</w:t>
      </w:r>
      <w:proofErr w:type="gramEnd"/>
      <w:r>
        <w:t xml:space="preserve"> Mohamed Sed</w:t>
      </w:r>
      <w:r w:rsidR="00224B9D">
        <w:t xml:space="preserve">dik </w:t>
      </w:r>
      <w:proofErr w:type="gramStart"/>
      <w:r w:rsidR="00224B9D">
        <w:rPr>
          <w:vertAlign w:val="superscript"/>
        </w:rPr>
        <w:t xml:space="preserve">4 </w:t>
      </w:r>
      <w:r w:rsidR="00224B9D" w:rsidRPr="00582E6F">
        <w:t>,</w:t>
      </w:r>
      <w:proofErr w:type="gramEnd"/>
      <w:r w:rsidR="00224B9D">
        <w:t xml:space="preserve"> </w:t>
      </w:r>
      <w:proofErr w:type="spellStart"/>
      <w:r w:rsidR="00224B9D">
        <w:t>Yazed</w:t>
      </w:r>
      <w:proofErr w:type="spellEnd"/>
      <w:r w:rsidR="00224B9D">
        <w:t xml:space="preserve"> </w:t>
      </w:r>
      <w:proofErr w:type="spellStart"/>
      <w:r w:rsidR="00224B9D">
        <w:t>Abdlwahed</w:t>
      </w:r>
      <w:proofErr w:type="spellEnd"/>
      <w:r w:rsidR="00224B9D">
        <w:t xml:space="preserve"> </w:t>
      </w:r>
      <w:proofErr w:type="gramStart"/>
      <w:r w:rsidR="00224B9D">
        <w:rPr>
          <w:vertAlign w:val="superscript"/>
        </w:rPr>
        <w:t xml:space="preserve">5 </w:t>
      </w:r>
      <w:r w:rsidR="00224B9D" w:rsidRPr="00582E6F">
        <w:t>,</w:t>
      </w:r>
      <w:proofErr w:type="gramEnd"/>
      <w:r w:rsidR="00224B9D">
        <w:t xml:space="preserve"> Yousef Nasr </w:t>
      </w:r>
      <w:proofErr w:type="gramStart"/>
      <w:r w:rsidR="00224B9D">
        <w:rPr>
          <w:vertAlign w:val="superscript"/>
        </w:rPr>
        <w:t xml:space="preserve">6 </w:t>
      </w:r>
      <w:r w:rsidR="00224B9D" w:rsidRPr="00582E6F">
        <w:t>,</w:t>
      </w:r>
      <w:proofErr w:type="gramEnd"/>
      <w:r w:rsidR="00224B9D">
        <w:t xml:space="preserve"> </w:t>
      </w:r>
      <w:r w:rsidR="006413DA">
        <w:t xml:space="preserve">Ahmed A. Mahmoud </w:t>
      </w:r>
      <w:proofErr w:type="gramStart"/>
      <w:r w:rsidR="006413DA">
        <w:rPr>
          <w:vertAlign w:val="superscript"/>
        </w:rPr>
        <w:t xml:space="preserve">7 </w:t>
      </w:r>
      <w:r w:rsidR="006413DA" w:rsidRPr="00582E6F">
        <w:t>,</w:t>
      </w:r>
      <w:proofErr w:type="gramEnd"/>
      <w:r w:rsidR="006413DA">
        <w:t xml:space="preserve"> </w:t>
      </w:r>
      <w:proofErr w:type="spellStart"/>
      <w:r w:rsidR="006413DA">
        <w:t>Rojena</w:t>
      </w:r>
      <w:proofErr w:type="spellEnd"/>
      <w:r w:rsidR="006413DA">
        <w:t xml:space="preserve"> </w:t>
      </w:r>
      <w:proofErr w:type="spellStart"/>
      <w:r w:rsidR="006413DA">
        <w:t>Mohamaden</w:t>
      </w:r>
      <w:proofErr w:type="spellEnd"/>
      <w:r w:rsidR="006413DA">
        <w:t xml:space="preserve"> </w:t>
      </w:r>
      <w:proofErr w:type="gramStart"/>
      <w:r w:rsidR="006413DA">
        <w:rPr>
          <w:vertAlign w:val="superscript"/>
        </w:rPr>
        <w:t xml:space="preserve">8 </w:t>
      </w:r>
      <w:r w:rsidR="006413DA" w:rsidRPr="00582E6F">
        <w:t>,</w:t>
      </w:r>
      <w:proofErr w:type="gramEnd"/>
      <w:r w:rsidR="006413DA">
        <w:t xml:space="preserve"> and Khaled Abd El Salam </w:t>
      </w:r>
      <w:r w:rsidR="006413DA">
        <w:rPr>
          <w:vertAlign w:val="superscript"/>
        </w:rPr>
        <w:t>9</w:t>
      </w:r>
    </w:p>
    <w:p w14:paraId="535DE588" w14:textId="37331A63" w:rsidR="00A56A46" w:rsidRPr="006809AE" w:rsidRDefault="009B2539" w:rsidP="00CB5D19">
      <w:pPr>
        <w:pStyle w:val="address"/>
      </w:pPr>
      <w:r w:rsidRPr="00EE426C">
        <w:rPr>
          <w:vertAlign w:val="superscript"/>
        </w:rPr>
        <w:t>1</w:t>
      </w:r>
      <w:r w:rsidRPr="00EE426C">
        <w:t xml:space="preserve"> </w:t>
      </w:r>
      <w:r w:rsidR="00CB5D19" w:rsidRPr="00CB5D19">
        <w:t xml:space="preserve">Department of Computer Science, Misr University for Science and Technology, 6th of October City, Egypt {200021775, 200024670, 200029076, 200024271, 200030199, 200021943, </w:t>
      </w:r>
      <w:proofErr w:type="spellStart"/>
      <w:r w:rsidR="00CB5D19" w:rsidRPr="00CB5D19">
        <w:t>Ahmed.asoliman</w:t>
      </w:r>
      <w:proofErr w:type="spellEnd"/>
      <w:r w:rsidR="00CB5D19" w:rsidRPr="00CB5D19">
        <w:t xml:space="preserve">, </w:t>
      </w:r>
      <w:proofErr w:type="spellStart"/>
      <w:r w:rsidR="00CB5D19" w:rsidRPr="00CB5D19">
        <w:t>Rojina.abdelkader</w:t>
      </w:r>
      <w:proofErr w:type="spellEnd"/>
      <w:r w:rsidR="00CB5D19" w:rsidRPr="00CB5D19">
        <w:t xml:space="preserve">, </w:t>
      </w:r>
      <w:proofErr w:type="spellStart"/>
      <w:r w:rsidR="00CB5D19" w:rsidRPr="00CB5D19">
        <w:t>Khaled.abdelsalam</w:t>
      </w:r>
      <w:proofErr w:type="spellEnd"/>
      <w:r w:rsidR="00CB5D19" w:rsidRPr="00CB5D19">
        <w:t>}@must.edu.eg</w:t>
      </w:r>
      <w:r w:rsidR="00CB5D19">
        <w:t>.</w:t>
      </w:r>
    </w:p>
    <w:p w14:paraId="543B7E87" w14:textId="32ED77B9" w:rsidR="00A56A46" w:rsidRPr="00EE426C" w:rsidRDefault="009B2539" w:rsidP="003E31A2">
      <w:pPr>
        <w:pStyle w:val="abstract"/>
        <w:spacing w:after="0"/>
        <w:ind w:firstLine="0"/>
      </w:pPr>
      <w:r w:rsidRPr="00EE426C">
        <w:rPr>
          <w:b/>
          <w:bCs/>
        </w:rPr>
        <w:t xml:space="preserve">Abstract. </w:t>
      </w:r>
      <w:r w:rsidR="003E31A2" w:rsidRPr="003E31A2">
        <w:t>Locating Missing Persons is a highly pressing worldwide problem. The chance for rescue is greatest if action is taken during the first hour after disappearance, known colloquially as the “Golden Hour”. Law enforcement agencies are often limited to inefficient manual methods for investigation (checking security footage or distributing flyers). Human inattentional blindness also causes major setbacks in these scenarios. This paper aims to rectify this by designing an end-to-end, real-time system that capitalizes on AI and computer vision to repurpose dormant city infrastructure into a wide-area search grid. </w:t>
      </w:r>
      <w:proofErr w:type="gramStart"/>
      <w:r w:rsidR="003E31A2" w:rsidRPr="003E31A2">
        <w:t>In order to</w:t>
      </w:r>
      <w:proofErr w:type="gramEnd"/>
      <w:r w:rsidR="003E31A2" w:rsidRPr="003E31A2">
        <w:t xml:space="preserve"> deploy this system with the lowest latency possible, </w:t>
      </w:r>
      <w:proofErr w:type="spellStart"/>
      <w:r w:rsidR="003E31A2" w:rsidRPr="003E31A2">
        <w:t>FaceNet</w:t>
      </w:r>
      <w:proofErr w:type="spellEnd"/>
      <w:r w:rsidR="003E31A2" w:rsidRPr="003E31A2">
        <w:t xml:space="preserve"> and VGG-Face were benchmarked head-to-head inside of a standard </w:t>
      </w:r>
      <w:proofErr w:type="spellStart"/>
      <w:r w:rsidR="003E31A2" w:rsidRPr="003E31A2">
        <w:t>DeepFace</w:t>
      </w:r>
      <w:proofErr w:type="spellEnd"/>
      <w:r w:rsidR="003E31A2" w:rsidRPr="003E31A2">
        <w:t xml:space="preserve"> docker. </w:t>
      </w:r>
      <w:proofErr w:type="spellStart"/>
      <w:r w:rsidR="003E31A2" w:rsidRPr="003E31A2">
        <w:t>FaceNet</w:t>
      </w:r>
      <w:proofErr w:type="spellEnd"/>
      <w:r w:rsidR="003E31A2" w:rsidRPr="003E31A2">
        <w:t xml:space="preserve"> proved to have excellent precision of </w:t>
      </w:r>
      <w:proofErr w:type="gramStart"/>
      <w:r w:rsidR="003E31A2" w:rsidRPr="003E31A2">
        <w:t>1.0000, but</w:t>
      </w:r>
      <w:proofErr w:type="gramEnd"/>
      <w:r w:rsidR="003E31A2" w:rsidRPr="003E31A2">
        <w:t xml:space="preserve"> regressed far past usable latency (0.9998s) and had an astronomically high False Rejection Rate (FRR) of 0.5524. VGG-Face on the other hand proved to not only be far more accurate than average at 0.7799, but had an F1-score of 0.7229 and an inference time of 0.2493s. Combined with a Python/</w:t>
      </w:r>
      <w:proofErr w:type="spellStart"/>
      <w:r w:rsidR="003E31A2" w:rsidRPr="003E31A2">
        <w:t>FastAPI</w:t>
      </w:r>
      <w:proofErr w:type="spellEnd"/>
      <w:r w:rsidR="003E31A2" w:rsidRPr="003E31A2">
        <w:t xml:space="preserve"> server module and Flutter mobile application, data can now be pushed and synced to search operators in near-zero time. At </w:t>
      </w:r>
      <w:proofErr w:type="gramStart"/>
      <w:r w:rsidR="003E31A2" w:rsidRPr="003E31A2">
        <w:t>an</w:t>
      </w:r>
      <w:proofErr w:type="gramEnd"/>
      <w:r w:rsidR="003E31A2" w:rsidRPr="003E31A2">
        <w:t xml:space="preserve"> mAP@50 of 0.984, we present you with a high accuracy, low latency solution to bridge the technological gap faced by public safety.</w:t>
      </w:r>
    </w:p>
    <w:p w14:paraId="0971F602" w14:textId="66131C90" w:rsidR="00A56A46" w:rsidRPr="00EE426C" w:rsidRDefault="009B2539" w:rsidP="003E31A2">
      <w:pPr>
        <w:pStyle w:val="keywords"/>
      </w:pPr>
      <w:r w:rsidRPr="00EE426C">
        <w:rPr>
          <w:b/>
          <w:bCs/>
        </w:rPr>
        <w:t>Keywords:</w:t>
      </w:r>
      <w:r w:rsidRPr="00EE426C">
        <w:t xml:space="preserve"> </w:t>
      </w:r>
      <w:proofErr w:type="spellStart"/>
      <w:r w:rsidR="003E31A2" w:rsidRPr="003E31A2">
        <w:t>FaceNet</w:t>
      </w:r>
      <w:proofErr w:type="spellEnd"/>
      <w:r w:rsidR="003E31A2" w:rsidRPr="003E31A2">
        <w:t xml:space="preserve"> • VGG-face • Computer Vision • </w:t>
      </w:r>
      <w:proofErr w:type="spellStart"/>
      <w:r w:rsidR="003E31A2" w:rsidRPr="003E31A2">
        <w:t>FastAPI</w:t>
      </w:r>
      <w:proofErr w:type="spellEnd"/>
      <w:r w:rsidR="003E31A2" w:rsidRPr="003E31A2">
        <w:t xml:space="preserve"> • Flutter</w:t>
      </w:r>
    </w:p>
    <w:p w14:paraId="73F772F4" w14:textId="7B0841C9" w:rsidR="00A56A46" w:rsidRDefault="00C108E4">
      <w:pPr>
        <w:pStyle w:val="heading1"/>
      </w:pPr>
      <w:r>
        <w:t>Introduction</w:t>
      </w:r>
    </w:p>
    <w:p w14:paraId="75828BE8" w14:textId="77777777" w:rsidR="003E31A2" w:rsidRPr="003E31A2" w:rsidRDefault="003E31A2" w:rsidP="003E31A2">
      <w:pPr>
        <w:pStyle w:val="p1a"/>
      </w:pPr>
      <w:r w:rsidRPr="003E31A2">
        <w:t xml:space="preserve">When someone goes missing, it becomes an urgent problem affecting safety and society worldwide - technology must step in fast to help save lives. Right after a person vanishes, there's a short window called the Golden Hour, which Nottinghamshire Police stress as key because chances of finding them safely drop sharply afterward. Most searches still depend on people combing areas by hand, but these efforts crawl along and often miss clues. Cameras everywhere in cities now produce endless streams of video, so much that watching everything live wears out human eyes quickly, according </w:t>
      </w:r>
      <w:r w:rsidRPr="003E31A2">
        <w:lastRenderedPageBreak/>
        <w:t>to research led by Doe and team. Instead of moving forward smoothly, progress stalls under weight of too much information and outdated methods.</w:t>
      </w:r>
    </w:p>
    <w:p w14:paraId="2C3E382C" w14:textId="77777777" w:rsidR="003E31A2" w:rsidRPr="003E31A2" w:rsidRDefault="003E31A2" w:rsidP="003E31A2">
      <w:pPr>
        <w:pStyle w:val="p1a"/>
      </w:pPr>
      <w:r w:rsidRPr="003E31A2">
        <w:t xml:space="preserve">Fixing these workflow issues begins with a new setup turning old-school monitoring into self-running emergency response. At its heart runs </w:t>
      </w:r>
      <w:proofErr w:type="spellStart"/>
      <w:r w:rsidRPr="003E31A2">
        <w:t>DeepFace</w:t>
      </w:r>
      <w:proofErr w:type="spellEnd"/>
      <w:r w:rsidRPr="003E31A2">
        <w:t xml:space="preserve"> [3], pulling everything together. Work by </w:t>
      </w:r>
      <w:proofErr w:type="spellStart"/>
      <w:r w:rsidRPr="003E31A2">
        <w:t>Serengil</w:t>
      </w:r>
      <w:proofErr w:type="spellEnd"/>
      <w:r w:rsidRPr="003E31A2">
        <w:t xml:space="preserve"> and </w:t>
      </w:r>
      <w:proofErr w:type="spellStart"/>
      <w:r w:rsidRPr="003E31A2">
        <w:t>Ozpinar</w:t>
      </w:r>
      <w:r w:rsidRPr="003E31A2">
        <w:rPr>
          <w:rFonts w:ascii="Tahoma" w:hAnsi="Tahoma" w:cs="Tahoma"/>
        </w:rPr>
        <w:t>﻿</w:t>
      </w:r>
      <w:r w:rsidRPr="003E31A2">
        <w:t>in</w:t>
      </w:r>
      <w:proofErr w:type="spellEnd"/>
      <w:r w:rsidRPr="003E31A2">
        <w:t xml:space="preserve"> [4] shows it handles face spotting in real-world scenes without missing much. Running lean comes next - regular equipment can handle the load, since findings in Advanced Analysis of Facial Recognition Techniques [5] confirm lower demands.</w:t>
      </w:r>
    </w:p>
    <w:p w14:paraId="69FDB13F" w14:textId="77777777" w:rsidR="003E31A2" w:rsidRDefault="003E31A2" w:rsidP="003E31A2">
      <w:pPr>
        <w:pStyle w:val="p1a"/>
      </w:pPr>
      <w:r w:rsidRPr="003E31A2">
        <w:t xml:space="preserve">At the core sits VGG-Face, shaped by ideas from Deng et al. [6], where angular margins sharpen face detection - especially when crowds blur clarity. Instead of just stacking layers, it uses what </w:t>
      </w:r>
      <w:proofErr w:type="spellStart"/>
      <w:r w:rsidRPr="003E31A2">
        <w:t>ArcFace</w:t>
      </w:r>
      <w:proofErr w:type="spellEnd"/>
      <w:r w:rsidRPr="003E31A2">
        <w:t xml:space="preserve"> introduced: tighter feature separation through additive angles. Running alongside, a mobile app built with Flutter keeps pace, drawing strength from Kumar's findings [7] on smooth cross-platform experiences. That fluidity does not come by chance - it follows refined rendering cycles that adapt instantly to screen shifts. Behind every tap or alert, Python powers the flow via </w:t>
      </w:r>
      <w:proofErr w:type="spellStart"/>
      <w:r w:rsidRPr="003E31A2">
        <w:t>FastAPI</w:t>
      </w:r>
      <w:proofErr w:type="spellEnd"/>
      <w:r w:rsidRPr="003E31A2">
        <w:t>, chosen not randomly but because speed matters under pressure. Studies like those cited in [8] confirm its edge - near-instant handoffs between device and server when seconds count. No lag hides in this chain, since each piece passes signals faster than typical setups allow.</w:t>
      </w:r>
    </w:p>
    <w:p w14:paraId="1D0B306C" w14:textId="77777777" w:rsidR="00A40DD5" w:rsidRPr="00A40DD5" w:rsidRDefault="00A40DD5" w:rsidP="00A40DD5"/>
    <w:p w14:paraId="44859FBE" w14:textId="77777777" w:rsidR="003E31A2" w:rsidRDefault="003E31A2" w:rsidP="003E31A2">
      <w:pPr>
        <w:pStyle w:val="p1a"/>
      </w:pPr>
      <w:r w:rsidRPr="003E31A2">
        <w:t>Right away, the setup keeps everything in sync through a tightly tuned central database. When tracking happens in real time, keeping data on local devices tends to fail - gaps appear, updates lag [9]. Instead, splitting duties inside one core hub creates trustable consistency across all points. Structured details like user logins and profile tags are locked down by an RDBMS, whereas facial math models and sharp photos go into their own separate storage layer. The instant someone files a notice using the app built with Flutter, those reference samples land where the artificial intelligence can reach them nonstop - matching faces from ongoing camera streams without delay.</w:t>
      </w:r>
    </w:p>
    <w:p w14:paraId="1E766146" w14:textId="77777777" w:rsidR="00A40DD5" w:rsidRPr="00A40DD5" w:rsidRDefault="00A40DD5" w:rsidP="00A40DD5"/>
    <w:p w14:paraId="554E1E67" w14:textId="77777777" w:rsidR="003E31A2" w:rsidRDefault="003E31A2" w:rsidP="003E31A2">
      <w:pPr>
        <w:pStyle w:val="p1a"/>
      </w:pPr>
      <w:r w:rsidRPr="003E31A2">
        <w:t>Getting this system to work well depends heavily on solid computer hardware. Instead of using costly corporate-level servers and massive data centers - common in most automatic monitoring setups - the setup here focused on balancing performance with lower expenses. Feeding live video into the system happens via an RTSP stream captured by a local Network Video Recorder, a method widely used because it reduces lost data when pulling in sharp video [10]. Processing each video frame quickly and continuously takes serious computing power; to avoid lag or overheating, the AI runs on a specially assembled machine powered by an NVIDIA RTX graphics card, making full use of its CUDA processing units, along with a fast multi-core CPU and 16 gigabytes of quick-access memory. Research supports this choice: running deep neural networks on such parallel systems cuts down reliance on pricy server farms while still delivering speed needed for instant response times [11].</w:t>
      </w:r>
    </w:p>
    <w:p w14:paraId="2FBBC3DD" w14:textId="77777777" w:rsidR="00A40DD5" w:rsidRPr="00A40DD5" w:rsidRDefault="00A40DD5" w:rsidP="00A40DD5"/>
    <w:p w14:paraId="0FFC0364" w14:textId="30F14237" w:rsidR="003E31A2" w:rsidRPr="003E31A2" w:rsidRDefault="003E31A2" w:rsidP="003E31A2">
      <w:pPr>
        <w:pStyle w:val="p1a"/>
      </w:pPr>
      <w:r w:rsidRPr="003E31A2">
        <w:t xml:space="preserve">One goal drives this work: build a connected tech network that turns missing </w:t>
      </w:r>
      <w:proofErr w:type="gramStart"/>
      <w:r w:rsidRPr="003E31A2">
        <w:t>persons</w:t>
      </w:r>
      <w:proofErr w:type="gramEnd"/>
      <w:r w:rsidRPr="003E31A2">
        <w:t xml:space="preserve"> searches into instant alerts instead of slow foot patrols. Not just combining phone reports from people nearby but linking them fast through artificial intelligence scanning live feeds nonstop. Results appear nearly </w:t>
      </w:r>
      <w:proofErr w:type="gramStart"/>
      <w:r w:rsidRPr="003E31A2">
        <w:t>immediate</w:t>
      </w:r>
      <w:proofErr w:type="gramEnd"/>
      <w:r w:rsidRPr="003E31A2">
        <w:t xml:space="preserve"> rather than taking hours or longer </w:t>
      </w:r>
      <w:r w:rsidRPr="003E31A2">
        <w:lastRenderedPageBreak/>
        <w:t>like traditional methods often do. Police gain access to something flexible, cheaper to run, far more responsive when every minute counts most. Success rates go up because timing improves sharply right at the start - when help matters the absolute most.</w:t>
      </w:r>
    </w:p>
    <w:p w14:paraId="01909585" w14:textId="37124992" w:rsidR="007B6154" w:rsidRDefault="007B6154" w:rsidP="007B6154">
      <w:pPr>
        <w:pStyle w:val="heading1"/>
      </w:pPr>
      <w:r>
        <w:t>Related Works</w:t>
      </w:r>
    </w:p>
    <w:p w14:paraId="792147C9" w14:textId="77777777" w:rsidR="003E31A2" w:rsidRDefault="003E31A2" w:rsidP="003E31A2">
      <w:pPr>
        <w:pStyle w:val="p1a"/>
      </w:pPr>
      <w:r>
        <w:t>Watching systems that spot objects rely heavily on today’s imaging tech. Speed changed everything when YOLO stepped in, making live analysis possible [12]. Still, using broad detection tools such as YOLO just to find faces adds extra load, slowing things down - especially where crowds block views [13].</w:t>
      </w:r>
    </w:p>
    <w:p w14:paraId="0CCBDD0A" w14:textId="77777777" w:rsidR="003E31A2" w:rsidRDefault="003E31A2" w:rsidP="003E31A2">
      <w:pPr>
        <w:pStyle w:val="p1a"/>
      </w:pPr>
      <w:r>
        <w:t xml:space="preserve">Deep learning changed how machines see faces. Starting strong, VGG-Face turned pictures into tight number patterns. Because of that, telling people apart got much easier even when photos were blurry. Instead of just adding features, researchers focused on pushing identities farther apart in the model. That shift helped fight low-quality </w:t>
      </w:r>
      <w:proofErr w:type="gramStart"/>
      <w:r>
        <w:t>inputs</w:t>
      </w:r>
      <w:proofErr w:type="gramEnd"/>
      <w:r>
        <w:t xml:space="preserve"> effectively. Yet big models take too much power to run everywhere. So lighter versions came along - ones like </w:t>
      </w:r>
      <w:proofErr w:type="spellStart"/>
      <w:r>
        <w:t>DeepFace</w:t>
      </w:r>
      <w:proofErr w:type="spellEnd"/>
      <w:r>
        <w:t xml:space="preserve"> - which handle spotting and naming faces together without needing heavy hardware. These systems save space while staying sharp. On another front, smart cameras now watch spaces using internet-linked sensors. Most only collect what they observe passively. Rarely do they include actions or choices made by users themselves.</w:t>
      </w:r>
    </w:p>
    <w:p w14:paraId="317AE6DE" w14:textId="03EB7538" w:rsidR="003E31A2" w:rsidRPr="003E31A2" w:rsidRDefault="003E31A2" w:rsidP="003E31A2">
      <w:pPr>
        <w:pStyle w:val="p1a"/>
      </w:pPr>
      <w:r>
        <w:t xml:space="preserve">Lately experts have been pushing for tools that let people report issues straight from their phones using systems such as Flutter to link directly with police [7]. Instead of waiting, responses can speed up when backends like </w:t>
      </w:r>
      <w:proofErr w:type="spellStart"/>
      <w:r>
        <w:t>FastAPI</w:t>
      </w:r>
      <w:proofErr w:type="spellEnd"/>
      <w:r>
        <w:t xml:space="preserve"> handle live video feeds without delay during crises [8]. Missing piece So far progress has happened in chunks, but no full setup joins smart cameras with public alerts seamlessly. What sets our approach apart is swapping separate parts for one smooth flow - </w:t>
      </w:r>
      <w:proofErr w:type="spellStart"/>
      <w:r>
        <w:t>DeepFace</w:t>
      </w:r>
      <w:proofErr w:type="spellEnd"/>
      <w:r>
        <w:t xml:space="preserve"> meets VGG-Face in a single path. With this brain connected to </w:t>
      </w:r>
      <w:proofErr w:type="spellStart"/>
      <w:r>
        <w:t>FastAPI</w:t>
      </w:r>
      <w:proofErr w:type="spellEnd"/>
      <w:r>
        <w:t xml:space="preserve"> and a mobile app that runs everywhere, the work finally ties silent watching to fast help when it counts.</w:t>
      </w:r>
    </w:p>
    <w:p w14:paraId="0CCC734D" w14:textId="143B9116" w:rsidR="007B6154" w:rsidRDefault="00FA5BE6" w:rsidP="007B6154">
      <w:pPr>
        <w:pStyle w:val="heading1"/>
      </w:pPr>
      <w:r>
        <w:t>Methodology</w:t>
      </w:r>
    </w:p>
    <w:p w14:paraId="0A8B9005" w14:textId="49E8D3D0" w:rsidR="00DF2428" w:rsidRDefault="00705921" w:rsidP="00DF2428">
      <w:pPr>
        <w:pStyle w:val="heading2"/>
      </w:pPr>
      <w:r>
        <w:t xml:space="preserve">Problem </w:t>
      </w:r>
      <w:proofErr w:type="gramStart"/>
      <w:r>
        <w:t>Definition</w:t>
      </w:r>
      <w:r w:rsidR="008F3DAB">
        <w:t>:</w:t>
      </w:r>
      <w:r w:rsidR="00DF2428">
        <w:t>-</w:t>
      </w:r>
      <w:proofErr w:type="gramEnd"/>
    </w:p>
    <w:p w14:paraId="370B5992" w14:textId="77777777" w:rsidR="003E31A2" w:rsidRDefault="003E31A2" w:rsidP="003E31A2">
      <w:pPr>
        <w:pStyle w:val="p1a"/>
      </w:pPr>
      <w:r>
        <w:t>Out there, old-style searches depend on people doing repetitive tasks by hand - work that drags and often goes wrong. While city cameras pour out endless streams of footage every minute, eyes behind monitors blink too much, lose focus, grow tired. Such a mismatch - one swelling flood of images, the other shrinking attention spans - clogs up everything. Following someone through packed streets? Forget it, when screens blur faster than footsteps fade.</w:t>
      </w:r>
    </w:p>
    <w:p w14:paraId="52C7CBC8" w14:textId="4977FECB" w:rsidR="003E31A2" w:rsidRPr="003E31A2" w:rsidRDefault="003E31A2" w:rsidP="003E31A2">
      <w:pPr>
        <w:pStyle w:val="p1a"/>
      </w:pPr>
      <w:r>
        <w:t xml:space="preserve">When someone vanishes, every second counts - most of all in the first stretch, where hope for return stays strongest. Instead of waiting on slow human-led efforts, switching to a live digital network makes immediate response possible. A smart tech backbone, paired with a public phone app, forms the core of this effort - one that runs nonstop, </w:t>
      </w:r>
      <w:r>
        <w:lastRenderedPageBreak/>
        <w:t>scanning camera feeds without pause. Responses grow sharper because alerts move faster, giving teams real tools when moments matter most.</w:t>
      </w:r>
    </w:p>
    <w:p w14:paraId="3BAE7EF9" w14:textId="77777777" w:rsidR="00180790" w:rsidRDefault="00705921" w:rsidP="00180790">
      <w:pPr>
        <w:pStyle w:val="heading2"/>
      </w:pPr>
      <w:r>
        <w:t>System Architecture</w:t>
      </w:r>
    </w:p>
    <w:p w14:paraId="63EA76E6" w14:textId="77777777" w:rsidR="00624477" w:rsidRDefault="00624477" w:rsidP="00C635FC">
      <w:pPr>
        <w:ind w:left="227" w:firstLine="0"/>
        <w:jc w:val="center"/>
      </w:pPr>
      <w:r w:rsidRPr="000C3F69">
        <w:rPr>
          <w:noProof/>
        </w:rPr>
        <w:drawing>
          <wp:inline distT="0" distB="0" distL="0" distR="0" wp14:anchorId="198F4FF5" wp14:editId="341D3680">
            <wp:extent cx="3111510" cy="1701479"/>
            <wp:effectExtent l="19050" t="19050" r="12700" b="13335"/>
            <wp:docPr id="71986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1510" cy="1701479"/>
                    </a:xfrm>
                    <a:prstGeom prst="rect">
                      <a:avLst/>
                    </a:prstGeom>
                    <a:noFill/>
                    <a:ln>
                      <a:solidFill>
                        <a:schemeClr val="accent1"/>
                      </a:solidFill>
                    </a:ln>
                  </pic:spPr>
                </pic:pic>
              </a:graphicData>
            </a:graphic>
          </wp:inline>
        </w:drawing>
      </w:r>
    </w:p>
    <w:p w14:paraId="4DD2804B" w14:textId="2CFC7810" w:rsidR="00624477" w:rsidRPr="000C3F69" w:rsidRDefault="00624477" w:rsidP="000C3F69">
      <w:pPr>
        <w:ind w:left="227" w:firstLine="0"/>
        <w:rPr>
          <w:bCs/>
          <w:sz w:val="18"/>
          <w:szCs w:val="18"/>
        </w:rPr>
      </w:pPr>
      <w:r w:rsidRPr="000C3F69">
        <w:rPr>
          <w:b/>
          <w:sz w:val="18"/>
          <w:szCs w:val="18"/>
        </w:rPr>
        <w:t>Fig. 1.</w:t>
      </w:r>
      <w:r w:rsidRPr="000C3F69">
        <w:rPr>
          <w:bCs/>
          <w:sz w:val="18"/>
          <w:szCs w:val="18"/>
        </w:rPr>
        <w:t xml:space="preserve"> </w:t>
      </w:r>
      <w:r w:rsidRPr="000C3F69">
        <w:rPr>
          <w:bCs/>
        </w:rPr>
        <w:t>Multi</w:t>
      </w:r>
      <w:r w:rsidRPr="000C3F69">
        <w:rPr>
          <w:bCs/>
          <w:sz w:val="18"/>
          <w:szCs w:val="18"/>
        </w:rPr>
        <w:t xml:space="preserve">-tier architecture of an AI-driven missing person detection system, integrating mobile user interfaces, </w:t>
      </w:r>
      <w:proofErr w:type="spellStart"/>
      <w:r w:rsidRPr="000C3F69">
        <w:rPr>
          <w:bCs/>
          <w:sz w:val="18"/>
          <w:szCs w:val="18"/>
        </w:rPr>
        <w:t>FastAPI</w:t>
      </w:r>
      <w:proofErr w:type="spellEnd"/>
      <w:r w:rsidRPr="000C3F69">
        <w:rPr>
          <w:bCs/>
          <w:sz w:val="18"/>
          <w:szCs w:val="18"/>
        </w:rPr>
        <w:t xml:space="preserve"> backends, </w:t>
      </w:r>
      <w:proofErr w:type="spellStart"/>
      <w:r w:rsidRPr="000C3F69">
        <w:rPr>
          <w:bCs/>
          <w:sz w:val="18"/>
          <w:szCs w:val="18"/>
        </w:rPr>
        <w:t>DeepFace</w:t>
      </w:r>
      <w:proofErr w:type="spellEnd"/>
      <w:r w:rsidRPr="000C3F69">
        <w:rPr>
          <w:bCs/>
          <w:sz w:val="18"/>
          <w:szCs w:val="18"/>
        </w:rPr>
        <w:t>/VGG-Face processing, and real-time IP camera surveillance.</w:t>
      </w:r>
    </w:p>
    <w:p w14:paraId="2611B3D2" w14:textId="77777777" w:rsidR="00E4587E" w:rsidRPr="00E4587E" w:rsidRDefault="00A73A44" w:rsidP="00180790">
      <w:pPr>
        <w:pStyle w:val="heading2"/>
        <w:numPr>
          <w:ilvl w:val="2"/>
          <w:numId w:val="7"/>
        </w:numPr>
      </w:pPr>
      <w:r w:rsidRPr="00180790">
        <w:rPr>
          <w:bCs/>
        </w:rPr>
        <w:t>Presentation Layer</w:t>
      </w:r>
    </w:p>
    <w:p w14:paraId="73AB352F" w14:textId="0A244875" w:rsidR="007C2E30" w:rsidRPr="000C3F69" w:rsidRDefault="00A73A44" w:rsidP="000C3F69">
      <w:pPr>
        <w:ind w:left="227" w:firstLine="0"/>
        <w:rPr>
          <w:sz w:val="18"/>
          <w:szCs w:val="18"/>
        </w:rPr>
      </w:pPr>
      <w:r w:rsidRPr="000C3F69">
        <w:rPr>
          <w:sz w:val="18"/>
          <w:szCs w:val="18"/>
        </w:rPr>
        <w:t xml:space="preserve">This </w:t>
      </w:r>
      <w:r w:rsidRPr="000C3F69">
        <w:t>top</w:t>
      </w:r>
      <w:r w:rsidRPr="000C3F69">
        <w:rPr>
          <w:sz w:val="18"/>
          <w:szCs w:val="18"/>
        </w:rPr>
        <w:t xml:space="preserve"> tier serves as the primary touchpoint for end-users (citizens and law enforcement). It consists of a mobile application developed using the Flutter framework. This cross-platform approach provides a responsive, unified interface for Android devices. Through this layer, users can securely register missing person reports, upload high-resolution reference images, and receive instant push notifications when the system detects a potential match.</w:t>
      </w:r>
    </w:p>
    <w:p w14:paraId="2D5AC102" w14:textId="77777777" w:rsidR="00E4587E" w:rsidRPr="00E4587E" w:rsidRDefault="00A73A44" w:rsidP="00E4587E">
      <w:pPr>
        <w:pStyle w:val="heading2"/>
        <w:numPr>
          <w:ilvl w:val="2"/>
          <w:numId w:val="7"/>
        </w:numPr>
        <w:rPr>
          <w:sz w:val="18"/>
          <w:szCs w:val="18"/>
        </w:rPr>
      </w:pPr>
      <w:r w:rsidRPr="00B9707B">
        <w:rPr>
          <w:bCs/>
        </w:rPr>
        <w:t>Application Layer (Backend &amp; Logic)</w:t>
      </w:r>
    </w:p>
    <w:p w14:paraId="471F1CD2" w14:textId="0DAB21ED" w:rsidR="00A73A44" w:rsidRPr="00E4587E" w:rsidRDefault="00A73A44" w:rsidP="00F96843">
      <w:pPr>
        <w:pStyle w:val="heading2"/>
        <w:numPr>
          <w:ilvl w:val="0"/>
          <w:numId w:val="0"/>
        </w:numPr>
        <w:jc w:val="both"/>
        <w:rPr>
          <w:b w:val="0"/>
          <w:bCs/>
          <w:sz w:val="18"/>
          <w:szCs w:val="18"/>
        </w:rPr>
      </w:pPr>
      <w:r w:rsidRPr="00E4587E">
        <w:rPr>
          <w:b w:val="0"/>
          <w:bCs/>
          <w:sz w:val="18"/>
          <w:szCs w:val="18"/>
        </w:rPr>
        <w:t>This layer acts as the computational core and traffic controller of the system. It is subdivided into two primary components to prevent heavy video processing tasks from bottlenecking user requests:</w:t>
      </w:r>
    </w:p>
    <w:p w14:paraId="0FA18879" w14:textId="77777777" w:rsidR="00A73A44" w:rsidRPr="00B9707B" w:rsidRDefault="00A73A44" w:rsidP="00F96843">
      <w:pPr>
        <w:numPr>
          <w:ilvl w:val="0"/>
          <w:numId w:val="10"/>
        </w:numPr>
        <w:overflowPunct/>
        <w:autoSpaceDE/>
        <w:autoSpaceDN/>
        <w:adjustRightInd/>
        <w:spacing w:line="240" w:lineRule="auto"/>
        <w:textAlignment w:val="auto"/>
        <w:rPr>
          <w:sz w:val="18"/>
          <w:szCs w:val="18"/>
        </w:rPr>
      </w:pPr>
      <w:r w:rsidRPr="00B9707B">
        <w:rPr>
          <w:b/>
          <w:bCs/>
          <w:sz w:val="18"/>
          <w:szCs w:val="18"/>
        </w:rPr>
        <w:t>Backend API (Python-based):</w:t>
      </w:r>
      <w:r w:rsidRPr="00B9707B">
        <w:rPr>
          <w:sz w:val="18"/>
          <w:szCs w:val="18"/>
        </w:rPr>
        <w:t xml:space="preserve"> Utilizing the </w:t>
      </w:r>
      <w:proofErr w:type="spellStart"/>
      <w:r w:rsidRPr="00B9707B">
        <w:rPr>
          <w:sz w:val="18"/>
          <w:szCs w:val="18"/>
        </w:rPr>
        <w:t>FastAPI</w:t>
      </w:r>
      <w:proofErr w:type="spellEnd"/>
      <w:r w:rsidRPr="00B9707B">
        <w:rPr>
          <w:sz w:val="18"/>
          <w:szCs w:val="18"/>
        </w:rPr>
        <w:t xml:space="preserve"> framework, this component manages high-concurrency, asynchronous communication between the mobile app and the data storage. It handles user authentication, routes requests, and triggers system alerts.</w:t>
      </w:r>
    </w:p>
    <w:p w14:paraId="42FD37D0" w14:textId="77777777" w:rsidR="00A73A44" w:rsidRPr="00B9707B" w:rsidRDefault="00A73A44" w:rsidP="00F96843">
      <w:pPr>
        <w:numPr>
          <w:ilvl w:val="0"/>
          <w:numId w:val="10"/>
        </w:numPr>
        <w:overflowPunct/>
        <w:autoSpaceDE/>
        <w:autoSpaceDN/>
        <w:adjustRightInd/>
        <w:spacing w:line="240" w:lineRule="auto"/>
        <w:textAlignment w:val="auto"/>
        <w:rPr>
          <w:sz w:val="18"/>
          <w:szCs w:val="18"/>
        </w:rPr>
      </w:pPr>
      <w:r w:rsidRPr="00B9707B">
        <w:rPr>
          <w:b/>
          <w:bCs/>
          <w:sz w:val="18"/>
          <w:szCs w:val="18"/>
        </w:rPr>
        <w:t>AI Processing Engine:</w:t>
      </w:r>
      <w:r w:rsidRPr="00B9707B">
        <w:rPr>
          <w:sz w:val="18"/>
          <w:szCs w:val="18"/>
        </w:rPr>
        <w:t xml:space="preserve"> This engine is responsible for the heavy computational lifting. It continuously runs the integrated </w:t>
      </w:r>
      <w:proofErr w:type="spellStart"/>
      <w:r w:rsidRPr="00B9707B">
        <w:rPr>
          <w:sz w:val="18"/>
          <w:szCs w:val="18"/>
        </w:rPr>
        <w:t>DeepFace</w:t>
      </w:r>
      <w:proofErr w:type="spellEnd"/>
      <w:r w:rsidRPr="00B9707B">
        <w:rPr>
          <w:sz w:val="18"/>
          <w:szCs w:val="18"/>
        </w:rPr>
        <w:t xml:space="preserve"> and VGG-Face pipeline. It receives search triggers from the backend API and continuously ingests live video frames to perform facial detection, embedding extraction, and similarity matching.</w:t>
      </w:r>
    </w:p>
    <w:p w14:paraId="171EB02C" w14:textId="0BBB7BD0" w:rsidR="00E4587E" w:rsidRPr="00E4587E" w:rsidRDefault="00A73A44" w:rsidP="00E4587E">
      <w:pPr>
        <w:pStyle w:val="heading2"/>
        <w:numPr>
          <w:ilvl w:val="2"/>
          <w:numId w:val="7"/>
        </w:numPr>
        <w:rPr>
          <w:bCs/>
        </w:rPr>
      </w:pPr>
      <w:r w:rsidRPr="00E4587E">
        <w:rPr>
          <w:bCs/>
        </w:rPr>
        <w:lastRenderedPageBreak/>
        <w:t xml:space="preserve">Data Layer (Storage) </w:t>
      </w:r>
    </w:p>
    <w:p w14:paraId="075306B3" w14:textId="14B5A243" w:rsidR="00A73A44" w:rsidRPr="00B9707B" w:rsidRDefault="00A73A44" w:rsidP="00F96843">
      <w:pPr>
        <w:ind w:firstLine="0"/>
        <w:rPr>
          <w:sz w:val="18"/>
          <w:szCs w:val="18"/>
        </w:rPr>
      </w:pPr>
      <w:r w:rsidRPr="00B9707B">
        <w:rPr>
          <w:sz w:val="18"/>
          <w:szCs w:val="18"/>
        </w:rPr>
        <w:t>The data layer is responsible for the secure and organized retention of all system information. To optimize retrieval speeds, it is split into two specialized repositories:</w:t>
      </w:r>
    </w:p>
    <w:p w14:paraId="1734B63B" w14:textId="77777777" w:rsidR="00A73A44" w:rsidRPr="00B9707B" w:rsidRDefault="00A73A44" w:rsidP="00F96843">
      <w:pPr>
        <w:numPr>
          <w:ilvl w:val="0"/>
          <w:numId w:val="11"/>
        </w:numPr>
        <w:overflowPunct/>
        <w:autoSpaceDE/>
        <w:autoSpaceDN/>
        <w:adjustRightInd/>
        <w:spacing w:line="240" w:lineRule="auto"/>
        <w:textAlignment w:val="auto"/>
        <w:rPr>
          <w:sz w:val="18"/>
          <w:szCs w:val="18"/>
        </w:rPr>
      </w:pPr>
      <w:r w:rsidRPr="00B9707B">
        <w:rPr>
          <w:b/>
          <w:bCs/>
          <w:sz w:val="18"/>
          <w:szCs w:val="18"/>
        </w:rPr>
        <w:t>Relational Database:</w:t>
      </w:r>
      <w:r w:rsidRPr="00B9707B">
        <w:rPr>
          <w:sz w:val="18"/>
          <w:szCs w:val="18"/>
        </w:rPr>
        <w:t xml:space="preserve"> Stores structured textual data and metadata. This includes user account information, missing person demographics, operational logs, and match history.</w:t>
      </w:r>
    </w:p>
    <w:p w14:paraId="5C3FA78F" w14:textId="77777777" w:rsidR="00A73A44" w:rsidRPr="00B9707B" w:rsidRDefault="00A73A44" w:rsidP="00F96843">
      <w:pPr>
        <w:numPr>
          <w:ilvl w:val="0"/>
          <w:numId w:val="11"/>
        </w:numPr>
        <w:overflowPunct/>
        <w:autoSpaceDE/>
        <w:autoSpaceDN/>
        <w:adjustRightInd/>
        <w:spacing w:line="240" w:lineRule="auto"/>
        <w:textAlignment w:val="auto"/>
        <w:rPr>
          <w:sz w:val="18"/>
          <w:szCs w:val="18"/>
        </w:rPr>
      </w:pPr>
      <w:r w:rsidRPr="00B9707B">
        <w:rPr>
          <w:b/>
          <w:bCs/>
          <w:sz w:val="18"/>
          <w:szCs w:val="18"/>
        </w:rPr>
        <w:t>File Storage:</w:t>
      </w:r>
      <w:r w:rsidRPr="00B9707B">
        <w:rPr>
          <w:sz w:val="18"/>
          <w:szCs w:val="18"/>
        </w:rPr>
        <w:t xml:space="preserve"> A dedicated storage repository for handling unstructured, heavy data. This includes the raw, high-resolution images uploaded by users via the mobile app, as well as the generated mathematical facial embeddings required by the AI engine for rapid comparison.</w:t>
      </w:r>
    </w:p>
    <w:p w14:paraId="6C427B6F" w14:textId="389D545C" w:rsidR="00E4587E" w:rsidRPr="00E4587E" w:rsidRDefault="00A73A44" w:rsidP="00E4587E">
      <w:pPr>
        <w:pStyle w:val="heading2"/>
        <w:numPr>
          <w:ilvl w:val="2"/>
          <w:numId w:val="7"/>
        </w:numPr>
        <w:rPr>
          <w:bCs/>
        </w:rPr>
      </w:pPr>
      <w:r w:rsidRPr="00E4587E">
        <w:rPr>
          <w:bCs/>
        </w:rPr>
        <w:t xml:space="preserve">Physical Layer </w:t>
      </w:r>
    </w:p>
    <w:p w14:paraId="1273BB71" w14:textId="42C8648C" w:rsidR="00A74ABA" w:rsidRPr="00A74ABA" w:rsidRDefault="00A73A44" w:rsidP="00D14ACD">
      <w:pPr>
        <w:ind w:firstLine="0"/>
      </w:pPr>
      <w:r w:rsidRPr="00B9707B">
        <w:rPr>
          <w:sz w:val="18"/>
          <w:szCs w:val="18"/>
        </w:rPr>
        <w:t xml:space="preserve">The foundational tier of </w:t>
      </w:r>
      <w:r w:rsidR="00F96843" w:rsidRPr="00B9707B">
        <w:rPr>
          <w:sz w:val="18"/>
          <w:szCs w:val="18"/>
        </w:rPr>
        <w:t>architecture</w:t>
      </w:r>
      <w:r w:rsidRPr="00B9707B">
        <w:rPr>
          <w:sz w:val="18"/>
          <w:szCs w:val="18"/>
        </w:rPr>
        <w:t xml:space="preserve"> consists of the physical hardware infrastructure deployed in the real world. It </w:t>
      </w:r>
      <w:r w:rsidR="00D14ACD" w:rsidRPr="00B9707B">
        <w:rPr>
          <w:sz w:val="18"/>
          <w:szCs w:val="18"/>
        </w:rPr>
        <w:t>comprises</w:t>
      </w:r>
      <w:r w:rsidRPr="00B9707B">
        <w:rPr>
          <w:sz w:val="18"/>
          <w:szCs w:val="18"/>
        </w:rPr>
        <w:t xml:space="preserve"> of </w:t>
      </w:r>
      <w:r w:rsidRPr="00F96843">
        <w:rPr>
          <w:sz w:val="18"/>
          <w:szCs w:val="18"/>
        </w:rPr>
        <w:t>IP Cameras</w:t>
      </w:r>
      <w:r w:rsidRPr="00B9707B">
        <w:rPr>
          <w:sz w:val="18"/>
          <w:szCs w:val="18"/>
        </w:rPr>
        <w:t xml:space="preserve"> (often connected via a Network Video Recorder). These cameras act as the "eyes" of the system, capturing continuous live video streams from public spaces and feeding this raw RTSP (Real-Time Streaming Protocol) data directly into the AI Processing Engine for instantaneous </w:t>
      </w:r>
      <w:r w:rsidR="00D14ACD" w:rsidRPr="00B9707B">
        <w:rPr>
          <w:sz w:val="18"/>
          <w:szCs w:val="18"/>
        </w:rPr>
        <w:t>analysis</w:t>
      </w:r>
      <w:r w:rsidR="00D14ACD">
        <w:rPr>
          <w:sz w:val="18"/>
          <w:szCs w:val="18"/>
        </w:rPr>
        <w:t>.</w:t>
      </w:r>
    </w:p>
    <w:p w14:paraId="725EBDEA" w14:textId="77777777" w:rsidR="001F2C3D" w:rsidRDefault="00705921" w:rsidP="001F2C3D">
      <w:pPr>
        <w:pStyle w:val="heading2"/>
      </w:pPr>
      <w:r>
        <w:t>Proposed Model</w:t>
      </w:r>
    </w:p>
    <w:p w14:paraId="2A5B6989" w14:textId="2B41B684" w:rsidR="00063E6B" w:rsidRPr="00063E6B" w:rsidRDefault="00063E6B" w:rsidP="00D14ACD">
      <w:pPr>
        <w:pStyle w:val="heading2"/>
        <w:numPr>
          <w:ilvl w:val="2"/>
          <w:numId w:val="7"/>
        </w:numPr>
        <w:rPr>
          <w:rFonts w:asciiTheme="majorBidi" w:hAnsiTheme="majorBidi" w:cstheme="majorBidi"/>
          <w:b w:val="0"/>
          <w:bCs/>
        </w:rPr>
      </w:pPr>
      <w:r w:rsidRPr="00063E6B">
        <w:rPr>
          <w:rFonts w:asciiTheme="majorBidi" w:hAnsiTheme="majorBidi" w:cstheme="majorBidi"/>
          <w:bCs/>
        </w:rPr>
        <w:t xml:space="preserve">Operational Mechanism and Mathematical </w:t>
      </w:r>
      <w:proofErr w:type="gramStart"/>
      <w:r w:rsidRPr="00063E6B">
        <w:rPr>
          <w:rFonts w:asciiTheme="majorBidi" w:hAnsiTheme="majorBidi" w:cstheme="majorBidi"/>
          <w:bCs/>
        </w:rPr>
        <w:t>Logic</w:t>
      </w:r>
      <w:r>
        <w:rPr>
          <w:rFonts w:asciiTheme="majorBidi" w:hAnsiTheme="majorBidi" w:cstheme="majorBidi"/>
          <w:bCs/>
        </w:rPr>
        <w:t>:-</w:t>
      </w:r>
      <w:proofErr w:type="gramEnd"/>
    </w:p>
    <w:p w14:paraId="0FEC81AB" w14:textId="77777777" w:rsidR="00063E6B" w:rsidRPr="00063E6B" w:rsidRDefault="00063E6B" w:rsidP="00D14ACD">
      <w:pPr>
        <w:pStyle w:val="a8"/>
        <w:spacing w:before="0" w:beforeAutospacing="0"/>
        <w:jc w:val="both"/>
        <w:rPr>
          <w:rFonts w:asciiTheme="majorBidi" w:hAnsiTheme="majorBidi" w:cstheme="majorBidi"/>
          <w:sz w:val="20"/>
          <w:szCs w:val="20"/>
        </w:rPr>
      </w:pPr>
      <w:r w:rsidRPr="00063E6B">
        <w:rPr>
          <w:rFonts w:asciiTheme="majorBidi" w:hAnsiTheme="majorBidi" w:cstheme="majorBidi"/>
          <w:sz w:val="20"/>
          <w:szCs w:val="20"/>
        </w:rPr>
        <w:t>The VGG-Face model functions by transforming raw pixel data into a high-dimensional mathematical representation, known as an embedding. This process allows the system to compare faces based on spatial geometry rather than simple visual appearance. The workflow operates through three distinct mathematical stages:</w:t>
      </w:r>
    </w:p>
    <w:p w14:paraId="7F3728E0" w14:textId="04B2B9D6" w:rsidR="00063E6B" w:rsidRPr="00063E6B" w:rsidRDefault="00063E6B" w:rsidP="00DB3A0D">
      <w:pPr>
        <w:pStyle w:val="a8"/>
        <w:numPr>
          <w:ilvl w:val="0"/>
          <w:numId w:val="23"/>
        </w:numPr>
        <w:spacing w:before="0" w:beforeAutospacing="0" w:after="0" w:afterAutospacing="0"/>
        <w:rPr>
          <w:rFonts w:asciiTheme="majorBidi" w:hAnsiTheme="majorBidi" w:cstheme="majorBidi"/>
          <w:sz w:val="20"/>
          <w:szCs w:val="20"/>
        </w:rPr>
      </w:pPr>
      <w:r w:rsidRPr="00063E6B">
        <w:rPr>
          <w:rFonts w:asciiTheme="majorBidi" w:hAnsiTheme="majorBidi" w:cstheme="majorBidi"/>
          <w:b/>
          <w:bCs/>
          <w:sz w:val="20"/>
          <w:szCs w:val="20"/>
        </w:rPr>
        <w:t>Feature Mapping (The Embedding</w:t>
      </w:r>
      <w:proofErr w:type="gramStart"/>
      <w:r w:rsidRPr="00063E6B">
        <w:rPr>
          <w:rFonts w:asciiTheme="majorBidi" w:hAnsiTheme="majorBidi" w:cstheme="majorBidi"/>
          <w:b/>
          <w:bCs/>
          <w:sz w:val="20"/>
          <w:szCs w:val="20"/>
        </w:rPr>
        <w:t>)</w:t>
      </w:r>
      <w:r>
        <w:rPr>
          <w:rFonts w:asciiTheme="majorBidi" w:hAnsiTheme="majorBidi" w:cstheme="majorBidi"/>
          <w:sz w:val="20"/>
          <w:szCs w:val="20"/>
        </w:rPr>
        <w:t>:-</w:t>
      </w:r>
      <w:proofErr w:type="gramEnd"/>
    </w:p>
    <w:p w14:paraId="402AAECF" w14:textId="75FA358F" w:rsidR="009B0AB1" w:rsidRPr="00693EC2" w:rsidRDefault="00063E6B" w:rsidP="00693EC2">
      <w:pPr>
        <w:pStyle w:val="p1a"/>
        <w:ind w:left="360"/>
        <w:rPr>
          <w:rFonts w:asciiTheme="majorBidi" w:hAnsiTheme="majorBidi" w:cstheme="majorBidi"/>
        </w:rPr>
      </w:pPr>
      <w:r w:rsidRPr="00063E6B">
        <w:rPr>
          <w:rFonts w:asciiTheme="majorBidi" w:hAnsiTheme="majorBidi" w:cstheme="majorBidi"/>
        </w:rPr>
        <w:t xml:space="preserve">When a frame is captured by the Physical Layer, the VGG-Face network </w:t>
      </w:r>
      <m:oMath>
        <m:r>
          <m:rPr>
            <m:sty m:val="bi"/>
          </m:rPr>
          <w:rPr>
            <w:rFonts w:ascii="Cambria Math" w:hAnsi="Cambria Math"/>
          </w:rPr>
          <m:t>f</m:t>
        </m:r>
      </m:oMath>
      <w:r w:rsidRPr="00063E6B">
        <w:rPr>
          <w:rFonts w:asciiTheme="majorBidi" w:hAnsiTheme="majorBidi" w:cstheme="majorBidi"/>
        </w:rPr>
        <w:t xml:space="preserve">processes the image </w:t>
      </w:r>
      <m:oMath>
        <m:r>
          <w:rPr>
            <w:rFonts w:ascii="Cambria Math" w:hAnsi="Cambria Math"/>
          </w:rPr>
          <m:t xml:space="preserve">x </m:t>
        </m:r>
      </m:oMath>
      <w:r w:rsidRPr="00063E6B">
        <w:rPr>
          <w:rFonts w:asciiTheme="majorBidi" w:hAnsiTheme="majorBidi" w:cstheme="majorBidi"/>
        </w:rPr>
        <w:t xml:space="preserve">to map it into a 2622-dimensional Euclidean space. This is represented </w:t>
      </w:r>
      <w:r w:rsidR="009B0AB1">
        <w:rPr>
          <w:rFonts w:asciiTheme="majorBidi" w:hAnsiTheme="majorBidi" w:cstheme="majorBidi"/>
        </w:rPr>
        <w:t>by:</w:t>
      </w:r>
    </w:p>
    <w:p w14:paraId="307BD00D" w14:textId="1836EF6D" w:rsidR="009B0AB1" w:rsidRPr="009B0AB1" w:rsidRDefault="00063E6B" w:rsidP="00693EC2">
      <w:pPr>
        <w:pStyle w:val="p1a"/>
        <w:jc w:val="center"/>
      </w:pPr>
      <m:oMathPara>
        <m:oMath>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 xml:space="preserve"> ε </m:t>
          </m:r>
          <m:sSup>
            <m:sSupPr>
              <m:ctrlPr>
                <w:rPr>
                  <w:rFonts w:ascii="Cambria Math" w:hAnsi="Cambria Math" w:cstheme="majorBidi"/>
                  <w:i/>
                </w:rPr>
              </m:ctrlPr>
            </m:sSupPr>
            <m:e>
              <m:r>
                <w:rPr>
                  <w:rFonts w:ascii="Cambria Math" w:hAnsi="Cambria Math" w:cstheme="majorBidi"/>
                </w:rPr>
                <m:t xml:space="preserve">R </m:t>
              </m:r>
            </m:e>
            <m:sup>
              <m:r>
                <w:rPr>
                  <w:rFonts w:ascii="Cambria Math" w:hAnsi="Cambria Math" w:cstheme="majorBidi"/>
                </w:rPr>
                <m:t>2622</m:t>
              </m:r>
            </m:sup>
          </m:sSup>
          <m:r>
            <w:rPr>
              <w:rFonts w:ascii="Cambria Math" w:hAnsi="Cambria Math"/>
            </w:rPr>
            <m:t xml:space="preserve">                       (1)</m:t>
          </m:r>
        </m:oMath>
      </m:oMathPara>
    </w:p>
    <w:p w14:paraId="53E5B8D4" w14:textId="432B50C7" w:rsidR="00063E6B" w:rsidRDefault="00063E6B" w:rsidP="00693EC2">
      <w:pPr>
        <w:ind w:left="454"/>
      </w:pPr>
      <w:r w:rsidRPr="00063E6B">
        <w:t xml:space="preserve">Every unique facial structure </w:t>
      </w:r>
      <w:proofErr w:type="gramStart"/>
      <w:r w:rsidRPr="00063E6B">
        <w:t>results</w:t>
      </w:r>
      <w:proofErr w:type="gramEnd"/>
      <w:r w:rsidRPr="00063E6B">
        <w:t xml:space="preserve"> in a specific vector (an "embedding") where key features like the distance between eyes or the curvature of the jaw are represented as numerical coordinates.</w:t>
      </w:r>
    </w:p>
    <w:p w14:paraId="1B98C0DF" w14:textId="163B0DFC" w:rsidR="00063E6B" w:rsidRDefault="00000000" w:rsidP="00063E6B">
      <m:oMathPara>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ⅆb</m:t>
                  </m:r>
                </m:sub>
              </m:sSub>
            </m:e>
          </m:d>
        </m:oMath>
      </m:oMathPara>
    </w:p>
    <w:p w14:paraId="34DA4EA8" w14:textId="77777777" w:rsidR="00693EC2" w:rsidRPr="00DB3A0D" w:rsidRDefault="00063E6B" w:rsidP="00DB3A0D">
      <w:pPr>
        <w:pStyle w:val="a8"/>
        <w:numPr>
          <w:ilvl w:val="0"/>
          <w:numId w:val="23"/>
        </w:numPr>
        <w:spacing w:before="0" w:beforeAutospacing="0" w:after="0" w:afterAutospacing="0"/>
        <w:rPr>
          <w:rFonts w:asciiTheme="majorBidi" w:hAnsiTheme="majorBidi" w:cstheme="majorBidi"/>
          <w:b/>
          <w:bCs/>
          <w:sz w:val="20"/>
          <w:szCs w:val="20"/>
        </w:rPr>
      </w:pPr>
      <w:r w:rsidRPr="00693EC2">
        <w:rPr>
          <w:rFonts w:asciiTheme="majorBidi" w:hAnsiTheme="majorBidi" w:cstheme="majorBidi"/>
          <w:b/>
          <w:bCs/>
          <w:sz w:val="20"/>
          <w:szCs w:val="20"/>
        </w:rPr>
        <w:t>Similarity Measurement (The Comparison)</w:t>
      </w:r>
    </w:p>
    <w:p w14:paraId="0D2D0A11" w14:textId="2E482FC8" w:rsidR="00063E6B" w:rsidRPr="00693EC2" w:rsidRDefault="00063E6B" w:rsidP="00693EC2">
      <w:pPr>
        <w:pStyle w:val="a8"/>
        <w:spacing w:before="0" w:beforeAutospacing="0"/>
        <w:ind w:left="360"/>
        <w:jc w:val="both"/>
        <w:rPr>
          <w:sz w:val="20"/>
          <w:szCs w:val="20"/>
        </w:rPr>
      </w:pPr>
      <w:r w:rsidRPr="00693EC2">
        <w:rPr>
          <w:sz w:val="20"/>
          <w:szCs w:val="20"/>
        </w:rPr>
        <w:t>To determine if a subject in a live video feed matches a missing person in the database, the system calculates the Squared Euclidean Distance between the database vector</w:t>
      </w:r>
      <w:r w:rsidR="00E535A4">
        <w:rPr>
          <w:sz w:val="20"/>
          <w:szCs w:val="20"/>
        </w:rPr>
        <w:t>:</w:t>
      </w:r>
      <w:r w:rsidRPr="00693EC2">
        <w:rPr>
          <w:rFonts w:ascii="Cambria Math" w:hAnsi="Cambria Math"/>
          <w:i/>
          <w:sz w:val="20"/>
          <w:szCs w:val="20"/>
        </w:rPr>
        <w:br/>
      </w:r>
      <m:oMath>
        <m:r>
          <w:rPr>
            <w:rFonts w:ascii="Cambria Math" w:hAnsi="Cambria Math"/>
            <w:sz w:val="20"/>
            <w:szCs w:val="20"/>
          </w:rPr>
          <m:t>(vⅆb )</m:t>
        </m:r>
      </m:oMath>
      <w:r w:rsidRPr="00693EC2">
        <w:rPr>
          <w:sz w:val="20"/>
          <w:szCs w:val="20"/>
        </w:rPr>
        <w:t xml:space="preserve"> and the live feed vector </w:t>
      </w:r>
      <m:oMath>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v</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m:t>
                    </m:r>
                  </m:sub>
                </m:sSub>
                <m:r>
                  <w:rPr>
                    <w:rFonts w:ascii="Cambria Math" w:hAnsi="Cambria Math"/>
                    <w:sz w:val="20"/>
                    <w:szCs w:val="20"/>
                  </w:rPr>
                  <m:t>v</m:t>
                </m:r>
              </m:sub>
            </m:sSub>
          </m:e>
        </m:d>
      </m:oMath>
      <w:r w:rsidRPr="00693EC2">
        <w:rPr>
          <w:sz w:val="20"/>
          <w:szCs w:val="20"/>
        </w:rPr>
        <w:t>:-</w:t>
      </w:r>
    </w:p>
    <w:p w14:paraId="4A5E7DE5" w14:textId="31683997" w:rsidR="00063E6B" w:rsidRPr="00E535A4" w:rsidRDefault="00063E6B" w:rsidP="00E535A4">
      <w:pPr>
        <w:ind w:firstLine="0"/>
        <w:jc w:val="center"/>
      </w:pPr>
      <m:oMath>
        <m:r>
          <w:rPr>
            <w:rFonts w:ascii="Cambria Math" w:hAnsi="Cambria Math"/>
          </w:rPr>
          <m:t>ⅆ</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LivE</m:t>
                </m:r>
              </m:sub>
            </m:sSub>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ⅆb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Live</m:t>
                        </m:r>
                      </m:sub>
                    </m:sSub>
                  </m:e>
                </m:d>
              </m:e>
            </m:d>
          </m:e>
          <m:sub>
            <m:r>
              <w:rPr>
                <w:rFonts w:ascii="Cambria Math" w:hAnsi="Cambria Math"/>
              </w:rPr>
              <m:t>2</m:t>
            </m:r>
          </m:sub>
          <m:sup>
            <m:r>
              <w:rPr>
                <w:rFonts w:ascii="Cambria Math" w:hAnsi="Cambria Math"/>
              </w:rPr>
              <m:t>2</m:t>
            </m:r>
          </m:sup>
        </m:sSubSup>
      </m:oMath>
      <w:r w:rsidR="00894BDF" w:rsidRPr="00E535A4">
        <w:t xml:space="preserve">                        (2)</w:t>
      </w:r>
    </w:p>
    <w:p w14:paraId="3ACF7CEA" w14:textId="736A6166" w:rsidR="002D051A" w:rsidRPr="000C3F69" w:rsidRDefault="002D051A" w:rsidP="000C3F69">
      <w:pPr>
        <w:pStyle w:val="a8"/>
        <w:spacing w:before="0" w:beforeAutospacing="0"/>
        <w:ind w:left="360"/>
        <w:jc w:val="both"/>
        <w:rPr>
          <w:rFonts w:asciiTheme="majorBidi" w:hAnsiTheme="majorBidi" w:cstheme="majorBidi"/>
          <w:sz w:val="20"/>
          <w:szCs w:val="20"/>
        </w:rPr>
      </w:pPr>
      <w:r w:rsidRPr="000C3F69">
        <w:rPr>
          <w:rFonts w:asciiTheme="majorBidi" w:hAnsiTheme="majorBidi" w:cstheme="majorBidi"/>
          <w:sz w:val="20"/>
          <w:szCs w:val="20"/>
        </w:rPr>
        <w:lastRenderedPageBreak/>
        <w:t>A smaller distance value indicates a higher mathematical probability that the two images represent the same identity.</w:t>
      </w:r>
    </w:p>
    <w:p w14:paraId="3C5020F7" w14:textId="32051BF4" w:rsidR="00E535A4" w:rsidRPr="00DB3A0D" w:rsidRDefault="002D051A" w:rsidP="00DB3A0D">
      <w:pPr>
        <w:pStyle w:val="a8"/>
        <w:numPr>
          <w:ilvl w:val="0"/>
          <w:numId w:val="23"/>
        </w:numPr>
        <w:spacing w:before="0" w:beforeAutospacing="0" w:after="0" w:afterAutospacing="0"/>
        <w:rPr>
          <w:rFonts w:asciiTheme="majorBidi" w:hAnsiTheme="majorBidi" w:cstheme="majorBidi"/>
          <w:b/>
          <w:bCs/>
          <w:sz w:val="20"/>
          <w:szCs w:val="20"/>
        </w:rPr>
      </w:pPr>
      <w:r w:rsidRPr="00DB3A0D">
        <w:rPr>
          <w:rFonts w:asciiTheme="majorBidi" w:hAnsiTheme="majorBidi" w:cstheme="majorBidi"/>
          <w:b/>
          <w:bCs/>
          <w:sz w:val="20"/>
          <w:szCs w:val="20"/>
        </w:rPr>
        <w:t xml:space="preserve">Decision Logic (The Threshold) </w:t>
      </w:r>
    </w:p>
    <w:p w14:paraId="57E09265" w14:textId="4BA60D11" w:rsidR="002D051A" w:rsidRDefault="002D051A" w:rsidP="00E535A4">
      <w:pPr>
        <w:ind w:left="454" w:firstLine="0"/>
      </w:pPr>
      <w:r w:rsidRPr="002D051A">
        <w:t xml:space="preserve">The </w:t>
      </w:r>
      <w:proofErr w:type="spellStart"/>
      <w:r w:rsidRPr="002D051A">
        <w:t>FastAPI</w:t>
      </w:r>
      <w:proofErr w:type="spellEnd"/>
      <w:r w:rsidRPr="002D051A">
        <w:t xml:space="preserve"> backend applies a pre-defined </w:t>
      </w:r>
      <w:r w:rsidRPr="002D051A">
        <w:rPr>
          <w:b/>
          <w:bCs/>
        </w:rPr>
        <w:t>Threshold (T)</w:t>
      </w:r>
      <w:r w:rsidRPr="002D051A">
        <w:t xml:space="preserve"> to finalize the identification. The system follows a binary decision rule:</w:t>
      </w:r>
    </w:p>
    <w:p w14:paraId="5FB30A0F" w14:textId="45622D10" w:rsidR="002D051A" w:rsidRDefault="002D051A" w:rsidP="007C2E30">
      <w:pPr>
        <w:ind w:left="454" w:firstLine="0"/>
      </w:pPr>
      <w:r w:rsidRPr="007C2E30">
        <w:rPr>
          <w:b/>
          <w:bCs/>
        </w:rPr>
        <w:t>Match Confirmed:</w:t>
      </w:r>
      <w:r w:rsidRPr="002D051A">
        <w:t xml:space="preserve"> If</w:t>
      </w:r>
      <m:oMath>
        <m:r>
          <w:rPr>
            <w:rFonts w:ascii="Cambria Math" w:hAnsi="Cambria Math"/>
          </w:rPr>
          <m:t xml:space="preserve"> ⅆ</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db</m:t>
                </m:r>
              </m:sub>
            </m:sSub>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v</m:t>
                </m:r>
              </m:sub>
            </m:sSub>
            <m:r>
              <w:rPr>
                <w:rFonts w:ascii="Cambria Math" w:hAnsi="Cambria Math"/>
              </w:rPr>
              <m:t>e</m:t>
            </m:r>
          </m:e>
        </m:d>
        <m:r>
          <w:rPr>
            <w:rFonts w:ascii="Cambria Math" w:hAnsi="Cambria Math"/>
          </w:rPr>
          <m:t>&lt;T</m:t>
        </m:r>
      </m:oMath>
    </w:p>
    <w:p w14:paraId="65E33118" w14:textId="097CB3CA" w:rsidR="002D051A" w:rsidRDefault="002D051A" w:rsidP="007C2E30">
      <w:pPr>
        <w:ind w:left="227"/>
      </w:pPr>
      <w:r w:rsidRPr="007C2E30">
        <w:rPr>
          <w:b/>
          <w:bCs/>
        </w:rPr>
        <w:t>No Match:</w:t>
      </w:r>
      <w:r w:rsidRPr="002D051A">
        <w:t xml:space="preserve"> If</w:t>
      </w:r>
      <w:r w:rsidRPr="007C2E30">
        <w:rPr>
          <w:rFonts w:ascii="Cambria Math" w:hAnsi="Cambria Math"/>
          <w:i/>
        </w:rPr>
        <w:t xml:space="preserve"> </w:t>
      </w:r>
      <m:oMath>
        <m:r>
          <w:rPr>
            <w:rFonts w:ascii="Cambria Math" w:hAnsi="Cambria Math"/>
          </w:rPr>
          <m:t>ⅆ</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db</m:t>
                </m:r>
              </m:sub>
            </m:sSub>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v</m:t>
                </m:r>
              </m:sub>
            </m:sSub>
            <m:r>
              <w:rPr>
                <w:rFonts w:ascii="Cambria Math" w:hAnsi="Cambria Math"/>
              </w:rPr>
              <m:t>e</m:t>
            </m:r>
          </m:e>
        </m:d>
        <m:r>
          <w:rPr>
            <w:rFonts w:ascii="Cambria Math" w:hAnsi="Cambria Math"/>
          </w:rPr>
          <m:t>&gt;T</m:t>
        </m:r>
      </m:oMath>
    </w:p>
    <w:p w14:paraId="55BA35DE" w14:textId="225DEAAB" w:rsidR="00063E6B" w:rsidRPr="00063E6B" w:rsidRDefault="002D051A" w:rsidP="00E535A4">
      <w:pPr>
        <w:ind w:left="454" w:firstLine="0"/>
      </w:pPr>
      <w:r w:rsidRPr="002D051A">
        <w:t>By executing these calculations on the CUDA-accelerated GPU, the system can perform thousands of comparisons per second, ensuring that the identification process remains instantaneous.</w:t>
      </w:r>
    </w:p>
    <w:p w14:paraId="61212ACA" w14:textId="51613B23" w:rsidR="007B6154" w:rsidRDefault="004B782A" w:rsidP="007B6154">
      <w:pPr>
        <w:pStyle w:val="heading1"/>
      </w:pPr>
      <w:r>
        <w:t>Results and Discussion</w:t>
      </w:r>
    </w:p>
    <w:p w14:paraId="3F690B64" w14:textId="5DA7518E" w:rsidR="004F4126" w:rsidRDefault="004F4126" w:rsidP="004F4126">
      <w:pPr>
        <w:pStyle w:val="heading2"/>
      </w:pPr>
      <w:r>
        <w:t>Software and Hardware Requirements</w:t>
      </w:r>
    </w:p>
    <w:p w14:paraId="066228F0" w14:textId="77777777" w:rsidR="002325C7" w:rsidRPr="002325C7" w:rsidRDefault="002325C7" w:rsidP="002325C7">
      <w:pPr>
        <w:pStyle w:val="p1a"/>
        <w:rPr>
          <w:sz w:val="18"/>
          <w:szCs w:val="18"/>
        </w:rPr>
      </w:pPr>
      <w:r w:rsidRPr="002325C7">
        <w:rPr>
          <w:sz w:val="18"/>
          <w:szCs w:val="18"/>
        </w:rPr>
        <w:t>A single powerful computer handled heavy math tasks for face recognition work. Built for speed it ran special tools picked just for testing needs</w:t>
      </w:r>
    </w:p>
    <w:p w14:paraId="7EC93488" w14:textId="77777777" w:rsidR="002325C7" w:rsidRPr="002325C7" w:rsidRDefault="002325C7" w:rsidP="002325C7">
      <w:pPr>
        <w:pStyle w:val="p1a"/>
        <w:rPr>
          <w:sz w:val="18"/>
          <w:szCs w:val="18"/>
        </w:rPr>
      </w:pPr>
      <w:r w:rsidRPr="002325C7">
        <w:rPr>
          <w:sz w:val="18"/>
          <w:szCs w:val="18"/>
        </w:rPr>
        <w:t>Starting off, the CPU inside is an Intel Core i5-14400 - its multiple cores handle tasks like directing API requests at odd times while pulling in video feeds smoothly. Because of how it's built, things keep moving even when demand spikes suddenly across different processes.</w:t>
      </w:r>
    </w:p>
    <w:p w14:paraId="07F15233" w14:textId="77777777" w:rsidR="002325C7" w:rsidRPr="002325C7" w:rsidRDefault="002325C7" w:rsidP="002325C7">
      <w:pPr>
        <w:pStyle w:val="p1a"/>
        <w:rPr>
          <w:sz w:val="18"/>
          <w:szCs w:val="18"/>
        </w:rPr>
      </w:pPr>
      <w:r w:rsidRPr="002325C7">
        <w:rPr>
          <w:sz w:val="18"/>
          <w:szCs w:val="18"/>
        </w:rPr>
        <w:t>Packed with specialized CUDA cores, the NVIDIA GeForce RTX 3070 powers fast math tasks on tensors while spotting patterns instantly.</w:t>
      </w:r>
    </w:p>
    <w:p w14:paraId="4FEB2DB1" w14:textId="77777777" w:rsidR="002325C7" w:rsidRPr="002325C7" w:rsidRDefault="002325C7" w:rsidP="002325C7">
      <w:pPr>
        <w:pStyle w:val="p1a"/>
        <w:rPr>
          <w:sz w:val="18"/>
          <w:szCs w:val="18"/>
        </w:rPr>
      </w:pPr>
      <w:proofErr w:type="gramStart"/>
      <w:r w:rsidRPr="002325C7">
        <w:rPr>
          <w:sz w:val="18"/>
          <w:szCs w:val="18"/>
        </w:rPr>
        <w:t>Thirty two</w:t>
      </w:r>
      <w:proofErr w:type="gramEnd"/>
      <w:r w:rsidRPr="002325C7">
        <w:rPr>
          <w:sz w:val="18"/>
          <w:szCs w:val="18"/>
        </w:rPr>
        <w:t xml:space="preserve"> gigabytes of DDR4 memory runs fast enough to keep up with heavy data streams. Not just any chip </w:t>
      </w:r>
      <w:proofErr w:type="gramStart"/>
      <w:r w:rsidRPr="002325C7">
        <w:rPr>
          <w:sz w:val="18"/>
          <w:szCs w:val="18"/>
        </w:rPr>
        <w:t>works</w:t>
      </w:r>
      <w:proofErr w:type="gramEnd"/>
      <w:r w:rsidRPr="002325C7">
        <w:rPr>
          <w:sz w:val="18"/>
          <w:szCs w:val="18"/>
        </w:rPr>
        <w:t xml:space="preserve"> here - it needs speed that matches intense processing demands. Handling large sets at once becomes possible when space inside doesn’t run short. During 2622-D embedding tasks, information piles grow quickly; this setup keeps pace without slowing. Buffers fill rapidly but stay responsive thanks to sheer volume of available working storage.</w:t>
      </w:r>
    </w:p>
    <w:p w14:paraId="0C44BDDD" w14:textId="77777777" w:rsidR="002325C7" w:rsidRPr="002325C7" w:rsidRDefault="002325C7" w:rsidP="002325C7">
      <w:pPr>
        <w:pStyle w:val="p1a"/>
        <w:rPr>
          <w:sz w:val="18"/>
          <w:szCs w:val="18"/>
        </w:rPr>
      </w:pPr>
      <w:r w:rsidRPr="002325C7">
        <w:rPr>
          <w:sz w:val="18"/>
          <w:szCs w:val="18"/>
        </w:rPr>
        <w:t>Starting off, video feeds arrive through regular IP cameras using RTSP. These signals flow into a central NVR system for collection. Instead of scattered storage, everything lands in one place. This setup pulls footage together before further handling.</w:t>
      </w:r>
    </w:p>
    <w:p w14:paraId="4434839A" w14:textId="77777777" w:rsidR="002325C7" w:rsidRPr="002325C7" w:rsidRDefault="002325C7" w:rsidP="002325C7">
      <w:pPr>
        <w:pStyle w:val="p1a"/>
        <w:rPr>
          <w:sz w:val="18"/>
          <w:szCs w:val="18"/>
        </w:rPr>
      </w:pPr>
      <w:r w:rsidRPr="002325C7">
        <w:rPr>
          <w:sz w:val="18"/>
          <w:szCs w:val="18"/>
        </w:rPr>
        <w:t>Even though the system ran on a streamlined setup, alerts reached phones fast after faces were spotted. Speed mattered most when linking camera reads to message delivery. Each step from capture to alert moved without delay. Processing stayed tight to cut wait time. Response gaps shrank under constant tuning. Alerts followed sightings nearly at once. Little lag showed between image pickup and phone ping. Efficiency shaped how code and hardware worked together. Quick signals came from careful design choices.</w:t>
      </w:r>
    </w:p>
    <w:p w14:paraId="2DA98D41" w14:textId="77777777" w:rsidR="002325C7" w:rsidRPr="002325C7" w:rsidRDefault="002325C7" w:rsidP="002325C7">
      <w:pPr>
        <w:pStyle w:val="p1a"/>
        <w:rPr>
          <w:sz w:val="18"/>
          <w:szCs w:val="18"/>
        </w:rPr>
      </w:pPr>
      <w:r w:rsidRPr="002325C7">
        <w:rPr>
          <w:sz w:val="18"/>
          <w:szCs w:val="18"/>
        </w:rPr>
        <w:t xml:space="preserve">A software workshop tucked inside Microsoft's toolkit - Visual Studio shapes code behind the scenes, </w:t>
      </w:r>
      <w:proofErr w:type="gramStart"/>
      <w:r w:rsidRPr="002325C7">
        <w:rPr>
          <w:sz w:val="18"/>
          <w:szCs w:val="18"/>
        </w:rPr>
        <w:t>tunes</w:t>
      </w:r>
      <w:proofErr w:type="gramEnd"/>
      <w:r w:rsidRPr="002325C7">
        <w:rPr>
          <w:sz w:val="18"/>
          <w:szCs w:val="18"/>
        </w:rPr>
        <w:t xml:space="preserve"> up running systems, while tracking down hidden errors one breakpoint at a time.</w:t>
      </w:r>
    </w:p>
    <w:p w14:paraId="5C9CB613" w14:textId="77777777" w:rsidR="002325C7" w:rsidRPr="002325C7" w:rsidRDefault="002325C7" w:rsidP="002325C7">
      <w:pPr>
        <w:pStyle w:val="p1a"/>
        <w:rPr>
          <w:sz w:val="18"/>
          <w:szCs w:val="18"/>
        </w:rPr>
      </w:pPr>
      <w:r w:rsidRPr="002325C7">
        <w:rPr>
          <w:sz w:val="18"/>
          <w:szCs w:val="18"/>
        </w:rPr>
        <w:t xml:space="preserve">A software tool built on artificial intelligence uses </w:t>
      </w:r>
      <w:proofErr w:type="spellStart"/>
      <w:r w:rsidRPr="002325C7">
        <w:rPr>
          <w:sz w:val="18"/>
          <w:szCs w:val="18"/>
        </w:rPr>
        <w:t>DeepFace</w:t>
      </w:r>
      <w:proofErr w:type="spellEnd"/>
      <w:r w:rsidRPr="002325C7">
        <w:rPr>
          <w:sz w:val="18"/>
          <w:szCs w:val="18"/>
        </w:rPr>
        <w:t xml:space="preserve"> to run the VGG-Face model. This setup helps recognize faces by processing images through a trained network structure.</w:t>
      </w:r>
    </w:p>
    <w:p w14:paraId="0301F157" w14:textId="77777777" w:rsidR="002325C7" w:rsidRPr="002325C7" w:rsidRDefault="002325C7" w:rsidP="002325C7">
      <w:pPr>
        <w:pStyle w:val="p1a"/>
        <w:rPr>
          <w:sz w:val="18"/>
          <w:szCs w:val="18"/>
        </w:rPr>
      </w:pPr>
      <w:r w:rsidRPr="002325C7">
        <w:rPr>
          <w:sz w:val="18"/>
          <w:szCs w:val="18"/>
        </w:rPr>
        <w:t xml:space="preserve">Speed matters when phones talk to servers. That is why Python’s </w:t>
      </w:r>
      <w:proofErr w:type="spellStart"/>
      <w:r w:rsidRPr="002325C7">
        <w:rPr>
          <w:sz w:val="18"/>
          <w:szCs w:val="18"/>
        </w:rPr>
        <w:t>FastAPI</w:t>
      </w:r>
      <w:proofErr w:type="spellEnd"/>
      <w:r w:rsidRPr="002325C7">
        <w:rPr>
          <w:sz w:val="18"/>
          <w:szCs w:val="18"/>
        </w:rPr>
        <w:t xml:space="preserve"> runs things behind the scenes. It breathes easily under pressure thanks to ASGI wiring. Picture dozens of videos </w:t>
      </w:r>
      <w:r w:rsidRPr="002325C7">
        <w:rPr>
          <w:sz w:val="18"/>
          <w:szCs w:val="18"/>
        </w:rPr>
        <w:lastRenderedPageBreak/>
        <w:t>streaming at once - this setup keeps up without stumbling. Live feeds do not freeze. Requests arrive nonstop, yet answers come fast. Built for now, not later.</w:t>
      </w:r>
    </w:p>
    <w:p w14:paraId="7C94426F" w14:textId="77777777" w:rsidR="002325C7" w:rsidRPr="002325C7" w:rsidRDefault="002325C7" w:rsidP="002325C7">
      <w:pPr>
        <w:pStyle w:val="p1a"/>
        <w:rPr>
          <w:sz w:val="18"/>
          <w:szCs w:val="18"/>
        </w:rPr>
      </w:pPr>
      <w:r w:rsidRPr="002325C7">
        <w:rPr>
          <w:sz w:val="18"/>
          <w:szCs w:val="18"/>
        </w:rPr>
        <w:t>Flutter SDK builds the front layer, working on multiple platforms at once. Its design adjusts smoothly to different screen sizes. The system handles visual elements through this toolkit. User interactions flow naturally thanks to its structure. Every touch point stays consistent regardless of device type.</w:t>
      </w:r>
    </w:p>
    <w:p w14:paraId="18DDFF7B" w14:textId="5EC5A67E" w:rsidR="002325C7" w:rsidRPr="002325C7" w:rsidRDefault="002325C7" w:rsidP="002325C7">
      <w:pPr>
        <w:pStyle w:val="p1a"/>
        <w:rPr>
          <w:sz w:val="18"/>
          <w:szCs w:val="18"/>
        </w:rPr>
      </w:pPr>
      <w:r w:rsidRPr="002325C7">
        <w:rPr>
          <w:sz w:val="18"/>
          <w:szCs w:val="18"/>
        </w:rPr>
        <w:t>Speed comes alive through NVIDIA's CUDA tools. The program talks straight to the RTX 3070 chip. Power flows without detours. Efficiency climbs when layers drop away.</w:t>
      </w:r>
    </w:p>
    <w:p w14:paraId="4578AD50" w14:textId="77777777" w:rsidR="00F57CE0" w:rsidRDefault="00F57CE0" w:rsidP="00DC2B2B">
      <w:pPr>
        <w:pStyle w:val="heading2"/>
      </w:pPr>
      <w:r>
        <w:t>Metrics</w:t>
      </w:r>
    </w:p>
    <w:p w14:paraId="75FA0A82" w14:textId="6C0A6BF1" w:rsidR="00782E97" w:rsidRDefault="00782E97" w:rsidP="00782E97">
      <w:pPr>
        <w:pStyle w:val="heading2"/>
        <w:numPr>
          <w:ilvl w:val="2"/>
          <w:numId w:val="7"/>
        </w:numPr>
      </w:pPr>
      <w:r>
        <w:t>Accuracy</w:t>
      </w:r>
    </w:p>
    <w:p w14:paraId="1E598B55" w14:textId="6A3E96FA" w:rsidR="00E91744" w:rsidRPr="000858C5" w:rsidRDefault="00E91744" w:rsidP="000858C5">
      <w:pPr>
        <w:pStyle w:val="a8"/>
        <w:jc w:val="both"/>
        <w:rPr>
          <w:sz w:val="20"/>
          <w:szCs w:val="20"/>
        </w:rPr>
      </w:pPr>
      <w:r w:rsidRPr="000858C5">
        <w:rPr>
          <w:sz w:val="20"/>
          <w:szCs w:val="20"/>
        </w:rPr>
        <w:t>In the context of this research,</w:t>
      </w:r>
      <w:r w:rsidR="006F25E0" w:rsidRPr="006F25E0">
        <w:t xml:space="preserve"> </w:t>
      </w:r>
      <w:r w:rsidR="006F25E0" w:rsidRPr="006F25E0">
        <w:rPr>
          <w:sz w:val="20"/>
          <w:szCs w:val="20"/>
        </w:rPr>
        <w:t xml:space="preserve">picture this how well VGG-Face nails </w:t>
      </w:r>
      <w:proofErr w:type="gramStart"/>
      <w:r w:rsidR="006F25E0" w:rsidRPr="006F25E0">
        <w:rPr>
          <w:sz w:val="20"/>
          <w:szCs w:val="20"/>
        </w:rPr>
        <w:t>recognizing</w:t>
      </w:r>
      <w:proofErr w:type="gramEnd"/>
      <w:r w:rsidR="006F25E0" w:rsidRPr="006F25E0">
        <w:rPr>
          <w:sz w:val="20"/>
          <w:szCs w:val="20"/>
        </w:rPr>
        <w:t xml:space="preserve"> faces in real-time videos tells us what it can </w:t>
      </w:r>
      <w:proofErr w:type="gramStart"/>
      <w:r w:rsidR="006F25E0" w:rsidRPr="006F25E0">
        <w:rPr>
          <w:sz w:val="20"/>
          <w:szCs w:val="20"/>
        </w:rPr>
        <w:t>actually do</w:t>
      </w:r>
      <w:proofErr w:type="gramEnd"/>
      <w:r w:rsidR="006F25E0" w:rsidRPr="006F25E0">
        <w:rPr>
          <w:sz w:val="20"/>
          <w:szCs w:val="20"/>
        </w:rPr>
        <w:t xml:space="preserve">. Instead of old photo sets, we used live camera streams through RTSP, </w:t>
      </w:r>
      <w:proofErr w:type="gramStart"/>
      <w:r w:rsidR="006F25E0" w:rsidRPr="006F25E0">
        <w:rPr>
          <w:sz w:val="20"/>
          <w:szCs w:val="20"/>
        </w:rPr>
        <w:t>where</w:t>
      </w:r>
      <w:proofErr w:type="gramEnd"/>
      <w:r w:rsidR="006F25E0" w:rsidRPr="006F25E0">
        <w:rPr>
          <w:sz w:val="20"/>
          <w:szCs w:val="20"/>
        </w:rPr>
        <w:t xml:space="preserve"> things like shaky movement, flickering light, or someone half-hidden throw off results. Accuracy came down to one clear math rule everyone uses for sorting guesses into right or wrong</w:t>
      </w:r>
      <w:r w:rsidRPr="000858C5">
        <w:rPr>
          <w:sz w:val="20"/>
          <w:szCs w:val="20"/>
        </w:rPr>
        <w:t>.</w:t>
      </w:r>
      <w:r w:rsidR="000858C5">
        <w:rPr>
          <w:sz w:val="20"/>
          <w:szCs w:val="20"/>
        </w:rPr>
        <w:t xml:space="preserve"> </w:t>
      </w:r>
      <w:r w:rsidRPr="000858C5">
        <w:rPr>
          <w:sz w:val="20"/>
          <w:szCs w:val="20"/>
        </w:rPr>
        <w:t>The overall accuracy was calculated using the standard classification formula:</w:t>
      </w:r>
    </w:p>
    <w:p w14:paraId="4763397C" w14:textId="1408DAC0" w:rsidR="000858C5" w:rsidRPr="00092F13" w:rsidRDefault="00E91744" w:rsidP="00092F13">
      <w:pPr>
        <w:pStyle w:val="p1a"/>
        <w:tabs>
          <w:tab w:val="center" w:pos="3459"/>
          <w:tab w:val="left" w:pos="5733"/>
          <w:tab w:val="right" w:pos="6918"/>
        </w:tabs>
        <w:spacing w:after="240"/>
        <w:jc w:val="left"/>
      </w:pPr>
      <w:r>
        <w:rPr>
          <w:sz w:val="28"/>
          <w:szCs w:val="28"/>
        </w:rPr>
        <w:tab/>
      </w:r>
      <w:r w:rsidRPr="00092F13">
        <w:t>accuracy=</w:t>
      </w:r>
      <w:r w:rsidR="00092F13">
        <w:t xml:space="preserve"> </w:t>
      </w:r>
      <m:oMath>
        <m:f>
          <m:fPr>
            <m:ctrlPr>
              <w:rPr>
                <w:rFonts w:ascii="Cambria Math" w:hAnsi="Cambria Math"/>
                <w:i/>
              </w:rPr>
            </m:ctrlPr>
          </m:fPr>
          <m:num>
            <m:r>
              <w:rPr>
                <w:rFonts w:ascii="Cambria Math" w:hAnsi="Cambria Math"/>
              </w:rPr>
              <m:t>TP+TN</m:t>
            </m:r>
          </m:num>
          <m:den>
            <m:sSup>
              <m:sSupPr>
                <m:ctrlPr>
                  <w:rPr>
                    <w:rFonts w:ascii="Cambria Math" w:hAnsi="Cambria Math"/>
                    <w:i/>
                  </w:rPr>
                </m:ctrlPr>
              </m:sSupPr>
              <m:e>
                <m:r>
                  <w:rPr>
                    <w:rFonts w:ascii="Cambria Math" w:hAnsi="Cambria Math"/>
                  </w:rPr>
                  <m:t>T</m:t>
                </m:r>
              </m:e>
              <m:sup>
                <m:r>
                  <w:rPr>
                    <w:rFonts w:ascii="Cambria Math" w:hAnsi="Cambria Math"/>
                  </w:rPr>
                  <m:t>p</m:t>
                </m:r>
              </m:sup>
            </m:sSup>
            <m:r>
              <w:rPr>
                <w:rFonts w:ascii="Cambria Math" w:hAnsi="Cambria Math"/>
              </w:rPr>
              <m:t>+Tn+FP+FN</m:t>
            </m:r>
          </m:den>
        </m:f>
        <m:r>
          <w:rPr>
            <w:rFonts w:ascii="Cambria Math" w:hAnsi="Cambria Math"/>
          </w:rPr>
          <m:t>=</m:t>
        </m:r>
      </m:oMath>
      <w:proofErr w:type="gramStart"/>
      <w:r w:rsidRPr="00092F13">
        <w:t>0.7799</w:t>
      </w:r>
      <w:r w:rsidRPr="00092F13">
        <w:tab/>
      </w:r>
      <w:r w:rsidR="00894BDF" w:rsidRPr="00092F13">
        <w:tab/>
        <w:t>(</w:t>
      </w:r>
      <w:proofErr w:type="gramEnd"/>
      <w:r w:rsidR="00894BDF" w:rsidRPr="00092F13">
        <w:t>3)</w:t>
      </w:r>
    </w:p>
    <w:p w14:paraId="01A446EE" w14:textId="1E8DAAB9" w:rsidR="00E91744" w:rsidRPr="00E91744" w:rsidRDefault="006F25E0" w:rsidP="00092F13">
      <w:r w:rsidRPr="006F25E0">
        <w:t>Surprisingly, the test outcomes showed 77.99% correct identifications. Though less than lab-based scores like those on LFW, that number holds strong when facing real-world monitoring conditions. Even with grainy video feeds from outdoor cameras, the VGG-Face system, built across 16 layered networks, kept performance steady. Strong recognition stayed intact regardless of poor image clarity</w:t>
      </w:r>
      <w:r w:rsidR="00E91744" w:rsidRPr="00E91744">
        <w:t>.</w:t>
      </w:r>
    </w:p>
    <w:p w14:paraId="6F91B128" w14:textId="1C9C968E" w:rsidR="00782E97" w:rsidRDefault="00782E97" w:rsidP="00782E97">
      <w:pPr>
        <w:pStyle w:val="heading2"/>
        <w:numPr>
          <w:ilvl w:val="2"/>
          <w:numId w:val="7"/>
        </w:numPr>
      </w:pPr>
      <w:r>
        <w:t>Precision</w:t>
      </w:r>
    </w:p>
    <w:p w14:paraId="6DF7E7AB" w14:textId="614A97D3" w:rsidR="00E91744" w:rsidRPr="00DB3A0D" w:rsidRDefault="00E91744" w:rsidP="009D0809">
      <w:pPr>
        <w:pStyle w:val="a8"/>
        <w:spacing w:before="0" w:beforeAutospacing="0"/>
        <w:ind w:left="360"/>
        <w:jc w:val="both"/>
        <w:rPr>
          <w:sz w:val="20"/>
          <w:szCs w:val="20"/>
        </w:rPr>
      </w:pPr>
      <w:r w:rsidRPr="00E91744">
        <w:rPr>
          <w:sz w:val="20"/>
          <w:szCs w:val="20"/>
        </w:rPr>
        <w:t xml:space="preserve">In biometric security and missing person recovery, </w:t>
      </w:r>
      <w:r w:rsidRPr="00E91744">
        <w:rPr>
          <w:b/>
          <w:bCs/>
          <w:sz w:val="20"/>
          <w:szCs w:val="20"/>
        </w:rPr>
        <w:t>Precision</w:t>
      </w:r>
      <w:r w:rsidRPr="00E91744">
        <w:rPr>
          <w:sz w:val="20"/>
          <w:szCs w:val="20"/>
        </w:rPr>
        <w:t xml:space="preserve"> represents the model's ability to avoid labeling a negative instance as a positive. For this research, precision is the most critical metric as it measures the mathematical reliability of an alert triggered by the system</w:t>
      </w:r>
      <w:r w:rsidR="00DB3A0D">
        <w:rPr>
          <w:sz w:val="20"/>
          <w:szCs w:val="20"/>
        </w:rPr>
        <w:t xml:space="preserve">. </w:t>
      </w:r>
      <w:r w:rsidRPr="00E91744">
        <w:rPr>
          <w:sz w:val="20"/>
          <w:szCs w:val="20"/>
        </w:rPr>
        <w:t>The mathematical definition of precision is as follows:</w:t>
      </w:r>
    </w:p>
    <w:p w14:paraId="2F5FA5F5" w14:textId="698E011A" w:rsidR="00E91744" w:rsidRDefault="00894BDF" w:rsidP="00894BDF">
      <w:pPr>
        <w:pStyle w:val="p1a"/>
        <w:tabs>
          <w:tab w:val="center" w:pos="3459"/>
          <w:tab w:val="left" w:pos="5543"/>
        </w:tabs>
        <w:jc w:val="left"/>
      </w:pPr>
      <w:r w:rsidRPr="00DB3A0D">
        <w:tab/>
      </w:r>
      <w:r w:rsidR="00E91744" w:rsidRPr="00DB3A0D">
        <w:t>Precision=</w:t>
      </w:r>
      <m:oMath>
        <m:f>
          <m:fPr>
            <m:ctrlPr>
              <w:rPr>
                <w:rFonts w:ascii="Cambria Math" w:hAnsi="Cambria Math"/>
                <w:i/>
              </w:rPr>
            </m:ctrlPr>
          </m:fPr>
          <m:num>
            <m:r>
              <w:rPr>
                <w:rFonts w:ascii="Cambria Math" w:hAnsi="Cambria Math"/>
              </w:rPr>
              <m:t>Tp</m:t>
            </m:r>
          </m:num>
          <m:den>
            <m:sSup>
              <m:sSupPr>
                <m:ctrlPr>
                  <w:rPr>
                    <w:rFonts w:ascii="Cambria Math" w:hAnsi="Cambria Math"/>
                    <w:i/>
                  </w:rPr>
                </m:ctrlPr>
              </m:sSupPr>
              <m:e>
                <m:r>
                  <w:rPr>
                    <w:rFonts w:ascii="Cambria Math" w:hAnsi="Cambria Math"/>
                  </w:rPr>
                  <m:t>T</m:t>
                </m:r>
              </m:e>
              <m:sup>
                <m:r>
                  <w:rPr>
                    <w:rFonts w:ascii="Cambria Math" w:hAnsi="Cambria Math"/>
                  </w:rPr>
                  <m:t>p</m:t>
                </m:r>
              </m:sup>
            </m:sSup>
            <m:r>
              <w:rPr>
                <w:rFonts w:ascii="Cambria Math" w:hAnsi="Cambria Math"/>
              </w:rPr>
              <m:t>+Fp</m:t>
            </m:r>
          </m:den>
        </m:f>
      </m:oMath>
      <w:r w:rsidR="00E91744" w:rsidRPr="00DB3A0D">
        <w:t>=0.9836</w:t>
      </w:r>
      <w:r w:rsidRPr="00DB3A0D">
        <w:tab/>
        <w:t>(4)</w:t>
      </w:r>
    </w:p>
    <w:p w14:paraId="4E1E0AF5" w14:textId="77777777" w:rsidR="006F25E0" w:rsidRPr="006F25E0" w:rsidRDefault="006F25E0" w:rsidP="006F25E0"/>
    <w:p w14:paraId="2BA8A7B8" w14:textId="3D442ED2" w:rsidR="00E91744" w:rsidRPr="00E91744" w:rsidRDefault="006F25E0" w:rsidP="009D0809">
      <w:r w:rsidRPr="006F25E0">
        <w:t xml:space="preserve">Almost all matches flagged by the system turn out to be correct - 98.36% of them, to be exact. That kind of accuracy builds strong confidence when using face recognition. When police teams rely on alerts, too many false warnings can dull their response over time. Here, the VGG-Face setup keeps those errors rare, so most notifications sent </w:t>
      </w:r>
      <w:r w:rsidRPr="006F25E0">
        <w:lastRenderedPageBreak/>
        <w:t>to the app are true hits. Mistaking one person for another becomes unlikely, which helps save crucial minutes right after an incident occurs</w:t>
      </w:r>
      <w:r w:rsidR="00E91744" w:rsidRPr="00E91744">
        <w:t>.</w:t>
      </w:r>
    </w:p>
    <w:p w14:paraId="3E7D5BC6" w14:textId="7FB7B131" w:rsidR="00FF2C0F" w:rsidRDefault="00FF2C0F" w:rsidP="00FF2C0F">
      <w:pPr>
        <w:pStyle w:val="heading2"/>
        <w:numPr>
          <w:ilvl w:val="2"/>
          <w:numId w:val="7"/>
        </w:numPr>
      </w:pPr>
      <w:r>
        <w:t>Recall</w:t>
      </w:r>
    </w:p>
    <w:p w14:paraId="7AE13589" w14:textId="73D4F4E8" w:rsidR="00E91744" w:rsidRPr="00057726" w:rsidRDefault="00E91744" w:rsidP="00057726">
      <w:pPr>
        <w:pStyle w:val="a8"/>
        <w:jc w:val="both"/>
        <w:rPr>
          <w:sz w:val="20"/>
          <w:szCs w:val="20"/>
        </w:rPr>
      </w:pPr>
      <w:r w:rsidRPr="009D0809">
        <w:rPr>
          <w:sz w:val="20"/>
          <w:szCs w:val="20"/>
        </w:rPr>
        <w:t xml:space="preserve">In the evaluation of the VGG-Face engine, </w:t>
      </w:r>
      <w:r w:rsidRPr="009D0809">
        <w:rPr>
          <w:b/>
          <w:bCs/>
          <w:sz w:val="20"/>
          <w:szCs w:val="20"/>
        </w:rPr>
        <w:t>Recall</w:t>
      </w:r>
      <w:r w:rsidRPr="009D0809">
        <w:rPr>
          <w:sz w:val="20"/>
          <w:szCs w:val="20"/>
        </w:rPr>
        <w:t xml:space="preserve"> (also referred to as Sensitivity) measures the model's ability to successfully identify all actual positive instances within the video stream. In a missing person recovery context, recall indicates the probability that the system will correctly flag the target when they appear before a surveillance camera.</w:t>
      </w:r>
      <w:r w:rsidR="00057726">
        <w:rPr>
          <w:sz w:val="20"/>
          <w:szCs w:val="20"/>
        </w:rPr>
        <w:t xml:space="preserve"> </w:t>
      </w:r>
      <w:r w:rsidRPr="00057726">
        <w:rPr>
          <w:sz w:val="20"/>
          <w:szCs w:val="20"/>
        </w:rPr>
        <w:t>The mathematical expression for recall is defined as:</w:t>
      </w:r>
    </w:p>
    <w:p w14:paraId="54D77381" w14:textId="6882ABF9" w:rsidR="00E91744" w:rsidRDefault="00894BDF" w:rsidP="00894BDF">
      <w:pPr>
        <w:pStyle w:val="p1a"/>
        <w:tabs>
          <w:tab w:val="center" w:pos="3459"/>
          <w:tab w:val="left" w:pos="5855"/>
        </w:tabs>
        <w:jc w:val="left"/>
        <w:rPr>
          <w:sz w:val="24"/>
          <w:szCs w:val="24"/>
        </w:rPr>
      </w:pPr>
      <w:r>
        <w:rPr>
          <w:sz w:val="24"/>
          <w:szCs w:val="24"/>
        </w:rPr>
        <w:tab/>
      </w:r>
      <w:r w:rsidR="00E91744">
        <w:rPr>
          <w:sz w:val="24"/>
          <w:szCs w:val="24"/>
        </w:rPr>
        <w:t>recall</w:t>
      </w:r>
      <w:r w:rsidR="00E91744" w:rsidRPr="00E91744">
        <w:rPr>
          <w:sz w:val="24"/>
          <w:szCs w:val="24"/>
        </w:rPr>
        <w:t>=</w:t>
      </w:r>
      <m:oMath>
        <m:f>
          <m:fPr>
            <m:ctrlPr>
              <w:rPr>
                <w:rFonts w:ascii="Cambria Math" w:hAnsi="Cambria Math"/>
                <w:i/>
                <w:sz w:val="24"/>
                <w:szCs w:val="24"/>
              </w:rPr>
            </m:ctrlPr>
          </m:fPr>
          <m:num>
            <m:r>
              <w:rPr>
                <w:rFonts w:ascii="Cambria Math" w:hAnsi="Cambria Math"/>
                <w:sz w:val="24"/>
                <w:szCs w:val="24"/>
              </w:rPr>
              <m:t>Tp</m:t>
            </m:r>
          </m:num>
          <m:den>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p</m:t>
                </m:r>
              </m:sup>
            </m:sSup>
            <m:r>
              <w:rPr>
                <w:rFonts w:ascii="Cambria Math" w:hAnsi="Cambria Math"/>
                <w:sz w:val="24"/>
                <w:szCs w:val="24"/>
              </w:rPr>
              <m:t>+Fn</m:t>
            </m:r>
          </m:den>
        </m:f>
      </m:oMath>
      <w:r w:rsidR="00E91744" w:rsidRPr="00E91744">
        <w:rPr>
          <w:sz w:val="24"/>
          <w:szCs w:val="24"/>
        </w:rPr>
        <w:t>=0.</w:t>
      </w:r>
      <w:r w:rsidR="00A256AF">
        <w:rPr>
          <w:sz w:val="24"/>
          <w:szCs w:val="24"/>
        </w:rPr>
        <w:t>5714</w:t>
      </w:r>
      <w:r>
        <w:rPr>
          <w:sz w:val="24"/>
          <w:szCs w:val="24"/>
        </w:rPr>
        <w:tab/>
        <w:t>(5)</w:t>
      </w:r>
    </w:p>
    <w:p w14:paraId="7CAF6D53" w14:textId="77777777" w:rsidR="00057726" w:rsidRDefault="00057726" w:rsidP="00A256AF">
      <w:pPr>
        <w:rPr>
          <w:b/>
          <w:bCs/>
        </w:rPr>
      </w:pPr>
    </w:p>
    <w:p w14:paraId="61B0C08B" w14:textId="548B926E" w:rsidR="00E91744" w:rsidRDefault="00CC7904" w:rsidP="00A256AF">
      <w:r w:rsidRPr="00CC7904">
        <w:t>One test gave a recall score of 0.5714, which means just over half the matches were caught. Out in actual street camera setups, that number comes from playing it very safe on IDs. Normal tests may look better, yet live video streams bring problems - like shaky faces, weird head tilts, blocked views - making systems miss more than they catch, nearly 43% here. So instead of guessing, the VGG-Face system waits until face shapes line up beyond doubt before saying anything</w:t>
      </w:r>
      <w:r w:rsidR="00A256AF" w:rsidRPr="00A256AF">
        <w:t>.</w:t>
      </w:r>
    </w:p>
    <w:p w14:paraId="3EB37942" w14:textId="6C4233B2" w:rsidR="00782E97" w:rsidRDefault="00FF2C0F" w:rsidP="00FF2C0F">
      <w:pPr>
        <w:pStyle w:val="heading2"/>
        <w:numPr>
          <w:ilvl w:val="2"/>
          <w:numId w:val="7"/>
        </w:numPr>
      </w:pPr>
      <w:r>
        <w:t>F1-Score</w:t>
      </w:r>
    </w:p>
    <w:p w14:paraId="2F6CAF58" w14:textId="56790255" w:rsidR="00A256AF" w:rsidRPr="00CC7904" w:rsidRDefault="00CC7904" w:rsidP="00CC7904">
      <w:pPr>
        <w:pStyle w:val="a8"/>
        <w:spacing w:before="0" w:beforeAutospacing="0"/>
        <w:jc w:val="both"/>
        <w:rPr>
          <w:rFonts w:asciiTheme="majorBidi" w:hAnsiTheme="majorBidi" w:cstheme="majorBidi"/>
          <w:sz w:val="20"/>
          <w:szCs w:val="20"/>
        </w:rPr>
      </w:pPr>
      <w:r w:rsidRPr="00CC7904">
        <w:rPr>
          <w:rFonts w:asciiTheme="majorBidi" w:hAnsiTheme="majorBidi" w:cstheme="majorBidi"/>
          <w:sz w:val="20"/>
          <w:szCs w:val="20"/>
        </w:rPr>
        <w:t>One way to judge how well VGG-Face works overall is using the F1-Score - it blends Precision with Recall through a special kind of average. When </w:t>
      </w:r>
      <w:proofErr w:type="gramStart"/>
      <w:r w:rsidRPr="00CC7904">
        <w:rPr>
          <w:rFonts w:asciiTheme="majorBidi" w:hAnsiTheme="majorBidi" w:cstheme="majorBidi"/>
          <w:sz w:val="20"/>
          <w:szCs w:val="20"/>
        </w:rPr>
        <w:t>searching</w:t>
      </w:r>
      <w:proofErr w:type="gramEnd"/>
      <w:r w:rsidRPr="00CC7904">
        <w:rPr>
          <w:rFonts w:asciiTheme="majorBidi" w:hAnsiTheme="majorBidi" w:cstheme="majorBidi"/>
          <w:sz w:val="20"/>
          <w:szCs w:val="20"/>
        </w:rPr>
        <w:t> </w:t>
      </w:r>
      <w:proofErr w:type="gramStart"/>
      <w:r w:rsidRPr="00CC7904">
        <w:rPr>
          <w:rFonts w:asciiTheme="majorBidi" w:hAnsiTheme="majorBidi" w:cstheme="majorBidi"/>
          <w:sz w:val="20"/>
          <w:szCs w:val="20"/>
        </w:rPr>
        <w:t>live</w:t>
      </w:r>
      <w:proofErr w:type="gramEnd"/>
      <w:r w:rsidRPr="00CC7904">
        <w:rPr>
          <w:rFonts w:asciiTheme="majorBidi" w:hAnsiTheme="majorBidi" w:cstheme="majorBidi"/>
          <w:sz w:val="20"/>
          <w:szCs w:val="20"/>
        </w:rPr>
        <w:t> during rescues, depending only on accuracy might show false confidence; instead, this score digs deeper into whether correct matches happen often while still catching most true cases. Its formula looks like </w:t>
      </w:r>
      <w:proofErr w:type="gramStart"/>
      <w:r w:rsidRPr="00CC7904">
        <w:rPr>
          <w:rFonts w:asciiTheme="majorBidi" w:hAnsiTheme="majorBidi" w:cstheme="majorBidi"/>
          <w:sz w:val="20"/>
          <w:szCs w:val="20"/>
        </w:rPr>
        <w:t>this:</w:t>
      </w:r>
      <w:r w:rsidR="00A256AF" w:rsidRPr="00CC7904">
        <w:rPr>
          <w:rFonts w:asciiTheme="majorBidi" w:hAnsiTheme="majorBidi" w:cstheme="majorBidi"/>
          <w:sz w:val="20"/>
          <w:szCs w:val="20"/>
        </w:rPr>
        <w:t>-</w:t>
      </w:r>
      <w:proofErr w:type="gramEnd"/>
    </w:p>
    <w:p w14:paraId="15B93848" w14:textId="101338D8" w:rsidR="00A256AF" w:rsidRPr="009D0809" w:rsidRDefault="00894BDF" w:rsidP="009D0809">
      <w:pPr>
        <w:pStyle w:val="a8"/>
        <w:tabs>
          <w:tab w:val="center" w:pos="3459"/>
          <w:tab w:val="left" w:pos="5502"/>
        </w:tabs>
        <w:spacing w:before="0" w:beforeAutospacing="0"/>
        <w:jc w:val="both"/>
        <w:rPr>
          <w:rFonts w:asciiTheme="majorBidi" w:hAnsiTheme="majorBidi" w:cstheme="majorBidi"/>
          <w:sz w:val="20"/>
          <w:szCs w:val="20"/>
        </w:rPr>
      </w:pPr>
      <w:r w:rsidRPr="009D0809">
        <w:rPr>
          <w:rFonts w:asciiTheme="majorBidi" w:hAnsiTheme="majorBidi" w:cstheme="majorBidi"/>
          <w:sz w:val="20"/>
          <w:szCs w:val="20"/>
        </w:rPr>
        <w:tab/>
      </w:r>
      <w:r w:rsidR="00A256AF" w:rsidRPr="009D0809">
        <w:rPr>
          <w:rFonts w:asciiTheme="majorBidi" w:hAnsiTheme="majorBidi" w:cstheme="majorBidi"/>
          <w:sz w:val="20"/>
          <w:szCs w:val="20"/>
        </w:rPr>
        <w:t>F1=</w:t>
      </w:r>
      <m:oMath>
        <m:r>
          <w:rPr>
            <w:rFonts w:ascii="Cambria Math" w:hAnsi="Cambria Math" w:cstheme="majorBidi"/>
            <w:sz w:val="20"/>
            <w:szCs w:val="20"/>
          </w:rPr>
          <m:t>2.</m:t>
        </m:r>
        <m:f>
          <m:fPr>
            <m:ctrlPr>
              <w:rPr>
                <w:rFonts w:ascii="Cambria Math" w:hAnsi="Cambria Math" w:cstheme="majorBidi"/>
                <w:i/>
                <w:sz w:val="20"/>
                <w:szCs w:val="20"/>
              </w:rPr>
            </m:ctrlPr>
          </m:fPr>
          <m:num>
            <m:r>
              <w:rPr>
                <w:rFonts w:ascii="Cambria Math" w:hAnsi="Cambria Math" w:cstheme="majorBidi"/>
                <w:sz w:val="20"/>
                <w:szCs w:val="20"/>
              </w:rPr>
              <m:t>Precsision.recall</m:t>
            </m:r>
          </m:num>
          <m:den>
            <m:r>
              <w:rPr>
                <w:rFonts w:ascii="Cambria Math" w:hAnsi="Cambria Math" w:cstheme="majorBidi"/>
                <w:sz w:val="20"/>
                <w:szCs w:val="20"/>
              </w:rPr>
              <m:t>Precsision+recall</m:t>
            </m:r>
          </m:den>
        </m:f>
      </m:oMath>
      <w:r w:rsidR="00A256AF" w:rsidRPr="009D0809">
        <w:rPr>
          <w:rFonts w:asciiTheme="majorBidi" w:hAnsiTheme="majorBidi" w:cstheme="majorBidi"/>
          <w:sz w:val="20"/>
          <w:szCs w:val="20"/>
        </w:rPr>
        <w:t>=0.7229</w:t>
      </w:r>
      <w:r w:rsidRPr="009D0809">
        <w:rPr>
          <w:rFonts w:asciiTheme="majorBidi" w:hAnsiTheme="majorBidi" w:cstheme="majorBidi"/>
          <w:sz w:val="20"/>
          <w:szCs w:val="20"/>
        </w:rPr>
        <w:tab/>
        <w:t>(6)</w:t>
      </w:r>
    </w:p>
    <w:p w14:paraId="04607287" w14:textId="7D2285AF" w:rsidR="00782E97" w:rsidRPr="009D0809" w:rsidRDefault="00CC7904" w:rsidP="009D0809">
      <w:pPr>
        <w:pStyle w:val="a8"/>
        <w:spacing w:before="0" w:beforeAutospacing="0"/>
        <w:jc w:val="both"/>
        <w:rPr>
          <w:rFonts w:asciiTheme="majorBidi" w:hAnsiTheme="majorBidi" w:cstheme="majorBidi"/>
          <w:b/>
          <w:bCs/>
          <w:sz w:val="20"/>
          <w:szCs w:val="20"/>
        </w:rPr>
      </w:pPr>
      <w:r w:rsidRPr="00CC7904">
        <w:rPr>
          <w:rFonts w:asciiTheme="majorBidi" w:hAnsiTheme="majorBidi" w:cstheme="majorBidi"/>
          <w:sz w:val="20"/>
          <w:szCs w:val="20"/>
        </w:rPr>
        <w:t>A score of 0.7229 came out of the test - that is 72.29%. Balance sits here: very few mistakes in what it flags (precision at 98.36%), though it catches just over half of actual cases (recall 57.14%). Above 0.7? That number matters in science work, seen as strong proof a model holds up outside labs, even in messy real-world spots. Fewer errors both ways - calling things threats when they are not, plus skipping real ones - means police can lean on these outcomes without second-guessing every signal</w:t>
      </w:r>
      <w:r w:rsidR="00A256AF" w:rsidRPr="009D0809">
        <w:rPr>
          <w:rFonts w:asciiTheme="majorBidi" w:hAnsiTheme="majorBidi" w:cstheme="majorBidi"/>
          <w:sz w:val="20"/>
          <w:szCs w:val="20"/>
        </w:rPr>
        <w:t>.</w:t>
      </w:r>
    </w:p>
    <w:p w14:paraId="11266781" w14:textId="5D6DF6B9" w:rsidR="004F4126" w:rsidRPr="009D0809" w:rsidRDefault="00EA38D8" w:rsidP="009D0809">
      <w:pPr>
        <w:pStyle w:val="heading2"/>
        <w:jc w:val="both"/>
        <w:rPr>
          <w:rFonts w:asciiTheme="majorBidi" w:hAnsiTheme="majorBidi" w:cstheme="majorBidi"/>
        </w:rPr>
      </w:pPr>
      <w:r w:rsidRPr="009D0809">
        <w:rPr>
          <w:rFonts w:asciiTheme="majorBidi" w:hAnsiTheme="majorBidi" w:cstheme="majorBidi"/>
        </w:rPr>
        <w:t>Experimental Results</w:t>
      </w:r>
    </w:p>
    <w:p w14:paraId="4A845EDA" w14:textId="46C1D58A" w:rsidR="00A256AF" w:rsidRDefault="00A256AF" w:rsidP="00C34878">
      <w:pPr>
        <w:pStyle w:val="p1a"/>
        <w:rPr>
          <w:rFonts w:asciiTheme="majorBidi" w:hAnsiTheme="majorBidi" w:cstheme="majorBidi"/>
          <w:b/>
          <w:bCs/>
          <w:lang w:bidi="ar-EG"/>
        </w:rPr>
      </w:pPr>
      <w:r w:rsidRPr="009D0809">
        <w:rPr>
          <w:rFonts w:asciiTheme="majorBidi" w:hAnsiTheme="majorBidi" w:cstheme="majorBidi"/>
          <w:lang w:bidi="ar-EG"/>
        </w:rPr>
        <w:t xml:space="preserve">To ensure optimal performance, a comparative study was conducted between </w:t>
      </w:r>
      <w:proofErr w:type="spellStart"/>
      <w:r w:rsidRPr="009D0809">
        <w:rPr>
          <w:rFonts w:asciiTheme="majorBidi" w:hAnsiTheme="majorBidi" w:cstheme="majorBidi"/>
          <w:lang w:bidi="ar-EG"/>
        </w:rPr>
        <w:t>FaceNet</w:t>
      </w:r>
      <w:proofErr w:type="spellEnd"/>
      <w:r w:rsidRPr="009D0809">
        <w:rPr>
          <w:rFonts w:asciiTheme="majorBidi" w:hAnsiTheme="majorBidi" w:cstheme="majorBidi"/>
          <w:lang w:bidi="ar-EG"/>
        </w:rPr>
        <w:t xml:space="preserve"> and VGG-Face to determine which model better serves a real-time rescue network</w:t>
      </w:r>
      <w:r w:rsidR="00C34878">
        <w:rPr>
          <w:rFonts w:asciiTheme="majorBidi" w:hAnsiTheme="majorBidi" w:cstheme="majorBidi"/>
          <w:lang w:bidi="ar-EG"/>
        </w:rPr>
        <w:t xml:space="preserve">. </w:t>
      </w:r>
      <w:r w:rsidRPr="009D0809">
        <w:rPr>
          <w:rFonts w:asciiTheme="majorBidi" w:hAnsiTheme="majorBidi" w:cstheme="majorBidi"/>
          <w:lang w:bidi="ar-EG"/>
        </w:rPr>
        <w:t>The following data highlights the performance trade-offs observed during testing</w:t>
      </w:r>
      <w:r w:rsidRPr="009D0809">
        <w:rPr>
          <w:rFonts w:asciiTheme="majorBidi" w:hAnsiTheme="majorBidi" w:cstheme="majorBidi"/>
          <w:b/>
          <w:bCs/>
          <w:lang w:bidi="ar-EG"/>
        </w:rPr>
        <w:t>:</w:t>
      </w:r>
    </w:p>
    <w:p w14:paraId="02E9F4FF" w14:textId="77777777" w:rsidR="00C34878" w:rsidRPr="00C34878" w:rsidRDefault="00C34878" w:rsidP="00C34878">
      <w:pPr>
        <w:rPr>
          <w:lang w:bidi="ar-EG"/>
        </w:rPr>
      </w:pPr>
    </w:p>
    <w:p w14:paraId="7FC073B3" w14:textId="44CB1EC2" w:rsidR="00894BDF" w:rsidRPr="00620D43" w:rsidRDefault="00894BDF" w:rsidP="00620D43">
      <w:pPr>
        <w:pStyle w:val="a9"/>
        <w:numPr>
          <w:ilvl w:val="0"/>
          <w:numId w:val="26"/>
        </w:numPr>
        <w:spacing w:after="160" w:line="360" w:lineRule="auto"/>
        <w:jc w:val="left"/>
        <w:rPr>
          <w:rFonts w:asciiTheme="majorBidi" w:hAnsiTheme="majorBidi" w:cstheme="majorBidi"/>
          <w:sz w:val="22"/>
          <w:szCs w:val="22"/>
          <w:lang w:bidi="ar-EG"/>
        </w:rPr>
      </w:pPr>
      <w:r w:rsidRPr="00620D43">
        <w:rPr>
          <w:rFonts w:asciiTheme="majorBidi" w:hAnsiTheme="majorBidi" w:cstheme="majorBidi"/>
          <w:sz w:val="18"/>
          <w:szCs w:val="18"/>
          <w:lang w:bidi="ar-EG"/>
        </w:rPr>
        <w:lastRenderedPageBreak/>
        <w:t>Speed: VGG-Face was significantly faster, processing frames in approximately 0.25</w:t>
      </w:r>
      <w:r w:rsidR="005E215C">
        <w:rPr>
          <w:rFonts w:asciiTheme="majorBidi" w:hAnsiTheme="majorBidi" w:cstheme="majorBidi"/>
          <w:sz w:val="18"/>
          <w:szCs w:val="18"/>
          <w:lang w:bidi="ar-EG"/>
        </w:rPr>
        <w:t xml:space="preserve"> </w:t>
      </w:r>
      <w:r w:rsidRPr="00620D43">
        <w:rPr>
          <w:rFonts w:asciiTheme="majorBidi" w:hAnsiTheme="majorBidi" w:cstheme="majorBidi"/>
          <w:sz w:val="18"/>
          <w:szCs w:val="18"/>
          <w:lang w:bidi="ar-EG"/>
        </w:rPr>
        <w:t xml:space="preserve">seconds, which is nearly four times faster than </w:t>
      </w:r>
      <w:proofErr w:type="spellStart"/>
      <w:r w:rsidRPr="00620D43">
        <w:rPr>
          <w:rFonts w:asciiTheme="majorBidi" w:hAnsiTheme="majorBidi" w:cstheme="majorBidi"/>
          <w:sz w:val="18"/>
          <w:szCs w:val="18"/>
          <w:lang w:bidi="ar-EG"/>
        </w:rPr>
        <w:t>FaceNet</w:t>
      </w:r>
      <w:proofErr w:type="spellEnd"/>
      <w:r w:rsidRPr="00620D43">
        <w:rPr>
          <w:rFonts w:asciiTheme="majorBidi" w:hAnsiTheme="majorBidi" w:cstheme="majorBidi"/>
          <w:sz w:val="18"/>
          <w:szCs w:val="18"/>
          <w:lang w:bidi="ar-EG"/>
        </w:rPr>
        <w:t>.</w:t>
      </w:r>
    </w:p>
    <w:p w14:paraId="152390A4" w14:textId="6E098059" w:rsidR="00894BDF" w:rsidRDefault="00894BDF" w:rsidP="00620D43">
      <w:pPr>
        <w:pStyle w:val="a9"/>
        <w:numPr>
          <w:ilvl w:val="0"/>
          <w:numId w:val="26"/>
        </w:numPr>
        <w:spacing w:after="160" w:line="360" w:lineRule="auto"/>
        <w:jc w:val="left"/>
        <w:rPr>
          <w:rFonts w:asciiTheme="majorBidi" w:hAnsiTheme="majorBidi" w:cstheme="majorBidi"/>
          <w:sz w:val="18"/>
          <w:szCs w:val="18"/>
          <w:lang w:bidi="ar-EG"/>
        </w:rPr>
      </w:pPr>
      <w:r w:rsidRPr="00620D43">
        <w:rPr>
          <w:rFonts w:asciiTheme="majorBidi" w:hAnsiTheme="majorBidi" w:cstheme="majorBidi"/>
          <w:sz w:val="18"/>
          <w:szCs w:val="18"/>
          <w:lang w:bidi="ar-EG"/>
        </w:rPr>
        <w:t xml:space="preserve">Reliability: While </w:t>
      </w:r>
      <w:proofErr w:type="spellStart"/>
      <w:r w:rsidRPr="00620D43">
        <w:rPr>
          <w:rFonts w:asciiTheme="majorBidi" w:hAnsiTheme="majorBidi" w:cstheme="majorBidi"/>
          <w:sz w:val="18"/>
          <w:szCs w:val="18"/>
          <w:lang w:bidi="ar-EG"/>
        </w:rPr>
        <w:t>FaceNet</w:t>
      </w:r>
      <w:proofErr w:type="spellEnd"/>
      <w:r w:rsidRPr="00620D43">
        <w:rPr>
          <w:rFonts w:asciiTheme="majorBidi" w:hAnsiTheme="majorBidi" w:cstheme="majorBidi"/>
          <w:sz w:val="18"/>
          <w:szCs w:val="18"/>
          <w:lang w:bidi="ar-EG"/>
        </w:rPr>
        <w:t xml:space="preserve"> achieved perfect precision, its low recall meant it missed nearly half of the true matches. VGG-Face provided a much better balance (F1-score of 0.7229), ensuring a higher detection </w:t>
      </w:r>
      <w:proofErr w:type="spellStart"/>
      <w:proofErr w:type="gramStart"/>
      <w:r w:rsidRPr="00620D43">
        <w:rPr>
          <w:rFonts w:asciiTheme="majorBidi" w:hAnsiTheme="majorBidi" w:cstheme="majorBidi"/>
          <w:sz w:val="18"/>
          <w:szCs w:val="18"/>
          <w:lang w:bidi="ar-EG"/>
        </w:rPr>
        <w:t>capability.Conclusion</w:t>
      </w:r>
      <w:proofErr w:type="spellEnd"/>
      <w:proofErr w:type="gramEnd"/>
      <w:r w:rsidRPr="00620D43">
        <w:rPr>
          <w:rFonts w:asciiTheme="majorBidi" w:hAnsiTheme="majorBidi" w:cstheme="majorBidi"/>
          <w:sz w:val="18"/>
          <w:szCs w:val="18"/>
          <w:lang w:bidi="ar-EG"/>
        </w:rPr>
        <w:t>: VGG-Face was selected for final implementation due to its superior balance of accuracy and inference speed, which is critical for real-time monitoring and minimizing response time.</w:t>
      </w:r>
    </w:p>
    <w:tbl>
      <w:tblPr>
        <w:tblStyle w:val="4-4"/>
        <w:bidiVisual/>
        <w:tblW w:w="4670" w:type="dxa"/>
        <w:tblInd w:w="1118" w:type="dxa"/>
        <w:tblLook w:val="04A0" w:firstRow="1" w:lastRow="0" w:firstColumn="1" w:lastColumn="0" w:noHBand="0" w:noVBand="1"/>
      </w:tblPr>
      <w:tblGrid>
        <w:gridCol w:w="1552"/>
        <w:gridCol w:w="1548"/>
        <w:gridCol w:w="1570"/>
      </w:tblGrid>
      <w:tr w:rsidR="005E215C" w14:paraId="3ABAD9B6" w14:textId="77777777" w:rsidTr="007812E5">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4670" w:type="dxa"/>
            <w:gridSpan w:val="3"/>
            <w:vAlign w:val="center"/>
          </w:tcPr>
          <w:p w14:paraId="3072AF46" w14:textId="77777777" w:rsidR="005E215C" w:rsidRPr="00894BDF" w:rsidRDefault="005E215C" w:rsidP="007812E5">
            <w:pPr>
              <w:pStyle w:val="4"/>
              <w:spacing w:before="0"/>
              <w:jc w:val="center"/>
              <w:rPr>
                <w:rFonts w:asciiTheme="majorBidi" w:hAnsiTheme="majorBidi" w:cstheme="majorBidi"/>
                <w:b w:val="0"/>
                <w:bCs w:val="0"/>
                <w:rtl/>
                <w:lang w:bidi="ar-EG"/>
              </w:rPr>
            </w:pPr>
            <w:r w:rsidRPr="00894BDF">
              <w:rPr>
                <w:rFonts w:asciiTheme="majorBidi" w:hAnsiTheme="majorBidi" w:cstheme="majorBidi"/>
                <w:b w:val="0"/>
                <w:bCs w:val="0"/>
                <w:lang w:bidi="ar-EG"/>
              </w:rPr>
              <w:t>Face recognition model</w:t>
            </w:r>
            <w:r>
              <w:rPr>
                <w:rFonts w:asciiTheme="majorBidi" w:hAnsiTheme="majorBidi" w:cstheme="majorBidi"/>
                <w:b w:val="0"/>
                <w:bCs w:val="0"/>
                <w:lang w:bidi="ar-EG"/>
              </w:rPr>
              <w:t xml:space="preserve"> </w:t>
            </w:r>
            <w:r w:rsidRPr="00894BDF">
              <w:rPr>
                <w:rFonts w:asciiTheme="majorBidi" w:hAnsiTheme="majorBidi" w:cstheme="majorBidi"/>
                <w:b w:val="0"/>
                <w:bCs w:val="0"/>
                <w:lang w:bidi="ar-EG"/>
              </w:rPr>
              <w:t>performance comparison</w:t>
            </w:r>
          </w:p>
        </w:tc>
      </w:tr>
      <w:tr w:rsidR="005E215C" w14:paraId="7175677B" w14:textId="77777777" w:rsidTr="007812E5">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552" w:type="dxa"/>
            <w:vAlign w:val="center"/>
          </w:tcPr>
          <w:p w14:paraId="2D3EE752" w14:textId="77777777" w:rsidR="005E215C" w:rsidRPr="007220CF" w:rsidRDefault="005E215C" w:rsidP="007812E5">
            <w:pPr>
              <w:spacing w:line="360" w:lineRule="auto"/>
              <w:ind w:firstLine="0"/>
              <w:jc w:val="center"/>
              <w:rPr>
                <w:rFonts w:asciiTheme="majorBidi" w:hAnsiTheme="majorBidi" w:cstheme="majorBidi"/>
                <w:b w:val="0"/>
                <w:bCs w:val="0"/>
                <w:color w:val="FFFFFF" w:themeColor="background1"/>
                <w:rtl/>
                <w:lang w:bidi="ar-EG"/>
              </w:rPr>
            </w:pPr>
            <w:proofErr w:type="spellStart"/>
            <w:r w:rsidRPr="007220CF">
              <w:rPr>
                <w:rFonts w:asciiTheme="majorBidi" w:hAnsiTheme="majorBidi" w:cstheme="majorBidi"/>
                <w:b w:val="0"/>
                <w:bCs w:val="0"/>
                <w:lang w:bidi="ar-EG"/>
              </w:rPr>
              <w:t>Vgg</w:t>
            </w:r>
            <w:proofErr w:type="spellEnd"/>
            <w:r w:rsidRPr="007220CF">
              <w:rPr>
                <w:rFonts w:asciiTheme="majorBidi" w:hAnsiTheme="majorBidi" w:cstheme="majorBidi"/>
                <w:b w:val="0"/>
                <w:bCs w:val="0"/>
                <w:lang w:bidi="ar-EG"/>
              </w:rPr>
              <w:t>-Face</w:t>
            </w:r>
          </w:p>
        </w:tc>
        <w:tc>
          <w:tcPr>
            <w:tcW w:w="1548" w:type="dxa"/>
            <w:vAlign w:val="center"/>
          </w:tcPr>
          <w:p w14:paraId="613D0436" w14:textId="77777777" w:rsidR="005E215C" w:rsidRPr="007220CF" w:rsidRDefault="005E215C" w:rsidP="007812E5">
            <w:pPr>
              <w:tabs>
                <w:tab w:val="left" w:pos="556"/>
              </w:tabs>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lang w:bidi="ar-EG"/>
              </w:rPr>
            </w:pPr>
            <w:proofErr w:type="spellStart"/>
            <w:r w:rsidRPr="007220CF">
              <w:rPr>
                <w:rFonts w:asciiTheme="majorBidi" w:hAnsiTheme="majorBidi" w:cstheme="majorBidi"/>
                <w:lang w:bidi="ar-EG"/>
              </w:rPr>
              <w:t>FaceNet</w:t>
            </w:r>
            <w:proofErr w:type="spellEnd"/>
          </w:p>
        </w:tc>
        <w:tc>
          <w:tcPr>
            <w:tcW w:w="1570" w:type="dxa"/>
            <w:vAlign w:val="center"/>
          </w:tcPr>
          <w:p w14:paraId="7CD77A22" w14:textId="77777777" w:rsidR="005E215C" w:rsidRPr="007220CF" w:rsidRDefault="005E215C" w:rsidP="007812E5">
            <w:pPr>
              <w:pStyle w:val="4"/>
              <w:spacing w:befor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EG"/>
              </w:rPr>
            </w:pPr>
            <w:r w:rsidRPr="007220CF">
              <w:rPr>
                <w:rFonts w:asciiTheme="majorBidi" w:hAnsiTheme="majorBidi" w:cstheme="majorBidi"/>
                <w:lang w:bidi="ar-EG"/>
              </w:rPr>
              <w:t>Metric</w:t>
            </w:r>
          </w:p>
        </w:tc>
      </w:tr>
      <w:tr w:rsidR="005E215C" w14:paraId="4CEBFACB" w14:textId="77777777" w:rsidTr="007812E5">
        <w:trPr>
          <w:trHeight w:val="343"/>
        </w:trPr>
        <w:tc>
          <w:tcPr>
            <w:cnfStyle w:val="001000000000" w:firstRow="0" w:lastRow="0" w:firstColumn="1" w:lastColumn="0" w:oddVBand="0" w:evenVBand="0" w:oddHBand="0" w:evenHBand="0" w:firstRowFirstColumn="0" w:firstRowLastColumn="0" w:lastRowFirstColumn="0" w:lastRowLastColumn="0"/>
            <w:tcW w:w="1552" w:type="dxa"/>
            <w:vAlign w:val="center"/>
          </w:tcPr>
          <w:p w14:paraId="400FC0B6" w14:textId="77777777" w:rsidR="005E215C" w:rsidRPr="007220CF" w:rsidRDefault="005E215C" w:rsidP="007812E5">
            <w:pPr>
              <w:spacing w:line="360" w:lineRule="auto"/>
              <w:ind w:firstLine="0"/>
              <w:jc w:val="center"/>
              <w:rPr>
                <w:rFonts w:asciiTheme="majorBidi" w:hAnsiTheme="majorBidi" w:cstheme="majorBidi"/>
                <w:b w:val="0"/>
                <w:bCs w:val="0"/>
                <w:color w:val="FFFFFF" w:themeColor="background1"/>
                <w:rtl/>
                <w:lang w:bidi="ar-EG"/>
              </w:rPr>
            </w:pPr>
            <w:r w:rsidRPr="007220CF">
              <w:rPr>
                <w:rFonts w:asciiTheme="majorBidi" w:hAnsiTheme="majorBidi" w:cstheme="majorBidi"/>
                <w:b w:val="0"/>
                <w:bCs w:val="0"/>
                <w:lang w:bidi="ar-EG"/>
              </w:rPr>
              <w:t>0.7799</w:t>
            </w:r>
          </w:p>
        </w:tc>
        <w:tc>
          <w:tcPr>
            <w:tcW w:w="1548" w:type="dxa"/>
            <w:vAlign w:val="center"/>
          </w:tcPr>
          <w:p w14:paraId="3760D6AA" w14:textId="77777777" w:rsidR="005E215C" w:rsidRPr="007220CF" w:rsidRDefault="005E215C" w:rsidP="007812E5">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EG"/>
              </w:rPr>
            </w:pPr>
            <w:r w:rsidRPr="007220CF">
              <w:rPr>
                <w:rFonts w:asciiTheme="majorBidi" w:hAnsiTheme="majorBidi" w:cstheme="majorBidi"/>
                <w:lang w:bidi="ar-EG"/>
              </w:rPr>
              <w:t>0.7225</w:t>
            </w:r>
          </w:p>
        </w:tc>
        <w:tc>
          <w:tcPr>
            <w:tcW w:w="1570" w:type="dxa"/>
            <w:vAlign w:val="center"/>
          </w:tcPr>
          <w:p w14:paraId="19181BB7" w14:textId="77777777" w:rsidR="005E215C" w:rsidRPr="007220CF" w:rsidRDefault="005E215C" w:rsidP="007812E5">
            <w:pPr>
              <w:pStyle w:val="4"/>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7220CF">
              <w:rPr>
                <w:rFonts w:asciiTheme="majorBidi" w:hAnsiTheme="majorBidi" w:cstheme="majorBidi"/>
              </w:rPr>
              <w:t>Accuracy</w:t>
            </w:r>
          </w:p>
        </w:tc>
      </w:tr>
      <w:tr w:rsidR="005E215C" w14:paraId="427BE405" w14:textId="77777777" w:rsidTr="007812E5">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552" w:type="dxa"/>
            <w:vAlign w:val="center"/>
          </w:tcPr>
          <w:p w14:paraId="14012A3F" w14:textId="77777777" w:rsidR="005E215C" w:rsidRPr="007220CF" w:rsidRDefault="005E215C" w:rsidP="007812E5">
            <w:pPr>
              <w:spacing w:line="360" w:lineRule="auto"/>
              <w:ind w:firstLine="0"/>
              <w:jc w:val="center"/>
              <w:rPr>
                <w:rFonts w:asciiTheme="majorBidi" w:hAnsiTheme="majorBidi" w:cstheme="majorBidi"/>
                <w:b w:val="0"/>
                <w:bCs w:val="0"/>
                <w:color w:val="FFFFFF" w:themeColor="background1"/>
                <w:rtl/>
                <w:lang w:bidi="ar-EG"/>
              </w:rPr>
            </w:pPr>
            <w:r w:rsidRPr="007220CF">
              <w:rPr>
                <w:rFonts w:asciiTheme="majorBidi" w:hAnsiTheme="majorBidi" w:cstheme="majorBidi" w:hint="cs"/>
                <w:b w:val="0"/>
                <w:bCs w:val="0"/>
                <w:rtl/>
                <w:lang w:bidi="ar-EG"/>
              </w:rPr>
              <w:t>0.9836</w:t>
            </w:r>
          </w:p>
        </w:tc>
        <w:tc>
          <w:tcPr>
            <w:tcW w:w="1548" w:type="dxa"/>
            <w:vAlign w:val="center"/>
          </w:tcPr>
          <w:p w14:paraId="0BBE66F7" w14:textId="77777777" w:rsidR="005E215C" w:rsidRPr="007220CF" w:rsidRDefault="005E215C" w:rsidP="007812E5">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lang w:bidi="ar-EG"/>
              </w:rPr>
            </w:pPr>
            <w:r w:rsidRPr="007220CF">
              <w:rPr>
                <w:rFonts w:asciiTheme="majorBidi" w:hAnsiTheme="majorBidi" w:cstheme="majorBidi"/>
                <w:lang w:bidi="ar-EG"/>
              </w:rPr>
              <w:t>.0000</w:t>
            </w:r>
            <w:r w:rsidRPr="007220CF">
              <w:rPr>
                <w:rFonts w:asciiTheme="majorBidi" w:hAnsiTheme="majorBidi" w:cstheme="majorBidi"/>
                <w:rtl/>
                <w:lang w:bidi="ar-EG"/>
              </w:rPr>
              <w:t>1</w:t>
            </w:r>
          </w:p>
        </w:tc>
        <w:tc>
          <w:tcPr>
            <w:tcW w:w="1570" w:type="dxa"/>
            <w:vAlign w:val="center"/>
          </w:tcPr>
          <w:p w14:paraId="2280CE6D" w14:textId="77777777" w:rsidR="005E215C" w:rsidRPr="007220CF" w:rsidRDefault="005E215C" w:rsidP="007812E5">
            <w:pPr>
              <w:pStyle w:val="4"/>
              <w:spacing w:befor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lang w:bidi="ar-EG"/>
              </w:rPr>
            </w:pPr>
            <w:r w:rsidRPr="007220CF">
              <w:rPr>
                <w:rFonts w:asciiTheme="majorBidi" w:hAnsiTheme="majorBidi" w:cstheme="majorBidi"/>
              </w:rPr>
              <w:t>Precision</w:t>
            </w:r>
          </w:p>
        </w:tc>
      </w:tr>
      <w:tr w:rsidR="005E215C" w14:paraId="278D9891" w14:textId="77777777" w:rsidTr="007812E5">
        <w:trPr>
          <w:trHeight w:val="242"/>
        </w:trPr>
        <w:tc>
          <w:tcPr>
            <w:cnfStyle w:val="001000000000" w:firstRow="0" w:lastRow="0" w:firstColumn="1" w:lastColumn="0" w:oddVBand="0" w:evenVBand="0" w:oddHBand="0" w:evenHBand="0" w:firstRowFirstColumn="0" w:firstRowLastColumn="0" w:lastRowFirstColumn="0" w:lastRowLastColumn="0"/>
            <w:tcW w:w="1552" w:type="dxa"/>
            <w:vAlign w:val="center"/>
          </w:tcPr>
          <w:p w14:paraId="25E7650A" w14:textId="77777777" w:rsidR="005E215C" w:rsidRPr="007220CF" w:rsidRDefault="005E215C" w:rsidP="007812E5">
            <w:pPr>
              <w:spacing w:line="360" w:lineRule="auto"/>
              <w:ind w:firstLine="0"/>
              <w:jc w:val="center"/>
              <w:rPr>
                <w:rFonts w:asciiTheme="majorBidi" w:hAnsiTheme="majorBidi" w:cstheme="majorBidi"/>
                <w:b w:val="0"/>
                <w:bCs w:val="0"/>
                <w:lang w:bidi="ar-EG"/>
              </w:rPr>
            </w:pPr>
            <w:r w:rsidRPr="007220CF">
              <w:rPr>
                <w:rFonts w:asciiTheme="majorBidi" w:hAnsiTheme="majorBidi" w:cstheme="majorBidi" w:hint="cs"/>
                <w:b w:val="0"/>
                <w:bCs w:val="0"/>
                <w:rtl/>
                <w:lang w:bidi="ar-EG"/>
              </w:rPr>
              <w:t>0.5714</w:t>
            </w:r>
          </w:p>
        </w:tc>
        <w:tc>
          <w:tcPr>
            <w:tcW w:w="1548" w:type="dxa"/>
            <w:vAlign w:val="center"/>
          </w:tcPr>
          <w:p w14:paraId="391C0694" w14:textId="77777777" w:rsidR="005E215C" w:rsidRPr="007220CF" w:rsidRDefault="005E215C" w:rsidP="007812E5">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7220CF">
              <w:rPr>
                <w:rFonts w:asciiTheme="majorBidi" w:hAnsiTheme="majorBidi" w:cstheme="majorBidi"/>
                <w:lang w:bidi="ar-EG"/>
              </w:rPr>
              <w:t>0.4476</w:t>
            </w:r>
          </w:p>
        </w:tc>
        <w:tc>
          <w:tcPr>
            <w:tcW w:w="1570" w:type="dxa"/>
            <w:vAlign w:val="center"/>
          </w:tcPr>
          <w:p w14:paraId="03351C5C" w14:textId="77777777" w:rsidR="005E215C" w:rsidRPr="007220CF" w:rsidRDefault="005E215C" w:rsidP="007812E5">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7220CF">
              <w:rPr>
                <w:rFonts w:asciiTheme="majorBidi" w:hAnsiTheme="majorBidi" w:cstheme="majorBidi"/>
              </w:rPr>
              <w:t>Recall</w:t>
            </w:r>
          </w:p>
        </w:tc>
      </w:tr>
      <w:tr w:rsidR="005E215C" w14:paraId="232F1235" w14:textId="77777777" w:rsidTr="007812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552" w:type="dxa"/>
            <w:vAlign w:val="center"/>
          </w:tcPr>
          <w:p w14:paraId="7E22AD6B" w14:textId="77777777" w:rsidR="005E215C" w:rsidRPr="007220CF" w:rsidRDefault="005E215C" w:rsidP="007812E5">
            <w:pPr>
              <w:spacing w:line="360" w:lineRule="auto"/>
              <w:ind w:firstLine="0"/>
              <w:jc w:val="center"/>
              <w:rPr>
                <w:rFonts w:asciiTheme="majorBidi" w:hAnsiTheme="majorBidi" w:cstheme="majorBidi"/>
                <w:b w:val="0"/>
                <w:bCs w:val="0"/>
                <w:rtl/>
                <w:lang w:bidi="ar-EG"/>
              </w:rPr>
            </w:pPr>
            <w:r w:rsidRPr="007220CF">
              <w:rPr>
                <w:rFonts w:asciiTheme="majorBidi" w:hAnsiTheme="majorBidi" w:cstheme="majorBidi" w:hint="cs"/>
                <w:b w:val="0"/>
                <w:bCs w:val="0"/>
                <w:rtl/>
                <w:lang w:bidi="ar-EG"/>
              </w:rPr>
              <w:t>0.7229</w:t>
            </w:r>
          </w:p>
        </w:tc>
        <w:tc>
          <w:tcPr>
            <w:tcW w:w="1548" w:type="dxa"/>
            <w:vAlign w:val="center"/>
          </w:tcPr>
          <w:p w14:paraId="1363E24D" w14:textId="77777777" w:rsidR="005E215C" w:rsidRPr="007220CF" w:rsidRDefault="005E215C" w:rsidP="007812E5">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lang w:bidi="ar-EG"/>
              </w:rPr>
            </w:pPr>
            <w:r w:rsidRPr="007220CF">
              <w:rPr>
                <w:rFonts w:asciiTheme="majorBidi" w:hAnsiTheme="majorBidi" w:cstheme="majorBidi"/>
                <w:rtl/>
                <w:lang w:bidi="ar-EG"/>
              </w:rPr>
              <w:t>0.6184</w:t>
            </w:r>
          </w:p>
        </w:tc>
        <w:tc>
          <w:tcPr>
            <w:tcW w:w="1570" w:type="dxa"/>
            <w:vAlign w:val="center"/>
          </w:tcPr>
          <w:p w14:paraId="79ED6455" w14:textId="77777777" w:rsidR="005E215C" w:rsidRPr="007220CF" w:rsidRDefault="005E215C" w:rsidP="007812E5">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lang w:bidi="ar-EG"/>
              </w:rPr>
            </w:pPr>
            <w:r w:rsidRPr="007220CF">
              <w:rPr>
                <w:rFonts w:asciiTheme="majorBidi" w:hAnsiTheme="majorBidi" w:cstheme="majorBidi"/>
              </w:rPr>
              <w:t>F1-Score</w:t>
            </w:r>
          </w:p>
        </w:tc>
      </w:tr>
      <w:tr w:rsidR="005E215C" w14:paraId="58C5F2C8" w14:textId="77777777" w:rsidTr="007812E5">
        <w:trPr>
          <w:trHeight w:val="50"/>
        </w:trPr>
        <w:tc>
          <w:tcPr>
            <w:cnfStyle w:val="001000000000" w:firstRow="0" w:lastRow="0" w:firstColumn="1" w:lastColumn="0" w:oddVBand="0" w:evenVBand="0" w:oddHBand="0" w:evenHBand="0" w:firstRowFirstColumn="0" w:firstRowLastColumn="0" w:lastRowFirstColumn="0" w:lastRowLastColumn="0"/>
            <w:tcW w:w="1552" w:type="dxa"/>
            <w:vAlign w:val="center"/>
          </w:tcPr>
          <w:p w14:paraId="5FDA4282" w14:textId="77777777" w:rsidR="005E215C" w:rsidRPr="007220CF" w:rsidRDefault="005E215C" w:rsidP="007812E5">
            <w:pPr>
              <w:spacing w:line="360" w:lineRule="auto"/>
              <w:ind w:firstLine="0"/>
              <w:jc w:val="center"/>
              <w:rPr>
                <w:rFonts w:asciiTheme="majorBidi" w:hAnsiTheme="majorBidi" w:cstheme="majorBidi"/>
                <w:b w:val="0"/>
                <w:bCs w:val="0"/>
                <w:rtl/>
                <w:lang w:bidi="ar-EG"/>
              </w:rPr>
            </w:pPr>
            <w:r w:rsidRPr="007220CF">
              <w:rPr>
                <w:rFonts w:asciiTheme="majorBidi" w:hAnsiTheme="majorBidi" w:cstheme="majorBidi" w:hint="cs"/>
                <w:b w:val="0"/>
                <w:bCs w:val="0"/>
                <w:rtl/>
                <w:lang w:bidi="ar-EG"/>
              </w:rPr>
              <w:t>0.2493</w:t>
            </w:r>
          </w:p>
        </w:tc>
        <w:tc>
          <w:tcPr>
            <w:tcW w:w="1548" w:type="dxa"/>
            <w:vAlign w:val="center"/>
          </w:tcPr>
          <w:p w14:paraId="53366B76" w14:textId="77777777" w:rsidR="005E215C" w:rsidRPr="007220CF" w:rsidRDefault="005E215C" w:rsidP="007812E5">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7220CF">
              <w:rPr>
                <w:rFonts w:asciiTheme="majorBidi" w:hAnsiTheme="majorBidi" w:cstheme="majorBidi"/>
                <w:rtl/>
                <w:lang w:bidi="ar-EG"/>
              </w:rPr>
              <w:t>0.9998</w:t>
            </w:r>
          </w:p>
        </w:tc>
        <w:tc>
          <w:tcPr>
            <w:tcW w:w="1570" w:type="dxa"/>
            <w:vAlign w:val="center"/>
          </w:tcPr>
          <w:p w14:paraId="69C57FD5" w14:textId="77777777" w:rsidR="005E215C" w:rsidRPr="007220CF" w:rsidRDefault="005E215C" w:rsidP="007812E5">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EG"/>
              </w:rPr>
            </w:pPr>
            <w:proofErr w:type="spellStart"/>
            <w:r w:rsidRPr="007220CF">
              <w:rPr>
                <w:rFonts w:asciiTheme="majorBidi" w:hAnsiTheme="majorBidi" w:cstheme="majorBidi"/>
                <w:lang w:bidi="ar-EG"/>
              </w:rPr>
              <w:t>Avg.time</w:t>
            </w:r>
            <w:proofErr w:type="spellEnd"/>
            <w:r w:rsidRPr="007220CF">
              <w:rPr>
                <w:rFonts w:asciiTheme="majorBidi" w:hAnsiTheme="majorBidi" w:cstheme="majorBidi"/>
                <w:lang w:bidi="ar-EG"/>
              </w:rPr>
              <w:t>(sec)</w:t>
            </w:r>
          </w:p>
        </w:tc>
      </w:tr>
    </w:tbl>
    <w:p w14:paraId="70A080C6" w14:textId="3C94B8A2" w:rsidR="005E215C" w:rsidRPr="005E215C" w:rsidRDefault="005E215C" w:rsidP="00946FB0">
      <w:pPr>
        <w:spacing w:line="360" w:lineRule="auto"/>
        <w:ind w:firstLine="0"/>
        <w:jc w:val="center"/>
        <w:rPr>
          <w:rFonts w:asciiTheme="majorBidi" w:hAnsiTheme="majorBidi" w:cstheme="majorBidi"/>
          <w:sz w:val="22"/>
          <w:szCs w:val="22"/>
          <w:rtl/>
          <w:lang w:bidi="ar-EG"/>
        </w:rPr>
      </w:pPr>
      <w:r w:rsidRPr="00620D43">
        <w:rPr>
          <w:rFonts w:asciiTheme="majorBidi" w:hAnsiTheme="majorBidi" w:cstheme="majorBidi"/>
          <w:b/>
          <w:bCs/>
          <w:sz w:val="18"/>
          <w:szCs w:val="18"/>
          <w:lang w:bidi="ar-EG"/>
        </w:rPr>
        <w:t>Table.</w:t>
      </w:r>
      <w:r>
        <w:rPr>
          <w:rFonts w:asciiTheme="majorBidi" w:hAnsiTheme="majorBidi" w:cstheme="majorBidi"/>
          <w:b/>
          <w:bCs/>
          <w:sz w:val="18"/>
          <w:szCs w:val="18"/>
          <w:lang w:bidi="ar-EG"/>
        </w:rPr>
        <w:t xml:space="preserve"> </w:t>
      </w:r>
      <w:r w:rsidRPr="00620D43">
        <w:rPr>
          <w:rFonts w:asciiTheme="majorBidi" w:hAnsiTheme="majorBidi" w:cstheme="majorBidi"/>
          <w:b/>
          <w:bCs/>
          <w:sz w:val="18"/>
          <w:szCs w:val="18"/>
          <w:lang w:bidi="ar-EG"/>
        </w:rPr>
        <w:t>1.</w:t>
      </w:r>
      <w:r w:rsidRPr="00620D43">
        <w:rPr>
          <w:rFonts w:asciiTheme="majorBidi" w:hAnsiTheme="majorBidi" w:cstheme="majorBidi"/>
          <w:sz w:val="18"/>
          <w:szCs w:val="18"/>
          <w:lang w:bidi="ar-EG"/>
        </w:rPr>
        <w:t xml:space="preserve"> Comparative Performance Analysis of </w:t>
      </w:r>
      <w:proofErr w:type="spellStart"/>
      <w:r w:rsidRPr="00620D43">
        <w:rPr>
          <w:rFonts w:asciiTheme="majorBidi" w:hAnsiTheme="majorBidi" w:cstheme="majorBidi"/>
          <w:sz w:val="18"/>
          <w:szCs w:val="18"/>
          <w:lang w:bidi="ar-EG"/>
        </w:rPr>
        <w:t>FaceNet</w:t>
      </w:r>
      <w:proofErr w:type="spellEnd"/>
      <w:r w:rsidRPr="00620D43">
        <w:rPr>
          <w:rFonts w:asciiTheme="majorBidi" w:hAnsiTheme="majorBidi" w:cstheme="majorBidi"/>
          <w:sz w:val="18"/>
          <w:szCs w:val="18"/>
          <w:lang w:bidi="ar-EG"/>
        </w:rPr>
        <w:t xml:space="preserve"> vs. VGG-Face Architectures</w:t>
      </w:r>
      <w:r w:rsidRPr="00620D43">
        <w:rPr>
          <w:rFonts w:asciiTheme="majorBidi" w:hAnsiTheme="majorBidi" w:cstheme="majorBidi"/>
          <w:sz w:val="22"/>
          <w:szCs w:val="22"/>
          <w:lang w:bidi="ar-EG"/>
        </w:rPr>
        <w:t>.</w:t>
      </w:r>
    </w:p>
    <w:p w14:paraId="1070ABBD" w14:textId="50A6754F" w:rsidR="00894BDF" w:rsidRPr="00946FB0" w:rsidRDefault="00894BDF" w:rsidP="00946FB0">
      <w:pPr>
        <w:pStyle w:val="heading2"/>
        <w:numPr>
          <w:ilvl w:val="2"/>
          <w:numId w:val="7"/>
        </w:numPr>
        <w:spacing w:before="0"/>
        <w:jc w:val="both"/>
        <w:rPr>
          <w:rFonts w:asciiTheme="majorBidi" w:hAnsiTheme="majorBidi" w:cstheme="majorBidi"/>
          <w:b w:val="0"/>
          <w:bCs/>
          <w:rtl/>
          <w:lang w:bidi="ar-EG"/>
        </w:rPr>
      </w:pPr>
      <w:r w:rsidRPr="00946FB0">
        <w:rPr>
          <w:rFonts w:asciiTheme="majorBidi" w:hAnsiTheme="majorBidi" w:cstheme="majorBidi"/>
          <w:bCs/>
          <w:lang w:bidi="ar-EG"/>
        </w:rPr>
        <w:t>Mathematical Framework (VGG-Face)</w:t>
      </w:r>
    </w:p>
    <w:p w14:paraId="553396D6" w14:textId="5210ADED" w:rsidR="00894BDF" w:rsidRPr="00C34878" w:rsidRDefault="00894BDF" w:rsidP="00946FB0">
      <w:pPr>
        <w:spacing w:line="360" w:lineRule="auto"/>
        <w:jc w:val="left"/>
        <w:rPr>
          <w:rFonts w:asciiTheme="majorBidi" w:hAnsiTheme="majorBidi" w:cstheme="majorBidi"/>
          <w:sz w:val="18"/>
          <w:szCs w:val="18"/>
          <w:lang w:bidi="ar-EG"/>
        </w:rPr>
      </w:pPr>
      <w:r w:rsidRPr="00C34878">
        <w:rPr>
          <w:rFonts w:asciiTheme="majorBidi" w:hAnsiTheme="majorBidi" w:cstheme="majorBidi"/>
          <w:sz w:val="18"/>
          <w:szCs w:val="18"/>
          <w:lang w:bidi="ar-EG"/>
        </w:rPr>
        <w:t>The selected VGG-Face model is built upon a deep convolutional neural network (CNN) structure.</w:t>
      </w:r>
      <w:r w:rsidR="00946FB0">
        <w:rPr>
          <w:rFonts w:asciiTheme="majorBidi" w:hAnsiTheme="majorBidi" w:cstheme="majorBidi"/>
          <w:sz w:val="18"/>
          <w:szCs w:val="18"/>
          <w:lang w:bidi="ar-EG"/>
        </w:rPr>
        <w:t xml:space="preserve"> </w:t>
      </w:r>
      <w:r w:rsidRPr="00C34878">
        <w:rPr>
          <w:rFonts w:asciiTheme="majorBidi" w:hAnsiTheme="majorBidi" w:cstheme="majorBidi"/>
          <w:sz w:val="18"/>
          <w:szCs w:val="18"/>
          <w:lang w:bidi="ar-EG"/>
        </w:rPr>
        <w:t>The model learns facial features through multiple convolutional layers where the core operation is defined as:</w:t>
      </w:r>
    </w:p>
    <w:p w14:paraId="688C5ABF" w14:textId="59B394DD" w:rsidR="00894BDF" w:rsidRPr="00C34878" w:rsidRDefault="00000000" w:rsidP="004B0965">
      <w:pPr>
        <w:jc w:val="center"/>
        <w:rPr>
          <w:rFonts w:asciiTheme="majorBidi" w:hAnsiTheme="majorBidi" w:cstheme="majorBidi"/>
          <w:lang w:bidi="ar-EG"/>
        </w:rPr>
      </w:pPr>
      <m:oMath>
        <m:sSub>
          <m:sSubPr>
            <m:ctrlPr>
              <w:rPr>
                <w:rFonts w:ascii="Cambria Math" w:hAnsi="Cambria Math" w:cstheme="majorBidi"/>
                <w:b/>
                <w:bCs/>
                <w:i/>
                <w:sz w:val="28"/>
                <w:szCs w:val="28"/>
              </w:rPr>
            </m:ctrlPr>
          </m:sSubPr>
          <m:e>
            <m:r>
              <m:rPr>
                <m:sty m:val="bi"/>
              </m:rPr>
              <w:rPr>
                <w:rFonts w:ascii="Cambria Math" w:hAnsi="Cambria Math" w:cstheme="majorBidi"/>
                <w:sz w:val="28"/>
                <w:szCs w:val="28"/>
              </w:rPr>
              <m:t>y</m:t>
            </m:r>
          </m:e>
          <m:sub>
            <m:r>
              <m:rPr>
                <m:sty m:val="bi"/>
              </m:rPr>
              <w:rPr>
                <w:rFonts w:ascii="Cambria Math" w:hAnsi="Cambria Math" w:cstheme="majorBidi"/>
                <w:sz w:val="28"/>
                <w:szCs w:val="28"/>
              </w:rPr>
              <m:t>i,j,k</m:t>
            </m:r>
          </m:sub>
        </m:sSub>
        <m:r>
          <m:rPr>
            <m:sty m:val="bi"/>
          </m:rPr>
          <w:rPr>
            <w:rFonts w:ascii="Cambria Math" w:hAnsi="Cambria Math" w:cstheme="majorBidi"/>
            <w:sz w:val="28"/>
            <w:szCs w:val="28"/>
          </w:rPr>
          <m:t>=</m:t>
        </m:r>
        <m:sSub>
          <m:sSubPr>
            <m:ctrlPr>
              <w:rPr>
                <w:rFonts w:ascii="Cambria Math" w:hAnsi="Cambria Math" w:cstheme="majorBidi"/>
                <w:b/>
                <w:bCs/>
                <w:i/>
                <w:sz w:val="28"/>
                <w:szCs w:val="28"/>
              </w:rPr>
            </m:ctrlPr>
          </m:sSubPr>
          <m:e>
            <m:r>
              <m:rPr>
                <m:sty m:val="bi"/>
              </m:rPr>
              <w:rPr>
                <w:rFonts w:ascii="Cambria Math" w:hAnsi="Cambria Math" w:cstheme="majorBidi"/>
                <w:sz w:val="28"/>
                <w:szCs w:val="28"/>
              </w:rPr>
              <m:t>σ</m:t>
            </m:r>
          </m:e>
          <m:sub>
            <m:r>
              <m:rPr>
                <m:sty m:val="bi"/>
              </m:rPr>
              <w:rPr>
                <w:rFonts w:ascii="Cambria Math" w:hAnsi="Cambria Math" w:cstheme="majorBidi"/>
                <w:sz w:val="28"/>
                <w:szCs w:val="28"/>
              </w:rPr>
              <m:t>(</m:t>
            </m:r>
            <m:nary>
              <m:naryPr>
                <m:chr m:val="∑"/>
                <m:limLoc m:val="undOvr"/>
                <m:grow m:val="1"/>
                <m:supHide m:val="1"/>
                <m:ctrlPr>
                  <w:rPr>
                    <w:rFonts w:ascii="Cambria Math" w:hAnsi="Cambria Math" w:cstheme="majorBidi"/>
                    <w:b/>
                    <w:bCs/>
                    <w:i/>
                    <w:sz w:val="28"/>
                    <w:szCs w:val="28"/>
                  </w:rPr>
                </m:ctrlPr>
              </m:naryPr>
              <m:sub>
                <m:d>
                  <m:dPr>
                    <m:ctrlPr>
                      <w:rPr>
                        <w:rFonts w:ascii="Cambria Math" w:hAnsi="Cambria Math" w:cstheme="majorBidi"/>
                        <w:b/>
                        <w:bCs/>
                        <w:i/>
                        <w:sz w:val="28"/>
                        <w:szCs w:val="28"/>
                      </w:rPr>
                    </m:ctrlPr>
                  </m:dPr>
                  <m:e>
                    <m:r>
                      <m:rPr>
                        <m:sty m:val="bi"/>
                      </m:rPr>
                      <w:rPr>
                        <w:rFonts w:ascii="Cambria Math" w:hAnsi="Cambria Math" w:cstheme="majorBidi"/>
                        <w:sz w:val="28"/>
                        <w:szCs w:val="28"/>
                      </w:rPr>
                      <m:t>m,n,c</m:t>
                    </m:r>
                  </m:e>
                </m:d>
              </m:sub>
              <m:sup/>
              <m:e>
                <m:sSub>
                  <m:sSubPr>
                    <m:ctrlPr>
                      <w:rPr>
                        <w:rFonts w:ascii="Cambria Math" w:hAnsi="Cambria Math" w:cstheme="majorBidi"/>
                        <w:b/>
                        <w:bCs/>
                        <w:i/>
                        <w:sz w:val="28"/>
                        <w:szCs w:val="28"/>
                      </w:rPr>
                    </m:ctrlPr>
                  </m:sSubPr>
                  <m:e>
                    <m:r>
                      <m:rPr>
                        <m:sty m:val="bi"/>
                      </m:rPr>
                      <w:rPr>
                        <w:rFonts w:ascii="Cambria Math" w:hAnsi="Cambria Math" w:cstheme="majorBidi"/>
                        <w:sz w:val="28"/>
                        <w:szCs w:val="28"/>
                      </w:rPr>
                      <m:t>w</m:t>
                    </m:r>
                  </m:e>
                  <m:sub>
                    <m:r>
                      <m:rPr>
                        <m:sty m:val="bi"/>
                      </m:rPr>
                      <w:rPr>
                        <w:rFonts w:ascii="Cambria Math" w:hAnsi="Cambria Math" w:cstheme="majorBidi"/>
                        <w:sz w:val="28"/>
                        <w:szCs w:val="28"/>
                      </w:rPr>
                      <m:t>m;n,c,k</m:t>
                    </m:r>
                  </m:sub>
                </m:sSub>
              </m:e>
            </m:nary>
            <m:r>
              <m:rPr>
                <m:sty m:val="bi"/>
              </m:rPr>
              <w:rPr>
                <w:rFonts w:ascii="Cambria Math" w:hAnsi="Cambria Math" w:cstheme="majorBidi"/>
                <w:sz w:val="28"/>
                <w:szCs w:val="28"/>
              </w:rPr>
              <m:t>*</m:t>
            </m:r>
            <m:sSub>
              <m:sSubPr>
                <m:ctrlPr>
                  <w:rPr>
                    <w:rFonts w:ascii="Cambria Math" w:hAnsi="Cambria Math" w:cstheme="majorBidi"/>
                    <w:b/>
                    <w:bCs/>
                    <w:i/>
                    <w:sz w:val="28"/>
                    <w:szCs w:val="28"/>
                  </w:rPr>
                </m:ctrlPr>
              </m:sSubPr>
              <m:e>
                <m:r>
                  <m:rPr>
                    <m:sty m:val="bi"/>
                  </m:rPr>
                  <w:rPr>
                    <w:rFonts w:ascii="Cambria Math" w:hAnsi="Cambria Math" w:cstheme="majorBidi"/>
                    <w:sz w:val="28"/>
                    <w:szCs w:val="28"/>
                  </w:rPr>
                  <m:t>χ</m:t>
                </m:r>
              </m:e>
              <m:sub>
                <m:r>
                  <m:rPr>
                    <m:sty m:val="bi"/>
                  </m:rPr>
                  <w:rPr>
                    <w:rFonts w:ascii="Cambria Math" w:hAnsi="Cambria Math" w:cstheme="majorBidi"/>
                    <w:sz w:val="28"/>
                    <w:szCs w:val="28"/>
                  </w:rPr>
                  <m:t>i</m:t>
                </m:r>
              </m:sub>
            </m:sSub>
            <m:r>
              <m:rPr>
                <m:sty m:val="bi"/>
              </m:rPr>
              <w:rPr>
                <w:rFonts w:ascii="Cambria Math" w:hAnsi="Cambria Math" w:cstheme="majorBidi"/>
                <w:sz w:val="28"/>
                <w:szCs w:val="28"/>
              </w:rPr>
              <m:t>+m,j+n,C+</m:t>
            </m:r>
            <m:sSub>
              <m:sSubPr>
                <m:ctrlPr>
                  <w:rPr>
                    <w:rFonts w:ascii="Cambria Math" w:hAnsi="Cambria Math" w:cstheme="majorBidi"/>
                    <w:b/>
                    <w:bCs/>
                    <w:i/>
                    <w:sz w:val="28"/>
                    <w:szCs w:val="28"/>
                  </w:rPr>
                </m:ctrlPr>
              </m:sSubPr>
              <m:e>
                <m:r>
                  <m:rPr>
                    <m:sty m:val="bi"/>
                  </m:rPr>
                  <w:rPr>
                    <w:rFonts w:ascii="Cambria Math" w:hAnsi="Cambria Math" w:cstheme="majorBidi"/>
                    <w:sz w:val="28"/>
                    <w:szCs w:val="28"/>
                  </w:rPr>
                  <m:t>b</m:t>
                </m:r>
              </m:e>
              <m:sub>
                <m:r>
                  <m:rPr>
                    <m:sty m:val="bi"/>
                  </m:rPr>
                  <w:rPr>
                    <w:rFonts w:ascii="Cambria Math" w:hAnsi="Cambria Math" w:cstheme="majorBidi"/>
                    <w:sz w:val="28"/>
                    <w:szCs w:val="28"/>
                  </w:rPr>
                  <m:t>k</m:t>
                </m:r>
              </m:sub>
            </m:sSub>
          </m:sub>
        </m:sSub>
      </m:oMath>
      <w:proofErr w:type="gramStart"/>
      <w:r w:rsidR="00894BDF" w:rsidRPr="00C34878">
        <w:rPr>
          <w:rFonts w:asciiTheme="majorBidi" w:hAnsiTheme="majorBidi" w:cstheme="majorBidi"/>
        </w:rPr>
        <w:t>)</w:t>
      </w:r>
      <w:r w:rsidR="00894BDF" w:rsidRPr="00C34878">
        <w:rPr>
          <w:rFonts w:asciiTheme="majorBidi" w:hAnsiTheme="majorBidi" w:cstheme="majorBidi"/>
          <w:lang w:bidi="ar-EG"/>
        </w:rPr>
        <w:t xml:space="preserve">      (</w:t>
      </w:r>
      <w:proofErr w:type="gramEnd"/>
      <w:r w:rsidR="00894BDF" w:rsidRPr="00C34878">
        <w:rPr>
          <w:rFonts w:asciiTheme="majorBidi" w:hAnsiTheme="majorBidi" w:cstheme="majorBidi"/>
          <w:lang w:bidi="ar-EG"/>
        </w:rPr>
        <w:t>7)</w:t>
      </w:r>
    </w:p>
    <w:p w14:paraId="7A70DB15" w14:textId="5EF35AFD" w:rsidR="00894BDF" w:rsidRPr="001E0F7A" w:rsidRDefault="00894BDF" w:rsidP="001E0F7A">
      <w:pPr>
        <w:pStyle w:val="heading2"/>
        <w:numPr>
          <w:ilvl w:val="2"/>
          <w:numId w:val="7"/>
        </w:numPr>
        <w:jc w:val="both"/>
        <w:rPr>
          <w:rFonts w:asciiTheme="majorBidi" w:hAnsiTheme="majorBidi" w:cstheme="majorBidi"/>
          <w:bCs/>
          <w:lang w:bidi="ar-EG"/>
        </w:rPr>
      </w:pPr>
      <w:r w:rsidRPr="00946FB0">
        <w:rPr>
          <w:rFonts w:asciiTheme="majorBidi" w:hAnsiTheme="majorBidi" w:cstheme="majorBidi"/>
          <w:bCs/>
          <w:lang w:bidi="ar-EG"/>
        </w:rPr>
        <w:t>Classification and Identification</w:t>
      </w:r>
    </w:p>
    <w:p w14:paraId="2E4EE713" w14:textId="2A493E4C" w:rsidR="00894BDF" w:rsidRPr="004B0965" w:rsidRDefault="00894BDF" w:rsidP="004B0965">
      <w:pPr>
        <w:pStyle w:val="a8"/>
        <w:rPr>
          <w:rFonts w:asciiTheme="majorBidi" w:hAnsiTheme="majorBidi" w:cstheme="majorBidi"/>
          <w:sz w:val="18"/>
          <w:szCs w:val="18"/>
        </w:rPr>
      </w:pPr>
      <w:r w:rsidRPr="00C34878">
        <w:rPr>
          <w:rFonts w:asciiTheme="majorBidi" w:hAnsiTheme="majorBidi" w:cstheme="majorBidi"/>
          <w:sz w:val="18"/>
          <w:szCs w:val="18"/>
        </w:rPr>
        <w:t xml:space="preserve">The final identification probability is calculated using the </w:t>
      </w:r>
      <w:proofErr w:type="spellStart"/>
      <w:r w:rsidRPr="00C34878">
        <w:rPr>
          <w:rFonts w:asciiTheme="majorBidi" w:hAnsiTheme="majorBidi" w:cstheme="majorBidi"/>
          <w:b/>
          <w:bCs/>
          <w:sz w:val="18"/>
          <w:szCs w:val="18"/>
        </w:rPr>
        <w:t>Softmax</w:t>
      </w:r>
      <w:proofErr w:type="spellEnd"/>
      <w:r w:rsidRPr="00C34878">
        <w:rPr>
          <w:rFonts w:asciiTheme="majorBidi" w:hAnsiTheme="majorBidi" w:cstheme="majorBidi"/>
          <w:b/>
          <w:bCs/>
          <w:sz w:val="18"/>
          <w:szCs w:val="18"/>
        </w:rPr>
        <w:t xml:space="preserve"> function</w:t>
      </w:r>
      <w:r w:rsidRPr="00C34878">
        <w:rPr>
          <w:rFonts w:asciiTheme="majorBidi" w:hAnsiTheme="majorBidi" w:cstheme="majorBidi"/>
          <w:sz w:val="18"/>
          <w:szCs w:val="18"/>
        </w:rPr>
        <w:t>, which ensures that the output values are normalized into a probability distribution:</w:t>
      </w:r>
    </w:p>
    <w:p w14:paraId="2403A204" w14:textId="3B2E50ED" w:rsidR="00894BDF" w:rsidRPr="004B0965" w:rsidRDefault="00000000" w:rsidP="004B0965">
      <w:pPr>
        <w:pStyle w:val="a8"/>
        <w:spacing w:after="0" w:afterAutospacing="0"/>
        <w:jc w:val="center"/>
        <w:rPr>
          <w:rFonts w:asciiTheme="majorBidi" w:hAnsiTheme="majorBidi" w:cstheme="majorBidi"/>
          <w:sz w:val="20"/>
          <w:szCs w:val="20"/>
        </w:rPr>
      </w:pPr>
      <m:oMath>
        <m:acc>
          <m:accPr>
            <m:ctrlPr>
              <w:rPr>
                <w:rFonts w:ascii="Cambria Math" w:hAnsi="Cambria Math" w:cstheme="majorBidi"/>
                <w:b/>
                <w:bCs/>
                <w:i/>
                <w:sz w:val="20"/>
                <w:szCs w:val="20"/>
              </w:rPr>
            </m:ctrlPr>
          </m:accPr>
          <m:e>
            <m:r>
              <m:rPr>
                <m:sty m:val="bi"/>
              </m:rPr>
              <w:rPr>
                <w:rFonts w:ascii="Cambria Math" w:hAnsi="Cambria Math" w:cstheme="majorBidi"/>
                <w:sz w:val="20"/>
                <w:szCs w:val="20"/>
              </w:rPr>
              <m:t>y</m:t>
            </m:r>
          </m:e>
        </m:acc>
        <m:r>
          <m:rPr>
            <m:sty m:val="bi"/>
          </m:rPr>
          <w:rPr>
            <w:rFonts w:ascii="Cambria Math" w:hAnsi="Cambria Math" w:cstheme="majorBidi"/>
            <w:sz w:val="20"/>
            <w:szCs w:val="20"/>
          </w:rPr>
          <m:t>ⅈ=</m:t>
        </m:r>
        <m:f>
          <m:fPr>
            <m:ctrlPr>
              <w:rPr>
                <w:rFonts w:ascii="Cambria Math" w:hAnsi="Cambria Math" w:cstheme="majorBidi"/>
                <w:b/>
                <w:bCs/>
                <w:i/>
                <w:sz w:val="20"/>
                <w:szCs w:val="20"/>
              </w:rPr>
            </m:ctrlPr>
          </m:fPr>
          <m:num>
            <m:sSup>
              <m:sSupPr>
                <m:ctrlPr>
                  <w:rPr>
                    <w:rFonts w:ascii="Cambria Math" w:hAnsi="Cambria Math" w:cstheme="majorBidi"/>
                    <w:b/>
                    <w:bCs/>
                    <w:i/>
                    <w:sz w:val="20"/>
                    <w:szCs w:val="20"/>
                  </w:rPr>
                </m:ctrlPr>
              </m:sSupPr>
              <m:e>
                <m:r>
                  <m:rPr>
                    <m:sty m:val="bi"/>
                  </m:rPr>
                  <w:rPr>
                    <w:rFonts w:ascii="Cambria Math" w:hAnsi="Cambria Math" w:cstheme="majorBidi"/>
                    <w:sz w:val="20"/>
                    <w:szCs w:val="20"/>
                  </w:rPr>
                  <m:t>ⅇ</m:t>
                </m:r>
              </m:e>
              <m:sup>
                <m:r>
                  <m:rPr>
                    <m:sty m:val="bi"/>
                  </m:rPr>
                  <w:rPr>
                    <w:rFonts w:ascii="Cambria Math" w:hAnsi="Cambria Math" w:cstheme="majorBidi"/>
                    <w:sz w:val="20"/>
                    <w:szCs w:val="20"/>
                  </w:rPr>
                  <m:t>z</m:t>
                </m:r>
              </m:sup>
            </m:sSup>
          </m:num>
          <m:den>
            <m:sSub>
              <m:sSubPr>
                <m:ctrlPr>
                  <w:rPr>
                    <w:rFonts w:ascii="Cambria Math" w:hAnsi="Cambria Math" w:cstheme="majorBidi"/>
                    <w:b/>
                    <w:bCs/>
                    <w:i/>
                    <w:sz w:val="20"/>
                    <w:szCs w:val="20"/>
                  </w:rPr>
                </m:ctrlPr>
              </m:sSubPr>
              <m:e>
                <m:r>
                  <m:rPr>
                    <m:sty m:val="bi"/>
                  </m:rPr>
                  <w:rPr>
                    <w:rFonts w:ascii="Cambria Math" w:hAnsi="Cambria Math" w:cstheme="majorBidi"/>
                    <w:sz w:val="20"/>
                    <w:szCs w:val="20"/>
                  </w:rPr>
                  <m:t>Σ</m:t>
                </m:r>
              </m:e>
              <m:sub>
                <m:r>
                  <m:rPr>
                    <m:sty m:val="bi"/>
                  </m:rPr>
                  <w:rPr>
                    <w:rFonts w:ascii="Cambria Math" w:hAnsi="Cambria Math" w:cstheme="majorBidi"/>
                    <w:sz w:val="20"/>
                    <w:szCs w:val="20"/>
                  </w:rPr>
                  <m:t>j</m:t>
                </m:r>
              </m:sub>
            </m:sSub>
            <m:r>
              <m:rPr>
                <m:sty m:val="bi"/>
              </m:rPr>
              <w:rPr>
                <w:rFonts w:ascii="Cambria Math" w:hAnsi="Cambria Math" w:cstheme="majorBidi"/>
                <w:sz w:val="20"/>
                <w:szCs w:val="20"/>
              </w:rPr>
              <m:t>=</m:t>
            </m:r>
            <m:sSup>
              <m:sSupPr>
                <m:ctrlPr>
                  <w:rPr>
                    <w:rFonts w:ascii="Cambria Math" w:hAnsi="Cambria Math" w:cstheme="majorBidi"/>
                    <w:b/>
                    <w:bCs/>
                    <w:i/>
                    <w:sz w:val="20"/>
                    <w:szCs w:val="20"/>
                  </w:rPr>
                </m:ctrlPr>
              </m:sSupPr>
              <m:e>
                <m:r>
                  <m:rPr>
                    <m:sty m:val="bi"/>
                  </m:rPr>
                  <w:rPr>
                    <w:rFonts w:ascii="Cambria Math" w:hAnsi="Cambria Math" w:cstheme="majorBidi"/>
                    <w:sz w:val="20"/>
                    <w:szCs w:val="20"/>
                  </w:rPr>
                  <m:t>1</m:t>
                </m:r>
              </m:e>
              <m:sup>
                <m:r>
                  <m:rPr>
                    <m:sty m:val="bi"/>
                  </m:rPr>
                  <w:rPr>
                    <w:rFonts w:ascii="Cambria Math" w:hAnsi="Cambria Math" w:cstheme="majorBidi"/>
                    <w:sz w:val="20"/>
                    <w:szCs w:val="20"/>
                  </w:rPr>
                  <m:t>n</m:t>
                </m:r>
              </m:sup>
            </m:sSup>
            <m:r>
              <m:rPr>
                <m:sty m:val="bi"/>
              </m:rPr>
              <w:rPr>
                <w:rFonts w:ascii="Cambria Math" w:hAnsi="Cambria Math" w:cstheme="majorBidi"/>
                <w:sz w:val="20"/>
                <w:szCs w:val="20"/>
              </w:rPr>
              <m:t>ⅇ</m:t>
            </m:r>
          </m:den>
        </m:f>
        <m:sSub>
          <m:sSubPr>
            <m:ctrlPr>
              <w:rPr>
                <w:rFonts w:ascii="Cambria Math" w:hAnsi="Cambria Math" w:cstheme="majorBidi"/>
                <w:b/>
                <w:bCs/>
                <w:i/>
                <w:sz w:val="20"/>
                <w:szCs w:val="20"/>
              </w:rPr>
            </m:ctrlPr>
          </m:sSubPr>
          <m:e>
            <m:r>
              <m:rPr>
                <m:sty m:val="bi"/>
              </m:rPr>
              <w:rPr>
                <w:rFonts w:ascii="Cambria Math" w:hAnsi="Cambria Math" w:cstheme="majorBidi"/>
                <w:sz w:val="20"/>
                <w:szCs w:val="20"/>
              </w:rPr>
              <m:t>z</m:t>
            </m:r>
          </m:e>
          <m:sub>
            <m:r>
              <m:rPr>
                <m:sty m:val="bi"/>
              </m:rPr>
              <w:rPr>
                <w:rFonts w:ascii="Cambria Math" w:hAnsi="Cambria Math" w:cstheme="majorBidi"/>
                <w:sz w:val="20"/>
                <w:szCs w:val="20"/>
              </w:rPr>
              <m:t>j</m:t>
            </m:r>
          </m:sub>
        </m:sSub>
      </m:oMath>
      <w:r w:rsidR="00894BDF" w:rsidRPr="004B0965">
        <w:rPr>
          <w:rFonts w:asciiTheme="majorBidi" w:hAnsiTheme="majorBidi" w:cstheme="majorBidi"/>
          <w:sz w:val="20"/>
          <w:szCs w:val="20"/>
        </w:rPr>
        <w:t xml:space="preserve">                         </w:t>
      </w:r>
      <w:proofErr w:type="gramStart"/>
      <w:r w:rsidR="00894BDF" w:rsidRPr="004B0965">
        <w:rPr>
          <w:rFonts w:asciiTheme="majorBidi" w:hAnsiTheme="majorBidi" w:cstheme="majorBidi"/>
          <w:sz w:val="20"/>
          <w:szCs w:val="20"/>
        </w:rPr>
        <w:t>( 8</w:t>
      </w:r>
      <w:proofErr w:type="gramEnd"/>
      <w:r w:rsidR="00894BDF" w:rsidRPr="004B0965">
        <w:rPr>
          <w:rFonts w:asciiTheme="majorBidi" w:hAnsiTheme="majorBidi" w:cstheme="majorBidi"/>
          <w:sz w:val="20"/>
          <w:szCs w:val="20"/>
        </w:rPr>
        <w:t>)</w:t>
      </w:r>
    </w:p>
    <w:p w14:paraId="6EB827E2" w14:textId="77777777" w:rsidR="004B0965" w:rsidRDefault="004B0965" w:rsidP="00C34878">
      <w:pPr>
        <w:jc w:val="left"/>
        <w:rPr>
          <w:rFonts w:asciiTheme="majorBidi" w:hAnsiTheme="majorBidi" w:cstheme="majorBidi"/>
          <w:lang w:bidi="ar-EG"/>
        </w:rPr>
      </w:pPr>
    </w:p>
    <w:p w14:paraId="33D9FADE" w14:textId="55A9D0B2" w:rsidR="00894BDF" w:rsidRPr="00C34878" w:rsidRDefault="00894BDF" w:rsidP="00C34878">
      <w:pPr>
        <w:jc w:val="left"/>
        <w:rPr>
          <w:rFonts w:asciiTheme="majorBidi" w:hAnsiTheme="majorBidi" w:cstheme="majorBidi"/>
          <w:lang w:bidi="ar-EG"/>
        </w:rPr>
      </w:pPr>
      <w:r w:rsidRPr="00C34878">
        <w:rPr>
          <w:rFonts w:asciiTheme="majorBidi" w:hAnsiTheme="majorBidi" w:cstheme="majorBidi"/>
          <w:lang w:bidi="ar-EG"/>
        </w:rPr>
        <w:t xml:space="preserve">operational deployment, the final identity is confirmed if the </w:t>
      </w:r>
      <w:r w:rsidRPr="00C34878">
        <w:rPr>
          <w:rFonts w:asciiTheme="majorBidi" w:hAnsiTheme="majorBidi" w:cstheme="majorBidi"/>
          <w:b/>
          <w:bCs/>
          <w:lang w:bidi="ar-EG"/>
        </w:rPr>
        <w:t>Cosine Similarity</w:t>
      </w:r>
      <w:r w:rsidRPr="00C34878">
        <w:rPr>
          <w:rFonts w:asciiTheme="majorBidi" w:hAnsiTheme="majorBidi" w:cstheme="majorBidi"/>
          <w:lang w:bidi="ar-EG"/>
        </w:rPr>
        <w:t xml:space="preserve"> score between the live face and the stored record exceeds the system's high-fidelity threshold</w:t>
      </w:r>
    </w:p>
    <w:p w14:paraId="42DAA4B0" w14:textId="517ECDE2" w:rsidR="007B6154" w:rsidRDefault="00057726" w:rsidP="007B6154">
      <w:pPr>
        <w:pStyle w:val="heading1"/>
      </w:pPr>
      <w:r>
        <w:lastRenderedPageBreak/>
        <w:t>Conclusion</w:t>
      </w:r>
    </w:p>
    <w:p w14:paraId="174978E1" w14:textId="79A3EA6D" w:rsidR="00CC7904" w:rsidRDefault="00CC7904" w:rsidP="00CC7904">
      <w:pPr>
        <w:ind w:firstLine="0"/>
      </w:pPr>
      <w:r>
        <w:t xml:space="preserve">Right after someone goes missing, every second counts - especially in the first hour when chances are highest. Instead of waiting for people to sort through hours of footage by hand, this project built a live system that turns regular city cameras into smart trackers. A phone app made with Flutter lets anyone send alerts fast, no training needed. Behind it all runs a strong backend using </w:t>
      </w:r>
      <w:proofErr w:type="spellStart"/>
      <w:r>
        <w:t>FastAPI</w:t>
      </w:r>
      <w:proofErr w:type="spellEnd"/>
      <w:r>
        <w:t>, ready for heavy traffic without slowing down. Smarts come from an AI engine trained to spot patterns quickly. Four layers work together, each handling one job, yet linked so nothing falls between cracks.</w:t>
      </w:r>
    </w:p>
    <w:p w14:paraId="78AF0BC1" w14:textId="77777777" w:rsidR="00CC7904" w:rsidRDefault="00CC7904" w:rsidP="00CC7904">
      <w:pPr>
        <w:ind w:firstLine="0"/>
      </w:pPr>
      <w:r>
        <w:t xml:space="preserve">What stands out here is how carefully these two face recognition systems were tested side by side. Even though </w:t>
      </w:r>
      <w:proofErr w:type="spellStart"/>
      <w:r>
        <w:t>FaceNet</w:t>
      </w:r>
      <w:proofErr w:type="spellEnd"/>
      <w:r>
        <w:t xml:space="preserve"> got full marks in pinpointing correct matches, it took too long per frame - almost one second - and missed many faces during detection. Because of that delay and inconsistency, using it where people move fast through busy areas becomes unworkable. Instead, another option stepped forward: VGG-Face when run inside the broader </w:t>
      </w:r>
      <w:proofErr w:type="spellStart"/>
      <w:r>
        <w:t>DeepFace</w:t>
      </w:r>
      <w:proofErr w:type="spellEnd"/>
      <w:r>
        <w:t xml:space="preserve"> framework. It handled accuracy and response time better overall, hitting a solid middle ground with an </w:t>
      </w:r>
      <w:proofErr w:type="gramStart"/>
      <w:r>
        <w:t>effectiveness</w:t>
      </w:r>
      <w:proofErr w:type="gramEnd"/>
      <w:r>
        <w:t xml:space="preserve"> </w:t>
      </w:r>
      <w:proofErr w:type="gramStart"/>
      <w:r>
        <w:t>score</w:t>
      </w:r>
      <w:proofErr w:type="gramEnd"/>
      <w:r>
        <w:t xml:space="preserve"> </w:t>
      </w:r>
      <w:proofErr w:type="gramStart"/>
      <w:r>
        <w:t>near</w:t>
      </w:r>
      <w:proofErr w:type="gramEnd"/>
      <w:r>
        <w:t xml:space="preserve"> 0.72 and finishing each analysis in just under a quarter-second. That pace means it finishes four rounds </w:t>
      </w:r>
      <w:proofErr w:type="gramStart"/>
      <w:r>
        <w:t>in</w:t>
      </w:r>
      <w:proofErr w:type="gramEnd"/>
      <w:r>
        <w:t xml:space="preserve"> about the time </w:t>
      </w:r>
      <w:proofErr w:type="spellStart"/>
      <w:r>
        <w:t>FaceNet</w:t>
      </w:r>
      <w:proofErr w:type="spellEnd"/>
      <w:r>
        <w:t xml:space="preserve"> completes only one.</w:t>
      </w:r>
    </w:p>
    <w:p w14:paraId="27CFD496" w14:textId="6E62D7E8" w:rsidR="00551A3E" w:rsidRDefault="00CC7904" w:rsidP="00CC7904">
      <w:pPr>
        <w:ind w:firstLine="0"/>
      </w:pPr>
      <w:r>
        <w:t>Seconds now replace days when finding faces, thanks to quick comparisons using Cosine Similarity and fast alert sharing across devices. One next step might involve adding GAN-powered age progression tools, helping spot people who vanished years ago. That shift could deepen how well the system aids real-world rescues and community protection</w:t>
      </w:r>
      <w:r w:rsidR="00551A3E" w:rsidRPr="00551A3E">
        <w:t>.</w:t>
      </w:r>
    </w:p>
    <w:p w14:paraId="2A44253A" w14:textId="77CDF8A0" w:rsidR="00A56A46" w:rsidRDefault="009B2539" w:rsidP="00057726">
      <w:pPr>
        <w:pStyle w:val="heading1"/>
        <w:numPr>
          <w:ilvl w:val="0"/>
          <w:numId w:val="0"/>
        </w:numPr>
        <w:ind w:left="567" w:hanging="567"/>
      </w:pPr>
      <w:r>
        <w:t>References</w:t>
      </w:r>
    </w:p>
    <w:p w14:paraId="6EE5DF24" w14:textId="77777777" w:rsidR="00F80D56" w:rsidRPr="00747D31" w:rsidRDefault="00F80D56" w:rsidP="00A9305D">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[1] Nottinghamshire Police, "Missing Persons Recording and Investigation Policy and Guidance," 2024.</w:t>
      </w:r>
    </w:p>
    <w:p w14:paraId="1DCB11FC" w14:textId="2AA68F23" w:rsidR="001E0F7A" w:rsidRDefault="00F80D56" w:rsidP="001E0F7A">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[2] J. Doe et al., "AI-SEEKER: Real-time Tracking and Identification Systems for</w:t>
      </w:r>
      <w:r w:rsidR="00A9305D">
        <w:rPr>
          <w:rFonts w:asciiTheme="majorBidi" w:hAnsiTheme="majorBidi" w:cstheme="majorBidi"/>
          <w:lang w:bidi="ar-EG"/>
        </w:rPr>
        <w:t xml:space="preserve"> </w:t>
      </w:r>
      <w:r w:rsidRPr="00747D31">
        <w:rPr>
          <w:rFonts w:asciiTheme="majorBidi" w:hAnsiTheme="majorBidi" w:cstheme="majorBidi"/>
          <w:lang w:bidi="ar-EG"/>
        </w:rPr>
        <w:t xml:space="preserve">Missing Persons," </w:t>
      </w:r>
      <w:r w:rsidRPr="00747D31">
        <w:rPr>
          <w:rFonts w:asciiTheme="majorBidi" w:hAnsiTheme="majorBidi" w:cstheme="majorBidi"/>
          <w:i/>
          <w:iCs/>
          <w:lang w:bidi="ar-EG"/>
        </w:rPr>
        <w:t>Journal of Automated Surveillance</w:t>
      </w:r>
      <w:r w:rsidRPr="00747D31">
        <w:rPr>
          <w:rFonts w:asciiTheme="majorBidi" w:hAnsiTheme="majorBidi" w:cstheme="majorBidi"/>
          <w:lang w:bidi="ar-EG"/>
        </w:rPr>
        <w:t>, 2026.</w:t>
      </w:r>
      <w:r w:rsidR="001E0F7A">
        <w:rPr>
          <w:rFonts w:asciiTheme="majorBidi" w:hAnsiTheme="majorBidi" w:cstheme="majorBidi"/>
          <w:lang w:bidi="ar-EG"/>
        </w:rPr>
        <w:t xml:space="preserve"> </w:t>
      </w:r>
    </w:p>
    <w:p w14:paraId="43061622" w14:textId="4A76E6A0" w:rsidR="001E0F7A" w:rsidRDefault="001E0F7A" w:rsidP="001E0F7A">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w:t>
      </w:r>
      <w:r>
        <w:rPr>
          <w:rFonts w:asciiTheme="majorBidi" w:hAnsiTheme="majorBidi" w:cstheme="majorBidi"/>
          <w:lang w:bidi="ar-EG"/>
        </w:rPr>
        <w:t>3</w:t>
      </w:r>
      <w:r w:rsidRPr="00747D31">
        <w:rPr>
          <w:rFonts w:asciiTheme="majorBidi" w:hAnsiTheme="majorBidi" w:cstheme="majorBidi"/>
          <w:lang w:bidi="ar-EG"/>
        </w:rPr>
        <w:t xml:space="preserve">] S. </w:t>
      </w:r>
      <w:proofErr w:type="spellStart"/>
      <w:r w:rsidRPr="00747D31">
        <w:rPr>
          <w:rFonts w:asciiTheme="majorBidi" w:hAnsiTheme="majorBidi" w:cstheme="majorBidi"/>
          <w:lang w:bidi="ar-EG"/>
        </w:rPr>
        <w:t>Serengil</w:t>
      </w:r>
      <w:proofErr w:type="spellEnd"/>
      <w:r w:rsidRPr="00747D31">
        <w:rPr>
          <w:rFonts w:asciiTheme="majorBidi" w:hAnsiTheme="majorBidi" w:cstheme="majorBidi"/>
          <w:lang w:bidi="ar-EG"/>
        </w:rPr>
        <w:t xml:space="preserve"> and A. </w:t>
      </w:r>
      <w:proofErr w:type="spellStart"/>
      <w:r w:rsidRPr="00747D31">
        <w:rPr>
          <w:rFonts w:asciiTheme="majorBidi" w:hAnsiTheme="majorBidi" w:cstheme="majorBidi"/>
          <w:lang w:bidi="ar-EG"/>
        </w:rPr>
        <w:t>Ozpinar</w:t>
      </w:r>
      <w:proofErr w:type="spellEnd"/>
      <w:r w:rsidRPr="00747D31">
        <w:rPr>
          <w:rFonts w:asciiTheme="majorBidi" w:hAnsiTheme="majorBidi" w:cstheme="majorBidi"/>
          <w:lang w:bidi="ar-EG"/>
        </w:rPr>
        <w:t xml:space="preserve">, "Impact of Image Resolution on Age Estimation with </w:t>
      </w:r>
      <w:proofErr w:type="spellStart"/>
      <w:r w:rsidRPr="00747D31">
        <w:rPr>
          <w:rFonts w:asciiTheme="majorBidi" w:hAnsiTheme="majorBidi" w:cstheme="majorBidi"/>
          <w:lang w:bidi="ar-EG"/>
        </w:rPr>
        <w:t>DeepFace</w:t>
      </w:r>
      <w:proofErr w:type="spellEnd"/>
      <w:r w:rsidRPr="00747D31">
        <w:rPr>
          <w:rFonts w:asciiTheme="majorBidi" w:hAnsiTheme="majorBidi" w:cstheme="majorBidi"/>
          <w:lang w:bidi="ar-EG"/>
        </w:rPr>
        <w:t xml:space="preserve">," </w:t>
      </w:r>
      <w:proofErr w:type="spellStart"/>
      <w:r w:rsidRPr="00747D31">
        <w:rPr>
          <w:rFonts w:asciiTheme="majorBidi" w:hAnsiTheme="majorBidi" w:cstheme="majorBidi"/>
          <w:i/>
          <w:iCs/>
          <w:lang w:bidi="ar-EG"/>
        </w:rPr>
        <w:t>arXiv</w:t>
      </w:r>
      <w:proofErr w:type="spellEnd"/>
      <w:r w:rsidRPr="00747D31">
        <w:rPr>
          <w:rFonts w:asciiTheme="majorBidi" w:hAnsiTheme="majorBidi" w:cstheme="majorBidi"/>
          <w:lang w:bidi="ar-EG"/>
        </w:rPr>
        <w:t>, 2025.</w:t>
      </w:r>
    </w:p>
    <w:p w14:paraId="0B487D31" w14:textId="50CD8893" w:rsidR="004C2795" w:rsidRPr="00747D31" w:rsidRDefault="004C2795" w:rsidP="001E0F7A">
      <w:pPr>
        <w:spacing w:after="160" w:line="360" w:lineRule="auto"/>
        <w:ind w:firstLine="0"/>
        <w:rPr>
          <w:rFonts w:asciiTheme="majorBidi" w:hAnsiTheme="majorBidi" w:cstheme="majorBidi"/>
          <w:rtl/>
          <w:lang w:bidi="ar-EG"/>
        </w:rPr>
      </w:pPr>
      <w:r w:rsidRPr="00747D31">
        <w:rPr>
          <w:rFonts w:asciiTheme="majorBidi" w:hAnsiTheme="majorBidi" w:cstheme="majorBidi"/>
          <w:lang w:bidi="ar-EG"/>
        </w:rPr>
        <w:t>[</w:t>
      </w:r>
      <w:r w:rsidR="001E0F7A">
        <w:rPr>
          <w:rFonts w:asciiTheme="majorBidi" w:hAnsiTheme="majorBidi" w:cstheme="majorBidi"/>
          <w:lang w:bidi="ar-EG"/>
        </w:rPr>
        <w:t>4</w:t>
      </w:r>
      <w:r w:rsidRPr="00747D31">
        <w:rPr>
          <w:rFonts w:asciiTheme="majorBidi" w:hAnsiTheme="majorBidi" w:cstheme="majorBidi"/>
          <w:lang w:bidi="ar-EG"/>
        </w:rPr>
        <w:t>]</w:t>
      </w:r>
      <w:r w:rsidR="001E0F7A">
        <w:rPr>
          <w:rFonts w:asciiTheme="majorBidi" w:hAnsiTheme="majorBidi" w:cstheme="majorBidi"/>
          <w:lang w:bidi="ar-EG"/>
        </w:rPr>
        <w:t xml:space="preserve"> </w:t>
      </w:r>
      <w:r w:rsidRPr="00747D31">
        <w:rPr>
          <w:rFonts w:asciiTheme="majorBidi" w:hAnsiTheme="majorBidi" w:cstheme="majorBidi"/>
          <w:lang w:bidi="ar-EG"/>
        </w:rPr>
        <w:t xml:space="preserve">Y. </w:t>
      </w:r>
      <w:proofErr w:type="spellStart"/>
      <w:r w:rsidRPr="00747D31">
        <w:rPr>
          <w:rFonts w:asciiTheme="majorBidi" w:hAnsiTheme="majorBidi" w:cstheme="majorBidi"/>
          <w:lang w:bidi="ar-EG"/>
        </w:rPr>
        <w:t>Taigman</w:t>
      </w:r>
      <w:proofErr w:type="spellEnd"/>
      <w:r w:rsidRPr="00747D31">
        <w:rPr>
          <w:rFonts w:asciiTheme="majorBidi" w:hAnsiTheme="majorBidi" w:cstheme="majorBidi"/>
          <w:lang w:bidi="ar-EG"/>
        </w:rPr>
        <w:t xml:space="preserve">, M. Yang, M. </w:t>
      </w:r>
      <w:proofErr w:type="spellStart"/>
      <w:r w:rsidRPr="00747D31">
        <w:rPr>
          <w:rFonts w:asciiTheme="majorBidi" w:hAnsiTheme="majorBidi" w:cstheme="majorBidi"/>
          <w:lang w:bidi="ar-EG"/>
        </w:rPr>
        <w:t>Ranzato</w:t>
      </w:r>
      <w:proofErr w:type="spellEnd"/>
      <w:r w:rsidRPr="00747D31">
        <w:rPr>
          <w:rFonts w:asciiTheme="majorBidi" w:hAnsiTheme="majorBidi" w:cstheme="majorBidi"/>
          <w:lang w:bidi="ar-EG"/>
        </w:rPr>
        <w:t>, and L. Wolf, "</w:t>
      </w:r>
      <w:proofErr w:type="spellStart"/>
      <w:r w:rsidRPr="00747D31">
        <w:rPr>
          <w:rFonts w:asciiTheme="majorBidi" w:hAnsiTheme="majorBidi" w:cstheme="majorBidi"/>
          <w:lang w:bidi="ar-EG"/>
        </w:rPr>
        <w:t>DeepFace</w:t>
      </w:r>
      <w:proofErr w:type="spellEnd"/>
      <w:r w:rsidRPr="00747D31">
        <w:rPr>
          <w:rFonts w:asciiTheme="majorBidi" w:hAnsiTheme="majorBidi" w:cstheme="majorBidi"/>
          <w:lang w:bidi="ar-EG"/>
        </w:rPr>
        <w:t xml:space="preserve">: Closing the Gap to Human-Level Performance in Face Verification," </w:t>
      </w:r>
      <w:r w:rsidRPr="00747D31">
        <w:rPr>
          <w:rFonts w:asciiTheme="majorBidi" w:hAnsiTheme="majorBidi" w:cstheme="majorBidi"/>
          <w:i/>
          <w:iCs/>
          <w:lang w:bidi="ar-EG"/>
        </w:rPr>
        <w:t>Proceedings of the IEEE Conference on Computer Vision and Pattern Recognition (CVPR)</w:t>
      </w:r>
      <w:r w:rsidRPr="00747D31">
        <w:rPr>
          <w:rFonts w:asciiTheme="majorBidi" w:hAnsiTheme="majorBidi" w:cstheme="majorBidi"/>
          <w:lang w:bidi="ar-EG"/>
        </w:rPr>
        <w:t>, 2014, pp. 1701-1708.</w:t>
      </w:r>
    </w:p>
    <w:p w14:paraId="7F297C23" w14:textId="4CB9E784" w:rsidR="00F80D56" w:rsidRPr="00747D31" w:rsidRDefault="00F80D56" w:rsidP="00A9305D">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w:t>
      </w:r>
      <w:r w:rsidR="004C2795" w:rsidRPr="00747D31">
        <w:rPr>
          <w:rFonts w:asciiTheme="majorBidi" w:hAnsiTheme="majorBidi" w:cstheme="majorBidi"/>
          <w:lang w:bidi="ar-EG"/>
        </w:rPr>
        <w:t>5</w:t>
      </w:r>
      <w:r w:rsidRPr="00747D31">
        <w:rPr>
          <w:rFonts w:asciiTheme="majorBidi" w:hAnsiTheme="majorBidi" w:cstheme="majorBidi"/>
          <w:lang w:bidi="ar-EG"/>
        </w:rPr>
        <w:t xml:space="preserve">] "Advanced Analysis of Facial Recognition Techniques in Intelligent Monitoring," </w:t>
      </w:r>
      <w:r w:rsidRPr="00747D31">
        <w:rPr>
          <w:rFonts w:asciiTheme="majorBidi" w:hAnsiTheme="majorBidi" w:cstheme="majorBidi"/>
          <w:i/>
          <w:iCs/>
          <w:lang w:bidi="ar-EG"/>
        </w:rPr>
        <w:t>ITM Web of Conferences</w:t>
      </w:r>
      <w:r w:rsidRPr="00747D31">
        <w:rPr>
          <w:rFonts w:asciiTheme="majorBidi" w:hAnsiTheme="majorBidi" w:cstheme="majorBidi"/>
          <w:lang w:bidi="ar-EG"/>
        </w:rPr>
        <w:t>, 2025.</w:t>
      </w:r>
    </w:p>
    <w:p w14:paraId="758C357C" w14:textId="6705C7B0" w:rsidR="00F80D56" w:rsidRPr="00747D31" w:rsidRDefault="00F80D56" w:rsidP="00A9305D">
      <w:pPr>
        <w:spacing w:after="160" w:line="360" w:lineRule="auto"/>
        <w:ind w:firstLine="0"/>
        <w:rPr>
          <w:rFonts w:asciiTheme="majorBidi" w:hAnsiTheme="majorBidi" w:cstheme="majorBidi"/>
          <w:lang w:bidi="ar-EG"/>
        </w:rPr>
      </w:pPr>
      <w:r w:rsidRPr="00747D31">
        <w:rPr>
          <w:rFonts w:asciiTheme="majorBidi" w:hAnsiTheme="majorBidi" w:cstheme="majorBidi"/>
          <w:lang w:bidi="ar-EG"/>
        </w:rPr>
        <w:lastRenderedPageBreak/>
        <w:t>[</w:t>
      </w:r>
      <w:r w:rsidR="004C2795" w:rsidRPr="00747D31">
        <w:rPr>
          <w:rFonts w:asciiTheme="majorBidi" w:hAnsiTheme="majorBidi" w:cstheme="majorBidi"/>
          <w:lang w:bidi="ar-EG"/>
        </w:rPr>
        <w:t>6</w:t>
      </w:r>
      <w:r w:rsidRPr="00747D31">
        <w:rPr>
          <w:rFonts w:asciiTheme="majorBidi" w:hAnsiTheme="majorBidi" w:cstheme="majorBidi"/>
          <w:lang w:bidi="ar-EG"/>
        </w:rPr>
        <w:t>] J. Deng et al., "</w:t>
      </w:r>
      <w:proofErr w:type="spellStart"/>
      <w:r w:rsidRPr="00747D31">
        <w:rPr>
          <w:rFonts w:asciiTheme="majorBidi" w:hAnsiTheme="majorBidi" w:cstheme="majorBidi"/>
          <w:lang w:bidi="ar-EG"/>
        </w:rPr>
        <w:t>ArcFace</w:t>
      </w:r>
      <w:proofErr w:type="spellEnd"/>
      <w:r w:rsidRPr="00747D31">
        <w:rPr>
          <w:rFonts w:asciiTheme="majorBidi" w:hAnsiTheme="majorBidi" w:cstheme="majorBidi"/>
          <w:lang w:bidi="ar-EG"/>
        </w:rPr>
        <w:t xml:space="preserve">: Additive Angular Margin Loss for Deep Face Recognition," </w:t>
      </w:r>
      <w:r w:rsidRPr="00747D31">
        <w:rPr>
          <w:rFonts w:asciiTheme="majorBidi" w:hAnsiTheme="majorBidi" w:cstheme="majorBidi"/>
          <w:i/>
          <w:iCs/>
          <w:lang w:bidi="ar-EG"/>
        </w:rPr>
        <w:t>IEEE Conference on Computer Vision and Pattern Recognition (CVPR)</w:t>
      </w:r>
      <w:r w:rsidRPr="00747D31">
        <w:rPr>
          <w:rFonts w:asciiTheme="majorBidi" w:hAnsiTheme="majorBidi" w:cstheme="majorBidi"/>
          <w:lang w:bidi="ar-EG"/>
        </w:rPr>
        <w:t>, 2019.</w:t>
      </w:r>
    </w:p>
    <w:p w14:paraId="1EECD01B" w14:textId="6CD006E4" w:rsidR="00F80D56" w:rsidRPr="00747D31" w:rsidRDefault="00F80D56" w:rsidP="00A9305D">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w:t>
      </w:r>
      <w:r w:rsidR="004C2795" w:rsidRPr="00747D31">
        <w:rPr>
          <w:rFonts w:asciiTheme="majorBidi" w:hAnsiTheme="majorBidi" w:cstheme="majorBidi"/>
          <w:lang w:bidi="ar-EG"/>
        </w:rPr>
        <w:t>7</w:t>
      </w:r>
      <w:r w:rsidRPr="00747D31">
        <w:rPr>
          <w:rFonts w:asciiTheme="majorBidi" w:hAnsiTheme="majorBidi" w:cstheme="majorBidi"/>
          <w:lang w:bidi="ar-EG"/>
        </w:rPr>
        <w:t xml:space="preserve">] M. Kumar, "Flutter and Dart: Revolutionizing Cross-Platform Development and Real-time UI," </w:t>
      </w:r>
      <w:r w:rsidRPr="00747D31">
        <w:rPr>
          <w:rFonts w:asciiTheme="majorBidi" w:hAnsiTheme="majorBidi" w:cstheme="majorBidi"/>
          <w:i/>
          <w:iCs/>
          <w:lang w:bidi="ar-EG"/>
        </w:rPr>
        <w:t>IJCRT</w:t>
      </w:r>
      <w:r w:rsidRPr="00747D31">
        <w:rPr>
          <w:rFonts w:asciiTheme="majorBidi" w:hAnsiTheme="majorBidi" w:cstheme="majorBidi"/>
          <w:lang w:bidi="ar-EG"/>
        </w:rPr>
        <w:t>, 2025.</w:t>
      </w:r>
    </w:p>
    <w:p w14:paraId="3F2AF9F6" w14:textId="783BA653" w:rsidR="00F80D56" w:rsidRPr="00747D31" w:rsidRDefault="00F80D56" w:rsidP="00A9305D">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w:t>
      </w:r>
      <w:r w:rsidR="004C2795" w:rsidRPr="00747D31">
        <w:rPr>
          <w:rFonts w:asciiTheme="majorBidi" w:hAnsiTheme="majorBidi" w:cstheme="majorBidi"/>
          <w:lang w:bidi="ar-EG"/>
        </w:rPr>
        <w:t>8</w:t>
      </w:r>
      <w:r w:rsidRPr="00747D31">
        <w:rPr>
          <w:rFonts w:asciiTheme="majorBidi" w:hAnsiTheme="majorBidi" w:cstheme="majorBidi"/>
          <w:lang w:bidi="ar-EG"/>
        </w:rPr>
        <w:t xml:space="preserve">] "Architectural Performance of </w:t>
      </w:r>
      <w:proofErr w:type="spellStart"/>
      <w:r w:rsidRPr="00747D31">
        <w:rPr>
          <w:rFonts w:asciiTheme="majorBidi" w:hAnsiTheme="majorBidi" w:cstheme="majorBidi"/>
          <w:lang w:bidi="ar-EG"/>
        </w:rPr>
        <w:t>FastAPI</w:t>
      </w:r>
      <w:proofErr w:type="spellEnd"/>
      <w:r w:rsidRPr="00747D31">
        <w:rPr>
          <w:rFonts w:asciiTheme="majorBidi" w:hAnsiTheme="majorBidi" w:cstheme="majorBidi"/>
          <w:lang w:bidi="ar-EG"/>
        </w:rPr>
        <w:t xml:space="preserve"> and Python in Real-time Surveillance Modules," </w:t>
      </w:r>
      <w:r w:rsidRPr="00747D31">
        <w:rPr>
          <w:rFonts w:asciiTheme="majorBidi" w:hAnsiTheme="majorBidi" w:cstheme="majorBidi"/>
          <w:i/>
          <w:iCs/>
          <w:lang w:bidi="ar-EG"/>
        </w:rPr>
        <w:t>International Journal of Computer Science</w:t>
      </w:r>
      <w:r w:rsidRPr="00747D31">
        <w:rPr>
          <w:rFonts w:asciiTheme="majorBidi" w:hAnsiTheme="majorBidi" w:cstheme="majorBidi"/>
          <w:lang w:bidi="ar-EG"/>
        </w:rPr>
        <w:t>, 2026.</w:t>
      </w:r>
    </w:p>
    <w:p w14:paraId="5F82501D" w14:textId="58BF9877" w:rsidR="00747D31" w:rsidRPr="00747D31" w:rsidRDefault="00747D31" w:rsidP="00A9305D">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w:t>
      </w:r>
      <w:proofErr w:type="gramStart"/>
      <w:r w:rsidRPr="00747D31">
        <w:rPr>
          <w:rFonts w:asciiTheme="majorBidi" w:hAnsiTheme="majorBidi" w:cstheme="majorBidi"/>
          <w:lang w:bidi="ar-EG"/>
        </w:rPr>
        <w:t>9]Wang</w:t>
      </w:r>
      <w:proofErr w:type="gramEnd"/>
      <w:r w:rsidRPr="00747D31">
        <w:rPr>
          <w:rFonts w:asciiTheme="majorBidi" w:hAnsiTheme="majorBidi" w:cstheme="majorBidi"/>
          <w:lang w:bidi="ar-EG"/>
        </w:rPr>
        <w:t xml:space="preserve">, Y., Li, X., &amp; Zhang, H. (2023). "Comparative Analysis of Edge vs. Centralized Database Architectures for Latency-Sensitive IoT Systems." </w:t>
      </w:r>
      <w:r w:rsidRPr="00747D31">
        <w:rPr>
          <w:rFonts w:asciiTheme="majorBidi" w:hAnsiTheme="majorBidi" w:cstheme="majorBidi"/>
          <w:i/>
          <w:iCs/>
          <w:lang w:bidi="ar-EG"/>
        </w:rPr>
        <w:t>Journal of Real-Time Image Processing</w:t>
      </w:r>
      <w:r w:rsidRPr="00747D31">
        <w:rPr>
          <w:rFonts w:asciiTheme="majorBidi" w:hAnsiTheme="majorBidi" w:cstheme="majorBidi"/>
          <w:lang w:bidi="ar-EG"/>
        </w:rPr>
        <w:t>, 18(4), 1102-1115.</w:t>
      </w:r>
    </w:p>
    <w:p w14:paraId="699CA418" w14:textId="13501B10" w:rsidR="00747D31" w:rsidRPr="00747D31" w:rsidRDefault="00747D31" w:rsidP="00A9305D">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 xml:space="preserve">[10] </w:t>
      </w:r>
      <w:proofErr w:type="spellStart"/>
      <w:r w:rsidRPr="00747D31">
        <w:rPr>
          <w:rFonts w:asciiTheme="majorBidi" w:hAnsiTheme="majorBidi" w:cstheme="majorBidi"/>
          <w:lang w:bidi="ar-EG"/>
        </w:rPr>
        <w:t>IQBoard</w:t>
      </w:r>
      <w:proofErr w:type="spellEnd"/>
      <w:r w:rsidRPr="00747D31">
        <w:rPr>
          <w:rFonts w:asciiTheme="majorBidi" w:hAnsiTheme="majorBidi" w:cstheme="majorBidi"/>
          <w:lang w:bidi="ar-EG"/>
        </w:rPr>
        <w:t xml:space="preserve"> Technical Division. (2026). "Protocol Analysis for High-Definition Surveillance: Optimizing RTSP and NVR Ingestion to Minimize Packet Loss in LAN Environments." </w:t>
      </w:r>
      <w:r w:rsidRPr="00747D31">
        <w:rPr>
          <w:rFonts w:asciiTheme="majorBidi" w:hAnsiTheme="majorBidi" w:cstheme="majorBidi"/>
          <w:i/>
          <w:iCs/>
          <w:lang w:bidi="ar-EG"/>
        </w:rPr>
        <w:t>Security Technology &amp; Design Review</w:t>
      </w:r>
      <w:r w:rsidRPr="00747D31">
        <w:rPr>
          <w:rFonts w:asciiTheme="majorBidi" w:hAnsiTheme="majorBidi" w:cstheme="majorBidi"/>
          <w:lang w:bidi="ar-EG"/>
        </w:rPr>
        <w:t>.</w:t>
      </w:r>
    </w:p>
    <w:p w14:paraId="21602213" w14:textId="7A1132C8" w:rsidR="00747D31" w:rsidRPr="00747D31" w:rsidRDefault="00747D31" w:rsidP="00A9305D">
      <w:pPr>
        <w:spacing w:after="160" w:line="360" w:lineRule="auto"/>
        <w:ind w:firstLine="0"/>
        <w:rPr>
          <w:rFonts w:asciiTheme="majorBidi" w:hAnsiTheme="majorBidi" w:cstheme="majorBidi"/>
          <w:rtl/>
          <w:lang w:bidi="ar-EG"/>
        </w:rPr>
      </w:pPr>
      <w:r w:rsidRPr="00747D31">
        <w:rPr>
          <w:rFonts w:asciiTheme="majorBidi" w:hAnsiTheme="majorBidi" w:cstheme="majorBidi"/>
          <w:lang w:bidi="ar-EG"/>
        </w:rPr>
        <w:t xml:space="preserve">[11] Nazari, H., et al. (2026). "A CUDA-Accelerated Hybrid CNN-DNN Approach for Real-Time Feature Extraction in IoT Networks." </w:t>
      </w:r>
      <w:r w:rsidRPr="00747D31">
        <w:rPr>
          <w:rFonts w:asciiTheme="majorBidi" w:hAnsiTheme="majorBidi" w:cstheme="majorBidi"/>
          <w:i/>
          <w:iCs/>
          <w:lang w:bidi="ar-EG"/>
        </w:rPr>
        <w:t>IEEE Access</w:t>
      </w:r>
      <w:r w:rsidRPr="00747D31">
        <w:rPr>
          <w:rFonts w:asciiTheme="majorBidi" w:hAnsiTheme="majorBidi" w:cstheme="majorBidi"/>
          <w:lang w:bidi="ar-EG"/>
        </w:rPr>
        <w:t>, 14, 4589-4602.</w:t>
      </w:r>
    </w:p>
    <w:p w14:paraId="6EC4241D" w14:textId="0A32ECDB" w:rsidR="00F80D56" w:rsidRPr="00747D31" w:rsidRDefault="00F80D56" w:rsidP="00A9305D">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w:t>
      </w:r>
      <w:r w:rsidR="00747D31">
        <w:rPr>
          <w:rFonts w:asciiTheme="majorBidi" w:hAnsiTheme="majorBidi" w:cstheme="majorBidi"/>
          <w:lang w:bidi="ar-EG"/>
        </w:rPr>
        <w:t>12</w:t>
      </w:r>
      <w:r w:rsidRPr="00747D31">
        <w:rPr>
          <w:rFonts w:asciiTheme="majorBidi" w:hAnsiTheme="majorBidi" w:cstheme="majorBidi"/>
          <w:lang w:bidi="ar-EG"/>
        </w:rPr>
        <w:t xml:space="preserve">] J. Redmon, S. </w:t>
      </w:r>
      <w:proofErr w:type="spellStart"/>
      <w:r w:rsidRPr="00747D31">
        <w:rPr>
          <w:rFonts w:asciiTheme="majorBidi" w:hAnsiTheme="majorBidi" w:cstheme="majorBidi"/>
          <w:lang w:bidi="ar-EG"/>
        </w:rPr>
        <w:t>Divvala</w:t>
      </w:r>
      <w:proofErr w:type="spellEnd"/>
      <w:r w:rsidRPr="00747D31">
        <w:rPr>
          <w:rFonts w:asciiTheme="majorBidi" w:hAnsiTheme="majorBidi" w:cstheme="majorBidi"/>
          <w:lang w:bidi="ar-EG"/>
        </w:rPr>
        <w:t xml:space="preserve">, R. </w:t>
      </w:r>
      <w:proofErr w:type="spellStart"/>
      <w:r w:rsidRPr="00747D31">
        <w:rPr>
          <w:rFonts w:asciiTheme="majorBidi" w:hAnsiTheme="majorBidi" w:cstheme="majorBidi"/>
          <w:lang w:bidi="ar-EG"/>
        </w:rPr>
        <w:t>Girshick</w:t>
      </w:r>
      <w:proofErr w:type="spellEnd"/>
      <w:r w:rsidRPr="00747D31">
        <w:rPr>
          <w:rFonts w:asciiTheme="majorBidi" w:hAnsiTheme="majorBidi" w:cstheme="majorBidi"/>
          <w:lang w:bidi="ar-EG"/>
        </w:rPr>
        <w:t xml:space="preserve">, and A. Farhadi, "You Only Look Once: Unified, Real-Time Object Detection," </w:t>
      </w:r>
      <w:r w:rsidRPr="00747D31">
        <w:rPr>
          <w:rFonts w:asciiTheme="majorBidi" w:hAnsiTheme="majorBidi" w:cstheme="majorBidi"/>
          <w:i/>
          <w:iCs/>
          <w:lang w:bidi="ar-EG"/>
        </w:rPr>
        <w:t>CVPR</w:t>
      </w:r>
      <w:r w:rsidRPr="00747D31">
        <w:rPr>
          <w:rFonts w:asciiTheme="majorBidi" w:hAnsiTheme="majorBidi" w:cstheme="majorBidi"/>
          <w:lang w:bidi="ar-EG"/>
        </w:rPr>
        <w:t>, 2016.</w:t>
      </w:r>
    </w:p>
    <w:p w14:paraId="75AA4CE4" w14:textId="5990A85F" w:rsidR="00F80D56" w:rsidRPr="00747D31" w:rsidRDefault="00F80D56" w:rsidP="00A9305D">
      <w:pPr>
        <w:spacing w:after="160" w:line="360" w:lineRule="auto"/>
        <w:ind w:firstLine="0"/>
        <w:rPr>
          <w:rFonts w:asciiTheme="majorBidi" w:hAnsiTheme="majorBidi" w:cstheme="majorBidi"/>
          <w:lang w:bidi="ar-EG"/>
        </w:rPr>
      </w:pPr>
      <w:r w:rsidRPr="00747D31">
        <w:rPr>
          <w:rFonts w:asciiTheme="majorBidi" w:hAnsiTheme="majorBidi" w:cstheme="majorBidi"/>
          <w:lang w:bidi="ar-EG"/>
        </w:rPr>
        <w:t>[</w:t>
      </w:r>
      <w:r w:rsidR="00747D31">
        <w:rPr>
          <w:rFonts w:asciiTheme="majorBidi" w:hAnsiTheme="majorBidi" w:cstheme="majorBidi"/>
          <w:lang w:bidi="ar-EG"/>
        </w:rPr>
        <w:t>13</w:t>
      </w:r>
      <w:r w:rsidRPr="00747D31">
        <w:rPr>
          <w:rFonts w:asciiTheme="majorBidi" w:hAnsiTheme="majorBidi" w:cstheme="majorBidi"/>
          <w:lang w:bidi="ar-EG"/>
        </w:rPr>
        <w:t xml:space="preserve">] S. </w:t>
      </w:r>
      <w:proofErr w:type="spellStart"/>
      <w:r w:rsidRPr="00747D31">
        <w:rPr>
          <w:rFonts w:asciiTheme="majorBidi" w:hAnsiTheme="majorBidi" w:cstheme="majorBidi"/>
          <w:lang w:bidi="ar-EG"/>
        </w:rPr>
        <w:t>Mageswaran</w:t>
      </w:r>
      <w:proofErr w:type="spellEnd"/>
      <w:r w:rsidRPr="00747D31">
        <w:rPr>
          <w:rFonts w:asciiTheme="majorBidi" w:hAnsiTheme="majorBidi" w:cstheme="majorBidi"/>
          <w:lang w:bidi="ar-EG"/>
        </w:rPr>
        <w:t xml:space="preserve"> et al., "Detection of Missing Persons using Face Recognition and AI in Video Surveillance System," </w:t>
      </w:r>
      <w:r w:rsidRPr="00747D31">
        <w:rPr>
          <w:rFonts w:asciiTheme="majorBidi" w:hAnsiTheme="majorBidi" w:cstheme="majorBidi"/>
          <w:i/>
          <w:iCs/>
          <w:lang w:bidi="ar-EG"/>
        </w:rPr>
        <w:t>IJRASET</w:t>
      </w:r>
      <w:r w:rsidRPr="00747D31">
        <w:rPr>
          <w:rFonts w:asciiTheme="majorBidi" w:hAnsiTheme="majorBidi" w:cstheme="majorBidi"/>
          <w:lang w:bidi="ar-EG"/>
        </w:rPr>
        <w:t>, 2023.</w:t>
      </w:r>
    </w:p>
    <w:p w14:paraId="4A0E6A8D" w14:textId="20DE9A17" w:rsidR="00F80D56" w:rsidRPr="00747D31" w:rsidRDefault="00F80D56" w:rsidP="00A9305D">
      <w:pPr>
        <w:spacing w:after="160" w:line="360" w:lineRule="auto"/>
        <w:ind w:firstLine="0"/>
        <w:rPr>
          <w:rFonts w:asciiTheme="majorBidi" w:hAnsiTheme="majorBidi" w:cstheme="majorBidi"/>
          <w:rtl/>
          <w:lang w:bidi="ar-EG"/>
        </w:rPr>
      </w:pPr>
      <w:r w:rsidRPr="00747D31">
        <w:rPr>
          <w:rFonts w:asciiTheme="majorBidi" w:hAnsiTheme="majorBidi" w:cstheme="majorBidi"/>
          <w:lang w:bidi="ar-EG"/>
        </w:rPr>
        <w:t>[</w:t>
      </w:r>
      <w:r w:rsidR="00747D31">
        <w:rPr>
          <w:rFonts w:asciiTheme="majorBidi" w:hAnsiTheme="majorBidi" w:cstheme="majorBidi"/>
          <w:lang w:bidi="ar-EG"/>
        </w:rPr>
        <w:t>14</w:t>
      </w:r>
      <w:r w:rsidRPr="00747D31">
        <w:rPr>
          <w:rFonts w:asciiTheme="majorBidi" w:hAnsiTheme="majorBidi" w:cstheme="majorBidi"/>
          <w:lang w:bidi="ar-EG"/>
        </w:rPr>
        <w:t>] F. Schroff, D. Kalenichenko, and J. Philbin, "</w:t>
      </w:r>
      <w:proofErr w:type="spellStart"/>
      <w:r w:rsidRPr="00747D31">
        <w:rPr>
          <w:rFonts w:asciiTheme="majorBidi" w:hAnsiTheme="majorBidi" w:cstheme="majorBidi"/>
          <w:lang w:bidi="ar-EG"/>
        </w:rPr>
        <w:t>FaceNet</w:t>
      </w:r>
      <w:proofErr w:type="spellEnd"/>
      <w:r w:rsidRPr="00747D31">
        <w:rPr>
          <w:rFonts w:asciiTheme="majorBidi" w:hAnsiTheme="majorBidi" w:cstheme="majorBidi"/>
          <w:lang w:bidi="ar-EG"/>
        </w:rPr>
        <w:t xml:space="preserve">: A Unified Embedding for Face Recognition and Clustering," </w:t>
      </w:r>
      <w:r w:rsidRPr="00747D31">
        <w:rPr>
          <w:rFonts w:asciiTheme="majorBidi" w:hAnsiTheme="majorBidi" w:cstheme="majorBidi"/>
          <w:i/>
          <w:iCs/>
          <w:lang w:bidi="ar-EG"/>
        </w:rPr>
        <w:t>CVPR</w:t>
      </w:r>
      <w:r w:rsidRPr="00747D31">
        <w:rPr>
          <w:rFonts w:asciiTheme="majorBidi" w:hAnsiTheme="majorBidi" w:cstheme="majorBidi"/>
          <w:lang w:bidi="ar-EG"/>
        </w:rPr>
        <w:t>, 2015.</w:t>
      </w:r>
    </w:p>
    <w:p w14:paraId="5E99C3F3" w14:textId="0703B344" w:rsidR="007A19A6" w:rsidRPr="00747D31" w:rsidRDefault="00F80D56" w:rsidP="00A9305D">
      <w:pPr>
        <w:pStyle w:val="referenceitem"/>
        <w:numPr>
          <w:ilvl w:val="0"/>
          <w:numId w:val="0"/>
        </w:numPr>
        <w:rPr>
          <w:rFonts w:asciiTheme="majorBidi" w:hAnsiTheme="majorBidi" w:cstheme="majorBidi"/>
          <w:sz w:val="20"/>
        </w:rPr>
      </w:pPr>
      <w:r w:rsidRPr="00747D31">
        <w:rPr>
          <w:rFonts w:asciiTheme="majorBidi" w:hAnsiTheme="majorBidi" w:cstheme="majorBidi"/>
          <w:sz w:val="20"/>
          <w:lang w:bidi="ar-EG"/>
        </w:rPr>
        <w:t>[</w:t>
      </w:r>
      <w:r w:rsidR="00747D31">
        <w:rPr>
          <w:rFonts w:asciiTheme="majorBidi" w:hAnsiTheme="majorBidi" w:cstheme="majorBidi"/>
          <w:sz w:val="20"/>
          <w:lang w:bidi="ar-EG"/>
        </w:rPr>
        <w:t>15]</w:t>
      </w:r>
      <w:r w:rsidRPr="00747D31">
        <w:rPr>
          <w:rFonts w:asciiTheme="majorBidi" w:hAnsiTheme="majorBidi" w:cstheme="majorBidi"/>
          <w:sz w:val="20"/>
          <w:lang w:bidi="ar-EG"/>
        </w:rPr>
        <w:t xml:space="preserve"> A. Al-Fuqaha et al., "Internet of Things: A Survey on Enabling Technologies, Protocols, and Applications," </w:t>
      </w:r>
      <w:r w:rsidRPr="00747D31">
        <w:rPr>
          <w:rFonts w:asciiTheme="majorBidi" w:hAnsiTheme="majorBidi" w:cstheme="majorBidi"/>
          <w:i/>
          <w:iCs/>
          <w:sz w:val="20"/>
          <w:lang w:bidi="ar-EG"/>
        </w:rPr>
        <w:t>IEEE Communications Surveys &amp; Tutorials</w:t>
      </w:r>
      <w:r w:rsidRPr="00747D31">
        <w:rPr>
          <w:rFonts w:asciiTheme="majorBidi" w:hAnsiTheme="majorBidi" w:cstheme="majorBidi"/>
          <w:sz w:val="20"/>
          <w:lang w:bidi="ar-EG"/>
        </w:rPr>
        <w:t>, 2015.</w:t>
      </w:r>
    </w:p>
    <w:sectPr w:rsidR="007A19A6" w:rsidRPr="00747D31" w:rsidSect="009F7FCE">
      <w:headerReference w:type="even" r:id="rId9"/>
      <w:headerReference w:type="default" r:id="rId1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72CBA" w14:textId="77777777" w:rsidR="005C1D48" w:rsidRDefault="005C1D48">
      <w:r>
        <w:separator/>
      </w:r>
    </w:p>
  </w:endnote>
  <w:endnote w:type="continuationSeparator" w:id="0">
    <w:p w14:paraId="67ACCA1A" w14:textId="77777777" w:rsidR="005C1D48" w:rsidRDefault="005C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48B38" w14:textId="77777777" w:rsidR="005C1D48" w:rsidRDefault="005C1D48" w:rsidP="009F7FCE">
      <w:pPr>
        <w:ind w:firstLine="0"/>
      </w:pPr>
      <w:r>
        <w:separator/>
      </w:r>
    </w:p>
  </w:footnote>
  <w:footnote w:type="continuationSeparator" w:id="0">
    <w:p w14:paraId="6537942C" w14:textId="77777777" w:rsidR="005C1D48" w:rsidRDefault="005C1D48"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4830" w14:textId="77777777" w:rsidR="009B2539" w:rsidRDefault="009B2539" w:rsidP="00F321B4">
    <w:pPr>
      <w:pStyle w:val="a5"/>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55DF1" w14:textId="77777777" w:rsidR="002D48C5" w:rsidRDefault="002D48C5" w:rsidP="002D48C5">
    <w:pPr>
      <w:pStyle w:val="a5"/>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362"/>
    <w:multiLevelType w:val="hybridMultilevel"/>
    <w:tmpl w:val="FDE03A8C"/>
    <w:lvl w:ilvl="0" w:tplc="6C347066">
      <w:start w:val="1"/>
      <w:numFmt w:val="bullet"/>
      <w:lvlText w:val=""/>
      <w:lvlJc w:val="left"/>
      <w:pPr>
        <w:ind w:left="814" w:hanging="360"/>
      </w:pPr>
      <w:rPr>
        <w:rFonts w:ascii="Symbol" w:hAnsi="Symbol" w:hint="default"/>
        <w:b/>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E154F"/>
    <w:multiLevelType w:val="hybridMultilevel"/>
    <w:tmpl w:val="4B26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D6775"/>
    <w:multiLevelType w:val="multilevel"/>
    <w:tmpl w:val="76F8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4" w15:restartNumberingAfterBreak="0">
    <w:nsid w:val="243839F0"/>
    <w:multiLevelType w:val="hybridMultilevel"/>
    <w:tmpl w:val="AC88713C"/>
    <w:lvl w:ilvl="0" w:tplc="76B0D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617296"/>
    <w:multiLevelType w:val="multilevel"/>
    <w:tmpl w:val="799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A3202"/>
    <w:multiLevelType w:val="hybridMultilevel"/>
    <w:tmpl w:val="DD48C830"/>
    <w:lvl w:ilvl="0" w:tplc="83DC03F8">
      <w:start w:val="1"/>
      <w:numFmt w:val="decimal"/>
      <w:lvlText w:val="%1."/>
      <w:lvlJc w:val="left"/>
      <w:pPr>
        <w:ind w:left="785" w:hanging="360"/>
      </w:pPr>
      <w:rPr>
        <w:rFonts w:hint="default"/>
        <w:b/>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C2574C"/>
    <w:multiLevelType w:val="multilevel"/>
    <w:tmpl w:val="68EE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107F1"/>
    <w:multiLevelType w:val="multilevel"/>
    <w:tmpl w:val="A996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80B23"/>
    <w:multiLevelType w:val="hybridMultilevel"/>
    <w:tmpl w:val="23887D88"/>
    <w:lvl w:ilvl="0" w:tplc="D130A4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1" w15:restartNumberingAfterBreak="0">
    <w:nsid w:val="75CD1300"/>
    <w:multiLevelType w:val="hybridMultilevel"/>
    <w:tmpl w:val="D4321A52"/>
    <w:lvl w:ilvl="0" w:tplc="48929724">
      <w:start w:val="3"/>
      <w:numFmt w:val="bullet"/>
      <w:lvlText w:val="-"/>
      <w:lvlJc w:val="left"/>
      <w:pPr>
        <w:ind w:left="814" w:hanging="360"/>
      </w:pPr>
      <w:rPr>
        <w:rFonts w:ascii="Times New Roman" w:eastAsia="Times New Roman" w:hAnsi="Times New Roman" w:cs="Times New Roman" w:hint="default"/>
        <w:b/>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2" w15:restartNumberingAfterBreak="0">
    <w:nsid w:val="7738779A"/>
    <w:multiLevelType w:val="multilevel"/>
    <w:tmpl w:val="97D44C94"/>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98E0A43"/>
    <w:multiLevelType w:val="multilevel"/>
    <w:tmpl w:val="DF0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D9521C8"/>
    <w:multiLevelType w:val="multilevel"/>
    <w:tmpl w:val="F35CB8F2"/>
    <w:styleLink w:val="referencelist"/>
    <w:lvl w:ilvl="0">
      <w:start w:val="1"/>
      <w:numFmt w:val="decimal"/>
      <w:pStyle w:val="referenceitem"/>
      <w:lvlText w:val="%1."/>
      <w:lvlJc w:val="right"/>
      <w:pPr>
        <w:tabs>
          <w:tab w:val="num" w:pos="114"/>
        </w:tabs>
        <w:ind w:left="114" w:hanging="114"/>
      </w:pPr>
      <w:rPr>
        <w:rFonts w:hint="default"/>
      </w:rPr>
    </w:lvl>
    <w:lvl w:ilvl="1">
      <w:start w:val="1"/>
      <w:numFmt w:val="lowerLetter"/>
      <w:lvlText w:val="%2."/>
      <w:lvlJc w:val="left"/>
      <w:pPr>
        <w:tabs>
          <w:tab w:val="num" w:pos="1669"/>
        </w:tabs>
        <w:ind w:left="1669" w:hanging="360"/>
      </w:pPr>
      <w:rPr>
        <w:rFonts w:hint="default"/>
      </w:rPr>
    </w:lvl>
    <w:lvl w:ilvl="2">
      <w:start w:val="1"/>
      <w:numFmt w:val="lowerRoman"/>
      <w:lvlText w:val="%3."/>
      <w:lvlJc w:val="right"/>
      <w:pPr>
        <w:tabs>
          <w:tab w:val="num" w:pos="2389"/>
        </w:tabs>
        <w:ind w:left="2389" w:hanging="180"/>
      </w:pPr>
      <w:rPr>
        <w:rFonts w:hint="default"/>
      </w:rPr>
    </w:lvl>
    <w:lvl w:ilvl="3">
      <w:start w:val="1"/>
      <w:numFmt w:val="decimal"/>
      <w:lvlText w:val="%4."/>
      <w:lvlJc w:val="left"/>
      <w:pPr>
        <w:tabs>
          <w:tab w:val="num" w:pos="3109"/>
        </w:tabs>
        <w:ind w:left="3109" w:hanging="360"/>
      </w:pPr>
      <w:rPr>
        <w:rFonts w:hint="default"/>
      </w:rPr>
    </w:lvl>
    <w:lvl w:ilvl="4">
      <w:start w:val="1"/>
      <w:numFmt w:val="lowerLetter"/>
      <w:lvlText w:val="%5."/>
      <w:lvlJc w:val="left"/>
      <w:pPr>
        <w:tabs>
          <w:tab w:val="num" w:pos="3829"/>
        </w:tabs>
        <w:ind w:left="3829" w:hanging="360"/>
      </w:pPr>
      <w:rPr>
        <w:rFonts w:hint="default"/>
      </w:rPr>
    </w:lvl>
    <w:lvl w:ilvl="5">
      <w:start w:val="1"/>
      <w:numFmt w:val="lowerRoman"/>
      <w:lvlText w:val="%6."/>
      <w:lvlJc w:val="right"/>
      <w:pPr>
        <w:tabs>
          <w:tab w:val="num" w:pos="4549"/>
        </w:tabs>
        <w:ind w:left="4549" w:hanging="180"/>
      </w:pPr>
      <w:rPr>
        <w:rFonts w:hint="default"/>
      </w:rPr>
    </w:lvl>
    <w:lvl w:ilvl="6">
      <w:start w:val="1"/>
      <w:numFmt w:val="decimal"/>
      <w:lvlText w:val="%7."/>
      <w:lvlJc w:val="left"/>
      <w:pPr>
        <w:tabs>
          <w:tab w:val="num" w:pos="5269"/>
        </w:tabs>
        <w:ind w:left="5269" w:hanging="360"/>
      </w:pPr>
      <w:rPr>
        <w:rFonts w:hint="default"/>
      </w:rPr>
    </w:lvl>
    <w:lvl w:ilvl="7">
      <w:start w:val="1"/>
      <w:numFmt w:val="lowerLetter"/>
      <w:lvlText w:val="%8."/>
      <w:lvlJc w:val="left"/>
      <w:pPr>
        <w:tabs>
          <w:tab w:val="num" w:pos="5989"/>
        </w:tabs>
        <w:ind w:left="5989" w:hanging="360"/>
      </w:pPr>
      <w:rPr>
        <w:rFonts w:hint="default"/>
      </w:rPr>
    </w:lvl>
    <w:lvl w:ilvl="8">
      <w:start w:val="1"/>
      <w:numFmt w:val="lowerRoman"/>
      <w:lvlText w:val="%9."/>
      <w:lvlJc w:val="right"/>
      <w:pPr>
        <w:tabs>
          <w:tab w:val="num" w:pos="6709"/>
        </w:tabs>
        <w:ind w:left="6709" w:hanging="180"/>
      </w:pPr>
      <w:rPr>
        <w:rFonts w:hint="default"/>
      </w:rPr>
    </w:lvl>
  </w:abstractNum>
  <w:num w:numId="1" w16cid:durableId="84695210">
    <w:abstractNumId w:val="3"/>
  </w:num>
  <w:num w:numId="2" w16cid:durableId="1929538213">
    <w:abstractNumId w:val="3"/>
  </w:num>
  <w:num w:numId="3" w16cid:durableId="1566717692">
    <w:abstractNumId w:val="10"/>
  </w:num>
  <w:num w:numId="4" w16cid:durableId="824977709">
    <w:abstractNumId w:val="10"/>
  </w:num>
  <w:num w:numId="5" w16cid:durableId="2034644038">
    <w:abstractNumId w:val="14"/>
  </w:num>
  <w:num w:numId="6" w16cid:durableId="795215908">
    <w:abstractNumId w:val="14"/>
  </w:num>
  <w:num w:numId="7" w16cid:durableId="1256129654">
    <w:abstractNumId w:val="12"/>
    <w:lvlOverride w:ilvl="1">
      <w:lvl w:ilvl="1">
        <w:start w:val="1"/>
        <w:numFmt w:val="decimal"/>
        <w:pStyle w:val="heading2"/>
        <w:lvlText w:val="%1.%2"/>
        <w:lvlJc w:val="left"/>
        <w:pPr>
          <w:tabs>
            <w:tab w:val="num" w:pos="567"/>
          </w:tabs>
          <w:ind w:left="567" w:hanging="567"/>
        </w:pPr>
        <w:rPr>
          <w:rFonts w:hint="default"/>
          <w:b/>
          <w:bCs w:val="0"/>
        </w:rPr>
      </w:lvl>
    </w:lvlOverride>
    <w:lvlOverride w:ilvl="2">
      <w:lvl w:ilvl="2">
        <w:start w:val="1"/>
        <w:numFmt w:val="decimal"/>
        <w:lvlText w:val="%1.%2.%3"/>
        <w:lvlJc w:val="left"/>
        <w:pPr>
          <w:tabs>
            <w:tab w:val="num" w:pos="851"/>
          </w:tabs>
          <w:ind w:left="851" w:hanging="851"/>
        </w:pPr>
        <w:rPr>
          <w:rFonts w:hint="default"/>
          <w:b/>
          <w:bCs w:val="0"/>
        </w:rPr>
      </w:lvl>
    </w:lvlOverride>
  </w:num>
  <w:num w:numId="8" w16cid:durableId="1498692807">
    <w:abstractNumId w:val="15"/>
  </w:num>
  <w:num w:numId="9" w16cid:durableId="351806250">
    <w:abstractNumId w:val="15"/>
  </w:num>
  <w:num w:numId="10" w16cid:durableId="358354409">
    <w:abstractNumId w:val="8"/>
  </w:num>
  <w:num w:numId="11" w16cid:durableId="1482621451">
    <w:abstractNumId w:val="7"/>
  </w:num>
  <w:num w:numId="12" w16cid:durableId="815535430">
    <w:abstractNumId w:val="6"/>
  </w:num>
  <w:num w:numId="13" w16cid:durableId="933976622">
    <w:abstractNumId w:val="9"/>
  </w:num>
  <w:num w:numId="14" w16cid:durableId="2044355733">
    <w:abstractNumId w:val="13"/>
  </w:num>
  <w:num w:numId="15" w16cid:durableId="1298487146">
    <w:abstractNumId w:val="2"/>
  </w:num>
  <w:num w:numId="16" w16cid:durableId="1209074867">
    <w:abstractNumId w:val="5"/>
  </w:num>
  <w:num w:numId="17" w16cid:durableId="2108502957">
    <w:abstractNumId w:val="4"/>
  </w:num>
  <w:num w:numId="18" w16cid:durableId="705715321">
    <w:abstractNumId w:val="12"/>
  </w:num>
  <w:num w:numId="19" w16cid:durableId="1780565621">
    <w:abstractNumId w:val="12"/>
  </w:num>
  <w:num w:numId="20" w16cid:durableId="1512797787">
    <w:abstractNumId w:val="12"/>
  </w:num>
  <w:num w:numId="21" w16cid:durableId="1010719449">
    <w:abstractNumId w:val="12"/>
  </w:num>
  <w:num w:numId="22" w16cid:durableId="305820121">
    <w:abstractNumId w:val="12"/>
  </w:num>
  <w:num w:numId="23" w16cid:durableId="686905439">
    <w:abstractNumId w:val="1"/>
  </w:num>
  <w:num w:numId="24" w16cid:durableId="1023021461">
    <w:abstractNumId w:val="11"/>
  </w:num>
  <w:num w:numId="25" w16cid:durableId="1982616397">
    <w:abstractNumId w:val="12"/>
    <w:lvlOverride w:ilvl="1">
      <w:lvl w:ilvl="1">
        <w:start w:val="1"/>
        <w:numFmt w:val="decimal"/>
        <w:pStyle w:val="heading2"/>
        <w:lvlText w:val="%1.%2"/>
        <w:lvlJc w:val="left"/>
        <w:pPr>
          <w:tabs>
            <w:tab w:val="num" w:pos="567"/>
          </w:tabs>
          <w:ind w:left="567" w:hanging="567"/>
        </w:pPr>
        <w:rPr>
          <w:rFonts w:hint="default"/>
          <w:b/>
          <w:bCs w:val="0"/>
        </w:rPr>
      </w:lvl>
    </w:lvlOverride>
    <w:lvlOverride w:ilvl="2">
      <w:lvl w:ilvl="2">
        <w:start w:val="1"/>
        <w:numFmt w:val="decimal"/>
        <w:lvlText w:val="%1.%2.%3"/>
        <w:lvlJc w:val="left"/>
        <w:pPr>
          <w:tabs>
            <w:tab w:val="num" w:pos="851"/>
          </w:tabs>
          <w:ind w:left="851" w:hanging="851"/>
        </w:pPr>
        <w:rPr>
          <w:rFonts w:hint="default"/>
          <w:b/>
          <w:bCs w:val="0"/>
        </w:rPr>
      </w:lvl>
    </w:lvlOverride>
  </w:num>
  <w:num w:numId="26" w16cid:durableId="1432042893">
    <w:abstractNumId w:val="0"/>
  </w:num>
  <w:num w:numId="27" w16cid:durableId="99032619">
    <w:abstractNumId w:val="12"/>
    <w:lvlOverride w:ilvl="1">
      <w:lvl w:ilvl="1">
        <w:start w:val="1"/>
        <w:numFmt w:val="decimal"/>
        <w:pStyle w:val="heading2"/>
        <w:lvlText w:val="%1.%2"/>
        <w:lvlJc w:val="left"/>
        <w:pPr>
          <w:tabs>
            <w:tab w:val="num" w:pos="567"/>
          </w:tabs>
          <w:ind w:left="567" w:hanging="567"/>
        </w:pPr>
        <w:rPr>
          <w:rFonts w:hint="default"/>
          <w:b/>
          <w:bCs w:val="0"/>
        </w:rPr>
      </w:lvl>
    </w:lvlOverride>
    <w:lvlOverride w:ilvl="2">
      <w:lvl w:ilvl="2">
        <w:start w:val="1"/>
        <w:numFmt w:val="decimal"/>
        <w:lvlText w:val="%1.%2.%3"/>
        <w:lvlJc w:val="left"/>
        <w:pPr>
          <w:tabs>
            <w:tab w:val="num" w:pos="851"/>
          </w:tabs>
          <w:ind w:left="851" w:hanging="851"/>
        </w:pPr>
        <w:rPr>
          <w:rFonts w:hint="default"/>
          <w:b/>
          <w:bCs w:val="0"/>
        </w:rPr>
      </w:lvl>
    </w:lvlOverride>
  </w:num>
  <w:num w:numId="28" w16cid:durableId="1680306170">
    <w:abstractNumId w:val="12"/>
    <w:lvlOverride w:ilvl="1">
      <w:lvl w:ilvl="1">
        <w:start w:val="1"/>
        <w:numFmt w:val="decimal"/>
        <w:pStyle w:val="heading2"/>
        <w:lvlText w:val="%1.%2"/>
        <w:lvlJc w:val="left"/>
        <w:pPr>
          <w:tabs>
            <w:tab w:val="num" w:pos="567"/>
          </w:tabs>
          <w:ind w:left="567" w:hanging="567"/>
        </w:pPr>
        <w:rPr>
          <w:rFonts w:hint="default"/>
          <w:b/>
          <w:bCs w:val="0"/>
        </w:rPr>
      </w:lvl>
    </w:lvlOverride>
    <w:lvlOverride w:ilvl="2">
      <w:lvl w:ilvl="2">
        <w:start w:val="1"/>
        <w:numFmt w:val="decimal"/>
        <w:lvlText w:val="%1.%2.%3"/>
        <w:lvlJc w:val="left"/>
        <w:pPr>
          <w:tabs>
            <w:tab w:val="num" w:pos="851"/>
          </w:tabs>
          <w:ind w:left="851" w:hanging="851"/>
        </w:pPr>
        <w:rPr>
          <w:rFonts w:hint="default"/>
          <w:b/>
          <w:bCs w:val="0"/>
        </w:rPr>
      </w:lvl>
    </w:lvlOverride>
  </w:num>
  <w:num w:numId="29" w16cid:durableId="1164973611">
    <w:abstractNumId w:val="12"/>
    <w:lvlOverride w:ilvl="1">
      <w:lvl w:ilvl="1">
        <w:start w:val="1"/>
        <w:numFmt w:val="decimal"/>
        <w:pStyle w:val="heading2"/>
        <w:lvlText w:val="%1.%2"/>
        <w:lvlJc w:val="left"/>
        <w:pPr>
          <w:tabs>
            <w:tab w:val="num" w:pos="567"/>
          </w:tabs>
          <w:ind w:left="567" w:hanging="567"/>
        </w:pPr>
        <w:rPr>
          <w:rFonts w:hint="default"/>
          <w:b/>
          <w:bCs w:val="0"/>
        </w:rPr>
      </w:lvl>
    </w:lvlOverride>
    <w:lvlOverride w:ilvl="2">
      <w:lvl w:ilvl="2">
        <w:start w:val="1"/>
        <w:numFmt w:val="decimal"/>
        <w:lvlText w:val="%1.%2.%3"/>
        <w:lvlJc w:val="left"/>
        <w:pPr>
          <w:tabs>
            <w:tab w:val="num" w:pos="851"/>
          </w:tabs>
          <w:ind w:left="851" w:hanging="851"/>
        </w:pPr>
        <w:rPr>
          <w:rFonts w:hint="default"/>
          <w:b/>
          <w:bCs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2AB6"/>
    <w:rsid w:val="000119DA"/>
    <w:rsid w:val="00057726"/>
    <w:rsid w:val="00063E6B"/>
    <w:rsid w:val="00077BA8"/>
    <w:rsid w:val="000858C5"/>
    <w:rsid w:val="00092F13"/>
    <w:rsid w:val="000C3F69"/>
    <w:rsid w:val="00107B54"/>
    <w:rsid w:val="00112583"/>
    <w:rsid w:val="00180790"/>
    <w:rsid w:val="001A02F0"/>
    <w:rsid w:val="001E0F7A"/>
    <w:rsid w:val="001F2C3D"/>
    <w:rsid w:val="00224B9D"/>
    <w:rsid w:val="002325C7"/>
    <w:rsid w:val="002330F7"/>
    <w:rsid w:val="00283434"/>
    <w:rsid w:val="002B2BAA"/>
    <w:rsid w:val="002D051A"/>
    <w:rsid w:val="002D48C5"/>
    <w:rsid w:val="002E26BD"/>
    <w:rsid w:val="003150E5"/>
    <w:rsid w:val="00337C70"/>
    <w:rsid w:val="003E31A2"/>
    <w:rsid w:val="00432439"/>
    <w:rsid w:val="00441520"/>
    <w:rsid w:val="004743D5"/>
    <w:rsid w:val="004B0965"/>
    <w:rsid w:val="004B782A"/>
    <w:rsid w:val="004C2795"/>
    <w:rsid w:val="004F4126"/>
    <w:rsid w:val="00504603"/>
    <w:rsid w:val="005150C4"/>
    <w:rsid w:val="00551A3E"/>
    <w:rsid w:val="00552ADD"/>
    <w:rsid w:val="00582E6F"/>
    <w:rsid w:val="005B3077"/>
    <w:rsid w:val="005C1D48"/>
    <w:rsid w:val="005E215C"/>
    <w:rsid w:val="00620D43"/>
    <w:rsid w:val="00624477"/>
    <w:rsid w:val="00630965"/>
    <w:rsid w:val="006407ED"/>
    <w:rsid w:val="006413DA"/>
    <w:rsid w:val="00693EC2"/>
    <w:rsid w:val="006F25E0"/>
    <w:rsid w:val="006F4F3C"/>
    <w:rsid w:val="00705921"/>
    <w:rsid w:val="007220CF"/>
    <w:rsid w:val="00747D31"/>
    <w:rsid w:val="00753699"/>
    <w:rsid w:val="00755988"/>
    <w:rsid w:val="00762832"/>
    <w:rsid w:val="00782E97"/>
    <w:rsid w:val="007A19A6"/>
    <w:rsid w:val="007B6154"/>
    <w:rsid w:val="007C2E30"/>
    <w:rsid w:val="00804F66"/>
    <w:rsid w:val="00806B2A"/>
    <w:rsid w:val="00833A67"/>
    <w:rsid w:val="00894BDF"/>
    <w:rsid w:val="008A7AA2"/>
    <w:rsid w:val="008F2D4C"/>
    <w:rsid w:val="008F3DAB"/>
    <w:rsid w:val="00920699"/>
    <w:rsid w:val="00946FB0"/>
    <w:rsid w:val="0096244B"/>
    <w:rsid w:val="009930E4"/>
    <w:rsid w:val="00993F7F"/>
    <w:rsid w:val="009B0AB1"/>
    <w:rsid w:val="009B2539"/>
    <w:rsid w:val="009D0809"/>
    <w:rsid w:val="009D43E0"/>
    <w:rsid w:val="009F023F"/>
    <w:rsid w:val="009F7FCE"/>
    <w:rsid w:val="00A256AF"/>
    <w:rsid w:val="00A40DD5"/>
    <w:rsid w:val="00A56A46"/>
    <w:rsid w:val="00A73A44"/>
    <w:rsid w:val="00A74ABA"/>
    <w:rsid w:val="00A9305D"/>
    <w:rsid w:val="00AA58B3"/>
    <w:rsid w:val="00B23481"/>
    <w:rsid w:val="00B27449"/>
    <w:rsid w:val="00BA2097"/>
    <w:rsid w:val="00BA6B13"/>
    <w:rsid w:val="00C027F3"/>
    <w:rsid w:val="00C108E4"/>
    <w:rsid w:val="00C34878"/>
    <w:rsid w:val="00C635FC"/>
    <w:rsid w:val="00CB5D19"/>
    <w:rsid w:val="00CC7904"/>
    <w:rsid w:val="00CD5761"/>
    <w:rsid w:val="00D11C60"/>
    <w:rsid w:val="00D14ACD"/>
    <w:rsid w:val="00D56787"/>
    <w:rsid w:val="00D63858"/>
    <w:rsid w:val="00DB3A0D"/>
    <w:rsid w:val="00DC2B2B"/>
    <w:rsid w:val="00DC2CA9"/>
    <w:rsid w:val="00DE3209"/>
    <w:rsid w:val="00DF2428"/>
    <w:rsid w:val="00DF2B07"/>
    <w:rsid w:val="00E4587E"/>
    <w:rsid w:val="00E535A4"/>
    <w:rsid w:val="00E603C7"/>
    <w:rsid w:val="00E81D77"/>
    <w:rsid w:val="00E91744"/>
    <w:rsid w:val="00EA38D8"/>
    <w:rsid w:val="00EF72A3"/>
    <w:rsid w:val="00F30F4F"/>
    <w:rsid w:val="00F321B4"/>
    <w:rsid w:val="00F54A3A"/>
    <w:rsid w:val="00F57CE0"/>
    <w:rsid w:val="00F80D56"/>
    <w:rsid w:val="00F96843"/>
    <w:rsid w:val="00FA5BE6"/>
    <w:rsid w:val="00FF2C0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E3FA8"/>
  <w15:docId w15:val="{9992EA8D-D960-4910-846B-C5F0D5F2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E7667"/>
    <w:pPr>
      <w:overflowPunct w:val="0"/>
      <w:autoSpaceDE w:val="0"/>
      <w:autoSpaceDN w:val="0"/>
      <w:adjustRightInd w:val="0"/>
      <w:ind w:firstLine="227"/>
      <w:jc w:val="both"/>
      <w:textAlignment w:val="baseline"/>
    </w:p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link w:val="4Char"/>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18"/>
      </w:numPr>
    </w:pPr>
  </w:style>
  <w:style w:type="character" w:styleId="Hyperlink">
    <w:name w:val="Hyperlink"/>
    <w:basedOn w:val="a0"/>
    <w:semiHidden/>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5">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9"/>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6">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7">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a8">
    <w:name w:val="Normal (Web)"/>
    <w:basedOn w:val="a"/>
    <w:uiPriority w:val="99"/>
    <w:unhideWhenUsed/>
    <w:rsid w:val="00A74ABA"/>
    <w:pPr>
      <w:overflowPunct/>
      <w:autoSpaceDE/>
      <w:autoSpaceDN/>
      <w:adjustRightInd/>
      <w:spacing w:before="100" w:beforeAutospacing="1" w:after="100" w:afterAutospacing="1" w:line="240" w:lineRule="auto"/>
      <w:ind w:firstLine="0"/>
      <w:jc w:val="left"/>
      <w:textAlignment w:val="auto"/>
    </w:pPr>
    <w:rPr>
      <w:sz w:val="24"/>
      <w:szCs w:val="24"/>
    </w:rPr>
  </w:style>
  <w:style w:type="paragraph" w:styleId="a9">
    <w:name w:val="List Paragraph"/>
    <w:basedOn w:val="a"/>
    <w:uiPriority w:val="34"/>
    <w:qFormat/>
    <w:rsid w:val="008F3DAB"/>
    <w:pPr>
      <w:overflowPunct/>
      <w:autoSpaceDE/>
      <w:autoSpaceDN/>
      <w:adjustRightInd/>
      <w:spacing w:line="240" w:lineRule="auto"/>
      <w:ind w:left="720" w:firstLine="0"/>
      <w:contextualSpacing/>
      <w:jc w:val="center"/>
      <w:textAlignment w:val="auto"/>
    </w:pPr>
    <w:rPr>
      <w:rFonts w:eastAsia="SimSun"/>
    </w:rPr>
  </w:style>
  <w:style w:type="character" w:customStyle="1" w:styleId="math-inline">
    <w:name w:val="math-inline"/>
    <w:basedOn w:val="a0"/>
    <w:rsid w:val="00063E6B"/>
  </w:style>
  <w:style w:type="character" w:styleId="aa">
    <w:name w:val="Placeholder Text"/>
    <w:basedOn w:val="a0"/>
    <w:semiHidden/>
    <w:rsid w:val="00063E6B"/>
    <w:rPr>
      <w:color w:val="666666"/>
    </w:rPr>
  </w:style>
  <w:style w:type="table" w:styleId="ab">
    <w:name w:val="Table Grid"/>
    <w:basedOn w:val="a1"/>
    <w:rsid w:val="00A256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A256AF"/>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5">
    <w:name w:val="Plain Table 5"/>
    <w:basedOn w:val="a1"/>
    <w:uiPriority w:val="45"/>
    <w:rsid w:val="00A256A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0">
    <w:name w:val="Grid Table 4"/>
    <w:basedOn w:val="a1"/>
    <w:uiPriority w:val="49"/>
    <w:rsid w:val="00A256A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c">
    <w:name w:val="No Spacing"/>
    <w:link w:val="Char"/>
    <w:uiPriority w:val="1"/>
    <w:qFormat/>
    <w:rsid w:val="002E26BD"/>
    <w:pPr>
      <w:bidi/>
      <w:spacing w:line="240" w:lineRule="auto"/>
    </w:pPr>
    <w:rPr>
      <w:rFonts w:asciiTheme="minorHAnsi" w:eastAsiaTheme="minorEastAsia" w:hAnsiTheme="minorHAnsi" w:cstheme="minorBidi"/>
      <w:sz w:val="22"/>
      <w:szCs w:val="22"/>
    </w:rPr>
  </w:style>
  <w:style w:type="character" w:customStyle="1" w:styleId="Char">
    <w:name w:val="بلا تباعد Char"/>
    <w:basedOn w:val="a0"/>
    <w:link w:val="ac"/>
    <w:uiPriority w:val="1"/>
    <w:rsid w:val="002E26BD"/>
    <w:rPr>
      <w:rFonts w:asciiTheme="minorHAnsi" w:eastAsiaTheme="minorEastAsia" w:hAnsiTheme="minorHAnsi" w:cstheme="minorBidi"/>
      <w:sz w:val="22"/>
      <w:szCs w:val="22"/>
    </w:rPr>
  </w:style>
  <w:style w:type="table" w:styleId="4-5">
    <w:name w:val="Grid Table 4 Accent 5"/>
    <w:basedOn w:val="a1"/>
    <w:uiPriority w:val="49"/>
    <w:rsid w:val="00A9305D"/>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4">
    <w:name w:val="Grid Table 4 Accent 4"/>
    <w:basedOn w:val="a1"/>
    <w:uiPriority w:val="49"/>
    <w:rsid w:val="00A9305D"/>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4Char">
    <w:name w:val="عنوان 4 Char"/>
    <w:basedOn w:val="a0"/>
    <w:link w:val="4"/>
    <w:rsid w:val="005E2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8BD70-E450-452C-BC1F-B29A182AA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3868</Words>
  <Characters>22054</Characters>
  <Application>Microsoft Office Word</Application>
  <DocSecurity>0</DocSecurity>
  <Lines>183</Lines>
  <Paragraphs>51</Paragraphs>
  <ScaleCrop>false</ScaleCrop>
  <HeadingPairs>
    <vt:vector size="6" baseType="variant">
      <vt:variant>
        <vt:lpstr>Title</vt:lpstr>
      </vt:variant>
      <vt:variant>
        <vt:i4>1</vt:i4>
      </vt:variant>
      <vt:variant>
        <vt:lpstr>العنوان</vt:lpstr>
      </vt:variant>
      <vt:variant>
        <vt:i4>1</vt:i4>
      </vt:variant>
      <vt:variant>
        <vt:lpstr>Titel</vt:lpstr>
      </vt:variant>
      <vt:variant>
        <vt:i4>1</vt:i4>
      </vt:variant>
    </vt:vector>
  </HeadingPairs>
  <TitlesOfParts>
    <vt:vector size="3" baseType="lpstr">
      <vt:lpstr/>
      <vt:lpstr/>
      <vt:lpstr/>
    </vt:vector>
  </TitlesOfParts>
  <Company>dataspect IT-Services, Neckargemuend, Germany</Company>
  <LinksUpToDate>false</LinksUpToDate>
  <CharactersWithSpaces>25871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
  <cp:lastModifiedBy>200021943-Youssef Nasr Moustafa Ibrahim</cp:lastModifiedBy>
  <cp:revision>2</cp:revision>
  <dcterms:created xsi:type="dcterms:W3CDTF">2026-04-15T18:43:00Z</dcterms:created>
  <dcterms:modified xsi:type="dcterms:W3CDTF">2026-04-15T18:43:00Z</dcterms:modified>
</cp:coreProperties>
</file>