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1417" w14:textId="5CF18160" w:rsidR="00DF7B99" w:rsidRDefault="00583AD5" w:rsidP="00DF7B99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MACROBUTTON MTEditEquationSection2 </w:instrText>
      </w:r>
      <w:r w:rsidRPr="00583AD5">
        <w:rPr>
          <w:rStyle w:val="MTEquationSection"/>
          <w:rFonts w:hint="eastAsia"/>
        </w:rPr>
        <w:instrText>公式章 1 节 1</w:instrTex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MTEqn \r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MTSec \r 1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MTChap \r 1 \h \* MERGEFORMAT </w:instrTex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 w:rsidR="00DF7B99" w:rsidRPr="0062586F">
        <w:rPr>
          <w:rFonts w:ascii="黑体" w:eastAsia="黑体" w:hAnsi="黑体" w:hint="eastAsia"/>
          <w:b/>
          <w:bCs/>
          <w:sz w:val="24"/>
          <w:szCs w:val="24"/>
        </w:rPr>
        <w:t>编号：2-4-J-X</w:t>
      </w:r>
    </w:p>
    <w:p w14:paraId="7B3D788F" w14:textId="3CAEA2CC" w:rsidR="000B3EBE" w:rsidRPr="009D4EFE" w:rsidRDefault="007513B9" w:rsidP="0062586F">
      <w:pPr>
        <w:pStyle w:val="1"/>
        <w:rPr>
          <w:rFonts w:hint="eastAsia"/>
        </w:rPr>
      </w:pPr>
      <w:r w:rsidRPr="007513B9">
        <w:rPr>
          <w:rFonts w:hint="eastAsia"/>
        </w:rPr>
        <w:t>基于鱼群算法的车辆群体协同避障轨迹规划模型</w:t>
      </w:r>
    </w:p>
    <w:p w14:paraId="2A429F06" w14:textId="64E858F4" w:rsidR="006D23C8" w:rsidRPr="006D23C8" w:rsidRDefault="006D23C8" w:rsidP="00A24892">
      <w:pPr>
        <w:pStyle w:val="2"/>
      </w:pPr>
      <w:r w:rsidRPr="006D23C8">
        <w:t>模型信息</w:t>
      </w:r>
      <w:r w:rsidR="00B07157">
        <w:rPr>
          <w:rFonts w:hint="eastAsia"/>
        </w:rPr>
        <w:t xml:space="preserve"> </w:t>
      </w:r>
    </w:p>
    <w:p w14:paraId="4B838B06" w14:textId="2D846B41" w:rsidR="00A24892" w:rsidRDefault="006D23C8" w:rsidP="000E28BC">
      <w:pPr>
        <w:pStyle w:val="3"/>
      </w:pPr>
      <w:r w:rsidRPr="006D23C8">
        <w:rPr>
          <w:rFonts w:hint="eastAsia"/>
        </w:rPr>
        <w:t>模型功能介绍</w:t>
      </w:r>
    </w:p>
    <w:p w14:paraId="3F8DA0EB" w14:textId="72E68144" w:rsidR="00100967" w:rsidRDefault="00B64B6D" w:rsidP="00DF7B99">
      <w:pPr>
        <w:pStyle w:val="af2"/>
        <w:ind w:firstLine="480"/>
      </w:pPr>
      <w:r>
        <w:rPr>
          <w:rFonts w:hint="eastAsia"/>
        </w:rPr>
        <w:t>面向</w:t>
      </w:r>
      <w:r w:rsidRPr="00B64B6D">
        <w:rPr>
          <w:rFonts w:hint="eastAsia"/>
        </w:rPr>
        <w:t>多车道汇流区域</w:t>
      </w:r>
      <w:r>
        <w:rPr>
          <w:rFonts w:hint="eastAsia"/>
        </w:rPr>
        <w:t>，车辆需要对周围其他汇入车辆进行紧急避障。</w:t>
      </w:r>
      <w:r w:rsidR="00100967">
        <w:rPr>
          <w:rFonts w:hint="eastAsia"/>
        </w:rPr>
        <w:t>该模型</w:t>
      </w:r>
      <w:r w:rsidR="00945117">
        <w:rPr>
          <w:rFonts w:hint="eastAsia"/>
        </w:rPr>
        <w:t>通过</w:t>
      </w:r>
      <w:r w:rsidRPr="00B64B6D">
        <w:rPr>
          <w:rFonts w:hint="eastAsia"/>
        </w:rPr>
        <w:t>实现多车在道路环境中的分布式轨迹优化，通过鱼群仿生算法实现基于局部感知的紧急避障，群体运动趋势协调以及动态障碍物规避。</w:t>
      </w:r>
      <w:r w:rsidR="000E5F96" w:rsidRPr="000E5F96">
        <w:t>在车辆跟踪中，鱼群算法可以用于跟踪目标车辆，并预测其未来行驶轨迹。在避障中，鱼群算法可以用于识别障碍物，并找到一条避开障碍物的路径。</w:t>
      </w:r>
    </w:p>
    <w:p w14:paraId="689CE847" w14:textId="1F744CE7" w:rsidR="000E5F96" w:rsidRDefault="000E5F96" w:rsidP="000E5F96">
      <w:pPr>
        <w:pStyle w:val="af2"/>
        <w:ind w:firstLineChars="0" w:firstLine="0"/>
      </w:pPr>
      <w:r>
        <w:rPr>
          <w:noProof/>
        </w:rPr>
        <w:drawing>
          <wp:inline distT="0" distB="0" distL="0" distR="0" wp14:anchorId="4BB6FA95" wp14:editId="08D638E7">
            <wp:extent cx="5274310" cy="1586865"/>
            <wp:effectExtent l="0" t="0" r="2540" b="0"/>
            <wp:docPr id="861337424" name="图片 1" descr="卡通画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37424" name="图片 1" descr="卡通画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75E4" w14:textId="414FDCC1" w:rsidR="000E5F96" w:rsidRPr="000E5F96" w:rsidRDefault="000E5F96" w:rsidP="000E5F96">
      <w:pPr>
        <w:pStyle w:val="af2"/>
        <w:ind w:firstLineChars="0" w:firstLine="0"/>
        <w:jc w:val="center"/>
        <w:rPr>
          <w:rFonts w:hint="eastAsia"/>
          <w:b/>
          <w:bCs/>
        </w:rPr>
      </w:pPr>
      <w:r w:rsidRPr="000E5F96">
        <w:rPr>
          <w:rFonts w:hint="eastAsia"/>
          <w:b/>
          <w:bCs/>
        </w:rPr>
        <w:t>图</w:t>
      </w:r>
      <w:r w:rsidRPr="000E5F96">
        <w:rPr>
          <w:b/>
          <w:bCs/>
        </w:rPr>
        <w:fldChar w:fldCharType="begin"/>
      </w:r>
      <w:r w:rsidRPr="000E5F96">
        <w:rPr>
          <w:b/>
          <w:bCs/>
        </w:rPr>
        <w:instrText xml:space="preserve"> </w:instrText>
      </w:r>
      <w:r w:rsidRPr="000E5F96">
        <w:rPr>
          <w:rFonts w:hint="eastAsia"/>
          <w:b/>
          <w:bCs/>
        </w:rPr>
        <w:instrText xml:space="preserve">SEQ </w:instrText>
      </w:r>
      <w:r w:rsidRPr="000E5F96">
        <w:rPr>
          <w:rFonts w:hint="eastAsia"/>
          <w:b/>
          <w:bCs/>
        </w:rPr>
        <w:instrText>图</w:instrText>
      </w:r>
      <w:r w:rsidRPr="000E5F96">
        <w:rPr>
          <w:rFonts w:hint="eastAsia"/>
          <w:b/>
          <w:bCs/>
        </w:rPr>
        <w:instrText xml:space="preserve"> \* ARABIC</w:instrText>
      </w:r>
      <w:r w:rsidRPr="000E5F96">
        <w:rPr>
          <w:b/>
          <w:bCs/>
        </w:rPr>
        <w:instrText xml:space="preserve"> </w:instrText>
      </w:r>
      <w:r w:rsidRPr="000E5F96">
        <w:rPr>
          <w:b/>
          <w:bCs/>
        </w:rPr>
        <w:fldChar w:fldCharType="separate"/>
      </w:r>
      <w:r w:rsidR="00773E5B">
        <w:rPr>
          <w:b/>
          <w:bCs/>
          <w:noProof/>
        </w:rPr>
        <w:t>1</w:t>
      </w:r>
      <w:r w:rsidRPr="000E5F96">
        <w:rPr>
          <w:b/>
          <w:bCs/>
        </w:rPr>
        <w:fldChar w:fldCharType="end"/>
      </w:r>
      <w:r w:rsidRPr="000E5F96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基于鱼群算法的车辆群体协同避障轨迹规划模型</w:t>
      </w:r>
    </w:p>
    <w:p w14:paraId="5C3996F0" w14:textId="29902F75" w:rsidR="006D23C8" w:rsidRPr="00A24892" w:rsidRDefault="006D23C8" w:rsidP="00A24892">
      <w:pPr>
        <w:pStyle w:val="3"/>
      </w:pPr>
      <w:r w:rsidRPr="006D23C8">
        <w:rPr>
          <w:rFonts w:hint="eastAsia"/>
        </w:rPr>
        <w:t>模型输入输出</w:t>
      </w:r>
    </w:p>
    <w:p w14:paraId="3F4156C1" w14:textId="31F3E67F" w:rsidR="007F59A5" w:rsidRDefault="007F59A5" w:rsidP="000E28BC">
      <w:pPr>
        <w:pStyle w:val="af2"/>
        <w:ind w:firstLine="480"/>
      </w:pPr>
      <w:r>
        <w:rPr>
          <w:rFonts w:hint="eastAsia"/>
        </w:rPr>
        <w:t>模型输入包括</w:t>
      </w:r>
      <w:r w:rsidR="00100967">
        <w:rPr>
          <w:rFonts w:hint="eastAsia"/>
        </w:rPr>
        <w:t>车辆基础信息（</w:t>
      </w:r>
      <w:r w:rsidR="000E5F96">
        <w:rPr>
          <w:rFonts w:hint="eastAsia"/>
        </w:rPr>
        <w:t>车辆数量、车载传感器检测范围、运动步长、障碍物个数、障碍物坐标集合、道路区域尺寸</w:t>
      </w:r>
      <w:r w:rsidR="00100967">
        <w:rPr>
          <w:rFonts w:hint="eastAsia"/>
        </w:rPr>
        <w:t>）</w:t>
      </w:r>
      <w:r w:rsidR="00925A31">
        <w:rPr>
          <w:rFonts w:hint="eastAsia"/>
        </w:rPr>
        <w:t>和</w:t>
      </w:r>
      <w:r w:rsidR="000E5F96">
        <w:rPr>
          <w:rFonts w:hint="eastAsia"/>
        </w:rPr>
        <w:t>优化过程信息（运动步长、最大规划时长）</w:t>
      </w:r>
      <w:r w:rsidR="00925A31">
        <w:rPr>
          <w:rFonts w:hint="eastAsia"/>
        </w:rPr>
        <w:t>。</w:t>
      </w:r>
    </w:p>
    <w:p w14:paraId="3F10230E" w14:textId="0F21A22D" w:rsidR="00925A31" w:rsidRDefault="00925A31" w:rsidP="000E28BC">
      <w:pPr>
        <w:pStyle w:val="af2"/>
        <w:ind w:firstLine="480"/>
      </w:pPr>
      <w:r>
        <w:rPr>
          <w:rFonts w:hint="eastAsia"/>
        </w:rPr>
        <w:t>模型输出</w:t>
      </w:r>
      <w:r w:rsidR="00BC3EAE">
        <w:rPr>
          <w:rFonts w:hint="eastAsia"/>
        </w:rPr>
        <w:t>主要包括</w:t>
      </w:r>
      <w:r w:rsidR="000E5F96">
        <w:rPr>
          <w:rFonts w:hint="eastAsia"/>
        </w:rPr>
        <w:t>实时轨迹数据（每辆车的实时坐标、每辆车的实时转向轮转角）</w:t>
      </w:r>
      <w:r w:rsidR="00945117">
        <w:rPr>
          <w:rFonts w:hint="eastAsia"/>
        </w:rPr>
        <w:t>和</w:t>
      </w:r>
      <w:r w:rsidR="000E5F96">
        <w:rPr>
          <w:rFonts w:hint="eastAsia"/>
        </w:rPr>
        <w:t>隐式决策参数（障碍物距离矩阵）</w:t>
      </w:r>
      <w:r w:rsidR="000C71CF">
        <w:rPr>
          <w:rFonts w:hint="eastAsia"/>
        </w:rPr>
        <w:t>。</w:t>
      </w:r>
    </w:p>
    <w:p w14:paraId="66853613" w14:textId="1F0D4365" w:rsidR="006D23C8" w:rsidRDefault="006D23C8" w:rsidP="00A24892">
      <w:pPr>
        <w:pStyle w:val="2"/>
      </w:pPr>
      <w:r>
        <w:rPr>
          <w:rFonts w:hint="eastAsia"/>
        </w:rPr>
        <w:t>模型具体内容</w:t>
      </w:r>
    </w:p>
    <w:p w14:paraId="14D6A6F0" w14:textId="651D4457" w:rsidR="006D23C8" w:rsidRDefault="006D23C8" w:rsidP="00A24892">
      <w:pPr>
        <w:pStyle w:val="3"/>
        <w:numPr>
          <w:ilvl w:val="2"/>
          <w:numId w:val="3"/>
        </w:numPr>
      </w:pPr>
      <w:r>
        <w:rPr>
          <w:rFonts w:hint="eastAsia"/>
        </w:rPr>
        <w:t>整体流程</w:t>
      </w:r>
    </w:p>
    <w:p w14:paraId="0875BE73" w14:textId="41FF3767" w:rsidR="00F34E77" w:rsidRDefault="00F34E77" w:rsidP="00F34E77">
      <w:pPr>
        <w:pStyle w:val="af2"/>
        <w:ind w:firstLine="480"/>
      </w:pPr>
      <w:r>
        <w:rPr>
          <w:rFonts w:hint="eastAsia"/>
        </w:rPr>
        <w:t>基于</w:t>
      </w:r>
      <w:r w:rsidRPr="00F34E77">
        <w:rPr>
          <w:rFonts w:hint="eastAsia"/>
        </w:rPr>
        <w:t>鱼群算法的车辆群体协同避障轨迹规划模型</w:t>
      </w:r>
      <w:r>
        <w:rPr>
          <w:rFonts w:hint="eastAsia"/>
        </w:rPr>
        <w:t>的主要步骤包括：</w:t>
      </w:r>
    </w:p>
    <w:p w14:paraId="4572B9E9" w14:textId="74F48772" w:rsidR="00F34E77" w:rsidRDefault="00F34E77" w:rsidP="00F34E77">
      <w:pPr>
        <w:pStyle w:val="af2"/>
        <w:ind w:firstLine="480"/>
        <w:rPr>
          <w:rFonts w:hint="eastAsia"/>
        </w:rPr>
      </w:pPr>
      <w:r>
        <w:rPr>
          <w:rFonts w:hint="eastAsia"/>
        </w:rPr>
        <w:t>（</w:t>
      </w:r>
      <w:r>
        <w:t>1</w:t>
      </w:r>
      <w:r>
        <w:t>）模型参数初始化</w:t>
      </w:r>
      <w:r>
        <w:rPr>
          <w:rFonts w:hint="eastAsia"/>
        </w:rPr>
        <w:t>：</w:t>
      </w:r>
      <w:r>
        <w:rPr>
          <w:rFonts w:hint="eastAsia"/>
        </w:rPr>
        <w:t>配置车辆群体基础参数，包括车辆数量、传感器检</w:t>
      </w:r>
      <w:r>
        <w:rPr>
          <w:rFonts w:hint="eastAsia"/>
        </w:rPr>
        <w:lastRenderedPageBreak/>
        <w:t>测范围、运动步长、道路区域尺寸及障碍物坐标集合。设定优化过程参数，如最大规划时长与迭代步长阈值，建立车辆初始位置与运动方向的随机分布模型，确保初始状态覆盖多车道汇流场景的空间多样性。</w:t>
      </w:r>
    </w:p>
    <w:p w14:paraId="0D16251D" w14:textId="59504245" w:rsidR="00F34E77" w:rsidRDefault="00F34E77" w:rsidP="00F34E77">
      <w:pPr>
        <w:pStyle w:val="af2"/>
        <w:ind w:firstLine="480"/>
        <w:rPr>
          <w:rFonts w:hint="eastAsia"/>
        </w:rPr>
      </w:pPr>
      <w:r>
        <w:t>（</w:t>
      </w:r>
      <w:r>
        <w:t>2</w:t>
      </w:r>
      <w:r>
        <w:t>）动态感知与避障响应</w:t>
      </w:r>
      <w:r>
        <w:rPr>
          <w:rFonts w:hint="eastAsia"/>
        </w:rPr>
        <w:t>：</w:t>
      </w:r>
      <w:r>
        <w:rPr>
          <w:rFonts w:hint="eastAsia"/>
        </w:rPr>
        <w:t>在每轮迭代中，</w:t>
      </w:r>
      <w:proofErr w:type="gramStart"/>
      <w:r>
        <w:rPr>
          <w:rFonts w:hint="eastAsia"/>
        </w:rPr>
        <w:t>各车辆</w:t>
      </w:r>
      <w:proofErr w:type="gramEnd"/>
      <w:r>
        <w:rPr>
          <w:rFonts w:hint="eastAsia"/>
        </w:rPr>
        <w:t>基于车载传感器检测范围内的障碍物距离信息，构建局部障碍物距离矩阵。针对最近障碍物计算逃离方向，调整当前运动方向以避开潜在碰撞区域，同时通过航向角修正确保路径平滑性。</w:t>
      </w:r>
    </w:p>
    <w:p w14:paraId="170A9F91" w14:textId="021FEEDB" w:rsidR="00F34E77" w:rsidRDefault="00F34E77" w:rsidP="00F34E77">
      <w:pPr>
        <w:pStyle w:val="af2"/>
        <w:ind w:firstLine="480"/>
        <w:rPr>
          <w:rFonts w:hint="eastAsia"/>
        </w:rPr>
      </w:pPr>
      <w:r>
        <w:t>（</w:t>
      </w:r>
      <w:r>
        <w:t>3</w:t>
      </w:r>
      <w:r>
        <w:t>）群体协同趋势引导</w:t>
      </w:r>
      <w:r>
        <w:rPr>
          <w:rFonts w:hint="eastAsia"/>
        </w:rPr>
        <w:t>：</w:t>
      </w:r>
      <w:r>
        <w:rPr>
          <w:rFonts w:hint="eastAsia"/>
        </w:rPr>
        <w:t>结合车辆间的相对位置与运动趋势，模拟鱼群聚群</w:t>
      </w:r>
      <w:proofErr w:type="gramStart"/>
      <w:r>
        <w:rPr>
          <w:rFonts w:hint="eastAsia"/>
        </w:rPr>
        <w:t>与跟驰行为</w:t>
      </w:r>
      <w:proofErr w:type="gramEnd"/>
      <w:r>
        <w:rPr>
          <w:rFonts w:hint="eastAsia"/>
        </w:rPr>
        <w:t>，动态调整个体运动方向。通过方向一致性约束降低群体轨迹冲突概率，并利用边界反弹规则处理道路区域越界问题，维持车辆在合法通行区域内。</w:t>
      </w:r>
    </w:p>
    <w:p w14:paraId="36289017" w14:textId="18260780" w:rsidR="00F34E77" w:rsidRDefault="00F34E77" w:rsidP="00F34E77">
      <w:pPr>
        <w:pStyle w:val="af2"/>
        <w:ind w:firstLine="480"/>
        <w:rPr>
          <w:rFonts w:hint="eastAsia"/>
        </w:rPr>
      </w:pPr>
      <w:r>
        <w:t>（</w:t>
      </w:r>
      <w:r>
        <w:t>4</w:t>
      </w:r>
      <w:r>
        <w:t>）轨迹迭代优化与输出</w:t>
      </w:r>
      <w:r>
        <w:rPr>
          <w:rFonts w:hint="eastAsia"/>
        </w:rPr>
        <w:t>：</w:t>
      </w:r>
      <w:r>
        <w:rPr>
          <w:rFonts w:hint="eastAsia"/>
        </w:rPr>
        <w:t>在最大规划时长内循环执行感知</w:t>
      </w:r>
      <w:r>
        <w:rPr>
          <w:rFonts w:hint="eastAsia"/>
        </w:rPr>
        <w:t>-</w:t>
      </w:r>
      <w:r>
        <w:rPr>
          <w:rFonts w:hint="eastAsia"/>
        </w:rPr>
        <w:t>响应</w:t>
      </w:r>
      <w:r>
        <w:rPr>
          <w:rFonts w:hint="eastAsia"/>
        </w:rPr>
        <w:t>-</w:t>
      </w:r>
      <w:r>
        <w:rPr>
          <w:rFonts w:hint="eastAsia"/>
        </w:rPr>
        <w:t>调整流程，实时记录每辆车的坐标、航向角及障碍物距离矩阵。输出多车协同优化后的全局轨迹数据集，包含时间序列下的车辆位置、转向角度及隐式避障决策参数。</w:t>
      </w:r>
    </w:p>
    <w:p w14:paraId="2615200B" w14:textId="0D6CEAE2" w:rsidR="00F34E77" w:rsidRDefault="00F34E77" w:rsidP="00F34E77">
      <w:pPr>
        <w:pStyle w:val="af2"/>
        <w:ind w:firstLine="480"/>
        <w:rPr>
          <w:rFonts w:hint="eastAsia"/>
        </w:rPr>
      </w:pPr>
      <w:r>
        <w:t>（</w:t>
      </w:r>
      <w:r>
        <w:t>5</w:t>
      </w:r>
      <w:r>
        <w:t>）闭环验证与动态扩展</w:t>
      </w:r>
      <w:r>
        <w:rPr>
          <w:rFonts w:hint="eastAsia"/>
        </w:rPr>
        <w:t>：</w:t>
      </w:r>
      <w:r>
        <w:rPr>
          <w:rFonts w:hint="eastAsia"/>
        </w:rPr>
        <w:t>通过可视化工具验证轨迹的避障有效性与通行连续性。若检测到未覆盖的碰撞风险或道路拓扑变化，触发参数重校准与迭代重启，支持动态障碍物新增或车辆中途加入的场景扩展。</w:t>
      </w:r>
    </w:p>
    <w:p w14:paraId="564B719E" w14:textId="6E82FECE" w:rsidR="00F34E77" w:rsidRDefault="00F34E77" w:rsidP="00F34E77">
      <w:pPr>
        <w:pStyle w:val="af2"/>
        <w:ind w:firstLine="480"/>
      </w:pPr>
      <w:r>
        <w:rPr>
          <w:rFonts w:hint="eastAsia"/>
        </w:rPr>
        <w:t>该模型通过仿生群体行为实现分布式轨迹优化，在无中心控制器的条件下完成多车协同避障。其基于局部感知的响应机制可有效应对突发障碍，航向角平滑调整策略兼顾了驾驶舒适性与安全性</w:t>
      </w:r>
      <w:r>
        <w:rPr>
          <w:rFonts w:hint="eastAsia"/>
        </w:rPr>
        <w:t>。</w:t>
      </w:r>
    </w:p>
    <w:p w14:paraId="2E806537" w14:textId="670300ED" w:rsidR="006D23C8" w:rsidRDefault="006D23C8" w:rsidP="00A24892">
      <w:pPr>
        <w:pStyle w:val="3"/>
      </w:pPr>
      <w:r>
        <w:rPr>
          <w:rFonts w:hint="eastAsia"/>
        </w:rPr>
        <w:t>具体公式</w:t>
      </w:r>
    </w:p>
    <w:p w14:paraId="071306CC" w14:textId="6F5A8E17" w:rsidR="00F34E77" w:rsidRDefault="002D2FFF" w:rsidP="00F34E77">
      <w:pPr>
        <w:pStyle w:val="af2"/>
        <w:ind w:left="420" w:firstLineChars="0" w:firstLine="0"/>
      </w:pPr>
      <w:r>
        <w:rPr>
          <w:rFonts w:hint="eastAsia"/>
        </w:rPr>
        <w:t>该模型中的</w:t>
      </w:r>
      <w:r w:rsidR="00F34E77">
        <w:rPr>
          <w:rFonts w:hint="eastAsia"/>
        </w:rPr>
        <w:t>数学公式主要包含</w:t>
      </w:r>
      <w:r w:rsidR="00063EC0">
        <w:rPr>
          <w:rFonts w:hint="eastAsia"/>
        </w:rPr>
        <w:t>距离计算公式：</w:t>
      </w:r>
    </w:p>
    <w:p w14:paraId="178D7A99" w14:textId="0A81276F" w:rsidR="00063EC0" w:rsidRDefault="00063EC0" w:rsidP="00063EC0">
      <w:pPr>
        <w:pStyle w:val="MTDisplayEquation"/>
        <w:rPr>
          <w:rFonts w:hint="eastAsia"/>
        </w:rPr>
      </w:pPr>
      <w:r>
        <w:tab/>
      </w:r>
      <w:r w:rsidR="00773E5B" w:rsidRPr="00773E5B">
        <w:rPr>
          <w:position w:val="-16"/>
        </w:rPr>
        <w:object w:dxaOrig="2720" w:dyaOrig="480" w14:anchorId="3E6B7E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881" type="#_x0000_t75" style="width:135.95pt;height:24.2pt" o:ole="">
            <v:imagedata r:id="rId9" o:title=""/>
          </v:shape>
          <o:OLEObject Type="Embed" ProgID="Equation.DSMT4" ShapeID="_x0000_i4881" DrawAspect="Content" ObjectID="_1808684019" r:id="rId1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773E5B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CE62C4E" w14:textId="75EF20F2" w:rsidR="00773E5B" w:rsidRDefault="00773E5B" w:rsidP="00F34E77">
      <w:pPr>
        <w:pStyle w:val="af2"/>
        <w:ind w:firstLineChars="0" w:firstLine="0"/>
      </w:pPr>
      <w:r>
        <w:rPr>
          <w:rFonts w:hint="eastAsia"/>
        </w:rPr>
        <w:t>其中，</w:t>
      </w:r>
      <w:r w:rsidRPr="00691C11">
        <w:rPr>
          <w:rFonts w:hint="eastAsia"/>
          <w:position w:val="-12"/>
        </w:rPr>
        <w:object w:dxaOrig="700" w:dyaOrig="360" w14:anchorId="0793E346">
          <v:shape id="_x0000_i4886" type="#_x0000_t75" style="width:34.95pt;height:18.25pt" o:ole="">
            <v:imagedata r:id="rId11" o:title=""/>
          </v:shape>
          <o:OLEObject Type="Embed" ProgID="Equation.DSMT4" ShapeID="_x0000_i4886" DrawAspect="Content" ObjectID="_1808684020" r:id="rId12"/>
        </w:object>
      </w:r>
      <w:r>
        <w:rPr>
          <w:rFonts w:hint="eastAsia"/>
        </w:rPr>
        <w:t>是车辆的横纵坐标，</w:t>
      </w:r>
      <w:r w:rsidRPr="00773E5B">
        <w:rPr>
          <w:rFonts w:hint="eastAsia"/>
          <w:position w:val="-14"/>
        </w:rPr>
        <w:object w:dxaOrig="760" w:dyaOrig="380" w14:anchorId="7AD57C89">
          <v:shape id="_x0000_i4892" type="#_x0000_t75" style="width:38.15pt;height:18.8pt" o:ole="">
            <v:imagedata r:id="rId13" o:title=""/>
          </v:shape>
          <o:OLEObject Type="Embed" ProgID="Equation.DSMT4" ShapeID="_x0000_i4892" DrawAspect="Content" ObjectID="_1808684021" r:id="rId14"/>
        </w:object>
      </w:r>
      <w:r>
        <w:rPr>
          <w:rFonts w:hint="eastAsia"/>
        </w:rPr>
        <w:t>是障碍物（其他车辆）的横纵坐标。</w:t>
      </w:r>
    </w:p>
    <w:p w14:paraId="056917C4" w14:textId="77741F6A" w:rsidR="00F34E77" w:rsidRDefault="00773E5B" w:rsidP="00773E5B">
      <w:pPr>
        <w:pStyle w:val="af2"/>
        <w:ind w:firstLineChars="0" w:firstLine="420"/>
      </w:pPr>
      <w:r>
        <w:rPr>
          <w:rFonts w:hint="eastAsia"/>
        </w:rPr>
        <w:t>距离更新公式为：</w:t>
      </w:r>
    </w:p>
    <w:p w14:paraId="4840C28B" w14:textId="1D32410F" w:rsidR="00773E5B" w:rsidRDefault="00773E5B" w:rsidP="00773E5B">
      <w:pPr>
        <w:pStyle w:val="MTDisplayEquation"/>
        <w:rPr>
          <w:rFonts w:hint="eastAsia"/>
        </w:rPr>
      </w:pPr>
      <w:r>
        <w:tab/>
      </w:r>
      <w:r w:rsidRPr="00773E5B">
        <w:rPr>
          <w:position w:val="-34"/>
        </w:rPr>
        <w:object w:dxaOrig="2640" w:dyaOrig="800" w14:anchorId="04C046F4">
          <v:shape id="_x0000_i4879" type="#_x0000_t75" style="width:132.2pt;height:39.75pt" o:ole="">
            <v:imagedata r:id="rId15" o:title=""/>
          </v:shape>
          <o:OLEObject Type="Embed" ProgID="Equation.DSMT4" ShapeID="_x0000_i4879" DrawAspect="Content" ObjectID="_1808684022" r:id="rId1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3598C779" w14:textId="1516D192" w:rsidR="00F34E77" w:rsidRDefault="00773E5B" w:rsidP="00F34E77">
      <w:pPr>
        <w:pStyle w:val="af2"/>
        <w:ind w:firstLineChars="0" w:firstLine="0"/>
        <w:rPr>
          <w:rFonts w:hint="eastAsia"/>
        </w:rPr>
      </w:pPr>
      <w:r>
        <w:rPr>
          <w:rFonts w:hint="eastAsia"/>
        </w:rPr>
        <w:t>其中，</w:t>
      </w:r>
      <w:r w:rsidRPr="00691C11">
        <w:rPr>
          <w:rFonts w:hint="eastAsia"/>
          <w:position w:val="-12"/>
        </w:rPr>
        <w:object w:dxaOrig="1760" w:dyaOrig="360" w14:anchorId="02E38CA0">
          <v:shape id="_x0000_i4895" type="#_x0000_t75" style="width:88.1pt;height:18.25pt" o:ole="">
            <v:imagedata r:id="rId17" o:title=""/>
          </v:shape>
          <o:OLEObject Type="Embed" ProgID="Equation.DSMT4" ShapeID="_x0000_i4895" DrawAspect="Content" ObjectID="_1808684023" r:id="rId18"/>
        </w:object>
      </w:r>
      <w:r>
        <w:rPr>
          <w:rFonts w:hint="eastAsia"/>
        </w:rPr>
        <w:t>是车辆在</w:t>
      </w:r>
      <w:r>
        <w:rPr>
          <w:rFonts w:hint="eastAsia"/>
        </w:rPr>
        <w:t>t+1</w:t>
      </w:r>
      <w:r>
        <w:rPr>
          <w:rFonts w:hint="eastAsia"/>
        </w:rPr>
        <w:t>时刻的坐标，</w:t>
      </w:r>
      <w:r w:rsidRPr="00773E5B">
        <w:rPr>
          <w:rFonts w:hint="eastAsia"/>
          <w:position w:val="-14"/>
        </w:rPr>
        <w:object w:dxaOrig="1260" w:dyaOrig="380" w14:anchorId="7A219216">
          <v:shape id="_x0000_i4898" type="#_x0000_t75" style="width:62.85pt;height:18.8pt" o:ole="">
            <v:imagedata r:id="rId19" o:title=""/>
          </v:shape>
          <o:OLEObject Type="Embed" ProgID="Equation.DSMT4" ShapeID="_x0000_i4898" DrawAspect="Content" ObjectID="_1808684024" r:id="rId20"/>
        </w:object>
      </w:r>
      <w:r>
        <w:rPr>
          <w:rFonts w:hint="eastAsia"/>
        </w:rPr>
        <w:t>是车辆在</w:t>
      </w:r>
      <w:r>
        <w:rPr>
          <w:rFonts w:hint="eastAsia"/>
        </w:rPr>
        <w:t>t</w:t>
      </w:r>
      <w:r>
        <w:rPr>
          <w:rFonts w:hint="eastAsia"/>
        </w:rPr>
        <w:t>时刻的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y</w:t>
      </w:r>
      <w:r>
        <w:rPr>
          <w:rFonts w:hint="eastAsia"/>
        </w:rPr>
        <w:t>方向的速度分量，</w:t>
      </w:r>
      <w:r w:rsidRPr="00691C11">
        <w:rPr>
          <w:rFonts w:hint="eastAsia"/>
          <w:position w:val="-6"/>
        </w:rPr>
        <w:object w:dxaOrig="300" w:dyaOrig="279" w14:anchorId="3D6859EC">
          <v:shape id="_x0000_i4899" type="#_x0000_t75" style="width:15.05pt;height:13.95pt" o:ole="">
            <v:imagedata r:id="rId21" o:title=""/>
          </v:shape>
          <o:OLEObject Type="Embed" ProgID="Equation.DSMT4" ShapeID="_x0000_i4899" DrawAspect="Content" ObjectID="_1808684025" r:id="rId22"/>
        </w:object>
      </w:r>
      <w:r>
        <w:rPr>
          <w:rFonts w:hint="eastAsia"/>
        </w:rPr>
        <w:t>是离散化时间步长。</w:t>
      </w:r>
    </w:p>
    <w:p w14:paraId="59519170" w14:textId="2A1F1AD2" w:rsidR="006D23C8" w:rsidRDefault="00850967" w:rsidP="00A24892">
      <w:pPr>
        <w:pStyle w:val="3"/>
      </w:pPr>
      <w:r>
        <w:rPr>
          <w:rFonts w:hint="eastAsia"/>
        </w:rPr>
        <w:lastRenderedPageBreak/>
        <w:t>模型代码</w:t>
      </w:r>
    </w:p>
    <w:p w14:paraId="4D7623E1" w14:textId="374F83DC" w:rsidR="00FB4CF0" w:rsidRDefault="00FB4CF0" w:rsidP="00FB4CF0">
      <w:pPr>
        <w:pStyle w:val="af2"/>
        <w:ind w:firstLine="480"/>
      </w:pPr>
      <w:r>
        <w:rPr>
          <w:rFonts w:hint="eastAsia"/>
        </w:rPr>
        <w:t>模型主要基于</w:t>
      </w:r>
      <w:r>
        <w:rPr>
          <w:rFonts w:hint="eastAsia"/>
        </w:rPr>
        <w:t>Python</w:t>
      </w:r>
      <w:r>
        <w:rPr>
          <w:rFonts w:hint="eastAsia"/>
        </w:rPr>
        <w:t>语言实现，运行环境为：</w:t>
      </w:r>
    </w:p>
    <w:p w14:paraId="3280D0CA" w14:textId="072927D4" w:rsidR="00A26E1C" w:rsidRDefault="00FB4CF0" w:rsidP="00FB4CF0">
      <w:pPr>
        <w:pStyle w:val="af2"/>
        <w:ind w:firstLine="480"/>
        <w:rPr>
          <w:rFonts w:hint="eastAsia"/>
        </w:rPr>
      </w:pPr>
      <w:r>
        <w:rPr>
          <w:rFonts w:hint="eastAsia"/>
        </w:rPr>
        <w:t>python==3.12.6</w:t>
      </w:r>
      <w:r w:rsidR="008267D1">
        <w:rPr>
          <w:rFonts w:hint="eastAsia"/>
        </w:rPr>
        <w:t>，</w:t>
      </w:r>
      <w:proofErr w:type="spellStart"/>
      <w:r w:rsidR="008267D1">
        <w:rPr>
          <w:rFonts w:hint="eastAsia"/>
        </w:rPr>
        <w:t>numpy</w:t>
      </w:r>
      <w:proofErr w:type="spellEnd"/>
      <w:r w:rsidR="008267D1">
        <w:rPr>
          <w:rFonts w:hint="eastAsia"/>
        </w:rPr>
        <w:t>==2.2.3</w:t>
      </w:r>
    </w:p>
    <w:p w14:paraId="008AEDA6" w14:textId="71A9B6AC" w:rsidR="00A26E1C" w:rsidRDefault="00A26E1C" w:rsidP="00A26E1C">
      <w:pPr>
        <w:pStyle w:val="af2"/>
        <w:ind w:firstLine="480"/>
      </w:pPr>
      <w:r>
        <w:rPr>
          <w:rFonts w:hint="eastAsia"/>
        </w:rPr>
        <w:t>代码文件名称和功能如下：</w:t>
      </w:r>
    </w:p>
    <w:p w14:paraId="04B0D23A" w14:textId="775604E7" w:rsidR="00A26E1C" w:rsidRDefault="008267D1" w:rsidP="00836231">
      <w:pPr>
        <w:pStyle w:val="af2"/>
        <w:ind w:firstLine="480"/>
      </w:pPr>
      <w:r>
        <w:rPr>
          <w:rFonts w:hint="eastAsia"/>
        </w:rPr>
        <w:t>i</w:t>
      </w:r>
      <w:r w:rsidR="002D2FFF">
        <w:rPr>
          <w:rFonts w:hint="eastAsia"/>
        </w:rPr>
        <w:t>nit</w:t>
      </w:r>
      <w:r>
        <w:rPr>
          <w:rFonts w:hint="eastAsia"/>
        </w:rPr>
        <w:t>ialize_fish</w:t>
      </w:r>
      <w:r w:rsidR="00A26E1C">
        <w:rPr>
          <w:rFonts w:hint="eastAsia"/>
        </w:rPr>
        <w:t>.py</w:t>
      </w:r>
      <w:r w:rsidR="00A26E1C">
        <w:rPr>
          <w:rFonts w:hint="eastAsia"/>
        </w:rPr>
        <w:t>：</w:t>
      </w:r>
      <w:r w:rsidR="00DD74D4">
        <w:rPr>
          <w:rFonts w:hint="eastAsia"/>
        </w:rPr>
        <w:t>该部分</w:t>
      </w:r>
      <w:r w:rsidR="002D2FFF">
        <w:rPr>
          <w:rFonts w:hint="eastAsia"/>
        </w:rPr>
        <w:t>用来随机初始化车辆</w:t>
      </w:r>
      <w:r>
        <w:rPr>
          <w:rFonts w:hint="eastAsia"/>
        </w:rPr>
        <w:t>的位置和朝向（以鱼群为例）</w:t>
      </w:r>
      <w:r w:rsidR="00836231">
        <w:rPr>
          <w:rFonts w:hint="eastAsia"/>
        </w:rPr>
        <w:t>。</w:t>
      </w:r>
    </w:p>
    <w:p w14:paraId="2A732AA7" w14:textId="1908A271" w:rsidR="00DD74D4" w:rsidRDefault="008267D1" w:rsidP="00836231">
      <w:pPr>
        <w:pStyle w:val="af2"/>
        <w:ind w:firstLine="480"/>
      </w:pPr>
      <w:r>
        <w:t>C</w:t>
      </w:r>
      <w:r>
        <w:rPr>
          <w:rFonts w:hint="eastAsia"/>
        </w:rPr>
        <w:t>alculate_distances</w:t>
      </w:r>
      <w:r w:rsidR="00DD74D4">
        <w:rPr>
          <w:rFonts w:hint="eastAsia"/>
        </w:rPr>
        <w:t>.py</w:t>
      </w:r>
      <w:r w:rsidR="00DD74D4">
        <w:rPr>
          <w:rFonts w:hint="eastAsia"/>
        </w:rPr>
        <w:t>：该部分用来计算</w:t>
      </w:r>
      <w:r w:rsidR="00917D0E">
        <w:rPr>
          <w:rFonts w:hint="eastAsia"/>
        </w:rPr>
        <w:t>每辆车</w:t>
      </w:r>
      <w:r>
        <w:rPr>
          <w:rFonts w:hint="eastAsia"/>
        </w:rPr>
        <w:t>与其他车辆之间的距离</w:t>
      </w:r>
      <w:r w:rsidR="00DD74D4">
        <w:rPr>
          <w:rFonts w:hint="eastAsia"/>
        </w:rPr>
        <w:t>。</w:t>
      </w:r>
    </w:p>
    <w:p w14:paraId="3A1029B9" w14:textId="1513CD54" w:rsidR="00917D0E" w:rsidRDefault="008267D1" w:rsidP="00836231">
      <w:pPr>
        <w:pStyle w:val="af2"/>
        <w:ind w:firstLine="480"/>
      </w:pPr>
      <w:r>
        <w:t>U</w:t>
      </w:r>
      <w:r>
        <w:rPr>
          <w:rFonts w:hint="eastAsia"/>
        </w:rPr>
        <w:t>pdate_positions</w:t>
      </w:r>
      <w:r w:rsidR="00917D0E">
        <w:rPr>
          <w:rFonts w:hint="eastAsia"/>
        </w:rPr>
        <w:t>.py</w:t>
      </w:r>
      <w:r w:rsidR="00917D0E">
        <w:rPr>
          <w:rFonts w:hint="eastAsia"/>
        </w:rPr>
        <w:t>：</w:t>
      </w:r>
      <w:r>
        <w:rPr>
          <w:rFonts w:hint="eastAsia"/>
        </w:rPr>
        <w:t>主函数，</w:t>
      </w:r>
      <w:r w:rsidR="00917D0E">
        <w:rPr>
          <w:rFonts w:hint="eastAsia"/>
        </w:rPr>
        <w:t>该部分用来</w:t>
      </w:r>
      <w:r>
        <w:rPr>
          <w:rFonts w:hint="eastAsia"/>
        </w:rPr>
        <w:t>进行避障计算以及车辆位置更新</w:t>
      </w:r>
      <w:r w:rsidR="00917D0E">
        <w:rPr>
          <w:rFonts w:hint="eastAsia"/>
        </w:rPr>
        <w:t>。</w:t>
      </w:r>
    </w:p>
    <w:p w14:paraId="4161C4D6" w14:textId="388F6BDB" w:rsidR="0010070A" w:rsidRPr="00E2053C" w:rsidRDefault="0010070A" w:rsidP="00E2053C">
      <w:pPr>
        <w:pStyle w:val="af2"/>
        <w:ind w:firstLine="480"/>
      </w:pPr>
      <w:r>
        <w:rPr>
          <w:rFonts w:hint="eastAsia"/>
        </w:rPr>
        <w:t>主程序部分代码如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_Ref197530161 \h</w:instrText>
      </w:r>
      <w:r>
        <w:instrText xml:space="preserve"> </w:instrText>
      </w:r>
      <w:r>
        <w:fldChar w:fldCharType="separate"/>
      </w:r>
      <w:r w:rsidR="00773E5B">
        <w:rPr>
          <w:rFonts w:hint="eastAsia"/>
        </w:rPr>
        <w:t>图</w:t>
      </w:r>
      <w:r w:rsidR="00773E5B">
        <w:rPr>
          <w:noProof/>
        </w:rPr>
        <w:t>2</w:t>
      </w:r>
      <w:r>
        <w:fldChar w:fldCharType="end"/>
      </w:r>
      <w:r>
        <w:rPr>
          <w:rFonts w:hint="eastAsia"/>
        </w:rPr>
        <w:t>所示。</w:t>
      </w:r>
    </w:p>
    <w:p w14:paraId="3BB7FB1D" w14:textId="70CC8607" w:rsidR="00DB6289" w:rsidRDefault="008267D1" w:rsidP="00B644EC">
      <w:pPr>
        <w:pStyle w:val="afd"/>
      </w:pPr>
      <w:r>
        <w:rPr>
          <w:noProof/>
        </w:rPr>
        <w:drawing>
          <wp:inline distT="0" distB="0" distL="0" distR="0" wp14:anchorId="713EA46A" wp14:editId="3D682D4D">
            <wp:extent cx="5274310" cy="5100955"/>
            <wp:effectExtent l="0" t="0" r="2540" b="4445"/>
            <wp:docPr id="1932729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29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A588" w14:textId="291F7BAF" w:rsidR="00B644EC" w:rsidRPr="00B644EC" w:rsidRDefault="00472D8B" w:rsidP="00472D8B">
      <w:pPr>
        <w:pStyle w:val="afd"/>
      </w:pPr>
      <w:bookmarkStart w:id="0" w:name="_Ref197530161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73E5B">
        <w:rPr>
          <w:noProof/>
        </w:rPr>
        <w:t>2</w:t>
      </w:r>
      <w:r>
        <w:fldChar w:fldCharType="end"/>
      </w:r>
      <w:bookmarkEnd w:id="0"/>
      <w:r>
        <w:rPr>
          <w:rFonts w:hint="eastAsia"/>
        </w:rPr>
        <w:t xml:space="preserve"> </w:t>
      </w:r>
      <w:r w:rsidR="008267D1" w:rsidRPr="008267D1">
        <w:rPr>
          <w:rFonts w:hint="eastAsia"/>
        </w:rPr>
        <w:t>基于鱼群算法的车辆群体协同避障轨迹规划模型</w:t>
      </w:r>
      <w:r>
        <w:rPr>
          <w:rFonts w:hint="eastAsia"/>
        </w:rPr>
        <w:t>代码</w:t>
      </w:r>
    </w:p>
    <w:p w14:paraId="4F6FB8B1" w14:textId="6CCA7A7E" w:rsidR="006D23C8" w:rsidRDefault="006D23C8" w:rsidP="00A24892">
      <w:pPr>
        <w:pStyle w:val="3"/>
      </w:pPr>
      <w:r>
        <w:rPr>
          <w:rFonts w:hint="eastAsia"/>
        </w:rPr>
        <w:t>结果</w:t>
      </w:r>
    </w:p>
    <w:p w14:paraId="4152F94E" w14:textId="668325B1" w:rsidR="008267D1" w:rsidRDefault="0062586F" w:rsidP="008267D1">
      <w:pPr>
        <w:pStyle w:val="af2"/>
        <w:ind w:firstLine="480"/>
        <w:rPr>
          <w:rFonts w:hint="eastAsia"/>
        </w:rPr>
      </w:pPr>
      <w:r w:rsidRPr="0062586F">
        <w:rPr>
          <w:rFonts w:hint="eastAsia"/>
        </w:rPr>
        <w:t>仿真结果表明，</w:t>
      </w:r>
      <w:r w:rsidR="008267D1" w:rsidRPr="008267D1">
        <w:t>随着迭代推进，车辆在感知局部障碍物后动态调整航向，通过逃离向量计算避开碰撞风险，同时群体运动趋势呈现出仿生聚散特性：靠近障</w:t>
      </w:r>
      <w:r w:rsidR="008267D1" w:rsidRPr="008267D1">
        <w:lastRenderedPageBreak/>
        <w:t>碍物的车辆主动偏转路径，后方车辆则基于前车轨迹平滑跟进，形成自组织的协同避让模式。边界的弹性反弹机制确保车辆始终处于道路合法区域，而航向角的连续性调整保障了轨迹平滑性。整体结果验证了该算法在无中心控制条件下，通过局部感知与群体交互实现复杂环境下的高效路径规划能力，为车辆群体智能决策提供了仿生学解决范式。</w:t>
      </w:r>
    </w:p>
    <w:p w14:paraId="30AE8F36" w14:textId="58DA148B" w:rsidR="000E28BC" w:rsidRDefault="008267D1" w:rsidP="00472D8B">
      <w:pPr>
        <w:pStyle w:val="afd"/>
      </w:pPr>
      <w:r>
        <w:rPr>
          <w:noProof/>
        </w:rPr>
        <w:drawing>
          <wp:inline distT="0" distB="0" distL="0" distR="0" wp14:anchorId="6067D5E3" wp14:editId="0462AED7">
            <wp:extent cx="4441815" cy="4454503"/>
            <wp:effectExtent l="0" t="0" r="0" b="3810"/>
            <wp:docPr id="940506349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06349" name="图片 1" descr="图表, 散点图&#10;&#10;AI 生成的内容可能不正确。"/>
                    <pic:cNvPicPr/>
                  </pic:nvPicPr>
                  <pic:blipFill rotWithShape="1">
                    <a:blip r:embed="rId24"/>
                    <a:srcRect l="8154" t="8151" r="7590" b="7353"/>
                    <a:stretch/>
                  </pic:blipFill>
                  <pic:spPr bwMode="auto">
                    <a:xfrm>
                      <a:off x="0" y="0"/>
                      <a:ext cx="4443876" cy="4456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E16B4" w14:textId="5DF5FE28" w:rsidR="00472D8B" w:rsidRPr="000E28BC" w:rsidRDefault="00472D8B" w:rsidP="00472D8B">
      <w:pPr>
        <w:pStyle w:val="afd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73E5B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8267D1" w:rsidRPr="008267D1">
        <w:rPr>
          <w:rFonts w:hint="eastAsia"/>
        </w:rPr>
        <w:t>基于鱼群算法的车辆群体协同避障轨迹规划模型</w:t>
      </w:r>
      <w:r>
        <w:rPr>
          <w:rFonts w:hint="eastAsia"/>
        </w:rPr>
        <w:t>结果图</w:t>
      </w:r>
    </w:p>
    <w:sectPr w:rsidR="00472D8B" w:rsidRPr="000E2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B90E2" w14:textId="77777777" w:rsidR="00FB7612" w:rsidRDefault="00FB7612" w:rsidP="006D23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85423E" w14:textId="77777777" w:rsidR="00FB7612" w:rsidRDefault="00FB7612" w:rsidP="006D23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8BB13" w14:textId="77777777" w:rsidR="00FB7612" w:rsidRDefault="00FB7612" w:rsidP="006D23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9120E5" w14:textId="77777777" w:rsidR="00FB7612" w:rsidRDefault="00FB7612" w:rsidP="006D23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67021594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29C7F39"/>
    <w:multiLevelType w:val="multilevel"/>
    <w:tmpl w:val="342A8BCA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pStyle w:val="2"/>
      <w:suff w:val="nothing"/>
      <w:lvlText w:val="%2、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8D00F42"/>
    <w:multiLevelType w:val="multilevel"/>
    <w:tmpl w:val="F12C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9702B"/>
    <w:multiLevelType w:val="hybridMultilevel"/>
    <w:tmpl w:val="4810F21C"/>
    <w:lvl w:ilvl="0" w:tplc="6AC814EE">
      <w:start w:val="3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8ED10C9"/>
    <w:multiLevelType w:val="multilevel"/>
    <w:tmpl w:val="3E72FCB6"/>
    <w:lvl w:ilvl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>
      <w:start w:val="1"/>
      <w:numFmt w:val="chineseCountingThousand"/>
      <w:suff w:val="nothing"/>
      <w:lvlText w:val="%2、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24652389">
    <w:abstractNumId w:val="4"/>
  </w:num>
  <w:num w:numId="2" w16cid:durableId="1298073897">
    <w:abstractNumId w:val="1"/>
  </w:num>
  <w:num w:numId="3" w16cid:durableId="1070809394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4926744">
    <w:abstractNumId w:val="0"/>
  </w:num>
  <w:num w:numId="5" w16cid:durableId="659385265">
    <w:abstractNumId w:val="2"/>
  </w:num>
  <w:num w:numId="6" w16cid:durableId="1603762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42"/>
    <w:rsid w:val="000366F1"/>
    <w:rsid w:val="00057A6C"/>
    <w:rsid w:val="00063EC0"/>
    <w:rsid w:val="000A11F5"/>
    <w:rsid w:val="000B02D5"/>
    <w:rsid w:val="000B3EBE"/>
    <w:rsid w:val="000C3C1C"/>
    <w:rsid w:val="000C71CF"/>
    <w:rsid w:val="000E28BC"/>
    <w:rsid w:val="000E5F96"/>
    <w:rsid w:val="0010070A"/>
    <w:rsid w:val="00100967"/>
    <w:rsid w:val="00112BAB"/>
    <w:rsid w:val="00116E53"/>
    <w:rsid w:val="00117D21"/>
    <w:rsid w:val="001935D5"/>
    <w:rsid w:val="001971B6"/>
    <w:rsid w:val="001A11ED"/>
    <w:rsid w:val="001B4BE3"/>
    <w:rsid w:val="001D5CA3"/>
    <w:rsid w:val="0020164E"/>
    <w:rsid w:val="0020311D"/>
    <w:rsid w:val="0023049C"/>
    <w:rsid w:val="0024002A"/>
    <w:rsid w:val="0028614A"/>
    <w:rsid w:val="002A5032"/>
    <w:rsid w:val="002D2FFF"/>
    <w:rsid w:val="0033133E"/>
    <w:rsid w:val="00342E76"/>
    <w:rsid w:val="00361BD2"/>
    <w:rsid w:val="00374394"/>
    <w:rsid w:val="003A4DD3"/>
    <w:rsid w:val="003A54F6"/>
    <w:rsid w:val="00435718"/>
    <w:rsid w:val="00463C42"/>
    <w:rsid w:val="00472D8B"/>
    <w:rsid w:val="00482343"/>
    <w:rsid w:val="004D0461"/>
    <w:rsid w:val="00535B78"/>
    <w:rsid w:val="0057704D"/>
    <w:rsid w:val="00583AD5"/>
    <w:rsid w:val="00594376"/>
    <w:rsid w:val="005B217A"/>
    <w:rsid w:val="005D1D94"/>
    <w:rsid w:val="005E29EF"/>
    <w:rsid w:val="005F1BBE"/>
    <w:rsid w:val="0062586F"/>
    <w:rsid w:val="006377DE"/>
    <w:rsid w:val="00685E94"/>
    <w:rsid w:val="00686997"/>
    <w:rsid w:val="006A0746"/>
    <w:rsid w:val="006D1A16"/>
    <w:rsid w:val="006D23C8"/>
    <w:rsid w:val="00702337"/>
    <w:rsid w:val="00705BD1"/>
    <w:rsid w:val="0074173D"/>
    <w:rsid w:val="00745C93"/>
    <w:rsid w:val="0074745D"/>
    <w:rsid w:val="007513B9"/>
    <w:rsid w:val="00754D09"/>
    <w:rsid w:val="00773E5B"/>
    <w:rsid w:val="00776549"/>
    <w:rsid w:val="0078704A"/>
    <w:rsid w:val="00793FFD"/>
    <w:rsid w:val="00795858"/>
    <w:rsid w:val="007D0A39"/>
    <w:rsid w:val="007D0E6B"/>
    <w:rsid w:val="007F59A5"/>
    <w:rsid w:val="00824DDD"/>
    <w:rsid w:val="008267D1"/>
    <w:rsid w:val="00836231"/>
    <w:rsid w:val="00850967"/>
    <w:rsid w:val="00852949"/>
    <w:rsid w:val="008531DC"/>
    <w:rsid w:val="0085442E"/>
    <w:rsid w:val="008A59C8"/>
    <w:rsid w:val="008D529F"/>
    <w:rsid w:val="008D7E01"/>
    <w:rsid w:val="00917D0E"/>
    <w:rsid w:val="00925A31"/>
    <w:rsid w:val="00945117"/>
    <w:rsid w:val="00981DE6"/>
    <w:rsid w:val="00987687"/>
    <w:rsid w:val="009965A9"/>
    <w:rsid w:val="009D4EFE"/>
    <w:rsid w:val="009E17F0"/>
    <w:rsid w:val="00A214F4"/>
    <w:rsid w:val="00A24892"/>
    <w:rsid w:val="00A26E1C"/>
    <w:rsid w:val="00A617B6"/>
    <w:rsid w:val="00A66893"/>
    <w:rsid w:val="00AB1275"/>
    <w:rsid w:val="00AE47BF"/>
    <w:rsid w:val="00AF26FB"/>
    <w:rsid w:val="00B03B7B"/>
    <w:rsid w:val="00B044A6"/>
    <w:rsid w:val="00B07157"/>
    <w:rsid w:val="00B33007"/>
    <w:rsid w:val="00B644EC"/>
    <w:rsid w:val="00B64B6D"/>
    <w:rsid w:val="00B720AA"/>
    <w:rsid w:val="00BA56B8"/>
    <w:rsid w:val="00BC3EAE"/>
    <w:rsid w:val="00BE507D"/>
    <w:rsid w:val="00C25AFC"/>
    <w:rsid w:val="00C77303"/>
    <w:rsid w:val="00C93BA5"/>
    <w:rsid w:val="00CB08D7"/>
    <w:rsid w:val="00D16261"/>
    <w:rsid w:val="00D55A28"/>
    <w:rsid w:val="00DB6289"/>
    <w:rsid w:val="00DD74D4"/>
    <w:rsid w:val="00DF7B99"/>
    <w:rsid w:val="00E16BCA"/>
    <w:rsid w:val="00E2053C"/>
    <w:rsid w:val="00E26BD3"/>
    <w:rsid w:val="00E27FF4"/>
    <w:rsid w:val="00E67DC6"/>
    <w:rsid w:val="00ED331C"/>
    <w:rsid w:val="00EE3046"/>
    <w:rsid w:val="00F34E77"/>
    <w:rsid w:val="00F97FFD"/>
    <w:rsid w:val="00FA6546"/>
    <w:rsid w:val="00FB4CF0"/>
    <w:rsid w:val="00FB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3CB36C"/>
  <w14:defaultImageDpi w14:val="32767"/>
  <w15:chartTrackingRefBased/>
  <w15:docId w15:val="{6821D4DD-7427-40BD-B74C-77360B72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8B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586F"/>
    <w:pPr>
      <w:keepNext/>
      <w:keepLines/>
      <w:spacing w:before="300" w:after="260" w:line="360" w:lineRule="auto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24892"/>
    <w:pPr>
      <w:keepNext/>
      <w:keepLines/>
      <w:numPr>
        <w:ilvl w:val="1"/>
        <w:numId w:val="2"/>
      </w:numPr>
      <w:spacing w:before="200" w:after="200" w:line="240" w:lineRule="auto"/>
      <w:outlineLvl w:val="1"/>
    </w:pPr>
    <w:rPr>
      <w:rFonts w:ascii="Times New Roman" w:eastAsia="宋体" w:hAnsi="Times New Roman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24892"/>
    <w:pPr>
      <w:keepNext/>
      <w:keepLines/>
      <w:numPr>
        <w:ilvl w:val="2"/>
        <w:numId w:val="2"/>
      </w:numPr>
      <w:spacing w:before="200" w:after="200" w:line="240" w:lineRule="auto"/>
      <w:outlineLvl w:val="2"/>
    </w:pPr>
    <w:rPr>
      <w:rFonts w:ascii="Times New Roman" w:eastAsia="宋体" w:hAnsi="Times New Roman" w:cstheme="majorBidi"/>
      <w:b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C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C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C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C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C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C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62586F"/>
    <w:rPr>
      <w:rFonts w:asciiTheme="majorHAnsi" w:eastAsia="黑体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qFormat/>
    <w:rsid w:val="00A24892"/>
    <w:rPr>
      <w:rFonts w:ascii="Times New Roman" w:eastAsia="宋体" w:hAnsi="Times New Roman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qFormat/>
    <w:rsid w:val="00A24892"/>
    <w:rPr>
      <w:rFonts w:ascii="Times New Roman" w:eastAsia="宋体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3C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3C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3C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3C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3C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3C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3C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C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3C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3C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3C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3C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3C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3C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D23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D23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D23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D23C8"/>
    <w:rPr>
      <w:sz w:val="18"/>
      <w:szCs w:val="18"/>
    </w:rPr>
  </w:style>
  <w:style w:type="paragraph" w:styleId="af2">
    <w:name w:val="Normal Indent"/>
    <w:basedOn w:val="a"/>
    <w:link w:val="af3"/>
    <w:uiPriority w:val="99"/>
    <w:unhideWhenUsed/>
    <w:qFormat/>
    <w:rsid w:val="000E28BC"/>
    <w:pPr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customStyle="1" w:styleId="af4">
    <w:name w:val="注释"/>
    <w:basedOn w:val="af2"/>
    <w:link w:val="af5"/>
    <w:qFormat/>
    <w:rsid w:val="000E28BC"/>
    <w:rPr>
      <w:i/>
    </w:rPr>
  </w:style>
  <w:style w:type="character" w:customStyle="1" w:styleId="af3">
    <w:name w:val="正文缩进 字符"/>
    <w:basedOn w:val="a0"/>
    <w:link w:val="af2"/>
    <w:uiPriority w:val="99"/>
    <w:rsid w:val="000E28BC"/>
    <w:rPr>
      <w:rFonts w:ascii="Times New Roman" w:eastAsia="宋体" w:hAnsi="Times New Roman"/>
      <w:sz w:val="24"/>
    </w:rPr>
  </w:style>
  <w:style w:type="paragraph" w:styleId="af6">
    <w:name w:val="Body Text First Indent"/>
    <w:basedOn w:val="a"/>
    <w:link w:val="af7"/>
    <w:uiPriority w:val="99"/>
    <w:unhideWhenUsed/>
    <w:rsid w:val="000E28BC"/>
    <w:pPr>
      <w:spacing w:after="120"/>
      <w:ind w:firstLineChars="100" w:firstLine="420"/>
    </w:pPr>
  </w:style>
  <w:style w:type="character" w:customStyle="1" w:styleId="af7">
    <w:name w:val="正文文本首行缩进 字符"/>
    <w:basedOn w:val="a0"/>
    <w:link w:val="af6"/>
    <w:uiPriority w:val="99"/>
    <w:rsid w:val="000E28BC"/>
  </w:style>
  <w:style w:type="paragraph" w:styleId="af8">
    <w:name w:val="toa heading"/>
    <w:basedOn w:val="a"/>
    <w:next w:val="a"/>
    <w:uiPriority w:val="99"/>
    <w:unhideWhenUsed/>
    <w:rsid w:val="00685E94"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paragraph" w:styleId="af9">
    <w:name w:val="Body Text Indent"/>
    <w:basedOn w:val="a"/>
    <w:link w:val="afa"/>
    <w:uiPriority w:val="99"/>
    <w:semiHidden/>
    <w:unhideWhenUsed/>
    <w:rsid w:val="00685E94"/>
    <w:pPr>
      <w:spacing w:after="120"/>
      <w:ind w:leftChars="200" w:left="420"/>
    </w:pPr>
  </w:style>
  <w:style w:type="character" w:customStyle="1" w:styleId="afa">
    <w:name w:val="正文文本缩进 字符"/>
    <w:basedOn w:val="a0"/>
    <w:link w:val="af9"/>
    <w:uiPriority w:val="99"/>
    <w:semiHidden/>
    <w:rsid w:val="00685E94"/>
  </w:style>
  <w:style w:type="character" w:customStyle="1" w:styleId="af5">
    <w:name w:val="注释 字符"/>
    <w:basedOn w:val="af3"/>
    <w:link w:val="af4"/>
    <w:rsid w:val="000E28BC"/>
    <w:rPr>
      <w:rFonts w:ascii="Times New Roman" w:eastAsia="宋体" w:hAnsi="Times New Roman"/>
      <w:i/>
      <w:sz w:val="24"/>
    </w:rPr>
  </w:style>
  <w:style w:type="paragraph" w:customStyle="1" w:styleId="ds-markdown-paragraph">
    <w:name w:val="ds-markdown-paragraph"/>
    <w:basedOn w:val="a"/>
    <w:rsid w:val="007F59A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MTEquationSection">
    <w:name w:val="MTEquationSection"/>
    <w:basedOn w:val="a0"/>
    <w:rsid w:val="00583AD5"/>
    <w:rPr>
      <w:vanish/>
      <w:color w:val="FF0000"/>
    </w:rPr>
  </w:style>
  <w:style w:type="paragraph" w:customStyle="1" w:styleId="MTDisplayEquation">
    <w:name w:val="MTDisplayEquation"/>
    <w:basedOn w:val="af2"/>
    <w:next w:val="a"/>
    <w:link w:val="MTDisplayEquation0"/>
    <w:rsid w:val="00583AD5"/>
    <w:pPr>
      <w:tabs>
        <w:tab w:val="center" w:pos="4160"/>
        <w:tab w:val="right" w:pos="8300"/>
      </w:tabs>
      <w:ind w:firstLineChars="0" w:firstLine="0"/>
    </w:pPr>
  </w:style>
  <w:style w:type="character" w:customStyle="1" w:styleId="MTDisplayEquation0">
    <w:name w:val="MTDisplayEquation 字符"/>
    <w:basedOn w:val="af3"/>
    <w:link w:val="MTDisplayEquation"/>
    <w:rsid w:val="00583AD5"/>
    <w:rPr>
      <w:rFonts w:ascii="Times New Roman" w:eastAsia="宋体" w:hAnsi="Times New Roman"/>
      <w:sz w:val="24"/>
    </w:rPr>
  </w:style>
  <w:style w:type="paragraph" w:customStyle="1" w:styleId="afb">
    <w:name w:val="公式段落"/>
    <w:basedOn w:val="af2"/>
    <w:link w:val="afc"/>
    <w:qFormat/>
    <w:rsid w:val="006D1A16"/>
    <w:pPr>
      <w:spacing w:line="488" w:lineRule="exact"/>
      <w:ind w:firstLineChars="0" w:firstLine="0"/>
    </w:pPr>
  </w:style>
  <w:style w:type="character" w:customStyle="1" w:styleId="afc">
    <w:name w:val="公式段落 字符"/>
    <w:basedOn w:val="af3"/>
    <w:link w:val="afb"/>
    <w:rsid w:val="006D1A16"/>
    <w:rPr>
      <w:rFonts w:ascii="Times New Roman" w:eastAsia="宋体" w:hAnsi="Times New Roman"/>
      <w:sz w:val="24"/>
    </w:rPr>
  </w:style>
  <w:style w:type="paragraph" w:customStyle="1" w:styleId="afd">
    <w:name w:val="图例表头"/>
    <w:basedOn w:val="af2"/>
    <w:link w:val="afe"/>
    <w:qFormat/>
    <w:rsid w:val="00B644EC"/>
    <w:pPr>
      <w:spacing w:line="240" w:lineRule="auto"/>
      <w:ind w:firstLineChars="0" w:firstLine="0"/>
      <w:jc w:val="center"/>
    </w:pPr>
    <w:rPr>
      <w:b/>
      <w:sz w:val="21"/>
    </w:rPr>
  </w:style>
  <w:style w:type="character" w:customStyle="1" w:styleId="afe">
    <w:name w:val="图例表头 字符"/>
    <w:basedOn w:val="af3"/>
    <w:link w:val="afd"/>
    <w:rsid w:val="00B644EC"/>
    <w:rPr>
      <w:rFonts w:ascii="Times New Roman" w:eastAsia="宋体" w:hAnsi="Times New Roman"/>
      <w:b/>
      <w:sz w:val="21"/>
    </w:rPr>
  </w:style>
  <w:style w:type="paragraph" w:styleId="aff">
    <w:name w:val="caption"/>
    <w:basedOn w:val="a"/>
    <w:next w:val="a"/>
    <w:uiPriority w:val="35"/>
    <w:unhideWhenUsed/>
    <w:qFormat/>
    <w:rsid w:val="00472D8B"/>
    <w:rPr>
      <w:rFonts w:asciiTheme="majorHAnsi" w:eastAsia="黑体" w:hAnsiTheme="majorHAnsi" w:cstheme="majorBidi"/>
      <w:sz w:val="20"/>
      <w:szCs w:val="20"/>
    </w:rPr>
  </w:style>
  <w:style w:type="paragraph" w:styleId="aff0">
    <w:name w:val="Normal (Web)"/>
    <w:basedOn w:val="a"/>
    <w:uiPriority w:val="99"/>
    <w:semiHidden/>
    <w:unhideWhenUsed/>
    <w:rsid w:val="006377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90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3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3EBBB-7FC1-48E1-AFB2-0AF2F6CFE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Li</dc:creator>
  <cp:keywords/>
  <dc:description/>
  <cp:lastModifiedBy>宇杰 宋</cp:lastModifiedBy>
  <cp:revision>3</cp:revision>
  <dcterms:created xsi:type="dcterms:W3CDTF">2025-05-13T14:04:00Z</dcterms:created>
  <dcterms:modified xsi:type="dcterms:W3CDTF">2025-05-13T15:07:00Z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