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96"/>
        </w:rPr>
      </w:pPr>
    </w:p>
    <w:p>
      <w:pPr>
        <w:jc w:val="center"/>
        <w:rPr>
          <w:sz w:val="96"/>
        </w:rPr>
      </w:pPr>
      <w:r>
        <w:rPr>
          <w:rFonts w:hint="eastAsia"/>
          <w:sz w:val="96"/>
        </w:rPr>
        <w:t>南 开 大 学</w:t>
      </w:r>
    </w:p>
    <w:p>
      <w:pPr>
        <w:jc w:val="center"/>
        <w:rPr>
          <w:sz w:val="52"/>
        </w:rPr>
      </w:pPr>
      <w:r>
        <w:rPr>
          <w:rFonts w:hint="eastAsia"/>
          <w:sz w:val="52"/>
          <w:lang w:val="en-US" w:eastAsia="zh-CN"/>
        </w:rPr>
        <w:t>计算机与网络空间安全</w:t>
      </w:r>
      <w:r>
        <w:rPr>
          <w:rFonts w:hint="eastAsia"/>
          <w:sz w:val="52"/>
        </w:rPr>
        <w:t>学院</w:t>
      </w:r>
    </w:p>
    <w:p>
      <w:pPr>
        <w:jc w:val="center"/>
        <w:rPr>
          <w:sz w:val="32"/>
        </w:rPr>
      </w:pPr>
      <w:r>
        <w:rPr>
          <w:rFonts w:hint="eastAsia"/>
          <w:sz w:val="32"/>
        </w:rPr>
        <w:t>网络技术与应用课程报告</w:t>
      </w:r>
    </w:p>
    <w:p>
      <w:pPr>
        <w:jc w:val="center"/>
        <w:rPr>
          <w:sz w:val="32"/>
        </w:rPr>
      </w:pPr>
      <w:r>
        <w:rPr>
          <w:rFonts w:hint="eastAsia"/>
          <w:sz w:val="32"/>
        </w:rPr>
        <w:t>_</w:t>
      </w:r>
      <w:r>
        <w:rPr>
          <w:sz w:val="32"/>
        </w:rPr>
        <w:t>_______________________________________________</w:t>
      </w:r>
    </w:p>
    <w:p>
      <w:pPr>
        <w:jc w:val="center"/>
        <w:rPr>
          <w:b/>
          <w:sz w:val="36"/>
        </w:rPr>
      </w:pPr>
      <w:r>
        <w:rPr>
          <w:rFonts w:hint="eastAsia"/>
          <w:b/>
          <w:sz w:val="36"/>
        </w:rPr>
        <w:t>第</w:t>
      </w:r>
      <w:r>
        <w:rPr>
          <w:rFonts w:hint="eastAsia"/>
          <w:b/>
          <w:sz w:val="36"/>
          <w:lang w:val="en-US" w:eastAsia="zh-CN"/>
        </w:rPr>
        <w:t>一</w:t>
      </w:r>
      <w:r>
        <w:rPr>
          <w:rFonts w:hint="eastAsia"/>
          <w:b/>
          <w:sz w:val="36"/>
        </w:rPr>
        <w:t>次实验报告</w:t>
      </w:r>
    </w:p>
    <w:p>
      <w:pPr>
        <w:jc w:val="center"/>
        <w:rPr>
          <w:sz w:val="32"/>
        </w:rPr>
      </w:pPr>
      <w:r>
        <w:rPr>
          <w:rFonts w:hint="eastAsia"/>
          <w:sz w:val="32"/>
        </w:rPr>
        <w:t>_</w:t>
      </w:r>
      <w:r>
        <w:rPr>
          <w:sz w:val="32"/>
        </w:rPr>
        <w:t>_______________________________________________</w:t>
      </w:r>
    </w:p>
    <w:p>
      <w:pPr>
        <w:ind w:left="2520" w:leftChars="1200"/>
        <w:jc w:val="left"/>
        <w:rPr>
          <w:sz w:val="48"/>
        </w:rPr>
      </w:pPr>
    </w:p>
    <w:p>
      <w:pPr>
        <w:ind w:left="2520" w:leftChars="1200"/>
        <w:jc w:val="left"/>
        <w:rPr>
          <w:sz w:val="48"/>
        </w:rPr>
      </w:pPr>
    </w:p>
    <w:p>
      <w:pPr>
        <w:spacing w:line="360" w:lineRule="auto"/>
        <w:ind w:left="2520" w:leftChars="1200"/>
        <w:jc w:val="left"/>
        <w:rPr>
          <w:rFonts w:hint="default" w:eastAsiaTheme="minorEastAsia"/>
          <w:sz w:val="48"/>
          <w:lang w:val="en-US" w:eastAsia="zh-CN"/>
        </w:rPr>
      </w:pPr>
      <w:r>
        <w:rPr>
          <w:rFonts w:hint="eastAsia"/>
          <w:sz w:val="48"/>
        </w:rPr>
        <w:t>学号：</w:t>
      </w:r>
      <w:r>
        <w:rPr>
          <w:rFonts w:hint="eastAsia"/>
          <w:sz w:val="48"/>
          <w:lang w:val="en-US" w:eastAsia="zh-CN"/>
        </w:rPr>
        <w:t>2012911</w:t>
      </w:r>
    </w:p>
    <w:p>
      <w:pPr>
        <w:spacing w:line="360" w:lineRule="auto"/>
        <w:ind w:left="2520" w:leftChars="1200"/>
        <w:jc w:val="left"/>
        <w:rPr>
          <w:rFonts w:hint="eastAsia" w:eastAsiaTheme="minorEastAsia"/>
          <w:sz w:val="48"/>
          <w:lang w:val="en-US" w:eastAsia="zh-CN"/>
        </w:rPr>
      </w:pPr>
      <w:r>
        <w:rPr>
          <w:rFonts w:hint="eastAsia"/>
          <w:sz w:val="48"/>
        </w:rPr>
        <w:t>姓名：</w:t>
      </w:r>
      <w:r>
        <w:rPr>
          <w:rFonts w:hint="eastAsia"/>
          <w:sz w:val="48"/>
          <w:lang w:val="en-US" w:eastAsia="zh-CN"/>
        </w:rPr>
        <w:t>马永田</w:t>
      </w:r>
    </w:p>
    <w:p>
      <w:pPr>
        <w:spacing w:line="360" w:lineRule="auto"/>
        <w:ind w:left="2520" w:leftChars="1200"/>
        <w:jc w:val="left"/>
        <w:rPr>
          <w:rFonts w:hint="default" w:eastAsiaTheme="minorEastAsia"/>
          <w:sz w:val="48"/>
          <w:lang w:val="en-US" w:eastAsia="zh-CN"/>
        </w:rPr>
      </w:pPr>
      <w:r>
        <w:rPr>
          <w:rFonts w:hint="eastAsia"/>
          <w:sz w:val="48"/>
        </w:rPr>
        <w:t>年级：</w:t>
      </w:r>
      <w:r>
        <w:rPr>
          <w:rFonts w:hint="eastAsia"/>
          <w:sz w:val="48"/>
          <w:lang w:val="en-US" w:eastAsia="zh-CN"/>
        </w:rPr>
        <w:t>2020级</w:t>
      </w:r>
    </w:p>
    <w:p>
      <w:pPr>
        <w:spacing w:line="360" w:lineRule="auto"/>
        <w:ind w:left="2520" w:leftChars="1200"/>
        <w:jc w:val="left"/>
        <w:rPr>
          <w:rFonts w:hint="default" w:eastAsiaTheme="minorEastAsia"/>
          <w:sz w:val="48"/>
          <w:lang w:val="en-US" w:eastAsia="zh-CN"/>
        </w:rPr>
      </w:pPr>
      <w:r>
        <w:rPr>
          <w:rFonts w:hint="eastAsia"/>
          <w:sz w:val="48"/>
        </w:rPr>
        <w:t>专业：</w:t>
      </w:r>
      <w:r>
        <w:rPr>
          <w:rFonts w:hint="eastAsia"/>
          <w:sz w:val="48"/>
          <w:lang w:val="en-US" w:eastAsia="zh-CN"/>
        </w:rPr>
        <w:t>计算机科学与技术</w:t>
      </w:r>
    </w:p>
    <w:p>
      <w:pPr>
        <w:jc w:val="center"/>
        <w:rPr>
          <w:sz w:val="36"/>
        </w:rPr>
      </w:pPr>
    </w:p>
    <w:p>
      <w:pPr>
        <w:jc w:val="center"/>
        <w:rPr>
          <w:sz w:val="36"/>
        </w:rPr>
      </w:pPr>
    </w:p>
    <w:p>
      <w:pPr>
        <w:jc w:val="center"/>
        <w:rPr>
          <w:sz w:val="36"/>
        </w:rPr>
      </w:pPr>
    </w:p>
    <w:p>
      <w:pPr>
        <w:jc w:val="center"/>
        <w:rPr>
          <w:sz w:val="36"/>
        </w:rPr>
      </w:pPr>
    </w:p>
    <w:p>
      <w:pPr>
        <w:jc w:val="center"/>
        <w:rPr>
          <w:sz w:val="36"/>
        </w:rPr>
      </w:pPr>
    </w:p>
    <w:p>
      <w:pPr>
        <w:jc w:val="center"/>
        <w:rPr>
          <w:sz w:val="36"/>
        </w:rPr>
      </w:pPr>
      <w:r>
        <w:rPr>
          <w:rFonts w:hint="eastAsia"/>
          <w:sz w:val="36"/>
          <w:lang w:val="en-US" w:eastAsia="zh-CN"/>
        </w:rPr>
        <w:t>2022</w:t>
      </w:r>
      <w:r>
        <w:rPr>
          <w:rFonts w:hint="eastAsia"/>
          <w:sz w:val="36"/>
        </w:rPr>
        <w:t>年</w:t>
      </w:r>
      <w:r>
        <w:rPr>
          <w:rFonts w:hint="eastAsia"/>
          <w:sz w:val="36"/>
          <w:lang w:val="en-US" w:eastAsia="zh-CN"/>
        </w:rPr>
        <w:t>10</w:t>
      </w:r>
      <w:r>
        <w:rPr>
          <w:rFonts w:hint="eastAsia"/>
          <w:sz w:val="36"/>
        </w:rPr>
        <w:t>月</w:t>
      </w:r>
      <w:r>
        <w:rPr>
          <w:rFonts w:hint="eastAsia"/>
          <w:sz w:val="36"/>
          <w:lang w:val="en-US" w:eastAsia="zh-CN"/>
        </w:rPr>
        <w:t>13</w:t>
      </w:r>
      <w:r>
        <w:rPr>
          <w:rFonts w:hint="eastAsia"/>
          <w:sz w:val="36"/>
        </w:rPr>
        <w:t>日</w:t>
      </w:r>
    </w:p>
    <w:p>
      <w:pPr>
        <w:jc w:val="center"/>
        <w:rPr>
          <w:sz w:val="36"/>
        </w:rPr>
      </w:pPr>
    </w:p>
    <w:p>
      <w:pPr>
        <w:pStyle w:val="8"/>
        <w:numPr>
          <w:ilvl w:val="0"/>
          <w:numId w:val="1"/>
        </w:numPr>
        <w:ind w:firstLineChars="0"/>
        <w:jc w:val="center"/>
        <w:rPr>
          <w:b/>
          <w:sz w:val="36"/>
        </w:rPr>
      </w:pPr>
      <w:r>
        <w:rPr>
          <w:rFonts w:hint="eastAsia"/>
          <w:b/>
          <w:sz w:val="36"/>
        </w:rPr>
        <w:t>实验内容说明</w:t>
      </w:r>
    </w:p>
    <w:p>
      <w:pPr>
        <w:jc w:val="left"/>
        <w:rPr>
          <w:rFonts w:hint="eastAsia"/>
          <w:b/>
          <w:bCs/>
          <w:i w:val="0"/>
          <w:iCs/>
          <w:sz w:val="28"/>
          <w:szCs w:val="22"/>
          <w:lang w:val="en-US" w:eastAsia="zh-CN"/>
        </w:rPr>
      </w:pPr>
      <w:r>
        <w:rPr>
          <w:rFonts w:hint="eastAsia"/>
          <w:b/>
          <w:bCs/>
          <w:i w:val="0"/>
          <w:iCs/>
          <w:sz w:val="28"/>
          <w:szCs w:val="22"/>
          <w:lang w:val="en-US" w:eastAsia="zh-CN"/>
        </w:rPr>
        <w:t>（一</w:t>
      </w:r>
      <w:r>
        <w:rPr>
          <w:rFonts w:hint="default"/>
          <w:b/>
          <w:bCs/>
          <w:i w:val="0"/>
          <w:iCs/>
          <w:sz w:val="28"/>
          <w:szCs w:val="22"/>
          <w:lang w:val="en-US" w:eastAsia="zh-CN"/>
        </w:rPr>
        <w:t>）  仿真环境下的共享式以太网组网</w:t>
      </w:r>
    </w:p>
    <w:p>
      <w:pPr>
        <w:jc w:val="left"/>
        <w:rPr>
          <w:rFonts w:hint="default"/>
          <w:i w:val="0"/>
          <w:iCs/>
          <w:sz w:val="24"/>
          <w:szCs w:val="21"/>
          <w:lang w:val="en-US" w:eastAsia="zh-CN"/>
        </w:rPr>
      </w:pPr>
      <w:r>
        <w:rPr>
          <w:rFonts w:hint="default"/>
          <w:i w:val="0"/>
          <w:iCs/>
          <w:sz w:val="24"/>
          <w:szCs w:val="21"/>
          <w:lang w:val="en-US" w:eastAsia="zh-CN"/>
        </w:rPr>
        <w:t>要求如下：</w:t>
      </w:r>
    </w:p>
    <w:p>
      <w:pPr>
        <w:rPr>
          <w:rFonts w:hint="default"/>
          <w:sz w:val="22"/>
          <w:szCs w:val="24"/>
          <w:lang w:val="en-US" w:eastAsia="zh-CN"/>
        </w:rPr>
      </w:pPr>
      <w:r>
        <w:rPr>
          <w:rFonts w:hint="eastAsia"/>
          <w:sz w:val="22"/>
          <w:szCs w:val="24"/>
          <w:lang w:val="en-US" w:eastAsia="zh-CN"/>
        </w:rPr>
        <w:t>（1）</w:t>
      </w:r>
      <w:r>
        <w:rPr>
          <w:rFonts w:hint="default"/>
          <w:sz w:val="22"/>
          <w:szCs w:val="24"/>
          <w:lang w:val="en-US" w:eastAsia="zh-CN"/>
        </w:rPr>
        <w:t>学习虚拟仿真软件的基本使用方法。</w:t>
      </w:r>
    </w:p>
    <w:p>
      <w:pPr>
        <w:rPr>
          <w:rFonts w:hint="default"/>
          <w:sz w:val="22"/>
          <w:szCs w:val="24"/>
          <w:lang w:val="en-US" w:eastAsia="zh-CN"/>
        </w:rPr>
      </w:pPr>
      <w:r>
        <w:rPr>
          <w:rFonts w:hint="eastAsia"/>
          <w:sz w:val="22"/>
          <w:szCs w:val="24"/>
          <w:lang w:val="en-US" w:eastAsia="zh-CN"/>
        </w:rPr>
        <w:t>（2）</w:t>
      </w:r>
      <w:r>
        <w:rPr>
          <w:rFonts w:hint="default"/>
          <w:sz w:val="22"/>
          <w:szCs w:val="24"/>
          <w:lang w:val="en-US" w:eastAsia="zh-CN"/>
        </w:rPr>
        <w:t>在仿真环境下进行单集线器共享式以太网组网，测试网络的连通性。</w:t>
      </w:r>
    </w:p>
    <w:p>
      <w:pPr>
        <w:rPr>
          <w:rFonts w:hint="eastAsia"/>
          <w:sz w:val="22"/>
          <w:szCs w:val="24"/>
          <w:lang w:val="en-US" w:eastAsia="zh-CN"/>
        </w:rPr>
      </w:pPr>
      <w:r>
        <w:rPr>
          <w:rFonts w:hint="default"/>
          <w:sz w:val="22"/>
          <w:szCs w:val="24"/>
          <w:lang w:val="en-US" w:eastAsia="zh-CN"/>
        </w:rPr>
        <w:t>（3）在仿真环境下进行多集线器共享式以太网组网，测试网络的连通性。</w:t>
      </w:r>
    </w:p>
    <w:p>
      <w:pPr>
        <w:rPr>
          <w:rFonts w:hint="default"/>
          <w:sz w:val="22"/>
          <w:szCs w:val="24"/>
          <w:lang w:val="en-US" w:eastAsia="zh-CN"/>
        </w:rPr>
      </w:pPr>
      <w:r>
        <w:rPr>
          <w:rFonts w:hint="default"/>
          <w:sz w:val="22"/>
          <w:szCs w:val="24"/>
          <w:lang w:val="en-US" w:eastAsia="zh-CN"/>
        </w:rPr>
        <w:t>（4）在仿真环境的“模拟”方式中观察数据包在共享式以太网中的传递过程，并进行分析。</w:t>
      </w:r>
    </w:p>
    <w:p>
      <w:pPr>
        <w:jc w:val="left"/>
        <w:rPr>
          <w:rFonts w:hint="eastAsia"/>
          <w:b/>
          <w:bCs/>
          <w:i w:val="0"/>
          <w:iCs/>
          <w:sz w:val="28"/>
          <w:szCs w:val="22"/>
          <w:lang w:val="en-US" w:eastAsia="zh-CN"/>
        </w:rPr>
      </w:pPr>
      <w:r>
        <w:rPr>
          <w:rFonts w:hint="eastAsia"/>
          <w:b/>
          <w:bCs/>
          <w:i w:val="0"/>
          <w:iCs/>
          <w:sz w:val="28"/>
          <w:szCs w:val="22"/>
          <w:lang w:val="en-US" w:eastAsia="zh-CN"/>
        </w:rPr>
        <w:t>（二）  仿真环境下的交换式以太网组网和VLAN配置</w:t>
      </w:r>
    </w:p>
    <w:p>
      <w:pPr>
        <w:jc w:val="left"/>
        <w:rPr>
          <w:rFonts w:hint="eastAsia"/>
          <w:i w:val="0"/>
          <w:iCs/>
          <w:sz w:val="24"/>
          <w:szCs w:val="21"/>
          <w:lang w:val="en-US" w:eastAsia="zh-CN"/>
        </w:rPr>
      </w:pPr>
      <w:r>
        <w:rPr>
          <w:rFonts w:hint="eastAsia"/>
          <w:i w:val="0"/>
          <w:iCs/>
          <w:sz w:val="24"/>
          <w:szCs w:val="21"/>
          <w:lang w:val="en-US" w:eastAsia="zh-CN"/>
        </w:rPr>
        <w:t>要求如下：</w:t>
      </w:r>
    </w:p>
    <w:p>
      <w:pPr>
        <w:numPr>
          <w:ilvl w:val="0"/>
          <w:numId w:val="2"/>
        </w:numPr>
        <w:jc w:val="left"/>
        <w:rPr>
          <w:rFonts w:hint="eastAsia"/>
          <w:i w:val="0"/>
          <w:iCs/>
          <w:sz w:val="22"/>
          <w:szCs w:val="20"/>
          <w:lang w:val="en-US" w:eastAsia="zh-CN"/>
        </w:rPr>
      </w:pPr>
      <w:r>
        <w:rPr>
          <w:rFonts w:hint="eastAsia"/>
          <w:i w:val="0"/>
          <w:iCs/>
          <w:sz w:val="22"/>
          <w:szCs w:val="20"/>
          <w:lang w:val="en-US" w:eastAsia="zh-CN"/>
        </w:rPr>
        <w:t>在仿真环境下进行单交换机以太网组网，测试网络的连通性。</w:t>
      </w:r>
    </w:p>
    <w:p>
      <w:pPr>
        <w:numPr>
          <w:ilvl w:val="0"/>
          <w:numId w:val="2"/>
        </w:numPr>
        <w:jc w:val="left"/>
        <w:rPr>
          <w:rFonts w:hint="eastAsia"/>
          <w:i w:val="0"/>
          <w:iCs/>
          <w:sz w:val="22"/>
          <w:szCs w:val="20"/>
          <w:lang w:val="en-US" w:eastAsia="zh-CN"/>
        </w:rPr>
      </w:pPr>
      <w:r>
        <w:rPr>
          <w:rFonts w:hint="eastAsia"/>
          <w:i w:val="0"/>
          <w:iCs/>
          <w:sz w:val="22"/>
          <w:szCs w:val="20"/>
          <w:lang w:val="en-US" w:eastAsia="zh-CN"/>
        </w:rPr>
        <w:t>在仿真环境下利用终端方式对交换机进行配置。</w:t>
      </w:r>
    </w:p>
    <w:p>
      <w:pPr>
        <w:numPr>
          <w:ilvl w:val="0"/>
          <w:numId w:val="2"/>
        </w:numPr>
        <w:jc w:val="left"/>
        <w:rPr>
          <w:rFonts w:hint="eastAsia"/>
          <w:i w:val="0"/>
          <w:iCs/>
          <w:sz w:val="22"/>
          <w:szCs w:val="20"/>
          <w:lang w:val="en-US" w:eastAsia="zh-CN"/>
        </w:rPr>
      </w:pPr>
      <w:r>
        <w:rPr>
          <w:rFonts w:hint="eastAsia"/>
          <w:i w:val="0"/>
          <w:iCs/>
          <w:sz w:val="22"/>
          <w:szCs w:val="20"/>
          <w:lang w:val="en-US" w:eastAsia="zh-CN"/>
        </w:rPr>
        <w:t>在单台交换机中划分VLAN，测试同一VLAN中主机的连通性和不同VLAN中主机的连通性，并对现象进行分析。</w:t>
      </w:r>
    </w:p>
    <w:p>
      <w:pPr>
        <w:numPr>
          <w:ilvl w:val="0"/>
          <w:numId w:val="2"/>
        </w:numPr>
        <w:jc w:val="left"/>
        <w:rPr>
          <w:rFonts w:hint="eastAsia"/>
          <w:i w:val="0"/>
          <w:iCs/>
          <w:sz w:val="22"/>
          <w:szCs w:val="20"/>
          <w:lang w:val="en-US" w:eastAsia="zh-CN"/>
        </w:rPr>
      </w:pPr>
      <w:r>
        <w:rPr>
          <w:rFonts w:hint="eastAsia"/>
          <w:i w:val="0"/>
          <w:iCs/>
          <w:sz w:val="22"/>
          <w:szCs w:val="20"/>
          <w:lang w:val="en-US" w:eastAsia="zh-CN"/>
        </w:rPr>
        <w:t>在仿真环境下组建多集线器、多交换机混合式网络。划分跨越交换机的VLAN，测试同一VLAN中主机的连通性和不同VLAN中主机的连通性，并对现象进行分析。</w:t>
      </w:r>
    </w:p>
    <w:p>
      <w:pPr>
        <w:numPr>
          <w:ilvl w:val="0"/>
          <w:numId w:val="2"/>
        </w:numPr>
        <w:jc w:val="left"/>
        <w:rPr>
          <w:rFonts w:hint="eastAsia"/>
          <w:i w:val="0"/>
          <w:iCs/>
          <w:sz w:val="22"/>
          <w:szCs w:val="20"/>
          <w:lang w:val="en-US" w:eastAsia="zh-CN"/>
        </w:rPr>
      </w:pPr>
      <w:r>
        <w:rPr>
          <w:rFonts w:hint="eastAsia"/>
          <w:i w:val="0"/>
          <w:iCs/>
          <w:sz w:val="22"/>
          <w:szCs w:val="20"/>
          <w:lang w:val="en-US" w:eastAsia="zh-CN"/>
        </w:rPr>
        <w:t>在仿真环境的“模拟”方式中观察数据包在混合式以太网、虚拟局域网中的传递过程，并进行分析。</w:t>
      </w:r>
    </w:p>
    <w:p>
      <w:pPr>
        <w:pStyle w:val="8"/>
        <w:numPr>
          <w:ilvl w:val="0"/>
          <w:numId w:val="1"/>
        </w:numPr>
        <w:ind w:firstLineChars="0"/>
        <w:jc w:val="center"/>
        <w:rPr>
          <w:b/>
          <w:sz w:val="36"/>
        </w:rPr>
      </w:pPr>
      <w:r>
        <w:rPr>
          <w:rFonts w:hint="eastAsia"/>
          <w:b/>
          <w:sz w:val="36"/>
        </w:rPr>
        <w:t>实验准备</w:t>
      </w:r>
    </w:p>
    <w:p>
      <w:pPr>
        <w:jc w:val="left"/>
        <w:rPr>
          <w:rFonts w:hint="eastAsia"/>
          <w:b/>
          <w:bCs/>
          <w:i w:val="0"/>
          <w:iCs/>
          <w:sz w:val="28"/>
          <w:szCs w:val="22"/>
          <w:lang w:val="en-US" w:eastAsia="zh-CN"/>
        </w:rPr>
      </w:pPr>
      <w:r>
        <w:rPr>
          <w:rFonts w:hint="eastAsia"/>
          <w:b/>
          <w:bCs/>
          <w:i w:val="0"/>
          <w:iCs/>
          <w:sz w:val="28"/>
          <w:szCs w:val="22"/>
          <w:lang w:val="en-US" w:eastAsia="zh-CN"/>
        </w:rPr>
        <w:t>（一）</w:t>
      </w:r>
      <w:r>
        <w:rPr>
          <w:rFonts w:hint="default"/>
          <w:b/>
          <w:bCs/>
          <w:i w:val="0"/>
          <w:iCs/>
          <w:sz w:val="28"/>
          <w:szCs w:val="22"/>
          <w:lang w:val="en-US" w:eastAsia="zh-CN"/>
        </w:rPr>
        <w:t>学习虚拟仿真软件的基本使用方法</w:t>
      </w:r>
    </w:p>
    <w:p>
      <w:pPr>
        <w:jc w:val="left"/>
        <w:rPr>
          <w:rFonts w:hint="eastAsia"/>
          <w:i w:val="0"/>
          <w:iCs/>
          <w:sz w:val="24"/>
          <w:szCs w:val="21"/>
        </w:rPr>
      </w:pPr>
      <w:r>
        <w:rPr>
          <w:rFonts w:hint="eastAsia"/>
          <w:i w:val="0"/>
          <w:iCs/>
          <w:sz w:val="24"/>
          <w:szCs w:val="21"/>
        </w:rPr>
        <w:t>通过观看老师发放的教学视频以及到网上查阅相关资料，学习虚拟仿真软件的基本使用，学习共享式以太网、交换式以太网与VLAN的相关知识.</w:t>
      </w:r>
    </w:p>
    <w:p>
      <w:pPr>
        <w:numPr>
          <w:ilvl w:val="0"/>
          <w:numId w:val="3"/>
        </w:numPr>
        <w:jc w:val="left"/>
        <w:rPr>
          <w:rFonts w:hint="default"/>
          <w:b/>
          <w:bCs/>
          <w:i w:val="0"/>
          <w:iCs/>
          <w:sz w:val="28"/>
          <w:szCs w:val="22"/>
          <w:lang w:val="en-US" w:eastAsia="zh-CN"/>
        </w:rPr>
      </w:pPr>
      <w:r>
        <w:rPr>
          <w:rFonts w:hint="eastAsia"/>
          <w:b/>
          <w:bCs/>
          <w:i w:val="0"/>
          <w:iCs/>
          <w:sz w:val="28"/>
          <w:szCs w:val="22"/>
          <w:lang w:val="en-US" w:eastAsia="zh-CN"/>
        </w:rPr>
        <w:t>搭建</w:t>
      </w:r>
      <w:r>
        <w:rPr>
          <w:rFonts w:hint="default"/>
          <w:b/>
          <w:bCs/>
          <w:i w:val="0"/>
          <w:iCs/>
          <w:sz w:val="28"/>
          <w:szCs w:val="22"/>
          <w:lang w:val="en-US" w:eastAsia="zh-CN"/>
        </w:rPr>
        <w:t>单集线器共享式以太网组网</w:t>
      </w:r>
    </w:p>
    <w:p>
      <w:pPr>
        <w:numPr>
          <w:ilvl w:val="0"/>
          <w:numId w:val="0"/>
        </w:num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drawing>
          <wp:inline distT="0" distB="0" distL="114300" distR="114300">
            <wp:extent cx="3248660" cy="2128520"/>
            <wp:effectExtent l="0" t="0" r="8890" b="508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3248660" cy="2128520"/>
                    </a:xfrm>
                    <a:prstGeom prst="rect">
                      <a:avLst/>
                    </a:prstGeom>
                  </pic:spPr>
                </pic:pic>
              </a:graphicData>
            </a:graphic>
          </wp:inline>
        </w:drawing>
      </w:r>
    </w:p>
    <w:p>
      <w:pPr>
        <w:numPr>
          <w:ilvl w:val="0"/>
          <w:numId w:val="0"/>
        </w:numPr>
        <w:ind w:left="420" w:leftChars="0" w:firstLine="420" w:firstLineChars="0"/>
        <w:jc w:val="left"/>
        <w:rPr>
          <w:rFonts w:hint="default"/>
          <w:lang w:val="en-US" w:eastAsia="zh-CN"/>
        </w:rPr>
      </w:pPr>
      <w:r>
        <w:rPr>
          <w:rFonts w:hint="eastAsia"/>
          <w:lang w:val="en-US" w:eastAsia="zh-CN"/>
        </w:rPr>
        <w:t>为PC端设置IP地址：</w:t>
      </w:r>
    </w:p>
    <w:p>
      <w:pPr>
        <w:numPr>
          <w:ilvl w:val="0"/>
          <w:numId w:val="0"/>
        </w:numPr>
        <w:ind w:left="840" w:leftChars="0" w:firstLine="420" w:firstLineChars="0"/>
        <w:jc w:val="left"/>
        <w:rPr>
          <w:rFonts w:hint="eastAsia"/>
          <w:lang w:val="en-US" w:eastAsia="zh-CN"/>
        </w:rPr>
      </w:pPr>
      <w:r>
        <w:rPr>
          <w:rFonts w:hint="eastAsia"/>
          <w:lang w:val="en-US" w:eastAsia="zh-CN"/>
        </w:rPr>
        <w:t>PC0:192.168.0.1</w:t>
      </w:r>
    </w:p>
    <w:p>
      <w:pPr>
        <w:numPr>
          <w:ilvl w:val="0"/>
          <w:numId w:val="0"/>
        </w:numPr>
        <w:ind w:left="840" w:leftChars="0" w:firstLine="420" w:firstLineChars="0"/>
        <w:jc w:val="left"/>
        <w:rPr>
          <w:rFonts w:hint="default"/>
          <w:lang w:val="en-US" w:eastAsia="zh-CN"/>
        </w:rPr>
      </w:pPr>
      <w:r>
        <w:rPr>
          <w:rFonts w:hint="eastAsia"/>
          <w:lang w:val="en-US" w:eastAsia="zh-CN"/>
        </w:rPr>
        <w:t>PC1:192.168.0.2</w:t>
      </w:r>
    </w:p>
    <w:p>
      <w:pPr>
        <w:jc w:val="left"/>
        <w:rPr>
          <w:rFonts w:hint="default"/>
          <w:b/>
          <w:bCs/>
          <w:i w:val="0"/>
          <w:iCs/>
          <w:sz w:val="28"/>
          <w:szCs w:val="22"/>
          <w:lang w:val="en-US" w:eastAsia="zh-CN"/>
        </w:rPr>
      </w:pPr>
      <w:r>
        <w:rPr>
          <w:rFonts w:hint="eastAsia"/>
          <w:b/>
          <w:bCs/>
          <w:i w:val="0"/>
          <w:iCs/>
          <w:sz w:val="28"/>
          <w:szCs w:val="22"/>
          <w:lang w:val="en-US" w:eastAsia="zh-CN"/>
        </w:rPr>
        <w:t>（三）搭建</w:t>
      </w:r>
      <w:r>
        <w:rPr>
          <w:rFonts w:hint="default"/>
          <w:b/>
          <w:bCs/>
          <w:i w:val="0"/>
          <w:iCs/>
          <w:sz w:val="28"/>
          <w:szCs w:val="22"/>
          <w:lang w:val="en-US" w:eastAsia="zh-CN"/>
        </w:rPr>
        <w:t>多集线器共享式以太网组网</w:t>
      </w:r>
    </w:p>
    <w:p>
      <w:pPr>
        <w:numPr>
          <w:ilvl w:val="0"/>
          <w:numId w:val="0"/>
        </w:numPr>
        <w:ind w:leftChars="0"/>
        <w:jc w:val="left"/>
        <w:rPr>
          <w:rFonts w:hint="eastAsia"/>
          <w:lang w:val="en-US" w:eastAsia="zh-CN"/>
        </w:rPr>
      </w:pPr>
      <w:r>
        <w:rPr>
          <w:rFonts w:hint="eastAsia"/>
          <w:lang w:val="en-US" w:eastAsia="zh-CN"/>
        </w:rPr>
        <w:drawing>
          <wp:inline distT="0" distB="0" distL="114300" distR="114300">
            <wp:extent cx="4756785" cy="1972310"/>
            <wp:effectExtent l="0" t="0" r="5715" b="889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rcRect l="1252" t="8137" r="2041" b="2020"/>
                    <a:stretch>
                      <a:fillRect/>
                    </a:stretch>
                  </pic:blipFill>
                  <pic:spPr>
                    <a:xfrm>
                      <a:off x="0" y="0"/>
                      <a:ext cx="4756785" cy="197231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搭建好的网络如上图所示，其中PC主机与集线器之间通过</w:t>
      </w:r>
      <w:r>
        <w:rPr>
          <w:rFonts w:ascii="NotoSerifCJKjp-Regular" w:hAnsi="NotoSerifCJKjp-Regular" w:eastAsia="NotoSerifCJKjp-Regular" w:cs="NotoSerifCJKjp-Regular"/>
          <w:color w:val="000000"/>
          <w:kern w:val="0"/>
          <w:sz w:val="19"/>
          <w:szCs w:val="19"/>
          <w:lang w:val="en-US" w:eastAsia="zh-CN" w:bidi="ar"/>
        </w:rPr>
        <w:t>直通双绞线</w:t>
      </w:r>
      <w:r>
        <w:rPr>
          <w:rFonts w:hint="eastAsia" w:ascii="NotoSerifCJKjp-Regular" w:hAnsi="NotoSerifCJKjp-Regular" w:eastAsia="NotoSerifCJKjp-Regular" w:cs="NotoSerifCJKjp-Regular"/>
          <w:color w:val="000000"/>
          <w:kern w:val="0"/>
          <w:sz w:val="19"/>
          <w:szCs w:val="19"/>
          <w:lang w:val="en-US" w:eastAsia="zh-CN" w:bidi="ar"/>
        </w:rPr>
        <w:t>连接，集线器与集线器之间通过</w:t>
      </w:r>
      <w:r>
        <w:rPr>
          <w:rFonts w:ascii="NotoSerifCJKjp-Regular" w:hAnsi="NotoSerifCJKjp-Regular" w:eastAsia="NotoSerifCJKjp-Regular" w:cs="NotoSerifCJKjp-Regular"/>
          <w:color w:val="000000"/>
          <w:kern w:val="0"/>
          <w:sz w:val="19"/>
          <w:szCs w:val="19"/>
          <w:lang w:val="en-US" w:eastAsia="zh-CN" w:bidi="ar"/>
        </w:rPr>
        <w:t>交叉双绞线</w:t>
      </w:r>
      <w:r>
        <w:rPr>
          <w:rFonts w:hint="eastAsia" w:ascii="NotoSerifCJKjp-Regular" w:hAnsi="NotoSerifCJKjp-Regular" w:eastAsia="NotoSerifCJKjp-Regular" w:cs="NotoSerifCJKjp-Regular"/>
          <w:color w:val="000000"/>
          <w:kern w:val="0"/>
          <w:sz w:val="19"/>
          <w:szCs w:val="19"/>
          <w:lang w:val="en-US" w:eastAsia="zh-CN" w:bidi="ar"/>
        </w:rPr>
        <w:t>连接。</w:t>
      </w:r>
    </w:p>
    <w:p>
      <w:pPr>
        <w:numPr>
          <w:ilvl w:val="0"/>
          <w:numId w:val="0"/>
        </w:numPr>
        <w:ind w:left="420" w:leftChars="0" w:firstLine="420" w:firstLineChars="0"/>
        <w:jc w:val="left"/>
        <w:rPr>
          <w:rFonts w:hint="default"/>
          <w:lang w:val="en-US" w:eastAsia="zh-CN"/>
        </w:rPr>
      </w:pPr>
      <w:r>
        <w:rPr>
          <w:rFonts w:hint="eastAsia"/>
          <w:lang w:val="en-US" w:eastAsia="zh-CN"/>
        </w:rPr>
        <w:t>为PC端设置IP地址：</w:t>
      </w:r>
    </w:p>
    <w:p>
      <w:pPr>
        <w:numPr>
          <w:ilvl w:val="0"/>
          <w:numId w:val="0"/>
        </w:numPr>
        <w:ind w:left="840" w:leftChars="0" w:firstLine="420" w:firstLineChars="0"/>
        <w:jc w:val="left"/>
        <w:rPr>
          <w:rFonts w:hint="eastAsia"/>
          <w:lang w:val="en-US" w:eastAsia="zh-CN"/>
        </w:rPr>
      </w:pPr>
      <w:r>
        <w:rPr>
          <w:rFonts w:hint="eastAsia"/>
          <w:lang w:val="en-US" w:eastAsia="zh-CN"/>
        </w:rPr>
        <w:t>PC0:192.168.0.1</w:t>
      </w:r>
    </w:p>
    <w:p>
      <w:pPr>
        <w:numPr>
          <w:ilvl w:val="0"/>
          <w:numId w:val="0"/>
        </w:numPr>
        <w:ind w:left="840" w:leftChars="0" w:firstLine="420" w:firstLineChars="0"/>
        <w:jc w:val="left"/>
        <w:rPr>
          <w:rFonts w:hint="eastAsia"/>
          <w:lang w:val="en-US" w:eastAsia="zh-CN"/>
        </w:rPr>
      </w:pPr>
      <w:r>
        <w:rPr>
          <w:rFonts w:hint="eastAsia"/>
          <w:lang w:val="en-US" w:eastAsia="zh-CN"/>
        </w:rPr>
        <w:t>PC1:192.168.0.2</w:t>
      </w:r>
    </w:p>
    <w:p>
      <w:pPr>
        <w:numPr>
          <w:ilvl w:val="0"/>
          <w:numId w:val="0"/>
        </w:numPr>
        <w:ind w:left="840" w:leftChars="0" w:firstLine="420" w:firstLineChars="0"/>
        <w:jc w:val="left"/>
        <w:rPr>
          <w:rFonts w:hint="default"/>
          <w:lang w:val="en-US" w:eastAsia="zh-CN"/>
        </w:rPr>
      </w:pPr>
      <w:r>
        <w:rPr>
          <w:rFonts w:hint="eastAsia"/>
          <w:lang w:val="en-US" w:eastAsia="zh-CN"/>
        </w:rPr>
        <w:t>PC2:192.168.0.3</w:t>
      </w:r>
    </w:p>
    <w:p>
      <w:pPr>
        <w:numPr>
          <w:ilvl w:val="0"/>
          <w:numId w:val="0"/>
        </w:numPr>
        <w:ind w:left="840" w:leftChars="0" w:firstLine="420" w:firstLineChars="0"/>
        <w:jc w:val="left"/>
        <w:rPr>
          <w:rFonts w:hint="eastAsia"/>
          <w:lang w:val="en-US" w:eastAsia="zh-CN"/>
        </w:rPr>
      </w:pPr>
      <w:r>
        <w:rPr>
          <w:rFonts w:hint="eastAsia"/>
          <w:lang w:val="en-US" w:eastAsia="zh-CN"/>
        </w:rPr>
        <w:t>PC3:192.168.0.4</w:t>
      </w:r>
    </w:p>
    <w:p>
      <w:pPr>
        <w:jc w:val="left"/>
        <w:rPr>
          <w:rFonts w:hint="default"/>
          <w:b/>
          <w:bCs/>
          <w:i w:val="0"/>
          <w:iCs/>
          <w:sz w:val="28"/>
          <w:szCs w:val="22"/>
          <w:lang w:val="en-US" w:eastAsia="zh-CN"/>
        </w:rPr>
      </w:pPr>
      <w:r>
        <w:rPr>
          <w:rFonts w:hint="eastAsia"/>
          <w:b/>
          <w:bCs/>
          <w:i w:val="0"/>
          <w:iCs/>
          <w:sz w:val="28"/>
          <w:szCs w:val="22"/>
          <w:lang w:val="en-US" w:eastAsia="zh-CN"/>
        </w:rPr>
        <w:t>（四）搭建单交换机、单集线器混合式网络，</w:t>
      </w:r>
      <w:r>
        <w:rPr>
          <w:rFonts w:hint="default"/>
          <w:b/>
          <w:bCs/>
          <w:i w:val="0"/>
          <w:iCs/>
          <w:sz w:val="28"/>
          <w:szCs w:val="22"/>
          <w:lang w:val="en-US" w:eastAsia="zh-CN"/>
        </w:rPr>
        <w:t>利用终端方式对交换机进行配置</w:t>
      </w:r>
      <w:r>
        <w:rPr>
          <w:rFonts w:hint="eastAsia"/>
          <w:b/>
          <w:bCs/>
          <w:i w:val="0"/>
          <w:iCs/>
          <w:sz w:val="28"/>
          <w:szCs w:val="22"/>
          <w:lang w:val="en-US" w:eastAsia="zh-CN"/>
        </w:rPr>
        <w:t>，</w:t>
      </w:r>
      <w:r>
        <w:rPr>
          <w:rFonts w:hint="default"/>
          <w:b/>
          <w:bCs/>
          <w:i w:val="0"/>
          <w:iCs/>
          <w:sz w:val="28"/>
          <w:szCs w:val="22"/>
          <w:lang w:val="en-US" w:eastAsia="zh-CN"/>
        </w:rPr>
        <w:t>划分VLAN</w:t>
      </w:r>
    </w:p>
    <w:p>
      <w:pPr>
        <w:numPr>
          <w:ilvl w:val="0"/>
          <w:numId w:val="0"/>
        </w:numPr>
        <w:ind w:left="840" w:leftChars="0" w:firstLine="420" w:firstLineChars="0"/>
        <w:jc w:val="left"/>
      </w:pPr>
      <w:r>
        <w:drawing>
          <wp:inline distT="0" distB="0" distL="114300" distR="114300">
            <wp:extent cx="3475990" cy="2790825"/>
            <wp:effectExtent l="0" t="0" r="1016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l="2150" t="1567" r="4993" b="6591"/>
                    <a:stretch>
                      <a:fillRect/>
                    </a:stretch>
                  </pic:blipFill>
                  <pic:spPr>
                    <a:xfrm>
                      <a:off x="0" y="0"/>
                      <a:ext cx="3475990" cy="279082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搭建好的网络如上图所示</w:t>
      </w:r>
    </w:p>
    <w:p>
      <w:pPr>
        <w:numPr>
          <w:ilvl w:val="0"/>
          <w:numId w:val="0"/>
        </w:numPr>
        <w:ind w:left="420" w:leftChars="0" w:firstLine="420" w:firstLineChars="0"/>
        <w:jc w:val="left"/>
        <w:rPr>
          <w:rFonts w:hint="default"/>
          <w:lang w:val="en-US" w:eastAsia="zh-CN"/>
        </w:rPr>
      </w:pPr>
      <w:r>
        <w:rPr>
          <w:rFonts w:hint="eastAsia"/>
          <w:lang w:val="en-US" w:eastAsia="zh-CN"/>
        </w:rPr>
        <w:t>为PC端设置IP地址：</w:t>
      </w:r>
    </w:p>
    <w:p>
      <w:pPr>
        <w:numPr>
          <w:ilvl w:val="0"/>
          <w:numId w:val="0"/>
        </w:numPr>
        <w:ind w:left="840" w:leftChars="0" w:firstLine="420" w:firstLineChars="0"/>
        <w:jc w:val="left"/>
        <w:rPr>
          <w:rFonts w:hint="default"/>
          <w:lang w:val="en-US" w:eastAsia="zh-CN"/>
        </w:rPr>
      </w:pPr>
      <w:r>
        <w:rPr>
          <w:rFonts w:hint="eastAsia"/>
          <w:lang w:val="en-US" w:eastAsia="zh-CN"/>
        </w:rPr>
        <w:t>PC4:192.168.0.5</w:t>
      </w:r>
    </w:p>
    <w:p>
      <w:pPr>
        <w:numPr>
          <w:ilvl w:val="0"/>
          <w:numId w:val="0"/>
        </w:numPr>
        <w:ind w:left="840" w:leftChars="0" w:firstLine="420" w:firstLineChars="0"/>
        <w:jc w:val="left"/>
        <w:rPr>
          <w:rFonts w:hint="default"/>
          <w:lang w:val="en-US" w:eastAsia="zh-CN"/>
        </w:rPr>
      </w:pPr>
      <w:r>
        <w:rPr>
          <w:rFonts w:hint="eastAsia"/>
          <w:lang w:val="en-US" w:eastAsia="zh-CN"/>
        </w:rPr>
        <w:t>PC5:192.168.0.6</w:t>
      </w:r>
    </w:p>
    <w:p>
      <w:pPr>
        <w:numPr>
          <w:ilvl w:val="0"/>
          <w:numId w:val="0"/>
        </w:numPr>
        <w:ind w:left="840" w:leftChars="0" w:firstLine="420" w:firstLineChars="0"/>
        <w:jc w:val="left"/>
        <w:rPr>
          <w:rFonts w:hint="eastAsia"/>
          <w:lang w:val="en-US" w:eastAsia="zh-CN"/>
        </w:rPr>
      </w:pPr>
      <w:r>
        <w:rPr>
          <w:rFonts w:hint="eastAsia"/>
          <w:lang w:val="en-US" w:eastAsia="zh-CN"/>
        </w:rPr>
        <w:t>PC6:192.168.0.7</w:t>
      </w:r>
    </w:p>
    <w:p>
      <w:pPr>
        <w:numPr>
          <w:ilvl w:val="0"/>
          <w:numId w:val="0"/>
        </w:numPr>
        <w:ind w:left="420" w:leftChars="0" w:firstLine="420" w:firstLineChars="0"/>
        <w:jc w:val="left"/>
        <w:rPr>
          <w:rFonts w:hint="default"/>
          <w:lang w:val="en-US" w:eastAsia="zh-CN"/>
        </w:rPr>
      </w:pPr>
      <w:r>
        <w:rPr>
          <w:rFonts w:hint="eastAsia"/>
          <w:lang w:val="en-US" w:eastAsia="zh-CN"/>
        </w:rPr>
        <w:t>对交换机S1划分VLAN</w:t>
      </w:r>
    </w:p>
    <w:p>
      <w:pPr>
        <w:numPr>
          <w:ilvl w:val="0"/>
          <w:numId w:val="0"/>
        </w:numPr>
        <w:ind w:left="840" w:leftChars="0" w:firstLine="420" w:firstLineChars="0"/>
        <w:jc w:val="left"/>
        <w:rPr>
          <w:rFonts w:hint="eastAsia"/>
          <w:lang w:val="en-US" w:eastAsia="zh-CN"/>
        </w:rPr>
      </w:pPr>
      <w:r>
        <w:rPr>
          <w:rFonts w:hint="eastAsia"/>
          <w:lang w:val="en-US" w:eastAsia="zh-CN"/>
        </w:rPr>
        <w:t>FastEthernet0/1端口为vlan2</w:t>
      </w:r>
    </w:p>
    <w:p>
      <w:pPr>
        <w:numPr>
          <w:ilvl w:val="0"/>
          <w:numId w:val="0"/>
        </w:numPr>
        <w:ind w:left="840" w:leftChars="0" w:firstLine="420" w:firstLineChars="0"/>
        <w:jc w:val="left"/>
        <w:rPr>
          <w:rFonts w:hint="default"/>
          <w:lang w:val="en-US" w:eastAsia="zh-CN"/>
        </w:rPr>
      </w:pPr>
      <w:r>
        <w:rPr>
          <w:rFonts w:hint="eastAsia"/>
          <w:lang w:val="en-US" w:eastAsia="zh-CN"/>
        </w:rPr>
        <w:t>FastEthernet0/3端口为vlan3</w:t>
      </w:r>
    </w:p>
    <w:p>
      <w:pPr>
        <w:numPr>
          <w:ilvl w:val="0"/>
          <w:numId w:val="0"/>
        </w:numPr>
        <w:ind w:left="840" w:leftChars="0" w:firstLine="420" w:firstLineChars="0"/>
        <w:jc w:val="left"/>
        <w:rPr>
          <w:rFonts w:hint="default"/>
          <w:lang w:val="en-US" w:eastAsia="zh-CN"/>
        </w:rPr>
      </w:pPr>
    </w:p>
    <w:p>
      <w:pPr>
        <w:jc w:val="left"/>
        <w:rPr>
          <w:rFonts w:hint="default"/>
          <w:b/>
          <w:bCs/>
          <w:i w:val="0"/>
          <w:iCs/>
          <w:sz w:val="28"/>
          <w:szCs w:val="22"/>
          <w:lang w:val="en-US" w:eastAsia="zh-CN"/>
        </w:rPr>
      </w:pPr>
      <w:r>
        <w:rPr>
          <w:rFonts w:hint="eastAsia"/>
          <w:b/>
          <w:bCs/>
          <w:i w:val="0"/>
          <w:iCs/>
          <w:sz w:val="28"/>
          <w:szCs w:val="22"/>
          <w:lang w:val="en-US" w:eastAsia="zh-CN"/>
        </w:rPr>
        <w:t>（五）</w:t>
      </w:r>
      <w:r>
        <w:rPr>
          <w:rFonts w:hint="default"/>
          <w:b/>
          <w:bCs/>
          <w:i w:val="0"/>
          <w:iCs/>
          <w:sz w:val="28"/>
          <w:szCs w:val="22"/>
          <w:lang w:val="en-US" w:eastAsia="zh-CN"/>
        </w:rPr>
        <w:t>在仿真环境下组建多集线器、多交换机混合式网络</w:t>
      </w:r>
    </w:p>
    <w:p>
      <w:pPr>
        <w:numPr>
          <w:ilvl w:val="0"/>
          <w:numId w:val="0"/>
        </w:numPr>
        <w:ind w:leftChars="0"/>
        <w:jc w:val="left"/>
      </w:pPr>
      <w:r>
        <w:drawing>
          <wp:inline distT="0" distB="0" distL="114300" distR="114300">
            <wp:extent cx="5054600" cy="2075815"/>
            <wp:effectExtent l="0" t="0" r="1270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054600" cy="2075815"/>
                    </a:xfrm>
                    <a:prstGeom prst="rect">
                      <a:avLst/>
                    </a:prstGeom>
                    <a:noFill/>
                    <a:ln>
                      <a:noFill/>
                    </a:ln>
                  </pic:spPr>
                </pic:pic>
              </a:graphicData>
            </a:graphic>
          </wp:inline>
        </w:drawing>
      </w:r>
    </w:p>
    <w:p>
      <w:pPr>
        <w:numPr>
          <w:ilvl w:val="0"/>
          <w:numId w:val="0"/>
        </w:numPr>
        <w:ind w:left="420" w:leftChars="0" w:firstLine="420" w:firstLineChars="0"/>
        <w:jc w:val="left"/>
        <w:rPr>
          <w:rFonts w:hint="default"/>
          <w:lang w:val="en-US" w:eastAsia="zh-CN"/>
        </w:rPr>
      </w:pPr>
      <w:r>
        <w:rPr>
          <w:rFonts w:hint="eastAsia"/>
          <w:lang w:val="en-US" w:eastAsia="zh-CN"/>
        </w:rPr>
        <w:t>为PC端设置IP地址：</w:t>
      </w:r>
    </w:p>
    <w:p>
      <w:pPr>
        <w:numPr>
          <w:ilvl w:val="0"/>
          <w:numId w:val="0"/>
        </w:numPr>
        <w:ind w:left="840" w:leftChars="0" w:firstLine="420" w:firstLineChars="0"/>
        <w:jc w:val="left"/>
        <w:rPr>
          <w:rFonts w:hint="default"/>
          <w:lang w:val="en-US" w:eastAsia="zh-CN"/>
        </w:rPr>
      </w:pPr>
      <w:r>
        <w:rPr>
          <w:rFonts w:hint="eastAsia"/>
          <w:lang w:val="en-US" w:eastAsia="zh-CN"/>
        </w:rPr>
        <w:t>PC4:192.168.0.5</w:t>
      </w:r>
    </w:p>
    <w:p>
      <w:pPr>
        <w:numPr>
          <w:ilvl w:val="0"/>
          <w:numId w:val="0"/>
        </w:numPr>
        <w:ind w:left="840" w:leftChars="0" w:firstLine="420" w:firstLineChars="0"/>
        <w:jc w:val="left"/>
        <w:rPr>
          <w:rFonts w:hint="default"/>
          <w:lang w:val="en-US" w:eastAsia="zh-CN"/>
        </w:rPr>
      </w:pPr>
      <w:r>
        <w:rPr>
          <w:rFonts w:hint="eastAsia"/>
          <w:lang w:val="en-US" w:eastAsia="zh-CN"/>
        </w:rPr>
        <w:t>PC5:192.168.0.6</w:t>
      </w:r>
    </w:p>
    <w:p>
      <w:pPr>
        <w:numPr>
          <w:ilvl w:val="0"/>
          <w:numId w:val="0"/>
        </w:numPr>
        <w:ind w:left="840" w:leftChars="0" w:firstLine="420" w:firstLineChars="0"/>
        <w:jc w:val="left"/>
        <w:rPr>
          <w:rFonts w:hint="eastAsia"/>
          <w:lang w:val="en-US" w:eastAsia="zh-CN"/>
        </w:rPr>
      </w:pPr>
      <w:r>
        <w:rPr>
          <w:rFonts w:hint="eastAsia"/>
          <w:lang w:val="en-US" w:eastAsia="zh-CN"/>
        </w:rPr>
        <w:t>PC6:192.168.0.7</w:t>
      </w:r>
    </w:p>
    <w:p>
      <w:pPr>
        <w:numPr>
          <w:ilvl w:val="0"/>
          <w:numId w:val="0"/>
        </w:numPr>
        <w:ind w:left="840" w:leftChars="0" w:firstLine="420" w:firstLineChars="0"/>
        <w:jc w:val="left"/>
        <w:rPr>
          <w:rFonts w:hint="default"/>
          <w:lang w:val="en-US" w:eastAsia="zh-CN"/>
        </w:rPr>
      </w:pPr>
      <w:r>
        <w:rPr>
          <w:rFonts w:hint="eastAsia"/>
          <w:lang w:val="en-US" w:eastAsia="zh-CN"/>
        </w:rPr>
        <w:t>PC7:192.168.0.8</w:t>
      </w:r>
    </w:p>
    <w:p>
      <w:pPr>
        <w:numPr>
          <w:ilvl w:val="0"/>
          <w:numId w:val="0"/>
        </w:numPr>
        <w:ind w:left="840" w:leftChars="0" w:firstLine="420" w:firstLineChars="0"/>
        <w:jc w:val="left"/>
        <w:rPr>
          <w:rFonts w:hint="default"/>
          <w:lang w:val="en-US" w:eastAsia="zh-CN"/>
        </w:rPr>
      </w:pPr>
      <w:r>
        <w:rPr>
          <w:rFonts w:hint="eastAsia"/>
          <w:lang w:val="en-US" w:eastAsia="zh-CN"/>
        </w:rPr>
        <w:t>PC8:192.168.0.9</w:t>
      </w:r>
    </w:p>
    <w:p>
      <w:pPr>
        <w:numPr>
          <w:ilvl w:val="0"/>
          <w:numId w:val="0"/>
        </w:numPr>
        <w:ind w:left="840" w:leftChars="0" w:firstLine="420" w:firstLineChars="0"/>
        <w:jc w:val="left"/>
        <w:rPr>
          <w:rFonts w:hint="eastAsia"/>
          <w:lang w:val="en-US" w:eastAsia="zh-CN"/>
        </w:rPr>
      </w:pPr>
      <w:r>
        <w:rPr>
          <w:rFonts w:hint="eastAsia"/>
          <w:lang w:val="en-US" w:eastAsia="zh-CN"/>
        </w:rPr>
        <w:t>PC9:192.168.0.10</w:t>
      </w:r>
    </w:p>
    <w:p>
      <w:pPr>
        <w:numPr>
          <w:ilvl w:val="0"/>
          <w:numId w:val="0"/>
        </w:numPr>
        <w:ind w:left="420" w:leftChars="0" w:firstLine="420" w:firstLineChars="0"/>
        <w:jc w:val="left"/>
        <w:rPr>
          <w:rFonts w:hint="default"/>
          <w:lang w:val="en-US" w:eastAsia="zh-CN"/>
        </w:rPr>
      </w:pPr>
      <w:r>
        <w:rPr>
          <w:rFonts w:hint="eastAsia"/>
          <w:lang w:val="en-US" w:eastAsia="zh-CN"/>
        </w:rPr>
        <w:t>对交换机S1划分VLAN</w:t>
      </w:r>
    </w:p>
    <w:p>
      <w:pPr>
        <w:numPr>
          <w:ilvl w:val="0"/>
          <w:numId w:val="0"/>
        </w:numPr>
        <w:ind w:left="840" w:leftChars="0" w:firstLine="420" w:firstLineChars="0"/>
        <w:jc w:val="left"/>
        <w:rPr>
          <w:rFonts w:hint="eastAsia"/>
          <w:lang w:val="en-US" w:eastAsia="zh-CN"/>
        </w:rPr>
      </w:pPr>
      <w:r>
        <w:rPr>
          <w:rFonts w:hint="eastAsia"/>
          <w:lang w:val="en-US" w:eastAsia="zh-CN"/>
        </w:rPr>
        <w:t>FastEthernet0/1端口为vlan2</w:t>
      </w:r>
    </w:p>
    <w:p>
      <w:pPr>
        <w:numPr>
          <w:ilvl w:val="0"/>
          <w:numId w:val="0"/>
        </w:numPr>
        <w:ind w:left="840" w:leftChars="0" w:firstLine="420" w:firstLineChars="0"/>
        <w:jc w:val="left"/>
        <w:rPr>
          <w:rFonts w:hint="eastAsia"/>
          <w:lang w:val="en-US" w:eastAsia="zh-CN"/>
        </w:rPr>
      </w:pPr>
      <w:r>
        <w:rPr>
          <w:rFonts w:hint="eastAsia"/>
          <w:lang w:val="en-US" w:eastAsia="zh-CN"/>
        </w:rPr>
        <w:t>FastEthernet0/3端口为vlan3</w:t>
      </w:r>
    </w:p>
    <w:p>
      <w:pPr>
        <w:numPr>
          <w:ilvl w:val="0"/>
          <w:numId w:val="0"/>
        </w:numPr>
        <w:ind w:left="840" w:leftChars="0" w:firstLine="420" w:firstLineChars="0"/>
        <w:jc w:val="left"/>
        <w:rPr>
          <w:rFonts w:hint="default"/>
          <w:lang w:val="en-US" w:eastAsia="zh-CN"/>
        </w:rPr>
      </w:pPr>
      <w:r>
        <w:rPr>
          <w:rFonts w:hint="eastAsia"/>
          <w:lang w:val="en-US" w:eastAsia="zh-CN"/>
        </w:rPr>
        <w:t>FastEthernet0/24端口为trunk</w:t>
      </w:r>
    </w:p>
    <w:p>
      <w:pPr>
        <w:numPr>
          <w:ilvl w:val="0"/>
          <w:numId w:val="0"/>
        </w:numPr>
        <w:ind w:left="420" w:leftChars="0" w:firstLine="420" w:firstLineChars="0"/>
        <w:jc w:val="left"/>
        <w:rPr>
          <w:rFonts w:hint="default"/>
          <w:lang w:val="en-US" w:eastAsia="zh-CN"/>
        </w:rPr>
      </w:pPr>
      <w:r>
        <w:rPr>
          <w:rFonts w:hint="eastAsia"/>
          <w:lang w:val="en-US" w:eastAsia="zh-CN"/>
        </w:rPr>
        <w:t>对交换机S0划分VLAN</w:t>
      </w:r>
    </w:p>
    <w:p>
      <w:pPr>
        <w:numPr>
          <w:ilvl w:val="0"/>
          <w:numId w:val="0"/>
        </w:numPr>
        <w:ind w:left="840" w:leftChars="0" w:firstLine="420" w:firstLineChars="0"/>
        <w:jc w:val="left"/>
        <w:rPr>
          <w:rFonts w:hint="eastAsia"/>
          <w:lang w:val="en-US" w:eastAsia="zh-CN"/>
        </w:rPr>
      </w:pPr>
      <w:r>
        <w:rPr>
          <w:rFonts w:hint="eastAsia"/>
          <w:lang w:val="en-US" w:eastAsia="zh-CN"/>
        </w:rPr>
        <w:t>FastEthernet0/1端口为vlan2</w:t>
      </w:r>
    </w:p>
    <w:p>
      <w:pPr>
        <w:numPr>
          <w:ilvl w:val="0"/>
          <w:numId w:val="0"/>
        </w:numPr>
        <w:ind w:left="840" w:leftChars="0" w:firstLine="420" w:firstLineChars="0"/>
        <w:jc w:val="left"/>
        <w:rPr>
          <w:rFonts w:hint="eastAsia"/>
          <w:lang w:val="en-US" w:eastAsia="zh-CN"/>
        </w:rPr>
      </w:pPr>
      <w:r>
        <w:rPr>
          <w:rFonts w:hint="eastAsia"/>
          <w:lang w:val="en-US" w:eastAsia="zh-CN"/>
        </w:rPr>
        <w:t>FastEthernet0/3端口为vlan3</w:t>
      </w:r>
    </w:p>
    <w:p>
      <w:pPr>
        <w:numPr>
          <w:ilvl w:val="0"/>
          <w:numId w:val="0"/>
        </w:numPr>
        <w:ind w:left="840" w:leftChars="0" w:firstLine="420" w:firstLineChars="0"/>
        <w:jc w:val="left"/>
        <w:rPr>
          <w:rFonts w:hint="default"/>
          <w:lang w:val="en-US" w:eastAsia="zh-CN"/>
        </w:rPr>
      </w:pPr>
      <w:r>
        <w:rPr>
          <w:rFonts w:hint="eastAsia"/>
          <w:lang w:val="en-US" w:eastAsia="zh-CN"/>
        </w:rPr>
        <w:t>FastEthernet0/24端口为trunk</w:t>
      </w:r>
    </w:p>
    <w:p>
      <w:pPr>
        <w:numPr>
          <w:ilvl w:val="0"/>
          <w:numId w:val="0"/>
        </w:numPr>
        <w:ind w:leftChars="0"/>
        <w:jc w:val="left"/>
        <w:rPr>
          <w:rFonts w:hint="default"/>
          <w:lang w:val="en-US" w:eastAsia="zh-CN"/>
        </w:rPr>
      </w:pPr>
    </w:p>
    <w:p>
      <w:pPr>
        <w:pStyle w:val="8"/>
        <w:numPr>
          <w:ilvl w:val="0"/>
          <w:numId w:val="1"/>
        </w:numPr>
        <w:ind w:firstLineChars="0"/>
        <w:jc w:val="center"/>
        <w:rPr>
          <w:b/>
          <w:sz w:val="36"/>
        </w:rPr>
      </w:pPr>
      <w:r>
        <w:rPr>
          <w:rFonts w:hint="eastAsia"/>
          <w:b/>
          <w:sz w:val="36"/>
        </w:rPr>
        <w:t>实验过程</w:t>
      </w:r>
    </w:p>
    <w:p>
      <w:pPr>
        <w:numPr>
          <w:ilvl w:val="0"/>
          <w:numId w:val="4"/>
        </w:numPr>
        <w:jc w:val="left"/>
        <w:rPr>
          <w:rFonts w:hint="eastAsia"/>
          <w:b/>
          <w:bCs/>
          <w:i w:val="0"/>
          <w:iCs/>
          <w:sz w:val="28"/>
          <w:szCs w:val="22"/>
          <w:lang w:val="en-US" w:eastAsia="zh-CN"/>
        </w:rPr>
      </w:pPr>
      <w:r>
        <w:rPr>
          <w:rFonts w:hint="eastAsia"/>
          <w:b/>
          <w:bCs/>
          <w:i w:val="0"/>
          <w:iCs/>
          <w:sz w:val="28"/>
          <w:szCs w:val="22"/>
          <w:lang w:val="en-US" w:eastAsia="zh-CN"/>
        </w:rPr>
        <w:t>仿真环境下的共享式以太网组网</w:t>
      </w:r>
    </w:p>
    <w:p>
      <w:pPr>
        <w:numPr>
          <w:ilvl w:val="0"/>
          <w:numId w:val="5"/>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rPr>
      </w:pPr>
      <w:r>
        <w:rPr>
          <w:rFonts w:hint="default" w:ascii="Helvetica" w:hAnsi="Helvetica" w:eastAsia="Helvetica" w:cs="Helvetica"/>
          <w:b/>
          <w:bCs/>
          <w:i w:val="0"/>
          <w:iCs w:val="0"/>
          <w:caps w:val="0"/>
          <w:color w:val="303133"/>
          <w:spacing w:val="0"/>
          <w:sz w:val="22"/>
          <w:szCs w:val="22"/>
          <w:shd w:val="clear" w:fill="FFFFFF"/>
        </w:rPr>
        <w:t>在仿真环境</w:t>
      </w:r>
      <w:r>
        <w:rPr>
          <w:rFonts w:hint="eastAsia" w:ascii="Helvetica" w:hAnsi="Helvetica" w:eastAsia="宋体" w:cs="Helvetica"/>
          <w:b/>
          <w:bCs/>
          <w:i w:val="0"/>
          <w:iCs w:val="0"/>
          <w:caps w:val="0"/>
          <w:color w:val="303133"/>
          <w:spacing w:val="0"/>
          <w:sz w:val="22"/>
          <w:szCs w:val="22"/>
          <w:shd w:val="clear" w:fill="FFFFFF"/>
          <w:lang w:val="en-US" w:eastAsia="zh-CN"/>
        </w:rPr>
        <w:t>下</w:t>
      </w:r>
      <w:r>
        <w:rPr>
          <w:rFonts w:hint="default" w:ascii="Helvetica" w:hAnsi="Helvetica" w:eastAsia="Helvetica" w:cs="Helvetica"/>
          <w:b/>
          <w:bCs/>
          <w:i w:val="0"/>
          <w:iCs w:val="0"/>
          <w:caps w:val="0"/>
          <w:color w:val="303133"/>
          <w:spacing w:val="0"/>
          <w:sz w:val="22"/>
          <w:szCs w:val="22"/>
          <w:shd w:val="clear" w:fill="FFFFFF"/>
        </w:rPr>
        <w:t>测试单集线器共享式以太网网络的连通性。</w:t>
      </w:r>
    </w:p>
    <w:p>
      <w:pPr>
        <w:numPr>
          <w:ilvl w:val="0"/>
          <w:numId w:val="0"/>
        </w:numPr>
        <w:ind w:left="420" w:leftChars="0"/>
        <w:jc w:val="left"/>
      </w:pPr>
      <w:r>
        <w:drawing>
          <wp:inline distT="0" distB="0" distL="114300" distR="114300">
            <wp:extent cx="4970145" cy="1822450"/>
            <wp:effectExtent l="0" t="0" r="190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970145" cy="1822450"/>
                    </a:xfrm>
                    <a:prstGeom prst="rect">
                      <a:avLst/>
                    </a:prstGeom>
                    <a:noFill/>
                    <a:ln>
                      <a:noFill/>
                    </a:ln>
                  </pic:spPr>
                </pic:pic>
              </a:graphicData>
            </a:graphic>
          </wp:inline>
        </w:drawing>
      </w:r>
    </w:p>
    <w:p>
      <w:pPr>
        <w:numPr>
          <w:ilvl w:val="0"/>
          <w:numId w:val="0"/>
        </w:numPr>
        <w:ind w:left="420" w:leftChars="0"/>
        <w:jc w:val="left"/>
        <w:rPr>
          <w:rFonts w:hint="default" w:eastAsiaTheme="minorEastAsia"/>
          <w:lang w:val="en-US" w:eastAsia="zh-CN"/>
        </w:rPr>
      </w:pPr>
      <w:r>
        <w:rPr>
          <w:rFonts w:hint="eastAsia"/>
          <w:lang w:val="en-US" w:eastAsia="zh-CN"/>
        </w:rPr>
        <w:t>在主机PC1上对PC0使用ping命令测试网络连通性，测试结果如上图，证明网络正确连接。</w:t>
      </w:r>
    </w:p>
    <w:p>
      <w:pPr>
        <w:numPr>
          <w:ilvl w:val="0"/>
          <w:numId w:val="5"/>
        </w:numPr>
        <w:ind w:leftChars="0" w:firstLine="420" w:firstLineChars="0"/>
        <w:jc w:val="left"/>
        <w:rPr>
          <w:rFonts w:hint="eastAsia" w:ascii="Helvetica" w:hAnsi="Helvetica" w:eastAsia="Helvetica" w:cs="Helvetica"/>
          <w:b/>
          <w:bCs/>
          <w:i w:val="0"/>
          <w:iCs w:val="0"/>
          <w:caps w:val="0"/>
          <w:color w:val="303133"/>
          <w:spacing w:val="0"/>
          <w:sz w:val="22"/>
          <w:szCs w:val="22"/>
          <w:shd w:val="clear" w:fill="FFFFFF"/>
          <w:lang w:val="en-US" w:eastAsia="zh-CN"/>
        </w:rPr>
      </w:pPr>
      <w:r>
        <w:rPr>
          <w:rFonts w:hint="default" w:ascii="Helvetica" w:hAnsi="Helvetica" w:eastAsia="Helvetica" w:cs="Helvetica"/>
          <w:b/>
          <w:bCs/>
          <w:i w:val="0"/>
          <w:iCs w:val="0"/>
          <w:caps w:val="0"/>
          <w:color w:val="303133"/>
          <w:spacing w:val="0"/>
          <w:sz w:val="22"/>
          <w:szCs w:val="22"/>
          <w:shd w:val="clear" w:fill="FFFFFF"/>
        </w:rPr>
        <w:t>在仿真环境</w:t>
      </w:r>
      <w:r>
        <w:rPr>
          <w:rFonts w:hint="eastAsia" w:ascii="Helvetica" w:hAnsi="Helvetica" w:eastAsia="宋体" w:cs="Helvetica"/>
          <w:b/>
          <w:bCs/>
          <w:i w:val="0"/>
          <w:iCs w:val="0"/>
          <w:caps w:val="0"/>
          <w:color w:val="303133"/>
          <w:spacing w:val="0"/>
          <w:sz w:val="22"/>
          <w:szCs w:val="22"/>
          <w:shd w:val="clear" w:fill="FFFFFF"/>
          <w:lang w:val="en-US" w:eastAsia="zh-CN"/>
        </w:rPr>
        <w:t>下</w:t>
      </w:r>
      <w:r>
        <w:rPr>
          <w:rFonts w:hint="default" w:ascii="Helvetica" w:hAnsi="Helvetica" w:eastAsia="Helvetica" w:cs="Helvetica"/>
          <w:b/>
          <w:bCs/>
          <w:i w:val="0"/>
          <w:iCs w:val="0"/>
          <w:caps w:val="0"/>
          <w:color w:val="303133"/>
          <w:spacing w:val="0"/>
          <w:sz w:val="22"/>
          <w:szCs w:val="22"/>
          <w:shd w:val="clear" w:fill="FFFFFF"/>
        </w:rPr>
        <w:t>测试</w:t>
      </w:r>
      <w:r>
        <w:rPr>
          <w:rFonts w:hint="eastAsia" w:ascii="Helvetica" w:hAnsi="Helvetica" w:eastAsia="宋体" w:cs="Helvetica"/>
          <w:b/>
          <w:bCs/>
          <w:i w:val="0"/>
          <w:iCs w:val="0"/>
          <w:caps w:val="0"/>
          <w:color w:val="303133"/>
          <w:spacing w:val="0"/>
          <w:sz w:val="22"/>
          <w:szCs w:val="22"/>
          <w:shd w:val="clear" w:fill="FFFFFF"/>
          <w:lang w:val="en-US" w:eastAsia="zh-CN"/>
        </w:rPr>
        <w:t>多</w:t>
      </w:r>
      <w:r>
        <w:rPr>
          <w:rFonts w:hint="default" w:ascii="Helvetica" w:hAnsi="Helvetica" w:eastAsia="Helvetica" w:cs="Helvetica"/>
          <w:b/>
          <w:bCs/>
          <w:i w:val="0"/>
          <w:iCs w:val="0"/>
          <w:caps w:val="0"/>
          <w:color w:val="303133"/>
          <w:spacing w:val="0"/>
          <w:sz w:val="22"/>
          <w:szCs w:val="22"/>
          <w:shd w:val="clear" w:fill="FFFFFF"/>
        </w:rPr>
        <w:t>集线器共享式以太网网络的连通性。</w:t>
      </w:r>
    </w:p>
    <w:p>
      <w:pPr>
        <w:numPr>
          <w:ilvl w:val="0"/>
          <w:numId w:val="0"/>
        </w:numPr>
        <w:ind w:left="420" w:leftChars="0"/>
        <w:jc w:val="left"/>
        <w:rPr>
          <w:rFonts w:hint="eastAsia"/>
          <w:lang w:val="en-US" w:eastAsia="zh-CN"/>
        </w:rPr>
      </w:pPr>
      <w:r>
        <w:rPr>
          <w:rFonts w:hint="eastAsia"/>
          <w:lang w:val="en-US" w:eastAsia="zh-CN"/>
        </w:rPr>
        <w:drawing>
          <wp:inline distT="0" distB="0" distL="114300" distR="114300">
            <wp:extent cx="4511040" cy="1870710"/>
            <wp:effectExtent l="0" t="0" r="3810" b="1524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5"/>
                    <a:srcRect l="1252" t="8137" r="2041" b="2020"/>
                    <a:stretch>
                      <a:fillRect/>
                    </a:stretch>
                  </pic:blipFill>
                  <pic:spPr>
                    <a:xfrm>
                      <a:off x="0" y="0"/>
                      <a:ext cx="4511040" cy="1870710"/>
                    </a:xfrm>
                    <a:prstGeom prst="rect">
                      <a:avLst/>
                    </a:prstGeom>
                  </pic:spPr>
                </pic:pic>
              </a:graphicData>
            </a:graphic>
          </wp:inline>
        </w:drawing>
      </w:r>
    </w:p>
    <w:p>
      <w:pPr>
        <w:keepNext w:val="0"/>
        <w:keepLines w:val="0"/>
        <w:widowControl/>
        <w:suppressLineNumbers w:val="0"/>
        <w:jc w:val="left"/>
        <w:rPr>
          <w:rFonts w:hint="default"/>
          <w:lang w:val="en-US"/>
        </w:rPr>
      </w:pPr>
      <w:r>
        <w:rPr>
          <w:rFonts w:hint="eastAsia" w:ascii="NotoSerifCJKjp-Regular" w:hAnsi="NotoSerifCJKjp-Regular" w:eastAsia="NotoSerifCJKjp-Regular" w:cs="NotoSerifCJKjp-Regular"/>
          <w:color w:val="000000"/>
          <w:kern w:val="0"/>
          <w:sz w:val="19"/>
          <w:szCs w:val="19"/>
          <w:lang w:val="en-US" w:eastAsia="zh-CN" w:bidi="ar"/>
        </w:rPr>
        <w:t>搭建好的多集线器共享式以太网如图所示，在主机</w:t>
      </w:r>
      <w:r>
        <w:rPr>
          <w:rFonts w:hint="eastAsia"/>
          <w:lang w:val="en-US" w:eastAsia="zh-CN"/>
        </w:rPr>
        <w:t>PC0上对主机PC1和PC2使用ping命令测试网络连通性，测试结果如下图，证明网络正确连通。</w:t>
      </w:r>
    </w:p>
    <w:p>
      <w:pPr>
        <w:numPr>
          <w:ilvl w:val="0"/>
          <w:numId w:val="0"/>
        </w:numPr>
        <w:jc w:val="left"/>
      </w:pPr>
      <w:r>
        <w:drawing>
          <wp:inline distT="0" distB="0" distL="114300" distR="114300">
            <wp:extent cx="5605780" cy="3015615"/>
            <wp:effectExtent l="0" t="0" r="139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605780" cy="3015615"/>
                    </a:xfrm>
                    <a:prstGeom prst="rect">
                      <a:avLst/>
                    </a:prstGeom>
                    <a:noFill/>
                    <a:ln>
                      <a:noFill/>
                    </a:ln>
                  </pic:spPr>
                </pic:pic>
              </a:graphicData>
            </a:graphic>
          </wp:inline>
        </w:drawing>
      </w:r>
    </w:p>
    <w:p>
      <w:pPr>
        <w:numPr>
          <w:ilvl w:val="0"/>
          <w:numId w:val="5"/>
        </w:numPr>
        <w:ind w:leftChars="0" w:firstLine="420" w:firstLineChars="0"/>
        <w:jc w:val="left"/>
        <w:rPr>
          <w:rFonts w:hint="eastAsia" w:ascii="Helvetica" w:hAnsi="Helvetica" w:eastAsia="Helvetica" w:cs="Helvetica"/>
          <w:b/>
          <w:bCs/>
          <w:i w:val="0"/>
          <w:iCs w:val="0"/>
          <w:caps w:val="0"/>
          <w:color w:val="303133"/>
          <w:spacing w:val="0"/>
          <w:sz w:val="22"/>
          <w:szCs w:val="22"/>
          <w:shd w:val="clear" w:fill="FFFFFF"/>
          <w:lang w:val="en-US" w:eastAsia="zh-CN"/>
        </w:rPr>
      </w:pPr>
      <w:r>
        <w:rPr>
          <w:rFonts w:hint="default" w:ascii="Helvetica" w:hAnsi="Helvetica" w:eastAsia="Helvetica" w:cs="Helvetica"/>
          <w:b/>
          <w:bCs/>
          <w:i w:val="0"/>
          <w:iCs w:val="0"/>
          <w:caps w:val="0"/>
          <w:color w:val="303133"/>
          <w:spacing w:val="0"/>
          <w:sz w:val="22"/>
          <w:szCs w:val="22"/>
          <w:shd w:val="clear" w:fill="FFFFFF"/>
        </w:rPr>
        <w:t>在仿真环境“模拟”方式中观察数据包在共享式以太网中的传递过程，并进行分析。</w:t>
      </w:r>
    </w:p>
    <w:p>
      <w:pPr>
        <w:numPr>
          <w:ilvl w:val="0"/>
          <w:numId w:val="0"/>
        </w:numPr>
        <w:jc w:val="left"/>
        <w:rPr>
          <w:rFonts w:hint="eastAsia" w:ascii="Helvetica" w:hAnsi="Helvetica" w:eastAsia="宋体" w:cs="Helvetica"/>
          <w:i w:val="0"/>
          <w:iCs w:val="0"/>
          <w:caps w:val="0"/>
          <w:color w:val="303133"/>
          <w:spacing w:val="0"/>
          <w:sz w:val="21"/>
          <w:szCs w:val="21"/>
          <w:shd w:val="clear" w:fill="FFFFFF"/>
          <w:lang w:val="en-US" w:eastAsia="zh-CN"/>
        </w:rPr>
      </w:pPr>
      <w:r>
        <w:rPr>
          <w:rFonts w:hint="eastAsia"/>
          <w:lang w:val="en-US" w:eastAsia="zh-CN"/>
        </w:rPr>
        <w:t>在主机PC0上对PC2使用ping命令，在</w:t>
      </w:r>
      <w:r>
        <w:rPr>
          <w:rFonts w:hint="default" w:ascii="Helvetica" w:hAnsi="Helvetica" w:eastAsia="Helvetica" w:cs="Helvetica"/>
          <w:i w:val="0"/>
          <w:iCs w:val="0"/>
          <w:caps w:val="0"/>
          <w:color w:val="303133"/>
          <w:spacing w:val="0"/>
          <w:sz w:val="21"/>
          <w:szCs w:val="21"/>
          <w:shd w:val="clear" w:fill="FFFFFF"/>
        </w:rPr>
        <w:t>“模拟”方式中观察数据包</w:t>
      </w:r>
      <w:r>
        <w:rPr>
          <w:rFonts w:hint="eastAsia" w:ascii="Helvetica" w:hAnsi="Helvetica" w:eastAsia="宋体" w:cs="Helvetica"/>
          <w:i w:val="0"/>
          <w:iCs w:val="0"/>
          <w:caps w:val="0"/>
          <w:color w:val="303133"/>
          <w:spacing w:val="0"/>
          <w:sz w:val="21"/>
          <w:szCs w:val="21"/>
          <w:shd w:val="clear" w:fill="FFFFFF"/>
          <w:lang w:val="en-US" w:eastAsia="zh-CN"/>
        </w:rPr>
        <w:t>的传递过程：</w:t>
      </w:r>
    </w:p>
    <w:p>
      <w:pPr>
        <w:numPr>
          <w:ilvl w:val="0"/>
          <w:numId w:val="0"/>
        </w:numPr>
        <w:jc w:val="left"/>
        <w:rPr>
          <w:rFonts w:hint="eastAsia"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PC0 会先向集线器 Hub0 发送数据包，Hub0收到后将数据包发送给Hub1和PC1，Hub1收到数据包后会将数据包发送给PC2和PC3，数据包在到达PC2时会显示正确，说明数据包被目标主机接收，而PC1 和PC3在收到数据包时会显示错误，说明不是目标主机。</w:t>
      </w:r>
      <w:r>
        <w:drawing>
          <wp:inline distT="0" distB="0" distL="114300" distR="114300">
            <wp:extent cx="2672080" cy="919480"/>
            <wp:effectExtent l="0" t="0" r="13970"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2672080" cy="919480"/>
                    </a:xfrm>
                    <a:prstGeom prst="rect">
                      <a:avLst/>
                    </a:prstGeom>
                    <a:noFill/>
                    <a:ln>
                      <a:noFill/>
                    </a:ln>
                  </pic:spPr>
                </pic:pic>
              </a:graphicData>
            </a:graphic>
          </wp:inline>
        </w:drawing>
      </w:r>
      <w:r>
        <w:drawing>
          <wp:inline distT="0" distB="0" distL="114300" distR="114300">
            <wp:extent cx="2537460" cy="910590"/>
            <wp:effectExtent l="0" t="0" r="1524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2537460" cy="910590"/>
                    </a:xfrm>
                    <a:prstGeom prst="rect">
                      <a:avLst/>
                    </a:prstGeom>
                    <a:noFill/>
                    <a:ln>
                      <a:noFill/>
                    </a:ln>
                  </pic:spPr>
                </pic:pic>
              </a:graphicData>
            </a:graphic>
          </wp:inline>
        </w:drawing>
      </w:r>
    </w:p>
    <w:p>
      <w:pPr>
        <w:numPr>
          <w:ilvl w:val="0"/>
          <w:numId w:val="0"/>
        </w:numPr>
        <w:ind w:firstLine="420" w:firstLineChars="0"/>
        <w:jc w:val="left"/>
        <w:rPr>
          <w:rFonts w:hint="default"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PC2正确接收到数据包后也会向PC0发送一个数据包，其过程与PC0发送几乎完全相同，PC0在收到PC2的回复后会重复之前的过程，继续发送数据包。</w:t>
      </w:r>
    </w:p>
    <w:p>
      <w:pPr>
        <w:numPr>
          <w:ilvl w:val="0"/>
          <w:numId w:val="0"/>
        </w:numPr>
        <w:ind w:firstLine="420" w:firstLineChars="0"/>
        <w:jc w:val="left"/>
        <w:rPr>
          <w:rFonts w:hint="eastAsia" w:ascii="Helvetica" w:hAnsi="Helvetica" w:eastAsia="宋体" w:cs="Helvetica"/>
          <w:i w:val="0"/>
          <w:iCs w:val="0"/>
          <w:caps w:val="0"/>
          <w:color w:val="303133"/>
          <w:spacing w:val="0"/>
          <w:sz w:val="21"/>
          <w:szCs w:val="21"/>
          <w:shd w:val="clear" w:fill="FFFFFF"/>
          <w:lang w:val="en-US" w:eastAsia="zh-CN"/>
        </w:rPr>
      </w:pPr>
      <w:r>
        <w:drawing>
          <wp:inline distT="0" distB="0" distL="114300" distR="114300">
            <wp:extent cx="4853940" cy="3310890"/>
            <wp:effectExtent l="0" t="0" r="3810" b="38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2"/>
                    <a:stretch>
                      <a:fillRect/>
                    </a:stretch>
                  </pic:blipFill>
                  <pic:spPr>
                    <a:xfrm>
                      <a:off x="0" y="0"/>
                      <a:ext cx="4853940" cy="3310890"/>
                    </a:xfrm>
                    <a:prstGeom prst="rect">
                      <a:avLst/>
                    </a:prstGeom>
                    <a:noFill/>
                    <a:ln>
                      <a:noFill/>
                    </a:ln>
                  </pic:spPr>
                </pic:pic>
              </a:graphicData>
            </a:graphic>
          </wp:inline>
        </w:drawing>
      </w:r>
    </w:p>
    <w:p>
      <w:pPr>
        <w:numPr>
          <w:ilvl w:val="0"/>
          <w:numId w:val="0"/>
        </w:numPr>
        <w:ind w:firstLine="420" w:firstLineChars="0"/>
        <w:jc w:val="left"/>
        <w:rPr>
          <w:rFonts w:ascii="Arial" w:hAnsi="Arial" w:eastAsia="Arial" w:cs="Arial"/>
          <w:i w:val="0"/>
          <w:iCs w:val="0"/>
          <w:caps w:val="0"/>
          <w:color w:val="4D4D4D"/>
          <w:spacing w:val="0"/>
          <w:sz w:val="24"/>
          <w:szCs w:val="24"/>
          <w:shd w:val="clear" w:fill="FFFFFF"/>
        </w:rPr>
      </w:pPr>
      <w:r>
        <w:rPr>
          <w:rFonts w:hint="eastAsia" w:ascii="Helvetica" w:hAnsi="Helvetica" w:eastAsia="宋体" w:cs="Helvetica"/>
          <w:i w:val="0"/>
          <w:iCs w:val="0"/>
          <w:caps w:val="0"/>
          <w:color w:val="303133"/>
          <w:spacing w:val="0"/>
          <w:sz w:val="21"/>
          <w:szCs w:val="21"/>
          <w:shd w:val="clear" w:fill="FFFFFF"/>
          <w:lang w:val="en-US" w:eastAsia="zh-CN"/>
        </w:rPr>
        <w:t>但打开命令行后发现，虽然PC0收到了PC2返回的报文，但ping命令并没有受到Reply，请教助教老师后得知是由于PC0会产生两个数据包：ICMP 和 ARP，最开始先发送的是ARP数据包，而ARP为地址解析协议，能够通过目的IP地址发现目标设备的MAC地址，从而实现链路可达，之后才会发送ICMP（ 网络控制报文协议）数据包，</w:t>
      </w:r>
      <w:r>
        <w:rPr>
          <w:rFonts w:ascii="Arial" w:hAnsi="Arial" w:eastAsia="Arial" w:cs="Arial"/>
          <w:i w:val="0"/>
          <w:iCs w:val="0"/>
          <w:caps w:val="0"/>
          <w:color w:val="4D4D4D"/>
          <w:spacing w:val="0"/>
          <w:sz w:val="24"/>
          <w:szCs w:val="24"/>
          <w:shd w:val="clear" w:fill="FFFFFF"/>
        </w:rPr>
        <w:t> </w:t>
      </w:r>
    </w:p>
    <w:p>
      <w:pPr>
        <w:numPr>
          <w:ilvl w:val="0"/>
          <w:numId w:val="0"/>
        </w:numPr>
        <w:ind w:left="840" w:leftChars="0" w:firstLine="420" w:firstLineChars="0"/>
        <w:jc w:val="left"/>
        <w:rPr>
          <w:rFonts w:hint="default" w:ascii="Arial" w:hAnsi="Arial" w:eastAsia="Arial" w:cs="Arial"/>
          <w:i w:val="0"/>
          <w:iCs w:val="0"/>
          <w:caps w:val="0"/>
          <w:color w:val="4D4D4D"/>
          <w:spacing w:val="0"/>
          <w:sz w:val="24"/>
          <w:szCs w:val="24"/>
          <w:shd w:val="clear" w:fill="FFFFFF"/>
          <w:lang w:val="en-US" w:eastAsia="zh-CN"/>
        </w:rPr>
      </w:pPr>
      <w:r>
        <w:drawing>
          <wp:inline distT="0" distB="0" distL="114300" distR="114300">
            <wp:extent cx="3448050" cy="3064510"/>
            <wp:effectExtent l="0" t="0" r="0" b="254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3"/>
                    <a:stretch>
                      <a:fillRect/>
                    </a:stretch>
                  </pic:blipFill>
                  <pic:spPr>
                    <a:xfrm>
                      <a:off x="0" y="0"/>
                      <a:ext cx="3448050" cy="3064510"/>
                    </a:xfrm>
                    <a:prstGeom prst="rect">
                      <a:avLst/>
                    </a:prstGeom>
                    <a:noFill/>
                    <a:ln>
                      <a:noFill/>
                    </a:ln>
                  </pic:spPr>
                </pic:pic>
              </a:graphicData>
            </a:graphic>
          </wp:inline>
        </w:drawing>
      </w:r>
    </w:p>
    <w:p>
      <w:pPr>
        <w:numPr>
          <w:ilvl w:val="0"/>
          <w:numId w:val="4"/>
        </w:numPr>
        <w:ind w:left="0" w:leftChars="0" w:firstLine="0" w:firstLineChars="0"/>
        <w:jc w:val="left"/>
        <w:rPr>
          <w:rFonts w:hint="eastAsia"/>
          <w:b/>
          <w:bCs/>
          <w:i w:val="0"/>
          <w:iCs/>
          <w:sz w:val="28"/>
          <w:szCs w:val="22"/>
          <w:lang w:val="en-US" w:eastAsia="zh-CN"/>
        </w:rPr>
      </w:pPr>
      <w:r>
        <w:rPr>
          <w:rFonts w:hint="eastAsia"/>
          <w:b/>
          <w:bCs/>
          <w:i w:val="0"/>
          <w:iCs/>
          <w:sz w:val="28"/>
          <w:szCs w:val="22"/>
          <w:lang w:val="en-US" w:eastAsia="zh-CN"/>
        </w:rPr>
        <w:t>仿真环境下的交换式以太网组网和VLAN配置</w:t>
      </w: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rPr>
      </w:pPr>
      <w:r>
        <w:rPr>
          <w:rFonts w:hint="default" w:ascii="Helvetica" w:hAnsi="Helvetica" w:eastAsia="Helvetica" w:cs="Helvetica"/>
          <w:b/>
          <w:bCs/>
          <w:i w:val="0"/>
          <w:iCs w:val="0"/>
          <w:caps w:val="0"/>
          <w:color w:val="303133"/>
          <w:spacing w:val="0"/>
          <w:sz w:val="22"/>
          <w:szCs w:val="22"/>
          <w:shd w:val="clear" w:fill="FFFFFF"/>
        </w:rPr>
        <w:t>在仿真环境下进行单交换机以太网组网，测试网络的连通性。</w:t>
      </w:r>
    </w:p>
    <w:p>
      <w:pPr>
        <w:numPr>
          <w:ilvl w:val="0"/>
          <w:numId w:val="0"/>
        </w:numPr>
        <w:jc w:val="left"/>
        <w:rPr>
          <w:rFonts w:hint="eastAsia"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搭建好单交换机以太网，设置IP地址 PC13：192.168.0.13    PC12：192.168.0.12</w:t>
      </w:r>
    </w:p>
    <w:p>
      <w:pPr>
        <w:numPr>
          <w:ilvl w:val="0"/>
          <w:numId w:val="0"/>
        </w:numPr>
        <w:jc w:val="left"/>
        <w:rPr>
          <w:rFonts w:hint="default"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在主机PC13上对PC12使用ping命令测试网络连通性，结果如下图，网络正确连通。</w:t>
      </w:r>
    </w:p>
    <w:p>
      <w:pPr>
        <w:numPr>
          <w:ilvl w:val="0"/>
          <w:numId w:val="0"/>
        </w:numPr>
        <w:jc w:val="left"/>
        <w:rPr>
          <w:rFonts w:hint="default" w:ascii="Helvetica" w:hAnsi="Helvetica" w:eastAsia="Helvetica" w:cs="Helvetica"/>
          <w:i w:val="0"/>
          <w:iCs w:val="0"/>
          <w:caps w:val="0"/>
          <w:color w:val="303133"/>
          <w:spacing w:val="0"/>
          <w:sz w:val="21"/>
          <w:szCs w:val="21"/>
          <w:shd w:val="clear" w:fill="FFFFFF"/>
        </w:rPr>
      </w:pPr>
      <w:r>
        <w:drawing>
          <wp:inline distT="0" distB="0" distL="114300" distR="114300">
            <wp:extent cx="4689475" cy="2154555"/>
            <wp:effectExtent l="0" t="0" r="15875" b="171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4"/>
                    <a:stretch>
                      <a:fillRect/>
                    </a:stretch>
                  </pic:blipFill>
                  <pic:spPr>
                    <a:xfrm>
                      <a:off x="0" y="0"/>
                      <a:ext cx="4689475" cy="2154555"/>
                    </a:xfrm>
                    <a:prstGeom prst="rect">
                      <a:avLst/>
                    </a:prstGeom>
                    <a:noFill/>
                    <a:ln>
                      <a:noFill/>
                    </a:ln>
                  </pic:spPr>
                </pic:pic>
              </a:graphicData>
            </a:graphic>
          </wp:inline>
        </w:drawing>
      </w: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rPr>
      </w:pPr>
      <w:r>
        <w:rPr>
          <w:rFonts w:hint="default" w:ascii="Helvetica" w:hAnsi="Helvetica" w:eastAsia="Helvetica" w:cs="Helvetica"/>
          <w:b/>
          <w:bCs/>
          <w:i w:val="0"/>
          <w:iCs w:val="0"/>
          <w:caps w:val="0"/>
          <w:color w:val="303133"/>
          <w:spacing w:val="0"/>
          <w:sz w:val="22"/>
          <w:szCs w:val="22"/>
          <w:shd w:val="clear" w:fill="FFFFFF"/>
        </w:rPr>
        <w:t>在仿真环境下利用终端方式对交换机进行配置。</w:t>
      </w:r>
    </w:p>
    <w:p>
      <w:pPr>
        <w:numPr>
          <w:ilvl w:val="0"/>
          <w:numId w:val="0"/>
        </w:numPr>
        <w:ind w:leftChars="0"/>
        <w:jc w:val="left"/>
        <w:rPr>
          <w:rFonts w:hint="default"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输入en和show mac-address-table可以查看当前交换机中存储得端口和MAC映射地址，其中VLAN配置过程在(4)体现。</w:t>
      </w:r>
    </w:p>
    <w:p>
      <w:pPr>
        <w:numPr>
          <w:ilvl w:val="0"/>
          <w:numId w:val="0"/>
        </w:numPr>
        <w:ind w:leftChars="0"/>
        <w:jc w:val="left"/>
        <w:rPr>
          <w:rFonts w:hint="eastAsia" w:ascii="Helvetica" w:hAnsi="Helvetica" w:eastAsia="Helvetica" w:cs="Helvetica"/>
          <w:i w:val="0"/>
          <w:iCs w:val="0"/>
          <w:caps w:val="0"/>
          <w:color w:val="303133"/>
          <w:spacing w:val="0"/>
          <w:sz w:val="21"/>
          <w:szCs w:val="21"/>
          <w:shd w:val="clear" w:fill="FFFFFF"/>
          <w:lang w:val="en-US" w:eastAsia="zh-CN"/>
        </w:rPr>
      </w:pPr>
      <w:r>
        <w:drawing>
          <wp:inline distT="0" distB="0" distL="114300" distR="114300">
            <wp:extent cx="4668520" cy="1733550"/>
            <wp:effectExtent l="0" t="0" r="1778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5"/>
                    <a:stretch>
                      <a:fillRect/>
                    </a:stretch>
                  </pic:blipFill>
                  <pic:spPr>
                    <a:xfrm>
                      <a:off x="0" y="0"/>
                      <a:ext cx="4668520" cy="1733550"/>
                    </a:xfrm>
                    <a:prstGeom prst="rect">
                      <a:avLst/>
                    </a:prstGeom>
                    <a:noFill/>
                    <a:ln>
                      <a:noFill/>
                    </a:ln>
                  </pic:spPr>
                </pic:pic>
              </a:graphicData>
            </a:graphic>
          </wp:inline>
        </w:drawing>
      </w: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rPr>
      </w:pPr>
      <w:r>
        <w:rPr>
          <w:rFonts w:hint="default" w:ascii="Helvetica" w:hAnsi="Helvetica" w:eastAsia="Helvetica" w:cs="Helvetica"/>
          <w:b/>
          <w:bCs/>
          <w:i w:val="0"/>
          <w:iCs w:val="0"/>
          <w:caps w:val="0"/>
          <w:color w:val="303133"/>
          <w:spacing w:val="0"/>
          <w:sz w:val="22"/>
          <w:szCs w:val="22"/>
          <w:shd w:val="clear" w:fill="FFFFFF"/>
        </w:rPr>
        <w:t>在单台交换机中划分VLAN，测试同一VLAN中主机的连通性和不同VLAN中主机的连通性，并对现象进行分析。</w:t>
      </w:r>
    </w:p>
    <w:p>
      <w:pPr>
        <w:numPr>
          <w:ilvl w:val="0"/>
          <w:numId w:val="0"/>
        </w:numPr>
        <w:jc w:val="left"/>
        <w:rPr>
          <w:rFonts w:hint="eastAsia"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在单台交换机中划分VLAN，将FastEthernet0/1端口划分到vlan2    FastEthernet0/3端口划分到vlan3，在主机PC4上对同VLAN下的PC5和不同VLAN下的PC6使用ping命令，结果如下图可见：</w:t>
      </w:r>
      <w:r>
        <w:drawing>
          <wp:inline distT="0" distB="0" distL="114300" distR="114300">
            <wp:extent cx="4625975" cy="2073910"/>
            <wp:effectExtent l="0" t="0" r="3175" b="25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4625975" cy="2073910"/>
                    </a:xfrm>
                    <a:prstGeom prst="rect">
                      <a:avLst/>
                    </a:prstGeom>
                    <a:noFill/>
                    <a:ln>
                      <a:noFill/>
                    </a:ln>
                  </pic:spPr>
                </pic:pic>
              </a:graphicData>
            </a:graphic>
          </wp:inline>
        </w:drawing>
      </w:r>
    </w:p>
    <w:p>
      <w:pPr>
        <w:numPr>
          <w:ilvl w:val="0"/>
          <w:numId w:val="0"/>
        </w:numPr>
        <w:jc w:val="left"/>
        <w:rPr>
          <w:rFonts w:hint="default"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同VLAN下主机网络正确连通，而对不同VLAN下的主机ping请求超时，无法连通。VLAN将一个物理LAN在逻辑上划分成多个广播域。即它可以把一个LAN划分成多个逻辑的VLAN，每个VLAN是一个广播域，在VLAN内主机之间的通信就如同LAN内一样，但不同VLAN之间不能直接互通，这样同一个广播域的报文就会被限制在一个VLAN内，因此出现PC4可以ping通同VLAN下的PC5但无法ping通不同VLAN的PC6。</w:t>
      </w: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lang w:val="en-US" w:eastAsia="zh-CN"/>
        </w:rPr>
      </w:pPr>
      <w:r>
        <w:rPr>
          <w:rFonts w:hint="default" w:ascii="Helvetica" w:hAnsi="Helvetica" w:eastAsia="Helvetica" w:cs="Helvetica"/>
          <w:b/>
          <w:bCs/>
          <w:i w:val="0"/>
          <w:iCs w:val="0"/>
          <w:caps w:val="0"/>
          <w:color w:val="303133"/>
          <w:spacing w:val="0"/>
          <w:sz w:val="22"/>
          <w:szCs w:val="22"/>
          <w:shd w:val="clear" w:fill="FFFFFF"/>
        </w:rPr>
        <w:t>在仿真环境下组建多集线器、多交换机混合式网络。划分跨越交换机的VLAN，测试同一VLAN中主机的连通性和不同VLAN中主机的连通性，并对现象进行分析。</w:t>
      </w:r>
    </w:p>
    <w:p>
      <w:pPr>
        <w:numPr>
          <w:ilvl w:val="0"/>
          <w:numId w:val="0"/>
        </w:numPr>
        <w:ind w:left="420" w:leftChars="0"/>
        <w:jc w:val="left"/>
      </w:pPr>
      <w:r>
        <w:drawing>
          <wp:inline distT="0" distB="0" distL="114300" distR="114300">
            <wp:extent cx="4428490" cy="1816735"/>
            <wp:effectExtent l="0" t="0" r="10160"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7"/>
                    <a:stretch>
                      <a:fillRect/>
                    </a:stretch>
                  </pic:blipFill>
                  <pic:spPr>
                    <a:xfrm>
                      <a:off x="0" y="0"/>
                      <a:ext cx="4428490" cy="1816735"/>
                    </a:xfrm>
                    <a:prstGeom prst="rect">
                      <a:avLst/>
                    </a:prstGeom>
                    <a:noFill/>
                    <a:ln>
                      <a:noFill/>
                    </a:ln>
                  </pic:spPr>
                </pic:pic>
              </a:graphicData>
            </a:graphic>
          </wp:inline>
        </w:drawing>
      </w:r>
    </w:p>
    <w:p>
      <w:pPr>
        <w:numPr>
          <w:ilvl w:val="0"/>
          <w:numId w:val="0"/>
        </w:numPr>
        <w:jc w:val="left"/>
      </w:pPr>
      <w:r>
        <w:rPr>
          <w:rFonts w:hint="eastAsia"/>
          <w:lang w:val="en-US" w:eastAsia="zh-CN"/>
        </w:rPr>
        <w:t>使用终端方式对网络进行配置，在PC11上使用默认配置打开终端，输入如下图指令进行网络的配置，同理对Switch2也同样进行配置。最终得到上图中如标签所标记的VLAN划分。</w:t>
      </w:r>
      <w:r>
        <w:drawing>
          <wp:inline distT="0" distB="0" distL="114300" distR="114300">
            <wp:extent cx="4341495" cy="2220595"/>
            <wp:effectExtent l="0" t="0" r="1905" b="82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4341495" cy="222059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在PC9上对同处vlan2下的PC4和处于不同的vlan3下的PC6进行ping命令测试网络连通性，</w:t>
      </w:r>
    </w:p>
    <w:p>
      <w:pPr>
        <w:numPr>
          <w:ilvl w:val="0"/>
          <w:numId w:val="0"/>
        </w:numPr>
        <w:jc w:val="left"/>
      </w:pPr>
      <w:r>
        <w:drawing>
          <wp:inline distT="0" distB="0" distL="114300" distR="114300">
            <wp:extent cx="5666740" cy="2432050"/>
            <wp:effectExtent l="0" t="0" r="10160" b="635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5666740" cy="2432050"/>
                    </a:xfrm>
                    <a:prstGeom prst="rect">
                      <a:avLst/>
                    </a:prstGeom>
                    <a:noFill/>
                    <a:ln>
                      <a:noFill/>
                    </a:ln>
                  </pic:spPr>
                </pic:pic>
              </a:graphicData>
            </a:graphic>
          </wp:inline>
        </w:drawing>
      </w:r>
    </w:p>
    <w:p>
      <w:pPr>
        <w:numPr>
          <w:ilvl w:val="0"/>
          <w:numId w:val="0"/>
        </w:numPr>
        <w:jc w:val="left"/>
        <w:rPr>
          <w:rFonts w:hint="default" w:eastAsia="宋体"/>
          <w:lang w:val="en-US" w:eastAsia="zh-CN"/>
        </w:rPr>
      </w:pPr>
      <w:r>
        <w:rPr>
          <w:rFonts w:hint="eastAsia"/>
          <w:lang w:val="en-US" w:eastAsia="zh-CN"/>
        </w:rPr>
        <w:t>结果如上图所示，可以看到PC9与PC4成功ping通，说明</w:t>
      </w:r>
      <w:r>
        <w:rPr>
          <w:rFonts w:hint="default" w:ascii="Helvetica" w:hAnsi="Helvetica" w:eastAsia="Helvetica" w:cs="Helvetica"/>
          <w:i w:val="0"/>
          <w:iCs w:val="0"/>
          <w:caps w:val="0"/>
          <w:color w:val="303133"/>
          <w:spacing w:val="0"/>
          <w:sz w:val="21"/>
          <w:szCs w:val="21"/>
          <w:shd w:val="clear" w:fill="FFFFFF"/>
        </w:rPr>
        <w:t>跨越交换</w:t>
      </w:r>
      <w:r>
        <w:rPr>
          <w:rFonts w:hint="eastAsia" w:ascii="Helvetica" w:hAnsi="Helvetica" w:eastAsia="宋体" w:cs="Helvetica"/>
          <w:i w:val="0"/>
          <w:iCs w:val="0"/>
          <w:caps w:val="0"/>
          <w:color w:val="303133"/>
          <w:spacing w:val="0"/>
          <w:sz w:val="21"/>
          <w:szCs w:val="21"/>
          <w:shd w:val="clear" w:fill="FFFFFF"/>
          <w:lang w:val="en-US" w:eastAsia="zh-CN"/>
        </w:rPr>
        <w:t>机同VLAN下网络连通性正常，而PC9与PC6并没有ping通，说明不同VLAN下不连通，结果说明对</w:t>
      </w:r>
      <w:r>
        <w:rPr>
          <w:rFonts w:hint="default" w:ascii="Helvetica" w:hAnsi="Helvetica" w:eastAsia="Helvetica" w:cs="Helvetica"/>
          <w:i w:val="0"/>
          <w:iCs w:val="0"/>
          <w:caps w:val="0"/>
          <w:color w:val="303133"/>
          <w:spacing w:val="0"/>
          <w:sz w:val="21"/>
          <w:szCs w:val="21"/>
          <w:shd w:val="clear" w:fill="FFFFFF"/>
        </w:rPr>
        <w:t>多集线器、多交换机混合式网络</w:t>
      </w:r>
      <w:r>
        <w:rPr>
          <w:rFonts w:hint="eastAsia" w:ascii="Helvetica" w:hAnsi="Helvetica" w:eastAsia="宋体" w:cs="Helvetica"/>
          <w:i w:val="0"/>
          <w:iCs w:val="0"/>
          <w:caps w:val="0"/>
          <w:color w:val="303133"/>
          <w:spacing w:val="0"/>
          <w:sz w:val="21"/>
          <w:szCs w:val="21"/>
          <w:shd w:val="clear" w:fill="FFFFFF"/>
          <w:lang w:val="en-US" w:eastAsia="zh-CN"/>
        </w:rPr>
        <w:t>中</w:t>
      </w:r>
      <w:r>
        <w:rPr>
          <w:rFonts w:hint="default" w:ascii="Helvetica" w:hAnsi="Helvetica" w:eastAsia="Helvetica" w:cs="Helvetica"/>
          <w:i w:val="0"/>
          <w:iCs w:val="0"/>
          <w:caps w:val="0"/>
          <w:color w:val="303133"/>
          <w:spacing w:val="0"/>
          <w:sz w:val="21"/>
          <w:szCs w:val="21"/>
          <w:shd w:val="clear" w:fill="FFFFFF"/>
        </w:rPr>
        <w:t>划分</w:t>
      </w:r>
      <w:r>
        <w:rPr>
          <w:rFonts w:hint="eastAsia" w:ascii="Helvetica" w:hAnsi="Helvetica" w:eastAsia="宋体" w:cs="Helvetica"/>
          <w:i w:val="0"/>
          <w:iCs w:val="0"/>
          <w:caps w:val="0"/>
          <w:color w:val="303133"/>
          <w:spacing w:val="0"/>
          <w:sz w:val="21"/>
          <w:szCs w:val="21"/>
          <w:shd w:val="clear" w:fill="FFFFFF"/>
          <w:lang w:val="en-US" w:eastAsia="zh-CN"/>
        </w:rPr>
        <w:t>的VLAN均是成功的。</w:t>
      </w:r>
    </w:p>
    <w:p>
      <w:pPr>
        <w:numPr>
          <w:ilvl w:val="0"/>
          <w:numId w:val="0"/>
        </w:numPr>
        <w:jc w:val="left"/>
        <w:rPr>
          <w:rFonts w:hint="default" w:eastAsiaTheme="minorEastAsia"/>
          <w:lang w:val="en-US" w:eastAsia="zh-CN"/>
        </w:rPr>
      </w:pP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lang w:val="en-US" w:eastAsia="zh-CN"/>
        </w:rPr>
      </w:pPr>
      <w:r>
        <w:rPr>
          <w:rFonts w:hint="default" w:ascii="Helvetica" w:hAnsi="Helvetica" w:eastAsia="Helvetica" w:cs="Helvetica"/>
          <w:b/>
          <w:bCs/>
          <w:i w:val="0"/>
          <w:iCs w:val="0"/>
          <w:caps w:val="0"/>
          <w:color w:val="303133"/>
          <w:spacing w:val="0"/>
          <w:sz w:val="22"/>
          <w:szCs w:val="22"/>
          <w:shd w:val="clear" w:fill="FFFFFF"/>
        </w:rPr>
        <w:t>在仿真环境的“模拟”方式中观察数据包在混合式以太网、虚拟局域网中的传递过程，并进行分析。</w:t>
      </w:r>
    </w:p>
    <w:p>
      <w:pPr>
        <w:numPr>
          <w:ilvl w:val="0"/>
          <w:numId w:val="0"/>
        </w:numPr>
        <w:jc w:val="left"/>
        <w:rPr>
          <w:rFonts w:hint="eastAsia" w:ascii="Helvetica" w:hAnsi="Helvetica" w:eastAsia="宋体" w:cs="Helvetica"/>
          <w:i w:val="0"/>
          <w:iCs w:val="0"/>
          <w:caps w:val="0"/>
          <w:color w:val="303133"/>
          <w:spacing w:val="0"/>
          <w:sz w:val="21"/>
          <w:szCs w:val="21"/>
          <w:shd w:val="clear" w:fill="FFFFFF"/>
          <w:lang w:val="en-US" w:eastAsia="zh-CN"/>
        </w:rPr>
      </w:pPr>
      <w:r>
        <w:rPr>
          <w:rFonts w:hint="eastAsia" w:ascii="Helvetica" w:hAnsi="Helvetica" w:eastAsia="宋体" w:cs="Helvetica"/>
          <w:i w:val="0"/>
          <w:iCs w:val="0"/>
          <w:caps w:val="0"/>
          <w:color w:val="303133"/>
          <w:spacing w:val="0"/>
          <w:sz w:val="21"/>
          <w:szCs w:val="21"/>
          <w:shd w:val="clear" w:fill="FFFFFF"/>
          <w:lang w:val="en-US" w:eastAsia="zh-CN"/>
        </w:rPr>
        <w:t>使用PC9对PC4执行ping命令，在“模拟”模式下观察数据包的收发，可以看到PC9产生一个数据包ARP，将它发送给交换机 Switch1，交换机再将这个数据包发送给交换机 Switch2，交换机Switch2将它发送给集线器Hub2，Hub2将接收到的数据包广播到PC4和PC5，其中PC5显示接收错误，而PC4正确接收到数据包，之后这个数据包又按原路返回，回到PC9；而PC9受到数据包后会产生一个ICMP数据包继续发送，重复刚才的过程。</w:t>
      </w:r>
    </w:p>
    <w:p>
      <w:pPr>
        <w:numPr>
          <w:ilvl w:val="0"/>
          <w:numId w:val="0"/>
        </w:numPr>
        <w:jc w:val="left"/>
      </w:pPr>
      <w:r>
        <w:drawing>
          <wp:inline distT="0" distB="0" distL="114300" distR="114300">
            <wp:extent cx="4458335" cy="1562100"/>
            <wp:effectExtent l="0" t="0" r="18415"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4458335" cy="1562100"/>
                    </a:xfrm>
                    <a:prstGeom prst="rect">
                      <a:avLst/>
                    </a:prstGeom>
                    <a:noFill/>
                    <a:ln>
                      <a:noFill/>
                    </a:ln>
                  </pic:spPr>
                </pic:pic>
              </a:graphicData>
            </a:graphic>
          </wp:inline>
        </w:drawing>
      </w:r>
    </w:p>
    <w:p>
      <w:pPr>
        <w:numPr>
          <w:ilvl w:val="0"/>
          <w:numId w:val="0"/>
        </w:numPr>
        <w:jc w:val="left"/>
      </w:pPr>
      <w:r>
        <w:rPr>
          <w:rFonts w:hint="eastAsia"/>
          <w:lang w:val="en-US" w:eastAsia="zh-CN"/>
        </w:rPr>
        <w:t>且Switch1还会产生一个STP数据包进行广播：</w:t>
      </w:r>
      <w:r>
        <w:drawing>
          <wp:inline distT="0" distB="0" distL="114300" distR="114300">
            <wp:extent cx="4763770" cy="1240790"/>
            <wp:effectExtent l="0" t="0" r="17780" b="1651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1"/>
                    <a:stretch>
                      <a:fillRect/>
                    </a:stretch>
                  </pic:blipFill>
                  <pic:spPr>
                    <a:xfrm>
                      <a:off x="0" y="0"/>
                      <a:ext cx="4763770" cy="12407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生成树协议STP（Spanning Tree Protocol）是一种由交换机运行的、用来解决交换网络中环路问题的数据链路层协议。在环路网络中可能会产生广播风暴和MAC震荡，但环路能够提高网络连接的可靠性。即使某两台交换机之间的链路因故障而中断了，整个网络仍然会保持其连通性，而这在无环网络中是无法做到的。因此在一个具有物理环路的交换网络中，交换机通过运行STP协议，自动生成一个没有环路的工作拓扑。该无环工作拓扑也成为STP树，当网络拓扑发生变化时，STP树也会自动地发生相应的改变。有环的物理拓扑提高了网络连接的可靠性，而无环的工作拓扑避免了广播风暴、MAC地址表震荡。</w:t>
      </w:r>
    </w:p>
    <w:p>
      <w:pPr>
        <w:numPr>
          <w:ilvl w:val="0"/>
          <w:numId w:val="0"/>
        </w:numPr>
        <w:jc w:val="left"/>
        <w:rPr>
          <w:rFonts w:hint="eastAsia"/>
          <w:lang w:val="en-US" w:eastAsia="zh-CN"/>
        </w:rPr>
      </w:pPr>
    </w:p>
    <w:p>
      <w:pPr>
        <w:numPr>
          <w:ilvl w:val="0"/>
          <w:numId w:val="0"/>
        </w:numPr>
        <w:jc w:val="left"/>
      </w:pPr>
      <w:r>
        <w:rPr>
          <w:rFonts w:hint="eastAsia"/>
          <w:lang w:val="en-US" w:eastAsia="zh-CN"/>
        </w:rPr>
        <w:t>在PC9上对不同VLAN下的PC进行ping测试，由于两者不在同一个VLAN下，ADP数据包在来到Switch2后找不到目标主机，因此PC9也就无法收到回复，之后交换机发出STP数据包，一段时间后发出了DTP数据包，结果如下图，最终仍旧无法成功ping通，请求超时。</w:t>
      </w:r>
      <w:r>
        <w:drawing>
          <wp:inline distT="0" distB="0" distL="114300" distR="114300">
            <wp:extent cx="5265420" cy="1790700"/>
            <wp:effectExtent l="0" t="0" r="1143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2"/>
                    <a:stretch>
                      <a:fillRect/>
                    </a:stretch>
                  </pic:blipFill>
                  <pic:spPr>
                    <a:xfrm>
                      <a:off x="0" y="0"/>
                      <a:ext cx="5265420" cy="179070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DTP 动态中继协议(Dynamic Trunking Protocol) 是 VLAN 协议组中思科专有协议，主要用于协商两台设备间链路上的中继及中继封装（如 802.1Q）类型。 中继协议有很多不同类型。如果一个端口可以成为 trunk 端口，那么该端口也可能具有自动中继功能，在某些情况下，甚至具有协商哪种中继类型的功能。这种与其它设备之间进行的协商中继方法的过程被称之为动态中继技术。</w:t>
      </w:r>
    </w:p>
    <w:p>
      <w:pPr>
        <w:numPr>
          <w:ilvl w:val="0"/>
          <w:numId w:val="6"/>
        </w:numPr>
        <w:ind w:leftChars="0" w:firstLine="420" w:firstLineChars="0"/>
        <w:jc w:val="left"/>
        <w:rPr>
          <w:rFonts w:hint="default" w:ascii="Helvetica" w:hAnsi="Helvetica" w:eastAsia="Helvetica" w:cs="Helvetica"/>
          <w:b/>
          <w:bCs/>
          <w:i w:val="0"/>
          <w:iCs w:val="0"/>
          <w:caps w:val="0"/>
          <w:color w:val="303133"/>
          <w:spacing w:val="0"/>
          <w:sz w:val="22"/>
          <w:szCs w:val="22"/>
          <w:shd w:val="clear" w:fill="FFFFFF"/>
          <w:lang w:val="en-US" w:eastAsia="zh-CN"/>
        </w:rPr>
      </w:pPr>
      <w:r>
        <w:rPr>
          <w:rFonts w:hint="default" w:ascii="Helvetica" w:hAnsi="Helvetica" w:eastAsia="Helvetica" w:cs="Helvetica"/>
          <w:b/>
          <w:bCs/>
          <w:i w:val="0"/>
          <w:iCs w:val="0"/>
          <w:caps w:val="0"/>
          <w:color w:val="303133"/>
          <w:spacing w:val="0"/>
          <w:sz w:val="22"/>
          <w:szCs w:val="22"/>
          <w:shd w:val="clear" w:fill="FFFFFF"/>
        </w:rPr>
        <w:t>学习仿真环境提供的简化配置方式。</w:t>
      </w:r>
    </w:p>
    <w:p>
      <w:pPr>
        <w:numPr>
          <w:ilvl w:val="0"/>
          <w:numId w:val="0"/>
        </w:numPr>
        <w:jc w:val="left"/>
        <w:rPr>
          <w:rFonts w:hint="default"/>
          <w:lang w:val="en-US" w:eastAsia="zh-CN"/>
        </w:rPr>
      </w:pPr>
      <w:r>
        <w:rPr>
          <w:rFonts w:hint="eastAsia"/>
          <w:lang w:val="en-US" w:eastAsia="zh-CN"/>
        </w:rPr>
        <w:t>对于前文中VLAN的划分配置我们也可以使用仿真环境提供的简化配置方法，直接在交换机的Config页面进行配置。</w:t>
      </w:r>
      <w:bookmarkStart w:id="0" w:name="_GoBack"/>
      <w:bookmarkEnd w:id="0"/>
    </w:p>
    <w:p>
      <w:pPr>
        <w:numPr>
          <w:ilvl w:val="0"/>
          <w:numId w:val="0"/>
        </w:numPr>
        <w:jc w:val="left"/>
        <w:rPr>
          <w:rFonts w:hint="default"/>
          <w:lang w:val="en-US" w:eastAsia="zh-CN"/>
        </w:rPr>
      </w:pPr>
      <w:r>
        <w:drawing>
          <wp:inline distT="0" distB="0" distL="114300" distR="114300">
            <wp:extent cx="4338955" cy="3296285"/>
            <wp:effectExtent l="0" t="0" r="4445"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38955" cy="32962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SerifCJKjp-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D23BB"/>
    <w:multiLevelType w:val="singleLevel"/>
    <w:tmpl w:val="913D23BB"/>
    <w:lvl w:ilvl="0" w:tentative="0">
      <w:start w:val="1"/>
      <w:numFmt w:val="decimal"/>
      <w:suff w:val="nothing"/>
      <w:lvlText w:val="（%1）"/>
      <w:lvlJc w:val="left"/>
    </w:lvl>
  </w:abstractNum>
  <w:abstractNum w:abstractNumId="1">
    <w:nsid w:val="9BE38D79"/>
    <w:multiLevelType w:val="singleLevel"/>
    <w:tmpl w:val="9BE38D79"/>
    <w:lvl w:ilvl="0" w:tentative="0">
      <w:start w:val="2"/>
      <w:numFmt w:val="chineseCounting"/>
      <w:suff w:val="nothing"/>
      <w:lvlText w:val="（%1）"/>
      <w:lvlJc w:val="left"/>
      <w:rPr>
        <w:rFonts w:hint="eastAsia"/>
      </w:rPr>
    </w:lvl>
  </w:abstractNum>
  <w:abstractNum w:abstractNumId="2">
    <w:nsid w:val="3B137D92"/>
    <w:multiLevelType w:val="multilevel"/>
    <w:tmpl w:val="3B137D92"/>
    <w:lvl w:ilvl="0" w:tentative="0">
      <w:start w:val="1"/>
      <w:numFmt w:val="decimal"/>
      <w:lvlText w:val="第%1节"/>
      <w:lvlJc w:val="left"/>
      <w:pPr>
        <w:ind w:left="1440" w:hanging="144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017A1D4"/>
    <w:multiLevelType w:val="singleLevel"/>
    <w:tmpl w:val="5017A1D4"/>
    <w:lvl w:ilvl="0" w:tentative="0">
      <w:start w:val="1"/>
      <w:numFmt w:val="decimal"/>
      <w:suff w:val="nothing"/>
      <w:lvlText w:val="（%1）"/>
      <w:lvlJc w:val="left"/>
    </w:lvl>
  </w:abstractNum>
  <w:abstractNum w:abstractNumId="4">
    <w:nsid w:val="70A8BAD7"/>
    <w:multiLevelType w:val="multilevel"/>
    <w:tmpl w:val="70A8BAD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7F82665B"/>
    <w:multiLevelType w:val="singleLevel"/>
    <w:tmpl w:val="7F82665B"/>
    <w:lvl w:ilvl="0" w:tentative="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c1ZTM1YzAxYjRmZGUyMjM2NmI3YTQ0NTUwMjY0NTgifQ=="/>
  </w:docVars>
  <w:rsids>
    <w:rsidRoot w:val="0051658B"/>
    <w:rsid w:val="000225C7"/>
    <w:rsid w:val="000D3D7F"/>
    <w:rsid w:val="000D7E77"/>
    <w:rsid w:val="001113BD"/>
    <w:rsid w:val="0013583A"/>
    <w:rsid w:val="0018359C"/>
    <w:rsid w:val="004F5F40"/>
    <w:rsid w:val="0051658B"/>
    <w:rsid w:val="006435A7"/>
    <w:rsid w:val="00927756"/>
    <w:rsid w:val="009466CD"/>
    <w:rsid w:val="009471CD"/>
    <w:rsid w:val="00963900"/>
    <w:rsid w:val="009C7456"/>
    <w:rsid w:val="00A62AFA"/>
    <w:rsid w:val="00B70BDB"/>
    <w:rsid w:val="00BA49FB"/>
    <w:rsid w:val="00D1514D"/>
    <w:rsid w:val="00FB266F"/>
    <w:rsid w:val="00FE13D6"/>
    <w:rsid w:val="01083784"/>
    <w:rsid w:val="020E2DD7"/>
    <w:rsid w:val="025C01C9"/>
    <w:rsid w:val="02CE78EF"/>
    <w:rsid w:val="02F6463E"/>
    <w:rsid w:val="04140CC2"/>
    <w:rsid w:val="059F21AF"/>
    <w:rsid w:val="06D96EB5"/>
    <w:rsid w:val="079C3333"/>
    <w:rsid w:val="07BA1438"/>
    <w:rsid w:val="07C946A5"/>
    <w:rsid w:val="08386081"/>
    <w:rsid w:val="08783C2B"/>
    <w:rsid w:val="0921576B"/>
    <w:rsid w:val="09601476"/>
    <w:rsid w:val="0982518B"/>
    <w:rsid w:val="0A79447B"/>
    <w:rsid w:val="0BF83BD6"/>
    <w:rsid w:val="0C807CE3"/>
    <w:rsid w:val="0CE857A5"/>
    <w:rsid w:val="0CEF1BE9"/>
    <w:rsid w:val="0D9637BE"/>
    <w:rsid w:val="0DAF3ABF"/>
    <w:rsid w:val="0EC838F1"/>
    <w:rsid w:val="0F6E0014"/>
    <w:rsid w:val="101A6499"/>
    <w:rsid w:val="11537A88"/>
    <w:rsid w:val="12633974"/>
    <w:rsid w:val="12904E8A"/>
    <w:rsid w:val="14795747"/>
    <w:rsid w:val="15871A90"/>
    <w:rsid w:val="15DD63BF"/>
    <w:rsid w:val="1608430F"/>
    <w:rsid w:val="166A5552"/>
    <w:rsid w:val="16730284"/>
    <w:rsid w:val="17516470"/>
    <w:rsid w:val="17516817"/>
    <w:rsid w:val="18E57DF3"/>
    <w:rsid w:val="193D4F4C"/>
    <w:rsid w:val="19F8741E"/>
    <w:rsid w:val="1A6D6992"/>
    <w:rsid w:val="1C02002B"/>
    <w:rsid w:val="1C424A63"/>
    <w:rsid w:val="1C735482"/>
    <w:rsid w:val="1C8168BA"/>
    <w:rsid w:val="1CF93EBB"/>
    <w:rsid w:val="1D130B98"/>
    <w:rsid w:val="1EBA1146"/>
    <w:rsid w:val="1EC72FBB"/>
    <w:rsid w:val="1F1D1ED7"/>
    <w:rsid w:val="1F3832F9"/>
    <w:rsid w:val="1F6115C5"/>
    <w:rsid w:val="1FF65D55"/>
    <w:rsid w:val="20140D67"/>
    <w:rsid w:val="20840290"/>
    <w:rsid w:val="216D6D60"/>
    <w:rsid w:val="229932FA"/>
    <w:rsid w:val="22BC0387"/>
    <w:rsid w:val="22DD18A7"/>
    <w:rsid w:val="230727E6"/>
    <w:rsid w:val="236C493C"/>
    <w:rsid w:val="23910AF4"/>
    <w:rsid w:val="24106344"/>
    <w:rsid w:val="24B76D91"/>
    <w:rsid w:val="257F23B0"/>
    <w:rsid w:val="25AE0347"/>
    <w:rsid w:val="260026D3"/>
    <w:rsid w:val="2649656E"/>
    <w:rsid w:val="27781B9E"/>
    <w:rsid w:val="27E76D3F"/>
    <w:rsid w:val="280D6186"/>
    <w:rsid w:val="28E9459C"/>
    <w:rsid w:val="290128E9"/>
    <w:rsid w:val="29F91D71"/>
    <w:rsid w:val="2B280DC8"/>
    <w:rsid w:val="2B5D2FC4"/>
    <w:rsid w:val="2C6F328D"/>
    <w:rsid w:val="2D366FBF"/>
    <w:rsid w:val="2E895A92"/>
    <w:rsid w:val="2F9F0819"/>
    <w:rsid w:val="2FDC6BEC"/>
    <w:rsid w:val="300761B5"/>
    <w:rsid w:val="30255042"/>
    <w:rsid w:val="309E27C4"/>
    <w:rsid w:val="30EB4494"/>
    <w:rsid w:val="30EE73DE"/>
    <w:rsid w:val="31120F9D"/>
    <w:rsid w:val="32AD7614"/>
    <w:rsid w:val="340653DF"/>
    <w:rsid w:val="343A58F3"/>
    <w:rsid w:val="3465448D"/>
    <w:rsid w:val="35914485"/>
    <w:rsid w:val="359E4EC6"/>
    <w:rsid w:val="36EF602A"/>
    <w:rsid w:val="37542B74"/>
    <w:rsid w:val="37A41E79"/>
    <w:rsid w:val="38252E4A"/>
    <w:rsid w:val="39485F6D"/>
    <w:rsid w:val="39820BB9"/>
    <w:rsid w:val="39A023C6"/>
    <w:rsid w:val="3AE0737A"/>
    <w:rsid w:val="3B9530A2"/>
    <w:rsid w:val="3C3D198A"/>
    <w:rsid w:val="3CB11983"/>
    <w:rsid w:val="3D2E73D9"/>
    <w:rsid w:val="3D793B23"/>
    <w:rsid w:val="3DDF7A27"/>
    <w:rsid w:val="3E7C00E1"/>
    <w:rsid w:val="3EC31A96"/>
    <w:rsid w:val="3F9C142B"/>
    <w:rsid w:val="40712EDE"/>
    <w:rsid w:val="4133132B"/>
    <w:rsid w:val="41A2603F"/>
    <w:rsid w:val="424C0FFB"/>
    <w:rsid w:val="42F92C46"/>
    <w:rsid w:val="437C0991"/>
    <w:rsid w:val="43B67EE8"/>
    <w:rsid w:val="43E47AC9"/>
    <w:rsid w:val="45D325A7"/>
    <w:rsid w:val="460425D0"/>
    <w:rsid w:val="46056959"/>
    <w:rsid w:val="46BA2DF9"/>
    <w:rsid w:val="46E01EB2"/>
    <w:rsid w:val="46E14717"/>
    <w:rsid w:val="478176CA"/>
    <w:rsid w:val="47B658B6"/>
    <w:rsid w:val="47C55CB6"/>
    <w:rsid w:val="47F6649C"/>
    <w:rsid w:val="48370CA5"/>
    <w:rsid w:val="48BC096E"/>
    <w:rsid w:val="49AF5304"/>
    <w:rsid w:val="4A2521AB"/>
    <w:rsid w:val="4A8677E5"/>
    <w:rsid w:val="4AB25437"/>
    <w:rsid w:val="4B436EB7"/>
    <w:rsid w:val="4C5A6608"/>
    <w:rsid w:val="4CC052CA"/>
    <w:rsid w:val="4E0C785B"/>
    <w:rsid w:val="4ED71862"/>
    <w:rsid w:val="4F646144"/>
    <w:rsid w:val="4FD45DE9"/>
    <w:rsid w:val="50407CF1"/>
    <w:rsid w:val="50844312"/>
    <w:rsid w:val="50D12B8C"/>
    <w:rsid w:val="50FB4B62"/>
    <w:rsid w:val="51793D25"/>
    <w:rsid w:val="52A52D87"/>
    <w:rsid w:val="52C3128F"/>
    <w:rsid w:val="52DC0984"/>
    <w:rsid w:val="539D1121"/>
    <w:rsid w:val="541E6575"/>
    <w:rsid w:val="55304C19"/>
    <w:rsid w:val="556C2D07"/>
    <w:rsid w:val="557A6D02"/>
    <w:rsid w:val="55925537"/>
    <w:rsid w:val="56DB2E11"/>
    <w:rsid w:val="5810485E"/>
    <w:rsid w:val="58AC7FBB"/>
    <w:rsid w:val="59C01E74"/>
    <w:rsid w:val="59E4463B"/>
    <w:rsid w:val="5A7476F4"/>
    <w:rsid w:val="5B0B1E06"/>
    <w:rsid w:val="5B424AC0"/>
    <w:rsid w:val="5BEB6B88"/>
    <w:rsid w:val="5CE13766"/>
    <w:rsid w:val="5D412E86"/>
    <w:rsid w:val="5D574729"/>
    <w:rsid w:val="5D692BBC"/>
    <w:rsid w:val="5E58579B"/>
    <w:rsid w:val="5EC953EE"/>
    <w:rsid w:val="6000175E"/>
    <w:rsid w:val="60623127"/>
    <w:rsid w:val="612754C0"/>
    <w:rsid w:val="61714568"/>
    <w:rsid w:val="61897F29"/>
    <w:rsid w:val="61EE1AD1"/>
    <w:rsid w:val="625A5548"/>
    <w:rsid w:val="62791A1F"/>
    <w:rsid w:val="629C01C6"/>
    <w:rsid w:val="62C0266A"/>
    <w:rsid w:val="62C41EF0"/>
    <w:rsid w:val="646E782A"/>
    <w:rsid w:val="64CC1ADC"/>
    <w:rsid w:val="64F75190"/>
    <w:rsid w:val="655E30C0"/>
    <w:rsid w:val="65BE3725"/>
    <w:rsid w:val="65E10A46"/>
    <w:rsid w:val="66193279"/>
    <w:rsid w:val="66276F9E"/>
    <w:rsid w:val="675D60DF"/>
    <w:rsid w:val="67AA29A7"/>
    <w:rsid w:val="67F51E74"/>
    <w:rsid w:val="688E4CF9"/>
    <w:rsid w:val="68CC576A"/>
    <w:rsid w:val="69015C29"/>
    <w:rsid w:val="69417DFF"/>
    <w:rsid w:val="69421D04"/>
    <w:rsid w:val="69692AC9"/>
    <w:rsid w:val="69B653B8"/>
    <w:rsid w:val="6AD246EE"/>
    <w:rsid w:val="6B8143A2"/>
    <w:rsid w:val="6C1A65D8"/>
    <w:rsid w:val="6C2076DB"/>
    <w:rsid w:val="6C3D4D41"/>
    <w:rsid w:val="6CD93AC6"/>
    <w:rsid w:val="6D04252A"/>
    <w:rsid w:val="6D5A0BD1"/>
    <w:rsid w:val="6DD967DF"/>
    <w:rsid w:val="6E6C09B6"/>
    <w:rsid w:val="6E754D6A"/>
    <w:rsid w:val="6F0E3943"/>
    <w:rsid w:val="6F132AC3"/>
    <w:rsid w:val="70491BD8"/>
    <w:rsid w:val="706153B2"/>
    <w:rsid w:val="71E65E9F"/>
    <w:rsid w:val="7256750B"/>
    <w:rsid w:val="72D27149"/>
    <w:rsid w:val="7310276A"/>
    <w:rsid w:val="73D830A2"/>
    <w:rsid w:val="741C4486"/>
    <w:rsid w:val="74800351"/>
    <w:rsid w:val="749B55D7"/>
    <w:rsid w:val="74C56157"/>
    <w:rsid w:val="76F2069E"/>
    <w:rsid w:val="778D43D5"/>
    <w:rsid w:val="78303A5F"/>
    <w:rsid w:val="78FE77CE"/>
    <w:rsid w:val="792E05AF"/>
    <w:rsid w:val="795F5CE7"/>
    <w:rsid w:val="7BA44666"/>
    <w:rsid w:val="7BD302C6"/>
    <w:rsid w:val="7BF13DE6"/>
    <w:rsid w:val="7BF66242"/>
    <w:rsid w:val="7C7E7EC9"/>
    <w:rsid w:val="7CA23BC1"/>
    <w:rsid w:val="7D6351AB"/>
    <w:rsid w:val="7D7A35B5"/>
    <w:rsid w:val="7FF941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7"/>
    <w:semiHidden/>
    <w:unhideWhenUsed/>
    <w:qFormat/>
    <w:uiPriority w:val="99"/>
    <w:pPr>
      <w:ind w:left="100" w:leftChars="2500"/>
    </w:p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character" w:customStyle="1" w:styleId="7">
    <w:name w:val="日期 字符"/>
    <w:basedOn w:val="5"/>
    <w:link w:val="2"/>
    <w:semiHidden/>
    <w:qFormat/>
    <w:uiPriority w:val="99"/>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2821</Words>
  <Characters>3824</Characters>
  <Lines>3</Lines>
  <Paragraphs>1</Paragraphs>
  <TotalTime>1</TotalTime>
  <ScaleCrop>false</ScaleCrop>
  <LinksUpToDate>false</LinksUpToDate>
  <CharactersWithSpaces>3880</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2019-10-20T14:04:00Z</dcterms:created>
  <dc:creator>1175931360@qq.com</dc:creator>
  <cp:lastModifiedBy>马永田</cp:lastModifiedBy>
  <dcterms:modified xsi:type="dcterms:W3CDTF">2022-10-23T10:29:41Z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307AC681E4A140D0BA806881EDA86D93</vt:lpwstr>
  </property>
</Properties>
</file>