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Малкина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Создадим каталог для программ лабораторной работы № 6, в нем создадим файл lab6-1.asm, в который введём текст программы из листинга 6.1.:</w:t>
      </w:r>
    </w:p>
    <w:p>
      <w:pPr>
        <w:pStyle w:val="CaptionedFigure"/>
      </w:pPr>
      <w:r>
        <w:drawing>
          <wp:inline>
            <wp:extent cx="3733800" cy="5220069"/>
            <wp:effectExtent b="0" l="0" r="0" t="0"/>
            <wp:docPr descr="Рис. 1: Вводим текст программы lab6-1" title="" id="22" name="Picture"/>
            <a:graphic>
              <a:graphicData uri="http://schemas.openxmlformats.org/drawingml/2006/picture">
                <pic:pic>
                  <pic:nvPicPr>
                    <pic:cNvPr descr="image/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0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Вводим текст программы lab6-1</w:t>
      </w:r>
    </w:p>
    <w:p>
      <w:pPr>
        <w:pStyle w:val="BodyText"/>
      </w:pPr>
      <w:r>
        <w:t xml:space="preserve">Создаём исполняемый файл и запускаем его, программа выводит символ j:</w:t>
      </w:r>
    </w:p>
    <w:p>
      <w:pPr>
        <w:pStyle w:val="CaptionedFigure"/>
      </w:pPr>
      <w:r>
        <w:drawing>
          <wp:inline>
            <wp:extent cx="3733800" cy="799043"/>
            <wp:effectExtent b="0" l="0" r="0" t="0"/>
            <wp:docPr descr="Рис. 2: Результат программы - j" title="" id="25" name="Picture"/>
            <a:graphic>
              <a:graphicData uri="http://schemas.openxmlformats.org/drawingml/2006/picture">
                <pic:pic>
                  <pic:nvPicPr>
                    <pic:cNvPr descr="image/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программы - j</w:t>
      </w:r>
    </w:p>
    <w:p>
      <w:pPr>
        <w:pStyle w:val="Compact"/>
        <w:numPr>
          <w:ilvl w:val="0"/>
          <w:numId w:val="1002"/>
        </w:numPr>
      </w:pPr>
      <w:r>
        <w:t xml:space="preserve">Далее изменим текст программы и вместо символов, запишем в регистры числа:</w:t>
      </w:r>
    </w:p>
    <w:p>
      <w:pPr>
        <w:pStyle w:val="CaptionedFigure"/>
      </w:pPr>
      <w:r>
        <w:drawing>
          <wp:inline>
            <wp:extent cx="3733800" cy="4757583"/>
            <wp:effectExtent b="0" l="0" r="0" t="0"/>
            <wp:docPr descr="Рис. 3: Редактируем текст программы lab6-1" title="" id="28" name="Picture"/>
            <a:graphic>
              <a:graphicData uri="http://schemas.openxmlformats.org/drawingml/2006/picture">
                <pic:pic>
                  <pic:nvPicPr>
                    <pic:cNvPr descr="image/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Редактируем текст программы lab6-1</w:t>
      </w:r>
    </w:p>
    <w:p>
      <w:pPr>
        <w:pStyle w:val="BodyText"/>
      </w:pPr>
      <w:r>
        <w:t xml:space="preserve">Создаём исполняемый файл и запускаем его, программа выводит символ с кодом 10. Пользуясь таблицей ASCII определяем, что коду 10 соответствует символу перевода строки, что мы и наблюдаем в результате:</w:t>
      </w:r>
    </w:p>
    <w:p>
      <w:pPr>
        <w:pStyle w:val="CaptionedFigure"/>
      </w:pPr>
      <w:r>
        <w:drawing>
          <wp:inline>
            <wp:extent cx="3733800" cy="989800"/>
            <wp:effectExtent b="0" l="0" r="0" t="0"/>
            <wp:docPr descr="Рис. 4: Результат программы - перевод строки" title="" id="31" name="Picture"/>
            <a:graphic>
              <a:graphicData uri="http://schemas.openxmlformats.org/drawingml/2006/picture">
                <pic:pic>
                  <pic:nvPicPr>
                    <pic:cNvPr descr="image/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программы - перевод строки</w:t>
      </w:r>
    </w:p>
    <w:p>
      <w:pPr>
        <w:pStyle w:val="Compact"/>
        <w:numPr>
          <w:ilvl w:val="0"/>
          <w:numId w:val="1003"/>
        </w:numPr>
      </w:pPr>
      <w:r>
        <w:t xml:space="preserve">Создаём файл lab6-2.asm в каталоге ~/work/arch-pc/lab06 и вводим в него текст программы, преобразованный с использованием функций из внешнего файла in_out.asm:</w:t>
      </w:r>
    </w:p>
    <w:p>
      <w:pPr>
        <w:pStyle w:val="CaptionedFigure"/>
      </w:pPr>
      <w:r>
        <w:drawing>
          <wp:inline>
            <wp:extent cx="3733800" cy="4211379"/>
            <wp:effectExtent b="0" l="0" r="0" t="0"/>
            <wp:docPr descr="Рис. 5: Программа lab6-2 с функциями внешнего файла" title="" id="34" name="Picture"/>
            <a:graphic>
              <a:graphicData uri="http://schemas.openxmlformats.org/drawingml/2006/picture">
                <pic:pic>
                  <pic:nvPicPr>
                    <pic:cNvPr descr="image/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1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lab6-2 с функциями внешнего файла</w:t>
      </w:r>
    </w:p>
    <w:p>
      <w:pPr>
        <w:pStyle w:val="BodyText"/>
      </w:pPr>
      <w:r>
        <w:t xml:space="preserve">В результате работы программы получаем число 106:</w:t>
      </w:r>
    </w:p>
    <w:p>
      <w:pPr>
        <w:pStyle w:val="CaptionedFigure"/>
      </w:pPr>
      <w:r>
        <w:drawing>
          <wp:inline>
            <wp:extent cx="3733800" cy="714672"/>
            <wp:effectExtent b="0" l="0" r="0" t="0"/>
            <wp:docPr descr="Рис. 6: Результат программы - 106" title="" id="37" name="Picture"/>
            <a:graphic>
              <a:graphicData uri="http://schemas.openxmlformats.org/drawingml/2006/picture">
                <pic:pic>
                  <pic:nvPicPr>
                    <pic:cNvPr descr="image/1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программы - 106</w:t>
      </w:r>
    </w:p>
    <w:p>
      <w:pPr>
        <w:pStyle w:val="Compact"/>
        <w:numPr>
          <w:ilvl w:val="0"/>
          <w:numId w:val="1004"/>
        </w:numPr>
      </w:pPr>
      <w:r>
        <w:t xml:space="preserve">Изменим текст программы - вместо символов, запишем в регистры числа:</w:t>
      </w:r>
    </w:p>
    <w:p>
      <w:pPr>
        <w:pStyle w:val="CaptionedFigure"/>
      </w:pPr>
      <w:r>
        <w:drawing>
          <wp:inline>
            <wp:extent cx="3733800" cy="4343957"/>
            <wp:effectExtent b="0" l="0" r="0" t="0"/>
            <wp:docPr descr="Рис. 7: Редактируем текст программы lab6-2" title="" id="40" name="Picture"/>
            <a:graphic>
              <a:graphicData uri="http://schemas.openxmlformats.org/drawingml/2006/picture">
                <pic:pic>
                  <pic:nvPicPr>
                    <pic:cNvPr descr="image/1.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Редактируем текст программы lab6-2</w:t>
      </w:r>
    </w:p>
    <w:p>
      <w:pPr>
        <w:pStyle w:val="BodyText"/>
      </w:pPr>
      <w:r>
        <w:t xml:space="preserve">Создаём исполнительный файл и запускаем его, при исполнении программы получили результат 10:</w:t>
      </w:r>
    </w:p>
    <w:p>
      <w:pPr>
        <w:pStyle w:val="CaptionedFigure"/>
      </w:pPr>
      <w:r>
        <w:drawing>
          <wp:inline>
            <wp:extent cx="3733800" cy="673066"/>
            <wp:effectExtent b="0" l="0" r="0" t="0"/>
            <wp:docPr descr="Рис. 8: Результат программы - 10" title="" id="43" name="Picture"/>
            <a:graphic>
              <a:graphicData uri="http://schemas.openxmlformats.org/drawingml/2006/picture">
                <pic:pic>
                  <pic:nvPicPr>
                    <pic:cNvPr descr="image/1.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программы - 10</w:t>
      </w:r>
    </w:p>
    <w:p>
      <w:pPr>
        <w:pStyle w:val="BodyText"/>
      </w:pPr>
      <w:r>
        <w:t xml:space="preserve">Заменим функцию iprintLF на iprint, тогда после запуска программа не переводит строку по завершении работы:</w:t>
      </w:r>
    </w:p>
    <w:p>
      <w:pPr>
        <w:pStyle w:val="CaptionedFigure"/>
      </w:pPr>
      <w:r>
        <w:drawing>
          <wp:inline>
            <wp:extent cx="3733800" cy="530618"/>
            <wp:effectExtent b="0" l="0" r="0" t="0"/>
            <wp:docPr descr="Рис. 9: Результат программы" title="" id="46" name="Picture"/>
            <a:graphic>
              <a:graphicData uri="http://schemas.openxmlformats.org/drawingml/2006/picture">
                <pic:pic>
                  <pic:nvPicPr>
                    <pic:cNvPr descr="image/1.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программы</w:t>
      </w:r>
    </w:p>
    <w:bookmarkEnd w:id="48"/>
    <w:bookmarkStart w:id="64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5"/>
        </w:numPr>
      </w:pPr>
      <w:r>
        <w:t xml:space="preserve">Создадим файл lab6-3.asm и введем в него программу вычисления арифметического выражения f(x) = (5 ∗ 2 + 3)/3:</w:t>
      </w:r>
    </w:p>
    <w:p>
      <w:pPr>
        <w:pStyle w:val="CaptionedFigure"/>
      </w:pPr>
      <w:r>
        <w:drawing>
          <wp:inline>
            <wp:extent cx="3733800" cy="4849386"/>
            <wp:effectExtent b="0" l="0" r="0" t="0"/>
            <wp:docPr descr="Рис. 10: Вводим текст программы lab6-3" title="" id="50" name="Picture"/>
            <a:graphic>
              <a:graphicData uri="http://schemas.openxmlformats.org/drawingml/2006/picture">
                <pic:pic>
                  <pic:nvPicPr>
                    <pic:cNvPr descr="image/2.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Вводим текст программы lab6-3</w:t>
      </w:r>
    </w:p>
    <w:p>
      <w:pPr>
        <w:pStyle w:val="BodyText"/>
      </w:pPr>
      <w:r>
        <w:t xml:space="preserve">Создаём исполнительный файл и запускаем его:</w:t>
      </w:r>
    </w:p>
    <w:p>
      <w:pPr>
        <w:pStyle w:val="CaptionedFigure"/>
      </w:pPr>
      <w:r>
        <w:drawing>
          <wp:inline>
            <wp:extent cx="3733800" cy="805995"/>
            <wp:effectExtent b="0" l="0" r="0" t="0"/>
            <wp:docPr descr="Рис. 11: Результат вычисления f(x) = (5 ∗ 2 + 3)/3" title="" id="53" name="Picture"/>
            <a:graphic>
              <a:graphicData uri="http://schemas.openxmlformats.org/drawingml/2006/picture">
                <pic:pic>
                  <pic:nvPicPr>
                    <pic:cNvPr descr="image/2.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вычисления f(x) = (5 ∗ 2 + 3)/3</w:t>
      </w:r>
    </w:p>
    <w:p>
      <w:pPr>
        <w:pStyle w:val="BodyText"/>
      </w:pPr>
      <w:r>
        <w:t xml:space="preserve">Теперь изменим текст программы, чтобы получить результат вычисления выражения f(x) = (4 ∗ 6 + 2)/5:</w:t>
      </w:r>
    </w:p>
    <w:p>
      <w:pPr>
        <w:pStyle w:val="CaptionedFigure"/>
      </w:pPr>
      <w:r>
        <w:drawing>
          <wp:inline>
            <wp:extent cx="3733800" cy="1076310"/>
            <wp:effectExtent b="0" l="0" r="0" t="0"/>
            <wp:docPr descr="Рис. 12: Редактируем текст программы lab6-3" title="" id="56" name="Picture"/>
            <a:graphic>
              <a:graphicData uri="http://schemas.openxmlformats.org/drawingml/2006/picture">
                <pic:pic>
                  <pic:nvPicPr>
                    <pic:cNvPr descr="image/2.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6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Редактируем текст программы lab6-3</w:t>
      </w:r>
    </w:p>
    <w:p>
      <w:pPr>
        <w:pStyle w:val="BodyText"/>
      </w:pPr>
      <w:r>
        <w:t xml:space="preserve">Создаём исполнительный файл и запускаем его:</w:t>
      </w:r>
    </w:p>
    <w:p>
      <w:pPr>
        <w:pStyle w:val="CaptionedFigure"/>
      </w:pPr>
      <w:r>
        <w:drawing>
          <wp:inline>
            <wp:extent cx="3733800" cy="808907"/>
            <wp:effectExtent b="0" l="0" r="0" t="0"/>
            <wp:docPr descr="Рис. 13: Результат вычисления f(x) = (4 ∗ 6 + 2)/5" title="" id="59" name="Picture"/>
            <a:graphic>
              <a:graphicData uri="http://schemas.openxmlformats.org/drawingml/2006/picture">
                <pic:pic>
                  <pic:nvPicPr>
                    <pic:cNvPr descr="image/2.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 вычисления f(x) = (4 ∗ 6 + 2)/5</w:t>
      </w:r>
    </w:p>
    <w:p>
      <w:pPr>
        <w:pStyle w:val="Compact"/>
        <w:numPr>
          <w:ilvl w:val="0"/>
          <w:numId w:val="1006"/>
        </w:numPr>
      </w:pPr>
      <w:r>
        <w:t xml:space="preserve">Создадим файл variant.asm, введем в файл текст программы, которая будет вычислять вариант задания по номеру студенческого билета. Создаем исполнительный файл var и запускаем его:</w:t>
      </w:r>
    </w:p>
    <w:p>
      <w:pPr>
        <w:pStyle w:val="CaptionedFigure"/>
      </w:pPr>
      <w:r>
        <w:drawing>
          <wp:inline>
            <wp:extent cx="3733800" cy="934686"/>
            <wp:effectExtent b="0" l="0" r="0" t="0"/>
            <wp:docPr descr="Рис. 14: Результат программы var" title="" id="62" name="Picture"/>
            <a:graphic>
              <a:graphicData uri="http://schemas.openxmlformats.org/drawingml/2006/picture">
                <pic:pic>
                  <pic:nvPicPr>
                    <pic:cNvPr descr="image/2.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Результат программы var</w:t>
      </w:r>
    </w:p>
    <w:p>
      <w:pPr>
        <w:pStyle w:val="BodyText"/>
      </w:pPr>
      <w:r>
        <w:t xml:space="preserve">Проверим результат аналитически:</w:t>
      </w:r>
      <w:r>
        <w:t xml:space="preserve"> </w:t>
      </w:r>
      <w:r>
        <w:t xml:space="preserve">56612339 * 20 = 1132246780</w:t>
      </w:r>
      <w:r>
        <w:t xml:space="preserve"> </w:t>
      </w:r>
      <w:r>
        <w:t xml:space="preserve">1132246784 - 1132246780 = 4 (остаток от деления)</w:t>
      </w:r>
      <w:r>
        <w:t xml:space="preserve"> </w:t>
      </w:r>
      <w:r>
        <w:t xml:space="preserve">Получаем 4 + 1 = 5 выриант задания.</w:t>
      </w:r>
    </w:p>
    <w:bookmarkEnd w:id="64"/>
    <w:bookmarkStart w:id="65" w:name="оветы-на-вор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Оветы на ворпросы</w:t>
      </w:r>
    </w:p>
    <w:p>
      <w:pPr>
        <w:pStyle w:val="Compact"/>
        <w:numPr>
          <w:ilvl w:val="0"/>
          <w:numId w:val="1007"/>
        </w:numPr>
      </w:pPr>
      <w:r>
        <w:t xml:space="preserve">За вывод на экран сообщения отвечают следующие строки:</w:t>
      </w:r>
    </w:p>
    <w:p>
      <w:pPr>
        <w:pStyle w:val="FirstParagraph"/>
      </w:pP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  <w:r>
        <w:t xml:space="preserve"> </w:t>
      </w:r>
      <w:r>
        <w:t xml:space="preserve">…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pStyle w:val="Compact"/>
        <w:numPr>
          <w:ilvl w:val="0"/>
          <w:numId w:val="1008"/>
        </w:numPr>
      </w:pPr>
      <w:r>
        <w:t xml:space="preserve">Строки кода ниже отвечают за считывание строки с клавиатуры и сохранение ее в буфер для дальнейшей обработки: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numPr>
          <w:ilvl w:val="0"/>
          <w:numId w:val="1009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вызова функции</w:t>
      </w:r>
      <w:r>
        <w:t xml:space="preserve"> </w:t>
      </w:r>
      <w:r>
        <w:t xml:space="preserve">“</w:t>
      </w:r>
      <w:r>
        <w:t xml:space="preserve">atoi</w:t>
      </w:r>
      <w:r>
        <w:t xml:space="preserve">”</w:t>
      </w:r>
      <w:r>
        <w:t xml:space="preserve">, которая реобразует ascii-код символа в целое число и записает результат в регистр eax.</w:t>
      </w:r>
    </w:p>
    <w:p>
      <w:pPr>
        <w:numPr>
          <w:ilvl w:val="0"/>
          <w:numId w:val="1009"/>
        </w:numPr>
      </w:pPr>
      <w:r>
        <w:t xml:space="preserve">За вычисления варианта отвечают следующие строки кода:</w:t>
      </w:r>
    </w:p>
    <w:p>
      <w:pPr>
        <w:pStyle w:val="FirstParagraph"/>
      </w:pPr>
      <w:r>
        <w:t xml:space="preserve">mov eax,x</w:t>
      </w:r>
      <w:r>
        <w:t xml:space="preserve"> </w:t>
      </w:r>
      <w:r>
        <w:t xml:space="preserve">call atoi</w:t>
      </w:r>
      <w:r>
        <w:t xml:space="preserve"> </w:t>
      </w:r>
      <w:r>
        <w:t xml:space="preserve">…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10"/>
        </w:numPr>
      </w:pPr>
      <w:r>
        <w:t xml:space="preserve">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записывается в регистр edx.</w:t>
      </w:r>
    </w:p>
    <w:p>
      <w:pPr>
        <w:numPr>
          <w:ilvl w:val="0"/>
          <w:numId w:val="101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в регистре edx на 1. То есть, после деления значение в edx будет остаток от деления, к этому остатку добавляется 1, чтобы получить вариант.</w:t>
      </w:r>
    </w:p>
    <w:p>
      <w:pPr>
        <w:numPr>
          <w:ilvl w:val="0"/>
          <w:numId w:val="1010"/>
        </w:numPr>
      </w:pPr>
      <w:r>
        <w:t xml:space="preserve">За вывод на экран результата вычислений отвечают строки: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65"/>
    <w:bookmarkEnd w:id="66"/>
    <w:bookmarkStart w:id="82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Напишем программу вычисления выражения y = f(x) = (9*x - 8)/8. Возмём за основу текст программы var. Создадим копию файла var.asm файл var5.asm. Внесём изменения:</w:t>
      </w:r>
    </w:p>
    <w:p>
      <w:pPr>
        <w:pStyle w:val="CaptionedFigure"/>
      </w:pPr>
      <w:r>
        <w:drawing>
          <wp:inline>
            <wp:extent cx="3733800" cy="1796529"/>
            <wp:effectExtent b="0" l="0" r="0" t="0"/>
            <wp:docPr descr="Рис. 15: Вводим текст сообщений" title="" id="68" name="Picture"/>
            <a:graphic>
              <a:graphicData uri="http://schemas.openxmlformats.org/drawingml/2006/picture">
                <pic:pic>
                  <pic:nvPicPr>
                    <pic:cNvPr descr="image/3.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Вводим текст сообщений</w:t>
      </w:r>
    </w:p>
    <w:p>
      <w:pPr>
        <w:pStyle w:val="CaptionedFigure"/>
      </w:pPr>
      <w:r>
        <w:drawing>
          <wp:inline>
            <wp:extent cx="3733800" cy="1016460"/>
            <wp:effectExtent b="0" l="0" r="0" t="0"/>
            <wp:docPr descr="Рис. 16: Старт программы, запись и преобразование строки с клавиатуры" title="" id="71" name="Picture"/>
            <a:graphic>
              <a:graphicData uri="http://schemas.openxmlformats.org/drawingml/2006/picture">
                <pic:pic>
                  <pic:nvPicPr>
                    <pic:cNvPr descr="image/3.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6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Старт программы, запись и преобразование строки с клавиатуры</w:t>
      </w:r>
    </w:p>
    <w:p>
      <w:pPr>
        <w:pStyle w:val="CaptionedFigure"/>
      </w:pPr>
      <w:r>
        <w:drawing>
          <wp:inline>
            <wp:extent cx="3733800" cy="1527692"/>
            <wp:effectExtent b="0" l="0" r="0" t="0"/>
            <wp:docPr descr="Рис. 17: Вычисление выражения" title="" id="74" name="Picture"/>
            <a:graphic>
              <a:graphicData uri="http://schemas.openxmlformats.org/drawingml/2006/picture">
                <pic:pic>
                  <pic:nvPicPr>
                    <pic:cNvPr descr="image/3.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7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Вычисление выражения</w:t>
      </w:r>
    </w:p>
    <w:p>
      <w:pPr>
        <w:pStyle w:val="CaptionedFigure"/>
      </w:pPr>
      <w:r>
        <w:drawing>
          <wp:inline>
            <wp:extent cx="3733800" cy="1167897"/>
            <wp:effectExtent b="0" l="0" r="0" t="0"/>
            <wp:docPr descr="Рис. 18: Вывод результата и завершение программы" title="" id="77" name="Picture"/>
            <a:graphic>
              <a:graphicData uri="http://schemas.openxmlformats.org/drawingml/2006/picture">
                <pic:pic>
                  <pic:nvPicPr>
                    <pic:cNvPr descr="image/3.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7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Вывод результата и завершение программы</w:t>
      </w:r>
    </w:p>
    <w:p>
      <w:pPr>
        <w:pStyle w:val="BodyText"/>
      </w:pPr>
      <w:r>
        <w:t xml:space="preserve">Создаём исполняемый файл и проверяем его работу для значений x1=8 и x2=64:</w:t>
      </w:r>
    </w:p>
    <w:p>
      <w:pPr>
        <w:pStyle w:val="CaptionedFigure"/>
      </w:pPr>
      <w:r>
        <w:drawing>
          <wp:inline>
            <wp:extent cx="3733800" cy="1311875"/>
            <wp:effectExtent b="0" l="0" r="0" t="0"/>
            <wp:docPr descr="Рис. 19: Результат программы var5" title="" id="80" name="Picture"/>
            <a:graphic>
              <a:graphicData uri="http://schemas.openxmlformats.org/drawingml/2006/picture">
                <pic:pic>
                  <pic:nvPicPr>
                    <pic:cNvPr descr="image/3.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Результат программы var5</w:t>
      </w:r>
    </w:p>
    <w:p>
      <w:pPr>
        <w:pStyle w:val="BodyText"/>
      </w:pPr>
      <w:r>
        <w:t xml:space="preserve">Проверим работу программы посчитав аналитически значения выражения при x1=8 и x2=64:</w:t>
      </w:r>
    </w:p>
    <w:p>
      <w:pPr>
        <w:pStyle w:val="BodyText"/>
      </w:pPr>
      <w:r>
        <w:t xml:space="preserve">x1=8: (9</w:t>
      </w:r>
      <w:r>
        <w:rPr>
          <w:i/>
          <w:iCs/>
        </w:rPr>
        <w:t xml:space="preserve">8 - 8)/8 = 64/8 = 8</w:t>
      </w:r>
      <w:r>
        <w:rPr>
          <w:i/>
          <w:iCs/>
        </w:rPr>
        <w:t xml:space="preserve"> </w:t>
      </w:r>
      <w:r>
        <w:rPr>
          <w:i/>
          <w:iCs/>
        </w:rPr>
        <w:t xml:space="preserve">x2=64: (9</w:t>
      </w:r>
      <w:r>
        <w:t xml:space="preserve">64 - 8)/8 = 8*(72 - 1)/8 = 71</w:t>
      </w:r>
    </w:p>
    <w:p>
      <w:pPr>
        <w:pStyle w:val="BodyText"/>
      </w:pPr>
      <w:r>
        <w:t xml:space="preserve">Программа работает верно.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узнали об арифметических инструкциях языка ассемблера NASM и научились их использовать при написании текста программы. Также научились создавать ассемблерную программу, которая считывает данные от пользователя, выполняет арифметические операции и выводит результат на экран. Мы узнали, как выполнять операции умножения и деления, а также как использовать подпрограммы для ввода-вывода. Кроме того, мы научились правильно обрабатывать данные, которые пользователь вводит с клавиатуры, преобразуя их из ASCII-кода в числовое значение.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Малкина Дарья Александровна</dc:creator>
  <dc:language>ru-RU</dc:language>
  <cp:keywords/>
  <dcterms:created xsi:type="dcterms:W3CDTF">2024-11-15T10:35:25Z</dcterms:created>
  <dcterms:modified xsi:type="dcterms:W3CDTF">2024-11-15T10:35:25Z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Арифметические операции в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