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Kuvaus: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Tavoitteenani on luoda kurssiarvostelu järjestelmä. Järjestelmässä kurssin vastuuhenkilöt voivat luoda kyselyitä kurssille, joihin oppilaat voivat käydä vastaamassa.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Vastuuhenkilöt pystyvät seuraamaan tarkastelemaan kyselyiden yhteenvetoja.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Tekniikat: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Käytän kurssilla PHP-kieltä ja PostgreSQL tietokantaa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2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Käyttötapaukset: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Opiskelija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Sivuston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Sivustoa voi katsella kukavain. Kaikilla on pääsy pääsivulle ja kurssien listaus sivulle.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Kurssien valitseminen: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Koska kurssiarvostelut annetaan anonyyminä, kaikki voivat kursseja selata ja arvostella.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Opiskelija voi valita haluamansa kurssin luettelosta.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Kyselyyn vastaaminen: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Opiskelija voi kurssin löydettyä avata kurssin kyselyn ja vastata siihen.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  <w:t xml:space="preserve">  Osa kysymyksistä on arvionti 1-5 välillä ja osaan voi vastata avoimesti tekstikentässä.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4"/>
          <w:u w:val="single"/>
          <w:shd w:fill="auto" w:val="clear"/>
        </w:rPr>
        <w:t xml:space="preserve">Vastuuhenkilö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Sivuston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Sivustoa voi katsella kukavain. Vastuuhenkilölle avautuu uusia linkkejä yläpalkkiin.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Kurssien luominen: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pystyy luomaan kursseja järjestelmää.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luominen: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pystyy luomaan kursseille kyselyitä. Ensimmäiset kysymykset ovat aina samoja ja ne          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arvioidaan asteikolla 1-5. Kyselyissä on myös vapaavalintaisia kysymyksiä, joita vastuuhenkilö voi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halutessaan luoda 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ja kurssien muokkaaminen: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muokata haluamallaan tavalla kaikkia kursseja ja kyselyitä.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Kyselyiden ja kurssien poistaminen: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halutessaan poista kursseja ja kyselyitä.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Yhteenveto sivun katseleminen: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  <w:t xml:space="preserve">  </w:t>
      </w: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Vastuuhenkilö voi selata kurssien yhteenveto sivuja. Niistä hän voi helposti tarkastella miten opiskelijat 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  <w:t xml:space="preserve">  ovat kurssia arvioineet.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Käyttötapaus kaavio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8640" w:dyaOrig="7049">
          <v:rect xmlns:o="urn:schemas-microsoft-com:office:office" xmlns:v="urn:schemas-microsoft-com:vml" id="rectole0000000000" style="width:432.000000pt;height:35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Järjestelmän tietosisältä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7664" w:dyaOrig="4515">
          <v:rect xmlns:o="urn:schemas-microsoft-com:office:office" xmlns:v="urn:schemas-microsoft-com:vml" id="rectole0000000001" style="width:383.20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28"/>
          <w:shd w:fill="auto" w:val="clear"/>
        </w:rPr>
        <w:t xml:space="preserve">Relaatiotietokantakaavio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  <w:r>
        <w:object w:dxaOrig="8640" w:dyaOrig="5864">
          <v:rect xmlns:o="urn:schemas-microsoft-com:office:office" xmlns:v="urn:schemas-microsoft-com:vml" id="rectole0000000002" style="width:432.0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b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00000A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