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SMART CONTRACT IDENTIFIER SCHEDULE</w:t>
      </w:r>
    </w:p>
    <w:p>
      <w:pPr>
        <w:jc w:val="center"/>
      </w:pPr>
      <w:r>
        <w:rPr>
          <w:b/>
          <w:sz w:val="22"/>
        </w:rPr>
        <w:t>{{ entity_name }}</w:t>
      </w:r>
    </w:p>
    <w:p/>
    <w:p>
      <w:r>
        <w:rPr>
          <w:b w:val="0"/>
          <w:sz w:val="22"/>
        </w:rPr>
        <w:t>Pursuant to W.S. § 17-31-106(b), the following smart contract(s) are publicly available and identified for the operation of {{ entity_name }}:</w:t>
      </w:r>
    </w:p>
    <w:p/>
    <w:p>
      <w:r>
        <w:rPr>
          <w:b/>
          <w:sz w:val="22"/>
        </w:rPr>
        <w:t>Primary Smart Contract:</w:t>
      </w:r>
    </w:p>
    <w:p>
      <w:r>
        <w:rPr>
          <w:b w:val="0"/>
          <w:sz w:val="22"/>
        </w:rPr>
        <w:t>{% if agent_smart_contract %}</w:t>
      </w:r>
    </w:p>
    <w:p>
      <w:r>
        <w:rPr>
          <w:b w:val="0"/>
          <w:sz w:val="22"/>
        </w:rPr>
        <w:t xml:space="preserve">  Address: {{ agent_smart_contract }}</w:t>
      </w:r>
    </w:p>
    <w:p>
      <w:r>
        <w:rPr>
          <w:b w:val="0"/>
          <w:sz w:val="22"/>
        </w:rPr>
        <w:t xml:space="preserve">  Blockchain: [TO BE SPECIFIED]</w:t>
      </w:r>
    </w:p>
    <w:p>
      <w:r>
        <w:rPr>
          <w:b w:val="0"/>
          <w:sz w:val="22"/>
        </w:rPr>
        <w:t xml:space="preserve">  Deployed: [TO BE COMPLETED]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 xml:space="preserve">  [SMART CONTRACT NOT YET DEPLOYED]</w:t>
      </w:r>
    </w:p>
    <w:p>
      <w:r>
        <w:rPr>
          <w:b w:val="0"/>
          <w:sz w:val="22"/>
        </w:rPr>
        <w:t>{% endif %}</w:t>
      </w:r>
    </w:p>
    <w:p/>
    <w:p>
      <w:r>
        <w:rPr>
          <w:b w:val="0"/>
          <w:sz w:val="22"/>
        </w:rPr>
        <w:t>[ATTORNEY: REVIEW AND REPLACE — Smart contract schedule must comply with Wyoming requirements for DAO identification.]</w:t>
      </w:r>
    </w:p>
    <w:p/>
    <w:p>
      <w:r>
        <w:rPr>
          <w:b w:val="0"/>
          <w:sz w:val="22"/>
        </w:rPr>
        <w:t>Effective Date: {{ formation_date }}</w:t>
      </w:r>
    </w:p>
    <w:p>
      <w:r>
        <w:rPr>
          <w:b w:val="0"/>
          <w:sz w:val="22"/>
        </w:rPr>
        <w:t>Order ID: {{ order_id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