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DB384" w14:textId="77777777" w:rsidR="00E23D3C" w:rsidRDefault="00E23D3C"/>
    <w:tbl>
      <w:tblPr>
        <w:tblStyle w:val="a"/>
        <w:tblW w:w="10125" w:type="dxa"/>
        <w:tblInd w:w="15" w:type="dxa"/>
        <w:tblBorders>
          <w:top w:val="single" w:sz="8" w:space="0" w:color="29333D"/>
          <w:left w:val="single" w:sz="8" w:space="0" w:color="29333D"/>
          <w:bottom w:val="single" w:sz="8" w:space="0" w:color="29333D"/>
          <w:right w:val="single" w:sz="8" w:space="0" w:color="29333D"/>
          <w:insideH w:val="single" w:sz="8" w:space="0" w:color="29333D"/>
          <w:insideV w:val="single" w:sz="8" w:space="0" w:color="29333D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2835"/>
        <w:gridCol w:w="2940"/>
        <w:gridCol w:w="1770"/>
      </w:tblGrid>
      <w:tr w:rsidR="00E23D3C" w14:paraId="10D3DD90" w14:textId="77777777">
        <w:trPr>
          <w:trHeight w:val="225"/>
          <w:tblHeader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139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C9E74" w14:textId="77777777" w:rsidR="00E23D3C" w:rsidRDefault="00E23D3C">
            <w:pPr>
              <w:pStyle w:val="Heading4"/>
              <w:rPr>
                <w:sz w:val="22"/>
                <w:szCs w:val="22"/>
              </w:rPr>
            </w:pPr>
            <w:bookmarkStart w:id="0" w:name="_65x1p9c8h3l0" w:colFirst="0" w:colLast="0"/>
            <w:bookmarkEnd w:id="0"/>
          </w:p>
          <w:p w14:paraId="46179744" w14:textId="77777777" w:rsidR="00E23D3C" w:rsidRDefault="00000000">
            <w:pPr>
              <w:pStyle w:val="Heading4"/>
              <w:jc w:val="center"/>
              <w:rPr>
                <w:sz w:val="22"/>
                <w:szCs w:val="22"/>
              </w:rPr>
            </w:pPr>
            <w:bookmarkStart w:id="1" w:name="_aai6dyz0egup" w:colFirst="0" w:colLast="0"/>
            <w:bookmarkEnd w:id="1"/>
            <w:r>
              <w:rPr>
                <w:sz w:val="22"/>
                <w:szCs w:val="22"/>
              </w:rPr>
              <w:t>FULL LEGAL NAME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139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2DE5A" w14:textId="77777777" w:rsidR="00E23D3C" w:rsidRDefault="00E23D3C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22"/>
                <w:szCs w:val="22"/>
              </w:rPr>
            </w:pPr>
          </w:p>
          <w:p w14:paraId="78E8E394" w14:textId="77777777" w:rsidR="00E23D3C" w:rsidRDefault="0000000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LOCATION (COUNTRY)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139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FB082" w14:textId="77777777" w:rsidR="00E23D3C" w:rsidRDefault="00E23D3C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22"/>
                <w:szCs w:val="22"/>
              </w:rPr>
            </w:pPr>
          </w:p>
          <w:p w14:paraId="6CD33BEC" w14:textId="77777777" w:rsidR="00E23D3C" w:rsidRDefault="0000000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EMAIL ADDRESS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139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EBE9F" w14:textId="77777777" w:rsidR="00E23D3C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MARK X FOR ANY NON-CONTRIBUTING MEMBER</w:t>
            </w:r>
          </w:p>
        </w:tc>
      </w:tr>
      <w:tr w:rsidR="00E23D3C" w14:paraId="7C3D858C" w14:textId="77777777">
        <w:trPr>
          <w:trHeight w:val="468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7A445" w14:textId="77777777" w:rsidR="00E23D3C" w:rsidRDefault="00E23D3C">
            <w:pPr>
              <w:spacing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5C56F" w14:textId="77777777" w:rsidR="00E23D3C" w:rsidRDefault="00E23D3C">
            <w:pPr>
              <w:spacing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3E90C" w14:textId="77777777" w:rsidR="00E23D3C" w:rsidRDefault="00E23D3C">
            <w:pPr>
              <w:spacing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05444" w14:textId="77777777" w:rsidR="00E23D3C" w:rsidRDefault="00E23D3C">
            <w:pPr>
              <w:spacing w:line="240" w:lineRule="auto"/>
              <w:ind w:left="270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</w:tr>
      <w:tr w:rsidR="00E23D3C" w14:paraId="5B2A4352" w14:textId="77777777">
        <w:trPr>
          <w:trHeight w:val="468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94BAF" w14:textId="77777777" w:rsidR="00E23D3C" w:rsidRDefault="00E23D3C">
            <w:pPr>
              <w:spacing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97448" w14:textId="77777777" w:rsidR="00E23D3C" w:rsidRDefault="00E23D3C">
            <w:pPr>
              <w:spacing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EC3B9" w14:textId="77777777" w:rsidR="00E23D3C" w:rsidRDefault="00E23D3C">
            <w:pPr>
              <w:spacing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77AAE" w14:textId="77777777" w:rsidR="00E23D3C" w:rsidRDefault="00E23D3C">
            <w:pP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</w:tr>
      <w:tr w:rsidR="00E23D3C" w14:paraId="6CF0796E" w14:textId="77777777">
        <w:trPr>
          <w:trHeight w:val="468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58005" w14:textId="77777777" w:rsidR="00E23D3C" w:rsidRDefault="00E23D3C">
            <w:pPr>
              <w:spacing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D3AD9" w14:textId="77777777" w:rsidR="00E23D3C" w:rsidRDefault="00E23D3C">
            <w:pPr>
              <w:spacing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77A8F" w14:textId="77777777" w:rsidR="00E23D3C" w:rsidRDefault="00E23D3C">
            <w:pPr>
              <w:spacing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5B729" w14:textId="77777777" w:rsidR="00E23D3C" w:rsidRDefault="00E23D3C">
            <w:pP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</w:tr>
    </w:tbl>
    <w:p w14:paraId="606F737C" w14:textId="77777777" w:rsidR="00E23D3C" w:rsidRDefault="00E23D3C">
      <w:pPr>
        <w:rPr>
          <w:rFonts w:ascii="Calibri" w:eastAsia="Calibri" w:hAnsi="Calibri" w:cs="Calibri"/>
          <w:color w:val="41395F"/>
        </w:rPr>
      </w:pPr>
    </w:p>
    <w:p w14:paraId="2EAE4612" w14:textId="77777777" w:rsidR="00E23D3C" w:rsidRDefault="00E23D3C">
      <w:pPr>
        <w:rPr>
          <w:rFonts w:ascii="Calibri" w:eastAsia="Calibri" w:hAnsi="Calibri" w:cs="Calibri"/>
          <w:b/>
          <w:bCs/>
          <w:color w:val="41395F"/>
        </w:rPr>
      </w:pPr>
    </w:p>
    <w:tbl>
      <w:tblPr>
        <w:tblStyle w:val="a0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8160"/>
      </w:tblGrid>
      <w:tr w:rsidR="00E23D3C" w14:paraId="492BCB7D" w14:textId="77777777">
        <w:trPr>
          <w:trHeight w:val="440"/>
        </w:trPr>
        <w:tc>
          <w:tcPr>
            <w:tcW w:w="10200" w:type="dxa"/>
            <w:gridSpan w:val="2"/>
            <w:tcBorders>
              <w:top w:val="single" w:sz="8" w:space="0" w:color="29333D"/>
              <w:left w:val="single" w:sz="8" w:space="0" w:color="29333D"/>
              <w:bottom w:val="single" w:sz="8" w:space="0" w:color="29333D"/>
              <w:right w:val="single" w:sz="8" w:space="0" w:color="29333D"/>
            </w:tcBorders>
            <w:shd w:val="clear" w:color="auto" w:fill="4139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2FB33" w14:textId="77777777" w:rsidR="00E23D3C" w:rsidRDefault="00000000">
            <w:pPr>
              <w:widowControl w:val="0"/>
              <w:spacing w:line="240" w:lineRule="auto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Statement of integrity: </w:t>
            </w:r>
            <w:r>
              <w:rPr>
                <w:color w:val="FFFFFF"/>
              </w:rPr>
              <w:t>By typing the names of all group members in the text boxes below, you confirm that the assignment submitted is original work produced by the group (excluding any non-contributing members identified with an “X” above).</w:t>
            </w:r>
          </w:p>
        </w:tc>
      </w:tr>
      <w:tr w:rsidR="00E23D3C" w14:paraId="4C0F69D7" w14:textId="77777777">
        <w:tc>
          <w:tcPr>
            <w:tcW w:w="2040" w:type="dxa"/>
            <w:tcBorders>
              <w:top w:val="single" w:sz="8" w:space="0" w:color="29333D"/>
            </w:tcBorders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A4CE8" w14:textId="77777777" w:rsidR="00E23D3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Team member 1</w:t>
            </w:r>
          </w:p>
        </w:tc>
        <w:tc>
          <w:tcPr>
            <w:tcW w:w="8160" w:type="dxa"/>
            <w:tcBorders>
              <w:top w:val="single" w:sz="8" w:space="0" w:color="29333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53998" w14:textId="77777777" w:rsidR="00E23D3C" w:rsidRDefault="00E23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41395F"/>
                <w:sz w:val="22"/>
                <w:szCs w:val="22"/>
              </w:rPr>
            </w:pPr>
          </w:p>
        </w:tc>
      </w:tr>
      <w:tr w:rsidR="00E23D3C" w14:paraId="56C5576C" w14:textId="77777777">
        <w:tc>
          <w:tcPr>
            <w:tcW w:w="2040" w:type="dxa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C2CFC" w14:textId="77777777" w:rsidR="00E23D3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Team member 2</w:t>
            </w:r>
          </w:p>
        </w:tc>
        <w:tc>
          <w:tcPr>
            <w:tcW w:w="8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64CA" w14:textId="77777777" w:rsidR="00E23D3C" w:rsidRDefault="00E23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41395F"/>
                <w:sz w:val="22"/>
                <w:szCs w:val="22"/>
              </w:rPr>
            </w:pPr>
          </w:p>
        </w:tc>
      </w:tr>
      <w:tr w:rsidR="00E23D3C" w14:paraId="266FC8A4" w14:textId="77777777">
        <w:tc>
          <w:tcPr>
            <w:tcW w:w="2040" w:type="dxa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7B35B" w14:textId="77777777" w:rsidR="00E23D3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Team member 3</w:t>
            </w:r>
          </w:p>
        </w:tc>
        <w:tc>
          <w:tcPr>
            <w:tcW w:w="8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8A432" w14:textId="77777777" w:rsidR="00E23D3C" w:rsidRDefault="00E23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41395F"/>
                <w:sz w:val="22"/>
                <w:szCs w:val="22"/>
              </w:rPr>
            </w:pPr>
          </w:p>
        </w:tc>
      </w:tr>
    </w:tbl>
    <w:p w14:paraId="2970F114" w14:textId="77777777" w:rsidR="00E23D3C" w:rsidRDefault="00E23D3C"/>
    <w:p w14:paraId="6CDD65C4" w14:textId="77777777" w:rsidR="00E23D3C" w:rsidRDefault="00E23D3C"/>
    <w:tbl>
      <w:tblPr>
        <w:tblStyle w:val="a1"/>
        <w:tblW w:w="101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85"/>
      </w:tblGrid>
      <w:tr w:rsidR="00E23D3C" w14:paraId="0BB05927" w14:textId="77777777">
        <w:tc>
          <w:tcPr>
            <w:tcW w:w="10185" w:type="dxa"/>
            <w:shd w:val="clear" w:color="auto" w:fill="4139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5FC11" w14:textId="77777777" w:rsidR="00E23D3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 xml:space="preserve">Use the box below to explain any attempts to reach out to a non-contributing member. Type (N/A) if all members contributed. </w:t>
            </w:r>
          </w:p>
          <w:p w14:paraId="08F3CA9B" w14:textId="77777777" w:rsidR="00E23D3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Note: </w:t>
            </w:r>
            <w:r>
              <w:rPr>
                <w:color w:val="FFFFFF"/>
                <w:sz w:val="22"/>
                <w:szCs w:val="22"/>
              </w:rPr>
              <w:t>You may be required to provide proof of your outreach to non-contributing members upon request.</w:t>
            </w:r>
          </w:p>
        </w:tc>
      </w:tr>
      <w:tr w:rsidR="00E23D3C" w14:paraId="3131E512" w14:textId="77777777">
        <w:tc>
          <w:tcPr>
            <w:tcW w:w="10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8F388" w14:textId="77777777" w:rsidR="00E23D3C" w:rsidRDefault="00E23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  <w:p w14:paraId="7A834B05" w14:textId="77777777" w:rsidR="00E23D3C" w:rsidRDefault="00E23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  <w:p w14:paraId="19E1FBE0" w14:textId="77777777" w:rsidR="00E23D3C" w:rsidRDefault="00E23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  <w:p w14:paraId="0D887A00" w14:textId="77777777" w:rsidR="00E23D3C" w:rsidRDefault="00E23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  <w:p w14:paraId="47BCF943" w14:textId="77777777" w:rsidR="00E23D3C" w:rsidRDefault="00E23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  <w:p w14:paraId="37B36013" w14:textId="77777777" w:rsidR="00E23D3C" w:rsidRDefault="00E23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  <w:p w14:paraId="77797F7B" w14:textId="77777777" w:rsidR="00E23D3C" w:rsidRDefault="00E23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  <w:p w14:paraId="0B1C95F0" w14:textId="77777777" w:rsidR="00E23D3C" w:rsidRDefault="00E23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  <w:p w14:paraId="62B0BC3A" w14:textId="77777777" w:rsidR="00E23D3C" w:rsidRDefault="00E23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</w:tr>
    </w:tbl>
    <w:p w14:paraId="622DC1DF" w14:textId="77777777" w:rsidR="00E23D3C" w:rsidRDefault="00000000">
      <w:pPr>
        <w:rPr>
          <w:rFonts w:ascii="Calibri" w:eastAsia="Calibri" w:hAnsi="Calibri" w:cs="Calibri"/>
          <w:b/>
          <w:bCs/>
          <w:sz w:val="22"/>
          <w:szCs w:val="22"/>
        </w:rPr>
      </w:pPr>
      <w:r>
        <w:br w:type="page"/>
      </w:r>
    </w:p>
    <w:p w14:paraId="10737C27" w14:textId="77777777" w:rsidR="00E23D3C" w:rsidRDefault="00E23D3C">
      <w:pPr>
        <w:rPr>
          <w:rFonts w:ascii="Calibri" w:eastAsia="Calibri" w:hAnsi="Calibri" w:cs="Calibri"/>
          <w:b/>
          <w:bCs/>
          <w:sz w:val="22"/>
          <w:szCs w:val="22"/>
        </w:rPr>
      </w:pP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E23D3C" w14:paraId="29AD3232" w14:textId="77777777">
        <w:tc>
          <w:tcPr>
            <w:tcW w:w="9360" w:type="dxa"/>
            <w:shd w:val="clear" w:color="auto" w:fill="E1771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EAC79" w14:textId="77777777" w:rsidR="00E23D3C" w:rsidRDefault="00000000">
            <w:pPr>
              <w:numPr>
                <w:ilvl w:val="0"/>
                <w:numId w:val="2"/>
              </w:numPr>
              <w:ind w:left="360"/>
              <w:rPr>
                <w:b/>
                <w:bCs/>
                <w:sz w:val="22"/>
                <w:szCs w:val="22"/>
              </w:rPr>
            </w:pPr>
            <w:r>
              <w:rPr>
                <w:rFonts w:ascii="Nova Mono" w:eastAsia="Nova Mono" w:hAnsi="Nova Mono" w:cs="Nova Mono"/>
                <w:b/>
                <w:bCs/>
                <w:sz w:val="22"/>
                <w:szCs w:val="22"/>
              </w:rPr>
              <w:t xml:space="preserve"> On top left of your screen click on File →Download → Microsoft Word (.docx) to download this template</w:t>
            </w:r>
          </w:p>
          <w:p w14:paraId="65DB82A9" w14:textId="77777777" w:rsidR="00E23D3C" w:rsidRDefault="00000000">
            <w:pPr>
              <w:numPr>
                <w:ilvl w:val="0"/>
                <w:numId w:val="2"/>
              </w:numPr>
              <w:ind w:left="36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Upload the template in Google Drive and share it with your group members</w:t>
            </w:r>
          </w:p>
          <w:p w14:paraId="31306C08" w14:textId="77777777" w:rsidR="00E23D3C" w:rsidRDefault="00000000">
            <w:pPr>
              <w:numPr>
                <w:ilvl w:val="0"/>
                <w:numId w:val="2"/>
              </w:numPr>
              <w:ind w:left="36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Delete this page with the requirements before submitting your report. Leaving them will result in an increased similarity score on Turnitin.</w:t>
            </w:r>
          </w:p>
        </w:tc>
      </w:tr>
    </w:tbl>
    <w:p w14:paraId="746B5FFC" w14:textId="77777777" w:rsidR="00E23D3C" w:rsidRDefault="00E23D3C">
      <w:pPr>
        <w:rPr>
          <w:rFonts w:ascii="Calibri" w:eastAsia="Calibri" w:hAnsi="Calibri" w:cs="Calibri"/>
        </w:rPr>
      </w:pPr>
    </w:p>
    <w:p w14:paraId="564E2CBF" w14:textId="77777777" w:rsidR="00E23D3C" w:rsidRDefault="00000000">
      <w:pPr>
        <w:spacing w:after="1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Keep in mind the following:</w:t>
      </w:r>
    </w:p>
    <w:p w14:paraId="1017924D" w14:textId="77777777" w:rsidR="00E23D3C" w:rsidRDefault="00000000">
      <w:pPr>
        <w:numPr>
          <w:ilvl w:val="0"/>
          <w:numId w:val="1"/>
        </w:numPr>
        <w:spacing w:after="180"/>
        <w:ind w:left="763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Make sure you address all the questions in the GWP assignment document published in the Course Overview. </w:t>
      </w:r>
    </w:p>
    <w:p w14:paraId="73545190" w14:textId="77777777" w:rsidR="00E23D3C" w:rsidRDefault="00000000">
      <w:pPr>
        <w:numPr>
          <w:ilvl w:val="0"/>
          <w:numId w:val="1"/>
        </w:numPr>
        <w:spacing w:after="18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Follow the “Submission requirements and format</w:t>
      </w:r>
      <w:proofErr w:type="gramStart"/>
      <w:r>
        <w:rPr>
          <w:color w:val="000000"/>
          <w:sz w:val="22"/>
          <w:szCs w:val="22"/>
        </w:rPr>
        <w:t>’  instructions</w:t>
      </w:r>
      <w:proofErr w:type="gramEnd"/>
      <w:r>
        <w:rPr>
          <w:color w:val="000000"/>
          <w:sz w:val="22"/>
          <w:szCs w:val="22"/>
        </w:rPr>
        <w:t xml:space="preserve"> included in each Group Work Project Assignment, including report length.</w:t>
      </w:r>
    </w:p>
    <w:p w14:paraId="04C9E6FE" w14:textId="77777777" w:rsidR="00E23D3C" w:rsidRDefault="00000000">
      <w:pPr>
        <w:numPr>
          <w:ilvl w:val="0"/>
          <w:numId w:val="1"/>
        </w:numPr>
        <w:spacing w:after="180"/>
        <w:ind w:left="763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Including in-text citations and related references is mandatory for all submissions.</w:t>
      </w:r>
      <w:r>
        <w:rPr>
          <w:color w:val="000000"/>
          <w:sz w:val="22"/>
          <w:szCs w:val="22"/>
        </w:rPr>
        <w:t xml:space="preserve"> You will receive a ‘0’ grade for missing in-text citations and references, or penalties for partial completion. Use the </w:t>
      </w:r>
      <w:hyperlink r:id="rId7">
        <w:r>
          <w:rPr>
            <w:b/>
            <w:bCs/>
            <w:color w:val="1155CC"/>
            <w:sz w:val="22"/>
            <w:szCs w:val="22"/>
            <w:u w:val="single"/>
          </w:rPr>
          <w:t>In-Text Citations and References Guide</w:t>
        </w:r>
      </w:hyperlink>
      <w:r>
        <w:rPr>
          <w:color w:val="000000"/>
          <w:sz w:val="22"/>
          <w:szCs w:val="22"/>
        </w:rPr>
        <w:t xml:space="preserve"> to learn how to include them.</w:t>
      </w:r>
    </w:p>
    <w:p w14:paraId="50AF647B" w14:textId="77777777" w:rsidR="00E23D3C" w:rsidRDefault="00000000">
      <w:pPr>
        <w:numPr>
          <w:ilvl w:val="0"/>
          <w:numId w:val="1"/>
        </w:numPr>
        <w:spacing w:after="180"/>
        <w:ind w:left="763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Additional writing aids: </w:t>
      </w:r>
      <w:hyperlink r:id="rId8">
        <w:r>
          <w:rPr>
            <w:color w:val="1155CC"/>
            <w:sz w:val="22"/>
            <w:szCs w:val="22"/>
            <w:u w:val="single"/>
          </w:rPr>
          <w:t>Anti-Plagiarism Guide</w:t>
        </w:r>
      </w:hyperlink>
      <w:r>
        <w:rPr>
          <w:color w:val="000000"/>
          <w:sz w:val="22"/>
          <w:szCs w:val="22"/>
        </w:rPr>
        <w:t xml:space="preserve">, </w:t>
      </w:r>
      <w:hyperlink r:id="rId9">
        <w:r>
          <w:rPr>
            <w:color w:val="1155CC"/>
            <w:sz w:val="22"/>
            <w:szCs w:val="22"/>
            <w:u w:val="single"/>
          </w:rPr>
          <w:t>Academic Writing Guide</w:t>
        </w:r>
      </w:hyperlink>
      <w:r>
        <w:rPr>
          <w:color w:val="000000"/>
          <w:sz w:val="22"/>
          <w:szCs w:val="22"/>
        </w:rPr>
        <w:t xml:space="preserve">, </w:t>
      </w:r>
      <w:hyperlink r:id="rId10">
        <w:r>
          <w:rPr>
            <w:color w:val="1155CC"/>
            <w:sz w:val="22"/>
            <w:szCs w:val="22"/>
            <w:u w:val="single"/>
          </w:rPr>
          <w:t>Online Writing Resources</w:t>
        </w:r>
      </w:hyperlink>
      <w:r>
        <w:rPr>
          <w:color w:val="000000"/>
          <w:sz w:val="22"/>
          <w:szCs w:val="22"/>
        </w:rPr>
        <w:t>.</w:t>
      </w:r>
    </w:p>
    <w:p w14:paraId="73AEA416" w14:textId="77777777" w:rsidR="00E23D3C" w:rsidRDefault="00000000">
      <w:pPr>
        <w:numPr>
          <w:ilvl w:val="0"/>
          <w:numId w:val="1"/>
        </w:numPr>
        <w:spacing w:after="180"/>
        <w:ind w:left="763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To avoid an increase in the Turnitin similarity score, </w:t>
      </w:r>
      <w:r>
        <w:rPr>
          <w:b/>
          <w:bCs/>
          <w:color w:val="000000"/>
          <w:sz w:val="22"/>
          <w:szCs w:val="22"/>
        </w:rPr>
        <w:t>DO NOT copy the questions</w:t>
      </w:r>
      <w:r>
        <w:rPr>
          <w:color w:val="000000"/>
          <w:sz w:val="22"/>
          <w:szCs w:val="22"/>
        </w:rPr>
        <w:t xml:space="preserve"> from the GWP assignment document.</w:t>
      </w:r>
    </w:p>
    <w:p w14:paraId="0DD9E54B" w14:textId="77777777" w:rsidR="00E23D3C" w:rsidRDefault="00000000">
      <w:pPr>
        <w:numPr>
          <w:ilvl w:val="0"/>
          <w:numId w:val="1"/>
        </w:numPr>
        <w:spacing w:after="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Submission format tips:</w:t>
      </w:r>
    </w:p>
    <w:p w14:paraId="7B3E271D" w14:textId="77777777" w:rsidR="00E23D3C" w:rsidRDefault="00000000">
      <w:pPr>
        <w:numPr>
          <w:ilvl w:val="1"/>
          <w:numId w:val="1"/>
        </w:numPr>
        <w:spacing w:after="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Use the same font type and size and same format throughout your report. You can use Calibri 11, Arial 10, or Times 11.</w:t>
      </w:r>
    </w:p>
    <w:p w14:paraId="1A6F7E92" w14:textId="77777777" w:rsidR="00E23D3C" w:rsidRDefault="00000000">
      <w:pPr>
        <w:numPr>
          <w:ilvl w:val="1"/>
          <w:numId w:val="1"/>
        </w:numPr>
        <w:spacing w:after="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Do NOT split charts, graphs, and tables between two separate pages.</w:t>
      </w:r>
    </w:p>
    <w:p w14:paraId="42576468" w14:textId="77777777" w:rsidR="00E23D3C" w:rsidRDefault="00000000">
      <w:pPr>
        <w:numPr>
          <w:ilvl w:val="1"/>
          <w:numId w:val="1"/>
        </w:numPr>
        <w:spacing w:after="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Always include the axes labels and scales in your graphs as well as an explanation of how the data should be read.</w:t>
      </w:r>
    </w:p>
    <w:p w14:paraId="2DB3BA8E" w14:textId="77777777" w:rsidR="00E23D3C" w:rsidRDefault="00000000">
      <w:pPr>
        <w:numPr>
          <w:ilvl w:val="0"/>
          <w:numId w:val="1"/>
        </w:numPr>
        <w:spacing w:before="180" w:after="180"/>
        <w:ind w:left="763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Use the </w:t>
      </w:r>
      <w:hyperlink r:id="rId11">
        <w:r>
          <w:rPr>
            <w:color w:val="0563C1"/>
            <w:sz w:val="22"/>
            <w:szCs w:val="22"/>
            <w:u w:val="single"/>
          </w:rPr>
          <w:t>LIRN Library</w:t>
        </w:r>
      </w:hyperlink>
      <w:r>
        <w:rPr>
          <w:color w:val="000000"/>
          <w:sz w:val="22"/>
          <w:szCs w:val="22"/>
        </w:rPr>
        <w:t xml:space="preserve"> for your research. It can be accessed via the left navigation pane inside the WQU learning platform.</w:t>
      </w:r>
    </w:p>
    <w:p w14:paraId="6308AC15" w14:textId="77777777" w:rsidR="00E23D3C" w:rsidRDefault="00000000">
      <w:pPr>
        <w:numPr>
          <w:ilvl w:val="0"/>
          <w:numId w:val="1"/>
        </w:numPr>
        <w:spacing w:before="180" w:after="180"/>
        <w:ind w:left="763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Carefully read</w:t>
      </w:r>
      <w:r>
        <w:t xml:space="preserve">  </w:t>
      </w:r>
      <w:hyperlink r:id="rId12">
        <w:r>
          <w:rPr>
            <w:b/>
            <w:bCs/>
            <w:color w:val="1155CC"/>
            <w:u w:val="single"/>
          </w:rPr>
          <w:t>Academic Policy on the use of AI</w:t>
        </w:r>
      </w:hyperlink>
      <w:r>
        <w:t xml:space="preserve"> explaining how the use of AI tools is restricted and regulated. Severe penalties apply for excessive and improper use of AI</w:t>
      </w:r>
    </w:p>
    <w:p w14:paraId="5EBE7AF1" w14:textId="77777777" w:rsidR="00E23D3C" w:rsidRDefault="00000000">
      <w:pPr>
        <w:spacing w:after="180"/>
        <w:ind w:left="770"/>
        <w:rPr>
          <w:b/>
          <w:bCs/>
          <w:i/>
          <w:iCs/>
          <w:color w:val="000000"/>
          <w:sz w:val="22"/>
          <w:szCs w:val="22"/>
        </w:rPr>
      </w:pPr>
      <w:r>
        <w:rPr>
          <w:b/>
          <w:bCs/>
          <w:i/>
          <w:iCs/>
          <w:color w:val="000000"/>
          <w:sz w:val="22"/>
          <w:szCs w:val="22"/>
        </w:rPr>
        <w:t xml:space="preserve">The PDF file with your report must be uploaded separately from the zipped folder that includes any other types </w:t>
      </w:r>
      <w:proofErr w:type="gramStart"/>
      <w:r>
        <w:rPr>
          <w:b/>
          <w:bCs/>
          <w:i/>
          <w:iCs/>
          <w:color w:val="000000"/>
          <w:sz w:val="22"/>
          <w:szCs w:val="22"/>
        </w:rPr>
        <w:t>of  files</w:t>
      </w:r>
      <w:proofErr w:type="gramEnd"/>
      <w:r>
        <w:rPr>
          <w:b/>
          <w:bCs/>
          <w:i/>
          <w:iCs/>
          <w:color w:val="000000"/>
          <w:sz w:val="22"/>
          <w:szCs w:val="22"/>
        </w:rPr>
        <w:t>. This allows Turnitin to generate a similarity report.</w:t>
      </w:r>
    </w:p>
    <w:p w14:paraId="4C7F5D2C" w14:textId="77777777" w:rsidR="00E23D3C" w:rsidRDefault="00E23D3C">
      <w:pPr>
        <w:spacing w:after="180"/>
        <w:ind w:left="770"/>
        <w:rPr>
          <w:color w:val="000000"/>
          <w:sz w:val="22"/>
          <w:szCs w:val="22"/>
        </w:rPr>
      </w:pPr>
    </w:p>
    <w:sectPr w:rsidR="00E23D3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64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6ABF3" w14:textId="77777777" w:rsidR="003D2109" w:rsidRDefault="003D2109">
      <w:pPr>
        <w:spacing w:line="240" w:lineRule="auto"/>
      </w:pPr>
      <w:r>
        <w:separator/>
      </w:r>
    </w:p>
  </w:endnote>
  <w:endnote w:type="continuationSeparator" w:id="0">
    <w:p w14:paraId="6E710C5F" w14:textId="77777777" w:rsidR="003D2109" w:rsidRDefault="003D21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7DAB1F8-A314-49F7-A0C9-9B86AAC1E3D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407B8CD7-6BFA-49B2-A264-B30311889CA0}"/>
    <w:embedBold r:id="rId3" w:fontKey="{5CDD2006-F5BE-4B7F-B4E7-4AD469A3EEF7}"/>
    <w:embedBoldItalic r:id="rId4" w:fontKey="{308D72FB-4B9C-44AA-9341-07F68D1F6FA3}"/>
  </w:font>
  <w:font w:name="Palatino">
    <w:altName w:val="Book Antiqu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F701284-0B70-4E90-AE9E-C03E1E4712C2}"/>
    <w:embedBold r:id="rId6" w:fontKey="{B92D3AFB-A95B-4475-893B-003158D99BAE}"/>
  </w:font>
  <w:font w:name="Nova Mono">
    <w:charset w:val="00"/>
    <w:family w:val="auto"/>
    <w:pitch w:val="default"/>
    <w:embedBold r:id="rId7" w:fontKey="{F5DFD5BA-3363-4FEE-91CC-6FCDFAC600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2B3C9DA-2671-431E-B07C-01E0110D07B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964FF" w14:textId="77777777" w:rsidR="00EE13DC" w:rsidRDefault="00EE13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3" w:name="_3njj2xp27vi6" w:colFirst="0" w:colLast="0"/>
  <w:bookmarkEnd w:id="3"/>
  <w:p w14:paraId="2DEEC341" w14:textId="77777777" w:rsidR="00E23D3C" w:rsidRDefault="00000000">
    <w:pPr>
      <w:pStyle w:val="Subtitle"/>
      <w:tabs>
        <w:tab w:val="right" w:pos="9360"/>
      </w:tabs>
      <w:jc w:val="right"/>
      <w:rPr>
        <w:color w:val="CCCCCC"/>
        <w:sz w:val="15"/>
        <w:szCs w:val="15"/>
      </w:rPr>
    </w:pPr>
    <w:r>
      <w:rPr>
        <w:color w:val="CCCCCC"/>
        <w:sz w:val="15"/>
        <w:szCs w:val="15"/>
      </w:rPr>
      <w:fldChar w:fldCharType="begin"/>
    </w:r>
    <w:r>
      <w:rPr>
        <w:color w:val="CCCCCC"/>
        <w:sz w:val="15"/>
        <w:szCs w:val="15"/>
      </w:rPr>
      <w:instrText>PAGE</w:instrText>
    </w:r>
    <w:r>
      <w:rPr>
        <w:color w:val="CCCCCC"/>
        <w:sz w:val="15"/>
        <w:szCs w:val="15"/>
      </w:rPr>
      <w:fldChar w:fldCharType="separate"/>
    </w:r>
    <w:r w:rsidR="00EE13DC">
      <w:rPr>
        <w:noProof/>
        <w:color w:val="CCCCCC"/>
        <w:sz w:val="15"/>
        <w:szCs w:val="15"/>
      </w:rPr>
      <w:t>1</w:t>
    </w:r>
    <w:r>
      <w:rPr>
        <w:color w:val="CCCCCC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5" w:name="_lmzikmqfw25z" w:colFirst="0" w:colLast="0"/>
  <w:bookmarkEnd w:id="5"/>
  <w:p w14:paraId="24EF2B25" w14:textId="77777777" w:rsidR="00E23D3C" w:rsidRDefault="00000000">
    <w:pPr>
      <w:pStyle w:val="Subtitle"/>
      <w:tabs>
        <w:tab w:val="right" w:pos="9360"/>
      </w:tabs>
      <w:rPr>
        <w:color w:val="D9D9D9"/>
        <w:sz w:val="15"/>
        <w:szCs w:val="15"/>
      </w:rPr>
    </w:pPr>
    <w:r>
      <w:rPr>
        <w:color w:val="D9D9D9"/>
        <w:sz w:val="15"/>
        <w:szCs w:val="15"/>
      </w:rPr>
      <w:fldChar w:fldCharType="begin"/>
    </w:r>
    <w:r>
      <w:rPr>
        <w:color w:val="D9D9D9"/>
        <w:sz w:val="15"/>
        <w:szCs w:val="15"/>
      </w:rPr>
      <w:instrText>PAGE</w:instrText>
    </w:r>
    <w:r>
      <w:rPr>
        <w:color w:val="D9D9D9"/>
        <w:sz w:val="15"/>
        <w:szCs w:val="15"/>
      </w:rPr>
      <w:fldChar w:fldCharType="separate"/>
    </w:r>
    <w:r w:rsidR="00EE13DC">
      <w:rPr>
        <w:noProof/>
        <w:color w:val="D9D9D9"/>
        <w:sz w:val="15"/>
        <w:szCs w:val="15"/>
      </w:rPr>
      <w:t>0</w:t>
    </w:r>
    <w:r>
      <w:rPr>
        <w:color w:val="D9D9D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4D811" w14:textId="77777777" w:rsidR="003D2109" w:rsidRDefault="003D2109">
      <w:pPr>
        <w:spacing w:line="240" w:lineRule="auto"/>
      </w:pPr>
      <w:r>
        <w:separator/>
      </w:r>
    </w:p>
  </w:footnote>
  <w:footnote w:type="continuationSeparator" w:id="0">
    <w:p w14:paraId="6C255365" w14:textId="77777777" w:rsidR="003D2109" w:rsidRDefault="003D21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E4CBD" w14:textId="77777777" w:rsidR="00EE13DC" w:rsidRDefault="00EE13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61A7A" w14:textId="77777777" w:rsidR="00E23D3C" w:rsidRDefault="00000000">
    <w:pPr>
      <w:pStyle w:val="Subtitle"/>
      <w:rPr>
        <w:b/>
        <w:bCs/>
      </w:rPr>
    </w:pPr>
    <w:bookmarkStart w:id="2" w:name="_qabbsffvlmwa" w:colFirst="0" w:colLast="0"/>
    <w:bookmarkEnd w:id="2"/>
    <w:r>
      <w:rPr>
        <w:b/>
        <w:bCs/>
        <w:color w:val="41395F"/>
        <w:sz w:val="24"/>
        <w:szCs w:val="24"/>
      </w:rPr>
      <w:t>AAIF 610: Visualizing Disruptive Forces</w:t>
    </w:r>
  </w:p>
  <w:p w14:paraId="2FC27690" w14:textId="31C77F1E" w:rsidR="00E23D3C" w:rsidRDefault="00000000">
    <w:r>
      <w:rPr>
        <w:b/>
        <w:bCs/>
      </w:rPr>
      <w:t>Group Number:</w:t>
    </w:r>
    <w:r>
      <w:t xml:space="preserve"> </w:t>
    </w:r>
    <w:r w:rsidR="00EE13DC" w:rsidRPr="00EE13DC">
      <w:t>18707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F746B" w14:textId="77777777" w:rsidR="00E23D3C" w:rsidRDefault="00000000">
    <w:pPr>
      <w:pStyle w:val="Subtitle"/>
      <w:rPr>
        <w:b/>
        <w:bCs/>
      </w:rPr>
    </w:pPr>
    <w:bookmarkStart w:id="4" w:name="_4017fk80lz86" w:colFirst="0" w:colLast="0"/>
    <w:bookmarkEnd w:id="4"/>
    <w:r>
      <w:rPr>
        <w:b/>
        <w:bCs/>
        <w:color w:val="41395F"/>
        <w:sz w:val="24"/>
        <w:szCs w:val="24"/>
      </w:rPr>
      <w:t>AAIF 610: Visualizing Disruptive Forces</w:t>
    </w:r>
  </w:p>
  <w:p w14:paraId="6061FEEA" w14:textId="00A250AA" w:rsidR="00E23D3C" w:rsidRDefault="00000000">
    <w:r>
      <w:rPr>
        <w:b/>
        <w:bCs/>
      </w:rPr>
      <w:t>GROUP NUMBER:</w:t>
    </w:r>
    <w:r>
      <w:t xml:space="preserve"> </w:t>
    </w:r>
    <w:r w:rsidR="00EE13DC" w:rsidRPr="00EE13DC">
      <w:t>18707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226E6"/>
    <w:multiLevelType w:val="multilevel"/>
    <w:tmpl w:val="A14C5FE6"/>
    <w:lvl w:ilvl="0">
      <w:start w:val="1"/>
      <w:numFmt w:val="bullet"/>
      <w:lvlText w:val="●"/>
      <w:lvlJc w:val="left"/>
      <w:pPr>
        <w:ind w:left="7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1D0079B"/>
    <w:multiLevelType w:val="multilevel"/>
    <w:tmpl w:val="0FC422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52855022">
    <w:abstractNumId w:val="0"/>
  </w:num>
  <w:num w:numId="2" w16cid:durableId="1059981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D3C"/>
    <w:rsid w:val="003D2109"/>
    <w:rsid w:val="009A587C"/>
    <w:rsid w:val="00E23D3C"/>
    <w:rsid w:val="00EE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611C8"/>
  <w15:docId w15:val="{2E8ED342-4B95-44BC-A0B8-58BD267A0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29333D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60" w:line="240" w:lineRule="auto"/>
      <w:outlineLvl w:val="0"/>
    </w:pPr>
    <w:rPr>
      <w:b/>
      <w:bCs/>
      <w:color w:val="004974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hd w:val="clear" w:color="auto" w:fill="FFFFFF"/>
      <w:spacing w:before="300" w:after="300" w:line="240" w:lineRule="auto"/>
      <w:outlineLvl w:val="1"/>
    </w:pPr>
    <w:rPr>
      <w:b/>
      <w:bCs/>
      <w:color w:val="004974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b/>
      <w:bCs/>
      <w:color w:val="00497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line="240" w:lineRule="auto"/>
      <w:outlineLvl w:val="3"/>
    </w:pPr>
    <w:rPr>
      <w:b/>
      <w:bCs/>
      <w:color w:val="FFFFFF"/>
      <w:sz w:val="20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line="240" w:lineRule="auto"/>
      <w:outlineLvl w:val="4"/>
    </w:pPr>
    <w:rPr>
      <w:b/>
      <w:bCs/>
      <w:color w:val="E17714"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hd w:val="clear" w:color="auto" w:fill="FFFFFF"/>
      <w:spacing w:before="180" w:after="300"/>
      <w:jc w:val="center"/>
      <w:outlineLvl w:val="5"/>
    </w:pPr>
    <w:rPr>
      <w:rFonts w:ascii="Palatino" w:eastAsia="Palatino" w:hAnsi="Palatino" w:cs="Palatino"/>
      <w:i/>
      <w:iCs/>
      <w:color w:val="434343"/>
      <w:highlight w:val="whit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40" w:lineRule="auto"/>
    </w:pPr>
    <w:rPr>
      <w:b/>
      <w:bCs/>
      <w:color w:val="004974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line="240" w:lineRule="auto"/>
    </w:pPr>
    <w:rPr>
      <w:color w:val="B7B7B7"/>
      <w:sz w:val="20"/>
      <w:szCs w:val="2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E13D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3DC"/>
  </w:style>
  <w:style w:type="paragraph" w:styleId="Footer">
    <w:name w:val="footer"/>
    <w:basedOn w:val="Normal"/>
    <w:link w:val="FooterChar"/>
    <w:uiPriority w:val="99"/>
    <w:unhideWhenUsed/>
    <w:rsid w:val="00EE13D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3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PZ7WLUwtFFmRoIzESv4i6KkOqZaW21zD/view?usp=drive_link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QJBsqKxvhrtsmHHOk8KX_N77MXzrD9kb/view?usp=drive_link" TargetMode="External"/><Relationship Id="rId12" Type="http://schemas.openxmlformats.org/officeDocument/2006/relationships/hyperlink" Target="https://drive.google.com/file/d/1vAvrVRRknXvi5BXDciuvZ7AxZT5X8NPZ/view?usp=sharing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roxy.lirn.net/WorldQuantUniv?_rwpLaunch=true&amp;groupID=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drive.google.com/file/d/1k_EHz4sbsjLD55Ba0MICsDHP2DMPDAI1/view?usp=drive_link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Jyh9rYKi2MV626d9fpfe9wYREXDQakld/view?usp=drive_link" TargetMode="Externa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Марин  Стоянов</cp:lastModifiedBy>
  <cp:revision>2</cp:revision>
  <dcterms:created xsi:type="dcterms:W3CDTF">2026-10-26T15:54:00Z</dcterms:created>
  <dcterms:modified xsi:type="dcterms:W3CDTF">2026-10-26T15:54:00Z</dcterms:modified>
</cp:coreProperties>
</file>