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BF235" w14:textId="77777777" w:rsidR="00225654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7bbyf79h7v3e" w:colFirst="0" w:colLast="0"/>
      <w:bookmarkEnd w:id="0"/>
      <w:proofErr w:type="spellStart"/>
      <w:r>
        <w:rPr>
          <w:b/>
          <w:bCs/>
          <w:sz w:val="46"/>
          <w:szCs w:val="46"/>
        </w:rPr>
        <w:t>Глава</w:t>
      </w:r>
      <w:proofErr w:type="spellEnd"/>
      <w:r>
        <w:rPr>
          <w:b/>
          <w:bCs/>
          <w:sz w:val="46"/>
          <w:szCs w:val="46"/>
        </w:rPr>
        <w:t xml:space="preserve"> 1. </w:t>
      </w:r>
      <w:proofErr w:type="spellStart"/>
      <w:r>
        <w:rPr>
          <w:b/>
          <w:bCs/>
          <w:sz w:val="46"/>
          <w:szCs w:val="46"/>
        </w:rPr>
        <w:t>Литературен</w:t>
      </w:r>
      <w:proofErr w:type="spellEnd"/>
      <w:r>
        <w:rPr>
          <w:b/>
          <w:bCs/>
          <w:sz w:val="46"/>
          <w:szCs w:val="46"/>
        </w:rPr>
        <w:t xml:space="preserve"> </w:t>
      </w:r>
      <w:proofErr w:type="spellStart"/>
      <w:r>
        <w:rPr>
          <w:b/>
          <w:bCs/>
          <w:sz w:val="46"/>
          <w:szCs w:val="46"/>
        </w:rPr>
        <w:t>обзор</w:t>
      </w:r>
      <w:proofErr w:type="spellEnd"/>
      <w:r>
        <w:rPr>
          <w:b/>
          <w:bCs/>
          <w:sz w:val="46"/>
          <w:szCs w:val="46"/>
        </w:rPr>
        <w:t xml:space="preserve"> и </w:t>
      </w:r>
      <w:proofErr w:type="spellStart"/>
      <w:r>
        <w:rPr>
          <w:b/>
          <w:bCs/>
          <w:sz w:val="46"/>
          <w:szCs w:val="46"/>
        </w:rPr>
        <w:t>теоретична</w:t>
      </w:r>
      <w:proofErr w:type="spellEnd"/>
      <w:r>
        <w:rPr>
          <w:b/>
          <w:bCs/>
          <w:sz w:val="46"/>
          <w:szCs w:val="46"/>
        </w:rPr>
        <w:t xml:space="preserve"> </w:t>
      </w:r>
      <w:proofErr w:type="spellStart"/>
      <w:r>
        <w:rPr>
          <w:b/>
          <w:bCs/>
          <w:sz w:val="46"/>
          <w:szCs w:val="46"/>
        </w:rPr>
        <w:t>рамка</w:t>
      </w:r>
      <w:proofErr w:type="spellEnd"/>
    </w:p>
    <w:p w14:paraId="6737A488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" w:name="_mpcbqww4ojrj" w:colFirst="0" w:colLast="0"/>
      <w:bookmarkEnd w:id="1"/>
      <w:proofErr w:type="spellStart"/>
      <w:r>
        <w:rPr>
          <w:b/>
          <w:bCs/>
          <w:color w:val="000000"/>
          <w:sz w:val="26"/>
          <w:szCs w:val="26"/>
        </w:rPr>
        <w:t>Линейни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многокритериални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системи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адитивни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модели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полезност</w:t>
      </w:r>
      <w:proofErr w:type="spellEnd"/>
    </w:p>
    <w:p w14:paraId="5CAFE7F8" w14:textId="77777777" w:rsidR="00225654" w:rsidRDefault="00000000">
      <w:pPr>
        <w:spacing w:before="240" w:after="240"/>
      </w:pPr>
      <w:r>
        <w:rPr>
          <w:b/>
          <w:bCs/>
        </w:rPr>
        <w:t xml:space="preserve">Анализът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многокритериални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решения</w:t>
      </w:r>
      <w:proofErr w:type="spellEnd"/>
      <w:r>
        <w:rPr>
          <w:b/>
          <w:bCs/>
        </w:rPr>
        <w:t xml:space="preserve"> (АМР, Multi-Criteria Decision Analysis)</w:t>
      </w:r>
      <w:r>
        <w:t xml:space="preserve"> е </w:t>
      </w:r>
      <w:proofErr w:type="spellStart"/>
      <w:r>
        <w:t>подобласт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изследването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операциите</w:t>
      </w:r>
      <w:proofErr w:type="spellEnd"/>
      <w:r>
        <w:t xml:space="preserve">, </w:t>
      </w:r>
      <w:proofErr w:type="spellStart"/>
      <w:r>
        <w:t>която</w:t>
      </w:r>
      <w:proofErr w:type="spellEnd"/>
      <w:r>
        <w:t xml:space="preserve"> </w:t>
      </w:r>
      <w:proofErr w:type="spellStart"/>
      <w:r>
        <w:t>цели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подпомогне</w:t>
      </w:r>
      <w:proofErr w:type="spellEnd"/>
      <w:r>
        <w:t xml:space="preserve"> </w:t>
      </w:r>
      <w:proofErr w:type="spellStart"/>
      <w:r>
        <w:t>вземащите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наличието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множество</w:t>
      </w:r>
      <w:proofErr w:type="spellEnd"/>
      <w:r>
        <w:t xml:space="preserve">,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конфликтни</w:t>
      </w:r>
      <w:proofErr w:type="spellEnd"/>
      <w:r>
        <w:t xml:space="preserve"> </w:t>
      </w:r>
      <w:proofErr w:type="spellStart"/>
      <w:r>
        <w:t>критерии</w:t>
      </w:r>
      <w:proofErr w:type="spellEnd"/>
      <w:r>
        <w:t xml:space="preserve">,. В </w:t>
      </w:r>
      <w:proofErr w:type="spellStart"/>
      <w:r>
        <w:t>основата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голяма</w:t>
      </w:r>
      <w:proofErr w:type="spellEnd"/>
      <w:r>
        <w:t xml:space="preserve"> </w:t>
      </w:r>
      <w:proofErr w:type="spellStart"/>
      <w:r>
        <w:t>част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тези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</w:t>
      </w:r>
      <w:proofErr w:type="spellStart"/>
      <w:r>
        <w:t>стоят</w:t>
      </w:r>
      <w:proofErr w:type="spellEnd"/>
      <w:r>
        <w:t xml:space="preserve"> </w:t>
      </w:r>
      <w:proofErr w:type="spellStart"/>
      <w:r>
        <w:rPr>
          <w:b/>
          <w:bCs/>
        </w:rPr>
        <w:t>адитивните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модели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полезност</w:t>
      </w:r>
      <w:proofErr w:type="spellEnd"/>
      <w:r>
        <w:rPr>
          <w:b/>
          <w:bCs/>
        </w:rPr>
        <w:t xml:space="preserve"> (АМП, Additive Utility Models)</w:t>
      </w:r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общата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дадена</w:t>
      </w:r>
      <w:proofErr w:type="spellEnd"/>
      <w:r>
        <w:t xml:space="preserve"> </w:t>
      </w:r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сума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оценките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отделните</w:t>
      </w:r>
      <w:proofErr w:type="spellEnd"/>
      <w:r>
        <w:t xml:space="preserve"> </w:t>
      </w:r>
      <w:proofErr w:type="spellStart"/>
      <w:r>
        <w:t>критерии</w:t>
      </w:r>
      <w:proofErr w:type="spellEnd"/>
      <w:r>
        <w:t xml:space="preserve">,,. </w:t>
      </w:r>
      <w:proofErr w:type="spellStart"/>
      <w:r>
        <w:t>Класическото</w:t>
      </w:r>
      <w:proofErr w:type="spellEnd"/>
      <w:r>
        <w:t xml:space="preserve"> </w:t>
      </w:r>
      <w:proofErr w:type="spellStart"/>
      <w:r>
        <w:t>извеждане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тези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свързва</w:t>
      </w:r>
      <w:proofErr w:type="spellEnd"/>
      <w:r>
        <w:t xml:space="preserve"> с </w:t>
      </w:r>
      <w:proofErr w:type="spellStart"/>
      <w:r>
        <w:t>аксиомите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независимост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преференциите</w:t>
      </w:r>
      <w:proofErr w:type="spellEnd"/>
      <w:r>
        <w:t xml:space="preserve"> и </w:t>
      </w:r>
      <w:proofErr w:type="spellStart"/>
      <w:r>
        <w:t>изчисляването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функции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полезност</w:t>
      </w:r>
      <w:proofErr w:type="spellEnd"/>
      <w:r>
        <w:rPr>
          <w:b/>
          <w:bCs/>
        </w:rPr>
        <w:t xml:space="preserve"> (ФП, Utility Functions)</w:t>
      </w:r>
      <w:r>
        <w:t xml:space="preserve">,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трансформират</w:t>
      </w:r>
      <w:proofErr w:type="spellEnd"/>
      <w:r>
        <w:t xml:space="preserve"> </w:t>
      </w:r>
      <w:proofErr w:type="spellStart"/>
      <w:r>
        <w:t>физическите</w:t>
      </w:r>
      <w:proofErr w:type="spellEnd"/>
      <w:r>
        <w:t xml:space="preserve"> </w:t>
      </w:r>
      <w:proofErr w:type="spellStart"/>
      <w:r>
        <w:t>стойности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индикаторите</w:t>
      </w:r>
      <w:proofErr w:type="spellEnd"/>
      <w:r>
        <w:t xml:space="preserve"> в </w:t>
      </w:r>
      <w:proofErr w:type="spellStart"/>
      <w:r>
        <w:t>съизмерими</w:t>
      </w:r>
      <w:proofErr w:type="spellEnd"/>
      <w:r>
        <w:t xml:space="preserve"> </w:t>
      </w:r>
      <w:proofErr w:type="spellStart"/>
      <w:r>
        <w:t>субективни</w:t>
      </w:r>
      <w:proofErr w:type="spellEnd"/>
      <w:r>
        <w:t xml:space="preserve"> </w:t>
      </w:r>
      <w:proofErr w:type="spellStart"/>
      <w:r>
        <w:t>мерки</w:t>
      </w:r>
      <w:proofErr w:type="spellEnd"/>
      <w:r>
        <w:t xml:space="preserve">,. </w:t>
      </w:r>
      <w:proofErr w:type="spellStart"/>
      <w:r>
        <w:rPr>
          <w:b/>
          <w:bCs/>
        </w:rPr>
        <w:t>Моделът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претеглената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сума</w:t>
      </w:r>
      <w:proofErr w:type="spellEnd"/>
      <w:r>
        <w:rPr>
          <w:b/>
          <w:bCs/>
        </w:rPr>
        <w:t xml:space="preserve"> (МПС, Weighted Sum Model)</w:t>
      </w:r>
      <w:r>
        <w:t xml:space="preserve"> е </w:t>
      </w:r>
      <w:proofErr w:type="spellStart"/>
      <w:r>
        <w:t>най-простата</w:t>
      </w:r>
      <w:proofErr w:type="spellEnd"/>
      <w:r>
        <w:t xml:space="preserve"> и </w:t>
      </w:r>
      <w:proofErr w:type="spellStart"/>
      <w:r>
        <w:t>широко</w:t>
      </w:r>
      <w:proofErr w:type="spellEnd"/>
      <w:r>
        <w:t xml:space="preserve"> </w:t>
      </w:r>
      <w:proofErr w:type="spellStart"/>
      <w:r>
        <w:t>използвана</w:t>
      </w:r>
      <w:proofErr w:type="spellEnd"/>
      <w:r>
        <w:t xml:space="preserve"> </w:t>
      </w:r>
      <w:proofErr w:type="spellStart"/>
      <w:r>
        <w:t>форма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адитивна</w:t>
      </w:r>
      <w:proofErr w:type="spellEnd"/>
      <w:r>
        <w:t xml:space="preserve"> </w:t>
      </w:r>
      <w:proofErr w:type="spellStart"/>
      <w:r>
        <w:t>агрегация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която</w:t>
      </w:r>
      <w:proofErr w:type="spellEnd"/>
      <w:r>
        <w:t xml:space="preserve"> </w:t>
      </w:r>
      <w:proofErr w:type="spellStart"/>
      <w:r>
        <w:t>теглата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критериите</w:t>
      </w:r>
      <w:proofErr w:type="spellEnd"/>
      <w:r>
        <w:t xml:space="preserve"> </w:t>
      </w:r>
      <w:proofErr w:type="spellStart"/>
      <w:r>
        <w:t>отразяват</w:t>
      </w:r>
      <w:proofErr w:type="spellEnd"/>
      <w:r>
        <w:t xml:space="preserve"> </w:t>
      </w:r>
      <w:proofErr w:type="spellStart"/>
      <w:r>
        <w:t>техния</w:t>
      </w:r>
      <w:proofErr w:type="spellEnd"/>
      <w:r>
        <w:t xml:space="preserve"> </w:t>
      </w:r>
      <w:proofErr w:type="spellStart"/>
      <w:r>
        <w:t>относителен</w:t>
      </w:r>
      <w:proofErr w:type="spellEnd"/>
      <w:r>
        <w:t xml:space="preserve"> </w:t>
      </w:r>
      <w:proofErr w:type="spellStart"/>
      <w:r>
        <w:t>принос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заменяемост</w:t>
      </w:r>
      <w:proofErr w:type="spellEnd"/>
      <w:r>
        <w:t>,,.</w:t>
      </w:r>
    </w:p>
    <w:p w14:paraId="63630AE1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g88aul3q6lnm" w:colFirst="0" w:colLast="0"/>
      <w:bookmarkEnd w:id="2"/>
      <w:proofErr w:type="spellStart"/>
      <w:r>
        <w:rPr>
          <w:b/>
          <w:bCs/>
          <w:color w:val="000000"/>
          <w:sz w:val="26"/>
          <w:szCs w:val="26"/>
        </w:rPr>
        <w:t>Нормализация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теглови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структури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композитни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индикатори</w:t>
      </w:r>
      <w:proofErr w:type="spellEnd"/>
    </w:p>
    <w:p w14:paraId="69A54841" w14:textId="77777777" w:rsidR="00225654" w:rsidRDefault="00000000">
      <w:pPr>
        <w:spacing w:before="240" w:after="240"/>
      </w:pPr>
      <w:r>
        <w:t xml:space="preserve">Изграждането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композитни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индикатори</w:t>
      </w:r>
      <w:proofErr w:type="spellEnd"/>
      <w:r>
        <w:rPr>
          <w:b/>
          <w:bCs/>
        </w:rPr>
        <w:t xml:space="preserve"> (КИ, Composite Indicators)</w:t>
      </w:r>
      <w:r>
        <w:t xml:space="preserve"> </w:t>
      </w:r>
      <w:proofErr w:type="spellStart"/>
      <w:r>
        <w:t>изисква</w:t>
      </w:r>
      <w:proofErr w:type="spellEnd"/>
      <w:r>
        <w:t xml:space="preserve"> </w:t>
      </w:r>
      <w:proofErr w:type="spellStart"/>
      <w:r>
        <w:t>преминаването</w:t>
      </w:r>
      <w:proofErr w:type="spellEnd"/>
      <w:r>
        <w:t xml:space="preserve"> </w:t>
      </w:r>
      <w:proofErr w:type="spellStart"/>
      <w:r>
        <w:t>през</w:t>
      </w:r>
      <w:proofErr w:type="spellEnd"/>
      <w:r>
        <w:t xml:space="preserve"> </w:t>
      </w:r>
      <w:proofErr w:type="spellStart"/>
      <w:r>
        <w:t>етапи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нормализация</w:t>
      </w:r>
      <w:proofErr w:type="spellEnd"/>
      <w:r>
        <w:rPr>
          <w:b/>
          <w:bCs/>
        </w:rPr>
        <w:t xml:space="preserve"> (Н, Normalization)</w:t>
      </w:r>
      <w:r>
        <w:t xml:space="preserve">, </w:t>
      </w:r>
      <w:proofErr w:type="spellStart"/>
      <w:r>
        <w:t>претегляне</w:t>
      </w:r>
      <w:proofErr w:type="spellEnd"/>
      <w:r>
        <w:t xml:space="preserve"> и </w:t>
      </w:r>
      <w:proofErr w:type="spellStart"/>
      <w:r>
        <w:t>агрегиране</w:t>
      </w:r>
      <w:proofErr w:type="spellEnd"/>
      <w:r>
        <w:t xml:space="preserve">,. </w:t>
      </w:r>
      <w:proofErr w:type="spellStart"/>
      <w:r>
        <w:t>Нормализацията</w:t>
      </w:r>
      <w:proofErr w:type="spellEnd"/>
      <w:r>
        <w:t xml:space="preserve"> е </w:t>
      </w:r>
      <w:proofErr w:type="spellStart"/>
      <w:r>
        <w:t>необходима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привеждане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показатели</w:t>
      </w:r>
      <w:proofErr w:type="spellEnd"/>
      <w:r>
        <w:t xml:space="preserve"> с </w:t>
      </w:r>
      <w:proofErr w:type="spellStart"/>
      <w:r>
        <w:t>различни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единици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обща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, </w:t>
      </w:r>
      <w:proofErr w:type="spellStart"/>
      <w:r>
        <w:t>най-често</w:t>
      </w:r>
      <w:proofErr w:type="spellEnd"/>
      <w:r>
        <w:t xml:space="preserve"> в </w:t>
      </w:r>
      <w:proofErr w:type="spellStart"/>
      <w:r>
        <w:t>интервала</w:t>
      </w:r>
      <w:proofErr w:type="spellEnd"/>
      <w:r>
        <w:t xml:space="preserve">,. </w:t>
      </w:r>
      <w:proofErr w:type="spellStart"/>
      <w:r>
        <w:rPr>
          <w:b/>
          <w:bCs/>
        </w:rPr>
        <w:t>Тегловите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структури</w:t>
      </w:r>
      <w:proofErr w:type="spellEnd"/>
      <w:r>
        <w:rPr>
          <w:b/>
          <w:bCs/>
        </w:rPr>
        <w:t xml:space="preserve"> (ТС, Weight Structures)</w:t>
      </w:r>
      <w:r>
        <w:t xml:space="preserve"> </w:t>
      </w:r>
      <w:proofErr w:type="spellStart"/>
      <w:r>
        <w:t>определят</w:t>
      </w:r>
      <w:proofErr w:type="spellEnd"/>
      <w:r>
        <w:t xml:space="preserve"> </w:t>
      </w:r>
      <w:proofErr w:type="spellStart"/>
      <w:r>
        <w:t>важността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всеки</w:t>
      </w:r>
      <w:proofErr w:type="spellEnd"/>
      <w:r>
        <w:t xml:space="preserve"> </w:t>
      </w:r>
      <w:proofErr w:type="spellStart"/>
      <w:r>
        <w:t>елементарен</w:t>
      </w:r>
      <w:proofErr w:type="spellEnd"/>
      <w:r>
        <w:t xml:space="preserve"> </w:t>
      </w:r>
      <w:proofErr w:type="spellStart"/>
      <w:r>
        <w:t>индикатор</w:t>
      </w:r>
      <w:proofErr w:type="spellEnd"/>
      <w:r>
        <w:t xml:space="preserve">,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сумата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теглата</w:t>
      </w:r>
      <w:proofErr w:type="spellEnd"/>
      <w:r>
        <w:t xml:space="preserve"> </w:t>
      </w:r>
      <w:proofErr w:type="spellStart"/>
      <w:r>
        <w:t>обикновено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единица</w:t>
      </w:r>
      <w:proofErr w:type="spellEnd"/>
      <w:r>
        <w:t xml:space="preserve">, </w:t>
      </w:r>
      <w:proofErr w:type="spellStart"/>
      <w:r>
        <w:t>дефинирайки</w:t>
      </w:r>
      <w:proofErr w:type="spellEnd"/>
      <w:r>
        <w:t xml:space="preserve"> </w:t>
      </w:r>
      <w:proofErr w:type="spellStart"/>
      <w:r>
        <w:rPr>
          <w:b/>
          <w:bCs/>
        </w:rPr>
        <w:t>теглови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симплекс</w:t>
      </w:r>
      <w:proofErr w:type="spellEnd"/>
      <w:r>
        <w:rPr>
          <w:b/>
          <w:bCs/>
        </w:rPr>
        <w:t xml:space="preserve"> (ТС, Weight Simplex)</w:t>
      </w:r>
      <w:r>
        <w:t xml:space="preserve">,,. </w:t>
      </w:r>
      <w:proofErr w:type="spellStart"/>
      <w:r>
        <w:t>Източниците</w:t>
      </w:r>
      <w:proofErr w:type="spellEnd"/>
      <w:r>
        <w:t xml:space="preserve"> </w:t>
      </w:r>
      <w:proofErr w:type="spellStart"/>
      <w:r>
        <w:t>разграничават</w:t>
      </w:r>
      <w:proofErr w:type="spellEnd"/>
      <w:r>
        <w:t xml:space="preserve"> </w:t>
      </w:r>
      <w:proofErr w:type="spellStart"/>
      <w:r>
        <w:t>субективни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определяне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тегла</w:t>
      </w:r>
      <w:proofErr w:type="spellEnd"/>
      <w:r>
        <w:t xml:space="preserve">, </w:t>
      </w:r>
      <w:proofErr w:type="spellStart"/>
      <w:r>
        <w:t>базирани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експертни</w:t>
      </w:r>
      <w:proofErr w:type="spellEnd"/>
      <w:r>
        <w:t xml:space="preserve"> </w:t>
      </w:r>
      <w:proofErr w:type="spellStart"/>
      <w:r>
        <w:t>оценки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rPr>
          <w:b/>
          <w:bCs/>
        </w:rPr>
        <w:t>аналитичния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йерархичен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процес</w:t>
      </w:r>
      <w:proofErr w:type="spellEnd"/>
      <w:r>
        <w:rPr>
          <w:b/>
          <w:bCs/>
        </w:rPr>
        <w:t xml:space="preserve"> (АЙП, Analytic Hierarchy Process)</w:t>
      </w:r>
      <w:r>
        <w:t xml:space="preserve">, и </w:t>
      </w:r>
      <w:proofErr w:type="spellStart"/>
      <w:r>
        <w:t>обективни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, </w:t>
      </w:r>
      <w:proofErr w:type="spellStart"/>
      <w:r>
        <w:t>базирани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статистическите</w:t>
      </w:r>
      <w:proofErr w:type="spellEnd"/>
      <w:r>
        <w:t xml:space="preserve"> </w:t>
      </w:r>
      <w:proofErr w:type="spellStart"/>
      <w:r>
        <w:t>свойства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данните</w:t>
      </w:r>
      <w:proofErr w:type="spellEnd"/>
      <w:r>
        <w:t>,,.</w:t>
      </w:r>
    </w:p>
    <w:p w14:paraId="04D1E2BF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nkr695x9omc" w:colFirst="0" w:colLast="0"/>
      <w:bookmarkEnd w:id="3"/>
      <w:proofErr w:type="spellStart"/>
      <w:r>
        <w:rPr>
          <w:b/>
          <w:bCs/>
          <w:color w:val="000000"/>
          <w:sz w:val="26"/>
          <w:szCs w:val="26"/>
        </w:rPr>
        <w:t>Пространства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от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решения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конфигурационен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прочит</w:t>
      </w:r>
      <w:proofErr w:type="spellEnd"/>
    </w:p>
    <w:p w14:paraId="02F479E7" w14:textId="77777777" w:rsidR="00225654" w:rsidRDefault="00000000">
      <w:pPr>
        <w:spacing w:before="240" w:after="240"/>
      </w:pPr>
      <w:r>
        <w:t xml:space="preserve">В </w:t>
      </w:r>
      <w:proofErr w:type="spellStart"/>
      <w:r>
        <w:t>литературата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прави</w:t>
      </w:r>
      <w:proofErr w:type="spellEnd"/>
      <w:r>
        <w:t xml:space="preserve"> </w:t>
      </w:r>
      <w:proofErr w:type="spellStart"/>
      <w:r>
        <w:t>разграничение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rPr>
          <w:b/>
          <w:bCs/>
        </w:rPr>
        <w:t>пространство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решенията</w:t>
      </w:r>
      <w:proofErr w:type="spellEnd"/>
      <w:r>
        <w:rPr>
          <w:b/>
          <w:bCs/>
        </w:rPr>
        <w:t xml:space="preserve"> (ПР, Decision Space)</w:t>
      </w:r>
      <w:r>
        <w:t xml:space="preserve">, </w:t>
      </w:r>
      <w:proofErr w:type="spellStart"/>
      <w:r>
        <w:t>съдържащо</w:t>
      </w:r>
      <w:proofErr w:type="spellEnd"/>
      <w:r>
        <w:t xml:space="preserve"> </w:t>
      </w:r>
      <w:proofErr w:type="spellStart"/>
      <w:r>
        <w:t>допустимите</w:t>
      </w:r>
      <w:proofErr w:type="spellEnd"/>
      <w:r>
        <w:t xml:space="preserve"> </w:t>
      </w:r>
      <w:proofErr w:type="spellStart"/>
      <w:r>
        <w:t>входни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, и </w:t>
      </w:r>
      <w:proofErr w:type="spellStart"/>
      <w:r>
        <w:rPr>
          <w:b/>
          <w:bCs/>
        </w:rPr>
        <w:t>пространство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критериите</w:t>
      </w:r>
      <w:proofErr w:type="spellEnd"/>
      <w:r>
        <w:rPr>
          <w:b/>
          <w:bCs/>
        </w:rPr>
        <w:t xml:space="preserve"> (ПК, Objective Space)</w:t>
      </w:r>
      <w:r>
        <w:t xml:space="preserve">, в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изобразяват</w:t>
      </w:r>
      <w:proofErr w:type="spellEnd"/>
      <w:r>
        <w:t xml:space="preserve"> </w:t>
      </w:r>
      <w:proofErr w:type="spellStart"/>
      <w:r>
        <w:t>резултатите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оценката</w:t>
      </w:r>
      <w:proofErr w:type="spellEnd"/>
      <w:r>
        <w:t xml:space="preserve">,. </w:t>
      </w:r>
      <w:proofErr w:type="spellStart"/>
      <w:r>
        <w:t>Изследването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ПР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дефинира</w:t>
      </w:r>
      <w:proofErr w:type="spellEnd"/>
      <w:r>
        <w:t xml:space="preserve"> </w:t>
      </w:r>
      <w:proofErr w:type="spellStart"/>
      <w:r>
        <w:rPr>
          <w:b/>
          <w:bCs/>
        </w:rPr>
        <w:t>конфигурация</w:t>
      </w:r>
      <w:proofErr w:type="spellEnd"/>
      <w:r>
        <w:rPr>
          <w:b/>
          <w:bCs/>
        </w:rPr>
        <w:t xml:space="preserve"> (К, Configuration)</w:t>
      </w:r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специфична</w:t>
      </w:r>
      <w:proofErr w:type="spellEnd"/>
      <w:r>
        <w:t xml:space="preserve"> </w:t>
      </w:r>
      <w:proofErr w:type="spellStart"/>
      <w:r>
        <w:t>комбинация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стойности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индикаторите</w:t>
      </w:r>
      <w:proofErr w:type="spellEnd"/>
      <w:r>
        <w:t xml:space="preserve">, </w:t>
      </w:r>
      <w:proofErr w:type="spellStart"/>
      <w:r>
        <w:t>която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определено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системна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 xml:space="preserve">,. </w:t>
      </w:r>
      <w:proofErr w:type="spellStart"/>
      <w:r>
        <w:t>Конфигурационният</w:t>
      </w:r>
      <w:proofErr w:type="spellEnd"/>
      <w:r>
        <w:t xml:space="preserve"> </w:t>
      </w:r>
      <w:proofErr w:type="spellStart"/>
      <w:r>
        <w:t>подход</w:t>
      </w:r>
      <w:proofErr w:type="spellEnd"/>
      <w:r>
        <w:t xml:space="preserve"> </w:t>
      </w:r>
      <w:proofErr w:type="spellStart"/>
      <w:r>
        <w:t>насочва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t>откриване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lastRenderedPageBreak/>
        <w:t>различни</w:t>
      </w:r>
      <w:proofErr w:type="spellEnd"/>
      <w:r>
        <w:t xml:space="preserve"> </w:t>
      </w:r>
      <w:proofErr w:type="spellStart"/>
      <w:r>
        <w:t>пътища</w:t>
      </w:r>
      <w:proofErr w:type="spellEnd"/>
      <w:r>
        <w:t xml:space="preserve"> (</w:t>
      </w:r>
      <w:proofErr w:type="spellStart"/>
      <w:r>
        <w:t>комбинации</w:t>
      </w:r>
      <w:proofErr w:type="spellEnd"/>
      <w:r>
        <w:t xml:space="preserve">)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постигане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зададен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ефективност</w:t>
      </w:r>
      <w:proofErr w:type="spellEnd"/>
      <w:r>
        <w:t xml:space="preserve">, </w:t>
      </w:r>
      <w:proofErr w:type="spellStart"/>
      <w:r>
        <w:t>което</w:t>
      </w:r>
      <w:proofErr w:type="spellEnd"/>
      <w:r>
        <w:t xml:space="preserve"> е </w:t>
      </w:r>
      <w:proofErr w:type="spellStart"/>
      <w:r>
        <w:t>критично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 xml:space="preserve"> с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компенсация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критериите</w:t>
      </w:r>
      <w:proofErr w:type="spellEnd"/>
      <w:r>
        <w:t>,.</w:t>
      </w:r>
    </w:p>
    <w:p w14:paraId="77F55574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4" w:name="_lx2wy6me9723" w:colFirst="0" w:colLast="0"/>
      <w:bookmarkEnd w:id="4"/>
      <w:proofErr w:type="spellStart"/>
      <w:r>
        <w:rPr>
          <w:b/>
          <w:bCs/>
          <w:color w:val="000000"/>
          <w:sz w:val="26"/>
          <w:szCs w:val="26"/>
        </w:rPr>
        <w:t>Линейно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смесено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целочислено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оптимиране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за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допустими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минимални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конфигурации</w:t>
      </w:r>
      <w:proofErr w:type="spellEnd"/>
    </w:p>
    <w:p w14:paraId="19DC2860" w14:textId="77777777" w:rsidR="00225654" w:rsidRDefault="00000000">
      <w:pPr>
        <w:spacing w:before="240" w:after="240"/>
      </w:pPr>
      <w:proofErr w:type="spellStart"/>
      <w:r>
        <w:t>За</w:t>
      </w:r>
      <w:proofErr w:type="spellEnd"/>
      <w:r>
        <w:t xml:space="preserve"> </w:t>
      </w:r>
      <w:proofErr w:type="spellStart"/>
      <w:r>
        <w:t>идентифициране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специфични</w:t>
      </w:r>
      <w:proofErr w:type="spellEnd"/>
      <w:r>
        <w:t xml:space="preserve"> </w:t>
      </w:r>
      <w:proofErr w:type="spellStart"/>
      <w:r>
        <w:t>точки</w:t>
      </w:r>
      <w:proofErr w:type="spellEnd"/>
      <w:r>
        <w:t xml:space="preserve"> в </w:t>
      </w:r>
      <w:proofErr w:type="spellStart"/>
      <w:r>
        <w:t>пространството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използват</w:t>
      </w:r>
      <w:proofErr w:type="spellEnd"/>
      <w:r>
        <w:t xml:space="preserve"> </w:t>
      </w:r>
      <w:proofErr w:type="spellStart"/>
      <w:r>
        <w:t>апаратите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линейното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оптимиране</w:t>
      </w:r>
      <w:proofErr w:type="spellEnd"/>
      <w:r>
        <w:rPr>
          <w:b/>
          <w:bCs/>
        </w:rPr>
        <w:t xml:space="preserve"> (ЛО, Linear Optimization)</w:t>
      </w:r>
      <w:r>
        <w:t xml:space="preserve"> и </w:t>
      </w:r>
      <w:proofErr w:type="spellStart"/>
      <w:r>
        <w:rPr>
          <w:b/>
          <w:bCs/>
        </w:rPr>
        <w:t>смесеното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целочислено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линейно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оптимиране</w:t>
      </w:r>
      <w:proofErr w:type="spellEnd"/>
      <w:r>
        <w:rPr>
          <w:b/>
          <w:bCs/>
        </w:rPr>
        <w:t xml:space="preserve"> (СЦЛО, Mixed-Integer Linear Programming)</w:t>
      </w:r>
      <w:r>
        <w:t xml:space="preserve">,,. </w:t>
      </w:r>
      <w:proofErr w:type="spellStart"/>
      <w:r>
        <w:t>Тези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позволяват</w:t>
      </w:r>
      <w:proofErr w:type="spellEnd"/>
      <w:r>
        <w:t xml:space="preserve"> </w:t>
      </w:r>
      <w:proofErr w:type="spellStart"/>
      <w:r>
        <w:t>дефинирането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допустима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област</w:t>
      </w:r>
      <w:proofErr w:type="spellEnd"/>
      <w:r>
        <w:rPr>
          <w:b/>
          <w:bCs/>
        </w:rPr>
        <w:t xml:space="preserve"> (ДО, Feasible Region)</w:t>
      </w:r>
      <w:r>
        <w:t xml:space="preserve">,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линейни</w:t>
      </w:r>
      <w:proofErr w:type="spellEnd"/>
      <w:r>
        <w:t xml:space="preserve"> </w:t>
      </w:r>
      <w:proofErr w:type="spellStart"/>
      <w:r>
        <w:t>неравенства</w:t>
      </w:r>
      <w:proofErr w:type="spellEnd"/>
      <w:r>
        <w:t xml:space="preserve">, и </w:t>
      </w:r>
      <w:proofErr w:type="spellStart"/>
      <w:r>
        <w:t>извеждането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минимални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конфигурации</w:t>
      </w:r>
      <w:proofErr w:type="spellEnd"/>
      <w:r>
        <w:rPr>
          <w:b/>
          <w:bCs/>
        </w:rPr>
        <w:t xml:space="preserve"> (МК, Minimal Configurations)</w:t>
      </w:r>
      <w:r>
        <w:t xml:space="preserve"> – </w:t>
      </w:r>
      <w:proofErr w:type="spellStart"/>
      <w:r>
        <w:t>най-малките</w:t>
      </w:r>
      <w:proofErr w:type="spellEnd"/>
      <w:r>
        <w:t xml:space="preserve"> </w:t>
      </w:r>
      <w:proofErr w:type="spellStart"/>
      <w:r>
        <w:t>множества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индикаторни</w:t>
      </w:r>
      <w:proofErr w:type="spellEnd"/>
      <w:r>
        <w:t xml:space="preserve"> </w:t>
      </w:r>
      <w:proofErr w:type="spellStart"/>
      <w:r>
        <w:t>нива</w:t>
      </w:r>
      <w:proofErr w:type="spellEnd"/>
      <w:r>
        <w:t xml:space="preserve">, </w:t>
      </w:r>
      <w:proofErr w:type="spellStart"/>
      <w:r>
        <w:t>достатъчни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покриване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определен</w:t>
      </w:r>
      <w:proofErr w:type="spellEnd"/>
      <w:r>
        <w:t xml:space="preserve"> </w:t>
      </w:r>
      <w:proofErr w:type="spellStart"/>
      <w:r>
        <w:t>оценъчен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,,.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решаване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серия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оптимизация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извърши</w:t>
      </w:r>
      <w:proofErr w:type="spellEnd"/>
      <w:r>
        <w:t xml:space="preserve"> </w:t>
      </w:r>
      <w:proofErr w:type="spellStart"/>
      <w:r>
        <w:rPr>
          <w:b/>
          <w:bCs/>
        </w:rPr>
        <w:t>изброяване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върховете</w:t>
      </w:r>
      <w:proofErr w:type="spellEnd"/>
      <w:r>
        <w:rPr>
          <w:b/>
          <w:bCs/>
        </w:rPr>
        <w:t xml:space="preserve"> (ИВ, Vertex Enumeration)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политопите</w:t>
      </w:r>
      <w:proofErr w:type="spellEnd"/>
      <w:r>
        <w:t xml:space="preserve">, </w:t>
      </w:r>
      <w:proofErr w:type="spellStart"/>
      <w:r>
        <w:t>представляващи</w:t>
      </w:r>
      <w:proofErr w:type="spellEnd"/>
      <w:r>
        <w:t xml:space="preserve"> </w:t>
      </w:r>
      <w:proofErr w:type="spellStart"/>
      <w:r>
        <w:t>пространството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решенията</w:t>
      </w:r>
      <w:proofErr w:type="spellEnd"/>
      <w:r>
        <w:t>,.</w:t>
      </w:r>
    </w:p>
    <w:p w14:paraId="2E059E34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w9nylo3vwko2" w:colFirst="0" w:colLast="0"/>
      <w:bookmarkEnd w:id="5"/>
      <w:proofErr w:type="spellStart"/>
      <w:r>
        <w:rPr>
          <w:b/>
          <w:bCs/>
          <w:color w:val="000000"/>
          <w:sz w:val="26"/>
          <w:szCs w:val="26"/>
        </w:rPr>
        <w:t>Геометрия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генериране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извадки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от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пространства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решения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тегла</w:t>
      </w:r>
      <w:proofErr w:type="spellEnd"/>
    </w:p>
    <w:p w14:paraId="2892F4A1" w14:textId="77777777" w:rsidR="00225654" w:rsidRDefault="00000000">
      <w:pPr>
        <w:spacing w:before="240" w:after="240"/>
      </w:pPr>
      <w:proofErr w:type="spellStart"/>
      <w:r>
        <w:t>Геометричният</w:t>
      </w:r>
      <w:proofErr w:type="spellEnd"/>
      <w:r>
        <w:t xml:space="preserve">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пространствата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изисква</w:t>
      </w:r>
      <w:proofErr w:type="spellEnd"/>
      <w:r>
        <w:t xml:space="preserve"> </w:t>
      </w:r>
      <w:proofErr w:type="spellStart"/>
      <w:r>
        <w:t>генерирането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равномерно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разпределени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извадки</w:t>
      </w:r>
      <w:proofErr w:type="spellEnd"/>
      <w:r>
        <w:rPr>
          <w:b/>
          <w:bCs/>
        </w:rPr>
        <w:t xml:space="preserve"> (РРИ, Uniformly Distributed Samples)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целта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прилагат</w:t>
      </w:r>
      <w:proofErr w:type="spellEnd"/>
      <w:r>
        <w:t xml:space="preserve"> </w:t>
      </w:r>
      <w:proofErr w:type="spellStart"/>
      <w:r>
        <w:t>алгоритми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</w:t>
      </w:r>
      <w:proofErr w:type="spellStart"/>
      <w:r>
        <w:rPr>
          <w:b/>
          <w:bCs/>
        </w:rPr>
        <w:t>Монте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Карло</w:t>
      </w:r>
      <w:proofErr w:type="spellEnd"/>
      <w:r>
        <w:rPr>
          <w:b/>
          <w:bCs/>
        </w:rPr>
        <w:t xml:space="preserve"> (МК, Monte Carlo)</w:t>
      </w:r>
      <w:r>
        <w:t xml:space="preserve">, </w:t>
      </w:r>
      <w:proofErr w:type="spellStart"/>
      <w:r>
        <w:t>включително</w:t>
      </w:r>
      <w:proofErr w:type="spellEnd"/>
      <w:r>
        <w:t xml:space="preserve"> </w:t>
      </w:r>
      <w:proofErr w:type="spellStart"/>
      <w:r>
        <w:t>специализирани</w:t>
      </w:r>
      <w:proofErr w:type="spellEnd"/>
      <w:r>
        <w:t xml:space="preserve"> </w:t>
      </w:r>
      <w:proofErr w:type="spellStart"/>
      <w:r>
        <w:t>процедури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r>
        <w:rPr>
          <w:b/>
          <w:bCs/>
        </w:rPr>
        <w:t>Hit-and-Run (ХР, Hit-and-Run)</w:t>
      </w:r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генериране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точки</w:t>
      </w:r>
      <w:proofErr w:type="spellEnd"/>
      <w:r>
        <w:t xml:space="preserve"> в </w:t>
      </w:r>
      <w:proofErr w:type="spellStart"/>
      <w:r>
        <w:t>ограничени</w:t>
      </w:r>
      <w:proofErr w:type="spellEnd"/>
      <w:r>
        <w:t xml:space="preserve"> </w:t>
      </w:r>
      <w:proofErr w:type="spellStart"/>
      <w:r>
        <w:t>многомерни</w:t>
      </w:r>
      <w:proofErr w:type="spellEnd"/>
      <w:r>
        <w:t xml:space="preserve"> </w:t>
      </w:r>
      <w:proofErr w:type="spellStart"/>
      <w:r>
        <w:t>региони</w:t>
      </w:r>
      <w:proofErr w:type="spellEnd"/>
      <w:r>
        <w:t xml:space="preserve">,,. Когато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тегловото</w:t>
      </w:r>
      <w:proofErr w:type="spellEnd"/>
      <w:r>
        <w:t xml:space="preserve"> </w:t>
      </w:r>
      <w:proofErr w:type="spellStart"/>
      <w:r>
        <w:t>пространство</w:t>
      </w:r>
      <w:proofErr w:type="spellEnd"/>
      <w:r>
        <w:t xml:space="preserve">,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rPr>
          <w:b/>
          <w:bCs/>
        </w:rPr>
        <w:t>латински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хиперкуб</w:t>
      </w:r>
      <w:proofErr w:type="spellEnd"/>
      <w:r>
        <w:rPr>
          <w:b/>
          <w:bCs/>
        </w:rPr>
        <w:t xml:space="preserve"> (ЛХ, Latin Hypercube Sampling)</w:t>
      </w:r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постигане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покритие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по-малък</w:t>
      </w:r>
      <w:proofErr w:type="spellEnd"/>
      <w:r>
        <w:t xml:space="preserve"> </w:t>
      </w:r>
      <w:proofErr w:type="spellStart"/>
      <w:r>
        <w:t>брой</w:t>
      </w:r>
      <w:proofErr w:type="spellEnd"/>
      <w:r>
        <w:t xml:space="preserve"> </w:t>
      </w:r>
      <w:proofErr w:type="spellStart"/>
      <w:r>
        <w:t>симулации</w:t>
      </w:r>
      <w:proofErr w:type="spellEnd"/>
      <w:r>
        <w:t>,,.</w:t>
      </w:r>
    </w:p>
    <w:p w14:paraId="28BF7FC2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6" w:name="_og5ovwkoo6df" w:colFirst="0" w:colLast="0"/>
      <w:bookmarkEnd w:id="6"/>
      <w:proofErr w:type="spellStart"/>
      <w:r>
        <w:rPr>
          <w:b/>
          <w:bCs/>
          <w:color w:val="000000"/>
          <w:sz w:val="26"/>
          <w:szCs w:val="26"/>
        </w:rPr>
        <w:t>Анализ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чувствителността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устойчивостта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при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вариращи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тегла</w:t>
      </w:r>
      <w:proofErr w:type="spellEnd"/>
    </w:p>
    <w:p w14:paraId="559502F4" w14:textId="77777777" w:rsidR="00225654" w:rsidRDefault="00000000">
      <w:pPr>
        <w:spacing w:before="240" w:after="240"/>
      </w:pPr>
      <w:r>
        <w:rPr>
          <w:b/>
          <w:bCs/>
        </w:rPr>
        <w:t xml:space="preserve">Анализът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чувствителността</w:t>
      </w:r>
      <w:proofErr w:type="spellEnd"/>
      <w:r>
        <w:rPr>
          <w:b/>
          <w:bCs/>
        </w:rPr>
        <w:t xml:space="preserve"> (АЧ, Sensitivity Analysis)</w:t>
      </w:r>
      <w:r>
        <w:t xml:space="preserve"> е </w:t>
      </w:r>
      <w:proofErr w:type="spellStart"/>
      <w:r>
        <w:t>ключов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робастността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получените</w:t>
      </w:r>
      <w:proofErr w:type="spellEnd"/>
      <w:r>
        <w:t xml:space="preserve"> </w:t>
      </w:r>
      <w:proofErr w:type="spellStart"/>
      <w:r>
        <w:t>класации</w:t>
      </w:r>
      <w:proofErr w:type="spellEnd"/>
      <w:r>
        <w:t xml:space="preserve">,,. </w:t>
      </w:r>
      <w:proofErr w:type="spellStart"/>
      <w:r>
        <w:t>Традиционните</w:t>
      </w:r>
      <w:proofErr w:type="spellEnd"/>
      <w:r>
        <w:t xml:space="preserve"> </w:t>
      </w:r>
      <w:proofErr w:type="spellStart"/>
      <w:r>
        <w:t>подходи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фокусират</w:t>
      </w:r>
      <w:proofErr w:type="spellEnd"/>
      <w:r>
        <w:t xml:space="preserve"> </w:t>
      </w:r>
      <w:proofErr w:type="spellStart"/>
      <w:r>
        <w:t>върху</w:t>
      </w:r>
      <w:proofErr w:type="spellEnd"/>
      <w:r>
        <w:t xml:space="preserve"> </w:t>
      </w:r>
      <w:proofErr w:type="spellStart"/>
      <w:r>
        <w:t>определянето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интервали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устойчивост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теглата</w:t>
      </w:r>
      <w:proofErr w:type="spellEnd"/>
      <w:r>
        <w:rPr>
          <w:b/>
          <w:bCs/>
        </w:rPr>
        <w:t xml:space="preserve"> (ИУТ, Weight Stability Intervals)</w:t>
      </w:r>
      <w:r>
        <w:t xml:space="preserve">, в </w:t>
      </w:r>
      <w:proofErr w:type="spellStart"/>
      <w:r>
        <w:t>които</w:t>
      </w:r>
      <w:proofErr w:type="spellEnd"/>
      <w:r>
        <w:t xml:space="preserve"> </w:t>
      </w:r>
      <w:proofErr w:type="spellStart"/>
      <w:r>
        <w:t>подредбата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алтернативите</w:t>
      </w:r>
      <w:proofErr w:type="spellEnd"/>
      <w:r>
        <w:t xml:space="preserve"> </w:t>
      </w:r>
      <w:proofErr w:type="spellStart"/>
      <w:r>
        <w:t>остава</w:t>
      </w:r>
      <w:proofErr w:type="spellEnd"/>
      <w:r>
        <w:t xml:space="preserve"> </w:t>
      </w:r>
      <w:proofErr w:type="spellStart"/>
      <w:r>
        <w:t>непроменена</w:t>
      </w:r>
      <w:proofErr w:type="spellEnd"/>
      <w:r>
        <w:t xml:space="preserve">,,. </w:t>
      </w:r>
      <w:proofErr w:type="spellStart"/>
      <w:r>
        <w:t>Съвременни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r>
        <w:rPr>
          <w:b/>
          <w:bCs/>
        </w:rPr>
        <w:t xml:space="preserve">COMSAM (COMSAM, </w:t>
      </w:r>
      <w:proofErr w:type="spellStart"/>
      <w:r>
        <w:rPr>
          <w:b/>
          <w:bCs/>
        </w:rPr>
        <w:t>COMprehensive</w:t>
      </w:r>
      <w:proofErr w:type="spellEnd"/>
      <w:r>
        <w:rPr>
          <w:b/>
          <w:bCs/>
        </w:rPr>
        <w:t xml:space="preserve"> Sensitivity Analysis Method)</w:t>
      </w:r>
      <w:r>
        <w:t xml:space="preserve"> </w:t>
      </w:r>
      <w:proofErr w:type="spellStart"/>
      <w:r>
        <w:t>позволяват</w:t>
      </w:r>
      <w:proofErr w:type="spellEnd"/>
      <w:r>
        <w:t xml:space="preserve"> </w:t>
      </w:r>
      <w:proofErr w:type="spellStart"/>
      <w:r>
        <w:t>едновременна</w:t>
      </w:r>
      <w:proofErr w:type="spellEnd"/>
      <w:r>
        <w:t xml:space="preserve"> </w:t>
      </w:r>
      <w:proofErr w:type="spellStart"/>
      <w:r>
        <w:t>модификация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параметри</w:t>
      </w:r>
      <w:proofErr w:type="spellEnd"/>
      <w:r>
        <w:t xml:space="preserve">, </w:t>
      </w:r>
      <w:proofErr w:type="spellStart"/>
      <w:r>
        <w:t>отчитайки</w:t>
      </w:r>
      <w:proofErr w:type="spellEnd"/>
      <w:r>
        <w:t xml:space="preserve"> </w:t>
      </w:r>
      <w:proofErr w:type="spellStart"/>
      <w:r>
        <w:t>сложните</w:t>
      </w:r>
      <w:proofErr w:type="spellEnd"/>
      <w:r>
        <w:t xml:space="preserve"> </w:t>
      </w:r>
      <w:proofErr w:type="spellStart"/>
      <w:r>
        <w:t>зависимости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теглата</w:t>
      </w:r>
      <w:proofErr w:type="spellEnd"/>
      <w:r>
        <w:t xml:space="preserve"> и </w:t>
      </w:r>
      <w:proofErr w:type="spellStart"/>
      <w:r>
        <w:t>изходната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>,.</w:t>
      </w:r>
    </w:p>
    <w:p w14:paraId="509F1D70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joukj5v2ft19" w:colFirst="0" w:colLast="0"/>
      <w:bookmarkEnd w:id="7"/>
      <w:proofErr w:type="spellStart"/>
      <w:r>
        <w:rPr>
          <w:b/>
          <w:bCs/>
          <w:color w:val="000000"/>
          <w:sz w:val="26"/>
          <w:szCs w:val="26"/>
        </w:rPr>
        <w:t>Парето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анализ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представяне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визуализация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множества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от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решения</w:t>
      </w:r>
      <w:proofErr w:type="spellEnd"/>
    </w:p>
    <w:p w14:paraId="03392084" w14:textId="77777777" w:rsidR="00225654" w:rsidRDefault="00000000">
      <w:pPr>
        <w:spacing w:before="240" w:after="240"/>
      </w:pPr>
      <w:r>
        <w:t xml:space="preserve">Когато </w:t>
      </w:r>
      <w:proofErr w:type="spellStart"/>
      <w:r>
        <w:t>критериите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конфликтни</w:t>
      </w:r>
      <w:proofErr w:type="spellEnd"/>
      <w:r>
        <w:t xml:space="preserve">, </w:t>
      </w:r>
      <w:proofErr w:type="spellStart"/>
      <w:r>
        <w:t>търсенето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насочва</w:t>
      </w:r>
      <w:proofErr w:type="spellEnd"/>
      <w:r>
        <w:t xml:space="preserve"> </w:t>
      </w:r>
      <w:proofErr w:type="spellStart"/>
      <w:r>
        <w:t>към</w:t>
      </w:r>
      <w:proofErr w:type="spellEnd"/>
      <w:r>
        <w:t xml:space="preserve"> </w:t>
      </w:r>
      <w:proofErr w:type="spellStart"/>
      <w:r>
        <w:rPr>
          <w:b/>
          <w:bCs/>
        </w:rPr>
        <w:t>ефективни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решения</w:t>
      </w:r>
      <w:proofErr w:type="spellEnd"/>
      <w:r>
        <w:rPr>
          <w:b/>
          <w:bCs/>
        </w:rPr>
        <w:t xml:space="preserve"> (ЕР, Efficient Solutions)</w:t>
      </w:r>
      <w:r>
        <w:t xml:space="preserve">, </w:t>
      </w:r>
      <w:proofErr w:type="spellStart"/>
      <w:r>
        <w:t>известни</w:t>
      </w:r>
      <w:proofErr w:type="spellEnd"/>
      <w:r>
        <w:t xml:space="preserve"> </w:t>
      </w:r>
      <w:proofErr w:type="spellStart"/>
      <w:r>
        <w:t>още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t>недоминирани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Парето</w:t>
      </w:r>
      <w:proofErr w:type="spellEnd"/>
      <w:r>
        <w:t xml:space="preserve">,,. </w:t>
      </w:r>
      <w:proofErr w:type="spellStart"/>
      <w:r>
        <w:t>Множеството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тези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rPr>
          <w:b/>
          <w:bCs/>
        </w:rPr>
        <w:t>фронт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Парето</w:t>
      </w:r>
      <w:proofErr w:type="spellEnd"/>
      <w:r>
        <w:rPr>
          <w:b/>
          <w:bCs/>
        </w:rPr>
        <w:t xml:space="preserve"> (ФП, Pareto Front)</w:t>
      </w:r>
      <w:r>
        <w:t xml:space="preserve">,. </w:t>
      </w:r>
      <w:proofErr w:type="spellStart"/>
      <w:r>
        <w:t>Визуализацията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 в </w:t>
      </w:r>
      <w:proofErr w:type="spellStart"/>
      <w:r>
        <w:t>многокритериални</w:t>
      </w:r>
      <w:proofErr w:type="spellEnd"/>
      <w:r>
        <w:t xml:space="preserve"> </w:t>
      </w:r>
      <w:proofErr w:type="spellStart"/>
      <w:r>
        <w:t>пространства</w:t>
      </w:r>
      <w:proofErr w:type="spellEnd"/>
      <w:r>
        <w:t xml:space="preserve"> е </w:t>
      </w:r>
      <w:proofErr w:type="spellStart"/>
      <w:r>
        <w:t>предизвикателство</w:t>
      </w:r>
      <w:proofErr w:type="spellEnd"/>
      <w:r>
        <w:t xml:space="preserve">, </w:t>
      </w:r>
      <w:proofErr w:type="spellStart"/>
      <w:r>
        <w:lastRenderedPageBreak/>
        <w:t>което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адресира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proofErr w:type="spellStart"/>
      <w:r>
        <w:rPr>
          <w:b/>
          <w:bCs/>
        </w:rPr>
        <w:t>паралелни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координати</w:t>
      </w:r>
      <w:proofErr w:type="spellEnd"/>
      <w:r>
        <w:rPr>
          <w:b/>
          <w:bCs/>
        </w:rPr>
        <w:t xml:space="preserve"> (ПК, Parallel Coordinates)</w:t>
      </w:r>
      <w:r>
        <w:t xml:space="preserve">, </w:t>
      </w:r>
      <w:proofErr w:type="spellStart"/>
      <w:r>
        <w:t>агрегационни</w:t>
      </w:r>
      <w:proofErr w:type="spellEnd"/>
      <w:r>
        <w:t xml:space="preserve"> </w:t>
      </w:r>
      <w:proofErr w:type="spellStart"/>
      <w:r>
        <w:t>дървета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диаграми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Парето</w:t>
      </w:r>
      <w:proofErr w:type="spellEnd"/>
      <w:r>
        <w:t>,,,.</w:t>
      </w:r>
    </w:p>
    <w:p w14:paraId="41A11EBA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8" w:name="_s3qqytbhmj9c" w:colFirst="0" w:colLast="0"/>
      <w:bookmarkEnd w:id="8"/>
      <w:proofErr w:type="spellStart"/>
      <w:r>
        <w:rPr>
          <w:b/>
          <w:bCs/>
          <w:color w:val="000000"/>
          <w:sz w:val="26"/>
          <w:szCs w:val="26"/>
        </w:rPr>
        <w:t>Достатъчни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комбинации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съвместна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поява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взаимозаменяемост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индикатори</w:t>
      </w:r>
      <w:proofErr w:type="spellEnd"/>
    </w:p>
    <w:p w14:paraId="5D2496F1" w14:textId="77777777" w:rsidR="00225654" w:rsidRDefault="00000000">
      <w:pPr>
        <w:spacing w:before="240" w:after="240"/>
      </w:pPr>
      <w:proofErr w:type="spellStart"/>
      <w:r>
        <w:t>За</w:t>
      </w:r>
      <w:proofErr w:type="spellEnd"/>
      <w:r>
        <w:t xml:space="preserve"> </w:t>
      </w:r>
      <w:proofErr w:type="spellStart"/>
      <w:r>
        <w:t>извличане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знания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структурираните</w:t>
      </w:r>
      <w:proofErr w:type="spellEnd"/>
      <w:r>
        <w:t xml:space="preserve"> </w:t>
      </w:r>
      <w:proofErr w:type="spellStart"/>
      <w:r>
        <w:t>пространства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използват</w:t>
      </w:r>
      <w:proofErr w:type="spellEnd"/>
      <w:r>
        <w:t xml:space="preserve"> </w:t>
      </w:r>
      <w:proofErr w:type="spellStart"/>
      <w:r>
        <w:t>техники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rPr>
          <w:b/>
          <w:bCs/>
        </w:rPr>
        <w:t>откриване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чести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множества</w:t>
      </w:r>
      <w:proofErr w:type="spellEnd"/>
      <w:r>
        <w:rPr>
          <w:b/>
          <w:bCs/>
        </w:rPr>
        <w:t xml:space="preserve"> (ОЧМ, Frequent Itemset Mining)</w:t>
      </w:r>
      <w:r>
        <w:t xml:space="preserve"> и </w:t>
      </w:r>
      <w:proofErr w:type="spellStart"/>
      <w:r>
        <w:rPr>
          <w:b/>
          <w:bCs/>
        </w:rPr>
        <w:t>анализ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правилата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за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асоциация</w:t>
      </w:r>
      <w:proofErr w:type="spellEnd"/>
      <w:r>
        <w:rPr>
          <w:b/>
          <w:bCs/>
        </w:rPr>
        <w:t xml:space="preserve"> (АПА, Association Rule Analysis)</w:t>
      </w:r>
      <w:r>
        <w:t xml:space="preserve">,.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rPr>
          <w:b/>
          <w:bCs/>
        </w:rPr>
        <w:t>формален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концептуален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анализ</w:t>
      </w:r>
      <w:proofErr w:type="spellEnd"/>
      <w:r>
        <w:rPr>
          <w:b/>
          <w:bCs/>
        </w:rPr>
        <w:t xml:space="preserve"> (ФКА, Formal Concept Analysis)</w:t>
      </w:r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изгради</w:t>
      </w:r>
      <w:proofErr w:type="spellEnd"/>
      <w:r>
        <w:t xml:space="preserve"> </w:t>
      </w:r>
      <w:proofErr w:type="spellStart"/>
      <w:r>
        <w:t>йерархия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концепции</w:t>
      </w:r>
      <w:proofErr w:type="spellEnd"/>
      <w:r>
        <w:t xml:space="preserve">, </w:t>
      </w:r>
      <w:proofErr w:type="spellStart"/>
      <w:r>
        <w:t>базирана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споделените</w:t>
      </w:r>
      <w:proofErr w:type="spellEnd"/>
      <w:r>
        <w:t xml:space="preserve"> </w:t>
      </w:r>
      <w:proofErr w:type="spellStart"/>
      <w:r>
        <w:t>характеристики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конфигурациите</w:t>
      </w:r>
      <w:proofErr w:type="spellEnd"/>
      <w:r>
        <w:t xml:space="preserve">,,. </w:t>
      </w:r>
      <w:proofErr w:type="spellStart"/>
      <w:r>
        <w:t>Това</w:t>
      </w:r>
      <w:proofErr w:type="spellEnd"/>
      <w:r>
        <w:t xml:space="preserve">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идентифициране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устойчиви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ядра</w:t>
      </w:r>
      <w:proofErr w:type="spellEnd"/>
      <w:r>
        <w:rPr>
          <w:b/>
          <w:bCs/>
        </w:rPr>
        <w:t xml:space="preserve"> (УЯ, Stable Cores)</w:t>
      </w:r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индикатори</w:t>
      </w:r>
      <w:proofErr w:type="spellEnd"/>
      <w:r>
        <w:t xml:space="preserve"> и </w:t>
      </w:r>
      <w:proofErr w:type="spellStart"/>
      <w:r>
        <w:t>групи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взаимозаменяемост</w:t>
      </w:r>
      <w:proofErr w:type="spellEnd"/>
      <w:r>
        <w:rPr>
          <w:b/>
          <w:bCs/>
        </w:rPr>
        <w:t xml:space="preserve"> (В, Substitutability)</w:t>
      </w:r>
      <w:r>
        <w:t xml:space="preserve">, </w:t>
      </w:r>
      <w:proofErr w:type="spellStart"/>
      <w:r>
        <w:t>където</w:t>
      </w:r>
      <w:proofErr w:type="spellEnd"/>
      <w:r>
        <w:t xml:space="preserve"> </w:t>
      </w:r>
      <w:proofErr w:type="spellStart"/>
      <w:r>
        <w:t>един</w:t>
      </w:r>
      <w:proofErr w:type="spellEnd"/>
      <w:r>
        <w:t xml:space="preserve"> </w:t>
      </w:r>
      <w:proofErr w:type="spellStart"/>
      <w:r>
        <w:t>показател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компенсира</w:t>
      </w:r>
      <w:proofErr w:type="spellEnd"/>
      <w:r>
        <w:t xml:space="preserve"> </w:t>
      </w:r>
      <w:proofErr w:type="spellStart"/>
      <w:r>
        <w:t>липсата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</w:t>
      </w:r>
      <w:proofErr w:type="spellEnd"/>
      <w:r>
        <w:t>,.</w:t>
      </w:r>
    </w:p>
    <w:p w14:paraId="5FBF966E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g9gvjkn6ve0n" w:colFirst="0" w:colLast="0"/>
      <w:bookmarkEnd w:id="9"/>
      <w:proofErr w:type="spellStart"/>
      <w:r>
        <w:rPr>
          <w:b/>
          <w:bCs/>
          <w:color w:val="000000"/>
          <w:sz w:val="26"/>
          <w:szCs w:val="26"/>
        </w:rPr>
        <w:t>Клъстеризация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профилиране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валидиране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стабилност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клъстерите</w:t>
      </w:r>
      <w:proofErr w:type="spellEnd"/>
    </w:p>
    <w:p w14:paraId="53FAF5F7" w14:textId="77777777" w:rsidR="00225654" w:rsidRDefault="00000000">
      <w:pPr>
        <w:spacing w:before="240" w:after="240"/>
      </w:pPr>
      <w:proofErr w:type="spellStart"/>
      <w:r>
        <w:rPr>
          <w:b/>
          <w:bCs/>
        </w:rPr>
        <w:t>Клъстерният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анализ</w:t>
      </w:r>
      <w:proofErr w:type="spellEnd"/>
      <w:r>
        <w:rPr>
          <w:b/>
          <w:bCs/>
        </w:rPr>
        <w:t xml:space="preserve"> (КА, Cluster Analysis)</w:t>
      </w:r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групиране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подобни</w:t>
      </w:r>
      <w:proofErr w:type="spellEnd"/>
      <w:r>
        <w:t xml:space="preserve"> </w:t>
      </w:r>
      <w:proofErr w:type="spellStart"/>
      <w:r>
        <w:t>конфигурации</w:t>
      </w:r>
      <w:proofErr w:type="spellEnd"/>
      <w:r>
        <w:t xml:space="preserve"> в </w:t>
      </w:r>
      <w:proofErr w:type="spellStart"/>
      <w:r>
        <w:t>типови</w:t>
      </w:r>
      <w:proofErr w:type="spellEnd"/>
      <w:r>
        <w:t xml:space="preserve"> </w:t>
      </w:r>
      <w:proofErr w:type="spellStart"/>
      <w:r>
        <w:t>профили</w:t>
      </w:r>
      <w:proofErr w:type="spellEnd"/>
      <w:r>
        <w:t xml:space="preserve">,. </w:t>
      </w:r>
      <w:proofErr w:type="spellStart"/>
      <w:r>
        <w:t>Прилагат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алгоритми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rPr>
          <w:b/>
          <w:bCs/>
        </w:rPr>
        <w:t>йерархично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групиране</w:t>
      </w:r>
      <w:proofErr w:type="spellEnd"/>
      <w:r>
        <w:rPr>
          <w:b/>
          <w:bCs/>
        </w:rPr>
        <w:t xml:space="preserve"> (ЙГ, Hierarchical Grouping)</w:t>
      </w:r>
      <w:r>
        <w:t xml:space="preserve"> и </w:t>
      </w:r>
      <w:proofErr w:type="spellStart"/>
      <w:r>
        <w:t>разделящи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като</w:t>
      </w:r>
      <w:proofErr w:type="spellEnd"/>
      <w:r>
        <w:t xml:space="preserve"> </w:t>
      </w:r>
      <w:r>
        <w:rPr>
          <w:b/>
          <w:bCs/>
        </w:rPr>
        <w:t>PAM (ПМА, Partitioning Around Medoids)</w:t>
      </w:r>
      <w:r>
        <w:t xml:space="preserve">,,.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изчисляване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сходство</w:t>
      </w:r>
      <w:proofErr w:type="spellEnd"/>
      <w:r>
        <w:t xml:space="preserve"> </w:t>
      </w:r>
      <w:proofErr w:type="spellStart"/>
      <w:r>
        <w:t>между</w:t>
      </w:r>
      <w:proofErr w:type="spellEnd"/>
      <w:r>
        <w:t xml:space="preserve"> </w:t>
      </w:r>
      <w:proofErr w:type="spellStart"/>
      <w:r>
        <w:t>смесени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използва</w:t>
      </w:r>
      <w:proofErr w:type="spellEnd"/>
      <w:r>
        <w:t xml:space="preserve"> </w:t>
      </w:r>
      <w:proofErr w:type="spellStart"/>
      <w:r>
        <w:rPr>
          <w:b/>
          <w:bCs/>
        </w:rPr>
        <w:t>коефициентът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на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Гауър</w:t>
      </w:r>
      <w:proofErr w:type="spellEnd"/>
      <w:r>
        <w:rPr>
          <w:b/>
          <w:bCs/>
        </w:rPr>
        <w:t xml:space="preserve"> (КГ, Gower Coefficient)</w:t>
      </w:r>
      <w:r>
        <w:t xml:space="preserve">,. </w:t>
      </w:r>
      <w:proofErr w:type="spellStart"/>
      <w:r>
        <w:t>Валидирането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получените</w:t>
      </w:r>
      <w:proofErr w:type="spellEnd"/>
      <w:r>
        <w:t xml:space="preserve"> </w:t>
      </w:r>
      <w:proofErr w:type="spellStart"/>
      <w:r>
        <w:t>клъстери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извършва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показатели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rPr>
          <w:b/>
          <w:bCs/>
        </w:rPr>
        <w:t>силует</w:t>
      </w:r>
      <w:proofErr w:type="spellEnd"/>
      <w:r>
        <w:rPr>
          <w:b/>
          <w:bCs/>
        </w:rPr>
        <w:t xml:space="preserve"> (С, Silhouette)</w:t>
      </w:r>
      <w:r>
        <w:t xml:space="preserve"> и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клъстерната</w:t>
      </w:r>
      <w:proofErr w:type="spellEnd"/>
      <w:r>
        <w:t xml:space="preserve"> </w:t>
      </w:r>
      <w:proofErr w:type="spellStart"/>
      <w:r>
        <w:t>стабилност</w:t>
      </w:r>
      <w:proofErr w:type="spellEnd"/>
      <w:r>
        <w:t>,,.</w:t>
      </w:r>
    </w:p>
    <w:p w14:paraId="5DBAF62C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ezomg7icbwji" w:colFirst="0" w:colLast="0"/>
      <w:bookmarkEnd w:id="10"/>
      <w:proofErr w:type="spellStart"/>
      <w:r>
        <w:rPr>
          <w:b/>
          <w:bCs/>
          <w:color w:val="000000"/>
          <w:sz w:val="26"/>
          <w:szCs w:val="26"/>
        </w:rPr>
        <w:t>Синтетични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експерименти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възпроизводими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изчислителни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изследвания</w:t>
      </w:r>
      <w:proofErr w:type="spellEnd"/>
    </w:p>
    <w:p w14:paraId="6882CFF9" w14:textId="77777777" w:rsidR="00225654" w:rsidRDefault="00000000">
      <w:pPr>
        <w:spacing w:before="240" w:after="240"/>
      </w:pPr>
      <w:proofErr w:type="spellStart"/>
      <w:r>
        <w:t>Проектирането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b/>
          <w:bCs/>
        </w:rPr>
        <w:t>компютърни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експерименти</w:t>
      </w:r>
      <w:proofErr w:type="spellEnd"/>
      <w:r>
        <w:rPr>
          <w:b/>
          <w:bCs/>
        </w:rPr>
        <w:t xml:space="preserve"> (КЕ, Computer Experiments)</w:t>
      </w:r>
      <w:r>
        <w:t xml:space="preserve"> </w:t>
      </w:r>
      <w:proofErr w:type="spellStart"/>
      <w:r>
        <w:t>позволява</w:t>
      </w:r>
      <w:proofErr w:type="spellEnd"/>
      <w:r>
        <w:t xml:space="preserve"> </w:t>
      </w:r>
      <w:proofErr w:type="spellStart"/>
      <w:r>
        <w:t>систематично</w:t>
      </w:r>
      <w:proofErr w:type="spellEnd"/>
      <w:r>
        <w:t xml:space="preserve"> </w:t>
      </w:r>
      <w:proofErr w:type="spellStart"/>
      <w:r>
        <w:t>изследване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контролирани</w:t>
      </w:r>
      <w:proofErr w:type="spellEnd"/>
      <w:r>
        <w:t xml:space="preserve"> </w:t>
      </w:r>
      <w:proofErr w:type="spellStart"/>
      <w:r>
        <w:t>условия</w:t>
      </w:r>
      <w:proofErr w:type="spellEnd"/>
      <w:r>
        <w:t xml:space="preserve">,. </w:t>
      </w:r>
      <w:proofErr w:type="spellStart"/>
      <w:r>
        <w:t>Важен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е </w:t>
      </w:r>
      <w:proofErr w:type="spellStart"/>
      <w:r>
        <w:rPr>
          <w:b/>
          <w:bCs/>
        </w:rPr>
        <w:t>възпроизводимото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изследване</w:t>
      </w:r>
      <w:proofErr w:type="spellEnd"/>
      <w:r>
        <w:rPr>
          <w:b/>
          <w:bCs/>
        </w:rPr>
        <w:t xml:space="preserve"> (ВИ, Reproducible Research)</w:t>
      </w:r>
      <w:r>
        <w:t xml:space="preserve">, </w:t>
      </w:r>
      <w:proofErr w:type="spellStart"/>
      <w:r>
        <w:t>което</w:t>
      </w:r>
      <w:proofErr w:type="spellEnd"/>
      <w:r>
        <w:t xml:space="preserve"> </w:t>
      </w:r>
      <w:proofErr w:type="spellStart"/>
      <w:r>
        <w:t>изисква</w:t>
      </w:r>
      <w:proofErr w:type="spellEnd"/>
      <w:r>
        <w:t xml:space="preserve"> </w:t>
      </w:r>
      <w:proofErr w:type="spellStart"/>
      <w:r>
        <w:t>прецизно</w:t>
      </w:r>
      <w:proofErr w:type="spellEnd"/>
      <w:r>
        <w:t xml:space="preserve"> </w:t>
      </w:r>
      <w:proofErr w:type="spellStart"/>
      <w:r>
        <w:t>документиране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програмния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параметрите</w:t>
      </w:r>
      <w:proofErr w:type="spellEnd"/>
      <w:r>
        <w:t xml:space="preserve"> и </w:t>
      </w:r>
      <w:proofErr w:type="spellStart"/>
      <w:r>
        <w:t>генерираните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,,. </w:t>
      </w:r>
      <w:proofErr w:type="spellStart"/>
      <w:r>
        <w:t>Използването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синтетични</w:t>
      </w:r>
      <w:proofErr w:type="spellEnd"/>
      <w:r>
        <w:t xml:space="preserve"> </w:t>
      </w:r>
      <w:proofErr w:type="spellStart"/>
      <w:r>
        <w:t>данни</w:t>
      </w:r>
      <w:proofErr w:type="spellEnd"/>
      <w:r>
        <w:t xml:space="preserve"> </w:t>
      </w:r>
      <w:proofErr w:type="spellStart"/>
      <w:r>
        <w:t>осигурява</w:t>
      </w:r>
      <w:proofErr w:type="spellEnd"/>
      <w:r>
        <w:t xml:space="preserve"> </w:t>
      </w:r>
      <w:proofErr w:type="spellStart"/>
      <w:r>
        <w:t>гъвкавост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тестване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хипотези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мащабируемост</w:t>
      </w:r>
      <w:proofErr w:type="spellEnd"/>
      <w:r>
        <w:t xml:space="preserve"> и </w:t>
      </w:r>
      <w:proofErr w:type="spellStart"/>
      <w:r>
        <w:t>структурна</w:t>
      </w:r>
      <w:proofErr w:type="spellEnd"/>
      <w:r>
        <w:t xml:space="preserve"> </w:t>
      </w:r>
      <w:proofErr w:type="spellStart"/>
      <w:r>
        <w:t>устойчивост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оценъчните</w:t>
      </w:r>
      <w:proofErr w:type="spellEnd"/>
      <w:r>
        <w:t xml:space="preserve"> </w:t>
      </w:r>
      <w:proofErr w:type="spellStart"/>
      <w:r>
        <w:t>системи</w:t>
      </w:r>
      <w:proofErr w:type="spellEnd"/>
      <w:r>
        <w:t>,.</w:t>
      </w:r>
    </w:p>
    <w:p w14:paraId="7D716310" w14:textId="77777777" w:rsidR="00225654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1" w:name="_23fgtqex5mzc" w:colFirst="0" w:colLast="0"/>
      <w:bookmarkEnd w:id="11"/>
      <w:proofErr w:type="spellStart"/>
      <w:r>
        <w:rPr>
          <w:b/>
          <w:bCs/>
          <w:color w:val="000000"/>
          <w:sz w:val="26"/>
          <w:szCs w:val="26"/>
        </w:rPr>
        <w:t>Синтез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литературата</w:t>
      </w:r>
      <w:proofErr w:type="spellEnd"/>
      <w:r>
        <w:rPr>
          <w:b/>
          <w:bCs/>
          <w:color w:val="000000"/>
          <w:sz w:val="26"/>
          <w:szCs w:val="26"/>
        </w:rPr>
        <w:t xml:space="preserve">, </w:t>
      </w:r>
      <w:proofErr w:type="spellStart"/>
      <w:r>
        <w:rPr>
          <w:b/>
          <w:bCs/>
          <w:color w:val="000000"/>
          <w:sz w:val="26"/>
          <w:szCs w:val="26"/>
        </w:rPr>
        <w:t>установени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дефицити</w:t>
      </w:r>
      <w:proofErr w:type="spellEnd"/>
      <w:r>
        <w:rPr>
          <w:b/>
          <w:bCs/>
          <w:color w:val="000000"/>
          <w:sz w:val="26"/>
          <w:szCs w:val="26"/>
        </w:rPr>
        <w:t xml:space="preserve"> и </w:t>
      </w:r>
      <w:proofErr w:type="spellStart"/>
      <w:r>
        <w:rPr>
          <w:b/>
          <w:bCs/>
          <w:color w:val="000000"/>
          <w:sz w:val="26"/>
          <w:szCs w:val="26"/>
        </w:rPr>
        <w:t>място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настоящата</w:t>
      </w:r>
      <w:proofErr w:type="spellEnd"/>
      <w:r>
        <w:rPr>
          <w:b/>
          <w:bCs/>
          <w:color w:val="000000"/>
          <w:sz w:val="26"/>
          <w:szCs w:val="26"/>
        </w:rPr>
        <w:t xml:space="preserve"> </w:t>
      </w:r>
      <w:proofErr w:type="spellStart"/>
      <w:r>
        <w:rPr>
          <w:b/>
          <w:bCs/>
          <w:color w:val="000000"/>
          <w:sz w:val="26"/>
          <w:szCs w:val="26"/>
        </w:rPr>
        <w:t>работа</w:t>
      </w:r>
      <w:proofErr w:type="spellEnd"/>
    </w:p>
    <w:p w14:paraId="01F25454" w14:textId="77777777" w:rsidR="00225654" w:rsidRDefault="00000000">
      <w:pPr>
        <w:spacing w:before="240" w:after="240"/>
      </w:pPr>
      <w:proofErr w:type="spellStart"/>
      <w:r>
        <w:t>Прегледът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източниците</w:t>
      </w:r>
      <w:proofErr w:type="spellEnd"/>
      <w:r>
        <w:t xml:space="preserve"> </w:t>
      </w:r>
      <w:proofErr w:type="spellStart"/>
      <w:r>
        <w:t>показва</w:t>
      </w:r>
      <w:proofErr w:type="spellEnd"/>
      <w:r>
        <w:t xml:space="preserve">, </w:t>
      </w:r>
      <w:proofErr w:type="spellStart"/>
      <w:r>
        <w:t>че</w:t>
      </w:r>
      <w:proofErr w:type="spellEnd"/>
      <w:r>
        <w:t xml:space="preserve"> </w:t>
      </w:r>
      <w:proofErr w:type="spellStart"/>
      <w:r>
        <w:t>макар</w:t>
      </w:r>
      <w:proofErr w:type="spellEnd"/>
      <w:r>
        <w:t xml:space="preserve"> </w:t>
      </w:r>
      <w:proofErr w:type="spellStart"/>
      <w:r>
        <w:t>отделните</w:t>
      </w:r>
      <w:proofErr w:type="spellEnd"/>
      <w:r>
        <w:t xml:space="preserve"> </w:t>
      </w:r>
      <w:proofErr w:type="spellStart"/>
      <w:r>
        <w:t>методи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оптимиране</w:t>
      </w:r>
      <w:proofErr w:type="spellEnd"/>
      <w:r>
        <w:t xml:space="preserve">,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чувствителността</w:t>
      </w:r>
      <w:proofErr w:type="spellEnd"/>
      <w:r>
        <w:t xml:space="preserve"> и </w:t>
      </w:r>
      <w:proofErr w:type="spellStart"/>
      <w:r>
        <w:t>клъстеризация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добре</w:t>
      </w:r>
      <w:proofErr w:type="spellEnd"/>
      <w:r>
        <w:t xml:space="preserve"> </w:t>
      </w:r>
      <w:proofErr w:type="spellStart"/>
      <w:r>
        <w:t>развити</w:t>
      </w:r>
      <w:proofErr w:type="spellEnd"/>
      <w:r>
        <w:t xml:space="preserve">, </w:t>
      </w:r>
      <w:proofErr w:type="spellStart"/>
      <w:r>
        <w:t>липсва</w:t>
      </w:r>
      <w:proofErr w:type="spellEnd"/>
      <w:r>
        <w:t xml:space="preserve"> </w:t>
      </w:r>
      <w:proofErr w:type="spellStart"/>
      <w:r>
        <w:t>интегрирана</w:t>
      </w:r>
      <w:proofErr w:type="spellEnd"/>
      <w:r>
        <w:t xml:space="preserve"> </w:t>
      </w:r>
      <w:proofErr w:type="spellStart"/>
      <w:r>
        <w:t>рамка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rPr>
          <w:b/>
          <w:bCs/>
        </w:rPr>
        <w:t>едновременен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локален</w:t>
      </w:r>
      <w:proofErr w:type="spellEnd"/>
      <w:r>
        <w:rPr>
          <w:b/>
          <w:bCs/>
        </w:rPr>
        <w:t xml:space="preserve"> и </w:t>
      </w:r>
      <w:proofErr w:type="spellStart"/>
      <w:r>
        <w:rPr>
          <w:b/>
          <w:bCs/>
        </w:rPr>
        <w:t>глобален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анализ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пространствата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решения</w:t>
      </w:r>
      <w:proofErr w:type="spellEnd"/>
      <w:r>
        <w:t xml:space="preserve">,. </w:t>
      </w:r>
      <w:proofErr w:type="spellStart"/>
      <w:r>
        <w:t>Повечето</w:t>
      </w:r>
      <w:proofErr w:type="spellEnd"/>
      <w:r>
        <w:t xml:space="preserve"> </w:t>
      </w:r>
      <w:proofErr w:type="spellStart"/>
      <w:r>
        <w:t>изследвания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фокусират</w:t>
      </w:r>
      <w:proofErr w:type="spellEnd"/>
      <w:r>
        <w:t xml:space="preserve"> </w:t>
      </w:r>
      <w:proofErr w:type="spellStart"/>
      <w:r>
        <w:t>върху</w:t>
      </w:r>
      <w:proofErr w:type="spellEnd"/>
      <w:r>
        <w:t xml:space="preserve"> </w:t>
      </w:r>
      <w:proofErr w:type="spellStart"/>
      <w:r>
        <w:t>чувствителността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крайната</w:t>
      </w:r>
      <w:proofErr w:type="spellEnd"/>
      <w:r>
        <w:t xml:space="preserve"> </w:t>
      </w:r>
      <w:proofErr w:type="spellStart"/>
      <w:r>
        <w:t>оценка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върху</w:t>
      </w:r>
      <w:proofErr w:type="spellEnd"/>
      <w:r>
        <w:t xml:space="preserve"> </w:t>
      </w:r>
      <w:proofErr w:type="spellStart"/>
      <w:r>
        <w:t>устойчивостта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самата</w:t>
      </w:r>
      <w:proofErr w:type="spellEnd"/>
      <w:r>
        <w:t xml:space="preserve">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от</w:t>
      </w:r>
      <w:proofErr w:type="spellEnd"/>
      <w:r>
        <w:t xml:space="preserve"> </w:t>
      </w:r>
      <w:proofErr w:type="spellStart"/>
      <w:r>
        <w:t>допустими</w:t>
      </w:r>
      <w:proofErr w:type="spellEnd"/>
      <w:r>
        <w:t xml:space="preserve"> </w:t>
      </w:r>
      <w:proofErr w:type="spellStart"/>
      <w:r>
        <w:t>конфигурации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вариране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теглата</w:t>
      </w:r>
      <w:proofErr w:type="spellEnd"/>
      <w:r>
        <w:t xml:space="preserve">,. </w:t>
      </w:r>
      <w:proofErr w:type="spellStart"/>
      <w:r>
        <w:t>Настоящата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адресира</w:t>
      </w:r>
      <w:proofErr w:type="spellEnd"/>
      <w: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t>дефицит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разработване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единна</w:t>
      </w:r>
      <w:proofErr w:type="spellEnd"/>
      <w:r>
        <w:t xml:space="preserve"> </w:t>
      </w:r>
      <w:proofErr w:type="spellStart"/>
      <w:r>
        <w:t>методология</w:t>
      </w:r>
      <w:proofErr w:type="spellEnd"/>
      <w:r>
        <w:t xml:space="preserve"> и </w:t>
      </w:r>
      <w:proofErr w:type="spellStart"/>
      <w:r>
        <w:lastRenderedPageBreak/>
        <w:t>софтуерен</w:t>
      </w:r>
      <w:proofErr w:type="spellEnd"/>
      <w:r>
        <w:t xml:space="preserve"> </w:t>
      </w:r>
      <w:proofErr w:type="spellStart"/>
      <w:r>
        <w:t>инструмент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изследване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конфигурационните</w:t>
      </w:r>
      <w:proofErr w:type="spellEnd"/>
      <w:r>
        <w:t xml:space="preserve"> </w:t>
      </w:r>
      <w:proofErr w:type="spellStart"/>
      <w:r>
        <w:t>профили</w:t>
      </w:r>
      <w:proofErr w:type="spellEnd"/>
      <w:r>
        <w:t xml:space="preserve"> и </w:t>
      </w:r>
      <w:proofErr w:type="spellStart"/>
      <w:r>
        <w:t>техните</w:t>
      </w:r>
      <w:proofErr w:type="spellEnd"/>
      <w:r>
        <w:t xml:space="preserve"> </w:t>
      </w:r>
      <w:proofErr w:type="spellStart"/>
      <w:r>
        <w:t>трансформации</w:t>
      </w:r>
      <w:proofErr w:type="spellEnd"/>
      <w:r>
        <w:t xml:space="preserve"> в </w:t>
      </w:r>
      <w:proofErr w:type="spellStart"/>
      <w:r>
        <w:t>тегловото</w:t>
      </w:r>
      <w:proofErr w:type="spellEnd"/>
      <w:r>
        <w:t xml:space="preserve"> </w:t>
      </w:r>
      <w:proofErr w:type="spellStart"/>
      <w:r>
        <w:t>пространство</w:t>
      </w:r>
      <w:proofErr w:type="spellEnd"/>
      <w:r>
        <w:t>.</w:t>
      </w:r>
    </w:p>
    <w:p w14:paraId="4899C334" w14:textId="5867C136" w:rsidR="00225654" w:rsidRDefault="00225654"/>
    <w:p w14:paraId="69E64D66" w14:textId="77777777" w:rsidR="001339CC" w:rsidRDefault="001339CC" w:rsidP="001339CC">
      <w:pPr>
        <w:pStyle w:val="Heading1"/>
        <w:keepNext w:val="0"/>
        <w:keepLines w:val="0"/>
        <w:spacing w:before="480"/>
      </w:pPr>
      <w:bookmarkStart w:id="12" w:name="_i6hlem7aveb2" w:colFirst="0" w:colLast="0"/>
      <w:bookmarkEnd w:id="12"/>
      <w:proofErr w:type="spellStart"/>
      <w:r>
        <w:rPr>
          <w:b/>
          <w:bCs/>
          <w:sz w:val="46"/>
          <w:szCs w:val="46"/>
        </w:rPr>
        <w:t>Речник</w:t>
      </w:r>
      <w:proofErr w:type="spellEnd"/>
      <w:r>
        <w:rPr>
          <w:b/>
          <w:bCs/>
          <w:sz w:val="46"/>
          <w:szCs w:val="46"/>
        </w:rPr>
        <w:t xml:space="preserve"> </w:t>
      </w:r>
      <w:proofErr w:type="spellStart"/>
      <w:r>
        <w:rPr>
          <w:b/>
          <w:bCs/>
          <w:sz w:val="46"/>
          <w:szCs w:val="46"/>
        </w:rPr>
        <w:t>на</w:t>
      </w:r>
      <w:proofErr w:type="spellEnd"/>
      <w:r>
        <w:rPr>
          <w:b/>
          <w:bCs/>
          <w:sz w:val="46"/>
          <w:szCs w:val="46"/>
        </w:rPr>
        <w:t xml:space="preserve"> </w:t>
      </w:r>
      <w:proofErr w:type="spellStart"/>
      <w:r>
        <w:rPr>
          <w:b/>
          <w:bCs/>
          <w:sz w:val="46"/>
          <w:szCs w:val="46"/>
        </w:rPr>
        <w:t>терминологията</w:t>
      </w:r>
      <w:proofErr w:type="spellEnd"/>
    </w:p>
    <w:p w14:paraId="4DE26D92" w14:textId="77777777" w:rsidR="00225654" w:rsidRDefault="00225654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</w:p>
    <w:tbl>
      <w:tblPr>
        <w:tblStyle w:val="a"/>
        <w:tblpPr w:leftFromText="180" w:rightFromText="180" w:topFromText="180" w:bottomFromText="180" w:vertAnchor="text" w:tblpX="15"/>
        <w:tblW w:w="9360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3272"/>
        <w:gridCol w:w="1795"/>
        <w:gridCol w:w="2527"/>
        <w:gridCol w:w="1766"/>
      </w:tblGrid>
      <w:tr w:rsidR="00225654" w14:paraId="61D52E63" w14:textId="77777777" w:rsidTr="001339CC">
        <w:trPr>
          <w:trHeight w:val="770"/>
        </w:trPr>
        <w:tc>
          <w:tcPr>
            <w:tcW w:w="3271" w:type="dxa"/>
          </w:tcPr>
          <w:p w14:paraId="0292560E" w14:textId="77777777" w:rsidR="00225654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lastRenderedPageBreak/>
              <w:t>Термин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на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български</w:t>
            </w:r>
            <w:proofErr w:type="spellEnd"/>
          </w:p>
        </w:tc>
        <w:tc>
          <w:tcPr>
            <w:tcW w:w="1795" w:type="dxa"/>
          </w:tcPr>
          <w:p w14:paraId="42FC0CA9" w14:textId="77777777" w:rsidR="00225654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Абревиатура</w:t>
            </w:r>
            <w:proofErr w:type="spellEnd"/>
            <w:r>
              <w:rPr>
                <w:b/>
                <w:bCs/>
              </w:rPr>
              <w:t xml:space="preserve"> (БГ)</w:t>
            </w:r>
          </w:p>
        </w:tc>
        <w:tc>
          <w:tcPr>
            <w:tcW w:w="2526" w:type="dxa"/>
          </w:tcPr>
          <w:p w14:paraId="5A7E845D" w14:textId="77777777" w:rsidR="00225654" w:rsidRDefault="00000000">
            <w:pPr>
              <w:jc w:val="center"/>
            </w:pPr>
            <w:proofErr w:type="spellStart"/>
            <w:r>
              <w:rPr>
                <w:b/>
                <w:bCs/>
              </w:rPr>
              <w:t>Термин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на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английски</w:t>
            </w:r>
            <w:proofErr w:type="spellEnd"/>
          </w:p>
        </w:tc>
        <w:tc>
          <w:tcPr>
            <w:tcW w:w="1766" w:type="dxa"/>
          </w:tcPr>
          <w:p w14:paraId="42A8D3E1" w14:textId="77777777" w:rsidR="00225654" w:rsidRDefault="00000000">
            <w:pPr>
              <w:jc w:val="center"/>
            </w:pPr>
            <w:r>
              <w:rPr>
                <w:b/>
                <w:bCs/>
              </w:rPr>
              <w:t>Abbreviation (EN)</w:t>
            </w:r>
          </w:p>
        </w:tc>
      </w:tr>
      <w:tr w:rsidR="00225654" w14:paraId="17927ABF" w14:textId="77777777" w:rsidTr="001339CC">
        <w:trPr>
          <w:trHeight w:val="770"/>
        </w:trPr>
        <w:tc>
          <w:tcPr>
            <w:tcW w:w="3271" w:type="dxa"/>
          </w:tcPr>
          <w:p w14:paraId="4A616907" w14:textId="77777777" w:rsidR="00225654" w:rsidRDefault="00000000">
            <w:proofErr w:type="spellStart"/>
            <w:r>
              <w:t>Анализ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многокритериални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</w:p>
        </w:tc>
        <w:tc>
          <w:tcPr>
            <w:tcW w:w="1795" w:type="dxa"/>
          </w:tcPr>
          <w:p w14:paraId="1606FBF3" w14:textId="77777777" w:rsidR="00225654" w:rsidRDefault="00000000">
            <w:r>
              <w:t>АМР</w:t>
            </w:r>
          </w:p>
        </w:tc>
        <w:tc>
          <w:tcPr>
            <w:tcW w:w="2526" w:type="dxa"/>
          </w:tcPr>
          <w:p w14:paraId="24FC5AEB" w14:textId="77777777" w:rsidR="00225654" w:rsidRDefault="00000000">
            <w:r>
              <w:t>Multi-Criteria Decision Analysis</w:t>
            </w:r>
          </w:p>
        </w:tc>
        <w:tc>
          <w:tcPr>
            <w:tcW w:w="1766" w:type="dxa"/>
          </w:tcPr>
          <w:p w14:paraId="0038A159" w14:textId="77777777" w:rsidR="00225654" w:rsidRDefault="00000000">
            <w:r>
              <w:t>MCDA</w:t>
            </w:r>
          </w:p>
        </w:tc>
      </w:tr>
      <w:tr w:rsidR="00225654" w14:paraId="665F600E" w14:textId="77777777" w:rsidTr="001339CC">
        <w:trPr>
          <w:trHeight w:val="500"/>
        </w:trPr>
        <w:tc>
          <w:tcPr>
            <w:tcW w:w="3271" w:type="dxa"/>
          </w:tcPr>
          <w:p w14:paraId="697BB9B1" w14:textId="77777777" w:rsidR="00225654" w:rsidRDefault="00000000">
            <w:proofErr w:type="spellStart"/>
            <w:r>
              <w:t>Адитивен</w:t>
            </w:r>
            <w:proofErr w:type="spellEnd"/>
            <w:r>
              <w:t xml:space="preserve"> </w:t>
            </w:r>
            <w:proofErr w:type="spellStart"/>
            <w:r>
              <w:t>модел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полезност</w:t>
            </w:r>
            <w:proofErr w:type="spellEnd"/>
          </w:p>
        </w:tc>
        <w:tc>
          <w:tcPr>
            <w:tcW w:w="1795" w:type="dxa"/>
          </w:tcPr>
          <w:p w14:paraId="4A8FAE5F" w14:textId="77777777" w:rsidR="00225654" w:rsidRDefault="00000000">
            <w:r>
              <w:t>АМП</w:t>
            </w:r>
          </w:p>
        </w:tc>
        <w:tc>
          <w:tcPr>
            <w:tcW w:w="2526" w:type="dxa"/>
          </w:tcPr>
          <w:p w14:paraId="05215439" w14:textId="77777777" w:rsidR="00225654" w:rsidRDefault="00000000">
            <w:r>
              <w:t>Additive Utility Model</w:t>
            </w:r>
          </w:p>
        </w:tc>
        <w:tc>
          <w:tcPr>
            <w:tcW w:w="1766" w:type="dxa"/>
          </w:tcPr>
          <w:p w14:paraId="6AA8BCC9" w14:textId="77777777" w:rsidR="00225654" w:rsidRDefault="00000000">
            <w:r>
              <w:t>AUM</w:t>
            </w:r>
          </w:p>
        </w:tc>
      </w:tr>
      <w:tr w:rsidR="00225654" w14:paraId="6CA923B7" w14:textId="77777777" w:rsidTr="001339CC">
        <w:trPr>
          <w:trHeight w:val="500"/>
        </w:trPr>
        <w:tc>
          <w:tcPr>
            <w:tcW w:w="3271" w:type="dxa"/>
          </w:tcPr>
          <w:p w14:paraId="73F4EEA5" w14:textId="77777777" w:rsidR="00225654" w:rsidRDefault="00000000">
            <w:proofErr w:type="spellStart"/>
            <w:r>
              <w:t>Функции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полезност</w:t>
            </w:r>
            <w:proofErr w:type="spellEnd"/>
          </w:p>
        </w:tc>
        <w:tc>
          <w:tcPr>
            <w:tcW w:w="1795" w:type="dxa"/>
          </w:tcPr>
          <w:p w14:paraId="16742FEC" w14:textId="77777777" w:rsidR="00225654" w:rsidRDefault="00000000">
            <w:r>
              <w:t>ФП</w:t>
            </w:r>
          </w:p>
        </w:tc>
        <w:tc>
          <w:tcPr>
            <w:tcW w:w="2526" w:type="dxa"/>
          </w:tcPr>
          <w:p w14:paraId="025F2D81" w14:textId="77777777" w:rsidR="00225654" w:rsidRDefault="00000000">
            <w:r>
              <w:t>Utility Functions</w:t>
            </w:r>
          </w:p>
        </w:tc>
        <w:tc>
          <w:tcPr>
            <w:tcW w:w="1766" w:type="dxa"/>
          </w:tcPr>
          <w:p w14:paraId="18616D41" w14:textId="77777777" w:rsidR="00225654" w:rsidRDefault="00000000">
            <w:r>
              <w:t>UF</w:t>
            </w:r>
          </w:p>
        </w:tc>
      </w:tr>
      <w:tr w:rsidR="00225654" w14:paraId="7AB128C8" w14:textId="77777777" w:rsidTr="001339CC">
        <w:trPr>
          <w:trHeight w:val="500"/>
        </w:trPr>
        <w:tc>
          <w:tcPr>
            <w:tcW w:w="3271" w:type="dxa"/>
          </w:tcPr>
          <w:p w14:paraId="2FCC10CD" w14:textId="77777777" w:rsidR="00225654" w:rsidRDefault="00000000">
            <w:proofErr w:type="spellStart"/>
            <w:r>
              <w:t>Модел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претеглената</w:t>
            </w:r>
            <w:proofErr w:type="spellEnd"/>
            <w:r>
              <w:t xml:space="preserve"> </w:t>
            </w:r>
            <w:proofErr w:type="spellStart"/>
            <w:r>
              <w:t>сума</w:t>
            </w:r>
            <w:proofErr w:type="spellEnd"/>
          </w:p>
        </w:tc>
        <w:tc>
          <w:tcPr>
            <w:tcW w:w="1795" w:type="dxa"/>
          </w:tcPr>
          <w:p w14:paraId="42AD62E9" w14:textId="77777777" w:rsidR="00225654" w:rsidRDefault="00000000">
            <w:r>
              <w:t>МПС</w:t>
            </w:r>
          </w:p>
        </w:tc>
        <w:tc>
          <w:tcPr>
            <w:tcW w:w="2526" w:type="dxa"/>
          </w:tcPr>
          <w:p w14:paraId="10B867B4" w14:textId="77777777" w:rsidR="00225654" w:rsidRDefault="00000000">
            <w:r>
              <w:t>Weighted Sum Model</w:t>
            </w:r>
          </w:p>
        </w:tc>
        <w:tc>
          <w:tcPr>
            <w:tcW w:w="1766" w:type="dxa"/>
          </w:tcPr>
          <w:p w14:paraId="0D6F1CD1" w14:textId="77777777" w:rsidR="00225654" w:rsidRDefault="00000000">
            <w:r>
              <w:t>WSM</w:t>
            </w:r>
          </w:p>
        </w:tc>
      </w:tr>
      <w:tr w:rsidR="00225654" w14:paraId="3A530137" w14:textId="77777777" w:rsidTr="001339CC">
        <w:trPr>
          <w:trHeight w:val="500"/>
        </w:trPr>
        <w:tc>
          <w:tcPr>
            <w:tcW w:w="3271" w:type="dxa"/>
          </w:tcPr>
          <w:p w14:paraId="79767CF6" w14:textId="77777777" w:rsidR="00225654" w:rsidRDefault="00000000">
            <w:r>
              <w:t xml:space="preserve">Композитни </w:t>
            </w:r>
            <w:proofErr w:type="spellStart"/>
            <w:r>
              <w:t>индикатори</w:t>
            </w:r>
            <w:proofErr w:type="spellEnd"/>
          </w:p>
        </w:tc>
        <w:tc>
          <w:tcPr>
            <w:tcW w:w="1795" w:type="dxa"/>
          </w:tcPr>
          <w:p w14:paraId="51A4D065" w14:textId="77777777" w:rsidR="00225654" w:rsidRDefault="00000000">
            <w:r>
              <w:t>КИ</w:t>
            </w:r>
          </w:p>
        </w:tc>
        <w:tc>
          <w:tcPr>
            <w:tcW w:w="2526" w:type="dxa"/>
          </w:tcPr>
          <w:p w14:paraId="3ADB833D" w14:textId="77777777" w:rsidR="00225654" w:rsidRDefault="00000000">
            <w:r>
              <w:t>Composite Indicators</w:t>
            </w:r>
          </w:p>
        </w:tc>
        <w:tc>
          <w:tcPr>
            <w:tcW w:w="1766" w:type="dxa"/>
          </w:tcPr>
          <w:p w14:paraId="12469F1E" w14:textId="77777777" w:rsidR="00225654" w:rsidRDefault="00000000">
            <w:r>
              <w:t>CI</w:t>
            </w:r>
          </w:p>
        </w:tc>
      </w:tr>
      <w:tr w:rsidR="00225654" w14:paraId="1EB8EA1A" w14:textId="77777777" w:rsidTr="001339CC">
        <w:trPr>
          <w:trHeight w:val="500"/>
        </w:trPr>
        <w:tc>
          <w:tcPr>
            <w:tcW w:w="3271" w:type="dxa"/>
          </w:tcPr>
          <w:p w14:paraId="1D62611E" w14:textId="77777777" w:rsidR="00225654" w:rsidRDefault="00000000">
            <w:proofErr w:type="spellStart"/>
            <w:r>
              <w:t>Нормализация</w:t>
            </w:r>
            <w:proofErr w:type="spellEnd"/>
          </w:p>
        </w:tc>
        <w:tc>
          <w:tcPr>
            <w:tcW w:w="1795" w:type="dxa"/>
          </w:tcPr>
          <w:p w14:paraId="62346FF9" w14:textId="77777777" w:rsidR="00225654" w:rsidRDefault="00000000">
            <w:r>
              <w:t>Н</w:t>
            </w:r>
          </w:p>
        </w:tc>
        <w:tc>
          <w:tcPr>
            <w:tcW w:w="2526" w:type="dxa"/>
          </w:tcPr>
          <w:p w14:paraId="10B88684" w14:textId="77777777" w:rsidR="00225654" w:rsidRDefault="00000000">
            <w:r>
              <w:t>Normalization</w:t>
            </w:r>
          </w:p>
        </w:tc>
        <w:tc>
          <w:tcPr>
            <w:tcW w:w="1766" w:type="dxa"/>
          </w:tcPr>
          <w:p w14:paraId="120D2E61" w14:textId="77777777" w:rsidR="00225654" w:rsidRDefault="00000000">
            <w:r>
              <w:t>N</w:t>
            </w:r>
          </w:p>
        </w:tc>
      </w:tr>
      <w:tr w:rsidR="00225654" w14:paraId="0A44FE2F" w14:textId="77777777" w:rsidTr="001339CC">
        <w:trPr>
          <w:trHeight w:val="500"/>
        </w:trPr>
        <w:tc>
          <w:tcPr>
            <w:tcW w:w="3271" w:type="dxa"/>
          </w:tcPr>
          <w:p w14:paraId="36F99707" w14:textId="77777777" w:rsidR="00225654" w:rsidRDefault="00000000">
            <w:proofErr w:type="spellStart"/>
            <w:r>
              <w:t>Теглова</w:t>
            </w:r>
            <w:proofErr w:type="spellEnd"/>
            <w:r>
              <w:t xml:space="preserve"> </w:t>
            </w:r>
            <w:proofErr w:type="spellStart"/>
            <w:r>
              <w:t>структура</w:t>
            </w:r>
            <w:proofErr w:type="spellEnd"/>
          </w:p>
        </w:tc>
        <w:tc>
          <w:tcPr>
            <w:tcW w:w="1795" w:type="dxa"/>
          </w:tcPr>
          <w:p w14:paraId="2023A822" w14:textId="77777777" w:rsidR="00225654" w:rsidRDefault="00000000">
            <w:r>
              <w:t>ТС</w:t>
            </w:r>
          </w:p>
        </w:tc>
        <w:tc>
          <w:tcPr>
            <w:tcW w:w="2526" w:type="dxa"/>
          </w:tcPr>
          <w:p w14:paraId="12F5E9DC" w14:textId="77777777" w:rsidR="00225654" w:rsidRDefault="00000000">
            <w:r>
              <w:t>Weight Structure</w:t>
            </w:r>
          </w:p>
        </w:tc>
        <w:tc>
          <w:tcPr>
            <w:tcW w:w="1766" w:type="dxa"/>
          </w:tcPr>
          <w:p w14:paraId="7F1957AA" w14:textId="77777777" w:rsidR="00225654" w:rsidRDefault="00000000">
            <w:r>
              <w:t>WS</w:t>
            </w:r>
          </w:p>
        </w:tc>
      </w:tr>
      <w:tr w:rsidR="00225654" w14:paraId="5D1A688E" w14:textId="77777777" w:rsidTr="001339CC">
        <w:trPr>
          <w:trHeight w:val="500"/>
        </w:trPr>
        <w:tc>
          <w:tcPr>
            <w:tcW w:w="3271" w:type="dxa"/>
          </w:tcPr>
          <w:p w14:paraId="13D81A6F" w14:textId="77777777" w:rsidR="00225654" w:rsidRDefault="00000000">
            <w:proofErr w:type="spellStart"/>
            <w:r>
              <w:t>Теглови</w:t>
            </w:r>
            <w:proofErr w:type="spellEnd"/>
            <w:r>
              <w:t xml:space="preserve"> </w:t>
            </w:r>
            <w:proofErr w:type="spellStart"/>
            <w:r>
              <w:t>симплекс</w:t>
            </w:r>
            <w:proofErr w:type="spellEnd"/>
          </w:p>
        </w:tc>
        <w:tc>
          <w:tcPr>
            <w:tcW w:w="1795" w:type="dxa"/>
          </w:tcPr>
          <w:p w14:paraId="647AC121" w14:textId="77777777" w:rsidR="00225654" w:rsidRDefault="00000000">
            <w:r>
              <w:t>ТС</w:t>
            </w:r>
          </w:p>
        </w:tc>
        <w:tc>
          <w:tcPr>
            <w:tcW w:w="2526" w:type="dxa"/>
          </w:tcPr>
          <w:p w14:paraId="545000A7" w14:textId="77777777" w:rsidR="00225654" w:rsidRDefault="00000000">
            <w:r>
              <w:t>Weight Simplex</w:t>
            </w:r>
          </w:p>
        </w:tc>
        <w:tc>
          <w:tcPr>
            <w:tcW w:w="1766" w:type="dxa"/>
          </w:tcPr>
          <w:p w14:paraId="1C35F590" w14:textId="77777777" w:rsidR="00225654" w:rsidRDefault="00000000">
            <w:r>
              <w:t>WS</w:t>
            </w:r>
          </w:p>
        </w:tc>
      </w:tr>
      <w:tr w:rsidR="00225654" w14:paraId="08D08059" w14:textId="77777777" w:rsidTr="001339CC">
        <w:trPr>
          <w:trHeight w:val="770"/>
        </w:trPr>
        <w:tc>
          <w:tcPr>
            <w:tcW w:w="3271" w:type="dxa"/>
          </w:tcPr>
          <w:p w14:paraId="592A0838" w14:textId="77777777" w:rsidR="00225654" w:rsidRDefault="00000000">
            <w:proofErr w:type="spellStart"/>
            <w:r>
              <w:t>Аналитичен</w:t>
            </w:r>
            <w:proofErr w:type="spellEnd"/>
            <w:r>
              <w:t xml:space="preserve"> </w:t>
            </w:r>
            <w:proofErr w:type="spellStart"/>
            <w:r>
              <w:t>йерархичен</w:t>
            </w:r>
            <w:proofErr w:type="spellEnd"/>
            <w:r>
              <w:t xml:space="preserve"> </w:t>
            </w:r>
            <w:proofErr w:type="spellStart"/>
            <w:r>
              <w:t>процес</w:t>
            </w:r>
            <w:proofErr w:type="spellEnd"/>
          </w:p>
        </w:tc>
        <w:tc>
          <w:tcPr>
            <w:tcW w:w="1795" w:type="dxa"/>
          </w:tcPr>
          <w:p w14:paraId="3C8A371E" w14:textId="77777777" w:rsidR="00225654" w:rsidRDefault="00000000">
            <w:r>
              <w:t>АЙП</w:t>
            </w:r>
          </w:p>
        </w:tc>
        <w:tc>
          <w:tcPr>
            <w:tcW w:w="2526" w:type="dxa"/>
          </w:tcPr>
          <w:p w14:paraId="1D714D85" w14:textId="77777777" w:rsidR="00225654" w:rsidRDefault="00000000">
            <w:r>
              <w:t>Analytic Hierarchy Process</w:t>
            </w:r>
          </w:p>
        </w:tc>
        <w:tc>
          <w:tcPr>
            <w:tcW w:w="1766" w:type="dxa"/>
          </w:tcPr>
          <w:p w14:paraId="1EB7B612" w14:textId="77777777" w:rsidR="00225654" w:rsidRDefault="00000000">
            <w:r>
              <w:t>AHP</w:t>
            </w:r>
          </w:p>
        </w:tc>
      </w:tr>
      <w:tr w:rsidR="00225654" w14:paraId="0A7E4E4C" w14:textId="77777777" w:rsidTr="001339CC">
        <w:trPr>
          <w:trHeight w:val="500"/>
        </w:trPr>
        <w:tc>
          <w:tcPr>
            <w:tcW w:w="3271" w:type="dxa"/>
          </w:tcPr>
          <w:p w14:paraId="41D88576" w14:textId="77777777" w:rsidR="00225654" w:rsidRDefault="00000000">
            <w:proofErr w:type="spellStart"/>
            <w:r>
              <w:t>Пространство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решенията</w:t>
            </w:r>
            <w:proofErr w:type="spellEnd"/>
          </w:p>
        </w:tc>
        <w:tc>
          <w:tcPr>
            <w:tcW w:w="1795" w:type="dxa"/>
          </w:tcPr>
          <w:p w14:paraId="2A84E360" w14:textId="77777777" w:rsidR="00225654" w:rsidRDefault="00000000">
            <w:r>
              <w:t>ПР</w:t>
            </w:r>
          </w:p>
        </w:tc>
        <w:tc>
          <w:tcPr>
            <w:tcW w:w="2526" w:type="dxa"/>
          </w:tcPr>
          <w:p w14:paraId="471395BE" w14:textId="77777777" w:rsidR="00225654" w:rsidRDefault="00000000">
            <w:r>
              <w:t>Decision Space</w:t>
            </w:r>
          </w:p>
        </w:tc>
        <w:tc>
          <w:tcPr>
            <w:tcW w:w="1766" w:type="dxa"/>
          </w:tcPr>
          <w:p w14:paraId="556478E2" w14:textId="77777777" w:rsidR="00225654" w:rsidRDefault="00000000">
            <w:r>
              <w:t>DS</w:t>
            </w:r>
          </w:p>
        </w:tc>
      </w:tr>
      <w:tr w:rsidR="00225654" w14:paraId="2505332E" w14:textId="77777777" w:rsidTr="001339CC">
        <w:trPr>
          <w:trHeight w:val="500"/>
        </w:trPr>
        <w:tc>
          <w:tcPr>
            <w:tcW w:w="3271" w:type="dxa"/>
          </w:tcPr>
          <w:p w14:paraId="2A8E6512" w14:textId="77777777" w:rsidR="00225654" w:rsidRDefault="00000000">
            <w:proofErr w:type="spellStart"/>
            <w:r>
              <w:t>Пространство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критериите</w:t>
            </w:r>
            <w:proofErr w:type="spellEnd"/>
          </w:p>
        </w:tc>
        <w:tc>
          <w:tcPr>
            <w:tcW w:w="1795" w:type="dxa"/>
          </w:tcPr>
          <w:p w14:paraId="33C82481" w14:textId="77777777" w:rsidR="00225654" w:rsidRDefault="00000000">
            <w:r>
              <w:t>ПК</w:t>
            </w:r>
          </w:p>
        </w:tc>
        <w:tc>
          <w:tcPr>
            <w:tcW w:w="2526" w:type="dxa"/>
          </w:tcPr>
          <w:p w14:paraId="202D2ED9" w14:textId="77777777" w:rsidR="00225654" w:rsidRDefault="00000000">
            <w:r>
              <w:t>Objective Space</w:t>
            </w:r>
          </w:p>
        </w:tc>
        <w:tc>
          <w:tcPr>
            <w:tcW w:w="1766" w:type="dxa"/>
          </w:tcPr>
          <w:p w14:paraId="006B0757" w14:textId="77777777" w:rsidR="00225654" w:rsidRDefault="00000000">
            <w:r>
              <w:t>OS</w:t>
            </w:r>
          </w:p>
        </w:tc>
      </w:tr>
      <w:tr w:rsidR="00225654" w14:paraId="732113CD" w14:textId="77777777" w:rsidTr="001339CC">
        <w:trPr>
          <w:trHeight w:val="500"/>
        </w:trPr>
        <w:tc>
          <w:tcPr>
            <w:tcW w:w="3271" w:type="dxa"/>
          </w:tcPr>
          <w:p w14:paraId="53892362" w14:textId="77777777" w:rsidR="00225654" w:rsidRDefault="00000000">
            <w:proofErr w:type="spellStart"/>
            <w:r>
              <w:t>Конфигурация</w:t>
            </w:r>
            <w:proofErr w:type="spellEnd"/>
          </w:p>
        </w:tc>
        <w:tc>
          <w:tcPr>
            <w:tcW w:w="1795" w:type="dxa"/>
          </w:tcPr>
          <w:p w14:paraId="4F1F4A5E" w14:textId="77777777" w:rsidR="00225654" w:rsidRDefault="00000000">
            <w:r>
              <w:t>К</w:t>
            </w:r>
          </w:p>
        </w:tc>
        <w:tc>
          <w:tcPr>
            <w:tcW w:w="2526" w:type="dxa"/>
          </w:tcPr>
          <w:p w14:paraId="7E74DF8C" w14:textId="77777777" w:rsidR="00225654" w:rsidRDefault="00000000">
            <w:r>
              <w:t>Configuration</w:t>
            </w:r>
          </w:p>
        </w:tc>
        <w:tc>
          <w:tcPr>
            <w:tcW w:w="1766" w:type="dxa"/>
          </w:tcPr>
          <w:p w14:paraId="64B0F12C" w14:textId="77777777" w:rsidR="00225654" w:rsidRDefault="00000000">
            <w:r>
              <w:t>C</w:t>
            </w:r>
          </w:p>
        </w:tc>
      </w:tr>
      <w:tr w:rsidR="00225654" w14:paraId="2AEC604C" w14:textId="77777777" w:rsidTr="001339CC">
        <w:trPr>
          <w:trHeight w:val="500"/>
        </w:trPr>
        <w:tc>
          <w:tcPr>
            <w:tcW w:w="3271" w:type="dxa"/>
          </w:tcPr>
          <w:p w14:paraId="5701921D" w14:textId="77777777" w:rsidR="00225654" w:rsidRDefault="00000000">
            <w:proofErr w:type="spellStart"/>
            <w:r>
              <w:t>Линейно</w:t>
            </w:r>
            <w:proofErr w:type="spellEnd"/>
            <w:r>
              <w:t xml:space="preserve"> </w:t>
            </w:r>
            <w:proofErr w:type="spellStart"/>
            <w:r>
              <w:t>оптимиране</w:t>
            </w:r>
            <w:proofErr w:type="spellEnd"/>
          </w:p>
        </w:tc>
        <w:tc>
          <w:tcPr>
            <w:tcW w:w="1795" w:type="dxa"/>
          </w:tcPr>
          <w:p w14:paraId="724F3913" w14:textId="77777777" w:rsidR="00225654" w:rsidRDefault="00000000">
            <w:r>
              <w:t>ЛО</w:t>
            </w:r>
          </w:p>
        </w:tc>
        <w:tc>
          <w:tcPr>
            <w:tcW w:w="2526" w:type="dxa"/>
          </w:tcPr>
          <w:p w14:paraId="644D863C" w14:textId="77777777" w:rsidR="00225654" w:rsidRDefault="00000000">
            <w:r>
              <w:t>Linear Optimization</w:t>
            </w:r>
          </w:p>
        </w:tc>
        <w:tc>
          <w:tcPr>
            <w:tcW w:w="1766" w:type="dxa"/>
          </w:tcPr>
          <w:p w14:paraId="0D23A137" w14:textId="77777777" w:rsidR="00225654" w:rsidRDefault="00000000">
            <w:r>
              <w:t>LO</w:t>
            </w:r>
          </w:p>
        </w:tc>
      </w:tr>
      <w:tr w:rsidR="00225654" w14:paraId="1062BE28" w14:textId="77777777" w:rsidTr="001339CC">
        <w:trPr>
          <w:trHeight w:val="770"/>
        </w:trPr>
        <w:tc>
          <w:tcPr>
            <w:tcW w:w="3271" w:type="dxa"/>
          </w:tcPr>
          <w:p w14:paraId="4937089E" w14:textId="77777777" w:rsidR="00225654" w:rsidRDefault="00000000">
            <w:proofErr w:type="spellStart"/>
            <w:r>
              <w:t>Смесено</w:t>
            </w:r>
            <w:proofErr w:type="spellEnd"/>
            <w:r>
              <w:t xml:space="preserve"> </w:t>
            </w:r>
            <w:proofErr w:type="spellStart"/>
            <w:r>
              <w:t>целочислено</w:t>
            </w:r>
            <w:proofErr w:type="spellEnd"/>
            <w:r>
              <w:t xml:space="preserve"> </w:t>
            </w:r>
            <w:proofErr w:type="spellStart"/>
            <w:r>
              <w:t>линейно</w:t>
            </w:r>
            <w:proofErr w:type="spellEnd"/>
            <w:r>
              <w:t xml:space="preserve"> </w:t>
            </w:r>
            <w:proofErr w:type="spellStart"/>
            <w:r>
              <w:t>оптимиране</w:t>
            </w:r>
            <w:proofErr w:type="spellEnd"/>
          </w:p>
        </w:tc>
        <w:tc>
          <w:tcPr>
            <w:tcW w:w="1795" w:type="dxa"/>
          </w:tcPr>
          <w:p w14:paraId="5F527A66" w14:textId="77777777" w:rsidR="00225654" w:rsidRDefault="00000000">
            <w:r>
              <w:t>СЦЛО</w:t>
            </w:r>
          </w:p>
        </w:tc>
        <w:tc>
          <w:tcPr>
            <w:tcW w:w="2526" w:type="dxa"/>
          </w:tcPr>
          <w:p w14:paraId="7A2E958F" w14:textId="77777777" w:rsidR="00225654" w:rsidRDefault="00000000">
            <w:r>
              <w:t>Mixed-Integer Linear Programming</w:t>
            </w:r>
          </w:p>
        </w:tc>
        <w:tc>
          <w:tcPr>
            <w:tcW w:w="1766" w:type="dxa"/>
          </w:tcPr>
          <w:p w14:paraId="682C8E7A" w14:textId="77777777" w:rsidR="00225654" w:rsidRDefault="00000000">
            <w:r>
              <w:t>MILP</w:t>
            </w:r>
          </w:p>
        </w:tc>
      </w:tr>
      <w:tr w:rsidR="00225654" w14:paraId="3CD1777A" w14:textId="77777777" w:rsidTr="001339CC">
        <w:trPr>
          <w:trHeight w:val="500"/>
        </w:trPr>
        <w:tc>
          <w:tcPr>
            <w:tcW w:w="3271" w:type="dxa"/>
          </w:tcPr>
          <w:p w14:paraId="3725C439" w14:textId="77777777" w:rsidR="00225654" w:rsidRDefault="00000000">
            <w:proofErr w:type="spellStart"/>
            <w:r>
              <w:t>Допустима</w:t>
            </w:r>
            <w:proofErr w:type="spellEnd"/>
            <w:r>
              <w:t xml:space="preserve"> </w:t>
            </w:r>
            <w:proofErr w:type="spellStart"/>
            <w:r>
              <w:t>област</w:t>
            </w:r>
            <w:proofErr w:type="spellEnd"/>
          </w:p>
        </w:tc>
        <w:tc>
          <w:tcPr>
            <w:tcW w:w="1795" w:type="dxa"/>
          </w:tcPr>
          <w:p w14:paraId="3EE58152" w14:textId="77777777" w:rsidR="00225654" w:rsidRDefault="00000000">
            <w:r>
              <w:t>ДО</w:t>
            </w:r>
          </w:p>
        </w:tc>
        <w:tc>
          <w:tcPr>
            <w:tcW w:w="2526" w:type="dxa"/>
          </w:tcPr>
          <w:p w14:paraId="059EECA0" w14:textId="77777777" w:rsidR="00225654" w:rsidRDefault="00000000">
            <w:r>
              <w:t>Feasible Region</w:t>
            </w:r>
          </w:p>
        </w:tc>
        <w:tc>
          <w:tcPr>
            <w:tcW w:w="1766" w:type="dxa"/>
          </w:tcPr>
          <w:p w14:paraId="3CE874B1" w14:textId="77777777" w:rsidR="00225654" w:rsidRDefault="00000000">
            <w:r>
              <w:t>FR</w:t>
            </w:r>
          </w:p>
        </w:tc>
      </w:tr>
      <w:tr w:rsidR="00225654" w14:paraId="31538F25" w14:textId="77777777" w:rsidTr="001339CC">
        <w:trPr>
          <w:trHeight w:val="500"/>
        </w:trPr>
        <w:tc>
          <w:tcPr>
            <w:tcW w:w="3271" w:type="dxa"/>
          </w:tcPr>
          <w:p w14:paraId="4AE1609B" w14:textId="77777777" w:rsidR="00225654" w:rsidRDefault="00000000">
            <w:proofErr w:type="spellStart"/>
            <w:r>
              <w:lastRenderedPageBreak/>
              <w:t>Минимални</w:t>
            </w:r>
            <w:proofErr w:type="spellEnd"/>
            <w:r>
              <w:t xml:space="preserve"> </w:t>
            </w:r>
            <w:proofErr w:type="spellStart"/>
            <w:r>
              <w:t>конфигурации</w:t>
            </w:r>
            <w:proofErr w:type="spellEnd"/>
          </w:p>
        </w:tc>
        <w:tc>
          <w:tcPr>
            <w:tcW w:w="1795" w:type="dxa"/>
          </w:tcPr>
          <w:p w14:paraId="4343F99E" w14:textId="77777777" w:rsidR="00225654" w:rsidRDefault="00000000">
            <w:r>
              <w:t>МК</w:t>
            </w:r>
          </w:p>
        </w:tc>
        <w:tc>
          <w:tcPr>
            <w:tcW w:w="2526" w:type="dxa"/>
          </w:tcPr>
          <w:p w14:paraId="21CBFE0A" w14:textId="77777777" w:rsidR="00225654" w:rsidRDefault="00000000">
            <w:r>
              <w:t>Minimal Configurations</w:t>
            </w:r>
          </w:p>
        </w:tc>
        <w:tc>
          <w:tcPr>
            <w:tcW w:w="1766" w:type="dxa"/>
          </w:tcPr>
          <w:p w14:paraId="29DD7EBB" w14:textId="77777777" w:rsidR="00225654" w:rsidRDefault="00000000">
            <w:r>
              <w:t>MC</w:t>
            </w:r>
          </w:p>
        </w:tc>
      </w:tr>
      <w:tr w:rsidR="00225654" w14:paraId="6DC15174" w14:textId="77777777" w:rsidTr="001339CC">
        <w:trPr>
          <w:trHeight w:val="500"/>
        </w:trPr>
        <w:tc>
          <w:tcPr>
            <w:tcW w:w="3271" w:type="dxa"/>
          </w:tcPr>
          <w:p w14:paraId="6DA755A8" w14:textId="77777777" w:rsidR="00225654" w:rsidRDefault="00000000">
            <w:proofErr w:type="spellStart"/>
            <w:r>
              <w:t>Изброяване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върховете</w:t>
            </w:r>
            <w:proofErr w:type="spellEnd"/>
          </w:p>
        </w:tc>
        <w:tc>
          <w:tcPr>
            <w:tcW w:w="1795" w:type="dxa"/>
          </w:tcPr>
          <w:p w14:paraId="478DF85B" w14:textId="77777777" w:rsidR="00225654" w:rsidRDefault="00000000">
            <w:r>
              <w:t>ИВ</w:t>
            </w:r>
          </w:p>
        </w:tc>
        <w:tc>
          <w:tcPr>
            <w:tcW w:w="2526" w:type="dxa"/>
          </w:tcPr>
          <w:p w14:paraId="2C7D8B4F" w14:textId="77777777" w:rsidR="00225654" w:rsidRDefault="00000000">
            <w:r>
              <w:t>Vertex Enumeration</w:t>
            </w:r>
          </w:p>
        </w:tc>
        <w:tc>
          <w:tcPr>
            <w:tcW w:w="1766" w:type="dxa"/>
          </w:tcPr>
          <w:p w14:paraId="67561DC7" w14:textId="77777777" w:rsidR="00225654" w:rsidRDefault="00000000">
            <w:r>
              <w:t>VE</w:t>
            </w:r>
          </w:p>
        </w:tc>
      </w:tr>
      <w:tr w:rsidR="00225654" w14:paraId="0259E81F" w14:textId="77777777" w:rsidTr="001339CC">
        <w:trPr>
          <w:trHeight w:val="770"/>
        </w:trPr>
        <w:tc>
          <w:tcPr>
            <w:tcW w:w="3271" w:type="dxa"/>
          </w:tcPr>
          <w:p w14:paraId="2C5EBA24" w14:textId="77777777" w:rsidR="00225654" w:rsidRDefault="00000000">
            <w:proofErr w:type="spellStart"/>
            <w:r>
              <w:t>Равномерно</w:t>
            </w:r>
            <w:proofErr w:type="spellEnd"/>
            <w:r>
              <w:t xml:space="preserve"> </w:t>
            </w:r>
            <w:proofErr w:type="spellStart"/>
            <w:r>
              <w:t>разпределени</w:t>
            </w:r>
            <w:proofErr w:type="spellEnd"/>
            <w:r>
              <w:t xml:space="preserve"> </w:t>
            </w:r>
            <w:proofErr w:type="spellStart"/>
            <w:r>
              <w:t>извадки</w:t>
            </w:r>
            <w:proofErr w:type="spellEnd"/>
          </w:p>
        </w:tc>
        <w:tc>
          <w:tcPr>
            <w:tcW w:w="1795" w:type="dxa"/>
          </w:tcPr>
          <w:p w14:paraId="4917B93D" w14:textId="77777777" w:rsidR="00225654" w:rsidRDefault="00000000">
            <w:r>
              <w:t>РРИ</w:t>
            </w:r>
          </w:p>
        </w:tc>
        <w:tc>
          <w:tcPr>
            <w:tcW w:w="2526" w:type="dxa"/>
          </w:tcPr>
          <w:p w14:paraId="2E2A41E9" w14:textId="77777777" w:rsidR="00225654" w:rsidRDefault="00000000">
            <w:r>
              <w:t>Uniformly Distributed Samples</w:t>
            </w:r>
          </w:p>
        </w:tc>
        <w:tc>
          <w:tcPr>
            <w:tcW w:w="1766" w:type="dxa"/>
          </w:tcPr>
          <w:p w14:paraId="262F5EF0" w14:textId="77777777" w:rsidR="00225654" w:rsidRDefault="00000000">
            <w:r>
              <w:t>UDS</w:t>
            </w:r>
          </w:p>
        </w:tc>
      </w:tr>
      <w:tr w:rsidR="00225654" w14:paraId="40C3C48A" w14:textId="77777777" w:rsidTr="001339CC">
        <w:trPr>
          <w:trHeight w:val="500"/>
        </w:trPr>
        <w:tc>
          <w:tcPr>
            <w:tcW w:w="3271" w:type="dxa"/>
          </w:tcPr>
          <w:p w14:paraId="4E2A92F3" w14:textId="77777777" w:rsidR="00225654" w:rsidRDefault="00000000">
            <w:proofErr w:type="spellStart"/>
            <w:r>
              <w:t>Монте</w:t>
            </w:r>
            <w:proofErr w:type="spellEnd"/>
            <w:r>
              <w:t xml:space="preserve"> </w:t>
            </w:r>
            <w:proofErr w:type="spellStart"/>
            <w:r>
              <w:t>Карло</w:t>
            </w:r>
            <w:proofErr w:type="spellEnd"/>
          </w:p>
        </w:tc>
        <w:tc>
          <w:tcPr>
            <w:tcW w:w="1795" w:type="dxa"/>
          </w:tcPr>
          <w:p w14:paraId="52545C21" w14:textId="77777777" w:rsidR="00225654" w:rsidRDefault="00000000">
            <w:r>
              <w:t>МК</w:t>
            </w:r>
          </w:p>
        </w:tc>
        <w:tc>
          <w:tcPr>
            <w:tcW w:w="2526" w:type="dxa"/>
          </w:tcPr>
          <w:p w14:paraId="095F4565" w14:textId="77777777" w:rsidR="00225654" w:rsidRDefault="00000000">
            <w:r>
              <w:t>Monte Carlo</w:t>
            </w:r>
          </w:p>
        </w:tc>
        <w:tc>
          <w:tcPr>
            <w:tcW w:w="1766" w:type="dxa"/>
          </w:tcPr>
          <w:p w14:paraId="26F5DA48" w14:textId="77777777" w:rsidR="00225654" w:rsidRDefault="00000000">
            <w:r>
              <w:t>MC</w:t>
            </w:r>
          </w:p>
        </w:tc>
      </w:tr>
      <w:tr w:rsidR="00225654" w14:paraId="710F7106" w14:textId="77777777" w:rsidTr="001339CC">
        <w:trPr>
          <w:trHeight w:val="500"/>
        </w:trPr>
        <w:tc>
          <w:tcPr>
            <w:tcW w:w="3271" w:type="dxa"/>
          </w:tcPr>
          <w:p w14:paraId="3157A771" w14:textId="77777777" w:rsidR="00225654" w:rsidRDefault="00000000">
            <w:r>
              <w:t>Hit-and-Run</w:t>
            </w:r>
          </w:p>
        </w:tc>
        <w:tc>
          <w:tcPr>
            <w:tcW w:w="1795" w:type="dxa"/>
          </w:tcPr>
          <w:p w14:paraId="0ABF7491" w14:textId="77777777" w:rsidR="00225654" w:rsidRDefault="00000000">
            <w:r>
              <w:t>ХР</w:t>
            </w:r>
          </w:p>
        </w:tc>
        <w:tc>
          <w:tcPr>
            <w:tcW w:w="2526" w:type="dxa"/>
          </w:tcPr>
          <w:p w14:paraId="6DE7A255" w14:textId="77777777" w:rsidR="00225654" w:rsidRDefault="00000000">
            <w:r>
              <w:t>Hit-and-Run</w:t>
            </w:r>
          </w:p>
        </w:tc>
        <w:tc>
          <w:tcPr>
            <w:tcW w:w="1766" w:type="dxa"/>
          </w:tcPr>
          <w:p w14:paraId="6A4B97E7" w14:textId="77777777" w:rsidR="00225654" w:rsidRDefault="00000000">
            <w:r>
              <w:t>HR</w:t>
            </w:r>
          </w:p>
        </w:tc>
      </w:tr>
      <w:tr w:rsidR="00225654" w14:paraId="01718AFB" w14:textId="77777777" w:rsidTr="001339CC">
        <w:trPr>
          <w:trHeight w:val="770"/>
        </w:trPr>
        <w:tc>
          <w:tcPr>
            <w:tcW w:w="3271" w:type="dxa"/>
          </w:tcPr>
          <w:p w14:paraId="786FF9E6" w14:textId="77777777" w:rsidR="00225654" w:rsidRDefault="00000000">
            <w:proofErr w:type="spellStart"/>
            <w:r>
              <w:t>Латински</w:t>
            </w:r>
            <w:proofErr w:type="spellEnd"/>
            <w:r>
              <w:t xml:space="preserve"> </w:t>
            </w:r>
            <w:proofErr w:type="spellStart"/>
            <w:r>
              <w:t>хиперкуб</w:t>
            </w:r>
            <w:proofErr w:type="spellEnd"/>
          </w:p>
        </w:tc>
        <w:tc>
          <w:tcPr>
            <w:tcW w:w="1795" w:type="dxa"/>
          </w:tcPr>
          <w:p w14:paraId="7AD2DD2B" w14:textId="77777777" w:rsidR="00225654" w:rsidRDefault="00000000">
            <w:r>
              <w:t>ЛХ</w:t>
            </w:r>
          </w:p>
        </w:tc>
        <w:tc>
          <w:tcPr>
            <w:tcW w:w="2526" w:type="dxa"/>
          </w:tcPr>
          <w:p w14:paraId="067BBB21" w14:textId="77777777" w:rsidR="00225654" w:rsidRDefault="00000000">
            <w:r>
              <w:t>Latin Hypercube Sampling</w:t>
            </w:r>
          </w:p>
        </w:tc>
        <w:tc>
          <w:tcPr>
            <w:tcW w:w="1766" w:type="dxa"/>
          </w:tcPr>
          <w:p w14:paraId="53C681E2" w14:textId="77777777" w:rsidR="00225654" w:rsidRDefault="00000000">
            <w:r>
              <w:t>LHS</w:t>
            </w:r>
          </w:p>
        </w:tc>
      </w:tr>
      <w:tr w:rsidR="00225654" w14:paraId="42ECC4B9" w14:textId="77777777" w:rsidTr="001339CC">
        <w:trPr>
          <w:trHeight w:val="500"/>
        </w:trPr>
        <w:tc>
          <w:tcPr>
            <w:tcW w:w="3271" w:type="dxa"/>
          </w:tcPr>
          <w:p w14:paraId="7BED646B" w14:textId="77777777" w:rsidR="00225654" w:rsidRDefault="00000000">
            <w:proofErr w:type="spellStart"/>
            <w:r>
              <w:t>Анализ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чувствителността</w:t>
            </w:r>
            <w:proofErr w:type="spellEnd"/>
          </w:p>
        </w:tc>
        <w:tc>
          <w:tcPr>
            <w:tcW w:w="1795" w:type="dxa"/>
          </w:tcPr>
          <w:p w14:paraId="5D3267A3" w14:textId="77777777" w:rsidR="00225654" w:rsidRDefault="00000000">
            <w:r>
              <w:t>АЧ</w:t>
            </w:r>
          </w:p>
        </w:tc>
        <w:tc>
          <w:tcPr>
            <w:tcW w:w="2526" w:type="dxa"/>
          </w:tcPr>
          <w:p w14:paraId="71BECCE0" w14:textId="77777777" w:rsidR="00225654" w:rsidRDefault="00000000">
            <w:r>
              <w:t>Sensitivity Analysis</w:t>
            </w:r>
          </w:p>
        </w:tc>
        <w:tc>
          <w:tcPr>
            <w:tcW w:w="1766" w:type="dxa"/>
          </w:tcPr>
          <w:p w14:paraId="3FC6A676" w14:textId="77777777" w:rsidR="00225654" w:rsidRDefault="00000000">
            <w:r>
              <w:t>SA</w:t>
            </w:r>
          </w:p>
        </w:tc>
      </w:tr>
      <w:tr w:rsidR="00225654" w14:paraId="4472ED06" w14:textId="77777777" w:rsidTr="001339CC">
        <w:trPr>
          <w:trHeight w:val="770"/>
        </w:trPr>
        <w:tc>
          <w:tcPr>
            <w:tcW w:w="3271" w:type="dxa"/>
          </w:tcPr>
          <w:p w14:paraId="1043CE78" w14:textId="77777777" w:rsidR="00225654" w:rsidRDefault="00000000">
            <w:proofErr w:type="spellStart"/>
            <w:r>
              <w:t>Интервали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устойчивост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теглата</w:t>
            </w:r>
            <w:proofErr w:type="spellEnd"/>
          </w:p>
        </w:tc>
        <w:tc>
          <w:tcPr>
            <w:tcW w:w="1795" w:type="dxa"/>
          </w:tcPr>
          <w:p w14:paraId="14547C3B" w14:textId="77777777" w:rsidR="00225654" w:rsidRDefault="00000000">
            <w:r>
              <w:t>ИУТ</w:t>
            </w:r>
          </w:p>
        </w:tc>
        <w:tc>
          <w:tcPr>
            <w:tcW w:w="2526" w:type="dxa"/>
          </w:tcPr>
          <w:p w14:paraId="082EA47A" w14:textId="77777777" w:rsidR="00225654" w:rsidRDefault="00000000">
            <w:r>
              <w:t>Weight Stability Intervals</w:t>
            </w:r>
          </w:p>
        </w:tc>
        <w:tc>
          <w:tcPr>
            <w:tcW w:w="1766" w:type="dxa"/>
          </w:tcPr>
          <w:p w14:paraId="006882EA" w14:textId="77777777" w:rsidR="00225654" w:rsidRDefault="00000000">
            <w:r>
              <w:t>WSI</w:t>
            </w:r>
          </w:p>
        </w:tc>
      </w:tr>
      <w:tr w:rsidR="00225654" w14:paraId="3725DF88" w14:textId="77777777" w:rsidTr="001339CC">
        <w:trPr>
          <w:trHeight w:val="500"/>
        </w:trPr>
        <w:tc>
          <w:tcPr>
            <w:tcW w:w="3271" w:type="dxa"/>
          </w:tcPr>
          <w:p w14:paraId="07FBEADB" w14:textId="77777777" w:rsidR="00225654" w:rsidRDefault="00000000">
            <w:proofErr w:type="spellStart"/>
            <w:r>
              <w:t>Ефективни</w:t>
            </w:r>
            <w:proofErr w:type="spellEnd"/>
            <w:r>
              <w:t xml:space="preserve"> </w:t>
            </w:r>
            <w:proofErr w:type="spellStart"/>
            <w:r>
              <w:t>решения</w:t>
            </w:r>
            <w:proofErr w:type="spellEnd"/>
          </w:p>
        </w:tc>
        <w:tc>
          <w:tcPr>
            <w:tcW w:w="1795" w:type="dxa"/>
          </w:tcPr>
          <w:p w14:paraId="666D9618" w14:textId="77777777" w:rsidR="00225654" w:rsidRDefault="00000000">
            <w:r>
              <w:t>ЕР</w:t>
            </w:r>
          </w:p>
        </w:tc>
        <w:tc>
          <w:tcPr>
            <w:tcW w:w="2526" w:type="dxa"/>
          </w:tcPr>
          <w:p w14:paraId="1523FBF3" w14:textId="77777777" w:rsidR="00225654" w:rsidRDefault="00000000">
            <w:r>
              <w:t>Efficient Solutions</w:t>
            </w:r>
          </w:p>
        </w:tc>
        <w:tc>
          <w:tcPr>
            <w:tcW w:w="1766" w:type="dxa"/>
          </w:tcPr>
          <w:p w14:paraId="20855BF7" w14:textId="77777777" w:rsidR="00225654" w:rsidRDefault="00000000">
            <w:r>
              <w:t>ES</w:t>
            </w:r>
          </w:p>
        </w:tc>
      </w:tr>
      <w:tr w:rsidR="00225654" w14:paraId="6CEDB672" w14:textId="77777777" w:rsidTr="001339CC">
        <w:trPr>
          <w:trHeight w:val="500"/>
        </w:trPr>
        <w:tc>
          <w:tcPr>
            <w:tcW w:w="3271" w:type="dxa"/>
          </w:tcPr>
          <w:p w14:paraId="42FD4537" w14:textId="77777777" w:rsidR="00225654" w:rsidRDefault="00000000">
            <w:proofErr w:type="spellStart"/>
            <w:r>
              <w:t>Фронт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Парето</w:t>
            </w:r>
            <w:proofErr w:type="spellEnd"/>
          </w:p>
        </w:tc>
        <w:tc>
          <w:tcPr>
            <w:tcW w:w="1795" w:type="dxa"/>
          </w:tcPr>
          <w:p w14:paraId="09551C89" w14:textId="77777777" w:rsidR="00225654" w:rsidRDefault="00000000">
            <w:r>
              <w:t>ФП</w:t>
            </w:r>
          </w:p>
        </w:tc>
        <w:tc>
          <w:tcPr>
            <w:tcW w:w="2526" w:type="dxa"/>
          </w:tcPr>
          <w:p w14:paraId="2134672C" w14:textId="77777777" w:rsidR="00225654" w:rsidRDefault="00000000">
            <w:r>
              <w:t>Pareto Front</w:t>
            </w:r>
          </w:p>
        </w:tc>
        <w:tc>
          <w:tcPr>
            <w:tcW w:w="1766" w:type="dxa"/>
          </w:tcPr>
          <w:p w14:paraId="7266CDAF" w14:textId="77777777" w:rsidR="00225654" w:rsidRDefault="00000000">
            <w:r>
              <w:t>PF</w:t>
            </w:r>
          </w:p>
        </w:tc>
      </w:tr>
      <w:tr w:rsidR="00225654" w14:paraId="1C1C23E6" w14:textId="77777777" w:rsidTr="001339CC">
        <w:trPr>
          <w:trHeight w:val="500"/>
        </w:trPr>
        <w:tc>
          <w:tcPr>
            <w:tcW w:w="3271" w:type="dxa"/>
          </w:tcPr>
          <w:p w14:paraId="767D27A0" w14:textId="77777777" w:rsidR="00225654" w:rsidRDefault="00000000">
            <w:proofErr w:type="spellStart"/>
            <w:r>
              <w:t>Паралелни</w:t>
            </w:r>
            <w:proofErr w:type="spellEnd"/>
            <w:r>
              <w:t xml:space="preserve"> </w:t>
            </w:r>
            <w:proofErr w:type="spellStart"/>
            <w:r>
              <w:t>координати</w:t>
            </w:r>
            <w:proofErr w:type="spellEnd"/>
          </w:p>
        </w:tc>
        <w:tc>
          <w:tcPr>
            <w:tcW w:w="1795" w:type="dxa"/>
          </w:tcPr>
          <w:p w14:paraId="3A661AD7" w14:textId="77777777" w:rsidR="00225654" w:rsidRDefault="00000000">
            <w:r>
              <w:t>ПК</w:t>
            </w:r>
          </w:p>
        </w:tc>
        <w:tc>
          <w:tcPr>
            <w:tcW w:w="2526" w:type="dxa"/>
          </w:tcPr>
          <w:p w14:paraId="7A206B5D" w14:textId="77777777" w:rsidR="00225654" w:rsidRDefault="00000000">
            <w:r>
              <w:t>Parallel Coordinates</w:t>
            </w:r>
          </w:p>
        </w:tc>
        <w:tc>
          <w:tcPr>
            <w:tcW w:w="1766" w:type="dxa"/>
          </w:tcPr>
          <w:p w14:paraId="48C3D701" w14:textId="77777777" w:rsidR="00225654" w:rsidRDefault="00000000">
            <w:r>
              <w:t>PC</w:t>
            </w:r>
          </w:p>
        </w:tc>
      </w:tr>
      <w:tr w:rsidR="00225654" w14:paraId="7552EF0D" w14:textId="77777777" w:rsidTr="001339CC">
        <w:trPr>
          <w:trHeight w:val="500"/>
        </w:trPr>
        <w:tc>
          <w:tcPr>
            <w:tcW w:w="3271" w:type="dxa"/>
          </w:tcPr>
          <w:p w14:paraId="7E99DC8F" w14:textId="77777777" w:rsidR="00225654" w:rsidRDefault="00000000">
            <w:proofErr w:type="spellStart"/>
            <w:r>
              <w:t>Откриване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чести</w:t>
            </w:r>
            <w:proofErr w:type="spellEnd"/>
            <w:r>
              <w:t xml:space="preserve"> </w:t>
            </w:r>
            <w:proofErr w:type="spellStart"/>
            <w:r>
              <w:t>множества</w:t>
            </w:r>
            <w:proofErr w:type="spellEnd"/>
          </w:p>
        </w:tc>
        <w:tc>
          <w:tcPr>
            <w:tcW w:w="1795" w:type="dxa"/>
          </w:tcPr>
          <w:p w14:paraId="6FAF4804" w14:textId="77777777" w:rsidR="00225654" w:rsidRDefault="00000000">
            <w:r>
              <w:t>ОЧМ</w:t>
            </w:r>
          </w:p>
        </w:tc>
        <w:tc>
          <w:tcPr>
            <w:tcW w:w="2526" w:type="dxa"/>
          </w:tcPr>
          <w:p w14:paraId="326ABB36" w14:textId="77777777" w:rsidR="00225654" w:rsidRDefault="00000000">
            <w:r>
              <w:t>Frequent Itemset Mining</w:t>
            </w:r>
          </w:p>
        </w:tc>
        <w:tc>
          <w:tcPr>
            <w:tcW w:w="1766" w:type="dxa"/>
          </w:tcPr>
          <w:p w14:paraId="439CE6E6" w14:textId="77777777" w:rsidR="00225654" w:rsidRDefault="00000000">
            <w:r>
              <w:t>FIM</w:t>
            </w:r>
          </w:p>
        </w:tc>
      </w:tr>
      <w:tr w:rsidR="00225654" w14:paraId="7191E13B" w14:textId="77777777" w:rsidTr="001339CC">
        <w:trPr>
          <w:trHeight w:val="770"/>
        </w:trPr>
        <w:tc>
          <w:tcPr>
            <w:tcW w:w="3271" w:type="dxa"/>
          </w:tcPr>
          <w:p w14:paraId="09A9BC56" w14:textId="77777777" w:rsidR="00225654" w:rsidRDefault="00000000">
            <w:proofErr w:type="spellStart"/>
            <w:r>
              <w:t>Анализ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правилата</w:t>
            </w:r>
            <w:proofErr w:type="spellEnd"/>
            <w:r>
              <w:t xml:space="preserve"> </w:t>
            </w:r>
            <w:proofErr w:type="spellStart"/>
            <w:r>
              <w:t>за</w:t>
            </w:r>
            <w:proofErr w:type="spellEnd"/>
            <w:r>
              <w:t xml:space="preserve"> </w:t>
            </w:r>
            <w:proofErr w:type="spellStart"/>
            <w:r>
              <w:t>асоциация</w:t>
            </w:r>
            <w:proofErr w:type="spellEnd"/>
          </w:p>
        </w:tc>
        <w:tc>
          <w:tcPr>
            <w:tcW w:w="1795" w:type="dxa"/>
          </w:tcPr>
          <w:p w14:paraId="4FAAF766" w14:textId="77777777" w:rsidR="00225654" w:rsidRDefault="00000000">
            <w:r>
              <w:t>АПА</w:t>
            </w:r>
          </w:p>
        </w:tc>
        <w:tc>
          <w:tcPr>
            <w:tcW w:w="2526" w:type="dxa"/>
          </w:tcPr>
          <w:p w14:paraId="6CE1DAD2" w14:textId="77777777" w:rsidR="00225654" w:rsidRDefault="00000000">
            <w:r>
              <w:t>Association Rule Analysis</w:t>
            </w:r>
          </w:p>
        </w:tc>
        <w:tc>
          <w:tcPr>
            <w:tcW w:w="1766" w:type="dxa"/>
          </w:tcPr>
          <w:p w14:paraId="2F94912B" w14:textId="77777777" w:rsidR="00225654" w:rsidRDefault="00000000">
            <w:r>
              <w:t>ARA</w:t>
            </w:r>
          </w:p>
        </w:tc>
      </w:tr>
      <w:tr w:rsidR="00225654" w14:paraId="5E549D53" w14:textId="77777777" w:rsidTr="001339CC">
        <w:trPr>
          <w:trHeight w:val="770"/>
        </w:trPr>
        <w:tc>
          <w:tcPr>
            <w:tcW w:w="3271" w:type="dxa"/>
          </w:tcPr>
          <w:p w14:paraId="047A80A2" w14:textId="77777777" w:rsidR="00225654" w:rsidRDefault="00000000">
            <w:proofErr w:type="spellStart"/>
            <w:r>
              <w:t>Формален</w:t>
            </w:r>
            <w:proofErr w:type="spellEnd"/>
            <w:r>
              <w:t xml:space="preserve"> </w:t>
            </w:r>
            <w:proofErr w:type="spellStart"/>
            <w:r>
              <w:t>концептуален</w:t>
            </w:r>
            <w:proofErr w:type="spellEnd"/>
            <w:r>
              <w:t xml:space="preserve"> </w:t>
            </w:r>
            <w:proofErr w:type="spellStart"/>
            <w:r>
              <w:t>анализ</w:t>
            </w:r>
            <w:proofErr w:type="spellEnd"/>
          </w:p>
        </w:tc>
        <w:tc>
          <w:tcPr>
            <w:tcW w:w="1795" w:type="dxa"/>
          </w:tcPr>
          <w:p w14:paraId="6AA5856A" w14:textId="77777777" w:rsidR="00225654" w:rsidRDefault="00000000">
            <w:r>
              <w:t>ФКА</w:t>
            </w:r>
          </w:p>
        </w:tc>
        <w:tc>
          <w:tcPr>
            <w:tcW w:w="2526" w:type="dxa"/>
          </w:tcPr>
          <w:p w14:paraId="6AFC270C" w14:textId="77777777" w:rsidR="00225654" w:rsidRDefault="00000000">
            <w:r>
              <w:t>Formal Concept Analysis</w:t>
            </w:r>
          </w:p>
        </w:tc>
        <w:tc>
          <w:tcPr>
            <w:tcW w:w="1766" w:type="dxa"/>
          </w:tcPr>
          <w:p w14:paraId="6672D4A5" w14:textId="77777777" w:rsidR="00225654" w:rsidRDefault="00000000">
            <w:r>
              <w:t>FCA</w:t>
            </w:r>
          </w:p>
        </w:tc>
      </w:tr>
      <w:tr w:rsidR="00225654" w14:paraId="1EE91A21" w14:textId="77777777" w:rsidTr="001339CC">
        <w:trPr>
          <w:trHeight w:val="500"/>
        </w:trPr>
        <w:tc>
          <w:tcPr>
            <w:tcW w:w="3271" w:type="dxa"/>
          </w:tcPr>
          <w:p w14:paraId="6F245BC1" w14:textId="77777777" w:rsidR="00225654" w:rsidRDefault="00000000">
            <w:proofErr w:type="spellStart"/>
            <w:r>
              <w:t>Устойчиви</w:t>
            </w:r>
            <w:proofErr w:type="spellEnd"/>
            <w:r>
              <w:t xml:space="preserve"> </w:t>
            </w:r>
            <w:proofErr w:type="spellStart"/>
            <w:r>
              <w:t>ядра</w:t>
            </w:r>
            <w:proofErr w:type="spellEnd"/>
          </w:p>
        </w:tc>
        <w:tc>
          <w:tcPr>
            <w:tcW w:w="1795" w:type="dxa"/>
          </w:tcPr>
          <w:p w14:paraId="60E0FCD0" w14:textId="77777777" w:rsidR="00225654" w:rsidRDefault="00000000">
            <w:r>
              <w:t>УЯ</w:t>
            </w:r>
          </w:p>
        </w:tc>
        <w:tc>
          <w:tcPr>
            <w:tcW w:w="2526" w:type="dxa"/>
          </w:tcPr>
          <w:p w14:paraId="324FA196" w14:textId="77777777" w:rsidR="00225654" w:rsidRDefault="00000000">
            <w:r>
              <w:t>Stable Cores</w:t>
            </w:r>
          </w:p>
        </w:tc>
        <w:tc>
          <w:tcPr>
            <w:tcW w:w="1766" w:type="dxa"/>
          </w:tcPr>
          <w:p w14:paraId="33F6D228" w14:textId="77777777" w:rsidR="00225654" w:rsidRDefault="00000000">
            <w:r>
              <w:t>SC</w:t>
            </w:r>
          </w:p>
        </w:tc>
      </w:tr>
      <w:tr w:rsidR="00225654" w14:paraId="7E563548" w14:textId="77777777" w:rsidTr="001339CC">
        <w:trPr>
          <w:trHeight w:val="500"/>
        </w:trPr>
        <w:tc>
          <w:tcPr>
            <w:tcW w:w="3271" w:type="dxa"/>
          </w:tcPr>
          <w:p w14:paraId="6F9C3668" w14:textId="77777777" w:rsidR="00225654" w:rsidRDefault="00000000">
            <w:proofErr w:type="spellStart"/>
            <w:r>
              <w:t>Взаимозаменяемост</w:t>
            </w:r>
            <w:proofErr w:type="spellEnd"/>
          </w:p>
        </w:tc>
        <w:tc>
          <w:tcPr>
            <w:tcW w:w="1795" w:type="dxa"/>
          </w:tcPr>
          <w:p w14:paraId="56E02C7D" w14:textId="77777777" w:rsidR="00225654" w:rsidRDefault="00000000">
            <w:r>
              <w:t>В</w:t>
            </w:r>
          </w:p>
        </w:tc>
        <w:tc>
          <w:tcPr>
            <w:tcW w:w="2526" w:type="dxa"/>
          </w:tcPr>
          <w:p w14:paraId="7117A939" w14:textId="77777777" w:rsidR="00225654" w:rsidRDefault="00000000">
            <w:r>
              <w:t>Substitutability</w:t>
            </w:r>
          </w:p>
        </w:tc>
        <w:tc>
          <w:tcPr>
            <w:tcW w:w="1766" w:type="dxa"/>
          </w:tcPr>
          <w:p w14:paraId="33C3EC8A" w14:textId="77777777" w:rsidR="00225654" w:rsidRDefault="00000000">
            <w:r>
              <w:t>S</w:t>
            </w:r>
          </w:p>
        </w:tc>
      </w:tr>
      <w:tr w:rsidR="00225654" w14:paraId="31AF2545" w14:textId="77777777" w:rsidTr="001339CC">
        <w:trPr>
          <w:trHeight w:val="500"/>
        </w:trPr>
        <w:tc>
          <w:tcPr>
            <w:tcW w:w="3271" w:type="dxa"/>
          </w:tcPr>
          <w:p w14:paraId="4C47127A" w14:textId="77777777" w:rsidR="00225654" w:rsidRDefault="00000000">
            <w:proofErr w:type="spellStart"/>
            <w:r>
              <w:lastRenderedPageBreak/>
              <w:t>Клъстерен</w:t>
            </w:r>
            <w:proofErr w:type="spellEnd"/>
            <w:r>
              <w:t xml:space="preserve"> </w:t>
            </w:r>
            <w:proofErr w:type="spellStart"/>
            <w:r>
              <w:t>анализ</w:t>
            </w:r>
            <w:proofErr w:type="spellEnd"/>
          </w:p>
        </w:tc>
        <w:tc>
          <w:tcPr>
            <w:tcW w:w="1795" w:type="dxa"/>
          </w:tcPr>
          <w:p w14:paraId="5D9CADF5" w14:textId="77777777" w:rsidR="00225654" w:rsidRDefault="00000000">
            <w:r>
              <w:t>КА</w:t>
            </w:r>
          </w:p>
        </w:tc>
        <w:tc>
          <w:tcPr>
            <w:tcW w:w="2526" w:type="dxa"/>
          </w:tcPr>
          <w:p w14:paraId="5ECA6F76" w14:textId="77777777" w:rsidR="00225654" w:rsidRDefault="00000000">
            <w:r>
              <w:t>Cluster Analysis</w:t>
            </w:r>
          </w:p>
        </w:tc>
        <w:tc>
          <w:tcPr>
            <w:tcW w:w="1766" w:type="dxa"/>
          </w:tcPr>
          <w:p w14:paraId="1722EB72" w14:textId="77777777" w:rsidR="00225654" w:rsidRDefault="00000000">
            <w:r>
              <w:t>CA</w:t>
            </w:r>
          </w:p>
        </w:tc>
      </w:tr>
      <w:tr w:rsidR="00225654" w14:paraId="18CC2D5C" w14:textId="77777777" w:rsidTr="001339CC">
        <w:trPr>
          <w:trHeight w:val="500"/>
        </w:trPr>
        <w:tc>
          <w:tcPr>
            <w:tcW w:w="3271" w:type="dxa"/>
          </w:tcPr>
          <w:p w14:paraId="27358C07" w14:textId="77777777" w:rsidR="00225654" w:rsidRDefault="00000000">
            <w:proofErr w:type="spellStart"/>
            <w:r>
              <w:t>Йерархично</w:t>
            </w:r>
            <w:proofErr w:type="spellEnd"/>
            <w:r>
              <w:t xml:space="preserve"> </w:t>
            </w:r>
            <w:proofErr w:type="spellStart"/>
            <w:r>
              <w:t>групиране</w:t>
            </w:r>
            <w:proofErr w:type="spellEnd"/>
          </w:p>
        </w:tc>
        <w:tc>
          <w:tcPr>
            <w:tcW w:w="1795" w:type="dxa"/>
          </w:tcPr>
          <w:p w14:paraId="4C49B8B7" w14:textId="77777777" w:rsidR="00225654" w:rsidRDefault="00000000">
            <w:r>
              <w:t>ЙГ</w:t>
            </w:r>
          </w:p>
        </w:tc>
        <w:tc>
          <w:tcPr>
            <w:tcW w:w="2526" w:type="dxa"/>
          </w:tcPr>
          <w:p w14:paraId="43402BF5" w14:textId="77777777" w:rsidR="00225654" w:rsidRDefault="00000000">
            <w:r>
              <w:t>Hierarchical Grouping</w:t>
            </w:r>
          </w:p>
        </w:tc>
        <w:tc>
          <w:tcPr>
            <w:tcW w:w="1766" w:type="dxa"/>
          </w:tcPr>
          <w:p w14:paraId="0FE329ED" w14:textId="77777777" w:rsidR="00225654" w:rsidRDefault="00000000">
            <w:r>
              <w:t>HG</w:t>
            </w:r>
          </w:p>
        </w:tc>
      </w:tr>
      <w:tr w:rsidR="00225654" w14:paraId="3DF95207" w14:textId="77777777" w:rsidTr="001339CC">
        <w:trPr>
          <w:trHeight w:val="770"/>
        </w:trPr>
        <w:tc>
          <w:tcPr>
            <w:tcW w:w="3271" w:type="dxa"/>
          </w:tcPr>
          <w:p w14:paraId="6BF4E81A" w14:textId="77777777" w:rsidR="00225654" w:rsidRDefault="00000000">
            <w:r>
              <w:t>Partitioning Around Medoids</w:t>
            </w:r>
          </w:p>
        </w:tc>
        <w:tc>
          <w:tcPr>
            <w:tcW w:w="1795" w:type="dxa"/>
          </w:tcPr>
          <w:p w14:paraId="2D792ACD" w14:textId="77777777" w:rsidR="00225654" w:rsidRDefault="00000000">
            <w:r>
              <w:t>ПМА</w:t>
            </w:r>
          </w:p>
        </w:tc>
        <w:tc>
          <w:tcPr>
            <w:tcW w:w="2526" w:type="dxa"/>
          </w:tcPr>
          <w:p w14:paraId="1C6BCFF8" w14:textId="77777777" w:rsidR="00225654" w:rsidRDefault="00000000">
            <w:r>
              <w:t>Partitioning Around Medoids</w:t>
            </w:r>
          </w:p>
        </w:tc>
        <w:tc>
          <w:tcPr>
            <w:tcW w:w="1766" w:type="dxa"/>
          </w:tcPr>
          <w:p w14:paraId="6F161A3C" w14:textId="77777777" w:rsidR="00225654" w:rsidRDefault="00000000">
            <w:r>
              <w:t>PAM</w:t>
            </w:r>
          </w:p>
        </w:tc>
      </w:tr>
      <w:tr w:rsidR="00225654" w14:paraId="7260F1CC" w14:textId="77777777" w:rsidTr="001339CC">
        <w:trPr>
          <w:trHeight w:val="500"/>
        </w:trPr>
        <w:tc>
          <w:tcPr>
            <w:tcW w:w="3271" w:type="dxa"/>
          </w:tcPr>
          <w:p w14:paraId="20CCB57B" w14:textId="77777777" w:rsidR="00225654" w:rsidRDefault="00000000">
            <w:proofErr w:type="spellStart"/>
            <w:r>
              <w:t>Коефициент</w:t>
            </w:r>
            <w:proofErr w:type="spellEnd"/>
            <w:r>
              <w:t xml:space="preserve"> </w:t>
            </w:r>
            <w:proofErr w:type="spellStart"/>
            <w:r>
              <w:t>на</w:t>
            </w:r>
            <w:proofErr w:type="spellEnd"/>
            <w:r>
              <w:t xml:space="preserve"> </w:t>
            </w:r>
            <w:proofErr w:type="spellStart"/>
            <w:r>
              <w:t>Гауър</w:t>
            </w:r>
            <w:proofErr w:type="spellEnd"/>
          </w:p>
        </w:tc>
        <w:tc>
          <w:tcPr>
            <w:tcW w:w="1795" w:type="dxa"/>
          </w:tcPr>
          <w:p w14:paraId="685AE87A" w14:textId="77777777" w:rsidR="00225654" w:rsidRDefault="00000000">
            <w:r>
              <w:t>КГ</w:t>
            </w:r>
          </w:p>
        </w:tc>
        <w:tc>
          <w:tcPr>
            <w:tcW w:w="2526" w:type="dxa"/>
          </w:tcPr>
          <w:p w14:paraId="02958463" w14:textId="77777777" w:rsidR="00225654" w:rsidRDefault="00000000">
            <w:r>
              <w:t>Gower Coefficient</w:t>
            </w:r>
          </w:p>
        </w:tc>
        <w:tc>
          <w:tcPr>
            <w:tcW w:w="1766" w:type="dxa"/>
          </w:tcPr>
          <w:p w14:paraId="3D048B4E" w14:textId="77777777" w:rsidR="00225654" w:rsidRDefault="00000000">
            <w:r>
              <w:t>GC</w:t>
            </w:r>
          </w:p>
        </w:tc>
      </w:tr>
      <w:tr w:rsidR="00225654" w14:paraId="67118B56" w14:textId="77777777" w:rsidTr="001339CC">
        <w:trPr>
          <w:trHeight w:val="500"/>
        </w:trPr>
        <w:tc>
          <w:tcPr>
            <w:tcW w:w="3271" w:type="dxa"/>
          </w:tcPr>
          <w:p w14:paraId="0C291460" w14:textId="77777777" w:rsidR="00225654" w:rsidRDefault="00000000">
            <w:proofErr w:type="spellStart"/>
            <w:r>
              <w:t>Силует</w:t>
            </w:r>
            <w:proofErr w:type="spellEnd"/>
          </w:p>
        </w:tc>
        <w:tc>
          <w:tcPr>
            <w:tcW w:w="1795" w:type="dxa"/>
          </w:tcPr>
          <w:p w14:paraId="1EFF64B1" w14:textId="77777777" w:rsidR="00225654" w:rsidRDefault="00000000">
            <w:r>
              <w:t>С</w:t>
            </w:r>
          </w:p>
        </w:tc>
        <w:tc>
          <w:tcPr>
            <w:tcW w:w="2526" w:type="dxa"/>
          </w:tcPr>
          <w:p w14:paraId="46C6AE85" w14:textId="77777777" w:rsidR="00225654" w:rsidRDefault="00000000">
            <w:r>
              <w:t>Silhouette</w:t>
            </w:r>
          </w:p>
        </w:tc>
        <w:tc>
          <w:tcPr>
            <w:tcW w:w="1766" w:type="dxa"/>
          </w:tcPr>
          <w:p w14:paraId="4F220473" w14:textId="77777777" w:rsidR="00225654" w:rsidRDefault="00000000">
            <w:r>
              <w:t>S</w:t>
            </w:r>
          </w:p>
        </w:tc>
      </w:tr>
      <w:tr w:rsidR="00225654" w14:paraId="523C6720" w14:textId="77777777" w:rsidTr="001339CC">
        <w:trPr>
          <w:trHeight w:val="500"/>
        </w:trPr>
        <w:tc>
          <w:tcPr>
            <w:tcW w:w="3271" w:type="dxa"/>
          </w:tcPr>
          <w:p w14:paraId="271B6119" w14:textId="77777777" w:rsidR="00225654" w:rsidRDefault="00000000">
            <w:proofErr w:type="spellStart"/>
            <w:r>
              <w:t>Компютърни</w:t>
            </w:r>
            <w:proofErr w:type="spellEnd"/>
            <w:r>
              <w:t xml:space="preserve"> </w:t>
            </w:r>
            <w:proofErr w:type="spellStart"/>
            <w:r>
              <w:t>експерименти</w:t>
            </w:r>
            <w:proofErr w:type="spellEnd"/>
          </w:p>
        </w:tc>
        <w:tc>
          <w:tcPr>
            <w:tcW w:w="1795" w:type="dxa"/>
          </w:tcPr>
          <w:p w14:paraId="6068C36A" w14:textId="77777777" w:rsidR="00225654" w:rsidRDefault="00000000">
            <w:r>
              <w:t>КЕ</w:t>
            </w:r>
          </w:p>
        </w:tc>
        <w:tc>
          <w:tcPr>
            <w:tcW w:w="2526" w:type="dxa"/>
          </w:tcPr>
          <w:p w14:paraId="2E1D905A" w14:textId="77777777" w:rsidR="00225654" w:rsidRDefault="00000000">
            <w:r>
              <w:t>Computer Experiments</w:t>
            </w:r>
          </w:p>
        </w:tc>
        <w:tc>
          <w:tcPr>
            <w:tcW w:w="1766" w:type="dxa"/>
          </w:tcPr>
          <w:p w14:paraId="3F37942D" w14:textId="77777777" w:rsidR="00225654" w:rsidRDefault="00000000">
            <w:r>
              <w:t>CE</w:t>
            </w:r>
          </w:p>
        </w:tc>
      </w:tr>
      <w:tr w:rsidR="00225654" w14:paraId="64291FAC" w14:textId="77777777" w:rsidTr="001339CC">
        <w:trPr>
          <w:trHeight w:val="500"/>
        </w:trPr>
        <w:tc>
          <w:tcPr>
            <w:tcW w:w="3271" w:type="dxa"/>
          </w:tcPr>
          <w:p w14:paraId="724D1C3A" w14:textId="77777777" w:rsidR="00225654" w:rsidRDefault="00000000">
            <w:proofErr w:type="spellStart"/>
            <w:r>
              <w:t>Възпроизводимо</w:t>
            </w:r>
            <w:proofErr w:type="spellEnd"/>
            <w:r>
              <w:t xml:space="preserve"> </w:t>
            </w:r>
            <w:proofErr w:type="spellStart"/>
            <w:r>
              <w:t>изследване</w:t>
            </w:r>
            <w:proofErr w:type="spellEnd"/>
          </w:p>
        </w:tc>
        <w:tc>
          <w:tcPr>
            <w:tcW w:w="1795" w:type="dxa"/>
          </w:tcPr>
          <w:p w14:paraId="1340C29A" w14:textId="77777777" w:rsidR="00225654" w:rsidRDefault="00000000">
            <w:r>
              <w:t>ВИ</w:t>
            </w:r>
          </w:p>
        </w:tc>
        <w:tc>
          <w:tcPr>
            <w:tcW w:w="2526" w:type="dxa"/>
          </w:tcPr>
          <w:p w14:paraId="36764638" w14:textId="77777777" w:rsidR="00225654" w:rsidRDefault="00000000">
            <w:r>
              <w:t>Reproducible Research</w:t>
            </w:r>
          </w:p>
        </w:tc>
        <w:tc>
          <w:tcPr>
            <w:tcW w:w="1766" w:type="dxa"/>
          </w:tcPr>
          <w:p w14:paraId="727095A0" w14:textId="77777777" w:rsidR="00225654" w:rsidRDefault="00000000">
            <w:r>
              <w:t>RR</w:t>
            </w:r>
          </w:p>
        </w:tc>
      </w:tr>
    </w:tbl>
    <w:p w14:paraId="56EAE35B" w14:textId="2D6165B7" w:rsidR="00225654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3" w:name="_yqaf37ieny6d" w:colFirst="0" w:colLast="0"/>
      <w:bookmarkStart w:id="14" w:name="_7gfowkciwcew" w:colFirst="0" w:colLast="0"/>
      <w:bookmarkEnd w:id="13"/>
      <w:bookmarkEnd w:id="14"/>
      <w:proofErr w:type="spellStart"/>
      <w:r>
        <w:rPr>
          <w:b/>
          <w:bCs/>
          <w:sz w:val="46"/>
          <w:szCs w:val="46"/>
        </w:rPr>
        <w:t>Използвана</w:t>
      </w:r>
      <w:proofErr w:type="spellEnd"/>
      <w:r>
        <w:rPr>
          <w:b/>
          <w:bCs/>
          <w:sz w:val="46"/>
          <w:szCs w:val="46"/>
        </w:rPr>
        <w:t xml:space="preserve"> </w:t>
      </w:r>
      <w:proofErr w:type="spellStart"/>
      <w:r>
        <w:rPr>
          <w:b/>
          <w:bCs/>
          <w:sz w:val="46"/>
          <w:szCs w:val="46"/>
        </w:rPr>
        <w:t>литература</w:t>
      </w:r>
      <w:proofErr w:type="spellEnd"/>
      <w:r>
        <w:rPr>
          <w:b/>
          <w:bCs/>
          <w:sz w:val="46"/>
          <w:szCs w:val="46"/>
        </w:rPr>
        <w:t xml:space="preserve"> </w:t>
      </w:r>
    </w:p>
    <w:p w14:paraId="084059E5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O. Stein, </w:t>
      </w:r>
      <w:r w:rsidRPr="001339CC">
        <w:rPr>
          <w:i/>
          <w:iCs/>
        </w:rPr>
        <w:t>Basic Concepts of Nonlinear Optimization</w:t>
      </w:r>
      <w:r>
        <w:t xml:space="preserve">. Karlsruhe, Germany: Springer, 2024. </w:t>
      </w:r>
    </w:p>
    <w:p w14:paraId="57DD1480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D. Brockhoff </w:t>
      </w:r>
      <w:r w:rsidRPr="001339CC">
        <w:rPr>
          <w:i/>
          <w:iCs/>
        </w:rPr>
        <w:t>et al.</w:t>
      </w:r>
      <w:r>
        <w:t xml:space="preserve"> (eds.), </w:t>
      </w:r>
      <w:r w:rsidRPr="001339CC">
        <w:rPr>
          <w:i/>
          <w:iCs/>
        </w:rPr>
        <w:t>Many-Criteria Optimization and Decision Analysis</w:t>
      </w:r>
      <w:r>
        <w:t xml:space="preserve">. Natural Computing Series, Springer Nature Switzerland AG, 2023. </w:t>
      </w:r>
    </w:p>
    <w:p w14:paraId="596D5E72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R. L. Keeney and H. </w:t>
      </w:r>
      <w:proofErr w:type="spellStart"/>
      <w:r>
        <w:t>Raiffa</w:t>
      </w:r>
      <w:proofErr w:type="spellEnd"/>
      <w:r>
        <w:t xml:space="preserve">, </w:t>
      </w:r>
      <w:r w:rsidRPr="001339CC">
        <w:rPr>
          <w:i/>
          <w:iCs/>
        </w:rPr>
        <w:t>Decisions with Multiple Objectives: Preferences and Value Tradeoffs</w:t>
      </w:r>
      <w:r>
        <w:t xml:space="preserve">. New York: J. Wiley, 1976 (reprinted 1993). </w:t>
      </w:r>
    </w:p>
    <w:p w14:paraId="7FCBD83A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P. C. Fishburn, "Independence in Utility Theory with Whole Product Sets," </w:t>
      </w:r>
      <w:r w:rsidRPr="001339CC">
        <w:rPr>
          <w:i/>
          <w:iCs/>
        </w:rPr>
        <w:t>Operations Research</w:t>
      </w:r>
      <w:r>
        <w:t xml:space="preserve">, vol. 13, no. 1, pp. 28-45, 1965. </w:t>
      </w:r>
    </w:p>
    <w:p w14:paraId="27CEB3A9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P. C. Fishburn, "Methods of Estimating Additive Utilities," </w:t>
      </w:r>
      <w:r w:rsidRPr="001339CC">
        <w:rPr>
          <w:i/>
          <w:iCs/>
        </w:rPr>
        <w:t>Management Science</w:t>
      </w:r>
      <w:r>
        <w:t xml:space="preserve">, vol. 13, no. 7, pp. 435-453, 1967. </w:t>
      </w:r>
    </w:p>
    <w:p w14:paraId="099564AC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S. Greco, A. Ishizaka, M. </w:t>
      </w:r>
      <w:proofErr w:type="spellStart"/>
      <w:r>
        <w:t>Tasiou</w:t>
      </w:r>
      <w:proofErr w:type="spellEnd"/>
      <w:r>
        <w:t xml:space="preserve">, and G. Torrisi, "On the methodological framework of composite indices," </w:t>
      </w:r>
      <w:r w:rsidRPr="001339CC">
        <w:rPr>
          <w:i/>
          <w:iCs/>
        </w:rPr>
        <w:t>Social Indicators Research</w:t>
      </w:r>
      <w:r>
        <w:t xml:space="preserve">, vol. 141, pp. 61-94, 2019. </w:t>
      </w:r>
    </w:p>
    <w:p w14:paraId="1CD675CE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S. Greco, R. Słowiński, and J. Wallenius, "Fifty years of multiple criteria decision analysis," </w:t>
      </w:r>
      <w:r w:rsidRPr="001339CC">
        <w:rPr>
          <w:i/>
          <w:iCs/>
        </w:rPr>
        <w:t>European Journal of Operational Research</w:t>
      </w:r>
      <w:r>
        <w:t xml:space="preserve">, vol. 323, pp. 351-377, 2025. </w:t>
      </w:r>
    </w:p>
    <w:p w14:paraId="3A329DF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A. P. Guerreiro, K. </w:t>
      </w:r>
      <w:proofErr w:type="spellStart"/>
      <w:r>
        <w:t>Klamroth</w:t>
      </w:r>
      <w:proofErr w:type="spellEnd"/>
      <w:r>
        <w:t xml:space="preserve">, and C. M. Fonseca, "Theoretical Aspects of Subset Selection in Multi-Objective </w:t>
      </w:r>
      <w:proofErr w:type="spellStart"/>
      <w:r>
        <w:t>Optimisation</w:t>
      </w:r>
      <w:proofErr w:type="spellEnd"/>
      <w:r>
        <w:t xml:space="preserve">," in </w:t>
      </w:r>
      <w:r w:rsidRPr="001339CC">
        <w:rPr>
          <w:i/>
          <w:iCs/>
        </w:rPr>
        <w:t>Many-Criteria Optimization and Decision Analysis</w:t>
      </w:r>
      <w:r>
        <w:t xml:space="preserve">, Springer, 2023, pp. 211-240. </w:t>
      </w:r>
    </w:p>
    <w:p w14:paraId="41E9238E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A. Nemirovski, </w:t>
      </w:r>
      <w:r w:rsidRPr="001339CC">
        <w:rPr>
          <w:i/>
          <w:iCs/>
        </w:rPr>
        <w:t>Introduction to Linear Optimization</w:t>
      </w:r>
      <w:r>
        <w:t xml:space="preserve">. Georgia Institute of Technology, USA: World Scientific, 2024. </w:t>
      </w:r>
    </w:p>
    <w:p w14:paraId="03B13AB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>I. S</w:t>
      </w:r>
      <w:proofErr w:type="spellStart"/>
      <w:r>
        <w:t>tanimirović</w:t>
      </w:r>
      <w:proofErr w:type="spellEnd"/>
      <w:r>
        <w:t xml:space="preserve">, </w:t>
      </w:r>
      <w:r w:rsidRPr="001339CC">
        <w:rPr>
          <w:i/>
          <w:iCs/>
        </w:rPr>
        <w:t>Advances in Optimization and Linear Programming</w:t>
      </w:r>
      <w:r>
        <w:t xml:space="preserve">. Palm Bay, FL: Apple Academic Press, 2022. </w:t>
      </w:r>
    </w:p>
    <w:p w14:paraId="20A594D4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lastRenderedPageBreak/>
        <w:t xml:space="preserve">J. Mazurek and D. </w:t>
      </w:r>
      <w:proofErr w:type="spellStart"/>
      <w:r>
        <w:t>Strzałka</w:t>
      </w:r>
      <w:proofErr w:type="spellEnd"/>
      <w:r>
        <w:t xml:space="preserve">, "On the Monte Carlo weights in multiple criteria decision analysis," </w:t>
      </w:r>
      <w:proofErr w:type="spellStart"/>
      <w:r w:rsidRPr="001339CC">
        <w:rPr>
          <w:i/>
          <w:iCs/>
        </w:rPr>
        <w:t>PLoS</w:t>
      </w:r>
      <w:proofErr w:type="spellEnd"/>
      <w:r w:rsidRPr="001339CC">
        <w:rPr>
          <w:i/>
          <w:iCs/>
        </w:rPr>
        <w:t xml:space="preserve"> ONE</w:t>
      </w:r>
      <w:r>
        <w:t xml:space="preserve">, vol. 17, no. 10, p. e0268950, 2022. </w:t>
      </w:r>
    </w:p>
    <w:p w14:paraId="62C683A3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OECD/JRC, </w:t>
      </w:r>
      <w:r w:rsidRPr="001339CC">
        <w:rPr>
          <w:i/>
          <w:iCs/>
        </w:rPr>
        <w:t>Handbook on Constructing Composite Indicators: Methodology and User Guide</w:t>
      </w:r>
      <w:r>
        <w:t xml:space="preserve">. Paris: OECD Publishing, 2008. </w:t>
      </w:r>
    </w:p>
    <w:p w14:paraId="5ED935A8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R. O’Shea </w:t>
      </w:r>
      <w:r w:rsidRPr="001339CC">
        <w:rPr>
          <w:i/>
          <w:iCs/>
        </w:rPr>
        <w:t>et al.</w:t>
      </w:r>
      <w:r>
        <w:t xml:space="preserve">, "Weight stability intervals for multi-criteria decision analysis using the weighted sum model," </w:t>
      </w:r>
      <w:r w:rsidRPr="001339CC">
        <w:rPr>
          <w:i/>
          <w:iCs/>
        </w:rPr>
        <w:t>Expert Systems with Applications</w:t>
      </w:r>
      <w:r>
        <w:t xml:space="preserve">, vol. 296, p. 128460, 2026. </w:t>
      </w:r>
    </w:p>
    <w:p w14:paraId="7BF88E68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>E. T</w:t>
      </w:r>
      <w:proofErr w:type="spellStart"/>
      <w:r>
        <w:t>riantaphyllou</w:t>
      </w:r>
      <w:proofErr w:type="spellEnd"/>
      <w:r>
        <w:t xml:space="preserve"> and A. Sánchez, "A Sensitivity Analysis Approach for Some Deterministic Multi-Criteria Decision-Making Methods," </w:t>
      </w:r>
      <w:r w:rsidRPr="001339CC">
        <w:rPr>
          <w:i/>
          <w:iCs/>
        </w:rPr>
        <w:t>Decision Sciences</w:t>
      </w:r>
      <w:r>
        <w:t xml:space="preserve">, vol. 28, no. 1, pp. 151-194, 1997. </w:t>
      </w:r>
    </w:p>
    <w:p w14:paraId="793D907C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B. J. Williams and X. Cai, "Insights into Weighted Sum Sampling Approaches for Multi-Criteria Decision Making Problems," 2024-2025. </w:t>
      </w:r>
    </w:p>
    <w:p w14:paraId="37F51536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>J. W</w:t>
      </w:r>
      <w:proofErr w:type="spellStart"/>
      <w:r>
        <w:t>ięckowski</w:t>
      </w:r>
      <w:proofErr w:type="spellEnd"/>
      <w:r>
        <w:t xml:space="preserve"> and W. </w:t>
      </w:r>
      <w:proofErr w:type="spellStart"/>
      <w:r>
        <w:t>Sałabun</w:t>
      </w:r>
      <w:proofErr w:type="spellEnd"/>
      <w:r>
        <w:t xml:space="preserve">, "Sensitivity analysis approaches in multi-criteria decision analysis: A systematic review," </w:t>
      </w:r>
      <w:r w:rsidRPr="001339CC">
        <w:rPr>
          <w:i/>
          <w:iCs/>
        </w:rPr>
        <w:t>Applied Soft Computing</w:t>
      </w:r>
      <w:r>
        <w:t xml:space="preserve">, vol. 148, p. 110915, 2023. </w:t>
      </w:r>
    </w:p>
    <w:p w14:paraId="16719B12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>J. W</w:t>
      </w:r>
      <w:proofErr w:type="spellStart"/>
      <w:r>
        <w:t>ięckowski</w:t>
      </w:r>
      <w:proofErr w:type="spellEnd"/>
      <w:r>
        <w:t xml:space="preserve"> and W. </w:t>
      </w:r>
      <w:proofErr w:type="spellStart"/>
      <w:r>
        <w:t>Sałabun</w:t>
      </w:r>
      <w:proofErr w:type="spellEnd"/>
      <w:r>
        <w:t xml:space="preserve">, "A new sensitivity analysis method for decision-making with multiple parameters modification (COMSAM)," </w:t>
      </w:r>
      <w:r w:rsidRPr="001339CC">
        <w:rPr>
          <w:i/>
          <w:iCs/>
        </w:rPr>
        <w:t>Information Sciences</w:t>
      </w:r>
      <w:r>
        <w:t xml:space="preserve">, vol. 678, p. 120902, 2024. </w:t>
      </w:r>
    </w:p>
    <w:p w14:paraId="5C6E0BF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D. Bertsimas and J. N. </w:t>
      </w:r>
      <w:proofErr w:type="spellStart"/>
      <w:r>
        <w:t>Tsitsiklis</w:t>
      </w:r>
      <w:proofErr w:type="spellEnd"/>
      <w:r>
        <w:t xml:space="preserve">, </w:t>
      </w:r>
      <w:r w:rsidRPr="001339CC">
        <w:rPr>
          <w:i/>
          <w:iCs/>
        </w:rPr>
        <w:t>Introduction to Linear Optimization</w:t>
      </w:r>
      <w:r>
        <w:t xml:space="preserve">. Belmont, MA: Athena Scientific, 1997. </w:t>
      </w:r>
    </w:p>
    <w:p w14:paraId="15E234E2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M. D. McKay, R. J. Beckman, and W. J. Conover, "A Comparison of Three Methods for Selecting Values of Input Variables in the Analysis of Output from a Computer Code," </w:t>
      </w:r>
      <w:proofErr w:type="spellStart"/>
      <w:r w:rsidRPr="001339CC">
        <w:rPr>
          <w:i/>
          <w:iCs/>
        </w:rPr>
        <w:t>Technometrics</w:t>
      </w:r>
      <w:proofErr w:type="spellEnd"/>
      <w:r>
        <w:t xml:space="preserve">, vol. 21, no. 2, pp. 239-245, 1979. </w:t>
      </w:r>
    </w:p>
    <w:p w14:paraId="62AEBC9D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B. Ganter and R. Wille, </w:t>
      </w:r>
      <w:r w:rsidRPr="001339CC">
        <w:rPr>
          <w:i/>
          <w:iCs/>
        </w:rPr>
        <w:t>Formal Concept Analysis: Mathematical Foundations</w:t>
      </w:r>
      <w:r>
        <w:t xml:space="preserve">. Berlin: Springer-Verlag, 1999. </w:t>
      </w:r>
    </w:p>
    <w:p w14:paraId="1EF8EFA9" w14:textId="77777777" w:rsidR="001339CC" w:rsidRP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R. Agrawal, T. Imieliński, and A. Swami, "Mining association rules between sets of items in large databases," in </w:t>
      </w:r>
      <w:r w:rsidRPr="001339CC">
        <w:rPr>
          <w:i/>
          <w:iCs/>
        </w:rPr>
        <w:t xml:space="preserve">Proceedings of the 1993 </w:t>
      </w:r>
    </w:p>
    <w:p w14:paraId="08F6E41C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 w:rsidRPr="001339CC">
        <w:rPr>
          <w:i/>
          <w:iCs/>
        </w:rPr>
        <w:t>ACM SIGMOD International Conference on Management of Data</w:t>
      </w:r>
      <w:r>
        <w:t xml:space="preserve">, 1993, pp. 207-216. </w:t>
      </w:r>
    </w:p>
    <w:p w14:paraId="5CC79A3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C. Borgelt, "Frequent item set mining," </w:t>
      </w:r>
      <w:r w:rsidRPr="001339CC">
        <w:rPr>
          <w:i/>
          <w:iCs/>
        </w:rPr>
        <w:t>Wiley Interdisciplinary Reviews: Data Mining and Knowledge Discovery</w:t>
      </w:r>
      <w:r>
        <w:t xml:space="preserve">, vol. 2, no. 6, pp. 437-456, 2012. </w:t>
      </w:r>
    </w:p>
    <w:p w14:paraId="5C9EF4A2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J. C. Gower, "A general coefficient of similarity and some of its properties," </w:t>
      </w:r>
      <w:r w:rsidRPr="001339CC">
        <w:rPr>
          <w:i/>
          <w:iCs/>
        </w:rPr>
        <w:t>Biometrics</w:t>
      </w:r>
      <w:r>
        <w:t xml:space="preserve">, vol. 27, pp. 857-871, 1971. </w:t>
      </w:r>
    </w:p>
    <w:p w14:paraId="19C886CD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L. Kaufman and P. J. </w:t>
      </w:r>
      <w:proofErr w:type="spellStart"/>
      <w:r>
        <w:t>Rousseeuw</w:t>
      </w:r>
      <w:proofErr w:type="spellEnd"/>
      <w:r>
        <w:t xml:space="preserve">, </w:t>
      </w:r>
      <w:r w:rsidRPr="001339CC">
        <w:rPr>
          <w:i/>
          <w:iCs/>
        </w:rPr>
        <w:t>Finding Groups in Data: An Introduction to Cluster Analysis</w:t>
      </w:r>
      <w:r>
        <w:t xml:space="preserve">. New York: Wiley, 1990. </w:t>
      </w:r>
    </w:p>
    <w:p w14:paraId="3331E32B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P. J. </w:t>
      </w:r>
      <w:proofErr w:type="spellStart"/>
      <w:r>
        <w:t>Rousseeuw</w:t>
      </w:r>
      <w:proofErr w:type="spellEnd"/>
      <w:r>
        <w:t xml:space="preserve">, "Silhouettes: A graphical aid to the interpretation and validation of cluster analysis," </w:t>
      </w:r>
      <w:r w:rsidRPr="001339CC">
        <w:rPr>
          <w:i/>
          <w:iCs/>
        </w:rPr>
        <w:t>Journal of Computational and Applied Mathematics</w:t>
      </w:r>
      <w:r>
        <w:t xml:space="preserve">, vol. 20, pp. 53-65, 1987. </w:t>
      </w:r>
    </w:p>
    <w:p w14:paraId="31CB7D20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A. K. Jain, M. N. Murty, and P. J. Flynn, "Data clustering: A review," </w:t>
      </w:r>
      <w:r w:rsidRPr="001339CC">
        <w:rPr>
          <w:i/>
          <w:iCs/>
        </w:rPr>
        <w:t>ACM Computing Surveys</w:t>
      </w:r>
      <w:r>
        <w:t xml:space="preserve">, vol. 31, no. 3, pp. 264-323, 1999. </w:t>
      </w:r>
    </w:p>
    <w:p w14:paraId="26DCF3DA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T. J. Santner, B. J. Williams, and W. I. Notz, </w:t>
      </w:r>
      <w:r w:rsidRPr="001339CC">
        <w:rPr>
          <w:i/>
          <w:iCs/>
        </w:rPr>
        <w:t>The Design and Analysis of Computer Experiments</w:t>
      </w:r>
      <w:r>
        <w:t xml:space="preserve">. 2nd ed. New York: Springer, 2018. R. D. Peng, "Reproducible research in computational science," </w:t>
      </w:r>
      <w:r w:rsidRPr="001339CC">
        <w:rPr>
          <w:i/>
          <w:iCs/>
        </w:rPr>
        <w:t>Science</w:t>
      </w:r>
      <w:r>
        <w:t xml:space="preserve">, vol. 334, no. 6060, pp. 1226-1227, 2011. </w:t>
      </w:r>
    </w:p>
    <w:p w14:paraId="29296A1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G. Wilson </w:t>
      </w:r>
      <w:r w:rsidRPr="001339CC">
        <w:rPr>
          <w:i/>
          <w:iCs/>
        </w:rPr>
        <w:t>et al.</w:t>
      </w:r>
      <w:r>
        <w:t xml:space="preserve">, "Good enough practices in scientific computing," </w:t>
      </w:r>
      <w:proofErr w:type="spellStart"/>
      <w:r w:rsidRPr="001339CC">
        <w:rPr>
          <w:i/>
          <w:iCs/>
        </w:rPr>
        <w:t>PLoS</w:t>
      </w:r>
      <w:proofErr w:type="spellEnd"/>
      <w:r w:rsidRPr="001339CC">
        <w:rPr>
          <w:i/>
          <w:iCs/>
        </w:rPr>
        <w:t xml:space="preserve"> Computational Biology</w:t>
      </w:r>
      <w:r>
        <w:t xml:space="preserve">, vol. 13, no. 6, p. e1005510, 2017. </w:t>
      </w:r>
    </w:p>
    <w:p w14:paraId="7F7D089F" w14:textId="77777777" w:rsidR="001339CC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t xml:space="preserve">M. Makowski </w:t>
      </w:r>
      <w:r w:rsidRPr="001339CC">
        <w:rPr>
          <w:i/>
          <w:iCs/>
        </w:rPr>
        <w:t>et al.</w:t>
      </w:r>
      <w:r>
        <w:t>, "</w:t>
      </w:r>
      <w:proofErr w:type="spellStart"/>
      <w:r>
        <w:t>pyMCMA</w:t>
      </w:r>
      <w:proofErr w:type="spellEnd"/>
      <w:r>
        <w:t xml:space="preserve">: Uniformly distributed Pareto-front representation," </w:t>
      </w:r>
      <w:proofErr w:type="spellStart"/>
      <w:r w:rsidRPr="001339CC">
        <w:rPr>
          <w:i/>
          <w:iCs/>
        </w:rPr>
        <w:t>SoftwareX</w:t>
      </w:r>
      <w:proofErr w:type="spellEnd"/>
      <w:r>
        <w:t xml:space="preserve">, vol. 30, p. 102097, 2025. </w:t>
      </w:r>
    </w:p>
    <w:p w14:paraId="0C20F9E5" w14:textId="34D8E2AE" w:rsidR="00225654" w:rsidRDefault="00000000" w:rsidP="001339CC">
      <w:pPr>
        <w:pStyle w:val="ListParagraph"/>
        <w:numPr>
          <w:ilvl w:val="0"/>
          <w:numId w:val="1"/>
        </w:numPr>
        <w:spacing w:before="240" w:after="240"/>
      </w:pPr>
      <w:r>
        <w:lastRenderedPageBreak/>
        <w:t xml:space="preserve">T. A. Weber, "Relatively robust multicriteria decisions," </w:t>
      </w:r>
      <w:r w:rsidRPr="001339CC">
        <w:rPr>
          <w:i/>
          <w:iCs/>
        </w:rPr>
        <w:t>Management Science</w:t>
      </w:r>
      <w:r>
        <w:t>, vol. 72, no. 4, pp. 3175–3203, 2026.</w:t>
      </w:r>
    </w:p>
    <w:p w14:paraId="681F85E1" w14:textId="77777777" w:rsidR="00225654" w:rsidRDefault="00225654"/>
    <w:sectPr w:rsidR="002256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255E49E-BECC-4003-AEF2-5CDC4ED6EB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24B86B6-3C14-4FDE-8845-E091AFB1EE4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164A7D"/>
    <w:multiLevelType w:val="hybridMultilevel"/>
    <w:tmpl w:val="D6647C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03459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654"/>
    <w:rsid w:val="001339CC"/>
    <w:rsid w:val="00225654"/>
    <w:rsid w:val="009E6C5F"/>
    <w:rsid w:val="00DC05DD"/>
    <w:rsid w:val="00E90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FC611"/>
  <w15:docId w15:val="{5664D11E-19FF-4617-BF8E-E65E35B4D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customStyle="1" w:styleId="Heading1Char">
    <w:name w:val="Heading 1 Char"/>
    <w:basedOn w:val="DefaultParagraphFont"/>
    <w:link w:val="Heading1"/>
    <w:uiPriority w:val="9"/>
    <w:rsid w:val="001339CC"/>
    <w:rPr>
      <w:sz w:val="40"/>
      <w:szCs w:val="40"/>
    </w:rPr>
  </w:style>
  <w:style w:type="paragraph" w:styleId="ListParagraph">
    <w:name w:val="List Paragraph"/>
    <w:basedOn w:val="Normal"/>
    <w:uiPriority w:val="34"/>
    <w:qFormat/>
    <w:rsid w:val="001339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2056</Words>
  <Characters>11724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Марин  Стоянов</cp:lastModifiedBy>
  <cp:revision>3</cp:revision>
  <dcterms:created xsi:type="dcterms:W3CDTF">2026-08-10T10:46:00Z</dcterms:created>
  <dcterms:modified xsi:type="dcterms:W3CDTF">2026-08-10T11:23:00Z</dcterms:modified>
</cp:coreProperties>
</file>