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2"/>
      </w:tblGrid>
      <w:tr>
        <w:trPr>
          <w:cantSplit/>
          <w:trHeight w:val="14457" w:hRule="exact"/>
        </w:trPr>
        <w:tc>
          <w:tcPr>
            <w:tcW w:type="dxa" w:w="10205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567" w:type="dxa"/>
              <w:start w:w="680" w:type="dxa"/>
              <w:bottom w:w="567" w:type="dxa"/>
              <w:end w:w="680" w:type="dxa"/>
            </w:tcMar>
            <w:shd w:val="clear" w:color="auto" w:fill="FBF4EC"/>
            <w:vAlign w:val="center"/>
          </w:tcPr>
          <w:p>
            <w:pPr>
              <w:spacing w:before="120" w:after="4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44"/>
              </w:rPr>
              <w:t>❦</w:t>
            </w:r>
          </w:p>
          <w:p>
            <w:pPr>
              <w:spacing w:before="120" w:after="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A8763B"/>
                <w:sz w:val="60"/>
                <w:spacing w:val="40"/>
              </w:rPr>
              <w:t>Romance Night</w:t>
            </w:r>
          </w:p>
          <w:p>
            <w:pPr>
              <w:spacing w:before="160" w:after="0"/>
              <w:ind w:left="272" w:right="272"/>
              <w:jc w:val="center"/>
              <w:pBdr>
                <w:top w:val="single" w:sz="4" w:space="8" w:color="C7A98A"/>
                <w:bottom w:val="single" w:sz="4" w:space="8" w:color="C7A98A"/>
              </w:pBdr>
            </w:pPr>
            <w:r>
              <w:rPr>
                <w:rFonts w:ascii="EB Garamond" w:hAnsi="EB Garamond"/>
                <w:b w:val="0"/>
                <w:i/>
                <w:color w:val="3A2A28"/>
                <w:sz w:val="26"/>
                <w:spacing w:val="20"/>
              </w:rPr>
              <w:t>sixty invitations, drawn one at a time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26"/>
                <w:smallCaps/>
                <w:spacing w:val="60"/>
              </w:rPr>
              <w:t>Flirty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3A2A28"/>
                <w:sz w:val="22"/>
              </w:rPr>
              <w:t>Warm, playful openers to set the mood.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26"/>
                <w:smallCaps/>
                <w:spacing w:val="60"/>
              </w:rPr>
              <w:t>Provocative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3A2A28"/>
                <w:sz w:val="22"/>
              </w:rPr>
              <w:t>Bolder invitations that raise the temperature.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26"/>
                <w:smallCaps/>
                <w:spacing w:val="60"/>
              </w:rPr>
              <w:t>Very Daring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3A2A28"/>
                <w:sz w:val="22"/>
              </w:rPr>
              <w:t>For when you are both ready to go further.</w:t>
            </w:r>
          </w:p>
          <w:p>
            <w:pPr>
              <w:spacing w:before="48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20"/>
                <w:spacing w:val="20"/>
              </w:rPr>
              <w:t>PASS — no explanation required</w:t>
            </w:r>
          </w:p>
          <w:p>
            <w:pPr>
              <w:spacing w:before="28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Give your partner a compliment about something they did this week that impressed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Hold eye contact for 30 seconds. No talking, no laughing.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Describe the exact moment you first realised you were attracted to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Whisper a compliment into your partner's 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Slow dance together for one whole song.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Name three things you find attractive about your partner that have nothing to do with looks.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Give your partner a two-minute shoulder massage.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Tell the story of your favourite date the two of you have ever had.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Pay your partner a compliment using only a look — no words allowed.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Close your eyes. Your partner feeds you something; guess what it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Hold hands and take turns naming something you are looking forward to doing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Recreate your first kiss.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Say what you were thinking the first time you saw your partner today.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Write a one-sentence love note and hand it over.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Name a song that reminds you of your partner, and say why.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Trace a word on your partner's palm with your finger. They have to guess it.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Tell your partner about a small habit of theirs that you secretly adore.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Describe your ideal lazy morning together, in detail.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19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Introduce your partner to an imaginary stranger, bragging shamelessly.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563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563"/>
                <w:sz w:val="68"/>
              </w:rPr>
              <w:t>20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Sit knee to knee and take turns finishing the sentence: “I love it when you…”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Kiss your partner somewhere other than the lips — your choice.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Say out loud what your favourite thing about the way your partner kisses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Remove one item of clothing. You choose which.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Tell your partner something you have wanted to try but never said out loud.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5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Give a one-minute massage anywhere your partner asks.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Close your eyes. Your partner traces a slow line down your arm; say when they stop.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Describe a moment this week when you really wanted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Swap shirts for the rest of the game.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29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Whisper something you would like your partner to do for you later.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Kiss your partner for a full 30 seconds. No talking.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Tell your partner which of their outfits you think about most.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Let your partner choose one item of your clothing to remove.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Share your favourite memory of being alone together — as much detail as you like.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Sit on your partner's lap until two more cards have been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Tell your partner where you most like being touched.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Give your partner a slow kiss on the neck.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Name a place — anywhere in the world — where you would like to be alone with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Let your partner blindfold you for the next card.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39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Trace your partner's jaw and lips with your fingertips. Slowly. No kissing.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5F34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5F34"/>
                <w:sz w:val="68"/>
              </w:rPr>
              <w:t>40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Tell your partner one thing they do that you find completely irresistible.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Ask your partner for exactly what you want next, in your own words.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Your partner sets a two-minute timer. Until it ends, you may kiss them anywhere.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5F34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Remove one item of your clothing, then remove one of your partner's.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Say out loud what you would like to happen after the last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Let your partner take the lead completely for the next five minutes.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Blindfolded, guess where your partner is about to kiss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Name one boundary you want to keep tonight, and one you would like to explore.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Hand this card to your partner. They may name any dare they like — you may still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49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Move to another room together and stay there until the next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Kiss your partner slowly, and do not stop until they pull away.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30"/>
              </w:rPr>
              <w:t>Say the thing you have been too shy to ask for.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For the next ten minutes your partner chooses the lighting, the music and what you wear.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Pause the game. Take a long shower or bath together, then come back.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Whisper the most daring thought you have had about your partner this week.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Your partner writes one word on your back with a fingertip. Act on it if you both agree.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Each of you names one thing you want the other to do tonight. Either may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6"/>
              </w:rPr>
              <w:t>Turn off every light but one, then undress each other to whatever point you both choose.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Give your partner a five-minute massage with oil or lotion, anywhere they ask.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59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Set the game aside for ten minutes and spend them however you both want.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A8763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C7A98A"/>
                <w:bottom w:val="single" w:sz="4" w:space="5" w:color="C7A98A"/>
              </w:pBdr>
            </w:pPr>
            <w:r>
              <w:rPr>
                <w:rFonts w:ascii="Cinzel" w:hAnsi="Cinzel"/>
                <w:b/>
                <w:i w:val="0"/>
                <w:color w:val="8A2E3C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8A2E3C"/>
                <w:sz w:val="68"/>
              </w:rPr>
              <w:t>60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C7A98A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3A2A28"/>
                <w:sz w:val="28"/>
              </w:rPr>
              <w:t>Name the one thing you most want to end tonight doing — then decide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9A6B39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A8763B"/>
              <w:left w:val="double" w:sz="18" w:space="0" w:color="A8763B"/>
              <w:bottom w:val="double" w:sz="18" w:space="0" w:color="A8763B"/>
              <w:right w:val="double" w:sz="18" w:space="0" w:color="A8763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BF4E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C7A98A"/>
                <w:bottom w:val="single" w:sz="4" w:space="6" w:color="C7A98A"/>
              </w:pBdr>
            </w:pPr>
            <w:r>
              <w:rPr>
                <w:rFonts w:ascii="Cinzel" w:hAnsi="Cinzel"/>
                <w:b w:val="0"/>
                <w:i w:val="0"/>
                <w:color w:val="8A2E3C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7A98A"/>
                <w:sz w:val="32"/>
              </w:rPr>
              <w:t>❦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340" w:footer="34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inzel">
    <w:charset w:val="00"/>
    <w:family w:val="roman"/>
    <w:pitch w:val="variable"/>
    <w:embedRegular r:id="rIdFont1000" w:fontKey="{405DBEFE-4418-4103-8B2D-D5C1F19036BE}" w:subsetted="false"/>
    <w:embedBold r:id="rIdFont1001" w:fontKey="{C0EE2FE2-57F5-473A-9E2D-457CBA4846BC}" w:subsetted="false"/>
  </w:font>
  <w:font w:name="EB Garamond">
    <w:charset w:val="00"/>
    <w:family w:val="roman"/>
    <w:pitch w:val="variable"/>
    <w:embedRegular r:id="rIdFont1002" w:fontKey="{6B96925E-7929-4C78-ACBE-1A7A25196F8D}" w:subsetted="false"/>
    <w:embedBold r:id="rIdFont1003" w:fontKey="{92E9B105-58CD-492A-B11F-1EA3FB3A700C}" w:subsetted="false"/>
    <w:embedItalic r:id="rIdFont1004" w:fontKey="{3BDEF230-247D-49A6-B643-F97ECE666A81}" w:subsetted="fals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ont1000" Type="http://schemas.openxmlformats.org/officeDocument/2006/relationships/font" Target="fonts/font1.odttf"/><Relationship Id="rIdFont1001" Type="http://schemas.openxmlformats.org/officeDocument/2006/relationships/font" Target="fonts/font2.odttf"/><Relationship Id="rIdFont1002" Type="http://schemas.openxmlformats.org/officeDocument/2006/relationships/font" Target="fonts/font3.odttf"/><Relationship Id="rIdFont1003" Type="http://schemas.openxmlformats.org/officeDocument/2006/relationships/font" Target="fonts/font4.odttf"/><Relationship Id="rIdFont1004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