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E659" w14:textId="5EDFE3C5" w:rsidR="00A33D94" w:rsidRDefault="006D6BEF" w:rsidP="006E41AB">
      <w:pPr>
        <w:ind w:right="126"/>
        <w:rPr>
          <w:b/>
          <w:bCs/>
        </w:rPr>
      </w:pPr>
      <w:r w:rsidRPr="006E41AB">
        <w:rPr>
          <w:b/>
          <w:sz w:val="28"/>
          <w:szCs w:val="28"/>
        </w:rPr>
        <w:fldChar w:fldCharType="begin"/>
      </w:r>
      <w:r w:rsidRPr="006E41AB">
        <w:rPr>
          <w:b/>
          <w:sz w:val="28"/>
          <w:szCs w:val="28"/>
        </w:rPr>
        <w:instrText xml:space="preserve"> SEQ CHAPTER \h \r 1</w:instrText>
      </w:r>
      <w:r w:rsidRPr="006E41AB">
        <w:rPr>
          <w:b/>
          <w:sz w:val="28"/>
          <w:szCs w:val="28"/>
        </w:rPr>
        <w:fldChar w:fldCharType="end"/>
      </w:r>
      <w:r w:rsidRPr="006E41AB">
        <w:rPr>
          <w:b/>
          <w:sz w:val="28"/>
          <w:szCs w:val="28"/>
        </w:rPr>
        <w:t>MARY</w:t>
      </w:r>
      <w:r w:rsidR="00DC2B03" w:rsidRPr="006E41AB">
        <w:rPr>
          <w:b/>
          <w:sz w:val="28"/>
          <w:szCs w:val="28"/>
        </w:rPr>
        <w:t xml:space="preserve"> </w:t>
      </w:r>
      <w:r w:rsidRPr="006E41AB">
        <w:rPr>
          <w:b/>
          <w:sz w:val="28"/>
          <w:szCs w:val="28"/>
        </w:rPr>
        <w:t>A. MARION</w:t>
      </w:r>
      <w:r w:rsidR="00DC2B03">
        <w:rPr>
          <w:b/>
          <w:sz w:val="22"/>
          <w:szCs w:val="22"/>
        </w:rPr>
        <w:t xml:space="preserve">, </w:t>
      </w:r>
      <w:r w:rsidR="00BC4DE0" w:rsidRPr="006E41AB">
        <w:rPr>
          <w:b/>
          <w:szCs w:val="24"/>
        </w:rPr>
        <w:t>B.A.</w:t>
      </w:r>
      <w:r w:rsidR="007A4E24" w:rsidRPr="006E41AB">
        <w:rPr>
          <w:b/>
          <w:szCs w:val="24"/>
        </w:rPr>
        <w:t>(Mathematics</w:t>
      </w:r>
      <w:proofErr w:type="gramStart"/>
      <w:r w:rsidR="007A4E24" w:rsidRPr="006E41AB">
        <w:rPr>
          <w:b/>
          <w:szCs w:val="24"/>
        </w:rPr>
        <w:t>),</w:t>
      </w:r>
      <w:r w:rsidR="007A4E24">
        <w:rPr>
          <w:b/>
          <w:sz w:val="22"/>
          <w:szCs w:val="22"/>
        </w:rPr>
        <w:t xml:space="preserve"> </w:t>
      </w:r>
      <w:r w:rsidR="00A33D94" w:rsidRPr="00A33D94">
        <w:rPr>
          <w:b/>
          <w:bCs/>
        </w:rPr>
        <w:t xml:space="preserve"> </w:t>
      </w:r>
      <w:r w:rsidR="00A33D94" w:rsidRPr="003F4982">
        <w:rPr>
          <w:b/>
          <w:bCs/>
        </w:rPr>
        <w:t>M.Sc.</w:t>
      </w:r>
      <w:proofErr w:type="gramEnd"/>
      <w:r w:rsidR="00A33D94" w:rsidRPr="003F4982">
        <w:rPr>
          <w:b/>
          <w:bCs/>
        </w:rPr>
        <w:t xml:space="preserve">(Statistics), </w:t>
      </w:r>
      <w:r w:rsidR="00A33D94">
        <w:rPr>
          <w:b/>
          <w:bCs/>
        </w:rPr>
        <w:t xml:space="preserve"> </w:t>
      </w:r>
      <w:r w:rsidR="00A33D94" w:rsidRPr="003F4982">
        <w:rPr>
          <w:b/>
          <w:bCs/>
        </w:rPr>
        <w:t>M.Sc.(Applied Statistics)</w:t>
      </w:r>
    </w:p>
    <w:p w14:paraId="0C9CC834" w14:textId="578A413F" w:rsidR="006D6BEF" w:rsidRPr="00C56477" w:rsidRDefault="00013B2E" w:rsidP="00407F72">
      <w:pPr>
        <w:tabs>
          <w:tab w:val="left" w:pos="7869"/>
        </w:tabs>
        <w:rPr>
          <w:sz w:val="22"/>
          <w:szCs w:val="22"/>
        </w:rPr>
      </w:pPr>
      <w:proofErr w:type="gramStart"/>
      <w:r>
        <w:rPr>
          <w:sz w:val="22"/>
          <w:szCs w:val="22"/>
        </w:rPr>
        <w:t>934  Marsac</w:t>
      </w:r>
      <w:proofErr w:type="gramEnd"/>
      <w:r>
        <w:rPr>
          <w:sz w:val="22"/>
          <w:szCs w:val="22"/>
        </w:rPr>
        <w:t xml:space="preserve"> St</w:t>
      </w:r>
      <w:r w:rsidR="00A33D94">
        <w:rPr>
          <w:sz w:val="22"/>
          <w:szCs w:val="22"/>
        </w:rPr>
        <w:t xml:space="preserve">reet </w:t>
      </w:r>
      <w:r w:rsidR="00B96FE2">
        <w:rPr>
          <w:sz w:val="22"/>
          <w:szCs w:val="22"/>
        </w:rPr>
        <w:t xml:space="preserve">                        </w:t>
      </w:r>
      <w:r>
        <w:rPr>
          <w:sz w:val="22"/>
          <w:szCs w:val="22"/>
        </w:rPr>
        <w:t xml:space="preserve">    </w:t>
      </w:r>
      <w:r w:rsidR="00A33D94">
        <w:rPr>
          <w:sz w:val="22"/>
          <w:szCs w:val="22"/>
        </w:rPr>
        <w:t xml:space="preserve">                               </w:t>
      </w:r>
      <w:r w:rsidR="005B2A3D">
        <w:rPr>
          <w:sz w:val="22"/>
          <w:szCs w:val="22"/>
        </w:rPr>
        <w:t xml:space="preserve"> </w:t>
      </w:r>
      <w:r w:rsidR="00A33D94">
        <w:rPr>
          <w:sz w:val="22"/>
          <w:szCs w:val="22"/>
        </w:rPr>
        <w:t xml:space="preserve">  </w:t>
      </w:r>
      <w:r>
        <w:rPr>
          <w:sz w:val="22"/>
          <w:szCs w:val="22"/>
        </w:rPr>
        <w:t xml:space="preserve">       </w:t>
      </w:r>
      <w:r w:rsidR="005B2A3D">
        <w:rPr>
          <w:sz w:val="22"/>
          <w:szCs w:val="22"/>
        </w:rPr>
        <w:t>marymarion@protonmail.com,</w:t>
      </w:r>
      <w:r w:rsidR="006D6BEF" w:rsidRPr="00C56477">
        <w:rPr>
          <w:sz w:val="22"/>
          <w:szCs w:val="22"/>
        </w:rPr>
        <w:t xml:space="preserve"> U.S. citizen</w:t>
      </w:r>
    </w:p>
    <w:p w14:paraId="5E07B2BE" w14:textId="57E6C990" w:rsidR="00A33D94" w:rsidRDefault="00013B2E" w:rsidP="007A4E24">
      <w:pPr>
        <w:rPr>
          <w:sz w:val="22"/>
          <w:szCs w:val="22"/>
        </w:rPr>
      </w:pPr>
      <w:r>
        <w:rPr>
          <w:sz w:val="22"/>
          <w:szCs w:val="22"/>
        </w:rPr>
        <w:t>Charlottesville, Virginia</w:t>
      </w:r>
      <w:r w:rsidR="00B96FE2">
        <w:rPr>
          <w:sz w:val="22"/>
          <w:szCs w:val="22"/>
        </w:rPr>
        <w:t xml:space="preserve"> </w:t>
      </w:r>
      <w:r>
        <w:rPr>
          <w:sz w:val="22"/>
          <w:szCs w:val="22"/>
        </w:rPr>
        <w:t>22901</w:t>
      </w:r>
      <w:r w:rsidR="006E41AB">
        <w:rPr>
          <w:sz w:val="22"/>
          <w:szCs w:val="22"/>
        </w:rPr>
        <w:t>-9055</w:t>
      </w:r>
      <w:r w:rsidR="00B96FE2">
        <w:rPr>
          <w:sz w:val="22"/>
          <w:szCs w:val="22"/>
        </w:rPr>
        <w:t xml:space="preserve">  </w:t>
      </w:r>
      <w:r>
        <w:rPr>
          <w:sz w:val="22"/>
          <w:szCs w:val="22"/>
        </w:rPr>
        <w:t xml:space="preserve">   </w:t>
      </w:r>
      <w:r w:rsidR="00E26EF6">
        <w:rPr>
          <w:sz w:val="22"/>
          <w:szCs w:val="22"/>
        </w:rPr>
        <w:t xml:space="preserve">   </w:t>
      </w:r>
      <w:r w:rsidR="00A33D94">
        <w:rPr>
          <w:sz w:val="22"/>
          <w:szCs w:val="22"/>
        </w:rPr>
        <w:t xml:space="preserve">                   </w:t>
      </w:r>
      <w:r w:rsidR="00742CB7">
        <w:rPr>
          <w:sz w:val="22"/>
          <w:szCs w:val="22"/>
        </w:rPr>
        <w:t xml:space="preserve"> </w:t>
      </w:r>
      <w:r w:rsidR="00A33D94">
        <w:rPr>
          <w:sz w:val="22"/>
          <w:szCs w:val="22"/>
        </w:rPr>
        <w:t xml:space="preserve"> </w:t>
      </w:r>
      <w:r w:rsidR="006E41AB">
        <w:rPr>
          <w:sz w:val="22"/>
          <w:szCs w:val="22"/>
        </w:rPr>
        <w:t xml:space="preserve"> </w:t>
      </w:r>
      <w:r w:rsidR="00A33D94">
        <w:rPr>
          <w:sz w:val="22"/>
          <w:szCs w:val="22"/>
        </w:rPr>
        <w:t xml:space="preserve">              </w:t>
      </w:r>
      <w:r w:rsidR="00A33D94" w:rsidRPr="00C56477">
        <w:rPr>
          <w:sz w:val="22"/>
          <w:szCs w:val="22"/>
        </w:rPr>
        <w:t xml:space="preserve">703-851-0446 </w:t>
      </w:r>
      <w:proofErr w:type="gramStart"/>
      <w:r w:rsidR="00A33D94" w:rsidRPr="00C56477">
        <w:rPr>
          <w:sz w:val="22"/>
          <w:szCs w:val="22"/>
        </w:rPr>
        <w:t xml:space="preserve">Voice, </w:t>
      </w:r>
      <w:r w:rsidR="007A4E24">
        <w:rPr>
          <w:sz w:val="22"/>
          <w:szCs w:val="22"/>
        </w:rPr>
        <w:t xml:space="preserve"> </w:t>
      </w:r>
      <w:r w:rsidR="00A33D94" w:rsidRPr="00C56477">
        <w:rPr>
          <w:sz w:val="22"/>
          <w:szCs w:val="22"/>
        </w:rPr>
        <w:t>888</w:t>
      </w:r>
      <w:proofErr w:type="gramEnd"/>
      <w:r w:rsidR="00A33D94">
        <w:rPr>
          <w:sz w:val="22"/>
          <w:szCs w:val="22"/>
        </w:rPr>
        <w:t xml:space="preserve">-368-4856 </w:t>
      </w:r>
      <w:r w:rsidR="00A33D94" w:rsidRPr="00C56477">
        <w:rPr>
          <w:sz w:val="22"/>
          <w:szCs w:val="22"/>
        </w:rPr>
        <w:t>Fax</w:t>
      </w:r>
    </w:p>
    <w:p w14:paraId="4598B236" w14:textId="77777777" w:rsidR="00A958DC" w:rsidRDefault="00A958DC" w:rsidP="007A4E24">
      <w:pPr>
        <w:rPr>
          <w:b/>
          <w:sz w:val="22"/>
          <w:szCs w:val="22"/>
        </w:rPr>
      </w:pPr>
    </w:p>
    <w:p w14:paraId="0A615F04" w14:textId="4210D932" w:rsidR="00664000" w:rsidRDefault="005F47C9" w:rsidP="006A26DC">
      <w:pPr>
        <w:rPr>
          <w:b/>
          <w:sz w:val="22"/>
          <w:szCs w:val="22"/>
        </w:rPr>
      </w:pPr>
      <w:r>
        <w:rPr>
          <w:b/>
          <w:sz w:val="22"/>
          <w:szCs w:val="22"/>
        </w:rPr>
        <w:t xml:space="preserve">PROFESSIONAL </w:t>
      </w:r>
      <w:r w:rsidR="00664000" w:rsidRPr="006E41AB">
        <w:rPr>
          <w:b/>
          <w:sz w:val="22"/>
          <w:szCs w:val="22"/>
        </w:rPr>
        <w:t>EXPERIENCE</w:t>
      </w:r>
    </w:p>
    <w:p w14:paraId="2509B123" w14:textId="77777777" w:rsidR="0014460B" w:rsidRDefault="0014460B" w:rsidP="006A26DC">
      <w:pPr>
        <w:rPr>
          <w:b/>
          <w:sz w:val="22"/>
          <w:szCs w:val="22"/>
        </w:rPr>
      </w:pPr>
    </w:p>
    <w:p w14:paraId="5276740C" w14:textId="77777777" w:rsidR="003B3211" w:rsidRPr="00D041FE" w:rsidRDefault="003B3211" w:rsidP="00AB1634">
      <w:pPr>
        <w:pStyle w:val="ListParagraph"/>
        <w:ind w:left="0"/>
        <w:rPr>
          <w:b/>
          <w:sz w:val="22"/>
          <w:szCs w:val="22"/>
          <w:u w:val="single"/>
        </w:rPr>
      </w:pPr>
      <w:r w:rsidRPr="00D041FE">
        <w:rPr>
          <w:b/>
          <w:sz w:val="22"/>
          <w:szCs w:val="22"/>
          <w:u w:val="single"/>
        </w:rPr>
        <w:t>Tutoring</w:t>
      </w:r>
      <w:r w:rsidR="006447CB" w:rsidRPr="00D041FE">
        <w:rPr>
          <w:b/>
          <w:sz w:val="22"/>
          <w:szCs w:val="22"/>
          <w:u w:val="single"/>
        </w:rPr>
        <w:t xml:space="preserve"> </w:t>
      </w:r>
    </w:p>
    <w:p w14:paraId="254ECCE6" w14:textId="77777777" w:rsidR="006A26DC" w:rsidRPr="00C56477" w:rsidRDefault="006A26DC" w:rsidP="00AB1634">
      <w:pPr>
        <w:pStyle w:val="ListParagraph"/>
        <w:ind w:left="0"/>
        <w:rPr>
          <w:b/>
          <w:sz w:val="22"/>
          <w:szCs w:val="22"/>
        </w:rPr>
      </w:pPr>
    </w:p>
    <w:p w14:paraId="5B17538B" w14:textId="21252EDC" w:rsidR="00407F72" w:rsidRPr="00C56477" w:rsidRDefault="006447CB" w:rsidP="00AB1634">
      <w:pPr>
        <w:pStyle w:val="ListParagraph"/>
        <w:ind w:left="0"/>
        <w:rPr>
          <w:b/>
          <w:sz w:val="22"/>
          <w:szCs w:val="22"/>
        </w:rPr>
      </w:pPr>
      <w:r w:rsidRPr="00C56477">
        <w:rPr>
          <w:sz w:val="22"/>
          <w:szCs w:val="22"/>
        </w:rPr>
        <w:t>I</w:t>
      </w:r>
      <w:r w:rsidR="003A4F82">
        <w:rPr>
          <w:sz w:val="22"/>
          <w:szCs w:val="22"/>
        </w:rPr>
        <w:t xml:space="preserve"> have</w:t>
      </w:r>
      <w:r w:rsidRPr="00C56477">
        <w:rPr>
          <w:sz w:val="22"/>
          <w:szCs w:val="22"/>
        </w:rPr>
        <w:t xml:space="preserve"> tutor</w:t>
      </w:r>
      <w:r w:rsidR="003A4F82">
        <w:rPr>
          <w:sz w:val="22"/>
          <w:szCs w:val="22"/>
        </w:rPr>
        <w:t>ed</w:t>
      </w:r>
      <w:r w:rsidRPr="00C56477">
        <w:rPr>
          <w:sz w:val="22"/>
          <w:szCs w:val="22"/>
        </w:rPr>
        <w:t xml:space="preserve"> </w:t>
      </w:r>
      <w:r w:rsidR="00C56477" w:rsidRPr="00C56477">
        <w:rPr>
          <w:sz w:val="22"/>
          <w:szCs w:val="22"/>
        </w:rPr>
        <w:t xml:space="preserve">students in </w:t>
      </w:r>
      <w:r w:rsidRPr="00C56477">
        <w:rPr>
          <w:sz w:val="22"/>
          <w:szCs w:val="22"/>
        </w:rPr>
        <w:t xml:space="preserve">statistics and mathematics while attending graduate classes at </w:t>
      </w:r>
      <w:r w:rsidR="00BA6CAC">
        <w:rPr>
          <w:sz w:val="22"/>
          <w:szCs w:val="22"/>
        </w:rPr>
        <w:t xml:space="preserve">The </w:t>
      </w:r>
      <w:r w:rsidRPr="00C56477">
        <w:rPr>
          <w:sz w:val="22"/>
          <w:szCs w:val="22"/>
        </w:rPr>
        <w:t>G</w:t>
      </w:r>
      <w:r w:rsidR="00D019F4">
        <w:rPr>
          <w:sz w:val="22"/>
          <w:szCs w:val="22"/>
        </w:rPr>
        <w:t>eorge Washington University</w:t>
      </w:r>
      <w:r w:rsidRPr="00C56477">
        <w:rPr>
          <w:sz w:val="22"/>
          <w:szCs w:val="22"/>
        </w:rPr>
        <w:t>, G</w:t>
      </w:r>
      <w:r w:rsidR="00D019F4">
        <w:rPr>
          <w:sz w:val="22"/>
          <w:szCs w:val="22"/>
        </w:rPr>
        <w:t xml:space="preserve">eorge </w:t>
      </w:r>
      <w:r w:rsidRPr="00C56477">
        <w:rPr>
          <w:sz w:val="22"/>
          <w:szCs w:val="22"/>
        </w:rPr>
        <w:t>M</w:t>
      </w:r>
      <w:r w:rsidR="00D019F4">
        <w:rPr>
          <w:sz w:val="22"/>
          <w:szCs w:val="22"/>
        </w:rPr>
        <w:t xml:space="preserve">ason </w:t>
      </w:r>
      <w:r w:rsidRPr="00C56477">
        <w:rPr>
          <w:sz w:val="22"/>
          <w:szCs w:val="22"/>
        </w:rPr>
        <w:t>U</w:t>
      </w:r>
      <w:r w:rsidR="00D019F4">
        <w:rPr>
          <w:sz w:val="22"/>
          <w:szCs w:val="22"/>
        </w:rPr>
        <w:t>niversity</w:t>
      </w:r>
      <w:r w:rsidRPr="00C56477">
        <w:rPr>
          <w:sz w:val="22"/>
          <w:szCs w:val="22"/>
        </w:rPr>
        <w:t xml:space="preserve"> and K</w:t>
      </w:r>
      <w:r w:rsidR="00D019F4">
        <w:rPr>
          <w:sz w:val="22"/>
          <w:szCs w:val="22"/>
        </w:rPr>
        <w:t xml:space="preserve">ansas </w:t>
      </w:r>
      <w:r w:rsidRPr="00C56477">
        <w:rPr>
          <w:sz w:val="22"/>
          <w:szCs w:val="22"/>
        </w:rPr>
        <w:t>S</w:t>
      </w:r>
      <w:r w:rsidR="00D019F4">
        <w:rPr>
          <w:sz w:val="22"/>
          <w:szCs w:val="22"/>
        </w:rPr>
        <w:t xml:space="preserve">tate </w:t>
      </w:r>
      <w:r w:rsidRPr="00C56477">
        <w:rPr>
          <w:sz w:val="22"/>
          <w:szCs w:val="22"/>
        </w:rPr>
        <w:t>U</w:t>
      </w:r>
      <w:r w:rsidR="00D019F4">
        <w:rPr>
          <w:sz w:val="22"/>
          <w:szCs w:val="22"/>
        </w:rPr>
        <w:t>niversity</w:t>
      </w:r>
      <w:r w:rsidRPr="00C56477">
        <w:rPr>
          <w:sz w:val="22"/>
          <w:szCs w:val="22"/>
        </w:rPr>
        <w:t xml:space="preserve">.  </w:t>
      </w:r>
    </w:p>
    <w:p w14:paraId="28ECD9FB" w14:textId="77777777" w:rsidR="006447CB" w:rsidRPr="00C56477" w:rsidRDefault="006447CB" w:rsidP="006447CB">
      <w:pPr>
        <w:pStyle w:val="ListParagraph"/>
        <w:ind w:left="0"/>
        <w:rPr>
          <w:b/>
          <w:sz w:val="22"/>
          <w:szCs w:val="22"/>
        </w:rPr>
      </w:pPr>
    </w:p>
    <w:p w14:paraId="21734DE6" w14:textId="77777777" w:rsidR="00C56477" w:rsidRPr="00D041FE" w:rsidRDefault="00C56477" w:rsidP="00C56477">
      <w:pPr>
        <w:rPr>
          <w:b/>
          <w:bCs/>
          <w:sz w:val="22"/>
          <w:szCs w:val="22"/>
          <w:u w:val="single"/>
        </w:rPr>
      </w:pPr>
      <w:r w:rsidRPr="00D041FE">
        <w:rPr>
          <w:b/>
          <w:bCs/>
          <w:sz w:val="22"/>
          <w:szCs w:val="22"/>
          <w:u w:val="single"/>
        </w:rPr>
        <w:t>Teaching</w:t>
      </w:r>
    </w:p>
    <w:p w14:paraId="5F80309E" w14:textId="77777777" w:rsidR="00C56477" w:rsidRPr="00C56477" w:rsidRDefault="00C56477" w:rsidP="00C56477">
      <w:pPr>
        <w:rPr>
          <w:b/>
          <w:bCs/>
          <w:sz w:val="22"/>
          <w:szCs w:val="22"/>
        </w:rPr>
      </w:pPr>
    </w:p>
    <w:p w14:paraId="53D602DA" w14:textId="77777777" w:rsidR="00C56477" w:rsidRPr="00C56477" w:rsidRDefault="00C56477" w:rsidP="00C56477">
      <w:pPr>
        <w:rPr>
          <w:sz w:val="22"/>
          <w:szCs w:val="22"/>
        </w:rPr>
      </w:pPr>
      <w:r w:rsidRPr="00C56477">
        <w:rPr>
          <w:b/>
          <w:bCs/>
          <w:sz w:val="22"/>
          <w:szCs w:val="22"/>
        </w:rPr>
        <w:t>Northern Virginia Community College.</w:t>
      </w:r>
      <w:r w:rsidRPr="00C56477">
        <w:rPr>
          <w:sz w:val="22"/>
          <w:szCs w:val="22"/>
        </w:rPr>
        <w:t xml:space="preserve">  </w:t>
      </w:r>
      <w:r>
        <w:rPr>
          <w:sz w:val="22"/>
          <w:szCs w:val="22"/>
        </w:rPr>
        <w:t>I have served as an instructor in s</w:t>
      </w:r>
      <w:r w:rsidRPr="00C56477">
        <w:rPr>
          <w:sz w:val="22"/>
          <w:szCs w:val="22"/>
        </w:rPr>
        <w:t>tatistics and mathematics at the college level.  This included course preparation, test construction, tutoring and counseling of students.</w:t>
      </w:r>
      <w:r w:rsidR="00EB1193">
        <w:rPr>
          <w:sz w:val="22"/>
          <w:szCs w:val="22"/>
        </w:rPr>
        <w:t xml:space="preserve">  Class strategies were developed to get students to learn.</w:t>
      </w:r>
    </w:p>
    <w:p w14:paraId="54383CC9" w14:textId="77777777" w:rsidR="00C56477" w:rsidRDefault="00C56477" w:rsidP="00C56477">
      <w:pPr>
        <w:rPr>
          <w:sz w:val="22"/>
          <w:szCs w:val="22"/>
        </w:rPr>
      </w:pPr>
    </w:p>
    <w:p w14:paraId="0C80D1D3" w14:textId="77777777" w:rsidR="00C56477" w:rsidRPr="00D041FE" w:rsidRDefault="00F40AD8" w:rsidP="00C56477">
      <w:pPr>
        <w:rPr>
          <w:b/>
          <w:sz w:val="22"/>
          <w:szCs w:val="22"/>
          <w:u w:val="single"/>
        </w:rPr>
      </w:pPr>
      <w:r w:rsidRPr="00D041FE">
        <w:rPr>
          <w:b/>
          <w:sz w:val="22"/>
          <w:szCs w:val="22"/>
          <w:u w:val="single"/>
        </w:rPr>
        <w:t>Statistics</w:t>
      </w:r>
    </w:p>
    <w:p w14:paraId="44FE4738" w14:textId="77777777" w:rsidR="00F40AD8" w:rsidRDefault="00F40AD8" w:rsidP="00C56477">
      <w:pPr>
        <w:rPr>
          <w:b/>
          <w:sz w:val="22"/>
          <w:szCs w:val="22"/>
        </w:rPr>
      </w:pPr>
    </w:p>
    <w:p w14:paraId="2598C653" w14:textId="77777777" w:rsidR="00EB7290" w:rsidRDefault="00F40AD8" w:rsidP="00C56477">
      <w:pPr>
        <w:rPr>
          <w:b/>
          <w:sz w:val="22"/>
          <w:szCs w:val="22"/>
        </w:rPr>
      </w:pPr>
      <w:r>
        <w:rPr>
          <w:b/>
          <w:sz w:val="22"/>
          <w:szCs w:val="22"/>
        </w:rPr>
        <w:t>Graduate Studies in Statistics</w:t>
      </w:r>
      <w:r w:rsidR="00EB7290">
        <w:rPr>
          <w:b/>
          <w:sz w:val="22"/>
          <w:szCs w:val="22"/>
        </w:rPr>
        <w:t>, Biostatistics</w:t>
      </w:r>
      <w:r>
        <w:rPr>
          <w:b/>
          <w:sz w:val="22"/>
          <w:szCs w:val="22"/>
        </w:rPr>
        <w:t xml:space="preserve"> and Engineering</w:t>
      </w:r>
      <w:r w:rsidR="00EB7290">
        <w:rPr>
          <w:b/>
          <w:sz w:val="22"/>
          <w:szCs w:val="22"/>
        </w:rPr>
        <w:t xml:space="preserve">. </w:t>
      </w:r>
    </w:p>
    <w:p w14:paraId="542F901B" w14:textId="2FB759AD" w:rsidR="00EB7290" w:rsidRPr="00C56477" w:rsidRDefault="00EB7290" w:rsidP="00C56477">
      <w:pPr>
        <w:rPr>
          <w:b/>
          <w:sz w:val="22"/>
          <w:szCs w:val="22"/>
        </w:rPr>
      </w:pPr>
      <w:r>
        <w:rPr>
          <w:b/>
          <w:sz w:val="22"/>
          <w:szCs w:val="22"/>
        </w:rPr>
        <w:t>Most recent: M.S. Applied Statistics, Rochester Institute of Technology 2023</w:t>
      </w:r>
    </w:p>
    <w:p w14:paraId="7A6326F9" w14:textId="77777777" w:rsidR="00C56477" w:rsidRPr="00C56477" w:rsidRDefault="00C56477" w:rsidP="00C56477">
      <w:pPr>
        <w:rPr>
          <w:sz w:val="22"/>
          <w:szCs w:val="22"/>
        </w:rPr>
      </w:pPr>
    </w:p>
    <w:p w14:paraId="48DB1525" w14:textId="77777777" w:rsidR="007F7376" w:rsidRPr="00C56477" w:rsidRDefault="007F7376" w:rsidP="00AB1634">
      <w:pPr>
        <w:pStyle w:val="ListParagraph"/>
        <w:ind w:left="0"/>
        <w:rPr>
          <w:sz w:val="22"/>
          <w:szCs w:val="22"/>
        </w:rPr>
      </w:pPr>
      <w:r w:rsidRPr="00C56477">
        <w:rPr>
          <w:b/>
          <w:sz w:val="22"/>
          <w:szCs w:val="22"/>
        </w:rPr>
        <w:t>Statistician, U.S. EPA.</w:t>
      </w:r>
      <w:r w:rsidRPr="00C56477">
        <w:rPr>
          <w:sz w:val="22"/>
          <w:szCs w:val="22"/>
        </w:rPr>
        <w:t xml:space="preserve">  I served as a member of the biostatistics team</w:t>
      </w:r>
      <w:r w:rsidR="00BC01E0" w:rsidRPr="00C56477">
        <w:rPr>
          <w:sz w:val="22"/>
          <w:szCs w:val="22"/>
        </w:rPr>
        <w:t xml:space="preserve"> providing</w:t>
      </w:r>
      <w:r w:rsidRPr="00C56477">
        <w:rPr>
          <w:sz w:val="22"/>
          <w:szCs w:val="22"/>
        </w:rPr>
        <w:t xml:space="preserve"> statistical advice and consultation to toxicologists, </w:t>
      </w:r>
      <w:r w:rsidR="00AE7DB0" w:rsidRPr="00C56477">
        <w:rPr>
          <w:sz w:val="22"/>
          <w:szCs w:val="22"/>
        </w:rPr>
        <w:t>biologists,</w:t>
      </w:r>
      <w:r w:rsidRPr="00C56477">
        <w:rPr>
          <w:sz w:val="22"/>
          <w:szCs w:val="22"/>
        </w:rPr>
        <w:t xml:space="preserve"> and chemists with respect to the design and interpretation of toxicological studies particularly with regard to pesticides. </w:t>
      </w:r>
      <w:r w:rsidR="0033753D">
        <w:rPr>
          <w:sz w:val="22"/>
          <w:szCs w:val="22"/>
        </w:rPr>
        <w:t xml:space="preserve"> While there I obtained a CBI clearance. </w:t>
      </w:r>
      <w:r w:rsidRPr="00C56477">
        <w:rPr>
          <w:sz w:val="22"/>
          <w:szCs w:val="22"/>
        </w:rPr>
        <w:t xml:space="preserve"> </w:t>
      </w:r>
      <w:r w:rsidR="00BE6034" w:rsidRPr="00C56477">
        <w:rPr>
          <w:sz w:val="22"/>
          <w:szCs w:val="22"/>
        </w:rPr>
        <w:t xml:space="preserve">I contributed to Monte-Carlo guidance documents.  </w:t>
      </w:r>
      <w:r w:rsidRPr="00C56477">
        <w:rPr>
          <w:sz w:val="22"/>
          <w:szCs w:val="22"/>
        </w:rPr>
        <w:t xml:space="preserve">Statistical and probabilistic contributions were made to qualitative and quantitative risk assessments.  </w:t>
      </w:r>
      <w:r w:rsidR="001F11A7" w:rsidRPr="00C56477">
        <w:rPr>
          <w:sz w:val="22"/>
          <w:szCs w:val="22"/>
        </w:rPr>
        <w:t>Research</w:t>
      </w:r>
      <w:r w:rsidRPr="00C56477">
        <w:rPr>
          <w:sz w:val="22"/>
          <w:szCs w:val="22"/>
        </w:rPr>
        <w:t xml:space="preserve"> </w:t>
      </w:r>
      <w:r w:rsidR="00E82A9F" w:rsidRPr="00C56477">
        <w:rPr>
          <w:sz w:val="22"/>
          <w:szCs w:val="22"/>
        </w:rPr>
        <w:t>in mathematical statistics</w:t>
      </w:r>
      <w:r w:rsidR="001F11A7" w:rsidRPr="00C56477">
        <w:rPr>
          <w:sz w:val="22"/>
          <w:szCs w:val="22"/>
        </w:rPr>
        <w:t xml:space="preserve"> was conducted</w:t>
      </w:r>
      <w:r w:rsidR="00E82A9F" w:rsidRPr="00C56477">
        <w:rPr>
          <w:sz w:val="22"/>
          <w:szCs w:val="22"/>
        </w:rPr>
        <w:t xml:space="preserve"> </w:t>
      </w:r>
      <w:r w:rsidRPr="00C56477">
        <w:rPr>
          <w:sz w:val="22"/>
          <w:szCs w:val="22"/>
        </w:rPr>
        <w:t>to advance the state of the art of the computation of the benchmark dose for a variety of different chemicals.</w:t>
      </w:r>
      <w:r w:rsidR="00C156B6" w:rsidRPr="00C56477">
        <w:rPr>
          <w:sz w:val="22"/>
          <w:szCs w:val="22"/>
        </w:rPr>
        <w:t xml:space="preserve">  There was </w:t>
      </w:r>
      <w:r w:rsidRPr="00C56477">
        <w:rPr>
          <w:sz w:val="22"/>
          <w:szCs w:val="22"/>
        </w:rPr>
        <w:t xml:space="preserve">a strong focus </w:t>
      </w:r>
      <w:r w:rsidR="00C156B6" w:rsidRPr="00C56477">
        <w:rPr>
          <w:sz w:val="22"/>
          <w:szCs w:val="22"/>
        </w:rPr>
        <w:t xml:space="preserve">on </w:t>
      </w:r>
      <w:r w:rsidR="00AE7DB0" w:rsidRPr="00C56477">
        <w:rPr>
          <w:sz w:val="22"/>
          <w:szCs w:val="22"/>
        </w:rPr>
        <w:t>modeling.</w:t>
      </w:r>
    </w:p>
    <w:p w14:paraId="17C6FB7E" w14:textId="77777777" w:rsidR="00DF4DCC" w:rsidRPr="00C56477" w:rsidRDefault="00DF4DCC" w:rsidP="00E15E05">
      <w:pPr>
        <w:rPr>
          <w:sz w:val="22"/>
          <w:szCs w:val="22"/>
        </w:rPr>
      </w:pPr>
    </w:p>
    <w:p w14:paraId="47AADC73" w14:textId="77777777" w:rsidR="007D0901" w:rsidRPr="00C56477" w:rsidRDefault="00CD11EB" w:rsidP="00AB1634">
      <w:pPr>
        <w:pStyle w:val="ListParagraph"/>
        <w:ind w:left="0"/>
        <w:rPr>
          <w:sz w:val="22"/>
          <w:szCs w:val="22"/>
        </w:rPr>
      </w:pPr>
      <w:r w:rsidRPr="00C56477">
        <w:rPr>
          <w:b/>
          <w:bCs/>
          <w:sz w:val="22"/>
          <w:szCs w:val="22"/>
        </w:rPr>
        <w:t xml:space="preserve">Mathematical Statistician and President: Statistics Unlimited. </w:t>
      </w:r>
      <w:r w:rsidR="003B5E94">
        <w:rPr>
          <w:b/>
          <w:bCs/>
          <w:sz w:val="22"/>
          <w:szCs w:val="22"/>
        </w:rPr>
        <w:t xml:space="preserve"> I</w:t>
      </w:r>
      <w:r w:rsidRPr="00C56477">
        <w:rPr>
          <w:sz w:val="22"/>
          <w:szCs w:val="22"/>
        </w:rPr>
        <w:t xml:space="preserve"> provided experimental design and analysis procedures to various clients.  Statistical analysis plans and sampling methodologies were prepared for federal contract proposals.  </w:t>
      </w:r>
    </w:p>
    <w:p w14:paraId="00D81327" w14:textId="77777777" w:rsidR="00C156B6" w:rsidRPr="00C56477" w:rsidRDefault="00C156B6" w:rsidP="00E15E05">
      <w:pPr>
        <w:rPr>
          <w:sz w:val="22"/>
          <w:szCs w:val="22"/>
        </w:rPr>
      </w:pPr>
    </w:p>
    <w:p w14:paraId="7C637DCE" w14:textId="4E28A0AF" w:rsidR="00BC01E0" w:rsidRPr="00C56477" w:rsidRDefault="00BC01E0" w:rsidP="00AB1634">
      <w:pPr>
        <w:pStyle w:val="ListParagraph"/>
        <w:ind w:left="0"/>
        <w:rPr>
          <w:sz w:val="22"/>
          <w:szCs w:val="22"/>
        </w:rPr>
      </w:pPr>
      <w:r w:rsidRPr="00C56477">
        <w:rPr>
          <w:b/>
          <w:bCs/>
          <w:sz w:val="22"/>
          <w:szCs w:val="22"/>
        </w:rPr>
        <w:t>General Statistician:  U.S. Army Operational Test and Evaluation Agency.</w:t>
      </w:r>
      <w:r w:rsidRPr="00C56477">
        <w:rPr>
          <w:sz w:val="22"/>
          <w:szCs w:val="22"/>
        </w:rPr>
        <w:t xml:space="preserve">  Mathematical and statistical support was provided to the Science and Technology Division for the design and evaluation of operational tests. The results were summarized in technical reports</w:t>
      </w:r>
      <w:r w:rsidR="00965D76" w:rsidRPr="00C56477">
        <w:rPr>
          <w:sz w:val="22"/>
          <w:szCs w:val="22"/>
        </w:rPr>
        <w:t>.</w:t>
      </w:r>
      <w:r w:rsidR="0058356A" w:rsidRPr="00C56477">
        <w:rPr>
          <w:sz w:val="22"/>
          <w:szCs w:val="22"/>
        </w:rPr>
        <w:t xml:space="preserve">  </w:t>
      </w:r>
      <w:r w:rsidR="001F0DA4" w:rsidRPr="00C56477">
        <w:rPr>
          <w:sz w:val="22"/>
          <w:szCs w:val="22"/>
        </w:rPr>
        <w:t xml:space="preserve">After </w:t>
      </w:r>
      <w:r w:rsidR="00664000" w:rsidRPr="00C56477">
        <w:rPr>
          <w:sz w:val="22"/>
          <w:szCs w:val="22"/>
        </w:rPr>
        <w:t>training in the Design of Experiments</w:t>
      </w:r>
      <w:r w:rsidR="001F0DA4" w:rsidRPr="00C56477">
        <w:rPr>
          <w:sz w:val="22"/>
          <w:szCs w:val="22"/>
        </w:rPr>
        <w:t xml:space="preserve"> with Dr. George Box,</w:t>
      </w:r>
      <w:r w:rsidR="00664000" w:rsidRPr="00C56477">
        <w:rPr>
          <w:sz w:val="22"/>
          <w:szCs w:val="22"/>
        </w:rPr>
        <w:t xml:space="preserve"> I contributed </w:t>
      </w:r>
      <w:r w:rsidR="001F0DA4" w:rsidRPr="00C56477">
        <w:rPr>
          <w:sz w:val="22"/>
          <w:szCs w:val="22"/>
        </w:rPr>
        <w:t xml:space="preserve">to the NATO Small Arms Trials Analysis and Evaluation Methodology. </w:t>
      </w:r>
      <w:r w:rsidR="00A62F17" w:rsidRPr="00C56477">
        <w:rPr>
          <w:sz w:val="22"/>
          <w:szCs w:val="22"/>
        </w:rPr>
        <w:t xml:space="preserve"> </w:t>
      </w:r>
      <w:r w:rsidRPr="00C56477">
        <w:rPr>
          <w:sz w:val="22"/>
          <w:szCs w:val="22"/>
        </w:rPr>
        <w:t xml:space="preserve">This required extensive research </w:t>
      </w:r>
      <w:r w:rsidR="00AE7DB0" w:rsidRPr="00C56477">
        <w:rPr>
          <w:sz w:val="22"/>
          <w:szCs w:val="22"/>
        </w:rPr>
        <w:t>on innovative</w:t>
      </w:r>
      <w:r w:rsidRPr="00C56477">
        <w:rPr>
          <w:sz w:val="22"/>
          <w:szCs w:val="22"/>
        </w:rPr>
        <w:t xml:space="preserve"> statistical experimental </w:t>
      </w:r>
      <w:r w:rsidR="00A62F17" w:rsidRPr="00C56477">
        <w:rPr>
          <w:sz w:val="22"/>
          <w:szCs w:val="22"/>
        </w:rPr>
        <w:t xml:space="preserve">designs.  </w:t>
      </w:r>
      <w:r w:rsidRPr="00C56477">
        <w:rPr>
          <w:sz w:val="22"/>
          <w:szCs w:val="22"/>
        </w:rPr>
        <w:t>The work was coordinated with other countries in meetings</w:t>
      </w:r>
      <w:r w:rsidR="001F11A7" w:rsidRPr="00C56477">
        <w:rPr>
          <w:sz w:val="22"/>
          <w:szCs w:val="22"/>
        </w:rPr>
        <w:t xml:space="preserve"> of the Results Analysis </w:t>
      </w:r>
      <w:r w:rsidR="00AE7DB0" w:rsidRPr="00C56477">
        <w:rPr>
          <w:sz w:val="22"/>
          <w:szCs w:val="22"/>
        </w:rPr>
        <w:t>Panel held</w:t>
      </w:r>
      <w:r w:rsidRPr="00C56477">
        <w:rPr>
          <w:sz w:val="22"/>
          <w:szCs w:val="22"/>
        </w:rPr>
        <w:t xml:space="preserve"> at USAOTEA, NATO Headquarters at Brussels, Belgium as well as at field sites in Europe.  Outstanding Performance Award was granted by </w:t>
      </w:r>
      <w:r w:rsidR="00A95AEC" w:rsidRPr="00C56477">
        <w:rPr>
          <w:sz w:val="22"/>
          <w:szCs w:val="22"/>
        </w:rPr>
        <w:t xml:space="preserve">the Department of the Army and </w:t>
      </w:r>
      <w:r w:rsidRPr="00C56477">
        <w:rPr>
          <w:sz w:val="22"/>
          <w:szCs w:val="22"/>
        </w:rPr>
        <w:t>OTEA on 19 October, 1978.</w:t>
      </w:r>
      <w:r w:rsidR="00A33D94">
        <w:rPr>
          <w:sz w:val="22"/>
          <w:szCs w:val="22"/>
        </w:rPr>
        <w:t xml:space="preserve"> I have held top secret and </w:t>
      </w:r>
      <w:proofErr w:type="gramStart"/>
      <w:r w:rsidR="00A33D94">
        <w:rPr>
          <w:sz w:val="22"/>
          <w:szCs w:val="22"/>
        </w:rPr>
        <w:t>top secret</w:t>
      </w:r>
      <w:proofErr w:type="gramEnd"/>
      <w:r w:rsidR="00A33D94">
        <w:rPr>
          <w:sz w:val="22"/>
          <w:szCs w:val="22"/>
        </w:rPr>
        <w:t xml:space="preserve"> N</w:t>
      </w:r>
      <w:r w:rsidR="007A4E24">
        <w:rPr>
          <w:sz w:val="22"/>
          <w:szCs w:val="22"/>
        </w:rPr>
        <w:t>ATO</w:t>
      </w:r>
      <w:r w:rsidR="00A33D94">
        <w:rPr>
          <w:sz w:val="22"/>
          <w:szCs w:val="22"/>
        </w:rPr>
        <w:t xml:space="preserve"> clearances</w:t>
      </w:r>
      <w:r w:rsidR="007A4E24">
        <w:rPr>
          <w:sz w:val="22"/>
          <w:szCs w:val="22"/>
        </w:rPr>
        <w:t>.</w:t>
      </w:r>
    </w:p>
    <w:p w14:paraId="0FDE4259" w14:textId="77777777" w:rsidR="00BC01E0" w:rsidRPr="00C56477" w:rsidRDefault="00BC01E0" w:rsidP="00E15E05">
      <w:pPr>
        <w:rPr>
          <w:sz w:val="22"/>
          <w:szCs w:val="22"/>
        </w:rPr>
      </w:pPr>
    </w:p>
    <w:p w14:paraId="5CA40EBF" w14:textId="77777777" w:rsidR="00BC01E0" w:rsidRPr="00C56477" w:rsidRDefault="00BC01E0" w:rsidP="00AB1634">
      <w:pPr>
        <w:pStyle w:val="ListParagraph"/>
        <w:ind w:left="0"/>
        <w:rPr>
          <w:sz w:val="22"/>
          <w:szCs w:val="22"/>
        </w:rPr>
      </w:pPr>
      <w:r w:rsidRPr="00C56477">
        <w:rPr>
          <w:b/>
          <w:bCs/>
          <w:sz w:val="22"/>
          <w:szCs w:val="22"/>
        </w:rPr>
        <w:t>Mathematical Statistician:  U.S. Army Research Institute.</w:t>
      </w:r>
      <w:r w:rsidRPr="00C56477">
        <w:rPr>
          <w:sz w:val="22"/>
          <w:szCs w:val="22"/>
        </w:rPr>
        <w:t xml:space="preserve"> </w:t>
      </w:r>
      <w:r w:rsidR="00965D76" w:rsidRPr="00C56477">
        <w:rPr>
          <w:sz w:val="22"/>
          <w:szCs w:val="22"/>
        </w:rPr>
        <w:t xml:space="preserve"> </w:t>
      </w:r>
      <w:r w:rsidRPr="00C56477">
        <w:rPr>
          <w:sz w:val="22"/>
          <w:szCs w:val="22"/>
        </w:rPr>
        <w:t>Social science research i</w:t>
      </w:r>
      <w:r w:rsidR="005D0D17" w:rsidRPr="00C56477">
        <w:rPr>
          <w:sz w:val="22"/>
          <w:szCs w:val="22"/>
        </w:rPr>
        <w:t xml:space="preserve">ncluded the verification, edit </w:t>
      </w:r>
      <w:r w:rsidRPr="00C56477">
        <w:rPr>
          <w:sz w:val="22"/>
          <w:szCs w:val="22"/>
        </w:rPr>
        <w:t xml:space="preserve">and analysis of scientific data and interpretation of statistical results. </w:t>
      </w:r>
    </w:p>
    <w:p w14:paraId="1CD69AFE" w14:textId="77777777" w:rsidR="00BC01E0" w:rsidRPr="00C56477" w:rsidRDefault="00BC01E0" w:rsidP="00E15E05">
      <w:pPr>
        <w:rPr>
          <w:b/>
          <w:bCs/>
          <w:sz w:val="22"/>
          <w:szCs w:val="22"/>
        </w:rPr>
      </w:pPr>
    </w:p>
    <w:p w14:paraId="7004C16F" w14:textId="77777777" w:rsidR="00BC01E0" w:rsidRDefault="00BC01E0" w:rsidP="00AB1634">
      <w:pPr>
        <w:pStyle w:val="ListParagraph"/>
        <w:ind w:left="0"/>
        <w:rPr>
          <w:sz w:val="22"/>
          <w:szCs w:val="22"/>
        </w:rPr>
      </w:pPr>
      <w:r w:rsidRPr="00C56477">
        <w:rPr>
          <w:b/>
          <w:bCs/>
          <w:sz w:val="22"/>
          <w:szCs w:val="22"/>
        </w:rPr>
        <w:t>Research Assistant:  Analytic Services.</w:t>
      </w:r>
      <w:r w:rsidRPr="00C56477">
        <w:rPr>
          <w:sz w:val="22"/>
          <w:szCs w:val="22"/>
        </w:rPr>
        <w:t xml:space="preserve">  Analyses of advanced weapons systems and epidemiology were performed for the USAF on material classified up to and including top secret.  Scientific and statistical programming involved numerical methods problems and their solution</w:t>
      </w:r>
      <w:r w:rsidR="001F11A7" w:rsidRPr="00C56477">
        <w:rPr>
          <w:sz w:val="22"/>
          <w:szCs w:val="22"/>
        </w:rPr>
        <w:t>.</w:t>
      </w:r>
    </w:p>
    <w:p w14:paraId="4B36767D" w14:textId="77777777" w:rsidR="0014460B" w:rsidRDefault="0014460B" w:rsidP="0014460B">
      <w:pPr>
        <w:rPr>
          <w:b/>
          <w:sz w:val="22"/>
          <w:szCs w:val="22"/>
        </w:rPr>
      </w:pPr>
      <w:proofErr w:type="gramStart"/>
      <w:r w:rsidRPr="00C56477">
        <w:rPr>
          <w:b/>
          <w:sz w:val="22"/>
          <w:szCs w:val="22"/>
        </w:rPr>
        <w:lastRenderedPageBreak/>
        <w:t>MEMBERSHIP</w:t>
      </w:r>
      <w:r>
        <w:rPr>
          <w:b/>
          <w:sz w:val="22"/>
          <w:szCs w:val="22"/>
        </w:rPr>
        <w:t>S  /</w:t>
      </w:r>
      <w:proofErr w:type="gramEnd"/>
      <w:r>
        <w:rPr>
          <w:b/>
          <w:sz w:val="22"/>
          <w:szCs w:val="22"/>
        </w:rPr>
        <w:t xml:space="preserve"> </w:t>
      </w:r>
      <w:r w:rsidRPr="00C56477">
        <w:rPr>
          <w:b/>
          <w:sz w:val="22"/>
          <w:szCs w:val="22"/>
        </w:rPr>
        <w:t>AWARDS</w:t>
      </w:r>
    </w:p>
    <w:p w14:paraId="4BC368D4" w14:textId="77777777" w:rsidR="0014460B" w:rsidRDefault="0014460B" w:rsidP="0014460B">
      <w:pPr>
        <w:rPr>
          <w:b/>
          <w:sz w:val="22"/>
          <w:szCs w:val="22"/>
        </w:rPr>
      </w:pPr>
    </w:p>
    <w:p w14:paraId="2C71952B" w14:textId="77777777" w:rsidR="006D2590" w:rsidRPr="00C56477" w:rsidRDefault="006D2590" w:rsidP="006D2590">
      <w:pPr>
        <w:jc w:val="both"/>
        <w:rPr>
          <w:sz w:val="22"/>
          <w:szCs w:val="22"/>
        </w:rPr>
      </w:pPr>
      <w:r>
        <w:rPr>
          <w:sz w:val="22"/>
          <w:szCs w:val="22"/>
        </w:rPr>
        <w:t>T</w:t>
      </w:r>
      <w:r w:rsidRPr="00C56477">
        <w:rPr>
          <w:sz w:val="22"/>
          <w:szCs w:val="22"/>
        </w:rPr>
        <w:t>he Physical and Engineering Section (SPES)</w:t>
      </w:r>
      <w:r>
        <w:rPr>
          <w:sz w:val="22"/>
          <w:szCs w:val="22"/>
        </w:rPr>
        <w:t xml:space="preserve"> of t</w:t>
      </w:r>
      <w:r w:rsidRPr="00C56477">
        <w:rPr>
          <w:sz w:val="22"/>
          <w:szCs w:val="22"/>
        </w:rPr>
        <w:t>he American</w:t>
      </w:r>
      <w:r>
        <w:rPr>
          <w:sz w:val="22"/>
          <w:szCs w:val="22"/>
        </w:rPr>
        <w:t xml:space="preserve"> </w:t>
      </w:r>
      <w:r w:rsidRPr="00C56477">
        <w:rPr>
          <w:sz w:val="22"/>
          <w:szCs w:val="22"/>
        </w:rPr>
        <w:t>Statistical</w:t>
      </w:r>
      <w:r>
        <w:rPr>
          <w:sz w:val="22"/>
          <w:szCs w:val="22"/>
        </w:rPr>
        <w:t xml:space="preserve"> </w:t>
      </w:r>
      <w:r w:rsidRPr="00C56477">
        <w:rPr>
          <w:sz w:val="22"/>
          <w:szCs w:val="22"/>
        </w:rPr>
        <w:t>Association</w:t>
      </w:r>
      <w:r>
        <w:rPr>
          <w:sz w:val="22"/>
          <w:szCs w:val="22"/>
        </w:rPr>
        <w:t xml:space="preserve"> </w:t>
      </w:r>
      <w:r w:rsidRPr="00C56477">
        <w:rPr>
          <w:sz w:val="22"/>
          <w:szCs w:val="22"/>
        </w:rPr>
        <w:t>(ASA</w:t>
      </w:r>
      <w:r>
        <w:rPr>
          <w:sz w:val="22"/>
          <w:szCs w:val="22"/>
        </w:rPr>
        <w:t>-GStat</w:t>
      </w:r>
      <w:r w:rsidRPr="00C56477">
        <w:rPr>
          <w:sz w:val="22"/>
          <w:szCs w:val="22"/>
        </w:rPr>
        <w:t xml:space="preserve">) </w:t>
      </w:r>
    </w:p>
    <w:p w14:paraId="42750B56" w14:textId="77777777" w:rsidR="0014460B" w:rsidRDefault="0014460B" w:rsidP="0014460B">
      <w:pPr>
        <w:jc w:val="both"/>
        <w:rPr>
          <w:sz w:val="22"/>
          <w:szCs w:val="22"/>
        </w:rPr>
      </w:pPr>
      <w:r w:rsidRPr="00C56477">
        <w:rPr>
          <w:sz w:val="22"/>
          <w:szCs w:val="22"/>
        </w:rPr>
        <w:t>The American</w:t>
      </w:r>
      <w:r>
        <w:rPr>
          <w:sz w:val="22"/>
          <w:szCs w:val="22"/>
        </w:rPr>
        <w:t xml:space="preserve"> </w:t>
      </w:r>
      <w:r w:rsidRPr="00C56477">
        <w:rPr>
          <w:sz w:val="22"/>
          <w:szCs w:val="22"/>
        </w:rPr>
        <w:t>Society</w:t>
      </w:r>
      <w:r>
        <w:rPr>
          <w:sz w:val="22"/>
          <w:szCs w:val="22"/>
        </w:rPr>
        <w:t xml:space="preserve"> </w:t>
      </w:r>
      <w:r w:rsidRPr="00C56477">
        <w:rPr>
          <w:sz w:val="22"/>
          <w:szCs w:val="22"/>
        </w:rPr>
        <w:t>for</w:t>
      </w:r>
      <w:r>
        <w:rPr>
          <w:sz w:val="22"/>
          <w:szCs w:val="22"/>
        </w:rPr>
        <w:t xml:space="preserve"> </w:t>
      </w:r>
      <w:r w:rsidRPr="00C56477">
        <w:rPr>
          <w:sz w:val="22"/>
          <w:szCs w:val="22"/>
        </w:rPr>
        <w:t>Quality (ASQ)</w:t>
      </w:r>
      <w:r>
        <w:rPr>
          <w:sz w:val="22"/>
          <w:szCs w:val="22"/>
        </w:rPr>
        <w:t xml:space="preserve"> – former member</w:t>
      </w:r>
    </w:p>
    <w:p w14:paraId="1F40B497" w14:textId="77777777" w:rsidR="0014460B" w:rsidRDefault="0014460B" w:rsidP="0014460B">
      <w:pPr>
        <w:jc w:val="both"/>
        <w:rPr>
          <w:sz w:val="22"/>
          <w:szCs w:val="22"/>
        </w:rPr>
      </w:pPr>
      <w:r w:rsidRPr="00C56477">
        <w:rPr>
          <w:sz w:val="22"/>
          <w:szCs w:val="22"/>
        </w:rPr>
        <w:t xml:space="preserve">Toastmasters International Advanced Communicator Gold </w:t>
      </w:r>
      <w:r>
        <w:rPr>
          <w:sz w:val="22"/>
          <w:szCs w:val="22"/>
        </w:rPr>
        <w:t>Certificate</w:t>
      </w:r>
    </w:p>
    <w:p w14:paraId="105CD03D" w14:textId="77777777" w:rsidR="0014460B" w:rsidRDefault="0014460B" w:rsidP="0014460B">
      <w:pPr>
        <w:pStyle w:val="NoSpacing"/>
        <w:rPr>
          <w:sz w:val="22"/>
          <w:szCs w:val="22"/>
        </w:rPr>
      </w:pPr>
      <w:r>
        <w:rPr>
          <w:sz w:val="22"/>
          <w:szCs w:val="22"/>
        </w:rPr>
        <w:t>Oxford scholar of mathematics at George Mason University</w:t>
      </w:r>
    </w:p>
    <w:p w14:paraId="766ABBF3" w14:textId="77777777" w:rsidR="00C3725E" w:rsidRDefault="00C3725E" w:rsidP="0014460B">
      <w:pPr>
        <w:pStyle w:val="NoSpacing"/>
        <w:rPr>
          <w:sz w:val="22"/>
          <w:szCs w:val="22"/>
        </w:rPr>
      </w:pPr>
    </w:p>
    <w:p w14:paraId="532713CE" w14:textId="77777777" w:rsidR="00C3725E" w:rsidRDefault="00C3725E" w:rsidP="00C3725E">
      <w:pPr>
        <w:jc w:val="both"/>
        <w:rPr>
          <w:sz w:val="22"/>
          <w:szCs w:val="22"/>
        </w:rPr>
      </w:pPr>
      <w:r w:rsidRPr="00C3725E">
        <w:rPr>
          <w:sz w:val="22"/>
          <w:szCs w:val="22"/>
        </w:rPr>
        <w:t>Financial awards</w:t>
      </w:r>
      <w:r>
        <w:rPr>
          <w:sz w:val="22"/>
          <w:szCs w:val="22"/>
        </w:rPr>
        <w:t xml:space="preserve">: </w:t>
      </w:r>
      <w:r w:rsidRPr="00E607C8">
        <w:rPr>
          <w:sz w:val="22"/>
          <w:szCs w:val="22"/>
        </w:rPr>
        <w:t>College of St. Teresa, The George Washington University, Kansas State University</w:t>
      </w:r>
      <w:r>
        <w:rPr>
          <w:sz w:val="22"/>
          <w:szCs w:val="22"/>
        </w:rPr>
        <w:t xml:space="preserve">. </w:t>
      </w:r>
    </w:p>
    <w:p w14:paraId="33D491A6" w14:textId="77777777" w:rsidR="005A1B88" w:rsidRPr="0014460B" w:rsidRDefault="005A1B88" w:rsidP="005A1B88">
      <w:pPr>
        <w:rPr>
          <w:bCs/>
          <w:sz w:val="22"/>
          <w:szCs w:val="22"/>
        </w:rPr>
      </w:pPr>
      <w:r w:rsidRPr="0014460B">
        <w:rPr>
          <w:bCs/>
          <w:sz w:val="22"/>
          <w:szCs w:val="22"/>
        </w:rPr>
        <w:t>Former Clearances:</w:t>
      </w:r>
      <w:r>
        <w:rPr>
          <w:b/>
          <w:sz w:val="22"/>
          <w:szCs w:val="22"/>
        </w:rPr>
        <w:t xml:space="preserve"> </w:t>
      </w:r>
      <w:r w:rsidRPr="0014460B">
        <w:rPr>
          <w:bCs/>
          <w:sz w:val="22"/>
          <w:szCs w:val="22"/>
        </w:rPr>
        <w:t>Top Secret, NATO</w:t>
      </w:r>
      <w:r>
        <w:rPr>
          <w:bCs/>
          <w:sz w:val="22"/>
          <w:szCs w:val="22"/>
        </w:rPr>
        <w:t>,</w:t>
      </w:r>
      <w:r w:rsidRPr="0014460B">
        <w:rPr>
          <w:bCs/>
          <w:sz w:val="22"/>
          <w:szCs w:val="22"/>
        </w:rPr>
        <w:t xml:space="preserve"> CBI</w:t>
      </w:r>
    </w:p>
    <w:p w14:paraId="04BAC88F" w14:textId="77777777" w:rsidR="00C3725E" w:rsidRDefault="00C3725E" w:rsidP="0014460B">
      <w:pPr>
        <w:jc w:val="both"/>
        <w:rPr>
          <w:sz w:val="22"/>
          <w:szCs w:val="22"/>
        </w:rPr>
      </w:pPr>
    </w:p>
    <w:p w14:paraId="1615177E" w14:textId="77777777" w:rsidR="00C3725E" w:rsidRDefault="00C3725E" w:rsidP="00C3725E">
      <w:pPr>
        <w:pStyle w:val="NoSpacing"/>
        <w:rPr>
          <w:sz w:val="22"/>
          <w:szCs w:val="22"/>
        </w:rPr>
      </w:pPr>
      <w:r w:rsidRPr="00822ED0">
        <w:rPr>
          <w:b/>
          <w:bCs/>
          <w:sz w:val="22"/>
          <w:szCs w:val="22"/>
        </w:rPr>
        <w:t>Website</w:t>
      </w:r>
      <w:r>
        <w:rPr>
          <w:sz w:val="22"/>
          <w:szCs w:val="22"/>
        </w:rPr>
        <w:t xml:space="preserve">: </w:t>
      </w:r>
      <w:r w:rsidRPr="00D31C32">
        <w:t>https://mmstat.github.io/MMSTAT/</w:t>
      </w:r>
    </w:p>
    <w:p w14:paraId="1E262DF2" w14:textId="77777777" w:rsidR="0014460B" w:rsidRDefault="0014460B" w:rsidP="0014460B">
      <w:pPr>
        <w:rPr>
          <w:b/>
          <w:sz w:val="22"/>
          <w:szCs w:val="22"/>
        </w:rPr>
      </w:pPr>
    </w:p>
    <w:p w14:paraId="47807C59" w14:textId="77777777" w:rsidR="00C3725E" w:rsidRDefault="00C3725E" w:rsidP="0014460B">
      <w:pPr>
        <w:rPr>
          <w:b/>
          <w:sz w:val="22"/>
          <w:szCs w:val="22"/>
        </w:rPr>
      </w:pPr>
    </w:p>
    <w:p w14:paraId="39BD5DCD" w14:textId="1D2FA2AD" w:rsidR="0014460B" w:rsidRDefault="0014460B" w:rsidP="0014460B">
      <w:pPr>
        <w:rPr>
          <w:b/>
          <w:sz w:val="22"/>
          <w:szCs w:val="22"/>
        </w:rPr>
      </w:pPr>
      <w:r w:rsidRPr="00C56477">
        <w:rPr>
          <w:b/>
          <w:sz w:val="22"/>
          <w:szCs w:val="22"/>
        </w:rPr>
        <w:t xml:space="preserve">EDUCATION </w:t>
      </w:r>
    </w:p>
    <w:p w14:paraId="1A4762F6" w14:textId="77777777" w:rsidR="0014460B" w:rsidRDefault="0014460B" w:rsidP="0014460B">
      <w:pPr>
        <w:rPr>
          <w:b/>
          <w:sz w:val="22"/>
          <w:szCs w:val="22"/>
        </w:rPr>
      </w:pPr>
    </w:p>
    <w:p w14:paraId="30C466DA" w14:textId="77777777" w:rsidR="0014460B" w:rsidRDefault="0014460B" w:rsidP="0014460B">
      <w:pPr>
        <w:rPr>
          <w:sz w:val="22"/>
          <w:szCs w:val="22"/>
        </w:rPr>
      </w:pPr>
      <w:r>
        <w:rPr>
          <w:sz w:val="22"/>
          <w:szCs w:val="22"/>
        </w:rPr>
        <w:t xml:space="preserve">I have </w:t>
      </w:r>
      <w:r w:rsidRPr="00C56477">
        <w:rPr>
          <w:sz w:val="22"/>
          <w:szCs w:val="22"/>
        </w:rPr>
        <w:t>over 2</w:t>
      </w:r>
      <w:r>
        <w:rPr>
          <w:sz w:val="22"/>
          <w:szCs w:val="22"/>
        </w:rPr>
        <w:t xml:space="preserve">50 credit </w:t>
      </w:r>
      <w:r w:rsidRPr="00C56477">
        <w:rPr>
          <w:sz w:val="22"/>
          <w:szCs w:val="22"/>
        </w:rPr>
        <w:t xml:space="preserve">hours </w:t>
      </w:r>
      <w:r>
        <w:rPr>
          <w:sz w:val="22"/>
          <w:szCs w:val="22"/>
        </w:rPr>
        <w:t xml:space="preserve">and 21 official audit hours </w:t>
      </w:r>
      <w:r w:rsidRPr="00C56477">
        <w:rPr>
          <w:sz w:val="22"/>
          <w:szCs w:val="22"/>
        </w:rPr>
        <w:t xml:space="preserve">in mathematics, statistics, </w:t>
      </w:r>
      <w:r>
        <w:rPr>
          <w:sz w:val="22"/>
          <w:szCs w:val="22"/>
        </w:rPr>
        <w:t xml:space="preserve">biostatistics, </w:t>
      </w:r>
      <w:r w:rsidRPr="00C56477">
        <w:rPr>
          <w:sz w:val="22"/>
          <w:szCs w:val="22"/>
        </w:rPr>
        <w:t xml:space="preserve">and </w:t>
      </w:r>
      <w:r>
        <w:rPr>
          <w:sz w:val="22"/>
          <w:szCs w:val="22"/>
        </w:rPr>
        <w:t xml:space="preserve">industrial </w:t>
      </w:r>
      <w:r w:rsidRPr="00C56477">
        <w:rPr>
          <w:sz w:val="22"/>
          <w:szCs w:val="22"/>
        </w:rPr>
        <w:t>engineering</w:t>
      </w:r>
      <w:r>
        <w:rPr>
          <w:sz w:val="22"/>
          <w:szCs w:val="22"/>
        </w:rPr>
        <w:t xml:space="preserve">. I have obtained specialized training in SAS, JMP, R, RStudio, Mathematica, </w:t>
      </w:r>
      <w:proofErr w:type="spellStart"/>
      <w:r>
        <w:rPr>
          <w:sz w:val="22"/>
          <w:szCs w:val="22"/>
        </w:rPr>
        <w:t>Matlab</w:t>
      </w:r>
      <w:proofErr w:type="spellEnd"/>
      <w:r>
        <w:rPr>
          <w:sz w:val="22"/>
          <w:szCs w:val="22"/>
        </w:rPr>
        <w:t xml:space="preserve">, Design Expert, Minitab, and Microsoft Office. I hold M.S. degrees in Statistics and Applied </w:t>
      </w:r>
      <w:r w:rsidRPr="00C56477">
        <w:rPr>
          <w:sz w:val="22"/>
          <w:szCs w:val="22"/>
        </w:rPr>
        <w:t>Statistics</w:t>
      </w:r>
      <w:r>
        <w:rPr>
          <w:sz w:val="22"/>
          <w:szCs w:val="22"/>
        </w:rPr>
        <w:t xml:space="preserve"> and a </w:t>
      </w:r>
      <w:r w:rsidRPr="00C56477">
        <w:rPr>
          <w:sz w:val="22"/>
          <w:szCs w:val="22"/>
        </w:rPr>
        <w:t xml:space="preserve">B.A. </w:t>
      </w:r>
      <w:r>
        <w:rPr>
          <w:sz w:val="22"/>
          <w:szCs w:val="22"/>
        </w:rPr>
        <w:t xml:space="preserve">in </w:t>
      </w:r>
      <w:r w:rsidRPr="00C56477">
        <w:rPr>
          <w:sz w:val="22"/>
          <w:szCs w:val="22"/>
        </w:rPr>
        <w:t>Mathematics</w:t>
      </w:r>
      <w:r>
        <w:rPr>
          <w:sz w:val="22"/>
          <w:szCs w:val="22"/>
        </w:rPr>
        <w:t>.</w:t>
      </w:r>
    </w:p>
    <w:p w14:paraId="072A3DCF" w14:textId="77777777" w:rsidR="004C2771" w:rsidRDefault="004C2771" w:rsidP="006A26DC">
      <w:pPr>
        <w:rPr>
          <w:b/>
          <w:sz w:val="22"/>
          <w:szCs w:val="22"/>
        </w:rPr>
      </w:pPr>
    </w:p>
    <w:p w14:paraId="20F06B01" w14:textId="19C09D54" w:rsidR="005F47C9" w:rsidRPr="00A95AEC" w:rsidRDefault="00A958DC" w:rsidP="005F47C9">
      <w:pPr>
        <w:jc w:val="center"/>
        <w:rPr>
          <w:b/>
          <w:sz w:val="22"/>
          <w:szCs w:val="22"/>
        </w:rPr>
      </w:pPr>
      <w:r>
        <w:rPr>
          <w:b/>
          <w:sz w:val="22"/>
          <w:szCs w:val="22"/>
        </w:rPr>
        <w:t xml:space="preserve">GRADUATE </w:t>
      </w:r>
      <w:r w:rsidR="005F47C9" w:rsidRPr="00A95AEC">
        <w:rPr>
          <w:b/>
          <w:sz w:val="22"/>
          <w:szCs w:val="22"/>
        </w:rPr>
        <w:t xml:space="preserve">EDUCATION </w:t>
      </w:r>
      <w:r w:rsidR="005F47C9">
        <w:rPr>
          <w:b/>
          <w:sz w:val="22"/>
          <w:szCs w:val="22"/>
        </w:rPr>
        <w:t>~</w:t>
      </w:r>
      <w:r w:rsidR="005F47C9" w:rsidRPr="00A95AEC">
        <w:rPr>
          <w:b/>
          <w:sz w:val="22"/>
          <w:szCs w:val="22"/>
        </w:rPr>
        <w:t xml:space="preserve"> 2</w:t>
      </w:r>
      <w:r w:rsidR="005F47C9">
        <w:rPr>
          <w:b/>
          <w:sz w:val="22"/>
          <w:szCs w:val="22"/>
        </w:rPr>
        <w:t>50</w:t>
      </w:r>
      <w:r w:rsidR="005F47C9" w:rsidRPr="00A95AEC">
        <w:rPr>
          <w:b/>
          <w:sz w:val="22"/>
          <w:szCs w:val="22"/>
        </w:rPr>
        <w:t xml:space="preserve"> hours in math, statistics,</w:t>
      </w:r>
      <w:r w:rsidR="005F47C9">
        <w:rPr>
          <w:b/>
          <w:sz w:val="22"/>
          <w:szCs w:val="22"/>
        </w:rPr>
        <w:t xml:space="preserve"> biostatistics</w:t>
      </w:r>
      <w:r w:rsidR="005F47C9" w:rsidRPr="00A95AEC">
        <w:rPr>
          <w:b/>
          <w:sz w:val="22"/>
          <w:szCs w:val="22"/>
        </w:rPr>
        <w:t xml:space="preserve"> and engineering.</w:t>
      </w:r>
    </w:p>
    <w:tbl>
      <w:tblPr>
        <w:tblStyle w:val="TableGrid"/>
        <w:tblW w:w="0" w:type="auto"/>
        <w:tblLayout w:type="fixed"/>
        <w:tblLook w:val="04A0" w:firstRow="1" w:lastRow="0" w:firstColumn="1" w:lastColumn="0" w:noHBand="0" w:noVBand="1"/>
      </w:tblPr>
      <w:tblGrid>
        <w:gridCol w:w="741"/>
        <w:gridCol w:w="4137"/>
        <w:gridCol w:w="2610"/>
        <w:gridCol w:w="1260"/>
      </w:tblGrid>
      <w:tr w:rsidR="005F47C9" w14:paraId="18B7AC7F" w14:textId="77777777" w:rsidTr="00C941DF">
        <w:tc>
          <w:tcPr>
            <w:tcW w:w="741" w:type="dxa"/>
          </w:tcPr>
          <w:p w14:paraId="4245D4B6" w14:textId="77777777" w:rsidR="005F47C9" w:rsidRPr="00B62162" w:rsidRDefault="005F47C9" w:rsidP="00C941DF">
            <w:pPr>
              <w:rPr>
                <w:b/>
                <w:sz w:val="20"/>
              </w:rPr>
            </w:pPr>
            <w:r>
              <w:rPr>
                <w:b/>
                <w:sz w:val="20"/>
              </w:rPr>
              <w:t>*</w:t>
            </w:r>
          </w:p>
        </w:tc>
        <w:tc>
          <w:tcPr>
            <w:tcW w:w="4137" w:type="dxa"/>
          </w:tcPr>
          <w:p w14:paraId="0BFE31AC" w14:textId="77777777" w:rsidR="005F47C9" w:rsidRPr="00B62162" w:rsidRDefault="005F47C9" w:rsidP="00C941DF">
            <w:pPr>
              <w:rPr>
                <w:b/>
                <w:sz w:val="20"/>
              </w:rPr>
            </w:pPr>
            <w:r w:rsidRPr="00B62162">
              <w:rPr>
                <w:b/>
                <w:sz w:val="20"/>
              </w:rPr>
              <w:t>School</w:t>
            </w:r>
          </w:p>
        </w:tc>
        <w:tc>
          <w:tcPr>
            <w:tcW w:w="2610" w:type="dxa"/>
          </w:tcPr>
          <w:p w14:paraId="31C44803" w14:textId="77777777" w:rsidR="005F47C9" w:rsidRPr="00B62162" w:rsidRDefault="005F47C9" w:rsidP="00C941DF">
            <w:pPr>
              <w:rPr>
                <w:b/>
                <w:sz w:val="20"/>
              </w:rPr>
            </w:pPr>
            <w:r w:rsidRPr="00B62162">
              <w:rPr>
                <w:b/>
                <w:sz w:val="20"/>
              </w:rPr>
              <w:t>Area</w:t>
            </w:r>
          </w:p>
        </w:tc>
        <w:tc>
          <w:tcPr>
            <w:tcW w:w="1260" w:type="dxa"/>
          </w:tcPr>
          <w:p w14:paraId="520B5B3A" w14:textId="77777777" w:rsidR="005F47C9" w:rsidRPr="00B62162" w:rsidRDefault="005F47C9" w:rsidP="00C941DF">
            <w:pPr>
              <w:rPr>
                <w:b/>
                <w:sz w:val="20"/>
              </w:rPr>
            </w:pPr>
            <w:r w:rsidRPr="00B62162">
              <w:rPr>
                <w:b/>
                <w:sz w:val="20"/>
              </w:rPr>
              <w:t>Years</w:t>
            </w:r>
          </w:p>
        </w:tc>
      </w:tr>
      <w:tr w:rsidR="005F47C9" w14:paraId="7CCB69F8" w14:textId="77777777" w:rsidTr="00C941DF">
        <w:tc>
          <w:tcPr>
            <w:tcW w:w="741" w:type="dxa"/>
            <w:vAlign w:val="center"/>
          </w:tcPr>
          <w:p w14:paraId="5961313E" w14:textId="77777777" w:rsidR="005F47C9" w:rsidRPr="00B62162" w:rsidRDefault="005F47C9" w:rsidP="00C941DF">
            <w:pPr>
              <w:tabs>
                <w:tab w:val="left" w:pos="7869"/>
              </w:tabs>
              <w:rPr>
                <w:b/>
                <w:sz w:val="20"/>
              </w:rPr>
            </w:pPr>
            <w:r>
              <w:rPr>
                <w:b/>
                <w:sz w:val="20"/>
              </w:rPr>
              <w:t>RIT</w:t>
            </w:r>
          </w:p>
        </w:tc>
        <w:tc>
          <w:tcPr>
            <w:tcW w:w="4137" w:type="dxa"/>
            <w:vAlign w:val="center"/>
          </w:tcPr>
          <w:p w14:paraId="00AAFEB4" w14:textId="77777777" w:rsidR="005F47C9" w:rsidRPr="00B62162" w:rsidRDefault="005F47C9" w:rsidP="00C941DF">
            <w:pPr>
              <w:tabs>
                <w:tab w:val="left" w:pos="7869"/>
              </w:tabs>
              <w:rPr>
                <w:sz w:val="20"/>
              </w:rPr>
            </w:pPr>
            <w:r>
              <w:rPr>
                <w:sz w:val="20"/>
              </w:rPr>
              <w:t>Rochester Institute of Technology</w:t>
            </w:r>
          </w:p>
        </w:tc>
        <w:tc>
          <w:tcPr>
            <w:tcW w:w="2610" w:type="dxa"/>
            <w:vAlign w:val="center"/>
          </w:tcPr>
          <w:p w14:paraId="3AF9F770" w14:textId="13AA2F84" w:rsidR="005F47C9" w:rsidRPr="00B62162" w:rsidRDefault="005F47C9" w:rsidP="00C941DF">
            <w:pPr>
              <w:tabs>
                <w:tab w:val="left" w:pos="7869"/>
              </w:tabs>
              <w:rPr>
                <w:sz w:val="20"/>
              </w:rPr>
            </w:pPr>
            <w:r>
              <w:rPr>
                <w:sz w:val="20"/>
              </w:rPr>
              <w:t xml:space="preserve">M.S. Applied </w:t>
            </w:r>
            <w:proofErr w:type="gramStart"/>
            <w:r>
              <w:rPr>
                <w:sz w:val="20"/>
              </w:rPr>
              <w:t xml:space="preserve">Statistics </w:t>
            </w:r>
            <w:r w:rsidR="00AA5C58">
              <w:rPr>
                <w:sz w:val="20"/>
              </w:rPr>
              <w:t xml:space="preserve"> </w:t>
            </w:r>
            <w:r>
              <w:rPr>
                <w:sz w:val="20"/>
              </w:rPr>
              <w:t>2023</w:t>
            </w:r>
            <w:proofErr w:type="gramEnd"/>
          </w:p>
        </w:tc>
        <w:tc>
          <w:tcPr>
            <w:tcW w:w="1260" w:type="dxa"/>
            <w:vAlign w:val="center"/>
          </w:tcPr>
          <w:p w14:paraId="2296586F" w14:textId="77777777" w:rsidR="005F47C9" w:rsidRPr="00B62162" w:rsidRDefault="005F47C9" w:rsidP="00C941DF">
            <w:pPr>
              <w:tabs>
                <w:tab w:val="left" w:pos="7869"/>
              </w:tabs>
              <w:rPr>
                <w:sz w:val="20"/>
              </w:rPr>
            </w:pPr>
            <w:r>
              <w:rPr>
                <w:sz w:val="20"/>
              </w:rPr>
              <w:t>2018-2023</w:t>
            </w:r>
          </w:p>
        </w:tc>
      </w:tr>
      <w:tr w:rsidR="005F47C9" w14:paraId="7DDC2CC1" w14:textId="77777777" w:rsidTr="00C941DF">
        <w:tc>
          <w:tcPr>
            <w:tcW w:w="741" w:type="dxa"/>
            <w:vAlign w:val="center"/>
          </w:tcPr>
          <w:p w14:paraId="22AD5285" w14:textId="77777777" w:rsidR="005F47C9" w:rsidRPr="00B62162" w:rsidRDefault="005F47C9" w:rsidP="00C941DF">
            <w:pPr>
              <w:tabs>
                <w:tab w:val="left" w:pos="7869"/>
              </w:tabs>
              <w:rPr>
                <w:b/>
                <w:sz w:val="20"/>
              </w:rPr>
            </w:pPr>
            <w:r w:rsidRPr="00B62162">
              <w:rPr>
                <w:b/>
                <w:sz w:val="20"/>
              </w:rPr>
              <w:t>KSU</w:t>
            </w:r>
          </w:p>
        </w:tc>
        <w:tc>
          <w:tcPr>
            <w:tcW w:w="4137" w:type="dxa"/>
            <w:vAlign w:val="center"/>
          </w:tcPr>
          <w:p w14:paraId="6E4382DE" w14:textId="77777777" w:rsidR="005F47C9" w:rsidRPr="00B62162" w:rsidRDefault="005F47C9" w:rsidP="00C941DF">
            <w:pPr>
              <w:tabs>
                <w:tab w:val="left" w:pos="7869"/>
              </w:tabs>
              <w:rPr>
                <w:sz w:val="20"/>
              </w:rPr>
            </w:pPr>
            <w:r w:rsidRPr="00B62162">
              <w:rPr>
                <w:sz w:val="20"/>
              </w:rPr>
              <w:t>Kansas State University</w:t>
            </w:r>
          </w:p>
        </w:tc>
        <w:tc>
          <w:tcPr>
            <w:tcW w:w="2610" w:type="dxa"/>
            <w:vAlign w:val="center"/>
          </w:tcPr>
          <w:p w14:paraId="2F007496" w14:textId="77777777" w:rsidR="005F47C9" w:rsidRPr="00B62162" w:rsidRDefault="005F47C9" w:rsidP="00C941DF">
            <w:pPr>
              <w:tabs>
                <w:tab w:val="left" w:pos="7869"/>
              </w:tabs>
              <w:rPr>
                <w:sz w:val="20"/>
              </w:rPr>
            </w:pPr>
            <w:r w:rsidRPr="00B62162">
              <w:rPr>
                <w:sz w:val="20"/>
              </w:rPr>
              <w:t>Statistics</w:t>
            </w:r>
            <w:r>
              <w:rPr>
                <w:sz w:val="20"/>
              </w:rPr>
              <w:t xml:space="preserve"> </w:t>
            </w:r>
          </w:p>
        </w:tc>
        <w:tc>
          <w:tcPr>
            <w:tcW w:w="1260" w:type="dxa"/>
            <w:vAlign w:val="center"/>
          </w:tcPr>
          <w:p w14:paraId="3F8574BC" w14:textId="77777777" w:rsidR="005F47C9" w:rsidRPr="00B62162" w:rsidRDefault="005F47C9" w:rsidP="00C941DF">
            <w:pPr>
              <w:tabs>
                <w:tab w:val="left" w:pos="7869"/>
              </w:tabs>
              <w:rPr>
                <w:sz w:val="20"/>
              </w:rPr>
            </w:pPr>
            <w:r w:rsidRPr="00B62162">
              <w:rPr>
                <w:sz w:val="20"/>
              </w:rPr>
              <w:t>2011-</w:t>
            </w:r>
            <w:r>
              <w:rPr>
                <w:sz w:val="20"/>
              </w:rPr>
              <w:t>2014</w:t>
            </w:r>
          </w:p>
        </w:tc>
      </w:tr>
      <w:tr w:rsidR="005F47C9" w14:paraId="04A499A3" w14:textId="77777777" w:rsidTr="00C941DF">
        <w:tc>
          <w:tcPr>
            <w:tcW w:w="741" w:type="dxa"/>
            <w:vAlign w:val="center"/>
          </w:tcPr>
          <w:p w14:paraId="02ADEDDD" w14:textId="77777777" w:rsidR="005F47C9" w:rsidRPr="00B62162" w:rsidRDefault="005F47C9" w:rsidP="00C941DF">
            <w:pPr>
              <w:rPr>
                <w:b/>
                <w:sz w:val="20"/>
              </w:rPr>
            </w:pPr>
            <w:r w:rsidRPr="00B62162">
              <w:rPr>
                <w:b/>
                <w:sz w:val="20"/>
              </w:rPr>
              <w:t>VT</w:t>
            </w:r>
          </w:p>
        </w:tc>
        <w:tc>
          <w:tcPr>
            <w:tcW w:w="4137" w:type="dxa"/>
            <w:vAlign w:val="center"/>
          </w:tcPr>
          <w:p w14:paraId="658AF39A" w14:textId="77777777" w:rsidR="005F47C9" w:rsidRPr="00B62162" w:rsidRDefault="005F47C9" w:rsidP="00C941DF">
            <w:pPr>
              <w:rPr>
                <w:sz w:val="20"/>
              </w:rPr>
            </w:pPr>
            <w:r w:rsidRPr="00B62162">
              <w:rPr>
                <w:sz w:val="20"/>
              </w:rPr>
              <w:t>Virginia Tech Industrial &amp; Systems Eng</w:t>
            </w:r>
            <w:r>
              <w:rPr>
                <w:sz w:val="20"/>
              </w:rPr>
              <w:t>ineering</w:t>
            </w:r>
          </w:p>
        </w:tc>
        <w:tc>
          <w:tcPr>
            <w:tcW w:w="2610" w:type="dxa"/>
            <w:vAlign w:val="center"/>
          </w:tcPr>
          <w:p w14:paraId="1EB03D42" w14:textId="77777777" w:rsidR="005F47C9" w:rsidRPr="00B62162" w:rsidRDefault="005F47C9" w:rsidP="00C941DF">
            <w:pPr>
              <w:rPr>
                <w:sz w:val="20"/>
              </w:rPr>
            </w:pPr>
            <w:r>
              <w:rPr>
                <w:sz w:val="20"/>
              </w:rPr>
              <w:t>Industrial Engineering</w:t>
            </w:r>
          </w:p>
        </w:tc>
        <w:tc>
          <w:tcPr>
            <w:tcW w:w="1260" w:type="dxa"/>
            <w:vAlign w:val="center"/>
          </w:tcPr>
          <w:p w14:paraId="6A2ABD14" w14:textId="77777777" w:rsidR="005F47C9" w:rsidRPr="00B62162" w:rsidRDefault="005F47C9" w:rsidP="00C941DF">
            <w:pPr>
              <w:rPr>
                <w:sz w:val="20"/>
              </w:rPr>
            </w:pPr>
            <w:r w:rsidRPr="00B62162">
              <w:rPr>
                <w:sz w:val="20"/>
              </w:rPr>
              <w:t>2009-2010</w:t>
            </w:r>
          </w:p>
        </w:tc>
      </w:tr>
      <w:tr w:rsidR="005F47C9" w14:paraId="0FFC4CB4" w14:textId="77777777" w:rsidTr="00C941DF">
        <w:tc>
          <w:tcPr>
            <w:tcW w:w="741" w:type="dxa"/>
            <w:vAlign w:val="center"/>
          </w:tcPr>
          <w:p w14:paraId="39A6AEDF" w14:textId="77777777" w:rsidR="005F47C9" w:rsidRPr="00B62162" w:rsidRDefault="005F47C9" w:rsidP="00C941DF">
            <w:pPr>
              <w:rPr>
                <w:b/>
                <w:sz w:val="20"/>
              </w:rPr>
            </w:pPr>
            <w:r w:rsidRPr="00B62162">
              <w:rPr>
                <w:b/>
                <w:sz w:val="20"/>
              </w:rPr>
              <w:t>UVA</w:t>
            </w:r>
          </w:p>
        </w:tc>
        <w:tc>
          <w:tcPr>
            <w:tcW w:w="4137" w:type="dxa"/>
            <w:vAlign w:val="center"/>
          </w:tcPr>
          <w:p w14:paraId="4A8F84BE" w14:textId="77777777" w:rsidR="005F47C9" w:rsidRPr="00B62162" w:rsidRDefault="005F47C9" w:rsidP="00C941DF">
            <w:pPr>
              <w:rPr>
                <w:sz w:val="20"/>
              </w:rPr>
            </w:pPr>
            <w:r w:rsidRPr="00B62162">
              <w:rPr>
                <w:sz w:val="20"/>
              </w:rPr>
              <w:t xml:space="preserve">The University of Virginia </w:t>
            </w:r>
          </w:p>
        </w:tc>
        <w:tc>
          <w:tcPr>
            <w:tcW w:w="2610" w:type="dxa"/>
            <w:vAlign w:val="center"/>
          </w:tcPr>
          <w:p w14:paraId="7EE43DCB" w14:textId="77777777" w:rsidR="005F47C9" w:rsidRPr="00B62162" w:rsidRDefault="005F47C9" w:rsidP="00C941DF">
            <w:pPr>
              <w:rPr>
                <w:sz w:val="20"/>
              </w:rPr>
            </w:pPr>
            <w:r w:rsidRPr="00B62162">
              <w:rPr>
                <w:sz w:val="20"/>
              </w:rPr>
              <w:t xml:space="preserve">Statistics </w:t>
            </w:r>
          </w:p>
        </w:tc>
        <w:tc>
          <w:tcPr>
            <w:tcW w:w="1260" w:type="dxa"/>
            <w:vAlign w:val="center"/>
          </w:tcPr>
          <w:p w14:paraId="15238D9C" w14:textId="77777777" w:rsidR="005F47C9" w:rsidRPr="00B62162" w:rsidRDefault="005F47C9" w:rsidP="00C941DF">
            <w:pPr>
              <w:rPr>
                <w:sz w:val="20"/>
              </w:rPr>
            </w:pPr>
            <w:r w:rsidRPr="00B62162">
              <w:rPr>
                <w:sz w:val="20"/>
              </w:rPr>
              <w:t>2008-2009</w:t>
            </w:r>
          </w:p>
        </w:tc>
      </w:tr>
      <w:tr w:rsidR="005F47C9" w14:paraId="5605B7BF" w14:textId="77777777" w:rsidTr="00C941DF">
        <w:tc>
          <w:tcPr>
            <w:tcW w:w="741" w:type="dxa"/>
            <w:vAlign w:val="center"/>
          </w:tcPr>
          <w:p w14:paraId="5D173D40" w14:textId="77777777" w:rsidR="005F47C9" w:rsidRPr="00B62162" w:rsidRDefault="005F47C9" w:rsidP="00C941DF">
            <w:pPr>
              <w:rPr>
                <w:b/>
                <w:sz w:val="20"/>
              </w:rPr>
            </w:pPr>
            <w:r w:rsidRPr="00B62162">
              <w:rPr>
                <w:b/>
                <w:sz w:val="20"/>
              </w:rPr>
              <w:t>VT</w:t>
            </w:r>
          </w:p>
        </w:tc>
        <w:tc>
          <w:tcPr>
            <w:tcW w:w="4137" w:type="dxa"/>
            <w:vAlign w:val="center"/>
          </w:tcPr>
          <w:p w14:paraId="5F95B25D" w14:textId="77777777" w:rsidR="005F47C9" w:rsidRPr="00B62162" w:rsidRDefault="005F47C9" w:rsidP="00C941DF">
            <w:pPr>
              <w:rPr>
                <w:sz w:val="20"/>
              </w:rPr>
            </w:pPr>
            <w:r w:rsidRPr="00B62162">
              <w:rPr>
                <w:sz w:val="20"/>
              </w:rPr>
              <w:t>Virginia Tech</w:t>
            </w:r>
            <w:r>
              <w:rPr>
                <w:sz w:val="20"/>
              </w:rPr>
              <w:t xml:space="preserve"> College of Science</w:t>
            </w:r>
          </w:p>
        </w:tc>
        <w:tc>
          <w:tcPr>
            <w:tcW w:w="2610" w:type="dxa"/>
            <w:vAlign w:val="center"/>
          </w:tcPr>
          <w:p w14:paraId="0CE88C21" w14:textId="77777777" w:rsidR="005F47C9" w:rsidRPr="00B62162" w:rsidRDefault="005F47C9" w:rsidP="00C941DF">
            <w:pPr>
              <w:rPr>
                <w:sz w:val="20"/>
              </w:rPr>
            </w:pPr>
            <w:r>
              <w:rPr>
                <w:sz w:val="20"/>
              </w:rPr>
              <w:t>Statistics</w:t>
            </w:r>
          </w:p>
        </w:tc>
        <w:tc>
          <w:tcPr>
            <w:tcW w:w="1260" w:type="dxa"/>
            <w:vAlign w:val="center"/>
          </w:tcPr>
          <w:p w14:paraId="50548882" w14:textId="77777777" w:rsidR="005F47C9" w:rsidRPr="0044044D" w:rsidRDefault="005F47C9" w:rsidP="00C941DF">
            <w:pPr>
              <w:rPr>
                <w:sz w:val="20"/>
              </w:rPr>
            </w:pPr>
            <w:r w:rsidRPr="0044044D">
              <w:rPr>
                <w:sz w:val="20"/>
              </w:rPr>
              <w:t>2005 -2007</w:t>
            </w:r>
          </w:p>
        </w:tc>
      </w:tr>
      <w:tr w:rsidR="005F47C9" w14:paraId="75B8CB41" w14:textId="77777777" w:rsidTr="00C941DF">
        <w:tc>
          <w:tcPr>
            <w:tcW w:w="741" w:type="dxa"/>
            <w:vAlign w:val="center"/>
          </w:tcPr>
          <w:p w14:paraId="3466F008" w14:textId="77777777" w:rsidR="005F47C9" w:rsidRPr="00B62162" w:rsidRDefault="005F47C9" w:rsidP="00C941DF">
            <w:pPr>
              <w:tabs>
                <w:tab w:val="left" w:pos="7869"/>
              </w:tabs>
              <w:rPr>
                <w:b/>
                <w:sz w:val="20"/>
              </w:rPr>
            </w:pPr>
            <w:r w:rsidRPr="00B62162">
              <w:rPr>
                <w:b/>
                <w:sz w:val="20"/>
              </w:rPr>
              <w:t>KSU</w:t>
            </w:r>
          </w:p>
        </w:tc>
        <w:tc>
          <w:tcPr>
            <w:tcW w:w="4137" w:type="dxa"/>
            <w:vAlign w:val="center"/>
          </w:tcPr>
          <w:p w14:paraId="6C132DFB" w14:textId="77777777" w:rsidR="005F47C9" w:rsidRPr="00B62162" w:rsidRDefault="005F47C9" w:rsidP="00C941DF">
            <w:pPr>
              <w:tabs>
                <w:tab w:val="left" w:pos="7869"/>
              </w:tabs>
              <w:rPr>
                <w:sz w:val="20"/>
              </w:rPr>
            </w:pPr>
            <w:r w:rsidRPr="00B62162">
              <w:rPr>
                <w:sz w:val="20"/>
              </w:rPr>
              <w:t>Kansas State University</w:t>
            </w:r>
          </w:p>
        </w:tc>
        <w:tc>
          <w:tcPr>
            <w:tcW w:w="2610" w:type="dxa"/>
            <w:vAlign w:val="center"/>
          </w:tcPr>
          <w:p w14:paraId="36D7F689" w14:textId="77777777" w:rsidR="005F47C9" w:rsidRPr="00B62162" w:rsidRDefault="005F47C9" w:rsidP="00C941DF">
            <w:pPr>
              <w:tabs>
                <w:tab w:val="left" w:pos="7869"/>
              </w:tabs>
              <w:rPr>
                <w:sz w:val="20"/>
              </w:rPr>
            </w:pPr>
            <w:r w:rsidRPr="00B62162">
              <w:rPr>
                <w:sz w:val="20"/>
              </w:rPr>
              <w:t xml:space="preserve">Statistics </w:t>
            </w:r>
          </w:p>
        </w:tc>
        <w:tc>
          <w:tcPr>
            <w:tcW w:w="1260" w:type="dxa"/>
            <w:vAlign w:val="center"/>
          </w:tcPr>
          <w:p w14:paraId="1619C575" w14:textId="77777777" w:rsidR="005F47C9" w:rsidRPr="0044044D" w:rsidRDefault="005F47C9" w:rsidP="00C941DF">
            <w:pPr>
              <w:rPr>
                <w:sz w:val="20"/>
              </w:rPr>
            </w:pPr>
            <w:r w:rsidRPr="0044044D">
              <w:rPr>
                <w:sz w:val="20"/>
              </w:rPr>
              <w:t>1999-2000</w:t>
            </w:r>
          </w:p>
        </w:tc>
      </w:tr>
      <w:tr w:rsidR="005F47C9" w14:paraId="1FB05ACF" w14:textId="77777777" w:rsidTr="00C941DF">
        <w:tc>
          <w:tcPr>
            <w:tcW w:w="741" w:type="dxa"/>
            <w:vAlign w:val="center"/>
          </w:tcPr>
          <w:p w14:paraId="4D5A6DD4" w14:textId="77777777" w:rsidR="005F47C9" w:rsidRPr="00B62162" w:rsidRDefault="005F47C9" w:rsidP="00C941DF">
            <w:pPr>
              <w:rPr>
                <w:b/>
                <w:sz w:val="20"/>
              </w:rPr>
            </w:pPr>
            <w:r w:rsidRPr="00B62162">
              <w:rPr>
                <w:b/>
                <w:sz w:val="20"/>
              </w:rPr>
              <w:t>GMU</w:t>
            </w:r>
          </w:p>
        </w:tc>
        <w:tc>
          <w:tcPr>
            <w:tcW w:w="4137" w:type="dxa"/>
            <w:vAlign w:val="center"/>
          </w:tcPr>
          <w:p w14:paraId="2134498A" w14:textId="77777777" w:rsidR="005F47C9" w:rsidRPr="00B62162" w:rsidRDefault="005F47C9" w:rsidP="00C941DF">
            <w:pPr>
              <w:rPr>
                <w:sz w:val="20"/>
              </w:rPr>
            </w:pPr>
            <w:r w:rsidRPr="00B62162">
              <w:rPr>
                <w:sz w:val="20"/>
              </w:rPr>
              <w:t xml:space="preserve"> George Mason School </w:t>
            </w:r>
            <w:proofErr w:type="gramStart"/>
            <w:r w:rsidRPr="00B62162">
              <w:rPr>
                <w:sz w:val="20"/>
              </w:rPr>
              <w:t>of</w:t>
            </w:r>
            <w:r>
              <w:rPr>
                <w:sz w:val="20"/>
              </w:rPr>
              <w:t xml:space="preserve"> </w:t>
            </w:r>
            <w:r w:rsidRPr="00B62162">
              <w:rPr>
                <w:sz w:val="20"/>
              </w:rPr>
              <w:t xml:space="preserve"> </w:t>
            </w:r>
            <w:r>
              <w:rPr>
                <w:sz w:val="20"/>
              </w:rPr>
              <w:t>IT</w:t>
            </w:r>
            <w:proofErr w:type="gramEnd"/>
            <w:r>
              <w:rPr>
                <w:sz w:val="20"/>
              </w:rPr>
              <w:t xml:space="preserve"> and Engineering</w:t>
            </w:r>
            <w:r w:rsidRPr="00B62162">
              <w:rPr>
                <w:sz w:val="20"/>
              </w:rPr>
              <w:t xml:space="preserve">  </w:t>
            </w:r>
          </w:p>
        </w:tc>
        <w:tc>
          <w:tcPr>
            <w:tcW w:w="2610" w:type="dxa"/>
            <w:vAlign w:val="center"/>
          </w:tcPr>
          <w:p w14:paraId="6DF5FFB5" w14:textId="77777777" w:rsidR="005F47C9" w:rsidRPr="00B62162" w:rsidRDefault="005F47C9" w:rsidP="00C941DF">
            <w:pPr>
              <w:rPr>
                <w:sz w:val="20"/>
              </w:rPr>
            </w:pPr>
            <w:r>
              <w:rPr>
                <w:sz w:val="20"/>
              </w:rPr>
              <w:t>Statistics</w:t>
            </w:r>
          </w:p>
        </w:tc>
        <w:tc>
          <w:tcPr>
            <w:tcW w:w="1260" w:type="dxa"/>
            <w:vAlign w:val="center"/>
          </w:tcPr>
          <w:p w14:paraId="115FB506" w14:textId="77777777" w:rsidR="005F47C9" w:rsidRPr="00B62162" w:rsidRDefault="005F47C9" w:rsidP="00C941DF">
            <w:pPr>
              <w:rPr>
                <w:sz w:val="20"/>
              </w:rPr>
            </w:pPr>
            <w:r>
              <w:rPr>
                <w:sz w:val="20"/>
              </w:rPr>
              <w:t>1987-2005</w:t>
            </w:r>
          </w:p>
        </w:tc>
      </w:tr>
      <w:tr w:rsidR="005F47C9" w14:paraId="0D2FC85A" w14:textId="77777777" w:rsidTr="00C941DF">
        <w:tc>
          <w:tcPr>
            <w:tcW w:w="741" w:type="dxa"/>
            <w:vAlign w:val="center"/>
          </w:tcPr>
          <w:p w14:paraId="4B987072" w14:textId="77777777" w:rsidR="005F47C9" w:rsidRPr="00B62162" w:rsidRDefault="005F47C9" w:rsidP="00C941DF">
            <w:pPr>
              <w:rPr>
                <w:b/>
                <w:sz w:val="20"/>
              </w:rPr>
            </w:pPr>
            <w:r w:rsidRPr="00B62162">
              <w:rPr>
                <w:b/>
                <w:sz w:val="20"/>
              </w:rPr>
              <w:t>GMU</w:t>
            </w:r>
          </w:p>
        </w:tc>
        <w:tc>
          <w:tcPr>
            <w:tcW w:w="4137" w:type="dxa"/>
            <w:vAlign w:val="center"/>
          </w:tcPr>
          <w:p w14:paraId="321E9690" w14:textId="77777777" w:rsidR="005F47C9" w:rsidRPr="00B62162" w:rsidRDefault="005F47C9" w:rsidP="00C941DF">
            <w:pPr>
              <w:rPr>
                <w:sz w:val="20"/>
              </w:rPr>
            </w:pPr>
            <w:r w:rsidRPr="00B62162">
              <w:rPr>
                <w:sz w:val="20"/>
              </w:rPr>
              <w:t>George Mason University College of Science</w:t>
            </w:r>
          </w:p>
        </w:tc>
        <w:tc>
          <w:tcPr>
            <w:tcW w:w="2610" w:type="dxa"/>
            <w:vAlign w:val="center"/>
          </w:tcPr>
          <w:p w14:paraId="5A82E149" w14:textId="77777777" w:rsidR="005F47C9" w:rsidRPr="00B62162" w:rsidRDefault="005F47C9" w:rsidP="00C941DF">
            <w:pPr>
              <w:rPr>
                <w:sz w:val="20"/>
              </w:rPr>
            </w:pPr>
            <w:r w:rsidRPr="00B62162">
              <w:rPr>
                <w:sz w:val="20"/>
              </w:rPr>
              <w:t>Mathematics</w:t>
            </w:r>
          </w:p>
        </w:tc>
        <w:tc>
          <w:tcPr>
            <w:tcW w:w="1260" w:type="dxa"/>
            <w:vAlign w:val="center"/>
          </w:tcPr>
          <w:p w14:paraId="6A099897" w14:textId="77777777" w:rsidR="005F47C9" w:rsidRPr="00B62162" w:rsidRDefault="005F47C9" w:rsidP="00C941DF">
            <w:pPr>
              <w:rPr>
                <w:sz w:val="20"/>
              </w:rPr>
            </w:pPr>
            <w:r>
              <w:rPr>
                <w:sz w:val="20"/>
              </w:rPr>
              <w:t>1987-1998</w:t>
            </w:r>
          </w:p>
        </w:tc>
      </w:tr>
      <w:tr w:rsidR="005F47C9" w14:paraId="58B97789" w14:textId="77777777" w:rsidTr="00C941DF">
        <w:tc>
          <w:tcPr>
            <w:tcW w:w="741" w:type="dxa"/>
            <w:vAlign w:val="center"/>
          </w:tcPr>
          <w:p w14:paraId="7D25E2F5" w14:textId="77777777" w:rsidR="005F47C9" w:rsidRPr="00B62162" w:rsidRDefault="005F47C9" w:rsidP="00C941DF">
            <w:pPr>
              <w:rPr>
                <w:b/>
                <w:sz w:val="20"/>
              </w:rPr>
            </w:pPr>
            <w:r w:rsidRPr="00B62162">
              <w:rPr>
                <w:b/>
                <w:sz w:val="20"/>
              </w:rPr>
              <w:t>IPE</w:t>
            </w:r>
          </w:p>
        </w:tc>
        <w:tc>
          <w:tcPr>
            <w:tcW w:w="4137" w:type="dxa"/>
            <w:vAlign w:val="center"/>
          </w:tcPr>
          <w:p w14:paraId="3180CF09" w14:textId="77777777" w:rsidR="005F47C9" w:rsidRPr="00B62162" w:rsidRDefault="005F47C9" w:rsidP="00C941DF">
            <w:pPr>
              <w:rPr>
                <w:sz w:val="20"/>
              </w:rPr>
            </w:pPr>
            <w:r w:rsidRPr="00B62162">
              <w:rPr>
                <w:sz w:val="20"/>
              </w:rPr>
              <w:t>Institute for Professional Education</w:t>
            </w:r>
          </w:p>
        </w:tc>
        <w:tc>
          <w:tcPr>
            <w:tcW w:w="2610" w:type="dxa"/>
            <w:vAlign w:val="center"/>
          </w:tcPr>
          <w:p w14:paraId="359353D4" w14:textId="77777777" w:rsidR="005F47C9" w:rsidRPr="00B62162" w:rsidRDefault="005F47C9" w:rsidP="00C941DF">
            <w:pPr>
              <w:rPr>
                <w:sz w:val="20"/>
              </w:rPr>
            </w:pPr>
            <w:r w:rsidRPr="00B62162">
              <w:rPr>
                <w:sz w:val="20"/>
              </w:rPr>
              <w:t xml:space="preserve">Statistics </w:t>
            </w:r>
          </w:p>
        </w:tc>
        <w:tc>
          <w:tcPr>
            <w:tcW w:w="1260" w:type="dxa"/>
            <w:vAlign w:val="center"/>
          </w:tcPr>
          <w:p w14:paraId="7003B166" w14:textId="77777777" w:rsidR="005F47C9" w:rsidRPr="00B62162" w:rsidRDefault="005F47C9" w:rsidP="00C941DF">
            <w:pPr>
              <w:rPr>
                <w:sz w:val="20"/>
              </w:rPr>
            </w:pPr>
            <w:r w:rsidRPr="00B62162">
              <w:rPr>
                <w:sz w:val="20"/>
              </w:rPr>
              <w:t>1994-1995</w:t>
            </w:r>
          </w:p>
        </w:tc>
      </w:tr>
      <w:tr w:rsidR="005F47C9" w14:paraId="413A37D6" w14:textId="77777777" w:rsidTr="00C941DF">
        <w:tc>
          <w:tcPr>
            <w:tcW w:w="741" w:type="dxa"/>
            <w:vAlign w:val="center"/>
          </w:tcPr>
          <w:p w14:paraId="5E2BA8BF" w14:textId="77777777" w:rsidR="005F47C9" w:rsidRPr="00B62162" w:rsidRDefault="005F47C9" w:rsidP="00C941DF">
            <w:pPr>
              <w:rPr>
                <w:b/>
                <w:sz w:val="20"/>
              </w:rPr>
            </w:pPr>
            <w:r w:rsidRPr="00B62162">
              <w:rPr>
                <w:b/>
                <w:sz w:val="20"/>
              </w:rPr>
              <w:t>SAS</w:t>
            </w:r>
          </w:p>
        </w:tc>
        <w:tc>
          <w:tcPr>
            <w:tcW w:w="4137" w:type="dxa"/>
            <w:vAlign w:val="center"/>
          </w:tcPr>
          <w:p w14:paraId="4BF58964" w14:textId="77777777" w:rsidR="005F47C9" w:rsidRPr="00B62162" w:rsidRDefault="005F47C9" w:rsidP="00C941DF">
            <w:pPr>
              <w:rPr>
                <w:sz w:val="20"/>
              </w:rPr>
            </w:pPr>
            <w:r w:rsidRPr="00B62162">
              <w:rPr>
                <w:sz w:val="20"/>
              </w:rPr>
              <w:t xml:space="preserve">SAS Institute Inc., 24 CEUs </w:t>
            </w:r>
          </w:p>
        </w:tc>
        <w:tc>
          <w:tcPr>
            <w:tcW w:w="2610" w:type="dxa"/>
            <w:vAlign w:val="center"/>
          </w:tcPr>
          <w:p w14:paraId="25A4B1A6" w14:textId="77777777" w:rsidR="005F47C9" w:rsidRPr="00B62162" w:rsidRDefault="005F47C9" w:rsidP="00C941DF">
            <w:pPr>
              <w:rPr>
                <w:sz w:val="20"/>
              </w:rPr>
            </w:pPr>
            <w:r w:rsidRPr="00B62162">
              <w:rPr>
                <w:sz w:val="20"/>
              </w:rPr>
              <w:t>Statistical Applications</w:t>
            </w:r>
          </w:p>
        </w:tc>
        <w:tc>
          <w:tcPr>
            <w:tcW w:w="1260" w:type="dxa"/>
            <w:vAlign w:val="center"/>
          </w:tcPr>
          <w:p w14:paraId="3A3FEB7F" w14:textId="77777777" w:rsidR="005F47C9" w:rsidRPr="00B62162" w:rsidRDefault="005F47C9" w:rsidP="00C941DF">
            <w:pPr>
              <w:rPr>
                <w:sz w:val="20"/>
              </w:rPr>
            </w:pPr>
            <w:r w:rsidRPr="00B62162">
              <w:rPr>
                <w:sz w:val="20"/>
              </w:rPr>
              <w:t>1992-1997</w:t>
            </w:r>
          </w:p>
        </w:tc>
      </w:tr>
      <w:tr w:rsidR="005F47C9" w14:paraId="19783BC2" w14:textId="77777777" w:rsidTr="00C941DF">
        <w:tc>
          <w:tcPr>
            <w:tcW w:w="741" w:type="dxa"/>
            <w:vAlign w:val="center"/>
          </w:tcPr>
          <w:p w14:paraId="717CD844" w14:textId="77777777" w:rsidR="005F47C9" w:rsidRPr="00B62162" w:rsidRDefault="005F47C9" w:rsidP="00C941DF">
            <w:pPr>
              <w:rPr>
                <w:b/>
                <w:sz w:val="20"/>
              </w:rPr>
            </w:pPr>
            <w:r w:rsidRPr="00B62162">
              <w:rPr>
                <w:b/>
                <w:sz w:val="20"/>
              </w:rPr>
              <w:t>GWU</w:t>
            </w:r>
          </w:p>
        </w:tc>
        <w:tc>
          <w:tcPr>
            <w:tcW w:w="4137" w:type="dxa"/>
            <w:vAlign w:val="center"/>
          </w:tcPr>
          <w:p w14:paraId="5D81AC80" w14:textId="77777777" w:rsidR="005F47C9" w:rsidRPr="00B62162" w:rsidRDefault="005F47C9" w:rsidP="00C941DF">
            <w:pPr>
              <w:rPr>
                <w:sz w:val="20"/>
              </w:rPr>
            </w:pPr>
            <w:r w:rsidRPr="00B62162">
              <w:rPr>
                <w:sz w:val="20"/>
              </w:rPr>
              <w:t xml:space="preserve">The George Washington University </w:t>
            </w:r>
          </w:p>
        </w:tc>
        <w:tc>
          <w:tcPr>
            <w:tcW w:w="2610" w:type="dxa"/>
            <w:vAlign w:val="center"/>
          </w:tcPr>
          <w:p w14:paraId="52C397D2" w14:textId="77777777" w:rsidR="005F47C9" w:rsidRPr="00B62162" w:rsidRDefault="005F47C9" w:rsidP="00C941DF">
            <w:pPr>
              <w:rPr>
                <w:sz w:val="20"/>
              </w:rPr>
            </w:pPr>
            <w:r w:rsidRPr="00B62162">
              <w:rPr>
                <w:sz w:val="20"/>
              </w:rPr>
              <w:t>Statistics</w:t>
            </w:r>
          </w:p>
        </w:tc>
        <w:tc>
          <w:tcPr>
            <w:tcW w:w="1260" w:type="dxa"/>
            <w:vAlign w:val="center"/>
          </w:tcPr>
          <w:p w14:paraId="34A42DA7" w14:textId="77777777" w:rsidR="005F47C9" w:rsidRPr="00B62162" w:rsidRDefault="005F47C9" w:rsidP="00C941DF">
            <w:pPr>
              <w:rPr>
                <w:sz w:val="20"/>
              </w:rPr>
            </w:pPr>
            <w:r>
              <w:rPr>
                <w:sz w:val="20"/>
              </w:rPr>
              <w:t>1981-1983</w:t>
            </w:r>
          </w:p>
        </w:tc>
      </w:tr>
      <w:tr w:rsidR="005F47C9" w14:paraId="5042414A" w14:textId="77777777" w:rsidTr="00C941DF">
        <w:tc>
          <w:tcPr>
            <w:tcW w:w="741" w:type="dxa"/>
            <w:vAlign w:val="center"/>
          </w:tcPr>
          <w:p w14:paraId="34993E05" w14:textId="77777777" w:rsidR="005F47C9" w:rsidRPr="00B62162" w:rsidRDefault="005F47C9" w:rsidP="00C941DF">
            <w:pPr>
              <w:rPr>
                <w:b/>
                <w:sz w:val="20"/>
              </w:rPr>
            </w:pPr>
            <w:r w:rsidRPr="00B62162">
              <w:rPr>
                <w:b/>
                <w:sz w:val="20"/>
              </w:rPr>
              <w:t>GWU</w:t>
            </w:r>
          </w:p>
        </w:tc>
        <w:tc>
          <w:tcPr>
            <w:tcW w:w="4137" w:type="dxa"/>
            <w:vAlign w:val="center"/>
          </w:tcPr>
          <w:p w14:paraId="75ED16A9" w14:textId="77777777" w:rsidR="005F47C9" w:rsidRPr="00B62162" w:rsidRDefault="005F47C9" w:rsidP="00C941DF">
            <w:pPr>
              <w:rPr>
                <w:sz w:val="20"/>
              </w:rPr>
            </w:pPr>
            <w:r w:rsidRPr="00B62162">
              <w:rPr>
                <w:sz w:val="20"/>
              </w:rPr>
              <w:t>The George Washington University</w:t>
            </w:r>
          </w:p>
        </w:tc>
        <w:tc>
          <w:tcPr>
            <w:tcW w:w="2610" w:type="dxa"/>
            <w:vAlign w:val="center"/>
          </w:tcPr>
          <w:p w14:paraId="238B5139" w14:textId="02EDA789" w:rsidR="005F47C9" w:rsidRPr="00B62162" w:rsidRDefault="005F47C9" w:rsidP="00C941DF">
            <w:pPr>
              <w:rPr>
                <w:sz w:val="20"/>
              </w:rPr>
            </w:pPr>
            <w:r w:rsidRPr="00B62162">
              <w:rPr>
                <w:sz w:val="20"/>
              </w:rPr>
              <w:t>M.S.</w:t>
            </w:r>
            <w:r>
              <w:rPr>
                <w:sz w:val="20"/>
              </w:rPr>
              <w:t xml:space="preserve"> </w:t>
            </w:r>
            <w:r w:rsidRPr="00B62162">
              <w:rPr>
                <w:sz w:val="20"/>
              </w:rPr>
              <w:t>Statistics</w:t>
            </w:r>
            <w:r>
              <w:rPr>
                <w:sz w:val="20"/>
              </w:rPr>
              <w:t xml:space="preserve">              </w:t>
            </w:r>
            <w:r w:rsidR="00AA5C58">
              <w:rPr>
                <w:sz w:val="20"/>
              </w:rPr>
              <w:t xml:space="preserve"> </w:t>
            </w:r>
            <w:r>
              <w:rPr>
                <w:sz w:val="20"/>
              </w:rPr>
              <w:t xml:space="preserve"> 1976</w:t>
            </w:r>
          </w:p>
        </w:tc>
        <w:tc>
          <w:tcPr>
            <w:tcW w:w="1260" w:type="dxa"/>
            <w:vAlign w:val="center"/>
          </w:tcPr>
          <w:p w14:paraId="32B7CD0D" w14:textId="77777777" w:rsidR="005F47C9" w:rsidRPr="00B62162" w:rsidRDefault="005F47C9" w:rsidP="00C941DF">
            <w:pPr>
              <w:rPr>
                <w:sz w:val="20"/>
              </w:rPr>
            </w:pPr>
            <w:r w:rsidRPr="00B62162">
              <w:rPr>
                <w:sz w:val="20"/>
              </w:rPr>
              <w:t>197</w:t>
            </w:r>
            <w:r>
              <w:rPr>
                <w:sz w:val="20"/>
              </w:rPr>
              <w:t>3</w:t>
            </w:r>
            <w:r w:rsidRPr="00B62162">
              <w:rPr>
                <w:sz w:val="20"/>
              </w:rPr>
              <w:t>-1976</w:t>
            </w:r>
          </w:p>
        </w:tc>
      </w:tr>
      <w:tr w:rsidR="005F47C9" w14:paraId="0EEA1586" w14:textId="77777777" w:rsidTr="00C941DF">
        <w:tc>
          <w:tcPr>
            <w:tcW w:w="741" w:type="dxa"/>
            <w:vAlign w:val="center"/>
          </w:tcPr>
          <w:p w14:paraId="18CF9E5C" w14:textId="77777777" w:rsidR="005F47C9" w:rsidRPr="00B62162" w:rsidRDefault="005F47C9" w:rsidP="00C941DF">
            <w:pPr>
              <w:rPr>
                <w:b/>
                <w:sz w:val="20"/>
              </w:rPr>
            </w:pPr>
            <w:r w:rsidRPr="00B62162">
              <w:rPr>
                <w:b/>
                <w:sz w:val="20"/>
              </w:rPr>
              <w:t>AU</w:t>
            </w:r>
          </w:p>
        </w:tc>
        <w:tc>
          <w:tcPr>
            <w:tcW w:w="4137" w:type="dxa"/>
            <w:vAlign w:val="center"/>
          </w:tcPr>
          <w:p w14:paraId="6FFAE72A" w14:textId="77777777" w:rsidR="005F47C9" w:rsidRPr="00B62162" w:rsidRDefault="005F47C9" w:rsidP="00C941DF">
            <w:pPr>
              <w:rPr>
                <w:sz w:val="20"/>
              </w:rPr>
            </w:pPr>
            <w:r w:rsidRPr="00B62162">
              <w:rPr>
                <w:sz w:val="20"/>
              </w:rPr>
              <w:t>American University</w:t>
            </w:r>
          </w:p>
        </w:tc>
        <w:tc>
          <w:tcPr>
            <w:tcW w:w="2610" w:type="dxa"/>
            <w:vAlign w:val="center"/>
          </w:tcPr>
          <w:p w14:paraId="07833BDC" w14:textId="77777777" w:rsidR="005F47C9" w:rsidRPr="00B62162" w:rsidRDefault="005F47C9" w:rsidP="00C941DF">
            <w:pPr>
              <w:rPr>
                <w:sz w:val="20"/>
              </w:rPr>
            </w:pPr>
            <w:r w:rsidRPr="00B62162">
              <w:rPr>
                <w:sz w:val="20"/>
              </w:rPr>
              <w:t>Statistics</w:t>
            </w:r>
          </w:p>
        </w:tc>
        <w:tc>
          <w:tcPr>
            <w:tcW w:w="1260" w:type="dxa"/>
            <w:vAlign w:val="center"/>
          </w:tcPr>
          <w:p w14:paraId="509C154D" w14:textId="77777777" w:rsidR="005F47C9" w:rsidRPr="00B62162" w:rsidRDefault="005F47C9" w:rsidP="00C941DF">
            <w:pPr>
              <w:rPr>
                <w:sz w:val="20"/>
              </w:rPr>
            </w:pPr>
            <w:r w:rsidRPr="00B62162">
              <w:rPr>
                <w:sz w:val="20"/>
              </w:rPr>
              <w:t>197</w:t>
            </w:r>
            <w:r>
              <w:rPr>
                <w:sz w:val="20"/>
              </w:rPr>
              <w:t>2-1972</w:t>
            </w:r>
          </w:p>
        </w:tc>
      </w:tr>
      <w:tr w:rsidR="005F47C9" w14:paraId="2DFF71B4" w14:textId="77777777" w:rsidTr="00C941DF">
        <w:tc>
          <w:tcPr>
            <w:tcW w:w="741" w:type="dxa"/>
            <w:vAlign w:val="center"/>
          </w:tcPr>
          <w:p w14:paraId="45487465" w14:textId="77777777" w:rsidR="005F47C9" w:rsidRPr="00B62162" w:rsidRDefault="005F47C9" w:rsidP="00C941DF">
            <w:pPr>
              <w:rPr>
                <w:b/>
                <w:sz w:val="20"/>
              </w:rPr>
            </w:pPr>
            <w:r w:rsidRPr="00B62162">
              <w:rPr>
                <w:b/>
                <w:sz w:val="20"/>
              </w:rPr>
              <w:t>UNO</w:t>
            </w:r>
          </w:p>
        </w:tc>
        <w:tc>
          <w:tcPr>
            <w:tcW w:w="4137" w:type="dxa"/>
            <w:vAlign w:val="center"/>
          </w:tcPr>
          <w:p w14:paraId="07A621CF" w14:textId="77777777" w:rsidR="005F47C9" w:rsidRPr="00B62162" w:rsidRDefault="005F47C9" w:rsidP="00C941DF">
            <w:pPr>
              <w:rPr>
                <w:sz w:val="20"/>
              </w:rPr>
            </w:pPr>
            <w:r w:rsidRPr="00B62162">
              <w:rPr>
                <w:sz w:val="20"/>
              </w:rPr>
              <w:t>University of Nebraska at Omaha</w:t>
            </w:r>
          </w:p>
        </w:tc>
        <w:tc>
          <w:tcPr>
            <w:tcW w:w="2610" w:type="dxa"/>
            <w:vAlign w:val="center"/>
          </w:tcPr>
          <w:p w14:paraId="0B6BB0E2" w14:textId="3CB7289E" w:rsidR="005F47C9" w:rsidRPr="00B62162" w:rsidRDefault="005F47C9" w:rsidP="00C941DF">
            <w:pPr>
              <w:rPr>
                <w:sz w:val="20"/>
              </w:rPr>
            </w:pPr>
            <w:r w:rsidRPr="00B62162">
              <w:rPr>
                <w:sz w:val="20"/>
              </w:rPr>
              <w:t>B.A. Mathematics</w:t>
            </w:r>
            <w:r>
              <w:rPr>
                <w:sz w:val="20"/>
              </w:rPr>
              <w:t xml:space="preserve">      </w:t>
            </w:r>
            <w:r w:rsidR="00AA5C58">
              <w:rPr>
                <w:sz w:val="20"/>
              </w:rPr>
              <w:t xml:space="preserve">  </w:t>
            </w:r>
            <w:r>
              <w:rPr>
                <w:sz w:val="20"/>
              </w:rPr>
              <w:t xml:space="preserve">  1969</w:t>
            </w:r>
          </w:p>
        </w:tc>
        <w:tc>
          <w:tcPr>
            <w:tcW w:w="1260" w:type="dxa"/>
            <w:vAlign w:val="center"/>
          </w:tcPr>
          <w:p w14:paraId="3D6D87CC" w14:textId="77777777" w:rsidR="005F47C9" w:rsidRPr="00B62162" w:rsidRDefault="005F47C9" w:rsidP="00C941DF">
            <w:pPr>
              <w:rPr>
                <w:sz w:val="20"/>
              </w:rPr>
            </w:pPr>
            <w:r w:rsidRPr="00B62162">
              <w:rPr>
                <w:sz w:val="20"/>
              </w:rPr>
              <w:t>1967-1969</w:t>
            </w:r>
          </w:p>
        </w:tc>
      </w:tr>
    </w:tbl>
    <w:p w14:paraId="3BB9E301" w14:textId="77777777" w:rsidR="005F47C9" w:rsidRDefault="005F47C9" w:rsidP="005F47C9">
      <w:pPr>
        <w:pStyle w:val="NoSpacing"/>
        <w:rPr>
          <w:b/>
          <w:sz w:val="22"/>
          <w:szCs w:val="22"/>
        </w:rPr>
      </w:pPr>
    </w:p>
    <w:p w14:paraId="441D6253" w14:textId="77777777" w:rsidR="00E607C8" w:rsidRDefault="00E607C8" w:rsidP="003B3211">
      <w:pPr>
        <w:rPr>
          <w:sz w:val="22"/>
          <w:szCs w:val="22"/>
        </w:rPr>
      </w:pPr>
    </w:p>
    <w:p w14:paraId="3651E019" w14:textId="77777777" w:rsidR="002B4C7E" w:rsidRPr="00C56477" w:rsidRDefault="002B4C7E" w:rsidP="006A26DC">
      <w:pPr>
        <w:pStyle w:val="NoSpacing"/>
        <w:rPr>
          <w:b/>
          <w:sz w:val="22"/>
          <w:szCs w:val="22"/>
        </w:rPr>
      </w:pPr>
      <w:r w:rsidRPr="00C56477">
        <w:rPr>
          <w:b/>
          <w:sz w:val="22"/>
          <w:szCs w:val="22"/>
        </w:rPr>
        <w:t>PUBLICATIONS, PRESENTATIONS, COPYRIGHTED RESEARCH</w:t>
      </w:r>
    </w:p>
    <w:p w14:paraId="7E0EDFAB" w14:textId="77777777" w:rsidR="002B4C7E" w:rsidRPr="00C56477" w:rsidRDefault="002B4C7E" w:rsidP="002B4C7E">
      <w:pPr>
        <w:pStyle w:val="NoSpacing"/>
        <w:rPr>
          <w:sz w:val="22"/>
          <w:szCs w:val="22"/>
        </w:rPr>
      </w:pPr>
    </w:p>
    <w:p w14:paraId="1BA792FE" w14:textId="77777777" w:rsidR="002B4C7E" w:rsidRPr="00C56477" w:rsidRDefault="002B4C7E" w:rsidP="002B4C7E">
      <w:pPr>
        <w:pStyle w:val="NoSpacing"/>
        <w:rPr>
          <w:b/>
          <w:sz w:val="22"/>
          <w:szCs w:val="22"/>
        </w:rPr>
      </w:pPr>
      <w:r w:rsidRPr="00C56477">
        <w:rPr>
          <w:b/>
          <w:sz w:val="22"/>
          <w:szCs w:val="22"/>
        </w:rPr>
        <w:t xml:space="preserve">Technical Reports </w:t>
      </w:r>
      <w:r w:rsidR="00386977" w:rsidRPr="00C56477">
        <w:rPr>
          <w:b/>
          <w:sz w:val="22"/>
          <w:szCs w:val="22"/>
        </w:rPr>
        <w:t>(provided</w:t>
      </w:r>
      <w:r w:rsidRPr="00C56477">
        <w:rPr>
          <w:b/>
          <w:sz w:val="22"/>
          <w:szCs w:val="22"/>
        </w:rPr>
        <w:t xml:space="preserve"> support and wrote portions </w:t>
      </w:r>
      <w:r w:rsidR="00386977" w:rsidRPr="00C56477">
        <w:rPr>
          <w:b/>
          <w:sz w:val="22"/>
          <w:szCs w:val="22"/>
        </w:rPr>
        <w:t>of)</w:t>
      </w:r>
      <w:r w:rsidRPr="00C56477">
        <w:rPr>
          <w:b/>
          <w:sz w:val="22"/>
          <w:szCs w:val="22"/>
        </w:rPr>
        <w:t>:</w:t>
      </w:r>
    </w:p>
    <w:p w14:paraId="06BED519" w14:textId="77777777" w:rsidR="00EB1193" w:rsidRPr="00C56477" w:rsidRDefault="00EB1193" w:rsidP="00EB1193">
      <w:pPr>
        <w:pStyle w:val="NoSpacing"/>
        <w:rPr>
          <w:sz w:val="22"/>
          <w:szCs w:val="22"/>
        </w:rPr>
      </w:pPr>
      <w:r w:rsidRPr="00C56477">
        <w:rPr>
          <w:sz w:val="22"/>
          <w:szCs w:val="22"/>
        </w:rPr>
        <w:t xml:space="preserve">Monte-Carlo guidance document outlining key criteria which provide an adequate risk assessment was   </w:t>
      </w:r>
    </w:p>
    <w:p w14:paraId="6201C3BF" w14:textId="77777777" w:rsidR="00EB1193" w:rsidRPr="00C56477" w:rsidRDefault="00EB1193" w:rsidP="00EB1193">
      <w:pPr>
        <w:pStyle w:val="NoSpacing"/>
        <w:rPr>
          <w:sz w:val="22"/>
          <w:szCs w:val="22"/>
        </w:rPr>
      </w:pPr>
      <w:r w:rsidRPr="00C56477">
        <w:rPr>
          <w:sz w:val="22"/>
          <w:szCs w:val="22"/>
        </w:rPr>
        <w:t xml:space="preserve">      prepared for the U.S. EPA Office of Pesticide Programs -Health Effects Division.</w:t>
      </w:r>
    </w:p>
    <w:p w14:paraId="78BF61E8" w14:textId="77777777" w:rsidR="00961FD9" w:rsidRPr="00C56477" w:rsidRDefault="002B4C7E" w:rsidP="002B4C7E">
      <w:pPr>
        <w:pStyle w:val="NoSpacing"/>
        <w:rPr>
          <w:sz w:val="22"/>
          <w:szCs w:val="22"/>
        </w:rPr>
      </w:pPr>
      <w:r w:rsidRPr="00C56477">
        <w:rPr>
          <w:sz w:val="22"/>
          <w:szCs w:val="22"/>
        </w:rPr>
        <w:t>NATO Small Arms Trials Analysis and Evaluation Methodology</w:t>
      </w:r>
      <w:r w:rsidR="00961FD9" w:rsidRPr="00C56477">
        <w:rPr>
          <w:sz w:val="22"/>
          <w:szCs w:val="22"/>
        </w:rPr>
        <w:t xml:space="preserve"> was p</w:t>
      </w:r>
      <w:r w:rsidRPr="00C56477">
        <w:rPr>
          <w:sz w:val="22"/>
          <w:szCs w:val="22"/>
        </w:rPr>
        <w:t>rep</w:t>
      </w:r>
      <w:r w:rsidR="00961FD9" w:rsidRPr="00C56477">
        <w:rPr>
          <w:sz w:val="22"/>
          <w:szCs w:val="22"/>
        </w:rPr>
        <w:t xml:space="preserve">ared for </w:t>
      </w:r>
      <w:r w:rsidR="0004216C" w:rsidRPr="00C56477">
        <w:rPr>
          <w:sz w:val="22"/>
          <w:szCs w:val="22"/>
        </w:rPr>
        <w:t xml:space="preserve">the </w:t>
      </w:r>
      <w:r w:rsidR="00961FD9" w:rsidRPr="00C56477">
        <w:rPr>
          <w:sz w:val="22"/>
          <w:szCs w:val="22"/>
        </w:rPr>
        <w:t xml:space="preserve">U.S. Army   </w:t>
      </w:r>
    </w:p>
    <w:p w14:paraId="611BF438" w14:textId="77777777" w:rsidR="002B4C7E" w:rsidRDefault="00961FD9" w:rsidP="002B4C7E">
      <w:pPr>
        <w:pStyle w:val="NoSpacing"/>
        <w:rPr>
          <w:sz w:val="22"/>
          <w:szCs w:val="22"/>
        </w:rPr>
      </w:pPr>
      <w:r w:rsidRPr="00C56477">
        <w:rPr>
          <w:sz w:val="22"/>
          <w:szCs w:val="22"/>
        </w:rPr>
        <w:t xml:space="preserve">     Operational </w:t>
      </w:r>
      <w:r w:rsidR="002B4C7E" w:rsidRPr="00C56477">
        <w:rPr>
          <w:sz w:val="22"/>
          <w:szCs w:val="22"/>
        </w:rPr>
        <w:t>Test &amp; Evaluation Agency, Brussels, Belgium in 1978.</w:t>
      </w:r>
    </w:p>
    <w:p w14:paraId="0874FAC3" w14:textId="77777777" w:rsidR="00EB1193" w:rsidRDefault="00EB1193" w:rsidP="002B4C7E">
      <w:pPr>
        <w:pStyle w:val="NoSpacing"/>
        <w:rPr>
          <w:sz w:val="22"/>
          <w:szCs w:val="22"/>
        </w:rPr>
      </w:pPr>
    </w:p>
    <w:p w14:paraId="0AC4CC55" w14:textId="77777777" w:rsidR="002B4C7E" w:rsidRDefault="00F25A1E" w:rsidP="002B4C7E">
      <w:pPr>
        <w:pStyle w:val="NoSpacing"/>
        <w:rPr>
          <w:b/>
          <w:sz w:val="22"/>
          <w:szCs w:val="22"/>
        </w:rPr>
      </w:pPr>
      <w:r>
        <w:rPr>
          <w:b/>
          <w:sz w:val="22"/>
          <w:szCs w:val="22"/>
        </w:rPr>
        <w:t>Presentations</w:t>
      </w:r>
    </w:p>
    <w:p w14:paraId="30E4D8D4" w14:textId="77777777" w:rsidR="005A1B88" w:rsidRDefault="005A1B88" w:rsidP="002B4C7E">
      <w:pPr>
        <w:pStyle w:val="NoSpacing"/>
        <w:rPr>
          <w:b/>
          <w:sz w:val="22"/>
          <w:szCs w:val="22"/>
        </w:rPr>
      </w:pPr>
    </w:p>
    <w:p w14:paraId="3ADF82EA" w14:textId="77777777" w:rsidR="00FE1B9D" w:rsidRDefault="002B4C7E" w:rsidP="002B4C7E">
      <w:pPr>
        <w:pStyle w:val="NoSpacing"/>
        <w:rPr>
          <w:sz w:val="22"/>
          <w:szCs w:val="22"/>
        </w:rPr>
      </w:pPr>
      <w:r w:rsidRPr="00FE1B9D">
        <w:rPr>
          <w:sz w:val="22"/>
          <w:szCs w:val="22"/>
        </w:rPr>
        <w:t>Marion, Mary A.</w:t>
      </w:r>
      <w:r w:rsidR="00FE1B9D" w:rsidRPr="00FE1B9D">
        <w:rPr>
          <w:sz w:val="22"/>
          <w:szCs w:val="22"/>
        </w:rPr>
        <w:t>,</w:t>
      </w:r>
      <w:r w:rsidRPr="00FE1B9D">
        <w:rPr>
          <w:sz w:val="22"/>
          <w:szCs w:val="22"/>
        </w:rPr>
        <w:t xml:space="preserve">2014, Yates' Method for Computing Sums of Squares for </w:t>
      </w:r>
      <w:proofErr w:type="gramStart"/>
      <w:r w:rsidRPr="00FE1B9D">
        <w:rPr>
          <w:sz w:val="22"/>
          <w:szCs w:val="22"/>
        </w:rPr>
        <w:t xml:space="preserve">Nonreplicated </w:t>
      </w:r>
      <w:r w:rsidR="00FE1B9D">
        <w:rPr>
          <w:sz w:val="22"/>
          <w:szCs w:val="22"/>
        </w:rPr>
        <w:t xml:space="preserve"> Experiments</w:t>
      </w:r>
      <w:proofErr w:type="gramEnd"/>
      <w:r w:rsidR="00FE1B9D">
        <w:rPr>
          <w:sz w:val="22"/>
          <w:szCs w:val="22"/>
        </w:rPr>
        <w:t>.</w:t>
      </w:r>
      <w:r w:rsidRPr="00FE1B9D">
        <w:rPr>
          <w:sz w:val="22"/>
          <w:szCs w:val="22"/>
        </w:rPr>
        <w:t xml:space="preserve"> </w:t>
      </w:r>
      <w:r w:rsidR="00FE1B9D">
        <w:rPr>
          <w:sz w:val="22"/>
          <w:szCs w:val="22"/>
        </w:rPr>
        <w:t xml:space="preserve">  </w:t>
      </w:r>
    </w:p>
    <w:p w14:paraId="2BAE2107" w14:textId="77777777" w:rsidR="00FE1B9D" w:rsidRDefault="00FE1B9D" w:rsidP="002B4C7E">
      <w:pPr>
        <w:pStyle w:val="NoSpacing"/>
        <w:rPr>
          <w:sz w:val="22"/>
          <w:szCs w:val="22"/>
        </w:rPr>
      </w:pPr>
      <w:r>
        <w:rPr>
          <w:sz w:val="22"/>
          <w:szCs w:val="22"/>
        </w:rPr>
        <w:t xml:space="preserve">      </w:t>
      </w:r>
      <w:r w:rsidRPr="00FE1B9D">
        <w:rPr>
          <w:sz w:val="22"/>
          <w:szCs w:val="22"/>
        </w:rPr>
        <w:t>In JMS Proceedings</w:t>
      </w:r>
      <w:r>
        <w:rPr>
          <w:sz w:val="22"/>
          <w:szCs w:val="22"/>
        </w:rPr>
        <w:t xml:space="preserve">, </w:t>
      </w:r>
      <w:r w:rsidRPr="00FE1B9D">
        <w:rPr>
          <w:sz w:val="22"/>
          <w:szCs w:val="22"/>
        </w:rPr>
        <w:t>Physical and Engineering Sciences</w:t>
      </w:r>
      <w:r>
        <w:rPr>
          <w:sz w:val="22"/>
          <w:szCs w:val="22"/>
        </w:rPr>
        <w:t xml:space="preserve"> Section. </w:t>
      </w:r>
      <w:proofErr w:type="spellStart"/>
      <w:proofErr w:type="gramStart"/>
      <w:r w:rsidRPr="00FE1B9D">
        <w:rPr>
          <w:sz w:val="22"/>
          <w:szCs w:val="22"/>
        </w:rPr>
        <w:t>Alexandria,VA</w:t>
      </w:r>
      <w:proofErr w:type="spellEnd"/>
      <w:proofErr w:type="gramEnd"/>
      <w:r w:rsidRPr="00FE1B9D">
        <w:rPr>
          <w:sz w:val="22"/>
          <w:szCs w:val="22"/>
        </w:rPr>
        <w:t>:</w:t>
      </w:r>
      <w:r>
        <w:rPr>
          <w:sz w:val="22"/>
          <w:szCs w:val="22"/>
        </w:rPr>
        <w:t xml:space="preserve"> </w:t>
      </w:r>
      <w:r w:rsidRPr="00FE1B9D">
        <w:rPr>
          <w:sz w:val="22"/>
          <w:szCs w:val="22"/>
        </w:rPr>
        <w:t>American</w:t>
      </w:r>
      <w:r>
        <w:rPr>
          <w:sz w:val="22"/>
          <w:szCs w:val="22"/>
        </w:rPr>
        <w:t xml:space="preserve">  </w:t>
      </w:r>
    </w:p>
    <w:p w14:paraId="5235D119" w14:textId="77777777" w:rsidR="002B4C7E" w:rsidRPr="00FE1B9D" w:rsidRDefault="00FE1B9D" w:rsidP="002B4C7E">
      <w:pPr>
        <w:pStyle w:val="NoSpacing"/>
        <w:rPr>
          <w:sz w:val="22"/>
          <w:szCs w:val="22"/>
        </w:rPr>
      </w:pPr>
      <w:r>
        <w:rPr>
          <w:sz w:val="22"/>
          <w:szCs w:val="22"/>
        </w:rPr>
        <w:t xml:space="preserve">      </w:t>
      </w:r>
      <w:r w:rsidRPr="00FE1B9D">
        <w:rPr>
          <w:sz w:val="22"/>
          <w:szCs w:val="22"/>
        </w:rPr>
        <w:t>Statistical Association.2991-3005.</w:t>
      </w:r>
    </w:p>
    <w:p w14:paraId="75A397D3" w14:textId="77777777" w:rsidR="00F25A1E" w:rsidRDefault="00F25A1E" w:rsidP="00F25A1E">
      <w:pPr>
        <w:pStyle w:val="NoSpacing"/>
        <w:rPr>
          <w:sz w:val="22"/>
          <w:szCs w:val="22"/>
        </w:rPr>
      </w:pPr>
      <w:r w:rsidRPr="00C56477">
        <w:rPr>
          <w:sz w:val="22"/>
          <w:szCs w:val="22"/>
        </w:rPr>
        <w:lastRenderedPageBreak/>
        <w:t>Marion, Mary A.</w:t>
      </w:r>
      <w:r>
        <w:rPr>
          <w:sz w:val="22"/>
          <w:szCs w:val="22"/>
        </w:rPr>
        <w:t>,</w:t>
      </w:r>
      <w:r w:rsidRPr="00C56477">
        <w:rPr>
          <w:sz w:val="22"/>
          <w:szCs w:val="22"/>
        </w:rPr>
        <w:t>2011</w:t>
      </w:r>
      <w:r>
        <w:rPr>
          <w:sz w:val="22"/>
          <w:szCs w:val="22"/>
        </w:rPr>
        <w:t>,</w:t>
      </w:r>
      <w:r w:rsidRPr="00C56477">
        <w:rPr>
          <w:sz w:val="22"/>
          <w:szCs w:val="22"/>
        </w:rPr>
        <w:t xml:space="preserve"> Designing Using Pseudo-factors. </w:t>
      </w:r>
      <w:r>
        <w:rPr>
          <w:sz w:val="22"/>
          <w:szCs w:val="22"/>
        </w:rPr>
        <w:t xml:space="preserve">In </w:t>
      </w:r>
      <w:r w:rsidRPr="00C56477">
        <w:rPr>
          <w:sz w:val="22"/>
          <w:szCs w:val="22"/>
        </w:rPr>
        <w:t xml:space="preserve">Virginia </w:t>
      </w:r>
      <w:r>
        <w:rPr>
          <w:sz w:val="22"/>
          <w:szCs w:val="22"/>
        </w:rPr>
        <w:t xml:space="preserve">Journal of Science, Statistics </w:t>
      </w:r>
    </w:p>
    <w:p w14:paraId="20048180" w14:textId="77777777" w:rsidR="00F25A1E" w:rsidRDefault="00F25A1E" w:rsidP="00F25A1E">
      <w:pPr>
        <w:pStyle w:val="NoSpacing"/>
        <w:rPr>
          <w:sz w:val="22"/>
          <w:szCs w:val="22"/>
        </w:rPr>
      </w:pPr>
      <w:r>
        <w:rPr>
          <w:sz w:val="22"/>
          <w:szCs w:val="22"/>
        </w:rPr>
        <w:t xml:space="preserve">      Section. Held at U</w:t>
      </w:r>
      <w:r w:rsidRPr="00C56477">
        <w:rPr>
          <w:sz w:val="22"/>
          <w:szCs w:val="22"/>
        </w:rPr>
        <w:t xml:space="preserve">. of </w:t>
      </w:r>
      <w:proofErr w:type="gramStart"/>
      <w:r w:rsidRPr="00C56477">
        <w:rPr>
          <w:sz w:val="22"/>
          <w:szCs w:val="22"/>
        </w:rPr>
        <w:t>Richmond</w:t>
      </w:r>
      <w:r>
        <w:rPr>
          <w:sz w:val="22"/>
          <w:szCs w:val="22"/>
        </w:rPr>
        <w:t>,  Richmond</w:t>
      </w:r>
      <w:proofErr w:type="gramEnd"/>
      <w:r>
        <w:rPr>
          <w:sz w:val="22"/>
          <w:szCs w:val="22"/>
        </w:rPr>
        <w:t xml:space="preserve">, VA: Virginia Academy of </w:t>
      </w:r>
      <w:proofErr w:type="spellStart"/>
      <w:r>
        <w:rPr>
          <w:sz w:val="22"/>
          <w:szCs w:val="22"/>
        </w:rPr>
        <w:t>Science.Vol</w:t>
      </w:r>
      <w:proofErr w:type="spellEnd"/>
      <w:r>
        <w:rPr>
          <w:sz w:val="22"/>
          <w:szCs w:val="22"/>
        </w:rPr>
        <w:t xml:space="preserve"> 62, No </w:t>
      </w:r>
    </w:p>
    <w:p w14:paraId="67E8CB1D" w14:textId="2C778908" w:rsidR="00F25A1E" w:rsidRDefault="00F25A1E" w:rsidP="00F25A1E">
      <w:pPr>
        <w:pStyle w:val="NoSpacing"/>
        <w:rPr>
          <w:sz w:val="22"/>
          <w:szCs w:val="22"/>
        </w:rPr>
      </w:pPr>
      <w:r>
        <w:rPr>
          <w:sz w:val="22"/>
          <w:szCs w:val="22"/>
        </w:rPr>
        <w:t xml:space="preserve">      1&amp;2.</w:t>
      </w:r>
      <w:r w:rsidR="00FB1BA6">
        <w:rPr>
          <w:sz w:val="22"/>
          <w:szCs w:val="22"/>
        </w:rPr>
        <w:t xml:space="preserve"> </w:t>
      </w:r>
      <w:r>
        <w:rPr>
          <w:sz w:val="22"/>
          <w:szCs w:val="22"/>
        </w:rPr>
        <w:t>page 86.</w:t>
      </w:r>
    </w:p>
    <w:p w14:paraId="68C4F98A" w14:textId="77777777" w:rsidR="00CA4C6D" w:rsidRPr="00C56477" w:rsidRDefault="00CA4C6D" w:rsidP="00CA4C6D">
      <w:pPr>
        <w:pStyle w:val="NoSpacing"/>
        <w:rPr>
          <w:sz w:val="22"/>
          <w:szCs w:val="22"/>
        </w:rPr>
      </w:pPr>
      <w:r w:rsidRPr="00C56477">
        <w:rPr>
          <w:sz w:val="22"/>
          <w:szCs w:val="22"/>
        </w:rPr>
        <w:t xml:space="preserve">Marion, Mary A. (2001, September 13), </w:t>
      </w:r>
      <w:proofErr w:type="spellStart"/>
      <w:r w:rsidRPr="00C56477">
        <w:rPr>
          <w:sz w:val="22"/>
          <w:szCs w:val="22"/>
        </w:rPr>
        <w:t>Fieller’s</w:t>
      </w:r>
      <w:proofErr w:type="spellEnd"/>
      <w:r w:rsidRPr="00C56477">
        <w:rPr>
          <w:sz w:val="22"/>
          <w:szCs w:val="22"/>
        </w:rPr>
        <w:t xml:space="preserve"> Theorem -Theory and Application with Computations in          </w:t>
      </w:r>
    </w:p>
    <w:p w14:paraId="67A61373" w14:textId="77777777" w:rsidR="00CA4C6D" w:rsidRPr="00C56477" w:rsidRDefault="00CA4C6D" w:rsidP="00CA4C6D">
      <w:pPr>
        <w:pStyle w:val="NoSpacing"/>
        <w:rPr>
          <w:sz w:val="22"/>
          <w:szCs w:val="22"/>
        </w:rPr>
      </w:pPr>
      <w:r w:rsidRPr="00C56477">
        <w:rPr>
          <w:sz w:val="22"/>
          <w:szCs w:val="22"/>
        </w:rPr>
        <w:t xml:space="preserve">     </w:t>
      </w:r>
      <w:r w:rsidR="006C0C64">
        <w:rPr>
          <w:sz w:val="22"/>
          <w:szCs w:val="22"/>
        </w:rPr>
        <w:t xml:space="preserve">SAS, </w:t>
      </w:r>
      <w:r w:rsidRPr="00C56477">
        <w:rPr>
          <w:sz w:val="22"/>
          <w:szCs w:val="22"/>
        </w:rPr>
        <w:t>Statistics Seminar at Kansas State University.</w:t>
      </w:r>
    </w:p>
    <w:p w14:paraId="69450754" w14:textId="77777777" w:rsidR="00CA4C6D" w:rsidRPr="00C56477" w:rsidRDefault="00CA4C6D" w:rsidP="00CA4C6D">
      <w:pPr>
        <w:pStyle w:val="NoSpacing"/>
        <w:rPr>
          <w:sz w:val="22"/>
          <w:szCs w:val="22"/>
        </w:rPr>
      </w:pPr>
      <w:r w:rsidRPr="00C56477">
        <w:rPr>
          <w:sz w:val="22"/>
          <w:szCs w:val="22"/>
        </w:rPr>
        <w:t>Marion, Mary A. (1997, June 18), Severity Analysis Using Ridits. Washington Statistical Society.</w:t>
      </w:r>
    </w:p>
    <w:p w14:paraId="18371894" w14:textId="77777777" w:rsidR="00CA4C6D" w:rsidRPr="00C56477" w:rsidRDefault="00CA4C6D" w:rsidP="00CA4C6D">
      <w:pPr>
        <w:pStyle w:val="NoSpacing"/>
        <w:rPr>
          <w:sz w:val="22"/>
          <w:szCs w:val="22"/>
        </w:rPr>
      </w:pPr>
      <w:r w:rsidRPr="00C56477">
        <w:rPr>
          <w:sz w:val="22"/>
          <w:szCs w:val="22"/>
        </w:rPr>
        <w:t xml:space="preserve">Marion, Mary A. (1997, April 1-3), Severity Analysis Using Ridits.  12th Annual EPA Conference on    </w:t>
      </w:r>
    </w:p>
    <w:p w14:paraId="14B6B14C" w14:textId="77777777" w:rsidR="00CA4C6D" w:rsidRPr="00C56477" w:rsidRDefault="00CA4C6D" w:rsidP="00CA4C6D">
      <w:pPr>
        <w:pStyle w:val="NoSpacing"/>
        <w:rPr>
          <w:sz w:val="22"/>
          <w:szCs w:val="22"/>
        </w:rPr>
      </w:pPr>
      <w:r w:rsidRPr="00C56477">
        <w:rPr>
          <w:sz w:val="22"/>
          <w:szCs w:val="22"/>
        </w:rPr>
        <w:t xml:space="preserve">  </w:t>
      </w:r>
      <w:r w:rsidR="00F25A1E">
        <w:rPr>
          <w:sz w:val="22"/>
          <w:szCs w:val="22"/>
        </w:rPr>
        <w:t xml:space="preserve"> </w:t>
      </w:r>
      <w:r w:rsidRPr="00C56477">
        <w:rPr>
          <w:sz w:val="22"/>
          <w:szCs w:val="22"/>
        </w:rPr>
        <w:t xml:space="preserve">   Environmental Statistics presented in Richmond, Virginia </w:t>
      </w:r>
    </w:p>
    <w:p w14:paraId="3FBC67AF" w14:textId="77777777" w:rsidR="00CA4C6D" w:rsidRPr="00C56477" w:rsidRDefault="00F25A1E" w:rsidP="00CA4C6D">
      <w:pPr>
        <w:pStyle w:val="NoSpacing"/>
        <w:rPr>
          <w:sz w:val="22"/>
          <w:szCs w:val="22"/>
        </w:rPr>
      </w:pPr>
      <w:r>
        <w:rPr>
          <w:sz w:val="22"/>
          <w:szCs w:val="22"/>
        </w:rPr>
        <w:t>Marion, Mary A.,</w:t>
      </w:r>
      <w:r w:rsidR="00CA4C6D" w:rsidRPr="00C56477">
        <w:rPr>
          <w:sz w:val="22"/>
          <w:szCs w:val="22"/>
        </w:rPr>
        <w:t>1996</w:t>
      </w:r>
      <w:r>
        <w:rPr>
          <w:sz w:val="22"/>
          <w:szCs w:val="22"/>
        </w:rPr>
        <w:t>,</w:t>
      </w:r>
      <w:r w:rsidR="00CA4C6D" w:rsidRPr="00C56477">
        <w:rPr>
          <w:sz w:val="22"/>
          <w:szCs w:val="22"/>
        </w:rPr>
        <w:t xml:space="preserve"> Severity Analysis Using Ridits. </w:t>
      </w:r>
      <w:r>
        <w:rPr>
          <w:sz w:val="22"/>
          <w:szCs w:val="22"/>
        </w:rPr>
        <w:t xml:space="preserve">In </w:t>
      </w:r>
      <w:r w:rsidR="00097C94">
        <w:rPr>
          <w:sz w:val="22"/>
          <w:szCs w:val="22"/>
        </w:rPr>
        <w:t xml:space="preserve">SAS Users Group International </w:t>
      </w:r>
      <w:r>
        <w:rPr>
          <w:sz w:val="22"/>
          <w:szCs w:val="22"/>
        </w:rPr>
        <w:t>21.</w:t>
      </w:r>
      <w:r w:rsidR="00CA4C6D" w:rsidRPr="00C56477">
        <w:rPr>
          <w:sz w:val="22"/>
          <w:szCs w:val="22"/>
        </w:rPr>
        <w:t xml:space="preserve"> </w:t>
      </w:r>
    </w:p>
    <w:p w14:paraId="39E26B75" w14:textId="77777777" w:rsidR="00CA4C6D" w:rsidRPr="00C56477" w:rsidRDefault="00F25A1E" w:rsidP="00CA4C6D">
      <w:pPr>
        <w:pStyle w:val="NoSpacing"/>
        <w:rPr>
          <w:sz w:val="22"/>
          <w:szCs w:val="22"/>
        </w:rPr>
      </w:pPr>
      <w:r>
        <w:rPr>
          <w:sz w:val="22"/>
          <w:szCs w:val="22"/>
        </w:rPr>
        <w:t xml:space="preserve">      </w:t>
      </w:r>
      <w:r w:rsidR="00CA4C6D" w:rsidRPr="00C56477">
        <w:rPr>
          <w:sz w:val="22"/>
          <w:szCs w:val="22"/>
        </w:rPr>
        <w:t>This was presented at the poster session in Chicago, Illinois.</w:t>
      </w:r>
    </w:p>
    <w:p w14:paraId="3E413AE6" w14:textId="77777777" w:rsidR="00CA4C6D" w:rsidRPr="00C56477" w:rsidRDefault="00CA4C6D" w:rsidP="00CA4C6D">
      <w:pPr>
        <w:pStyle w:val="NoSpacing"/>
        <w:rPr>
          <w:sz w:val="22"/>
          <w:szCs w:val="22"/>
        </w:rPr>
      </w:pPr>
      <w:r w:rsidRPr="00C56477">
        <w:rPr>
          <w:sz w:val="22"/>
          <w:szCs w:val="22"/>
        </w:rPr>
        <w:t>Marion, Mary A. (1995, October 21), Severity Analysis Using Ridits. Mid</w:t>
      </w:r>
      <w:r w:rsidRPr="00C56477">
        <w:rPr>
          <w:sz w:val="22"/>
          <w:szCs w:val="22"/>
        </w:rPr>
        <w:noBreakHyphen/>
        <w:t xml:space="preserve">Atlantic Regional          </w:t>
      </w:r>
    </w:p>
    <w:p w14:paraId="677D69C3" w14:textId="77777777" w:rsidR="00CA4C6D" w:rsidRPr="00C56477" w:rsidRDefault="00CA4C6D" w:rsidP="00CA4C6D">
      <w:pPr>
        <w:pStyle w:val="NoSpacing"/>
        <w:rPr>
          <w:sz w:val="22"/>
          <w:szCs w:val="22"/>
        </w:rPr>
      </w:pPr>
      <w:r w:rsidRPr="00C56477">
        <w:rPr>
          <w:sz w:val="22"/>
          <w:szCs w:val="22"/>
        </w:rPr>
        <w:t xml:space="preserve">     Probability and Statistics Day held at The George Washington University.</w:t>
      </w:r>
    </w:p>
    <w:p w14:paraId="514F405F" w14:textId="77777777" w:rsidR="00CA4C6D" w:rsidRPr="00C56477" w:rsidRDefault="00CA4C6D" w:rsidP="00CA4C6D">
      <w:pPr>
        <w:pStyle w:val="NoSpacing"/>
        <w:rPr>
          <w:sz w:val="22"/>
          <w:szCs w:val="22"/>
        </w:rPr>
      </w:pPr>
      <w:r w:rsidRPr="00C56477">
        <w:rPr>
          <w:sz w:val="22"/>
          <w:szCs w:val="22"/>
        </w:rPr>
        <w:t>Marion, Mary A. (1995, February 27-March 2), Benchmark Dose in an Acute Toxicity Study.</w:t>
      </w:r>
    </w:p>
    <w:p w14:paraId="686550E1" w14:textId="77777777" w:rsidR="00CA4C6D" w:rsidRPr="00C56477" w:rsidRDefault="00CA4C6D" w:rsidP="00CA4C6D">
      <w:pPr>
        <w:pStyle w:val="NoSpacing"/>
        <w:rPr>
          <w:sz w:val="22"/>
          <w:szCs w:val="22"/>
        </w:rPr>
      </w:pPr>
      <w:r w:rsidRPr="00C56477">
        <w:rPr>
          <w:sz w:val="22"/>
          <w:szCs w:val="22"/>
        </w:rPr>
        <w:t xml:space="preserve">     </w:t>
      </w:r>
      <w:r w:rsidR="00E607C8">
        <w:rPr>
          <w:sz w:val="22"/>
          <w:szCs w:val="22"/>
        </w:rPr>
        <w:t>-an</w:t>
      </w:r>
      <w:r w:rsidRPr="00C56477">
        <w:rPr>
          <w:sz w:val="22"/>
          <w:szCs w:val="22"/>
        </w:rPr>
        <w:t xml:space="preserve"> unpublished paper presented at 11th Annual EPA Conference on Statistics  </w:t>
      </w:r>
    </w:p>
    <w:p w14:paraId="11DCB5D0" w14:textId="77777777" w:rsidR="00CA4C6D" w:rsidRPr="00C56477" w:rsidRDefault="00CA4C6D" w:rsidP="00CA4C6D">
      <w:pPr>
        <w:pStyle w:val="NoSpacing"/>
        <w:rPr>
          <w:sz w:val="22"/>
          <w:szCs w:val="22"/>
        </w:rPr>
      </w:pPr>
    </w:p>
    <w:p w14:paraId="5B379985" w14:textId="0D919F17" w:rsidR="002B4C7E" w:rsidRPr="00C56477" w:rsidRDefault="002B4C7E" w:rsidP="002B4C7E">
      <w:pPr>
        <w:pStyle w:val="NoSpacing"/>
        <w:rPr>
          <w:sz w:val="22"/>
          <w:szCs w:val="22"/>
        </w:rPr>
      </w:pPr>
      <w:r w:rsidRPr="00C56477">
        <w:rPr>
          <w:b/>
          <w:sz w:val="22"/>
          <w:szCs w:val="22"/>
        </w:rPr>
        <w:t>Copyrighted Research</w:t>
      </w:r>
      <w:r w:rsidR="004B223E">
        <w:rPr>
          <w:b/>
          <w:sz w:val="22"/>
          <w:szCs w:val="22"/>
        </w:rPr>
        <w:t xml:space="preserve"> (not peer-reviewed but used in my practice)</w:t>
      </w:r>
    </w:p>
    <w:p w14:paraId="7F095C8D" w14:textId="77777777" w:rsidR="00FE6874" w:rsidRPr="00C56477" w:rsidRDefault="002B4C7E" w:rsidP="002B4C7E">
      <w:pPr>
        <w:pStyle w:val="NoSpacing"/>
        <w:rPr>
          <w:sz w:val="22"/>
          <w:szCs w:val="22"/>
        </w:rPr>
      </w:pPr>
      <w:r w:rsidRPr="00C56477">
        <w:rPr>
          <w:sz w:val="22"/>
          <w:szCs w:val="22"/>
        </w:rPr>
        <w:t xml:space="preserve">Marion, Mary A. (2013, June 19), Statistical Techniques used in Acceptance Sampling and Quality </w:t>
      </w:r>
      <w:r w:rsidR="00FE6874" w:rsidRPr="00C56477">
        <w:rPr>
          <w:sz w:val="22"/>
          <w:szCs w:val="22"/>
        </w:rPr>
        <w:t xml:space="preserve"> </w:t>
      </w:r>
    </w:p>
    <w:p w14:paraId="25309A3D" w14:textId="77777777" w:rsidR="00190246" w:rsidRDefault="00FE6874" w:rsidP="00F40AD8">
      <w:pPr>
        <w:pStyle w:val="NoSpacing"/>
        <w:rPr>
          <w:sz w:val="22"/>
          <w:szCs w:val="22"/>
        </w:rPr>
      </w:pPr>
      <w:r w:rsidRPr="00C56477">
        <w:rPr>
          <w:sz w:val="22"/>
          <w:szCs w:val="22"/>
        </w:rPr>
        <w:t xml:space="preserve">    </w:t>
      </w:r>
      <w:r w:rsidR="002B4C7E" w:rsidRPr="00C56477">
        <w:rPr>
          <w:sz w:val="22"/>
          <w:szCs w:val="22"/>
        </w:rPr>
        <w:t>Control.</w:t>
      </w:r>
    </w:p>
    <w:p w14:paraId="5499EA4E" w14:textId="77777777" w:rsidR="00DC2B03" w:rsidRDefault="00DC2B03" w:rsidP="00DC2B03">
      <w:pPr>
        <w:pStyle w:val="NoSpacing"/>
        <w:rPr>
          <w:sz w:val="22"/>
          <w:szCs w:val="22"/>
        </w:rPr>
      </w:pPr>
      <w:r w:rsidRPr="00C56477">
        <w:rPr>
          <w:sz w:val="22"/>
          <w:szCs w:val="22"/>
        </w:rPr>
        <w:t>Marion, Mary A. (2012, August 17), General Linear Model Approach to the Analysis of Variance</w:t>
      </w:r>
    </w:p>
    <w:p w14:paraId="2FBE8B80" w14:textId="77777777" w:rsidR="00DC2B03" w:rsidRDefault="00DC2B03" w:rsidP="00DC2B03">
      <w:pPr>
        <w:pStyle w:val="NoSpacing"/>
        <w:rPr>
          <w:sz w:val="22"/>
          <w:szCs w:val="22"/>
        </w:rPr>
      </w:pPr>
      <w:r w:rsidRPr="00C56477">
        <w:rPr>
          <w:sz w:val="22"/>
          <w:szCs w:val="22"/>
        </w:rPr>
        <w:t>Marion, Mary A. (2010, December 04), Statistical Hypothesis Testing Using R</w:t>
      </w:r>
    </w:p>
    <w:p w14:paraId="3BFA8D2F" w14:textId="33C374CF" w:rsidR="00DC2B03" w:rsidRPr="00C56477" w:rsidRDefault="00DC2B03" w:rsidP="00DC2B03">
      <w:pPr>
        <w:pStyle w:val="NoSpacing"/>
        <w:rPr>
          <w:sz w:val="22"/>
          <w:szCs w:val="22"/>
        </w:rPr>
      </w:pPr>
      <w:r w:rsidRPr="00C56477">
        <w:rPr>
          <w:sz w:val="22"/>
          <w:szCs w:val="22"/>
        </w:rPr>
        <w:t xml:space="preserve">Marion, Mary A. (2002, January 14), Achieving Balance Using Incidence Matrices in the Design of          </w:t>
      </w:r>
    </w:p>
    <w:p w14:paraId="29D14EA8" w14:textId="49BD1FE9" w:rsidR="00DC2B03" w:rsidRDefault="00DC2B03" w:rsidP="00F40AD8">
      <w:pPr>
        <w:pStyle w:val="NoSpacing"/>
        <w:rPr>
          <w:sz w:val="22"/>
          <w:szCs w:val="22"/>
        </w:rPr>
      </w:pPr>
      <w:r w:rsidRPr="00C56477">
        <w:rPr>
          <w:sz w:val="22"/>
          <w:szCs w:val="22"/>
        </w:rPr>
        <w:t xml:space="preserve">     Experimen</w:t>
      </w:r>
      <w:r w:rsidR="006F1AE3">
        <w:rPr>
          <w:sz w:val="22"/>
          <w:szCs w:val="22"/>
        </w:rPr>
        <w:t xml:space="preserve">ts. </w:t>
      </w:r>
    </w:p>
    <w:p w14:paraId="6711FB02" w14:textId="77777777" w:rsidR="00BC47EE" w:rsidRDefault="00BC47EE" w:rsidP="00F40AD8">
      <w:pPr>
        <w:pStyle w:val="NoSpacing"/>
        <w:rPr>
          <w:sz w:val="22"/>
          <w:szCs w:val="22"/>
        </w:rPr>
      </w:pPr>
    </w:p>
    <w:sectPr w:rsidR="00BC47EE" w:rsidSect="00C56477">
      <w:footerReference w:type="default" r:id="rId7"/>
      <w:footnotePr>
        <w:numFmt w:val="lowerLetter"/>
      </w:footnotePr>
      <w:endnotePr>
        <w:numFmt w:val="lowerLetter"/>
      </w:endnotePr>
      <w:pgSz w:w="12240" w:h="15840"/>
      <w:pgMar w:top="1440" w:right="1440" w:bottom="1440" w:left="1440" w:header="1440" w:footer="14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0DF8" w14:textId="77777777" w:rsidR="007A3D24" w:rsidRDefault="007A3D24" w:rsidP="00407F72">
      <w:r>
        <w:separator/>
      </w:r>
    </w:p>
  </w:endnote>
  <w:endnote w:type="continuationSeparator" w:id="0">
    <w:p w14:paraId="3C9E9FA4" w14:textId="77777777" w:rsidR="007A3D24" w:rsidRDefault="007A3D24" w:rsidP="0040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1C28" w14:textId="37E15AC1" w:rsidR="00DC2B03" w:rsidRPr="00F65861" w:rsidRDefault="005B2A3D">
    <w:pPr>
      <w:pStyle w:val="Footer"/>
      <w:rPr>
        <w:sz w:val="20"/>
      </w:rPr>
    </w:pPr>
    <w:r w:rsidRPr="005B2A3D">
      <w:rPr>
        <w:sz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ADC9" w14:textId="77777777" w:rsidR="007A3D24" w:rsidRDefault="007A3D24" w:rsidP="00407F72">
      <w:r>
        <w:separator/>
      </w:r>
    </w:p>
  </w:footnote>
  <w:footnote w:type="continuationSeparator" w:id="0">
    <w:p w14:paraId="3154CF6D" w14:textId="77777777" w:rsidR="007A3D24" w:rsidRDefault="007A3D24" w:rsidP="0040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AFC"/>
    <w:multiLevelType w:val="hybridMultilevel"/>
    <w:tmpl w:val="FCFE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B7C9F"/>
    <w:multiLevelType w:val="hybridMultilevel"/>
    <w:tmpl w:val="879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026752">
    <w:abstractNumId w:val="1"/>
  </w:num>
  <w:num w:numId="2" w16cid:durableId="163251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xtDAzMTUzMzOwNDdQ0lEKTi0uzszPAykwrgUA7ObLziwAAAA="/>
    <w:docVar w:name="dgnword-docGUID" w:val="{FFF54CEC-A553-436B-AB2A-B98F9DB9FBBD}"/>
    <w:docVar w:name="dgnword-eventsink" w:val="1687928470912"/>
  </w:docVars>
  <w:rsids>
    <w:rsidRoot w:val="000E5F2E"/>
    <w:rsid w:val="00005566"/>
    <w:rsid w:val="00013B2E"/>
    <w:rsid w:val="00016877"/>
    <w:rsid w:val="000220C1"/>
    <w:rsid w:val="0004216C"/>
    <w:rsid w:val="00044D55"/>
    <w:rsid w:val="00052E33"/>
    <w:rsid w:val="00052EC7"/>
    <w:rsid w:val="00055595"/>
    <w:rsid w:val="00063541"/>
    <w:rsid w:val="0006696E"/>
    <w:rsid w:val="00072A20"/>
    <w:rsid w:val="00092823"/>
    <w:rsid w:val="00097C94"/>
    <w:rsid w:val="000B150E"/>
    <w:rsid w:val="000B1E3F"/>
    <w:rsid w:val="000B45CC"/>
    <w:rsid w:val="000D010F"/>
    <w:rsid w:val="000D02ED"/>
    <w:rsid w:val="000E10C3"/>
    <w:rsid w:val="000E393A"/>
    <w:rsid w:val="000E5A54"/>
    <w:rsid w:val="000E5F2E"/>
    <w:rsid w:val="000F130D"/>
    <w:rsid w:val="000F14B2"/>
    <w:rsid w:val="0010013E"/>
    <w:rsid w:val="00105E56"/>
    <w:rsid w:val="00115ABC"/>
    <w:rsid w:val="00126BD2"/>
    <w:rsid w:val="00130369"/>
    <w:rsid w:val="0014460B"/>
    <w:rsid w:val="00157E23"/>
    <w:rsid w:val="001674A2"/>
    <w:rsid w:val="00177F54"/>
    <w:rsid w:val="0018415B"/>
    <w:rsid w:val="00187072"/>
    <w:rsid w:val="00190246"/>
    <w:rsid w:val="00190ED3"/>
    <w:rsid w:val="00191659"/>
    <w:rsid w:val="001A1341"/>
    <w:rsid w:val="001B6FFF"/>
    <w:rsid w:val="001C7E27"/>
    <w:rsid w:val="001D2699"/>
    <w:rsid w:val="001E48BE"/>
    <w:rsid w:val="001E6E50"/>
    <w:rsid w:val="001F0DA4"/>
    <w:rsid w:val="001F11A7"/>
    <w:rsid w:val="002014CD"/>
    <w:rsid w:val="0020615C"/>
    <w:rsid w:val="00211213"/>
    <w:rsid w:val="0022634F"/>
    <w:rsid w:val="0024052D"/>
    <w:rsid w:val="0024782C"/>
    <w:rsid w:val="00264DF1"/>
    <w:rsid w:val="0027291B"/>
    <w:rsid w:val="00276FC3"/>
    <w:rsid w:val="00283265"/>
    <w:rsid w:val="00287530"/>
    <w:rsid w:val="00293EBF"/>
    <w:rsid w:val="00297438"/>
    <w:rsid w:val="002A1153"/>
    <w:rsid w:val="002A3AA7"/>
    <w:rsid w:val="002A6FB0"/>
    <w:rsid w:val="002B4C7E"/>
    <w:rsid w:val="002B7D31"/>
    <w:rsid w:val="002C272D"/>
    <w:rsid w:val="002C2952"/>
    <w:rsid w:val="002D32C0"/>
    <w:rsid w:val="002D4E6F"/>
    <w:rsid w:val="002E78AF"/>
    <w:rsid w:val="002F6C79"/>
    <w:rsid w:val="00310754"/>
    <w:rsid w:val="0033091D"/>
    <w:rsid w:val="0033753D"/>
    <w:rsid w:val="00347BE3"/>
    <w:rsid w:val="00357A6F"/>
    <w:rsid w:val="00367DFE"/>
    <w:rsid w:val="00373035"/>
    <w:rsid w:val="00376DF2"/>
    <w:rsid w:val="00386977"/>
    <w:rsid w:val="003919BB"/>
    <w:rsid w:val="0039650B"/>
    <w:rsid w:val="003A1385"/>
    <w:rsid w:val="003A4F82"/>
    <w:rsid w:val="003B3211"/>
    <w:rsid w:val="003B5E94"/>
    <w:rsid w:val="003B5EAA"/>
    <w:rsid w:val="003C421F"/>
    <w:rsid w:val="003C6DE1"/>
    <w:rsid w:val="003D4917"/>
    <w:rsid w:val="003E0F07"/>
    <w:rsid w:val="003F7BBB"/>
    <w:rsid w:val="003F7F36"/>
    <w:rsid w:val="004016F2"/>
    <w:rsid w:val="004043AE"/>
    <w:rsid w:val="00407F72"/>
    <w:rsid w:val="004131E7"/>
    <w:rsid w:val="00414FCC"/>
    <w:rsid w:val="00422A67"/>
    <w:rsid w:val="0042559B"/>
    <w:rsid w:val="004302AE"/>
    <w:rsid w:val="00432ABA"/>
    <w:rsid w:val="00433C51"/>
    <w:rsid w:val="00436B9A"/>
    <w:rsid w:val="0044044D"/>
    <w:rsid w:val="00443764"/>
    <w:rsid w:val="0045573A"/>
    <w:rsid w:val="00456A24"/>
    <w:rsid w:val="00456F9F"/>
    <w:rsid w:val="0046793F"/>
    <w:rsid w:val="00471240"/>
    <w:rsid w:val="0047255B"/>
    <w:rsid w:val="00475546"/>
    <w:rsid w:val="004773C6"/>
    <w:rsid w:val="00477950"/>
    <w:rsid w:val="004908EC"/>
    <w:rsid w:val="00493A8B"/>
    <w:rsid w:val="004A167E"/>
    <w:rsid w:val="004A2215"/>
    <w:rsid w:val="004A3E8B"/>
    <w:rsid w:val="004A3ED6"/>
    <w:rsid w:val="004A4843"/>
    <w:rsid w:val="004B223E"/>
    <w:rsid w:val="004B2AED"/>
    <w:rsid w:val="004C1AC0"/>
    <w:rsid w:val="004C2771"/>
    <w:rsid w:val="004C2C47"/>
    <w:rsid w:val="004E2211"/>
    <w:rsid w:val="004E4818"/>
    <w:rsid w:val="004F2588"/>
    <w:rsid w:val="0051611C"/>
    <w:rsid w:val="00522966"/>
    <w:rsid w:val="00537BBC"/>
    <w:rsid w:val="00553F28"/>
    <w:rsid w:val="005570A3"/>
    <w:rsid w:val="005578BF"/>
    <w:rsid w:val="005618AE"/>
    <w:rsid w:val="0058356A"/>
    <w:rsid w:val="005A159E"/>
    <w:rsid w:val="005A1B88"/>
    <w:rsid w:val="005A1D85"/>
    <w:rsid w:val="005B2A3D"/>
    <w:rsid w:val="005B3A2D"/>
    <w:rsid w:val="005C230B"/>
    <w:rsid w:val="005C44D6"/>
    <w:rsid w:val="005D0D17"/>
    <w:rsid w:val="005D592E"/>
    <w:rsid w:val="005E4FE9"/>
    <w:rsid w:val="005E6BBE"/>
    <w:rsid w:val="005F47C9"/>
    <w:rsid w:val="005F7393"/>
    <w:rsid w:val="00606A9F"/>
    <w:rsid w:val="00610035"/>
    <w:rsid w:val="006277F8"/>
    <w:rsid w:val="006278B4"/>
    <w:rsid w:val="0063348C"/>
    <w:rsid w:val="006447CB"/>
    <w:rsid w:val="00647B5E"/>
    <w:rsid w:val="00664000"/>
    <w:rsid w:val="006705B9"/>
    <w:rsid w:val="00670E5D"/>
    <w:rsid w:val="00675BCA"/>
    <w:rsid w:val="00682C01"/>
    <w:rsid w:val="00682EDD"/>
    <w:rsid w:val="00683EB1"/>
    <w:rsid w:val="00686B8C"/>
    <w:rsid w:val="0069620B"/>
    <w:rsid w:val="006A26DC"/>
    <w:rsid w:val="006B051E"/>
    <w:rsid w:val="006C0C64"/>
    <w:rsid w:val="006D2590"/>
    <w:rsid w:val="006D6BEF"/>
    <w:rsid w:val="006E2D87"/>
    <w:rsid w:val="006E41AB"/>
    <w:rsid w:val="006F1AE3"/>
    <w:rsid w:val="006F7554"/>
    <w:rsid w:val="00700789"/>
    <w:rsid w:val="007118AB"/>
    <w:rsid w:val="00715A0D"/>
    <w:rsid w:val="00720952"/>
    <w:rsid w:val="00734BF1"/>
    <w:rsid w:val="00742CB7"/>
    <w:rsid w:val="0075087F"/>
    <w:rsid w:val="00752DBC"/>
    <w:rsid w:val="00755455"/>
    <w:rsid w:val="00756884"/>
    <w:rsid w:val="00780843"/>
    <w:rsid w:val="00787C04"/>
    <w:rsid w:val="00790C61"/>
    <w:rsid w:val="007A3D24"/>
    <w:rsid w:val="007A4E24"/>
    <w:rsid w:val="007B4DEB"/>
    <w:rsid w:val="007C5994"/>
    <w:rsid w:val="007D0901"/>
    <w:rsid w:val="007D4C5F"/>
    <w:rsid w:val="007F7376"/>
    <w:rsid w:val="00804ABF"/>
    <w:rsid w:val="00806827"/>
    <w:rsid w:val="00807E02"/>
    <w:rsid w:val="00810477"/>
    <w:rsid w:val="0081545F"/>
    <w:rsid w:val="00822ED0"/>
    <w:rsid w:val="008309E7"/>
    <w:rsid w:val="00837C8A"/>
    <w:rsid w:val="008412E7"/>
    <w:rsid w:val="008500E1"/>
    <w:rsid w:val="00860578"/>
    <w:rsid w:val="00870B86"/>
    <w:rsid w:val="00872684"/>
    <w:rsid w:val="0089679B"/>
    <w:rsid w:val="008975EA"/>
    <w:rsid w:val="008A1237"/>
    <w:rsid w:val="008E48C9"/>
    <w:rsid w:val="008F1FD1"/>
    <w:rsid w:val="009031F3"/>
    <w:rsid w:val="00904ACC"/>
    <w:rsid w:val="00925214"/>
    <w:rsid w:val="0094026B"/>
    <w:rsid w:val="009439AC"/>
    <w:rsid w:val="0094541C"/>
    <w:rsid w:val="009515B1"/>
    <w:rsid w:val="00951CA3"/>
    <w:rsid w:val="00961FD9"/>
    <w:rsid w:val="00962D62"/>
    <w:rsid w:val="00963941"/>
    <w:rsid w:val="00965D76"/>
    <w:rsid w:val="009714B7"/>
    <w:rsid w:val="00997D28"/>
    <w:rsid w:val="009B1CE1"/>
    <w:rsid w:val="009B271B"/>
    <w:rsid w:val="009C0469"/>
    <w:rsid w:val="009C22BD"/>
    <w:rsid w:val="009D2506"/>
    <w:rsid w:val="009D6632"/>
    <w:rsid w:val="009F3183"/>
    <w:rsid w:val="00A177C7"/>
    <w:rsid w:val="00A27707"/>
    <w:rsid w:val="00A30F5B"/>
    <w:rsid w:val="00A33D94"/>
    <w:rsid w:val="00A35339"/>
    <w:rsid w:val="00A61313"/>
    <w:rsid w:val="00A62F17"/>
    <w:rsid w:val="00A63D79"/>
    <w:rsid w:val="00A958DC"/>
    <w:rsid w:val="00A95AEC"/>
    <w:rsid w:val="00AA5C58"/>
    <w:rsid w:val="00AB1634"/>
    <w:rsid w:val="00AB61E3"/>
    <w:rsid w:val="00AB6F74"/>
    <w:rsid w:val="00AE0FFE"/>
    <w:rsid w:val="00AE5AD4"/>
    <w:rsid w:val="00AE7DB0"/>
    <w:rsid w:val="00AF362D"/>
    <w:rsid w:val="00AF5A98"/>
    <w:rsid w:val="00AF71B5"/>
    <w:rsid w:val="00B02A93"/>
    <w:rsid w:val="00B04A56"/>
    <w:rsid w:val="00B23E1E"/>
    <w:rsid w:val="00B50B8F"/>
    <w:rsid w:val="00B62162"/>
    <w:rsid w:val="00B74EC8"/>
    <w:rsid w:val="00B82FE2"/>
    <w:rsid w:val="00B852BF"/>
    <w:rsid w:val="00B87B23"/>
    <w:rsid w:val="00B96FE2"/>
    <w:rsid w:val="00BA2AE1"/>
    <w:rsid w:val="00BA325D"/>
    <w:rsid w:val="00BA3DC8"/>
    <w:rsid w:val="00BA6CAC"/>
    <w:rsid w:val="00BB37AB"/>
    <w:rsid w:val="00BB7712"/>
    <w:rsid w:val="00BC01E0"/>
    <w:rsid w:val="00BC47EE"/>
    <w:rsid w:val="00BC4DE0"/>
    <w:rsid w:val="00BE56B7"/>
    <w:rsid w:val="00BE6034"/>
    <w:rsid w:val="00BF19FF"/>
    <w:rsid w:val="00BF4610"/>
    <w:rsid w:val="00C0481F"/>
    <w:rsid w:val="00C10B3D"/>
    <w:rsid w:val="00C12F69"/>
    <w:rsid w:val="00C156B6"/>
    <w:rsid w:val="00C2583F"/>
    <w:rsid w:val="00C3044A"/>
    <w:rsid w:val="00C3725E"/>
    <w:rsid w:val="00C51DA5"/>
    <w:rsid w:val="00C5385F"/>
    <w:rsid w:val="00C56477"/>
    <w:rsid w:val="00C76912"/>
    <w:rsid w:val="00C80419"/>
    <w:rsid w:val="00C80CFA"/>
    <w:rsid w:val="00C84474"/>
    <w:rsid w:val="00CA4C6D"/>
    <w:rsid w:val="00CA6BC8"/>
    <w:rsid w:val="00CC05DA"/>
    <w:rsid w:val="00CC0E58"/>
    <w:rsid w:val="00CC185B"/>
    <w:rsid w:val="00CC3046"/>
    <w:rsid w:val="00CD11EB"/>
    <w:rsid w:val="00CD6B27"/>
    <w:rsid w:val="00D019F4"/>
    <w:rsid w:val="00D03376"/>
    <w:rsid w:val="00D041FE"/>
    <w:rsid w:val="00D31C32"/>
    <w:rsid w:val="00D565C0"/>
    <w:rsid w:val="00D57F35"/>
    <w:rsid w:val="00D65A78"/>
    <w:rsid w:val="00D9103E"/>
    <w:rsid w:val="00DC2B03"/>
    <w:rsid w:val="00DC7D52"/>
    <w:rsid w:val="00DD1B27"/>
    <w:rsid w:val="00DD41D7"/>
    <w:rsid w:val="00DE2430"/>
    <w:rsid w:val="00DE621E"/>
    <w:rsid w:val="00DF005C"/>
    <w:rsid w:val="00DF4DCC"/>
    <w:rsid w:val="00E1046A"/>
    <w:rsid w:val="00E15E05"/>
    <w:rsid w:val="00E16C3B"/>
    <w:rsid w:val="00E22EFC"/>
    <w:rsid w:val="00E26EF6"/>
    <w:rsid w:val="00E36C7B"/>
    <w:rsid w:val="00E36D8C"/>
    <w:rsid w:val="00E36DA3"/>
    <w:rsid w:val="00E470E4"/>
    <w:rsid w:val="00E5095B"/>
    <w:rsid w:val="00E547E7"/>
    <w:rsid w:val="00E607C8"/>
    <w:rsid w:val="00E669A1"/>
    <w:rsid w:val="00E71A19"/>
    <w:rsid w:val="00E814B0"/>
    <w:rsid w:val="00E82A9F"/>
    <w:rsid w:val="00E94C9B"/>
    <w:rsid w:val="00EA0E27"/>
    <w:rsid w:val="00EB1193"/>
    <w:rsid w:val="00EB7290"/>
    <w:rsid w:val="00ED0EFF"/>
    <w:rsid w:val="00EE09D5"/>
    <w:rsid w:val="00EE7FA6"/>
    <w:rsid w:val="00F115F8"/>
    <w:rsid w:val="00F1255A"/>
    <w:rsid w:val="00F25A1E"/>
    <w:rsid w:val="00F331FD"/>
    <w:rsid w:val="00F370CF"/>
    <w:rsid w:val="00F40AD8"/>
    <w:rsid w:val="00F473ED"/>
    <w:rsid w:val="00F47581"/>
    <w:rsid w:val="00F65197"/>
    <w:rsid w:val="00F65861"/>
    <w:rsid w:val="00F66CF3"/>
    <w:rsid w:val="00F6788C"/>
    <w:rsid w:val="00F717AE"/>
    <w:rsid w:val="00F71E9C"/>
    <w:rsid w:val="00F75D45"/>
    <w:rsid w:val="00F953C8"/>
    <w:rsid w:val="00FA39D1"/>
    <w:rsid w:val="00FA3FCD"/>
    <w:rsid w:val="00FB1BA6"/>
    <w:rsid w:val="00FC031C"/>
    <w:rsid w:val="00FD1F84"/>
    <w:rsid w:val="00FD31E6"/>
    <w:rsid w:val="00FD3608"/>
    <w:rsid w:val="00FE1B9D"/>
    <w:rsid w:val="00FE6874"/>
    <w:rsid w:val="00FF0014"/>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D8140"/>
  <w15:docId w15:val="{7EE7704E-71CF-47EB-A4BF-B247A933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79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7376"/>
    <w:rPr>
      <w:color w:val="0000FF"/>
      <w:u w:val="single"/>
    </w:rPr>
  </w:style>
  <w:style w:type="character" w:customStyle="1" w:styleId="DefaultPar3">
    <w:name w:val="Default Par3"/>
    <w:rsid w:val="0089679B"/>
    <w:rPr>
      <w:rFonts w:ascii="Courier New" w:hAnsi="Courier New"/>
      <w:sz w:val="20"/>
    </w:rPr>
  </w:style>
  <w:style w:type="character" w:customStyle="1" w:styleId="DefaultPar2">
    <w:name w:val="Default Par2"/>
    <w:rsid w:val="0089679B"/>
    <w:rPr>
      <w:rFonts w:ascii="Courier New" w:hAnsi="Courier New"/>
      <w:sz w:val="20"/>
    </w:rPr>
  </w:style>
  <w:style w:type="character" w:customStyle="1" w:styleId="DefaultPar1">
    <w:name w:val="Default Par1"/>
    <w:rsid w:val="0089679B"/>
  </w:style>
  <w:style w:type="character" w:customStyle="1" w:styleId="FootnoteRef">
    <w:name w:val="Footnote Ref"/>
    <w:rsid w:val="0089679B"/>
  </w:style>
  <w:style w:type="character" w:customStyle="1" w:styleId="DefaultPara">
    <w:name w:val="Default Para"/>
    <w:rsid w:val="0089679B"/>
    <w:rPr>
      <w:rFonts w:ascii="Courier New" w:hAnsi="Courier New"/>
      <w:sz w:val="20"/>
    </w:rPr>
  </w:style>
  <w:style w:type="character" w:customStyle="1" w:styleId="SYSHYPERTEXT">
    <w:name w:val="SYS_HYPERTEXT"/>
    <w:rsid w:val="0089679B"/>
    <w:rPr>
      <w:color w:val="0000FF"/>
      <w:u w:val="single"/>
    </w:rPr>
  </w:style>
  <w:style w:type="paragraph" w:styleId="BalloonText">
    <w:name w:val="Balloon Text"/>
    <w:basedOn w:val="Normal"/>
    <w:link w:val="BalloonTextChar"/>
    <w:uiPriority w:val="99"/>
    <w:semiHidden/>
    <w:unhideWhenUsed/>
    <w:rsid w:val="00807E02"/>
    <w:rPr>
      <w:rFonts w:ascii="Tahoma" w:hAnsi="Tahoma" w:cs="Tahoma"/>
      <w:sz w:val="16"/>
      <w:szCs w:val="16"/>
    </w:rPr>
  </w:style>
  <w:style w:type="character" w:customStyle="1" w:styleId="BalloonTextChar">
    <w:name w:val="Balloon Text Char"/>
    <w:basedOn w:val="DefaultParagraphFont"/>
    <w:link w:val="BalloonText"/>
    <w:uiPriority w:val="99"/>
    <w:semiHidden/>
    <w:rsid w:val="00807E02"/>
    <w:rPr>
      <w:rFonts w:ascii="Tahoma" w:hAnsi="Tahoma" w:cs="Tahoma"/>
      <w:sz w:val="16"/>
      <w:szCs w:val="16"/>
    </w:rPr>
  </w:style>
  <w:style w:type="paragraph" w:styleId="Header">
    <w:name w:val="header"/>
    <w:basedOn w:val="Normal"/>
    <w:link w:val="HeaderChar"/>
    <w:uiPriority w:val="99"/>
    <w:unhideWhenUsed/>
    <w:rsid w:val="00407F72"/>
    <w:pPr>
      <w:tabs>
        <w:tab w:val="center" w:pos="4680"/>
        <w:tab w:val="right" w:pos="9360"/>
      </w:tabs>
    </w:pPr>
  </w:style>
  <w:style w:type="character" w:customStyle="1" w:styleId="HeaderChar">
    <w:name w:val="Header Char"/>
    <w:basedOn w:val="DefaultParagraphFont"/>
    <w:link w:val="Header"/>
    <w:uiPriority w:val="99"/>
    <w:rsid w:val="00407F72"/>
    <w:rPr>
      <w:sz w:val="24"/>
    </w:rPr>
  </w:style>
  <w:style w:type="paragraph" w:styleId="Footer">
    <w:name w:val="footer"/>
    <w:basedOn w:val="Normal"/>
    <w:link w:val="FooterChar"/>
    <w:uiPriority w:val="99"/>
    <w:unhideWhenUsed/>
    <w:rsid w:val="00407F72"/>
    <w:pPr>
      <w:tabs>
        <w:tab w:val="center" w:pos="4680"/>
        <w:tab w:val="right" w:pos="9360"/>
      </w:tabs>
    </w:pPr>
  </w:style>
  <w:style w:type="character" w:customStyle="1" w:styleId="FooterChar">
    <w:name w:val="Footer Char"/>
    <w:basedOn w:val="DefaultParagraphFont"/>
    <w:link w:val="Footer"/>
    <w:uiPriority w:val="99"/>
    <w:rsid w:val="00407F72"/>
    <w:rPr>
      <w:sz w:val="24"/>
    </w:rPr>
  </w:style>
  <w:style w:type="paragraph" w:styleId="NoSpacing">
    <w:name w:val="No Spacing"/>
    <w:uiPriority w:val="1"/>
    <w:qFormat/>
    <w:rsid w:val="00664000"/>
    <w:rPr>
      <w:sz w:val="24"/>
    </w:rPr>
  </w:style>
  <w:style w:type="table" w:styleId="TableGrid">
    <w:name w:val="Table Grid"/>
    <w:basedOn w:val="TableNormal"/>
    <w:uiPriority w:val="59"/>
    <w:rsid w:val="00190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2096">
      <w:bodyDiv w:val="1"/>
      <w:marLeft w:val="0"/>
      <w:marRight w:val="0"/>
      <w:marTop w:val="0"/>
      <w:marBottom w:val="0"/>
      <w:divBdr>
        <w:top w:val="none" w:sz="0" w:space="0" w:color="auto"/>
        <w:left w:val="none" w:sz="0" w:space="0" w:color="auto"/>
        <w:bottom w:val="none" w:sz="0" w:space="0" w:color="auto"/>
        <w:right w:val="none" w:sz="0" w:space="0" w:color="auto"/>
      </w:divBdr>
    </w:div>
    <w:div w:id="5851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 Marion</dc:creator>
  <cp:lastModifiedBy>Mary A. Marion</cp:lastModifiedBy>
  <cp:revision>27</cp:revision>
  <cp:lastPrinted>2023-06-22T19:55:00Z</cp:lastPrinted>
  <dcterms:created xsi:type="dcterms:W3CDTF">2023-06-21T03:14:00Z</dcterms:created>
  <dcterms:modified xsi:type="dcterms:W3CDTF">2023-08-10T20:27:00Z</dcterms:modified>
</cp:coreProperties>
</file>