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61FE9C27" w:rsidR="00D12852" w:rsidRPr="00440EE1" w:rsidRDefault="00D12852">
      <w:pPr>
        <w:rPr>
          <w:rFonts w:asciiTheme="majorBidi" w:hAnsiTheme="majorBidi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7"/>
        <w:gridCol w:w="3119"/>
        <w:gridCol w:w="2453"/>
        <w:gridCol w:w="511"/>
      </w:tblGrid>
      <w:tr w:rsidR="00F24874" w:rsidRPr="00440EE1" w14:paraId="473032A7" w14:textId="55764F0A" w:rsidTr="00A30B15">
        <w:trPr>
          <w:trHeight w:val="537"/>
        </w:trPr>
        <w:tc>
          <w:tcPr>
            <w:tcW w:w="4547" w:type="dxa"/>
            <w:shd w:val="clear" w:color="auto" w:fill="BFBFBF" w:themeFill="background1" w:themeFillShade="BF"/>
            <w:vAlign w:val="center"/>
          </w:tcPr>
          <w:p w14:paraId="0502602C" w14:textId="1C7B89BD" w:rsidR="00F24874" w:rsidRPr="00440EE1" w:rsidRDefault="005C1F29" w:rsidP="005C1F29">
            <w:pPr>
              <w:rPr>
                <w:rFonts w:asciiTheme="majorBidi" w:hAnsiTheme="majorBidi"/>
                <w:sz w:val="26"/>
                <w:szCs w:val="26"/>
                <w:rtl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67BD29F" w14:textId="4A06E9A5" w:rsidR="00F24874" w:rsidRPr="00440EE1" w:rsidRDefault="005C1F29" w:rsidP="005C1F29">
            <w:pPr>
              <w:rPr>
                <w:rFonts w:asciiTheme="majorBidi" w:hAnsiTheme="majorBidi"/>
                <w:sz w:val="26"/>
                <w:szCs w:val="26"/>
                <w:rtl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>کلاس نهم : ................................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440EE1" w:rsidRDefault="00F24874" w:rsidP="00F24874">
            <w:pPr>
              <w:rPr>
                <w:rFonts w:asciiTheme="majorBidi" w:hAnsiTheme="majorBidi"/>
                <w:sz w:val="26"/>
                <w:szCs w:val="26"/>
                <w:rtl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</w:rPr>
              <w:t>نمره:</w:t>
            </w:r>
          </w:p>
        </w:tc>
      </w:tr>
      <w:tr w:rsidR="003F0CEB" w:rsidRPr="00440EE1" w14:paraId="527FB9EE" w14:textId="77777777" w:rsidTr="00964406">
        <w:trPr>
          <w:trHeight w:val="1819"/>
        </w:trPr>
        <w:tc>
          <w:tcPr>
            <w:tcW w:w="10119" w:type="dxa"/>
            <w:gridSpan w:val="3"/>
          </w:tcPr>
          <w:p w14:paraId="39427920" w14:textId="77777777" w:rsidR="00BA0F1F" w:rsidRPr="00BA0F1F" w:rsidRDefault="00BA0F1F" w:rsidP="00BA0F1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/>
                <w:sz w:val="26"/>
                <w:szCs w:val="26"/>
                <w:lang w:bidi="fa-IR"/>
              </w:rPr>
            </w:pPr>
            <w:r w:rsidRPr="00BA0F1F">
              <w:rPr>
                <w:rFonts w:asciiTheme="majorBidi" w:hAnsiTheme="majorBidi"/>
                <w:noProof/>
                <w:sz w:val="26"/>
                <w:szCs w:val="26"/>
              </w:rPr>
              <w:drawing>
                <wp:anchor distT="0" distB="0" distL="114300" distR="114300" simplePos="0" relativeHeight="251704320" behindDoc="0" locked="0" layoutInCell="1" allowOverlap="1" wp14:anchorId="38B67063" wp14:editId="28905950">
                  <wp:simplePos x="0" y="0"/>
                  <wp:positionH relativeFrom="column">
                    <wp:posOffset>165882</wp:posOffset>
                  </wp:positionH>
                  <wp:positionV relativeFrom="paragraph">
                    <wp:posOffset>74442</wp:posOffset>
                  </wp:positionV>
                  <wp:extent cx="1195668" cy="1011115"/>
                  <wp:effectExtent l="0" t="0" r="508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68" cy="101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در شکل زیر وتر های </w:t>
            </w:r>
            <w:r w:rsidRPr="00BA0F1F">
              <w:rPr>
                <w:rFonts w:asciiTheme="majorBidi" w:hAnsiTheme="majorBidi"/>
                <w:sz w:val="26"/>
                <w:szCs w:val="26"/>
                <w:lang w:bidi="fa-IR"/>
              </w:rPr>
              <w:t>AB</w:t>
            </w: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و </w:t>
            </w:r>
            <w:r w:rsidRPr="00BA0F1F">
              <w:rPr>
                <w:rFonts w:asciiTheme="majorBidi" w:hAnsiTheme="majorBidi"/>
                <w:sz w:val="26"/>
                <w:szCs w:val="26"/>
                <w:lang w:bidi="fa-IR"/>
              </w:rPr>
              <w:t>CD</w:t>
            </w: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با هم مساوی هستند. نشان دهید</w:t>
            </w:r>
          </w:p>
          <w:p w14:paraId="12997390" w14:textId="760858C5" w:rsidR="00BA0F1F" w:rsidRPr="00BA0F1F" w:rsidRDefault="00BA0F1F" w:rsidP="00BA0F1F">
            <w:pPr>
              <w:rPr>
                <w:rFonts w:asciiTheme="majorBidi" w:hAnsiTheme="majorBidi"/>
                <w:sz w:val="26"/>
                <w:szCs w:val="26"/>
                <w:lang w:bidi="fa-IR"/>
              </w:rPr>
            </w:pP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کمان های </w:t>
            </w:r>
            <w:r w:rsidRPr="00BA0F1F">
              <w:rPr>
                <w:rFonts w:asciiTheme="majorBidi" w:hAnsiTheme="majorBidi"/>
                <w:position w:val="-4"/>
                <w:sz w:val="26"/>
                <w:szCs w:val="26"/>
                <w:lang w:bidi="fa-IR"/>
              </w:rPr>
              <w:object w:dxaOrig="460" w:dyaOrig="380" w14:anchorId="35155A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1.45pt;height:18.7pt" o:ole="">
                  <v:imagedata r:id="rId9" o:title=""/>
                </v:shape>
                <o:OLEObject Type="Embed" ProgID="Equation.DSMT4" ShapeID="_x0000_i1028" DrawAspect="Content" ObjectID="_1793853440" r:id="rId10"/>
              </w:object>
            </w: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و </w:t>
            </w:r>
            <w:r w:rsidRPr="00BA0F1F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460" w:dyaOrig="400" w14:anchorId="0F2CDFD2">
                <v:shape id="_x0000_i1029" type="#_x0000_t75" style="width:21.45pt;height:18.7pt" o:ole="">
                  <v:imagedata r:id="rId11" o:title=""/>
                </v:shape>
                <o:OLEObject Type="Embed" ProgID="Equation.DSMT4" ShapeID="_x0000_i1029" DrawAspect="Content" ObjectID="_1793853441" r:id="rId12"/>
              </w:object>
            </w:r>
            <w:r w:rsidRPr="00BA0F1F">
              <w:rPr>
                <w:rFonts w:asciiTheme="majorBidi" w:hAnsiTheme="majorBidi"/>
                <w:sz w:val="26"/>
                <w:szCs w:val="26"/>
                <w:lang w:bidi="fa-IR"/>
              </w:rPr>
              <w:t xml:space="preserve"> </w:t>
            </w:r>
            <w:r w:rsidRPr="00BA0F1F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مساوی اند.</w:t>
            </w:r>
          </w:p>
          <w:p w14:paraId="754E1518" w14:textId="3DE27761" w:rsidR="00BA0F1F" w:rsidRPr="00BA0F1F" w:rsidRDefault="0032704D" w:rsidP="0032704D">
            <w:pPr>
              <w:jc w:val="center"/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</w:pPr>
            <w:r>
              <w:rPr>
                <w:lang w:bidi="fa-IR"/>
              </w:rPr>
              <w:t xml:space="preserve">             </w:t>
            </w:r>
            <w:bookmarkStart w:id="0" w:name="_GoBack"/>
            <w:bookmarkEnd w:id="0"/>
            <w:r w:rsidRPr="009C5394">
              <w:rPr>
                <w:position w:val="-56"/>
                <w:lang w:bidi="fa-IR"/>
              </w:rPr>
              <w:object w:dxaOrig="4959" w:dyaOrig="1260" w14:anchorId="6909831B">
                <v:shape id="_x0000_i1053" type="#_x0000_t75" style="width:247.85pt;height:63.7pt" o:ole="">
                  <v:imagedata r:id="rId13" o:title=""/>
                </v:shape>
                <o:OLEObject Type="Embed" ProgID="Equation.DSMT4" ShapeID="_x0000_i1053" DrawAspect="Content" ObjectID="_1793853442" r:id="rId14"/>
              </w:object>
            </w:r>
          </w:p>
        </w:tc>
        <w:tc>
          <w:tcPr>
            <w:tcW w:w="511" w:type="dxa"/>
            <w:vAlign w:val="center"/>
          </w:tcPr>
          <w:p w14:paraId="4F8C3FFD" w14:textId="7DA06802" w:rsidR="003F0CEB" w:rsidRPr="00440EE1" w:rsidRDefault="00FF7A9F" w:rsidP="00FF7A9F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154FCD" w:rsidRPr="00440EE1" w14:paraId="38355040" w14:textId="77777777" w:rsidTr="00154FCD">
        <w:trPr>
          <w:trHeight w:val="1839"/>
        </w:trPr>
        <w:tc>
          <w:tcPr>
            <w:tcW w:w="10119" w:type="dxa"/>
            <w:gridSpan w:val="3"/>
          </w:tcPr>
          <w:p w14:paraId="6914CD18" w14:textId="5B0070A2" w:rsidR="00154FCD" w:rsidRPr="00440EE1" w:rsidRDefault="00154FCD" w:rsidP="006867F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noProof/>
                <w:sz w:val="26"/>
                <w:szCs w:val="26"/>
                <w:rtl/>
              </w:rPr>
            </w:pPr>
            <w:r w:rsidRPr="00440EE1">
              <w:rPr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701248" behindDoc="1" locked="0" layoutInCell="1" allowOverlap="1" wp14:anchorId="5E0D033C" wp14:editId="1588C3D8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63337</wp:posOffset>
                  </wp:positionV>
                  <wp:extent cx="1475296" cy="1035781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211015-174823_Adobe Acrobat.jpg"/>
                          <pic:cNvPicPr/>
                        </pic:nvPicPr>
                        <pic:blipFill>
                          <a:blip r:embed="rId15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96" cy="103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0EE1">
              <w:rPr>
                <w:rFonts w:hint="cs"/>
                <w:noProof/>
                <w:sz w:val="26"/>
                <w:szCs w:val="26"/>
                <w:rtl/>
              </w:rPr>
              <w:t xml:space="preserve">در شکل مقابل </w:t>
            </w:r>
            <w:r w:rsidRPr="00440EE1">
              <w:rPr>
                <w:noProof/>
                <w:sz w:val="26"/>
                <w:szCs w:val="26"/>
              </w:rPr>
              <w:t>M</w:t>
            </w:r>
            <w:r w:rsidRPr="00440EE1">
              <w:rPr>
                <w:rFonts w:hint="cs"/>
                <w:noProof/>
                <w:sz w:val="26"/>
                <w:szCs w:val="26"/>
                <w:rtl/>
              </w:rPr>
              <w:t xml:space="preserve"> وسط پارخط </w:t>
            </w:r>
            <w:r w:rsidRPr="00440EE1">
              <w:rPr>
                <w:noProof/>
                <w:sz w:val="26"/>
                <w:szCs w:val="26"/>
              </w:rPr>
              <w:t>AD</w:t>
            </w:r>
            <w:r w:rsidRPr="00440EE1">
              <w:rPr>
                <w:rFonts w:hint="cs"/>
                <w:noProof/>
                <w:sz w:val="26"/>
                <w:szCs w:val="26"/>
                <w:rtl/>
              </w:rPr>
              <w:t xml:space="preserve"> می باشد. </w:t>
            </w:r>
            <w:r w:rsidR="006867F0" w:rsidRPr="00440EE1">
              <w:rPr>
                <w:rFonts w:hint="cs"/>
                <w:noProof/>
                <w:sz w:val="26"/>
                <w:szCs w:val="26"/>
                <w:rtl/>
              </w:rPr>
              <w:t xml:space="preserve">نشان دهید : </w:t>
            </w:r>
            <w:r w:rsidR="006867F0"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 xml:space="preserve"> .AB=CD</w:t>
            </w:r>
          </w:p>
          <w:p w14:paraId="4B0A42B9" w14:textId="0F662032" w:rsidR="00154FCD" w:rsidRPr="00440EE1" w:rsidRDefault="00154FCD" w:rsidP="00154FCD">
            <w:pPr>
              <w:rPr>
                <w:b w:val="0"/>
                <w:bCs w:val="0"/>
                <w:noProof/>
                <w:sz w:val="26"/>
                <w:szCs w:val="26"/>
              </w:rPr>
            </w:pPr>
          </w:p>
        </w:tc>
        <w:tc>
          <w:tcPr>
            <w:tcW w:w="511" w:type="dxa"/>
            <w:vAlign w:val="center"/>
          </w:tcPr>
          <w:p w14:paraId="63AE7E6F" w14:textId="747B5F52" w:rsidR="00154FCD" w:rsidRPr="00440EE1" w:rsidRDefault="00154FCD" w:rsidP="00FF7A9F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154FCD" w:rsidRPr="00440EE1" w14:paraId="21C66C2C" w14:textId="77777777" w:rsidTr="0043541A">
        <w:trPr>
          <w:trHeight w:val="2403"/>
        </w:trPr>
        <w:tc>
          <w:tcPr>
            <w:tcW w:w="10119" w:type="dxa"/>
            <w:gridSpan w:val="3"/>
          </w:tcPr>
          <w:p w14:paraId="2B320C8B" w14:textId="266C1C08" w:rsidR="0043541A" w:rsidRPr="00BA0F1F" w:rsidRDefault="0043541A" w:rsidP="00BA0F1F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rtl/>
              </w:rPr>
            </w:pPr>
            <w:r w:rsidRPr="00440EE1">
              <w:rPr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A18041E" wp14:editId="4662C1A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-29210</wp:posOffset>
                      </wp:positionV>
                      <wp:extent cx="1489710" cy="157099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9710" cy="1570990"/>
                                <a:chOff x="0" y="0"/>
                                <a:chExt cx="1490213" cy="1571222"/>
                              </a:xfrm>
                            </wpg:grpSpPr>
                            <wps:wsp>
                              <wps:cNvPr id="10" name="Isosceles Triangle 10"/>
                              <wps:cNvSpPr/>
                              <wps:spPr>
                                <a:xfrm>
                                  <a:off x="270456" y="251138"/>
                                  <a:ext cx="953037" cy="109470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746974" y="251138"/>
                                  <a:ext cx="0" cy="10941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605307" y="0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614687" w14:textId="77777777" w:rsidR="0043541A" w:rsidRDefault="0043541A" w:rsidP="0043541A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1171977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643357" w14:textId="77777777" w:rsidR="0043541A" w:rsidRDefault="0043541A" w:rsidP="0043541A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598867" y="1307205"/>
                                  <a:ext cx="266720" cy="264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EE2B03" w14:textId="77777777" w:rsidR="0043541A" w:rsidRDefault="0043541A" w:rsidP="0043541A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223493" y="1217053"/>
                                  <a:ext cx="266720" cy="264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BEC128" w14:textId="77777777" w:rsidR="0043541A" w:rsidRDefault="0043541A" w:rsidP="0043541A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76320" y="523952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CDABA3" w14:textId="77777777" w:rsidR="0043541A" w:rsidRDefault="0043541A" w:rsidP="0043541A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676412" y="543005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B051DA" w14:textId="77777777" w:rsidR="0043541A" w:rsidRDefault="0043541A" w:rsidP="0043541A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18041E" id="Group 9" o:spid="_x0000_s1026" style="position:absolute;left:0;text-align:left;margin-left:.65pt;margin-top:-2.3pt;width:117.3pt;height:123.7pt;z-index:251703296;mso-width-relative:margin;mso-height-relative:margin" coordsize="14902,1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0" o:spid="_x0000_s1027" type="#_x0000_t5" style="position:absolute;left:2704;top:2511;width:9530;height:10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" filled="f" strokecolor="black [3213]" strokeweight="2pt"/>
                      <v:line id="Straight Connector 11" o:spid="_x0000_s1028" style="position:absolute;visibility:visible;mso-wrap-style:square" from="7469,2511" to="7469,1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9" type="#_x0000_t202" style="position:absolute;left:6053;width:2988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22614687" w14:textId="77777777" w:rsidR="0043541A" w:rsidRDefault="0043541A" w:rsidP="0043541A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4" o:spid="_x0000_s1030" type="#_x0000_t202" style="position:absolute;top:11719;width:2988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67643357" w14:textId="77777777" w:rsidR="0043541A" w:rsidRDefault="0043541A" w:rsidP="0043541A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5" o:spid="_x0000_s1031" type="#_x0000_t202" style="position:absolute;left:5988;top:13072;width:2667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04EE2B03" w14:textId="77777777" w:rsidR="0043541A" w:rsidRDefault="0043541A" w:rsidP="0043541A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16" o:spid="_x0000_s1032" type="#_x0000_t202" style="position:absolute;left:12234;top:12170;width:2668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2EBEC128" w14:textId="77777777" w:rsidR="0043541A" w:rsidRDefault="0043541A" w:rsidP="0043541A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3" o:spid="_x0000_s1033" type="#_x0000_t202" style="position:absolute;left:4763;top:5239;width:2988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41CDABA3" w14:textId="77777777" w:rsidR="0043541A" w:rsidRDefault="0043541A" w:rsidP="0043541A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4" o:spid="_x0000_s1034" type="#_x0000_t202" style="position:absolute;left:6764;top:5430;width:2988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14B051DA" w14:textId="77777777" w:rsidR="0043541A" w:rsidRDefault="0043541A" w:rsidP="0043541A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40EE1">
              <w:rPr>
                <w:rFonts w:hint="cs"/>
                <w:sz w:val="26"/>
                <w:szCs w:val="26"/>
                <w:rtl/>
              </w:rPr>
              <w:t xml:space="preserve">مثلث </w:t>
            </w:r>
            <w:r w:rsidRPr="00440EE1">
              <w:rPr>
                <w:sz w:val="26"/>
                <w:szCs w:val="26"/>
              </w:rPr>
              <w:t xml:space="preserve"> ABC</w:t>
            </w:r>
            <w:r w:rsidRPr="00440EE1">
              <w:rPr>
                <w:rFonts w:hint="cs"/>
                <w:sz w:val="26"/>
                <w:szCs w:val="26"/>
                <w:rtl/>
              </w:rPr>
              <w:t xml:space="preserve"> متساوی الساقین و </w:t>
            </w:r>
            <w:r w:rsidRPr="00440EE1">
              <w:rPr>
                <w:sz w:val="26"/>
                <w:szCs w:val="26"/>
              </w:rPr>
              <w:t>AD</w:t>
            </w:r>
            <w:r w:rsidRPr="00440EE1">
              <w:rPr>
                <w:rFonts w:hint="cs"/>
                <w:sz w:val="26"/>
                <w:szCs w:val="26"/>
                <w:rtl/>
              </w:rPr>
              <w:t xml:space="preserve"> نیم ساز </w:t>
            </w:r>
            <w:r w:rsidRPr="00440EE1">
              <w:rPr>
                <w:position w:val="-4"/>
                <w:sz w:val="26"/>
                <w:szCs w:val="26"/>
              </w:rPr>
              <w:object w:dxaOrig="260" w:dyaOrig="360" w14:anchorId="4B0BE51C">
                <v:shape id="_x0000_i1025" type="#_x0000_t75" style="width:13.15pt;height:18pt" o:ole="">
                  <v:imagedata r:id="rId17" o:title=""/>
                </v:shape>
                <o:OLEObject Type="Embed" ProgID="Equation.DSMT4" ShapeID="_x0000_i1025" DrawAspect="Content" ObjectID="_1793853443" r:id="rId18"/>
              </w:object>
            </w:r>
            <w:r w:rsidRPr="00440EE1">
              <w:rPr>
                <w:rFonts w:hint="cs"/>
                <w:sz w:val="26"/>
                <w:szCs w:val="26"/>
                <w:rtl/>
              </w:rPr>
              <w:t xml:space="preserve">  است.</w:t>
            </w:r>
            <w:r w:rsidR="00BA0F1F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BA0F1F">
              <w:rPr>
                <w:rFonts w:hint="cs"/>
                <w:sz w:val="26"/>
                <w:szCs w:val="26"/>
                <w:rtl/>
                <w:lang w:bidi="fa-IR"/>
              </w:rPr>
              <w:t xml:space="preserve">ثابت کنید </w:t>
            </w:r>
            <w:r w:rsidRPr="00BA0F1F">
              <w:rPr>
                <w:sz w:val="26"/>
                <w:szCs w:val="26"/>
              </w:rPr>
              <w:t>AD</w:t>
            </w:r>
            <w:r w:rsidRPr="00BA0F1F">
              <w:rPr>
                <w:rFonts w:hint="cs"/>
                <w:sz w:val="26"/>
                <w:szCs w:val="26"/>
                <w:rtl/>
              </w:rPr>
              <w:t xml:space="preserve"> میانه نیز می باشد.</w:t>
            </w:r>
          </w:p>
          <w:p w14:paraId="74D82769" w14:textId="567A3E3E" w:rsidR="0063607A" w:rsidRPr="00440EE1" w:rsidRDefault="0063607A" w:rsidP="0063607A">
            <w:pPr>
              <w:rPr>
                <w:noProof/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236CD8D0" w14:textId="4A5B17FA" w:rsidR="00154FCD" w:rsidRPr="00440EE1" w:rsidRDefault="00154FCD" w:rsidP="00FF7A9F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34F45" w:rsidRPr="00440EE1" w14:paraId="080C47B4" w14:textId="77777777" w:rsidTr="000E1A8B">
        <w:trPr>
          <w:trHeight w:val="2272"/>
        </w:trPr>
        <w:tc>
          <w:tcPr>
            <w:tcW w:w="10119" w:type="dxa"/>
            <w:gridSpan w:val="3"/>
          </w:tcPr>
          <w:p w14:paraId="6E677C32" w14:textId="3B49017C" w:rsidR="00A34F45" w:rsidRPr="00440EE1" w:rsidRDefault="00A34F45" w:rsidP="00A34F4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4EA0ADD9" wp14:editId="441E9C75">
                  <wp:simplePos x="0" y="0"/>
                  <wp:positionH relativeFrom="page">
                    <wp:posOffset>55880</wp:posOffset>
                  </wp:positionH>
                  <wp:positionV relativeFrom="page">
                    <wp:posOffset>20497</wp:posOffset>
                  </wp:positionV>
                  <wp:extent cx="1303361" cy="137614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61" cy="13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در شکل روبرو </w:t>
            </w:r>
            <w:r w:rsidRPr="00440EE1">
              <w:rPr>
                <w:rFonts w:asciiTheme="majorBidi" w:hAnsiTheme="majorBidi"/>
                <w:sz w:val="26"/>
                <w:szCs w:val="26"/>
                <w:lang w:bidi="fa-IR"/>
              </w:rPr>
              <w:t>O</w:t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مرکز دایره است و </w:t>
            </w:r>
            <w:r w:rsidRPr="00440EE1">
              <w:rPr>
                <w:rFonts w:asciiTheme="majorBidi" w:hAnsiTheme="majorBidi"/>
                <w:sz w:val="26"/>
                <w:szCs w:val="26"/>
                <w:lang w:bidi="fa-IR"/>
              </w:rPr>
              <w:t>BC</w:t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rFonts w:asciiTheme="majorBidi" w:hAnsiTheme="majorBidi"/>
                <w:sz w:val="26"/>
                <w:szCs w:val="26"/>
                <w:lang w:bidi="fa-IR"/>
              </w:rPr>
              <w:t>AD</w:t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بر دایره مماس اند. نشان دهید</w:t>
            </w:r>
          </w:p>
          <w:p w14:paraId="1314728B" w14:textId="77777777" w:rsidR="00A34F45" w:rsidRPr="00440EE1" w:rsidRDefault="00A34F45" w:rsidP="00A34F45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440EE1">
              <w:rPr>
                <w:rFonts w:asciiTheme="majorBidi" w:hAnsiTheme="majorBidi"/>
                <w:sz w:val="26"/>
                <w:szCs w:val="26"/>
                <w:lang w:bidi="fa-IR"/>
              </w:rPr>
              <w:t>AD</w:t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rFonts w:asciiTheme="majorBidi" w:hAnsiTheme="majorBidi"/>
                <w:sz w:val="26"/>
                <w:szCs w:val="26"/>
                <w:lang w:bidi="fa-IR"/>
              </w:rPr>
              <w:t>BC</w:t>
            </w: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برابر هستند.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 xml:space="preserve"> </w:t>
            </w:r>
          </w:p>
          <w:p w14:paraId="78804B97" w14:textId="7AC492A7" w:rsidR="00A34F45" w:rsidRPr="00440EE1" w:rsidRDefault="00A34F45" w:rsidP="00A34F45">
            <w:pPr>
              <w:rPr>
                <w:rFonts w:asciiTheme="majorBidi" w:hAnsiTheme="majorBidi"/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6CE0D305" w14:textId="3A5F3A00" w:rsidR="00A34F45" w:rsidRPr="00440EE1" w:rsidRDefault="00A34F45" w:rsidP="00FD1E05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7B593A" w:rsidRPr="00440EE1" w14:paraId="1814A04D" w14:textId="77777777" w:rsidTr="00BA6A7B">
        <w:trPr>
          <w:trHeight w:val="2104"/>
        </w:trPr>
        <w:tc>
          <w:tcPr>
            <w:tcW w:w="10119" w:type="dxa"/>
            <w:gridSpan w:val="3"/>
          </w:tcPr>
          <w:p w14:paraId="48AA01A2" w14:textId="77777777" w:rsidR="000E1A8B" w:rsidRPr="00440EE1" w:rsidRDefault="000E1A8B" w:rsidP="000E1A8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/>
                <w:sz w:val="26"/>
                <w:szCs w:val="26"/>
              </w:rPr>
            </w:pPr>
            <w:r w:rsidRPr="00440EE1">
              <w:rPr>
                <w:b w:val="0"/>
                <w:bCs w:val="0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697152" behindDoc="0" locked="0" layoutInCell="1" allowOverlap="1" wp14:anchorId="5450C10B" wp14:editId="66491278">
                  <wp:simplePos x="0" y="0"/>
                  <wp:positionH relativeFrom="column">
                    <wp:posOffset>-8304</wp:posOffset>
                  </wp:positionH>
                  <wp:positionV relativeFrom="paragraph">
                    <wp:posOffset>44450</wp:posOffset>
                  </wp:positionV>
                  <wp:extent cx="1790700" cy="1211580"/>
                  <wp:effectExtent l="0" t="0" r="0" b="762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211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در مستطیل </w:t>
            </w:r>
            <w:r w:rsidRPr="00440EE1">
              <w:rPr>
                <w:noProof/>
                <w:sz w:val="26"/>
                <w:szCs w:val="26"/>
                <w:lang w:bidi="fa-IR"/>
              </w:rPr>
              <w:t>ABCD</w: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پارخط‌های </w:t>
            </w:r>
            <w:r w:rsidRPr="00440EE1">
              <w:rPr>
                <w:noProof/>
                <w:sz w:val="26"/>
                <w:szCs w:val="26"/>
                <w:lang w:bidi="fa-IR"/>
              </w:rPr>
              <w:t>BE</w: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noProof/>
                <w:sz w:val="26"/>
                <w:szCs w:val="26"/>
                <w:lang w:bidi="fa-IR"/>
              </w:rPr>
              <w:t>AF</w: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طوری رسم شده که دو زاویه</w:t>
            </w:r>
          </w:p>
          <w:p w14:paraId="7A2286A7" w14:textId="4E2A5274" w:rsidR="000E1A8B" w:rsidRPr="00440EE1" w:rsidRDefault="000E1A8B" w:rsidP="000E1A8B">
            <w:pPr>
              <w:rPr>
                <w:rFonts w:asciiTheme="majorBidi" w:hAnsiTheme="majorBidi"/>
                <w:sz w:val="26"/>
                <w:szCs w:val="26"/>
                <w:rtl/>
              </w:rPr>
            </w:pP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440EE1">
              <w:rPr>
                <w:position w:val="-12"/>
                <w:sz w:val="26"/>
                <w:szCs w:val="26"/>
              </w:rPr>
              <w:object w:dxaOrig="320" w:dyaOrig="360" w14:anchorId="6D41AE92">
                <v:shape id="_x0000_i1026" type="#_x0000_t75" style="width:16.6pt;height:18pt" o:ole="">
                  <v:imagedata r:id="rId22" o:title=""/>
                </v:shape>
                <o:OLEObject Type="Embed" ProgID="Equation.DSMT4" ShapeID="_x0000_i1026" DrawAspect="Content" ObjectID="_1793853444" r:id="rId23"/>
              </w:objec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و</w:t>
            </w:r>
            <w:r w:rsidRPr="00440EE1">
              <w:rPr>
                <w:sz w:val="26"/>
                <w:szCs w:val="26"/>
              </w:rPr>
              <w:t xml:space="preserve"> </w:t>
            </w:r>
            <w:r w:rsidRPr="00440EE1">
              <w:rPr>
                <w:position w:val="-12"/>
                <w:sz w:val="26"/>
                <w:szCs w:val="26"/>
              </w:rPr>
              <w:object w:dxaOrig="279" w:dyaOrig="360" w14:anchorId="0BD3185E">
                <v:shape id="_x0000_i1027" type="#_x0000_t75" style="width:13.85pt;height:18pt" o:ole="">
                  <v:imagedata r:id="rId24" o:title=""/>
                </v:shape>
                <o:OLEObject Type="Embed" ProgID="Equation.DSMT4" ShapeID="_x0000_i1027" DrawAspect="Content" ObjectID="_1793853445" r:id="rId25"/>
              </w:objec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برابراند.ثابت کنید </w:t>
            </w:r>
            <w:r w:rsidRPr="00440EE1">
              <w:rPr>
                <w:noProof/>
                <w:sz w:val="26"/>
                <w:szCs w:val="26"/>
                <w:lang w:bidi="fa-IR"/>
              </w:rPr>
              <w:t>BE</w: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noProof/>
                <w:sz w:val="26"/>
                <w:szCs w:val="26"/>
                <w:lang w:bidi="fa-IR"/>
              </w:rPr>
              <w:t>AF</w:t>
            </w:r>
            <w:r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مساوی‌اند.</w:t>
            </w:r>
          </w:p>
          <w:p w14:paraId="3A194691" w14:textId="08A5287F" w:rsidR="00A756E8" w:rsidRPr="00440EE1" w:rsidRDefault="00A756E8" w:rsidP="007B593A">
            <w:pPr>
              <w:spacing w:line="276" w:lineRule="auto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6B4FB2B" w14:textId="7D440C5D" w:rsidR="007B593A" w:rsidRPr="00440EE1" w:rsidRDefault="00CE3277" w:rsidP="00FD1E05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>۵/۱</w:t>
            </w:r>
          </w:p>
        </w:tc>
      </w:tr>
      <w:tr w:rsidR="00CE3277" w:rsidRPr="00440EE1" w14:paraId="5A4F72DD" w14:textId="77777777" w:rsidTr="0070769F">
        <w:trPr>
          <w:trHeight w:val="1034"/>
        </w:trPr>
        <w:tc>
          <w:tcPr>
            <w:tcW w:w="10119" w:type="dxa"/>
            <w:gridSpan w:val="3"/>
          </w:tcPr>
          <w:p w14:paraId="4BDCC339" w14:textId="642CC9D0" w:rsidR="0070769F" w:rsidRPr="00440EE1" w:rsidRDefault="0070769F" w:rsidP="0099606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noProof/>
                <w:sz w:val="26"/>
                <w:szCs w:val="26"/>
                <w:u w:val="single"/>
                <w:rtl/>
                <w:lang w:bidi="fa-IR"/>
              </w:rPr>
              <w:drawing>
                <wp:anchor distT="0" distB="0" distL="114300" distR="114300" simplePos="0" relativeHeight="251674624" behindDoc="0" locked="0" layoutInCell="1" allowOverlap="1" wp14:anchorId="7B22FEFC" wp14:editId="2C68FDA1">
                  <wp:simplePos x="0" y="0"/>
                  <wp:positionH relativeFrom="margin">
                    <wp:posOffset>-81280</wp:posOffset>
                  </wp:positionH>
                  <wp:positionV relativeFrom="page">
                    <wp:posOffset>58877</wp:posOffset>
                  </wp:positionV>
                  <wp:extent cx="1861000" cy="1281325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00" cy="12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در شکل زیر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ABCD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متوازی الاضلاع است و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M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N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P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و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Q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وسط های اضلاع </w:t>
            </w:r>
          </w:p>
          <w:p w14:paraId="76A5F900" w14:textId="130834B9" w:rsidR="00CE3277" w:rsidRPr="00440EE1" w:rsidRDefault="0070769F" w:rsidP="00571325">
            <w:p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متوازی الاضلاع اند. ثابت کنید : 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lang w:bidi="fa-IR"/>
              </w:rPr>
              <w:t>MN=PQ</w:t>
            </w:r>
            <w:r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552C9B0D" w14:textId="3014F4D4" w:rsidR="0070769F" w:rsidRPr="00440EE1" w:rsidRDefault="0070769F" w:rsidP="002F3932">
            <w:p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</w:p>
          <w:p w14:paraId="55D00277" w14:textId="77777777" w:rsidR="0070769F" w:rsidRPr="00440EE1" w:rsidRDefault="0070769F" w:rsidP="002F3932">
            <w:p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</w:p>
          <w:p w14:paraId="7A479DB1" w14:textId="601C2029" w:rsidR="00571325" w:rsidRPr="00440EE1" w:rsidRDefault="00571325" w:rsidP="002F3932">
            <w:p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8798E29" w14:textId="4EDEE64C" w:rsidR="00CE3277" w:rsidRPr="00440EE1" w:rsidRDefault="00CE3277" w:rsidP="00FD1E05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>۵/۱</w:t>
            </w:r>
          </w:p>
        </w:tc>
      </w:tr>
      <w:tr w:rsidR="009200C1" w:rsidRPr="00440EE1" w14:paraId="7388BD88" w14:textId="77777777" w:rsidTr="00567656">
        <w:trPr>
          <w:trHeight w:val="1975"/>
        </w:trPr>
        <w:tc>
          <w:tcPr>
            <w:tcW w:w="10119" w:type="dxa"/>
            <w:gridSpan w:val="3"/>
          </w:tcPr>
          <w:p w14:paraId="29C1BAB4" w14:textId="03F95132" w:rsidR="003D6121" w:rsidRPr="00440EE1" w:rsidRDefault="003D6121" w:rsidP="00FC3D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lang w:bidi="fa-IR"/>
              </w:rPr>
            </w:pPr>
            <w:r w:rsidRPr="00440EE1">
              <w:rPr>
                <w:b w:val="0"/>
                <w:bCs w:val="0"/>
                <w:noProof/>
                <w:sz w:val="26"/>
                <w:szCs w:val="26"/>
              </w:rPr>
              <w:drawing>
                <wp:anchor distT="0" distB="0" distL="114300" distR="114300" simplePos="0" relativeHeight="251695104" behindDoc="1" locked="0" layoutInCell="1" allowOverlap="1" wp14:anchorId="1BABA7F6" wp14:editId="6C0F9275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60520</wp:posOffset>
                  </wp:positionV>
                  <wp:extent cx="2052536" cy="1097280"/>
                  <wp:effectExtent l="0" t="0" r="5080" b="762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211017-120535_Adobe Acrobat.jpg"/>
                          <pic:cNvPicPr/>
                        </pic:nvPicPr>
                        <pic:blipFill>
                          <a:blip r:embed="rId2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3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32F5" w:rsidRPr="00440EE1"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FC3DF2" w:rsidRPr="00440EE1">
              <w:rPr>
                <w:rFonts w:hint="cs"/>
                <w:noProof/>
                <w:sz w:val="26"/>
                <w:szCs w:val="26"/>
                <w:rtl/>
              </w:rPr>
              <w:t xml:space="preserve">از نقطه </w:t>
            </w:r>
            <w:r w:rsidR="00FC3DF2" w:rsidRPr="00440EE1">
              <w:rPr>
                <w:noProof/>
                <w:sz w:val="26"/>
                <w:szCs w:val="26"/>
              </w:rPr>
              <w:t>M</w:t>
            </w:r>
            <w:r w:rsidR="00FC3DF2" w:rsidRPr="00440EE1">
              <w:rPr>
                <w:rFonts w:hint="cs"/>
                <w:noProof/>
                <w:sz w:val="26"/>
                <w:szCs w:val="26"/>
                <w:rtl/>
              </w:rPr>
              <w:t xml:space="preserve"> خارج از دایره، دو مماس </w:t>
            </w:r>
            <w:r w:rsidR="00FC3DF2" w:rsidRPr="00440EE1">
              <w:rPr>
                <w:noProof/>
                <w:sz w:val="26"/>
                <w:szCs w:val="26"/>
              </w:rPr>
              <w:t>MA</w:t>
            </w:r>
            <w:r w:rsidR="00FC3DF2" w:rsidRPr="00440EE1">
              <w:rPr>
                <w:rFonts w:hint="cs"/>
                <w:noProof/>
                <w:sz w:val="26"/>
                <w:szCs w:val="26"/>
                <w:rtl/>
              </w:rPr>
              <w:t xml:space="preserve">  و  </w:t>
            </w:r>
            <w:r w:rsidR="00FC3DF2" w:rsidRPr="00440EE1">
              <w:rPr>
                <w:noProof/>
                <w:sz w:val="26"/>
                <w:szCs w:val="26"/>
              </w:rPr>
              <w:t>MB</w:t>
            </w:r>
            <w:r w:rsidR="00FC3DF2" w:rsidRPr="00440EE1">
              <w:rPr>
                <w:rFonts w:hint="cs"/>
                <w:noProof/>
                <w:sz w:val="26"/>
                <w:szCs w:val="26"/>
                <w:rtl/>
              </w:rPr>
              <w:t xml:space="preserve"> را بر دایره  رسم می کنیم</w:t>
            </w:r>
            <w:r w:rsidR="00FC3DF2"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08432DD8" w14:textId="28B9B776" w:rsidR="00FC3DF2" w:rsidRPr="00440EE1" w:rsidRDefault="00440EE1" w:rsidP="003D6121">
            <w:p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 w:rsidRPr="00440EE1">
              <w:rPr>
                <w:rFonts w:ascii="Portada ARA Extrabold" w:hAnsi="Portada ARA Extrabold"/>
                <w:sz w:val="26"/>
                <w:szCs w:val="26"/>
                <w:rtl/>
                <w:lang w:bidi="fa-IR"/>
              </w:rPr>
              <w:t>ثابت کنید اندازه ی این دو مماس  باهم برابر است</w:t>
            </w:r>
            <w:r w:rsidR="003D6121" w:rsidRPr="00440EE1">
              <w:rPr>
                <w:rFonts w:hint="cs"/>
                <w:sz w:val="26"/>
                <w:szCs w:val="26"/>
                <w:rtl/>
              </w:rPr>
              <w:t>.</w:t>
            </w:r>
            <w:r w:rsidR="00FC3DF2" w:rsidRPr="00440EE1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3D6121" w:rsidRPr="00440EE1">
              <w:rPr>
                <w:rFonts w:asciiTheme="majorBidi" w:hAnsiTheme="majorBidi" w:hint="cs"/>
                <w:noProof/>
                <w:sz w:val="26"/>
                <w:szCs w:val="26"/>
                <w:rtl/>
                <w:lang w:bidi="fa-IR"/>
              </w:rPr>
              <w:t>(</w:t>
            </w:r>
            <w:r w:rsidR="003D6121" w:rsidRPr="00440EE1">
              <w:rPr>
                <w:rFonts w:hint="cs"/>
                <w:noProof/>
                <w:sz w:val="26"/>
                <w:szCs w:val="26"/>
                <w:rtl/>
                <w:lang w:bidi="fa-IR"/>
              </w:rPr>
              <w:t>ن</w:t>
            </w:r>
            <w:r w:rsidR="003D6121" w:rsidRPr="00440EE1">
              <w:rPr>
                <w:rFonts w:hint="cs"/>
                <w:noProof/>
                <w:sz w:val="26"/>
                <w:szCs w:val="26"/>
                <w:rtl/>
              </w:rPr>
              <w:t xml:space="preserve">قطه </w:t>
            </w:r>
            <w:r w:rsidR="003D6121" w:rsidRPr="00440EE1">
              <w:rPr>
                <w:noProof/>
                <w:sz w:val="26"/>
                <w:szCs w:val="26"/>
              </w:rPr>
              <w:t>O</w:t>
            </w:r>
            <w:r w:rsidR="003D6121" w:rsidRPr="00440EE1">
              <w:rPr>
                <w:rFonts w:hint="cs"/>
                <w:noProof/>
                <w:sz w:val="26"/>
                <w:szCs w:val="26"/>
                <w:rtl/>
              </w:rPr>
              <w:t xml:space="preserve"> مرکز دایره است.)</w:t>
            </w:r>
          </w:p>
          <w:p w14:paraId="2E06237E" w14:textId="2B1C9E80" w:rsidR="009F32F5" w:rsidRPr="00440EE1" w:rsidRDefault="009F32F5" w:rsidP="002F3932">
            <w:pPr>
              <w:spacing w:line="276" w:lineRule="auto"/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3C8C759C" w14:textId="29934818" w:rsidR="009200C1" w:rsidRPr="00440EE1" w:rsidRDefault="00FC3DF2" w:rsidP="00FD1E05">
            <w:pPr>
              <w:jc w:val="center"/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440EE1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615D838F" w14:textId="4C6E9B76" w:rsidR="000B3006" w:rsidRPr="00134C38" w:rsidRDefault="000B3006" w:rsidP="00A756E8">
      <w:pPr>
        <w:tabs>
          <w:tab w:val="left" w:pos="7696"/>
        </w:tabs>
        <w:rPr>
          <w:rFonts w:asciiTheme="majorBidi" w:hAnsiTheme="majorBidi"/>
          <w:sz w:val="2"/>
          <w:szCs w:val="2"/>
          <w:rtl/>
        </w:rPr>
      </w:pPr>
    </w:p>
    <w:sectPr w:rsidR="000B3006" w:rsidRPr="00134C38" w:rsidSect="00554692">
      <w:footerReference w:type="even" r:id="rId3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EF83" w14:textId="77777777" w:rsidR="004154D5" w:rsidRDefault="004154D5">
      <w:r>
        <w:separator/>
      </w:r>
    </w:p>
  </w:endnote>
  <w:endnote w:type="continuationSeparator" w:id="0">
    <w:p w14:paraId="24856BB6" w14:textId="77777777" w:rsidR="004154D5" w:rsidRDefault="0041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8DC9A" w14:textId="77777777" w:rsidR="004154D5" w:rsidRDefault="004154D5">
      <w:r>
        <w:separator/>
      </w:r>
    </w:p>
  </w:footnote>
  <w:footnote w:type="continuationSeparator" w:id="0">
    <w:p w14:paraId="77EBD323" w14:textId="77777777" w:rsidR="004154D5" w:rsidRDefault="0041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342"/>
    <w:multiLevelType w:val="hybridMultilevel"/>
    <w:tmpl w:val="21D66EA8"/>
    <w:lvl w:ilvl="0" w:tplc="28EC444A">
      <w:start w:val="1"/>
      <w:numFmt w:val="decimalFullWidth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422"/>
    <w:multiLevelType w:val="hybridMultilevel"/>
    <w:tmpl w:val="08CA9560"/>
    <w:lvl w:ilvl="0" w:tplc="BB0E855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BFB"/>
    <w:rsid w:val="000073AE"/>
    <w:rsid w:val="00007EA0"/>
    <w:rsid w:val="00010ED4"/>
    <w:rsid w:val="0003119D"/>
    <w:rsid w:val="00044CE5"/>
    <w:rsid w:val="00051F35"/>
    <w:rsid w:val="00060B1B"/>
    <w:rsid w:val="000633DE"/>
    <w:rsid w:val="0006357C"/>
    <w:rsid w:val="00064AC3"/>
    <w:rsid w:val="00064B47"/>
    <w:rsid w:val="00074C55"/>
    <w:rsid w:val="000812E2"/>
    <w:rsid w:val="00081A78"/>
    <w:rsid w:val="00083DAE"/>
    <w:rsid w:val="00096D6F"/>
    <w:rsid w:val="000A4E0D"/>
    <w:rsid w:val="000B0C9E"/>
    <w:rsid w:val="000B3006"/>
    <w:rsid w:val="000B34D9"/>
    <w:rsid w:val="000B714D"/>
    <w:rsid w:val="000C13A0"/>
    <w:rsid w:val="000C1C7B"/>
    <w:rsid w:val="000C34EE"/>
    <w:rsid w:val="000E1A8B"/>
    <w:rsid w:val="000E2D5C"/>
    <w:rsid w:val="000F0AEE"/>
    <w:rsid w:val="000F1DC0"/>
    <w:rsid w:val="000F7D7C"/>
    <w:rsid w:val="001012EE"/>
    <w:rsid w:val="00102819"/>
    <w:rsid w:val="00102989"/>
    <w:rsid w:val="00104534"/>
    <w:rsid w:val="00105998"/>
    <w:rsid w:val="00106CED"/>
    <w:rsid w:val="001272ED"/>
    <w:rsid w:val="00134C38"/>
    <w:rsid w:val="001369CE"/>
    <w:rsid w:val="00153216"/>
    <w:rsid w:val="00154FCD"/>
    <w:rsid w:val="00156A69"/>
    <w:rsid w:val="001631AF"/>
    <w:rsid w:val="00163738"/>
    <w:rsid w:val="001648CA"/>
    <w:rsid w:val="001671F0"/>
    <w:rsid w:val="001752AE"/>
    <w:rsid w:val="00180E9B"/>
    <w:rsid w:val="00183AB2"/>
    <w:rsid w:val="00190DC4"/>
    <w:rsid w:val="00193926"/>
    <w:rsid w:val="001964DB"/>
    <w:rsid w:val="001A678E"/>
    <w:rsid w:val="001A773D"/>
    <w:rsid w:val="001B2CBC"/>
    <w:rsid w:val="001B430A"/>
    <w:rsid w:val="001B4C20"/>
    <w:rsid w:val="001B76FF"/>
    <w:rsid w:val="001C1AAD"/>
    <w:rsid w:val="001C558A"/>
    <w:rsid w:val="001D764F"/>
    <w:rsid w:val="001E0DCC"/>
    <w:rsid w:val="001E526C"/>
    <w:rsid w:val="001F07AB"/>
    <w:rsid w:val="001F6C57"/>
    <w:rsid w:val="002037DE"/>
    <w:rsid w:val="002078FB"/>
    <w:rsid w:val="00210F2B"/>
    <w:rsid w:val="0021687D"/>
    <w:rsid w:val="0022126B"/>
    <w:rsid w:val="002304F7"/>
    <w:rsid w:val="0023052B"/>
    <w:rsid w:val="00232982"/>
    <w:rsid w:val="00255808"/>
    <w:rsid w:val="00257904"/>
    <w:rsid w:val="00262B70"/>
    <w:rsid w:val="002650E6"/>
    <w:rsid w:val="00266C9F"/>
    <w:rsid w:val="00266F60"/>
    <w:rsid w:val="00273271"/>
    <w:rsid w:val="00274E4D"/>
    <w:rsid w:val="00283FFA"/>
    <w:rsid w:val="00285E84"/>
    <w:rsid w:val="002876CD"/>
    <w:rsid w:val="002905F6"/>
    <w:rsid w:val="002937D6"/>
    <w:rsid w:val="00293E8A"/>
    <w:rsid w:val="00294691"/>
    <w:rsid w:val="00297EC0"/>
    <w:rsid w:val="002A0031"/>
    <w:rsid w:val="002A1D7E"/>
    <w:rsid w:val="002A33DE"/>
    <w:rsid w:val="002C3808"/>
    <w:rsid w:val="002C51BB"/>
    <w:rsid w:val="002C7C09"/>
    <w:rsid w:val="002D7D6C"/>
    <w:rsid w:val="002F3932"/>
    <w:rsid w:val="003013D7"/>
    <w:rsid w:val="003054F1"/>
    <w:rsid w:val="003075BA"/>
    <w:rsid w:val="003110C8"/>
    <w:rsid w:val="00320319"/>
    <w:rsid w:val="00320504"/>
    <w:rsid w:val="0032391D"/>
    <w:rsid w:val="00325DBF"/>
    <w:rsid w:val="0032704D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97992"/>
    <w:rsid w:val="003A3661"/>
    <w:rsid w:val="003A6F1F"/>
    <w:rsid w:val="003B1261"/>
    <w:rsid w:val="003B2220"/>
    <w:rsid w:val="003B2DC0"/>
    <w:rsid w:val="003B3CA8"/>
    <w:rsid w:val="003B5073"/>
    <w:rsid w:val="003B6D7E"/>
    <w:rsid w:val="003B7F79"/>
    <w:rsid w:val="003C58DD"/>
    <w:rsid w:val="003C6A43"/>
    <w:rsid w:val="003D43BA"/>
    <w:rsid w:val="003D6121"/>
    <w:rsid w:val="003D62BE"/>
    <w:rsid w:val="003D7F40"/>
    <w:rsid w:val="003E2171"/>
    <w:rsid w:val="003E2AA3"/>
    <w:rsid w:val="003F0CEB"/>
    <w:rsid w:val="003F159E"/>
    <w:rsid w:val="003F272F"/>
    <w:rsid w:val="003F58FD"/>
    <w:rsid w:val="00400431"/>
    <w:rsid w:val="004154D5"/>
    <w:rsid w:val="00426080"/>
    <w:rsid w:val="00427CF4"/>
    <w:rsid w:val="0043541A"/>
    <w:rsid w:val="00440EE1"/>
    <w:rsid w:val="00444884"/>
    <w:rsid w:val="0045654A"/>
    <w:rsid w:val="004568D6"/>
    <w:rsid w:val="00464B31"/>
    <w:rsid w:val="0047166E"/>
    <w:rsid w:val="00480E18"/>
    <w:rsid w:val="00492EE4"/>
    <w:rsid w:val="00495CCA"/>
    <w:rsid w:val="00496963"/>
    <w:rsid w:val="004A0E94"/>
    <w:rsid w:val="004A1F88"/>
    <w:rsid w:val="004B1925"/>
    <w:rsid w:val="004B4415"/>
    <w:rsid w:val="004B45CF"/>
    <w:rsid w:val="004B5D83"/>
    <w:rsid w:val="004B7F7B"/>
    <w:rsid w:val="004C4235"/>
    <w:rsid w:val="004E1746"/>
    <w:rsid w:val="004F017D"/>
    <w:rsid w:val="004F1A82"/>
    <w:rsid w:val="00500D0D"/>
    <w:rsid w:val="00512F68"/>
    <w:rsid w:val="00526347"/>
    <w:rsid w:val="00526388"/>
    <w:rsid w:val="00527D9D"/>
    <w:rsid w:val="00531DB8"/>
    <w:rsid w:val="00535508"/>
    <w:rsid w:val="0053656A"/>
    <w:rsid w:val="00550734"/>
    <w:rsid w:val="005532B4"/>
    <w:rsid w:val="0055430A"/>
    <w:rsid w:val="00554692"/>
    <w:rsid w:val="00567656"/>
    <w:rsid w:val="005704C3"/>
    <w:rsid w:val="00571325"/>
    <w:rsid w:val="00586070"/>
    <w:rsid w:val="00592C7E"/>
    <w:rsid w:val="0059312F"/>
    <w:rsid w:val="0059556C"/>
    <w:rsid w:val="00596339"/>
    <w:rsid w:val="005A04D4"/>
    <w:rsid w:val="005A5D92"/>
    <w:rsid w:val="005A6E6B"/>
    <w:rsid w:val="005B0A9C"/>
    <w:rsid w:val="005B355E"/>
    <w:rsid w:val="005C1F29"/>
    <w:rsid w:val="005C3563"/>
    <w:rsid w:val="005C70F1"/>
    <w:rsid w:val="005E13ED"/>
    <w:rsid w:val="005E22DE"/>
    <w:rsid w:val="005F5D12"/>
    <w:rsid w:val="00604E3D"/>
    <w:rsid w:val="0061122B"/>
    <w:rsid w:val="0061446A"/>
    <w:rsid w:val="00614E45"/>
    <w:rsid w:val="00625B91"/>
    <w:rsid w:val="0063607A"/>
    <w:rsid w:val="006404D1"/>
    <w:rsid w:val="006450D1"/>
    <w:rsid w:val="00645BBA"/>
    <w:rsid w:val="00651A39"/>
    <w:rsid w:val="00652AE5"/>
    <w:rsid w:val="00652B6C"/>
    <w:rsid w:val="00654641"/>
    <w:rsid w:val="00654F7A"/>
    <w:rsid w:val="00662D5E"/>
    <w:rsid w:val="0066426A"/>
    <w:rsid w:val="00666C36"/>
    <w:rsid w:val="00673468"/>
    <w:rsid w:val="00674005"/>
    <w:rsid w:val="006867F0"/>
    <w:rsid w:val="006917C9"/>
    <w:rsid w:val="0069290B"/>
    <w:rsid w:val="00697BED"/>
    <w:rsid w:val="006A45B3"/>
    <w:rsid w:val="006B1CD3"/>
    <w:rsid w:val="006C1DAF"/>
    <w:rsid w:val="006C36D2"/>
    <w:rsid w:val="006C5D92"/>
    <w:rsid w:val="006C5E32"/>
    <w:rsid w:val="006D1307"/>
    <w:rsid w:val="006D2137"/>
    <w:rsid w:val="006F074B"/>
    <w:rsid w:val="00701928"/>
    <w:rsid w:val="007030CB"/>
    <w:rsid w:val="00706087"/>
    <w:rsid w:val="0070769F"/>
    <w:rsid w:val="00712340"/>
    <w:rsid w:val="0071794E"/>
    <w:rsid w:val="007248D3"/>
    <w:rsid w:val="007256FB"/>
    <w:rsid w:val="00731E3C"/>
    <w:rsid w:val="007409DF"/>
    <w:rsid w:val="00742506"/>
    <w:rsid w:val="0074647C"/>
    <w:rsid w:val="0074709B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BD3"/>
    <w:rsid w:val="00786C62"/>
    <w:rsid w:val="007B0A27"/>
    <w:rsid w:val="007B24DA"/>
    <w:rsid w:val="007B2915"/>
    <w:rsid w:val="007B2FB4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047"/>
    <w:rsid w:val="00824E95"/>
    <w:rsid w:val="008274E0"/>
    <w:rsid w:val="00827D24"/>
    <w:rsid w:val="00834E69"/>
    <w:rsid w:val="0085529B"/>
    <w:rsid w:val="008605CB"/>
    <w:rsid w:val="008642EB"/>
    <w:rsid w:val="00871AD4"/>
    <w:rsid w:val="0087271B"/>
    <w:rsid w:val="008770E7"/>
    <w:rsid w:val="00880CF9"/>
    <w:rsid w:val="008817EA"/>
    <w:rsid w:val="00882682"/>
    <w:rsid w:val="00885BB4"/>
    <w:rsid w:val="00897D81"/>
    <w:rsid w:val="008B2D29"/>
    <w:rsid w:val="008B327A"/>
    <w:rsid w:val="008C662D"/>
    <w:rsid w:val="008D43E1"/>
    <w:rsid w:val="008D778C"/>
    <w:rsid w:val="008E3DB6"/>
    <w:rsid w:val="008E431A"/>
    <w:rsid w:val="008E4A1D"/>
    <w:rsid w:val="008E7A19"/>
    <w:rsid w:val="008F1579"/>
    <w:rsid w:val="008F4B46"/>
    <w:rsid w:val="00906460"/>
    <w:rsid w:val="00912525"/>
    <w:rsid w:val="009129B2"/>
    <w:rsid w:val="009200C1"/>
    <w:rsid w:val="009215E0"/>
    <w:rsid w:val="0093468C"/>
    <w:rsid w:val="00937508"/>
    <w:rsid w:val="009467A7"/>
    <w:rsid w:val="00947F17"/>
    <w:rsid w:val="00952302"/>
    <w:rsid w:val="00961536"/>
    <w:rsid w:val="00961862"/>
    <w:rsid w:val="00964406"/>
    <w:rsid w:val="0098025A"/>
    <w:rsid w:val="00984794"/>
    <w:rsid w:val="0099294B"/>
    <w:rsid w:val="00992D67"/>
    <w:rsid w:val="00992F9D"/>
    <w:rsid w:val="009934FF"/>
    <w:rsid w:val="00996061"/>
    <w:rsid w:val="009960AB"/>
    <w:rsid w:val="009B5933"/>
    <w:rsid w:val="009C1230"/>
    <w:rsid w:val="009D1721"/>
    <w:rsid w:val="009D7CA8"/>
    <w:rsid w:val="009E0671"/>
    <w:rsid w:val="009E5676"/>
    <w:rsid w:val="009F15B1"/>
    <w:rsid w:val="009F32F5"/>
    <w:rsid w:val="00A06317"/>
    <w:rsid w:val="00A10B78"/>
    <w:rsid w:val="00A20A6A"/>
    <w:rsid w:val="00A20E9F"/>
    <w:rsid w:val="00A210D6"/>
    <w:rsid w:val="00A267C0"/>
    <w:rsid w:val="00A26BF5"/>
    <w:rsid w:val="00A30B15"/>
    <w:rsid w:val="00A32A40"/>
    <w:rsid w:val="00A332D5"/>
    <w:rsid w:val="00A34C25"/>
    <w:rsid w:val="00A34F45"/>
    <w:rsid w:val="00A40DA9"/>
    <w:rsid w:val="00A41119"/>
    <w:rsid w:val="00A53CA0"/>
    <w:rsid w:val="00A54BD7"/>
    <w:rsid w:val="00A5530B"/>
    <w:rsid w:val="00A57D94"/>
    <w:rsid w:val="00A60BFB"/>
    <w:rsid w:val="00A61699"/>
    <w:rsid w:val="00A6281F"/>
    <w:rsid w:val="00A676CE"/>
    <w:rsid w:val="00A72287"/>
    <w:rsid w:val="00A74C02"/>
    <w:rsid w:val="00A756E8"/>
    <w:rsid w:val="00A766D6"/>
    <w:rsid w:val="00A80D73"/>
    <w:rsid w:val="00A81A8A"/>
    <w:rsid w:val="00A83261"/>
    <w:rsid w:val="00A83BE2"/>
    <w:rsid w:val="00A9133D"/>
    <w:rsid w:val="00A941B0"/>
    <w:rsid w:val="00A96D8F"/>
    <w:rsid w:val="00AB67DD"/>
    <w:rsid w:val="00AC448A"/>
    <w:rsid w:val="00AD0171"/>
    <w:rsid w:val="00AD45B7"/>
    <w:rsid w:val="00AD762D"/>
    <w:rsid w:val="00AE0D09"/>
    <w:rsid w:val="00AE0FE7"/>
    <w:rsid w:val="00AE6D9D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5F2A"/>
    <w:rsid w:val="00B463C0"/>
    <w:rsid w:val="00B52219"/>
    <w:rsid w:val="00B52E66"/>
    <w:rsid w:val="00B56F1A"/>
    <w:rsid w:val="00B62053"/>
    <w:rsid w:val="00B72545"/>
    <w:rsid w:val="00B73028"/>
    <w:rsid w:val="00B73686"/>
    <w:rsid w:val="00B80042"/>
    <w:rsid w:val="00B80E06"/>
    <w:rsid w:val="00BA098C"/>
    <w:rsid w:val="00BA0F1F"/>
    <w:rsid w:val="00BA62B8"/>
    <w:rsid w:val="00BA6A7B"/>
    <w:rsid w:val="00BA7917"/>
    <w:rsid w:val="00BB11A8"/>
    <w:rsid w:val="00BC1A19"/>
    <w:rsid w:val="00BC37E5"/>
    <w:rsid w:val="00BD3747"/>
    <w:rsid w:val="00BD447E"/>
    <w:rsid w:val="00BE776E"/>
    <w:rsid w:val="00BE7ED2"/>
    <w:rsid w:val="00BF4523"/>
    <w:rsid w:val="00BF6906"/>
    <w:rsid w:val="00C0768D"/>
    <w:rsid w:val="00C15528"/>
    <w:rsid w:val="00C20114"/>
    <w:rsid w:val="00C27826"/>
    <w:rsid w:val="00C323A2"/>
    <w:rsid w:val="00C326B1"/>
    <w:rsid w:val="00C40BBF"/>
    <w:rsid w:val="00C4546A"/>
    <w:rsid w:val="00C5440C"/>
    <w:rsid w:val="00C57DEC"/>
    <w:rsid w:val="00C60163"/>
    <w:rsid w:val="00C65CF4"/>
    <w:rsid w:val="00C7231E"/>
    <w:rsid w:val="00C77310"/>
    <w:rsid w:val="00C82809"/>
    <w:rsid w:val="00C82A22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E3277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C6AC2"/>
    <w:rsid w:val="00DD01C4"/>
    <w:rsid w:val="00DE575C"/>
    <w:rsid w:val="00DE7A0F"/>
    <w:rsid w:val="00DF06AC"/>
    <w:rsid w:val="00DF24A7"/>
    <w:rsid w:val="00DF3E96"/>
    <w:rsid w:val="00DF51A3"/>
    <w:rsid w:val="00E00254"/>
    <w:rsid w:val="00E00D66"/>
    <w:rsid w:val="00E12811"/>
    <w:rsid w:val="00E14C5C"/>
    <w:rsid w:val="00E21646"/>
    <w:rsid w:val="00E33963"/>
    <w:rsid w:val="00E35D1D"/>
    <w:rsid w:val="00E576A0"/>
    <w:rsid w:val="00E57C7D"/>
    <w:rsid w:val="00E601F9"/>
    <w:rsid w:val="00E61EEC"/>
    <w:rsid w:val="00E62199"/>
    <w:rsid w:val="00E63EBC"/>
    <w:rsid w:val="00E64600"/>
    <w:rsid w:val="00E66FC4"/>
    <w:rsid w:val="00E72F7B"/>
    <w:rsid w:val="00E7471C"/>
    <w:rsid w:val="00E85520"/>
    <w:rsid w:val="00E860C4"/>
    <w:rsid w:val="00E92EB7"/>
    <w:rsid w:val="00E939CA"/>
    <w:rsid w:val="00E94499"/>
    <w:rsid w:val="00E95810"/>
    <w:rsid w:val="00E95C5B"/>
    <w:rsid w:val="00E96E6B"/>
    <w:rsid w:val="00EA05B8"/>
    <w:rsid w:val="00EC2C10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E5B"/>
    <w:rsid w:val="00F36768"/>
    <w:rsid w:val="00F42A18"/>
    <w:rsid w:val="00F44108"/>
    <w:rsid w:val="00F45380"/>
    <w:rsid w:val="00F50FC7"/>
    <w:rsid w:val="00F521DE"/>
    <w:rsid w:val="00F545E4"/>
    <w:rsid w:val="00F615BA"/>
    <w:rsid w:val="00F616BA"/>
    <w:rsid w:val="00F63DF6"/>
    <w:rsid w:val="00F81292"/>
    <w:rsid w:val="00F86773"/>
    <w:rsid w:val="00F9203E"/>
    <w:rsid w:val="00F96F1E"/>
    <w:rsid w:val="00FA00FC"/>
    <w:rsid w:val="00FA1DE2"/>
    <w:rsid w:val="00FC3DF2"/>
    <w:rsid w:val="00FC528B"/>
    <w:rsid w:val="00FC5A50"/>
    <w:rsid w:val="00FC7F9D"/>
    <w:rsid w:val="00FD1E05"/>
    <w:rsid w:val="00FD53D3"/>
    <w:rsid w:val="00FD5C9F"/>
    <w:rsid w:val="00FE4E5A"/>
    <w:rsid w:val="00FE5EEC"/>
    <w:rsid w:val="00FE624D"/>
    <w:rsid w:val="00FF1E89"/>
    <w:rsid w:val="00FF448A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0E84F6C7-3630-4282-B4C8-B83E7EA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F4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8.png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microsoft.com/office/2007/relationships/hdphoto" Target="media/hdphoto3.wdp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AB4B4-06FE-441F-AA12-7B869E1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1143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15</cp:revision>
  <cp:lastPrinted>2023-11-01T19:47:00Z</cp:lastPrinted>
  <dcterms:created xsi:type="dcterms:W3CDTF">2018-10-12T13:02:00Z</dcterms:created>
  <dcterms:modified xsi:type="dcterms:W3CDTF">2024-11-23T04:20:00Z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