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14331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6B6EB5" w:rsidRPr="00614331" w14:paraId="52F37251" w14:textId="12DC3CC1" w:rsidTr="004263CB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614331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614331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614331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614331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614331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64140" w:rsidRPr="00614331" w14:paraId="1B61AC97" w14:textId="77777777" w:rsidTr="00D61A0D">
        <w:trPr>
          <w:cantSplit/>
          <w:trHeight w:val="1322"/>
        </w:trPr>
        <w:tc>
          <w:tcPr>
            <w:tcW w:w="616" w:type="dxa"/>
            <w:textDirection w:val="tbRl"/>
          </w:tcPr>
          <w:p w14:paraId="087B7E85" w14:textId="0FEF896D" w:rsidR="00664140" w:rsidRPr="00614331" w:rsidRDefault="00D61A0D" w:rsidP="00D61A0D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درست/نادرست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137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598"/>
              <w:gridCol w:w="851"/>
              <w:gridCol w:w="683"/>
            </w:tblGrid>
            <w:tr w:rsidR="00D61A0D" w:rsidRPr="00614331" w14:paraId="0EE40BAF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0B0D8498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614331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عدد صفر ، تنها عددی است که معکوس ندارد.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20A470B8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5F8510D8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61A0D" w:rsidRPr="00614331" w14:paraId="4B7CBBCD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5DA0EA8D" w14:textId="77777777" w:rsidR="00D61A0D" w:rsidRPr="00614331" w:rsidRDefault="00D61A0D" w:rsidP="00D61A0D">
                  <w:pPr>
                    <w:rPr>
                      <w:rFonts w:cs="Arial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ب) بین دو عدد 2 و 4- ، پنج عدد صحیح وجود دارد.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015302FC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68A63644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61A0D" w:rsidRPr="00614331" w14:paraId="67DDFA08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0B3D7866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ج)</w:t>
                  </w:r>
                  <w:r w:rsidRPr="00614331">
                    <w:rPr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هر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عدد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صحیح ،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یک عدد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گویا نیز هست.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50409B20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598BEBB2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  <w:tr w:rsidR="00D61A0D" w:rsidRPr="00614331" w14:paraId="549A1745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49CDF419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د) عدد یک تنها عددی است که معکوسش با خودش برابر است.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D1A5233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75D056AD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23BB7D9C" w14:textId="792C8CF4" w:rsidR="00F809EB" w:rsidRPr="00614331" w:rsidRDefault="00F809EB" w:rsidP="00F809EB">
            <w:pPr>
              <w:rPr>
                <w:sz w:val="26"/>
                <w:szCs w:val="26"/>
                <w:rtl/>
              </w:rPr>
            </w:pPr>
          </w:p>
          <w:p w14:paraId="04B16792" w14:textId="4CB0550C" w:rsidR="00F809EB" w:rsidRPr="00614331" w:rsidRDefault="00F809E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298244" w:rsidR="00664140" w:rsidRPr="00614331" w:rsidRDefault="00AA06D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809EB" w:rsidRPr="00614331" w14:paraId="4D657A4E" w14:textId="77777777" w:rsidTr="00D61A0D">
        <w:trPr>
          <w:cantSplit/>
          <w:trHeight w:val="1322"/>
        </w:trPr>
        <w:tc>
          <w:tcPr>
            <w:tcW w:w="616" w:type="dxa"/>
            <w:textDirection w:val="tbRl"/>
          </w:tcPr>
          <w:p w14:paraId="5B195AAE" w14:textId="6D1A81E5" w:rsidR="00F809EB" w:rsidRPr="00614331" w:rsidRDefault="00D61A0D" w:rsidP="00D61A0D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1D0B064B" w14:textId="571F5B0C" w:rsidR="00F809EB" w:rsidRPr="00614331" w:rsidRDefault="00F809EB" w:rsidP="00F809EB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) معکوس عدد 5-  برابر است با ..................</w:t>
            </w:r>
          </w:p>
          <w:p w14:paraId="0D546E2A" w14:textId="77777777" w:rsidR="00F809EB" w:rsidRPr="00614331" w:rsidRDefault="00F809EB" w:rsidP="00F809EB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) بزرگتر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صح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ح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منف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............ است.</w:t>
            </w:r>
          </w:p>
          <w:p w14:paraId="03F45CC8" w14:textId="77777777" w:rsidR="0043707F" w:rsidRPr="00614331" w:rsidRDefault="0043707F" w:rsidP="00F809EB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 xml:space="preserve">ج) حاصل </w:t>
            </w:r>
            <w:r w:rsidR="00D91375" w:rsidRPr="00614331">
              <w:rPr>
                <w:rFonts w:ascii="Vazirmatn" w:hAnsi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2340" w:dyaOrig="279" w14:anchorId="2907D7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15pt" o:ole="">
                  <v:imagedata r:id="rId8" o:title=""/>
                </v:shape>
                <o:OLEObject Type="Embed" ProgID="Equation.DSMT4" ShapeID="_x0000_i1025" DrawAspect="Content" ObjectID="_1791518446" r:id="rId9"/>
              </w:object>
            </w:r>
            <w:r w:rsidR="00D91375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76B8AEB5" w14:textId="45781DDA" w:rsidR="00D91375" w:rsidRPr="00614331" w:rsidRDefault="00D91375" w:rsidP="00F809EB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د)</w:t>
            </w:r>
            <w:r w:rsidR="00390FCE" w:rsidRPr="00614331">
              <w:rPr>
                <w:sz w:val="26"/>
                <w:szCs w:val="26"/>
                <w:rtl/>
              </w:rPr>
              <w:t xml:space="preserve"> </w:t>
            </w:r>
            <w:r w:rsidR="00390FCE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حاصل ضرب هر عدد</w:t>
            </w:r>
            <w:r w:rsidR="00016468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390FCE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در معکوسش برابر ................. است.</w:t>
            </w:r>
          </w:p>
        </w:tc>
        <w:tc>
          <w:tcPr>
            <w:tcW w:w="609" w:type="dxa"/>
            <w:vAlign w:val="center"/>
          </w:tcPr>
          <w:p w14:paraId="26134C5E" w14:textId="04A532B0" w:rsidR="00F809EB" w:rsidRPr="00614331" w:rsidRDefault="00AA06D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82481" w:rsidRPr="00614331" w14:paraId="79B4C274" w14:textId="77777777" w:rsidTr="009E0246">
        <w:trPr>
          <w:cantSplit/>
          <w:trHeight w:val="1322"/>
        </w:trPr>
        <w:tc>
          <w:tcPr>
            <w:tcW w:w="616" w:type="dxa"/>
            <w:textDirection w:val="tbRl"/>
          </w:tcPr>
          <w:p w14:paraId="2AC791A8" w14:textId="16826474" w:rsidR="00482481" w:rsidRPr="009E0246" w:rsidRDefault="009E0246" w:rsidP="009E0246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چهارگزینه ای</w:t>
            </w:r>
            <w:bookmarkStart w:id="0" w:name="_GoBack"/>
            <w:bookmarkEnd w:id="0"/>
          </w:p>
        </w:tc>
        <w:tc>
          <w:tcPr>
            <w:tcW w:w="9311" w:type="dxa"/>
            <w:gridSpan w:val="3"/>
          </w:tcPr>
          <w:p w14:paraId="51EC7C57" w14:textId="4DACC9C4" w:rsidR="00482481" w:rsidRPr="00614331" w:rsidRDefault="00482481" w:rsidP="00482481">
            <w:pPr>
              <w:spacing w:line="360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 xml:space="preserve">الف-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کدام یک از اعداد روبرو گویا </w:t>
            </w:r>
            <w:r w:rsidRPr="00614331">
              <w:rPr>
                <w:rFonts w:ascii="Vazirmatn" w:hAnsi="Vazirmatn" w:hint="cs"/>
                <w:sz w:val="26"/>
                <w:szCs w:val="26"/>
                <w:u w:val="single"/>
                <w:rtl/>
                <w:lang w:bidi="fa-IR"/>
              </w:rPr>
              <w:t>نیست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؟      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صفر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800" w:dyaOrig="300" w14:anchorId="2694C98A">
                <v:shape id="_x0000_i1026" type="#_x0000_t75" style="width:39.75pt;height:15pt" o:ole="">
                  <v:imagedata r:id="rId10" o:title=""/>
                </v:shape>
                <o:OLEObject Type="Embed" ProgID="Equation.DSMT4" ShapeID="_x0000_i1026" DrawAspect="Content" ObjectID="_1791518447" r:id="rId1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position w:val="-8"/>
                <w:sz w:val="26"/>
                <w:szCs w:val="26"/>
                <w:lang w:bidi="fa-IR"/>
              </w:rPr>
              <w:object w:dxaOrig="560" w:dyaOrig="400" w14:anchorId="35046E1A">
                <v:shape id="_x0000_i1027" type="#_x0000_t75" style="width:27.75pt;height:20.25pt" o:ole="">
                  <v:imagedata r:id="rId12" o:title=""/>
                </v:shape>
                <o:OLEObject Type="Embed" ProgID="Equation.DSMT4" ShapeID="_x0000_i1027" DrawAspect="Content" ObjectID="_1791518448" r:id="rId13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4)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position w:val="-4"/>
                <w:sz w:val="26"/>
                <w:szCs w:val="26"/>
              </w:rPr>
              <w:object w:dxaOrig="200" w:dyaOrig="300" w14:anchorId="0600B36A">
                <v:shape id="_x0000_i1028" type="#_x0000_t75" style="width:9pt;height:15pt" o:ole="">
                  <v:imagedata r:id="rId14" o:title=""/>
                </v:shape>
                <o:OLEObject Type="Embed" ProgID="Equation.DSMT4" ShapeID="_x0000_i1028" DrawAspect="Content" ObjectID="_1791518449" r:id="rId15"/>
              </w:object>
            </w:r>
            <w:r w:rsidRPr="00614331">
              <w:rPr>
                <w:rFonts w:ascii="Vazirmatn" w:hAnsi="Vazirmatn"/>
                <w:position w:val="-8"/>
                <w:sz w:val="26"/>
                <w:szCs w:val="26"/>
              </w:rPr>
              <w:object w:dxaOrig="400" w:dyaOrig="400" w14:anchorId="63EFA66C">
                <v:shape id="_x0000_i1029" type="#_x0000_t75" style="width:19.5pt;height:19.5pt" o:ole="">
                  <v:imagedata r:id="rId16" o:title=""/>
                </v:shape>
                <o:OLEObject Type="Embed" ProgID="Equation.DSMT4" ShapeID="_x0000_i1029" DrawAspect="Content" ObjectID="_1791518450" r:id="rId17"/>
              </w:object>
            </w:r>
          </w:p>
          <w:p w14:paraId="786AFFC7" w14:textId="74C36DEF" w:rsidR="00482481" w:rsidRPr="00614331" w:rsidRDefault="00482481" w:rsidP="00482481">
            <w:pPr>
              <w:spacing w:line="360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ب- حاصل عبارت </w:t>
            </w:r>
            <w:r w:rsidRPr="00614331">
              <w:rPr>
                <w:rFonts w:ascii="Vazirmatn" w:hAnsi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960" w:dyaOrig="279" w14:anchorId="7BD070EC">
                <v:shape id="_x0000_i1030" type="#_x0000_t75" style="width:48.75pt;height:14.25pt" o:ole="">
                  <v:imagedata r:id="rId18" o:title=""/>
                </v:shape>
                <o:OLEObject Type="Embed" ProgID="Equation.DSMT4" ShapeID="_x0000_i1030" DrawAspect="Content" ObjectID="_1791518451" r:id="rId19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کدام است؟  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7-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5+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5- 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4)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7+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</w:p>
          <w:p w14:paraId="3BE35DE5" w14:textId="213AF914" w:rsidR="00482481" w:rsidRPr="00614331" w:rsidRDefault="00482481" w:rsidP="00482481">
            <w:pPr>
              <w:spacing w:line="360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ج- حاصل</w:t>
            </w:r>
            <w:r w:rsidR="00C80226" w:rsidRPr="00614331">
              <w:rPr>
                <w:rFonts w:ascii="Vazirmatn" w:hAnsi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3019" w:dyaOrig="279" w14:anchorId="0688F8F6">
                <v:shape id="_x0000_i1031" type="#_x0000_t75" style="width:143.25pt;height:14.25pt" o:ole="">
                  <v:imagedata r:id="rId20" o:title=""/>
                </v:shape>
                <o:OLEObject Type="Embed" ProgID="Equation.DSMT4" ShapeID="_x0000_i1031" DrawAspect="Content" ObjectID="_1791518452" r:id="rId2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کدام است؟ 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930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465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830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450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</w:p>
          <w:p w14:paraId="452BA316" w14:textId="30C22B61" w:rsidR="00482481" w:rsidRPr="00614331" w:rsidRDefault="00482481" w:rsidP="00614331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د- معکوس عدد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400" w:dyaOrig="720" w14:anchorId="4FC3A625">
                <v:shape id="_x0000_i1032" type="#_x0000_t75" style="width:18pt;height:33.75pt" o:ole="">
                  <v:imagedata r:id="rId22" o:title=""/>
                </v:shape>
                <o:OLEObject Type="Embed" ProgID="Equation.DSMT4" ShapeID="_x0000_i1032" DrawAspect="Content" ObjectID="_1791518453" r:id="rId23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کدام یک از موارد روبرو است ؟  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400" w:dyaOrig="720" w14:anchorId="1FC9BCCC">
                <v:shape id="_x0000_i1033" type="#_x0000_t75" style="width:18pt;height:33.75pt" o:ole="">
                  <v:imagedata r:id="rId24" o:title=""/>
                </v:shape>
                <o:OLEObject Type="Embed" ProgID="Equation.DSMT4" ShapeID="_x0000_i1033" DrawAspect="Content" ObjectID="_1791518454" r:id="rId25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279" w:dyaOrig="720" w14:anchorId="195CB268">
                <v:shape id="_x0000_i1034" type="#_x0000_t75" style="width:12.75pt;height:33.75pt" o:ole="">
                  <v:imagedata r:id="rId26" o:title=""/>
                </v:shape>
                <o:OLEObject Type="Embed" ProgID="Equation.DSMT4" ShapeID="_x0000_i1034" DrawAspect="Content" ObjectID="_1791518455" r:id="rId27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9E02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279" w:dyaOrig="720" w14:anchorId="14350086">
                <v:shape id="_x0000_i1035" type="#_x0000_t75" style="width:12.75pt;height:33.75pt" o:ole="">
                  <v:imagedata r:id="rId28" o:title=""/>
                </v:shape>
                <o:OLEObject Type="Embed" ProgID="Equation.DSMT4" ShapeID="_x0000_i1035" DrawAspect="Content" ObjectID="_1791518456" r:id="rId29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802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4)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560" w:dyaOrig="720" w14:anchorId="5061C5C2">
                <v:shape id="_x0000_i1036" type="#_x0000_t75" style="width:25.5pt;height:33.75pt" o:ole="">
                  <v:imagedata r:id="rId30" o:title=""/>
                </v:shape>
                <o:OLEObject Type="Embed" ProgID="Equation.DSMT4" ShapeID="_x0000_i1036" DrawAspect="Content" ObjectID="_1791518457" r:id="rId3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361C60A7" w14:textId="3D474508" w:rsidR="00482481" w:rsidRPr="00614331" w:rsidRDefault="0048248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93F7B" w:rsidRPr="00614331" w14:paraId="35A741E5" w14:textId="77777777" w:rsidTr="006E2E00">
        <w:trPr>
          <w:trHeight w:val="1449"/>
        </w:trPr>
        <w:tc>
          <w:tcPr>
            <w:tcW w:w="616" w:type="dxa"/>
          </w:tcPr>
          <w:p w14:paraId="2B076DAF" w14:textId="77777777" w:rsidR="00493F7B" w:rsidRPr="00614331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614331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60B9151" w:rsidR="00493F7B" w:rsidRPr="00614331" w:rsidRDefault="00493F7B" w:rsidP="00493F7B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485"/>
                    <w:gridCol w:w="4486"/>
                  </w:tblGrid>
                  <w:tr w:rsidR="00CE23F5" w:rsidRPr="00614331" w14:paraId="7A6AC89D" w14:textId="77777777" w:rsidTr="00CE23F5">
                    <w:tc>
                      <w:tcPr>
                        <w:tcW w:w="4485" w:type="dxa"/>
                      </w:tcPr>
                      <w:p w14:paraId="08A7FDB6" w14:textId="77777777" w:rsidR="00CE23F5" w:rsidRPr="00614331" w:rsidRDefault="00CE23F5" w:rsidP="00614331">
                        <w:pPr>
                          <w:spacing w:line="360" w:lineRule="auto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2FBCD602" w14:textId="2F473F72" w:rsidR="00CE23F5" w:rsidRPr="00614331" w:rsidRDefault="00755F93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280" w:dyaOrig="360" w14:anchorId="151DD685">
                            <v:shape id="_x0000_i1037" type="#_x0000_t75" style="width:73.5pt;height:21.75pt" o:ole="">
                              <v:imagedata r:id="rId32" o:title=""/>
                            </v:shape>
                            <o:OLEObject Type="Embed" ProgID="Equation.DSMT4" ShapeID="_x0000_i1037" DrawAspect="Content" ObjectID="_1791518458" r:id="rId33"/>
                          </w:object>
                        </w:r>
                      </w:p>
                    </w:tc>
                  </w:tr>
                  <w:tr w:rsidR="00A52ADA" w:rsidRPr="00614331" w14:paraId="2BC62A51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3AEECF67" w14:textId="1F0B148D" w:rsidR="00A52ADA" w:rsidRPr="00614331" w:rsidRDefault="00A52ADA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7697773C" w14:textId="09ACB828" w:rsidR="00A52ADA" w:rsidRPr="00614331" w:rsidRDefault="00A52ADA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260" w:dyaOrig="300" w14:anchorId="6C522018">
                            <v:shape id="_x0000_i1038" type="#_x0000_t75" style="width:64.5pt;height:15.75pt" o:ole="">
                              <v:imagedata r:id="rId34" o:title=""/>
                            </v:shape>
                            <o:OLEObject Type="Embed" ProgID="Equation.DSMT4" ShapeID="_x0000_i1038" DrawAspect="Content" ObjectID="_1791518459" r:id="rId35"/>
                          </w:object>
                        </w:r>
                      </w:p>
                    </w:tc>
                  </w:tr>
                  <w:tr w:rsidR="002465C0" w:rsidRPr="00614331" w14:paraId="0069A6FF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64B4C7A2" w14:textId="77777777" w:rsidR="002465C0" w:rsidRPr="00614331" w:rsidRDefault="002465C0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065B877E" w14:textId="3893D949" w:rsidR="002465C0" w:rsidRPr="00614331" w:rsidRDefault="002465C0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b w:val="0"/>
                            <w:bCs w:val="0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280" w:dyaOrig="720" w14:anchorId="70383D48">
                            <v:shape id="_x0000_i1039" type="#_x0000_t75" style="width:64.5pt;height:38.25pt" o:ole="">
                              <v:imagedata r:id="rId36" o:title=""/>
                            </v:shape>
                            <o:OLEObject Type="Embed" ProgID="Equation.DSMT4" ShapeID="_x0000_i1039" DrawAspect="Content" ObjectID="_1791518460" r:id="rId37"/>
                          </w:object>
                        </w:r>
                      </w:p>
                    </w:tc>
                  </w:tr>
                  <w:tr w:rsidR="00B66A0B" w:rsidRPr="00614331" w14:paraId="6912A23A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2A707B57" w14:textId="77777777" w:rsidR="00B66A0B" w:rsidRPr="00614331" w:rsidRDefault="00B66A0B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383875F9" w14:textId="6B9A54DD" w:rsidR="00B66A0B" w:rsidRPr="00614331" w:rsidRDefault="00482481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b w:val="0"/>
                            <w:bCs w:val="0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359" w:dyaOrig="300" w14:anchorId="0AE683EF">
                            <v:shape id="_x0000_i1040" type="#_x0000_t75" style="width:68.25pt;height:16.5pt" o:ole="">
                              <v:imagedata r:id="rId38" o:title=""/>
                            </v:shape>
                            <o:OLEObject Type="Embed" ProgID="Equation.DSMT4" ShapeID="_x0000_i1040" DrawAspect="Content" ObjectID="_1791518461" r:id="rId39"/>
                          </w:object>
                        </w:r>
                      </w:p>
                    </w:tc>
                  </w:tr>
                  <w:tr w:rsidR="002465C0" w:rsidRPr="00614331" w14:paraId="6E2944C0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406810EA" w14:textId="77777777" w:rsidR="002465C0" w:rsidRPr="00614331" w:rsidRDefault="002465C0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735DBD04" w14:textId="54166A18" w:rsidR="002465C0" w:rsidRPr="00614331" w:rsidRDefault="002465C0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b w:val="0"/>
                            <w:bCs w:val="0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560" w:dyaOrig="720" w14:anchorId="3A972941">
                            <v:shape id="_x0000_i1041" type="#_x0000_t75" style="width:78.75pt;height:38.25pt" o:ole="">
                              <v:imagedata r:id="rId40" o:title=""/>
                            </v:shape>
                            <o:OLEObject Type="Embed" ProgID="Equation.DSMT4" ShapeID="_x0000_i1041" DrawAspect="Content" ObjectID="_1791518462" r:id="rId41"/>
                          </w:object>
                        </w:r>
                      </w:p>
                    </w:tc>
                  </w:tr>
                  <w:tr w:rsidR="00A52ADA" w:rsidRPr="00614331" w14:paraId="29CA18B0" w14:textId="77777777" w:rsidTr="00CE23F5">
                    <w:tc>
                      <w:tcPr>
                        <w:tcW w:w="4485" w:type="dxa"/>
                      </w:tcPr>
                      <w:p w14:paraId="0322AC9A" w14:textId="77777777" w:rsidR="00A52ADA" w:rsidRPr="00614331" w:rsidRDefault="00A52ADA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644442F8" w14:textId="60CC1A2C" w:rsidR="00A52ADA" w:rsidRPr="00614331" w:rsidRDefault="00B66A0B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579" w:dyaOrig="720" w14:anchorId="1470E2AC">
                            <v:shape id="_x0000_i1042" type="#_x0000_t75" style="width:79.5pt;height:38.25pt" o:ole="">
                              <v:imagedata r:id="rId42" o:title=""/>
                            </v:shape>
                            <o:OLEObject Type="Embed" ProgID="Equation.DSMT4" ShapeID="_x0000_i1042" DrawAspect="Content" ObjectID="_1791518463" r:id="rId43"/>
                          </w:object>
                        </w:r>
                      </w:p>
                    </w:tc>
                  </w:tr>
                </w:tbl>
                <w:p w14:paraId="5619A2F6" w14:textId="77777777" w:rsidR="00493F7B" w:rsidRPr="00614331" w:rsidRDefault="00493F7B" w:rsidP="00493F7B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Pr="00614331" w:rsidRDefault="00493F7B" w:rsidP="006B6EB5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47A49366" w:rsidR="00493F7B" w:rsidRPr="00614331" w:rsidRDefault="004867A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5/4</w:t>
            </w:r>
          </w:p>
        </w:tc>
      </w:tr>
      <w:tr w:rsidR="00A52ADA" w:rsidRPr="00614331" w14:paraId="58C99A6D" w14:textId="77777777" w:rsidTr="00482481">
        <w:trPr>
          <w:trHeight w:val="1304"/>
        </w:trPr>
        <w:tc>
          <w:tcPr>
            <w:tcW w:w="616" w:type="dxa"/>
          </w:tcPr>
          <w:p w14:paraId="655B58C7" w14:textId="77777777" w:rsidR="00A52ADA" w:rsidRPr="00614331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C21D050" w14:textId="55FFAE8E" w:rsidR="00A52ADA" w:rsidRPr="00614331" w:rsidRDefault="00A52ADA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/>
                <w:sz w:val="26"/>
                <w:szCs w:val="26"/>
                <w:rtl/>
              </w:rPr>
              <w:t>ابتدا علامت هر کسر را تع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و سپس تا حد امکان ساده کن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38"/>
              <w:gridCol w:w="5849"/>
            </w:tblGrid>
            <w:tr w:rsidR="006E2E00" w:rsidRPr="00614331" w14:paraId="62AA1607" w14:textId="77777777" w:rsidTr="00E23CD2">
              <w:tc>
                <w:tcPr>
                  <w:tcW w:w="3338" w:type="dxa"/>
                </w:tcPr>
                <w:p w14:paraId="35602519" w14:textId="2B89B805" w:rsidR="006E2E00" w:rsidRPr="00614331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28"/>
                      <w:sz w:val="26"/>
                      <w:szCs w:val="26"/>
                      <w:lang w:bidi="fa-IR"/>
                    </w:rPr>
                    <w:object w:dxaOrig="999" w:dyaOrig="720" w14:anchorId="3C0F1418">
                      <v:shape id="_x0000_i1043" type="#_x0000_t75" style="width:51pt;height:38.25pt" o:ole="">
                        <v:imagedata r:id="rId44" o:title=""/>
                      </v:shape>
                      <o:OLEObject Type="Embed" ProgID="Equation.DSMT4" ShapeID="_x0000_i1043" DrawAspect="Content" ObjectID="_1791518464" r:id="rId45"/>
                    </w:object>
                  </w:r>
                </w:p>
              </w:tc>
              <w:tc>
                <w:tcPr>
                  <w:tcW w:w="5849" w:type="dxa"/>
                </w:tcPr>
                <w:p w14:paraId="447BF671" w14:textId="504175ED" w:rsidR="006E2E00" w:rsidRPr="00614331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32"/>
                      <w:sz w:val="26"/>
                      <w:szCs w:val="26"/>
                      <w:lang w:bidi="fa-IR"/>
                    </w:rPr>
                    <w:object w:dxaOrig="1340" w:dyaOrig="760" w14:anchorId="26A94C75">
                      <v:shape id="_x0000_i1044" type="#_x0000_t75" style="width:66.75pt;height:39.75pt" o:ole="">
                        <v:imagedata r:id="rId46" o:title=""/>
                      </v:shape>
                      <o:OLEObject Type="Embed" ProgID="Equation.DSMT4" ShapeID="_x0000_i1044" DrawAspect="Content" ObjectID="_1791518465" r:id="rId47"/>
                    </w:object>
                  </w:r>
                </w:p>
              </w:tc>
            </w:tr>
          </w:tbl>
          <w:p w14:paraId="7C69BEF4" w14:textId="64243568" w:rsidR="006E2E00" w:rsidRPr="00614331" w:rsidRDefault="006E2E00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7FCF8FB9" w14:textId="6145FC7A" w:rsidR="00A52ADA" w:rsidRPr="00614331" w:rsidRDefault="006E2E0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6E2E00" w:rsidRPr="00614331" w14:paraId="4798AD4B" w14:textId="77777777" w:rsidTr="001074EA">
        <w:trPr>
          <w:trHeight w:val="834"/>
        </w:trPr>
        <w:tc>
          <w:tcPr>
            <w:tcW w:w="616" w:type="dxa"/>
          </w:tcPr>
          <w:p w14:paraId="4BD27406" w14:textId="77777777" w:rsidR="006E2E00" w:rsidRPr="00614331" w:rsidRDefault="006E2E0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8C8D99B" w14:textId="1FF48CA4" w:rsidR="00F809EB" w:rsidRDefault="00F809EB" w:rsidP="0061433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 xml:space="preserve">الف)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در تساوی مقابل مقدار </w:t>
            </w:r>
            <w:r w:rsidRPr="00614331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x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را بیابید.                                                                   </w:t>
            </w:r>
            <w:r w:rsidRPr="00614331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160" w:dyaOrig="720" w14:anchorId="5878B188">
                <v:shape id="_x0000_i1045" type="#_x0000_t75" style="width:58.5pt;height:38.25pt" o:ole="">
                  <v:imagedata r:id="rId48" o:title=""/>
                </v:shape>
                <o:OLEObject Type="Embed" ProgID="Equation.DSMT4" ShapeID="_x0000_i1045" DrawAspect="Content" ObjectID="_1791518466" r:id="rId49"/>
              </w:object>
            </w:r>
          </w:p>
          <w:p w14:paraId="03C42156" w14:textId="77777777" w:rsidR="00614331" w:rsidRPr="00614331" w:rsidRDefault="00614331" w:rsidP="00614331">
            <w:pPr>
              <w:spacing w:line="276" w:lineRule="auto"/>
              <w:rPr>
                <w:rFonts w:ascii="Vazirmatn" w:hAnsi="Vazirmatn"/>
                <w:sz w:val="4"/>
                <w:szCs w:val="4"/>
                <w:rtl/>
                <w:lang w:bidi="fa-IR"/>
              </w:rPr>
            </w:pPr>
          </w:p>
          <w:p w14:paraId="63B9F8EC" w14:textId="507B2984" w:rsidR="006E2E00" w:rsidRPr="00614331" w:rsidRDefault="00F809EB" w:rsidP="00F809EB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در جا</w:t>
            </w:r>
            <w:r w:rsidR="0043707F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 خالی علامت مناسب ( &gt;</w:t>
            </w:r>
            <w:r w:rsidR="003548BC" w:rsidRPr="00614331">
              <w:rPr>
                <w:rFonts w:asciiTheme="majorBidi" w:hAnsiTheme="majorBidi" w:cs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  <w:t>=</w:t>
            </w:r>
            <w:r w:rsidR="003548BC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&lt; ) قرار دهید.  </w:t>
            </w:r>
            <w:r w:rsid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43707F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43707F" w:rsidRPr="00614331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240" w:dyaOrig="720" w14:anchorId="0072940B">
                <v:shape id="_x0000_i1046" type="#_x0000_t75" style="width:62.25pt;height:38.25pt" o:ole="">
                  <v:imagedata r:id="rId50" o:title=""/>
                </v:shape>
                <o:OLEObject Type="Embed" ProgID="Equation.DSMT4" ShapeID="_x0000_i1046" DrawAspect="Content" ObjectID="_1791518467" r:id="rId5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</w:t>
            </w:r>
            <w:r w:rsidRPr="00614331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260" w:dyaOrig="720" w14:anchorId="293F8EEA">
                <v:shape id="_x0000_i1047" type="#_x0000_t75" style="width:63pt;height:38.25pt" o:ole="">
                  <v:imagedata r:id="rId52" o:title=""/>
                </v:shape>
                <o:OLEObject Type="Embed" ProgID="Equation.DSMT4" ShapeID="_x0000_i1047" DrawAspect="Content" ObjectID="_1791518468" r:id="rId53"/>
              </w:object>
            </w:r>
          </w:p>
        </w:tc>
        <w:tc>
          <w:tcPr>
            <w:tcW w:w="609" w:type="dxa"/>
            <w:vAlign w:val="center"/>
          </w:tcPr>
          <w:p w14:paraId="708F6167" w14:textId="10C2ECF9" w:rsidR="006E2E00" w:rsidRPr="00614331" w:rsidRDefault="0043707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6CD2D251" w:rsidR="000B3006" w:rsidRPr="00A70699" w:rsidRDefault="000B3006" w:rsidP="00D6577C">
      <w:pPr>
        <w:tabs>
          <w:tab w:val="left" w:pos="7696"/>
        </w:tabs>
        <w:rPr>
          <w:rFonts w:ascii="Vazirmatn" w:hAnsi="Vazirmatn"/>
          <w:sz w:val="8"/>
          <w:szCs w:val="8"/>
          <w:rtl/>
          <w:lang w:bidi="fa-IR"/>
        </w:rPr>
      </w:pPr>
    </w:p>
    <w:sectPr w:rsidR="000B3006" w:rsidRPr="00A70699" w:rsidSect="00554692">
      <w:footerReference w:type="even" r:id="rId5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EFD4D" w14:textId="77777777" w:rsidR="00347C03" w:rsidRDefault="00347C03">
      <w:r>
        <w:separator/>
      </w:r>
    </w:p>
  </w:endnote>
  <w:endnote w:type="continuationSeparator" w:id="0">
    <w:p w14:paraId="5C26E2B1" w14:textId="77777777" w:rsidR="00347C03" w:rsidRDefault="0034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62A3D" w14:textId="77777777" w:rsidR="00347C03" w:rsidRDefault="00347C03">
      <w:r>
        <w:separator/>
      </w:r>
    </w:p>
  </w:footnote>
  <w:footnote w:type="continuationSeparator" w:id="0">
    <w:p w14:paraId="0FFA67C6" w14:textId="77777777" w:rsidR="00347C03" w:rsidRDefault="0034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16468"/>
    <w:rsid w:val="00044CE5"/>
    <w:rsid w:val="00051F35"/>
    <w:rsid w:val="00060B1B"/>
    <w:rsid w:val="000633DE"/>
    <w:rsid w:val="00064B47"/>
    <w:rsid w:val="000812E2"/>
    <w:rsid w:val="00081A39"/>
    <w:rsid w:val="00081A78"/>
    <w:rsid w:val="00083873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074EA"/>
    <w:rsid w:val="00111977"/>
    <w:rsid w:val="001369CE"/>
    <w:rsid w:val="00153216"/>
    <w:rsid w:val="00155FBE"/>
    <w:rsid w:val="00156A69"/>
    <w:rsid w:val="00161EE1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2C66"/>
    <w:rsid w:val="001D3269"/>
    <w:rsid w:val="001D56BB"/>
    <w:rsid w:val="001D764F"/>
    <w:rsid w:val="001E0DCC"/>
    <w:rsid w:val="001E526C"/>
    <w:rsid w:val="001F07AB"/>
    <w:rsid w:val="001F6C57"/>
    <w:rsid w:val="002037DE"/>
    <w:rsid w:val="002078FB"/>
    <w:rsid w:val="00212920"/>
    <w:rsid w:val="0022126B"/>
    <w:rsid w:val="00222EB3"/>
    <w:rsid w:val="002304F7"/>
    <w:rsid w:val="0023052B"/>
    <w:rsid w:val="00232982"/>
    <w:rsid w:val="002465C0"/>
    <w:rsid w:val="00257904"/>
    <w:rsid w:val="002609B3"/>
    <w:rsid w:val="002650E6"/>
    <w:rsid w:val="00266961"/>
    <w:rsid w:val="00273271"/>
    <w:rsid w:val="0028091E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1D74"/>
    <w:rsid w:val="003054F1"/>
    <w:rsid w:val="00320319"/>
    <w:rsid w:val="0032391D"/>
    <w:rsid w:val="00325DBF"/>
    <w:rsid w:val="00343621"/>
    <w:rsid w:val="00347C03"/>
    <w:rsid w:val="00352925"/>
    <w:rsid w:val="003548BC"/>
    <w:rsid w:val="00363EA9"/>
    <w:rsid w:val="00366B83"/>
    <w:rsid w:val="00372598"/>
    <w:rsid w:val="0037499B"/>
    <w:rsid w:val="00384F69"/>
    <w:rsid w:val="00387B55"/>
    <w:rsid w:val="00390240"/>
    <w:rsid w:val="00390FCE"/>
    <w:rsid w:val="00394BDA"/>
    <w:rsid w:val="00396865"/>
    <w:rsid w:val="003A2983"/>
    <w:rsid w:val="003A6F1F"/>
    <w:rsid w:val="003B1261"/>
    <w:rsid w:val="003B129D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263CB"/>
    <w:rsid w:val="00427CF4"/>
    <w:rsid w:val="0043707F"/>
    <w:rsid w:val="0045654A"/>
    <w:rsid w:val="004568D6"/>
    <w:rsid w:val="00464B31"/>
    <w:rsid w:val="00480E18"/>
    <w:rsid w:val="00482481"/>
    <w:rsid w:val="004867A6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410DA"/>
    <w:rsid w:val="00550734"/>
    <w:rsid w:val="0055430A"/>
    <w:rsid w:val="00554692"/>
    <w:rsid w:val="00563849"/>
    <w:rsid w:val="00563C64"/>
    <w:rsid w:val="0056610B"/>
    <w:rsid w:val="005701D2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5D12"/>
    <w:rsid w:val="00604E3D"/>
    <w:rsid w:val="00610A06"/>
    <w:rsid w:val="0061122B"/>
    <w:rsid w:val="00614331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20B6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093"/>
    <w:rsid w:val="0074647C"/>
    <w:rsid w:val="00755F93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97114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01C1"/>
    <w:rsid w:val="008005F0"/>
    <w:rsid w:val="00802405"/>
    <w:rsid w:val="008064FD"/>
    <w:rsid w:val="00812683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2A7C"/>
    <w:rsid w:val="008D43E1"/>
    <w:rsid w:val="008E3DB6"/>
    <w:rsid w:val="008E431A"/>
    <w:rsid w:val="008E4A1D"/>
    <w:rsid w:val="008F4B46"/>
    <w:rsid w:val="00912525"/>
    <w:rsid w:val="009129B2"/>
    <w:rsid w:val="009140B9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C3660"/>
    <w:rsid w:val="009D1721"/>
    <w:rsid w:val="009E0246"/>
    <w:rsid w:val="009E0671"/>
    <w:rsid w:val="009E5676"/>
    <w:rsid w:val="009F15B1"/>
    <w:rsid w:val="00A026C8"/>
    <w:rsid w:val="00A06317"/>
    <w:rsid w:val="00A10B78"/>
    <w:rsid w:val="00A20A6A"/>
    <w:rsid w:val="00A20E9F"/>
    <w:rsid w:val="00A210D6"/>
    <w:rsid w:val="00A26BF5"/>
    <w:rsid w:val="00A32A40"/>
    <w:rsid w:val="00A332D5"/>
    <w:rsid w:val="00A344D6"/>
    <w:rsid w:val="00A40DA9"/>
    <w:rsid w:val="00A52ADA"/>
    <w:rsid w:val="00A54BD7"/>
    <w:rsid w:val="00A5530B"/>
    <w:rsid w:val="00A60BFB"/>
    <w:rsid w:val="00A61699"/>
    <w:rsid w:val="00A6281F"/>
    <w:rsid w:val="00A676CE"/>
    <w:rsid w:val="00A70699"/>
    <w:rsid w:val="00A72287"/>
    <w:rsid w:val="00A72E45"/>
    <w:rsid w:val="00A74C02"/>
    <w:rsid w:val="00A766D6"/>
    <w:rsid w:val="00A80D73"/>
    <w:rsid w:val="00A81A8A"/>
    <w:rsid w:val="00A83261"/>
    <w:rsid w:val="00A83BE2"/>
    <w:rsid w:val="00A9133D"/>
    <w:rsid w:val="00A941B0"/>
    <w:rsid w:val="00A96D92"/>
    <w:rsid w:val="00AA06DE"/>
    <w:rsid w:val="00AC448A"/>
    <w:rsid w:val="00AD0171"/>
    <w:rsid w:val="00AD45B7"/>
    <w:rsid w:val="00AE5821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66A0B"/>
    <w:rsid w:val="00B73028"/>
    <w:rsid w:val="00B80042"/>
    <w:rsid w:val="00B80E06"/>
    <w:rsid w:val="00B92337"/>
    <w:rsid w:val="00BA098C"/>
    <w:rsid w:val="00BA153D"/>
    <w:rsid w:val="00BA7917"/>
    <w:rsid w:val="00BC1A19"/>
    <w:rsid w:val="00BD447E"/>
    <w:rsid w:val="00BD7668"/>
    <w:rsid w:val="00BE776E"/>
    <w:rsid w:val="00BF4523"/>
    <w:rsid w:val="00C0768D"/>
    <w:rsid w:val="00C17567"/>
    <w:rsid w:val="00C323A2"/>
    <w:rsid w:val="00C326B1"/>
    <w:rsid w:val="00C34A43"/>
    <w:rsid w:val="00C40BBF"/>
    <w:rsid w:val="00C4546A"/>
    <w:rsid w:val="00C46C3E"/>
    <w:rsid w:val="00C477B7"/>
    <w:rsid w:val="00C60163"/>
    <w:rsid w:val="00C77310"/>
    <w:rsid w:val="00C80226"/>
    <w:rsid w:val="00C82809"/>
    <w:rsid w:val="00C82A22"/>
    <w:rsid w:val="00C924A3"/>
    <w:rsid w:val="00CB1558"/>
    <w:rsid w:val="00CB31E1"/>
    <w:rsid w:val="00CB6C74"/>
    <w:rsid w:val="00CC13C8"/>
    <w:rsid w:val="00CC26EA"/>
    <w:rsid w:val="00CC318D"/>
    <w:rsid w:val="00CC3C49"/>
    <w:rsid w:val="00CC56BC"/>
    <w:rsid w:val="00CD4A8C"/>
    <w:rsid w:val="00CE23F5"/>
    <w:rsid w:val="00CE2F34"/>
    <w:rsid w:val="00CE5CCC"/>
    <w:rsid w:val="00CF2157"/>
    <w:rsid w:val="00CF404F"/>
    <w:rsid w:val="00CF43FF"/>
    <w:rsid w:val="00CF444A"/>
    <w:rsid w:val="00CF5820"/>
    <w:rsid w:val="00D033C5"/>
    <w:rsid w:val="00D1197F"/>
    <w:rsid w:val="00D12852"/>
    <w:rsid w:val="00D2389A"/>
    <w:rsid w:val="00D23BA1"/>
    <w:rsid w:val="00D30350"/>
    <w:rsid w:val="00D43C9D"/>
    <w:rsid w:val="00D43EFD"/>
    <w:rsid w:val="00D56C37"/>
    <w:rsid w:val="00D57689"/>
    <w:rsid w:val="00D61A0D"/>
    <w:rsid w:val="00D656B0"/>
    <w:rsid w:val="00D6577C"/>
    <w:rsid w:val="00D70DCE"/>
    <w:rsid w:val="00D8485D"/>
    <w:rsid w:val="00D849E2"/>
    <w:rsid w:val="00D87200"/>
    <w:rsid w:val="00D91375"/>
    <w:rsid w:val="00D97201"/>
    <w:rsid w:val="00DA7416"/>
    <w:rsid w:val="00DB1342"/>
    <w:rsid w:val="00DB4350"/>
    <w:rsid w:val="00DC1C76"/>
    <w:rsid w:val="00DC64FC"/>
    <w:rsid w:val="00DD00A8"/>
    <w:rsid w:val="00DD01C4"/>
    <w:rsid w:val="00DD4FE8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23CD2"/>
    <w:rsid w:val="00E27D35"/>
    <w:rsid w:val="00E33963"/>
    <w:rsid w:val="00E3770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09EB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2481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9FE24-1D40-4F01-9D1A-0D190F94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950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126</cp:revision>
  <cp:lastPrinted>2023-10-26T12:42:00Z</cp:lastPrinted>
  <dcterms:created xsi:type="dcterms:W3CDTF">2018-10-12T13:02:00Z</dcterms:created>
  <dcterms:modified xsi:type="dcterms:W3CDTF">2024-10-27T03:43:00Z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