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837410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D51963">
            <w:trPr>
              <w:trHeight w:val="2880"/>
              <w:jc w:val="center"/>
            </w:trPr>
            <w:tc>
              <w:tcPr>
                <w:tcW w:w="5000" w:type="pct"/>
              </w:tcPr>
              <w:p w:rsidR="00A9125E" w:rsidRDefault="00A9125E" w:rsidP="00A9125E">
                <w:pPr>
                  <w:pStyle w:val="SemEspaamento"/>
                  <w:spacing w:after="480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eastAsia="pt-PT"/>
                  </w:rPr>
                  <w:drawing>
                    <wp:inline distT="0" distB="0" distL="0" distR="0">
                      <wp:extent cx="2871222" cy="649225"/>
                      <wp:effectExtent l="19050" t="0" r="5328" b="0"/>
                      <wp:docPr id="8" name="Imagem 2" descr="LogoISCTE-IU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ISCTE-IUL.png"/>
                              <pic:cNvPicPr/>
                            </pic:nvPicPr>
                            <pic:blipFill>
                              <a:blip r:embed="rId9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71222" cy="6492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D51963" w:rsidRDefault="00D51963" w:rsidP="00D51963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Mestrado em engenharia informática, 2º ano</w:t>
                </w:r>
              </w:p>
              <w:p w:rsidR="00D51963" w:rsidRDefault="00D51963" w:rsidP="00D51963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Programação Avançada 2009/2010</w:t>
                </w:r>
              </w:p>
            </w:tc>
          </w:tr>
          <w:tr w:rsidR="00D5196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i/>
                  <w:sz w:val="80"/>
                  <w:szCs w:val="80"/>
                </w:rPr>
                <w:alias w:val="Título"/>
                <w:id w:val="15524250"/>
                <w:placeholder>
                  <w:docPart w:val="B5C686B42D6C471B8BBDF2A25E2BCDD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51963" w:rsidRPr="000F3B0A" w:rsidRDefault="00D51963" w:rsidP="00D51963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i/>
                        <w:sz w:val="80"/>
                        <w:szCs w:val="80"/>
                      </w:rPr>
                    </w:pPr>
                    <w:r w:rsidRPr="000F3B0A">
                      <w:rPr>
                        <w:rFonts w:asciiTheme="majorHAnsi" w:eastAsiaTheme="majorEastAsia" w:hAnsiTheme="majorHAnsi" w:cstheme="majorBidi"/>
                        <w:i/>
                        <w:sz w:val="80"/>
                        <w:szCs w:val="80"/>
                      </w:rPr>
                      <w:t>Visual Tracer</w:t>
                    </w:r>
                  </w:p>
                </w:tc>
              </w:sdtContent>
            </w:sdt>
          </w:tr>
          <w:tr w:rsidR="00D51963" w:rsidRPr="005811D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778700A502924079B3A33C6A4E7B00E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51963" w:rsidRPr="005811D6" w:rsidRDefault="005811D6" w:rsidP="005811D6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5811D6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Manual de Instalação e Utilizaç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ão Geral</w:t>
                    </w:r>
                  </w:p>
                </w:tc>
              </w:sdtContent>
            </w:sdt>
          </w:tr>
          <w:tr w:rsidR="00D51963" w:rsidRPr="005811D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51963" w:rsidRPr="005811D6" w:rsidRDefault="00D51963">
                <w:pPr>
                  <w:pStyle w:val="SemEspaamento"/>
                  <w:jc w:val="center"/>
                </w:pPr>
              </w:p>
            </w:tc>
          </w:tr>
          <w:tr w:rsidR="00D5196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D51963" w:rsidRDefault="00D51963">
                    <w:pPr>
                      <w:pStyle w:val="SemEspaamen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 </w:t>
                    </w:r>
                  </w:p>
                </w:tc>
              </w:sdtContent>
            </w:sdt>
          </w:tr>
          <w:tr w:rsidR="00D5196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0-02-14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D51963" w:rsidRDefault="00D51963">
                    <w:pPr>
                      <w:pStyle w:val="SemEspaamen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14-02-2010</w:t>
                    </w:r>
                  </w:p>
                </w:tc>
              </w:sdtContent>
            </w:sdt>
          </w:tr>
        </w:tbl>
        <w:p w:rsidR="00D51963" w:rsidRDefault="00D51963"/>
        <w:p w:rsidR="00A9125E" w:rsidRDefault="00A9125E"/>
        <w:p w:rsidR="00A9125E" w:rsidRDefault="00A9125E"/>
        <w:p w:rsidR="00A9125E" w:rsidRDefault="00A9125E"/>
        <w:p w:rsidR="00A9125E" w:rsidRDefault="00A9125E"/>
        <w:p w:rsidR="00A9125E" w:rsidRDefault="00A9125E"/>
        <w:p w:rsidR="00A9125E" w:rsidRDefault="00A9125E"/>
        <w:p w:rsidR="00A9125E" w:rsidRDefault="00A9125E"/>
        <w:p w:rsidR="00A9125E" w:rsidRDefault="00A9125E"/>
        <w:p w:rsidR="00A9125E" w:rsidRDefault="00A9125E"/>
        <w:tbl>
          <w:tblPr>
            <w:tblStyle w:val="Tabelacomgrelha"/>
            <w:tblW w:w="0" w:type="auto"/>
            <w:tblInd w:w="2774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1701"/>
            <w:gridCol w:w="1276"/>
          </w:tblGrid>
          <w:tr w:rsidR="00A9125E" w:rsidTr="00A9125E">
            <w:tc>
              <w:tcPr>
                <w:tcW w:w="2977" w:type="dxa"/>
                <w:gridSpan w:val="2"/>
              </w:tcPr>
              <w:p w:rsidR="00A9125E" w:rsidRDefault="00A9125E" w:rsidP="00A9125E">
                <w:r w:rsidRPr="00A9125E">
                  <w:rPr>
                    <w:b/>
                  </w:rPr>
                  <w:t>Professor</w:t>
                </w:r>
                <w:r>
                  <w:t>:</w:t>
                </w:r>
              </w:p>
            </w:tc>
          </w:tr>
          <w:tr w:rsidR="00A9125E" w:rsidTr="00A9125E">
            <w:tc>
              <w:tcPr>
                <w:tcW w:w="2977" w:type="dxa"/>
                <w:gridSpan w:val="2"/>
              </w:tcPr>
              <w:p w:rsidR="00A9125E" w:rsidRDefault="00A9125E" w:rsidP="00A9125E">
                <w:pPr>
                  <w:spacing w:after="240"/>
                </w:pPr>
                <w:r>
                  <w:t>Manuel Menezes de Sequeira</w:t>
                </w:r>
              </w:p>
            </w:tc>
          </w:tr>
          <w:tr w:rsidR="00A9125E" w:rsidTr="00A9125E">
            <w:tc>
              <w:tcPr>
                <w:tcW w:w="2977" w:type="dxa"/>
                <w:gridSpan w:val="2"/>
              </w:tcPr>
              <w:p w:rsidR="00A9125E" w:rsidRDefault="00A9125E" w:rsidP="00A9125E">
                <w:r w:rsidRPr="00A9125E">
                  <w:rPr>
                    <w:b/>
                  </w:rPr>
                  <w:t>Alunos</w:t>
                </w:r>
                <w:r>
                  <w:t>:</w:t>
                </w:r>
              </w:p>
            </w:tc>
          </w:tr>
          <w:tr w:rsidR="00A9125E" w:rsidTr="00A9125E">
            <w:tc>
              <w:tcPr>
                <w:tcW w:w="1701" w:type="dxa"/>
              </w:tcPr>
              <w:p w:rsidR="00A9125E" w:rsidRDefault="00A9125E" w:rsidP="00A9125E">
                <w:r>
                  <w:t>Carlos Correia</w:t>
                </w:r>
              </w:p>
            </w:tc>
            <w:tc>
              <w:tcPr>
                <w:tcW w:w="1276" w:type="dxa"/>
              </w:tcPr>
              <w:p w:rsidR="00A9125E" w:rsidRDefault="00A9125E" w:rsidP="00A9125E">
                <w:r>
                  <w:t>nº 8298</w:t>
                </w:r>
              </w:p>
            </w:tc>
          </w:tr>
          <w:tr w:rsidR="00A9125E" w:rsidTr="00A9125E">
            <w:tc>
              <w:tcPr>
                <w:tcW w:w="1701" w:type="dxa"/>
              </w:tcPr>
              <w:p w:rsidR="00A9125E" w:rsidRDefault="00A9125E" w:rsidP="00A9125E">
                <w:r>
                  <w:t>Rute Oliveira</w:t>
                </w:r>
              </w:p>
            </w:tc>
            <w:tc>
              <w:tcPr>
                <w:tcW w:w="1276" w:type="dxa"/>
              </w:tcPr>
              <w:p w:rsidR="00A9125E" w:rsidRDefault="00A9125E" w:rsidP="00A9125E">
                <w:r>
                  <w:t>nº 8299</w:t>
                </w:r>
              </w:p>
            </w:tc>
          </w:tr>
        </w:tbl>
        <w:p w:rsidR="00D51963" w:rsidRDefault="00D51963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p w:rsidR="009503D3" w:rsidRDefault="009503D3" w:rsidP="009503D3">
      <w:pPr>
        <w:pStyle w:val="Ttulo1"/>
        <w:numPr>
          <w:ilvl w:val="0"/>
          <w:numId w:val="1"/>
        </w:numPr>
      </w:pPr>
      <w:r>
        <w:lastRenderedPageBreak/>
        <w:t>Instalação</w:t>
      </w:r>
    </w:p>
    <w:p w:rsidR="00FF66A8" w:rsidRDefault="00FF66A8" w:rsidP="001C2EA2">
      <w:r>
        <w:t>O conteúdo do projecto Visual Tracer encontra-se dividido em pastas.</w:t>
      </w:r>
      <w:r w:rsidRPr="00FF66A8">
        <w:t xml:space="preserve"> </w:t>
      </w:r>
      <w:r>
        <w:t xml:space="preserve">Para além da pasta </w:t>
      </w:r>
      <w:r w:rsidRPr="00FF66A8">
        <w:rPr>
          <w:b/>
          <w:i/>
        </w:rPr>
        <w:t>src</w:t>
      </w:r>
      <w:r>
        <w:t xml:space="preserve"> com o código-fonte, o </w:t>
      </w:r>
      <w:r w:rsidRPr="00A30325">
        <w:rPr>
          <w:i/>
        </w:rPr>
        <w:t>Visual</w:t>
      </w:r>
      <w:r>
        <w:t xml:space="preserve"> </w:t>
      </w:r>
      <w:r w:rsidRPr="00A30325">
        <w:rPr>
          <w:i/>
        </w:rPr>
        <w:t>Tracer</w:t>
      </w:r>
      <w:r>
        <w:t xml:space="preserve"> possui uma pasta </w:t>
      </w:r>
      <w:r w:rsidRPr="00FF66A8">
        <w:rPr>
          <w:b/>
          <w:i/>
        </w:rPr>
        <w:t>Dependencies</w:t>
      </w:r>
      <w:r>
        <w:t>, que possui ficheiros .</w:t>
      </w:r>
      <w:r w:rsidRPr="00A30325">
        <w:rPr>
          <w:i/>
        </w:rPr>
        <w:t>jar</w:t>
      </w:r>
      <w:r>
        <w:t xml:space="preserve"> necessários para a compilação (neste caso para o SWT), uma pasta </w:t>
      </w:r>
      <w:r w:rsidRPr="00FF66A8">
        <w:rPr>
          <w:b/>
          <w:i/>
        </w:rPr>
        <w:t>Images</w:t>
      </w:r>
      <w:r>
        <w:t xml:space="preserve">, que contém os ícones utilizados na interface gráfica, </w:t>
      </w:r>
      <w:r w:rsidR="00D96E70">
        <w:t xml:space="preserve">uma pasta </w:t>
      </w:r>
      <w:r w:rsidRPr="00FF66A8">
        <w:rPr>
          <w:b/>
          <w:i/>
        </w:rPr>
        <w:t>Templates</w:t>
      </w:r>
      <w:r>
        <w:t xml:space="preserve">, cujo conteúdo é relativo à janela </w:t>
      </w:r>
      <w:r w:rsidRPr="00A30325">
        <w:rPr>
          <w:i/>
        </w:rPr>
        <w:t>About</w:t>
      </w:r>
      <w:r>
        <w:t xml:space="preserve">, acessível através do menu </w:t>
      </w:r>
      <w:r w:rsidRPr="00A30325">
        <w:rPr>
          <w:i/>
        </w:rPr>
        <w:t>Help</w:t>
      </w:r>
      <w:r w:rsidR="00D96E70">
        <w:rPr>
          <w:i/>
        </w:rPr>
        <w:t xml:space="preserve"> </w:t>
      </w:r>
      <w:r w:rsidR="00D96E70" w:rsidRPr="00D96E70">
        <w:t>e,</w:t>
      </w:r>
      <w:r w:rsidR="00D96E70">
        <w:t xml:space="preserve"> finalmente, uma pasta </w:t>
      </w:r>
      <w:r w:rsidR="00D96E70" w:rsidRPr="00D96E70">
        <w:rPr>
          <w:b/>
          <w:i/>
        </w:rPr>
        <w:t>Files</w:t>
      </w:r>
      <w:r w:rsidR="00D96E70">
        <w:t>, onde se encontram os conteúdos de ajuda, também disponíveis através</w:t>
      </w:r>
      <w:r w:rsidR="00F01D79">
        <w:t xml:space="preserve"> das opções </w:t>
      </w:r>
      <w:r w:rsidR="00F01D79" w:rsidRPr="00F01D79">
        <w:rPr>
          <w:i/>
        </w:rPr>
        <w:t>Help Content</w:t>
      </w:r>
      <w:r w:rsidR="00F01D79">
        <w:t xml:space="preserve"> e </w:t>
      </w:r>
      <w:r w:rsidR="00F01D79" w:rsidRPr="00F01D79">
        <w:rPr>
          <w:i/>
        </w:rPr>
        <w:t>Developer</w:t>
      </w:r>
      <w:r w:rsidR="00F01D79">
        <w:t xml:space="preserve"> </w:t>
      </w:r>
      <w:r w:rsidR="00F01D79" w:rsidRPr="00F01D79">
        <w:rPr>
          <w:i/>
        </w:rPr>
        <w:t>Help</w:t>
      </w:r>
      <w:r w:rsidR="00F01D79">
        <w:t xml:space="preserve"> </w:t>
      </w:r>
      <w:r w:rsidR="00F01D79" w:rsidRPr="00F01D79">
        <w:rPr>
          <w:i/>
        </w:rPr>
        <w:t>Content</w:t>
      </w:r>
      <w:r w:rsidR="00F01D79">
        <w:t xml:space="preserve"> d</w:t>
      </w:r>
      <w:r w:rsidR="00D96E70">
        <w:t xml:space="preserve">o menu </w:t>
      </w:r>
      <w:r w:rsidR="00D96E70" w:rsidRPr="00D96E70">
        <w:rPr>
          <w:i/>
        </w:rPr>
        <w:t>Help</w:t>
      </w:r>
      <w:r>
        <w:t>.</w:t>
      </w:r>
    </w:p>
    <w:p w:rsidR="001C2EA2" w:rsidRDefault="00FF66A8" w:rsidP="00D44AAB">
      <w:pPr>
        <w:spacing w:after="0"/>
      </w:pPr>
      <w:r>
        <w:t xml:space="preserve">Na pasta do código-fonte, existem </w:t>
      </w:r>
      <w:r w:rsidR="001C2EA2">
        <w:t>6 pacotes:</w:t>
      </w:r>
    </w:p>
    <w:p w:rsidR="001C2EA2" w:rsidRPr="001C2EA2" w:rsidRDefault="001C2EA2" w:rsidP="007B5351">
      <w:pPr>
        <w:pStyle w:val="PargrafodaLista"/>
        <w:numPr>
          <w:ilvl w:val="0"/>
          <w:numId w:val="8"/>
        </w:numPr>
        <w:spacing w:after="0"/>
        <w:ind w:left="714" w:hanging="357"/>
      </w:pPr>
      <w:r w:rsidRPr="001C2EA2">
        <w:rPr>
          <w:b/>
          <w:i/>
        </w:rPr>
        <w:t>aspects</w:t>
      </w:r>
      <w:r w:rsidRPr="001C2EA2">
        <w:t xml:space="preserve"> – contém o ficheiro de aspectos e um ficheiro Java auxiliar</w:t>
      </w:r>
      <w:r>
        <w:t>;</w:t>
      </w:r>
    </w:p>
    <w:p w:rsidR="001C2EA2" w:rsidRPr="001C2EA2" w:rsidRDefault="001C2EA2" w:rsidP="007B5351">
      <w:pPr>
        <w:pStyle w:val="PargrafodaLista"/>
        <w:numPr>
          <w:ilvl w:val="0"/>
          <w:numId w:val="8"/>
        </w:numPr>
        <w:spacing w:after="0"/>
        <w:ind w:left="714" w:hanging="357"/>
      </w:pPr>
      <w:r w:rsidRPr="001C2EA2">
        <w:rPr>
          <w:b/>
          <w:i/>
        </w:rPr>
        <w:t>controller</w:t>
      </w:r>
      <w:r w:rsidRPr="001C2EA2">
        <w:t xml:space="preserve"> – contém os ficheiros da camada de controlo de dados</w:t>
      </w:r>
      <w:r>
        <w:t>;</w:t>
      </w:r>
    </w:p>
    <w:p w:rsidR="001C2EA2" w:rsidRPr="001C2EA2" w:rsidRDefault="001C2EA2" w:rsidP="007B5351">
      <w:pPr>
        <w:pStyle w:val="PargrafodaLista"/>
        <w:numPr>
          <w:ilvl w:val="0"/>
          <w:numId w:val="8"/>
        </w:numPr>
        <w:spacing w:after="0"/>
        <w:ind w:left="714" w:hanging="357"/>
      </w:pPr>
      <w:r w:rsidRPr="001C2EA2">
        <w:rPr>
          <w:b/>
          <w:i/>
        </w:rPr>
        <w:t>model</w:t>
      </w:r>
      <w:r w:rsidRPr="001C2EA2">
        <w:t xml:space="preserve"> – contém os ficheiros da camada do modelo de dados</w:t>
      </w:r>
      <w:r>
        <w:t>;</w:t>
      </w:r>
    </w:p>
    <w:p w:rsidR="001C2EA2" w:rsidRPr="001C2EA2" w:rsidRDefault="001C2EA2" w:rsidP="007B5351">
      <w:pPr>
        <w:pStyle w:val="PargrafodaLista"/>
        <w:numPr>
          <w:ilvl w:val="0"/>
          <w:numId w:val="8"/>
        </w:numPr>
        <w:spacing w:after="0"/>
        <w:ind w:left="714" w:hanging="357"/>
      </w:pPr>
      <w:r w:rsidRPr="001C2EA2">
        <w:rPr>
          <w:b/>
          <w:i/>
        </w:rPr>
        <w:t>patterns</w:t>
      </w:r>
      <w:r w:rsidRPr="001C2EA2">
        <w:t xml:space="preserve"> – contém os ficheiros relatives </w:t>
      </w:r>
      <w:r>
        <w:t>a</w:t>
      </w:r>
      <w:r w:rsidRPr="001C2EA2">
        <w:t xml:space="preserve"> padr</w:t>
      </w:r>
      <w:r>
        <w:t>ões de desenho;</w:t>
      </w:r>
    </w:p>
    <w:p w:rsidR="001C2EA2" w:rsidRPr="001C2EA2" w:rsidRDefault="001C2EA2" w:rsidP="007B5351">
      <w:pPr>
        <w:pStyle w:val="PargrafodaLista"/>
        <w:numPr>
          <w:ilvl w:val="0"/>
          <w:numId w:val="8"/>
        </w:numPr>
        <w:spacing w:after="0"/>
        <w:ind w:left="714" w:hanging="357"/>
        <w:rPr>
          <w:lang w:val="en-US"/>
        </w:rPr>
      </w:pPr>
      <w:r w:rsidRPr="001C2EA2">
        <w:rPr>
          <w:b/>
          <w:i/>
          <w:lang w:val="en-US"/>
        </w:rPr>
        <w:t>utils</w:t>
      </w:r>
      <w:r>
        <w:rPr>
          <w:lang w:val="en-US"/>
        </w:rPr>
        <w:t xml:space="preserve"> – contém ficheiros auxiliaries;</w:t>
      </w:r>
    </w:p>
    <w:p w:rsidR="00A30325" w:rsidRPr="001C2EA2" w:rsidRDefault="001C2EA2" w:rsidP="007B5351">
      <w:pPr>
        <w:pStyle w:val="PargrafodaLista"/>
        <w:numPr>
          <w:ilvl w:val="0"/>
          <w:numId w:val="8"/>
        </w:numPr>
        <w:spacing w:after="120"/>
        <w:ind w:left="714" w:hanging="357"/>
      </w:pPr>
      <w:r w:rsidRPr="001C2EA2">
        <w:rPr>
          <w:b/>
          <w:i/>
        </w:rPr>
        <w:t>view</w:t>
      </w:r>
      <w:r w:rsidRPr="001C2EA2">
        <w:t xml:space="preserve"> – contém os ficheiros da camada de interface gr</w:t>
      </w:r>
      <w:r>
        <w:t>áfica.</w:t>
      </w:r>
    </w:p>
    <w:p w:rsidR="006D6CC5" w:rsidRDefault="006D6CC5" w:rsidP="006D6CC5">
      <w:r>
        <w:t xml:space="preserve">A instalação do </w:t>
      </w:r>
      <w:r w:rsidRPr="006D6CC5">
        <w:rPr>
          <w:i/>
        </w:rPr>
        <w:t>Visual Tracer</w:t>
      </w:r>
      <w:r>
        <w:t xml:space="preserve"> num projecto Java é muito simples.</w:t>
      </w:r>
      <w:r w:rsidR="005C600D">
        <w:t xml:space="preserve"> O requisito principal é garantir que o editor Java utilizado suporta a compilação de </w:t>
      </w:r>
      <w:r w:rsidR="005C600D" w:rsidRPr="005C600D">
        <w:rPr>
          <w:i/>
        </w:rPr>
        <w:t>AspectJ</w:t>
      </w:r>
      <w:r w:rsidR="005C600D">
        <w:t xml:space="preserve"> (no caso dos editores Eclipse e Netbeans apenas é necessário instalar um </w:t>
      </w:r>
      <w:r w:rsidR="009D51E4" w:rsidRPr="009D51E4">
        <w:rPr>
          <w:i/>
        </w:rPr>
        <w:t>p</w:t>
      </w:r>
      <w:r w:rsidR="005C600D" w:rsidRPr="009D51E4">
        <w:rPr>
          <w:i/>
        </w:rPr>
        <w:t>lug</w:t>
      </w:r>
      <w:r w:rsidR="005C600D">
        <w:t>-</w:t>
      </w:r>
      <w:r w:rsidR="005C600D" w:rsidRPr="009D51E4">
        <w:rPr>
          <w:i/>
        </w:rPr>
        <w:t>in</w:t>
      </w:r>
      <w:r w:rsidR="005C600D">
        <w:t xml:space="preserve"> para </w:t>
      </w:r>
      <w:r w:rsidR="005C600D" w:rsidRPr="005C600D">
        <w:rPr>
          <w:i/>
        </w:rPr>
        <w:t>AspectJ</w:t>
      </w:r>
      <w:r w:rsidR="005C600D">
        <w:t xml:space="preserve">). </w:t>
      </w:r>
      <w:r>
        <w:t>Em seguida são enumerados os passos necessário</w:t>
      </w:r>
      <w:r w:rsidR="001C2EA2">
        <w:t>s para se proceder à instalação:</w:t>
      </w:r>
    </w:p>
    <w:p w:rsidR="00A10BB6" w:rsidRDefault="00A10BB6" w:rsidP="00A10BB6">
      <w:pPr>
        <w:pStyle w:val="PargrafodaLista"/>
        <w:numPr>
          <w:ilvl w:val="0"/>
          <w:numId w:val="7"/>
        </w:numPr>
      </w:pPr>
      <w:r>
        <w:t xml:space="preserve">Verificar se o projecto criado suporta o </w:t>
      </w:r>
      <w:r w:rsidRPr="005C600D">
        <w:rPr>
          <w:i/>
        </w:rPr>
        <w:t>AspectJ</w:t>
      </w:r>
      <w:r>
        <w:t xml:space="preserve"> </w:t>
      </w:r>
      <w:r w:rsidRPr="00FD5375">
        <w:t xml:space="preserve">(no Eclipse é possível converter um projecto Java num projecto </w:t>
      </w:r>
      <w:r w:rsidRPr="00FD5375">
        <w:rPr>
          <w:i/>
        </w:rPr>
        <w:t>AspectJ</w:t>
      </w:r>
      <w:r w:rsidRPr="00FD5375">
        <w:t>)</w:t>
      </w:r>
      <w:r w:rsidR="00E82A99">
        <w:rPr>
          <w:rStyle w:val="Refdenotaderodap"/>
        </w:rPr>
        <w:footnoteReference w:id="1"/>
      </w:r>
    </w:p>
    <w:p w:rsidR="00FD5375" w:rsidRDefault="00393575" w:rsidP="00D44AAB">
      <w:pPr>
        <w:pStyle w:val="PargrafodaLista"/>
        <w:numPr>
          <w:ilvl w:val="0"/>
          <w:numId w:val="7"/>
        </w:numPr>
      </w:pPr>
      <w:r>
        <w:t xml:space="preserve">Adicionar ao projecto os pacotes do </w:t>
      </w:r>
      <w:r w:rsidRPr="00D44AAB">
        <w:rPr>
          <w:i/>
        </w:rPr>
        <w:t>Visual Tracer</w:t>
      </w:r>
      <w:r>
        <w:t xml:space="preserve">, sendo eles </w:t>
      </w:r>
      <w:r w:rsidR="000028C1">
        <w:t>‘</w:t>
      </w:r>
      <w:r w:rsidRPr="00393575">
        <w:rPr>
          <w:i/>
        </w:rPr>
        <w:t>aspects</w:t>
      </w:r>
      <w:r w:rsidR="000028C1">
        <w:rPr>
          <w:i/>
        </w:rPr>
        <w:t>’</w:t>
      </w:r>
      <w:r>
        <w:t xml:space="preserve">, </w:t>
      </w:r>
      <w:r w:rsidR="000028C1">
        <w:t>‘</w:t>
      </w:r>
      <w:r w:rsidRPr="00393575">
        <w:rPr>
          <w:i/>
        </w:rPr>
        <w:t>controller</w:t>
      </w:r>
      <w:r w:rsidR="000028C1">
        <w:rPr>
          <w:i/>
        </w:rPr>
        <w:t>’</w:t>
      </w:r>
      <w:r>
        <w:t xml:space="preserve">, </w:t>
      </w:r>
      <w:r w:rsidR="000028C1">
        <w:t>‘</w:t>
      </w:r>
      <w:r w:rsidRPr="00393575">
        <w:rPr>
          <w:i/>
        </w:rPr>
        <w:t>model</w:t>
      </w:r>
      <w:r w:rsidR="000028C1">
        <w:rPr>
          <w:i/>
        </w:rPr>
        <w:t>’</w:t>
      </w:r>
      <w:r>
        <w:t xml:space="preserve">, </w:t>
      </w:r>
      <w:r w:rsidR="000028C1">
        <w:t>‘</w:t>
      </w:r>
      <w:r w:rsidRPr="00393575">
        <w:rPr>
          <w:i/>
        </w:rPr>
        <w:t>patterns</w:t>
      </w:r>
      <w:r w:rsidR="000028C1">
        <w:rPr>
          <w:i/>
        </w:rPr>
        <w:t>’</w:t>
      </w:r>
      <w:r>
        <w:t xml:space="preserve">, </w:t>
      </w:r>
      <w:r w:rsidR="000028C1">
        <w:t>‘</w:t>
      </w:r>
      <w:r w:rsidRPr="00393575">
        <w:rPr>
          <w:i/>
        </w:rPr>
        <w:t>utils</w:t>
      </w:r>
      <w:r w:rsidR="000028C1">
        <w:rPr>
          <w:i/>
        </w:rPr>
        <w:t>’</w:t>
      </w:r>
      <w:r>
        <w:t xml:space="preserve"> e </w:t>
      </w:r>
      <w:r w:rsidR="000028C1">
        <w:t>‘</w:t>
      </w:r>
      <w:r w:rsidRPr="00393575">
        <w:rPr>
          <w:i/>
        </w:rPr>
        <w:t>view</w:t>
      </w:r>
      <w:r w:rsidR="000028C1">
        <w:rPr>
          <w:i/>
        </w:rPr>
        <w:t>’</w:t>
      </w:r>
      <w:r w:rsidR="00D44AAB">
        <w:t xml:space="preserve"> e</w:t>
      </w:r>
      <w:r w:rsidR="00FD5375">
        <w:t xml:space="preserve"> as pastas </w:t>
      </w:r>
      <w:r w:rsidR="00FD5375" w:rsidRPr="00D44AAB">
        <w:rPr>
          <w:i/>
        </w:rPr>
        <w:t>Images</w:t>
      </w:r>
      <w:r w:rsidR="00CD086A">
        <w:t xml:space="preserve">, </w:t>
      </w:r>
      <w:r w:rsidR="00FD5375" w:rsidRPr="00D44AAB">
        <w:rPr>
          <w:i/>
        </w:rPr>
        <w:t>Templates</w:t>
      </w:r>
      <w:r w:rsidR="00CD086A">
        <w:rPr>
          <w:i/>
        </w:rPr>
        <w:t xml:space="preserve"> </w:t>
      </w:r>
      <w:r w:rsidR="00CD086A" w:rsidRPr="00CD086A">
        <w:t>e</w:t>
      </w:r>
      <w:r w:rsidR="00CD086A">
        <w:rPr>
          <w:i/>
        </w:rPr>
        <w:t xml:space="preserve"> Files</w:t>
      </w:r>
      <w:r w:rsidR="00FD5375">
        <w:t>.</w:t>
      </w:r>
    </w:p>
    <w:p w:rsidR="00E82A99" w:rsidRDefault="00266721" w:rsidP="005B68B0">
      <w:pPr>
        <w:pStyle w:val="PargrafodaLista"/>
        <w:numPr>
          <w:ilvl w:val="0"/>
          <w:numId w:val="7"/>
        </w:numPr>
      </w:pPr>
      <w:r>
        <w:t xml:space="preserve">Importar </w:t>
      </w:r>
      <w:r w:rsidR="00E82A99">
        <w:t xml:space="preserve"> </w:t>
      </w:r>
      <w:r>
        <w:t xml:space="preserve">para </w:t>
      </w:r>
      <w:r w:rsidR="00E82A99">
        <w:t>o projecto os ficheiros .</w:t>
      </w:r>
      <w:r w:rsidR="00E82A99" w:rsidRPr="00E82A99">
        <w:rPr>
          <w:i/>
        </w:rPr>
        <w:t>jar</w:t>
      </w:r>
      <w:r w:rsidR="00E82A99">
        <w:t xml:space="preserve"> necessários para visualizar a interface em SWT, que se encontram na pasta </w:t>
      </w:r>
      <w:r w:rsidR="00E82A99" w:rsidRPr="00E82A99">
        <w:rPr>
          <w:i/>
        </w:rPr>
        <w:t>Dependencies</w:t>
      </w:r>
      <w:r w:rsidR="00E82A99">
        <w:t>.</w:t>
      </w:r>
    </w:p>
    <w:p w:rsidR="008768FB" w:rsidRDefault="008768FB" w:rsidP="00BA5C7A">
      <w:pPr>
        <w:keepNext/>
        <w:spacing w:after="0"/>
        <w:jc w:val="center"/>
      </w:pPr>
      <w:r>
        <w:rPr>
          <w:noProof/>
          <w:lang w:eastAsia="pt-PT"/>
        </w:rPr>
        <w:drawing>
          <wp:inline distT="0" distB="0" distL="0" distR="0">
            <wp:extent cx="2750820" cy="2720340"/>
            <wp:effectExtent l="19050" t="19050" r="11430" b="22860"/>
            <wp:docPr id="4" name="Imagem 3" descr="instala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acao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720340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68FB" w:rsidRDefault="008768FB" w:rsidP="00BA5C7A">
      <w:pPr>
        <w:pStyle w:val="Legenda"/>
        <w:jc w:val="center"/>
      </w:pPr>
      <w:bookmarkStart w:id="0" w:name="_Ref253595351"/>
      <w:r>
        <w:t xml:space="preserve">Imagem </w:t>
      </w:r>
      <w:fldSimple w:instr=" SEQ Imagem \* ARABIC ">
        <w:r w:rsidR="002D641D">
          <w:rPr>
            <w:noProof/>
          </w:rPr>
          <w:t>1</w:t>
        </w:r>
      </w:fldSimple>
      <w:bookmarkEnd w:id="0"/>
      <w:r>
        <w:t xml:space="preserve"> – Aspecto final da instalação em Eclipse</w:t>
      </w:r>
    </w:p>
    <w:p w:rsidR="00D44AAB" w:rsidRPr="00D44AAB" w:rsidRDefault="00D44AAB" w:rsidP="00D44AAB">
      <w:r>
        <w:lastRenderedPageBreak/>
        <w:t xml:space="preserve">O aspecto final após a instalação deverá ser semelhante ao da </w:t>
      </w:r>
      <w:r w:rsidR="006D1329">
        <w:fldChar w:fldCharType="begin"/>
      </w:r>
      <w:r>
        <w:instrText xml:space="preserve"> REF _Ref253595351 \h </w:instrText>
      </w:r>
      <w:r w:rsidR="006D1329">
        <w:fldChar w:fldCharType="separate"/>
      </w:r>
      <w:r w:rsidR="002D641D">
        <w:t xml:space="preserve">Imagem </w:t>
      </w:r>
      <w:r w:rsidR="002D641D">
        <w:rPr>
          <w:noProof/>
        </w:rPr>
        <w:t>1</w:t>
      </w:r>
      <w:r w:rsidR="006D1329">
        <w:fldChar w:fldCharType="end"/>
      </w:r>
      <w:r>
        <w:t xml:space="preserve">. Como se pode observar, os seis pacotes do </w:t>
      </w:r>
      <w:r w:rsidRPr="0045349A">
        <w:rPr>
          <w:i/>
        </w:rPr>
        <w:t>Visual</w:t>
      </w:r>
      <w:r>
        <w:t xml:space="preserve"> </w:t>
      </w:r>
      <w:r w:rsidRPr="0045349A">
        <w:rPr>
          <w:i/>
        </w:rPr>
        <w:t>Tracer</w:t>
      </w:r>
      <w:r>
        <w:t xml:space="preserve"> estão contidos no projecto. A pasta de referências utilizadas pelo projecto – </w:t>
      </w:r>
      <w:r w:rsidRPr="0045349A">
        <w:rPr>
          <w:i/>
        </w:rPr>
        <w:t>Referenced</w:t>
      </w:r>
      <w:r>
        <w:t xml:space="preserve"> </w:t>
      </w:r>
      <w:r w:rsidRPr="0045349A">
        <w:rPr>
          <w:i/>
        </w:rPr>
        <w:t>Libraries</w:t>
      </w:r>
      <w:r>
        <w:t xml:space="preserve"> – possui os quatro ficheiros .</w:t>
      </w:r>
      <w:r w:rsidRPr="0045349A">
        <w:rPr>
          <w:i/>
        </w:rPr>
        <w:t>jar</w:t>
      </w:r>
      <w:r>
        <w:t xml:space="preserve"> que foram enunciados e são necessários para a execução do </w:t>
      </w:r>
      <w:r w:rsidRPr="0045349A">
        <w:rPr>
          <w:i/>
        </w:rPr>
        <w:t>Visual</w:t>
      </w:r>
      <w:r>
        <w:t xml:space="preserve"> </w:t>
      </w:r>
      <w:r w:rsidRPr="0045349A">
        <w:rPr>
          <w:i/>
        </w:rPr>
        <w:t>Tracer</w:t>
      </w:r>
      <w:r>
        <w:t xml:space="preserve">. Por fim, as pastas </w:t>
      </w:r>
      <w:r w:rsidRPr="00535EEA">
        <w:rPr>
          <w:i/>
        </w:rPr>
        <w:t>Images</w:t>
      </w:r>
      <w:r>
        <w:t xml:space="preserve"> e </w:t>
      </w:r>
      <w:r w:rsidRPr="00535EEA">
        <w:rPr>
          <w:i/>
        </w:rPr>
        <w:t>Templates</w:t>
      </w:r>
      <w:r>
        <w:t xml:space="preserve"> estão também contidas dentro do projecto criado, confirmando-se assim que o o projecto possui os componentes necessários para que o Visual Tracer rastreie a aplicação pretendida.</w:t>
      </w:r>
    </w:p>
    <w:p w:rsidR="00420243" w:rsidRDefault="0063159C" w:rsidP="0063159C">
      <w:pPr>
        <w:pStyle w:val="Ttulo1"/>
        <w:numPr>
          <w:ilvl w:val="0"/>
          <w:numId w:val="1"/>
        </w:numPr>
      </w:pPr>
      <w:r>
        <w:t>Instruções gerais de utilização</w:t>
      </w:r>
    </w:p>
    <w:p w:rsidR="0063159C" w:rsidRDefault="00491DD8" w:rsidP="0063159C">
      <w:r>
        <w:t>As secções seguintes pretendem</w:t>
      </w:r>
      <w:r w:rsidR="0063159C">
        <w:t xml:space="preserve"> descrever as instruções de utilização básica do </w:t>
      </w:r>
      <w:r w:rsidR="0063159C" w:rsidRPr="009D51E4">
        <w:rPr>
          <w:i/>
        </w:rPr>
        <w:t>Visual</w:t>
      </w:r>
      <w:r w:rsidR="0063159C">
        <w:t xml:space="preserve"> </w:t>
      </w:r>
      <w:r w:rsidR="0063159C" w:rsidRPr="009D51E4">
        <w:rPr>
          <w:i/>
        </w:rPr>
        <w:t>Tracer</w:t>
      </w:r>
      <w:r w:rsidR="0063159C">
        <w:t>. Serão descritos os comandos disponíveis através da interface</w:t>
      </w:r>
      <w:r>
        <w:t xml:space="preserve"> gráfica</w:t>
      </w:r>
      <w:r w:rsidR="0063159C">
        <w:t>, bem como todo o contexto envolvente.</w:t>
      </w:r>
      <w:r>
        <w:t xml:space="preserve"> Inicialmente é explorada a janela principal e os separadores de threads, seguidos da explanação dos comandos do separador de instância.</w:t>
      </w:r>
    </w:p>
    <w:p w:rsidR="0063159C" w:rsidRDefault="0063159C" w:rsidP="0063159C"/>
    <w:p w:rsidR="001B54C9" w:rsidRDefault="001B54C9" w:rsidP="0063159C">
      <w:pPr>
        <w:sectPr w:rsidR="001B54C9" w:rsidSect="00D51963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51963" w:rsidRDefault="00D51963" w:rsidP="00D51963">
      <w:pPr>
        <w:pStyle w:val="Ttulo2"/>
        <w:numPr>
          <w:ilvl w:val="1"/>
          <w:numId w:val="1"/>
        </w:numPr>
      </w:pPr>
      <w:bookmarkStart w:id="1" w:name="_Ref252813775"/>
      <w:r>
        <w:lastRenderedPageBreak/>
        <w:t xml:space="preserve">Janela principal e separador de </w:t>
      </w:r>
      <w:r w:rsidRPr="001B54C9">
        <w:rPr>
          <w:i/>
        </w:rPr>
        <w:t>thread</w:t>
      </w:r>
      <w:bookmarkEnd w:id="1"/>
    </w:p>
    <w:p w:rsidR="005D310C" w:rsidRDefault="006D1329" w:rsidP="005D310C">
      <w:pPr>
        <w:keepNext/>
        <w:spacing w:after="0"/>
      </w:pPr>
      <w:r>
        <w:rPr>
          <w:noProof/>
          <w:lang w:eastAsia="pt-PT"/>
        </w:rPr>
        <w:pict>
          <v:rect id="_x0000_s1052" style="position:absolute;margin-left:384.4pt;margin-top:106.95pt;width:279.75pt;height:264.75pt;z-index:251682816" filled="f" strokecolor="red" strokeweight="1.25pt"/>
        </w:pict>
      </w:r>
      <w:r>
        <w:rPr>
          <w:noProof/>
          <w:lang w:eastAsia="pt-PT"/>
        </w:rPr>
        <w:pict>
          <v:roundrect id="_x0000_s1041" style="position:absolute;margin-left:5.65pt;margin-top:402.45pt;width:341.25pt;height:12pt;z-index:251671552" arcsize="10923f" filled="f" strokecolor="red" strokeweight="1.25pt"/>
        </w:pict>
      </w:r>
      <w:r>
        <w:rPr>
          <w:noProof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margin-left:331.15pt;margin-top:231.45pt;width:27pt;height:21.75pt;z-index:251687936;mso-width-relative:margin;mso-height-relative:margin;v-text-anchor:middle" filled="f" stroked="f" strokecolor="black [3213]">
            <v:textbox style="mso-next-textbox:#_x0000_s1058">
              <w:txbxContent>
                <w:p w:rsidR="00607291" w:rsidRPr="0010117A" w:rsidRDefault="00071724" w:rsidP="00607291">
                  <w:pPr>
                    <w:spacing w:after="0" w:line="240" w:lineRule="auto"/>
                    <w:rPr>
                      <w:b/>
                      <w:color w:val="FF0000"/>
                      <w:sz w:val="24"/>
                    </w:rPr>
                  </w:pPr>
                  <w:r>
                    <w:rPr>
                      <w:b/>
                      <w:color w:val="FF0000"/>
                      <w:sz w:val="24"/>
                    </w:rPr>
                    <w:t>10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056" type="#_x0000_t202" style="position:absolute;margin-left:333.4pt;margin-top:76.95pt;width:27pt;height:21.75pt;z-index:251685888;mso-width-relative:margin;mso-height-relative:margin;v-text-anchor:middle" filled="f" stroked="f" strokecolor="black [3213]">
            <v:textbox style="mso-next-textbox:#_x0000_s1056">
              <w:txbxContent>
                <w:p w:rsidR="00607291" w:rsidRPr="0010117A" w:rsidRDefault="00071724" w:rsidP="00607291">
                  <w:pPr>
                    <w:spacing w:after="0" w:line="240" w:lineRule="auto"/>
                    <w:rPr>
                      <w:b/>
                      <w:color w:val="FF0000"/>
                      <w:sz w:val="24"/>
                    </w:rPr>
                  </w:pPr>
                  <w:r>
                    <w:rPr>
                      <w:b/>
                      <w:color w:val="FF0000"/>
                      <w:sz w:val="24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055" type="#_x0000_t202" style="position:absolute;margin-left:-5.6pt;margin-top:178.2pt;width:27pt;height:21.75pt;z-index:251684864;mso-width-relative:margin;mso-height-relative:margin;v-text-anchor:middle" filled="f" stroked="f" strokecolor="black [3213]">
            <v:textbox style="mso-next-textbox:#_x0000_s1055">
              <w:txbxContent>
                <w:p w:rsidR="00607291" w:rsidRPr="0010117A" w:rsidRDefault="00071724" w:rsidP="00607291">
                  <w:pPr>
                    <w:spacing w:after="0" w:line="240" w:lineRule="auto"/>
                    <w:rPr>
                      <w:b/>
                      <w:color w:val="FF0000"/>
                      <w:sz w:val="24"/>
                    </w:rPr>
                  </w:pPr>
                  <w:r>
                    <w:rPr>
                      <w:b/>
                      <w:color w:val="FF0000"/>
                      <w:sz w:val="24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045" type="#_x0000_t202" style="position:absolute;margin-left:-6.35pt;margin-top:21.65pt;width:27pt;height:21.75pt;z-index:251675648;mso-width-relative:margin;mso-height-relative:margin;v-text-anchor:middle" filled="f" stroked="f" strokecolor="black [3213]">
            <v:textbox style="mso-next-textbox:#_x0000_s1045">
              <w:txbxContent>
                <w:p w:rsidR="0010117A" w:rsidRPr="0010117A" w:rsidRDefault="0010117A" w:rsidP="0010117A">
                  <w:pPr>
                    <w:spacing w:after="0" w:line="240" w:lineRule="auto"/>
                    <w:rPr>
                      <w:b/>
                      <w:color w:val="FF0000"/>
                      <w:sz w:val="24"/>
                    </w:rPr>
                  </w:pPr>
                  <w:r w:rsidRPr="0010117A">
                    <w:rPr>
                      <w:b/>
                      <w:color w:val="FF0000"/>
                      <w:sz w:val="24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043" type="#_x0000_t202" style="position:absolute;margin-left:-13.85pt;margin-top:6.45pt;width:27pt;height:21.75pt;z-index:251674624;mso-width-relative:margin;mso-height-relative:margin;v-text-anchor:middle" filled="f" stroked="f" strokecolor="black [3213]">
            <v:textbox style="mso-next-textbox:#_x0000_s1043">
              <w:txbxContent>
                <w:p w:rsidR="0010117A" w:rsidRPr="0010117A" w:rsidRDefault="0010117A" w:rsidP="0010117A">
                  <w:pPr>
                    <w:spacing w:after="0" w:line="240" w:lineRule="auto"/>
                    <w:rPr>
                      <w:b/>
                      <w:color w:val="FF0000"/>
                      <w:sz w:val="24"/>
                    </w:rPr>
                  </w:pPr>
                  <w:r w:rsidRPr="0010117A">
                    <w:rPr>
                      <w:b/>
                      <w:color w:val="FF0000"/>
                      <w:sz w:val="24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054" type="#_x0000_t202" style="position:absolute;margin-left:-13.85pt;margin-top:45.45pt;width:27pt;height:21.75pt;z-index:251683840;mso-width-relative:margin;mso-height-relative:margin;v-text-anchor:middle" filled="f" stroked="f" strokecolor="black [3213]">
            <v:textbox style="mso-next-textbox:#_x0000_s1054">
              <w:txbxContent>
                <w:p w:rsidR="00607291" w:rsidRPr="0010117A" w:rsidRDefault="00607291" w:rsidP="00607291">
                  <w:pPr>
                    <w:spacing w:after="0" w:line="240" w:lineRule="auto"/>
                    <w:rPr>
                      <w:b/>
                      <w:color w:val="FF0000"/>
                      <w:sz w:val="24"/>
                    </w:rPr>
                  </w:pPr>
                  <w:r>
                    <w:rPr>
                      <w:b/>
                      <w:color w:val="FF0000"/>
                      <w:sz w:val="24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061" type="#_x0000_t202" style="position:absolute;margin-left:334.9pt;margin-top:33.45pt;width:27pt;height:21.75pt;z-index:251691008;mso-width-relative:margin;mso-height-relative:margin;v-text-anchor:middle" filled="f" stroked="f" strokecolor="black [3213]">
            <v:textbox style="mso-next-textbox:#_x0000_s1061">
              <w:txbxContent>
                <w:p w:rsidR="00071724" w:rsidRPr="0010117A" w:rsidRDefault="00071724" w:rsidP="00071724">
                  <w:pPr>
                    <w:spacing w:after="0" w:line="240" w:lineRule="auto"/>
                    <w:rPr>
                      <w:b/>
                      <w:color w:val="FF0000"/>
                      <w:sz w:val="24"/>
                    </w:rPr>
                  </w:pPr>
                  <w:r>
                    <w:rPr>
                      <w:b/>
                      <w:color w:val="FF0000"/>
                      <w:sz w:val="24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roundrect id="_x0000_s1049" style="position:absolute;margin-left:6.4pt;margin-top:51.45pt;width:96.75pt;height:13.5pt;z-index:251679744" arcsize="10923f" filled="f" strokecolor="red" strokeweight="1.25pt"/>
        </w:pict>
      </w:r>
      <w:r>
        <w:rPr>
          <w:noProof/>
          <w:lang w:eastAsia="pt-PT"/>
        </w:rPr>
        <w:pict>
          <v:rect id="_x0000_s1051" style="position:absolute;margin-left:207.4pt;margin-top:248.7pt;width:162.75pt;height:126pt;z-index:251681792" filled="f" strokecolor="red" strokeweight="1.25pt"/>
        </w:pict>
      </w:r>
      <w:r>
        <w:rPr>
          <w:noProof/>
          <w:lang w:eastAsia="pt-PT"/>
        </w:rPr>
        <w:pict>
          <v:roundrect id="_x0000_s1060" style="position:absolute;margin-left:298.15pt;margin-top:51.45pt;width:1in;height:13.5pt;z-index:251689984" arcsize="10923f" filled="f" strokecolor="red" strokeweight="1.25pt"/>
        </w:pict>
      </w:r>
      <w:r>
        <w:rPr>
          <w:noProof/>
          <w:lang w:eastAsia="pt-PT"/>
        </w:rPr>
        <w:pict>
          <v:shape id="_x0000_s1057" type="#_x0000_t202" style="position:absolute;margin-left:472.15pt;margin-top:88.2pt;width:27pt;height:21.75pt;z-index:251686912;mso-width-relative:margin;mso-height-relative:margin;v-text-anchor:middle" filled="f" stroked="f" strokecolor="black [3213]">
            <v:textbox style="mso-next-textbox:#_x0000_s1057">
              <w:txbxContent>
                <w:p w:rsidR="00607291" w:rsidRPr="0010117A" w:rsidRDefault="00071724" w:rsidP="00607291">
                  <w:pPr>
                    <w:spacing w:after="0" w:line="240" w:lineRule="auto"/>
                    <w:rPr>
                      <w:b/>
                      <w:color w:val="FF0000"/>
                      <w:sz w:val="24"/>
                    </w:rPr>
                  </w:pPr>
                  <w:r>
                    <w:rPr>
                      <w:b/>
                      <w:color w:val="FF0000"/>
                      <w:sz w:val="24"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rect id="_x0000_s1048" style="position:absolute;margin-left:12.4pt;margin-top:70.95pt;width:182.25pt;height:309pt;z-index:251678720" filled="f" strokecolor="red" strokeweight="1.25pt"/>
        </w:pict>
      </w:r>
      <w:r>
        <w:rPr>
          <w:noProof/>
          <w:lang w:eastAsia="pt-PT"/>
        </w:rPr>
        <w:pict>
          <v:roundrect id="_x0000_s1027" style="position:absolute;margin-left:3.4pt;margin-top:12.45pt;width:36.75pt;height:10.7pt;z-index:251658240" arcsize="10923f" filled="f" strokecolor="red" strokeweight="1.25pt"/>
        </w:pict>
      </w:r>
      <w:r>
        <w:rPr>
          <w:noProof/>
          <w:lang w:eastAsia="pt-PT"/>
        </w:rPr>
        <w:pict>
          <v:roundrect id="_x0000_s1032" style="position:absolute;margin-left:11.65pt;margin-top:27.45pt;width:26.25pt;height:11.25pt;z-index:251662336" arcsize="10923f" filled="f" strokecolor="red" strokeweight="1.25pt"/>
        </w:pict>
      </w:r>
      <w:r>
        <w:rPr>
          <w:noProof/>
          <w:lang w:eastAsia="pt-PT"/>
        </w:rPr>
        <w:pict>
          <v:roundrect id="_x0000_s1036" style="position:absolute;margin-left:131.65pt;margin-top:25.95pt;width:78pt;height:11.25pt;z-index:251666432" arcsize="10923f" filled="f" strokecolor="red" strokeweight="1.25pt"/>
        </w:pict>
      </w:r>
      <w:r>
        <w:rPr>
          <w:noProof/>
          <w:lang w:eastAsia="pt-PT"/>
        </w:rPr>
        <w:pict>
          <v:roundrect id="_x0000_s1033" style="position:absolute;margin-left:42.4pt;margin-top:27.45pt;width:86.25pt;height:21.2pt;z-index:251663360" arcsize="10923f" filled="f" strokecolor="red" strokeweight="1.25pt"/>
        </w:pict>
      </w:r>
      <w:r>
        <w:rPr>
          <w:noProof/>
          <w:lang w:eastAsia="pt-PT"/>
        </w:rPr>
        <w:pict>
          <v:rect id="_x0000_s1050" style="position:absolute;margin-left:207.4pt;margin-top:93.45pt;width:162.75pt;height:124.5pt;z-index:251680768" filled="f" strokecolor="red" strokeweight="1.25pt"/>
        </w:pict>
      </w:r>
      <w:r>
        <w:rPr>
          <w:noProof/>
          <w:lang w:eastAsia="pt-PT"/>
        </w:rPr>
        <w:pict>
          <v:shape id="_x0000_s1059" type="#_x0000_t202" style="position:absolute;margin-left:-19.1pt;margin-top:397.2pt;width:27pt;height:21.75pt;z-index:251688960;mso-width-relative:margin;mso-height-relative:margin;v-text-anchor:middle" filled="f" stroked="f" strokecolor="black [3213]">
            <v:textbox style="mso-next-textbox:#_x0000_s1059">
              <w:txbxContent>
                <w:p w:rsidR="00607291" w:rsidRPr="0010117A" w:rsidRDefault="00607291" w:rsidP="00607291">
                  <w:pPr>
                    <w:spacing w:after="0" w:line="240" w:lineRule="auto"/>
                    <w:rPr>
                      <w:b/>
                      <w:color w:val="FF0000"/>
                      <w:sz w:val="24"/>
                    </w:rPr>
                  </w:pPr>
                  <w:r w:rsidRPr="0010117A">
                    <w:rPr>
                      <w:b/>
                      <w:color w:val="FF0000"/>
                      <w:sz w:val="24"/>
                    </w:rPr>
                    <w:t>1</w:t>
                  </w:r>
                  <w:r w:rsidR="00071724">
                    <w:rPr>
                      <w:b/>
                      <w:color w:val="FF0000"/>
                      <w:sz w:val="24"/>
                    </w:rPr>
                    <w:t>1</w:t>
                  </w:r>
                  <w:r w:rsidR="000D65A9">
                    <w:rPr>
                      <w:b/>
                      <w:color w:val="FF0000"/>
                      <w:sz w:val="24"/>
                    </w:rPr>
                    <w:t>-------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047" type="#_x0000_t202" style="position:absolute;margin-left:161.55pt;margin-top:9.45pt;width:27pt;height:21.75pt;z-index:251677696;mso-width-relative:margin;mso-height-relative:margin;v-text-anchor:middle" filled="f" stroked="f" strokecolor="black [3213]">
            <v:textbox style="mso-next-textbox:#_x0000_s1047">
              <w:txbxContent>
                <w:p w:rsidR="0010117A" w:rsidRPr="0010117A" w:rsidRDefault="0010117A" w:rsidP="0010117A">
                  <w:pPr>
                    <w:spacing w:after="0" w:line="240" w:lineRule="auto"/>
                    <w:rPr>
                      <w:b/>
                      <w:color w:val="FF0000"/>
                      <w:sz w:val="24"/>
                    </w:rPr>
                  </w:pPr>
                  <w:r>
                    <w:rPr>
                      <w:b/>
                      <w:color w:val="FF0000"/>
                      <w:sz w:val="24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046" type="#_x0000_t202" style="position:absolute;margin-left:72.3pt;margin-top:8.7pt;width:27pt;height:21.75pt;z-index:251676672;mso-width-relative:margin;mso-height-relative:margin;v-text-anchor:middle" filled="f" stroked="f" strokecolor="black [3213]">
            <v:textbox style="mso-next-textbox:#_x0000_s1046">
              <w:txbxContent>
                <w:p w:rsidR="0010117A" w:rsidRPr="0010117A" w:rsidRDefault="0010117A" w:rsidP="0010117A">
                  <w:pPr>
                    <w:spacing w:after="0" w:line="240" w:lineRule="auto"/>
                    <w:rPr>
                      <w:b/>
                      <w:color w:val="FF0000"/>
                      <w:sz w:val="24"/>
                    </w:rPr>
                  </w:pPr>
                  <w:r>
                    <w:rPr>
                      <w:b/>
                      <w:color w:val="FF0000"/>
                      <w:sz w:val="24"/>
                    </w:rPr>
                    <w:t>3</w:t>
                  </w:r>
                </w:p>
              </w:txbxContent>
            </v:textbox>
          </v:shape>
        </w:pict>
      </w:r>
      <w:r w:rsidR="0063159C">
        <w:rPr>
          <w:noProof/>
          <w:lang w:eastAsia="pt-PT"/>
        </w:rPr>
        <w:drawing>
          <wp:inline distT="0" distB="0" distL="0" distR="0">
            <wp:extent cx="8713089" cy="5339334"/>
            <wp:effectExtent l="19050" t="0" r="0" b="0"/>
            <wp:docPr id="1" name="Imagem 0" descr="estrutura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rutura view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3089" cy="533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10C" w:rsidRDefault="005D310C" w:rsidP="005D310C">
      <w:pPr>
        <w:pStyle w:val="Legenda"/>
        <w:sectPr w:rsidR="005D310C" w:rsidSect="00D51963">
          <w:pgSz w:w="16838" w:h="11906" w:orient="landscape"/>
          <w:pgMar w:top="1418" w:right="1417" w:bottom="1276" w:left="1417" w:header="708" w:footer="708" w:gutter="0"/>
          <w:cols w:space="708"/>
          <w:docGrid w:linePitch="360"/>
        </w:sectPr>
      </w:pPr>
      <w:bookmarkStart w:id="2" w:name="_Ref252620001"/>
      <w:r>
        <w:t xml:space="preserve">Imagem </w:t>
      </w:r>
      <w:fldSimple w:instr=" SEQ Imagem \* ARABIC ">
        <w:r w:rsidR="002D641D">
          <w:rPr>
            <w:noProof/>
          </w:rPr>
          <w:t>2</w:t>
        </w:r>
      </w:fldSimple>
      <w:bookmarkEnd w:id="2"/>
      <w:r>
        <w:t xml:space="preserve"> – Janela principal</w:t>
      </w:r>
    </w:p>
    <w:p w:rsidR="00156F27" w:rsidRDefault="00156F27" w:rsidP="00156F27">
      <w:pPr>
        <w:pStyle w:val="PargrafodaLista"/>
        <w:numPr>
          <w:ilvl w:val="0"/>
          <w:numId w:val="3"/>
        </w:numPr>
      </w:pPr>
      <w:r w:rsidRPr="00445CA5">
        <w:rPr>
          <w:b/>
        </w:rPr>
        <w:lastRenderedPageBreak/>
        <w:t>Menus da aplicação</w:t>
      </w:r>
      <w:r>
        <w:t xml:space="preserve"> – a aplicação contém dois menus, </w:t>
      </w:r>
      <w:r w:rsidRPr="00156F27">
        <w:rPr>
          <w:i/>
        </w:rPr>
        <w:t>File</w:t>
      </w:r>
      <w:r>
        <w:t xml:space="preserve"> e </w:t>
      </w:r>
      <w:r w:rsidRPr="00156F27">
        <w:rPr>
          <w:i/>
        </w:rPr>
        <w:t>Help</w:t>
      </w:r>
      <w:r w:rsidR="00355A2C">
        <w:t xml:space="preserve">, cujo conteúdo é apresentado na </w:t>
      </w:r>
      <w:r w:rsidR="006D1329">
        <w:fldChar w:fldCharType="begin"/>
      </w:r>
      <w:r w:rsidR="00355A2C">
        <w:instrText xml:space="preserve"> REF _Ref252626103 \h </w:instrText>
      </w:r>
      <w:r w:rsidR="006D1329">
        <w:fldChar w:fldCharType="separate"/>
      </w:r>
      <w:r w:rsidR="002D641D">
        <w:t xml:space="preserve">Imagem </w:t>
      </w:r>
      <w:r w:rsidR="002D641D">
        <w:rPr>
          <w:noProof/>
        </w:rPr>
        <w:t>3</w:t>
      </w:r>
      <w:r w:rsidR="006D1329">
        <w:fldChar w:fldCharType="end"/>
      </w:r>
      <w:r w:rsidR="00355A2C">
        <w:t xml:space="preserve"> e na </w:t>
      </w:r>
      <w:r w:rsidR="006D1329">
        <w:fldChar w:fldCharType="begin"/>
      </w:r>
      <w:r w:rsidR="00355A2C">
        <w:instrText xml:space="preserve"> REF _Ref252626110 \h </w:instrText>
      </w:r>
      <w:r w:rsidR="006D1329">
        <w:fldChar w:fldCharType="separate"/>
      </w:r>
      <w:r w:rsidR="002D641D">
        <w:t xml:space="preserve">Imagem </w:t>
      </w:r>
      <w:r w:rsidR="002D641D">
        <w:rPr>
          <w:noProof/>
        </w:rPr>
        <w:t>4</w:t>
      </w:r>
      <w:r w:rsidR="006D1329">
        <w:fldChar w:fldCharType="end"/>
      </w:r>
      <w:r w:rsidR="00F20213">
        <w:t xml:space="preserve">, respectivamente. O menu </w:t>
      </w:r>
      <w:r w:rsidR="00F20213" w:rsidRPr="003E6F8F">
        <w:rPr>
          <w:i/>
        </w:rPr>
        <w:t>File</w:t>
      </w:r>
      <w:r w:rsidR="00D8406D">
        <w:t xml:space="preserve"> contém</w:t>
      </w:r>
      <w:r w:rsidR="00BD2DCE">
        <w:t xml:space="preserve"> a opção para sair da aplicação. Após clicar nesta opção do menu, aparecerá ainda uma janela na qual deverá</w:t>
      </w:r>
      <w:r w:rsidR="003E6F8F">
        <w:t xml:space="preserve"> confirmar que deseja sair do programa.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93"/>
        <w:gridCol w:w="3033"/>
      </w:tblGrid>
      <w:tr w:rsidR="00355A2C" w:rsidTr="00BF6EC6">
        <w:tc>
          <w:tcPr>
            <w:tcW w:w="0" w:type="auto"/>
            <w:vAlign w:val="bottom"/>
          </w:tcPr>
          <w:p w:rsidR="00355A2C" w:rsidRDefault="00355A2C" w:rsidP="00BF6EC6">
            <w:pPr>
              <w:pStyle w:val="PargrafodaLista"/>
              <w:keepNext/>
              <w:spacing w:before="120" w:after="120"/>
              <w:ind w:left="357"/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800100" cy="428625"/>
                  <wp:effectExtent l="19050" t="19050" r="19050" b="28575"/>
                  <wp:docPr id="5" name="Imagem 2" descr="menu 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nu 01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428625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:rsidR="00355A2C" w:rsidRDefault="00355A2C" w:rsidP="00BF6EC6">
            <w:pPr>
              <w:pStyle w:val="PargrafodaLista"/>
              <w:keepNext/>
              <w:spacing w:before="120"/>
              <w:ind w:left="357"/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1524000" cy="829119"/>
                  <wp:effectExtent l="19050" t="19050" r="19050" b="28131"/>
                  <wp:docPr id="6" name="Imagem 3" descr="menu 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nu 02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829119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6EC6" w:rsidTr="00BF6EC6">
        <w:tc>
          <w:tcPr>
            <w:tcW w:w="0" w:type="auto"/>
            <w:vAlign w:val="center"/>
          </w:tcPr>
          <w:p w:rsidR="00BF6EC6" w:rsidRDefault="00BF6EC6" w:rsidP="0032676D">
            <w:pPr>
              <w:pStyle w:val="Legenda"/>
              <w:spacing w:before="120"/>
              <w:ind w:firstLine="284"/>
              <w:jc w:val="center"/>
              <w:rPr>
                <w:noProof/>
                <w:lang w:eastAsia="pt-PT"/>
              </w:rPr>
            </w:pPr>
            <w:bookmarkStart w:id="3" w:name="_Ref252626103"/>
            <w:r>
              <w:t xml:space="preserve">Imagem </w:t>
            </w:r>
            <w:fldSimple w:instr=" SEQ Imagem \* ARABIC ">
              <w:r w:rsidR="002D641D">
                <w:rPr>
                  <w:noProof/>
                </w:rPr>
                <w:t>3</w:t>
              </w:r>
            </w:fldSimple>
            <w:bookmarkEnd w:id="3"/>
            <w:r>
              <w:t xml:space="preserve"> – Menu </w:t>
            </w:r>
            <w:r w:rsidRPr="007A5568">
              <w:rPr>
                <w:i/>
              </w:rPr>
              <w:t>File</w:t>
            </w:r>
          </w:p>
        </w:tc>
        <w:tc>
          <w:tcPr>
            <w:tcW w:w="0" w:type="auto"/>
            <w:vAlign w:val="center"/>
          </w:tcPr>
          <w:p w:rsidR="00BF6EC6" w:rsidRDefault="00BF6EC6" w:rsidP="0032676D">
            <w:pPr>
              <w:pStyle w:val="Legenda"/>
              <w:spacing w:before="120"/>
              <w:jc w:val="center"/>
              <w:rPr>
                <w:noProof/>
                <w:lang w:eastAsia="pt-PT"/>
              </w:rPr>
            </w:pPr>
            <w:bookmarkStart w:id="4" w:name="_Ref252626110"/>
            <w:r>
              <w:t xml:space="preserve">Imagem </w:t>
            </w:r>
            <w:fldSimple w:instr=" SEQ Imagem \* ARABIC ">
              <w:r w:rsidR="002D641D">
                <w:rPr>
                  <w:noProof/>
                </w:rPr>
                <w:t>4</w:t>
              </w:r>
            </w:fldSimple>
            <w:bookmarkEnd w:id="4"/>
            <w:r>
              <w:t xml:space="preserve"> – Menu </w:t>
            </w:r>
            <w:r w:rsidRPr="007A5568">
              <w:rPr>
                <w:i/>
              </w:rPr>
              <w:t>Help</w:t>
            </w:r>
          </w:p>
        </w:tc>
      </w:tr>
    </w:tbl>
    <w:p w:rsidR="0032676D" w:rsidRPr="0032676D" w:rsidRDefault="0032676D" w:rsidP="0032676D">
      <w:pPr>
        <w:pStyle w:val="PargrafodaLista"/>
        <w:ind w:left="360"/>
      </w:pPr>
      <w:r>
        <w:t xml:space="preserve">O menu </w:t>
      </w:r>
      <w:r w:rsidRPr="004B5C13">
        <w:rPr>
          <w:i/>
        </w:rPr>
        <w:t>Help</w:t>
      </w:r>
      <w:r>
        <w:t xml:space="preserve"> contém as opções de ajuda para visualizar o documento de instalação e utilização e para consultar a documentação da API (</w:t>
      </w:r>
      <w:r w:rsidRPr="004B5C13">
        <w:rPr>
          <w:i/>
        </w:rPr>
        <w:t>javadoc</w:t>
      </w:r>
      <w:r>
        <w:t>), a opção para ver a janela</w:t>
      </w:r>
      <w:r w:rsidR="006E72D9">
        <w:t xml:space="preserve"> de informação sobre o programa e, por fim, a opção para visualizar a Licença </w:t>
      </w:r>
      <w:r w:rsidR="004B5C13">
        <w:t>Pública Geral</w:t>
      </w:r>
      <w:r w:rsidR="00CE5BE8">
        <w:t xml:space="preserve"> (</w:t>
      </w:r>
      <w:r w:rsidR="00CE5BE8" w:rsidRPr="00CE5BE8">
        <w:rPr>
          <w:i/>
        </w:rPr>
        <w:t>GNU</w:t>
      </w:r>
      <w:r w:rsidR="00CE5BE8">
        <w:t xml:space="preserve"> </w:t>
      </w:r>
      <w:r w:rsidR="00CE5BE8" w:rsidRPr="00CE5BE8">
        <w:rPr>
          <w:i/>
        </w:rPr>
        <w:t>General Public License</w:t>
      </w:r>
      <w:r w:rsidR="00CE5BE8">
        <w:t>)</w:t>
      </w:r>
      <w:r w:rsidR="004B5C13">
        <w:t>.</w:t>
      </w:r>
    </w:p>
    <w:p w:rsidR="00445CA5" w:rsidRDefault="00445CA5" w:rsidP="00740DB9">
      <w:pPr>
        <w:pStyle w:val="PargrafodaLista"/>
        <w:numPr>
          <w:ilvl w:val="0"/>
          <w:numId w:val="3"/>
        </w:numPr>
      </w:pPr>
      <w:r w:rsidRPr="003E629E">
        <w:rPr>
          <w:b/>
        </w:rPr>
        <w:t>Botões de controlo de execução</w:t>
      </w:r>
      <w:r w:rsidR="00740DB9">
        <w:t xml:space="preserve"> –</w:t>
      </w:r>
      <w:r w:rsidR="00AF573F">
        <w:t xml:space="preserve"> estes botões, </w:t>
      </w:r>
      <w:r w:rsidR="00AF573F" w:rsidRPr="00AF573F">
        <w:rPr>
          <w:i/>
        </w:rPr>
        <w:t>play</w:t>
      </w:r>
      <w:r w:rsidR="00AF573F">
        <w:t xml:space="preserve"> e </w:t>
      </w:r>
      <w:r w:rsidR="00AF573F" w:rsidRPr="00AF573F">
        <w:rPr>
          <w:i/>
        </w:rPr>
        <w:t>pause</w:t>
      </w:r>
      <w:r w:rsidR="00AF573F">
        <w:t>, permitem continuar a reprodução do programa rastreado</w:t>
      </w:r>
      <w:r w:rsidR="003B7109">
        <w:t xml:space="preserve"> (a reprodução será feita de acordo com o tempo definido no componente descrito em </w:t>
      </w:r>
      <w:fldSimple w:instr=" REF _Ref252629534 \w \h  \* MERGEFORMAT ">
        <w:r w:rsidR="002D641D" w:rsidRPr="002D641D">
          <w:rPr>
            <w:b/>
            <w:color w:val="FF0000"/>
          </w:rPr>
          <w:t>3</w:t>
        </w:r>
      </w:fldSimple>
      <w:r w:rsidR="003B7109">
        <w:t>) e pausar a execução da aplicação, respectivamente.</w:t>
      </w:r>
    </w:p>
    <w:p w:rsidR="003E629E" w:rsidRDefault="003E629E" w:rsidP="00740DB9">
      <w:pPr>
        <w:pStyle w:val="PargrafodaLista"/>
        <w:numPr>
          <w:ilvl w:val="0"/>
          <w:numId w:val="3"/>
        </w:numPr>
      </w:pPr>
      <w:bookmarkStart w:id="5" w:name="_Ref252629534"/>
      <w:bookmarkEnd w:id="5"/>
      <w:r w:rsidRPr="003E629E">
        <w:rPr>
          <w:b/>
        </w:rPr>
        <w:t>Barra de controlo de velocidade de execução</w:t>
      </w:r>
      <w:r>
        <w:t xml:space="preserve"> – a velocidade de execução do programa rastreado pode ser controlada através desta barra, que permite a selecção</w:t>
      </w:r>
      <w:r w:rsidR="0080094B">
        <w:t xml:space="preserve"> de</w:t>
      </w:r>
      <w:r>
        <w:t xml:space="preserve"> onze velocidades diferentes, desde a velocidade </w:t>
      </w:r>
      <w:r w:rsidRPr="003E629E">
        <w:rPr>
          <w:i/>
        </w:rPr>
        <w:t>real time</w:t>
      </w:r>
      <w:r>
        <w:t xml:space="preserve"> (zero segundos) até dez segundos.</w:t>
      </w:r>
    </w:p>
    <w:p w:rsidR="0080094B" w:rsidRDefault="0080094B" w:rsidP="00740DB9">
      <w:pPr>
        <w:pStyle w:val="PargrafodaLista"/>
        <w:numPr>
          <w:ilvl w:val="0"/>
          <w:numId w:val="3"/>
        </w:numPr>
      </w:pPr>
      <w:r>
        <w:rPr>
          <w:b/>
        </w:rPr>
        <w:t xml:space="preserve">Estado de execução </w:t>
      </w:r>
      <w:r>
        <w:t>– Este componente apresenta qual o estado actual de execução da aplicação: se está em execução e qual a velocidade de reprodução ou se está em pausa.</w:t>
      </w:r>
    </w:p>
    <w:p w:rsidR="00FC1E83" w:rsidRDefault="00FC1E83" w:rsidP="00740DB9">
      <w:pPr>
        <w:pStyle w:val="PargrafodaLista"/>
        <w:numPr>
          <w:ilvl w:val="0"/>
          <w:numId w:val="3"/>
        </w:numPr>
      </w:pPr>
      <w:r>
        <w:rPr>
          <w:b/>
        </w:rPr>
        <w:t>Separadores</w:t>
      </w:r>
      <w:r w:rsidR="00BF6EC6">
        <w:rPr>
          <w:b/>
        </w:rPr>
        <w:t xml:space="preserve"> de </w:t>
      </w:r>
      <w:r w:rsidR="00BF6EC6" w:rsidRPr="00C8252F">
        <w:rPr>
          <w:b/>
          <w:i/>
        </w:rPr>
        <w:t>t</w:t>
      </w:r>
      <w:r w:rsidR="00B80B15" w:rsidRPr="00C8252F">
        <w:rPr>
          <w:b/>
          <w:i/>
        </w:rPr>
        <w:t>h</w:t>
      </w:r>
      <w:r w:rsidR="00BF6EC6" w:rsidRPr="00C8252F">
        <w:rPr>
          <w:b/>
          <w:i/>
        </w:rPr>
        <w:t>reads</w:t>
      </w:r>
      <w:r w:rsidR="00BF6EC6">
        <w:rPr>
          <w:b/>
        </w:rPr>
        <w:t xml:space="preserve"> </w:t>
      </w:r>
      <w:r w:rsidR="00BF6EC6">
        <w:t>– os separadores que apresentam o fluxo de execução</w:t>
      </w:r>
      <w:r w:rsidR="00B80B15">
        <w:t xml:space="preserve"> de cada </w:t>
      </w:r>
      <w:r w:rsidR="00B80B15" w:rsidRPr="00C8252F">
        <w:rPr>
          <w:i/>
        </w:rPr>
        <w:t>thread</w:t>
      </w:r>
      <w:r w:rsidR="00B80B15">
        <w:t xml:space="preserve"> são </w:t>
      </w:r>
      <w:r w:rsidR="00C8252F">
        <w:t>como o assinalado</w:t>
      </w:r>
      <w:r w:rsidR="00B80B15">
        <w:t>: contêm o mesmo ícone no canto esquerdo, apresentam o nome</w:t>
      </w:r>
      <w:r w:rsidR="001E2726">
        <w:t xml:space="preserve"> da </w:t>
      </w:r>
      <w:r w:rsidR="001E2726" w:rsidRPr="00C8252F">
        <w:rPr>
          <w:i/>
        </w:rPr>
        <w:t>thread</w:t>
      </w:r>
      <w:r w:rsidR="001E2726">
        <w:t xml:space="preserve"> atribuído pelo Java seguido do carácter ‘-‘ e do nome </w:t>
      </w:r>
      <w:r w:rsidR="00C8252F">
        <w:t xml:space="preserve">definido pelo método </w:t>
      </w:r>
      <w:r w:rsidR="00C8252F" w:rsidRPr="00C8252F">
        <w:rPr>
          <w:i/>
        </w:rPr>
        <w:t>toString()</w:t>
      </w:r>
      <w:r w:rsidR="00C8252F">
        <w:t>; estes separadores não podem ser fechados.</w:t>
      </w:r>
    </w:p>
    <w:p w:rsidR="00C8252F" w:rsidRDefault="00C8252F" w:rsidP="00740DB9">
      <w:pPr>
        <w:pStyle w:val="PargrafodaLista"/>
        <w:numPr>
          <w:ilvl w:val="0"/>
          <w:numId w:val="3"/>
        </w:numPr>
      </w:pPr>
      <w:r>
        <w:rPr>
          <w:b/>
        </w:rPr>
        <w:t xml:space="preserve">Separadores de instâncias </w:t>
      </w:r>
      <w:r>
        <w:t xml:space="preserve">– os separadores que apresentam o histórico de uma instância contêm todos o mesmo ícone no canto esquerdo (diferente do ícone dos separadores de </w:t>
      </w:r>
      <w:r w:rsidRPr="00C8252F">
        <w:rPr>
          <w:i/>
        </w:rPr>
        <w:t>threads</w:t>
      </w:r>
      <w:r>
        <w:t>), contêm o nome da instância em questão e são passíveis de ser fechados.</w:t>
      </w:r>
    </w:p>
    <w:p w:rsidR="00C8252F" w:rsidRDefault="00C8252F" w:rsidP="00740DB9">
      <w:pPr>
        <w:pStyle w:val="PargrafodaLista"/>
        <w:numPr>
          <w:ilvl w:val="0"/>
          <w:numId w:val="3"/>
        </w:numPr>
      </w:pPr>
      <w:r>
        <w:rPr>
          <w:b/>
        </w:rPr>
        <w:t xml:space="preserve">Árvore de fluxo de execução </w:t>
      </w:r>
      <w:r w:rsidRPr="009D2F96">
        <w:t>–</w:t>
      </w:r>
      <w:r>
        <w:rPr>
          <w:b/>
        </w:rPr>
        <w:t xml:space="preserve"> </w:t>
      </w:r>
      <w:r w:rsidRPr="00C8252F">
        <w:t>este componente contém a árvore com os eventos ocorridos na aplicação rastreada durante a sua execução</w:t>
      </w:r>
      <w:r>
        <w:t>; a árvore expande-se consoante a adição de novos nós e todos os nós são clicáveis para que se possa ver a informação correspondente a cada um deles.</w:t>
      </w:r>
    </w:p>
    <w:p w:rsidR="00C8252F" w:rsidRDefault="00C8252F" w:rsidP="00740DB9">
      <w:pPr>
        <w:pStyle w:val="PargrafodaLista"/>
        <w:numPr>
          <w:ilvl w:val="0"/>
          <w:numId w:val="3"/>
        </w:numPr>
      </w:pPr>
      <w:r>
        <w:rPr>
          <w:b/>
        </w:rPr>
        <w:t xml:space="preserve">Argumentos </w:t>
      </w:r>
      <w:r w:rsidRPr="009D2F96">
        <w:t>–</w:t>
      </w:r>
      <w:r>
        <w:t xml:space="preserve"> os argumentos utilizados na invocação de métodos</w:t>
      </w:r>
      <w:r w:rsidR="00616587">
        <w:t xml:space="preserve"> seleccionados na árvore de fluxo de execução</w:t>
      </w:r>
      <w:r>
        <w:t xml:space="preserve"> são aqui apresentados, explicitando mais concretamente qual o tipo de dados do argumento e qual o seu valor.</w:t>
      </w:r>
    </w:p>
    <w:p w:rsidR="00C8252F" w:rsidRDefault="00E23BA7" w:rsidP="00740DB9">
      <w:pPr>
        <w:pStyle w:val="PargrafodaLista"/>
        <w:numPr>
          <w:ilvl w:val="0"/>
          <w:numId w:val="3"/>
        </w:numPr>
      </w:pPr>
      <w:r w:rsidRPr="009D2F96">
        <w:rPr>
          <w:b/>
        </w:rPr>
        <w:t xml:space="preserve">Área de informação sobre instâncias </w:t>
      </w:r>
      <w:r w:rsidRPr="009D2F96">
        <w:rPr>
          <w:b/>
          <w:i/>
        </w:rPr>
        <w:t>this</w:t>
      </w:r>
      <w:r w:rsidRPr="009D2F96">
        <w:rPr>
          <w:b/>
        </w:rPr>
        <w:t xml:space="preserve"> e </w:t>
      </w:r>
      <w:r w:rsidRPr="009D2F96">
        <w:rPr>
          <w:b/>
          <w:i/>
        </w:rPr>
        <w:t>target</w:t>
      </w:r>
      <w:r>
        <w:t xml:space="preserve"> – </w:t>
      </w:r>
      <w:r w:rsidR="00616587">
        <w:t xml:space="preserve">os quatro componentes abrangidos por este número apresentam a informação sobre os objectos envolvidos no evento seleccionado na árvore de </w:t>
      </w:r>
      <w:r w:rsidR="009D2F96">
        <w:t xml:space="preserve">fluxo de execução; os componentes superiores apresentam informação sobre o objecto </w:t>
      </w:r>
      <w:r w:rsidR="009D2F96" w:rsidRPr="009D2F96">
        <w:rPr>
          <w:i/>
        </w:rPr>
        <w:t>this</w:t>
      </w:r>
      <w:r w:rsidR="009D2F96">
        <w:t xml:space="preserve"> e os dois inferiores sobre o objecto </w:t>
      </w:r>
      <w:r w:rsidR="009D2F96" w:rsidRPr="009D2F96">
        <w:rPr>
          <w:i/>
        </w:rPr>
        <w:t>target</w:t>
      </w:r>
      <w:r w:rsidR="009D2F96">
        <w:t>; os dois componentes da esquerda referem-se ao momento antes da ocorrência do evento e os dois componentes da direita referem-se ao momento depois da ocorrência do evento.</w:t>
      </w:r>
    </w:p>
    <w:p w:rsidR="00020411" w:rsidRDefault="00020411" w:rsidP="00740DB9">
      <w:pPr>
        <w:pStyle w:val="PargrafodaLista"/>
        <w:numPr>
          <w:ilvl w:val="0"/>
          <w:numId w:val="3"/>
        </w:numPr>
      </w:pPr>
      <w:r>
        <w:rPr>
          <w:b/>
        </w:rPr>
        <w:t xml:space="preserve">Informação adicional </w:t>
      </w:r>
      <w:r>
        <w:t xml:space="preserve">– nesta área é possível consultar os </w:t>
      </w:r>
      <w:r w:rsidRPr="00020411">
        <w:rPr>
          <w:i/>
        </w:rPr>
        <w:t>timestamps</w:t>
      </w:r>
      <w:r>
        <w:t xml:space="preserve"> que correspondem aos momentos antes e depois da ocorrência de um evento, o ficheiro do programa rastreado onde foi despoletado o evento e o número da linha de código, a assinatura do evento e o tipo.</w:t>
      </w:r>
    </w:p>
    <w:p w:rsidR="00020411" w:rsidRDefault="00020411" w:rsidP="00740DB9">
      <w:pPr>
        <w:pStyle w:val="PargrafodaLista"/>
        <w:numPr>
          <w:ilvl w:val="0"/>
          <w:numId w:val="3"/>
        </w:numPr>
      </w:pPr>
      <w:r w:rsidRPr="00020411">
        <w:rPr>
          <w:b/>
          <w:i/>
        </w:rPr>
        <w:lastRenderedPageBreak/>
        <w:t>Timestamps</w:t>
      </w:r>
      <w:r>
        <w:rPr>
          <w:b/>
        </w:rPr>
        <w:t xml:space="preserve"> </w:t>
      </w:r>
      <w:r>
        <w:t xml:space="preserve">– na janela principal, este componente apresenta os </w:t>
      </w:r>
      <w:r w:rsidRPr="00020411">
        <w:rPr>
          <w:i/>
        </w:rPr>
        <w:t>timestamps</w:t>
      </w:r>
      <w:r>
        <w:t xml:space="preserve"> dos momentos antes e depois da ocorrência de um evento.</w:t>
      </w:r>
    </w:p>
    <w:p w:rsidR="00954593" w:rsidRDefault="00954593" w:rsidP="00954593"/>
    <w:p w:rsidR="00AB7C4D" w:rsidRDefault="00AB7C4D" w:rsidP="00954593">
      <w:pPr>
        <w:sectPr w:rsidR="00AB7C4D" w:rsidSect="005D310C">
          <w:pgSz w:w="11906" w:h="16838"/>
          <w:pgMar w:top="1417" w:right="1560" w:bottom="1417" w:left="1560" w:header="708" w:footer="708" w:gutter="0"/>
          <w:cols w:space="708"/>
          <w:docGrid w:linePitch="360"/>
        </w:sectPr>
      </w:pPr>
    </w:p>
    <w:p w:rsidR="00D51963" w:rsidRDefault="00D51963" w:rsidP="00D51963">
      <w:pPr>
        <w:pStyle w:val="Ttulo2"/>
        <w:numPr>
          <w:ilvl w:val="1"/>
          <w:numId w:val="9"/>
        </w:numPr>
      </w:pPr>
      <w:r>
        <w:lastRenderedPageBreak/>
        <w:t>Separador de instância</w:t>
      </w:r>
    </w:p>
    <w:p w:rsidR="00DA6A80" w:rsidRDefault="006D1329" w:rsidP="00DA6A80">
      <w:pPr>
        <w:keepNext/>
        <w:spacing w:after="0" w:line="240" w:lineRule="auto"/>
      </w:pPr>
      <w:r>
        <w:rPr>
          <w:noProof/>
          <w:lang w:eastAsia="pt-PT"/>
        </w:rPr>
        <w:pict>
          <v:rect id="_x0000_s1069" style="position:absolute;margin-left:262.15pt;margin-top:106.5pt;width:425.25pt;height:276.75pt;z-index:251698176" filled="f" strokecolor="red" strokeweight="1.25pt"/>
        </w:pict>
      </w:r>
      <w:r>
        <w:rPr>
          <w:noProof/>
          <w:lang w:eastAsia="pt-PT"/>
        </w:rPr>
        <w:pict>
          <v:rect id="_x0000_s1067" style="position:absolute;margin-left:43.9pt;margin-top:106.5pt;width:206.25pt;height:276.75pt;z-index:251696128" filled="f" strokecolor="red" strokeweight="1.25pt"/>
        </w:pict>
      </w:r>
      <w:r>
        <w:rPr>
          <w:noProof/>
          <w:lang w:eastAsia="pt-PT"/>
        </w:rPr>
        <w:pict>
          <v:rect id="_x0000_s1071" style="position:absolute;margin-left:340.15pt;margin-top:82.5pt;width:21.95pt;height:18.75pt;z-index:251700224" filled="f" strokecolor="red" strokeweight="1.25pt"/>
        </w:pict>
      </w:r>
      <w:r>
        <w:rPr>
          <w:noProof/>
          <w:lang w:eastAsia="pt-PT"/>
        </w:rPr>
        <w:pict>
          <v:shape id="_x0000_s1072" type="#_x0000_t202" style="position:absolute;margin-left:322.5pt;margin-top:1in;width:17.65pt;height:18pt;z-index:251701248;mso-width-relative:margin;mso-height-relative:margin;v-text-anchor:middle" filled="f" stroked="f" strokecolor="black [3213]">
            <v:textbox style="mso-next-textbox:#_x0000_s1072">
              <w:txbxContent>
                <w:p w:rsidR="00DA6A80" w:rsidRPr="0010117A" w:rsidRDefault="00DA6A80" w:rsidP="00DA6A80">
                  <w:pPr>
                    <w:spacing w:after="0" w:line="240" w:lineRule="auto"/>
                    <w:rPr>
                      <w:b/>
                      <w:color w:val="FF0000"/>
                      <w:sz w:val="24"/>
                    </w:rPr>
                  </w:pPr>
                  <w:r>
                    <w:rPr>
                      <w:b/>
                      <w:color w:val="FF0000"/>
                      <w:sz w:val="24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rect id="_x0000_s1064" style="position:absolute;margin-left:16.9pt;margin-top:106.5pt;width:21pt;height:276.75pt;z-index:251693056" filled="f" strokecolor="red" strokeweight="1.25pt"/>
        </w:pict>
      </w:r>
      <w:r>
        <w:rPr>
          <w:noProof/>
          <w:lang w:eastAsia="pt-PT"/>
        </w:rPr>
        <w:pict>
          <v:shape id="_x0000_s1065" type="#_x0000_t202" style="position:absolute;margin-left:15.4pt;margin-top:86.25pt;width:27pt;height:21.75pt;z-index:251694080;mso-width-relative:margin;mso-height-relative:margin;v-text-anchor:middle" filled="f" stroked="f" strokecolor="black [3213]">
            <v:textbox style="mso-next-textbox:#_x0000_s1065">
              <w:txbxContent>
                <w:p w:rsidR="00DA6A80" w:rsidRPr="0010117A" w:rsidRDefault="00DA6A80" w:rsidP="00DA6A80">
                  <w:pPr>
                    <w:spacing w:after="0" w:line="240" w:lineRule="auto"/>
                    <w:rPr>
                      <w:b/>
                      <w:color w:val="FF0000"/>
                      <w:sz w:val="24"/>
                    </w:rPr>
                  </w:pPr>
                  <w:r>
                    <w:rPr>
                      <w:b/>
                      <w:color w:val="FF0000"/>
                      <w:sz w:val="24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roundrect id="_x0000_s1063" style="position:absolute;margin-left:6.3pt;margin-top:409.2pt;width:228.1pt;height:12pt;z-index:251692032" arcsize="10923f" filled="f" strokecolor="red" strokeweight="1.25pt"/>
        </w:pict>
      </w:r>
      <w:r>
        <w:rPr>
          <w:noProof/>
          <w:lang w:eastAsia="pt-PT"/>
        </w:rPr>
        <w:pict>
          <v:shape id="_x0000_s1070" type="#_x0000_t202" style="position:absolute;margin-left:570pt;margin-top:87pt;width:25.9pt;height:21.75pt;z-index:251699200;mso-width-relative:margin;mso-height-relative:margin;v-text-anchor:middle" filled="f" stroked="f" strokecolor="black [3213]">
            <v:textbox style="mso-next-textbox:#_x0000_s1070">
              <w:txbxContent>
                <w:p w:rsidR="00DA6A80" w:rsidRPr="0010117A" w:rsidRDefault="00DA6A80" w:rsidP="00DA6A80">
                  <w:pPr>
                    <w:spacing w:after="0" w:line="240" w:lineRule="auto"/>
                    <w:rPr>
                      <w:b/>
                      <w:color w:val="FF0000"/>
                      <w:sz w:val="24"/>
                    </w:rPr>
                  </w:pPr>
                  <w:r>
                    <w:rPr>
                      <w:b/>
                      <w:color w:val="FF0000"/>
                      <w:sz w:val="24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066" type="#_x0000_t202" style="position:absolute;margin-left:-13.95pt;margin-top:404.7pt;width:18.75pt;height:21.75pt;z-index:251695104;mso-width-relative:margin;mso-height-relative:margin;v-text-anchor:middle" filled="f" stroked="f" strokecolor="black [3213]">
            <v:textbox style="mso-next-textbox:#_x0000_s1066">
              <w:txbxContent>
                <w:p w:rsidR="00DA6A80" w:rsidRPr="0010117A" w:rsidRDefault="00DA6A80" w:rsidP="00DA6A80">
                  <w:pPr>
                    <w:spacing w:after="0" w:line="240" w:lineRule="auto"/>
                    <w:rPr>
                      <w:b/>
                      <w:color w:val="FF0000"/>
                      <w:sz w:val="24"/>
                    </w:rPr>
                  </w:pPr>
                  <w:r>
                    <w:rPr>
                      <w:b/>
                      <w:color w:val="FF0000"/>
                      <w:sz w:val="24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068" type="#_x0000_t202" style="position:absolute;margin-left:133.8pt;margin-top:86.25pt;width:27pt;height:21.75pt;z-index:251697152;mso-width-relative:margin;mso-height-relative:margin;v-text-anchor:middle" filled="f" stroked="f" strokecolor="black [3213]">
            <v:textbox style="mso-next-textbox:#_x0000_s1068">
              <w:txbxContent>
                <w:p w:rsidR="00DA6A80" w:rsidRPr="0010117A" w:rsidRDefault="00DA6A80" w:rsidP="00DA6A80">
                  <w:pPr>
                    <w:spacing w:after="0" w:line="240" w:lineRule="auto"/>
                    <w:rPr>
                      <w:b/>
                      <w:color w:val="FF0000"/>
                      <w:sz w:val="24"/>
                    </w:rPr>
                  </w:pPr>
                  <w:r>
                    <w:rPr>
                      <w:b/>
                      <w:color w:val="FF0000"/>
                      <w:sz w:val="24"/>
                    </w:rPr>
                    <w:t>2</w:t>
                  </w:r>
                </w:p>
              </w:txbxContent>
            </v:textbox>
          </v:shape>
        </w:pict>
      </w:r>
      <w:r w:rsidR="00954593">
        <w:rPr>
          <w:noProof/>
          <w:lang w:eastAsia="pt-PT"/>
        </w:rPr>
        <w:drawing>
          <wp:inline distT="0" distB="0" distL="0" distR="0">
            <wp:extent cx="8893112" cy="5416106"/>
            <wp:effectExtent l="19050" t="0" r="3238" b="0"/>
            <wp:docPr id="2" name="Imagem 1" descr="janela instanceDe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nela instanceDetail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3112" cy="541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A80" w:rsidRDefault="00DA6A80" w:rsidP="00D51963">
      <w:pPr>
        <w:pStyle w:val="Legenda"/>
        <w:spacing w:before="120"/>
        <w:sectPr w:rsidR="00DA6A80" w:rsidSect="00D51963">
          <w:pgSz w:w="16838" w:h="11906" w:orient="landscape"/>
          <w:pgMar w:top="1418" w:right="1417" w:bottom="1135" w:left="1417" w:header="708" w:footer="708" w:gutter="0"/>
          <w:cols w:space="708"/>
          <w:docGrid w:linePitch="360"/>
        </w:sectPr>
      </w:pPr>
      <w:r>
        <w:t xml:space="preserve">Imagem </w:t>
      </w:r>
      <w:fldSimple w:instr=" SEQ Imagem \* ARABIC ">
        <w:r w:rsidR="002D641D">
          <w:rPr>
            <w:noProof/>
          </w:rPr>
          <w:t>5</w:t>
        </w:r>
      </w:fldSimple>
      <w:r>
        <w:t xml:space="preserve"> – Janela de instância</w:t>
      </w:r>
    </w:p>
    <w:p w:rsidR="00932F3D" w:rsidRDefault="00DA6A80" w:rsidP="00932F3D">
      <w:pPr>
        <w:pStyle w:val="PargrafodaLista"/>
        <w:numPr>
          <w:ilvl w:val="0"/>
          <w:numId w:val="5"/>
        </w:numPr>
      </w:pPr>
      <w:r w:rsidRPr="00932F3D">
        <w:rPr>
          <w:b/>
          <w:i/>
        </w:rPr>
        <w:lastRenderedPageBreak/>
        <w:t>Scroll</w:t>
      </w:r>
      <w:r>
        <w:rPr>
          <w:b/>
        </w:rPr>
        <w:t xml:space="preserve"> de histórico</w:t>
      </w:r>
      <w:r>
        <w:t xml:space="preserve"> – o componente</w:t>
      </w:r>
      <w:r w:rsidR="00932F3D">
        <w:t xml:space="preserve"> permite a navegação temporal nos dois sentidos pelos </w:t>
      </w:r>
      <w:r w:rsidR="00932F3D" w:rsidRPr="00932F3D">
        <w:rPr>
          <w:i/>
        </w:rPr>
        <w:t>snapshots</w:t>
      </w:r>
      <w:r w:rsidR="00932F3D">
        <w:t xml:space="preserve"> das instâncias; quando o utilizador mover o </w:t>
      </w:r>
      <w:r w:rsidR="00932F3D" w:rsidRPr="00932F3D">
        <w:rPr>
          <w:i/>
        </w:rPr>
        <w:t>scroll</w:t>
      </w:r>
      <w:r w:rsidR="00932F3D">
        <w:t xml:space="preserve">, a selecção dos itens no componente do lado direito acompanha a selecção através </w:t>
      </w:r>
      <w:r w:rsidR="00932F3D" w:rsidRPr="00932F3D">
        <w:rPr>
          <w:i/>
        </w:rPr>
        <w:t>scroll</w:t>
      </w:r>
      <w:r w:rsidR="00932F3D">
        <w:t xml:space="preserve">, assim como o componente mais à direita também apresenta a informação relativa ao </w:t>
      </w:r>
      <w:r w:rsidR="00932F3D" w:rsidRPr="00932F3D">
        <w:rPr>
          <w:i/>
        </w:rPr>
        <w:t>snapshot</w:t>
      </w:r>
      <w:r w:rsidR="00932F3D">
        <w:t xml:space="preserve"> seleccionado.</w:t>
      </w:r>
    </w:p>
    <w:p w:rsidR="00DA6A80" w:rsidRDefault="00EB2296" w:rsidP="00DA6A80">
      <w:pPr>
        <w:pStyle w:val="PargrafodaLista"/>
        <w:numPr>
          <w:ilvl w:val="0"/>
          <w:numId w:val="5"/>
        </w:numPr>
      </w:pPr>
      <w:r w:rsidRPr="00EB2296">
        <w:rPr>
          <w:b/>
          <w:i/>
        </w:rPr>
        <w:t>Snapshots</w:t>
      </w:r>
      <w:r>
        <w:t xml:space="preserve"> – os </w:t>
      </w:r>
      <w:r w:rsidRPr="00EB2296">
        <w:rPr>
          <w:i/>
        </w:rPr>
        <w:t>snapshots</w:t>
      </w:r>
      <w:r>
        <w:t xml:space="preserve"> </w:t>
      </w:r>
      <w:r w:rsidR="003B5E03">
        <w:t xml:space="preserve">correspondentes à instância em questão </w:t>
      </w:r>
      <w:r>
        <w:t xml:space="preserve">são </w:t>
      </w:r>
      <w:r w:rsidR="003B5E03">
        <w:t xml:space="preserve">aqui </w:t>
      </w:r>
      <w:r>
        <w:t xml:space="preserve">listados; a selecção de </w:t>
      </w:r>
      <w:r w:rsidRPr="00EB2296">
        <w:rPr>
          <w:i/>
        </w:rPr>
        <w:t>snapshots</w:t>
      </w:r>
      <w:r>
        <w:t xml:space="preserve"> aqui determina a posição respectiva no </w:t>
      </w:r>
      <w:r w:rsidRPr="00EB2296">
        <w:rPr>
          <w:i/>
        </w:rPr>
        <w:t>scroll</w:t>
      </w:r>
      <w:r>
        <w:t>, assim como a informação a apresentar no componente mais à direita.</w:t>
      </w:r>
    </w:p>
    <w:p w:rsidR="00851D7D" w:rsidRDefault="00851D7D" w:rsidP="00DA6A80">
      <w:pPr>
        <w:pStyle w:val="PargrafodaLista"/>
        <w:numPr>
          <w:ilvl w:val="0"/>
          <w:numId w:val="5"/>
        </w:numPr>
      </w:pPr>
      <w:r w:rsidRPr="00D022DA">
        <w:rPr>
          <w:b/>
        </w:rPr>
        <w:t>Vista de fluxo de execução</w:t>
      </w:r>
      <w:r>
        <w:rPr>
          <w:b/>
          <w:i/>
        </w:rPr>
        <w:t xml:space="preserve"> </w:t>
      </w:r>
      <w:r>
        <w:t xml:space="preserve">– o botão permite, com base no </w:t>
      </w:r>
      <w:r w:rsidRPr="00D022DA">
        <w:rPr>
          <w:i/>
        </w:rPr>
        <w:t>snapshot</w:t>
      </w:r>
      <w:r>
        <w:t xml:space="preserve"> seleccionado, visualizar qual o evento em que ele foi criado na árvore de fluxo de execução da janela principal.</w:t>
      </w:r>
    </w:p>
    <w:p w:rsidR="00D022DA" w:rsidRPr="00D022DA" w:rsidRDefault="00D022DA" w:rsidP="00DA6A80">
      <w:pPr>
        <w:pStyle w:val="PargrafodaLista"/>
        <w:numPr>
          <w:ilvl w:val="0"/>
          <w:numId w:val="5"/>
        </w:numPr>
      </w:pPr>
      <w:r w:rsidRPr="00D022DA">
        <w:rPr>
          <w:b/>
        </w:rPr>
        <w:t>Informação sobre</w:t>
      </w:r>
      <w:r>
        <w:rPr>
          <w:b/>
          <w:i/>
        </w:rPr>
        <w:t xml:space="preserve"> </w:t>
      </w:r>
      <w:r w:rsidRPr="00D022DA">
        <w:rPr>
          <w:b/>
          <w:i/>
        </w:rPr>
        <w:t>snapshot</w:t>
      </w:r>
      <w:r>
        <w:rPr>
          <w:b/>
          <w:i/>
        </w:rPr>
        <w:t xml:space="preserve"> </w:t>
      </w:r>
      <w:r>
        <w:t xml:space="preserve">– nesta área é apresentada a informação da instância, com os seus atributos e respectivos valores, para o </w:t>
      </w:r>
      <w:r w:rsidRPr="00D022DA">
        <w:rPr>
          <w:i/>
        </w:rPr>
        <w:t>snapshot</w:t>
      </w:r>
      <w:r>
        <w:t xml:space="preserve"> que está seleccionado nos componentes </w:t>
      </w:r>
      <w:r w:rsidRPr="00D022DA">
        <w:rPr>
          <w:b/>
          <w:color w:val="FF0000"/>
        </w:rPr>
        <w:t>1.</w:t>
      </w:r>
      <w:r>
        <w:t xml:space="preserve"> e </w:t>
      </w:r>
      <w:r w:rsidRPr="00D022DA">
        <w:rPr>
          <w:b/>
          <w:color w:val="FF0000"/>
        </w:rPr>
        <w:t>2.</w:t>
      </w:r>
    </w:p>
    <w:p w:rsidR="00D022DA" w:rsidRDefault="00D022DA" w:rsidP="00DA6A80">
      <w:pPr>
        <w:pStyle w:val="PargrafodaLista"/>
        <w:numPr>
          <w:ilvl w:val="0"/>
          <w:numId w:val="5"/>
        </w:numPr>
      </w:pPr>
      <w:r w:rsidRPr="00D022DA">
        <w:rPr>
          <w:b/>
          <w:i/>
        </w:rPr>
        <w:t>Timestamps</w:t>
      </w:r>
      <w:r>
        <w:rPr>
          <w:b/>
        </w:rPr>
        <w:t xml:space="preserve"> - </w:t>
      </w:r>
      <w:r>
        <w:t>na janela de instânc</w:t>
      </w:r>
      <w:r w:rsidR="00363102">
        <w:t>ia, este componente apresenta o</w:t>
      </w:r>
      <w:r>
        <w:t xml:space="preserve"> </w:t>
      </w:r>
      <w:r w:rsidRPr="00020411">
        <w:rPr>
          <w:i/>
        </w:rPr>
        <w:t>timestamp</w:t>
      </w:r>
      <w:r w:rsidR="00363102">
        <w:rPr>
          <w:i/>
        </w:rPr>
        <w:t xml:space="preserve"> </w:t>
      </w:r>
      <w:r w:rsidR="00A91B37">
        <w:t>d</w:t>
      </w:r>
      <w:r>
        <w:t xml:space="preserve">o </w:t>
      </w:r>
      <w:r w:rsidRPr="00D022DA">
        <w:rPr>
          <w:i/>
        </w:rPr>
        <w:t>snapshot</w:t>
      </w:r>
      <w:r>
        <w:t xml:space="preserve"> seleccionado.</w:t>
      </w:r>
    </w:p>
    <w:sectPr w:rsidR="00D022DA" w:rsidSect="00DA6A80">
      <w:pgSz w:w="11906" w:h="16838"/>
      <w:pgMar w:top="1417" w:right="1560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0B3C" w:rsidRDefault="000C0B3C" w:rsidP="0063159C">
      <w:pPr>
        <w:spacing w:after="0" w:line="240" w:lineRule="auto"/>
      </w:pPr>
      <w:r>
        <w:separator/>
      </w:r>
    </w:p>
  </w:endnote>
  <w:endnote w:type="continuationSeparator" w:id="0">
    <w:p w:rsidR="000C0B3C" w:rsidRDefault="000C0B3C" w:rsidP="00631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0B3C" w:rsidRDefault="000C0B3C" w:rsidP="0063159C">
      <w:pPr>
        <w:spacing w:after="0" w:line="240" w:lineRule="auto"/>
      </w:pPr>
      <w:r>
        <w:separator/>
      </w:r>
    </w:p>
  </w:footnote>
  <w:footnote w:type="continuationSeparator" w:id="0">
    <w:p w:rsidR="000C0B3C" w:rsidRDefault="000C0B3C" w:rsidP="0063159C">
      <w:pPr>
        <w:spacing w:after="0" w:line="240" w:lineRule="auto"/>
      </w:pPr>
      <w:r>
        <w:continuationSeparator/>
      </w:r>
    </w:p>
  </w:footnote>
  <w:footnote w:id="1">
    <w:p w:rsidR="00E82A99" w:rsidRDefault="00E82A99">
      <w:pPr>
        <w:pStyle w:val="Textodenotaderodap"/>
      </w:pPr>
      <w:r>
        <w:rPr>
          <w:rStyle w:val="Refdenotaderodap"/>
        </w:rPr>
        <w:footnoteRef/>
      </w:r>
      <w:r>
        <w:t xml:space="preserve"> Para mais informação consultar o site de ajuda do Eclipse: </w:t>
      </w:r>
      <w:hyperlink r:id="rId1" w:history="1">
        <w:r w:rsidRPr="00107364">
          <w:rPr>
            <w:rStyle w:val="Hiperligao"/>
          </w:rPr>
          <w:t>http://help.eclipse.org/help33/index.jsp?topic=/org.eclipse.ajdt.doc.user/tasks/convertjavaproject.htm</w:t>
        </w:r>
      </w:hyperlink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53F93"/>
    <w:multiLevelType w:val="hybridMultilevel"/>
    <w:tmpl w:val="713807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D7830"/>
    <w:multiLevelType w:val="multilevel"/>
    <w:tmpl w:val="FF26E8C0"/>
    <w:lvl w:ilvl="0">
      <w:start w:val="1"/>
      <w:numFmt w:val="decimal"/>
      <w:lvlText w:val="%1."/>
      <w:lvlJc w:val="left"/>
      <w:pPr>
        <w:ind w:left="360" w:hanging="360"/>
      </w:pPr>
      <w:rPr>
        <w:b/>
        <w:color w:val="FF000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5125F1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B27409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DB713BC"/>
    <w:multiLevelType w:val="hybridMultilevel"/>
    <w:tmpl w:val="8AD225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EE098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D7F6F0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10E7374"/>
    <w:multiLevelType w:val="multilevel"/>
    <w:tmpl w:val="FF26E8C0"/>
    <w:lvl w:ilvl="0">
      <w:start w:val="1"/>
      <w:numFmt w:val="decimal"/>
      <w:lvlText w:val="%1."/>
      <w:lvlJc w:val="left"/>
      <w:pPr>
        <w:ind w:left="360" w:hanging="360"/>
      </w:pPr>
      <w:rPr>
        <w:b/>
        <w:color w:val="FF000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A3C5346"/>
    <w:multiLevelType w:val="hybridMultilevel"/>
    <w:tmpl w:val="66BC9EAC"/>
    <w:lvl w:ilvl="0" w:tplc="C7DA96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159C"/>
    <w:rsid w:val="000028C1"/>
    <w:rsid w:val="00020411"/>
    <w:rsid w:val="000377BB"/>
    <w:rsid w:val="00071724"/>
    <w:rsid w:val="0009552C"/>
    <w:rsid w:val="000C0B3C"/>
    <w:rsid w:val="000C5106"/>
    <w:rsid w:val="000D65A9"/>
    <w:rsid w:val="000E5871"/>
    <w:rsid w:val="000F3B0A"/>
    <w:rsid w:val="0010117A"/>
    <w:rsid w:val="001029CE"/>
    <w:rsid w:val="00156F27"/>
    <w:rsid w:val="001656E1"/>
    <w:rsid w:val="00181DCE"/>
    <w:rsid w:val="00197CA9"/>
    <w:rsid w:val="001B54C9"/>
    <w:rsid w:val="001C2EA2"/>
    <w:rsid w:val="001D3879"/>
    <w:rsid w:val="001E2726"/>
    <w:rsid w:val="001E6D56"/>
    <w:rsid w:val="002141F7"/>
    <w:rsid w:val="00263BE7"/>
    <w:rsid w:val="00266721"/>
    <w:rsid w:val="002D641D"/>
    <w:rsid w:val="0032676D"/>
    <w:rsid w:val="00355A2C"/>
    <w:rsid w:val="00360293"/>
    <w:rsid w:val="00363102"/>
    <w:rsid w:val="00393575"/>
    <w:rsid w:val="003B5E03"/>
    <w:rsid w:val="003B7109"/>
    <w:rsid w:val="003C0F22"/>
    <w:rsid w:val="003D0348"/>
    <w:rsid w:val="003E4B6B"/>
    <w:rsid w:val="003E629E"/>
    <w:rsid w:val="003E6F8F"/>
    <w:rsid w:val="003F275C"/>
    <w:rsid w:val="00420243"/>
    <w:rsid w:val="00445CA5"/>
    <w:rsid w:val="0045349A"/>
    <w:rsid w:val="00491DD8"/>
    <w:rsid w:val="004B0AB7"/>
    <w:rsid w:val="004B5C13"/>
    <w:rsid w:val="004C0517"/>
    <w:rsid w:val="00535EEA"/>
    <w:rsid w:val="005811D6"/>
    <w:rsid w:val="005B68B0"/>
    <w:rsid w:val="005C3B3A"/>
    <w:rsid w:val="005C600D"/>
    <w:rsid w:val="005D310C"/>
    <w:rsid w:val="005E1F9E"/>
    <w:rsid w:val="005E5FD2"/>
    <w:rsid w:val="00607291"/>
    <w:rsid w:val="00616587"/>
    <w:rsid w:val="0063159C"/>
    <w:rsid w:val="00663839"/>
    <w:rsid w:val="00663AB6"/>
    <w:rsid w:val="00682FE7"/>
    <w:rsid w:val="006C2F43"/>
    <w:rsid w:val="006C4B02"/>
    <w:rsid w:val="006D1329"/>
    <w:rsid w:val="006D6CC5"/>
    <w:rsid w:val="006E72D9"/>
    <w:rsid w:val="0071254F"/>
    <w:rsid w:val="00740DB9"/>
    <w:rsid w:val="007656FB"/>
    <w:rsid w:val="007A5568"/>
    <w:rsid w:val="007B5351"/>
    <w:rsid w:val="0080094B"/>
    <w:rsid w:val="00845DC8"/>
    <w:rsid w:val="00851D7D"/>
    <w:rsid w:val="008768FB"/>
    <w:rsid w:val="00890D9F"/>
    <w:rsid w:val="008D6368"/>
    <w:rsid w:val="008E31E5"/>
    <w:rsid w:val="00925A07"/>
    <w:rsid w:val="00932F3D"/>
    <w:rsid w:val="009503D3"/>
    <w:rsid w:val="00954593"/>
    <w:rsid w:val="009961D0"/>
    <w:rsid w:val="009977E7"/>
    <w:rsid w:val="009A04CF"/>
    <w:rsid w:val="009A04D9"/>
    <w:rsid w:val="009D2F96"/>
    <w:rsid w:val="009D51E4"/>
    <w:rsid w:val="00A10BB6"/>
    <w:rsid w:val="00A30325"/>
    <w:rsid w:val="00A71044"/>
    <w:rsid w:val="00A766E5"/>
    <w:rsid w:val="00A9125E"/>
    <w:rsid w:val="00A91B37"/>
    <w:rsid w:val="00AB7C4D"/>
    <w:rsid w:val="00AC44A2"/>
    <w:rsid w:val="00AF573F"/>
    <w:rsid w:val="00B80B15"/>
    <w:rsid w:val="00BA5C7A"/>
    <w:rsid w:val="00BD2DCE"/>
    <w:rsid w:val="00BD616C"/>
    <w:rsid w:val="00BF6EC6"/>
    <w:rsid w:val="00C52711"/>
    <w:rsid w:val="00C75984"/>
    <w:rsid w:val="00C8252F"/>
    <w:rsid w:val="00CD086A"/>
    <w:rsid w:val="00CE5BE8"/>
    <w:rsid w:val="00D022DA"/>
    <w:rsid w:val="00D44AAB"/>
    <w:rsid w:val="00D51963"/>
    <w:rsid w:val="00D80474"/>
    <w:rsid w:val="00D8406D"/>
    <w:rsid w:val="00D96E70"/>
    <w:rsid w:val="00DA6A80"/>
    <w:rsid w:val="00E23BA7"/>
    <w:rsid w:val="00E82A99"/>
    <w:rsid w:val="00EB2296"/>
    <w:rsid w:val="00EE28AA"/>
    <w:rsid w:val="00F01D79"/>
    <w:rsid w:val="00F20213"/>
    <w:rsid w:val="00F35B67"/>
    <w:rsid w:val="00F53FE4"/>
    <w:rsid w:val="00F837D6"/>
    <w:rsid w:val="00F8628B"/>
    <w:rsid w:val="00F940CB"/>
    <w:rsid w:val="00FB22D7"/>
    <w:rsid w:val="00FC1E83"/>
    <w:rsid w:val="00FD5375"/>
    <w:rsid w:val="00FF6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243"/>
  </w:style>
  <w:style w:type="paragraph" w:styleId="Ttulo1">
    <w:name w:val="heading 1"/>
    <w:basedOn w:val="Normal"/>
    <w:next w:val="Normal"/>
    <w:link w:val="Ttulo1Carcter"/>
    <w:uiPriority w:val="9"/>
    <w:qFormat/>
    <w:rsid w:val="006315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6315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5D31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6315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6315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31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3159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semiHidden/>
    <w:unhideWhenUsed/>
    <w:rsid w:val="006315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63159C"/>
  </w:style>
  <w:style w:type="paragraph" w:styleId="Rodap">
    <w:name w:val="footer"/>
    <w:basedOn w:val="Normal"/>
    <w:link w:val="RodapCarcter"/>
    <w:uiPriority w:val="99"/>
    <w:semiHidden/>
    <w:unhideWhenUsed/>
    <w:rsid w:val="006315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63159C"/>
  </w:style>
  <w:style w:type="paragraph" w:styleId="Legenda">
    <w:name w:val="caption"/>
    <w:basedOn w:val="Normal"/>
    <w:next w:val="Normal"/>
    <w:uiPriority w:val="35"/>
    <w:unhideWhenUsed/>
    <w:qFormat/>
    <w:rsid w:val="005D310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5D31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156F27"/>
    <w:pPr>
      <w:ind w:left="720"/>
      <w:contextualSpacing/>
    </w:pPr>
  </w:style>
  <w:style w:type="table" w:styleId="Tabelacomgrelha">
    <w:name w:val="Table Grid"/>
    <w:basedOn w:val="Tabelanormal"/>
    <w:uiPriority w:val="59"/>
    <w:rsid w:val="00355A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663839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663839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663839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663839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663839"/>
    <w:rPr>
      <w:b/>
      <w:bCs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E82A99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E82A99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E82A99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E82A99"/>
    <w:rPr>
      <w:color w:val="0000FF" w:themeColor="hyperlink"/>
      <w:u w:val="single"/>
    </w:rPr>
  </w:style>
  <w:style w:type="paragraph" w:styleId="SemEspaamento">
    <w:name w:val="No Spacing"/>
    <w:link w:val="SemEspaamentoCarcter"/>
    <w:uiPriority w:val="1"/>
    <w:qFormat/>
    <w:rsid w:val="00D51963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D51963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help.eclipse.org/help33/index.jsp?topic=/org.eclipse.ajdt.doc.user/tasks/convertjavaproject.h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5C686B42D6C471B8BBDF2A25E2BCD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E07454-BFD2-44A3-BAC2-6F9A736E81CE}"/>
      </w:docPartPr>
      <w:docPartBody>
        <w:p w:rsidR="00336733" w:rsidRDefault="000D7AD6" w:rsidP="000D7AD6">
          <w:pPr>
            <w:pStyle w:val="B5C686B42D6C471B8BBDF2A25E2BCDD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D7AD6"/>
    <w:rsid w:val="000D7AD6"/>
    <w:rsid w:val="00336733"/>
    <w:rsid w:val="00367245"/>
    <w:rsid w:val="00523521"/>
    <w:rsid w:val="00B87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73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B351E5313DA49618D3C86459EEAE1D1">
    <w:name w:val="BB351E5313DA49618D3C86459EEAE1D1"/>
    <w:rsid w:val="000D7AD6"/>
  </w:style>
  <w:style w:type="paragraph" w:customStyle="1" w:styleId="5CF411EBFAB1482EB184FBB1BEC9DF64">
    <w:name w:val="5CF411EBFAB1482EB184FBB1BEC9DF64"/>
    <w:rsid w:val="000D7AD6"/>
  </w:style>
  <w:style w:type="paragraph" w:customStyle="1" w:styleId="7A70C8CC2C9F496F864EEB859FB43568">
    <w:name w:val="7A70C8CC2C9F496F864EEB859FB43568"/>
    <w:rsid w:val="000D7AD6"/>
  </w:style>
  <w:style w:type="paragraph" w:customStyle="1" w:styleId="E6CF1EA447814E9981A8728528F127A2">
    <w:name w:val="E6CF1EA447814E9981A8728528F127A2"/>
    <w:rsid w:val="000D7AD6"/>
  </w:style>
  <w:style w:type="paragraph" w:customStyle="1" w:styleId="7A36DEB9C32C4FCA89672F526EB0CFDC">
    <w:name w:val="7A36DEB9C32C4FCA89672F526EB0CFDC"/>
    <w:rsid w:val="000D7AD6"/>
  </w:style>
  <w:style w:type="paragraph" w:customStyle="1" w:styleId="F8B997F555134CD99DA3B8769BE72DA8">
    <w:name w:val="F8B997F555134CD99DA3B8769BE72DA8"/>
    <w:rsid w:val="000D7AD6"/>
  </w:style>
  <w:style w:type="paragraph" w:customStyle="1" w:styleId="B5C686B42D6C471B8BBDF2A25E2BCDD3">
    <w:name w:val="B5C686B42D6C471B8BBDF2A25E2BCDD3"/>
    <w:rsid w:val="000D7AD6"/>
  </w:style>
  <w:style w:type="paragraph" w:customStyle="1" w:styleId="778700A502924079B3A33C6A4E7B00EE">
    <w:name w:val="778700A502924079B3A33C6A4E7B00EE"/>
    <w:rsid w:val="000D7AD6"/>
  </w:style>
  <w:style w:type="paragraph" w:customStyle="1" w:styleId="985DA0D100F44F9D80CF392D39AE4607">
    <w:name w:val="985DA0D100F44F9D80CF392D39AE4607"/>
    <w:rsid w:val="000D7AD6"/>
  </w:style>
  <w:style w:type="paragraph" w:customStyle="1" w:styleId="1188B7135C204717B8366FE2712683FD">
    <w:name w:val="1188B7135C204717B8366FE2712683FD"/>
    <w:rsid w:val="000D7AD6"/>
  </w:style>
  <w:style w:type="paragraph" w:customStyle="1" w:styleId="6044F26B24884F6FBB385F2ACE4BB07E">
    <w:name w:val="6044F26B24884F6FBB385F2ACE4BB07E"/>
    <w:rsid w:val="000D7AD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Alt.XSL" StyleName="ISO 690 - First Name Alternative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4F70BB-E201-45DC-B969-4CC913BEF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1</Pages>
  <Words>1198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Visual Tracer</vt:lpstr>
    </vt:vector>
  </TitlesOfParts>
  <Company>ISCTE</Company>
  <LinksUpToDate>false</LinksUpToDate>
  <CharactersWithSpaces>7657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 Tracer</dc:title>
  <dc:subject>Manual de Instalação e Utilização Geral</dc:subject>
  <dc:creator> </dc:creator>
  <cp:keywords/>
  <dc:description/>
  <cp:lastModifiedBy> </cp:lastModifiedBy>
  <cp:revision>80</cp:revision>
  <cp:lastPrinted>2010-02-13T17:21:00Z</cp:lastPrinted>
  <dcterms:created xsi:type="dcterms:W3CDTF">2010-01-29T21:06:00Z</dcterms:created>
  <dcterms:modified xsi:type="dcterms:W3CDTF">2010-02-13T17:35:00Z</dcterms:modified>
</cp:coreProperties>
</file>