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E7C" w:rsidRPr="00F23079" w:rsidRDefault="00F52312" w:rsidP="00F52312">
      <w:pPr>
        <w:jc w:val="center"/>
        <w:rPr>
          <w:rFonts w:eastAsia="BatangChe"/>
        </w:rPr>
      </w:pPr>
      <w:r>
        <w:rPr>
          <w:rFonts w:eastAsia="BatangChe"/>
          <w:noProof/>
          <w:lang w:eastAsia="ru-RU"/>
        </w:rPr>
        <w:drawing>
          <wp:inline distT="0" distB="0" distL="0" distR="0">
            <wp:extent cx="6390005" cy="9037320"/>
            <wp:effectExtent l="19050" t="0" r="0" b="0"/>
            <wp:docPr id="5" name="Рисунок 4" descr="Титу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тул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B52" w:eastAsiaTheme="minorHAnsi" w:hAnsi="B52" w:cs="Courier New"/>
          <w:b w:val="0"/>
          <w:bCs w:val="0"/>
          <w:color w:val="auto"/>
          <w:spacing w:val="60"/>
        </w:rPr>
        <w:id w:val="12487974"/>
        <w:docPartObj>
          <w:docPartGallery w:val="Table of Contents"/>
          <w:docPartUnique/>
        </w:docPartObj>
      </w:sdtPr>
      <w:sdtContent>
        <w:p w:rsidR="00E812D5" w:rsidRDefault="00E812D5" w:rsidP="00E812D5">
          <w:pPr>
            <w:pStyle w:val="a8"/>
            <w:jc w:val="center"/>
          </w:pPr>
          <w:r w:rsidRPr="00E812D5">
            <w:rPr>
              <w:rFonts w:ascii="B52" w:hAnsi="B52"/>
              <w:color w:val="000000" w:themeColor="text1"/>
              <w:spacing w:val="60"/>
            </w:rPr>
            <w:t>Оглавление</w:t>
          </w:r>
        </w:p>
        <w:p w:rsidR="008C7316" w:rsidRDefault="00046B5D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r>
            <w:fldChar w:fldCharType="begin"/>
          </w:r>
          <w:r w:rsidR="00E812D5">
            <w:instrText xml:space="preserve"> TOC \o "1-3" \h \z \u </w:instrText>
          </w:r>
          <w:r>
            <w:fldChar w:fldCharType="separate"/>
          </w:r>
          <w:hyperlink w:anchor="_Toc401235114" w:history="1">
            <w:r w:rsidR="008C7316" w:rsidRPr="00474096">
              <w:rPr>
                <w:rStyle w:val="a9"/>
                <w:rFonts w:eastAsia="BatangChe"/>
                <w:noProof/>
              </w:rPr>
              <w:t>1.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rFonts w:eastAsia="BatangChe"/>
                <w:noProof/>
              </w:rPr>
              <w:t>Введение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5" w:history="1">
            <w:r w:rsidR="008C7316" w:rsidRPr="00474096">
              <w:rPr>
                <w:rStyle w:val="a9"/>
                <w:rFonts w:eastAsia="BatangChe"/>
                <w:noProof/>
              </w:rPr>
              <w:t>2.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rFonts w:eastAsia="BatangChe"/>
                <w:noProof/>
              </w:rPr>
              <w:t>Рабочий каталог программы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6" w:history="1">
            <w:r w:rsidR="008C7316" w:rsidRPr="00474096">
              <w:rPr>
                <w:rStyle w:val="a9"/>
                <w:noProof/>
              </w:rPr>
              <w:t>3.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  <w:lang w:eastAsia="ru-RU"/>
              </w:rPr>
              <w:t>Настройка программы АДРИ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7" w:history="1">
            <w:r w:rsidR="008C7316" w:rsidRPr="00474096">
              <w:rPr>
                <w:rStyle w:val="a9"/>
                <w:noProof/>
              </w:rPr>
              <w:t>4.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  <w:lang w:eastAsia="ru-RU"/>
              </w:rPr>
              <w:t>Запуск программы и описание интерфейса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11"/>
            <w:tabs>
              <w:tab w:val="left" w:pos="66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8" w:history="1">
            <w:r w:rsidR="008C7316" w:rsidRPr="00474096">
              <w:rPr>
                <w:rStyle w:val="a9"/>
                <w:noProof/>
              </w:rPr>
              <w:t>5.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Работа с программой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19" w:history="1">
            <w:r w:rsidR="008C7316" w:rsidRPr="00474096">
              <w:rPr>
                <w:rStyle w:val="a9"/>
                <w:noProof/>
              </w:rPr>
              <w:t>5.1.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Алгоритм действия в случае если ТВС загружена без замечания.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0" w:history="1">
            <w:r w:rsidR="008C7316" w:rsidRPr="00474096">
              <w:rPr>
                <w:rStyle w:val="a9"/>
                <w:noProof/>
              </w:rPr>
              <w:t>5.2.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ТВС загружена, но с замечанием!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1" w:history="1">
            <w:r w:rsidR="008C7316" w:rsidRPr="00474096">
              <w:rPr>
                <w:rStyle w:val="a9"/>
                <w:noProof/>
              </w:rPr>
              <w:t>5.3.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ТВС не загружена по какой-либо причине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2" w:history="1">
            <w:r w:rsidR="008C7316" w:rsidRPr="00474096">
              <w:rPr>
                <w:rStyle w:val="a9"/>
                <w:noProof/>
              </w:rPr>
              <w:t>5.4.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Загрузить ранее незагруженную ТВС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3" w:history="1">
            <w:r w:rsidR="008C7316" w:rsidRPr="00474096">
              <w:rPr>
                <w:rStyle w:val="a9"/>
                <w:noProof/>
              </w:rPr>
              <w:t>5.5.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Печать отчета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316" w:rsidRDefault="00046B5D">
          <w:pPr>
            <w:pStyle w:val="2"/>
            <w:tabs>
              <w:tab w:val="left" w:pos="1100"/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  <w:lang w:eastAsia="ru-RU"/>
            </w:rPr>
          </w:pPr>
          <w:hyperlink w:anchor="_Toc401235124" w:history="1">
            <w:r w:rsidR="008C7316" w:rsidRPr="00474096">
              <w:rPr>
                <w:rStyle w:val="a9"/>
                <w:noProof/>
              </w:rPr>
              <w:t>5.6.</w:t>
            </w:r>
            <w:r w:rsidR="008C7316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474096">
              <w:rPr>
                <w:rStyle w:val="a9"/>
                <w:noProof/>
              </w:rPr>
              <w:t>При сдаче</w:t>
            </w:r>
            <w:r w:rsidR="008C7316" w:rsidRPr="00474096">
              <w:rPr>
                <w:rStyle w:val="a9"/>
                <w:noProof/>
                <w:lang w:val="en-US"/>
              </w:rPr>
              <w:t>/</w:t>
            </w:r>
            <w:r w:rsidR="008C7316" w:rsidRPr="00474096">
              <w:rPr>
                <w:rStyle w:val="a9"/>
                <w:noProof/>
              </w:rPr>
              <w:t>приеме смены</w:t>
            </w:r>
            <w:r w:rsidR="008C73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C7316">
              <w:rPr>
                <w:noProof/>
                <w:webHidden/>
              </w:rPr>
              <w:instrText xml:space="preserve"> PAGEREF _Toc401235124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31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2D5" w:rsidRDefault="00046B5D">
          <w:r>
            <w:fldChar w:fldCharType="end"/>
          </w:r>
        </w:p>
      </w:sdtContent>
    </w:sdt>
    <w:p w:rsidR="00E7312A" w:rsidRDefault="00E7312A">
      <w:pPr>
        <w:rPr>
          <w:rFonts w:eastAsia="BatangChe"/>
        </w:rPr>
      </w:pPr>
      <w:r>
        <w:rPr>
          <w:rFonts w:eastAsia="BatangChe"/>
        </w:rPr>
        <w:br w:type="page"/>
      </w:r>
    </w:p>
    <w:p w:rsidR="00E7312A" w:rsidRDefault="00E7312A" w:rsidP="00E7312A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eastAsia="BatangChe"/>
        </w:rPr>
      </w:pPr>
      <w:bookmarkStart w:id="0" w:name="_Toc401235114"/>
      <w:r>
        <w:rPr>
          <w:rFonts w:eastAsia="BatangChe"/>
        </w:rPr>
        <w:lastRenderedPageBreak/>
        <w:t>Введение</w:t>
      </w:r>
      <w:bookmarkEnd w:id="0"/>
    </w:p>
    <w:p w:rsidR="00D43B43" w:rsidRDefault="00C02661" w:rsidP="000C5B60">
      <w:pPr>
        <w:ind w:firstLine="360"/>
        <w:jc w:val="both"/>
        <w:rPr>
          <w:rFonts w:eastAsia="BatangChe"/>
        </w:rPr>
      </w:pPr>
      <w:r>
        <w:rPr>
          <w:rFonts w:eastAsia="BatangChe"/>
        </w:rPr>
        <w:t xml:space="preserve">Компьютерная программа </w:t>
      </w:r>
      <w:r w:rsidR="00EE4E7C" w:rsidRPr="00F23079">
        <w:rPr>
          <w:rFonts w:eastAsia="BatangChe"/>
        </w:rPr>
        <w:t>«АССИСТЕНТ ДРИ</w:t>
      </w:r>
      <w:r w:rsidR="00EE4E7C">
        <w:rPr>
          <w:rFonts w:eastAsia="BatangChe"/>
        </w:rPr>
        <w:t xml:space="preserve"> (далее по тексту АДРИ)</w:t>
      </w:r>
      <w:r>
        <w:rPr>
          <w:rFonts w:eastAsia="BatangChe"/>
        </w:rPr>
        <w:t xml:space="preserve"> предназначена для дополнительно</w:t>
      </w:r>
      <w:r w:rsidR="000C5B60">
        <w:rPr>
          <w:rFonts w:eastAsia="BatangChe"/>
        </w:rPr>
        <w:t>го</w:t>
      </w:r>
      <w:r>
        <w:rPr>
          <w:rFonts w:eastAsia="BatangChe"/>
        </w:rPr>
        <w:t xml:space="preserve"> информационного</w:t>
      </w:r>
      <w:r w:rsidR="000C5B60">
        <w:rPr>
          <w:rFonts w:eastAsia="BatangChe"/>
        </w:rPr>
        <w:t xml:space="preserve"> обеспечения</w:t>
      </w:r>
      <w:r w:rsidR="00D43B43" w:rsidRPr="00F23079">
        <w:rPr>
          <w:rFonts w:eastAsia="BatangChe"/>
        </w:rPr>
        <w:t xml:space="preserve"> ДРИ</w:t>
      </w:r>
      <w:r>
        <w:rPr>
          <w:rFonts w:eastAsia="BatangChe"/>
        </w:rPr>
        <w:t xml:space="preserve"> в процессе испытания первой загруз</w:t>
      </w:r>
      <w:r w:rsidR="000C5B60">
        <w:rPr>
          <w:rFonts w:eastAsia="BatangChe"/>
        </w:rPr>
        <w:t>ки штатной активной зоны, а так</w:t>
      </w:r>
      <w:r>
        <w:rPr>
          <w:rFonts w:eastAsia="BatangChe"/>
        </w:rPr>
        <w:t xml:space="preserve">же </w:t>
      </w:r>
      <w:r w:rsidR="000C5B60">
        <w:rPr>
          <w:rFonts w:eastAsia="BatangChe"/>
        </w:rPr>
        <w:t xml:space="preserve">формирования сводного </w:t>
      </w:r>
      <w:r>
        <w:rPr>
          <w:rFonts w:eastAsia="BatangChe"/>
        </w:rPr>
        <w:t xml:space="preserve">отчета </w:t>
      </w:r>
      <w:r w:rsidR="007C30D6">
        <w:rPr>
          <w:rFonts w:eastAsia="BatangChe"/>
        </w:rPr>
        <w:t xml:space="preserve">по </w:t>
      </w:r>
      <w:r w:rsidR="000C5B60">
        <w:rPr>
          <w:rFonts w:eastAsia="BatangChe"/>
        </w:rPr>
        <w:t xml:space="preserve">результатам </w:t>
      </w:r>
      <w:r w:rsidR="008C7316">
        <w:rPr>
          <w:rFonts w:eastAsia="BatangChe"/>
        </w:rPr>
        <w:t>загрузки</w:t>
      </w:r>
      <w:r w:rsidR="000C5B60">
        <w:rPr>
          <w:rFonts w:eastAsia="BatangChe"/>
        </w:rPr>
        <w:t xml:space="preserve"> ТВС</w:t>
      </w:r>
      <w:r w:rsidR="008C7316">
        <w:rPr>
          <w:rFonts w:eastAsia="BatangChe"/>
        </w:rPr>
        <w:t xml:space="preserve"> и ПС СУЗ</w:t>
      </w:r>
      <w:r w:rsidR="00D43B43" w:rsidRPr="00F23079">
        <w:rPr>
          <w:rFonts w:eastAsia="BatangChe"/>
        </w:rPr>
        <w:t xml:space="preserve"> и </w:t>
      </w:r>
      <w:r>
        <w:rPr>
          <w:rFonts w:eastAsia="BatangChe"/>
        </w:rPr>
        <w:t xml:space="preserve">для </w:t>
      </w:r>
      <w:r w:rsidR="00D43B43" w:rsidRPr="00F23079">
        <w:rPr>
          <w:rFonts w:eastAsia="BatangChe"/>
        </w:rPr>
        <w:t>вывод</w:t>
      </w:r>
      <w:r>
        <w:rPr>
          <w:rFonts w:eastAsia="BatangChe"/>
        </w:rPr>
        <w:t>а</w:t>
      </w:r>
      <w:r w:rsidR="00EE4E7C">
        <w:rPr>
          <w:rFonts w:eastAsia="BatangChe"/>
        </w:rPr>
        <w:t xml:space="preserve"> </w:t>
      </w:r>
      <w:r>
        <w:rPr>
          <w:rFonts w:eastAsia="BatangChe"/>
        </w:rPr>
        <w:t xml:space="preserve">количественной и визуальной </w:t>
      </w:r>
      <w:r w:rsidR="00EE4E7C">
        <w:rPr>
          <w:rFonts w:eastAsia="BatangChe"/>
        </w:rPr>
        <w:t>информации о</w:t>
      </w:r>
      <w:r>
        <w:rPr>
          <w:rFonts w:eastAsia="BatangChe"/>
        </w:rPr>
        <w:t xml:space="preserve"> ТВС </w:t>
      </w:r>
      <w:r w:rsidR="008C7316">
        <w:rPr>
          <w:rFonts w:eastAsia="BatangChe"/>
        </w:rPr>
        <w:t xml:space="preserve">и ПС СУЗ </w:t>
      </w:r>
      <w:r>
        <w:rPr>
          <w:rFonts w:eastAsia="BatangChe"/>
        </w:rPr>
        <w:t xml:space="preserve">в процессе </w:t>
      </w:r>
      <w:r w:rsidR="008C7316">
        <w:rPr>
          <w:rFonts w:eastAsia="BatangChe"/>
        </w:rPr>
        <w:t>загрузки</w:t>
      </w:r>
      <w:r>
        <w:rPr>
          <w:rFonts w:eastAsia="BatangChe"/>
        </w:rPr>
        <w:t>.</w:t>
      </w:r>
    </w:p>
    <w:p w:rsidR="002838FA" w:rsidRDefault="002838FA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eastAsia="BatangChe"/>
        </w:rPr>
      </w:pPr>
      <w:bookmarkStart w:id="1" w:name="_Toc401235115"/>
      <w:r>
        <w:rPr>
          <w:rFonts w:eastAsia="BatangChe"/>
        </w:rPr>
        <w:t>Рабочий каталог программы</w:t>
      </w:r>
      <w:bookmarkEnd w:id="1"/>
    </w:p>
    <w:p w:rsidR="00280B40" w:rsidRDefault="002838FA" w:rsidP="00280B40">
      <w:pPr>
        <w:ind w:firstLine="357"/>
        <w:rPr>
          <w:rFonts w:eastAsia="BatangChe"/>
        </w:rPr>
      </w:pPr>
      <w:r w:rsidRPr="00170481">
        <w:rPr>
          <w:rFonts w:eastAsia="BatangChe"/>
        </w:rPr>
        <w:t xml:space="preserve">На рисунке 1 представлен рабочий каталог программы </w:t>
      </w:r>
      <w:r w:rsidR="00C02661" w:rsidRPr="00170481">
        <w:rPr>
          <w:rFonts w:eastAsia="BatangChe"/>
        </w:rPr>
        <w:t>АДРИ</w:t>
      </w:r>
    </w:p>
    <w:p w:rsidR="002838FA" w:rsidRDefault="002838FA" w:rsidP="00280B40">
      <w:pPr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5382903" cy="3000703"/>
            <wp:effectExtent l="19050" t="0" r="8247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0" cy="30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FA" w:rsidRDefault="002838FA" w:rsidP="002838FA">
      <w:pPr>
        <w:pStyle w:val="a3"/>
        <w:jc w:val="center"/>
      </w:pPr>
      <w:r>
        <w:t>Рис.1 Рабочий каталог программы АДРИ</w:t>
      </w:r>
    </w:p>
    <w:p w:rsidR="002838FA" w:rsidRPr="00F23079" w:rsidRDefault="002838FA" w:rsidP="002838FA">
      <w:pPr>
        <w:pStyle w:val="a3"/>
        <w:rPr>
          <w:rFonts w:eastAsia="BatangChe"/>
        </w:rPr>
      </w:pPr>
    </w:p>
    <w:p w:rsidR="00D43B43" w:rsidRDefault="00EE4E7C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</w:pPr>
      <w:bookmarkStart w:id="2" w:name="_Toc401235116"/>
      <w:r>
        <w:rPr>
          <w:noProof/>
          <w:lang w:eastAsia="ru-RU"/>
        </w:rPr>
        <w:t>Настройка программы АДРИ</w:t>
      </w:r>
      <w:bookmarkEnd w:id="2"/>
    </w:p>
    <w:p w:rsidR="00EE4E7C" w:rsidRPr="000C5B60" w:rsidRDefault="00EE4E7C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 xml:space="preserve">В программе АДРИ существует всего лишь один настроечный файл - fuel_load_sequence.dat (см. рис. </w:t>
      </w:r>
      <w:r w:rsidR="00A8628B">
        <w:rPr>
          <w:rFonts w:eastAsia="BatangChe"/>
        </w:rPr>
        <w:t>2</w:t>
      </w:r>
      <w:r w:rsidRPr="000C5B60">
        <w:rPr>
          <w:rFonts w:eastAsia="BatangChe"/>
        </w:rPr>
        <w:t xml:space="preserve">) в котором содержатся номера ТВС </w:t>
      </w:r>
      <w:r w:rsidR="00A8628B">
        <w:rPr>
          <w:rFonts w:eastAsia="BatangChe"/>
        </w:rPr>
        <w:t xml:space="preserve">упорядоченные </w:t>
      </w:r>
      <w:r w:rsidR="007A5E4D">
        <w:rPr>
          <w:rFonts w:eastAsia="BatangChe"/>
        </w:rPr>
        <w:t>по порядку</w:t>
      </w:r>
      <w:r w:rsidRPr="000C5B60">
        <w:rPr>
          <w:rFonts w:eastAsia="BatangChe"/>
        </w:rPr>
        <w:t xml:space="preserve"> загрузки в реактор согласно рабочему графику загрузки. Структура файла fuel_load_sequence.dat представлена на </w:t>
      </w:r>
      <w:r w:rsidR="00C02661" w:rsidRPr="000C5B60">
        <w:rPr>
          <w:rFonts w:eastAsia="BatangChe"/>
        </w:rPr>
        <w:t>рис. 2.</w:t>
      </w:r>
    </w:p>
    <w:p w:rsidR="00C02661" w:rsidRDefault="00C02661" w:rsidP="000C5B60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91299" cy="3476111"/>
            <wp:effectExtent l="19050" t="0" r="430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66" cy="347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661" w:rsidRPr="000C5B60" w:rsidRDefault="00C02661" w:rsidP="00EE4E7C">
      <w:pPr>
        <w:pStyle w:val="a3"/>
        <w:rPr>
          <w:noProof/>
          <w:lang w:eastAsia="ru-RU"/>
        </w:rPr>
      </w:pPr>
      <w:r>
        <w:t xml:space="preserve">Рис. 2 Структура настроечного файла </w:t>
      </w:r>
      <w:r w:rsidRPr="00EE4E7C">
        <w:rPr>
          <w:noProof/>
          <w:lang w:eastAsia="ru-RU"/>
        </w:rPr>
        <w:t>fuel_load_sequence.dat</w:t>
      </w:r>
    </w:p>
    <w:p w:rsidR="00C02661" w:rsidRPr="000C5B60" w:rsidRDefault="00C02661" w:rsidP="00C02661">
      <w:pPr>
        <w:pStyle w:val="a3"/>
        <w:jc w:val="both"/>
        <w:rPr>
          <w:noProof/>
          <w:lang w:eastAsia="ru-RU"/>
        </w:rPr>
      </w:pPr>
    </w:p>
    <w:p w:rsidR="00C02661" w:rsidRPr="000C5B60" w:rsidRDefault="00C02661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>ВНИМАНИЕ: Перед запуском программы АДРИ (началом загрузки ТВС в реактор)</w:t>
      </w:r>
      <w:r w:rsidR="008E79CD" w:rsidRPr="000C5B60">
        <w:rPr>
          <w:rFonts w:eastAsia="BatangChe"/>
        </w:rPr>
        <w:t xml:space="preserve"> необходимо проверить соответс</w:t>
      </w:r>
      <w:r w:rsidR="00E812D5">
        <w:rPr>
          <w:rFonts w:eastAsia="BatangChe"/>
        </w:rPr>
        <w:t>т</w:t>
      </w:r>
      <w:r w:rsidR="008E79CD" w:rsidRPr="000C5B60">
        <w:rPr>
          <w:rFonts w:eastAsia="BatangChe"/>
        </w:rPr>
        <w:t>вие</w:t>
      </w:r>
      <w:r w:rsidRPr="000C5B60">
        <w:rPr>
          <w:rFonts w:eastAsia="BatangChe"/>
        </w:rPr>
        <w:t xml:space="preserve"> содержани</w:t>
      </w:r>
      <w:r w:rsidR="000C5B60">
        <w:rPr>
          <w:rFonts w:eastAsia="BatangChe"/>
        </w:rPr>
        <w:t>я</w:t>
      </w:r>
      <w:r w:rsidRPr="000C5B60">
        <w:rPr>
          <w:rFonts w:eastAsia="BatangChe"/>
        </w:rPr>
        <w:t xml:space="preserve"> файла </w:t>
      </w:r>
      <w:proofErr w:type="spellStart"/>
      <w:r w:rsidRPr="000C5B60">
        <w:rPr>
          <w:rFonts w:eastAsia="BatangChe"/>
        </w:rPr>
        <w:t>fuel_load_sequence.dat</w:t>
      </w:r>
      <w:proofErr w:type="spellEnd"/>
      <w:r w:rsidRPr="000C5B60">
        <w:rPr>
          <w:rFonts w:eastAsia="BatangChe"/>
        </w:rPr>
        <w:t xml:space="preserve"> последней редакции рабочего графика загрузки. </w:t>
      </w:r>
      <w:proofErr w:type="gramStart"/>
      <w:r w:rsidRPr="000C5B60">
        <w:rPr>
          <w:rFonts w:eastAsia="BatangChe"/>
        </w:rPr>
        <w:t>Для</w:t>
      </w:r>
      <w:proofErr w:type="gramEnd"/>
      <w:r w:rsidRPr="000C5B60">
        <w:rPr>
          <w:rFonts w:eastAsia="BatangChe"/>
        </w:rPr>
        <w:t xml:space="preserve"> </w:t>
      </w:r>
      <w:proofErr w:type="gramStart"/>
      <w:r w:rsidRPr="000C5B60">
        <w:rPr>
          <w:rFonts w:eastAsia="BatangChe"/>
        </w:rPr>
        <w:t>редактирование</w:t>
      </w:r>
      <w:proofErr w:type="gramEnd"/>
      <w:r w:rsidRPr="000C5B60">
        <w:rPr>
          <w:rFonts w:eastAsia="BatangChe"/>
        </w:rPr>
        <w:t xml:space="preserve"> файла </w:t>
      </w:r>
      <w:r w:rsidR="000C5B60">
        <w:rPr>
          <w:rFonts w:eastAsia="BatangChe"/>
        </w:rPr>
        <w:t>можно</w:t>
      </w:r>
      <w:r w:rsidRPr="000C5B60">
        <w:rPr>
          <w:rFonts w:eastAsia="BatangChe"/>
        </w:rPr>
        <w:t xml:space="preserve"> использовать любой текстовый редактор, например Notepad.exe</w:t>
      </w:r>
    </w:p>
    <w:p w:rsidR="008E79CD" w:rsidRPr="008E79CD" w:rsidRDefault="008E79CD" w:rsidP="00C02661">
      <w:pPr>
        <w:pStyle w:val="a3"/>
        <w:jc w:val="both"/>
      </w:pPr>
    </w:p>
    <w:p w:rsidR="00EE4E7C" w:rsidRDefault="00EE4E7C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</w:pPr>
      <w:bookmarkStart w:id="3" w:name="_Toc401235117"/>
      <w:r>
        <w:rPr>
          <w:noProof/>
          <w:lang w:eastAsia="ru-RU"/>
        </w:rPr>
        <w:t>Запуск программы</w:t>
      </w:r>
      <w:r w:rsidR="008E79CD">
        <w:rPr>
          <w:noProof/>
          <w:lang w:eastAsia="ru-RU"/>
        </w:rPr>
        <w:t xml:space="preserve"> и описание интерфейса</w:t>
      </w:r>
      <w:bookmarkEnd w:id="3"/>
    </w:p>
    <w:p w:rsidR="002838FA" w:rsidRPr="000C5B60" w:rsidRDefault="002838FA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>Для первоначального запуска программы АДРИ запустите исполняемый файл АДРИ.exe</w:t>
      </w:r>
      <w:r w:rsidR="00B429D4" w:rsidRPr="000C5B60">
        <w:rPr>
          <w:rFonts w:eastAsia="BatangChe"/>
        </w:rPr>
        <w:t xml:space="preserve">. После запуска программы АДРИ на </w:t>
      </w:r>
      <w:r w:rsidRPr="000C5B60">
        <w:rPr>
          <w:rFonts w:eastAsia="BatangChe"/>
        </w:rPr>
        <w:t>экране появиться диалоговое окно</w:t>
      </w:r>
      <w:r w:rsidR="000C5B60" w:rsidRPr="000C5B60">
        <w:rPr>
          <w:rFonts w:eastAsia="BatangChe"/>
        </w:rPr>
        <w:t>,</w:t>
      </w:r>
      <w:r w:rsidRPr="000C5B60">
        <w:rPr>
          <w:rFonts w:eastAsia="BatangChe"/>
        </w:rPr>
        <w:t xml:space="preserve"> в котором необходимо ввести фамилию ДРИ</w:t>
      </w:r>
    </w:p>
    <w:p w:rsidR="002838FA" w:rsidRDefault="002838FA" w:rsidP="002838FA">
      <w:pPr>
        <w:pStyle w:val="a3"/>
        <w:ind w:left="1080"/>
        <w:jc w:val="center"/>
      </w:pPr>
      <w:r>
        <w:rPr>
          <w:noProof/>
          <w:lang w:eastAsia="ru-RU"/>
        </w:rPr>
        <w:drawing>
          <wp:inline distT="0" distB="0" distL="0" distR="0">
            <wp:extent cx="2916555" cy="131381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FA" w:rsidRDefault="002838FA" w:rsidP="002838FA">
      <w:pPr>
        <w:pStyle w:val="a3"/>
        <w:ind w:left="1080"/>
        <w:jc w:val="center"/>
      </w:pPr>
      <w:r>
        <w:t>Рис.</w:t>
      </w:r>
      <w:r w:rsidR="008E79CD">
        <w:t>3</w:t>
      </w:r>
      <w:r>
        <w:t xml:space="preserve"> Диалоговое окно ввода </w:t>
      </w:r>
      <w:r w:rsidR="008E79CD">
        <w:t>ФИО ДРИ</w:t>
      </w:r>
    </w:p>
    <w:p w:rsidR="002838FA" w:rsidRPr="000C5B60" w:rsidRDefault="002838FA" w:rsidP="000C5B60">
      <w:pPr>
        <w:ind w:firstLine="360"/>
        <w:jc w:val="both"/>
        <w:rPr>
          <w:rFonts w:eastAsia="BatangChe"/>
        </w:rPr>
      </w:pPr>
      <w:r w:rsidRPr="000C5B60">
        <w:rPr>
          <w:rFonts w:eastAsia="BatangChe"/>
        </w:rPr>
        <w:t xml:space="preserve">После ввода фамилии появляется основное окно программы, представленное на </w:t>
      </w:r>
      <w:r w:rsidR="008E79CD" w:rsidRPr="000C5B60">
        <w:rPr>
          <w:rFonts w:eastAsia="BatangChe"/>
        </w:rPr>
        <w:t>рис. 4</w:t>
      </w:r>
    </w:p>
    <w:p w:rsidR="002838FA" w:rsidRDefault="008E79CD" w:rsidP="00A474C7">
      <w:pPr>
        <w:pStyle w:val="a3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050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CD" w:rsidRDefault="008E79CD" w:rsidP="008E79C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t>Рис.4 Рабочее окно программы АДРИ после запуска</w:t>
      </w:r>
    </w:p>
    <w:p w:rsidR="000C5B60" w:rsidRDefault="00B429D4" w:rsidP="008E79CD">
      <w:pPr>
        <w:ind w:left="360"/>
        <w:jc w:val="center"/>
        <w:rPr>
          <w:noProof/>
          <w:lang w:eastAsia="ru-RU"/>
        </w:rPr>
      </w:pPr>
      <w:r w:rsidRPr="000C5B60">
        <w:rPr>
          <w:rFonts w:eastAsia="BatangChe"/>
        </w:rPr>
        <w:t>В самой верхней части прог</w:t>
      </w:r>
      <w:r w:rsidR="0007081C" w:rsidRPr="000C5B60">
        <w:rPr>
          <w:rFonts w:eastAsia="BatangChe"/>
        </w:rPr>
        <w:t>раммы расположено основное меню, представленное на</w:t>
      </w:r>
      <w:r w:rsidR="000C5B60">
        <w:rPr>
          <w:rFonts w:eastAsia="BatangChe"/>
        </w:rPr>
        <w:t xml:space="preserve"> рис.5</w:t>
      </w:r>
      <w:r w:rsidR="0007081C" w:rsidRPr="000C5B60">
        <w:rPr>
          <w:rFonts w:eastAsia="BatangChe"/>
        </w:rPr>
        <w:t xml:space="preserve"> </w:t>
      </w:r>
    </w:p>
    <w:p w:rsidR="00B429D4" w:rsidRDefault="002A6CE7" w:rsidP="008E79C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30617" cy="396213"/>
            <wp:effectExtent l="19050" t="0" r="3283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6497" b="94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71" cy="39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D4" w:rsidRDefault="00B429D4" w:rsidP="008E79CD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t>Рис. 5 Основное меню программы АДРИ</w:t>
      </w:r>
    </w:p>
    <w:p w:rsidR="0007081C" w:rsidRPr="000C5B60" w:rsidRDefault="007C30D6" w:rsidP="008E79CD">
      <w:pPr>
        <w:ind w:left="360"/>
        <w:jc w:val="center"/>
        <w:rPr>
          <w:rFonts w:eastAsia="BatangChe"/>
        </w:rPr>
      </w:pPr>
      <w:r>
        <w:rPr>
          <w:rFonts w:eastAsia="BatangChe"/>
        </w:rPr>
        <w:t>С помощью основ</w:t>
      </w:r>
      <w:r w:rsidR="0007081C" w:rsidRPr="000C5B60">
        <w:rPr>
          <w:rFonts w:eastAsia="BatangChe"/>
        </w:rPr>
        <w:t>ного меню доступен следующий функционал:</w:t>
      </w:r>
    </w:p>
    <w:p w:rsid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proofErr w:type="gramStart"/>
      <w:r>
        <w:rPr>
          <w:noProof/>
          <w:lang w:eastAsia="ru-RU"/>
        </w:rPr>
        <w:t>Изменение информации (ФИО) о текущем ДРИ, котор</w:t>
      </w:r>
      <w:r w:rsidR="00170481">
        <w:rPr>
          <w:noProof/>
          <w:lang w:eastAsia="ru-RU"/>
        </w:rPr>
        <w:t>ая</w:t>
      </w:r>
      <w:r>
        <w:rPr>
          <w:noProof/>
          <w:lang w:eastAsia="ru-RU"/>
        </w:rPr>
        <w:t xml:space="preserve"> отобразить</w:t>
      </w:r>
      <w:r w:rsidR="00170481">
        <w:rPr>
          <w:noProof/>
          <w:lang w:eastAsia="ru-RU"/>
        </w:rPr>
        <w:t>ся</w:t>
      </w:r>
      <w:r>
        <w:rPr>
          <w:noProof/>
          <w:lang w:eastAsia="ru-RU"/>
        </w:rPr>
        <w:t xml:space="preserve"> в отчет</w:t>
      </w:r>
      <w:r w:rsidR="00170481">
        <w:rPr>
          <w:noProof/>
          <w:lang w:eastAsia="ru-RU"/>
        </w:rPr>
        <w:t>е</w:t>
      </w:r>
      <w:r>
        <w:rPr>
          <w:noProof/>
          <w:lang w:eastAsia="ru-RU"/>
        </w:rPr>
        <w:t xml:space="preserve"> напротив тех ТВС, </w:t>
      </w:r>
      <w:r w:rsidR="002A6CE7">
        <w:rPr>
          <w:noProof/>
          <w:lang w:eastAsia="ru-RU"/>
        </w:rPr>
        <w:t xml:space="preserve">операции с </w:t>
      </w:r>
      <w:r>
        <w:rPr>
          <w:noProof/>
          <w:lang w:eastAsia="ru-RU"/>
        </w:rPr>
        <w:t>которы</w:t>
      </w:r>
      <w:r w:rsidR="002A6CE7">
        <w:rPr>
          <w:noProof/>
          <w:lang w:eastAsia="ru-RU"/>
        </w:rPr>
        <w:t>ми</w:t>
      </w:r>
      <w:r>
        <w:rPr>
          <w:noProof/>
          <w:lang w:eastAsia="ru-RU"/>
        </w:rPr>
        <w:t xml:space="preserve"> совершались в данную смену (кнопка Сдать</w:t>
      </w:r>
      <w:r w:rsidRPr="0007081C">
        <w:rPr>
          <w:noProof/>
          <w:lang w:eastAsia="ru-RU"/>
        </w:rPr>
        <w:t>/</w:t>
      </w:r>
      <w:r>
        <w:rPr>
          <w:noProof/>
          <w:lang w:eastAsia="ru-RU"/>
        </w:rPr>
        <w:t>Принять смену»)</w:t>
      </w:r>
      <w:proofErr w:type="gramEnd"/>
    </w:p>
    <w:p w:rsid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«Печать отчета» - печать в файл детальной информации по всем ТВС</w:t>
      </w:r>
    </w:p>
    <w:p w:rsid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Копировани</w:t>
      </w:r>
      <w:r w:rsidR="00170481">
        <w:rPr>
          <w:noProof/>
          <w:lang w:eastAsia="ru-RU"/>
        </w:rPr>
        <w:t>е</w:t>
      </w:r>
      <w:r>
        <w:rPr>
          <w:noProof/>
          <w:lang w:eastAsia="ru-RU"/>
        </w:rPr>
        <w:t xml:space="preserve"> картограммы, отображенной в главнои окне в буфер обмена («</w:t>
      </w:r>
      <w:r w:rsidR="002A6CE7">
        <w:rPr>
          <w:noProof/>
          <w:lang w:eastAsia="ru-RU"/>
        </w:rPr>
        <w:t>К</w:t>
      </w:r>
      <w:r>
        <w:rPr>
          <w:noProof/>
          <w:lang w:eastAsia="ru-RU"/>
        </w:rPr>
        <w:t>опировать рисунок»)</w:t>
      </w:r>
    </w:p>
    <w:p w:rsidR="0007081C" w:rsidRPr="0007081C" w:rsidRDefault="0007081C" w:rsidP="0007081C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Вызов справки о программе</w:t>
      </w:r>
    </w:p>
    <w:p w:rsidR="008E79CD" w:rsidRDefault="007C30D6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>Основную</w:t>
      </w:r>
      <w:r w:rsidR="008E79CD">
        <w:rPr>
          <w:noProof/>
          <w:lang w:eastAsia="ru-RU"/>
        </w:rPr>
        <w:t xml:space="preserve"> область окна занимает картограмма с мигающим красным кружком</w:t>
      </w:r>
      <w:r w:rsidR="00B544B1">
        <w:rPr>
          <w:noProof/>
          <w:lang w:eastAsia="ru-RU"/>
        </w:rPr>
        <w:t xml:space="preserve"> (далее по тексту «Цель»)</w:t>
      </w:r>
      <w:r w:rsidR="008E79CD">
        <w:rPr>
          <w:noProof/>
          <w:lang w:eastAsia="ru-RU"/>
        </w:rPr>
        <w:t>, котор</w:t>
      </w:r>
      <w:r w:rsidR="00170481">
        <w:rPr>
          <w:noProof/>
          <w:lang w:eastAsia="ru-RU"/>
        </w:rPr>
        <w:t>ая</w:t>
      </w:r>
      <w:r w:rsidR="008E79CD">
        <w:rPr>
          <w:noProof/>
          <w:lang w:eastAsia="ru-RU"/>
        </w:rPr>
        <w:t xml:space="preserve"> указыват на номер ячейки в которую будет загружена следующая по очереди ТВС. </w:t>
      </w:r>
    </w:p>
    <w:p w:rsidR="008E79CD" w:rsidRDefault="008E79CD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>Рядом с картограммой указаны месторасположени</w:t>
      </w:r>
      <w:r w:rsidR="00170481">
        <w:rPr>
          <w:noProof/>
          <w:lang w:eastAsia="ru-RU"/>
        </w:rPr>
        <w:t>е</w:t>
      </w:r>
      <w:r>
        <w:rPr>
          <w:noProof/>
          <w:lang w:eastAsia="ru-RU"/>
        </w:rPr>
        <w:t xml:space="preserve"> </w:t>
      </w:r>
      <w:r w:rsidR="00170481">
        <w:rPr>
          <w:noProof/>
          <w:lang w:eastAsia="ru-RU"/>
        </w:rPr>
        <w:t>б</w:t>
      </w:r>
      <w:r>
        <w:rPr>
          <w:noProof/>
          <w:lang w:eastAsia="ru-RU"/>
        </w:rPr>
        <w:t>ассейна выдержки и рабочего места ДРИ для удобства ориентации последнего в ц.з., что особенно важно для проверки правильности загрузки.</w:t>
      </w:r>
    </w:p>
    <w:p w:rsidR="00A474C7" w:rsidRDefault="0024647B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5064" cy="319844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992" cy="319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C7" w:rsidRDefault="00A474C7" w:rsidP="00A474C7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>Рис. 6 Окно программы АДРИ в процессе загрузки 20-ой по очереди ТВС</w:t>
      </w:r>
    </w:p>
    <w:p w:rsidR="00A474C7" w:rsidRPr="00D667D7" w:rsidRDefault="00A474C7" w:rsidP="00A474C7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Из рис. 6 видно, что в программе предусмотрено 3 цвета для отображение ТВС </w:t>
      </w:r>
      <w:r w:rsidR="00D667D7">
        <w:rPr>
          <w:noProof/>
          <w:lang w:eastAsia="ru-RU"/>
        </w:rPr>
        <w:t>с</w:t>
      </w:r>
      <w:r>
        <w:rPr>
          <w:noProof/>
          <w:lang w:eastAsia="ru-RU"/>
        </w:rPr>
        <w:t xml:space="preserve"> которым</w:t>
      </w:r>
      <w:r w:rsidR="00170481">
        <w:rPr>
          <w:noProof/>
          <w:lang w:eastAsia="ru-RU"/>
        </w:rPr>
        <w:t>и</w:t>
      </w:r>
      <w:r>
        <w:rPr>
          <w:noProof/>
          <w:lang w:eastAsia="ru-RU"/>
        </w:rPr>
        <w:t xml:space="preserve"> уже выполнялись </w:t>
      </w:r>
      <w:r w:rsidR="00D667D7">
        <w:rPr>
          <w:noProof/>
          <w:lang w:eastAsia="ru-RU"/>
        </w:rPr>
        <w:t xml:space="preserve">какие-либо </w:t>
      </w:r>
      <w:r>
        <w:rPr>
          <w:noProof/>
          <w:lang w:eastAsia="ru-RU"/>
        </w:rPr>
        <w:t>транспортные операции, а именно</w:t>
      </w:r>
      <w:r w:rsidRPr="00A474C7">
        <w:rPr>
          <w:noProof/>
          <w:lang w:eastAsia="ru-RU"/>
        </w:rPr>
        <w:t>:</w:t>
      </w:r>
    </w:p>
    <w:p w:rsidR="00A474C7" w:rsidRPr="00A474C7" w:rsidRDefault="00A474C7" w:rsidP="00A474C7">
      <w:pPr>
        <w:pStyle w:val="a3"/>
        <w:numPr>
          <w:ilvl w:val="0"/>
          <w:numId w:val="4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Золотой (если ТВС загружена успешно)</w:t>
      </w:r>
    </w:p>
    <w:p w:rsidR="00A474C7" w:rsidRDefault="00D667D7" w:rsidP="00A474C7">
      <w:pPr>
        <w:pStyle w:val="a3"/>
        <w:numPr>
          <w:ilvl w:val="0"/>
          <w:numId w:val="4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Вишневый (если ТВС загружен</w:t>
      </w:r>
      <w:r w:rsidR="002A6CE7">
        <w:rPr>
          <w:noProof/>
          <w:lang w:eastAsia="ru-RU"/>
        </w:rPr>
        <w:t>а</w:t>
      </w:r>
      <w:r>
        <w:rPr>
          <w:noProof/>
          <w:lang w:eastAsia="ru-RU"/>
        </w:rPr>
        <w:t>, но с замечаниями)</w:t>
      </w:r>
    </w:p>
    <w:p w:rsidR="00D667D7" w:rsidRDefault="00D667D7" w:rsidP="00A474C7">
      <w:pPr>
        <w:pStyle w:val="a3"/>
        <w:numPr>
          <w:ilvl w:val="0"/>
          <w:numId w:val="4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Красный (если в эту ячейку ТВС не была загружен</w:t>
      </w:r>
      <w:r w:rsidR="005E256B">
        <w:rPr>
          <w:noProof/>
          <w:lang w:eastAsia="ru-RU"/>
        </w:rPr>
        <w:t>а</w:t>
      </w:r>
      <w:r>
        <w:rPr>
          <w:noProof/>
          <w:lang w:eastAsia="ru-RU"/>
        </w:rPr>
        <w:t xml:space="preserve"> по какой-либо причине и загрузка продолжилась со следующего по порядку номера)</w:t>
      </w:r>
    </w:p>
    <w:p w:rsidR="00D667D7" w:rsidRDefault="00D667D7" w:rsidP="00D667D7">
      <w:pPr>
        <w:pStyle w:val="a3"/>
        <w:ind w:left="1068"/>
        <w:jc w:val="both"/>
        <w:rPr>
          <w:noProof/>
          <w:lang w:eastAsia="ru-RU"/>
        </w:rPr>
      </w:pPr>
    </w:p>
    <w:p w:rsidR="00D667D7" w:rsidRDefault="0024647B" w:rsidP="0024647B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По состоянию, представленому на рис. 6 ТВС в ячейку 06-23 не была загружена, так как она отображена красным цветом, а также в правой части окна в специальном окне отображена следующая строка </w:t>
      </w:r>
    </w:p>
    <w:p w:rsidR="0024647B" w:rsidRDefault="0024647B" w:rsidP="0024647B">
      <w:pPr>
        <w:ind w:left="360" w:firstLine="348"/>
        <w:jc w:val="center"/>
        <w:rPr>
          <w:noProof/>
          <w:lang w:eastAsia="ru-RU"/>
        </w:rPr>
      </w:pPr>
      <w:r w:rsidRPr="0024647B">
        <w:rPr>
          <w:noProof/>
          <w:lang w:eastAsia="ru-RU"/>
        </w:rPr>
        <w:drawing>
          <wp:inline distT="0" distB="0" distL="0" distR="0">
            <wp:extent cx="2632710" cy="1113633"/>
            <wp:effectExtent l="19050" t="0" r="0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78095" t="26939" r="383" b="56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11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7B" w:rsidRDefault="0024647B" w:rsidP="0024647B">
      <w:pPr>
        <w:ind w:left="360" w:firstLine="348"/>
        <w:jc w:val="center"/>
        <w:rPr>
          <w:noProof/>
          <w:lang w:eastAsia="ru-RU"/>
        </w:rPr>
      </w:pPr>
      <w:r>
        <w:rPr>
          <w:noProof/>
          <w:lang w:eastAsia="ru-RU"/>
        </w:rPr>
        <w:t>Рис. 7 Окно с перечнем незагруженных ТВС</w:t>
      </w:r>
    </w:p>
    <w:p w:rsidR="0024647B" w:rsidRPr="00A474C7" w:rsidRDefault="0024647B" w:rsidP="0024647B">
      <w:pPr>
        <w:pStyle w:val="a3"/>
        <w:ind w:left="1068"/>
        <w:jc w:val="center"/>
        <w:rPr>
          <w:noProof/>
          <w:lang w:eastAsia="ru-RU"/>
        </w:rPr>
      </w:pPr>
    </w:p>
    <w:p w:rsidR="00B429D4" w:rsidRPr="00B429D4" w:rsidRDefault="008E79CD" w:rsidP="008E79CD">
      <w:pPr>
        <w:ind w:left="360" w:firstLine="348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правой части </w:t>
      </w:r>
      <w:r w:rsidR="0024647B">
        <w:rPr>
          <w:noProof/>
          <w:lang w:eastAsia="ru-RU"/>
        </w:rPr>
        <w:t xml:space="preserve">основного окна </w:t>
      </w:r>
      <w:r>
        <w:rPr>
          <w:noProof/>
          <w:lang w:eastAsia="ru-RU"/>
        </w:rPr>
        <w:t>находятся</w:t>
      </w:r>
      <w:r w:rsidR="00B429D4" w:rsidRPr="00B429D4">
        <w:rPr>
          <w:noProof/>
          <w:lang w:eastAsia="ru-RU"/>
        </w:rPr>
        <w:t>:</w:t>
      </w:r>
    </w:p>
    <w:p w:rsidR="008E79CD" w:rsidRPr="00B429D4" w:rsidRDefault="008E79CD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две управляющие кнопки – «Завершить текущую операцию» и «Загрузить раннее незагруженную»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Переключатель «первые 60»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Мигающая цель в координатах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Поле для отображени</w:t>
      </w:r>
      <w:r w:rsidR="00170481">
        <w:rPr>
          <w:noProof/>
          <w:lang w:eastAsia="ru-RU"/>
        </w:rPr>
        <w:t>я не</w:t>
      </w:r>
      <w:r>
        <w:rPr>
          <w:noProof/>
          <w:lang w:eastAsia="ru-RU"/>
        </w:rPr>
        <w:t>загруженных ТВС</w:t>
      </w:r>
    </w:p>
    <w:p w:rsidR="00B429D4" w:rsidRDefault="00B429D4" w:rsidP="00B429D4">
      <w:pPr>
        <w:pStyle w:val="a3"/>
        <w:numPr>
          <w:ilvl w:val="0"/>
          <w:numId w:val="3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Статистика смены</w:t>
      </w:r>
    </w:p>
    <w:p w:rsidR="00B429D4" w:rsidRDefault="00B429D4" w:rsidP="00B429D4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В верхней части программы есть переключатель (Рис.</w:t>
      </w:r>
      <w:r w:rsidR="002F33D1">
        <w:rPr>
          <w:noProof/>
          <w:lang w:eastAsia="ru-RU"/>
        </w:rPr>
        <w:t>8</w:t>
      </w:r>
      <w:r>
        <w:rPr>
          <w:noProof/>
          <w:lang w:eastAsia="ru-RU"/>
        </w:rPr>
        <w:t xml:space="preserve"> )между режимом отображения КАРТОГРАММЫ И ОТЧЕТ</w:t>
      </w:r>
    </w:p>
    <w:p w:rsidR="00B429D4" w:rsidRDefault="00B429D4" w:rsidP="00B429D4">
      <w:pPr>
        <w:jc w:val="center"/>
        <w:rPr>
          <w:noProof/>
          <w:lang w:eastAsia="ru-RU"/>
        </w:rPr>
      </w:pPr>
      <w:r w:rsidRPr="00B429D4">
        <w:rPr>
          <w:noProof/>
          <w:lang w:eastAsia="ru-RU"/>
        </w:rPr>
        <w:drawing>
          <wp:inline distT="0" distB="0" distL="0" distR="0">
            <wp:extent cx="1554111" cy="729826"/>
            <wp:effectExtent l="19050" t="0" r="7989" b="0"/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88148" b="8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633" cy="73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D4" w:rsidRPr="00B429D4" w:rsidRDefault="00B429D4" w:rsidP="00B429D4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44686A">
        <w:rPr>
          <w:noProof/>
          <w:lang w:eastAsia="ru-RU"/>
        </w:rPr>
        <w:t>8</w:t>
      </w:r>
      <w:r>
        <w:rPr>
          <w:noProof/>
          <w:lang w:eastAsia="ru-RU"/>
        </w:rPr>
        <w:t xml:space="preserve"> Переключатель между режимами «Картограммы» и «Отчет»</w:t>
      </w:r>
    </w:p>
    <w:p w:rsidR="00D667D7" w:rsidRDefault="00B429D4" w:rsidP="00B429D4">
      <w:pPr>
        <w:pStyle w:val="a3"/>
        <w:ind w:firstLine="696"/>
        <w:jc w:val="both"/>
      </w:pPr>
      <w:r>
        <w:t>В режиме «Отчет» отображается таблица</w:t>
      </w:r>
      <w:r w:rsidR="00D667D7">
        <w:t>,</w:t>
      </w:r>
      <w:r>
        <w:t xml:space="preserve"> в которой представлена</w:t>
      </w:r>
      <w:r w:rsidR="005E256B">
        <w:t xml:space="preserve"> информация по загруженным ТВС (см. рис. 9).</w:t>
      </w:r>
    </w:p>
    <w:p w:rsidR="005E256B" w:rsidRDefault="005E256B" w:rsidP="00B429D4">
      <w:pPr>
        <w:pStyle w:val="a3"/>
        <w:ind w:firstLine="696"/>
        <w:jc w:val="both"/>
      </w:pPr>
      <w:r>
        <w:rPr>
          <w:noProof/>
          <w:lang w:eastAsia="ru-RU"/>
        </w:rPr>
        <w:drawing>
          <wp:inline distT="0" distB="0" distL="0" distR="0">
            <wp:extent cx="5518439" cy="2962903"/>
            <wp:effectExtent l="19050" t="0" r="606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15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6B" w:rsidRDefault="005E256B" w:rsidP="00B429D4">
      <w:pPr>
        <w:pStyle w:val="a3"/>
        <w:ind w:firstLine="696"/>
        <w:jc w:val="both"/>
      </w:pPr>
      <w:r>
        <w:t xml:space="preserve">Рис. 9 </w:t>
      </w:r>
      <w:proofErr w:type="spellStart"/>
      <w:r>
        <w:t>Скриншот</w:t>
      </w:r>
      <w:proofErr w:type="spellEnd"/>
      <w:r>
        <w:t xml:space="preserve"> программы АДРИ в режиме ОТЧЕТ</w:t>
      </w:r>
    </w:p>
    <w:p w:rsidR="005E256B" w:rsidRDefault="005E256B" w:rsidP="00B429D4">
      <w:pPr>
        <w:pStyle w:val="a3"/>
        <w:ind w:firstLine="696"/>
        <w:jc w:val="both"/>
      </w:pPr>
    </w:p>
    <w:p w:rsidR="005E256B" w:rsidRDefault="005E256B" w:rsidP="005E256B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Как видно из рисунка</w:t>
      </w:r>
      <w:r w:rsidR="002F33D1">
        <w:rPr>
          <w:noProof/>
          <w:lang w:eastAsia="ru-RU"/>
        </w:rPr>
        <w:t>,</w:t>
      </w:r>
      <w:r>
        <w:rPr>
          <w:noProof/>
          <w:lang w:eastAsia="ru-RU"/>
        </w:rPr>
        <w:t xml:space="preserve"> ТВС</w:t>
      </w:r>
      <w:r w:rsidR="002A6CE7">
        <w:rPr>
          <w:noProof/>
          <w:lang w:eastAsia="ru-RU"/>
        </w:rPr>
        <w:t>,</w:t>
      </w:r>
      <w:r>
        <w:rPr>
          <w:noProof/>
          <w:lang w:eastAsia="ru-RU"/>
        </w:rPr>
        <w:t xml:space="preserve"> по которым были замечания, также выделены цветом.</w:t>
      </w:r>
    </w:p>
    <w:p w:rsidR="002838FA" w:rsidRDefault="00B429D4" w:rsidP="002A6CE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После запуска программа автоматически запускается в режиме «Картограмма»</w:t>
      </w:r>
    </w:p>
    <w:p w:rsidR="002A6CE7" w:rsidRDefault="002A6CE7" w:rsidP="002A6CE7">
      <w:pPr>
        <w:ind w:firstLine="708"/>
        <w:jc w:val="both"/>
        <w:rPr>
          <w:noProof/>
          <w:lang w:eastAsia="ru-RU"/>
        </w:rPr>
      </w:pPr>
    </w:p>
    <w:p w:rsidR="00170481" w:rsidRDefault="00170481" w:rsidP="00B429D4">
      <w:pPr>
        <w:pStyle w:val="a3"/>
        <w:ind w:firstLine="696"/>
        <w:jc w:val="both"/>
      </w:pPr>
    </w:p>
    <w:p w:rsidR="002838FA" w:rsidRDefault="0007081C" w:rsidP="008C7316">
      <w:pPr>
        <w:pStyle w:val="a3"/>
        <w:numPr>
          <w:ilvl w:val="0"/>
          <w:numId w:val="1"/>
        </w:numPr>
        <w:ind w:left="714" w:hanging="357"/>
        <w:jc w:val="center"/>
        <w:outlineLvl w:val="0"/>
      </w:pPr>
      <w:bookmarkStart w:id="4" w:name="_Toc401235118"/>
      <w:r>
        <w:lastRenderedPageBreak/>
        <w:t>Работа с программой</w:t>
      </w:r>
      <w:bookmarkEnd w:id="4"/>
      <w:r>
        <w:t xml:space="preserve"> </w:t>
      </w:r>
    </w:p>
    <w:p w:rsidR="005E256B" w:rsidRDefault="005E256B" w:rsidP="002A6CE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После запуска программы в каждый момент времени на картограмме мигает «Цель». После того как ТВС реально установлен</w:t>
      </w:r>
      <w:r w:rsidR="002A6CE7">
        <w:rPr>
          <w:noProof/>
          <w:lang w:eastAsia="ru-RU"/>
        </w:rPr>
        <w:t>а</w:t>
      </w:r>
      <w:r>
        <w:rPr>
          <w:noProof/>
          <w:lang w:eastAsia="ru-RU"/>
        </w:rPr>
        <w:t xml:space="preserve"> в данную </w:t>
      </w:r>
      <w:r w:rsidR="00170481">
        <w:rPr>
          <w:noProof/>
          <w:lang w:eastAsia="ru-RU"/>
        </w:rPr>
        <w:t>ячейку</w:t>
      </w:r>
      <w:r>
        <w:rPr>
          <w:noProof/>
          <w:lang w:eastAsia="ru-RU"/>
        </w:rPr>
        <w:t>, ДРИ необходимо нажать на кнопку «Завершить текущую операцию».</w:t>
      </w:r>
    </w:p>
    <w:p w:rsidR="005E256B" w:rsidRDefault="005E256B" w:rsidP="005E256B">
      <w:pPr>
        <w:pStyle w:val="a3"/>
      </w:pPr>
    </w:p>
    <w:p w:rsidR="005E256B" w:rsidRDefault="005E256B" w:rsidP="00E812D5">
      <w:pPr>
        <w:pStyle w:val="a3"/>
        <w:numPr>
          <w:ilvl w:val="1"/>
          <w:numId w:val="1"/>
        </w:numPr>
        <w:outlineLvl w:val="1"/>
      </w:pPr>
      <w:bookmarkStart w:id="5" w:name="_Toc401235119"/>
      <w:r>
        <w:t xml:space="preserve">Алгоритм действия в случае если ТВС </w:t>
      </w:r>
      <w:proofErr w:type="gramStart"/>
      <w:r>
        <w:t>загружена</w:t>
      </w:r>
      <w:proofErr w:type="gramEnd"/>
      <w:r>
        <w:t xml:space="preserve"> без замечания.</w:t>
      </w:r>
      <w:bookmarkEnd w:id="5"/>
    </w:p>
    <w:p w:rsidR="005E256B" w:rsidRDefault="005E256B" w:rsidP="000E0594">
      <w:pPr>
        <w:pStyle w:val="a3"/>
        <w:ind w:firstLine="696"/>
      </w:pPr>
    </w:p>
    <w:p w:rsidR="00E812D5" w:rsidRDefault="00E812D5" w:rsidP="00E812D5">
      <w:pPr>
        <w:pStyle w:val="a3"/>
        <w:numPr>
          <w:ilvl w:val="0"/>
          <w:numId w:val="6"/>
        </w:numPr>
        <w:jc w:val="both"/>
      </w:pPr>
      <w:r>
        <w:t>Нажать кнопку «Завершить текущую операцию»</w:t>
      </w:r>
    </w:p>
    <w:p w:rsidR="00E812D5" w:rsidRDefault="00E812D5" w:rsidP="00E812D5">
      <w:pPr>
        <w:pStyle w:val="a3"/>
        <w:numPr>
          <w:ilvl w:val="0"/>
          <w:numId w:val="6"/>
        </w:numPr>
        <w:jc w:val="both"/>
      </w:pPr>
      <w:r>
        <w:t>Н</w:t>
      </w:r>
      <w:r w:rsidR="005E256B">
        <w:t>ажать на кнопку «ДА»</w:t>
      </w:r>
      <w:r>
        <w:t xml:space="preserve"> в окне </w:t>
      </w:r>
      <w:r w:rsidR="002F33D1">
        <w:t xml:space="preserve">с вопросом «ТВС </w:t>
      </w:r>
      <w:proofErr w:type="gramStart"/>
      <w:r w:rsidR="002F33D1">
        <w:t>загружена</w:t>
      </w:r>
      <w:proofErr w:type="gramEnd"/>
      <w:r w:rsidR="002F33D1">
        <w:t xml:space="preserve"> без замечаний?»</w:t>
      </w:r>
      <w:r>
        <w:t xml:space="preserve"> (рис.</w:t>
      </w:r>
      <w:r w:rsidR="002F33D1">
        <w:t>10</w:t>
      </w:r>
      <w:r>
        <w:t>)</w:t>
      </w:r>
    </w:p>
    <w:p w:rsidR="00E812D5" w:rsidRDefault="00E812D5" w:rsidP="00E812D5">
      <w:pPr>
        <w:pStyle w:val="a3"/>
        <w:ind w:left="3192" w:firstLine="348"/>
      </w:pPr>
      <w:r>
        <w:rPr>
          <w:noProof/>
          <w:lang w:eastAsia="ru-RU"/>
        </w:rPr>
        <w:drawing>
          <wp:inline distT="0" distB="0" distL="0" distR="0">
            <wp:extent cx="2509358" cy="1406914"/>
            <wp:effectExtent l="19050" t="0" r="5242" b="0"/>
            <wp:docPr id="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87" cy="14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D5" w:rsidRDefault="00E812D5" w:rsidP="002F33D1">
      <w:pPr>
        <w:pStyle w:val="a3"/>
        <w:ind w:left="1560"/>
        <w:jc w:val="center"/>
      </w:pPr>
      <w:r>
        <w:t xml:space="preserve">Рис. </w:t>
      </w:r>
      <w:r w:rsidR="002F33D1">
        <w:t>10</w:t>
      </w:r>
      <w:r>
        <w:t xml:space="preserve"> Диалоговое окно «Подтверждение»</w:t>
      </w:r>
      <w:r w:rsidR="002F33D1">
        <w:t xml:space="preserve"> с вопросом </w:t>
      </w:r>
      <w:r w:rsidR="0002175E">
        <w:t xml:space="preserve">«ТВС </w:t>
      </w:r>
      <w:proofErr w:type="gramStart"/>
      <w:r w:rsidR="0002175E">
        <w:t>загружена</w:t>
      </w:r>
      <w:proofErr w:type="gramEnd"/>
      <w:r w:rsidR="0002175E">
        <w:t xml:space="preserve"> без замечаний</w:t>
      </w:r>
      <w:r w:rsidR="002F33D1">
        <w:t>?»</w:t>
      </w:r>
    </w:p>
    <w:p w:rsidR="005E256B" w:rsidRDefault="00E812D5" w:rsidP="00E812D5">
      <w:pPr>
        <w:pStyle w:val="a3"/>
        <w:numPr>
          <w:ilvl w:val="0"/>
          <w:numId w:val="6"/>
        </w:numPr>
        <w:jc w:val="both"/>
      </w:pPr>
      <w:r>
        <w:t xml:space="preserve">Ввести </w:t>
      </w:r>
      <w:proofErr w:type="spellStart"/>
      <w:r>
        <w:t>повысотную</w:t>
      </w:r>
      <w:proofErr w:type="spellEnd"/>
      <w:r>
        <w:t xml:space="preserve"> отметку в окне «</w:t>
      </w:r>
      <w:proofErr w:type="spellStart"/>
      <w:r>
        <w:t>Повысотная</w:t>
      </w:r>
      <w:proofErr w:type="spellEnd"/>
      <w:r>
        <w:t xml:space="preserve"> отметка» (Рис. 1</w:t>
      </w:r>
      <w:r w:rsidR="002F33D1">
        <w:t>1</w:t>
      </w:r>
      <w:r>
        <w:t>)</w:t>
      </w:r>
    </w:p>
    <w:p w:rsidR="005E256B" w:rsidRDefault="005E256B" w:rsidP="0002175E">
      <w:pPr>
        <w:pStyle w:val="a3"/>
        <w:ind w:hanging="11"/>
        <w:jc w:val="center"/>
      </w:pPr>
      <w:r>
        <w:rPr>
          <w:noProof/>
          <w:lang w:eastAsia="ru-RU"/>
        </w:rPr>
        <w:drawing>
          <wp:inline distT="0" distB="0" distL="0" distR="0">
            <wp:extent cx="2961005" cy="1315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6B" w:rsidRDefault="005E256B" w:rsidP="0002175E">
      <w:pPr>
        <w:pStyle w:val="a3"/>
        <w:ind w:left="2136" w:firstLine="696"/>
      </w:pPr>
      <w:r>
        <w:t>Рис. 1</w:t>
      </w:r>
      <w:r w:rsidR="002F33D1">
        <w:t>1</w:t>
      </w:r>
      <w:r>
        <w:t xml:space="preserve"> </w:t>
      </w:r>
      <w:r w:rsidR="00E812D5">
        <w:t>П</w:t>
      </w:r>
      <w:r>
        <w:t xml:space="preserve">оле для ввода </w:t>
      </w:r>
      <w:proofErr w:type="spellStart"/>
      <w:r>
        <w:t>повысотной</w:t>
      </w:r>
      <w:proofErr w:type="spellEnd"/>
      <w:r>
        <w:t xml:space="preserve"> отметки</w:t>
      </w:r>
    </w:p>
    <w:p w:rsidR="002F33D1" w:rsidRDefault="002F33D1" w:rsidP="002F33D1">
      <w:pPr>
        <w:pStyle w:val="a3"/>
        <w:numPr>
          <w:ilvl w:val="0"/>
          <w:numId w:val="6"/>
        </w:numPr>
        <w:jc w:val="both"/>
      </w:pPr>
      <w:r>
        <w:t>Нажать «ОК»</w:t>
      </w:r>
    </w:p>
    <w:p w:rsidR="00E812D5" w:rsidRDefault="00E812D5" w:rsidP="005E256B">
      <w:pPr>
        <w:pStyle w:val="a3"/>
        <w:ind w:firstLine="696"/>
        <w:jc w:val="center"/>
      </w:pPr>
    </w:p>
    <w:p w:rsidR="005E256B" w:rsidRDefault="005E256B" w:rsidP="002A6CE7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t>ПРИМЕЧАНИЕ</w:t>
      </w:r>
      <w:r w:rsidRPr="005E256B">
        <w:rPr>
          <w:noProof/>
          <w:lang w:eastAsia="ru-RU"/>
        </w:rPr>
        <w:t xml:space="preserve">: </w:t>
      </w:r>
      <w:r w:rsidR="00E812D5">
        <w:rPr>
          <w:noProof/>
          <w:lang w:eastAsia="ru-RU"/>
        </w:rPr>
        <w:t>После ввода повысотной отметки данная ячейка на картограмме окрасится в золотой цвет и «ЦЕЛЬ» замигает в следующей ячейк</w:t>
      </w:r>
      <w:r w:rsidR="002A6CE7">
        <w:rPr>
          <w:noProof/>
          <w:lang w:eastAsia="ru-RU"/>
        </w:rPr>
        <w:t>е</w:t>
      </w:r>
      <w:r w:rsidR="00E812D5">
        <w:rPr>
          <w:noProof/>
          <w:lang w:eastAsia="ru-RU"/>
        </w:rPr>
        <w:t xml:space="preserve"> в которую планируется загрузить </w:t>
      </w:r>
      <w:r w:rsidR="002A6CE7">
        <w:rPr>
          <w:noProof/>
          <w:lang w:eastAsia="ru-RU"/>
        </w:rPr>
        <w:t>ТВС</w:t>
      </w:r>
      <w:r w:rsidR="00E812D5">
        <w:rPr>
          <w:noProof/>
          <w:lang w:eastAsia="ru-RU"/>
        </w:rPr>
        <w:t xml:space="preserve">. </w:t>
      </w:r>
      <w:r>
        <w:rPr>
          <w:noProof/>
          <w:lang w:eastAsia="ru-RU"/>
        </w:rPr>
        <w:t>Время, когда ДРИ нажмет кнопку ОК на окне повысотной отметки</w:t>
      </w:r>
      <w:r w:rsidR="002A6CE7">
        <w:rPr>
          <w:noProof/>
          <w:lang w:eastAsia="ru-RU"/>
        </w:rPr>
        <w:t>,</w:t>
      </w:r>
      <w:r>
        <w:rPr>
          <w:noProof/>
          <w:lang w:eastAsia="ru-RU"/>
        </w:rPr>
        <w:t xml:space="preserve"> автоматически внесется как время загрузки этой ТВС в реактор!</w:t>
      </w:r>
    </w:p>
    <w:p w:rsidR="002A6CE7" w:rsidRDefault="002A6CE7" w:rsidP="002A6CE7">
      <w:pPr>
        <w:ind w:firstLine="708"/>
        <w:jc w:val="both"/>
        <w:rPr>
          <w:noProof/>
          <w:lang w:eastAsia="ru-RU"/>
        </w:rPr>
      </w:pPr>
    </w:p>
    <w:p w:rsidR="002A6CE7" w:rsidRPr="00170481" w:rsidRDefault="002A6CE7" w:rsidP="002A6CE7">
      <w:pPr>
        <w:ind w:firstLine="708"/>
        <w:jc w:val="both"/>
        <w:rPr>
          <w:noProof/>
          <w:lang w:eastAsia="ru-RU"/>
        </w:rPr>
      </w:pPr>
    </w:p>
    <w:p w:rsidR="00693407" w:rsidRDefault="00693407" w:rsidP="005E256B">
      <w:pPr>
        <w:pStyle w:val="a3"/>
        <w:ind w:firstLine="696"/>
        <w:jc w:val="both"/>
      </w:pPr>
    </w:p>
    <w:p w:rsidR="002A6CE7" w:rsidRDefault="002A6CE7" w:rsidP="005E256B">
      <w:pPr>
        <w:pStyle w:val="a3"/>
        <w:ind w:firstLine="696"/>
        <w:jc w:val="both"/>
      </w:pPr>
    </w:p>
    <w:p w:rsidR="002A6CE7" w:rsidRDefault="002A6CE7" w:rsidP="005E256B">
      <w:pPr>
        <w:pStyle w:val="a3"/>
        <w:ind w:firstLine="696"/>
        <w:jc w:val="both"/>
      </w:pPr>
    </w:p>
    <w:p w:rsidR="002A6CE7" w:rsidRPr="00170481" w:rsidRDefault="002A6CE7" w:rsidP="005E256B">
      <w:pPr>
        <w:pStyle w:val="a3"/>
        <w:ind w:firstLine="696"/>
        <w:jc w:val="both"/>
      </w:pPr>
    </w:p>
    <w:p w:rsidR="00E812D5" w:rsidRDefault="00E812D5" w:rsidP="00E812D5">
      <w:pPr>
        <w:pStyle w:val="a3"/>
        <w:numPr>
          <w:ilvl w:val="1"/>
          <w:numId w:val="1"/>
        </w:numPr>
        <w:jc w:val="center"/>
        <w:outlineLvl w:val="1"/>
      </w:pPr>
      <w:bookmarkStart w:id="6" w:name="_Toc401235120"/>
      <w:r>
        <w:t xml:space="preserve">ТВС </w:t>
      </w:r>
      <w:proofErr w:type="gramStart"/>
      <w:r>
        <w:t>загружена</w:t>
      </w:r>
      <w:proofErr w:type="gramEnd"/>
      <w:r>
        <w:t>, но с замечанием!</w:t>
      </w:r>
      <w:bookmarkEnd w:id="6"/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>Нажать кнопку «Завершить текущую операцию»</w:t>
      </w:r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>Нажать на кнопку «НЕТ» в окне Подтверждение (рис.</w:t>
      </w:r>
      <w:r w:rsidR="002F33D1">
        <w:t>10)</w:t>
      </w:r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>Нажать на кнопку «ДА» в окне с вопросом «</w:t>
      </w:r>
      <w:proofErr w:type="gramStart"/>
      <w:r>
        <w:t>Загружена</w:t>
      </w:r>
      <w:proofErr w:type="gramEnd"/>
      <w:r>
        <w:t xml:space="preserve"> ли ТВС?» (Рис. 1</w:t>
      </w:r>
      <w:r w:rsidR="002F33D1">
        <w:t>2</w:t>
      </w:r>
      <w:r>
        <w:t>)</w:t>
      </w:r>
    </w:p>
    <w:p w:rsidR="00E812D5" w:rsidRDefault="00E812D5" w:rsidP="00E812D5">
      <w:pPr>
        <w:pStyle w:val="a3"/>
        <w:ind w:left="1068"/>
        <w:jc w:val="center"/>
      </w:pPr>
      <w:r>
        <w:rPr>
          <w:noProof/>
          <w:lang w:eastAsia="ru-RU"/>
        </w:rPr>
        <w:drawing>
          <wp:inline distT="0" distB="0" distL="0" distR="0">
            <wp:extent cx="4208961" cy="1444388"/>
            <wp:effectExtent l="19050" t="0" r="1089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14" cy="144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D5" w:rsidRDefault="00E812D5" w:rsidP="00E812D5">
      <w:pPr>
        <w:pStyle w:val="a3"/>
        <w:ind w:left="1068"/>
        <w:jc w:val="center"/>
      </w:pPr>
      <w:r>
        <w:t>Рис.1</w:t>
      </w:r>
      <w:r w:rsidR="002F33D1">
        <w:t>2</w:t>
      </w:r>
      <w:r>
        <w:t xml:space="preserve"> Окно с вопросом «</w:t>
      </w:r>
      <w:proofErr w:type="gramStart"/>
      <w:r>
        <w:t>Загружена</w:t>
      </w:r>
      <w:proofErr w:type="gramEnd"/>
      <w:r>
        <w:t xml:space="preserve"> ли ТВС</w:t>
      </w:r>
      <w:r w:rsidR="00BF0729">
        <w:t>?</w:t>
      </w:r>
      <w:r>
        <w:t>»</w:t>
      </w:r>
    </w:p>
    <w:p w:rsidR="00BF0729" w:rsidRDefault="00BF0729" w:rsidP="00E812D5">
      <w:pPr>
        <w:pStyle w:val="a3"/>
        <w:numPr>
          <w:ilvl w:val="0"/>
          <w:numId w:val="7"/>
        </w:numPr>
        <w:jc w:val="both"/>
      </w:pPr>
      <w:r>
        <w:t>Ввести текст замечания по этой ТВС в появившемся поле (Рис.1</w:t>
      </w:r>
      <w:r w:rsidR="002F33D1">
        <w:t>3</w:t>
      </w:r>
      <w:r>
        <w:t>)</w:t>
      </w:r>
    </w:p>
    <w:p w:rsidR="00BF0729" w:rsidRDefault="00BF0729" w:rsidP="00BF0729">
      <w:pPr>
        <w:pStyle w:val="a3"/>
        <w:ind w:left="1068"/>
        <w:jc w:val="center"/>
      </w:pPr>
      <w:r>
        <w:rPr>
          <w:noProof/>
          <w:lang w:eastAsia="ru-RU"/>
        </w:rPr>
        <w:drawing>
          <wp:inline distT="0" distB="0" distL="0" distR="0">
            <wp:extent cx="2912745" cy="1315085"/>
            <wp:effectExtent l="19050" t="0" r="190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Default="00BF0729" w:rsidP="00BF0729">
      <w:pPr>
        <w:pStyle w:val="a3"/>
        <w:ind w:left="1068"/>
        <w:jc w:val="center"/>
      </w:pPr>
      <w:r>
        <w:t>Рис.1</w:t>
      </w:r>
      <w:r w:rsidR="002F33D1">
        <w:t>3</w:t>
      </w:r>
      <w:r>
        <w:t xml:space="preserve"> Поле для ввода текста замечания по кассете</w:t>
      </w:r>
    </w:p>
    <w:p w:rsidR="00E812D5" w:rsidRDefault="00E812D5" w:rsidP="00E812D5">
      <w:pPr>
        <w:pStyle w:val="a3"/>
        <w:numPr>
          <w:ilvl w:val="0"/>
          <w:numId w:val="7"/>
        </w:numPr>
        <w:jc w:val="both"/>
      </w:pPr>
      <w:r>
        <w:t xml:space="preserve">Ввести </w:t>
      </w:r>
      <w:proofErr w:type="spellStart"/>
      <w:r>
        <w:t>повысотную</w:t>
      </w:r>
      <w:proofErr w:type="spellEnd"/>
      <w:r>
        <w:t xml:space="preserve"> отметку в окне «</w:t>
      </w:r>
      <w:proofErr w:type="spellStart"/>
      <w:r>
        <w:t>Повысотная</w:t>
      </w:r>
      <w:proofErr w:type="spellEnd"/>
      <w:r>
        <w:t xml:space="preserve"> отметка» (Рис. 10)</w:t>
      </w:r>
    </w:p>
    <w:p w:rsidR="002F33D1" w:rsidRDefault="002F33D1" w:rsidP="00E812D5">
      <w:pPr>
        <w:pStyle w:val="a3"/>
        <w:numPr>
          <w:ilvl w:val="0"/>
          <w:numId w:val="7"/>
        </w:numPr>
        <w:jc w:val="both"/>
      </w:pPr>
      <w:r>
        <w:t>Нажать «</w:t>
      </w:r>
      <w:r>
        <w:rPr>
          <w:lang w:val="en-US"/>
        </w:rPr>
        <w:t>OK</w:t>
      </w:r>
      <w:r>
        <w:t>»</w:t>
      </w:r>
    </w:p>
    <w:p w:rsidR="00E812D5" w:rsidRDefault="00E812D5" w:rsidP="00E812D5">
      <w:pPr>
        <w:pStyle w:val="a3"/>
        <w:ind w:firstLine="696"/>
        <w:jc w:val="center"/>
      </w:pPr>
    </w:p>
    <w:p w:rsidR="00E812D5" w:rsidRDefault="00E812D5" w:rsidP="00E812D5">
      <w:pPr>
        <w:pStyle w:val="a3"/>
        <w:ind w:firstLine="696"/>
        <w:jc w:val="both"/>
      </w:pPr>
      <w:r>
        <w:t>ПРИМЕЧАНИЕ</w:t>
      </w:r>
      <w:r w:rsidRPr="005E256B">
        <w:t xml:space="preserve">: </w:t>
      </w:r>
      <w:r>
        <w:t xml:space="preserve">После ввода </w:t>
      </w:r>
      <w:proofErr w:type="spellStart"/>
      <w:r>
        <w:t>повысотной</w:t>
      </w:r>
      <w:proofErr w:type="spellEnd"/>
      <w:r>
        <w:t xml:space="preserve"> отметки данная ячейка на картограмме окрасится в </w:t>
      </w:r>
      <w:r w:rsidR="00BF0729">
        <w:t>вишневый</w:t>
      </w:r>
      <w:r>
        <w:t xml:space="preserve"> цвет и «Ц</w:t>
      </w:r>
      <w:r w:rsidR="002F33D1">
        <w:t>ЕЛЬ» замигает в следующей ячейке,</w:t>
      </w:r>
      <w:r>
        <w:t xml:space="preserve"> в которую планируется загрузить кассету. Время, когда ДРИ нажмет кнопку ОК на окне </w:t>
      </w:r>
      <w:proofErr w:type="spellStart"/>
      <w:r>
        <w:t>повысотной</w:t>
      </w:r>
      <w:proofErr w:type="spellEnd"/>
      <w:r>
        <w:t xml:space="preserve"> отметки, автоматически внесется как время загрузки этой ТВС в реактор!</w:t>
      </w:r>
    </w:p>
    <w:p w:rsidR="00BF0729" w:rsidRDefault="00BF0729" w:rsidP="00BF0729">
      <w:pPr>
        <w:pStyle w:val="a3"/>
        <w:numPr>
          <w:ilvl w:val="1"/>
          <w:numId w:val="1"/>
        </w:numPr>
        <w:jc w:val="center"/>
        <w:outlineLvl w:val="1"/>
      </w:pPr>
      <w:bookmarkStart w:id="7" w:name="_Toc401235121"/>
      <w:r>
        <w:t xml:space="preserve">ТВС не </w:t>
      </w:r>
      <w:proofErr w:type="gramStart"/>
      <w:r>
        <w:t>загружена</w:t>
      </w:r>
      <w:proofErr w:type="gramEnd"/>
      <w:r>
        <w:t xml:space="preserve"> по какой-либо причине</w:t>
      </w:r>
      <w:bookmarkEnd w:id="7"/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>Нажать кнопку «Завершить текущую операцию»</w:t>
      </w:r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 xml:space="preserve">Нажать на кнопку «НЕТ» в окне с вопросом «ТВС </w:t>
      </w:r>
      <w:proofErr w:type="gramStart"/>
      <w:r>
        <w:t>загружена</w:t>
      </w:r>
      <w:proofErr w:type="gramEnd"/>
      <w:r>
        <w:t xml:space="preserve"> без замечаний» (рис.</w:t>
      </w:r>
      <w:r w:rsidR="002F33D1">
        <w:t>10</w:t>
      </w:r>
      <w:r>
        <w:t>)</w:t>
      </w:r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>Нажать на кнопку «НЕТ» в окне с вопросом «</w:t>
      </w:r>
      <w:proofErr w:type="gramStart"/>
      <w:r>
        <w:t>Загружена</w:t>
      </w:r>
      <w:proofErr w:type="gramEnd"/>
      <w:r>
        <w:t xml:space="preserve"> ли ТВС?» (Рис. 1</w:t>
      </w:r>
      <w:r w:rsidR="002F33D1">
        <w:t>2</w:t>
      </w:r>
      <w:r>
        <w:t>)</w:t>
      </w:r>
    </w:p>
    <w:p w:rsidR="00BF0729" w:rsidRDefault="00BF0729" w:rsidP="002F33D1">
      <w:pPr>
        <w:pStyle w:val="a3"/>
        <w:numPr>
          <w:ilvl w:val="0"/>
          <w:numId w:val="11"/>
        </w:numPr>
        <w:jc w:val="both"/>
      </w:pPr>
      <w:r>
        <w:t xml:space="preserve">Ввести причину по которой данная ТВС не была загружена </w:t>
      </w:r>
      <w:r w:rsidR="002A6CE7">
        <w:t>и куда установлена ТВС (чехол, корд. БВ и т.п.</w:t>
      </w:r>
      <w:proofErr w:type="gramStart"/>
      <w:r w:rsidR="002A6CE7">
        <w:t>)</w:t>
      </w:r>
      <w:r>
        <w:t>(</w:t>
      </w:r>
      <w:proofErr w:type="gramEnd"/>
      <w:r>
        <w:t>Рис.1</w:t>
      </w:r>
      <w:r w:rsidR="002F33D1">
        <w:t>3</w:t>
      </w:r>
      <w:r>
        <w:t>)</w:t>
      </w:r>
    </w:p>
    <w:p w:rsidR="00BF0729" w:rsidRDefault="00BF0729" w:rsidP="00BF0729">
      <w:pPr>
        <w:pStyle w:val="a3"/>
        <w:ind w:firstLine="696"/>
        <w:jc w:val="center"/>
      </w:pPr>
    </w:p>
    <w:p w:rsidR="00BF0729" w:rsidRDefault="00BF0729" w:rsidP="00BF0729">
      <w:pPr>
        <w:pStyle w:val="a3"/>
        <w:ind w:firstLine="696"/>
        <w:jc w:val="both"/>
      </w:pPr>
      <w:r>
        <w:lastRenderedPageBreak/>
        <w:t>ПРИМЕЧАНИЕ</w:t>
      </w:r>
      <w:r w:rsidRPr="005E256B">
        <w:t xml:space="preserve">: </w:t>
      </w:r>
      <w:r>
        <w:t xml:space="preserve">После нажатия кнопки «ОК» данная ячейка на картограмме окрасится в КРАСНЫЙ цвет и «ЦЕЛЬ» замигает в следующей </w:t>
      </w:r>
      <w:proofErr w:type="gramStart"/>
      <w:r>
        <w:t>ячейки</w:t>
      </w:r>
      <w:proofErr w:type="gramEnd"/>
      <w:r>
        <w:t xml:space="preserve"> в которую планируется загрузить кассету. </w:t>
      </w:r>
    </w:p>
    <w:p w:rsidR="002F33D1" w:rsidRDefault="002F33D1" w:rsidP="00BF0729">
      <w:pPr>
        <w:pStyle w:val="a3"/>
        <w:ind w:firstLine="696"/>
        <w:jc w:val="both"/>
      </w:pPr>
    </w:p>
    <w:p w:rsidR="002F33D1" w:rsidRDefault="002F33D1" w:rsidP="00BF0729">
      <w:pPr>
        <w:pStyle w:val="a3"/>
        <w:ind w:firstLine="696"/>
        <w:jc w:val="both"/>
      </w:pPr>
    </w:p>
    <w:p w:rsidR="00BF0729" w:rsidRDefault="00BF0729" w:rsidP="00BF0729">
      <w:pPr>
        <w:pStyle w:val="a3"/>
        <w:numPr>
          <w:ilvl w:val="1"/>
          <w:numId w:val="1"/>
        </w:numPr>
        <w:jc w:val="center"/>
        <w:outlineLvl w:val="1"/>
      </w:pPr>
      <w:bookmarkStart w:id="8" w:name="_Toc401235122"/>
      <w:r>
        <w:t>Загрузить ранее незагруженную ТВС</w:t>
      </w:r>
      <w:bookmarkEnd w:id="8"/>
    </w:p>
    <w:p w:rsidR="00BF0729" w:rsidRDefault="00BF0729" w:rsidP="00B04DF2">
      <w:pPr>
        <w:pStyle w:val="a3"/>
        <w:numPr>
          <w:ilvl w:val="0"/>
          <w:numId w:val="8"/>
        </w:numPr>
        <w:ind w:left="1797" w:hanging="357"/>
      </w:pPr>
      <w:r>
        <w:t xml:space="preserve">В окне незагруженных ТВС в правой части окна выберете </w:t>
      </w:r>
      <w:proofErr w:type="gramStart"/>
      <w:r>
        <w:t>нужную</w:t>
      </w:r>
      <w:proofErr w:type="gramEnd"/>
      <w:r>
        <w:t xml:space="preserve"> ТВС (См. Рис.1</w:t>
      </w:r>
      <w:r w:rsidR="001B54F8">
        <w:t>4</w:t>
      </w:r>
      <w:r>
        <w:t>)</w:t>
      </w:r>
    </w:p>
    <w:p w:rsidR="00BF0729" w:rsidRDefault="00BF0729" w:rsidP="00BF0729">
      <w:pPr>
        <w:pStyle w:val="a3"/>
        <w:ind w:left="1800"/>
        <w:jc w:val="center"/>
        <w:outlineLvl w:val="1"/>
      </w:pPr>
      <w:r>
        <w:rPr>
          <w:noProof/>
          <w:lang w:eastAsia="ru-RU"/>
        </w:rPr>
        <w:drawing>
          <wp:inline distT="0" distB="0" distL="0" distR="0">
            <wp:extent cx="1339487" cy="1197428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9034" t="7875" r="-13" b="5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487" cy="119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Default="00BF0729" w:rsidP="00BF0729">
      <w:pPr>
        <w:pStyle w:val="a3"/>
        <w:ind w:firstLine="696"/>
        <w:jc w:val="center"/>
      </w:pPr>
      <w:r>
        <w:t>Рис. 1</w:t>
      </w:r>
      <w:r w:rsidR="002F33D1">
        <w:t>4</w:t>
      </w:r>
      <w:r>
        <w:t xml:space="preserve"> Окно со списком </w:t>
      </w:r>
      <w:proofErr w:type="gramStart"/>
      <w:r>
        <w:t>отложенных</w:t>
      </w:r>
      <w:proofErr w:type="gramEnd"/>
      <w:r>
        <w:t xml:space="preserve"> ТВС</w:t>
      </w:r>
    </w:p>
    <w:p w:rsidR="00BF0729" w:rsidRDefault="00BF0729" w:rsidP="00BF0729">
      <w:pPr>
        <w:pStyle w:val="a3"/>
        <w:numPr>
          <w:ilvl w:val="0"/>
          <w:numId w:val="8"/>
        </w:numPr>
        <w:jc w:val="both"/>
      </w:pPr>
      <w:r>
        <w:t>Нажмите на кнопку «Загрузить ранее незагруженную» (</w:t>
      </w:r>
      <w:proofErr w:type="gramStart"/>
      <w:r w:rsidR="006A37E9">
        <w:rPr>
          <w:lang w:val="en-US"/>
        </w:rPr>
        <w:t>c</w:t>
      </w:r>
      <w:proofErr w:type="gramEnd"/>
      <w:r>
        <w:t>м. Рис. 1</w:t>
      </w:r>
      <w:r w:rsidR="001B54F8">
        <w:t>5</w:t>
      </w:r>
      <w:r>
        <w:t>)</w:t>
      </w:r>
    </w:p>
    <w:p w:rsidR="00BF0729" w:rsidRDefault="00BF0729" w:rsidP="00FD52B1">
      <w:pPr>
        <w:pStyle w:val="a3"/>
        <w:ind w:left="1800"/>
        <w:jc w:val="center"/>
      </w:pPr>
      <w:r>
        <w:rPr>
          <w:noProof/>
          <w:lang w:eastAsia="ru-RU"/>
        </w:rPr>
        <w:drawing>
          <wp:inline distT="0" distB="0" distL="0" distR="0">
            <wp:extent cx="1294856" cy="570412"/>
            <wp:effectExtent l="19050" t="0" r="544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9753" t="41624" r="-13" b="4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856" cy="57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Default="00BF0729" w:rsidP="00FD52B1">
      <w:pPr>
        <w:pStyle w:val="a3"/>
        <w:ind w:left="1800"/>
        <w:jc w:val="center"/>
      </w:pPr>
      <w:r>
        <w:t>Рис. 1</w:t>
      </w:r>
      <w:r w:rsidR="002F33D1">
        <w:t>5</w:t>
      </w:r>
      <w:r>
        <w:t xml:space="preserve"> Кнопка «Загрузить ранее </w:t>
      </w:r>
      <w:proofErr w:type="gramStart"/>
      <w:r>
        <w:t>незагруженную</w:t>
      </w:r>
      <w:proofErr w:type="gramEnd"/>
      <w:r>
        <w:t>»</w:t>
      </w:r>
    </w:p>
    <w:p w:rsidR="00BF0729" w:rsidRDefault="00BF0729" w:rsidP="00BF0729">
      <w:pPr>
        <w:pStyle w:val="a3"/>
        <w:numPr>
          <w:ilvl w:val="0"/>
          <w:numId w:val="8"/>
        </w:numPr>
        <w:jc w:val="both"/>
      </w:pPr>
      <w:r>
        <w:t>Действовать в соответствии с алгоритмами</w:t>
      </w:r>
      <w:r w:rsidR="001B54F8">
        <w:t>,</w:t>
      </w:r>
      <w:r>
        <w:t xml:space="preserve"> </w:t>
      </w:r>
      <w:proofErr w:type="gramStart"/>
      <w:r>
        <w:t>приведенным</w:t>
      </w:r>
      <w:proofErr w:type="gramEnd"/>
      <w:r>
        <w:t xml:space="preserve"> в п.4.1</w:t>
      </w:r>
      <w:r>
        <w:sym w:font="Symbol" w:char="F0B8"/>
      </w:r>
      <w:r>
        <w:t xml:space="preserve">4.3 </w:t>
      </w:r>
    </w:p>
    <w:p w:rsidR="00E812D5" w:rsidRPr="005E256B" w:rsidRDefault="00E812D5" w:rsidP="00E812D5">
      <w:pPr>
        <w:pStyle w:val="a3"/>
        <w:ind w:left="1440"/>
        <w:outlineLvl w:val="1"/>
      </w:pPr>
    </w:p>
    <w:p w:rsidR="00BF0729" w:rsidRDefault="00BF0729" w:rsidP="00BF0729">
      <w:pPr>
        <w:pStyle w:val="a3"/>
        <w:numPr>
          <w:ilvl w:val="1"/>
          <w:numId w:val="1"/>
        </w:numPr>
        <w:jc w:val="center"/>
        <w:outlineLvl w:val="1"/>
      </w:pPr>
      <w:bookmarkStart w:id="9" w:name="_Toc401235123"/>
      <w:r>
        <w:t>Печать отчета</w:t>
      </w:r>
      <w:bookmarkEnd w:id="9"/>
    </w:p>
    <w:p w:rsidR="00BF0729" w:rsidRDefault="00BF0729" w:rsidP="00B04DF2">
      <w:pPr>
        <w:pStyle w:val="a3"/>
        <w:numPr>
          <w:ilvl w:val="0"/>
          <w:numId w:val="9"/>
        </w:numPr>
        <w:ind w:left="1797" w:hanging="357"/>
      </w:pPr>
      <w:r>
        <w:t>Нажмите кнопку «Печать отчета в верхней части окна»</w:t>
      </w:r>
    </w:p>
    <w:p w:rsidR="00BF0729" w:rsidRDefault="00BF0729" w:rsidP="00B04DF2">
      <w:pPr>
        <w:pStyle w:val="a3"/>
        <w:numPr>
          <w:ilvl w:val="0"/>
          <w:numId w:val="9"/>
        </w:numPr>
        <w:ind w:left="1797" w:hanging="357"/>
      </w:pPr>
      <w:r>
        <w:t xml:space="preserve">Введите имя файла и его </w:t>
      </w:r>
      <w:r w:rsidR="00693407">
        <w:t>путь в файловой системе «</w:t>
      </w:r>
      <w:r w:rsidR="00693407">
        <w:rPr>
          <w:lang w:val="en-US"/>
        </w:rPr>
        <w:t>Windows</w:t>
      </w:r>
      <w:r w:rsidR="00693407">
        <w:t>»</w:t>
      </w:r>
    </w:p>
    <w:p w:rsidR="00BF0729" w:rsidRPr="00693407" w:rsidRDefault="00BF0729" w:rsidP="00B04DF2">
      <w:pPr>
        <w:pStyle w:val="a3"/>
        <w:numPr>
          <w:ilvl w:val="0"/>
          <w:numId w:val="9"/>
        </w:numPr>
        <w:ind w:left="1797" w:hanging="357"/>
      </w:pPr>
      <w:r>
        <w:t>Нажмите кнопку «ОК»</w:t>
      </w:r>
    </w:p>
    <w:p w:rsidR="00693407" w:rsidRPr="00693407" w:rsidRDefault="00693407" w:rsidP="00693407">
      <w:pPr>
        <w:pStyle w:val="a3"/>
        <w:ind w:left="1797"/>
      </w:pPr>
    </w:p>
    <w:p w:rsidR="00FD52B1" w:rsidRDefault="00FD52B1" w:rsidP="00FD52B1">
      <w:pPr>
        <w:pStyle w:val="a3"/>
        <w:numPr>
          <w:ilvl w:val="1"/>
          <w:numId w:val="1"/>
        </w:numPr>
        <w:jc w:val="center"/>
        <w:outlineLvl w:val="1"/>
      </w:pPr>
      <w:bookmarkStart w:id="10" w:name="_Toc401235124"/>
      <w:r>
        <w:t>При сдаче</w:t>
      </w:r>
      <w:r>
        <w:rPr>
          <w:lang w:val="en-US"/>
        </w:rPr>
        <w:t>/</w:t>
      </w:r>
      <w:r>
        <w:t>приеме смены</w:t>
      </w:r>
      <w:bookmarkEnd w:id="10"/>
    </w:p>
    <w:p w:rsidR="00FD52B1" w:rsidRDefault="00FD52B1" w:rsidP="00FD52B1">
      <w:pPr>
        <w:pStyle w:val="a3"/>
        <w:numPr>
          <w:ilvl w:val="0"/>
          <w:numId w:val="10"/>
        </w:numPr>
        <w:ind w:left="1797" w:hanging="357"/>
      </w:pPr>
      <w:r>
        <w:t>При Сдаче</w:t>
      </w:r>
      <w:r w:rsidRPr="00FD52B1">
        <w:t>/</w:t>
      </w:r>
      <w:r>
        <w:t>Приеме смены нажмите кнопку «Сдать</w:t>
      </w:r>
      <w:proofErr w:type="gramStart"/>
      <w:r w:rsidRPr="00FD52B1">
        <w:t>/</w:t>
      </w:r>
      <w:r>
        <w:t>П</w:t>
      </w:r>
      <w:proofErr w:type="gramEnd"/>
      <w:r>
        <w:t>ринять смену»</w:t>
      </w:r>
    </w:p>
    <w:p w:rsidR="00FD52B1" w:rsidRDefault="00FD52B1" w:rsidP="00FD52B1">
      <w:pPr>
        <w:pStyle w:val="a3"/>
        <w:numPr>
          <w:ilvl w:val="0"/>
          <w:numId w:val="10"/>
        </w:numPr>
        <w:ind w:left="1797" w:hanging="357"/>
      </w:pPr>
      <w:r>
        <w:t>В появившемся поле введите ФИО ДРИ</w:t>
      </w:r>
    </w:p>
    <w:p w:rsidR="00FD52B1" w:rsidRDefault="00FD52B1" w:rsidP="00FD52B1">
      <w:pPr>
        <w:pStyle w:val="a3"/>
        <w:numPr>
          <w:ilvl w:val="0"/>
          <w:numId w:val="10"/>
        </w:numPr>
        <w:ind w:left="1797" w:hanging="357"/>
      </w:pPr>
      <w:r>
        <w:t>Нажмите кнопку «ОК»</w:t>
      </w:r>
    </w:p>
    <w:p w:rsidR="000E0594" w:rsidRDefault="000E0594" w:rsidP="000E0594">
      <w:pPr>
        <w:pStyle w:val="a3"/>
        <w:ind w:firstLine="696"/>
        <w:rPr>
          <w:rFonts w:ascii="Times New Roman" w:hAnsi="Times New Roman" w:cs="Times New Roman"/>
        </w:rPr>
      </w:pPr>
    </w:p>
    <w:p w:rsidR="005E256B" w:rsidRPr="005E256B" w:rsidRDefault="005E256B" w:rsidP="005E256B">
      <w:pPr>
        <w:rPr>
          <w:rFonts w:ascii="Times New Roman" w:hAnsi="Times New Roman" w:cs="Times New Roman"/>
        </w:rPr>
      </w:pPr>
    </w:p>
    <w:p w:rsidR="002838FA" w:rsidRPr="002838FA" w:rsidRDefault="002838FA" w:rsidP="002838FA">
      <w:pPr>
        <w:jc w:val="center"/>
      </w:pPr>
    </w:p>
    <w:sectPr w:rsidR="002838FA" w:rsidRPr="002838FA" w:rsidSect="00E7312A">
      <w:footerReference w:type="default" r:id="rId22"/>
      <w:footerReference w:type="first" r:id="rId23"/>
      <w:pgSz w:w="11906" w:h="16838" w:code="9"/>
      <w:pgMar w:top="1134" w:right="851" w:bottom="1134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581B" w:rsidRDefault="0010581B" w:rsidP="008E79CD">
      <w:pPr>
        <w:spacing w:after="0" w:line="240" w:lineRule="auto"/>
      </w:pPr>
      <w:r>
        <w:separator/>
      </w:r>
    </w:p>
  </w:endnote>
  <w:endnote w:type="continuationSeparator" w:id="0">
    <w:p w:rsidR="0010581B" w:rsidRDefault="0010581B" w:rsidP="008E7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52">
    <w:panose1 w:val="040B0500000000000000"/>
    <w:charset w:val="00"/>
    <w:family w:val="decorative"/>
    <w:pitch w:val="fixed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055144"/>
      <w:docPartObj>
        <w:docPartGallery w:val="Page Numbers (Bottom of Page)"/>
        <w:docPartUnique/>
      </w:docPartObj>
    </w:sdtPr>
    <w:sdtContent>
      <w:p w:rsidR="00E7312A" w:rsidRDefault="00046B5D">
        <w:pPr>
          <w:pStyle w:val="a6"/>
          <w:jc w:val="center"/>
        </w:pPr>
        <w:fldSimple w:instr=" PAGE   \* MERGEFORMAT ">
          <w:r w:rsidR="00F52312">
            <w:rPr>
              <w:noProof/>
            </w:rPr>
            <w:t>2</w:t>
          </w:r>
        </w:fldSimple>
      </w:p>
    </w:sdtContent>
  </w:sdt>
  <w:p w:rsidR="00BF0729" w:rsidRDefault="00BF072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481" w:rsidRDefault="00170481">
    <w:pPr>
      <w:pStyle w:val="a6"/>
      <w:jc w:val="center"/>
    </w:pPr>
  </w:p>
  <w:p w:rsidR="00170481" w:rsidRDefault="0017048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581B" w:rsidRDefault="0010581B" w:rsidP="008E79CD">
      <w:pPr>
        <w:spacing w:after="0" w:line="240" w:lineRule="auto"/>
      </w:pPr>
      <w:r>
        <w:separator/>
      </w:r>
    </w:p>
  </w:footnote>
  <w:footnote w:type="continuationSeparator" w:id="0">
    <w:p w:rsidR="0010581B" w:rsidRDefault="0010581B" w:rsidP="008E7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C3909"/>
    <w:multiLevelType w:val="hybridMultilevel"/>
    <w:tmpl w:val="515A8196"/>
    <w:lvl w:ilvl="0" w:tplc="E648E1F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87F2C92"/>
    <w:multiLevelType w:val="multilevel"/>
    <w:tmpl w:val="143EF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>
    <w:nsid w:val="109273A7"/>
    <w:multiLevelType w:val="hybridMultilevel"/>
    <w:tmpl w:val="FA180F3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3136A75"/>
    <w:multiLevelType w:val="hybridMultilevel"/>
    <w:tmpl w:val="F2D2FDE8"/>
    <w:lvl w:ilvl="0" w:tplc="1188D57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B1A0C67"/>
    <w:multiLevelType w:val="hybridMultilevel"/>
    <w:tmpl w:val="F5042E36"/>
    <w:lvl w:ilvl="0" w:tplc="81E6D2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284664"/>
    <w:multiLevelType w:val="hybridMultilevel"/>
    <w:tmpl w:val="2B860BA8"/>
    <w:lvl w:ilvl="0" w:tplc="A6B4D8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8D40FFE"/>
    <w:multiLevelType w:val="hybridMultilevel"/>
    <w:tmpl w:val="07EC4B66"/>
    <w:lvl w:ilvl="0" w:tplc="063C64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C740C65"/>
    <w:multiLevelType w:val="hybridMultilevel"/>
    <w:tmpl w:val="74626052"/>
    <w:lvl w:ilvl="0" w:tplc="49DCCDE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566556F"/>
    <w:multiLevelType w:val="hybridMultilevel"/>
    <w:tmpl w:val="34A643E4"/>
    <w:lvl w:ilvl="0" w:tplc="E566FBFA">
      <w:start w:val="1"/>
      <w:numFmt w:val="decimal"/>
      <w:lvlText w:val="%1)"/>
      <w:lvlJc w:val="left"/>
      <w:pPr>
        <w:ind w:left="1512" w:hanging="80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6BBB27F3"/>
    <w:multiLevelType w:val="hybridMultilevel"/>
    <w:tmpl w:val="573C0FE2"/>
    <w:lvl w:ilvl="0" w:tplc="E2C89570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78536132"/>
    <w:multiLevelType w:val="hybridMultilevel"/>
    <w:tmpl w:val="DC7062A8"/>
    <w:lvl w:ilvl="0" w:tplc="8424C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3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43B43"/>
    <w:rsid w:val="0002175E"/>
    <w:rsid w:val="00046B5D"/>
    <w:rsid w:val="0007081C"/>
    <w:rsid w:val="00077D15"/>
    <w:rsid w:val="000C5B60"/>
    <w:rsid w:val="000E0594"/>
    <w:rsid w:val="0010581B"/>
    <w:rsid w:val="001221DF"/>
    <w:rsid w:val="00170481"/>
    <w:rsid w:val="0018319A"/>
    <w:rsid w:val="001B54F8"/>
    <w:rsid w:val="001F7219"/>
    <w:rsid w:val="0024647B"/>
    <w:rsid w:val="00280B40"/>
    <w:rsid w:val="002838FA"/>
    <w:rsid w:val="002A6CE7"/>
    <w:rsid w:val="002F33D1"/>
    <w:rsid w:val="00433A86"/>
    <w:rsid w:val="0044686A"/>
    <w:rsid w:val="00492C2F"/>
    <w:rsid w:val="005572F3"/>
    <w:rsid w:val="005E256B"/>
    <w:rsid w:val="00607F0A"/>
    <w:rsid w:val="006262F4"/>
    <w:rsid w:val="006609B2"/>
    <w:rsid w:val="00693407"/>
    <w:rsid w:val="006A37E9"/>
    <w:rsid w:val="007A5E4D"/>
    <w:rsid w:val="007C30D6"/>
    <w:rsid w:val="008A1A9D"/>
    <w:rsid w:val="008C7316"/>
    <w:rsid w:val="008E79CD"/>
    <w:rsid w:val="00A474C7"/>
    <w:rsid w:val="00A8628B"/>
    <w:rsid w:val="00B04DF2"/>
    <w:rsid w:val="00B429D4"/>
    <w:rsid w:val="00B544B1"/>
    <w:rsid w:val="00BF0729"/>
    <w:rsid w:val="00C02661"/>
    <w:rsid w:val="00CE1EF1"/>
    <w:rsid w:val="00D43B43"/>
    <w:rsid w:val="00D667D7"/>
    <w:rsid w:val="00DC4B19"/>
    <w:rsid w:val="00E7312A"/>
    <w:rsid w:val="00E812D5"/>
    <w:rsid w:val="00EE4E7C"/>
    <w:rsid w:val="00EF232F"/>
    <w:rsid w:val="00F23079"/>
    <w:rsid w:val="00F52312"/>
    <w:rsid w:val="00FD5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52" w:eastAsiaTheme="minorHAnsi" w:hAnsi="B52" w:cs="Courier New"/>
        <w:spacing w:val="6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D15"/>
  </w:style>
  <w:style w:type="paragraph" w:styleId="1">
    <w:name w:val="heading 1"/>
    <w:basedOn w:val="a"/>
    <w:next w:val="a"/>
    <w:link w:val="10"/>
    <w:uiPriority w:val="9"/>
    <w:qFormat/>
    <w:rsid w:val="00E812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8FA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8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E79CD"/>
  </w:style>
  <w:style w:type="paragraph" w:styleId="a6">
    <w:name w:val="footer"/>
    <w:basedOn w:val="a"/>
    <w:link w:val="a7"/>
    <w:uiPriority w:val="99"/>
    <w:unhideWhenUsed/>
    <w:rsid w:val="008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79CD"/>
  </w:style>
  <w:style w:type="character" w:customStyle="1" w:styleId="10">
    <w:name w:val="Заголовок 1 Знак"/>
    <w:basedOn w:val="a0"/>
    <w:link w:val="1"/>
    <w:uiPriority w:val="9"/>
    <w:rsid w:val="00E812D5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8">
    <w:name w:val="TOC Heading"/>
    <w:basedOn w:val="1"/>
    <w:next w:val="a"/>
    <w:uiPriority w:val="39"/>
    <w:semiHidden/>
    <w:unhideWhenUsed/>
    <w:qFormat/>
    <w:rsid w:val="00E812D5"/>
    <w:pPr>
      <w:outlineLvl w:val="9"/>
    </w:pPr>
    <w:rPr>
      <w:spacing w:val="0"/>
    </w:rPr>
  </w:style>
  <w:style w:type="paragraph" w:styleId="11">
    <w:name w:val="toc 1"/>
    <w:basedOn w:val="a"/>
    <w:next w:val="a"/>
    <w:autoRedefine/>
    <w:uiPriority w:val="39"/>
    <w:unhideWhenUsed/>
    <w:rsid w:val="00E812D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812D5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E812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E51DBB-BAEB-4D82-ACF8-AFCBC2E8A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Belobrodsky</dc:creator>
  <cp:lastModifiedBy>Vladimir Belobrodsky</cp:lastModifiedBy>
  <cp:revision>28</cp:revision>
  <cp:lastPrinted>2014-10-16T11:37:00Z</cp:lastPrinted>
  <dcterms:created xsi:type="dcterms:W3CDTF">2014-10-15T06:21:00Z</dcterms:created>
  <dcterms:modified xsi:type="dcterms:W3CDTF">2014-10-16T11:38:00Z</dcterms:modified>
</cp:coreProperties>
</file>