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7023" w14:textId="317501E2" w:rsidR="00F33166" w:rsidRDefault="00F33166" w:rsidP="00F331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614B7" wp14:editId="1215CD62">
                <wp:simplePos x="0" y="0"/>
                <wp:positionH relativeFrom="column">
                  <wp:posOffset>165100</wp:posOffset>
                </wp:positionH>
                <wp:positionV relativeFrom="paragraph">
                  <wp:posOffset>-69850</wp:posOffset>
                </wp:positionV>
                <wp:extent cx="5499100" cy="5200650"/>
                <wp:effectExtent l="0" t="0" r="25400" b="19050"/>
                <wp:wrapNone/>
                <wp:docPr id="143659835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52006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A371C4" id="Rectangle: Rounded Corners 1" o:spid="_x0000_s1026" style="position:absolute;margin-left:13pt;margin-top:-5.5pt;width:433pt;height:40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" fillcolor="#156082 [3204]" strokecolor="#030e13 [484]" strokeweight="1pt">
                <v:fill color2="#83caeb [1300]" rotate="t" colors="0 #156082;.5 #46b1e1;1 #83cbeb" focus="100%" type="gradient"/>
                <v:stroke joinstyle="miter"/>
              </v:roundrect>
            </w:pict>
          </mc:Fallback>
        </mc:AlternateContent>
      </w:r>
    </w:p>
    <w:p w14:paraId="50D744EF" w14:textId="77777777" w:rsidR="00F33166" w:rsidRDefault="00F33166" w:rsidP="00F33166"/>
    <w:p w14:paraId="59F1B2C7" w14:textId="442E714C" w:rsidR="00F33166" w:rsidRDefault="00F33166" w:rsidP="00F3316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D56BD" wp14:editId="2B370784">
                <wp:simplePos x="0" y="0"/>
                <wp:positionH relativeFrom="column">
                  <wp:posOffset>793750</wp:posOffset>
                </wp:positionH>
                <wp:positionV relativeFrom="paragraph">
                  <wp:posOffset>210185</wp:posOffset>
                </wp:positionV>
                <wp:extent cx="4514850" cy="2032000"/>
                <wp:effectExtent l="0" t="0" r="0" b="6350"/>
                <wp:wrapNone/>
                <wp:docPr id="17954908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203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C5419" w14:textId="440EFE26" w:rsidR="00F33166" w:rsidRPr="00784FD0" w:rsidRDefault="00F33166">
                            <w:pPr>
                              <w:rPr>
                                <w:rFonts w:ascii="Arial Black" w:hAnsi="Arial Black"/>
                                <w:color w:val="0A2F41" w:themeColor="accent1" w:themeShade="80"/>
                                <w:sz w:val="40"/>
                                <w:szCs w:val="40"/>
                              </w:rPr>
                            </w:pPr>
                            <w:r w:rsidRPr="00784FD0">
                              <w:rPr>
                                <w:rFonts w:ascii="Arial Black" w:hAnsi="Arial Black"/>
                                <w:color w:val="0A2F41" w:themeColor="accent1" w:themeShade="80"/>
                                <w:sz w:val="40"/>
                                <w:szCs w:val="40"/>
                              </w:rPr>
                              <w:t>AMES HOUSING REGRESSION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BD56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2.5pt;margin-top:16.55pt;width:355.5pt;height:160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" filled="f" stroked="f" strokeweight=".5pt">
                <v:textbox>
                  <w:txbxContent>
                    <w:p w14:paraId="76BC5419" w14:textId="440EFE26" w:rsidR="00F33166" w:rsidRPr="00784FD0" w:rsidRDefault="00F33166">
                      <w:pPr>
                        <w:rPr>
                          <w:rFonts w:ascii="Arial Black" w:hAnsi="Arial Black"/>
                          <w:color w:val="0A2F41" w:themeColor="accent1" w:themeShade="80"/>
                          <w:sz w:val="40"/>
                          <w:szCs w:val="40"/>
                        </w:rPr>
                      </w:pPr>
                      <w:r w:rsidRPr="00784FD0">
                        <w:rPr>
                          <w:rFonts w:ascii="Arial Black" w:hAnsi="Arial Black"/>
                          <w:color w:val="0A2F41" w:themeColor="accent1" w:themeShade="80"/>
                          <w:sz w:val="40"/>
                          <w:szCs w:val="40"/>
                        </w:rPr>
                        <w:t>AMES HOUSING REGRESSION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2F5704D9" w14:textId="77777777" w:rsidR="00F33166" w:rsidRDefault="00F33166" w:rsidP="00F33166"/>
    <w:p w14:paraId="1A88B16B" w14:textId="77777777" w:rsidR="00F33166" w:rsidRDefault="00F33166" w:rsidP="00F33166"/>
    <w:p w14:paraId="0B43C109" w14:textId="77777777" w:rsidR="00F33166" w:rsidRDefault="00F33166" w:rsidP="00F33166"/>
    <w:p w14:paraId="64677747" w14:textId="77777777" w:rsidR="00F33166" w:rsidRDefault="00F33166" w:rsidP="00F33166"/>
    <w:p w14:paraId="72BFD496" w14:textId="77777777" w:rsidR="00F33166" w:rsidRDefault="00F33166" w:rsidP="00F33166"/>
    <w:p w14:paraId="1E11D261" w14:textId="77777777" w:rsidR="00F33166" w:rsidRDefault="00F33166" w:rsidP="00F33166"/>
    <w:p w14:paraId="756C5911" w14:textId="77777777" w:rsidR="00F33166" w:rsidRDefault="00F33166" w:rsidP="00F33166"/>
    <w:p w14:paraId="52C39544" w14:textId="77777777" w:rsidR="00F33166" w:rsidRDefault="00F33166" w:rsidP="00F33166"/>
    <w:p w14:paraId="6BB24C77" w14:textId="77777777" w:rsidR="00F33166" w:rsidRDefault="00F33166" w:rsidP="00F33166"/>
    <w:p w14:paraId="6AFD840B" w14:textId="77777777" w:rsidR="00F33166" w:rsidRDefault="00F33166" w:rsidP="00F33166"/>
    <w:p w14:paraId="3E5E43F8" w14:textId="77777777" w:rsidR="00F33166" w:rsidRDefault="00F33166" w:rsidP="00F33166"/>
    <w:p w14:paraId="748C7CE6" w14:textId="77777777" w:rsidR="00F33166" w:rsidRDefault="00F33166" w:rsidP="00F33166"/>
    <w:p w14:paraId="44C05D17" w14:textId="77777777" w:rsidR="00F33166" w:rsidRDefault="00F33166" w:rsidP="00F33166"/>
    <w:p w14:paraId="3BACAB59" w14:textId="77777777" w:rsidR="00F33166" w:rsidRDefault="00F33166" w:rsidP="00F33166"/>
    <w:p w14:paraId="40967C03" w14:textId="77777777" w:rsidR="00F33166" w:rsidRDefault="00F33166" w:rsidP="00F33166"/>
    <w:p w14:paraId="38D8B879" w14:textId="77777777" w:rsidR="00F33166" w:rsidRDefault="00F33166" w:rsidP="00F33166"/>
    <w:p w14:paraId="79AEDF45" w14:textId="77777777" w:rsidR="00F33166" w:rsidRDefault="00F33166" w:rsidP="00F33166"/>
    <w:p w14:paraId="6C248093" w14:textId="77777777" w:rsidR="00F33166" w:rsidRDefault="00F33166" w:rsidP="00F33166"/>
    <w:p w14:paraId="0266D5C9" w14:textId="77777777" w:rsidR="00F33166" w:rsidRDefault="00F33166" w:rsidP="00F33166"/>
    <w:p w14:paraId="0CC18D5C" w14:textId="77777777" w:rsidR="00F33166" w:rsidRDefault="00F33166" w:rsidP="00F33166"/>
    <w:p w14:paraId="7E5289B5" w14:textId="77777777" w:rsidR="00F33166" w:rsidRDefault="00F33166" w:rsidP="00F33166"/>
    <w:p w14:paraId="3FCD79B8" w14:textId="77777777" w:rsidR="00F33166" w:rsidRDefault="00F33166" w:rsidP="00F33166"/>
    <w:p w14:paraId="0BDD58DC" w14:textId="3CC02514" w:rsidR="00F33166" w:rsidRPr="00784FD0" w:rsidRDefault="00784FD0" w:rsidP="00F33166">
      <w:pPr>
        <w:rPr>
          <w:lang w:val="bg-BG"/>
        </w:rPr>
      </w:pPr>
      <w:r>
        <w:rPr>
          <w:lang w:val="bg-BG"/>
        </w:rPr>
        <w:t>Мартин Стоянов</w:t>
      </w:r>
    </w:p>
    <w:p w14:paraId="3E788505" w14:textId="77777777" w:rsidR="00784FD0" w:rsidRPr="00784FD0" w:rsidRDefault="00000000" w:rsidP="00784FD0">
      <w:r>
        <w:lastRenderedPageBreak/>
        <w:pict w14:anchorId="7D60DEF5">
          <v:rect id="_x0000_i1025" style="width:0;height:1.5pt" o:hralign="center" o:hrstd="t" o:hr="t" fillcolor="#a0a0a0" stroked="f"/>
        </w:pict>
      </w:r>
    </w:p>
    <w:p w14:paraId="3093F453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Съдържание</w:t>
      </w:r>
    </w:p>
    <w:p w14:paraId="3710D005" w14:textId="77777777" w:rsidR="00784FD0" w:rsidRPr="00784FD0" w:rsidRDefault="00784FD0">
      <w:pPr>
        <w:numPr>
          <w:ilvl w:val="0"/>
          <w:numId w:val="1"/>
        </w:numPr>
      </w:pPr>
      <w:r w:rsidRPr="00784FD0">
        <w:t>Въведение</w:t>
      </w:r>
    </w:p>
    <w:p w14:paraId="1B092EAE" w14:textId="77777777" w:rsidR="00784FD0" w:rsidRPr="00784FD0" w:rsidRDefault="00784FD0">
      <w:pPr>
        <w:numPr>
          <w:ilvl w:val="0"/>
          <w:numId w:val="1"/>
        </w:numPr>
      </w:pPr>
      <w:r w:rsidRPr="00784FD0">
        <w:t>Общ преглед на проекта</w:t>
      </w:r>
    </w:p>
    <w:p w14:paraId="4A507B0A" w14:textId="77777777" w:rsidR="00784FD0" w:rsidRPr="00784FD0" w:rsidRDefault="00784FD0">
      <w:pPr>
        <w:numPr>
          <w:ilvl w:val="0"/>
          <w:numId w:val="1"/>
        </w:numPr>
      </w:pPr>
      <w:r w:rsidRPr="00784FD0">
        <w:t>Описание на данните</w:t>
      </w:r>
    </w:p>
    <w:p w14:paraId="0C8D0075" w14:textId="77777777" w:rsidR="00784FD0" w:rsidRPr="00784FD0" w:rsidRDefault="00784FD0">
      <w:pPr>
        <w:numPr>
          <w:ilvl w:val="0"/>
          <w:numId w:val="1"/>
        </w:numPr>
      </w:pPr>
      <w:r w:rsidRPr="00784FD0">
        <w:t>Предварителна обработка на данните</w:t>
      </w:r>
    </w:p>
    <w:p w14:paraId="18574978" w14:textId="77777777" w:rsidR="00784FD0" w:rsidRPr="00784FD0" w:rsidRDefault="00784FD0">
      <w:pPr>
        <w:numPr>
          <w:ilvl w:val="0"/>
          <w:numId w:val="1"/>
        </w:numPr>
      </w:pPr>
      <w:r w:rsidRPr="00784FD0">
        <w:t>Извличане на характеристики</w:t>
      </w:r>
    </w:p>
    <w:p w14:paraId="67AA4693" w14:textId="77777777" w:rsidR="00784FD0" w:rsidRPr="00784FD0" w:rsidRDefault="00784FD0">
      <w:pPr>
        <w:numPr>
          <w:ilvl w:val="0"/>
          <w:numId w:val="1"/>
        </w:numPr>
      </w:pPr>
      <w:r w:rsidRPr="00784FD0">
        <w:t>Работа с липсващи стойности</w:t>
      </w:r>
    </w:p>
    <w:p w14:paraId="0A626845" w14:textId="77777777" w:rsidR="00784FD0" w:rsidRPr="00784FD0" w:rsidRDefault="00784FD0">
      <w:pPr>
        <w:numPr>
          <w:ilvl w:val="0"/>
          <w:numId w:val="1"/>
        </w:numPr>
      </w:pPr>
      <w:r w:rsidRPr="00784FD0">
        <w:t>Кодиране на категориални променливи</w:t>
      </w:r>
    </w:p>
    <w:p w14:paraId="7C46E3FF" w14:textId="77777777" w:rsidR="00784FD0" w:rsidRPr="00784FD0" w:rsidRDefault="00784FD0">
      <w:pPr>
        <w:numPr>
          <w:ilvl w:val="0"/>
          <w:numId w:val="1"/>
        </w:numPr>
      </w:pPr>
      <w:r w:rsidRPr="00784FD0">
        <w:t>Масштабиране на числови характеристики</w:t>
      </w:r>
    </w:p>
    <w:p w14:paraId="46A5B209" w14:textId="77777777" w:rsidR="00784FD0" w:rsidRPr="00784FD0" w:rsidRDefault="00784FD0">
      <w:pPr>
        <w:numPr>
          <w:ilvl w:val="0"/>
          <w:numId w:val="1"/>
        </w:numPr>
      </w:pPr>
      <w:r w:rsidRPr="00784FD0">
        <w:t>Архитектура на модела</w:t>
      </w:r>
    </w:p>
    <w:p w14:paraId="5DABDB9C" w14:textId="77777777" w:rsidR="00784FD0" w:rsidRPr="00784FD0" w:rsidRDefault="00784FD0">
      <w:pPr>
        <w:numPr>
          <w:ilvl w:val="0"/>
          <w:numId w:val="1"/>
        </w:numPr>
      </w:pPr>
      <w:r w:rsidRPr="00784FD0">
        <w:t>Имплементация в PyTorch</w:t>
      </w:r>
    </w:p>
    <w:p w14:paraId="2514CF6F" w14:textId="77777777" w:rsidR="00784FD0" w:rsidRPr="00784FD0" w:rsidRDefault="00784FD0">
      <w:pPr>
        <w:numPr>
          <w:ilvl w:val="0"/>
          <w:numId w:val="1"/>
        </w:numPr>
      </w:pPr>
      <w:r w:rsidRPr="00784FD0">
        <w:t>Dataset и DataLoader</w:t>
      </w:r>
    </w:p>
    <w:p w14:paraId="2A668E0C" w14:textId="77777777" w:rsidR="00784FD0" w:rsidRPr="00784FD0" w:rsidRDefault="00784FD0">
      <w:pPr>
        <w:numPr>
          <w:ilvl w:val="0"/>
          <w:numId w:val="1"/>
        </w:numPr>
      </w:pPr>
      <w:r w:rsidRPr="00784FD0">
        <w:t>Процес на обучение</w:t>
      </w:r>
    </w:p>
    <w:p w14:paraId="3B642918" w14:textId="77777777" w:rsidR="00784FD0" w:rsidRPr="00784FD0" w:rsidRDefault="00784FD0">
      <w:pPr>
        <w:numPr>
          <w:ilvl w:val="0"/>
          <w:numId w:val="1"/>
        </w:numPr>
      </w:pPr>
      <w:r w:rsidRPr="00784FD0">
        <w:t>Функция на загубата и оптимизатор</w:t>
      </w:r>
    </w:p>
    <w:p w14:paraId="0C89432E" w14:textId="77777777" w:rsidR="00784FD0" w:rsidRPr="00784FD0" w:rsidRDefault="00784FD0">
      <w:pPr>
        <w:numPr>
          <w:ilvl w:val="0"/>
          <w:numId w:val="1"/>
        </w:numPr>
      </w:pPr>
      <w:r w:rsidRPr="00784FD0">
        <w:t>Метрики за оценка</w:t>
      </w:r>
    </w:p>
    <w:p w14:paraId="08E2FDCD" w14:textId="77777777" w:rsidR="00784FD0" w:rsidRPr="00784FD0" w:rsidRDefault="00784FD0">
      <w:pPr>
        <w:numPr>
          <w:ilvl w:val="0"/>
          <w:numId w:val="1"/>
        </w:numPr>
      </w:pPr>
      <w:r w:rsidRPr="00784FD0">
        <w:t>Визуализация</w:t>
      </w:r>
    </w:p>
    <w:p w14:paraId="072F5CE5" w14:textId="77777777" w:rsidR="00784FD0" w:rsidRPr="00784FD0" w:rsidRDefault="00784FD0">
      <w:pPr>
        <w:numPr>
          <w:ilvl w:val="0"/>
          <w:numId w:val="1"/>
        </w:numPr>
      </w:pPr>
      <w:r w:rsidRPr="00784FD0">
        <w:t>Запазване и зареждане на модела</w:t>
      </w:r>
    </w:p>
    <w:p w14:paraId="3F0B723E" w14:textId="77777777" w:rsidR="00784FD0" w:rsidRPr="00784FD0" w:rsidRDefault="00784FD0">
      <w:pPr>
        <w:numPr>
          <w:ilvl w:val="0"/>
          <w:numId w:val="1"/>
        </w:numPr>
      </w:pPr>
      <w:r w:rsidRPr="00784FD0">
        <w:t>Деплоймънт</w:t>
      </w:r>
    </w:p>
    <w:p w14:paraId="352A7F14" w14:textId="77777777" w:rsidR="00784FD0" w:rsidRPr="00784FD0" w:rsidRDefault="00784FD0">
      <w:pPr>
        <w:numPr>
          <w:ilvl w:val="0"/>
          <w:numId w:val="1"/>
        </w:numPr>
      </w:pPr>
      <w:r w:rsidRPr="00784FD0">
        <w:t>Функция за предсказване</w:t>
      </w:r>
    </w:p>
    <w:p w14:paraId="3A59F1D7" w14:textId="77777777" w:rsidR="00784FD0" w:rsidRDefault="00784FD0">
      <w:pPr>
        <w:numPr>
          <w:ilvl w:val="0"/>
          <w:numId w:val="1"/>
        </w:numPr>
      </w:pPr>
      <w:r w:rsidRPr="00784FD0">
        <w:t>Бъдещи подобрения</w:t>
      </w:r>
    </w:p>
    <w:p w14:paraId="2A635135" w14:textId="0AF480E9" w:rsidR="005B5E63" w:rsidRPr="00784FD0" w:rsidRDefault="005B5E63">
      <w:pPr>
        <w:numPr>
          <w:ilvl w:val="0"/>
          <w:numId w:val="1"/>
        </w:numPr>
      </w:pPr>
      <w:r>
        <w:rPr>
          <w:lang w:val="bg-BG"/>
        </w:rPr>
        <w:t>Експерименти</w:t>
      </w:r>
    </w:p>
    <w:p w14:paraId="279F9B33" w14:textId="77777777" w:rsidR="00784FD0" w:rsidRPr="00784FD0" w:rsidRDefault="00784FD0">
      <w:pPr>
        <w:numPr>
          <w:ilvl w:val="0"/>
          <w:numId w:val="1"/>
        </w:numPr>
      </w:pPr>
      <w:r w:rsidRPr="00784FD0">
        <w:t>Източници</w:t>
      </w:r>
    </w:p>
    <w:p w14:paraId="3111C20E" w14:textId="77777777" w:rsidR="00784FD0" w:rsidRPr="00784FD0" w:rsidRDefault="00000000" w:rsidP="00784FD0">
      <w:r>
        <w:pict w14:anchorId="0856496E">
          <v:rect id="_x0000_i1026" style="width:0;height:1.5pt" o:hralign="center" o:hrstd="t" o:hr="t" fillcolor="#a0a0a0" stroked="f"/>
        </w:pict>
      </w:r>
    </w:p>
    <w:p w14:paraId="33EC3A7D" w14:textId="77777777" w:rsidR="00784FD0" w:rsidRDefault="00784FD0" w:rsidP="00784FD0">
      <w:pPr>
        <w:rPr>
          <w:b/>
          <w:bCs/>
          <w:lang w:val="bg-BG"/>
        </w:rPr>
      </w:pPr>
    </w:p>
    <w:p w14:paraId="1586449C" w14:textId="77777777" w:rsidR="00784FD0" w:rsidRDefault="00784FD0" w:rsidP="00784FD0">
      <w:pPr>
        <w:rPr>
          <w:b/>
          <w:bCs/>
          <w:lang w:val="bg-BG"/>
        </w:rPr>
      </w:pPr>
    </w:p>
    <w:p w14:paraId="13E215B2" w14:textId="77777777" w:rsidR="00784FD0" w:rsidRDefault="00784FD0" w:rsidP="00784FD0">
      <w:pPr>
        <w:rPr>
          <w:b/>
          <w:bCs/>
          <w:lang w:val="bg-BG"/>
        </w:rPr>
      </w:pPr>
    </w:p>
    <w:p w14:paraId="045E1454" w14:textId="77777777" w:rsidR="00784FD0" w:rsidRDefault="00784FD0" w:rsidP="00784FD0">
      <w:pPr>
        <w:rPr>
          <w:b/>
          <w:bCs/>
          <w:lang w:val="bg-BG"/>
        </w:rPr>
      </w:pPr>
    </w:p>
    <w:p w14:paraId="114E545A" w14:textId="63671358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1. Въведение</w:t>
      </w:r>
    </w:p>
    <w:p w14:paraId="0506BC31" w14:textId="77777777" w:rsidR="00784FD0" w:rsidRPr="00784FD0" w:rsidRDefault="00784FD0" w:rsidP="00784FD0">
      <w:r w:rsidRPr="00784FD0">
        <w:t>Прогнозирането на цени на къщи е проблем на регресия, при който целта е да се оцени пазарната стойност на къщите въз основа на множество характеристики. Този проект реализира Feedforward Neural Network (FFNN) с PyTorch, използвайки Ames Housing Dataset.</w:t>
      </w:r>
    </w:p>
    <w:p w14:paraId="6E6E5FD1" w14:textId="77777777" w:rsidR="00784FD0" w:rsidRPr="00784FD0" w:rsidRDefault="00784FD0" w:rsidP="00784FD0">
      <w:r w:rsidRPr="00784FD0">
        <w:t>Цели:</w:t>
      </w:r>
    </w:p>
    <w:p w14:paraId="1B5EC1B9" w14:textId="77777777" w:rsidR="00784FD0" w:rsidRPr="00784FD0" w:rsidRDefault="00784FD0">
      <w:pPr>
        <w:numPr>
          <w:ilvl w:val="0"/>
          <w:numId w:val="2"/>
        </w:numPr>
      </w:pPr>
      <w:r w:rsidRPr="00784FD0">
        <w:t>Точно предсказване на SalePrice.</w:t>
      </w:r>
    </w:p>
    <w:p w14:paraId="1D3AA628" w14:textId="77777777" w:rsidR="00784FD0" w:rsidRPr="00784FD0" w:rsidRDefault="00784FD0">
      <w:pPr>
        <w:numPr>
          <w:ilvl w:val="0"/>
          <w:numId w:val="2"/>
        </w:numPr>
      </w:pPr>
      <w:r w:rsidRPr="00784FD0">
        <w:t>Работа с числови и категориални характеристики.</w:t>
      </w:r>
    </w:p>
    <w:p w14:paraId="6E051F1A" w14:textId="77777777" w:rsidR="00784FD0" w:rsidRPr="00784FD0" w:rsidRDefault="00784FD0">
      <w:pPr>
        <w:numPr>
          <w:ilvl w:val="0"/>
          <w:numId w:val="2"/>
        </w:numPr>
      </w:pPr>
      <w:r w:rsidRPr="00784FD0">
        <w:t>Осигуряване на възпроизводимост и готовност за деплоймънт.</w:t>
      </w:r>
    </w:p>
    <w:p w14:paraId="558708BA" w14:textId="77777777" w:rsidR="00784FD0" w:rsidRPr="00784FD0" w:rsidRDefault="00000000" w:rsidP="00784FD0">
      <w:r>
        <w:pict w14:anchorId="714BAE24">
          <v:rect id="_x0000_i1027" style="width:0;height:1.5pt" o:hralign="center" o:hrstd="t" o:hr="t" fillcolor="#a0a0a0" stroked="f"/>
        </w:pict>
      </w:r>
    </w:p>
    <w:p w14:paraId="3866B125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2. Общ преглед на проекта</w:t>
      </w:r>
    </w:p>
    <w:p w14:paraId="56A6AFA8" w14:textId="77777777" w:rsidR="00784FD0" w:rsidRPr="00784FD0" w:rsidRDefault="00784FD0" w:rsidP="00784FD0">
      <w:r w:rsidRPr="00784FD0">
        <w:t>Етапи на проекта:</w:t>
      </w:r>
    </w:p>
    <w:p w14:paraId="53ADAA5B" w14:textId="77777777" w:rsidR="00784FD0" w:rsidRPr="00784FD0" w:rsidRDefault="00784FD0">
      <w:pPr>
        <w:numPr>
          <w:ilvl w:val="0"/>
          <w:numId w:val="3"/>
        </w:numPr>
      </w:pPr>
      <w:r w:rsidRPr="00784FD0">
        <w:t>Зареждане и почистване на данните</w:t>
      </w:r>
    </w:p>
    <w:p w14:paraId="486D353B" w14:textId="77777777" w:rsidR="00784FD0" w:rsidRPr="00784FD0" w:rsidRDefault="00784FD0">
      <w:pPr>
        <w:numPr>
          <w:ilvl w:val="0"/>
          <w:numId w:val="3"/>
        </w:numPr>
      </w:pPr>
      <w:r w:rsidRPr="00784FD0">
        <w:t>Предварителна обработка (импутация, кодиране, мащабиране)</w:t>
      </w:r>
    </w:p>
    <w:p w14:paraId="209FFFE9" w14:textId="77777777" w:rsidR="00784FD0" w:rsidRPr="00784FD0" w:rsidRDefault="00784FD0">
      <w:pPr>
        <w:numPr>
          <w:ilvl w:val="0"/>
          <w:numId w:val="3"/>
        </w:numPr>
      </w:pPr>
      <w:r w:rsidRPr="00784FD0">
        <w:t>Дефиниция на модела (FFNN)</w:t>
      </w:r>
    </w:p>
    <w:p w14:paraId="35296191" w14:textId="77777777" w:rsidR="00784FD0" w:rsidRPr="00784FD0" w:rsidRDefault="00784FD0">
      <w:pPr>
        <w:numPr>
          <w:ilvl w:val="0"/>
          <w:numId w:val="3"/>
        </w:numPr>
      </w:pPr>
      <w:r w:rsidRPr="00784FD0">
        <w:t>Обучение с разделяне на train/test</w:t>
      </w:r>
    </w:p>
    <w:p w14:paraId="0F90BBF0" w14:textId="77777777" w:rsidR="00784FD0" w:rsidRPr="00784FD0" w:rsidRDefault="00784FD0">
      <w:pPr>
        <w:numPr>
          <w:ilvl w:val="0"/>
          <w:numId w:val="3"/>
        </w:numPr>
      </w:pPr>
      <w:r w:rsidRPr="00784FD0">
        <w:t>Оценка чрез MSE и визуализация</w:t>
      </w:r>
    </w:p>
    <w:p w14:paraId="3E86ABDF" w14:textId="77777777" w:rsidR="00784FD0" w:rsidRPr="00784FD0" w:rsidRDefault="00784FD0">
      <w:pPr>
        <w:numPr>
          <w:ilvl w:val="0"/>
          <w:numId w:val="3"/>
        </w:numPr>
      </w:pPr>
      <w:r w:rsidRPr="00784FD0">
        <w:t>Деплоймънт и функция за предсказване</w:t>
      </w:r>
    </w:p>
    <w:p w14:paraId="4F7C6101" w14:textId="77777777" w:rsidR="00784FD0" w:rsidRPr="00784FD0" w:rsidRDefault="00000000" w:rsidP="00784FD0">
      <w:r>
        <w:pict w14:anchorId="7F648938">
          <v:rect id="_x0000_i1028" style="width:0;height:1.5pt" o:hralign="center" o:hrstd="t" o:hr="t" fillcolor="#a0a0a0" stroked="f"/>
        </w:pict>
      </w:r>
    </w:p>
    <w:p w14:paraId="71A238C7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3. Описание на данните</w:t>
      </w:r>
    </w:p>
    <w:p w14:paraId="77692D31" w14:textId="77777777" w:rsidR="00784FD0" w:rsidRPr="00784FD0" w:rsidRDefault="00784FD0">
      <w:pPr>
        <w:numPr>
          <w:ilvl w:val="0"/>
          <w:numId w:val="4"/>
        </w:numPr>
      </w:pPr>
      <w:r w:rsidRPr="00784FD0">
        <w:t>Данни: Ames Housing Dataset</w:t>
      </w:r>
    </w:p>
    <w:p w14:paraId="18F7973B" w14:textId="77777777" w:rsidR="00784FD0" w:rsidRPr="00784FD0" w:rsidRDefault="00784FD0">
      <w:pPr>
        <w:numPr>
          <w:ilvl w:val="0"/>
          <w:numId w:val="4"/>
        </w:numPr>
      </w:pPr>
      <w:r w:rsidRPr="00784FD0">
        <w:t>Редове: 2,930</w:t>
      </w:r>
    </w:p>
    <w:p w14:paraId="6D717198" w14:textId="77777777" w:rsidR="00784FD0" w:rsidRPr="00784FD0" w:rsidRDefault="00784FD0">
      <w:pPr>
        <w:numPr>
          <w:ilvl w:val="0"/>
          <w:numId w:val="4"/>
        </w:numPr>
      </w:pPr>
      <w:r w:rsidRPr="00784FD0">
        <w:t>Колони: 79 характеристики + целева променлива (SalePrice)</w:t>
      </w:r>
    </w:p>
    <w:p w14:paraId="341FD925" w14:textId="77777777" w:rsidR="00784FD0" w:rsidRPr="00784FD0" w:rsidRDefault="00784FD0">
      <w:pPr>
        <w:numPr>
          <w:ilvl w:val="0"/>
          <w:numId w:val="4"/>
        </w:numPr>
      </w:pPr>
      <w:r w:rsidRPr="00784FD0">
        <w:t>Типове колони: Числови, Кategoriални</w:t>
      </w:r>
    </w:p>
    <w:p w14:paraId="44DA1CE9" w14:textId="77777777" w:rsidR="00784FD0" w:rsidRPr="00784FD0" w:rsidRDefault="00784FD0" w:rsidP="00784FD0">
      <w:r w:rsidRPr="00784FD0">
        <w:t>Важни колони: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427"/>
        <w:gridCol w:w="3222"/>
      </w:tblGrid>
      <w:tr w:rsidR="00784FD0" w:rsidRPr="00784FD0" w14:paraId="2AA9F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3E085" w14:textId="77777777" w:rsidR="00784FD0" w:rsidRPr="00784FD0" w:rsidRDefault="00784FD0" w:rsidP="00784FD0">
            <w:pPr>
              <w:rPr>
                <w:b/>
                <w:bCs/>
              </w:rPr>
            </w:pPr>
            <w:r w:rsidRPr="00784FD0">
              <w:rPr>
                <w:b/>
                <w:bCs/>
              </w:rPr>
              <w:lastRenderedPageBreak/>
              <w:t>Колона</w:t>
            </w:r>
          </w:p>
        </w:tc>
        <w:tc>
          <w:tcPr>
            <w:tcW w:w="0" w:type="auto"/>
            <w:vAlign w:val="center"/>
            <w:hideMark/>
          </w:tcPr>
          <w:p w14:paraId="0A195245" w14:textId="77777777" w:rsidR="00784FD0" w:rsidRPr="00784FD0" w:rsidRDefault="00784FD0" w:rsidP="00784FD0">
            <w:pPr>
              <w:rPr>
                <w:b/>
                <w:bCs/>
              </w:rPr>
            </w:pPr>
            <w:r w:rsidRPr="00784FD0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875CF9A" w14:textId="77777777" w:rsidR="00784FD0" w:rsidRPr="00784FD0" w:rsidRDefault="00784FD0" w:rsidP="00784FD0">
            <w:pPr>
              <w:rPr>
                <w:b/>
                <w:bCs/>
              </w:rPr>
            </w:pPr>
            <w:r w:rsidRPr="00784FD0">
              <w:rPr>
                <w:b/>
                <w:bCs/>
              </w:rPr>
              <w:t>Описание</w:t>
            </w:r>
          </w:p>
        </w:tc>
      </w:tr>
      <w:tr w:rsidR="00784FD0" w:rsidRPr="00784FD0" w14:paraId="51A48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C03A" w14:textId="77777777" w:rsidR="00784FD0" w:rsidRPr="00784FD0" w:rsidRDefault="00784FD0" w:rsidP="00784FD0">
            <w:r w:rsidRPr="00784FD0">
              <w:t>LotArea</w:t>
            </w:r>
          </w:p>
        </w:tc>
        <w:tc>
          <w:tcPr>
            <w:tcW w:w="0" w:type="auto"/>
            <w:vAlign w:val="center"/>
            <w:hideMark/>
          </w:tcPr>
          <w:p w14:paraId="676B4CEE" w14:textId="77777777" w:rsidR="00784FD0" w:rsidRPr="00784FD0" w:rsidRDefault="00784FD0" w:rsidP="00784FD0">
            <w:r w:rsidRPr="00784FD0">
              <w:t>Числова</w:t>
            </w:r>
          </w:p>
        </w:tc>
        <w:tc>
          <w:tcPr>
            <w:tcW w:w="0" w:type="auto"/>
            <w:vAlign w:val="center"/>
            <w:hideMark/>
          </w:tcPr>
          <w:p w14:paraId="1A733AD4" w14:textId="77777777" w:rsidR="00784FD0" w:rsidRPr="00784FD0" w:rsidRDefault="00784FD0" w:rsidP="00784FD0">
            <w:r w:rsidRPr="00784FD0">
              <w:t>Площ на парцела в кв.фут</w:t>
            </w:r>
          </w:p>
        </w:tc>
      </w:tr>
      <w:tr w:rsidR="00784FD0" w:rsidRPr="00784FD0" w14:paraId="0467E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2FA0" w14:textId="77777777" w:rsidR="00784FD0" w:rsidRPr="00784FD0" w:rsidRDefault="00784FD0" w:rsidP="00784FD0">
            <w:r w:rsidRPr="00784FD0">
              <w:t>YearBuilt</w:t>
            </w:r>
          </w:p>
        </w:tc>
        <w:tc>
          <w:tcPr>
            <w:tcW w:w="0" w:type="auto"/>
            <w:vAlign w:val="center"/>
            <w:hideMark/>
          </w:tcPr>
          <w:p w14:paraId="16A6ECE3" w14:textId="77777777" w:rsidR="00784FD0" w:rsidRPr="00784FD0" w:rsidRDefault="00784FD0" w:rsidP="00784FD0">
            <w:r w:rsidRPr="00784FD0">
              <w:t>Числова</w:t>
            </w:r>
          </w:p>
        </w:tc>
        <w:tc>
          <w:tcPr>
            <w:tcW w:w="0" w:type="auto"/>
            <w:vAlign w:val="center"/>
            <w:hideMark/>
          </w:tcPr>
          <w:p w14:paraId="1CDA7930" w14:textId="77777777" w:rsidR="00784FD0" w:rsidRPr="00784FD0" w:rsidRDefault="00784FD0" w:rsidP="00784FD0">
            <w:r w:rsidRPr="00784FD0">
              <w:t>Година на построяване</w:t>
            </w:r>
          </w:p>
        </w:tc>
      </w:tr>
      <w:tr w:rsidR="00784FD0" w:rsidRPr="00784FD0" w14:paraId="4B829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7672" w14:textId="77777777" w:rsidR="00784FD0" w:rsidRPr="00784FD0" w:rsidRDefault="00784FD0" w:rsidP="00784FD0">
            <w:r w:rsidRPr="00784FD0">
              <w:t>OverallQual</w:t>
            </w:r>
          </w:p>
        </w:tc>
        <w:tc>
          <w:tcPr>
            <w:tcW w:w="0" w:type="auto"/>
            <w:vAlign w:val="center"/>
            <w:hideMark/>
          </w:tcPr>
          <w:p w14:paraId="5386B580" w14:textId="77777777" w:rsidR="00784FD0" w:rsidRPr="00784FD0" w:rsidRDefault="00784FD0" w:rsidP="00784FD0">
            <w:r w:rsidRPr="00784FD0">
              <w:t>Числова</w:t>
            </w:r>
          </w:p>
        </w:tc>
        <w:tc>
          <w:tcPr>
            <w:tcW w:w="0" w:type="auto"/>
            <w:vAlign w:val="center"/>
            <w:hideMark/>
          </w:tcPr>
          <w:p w14:paraId="71EDD147" w14:textId="77777777" w:rsidR="00784FD0" w:rsidRPr="00784FD0" w:rsidRDefault="00784FD0" w:rsidP="00784FD0">
            <w:r w:rsidRPr="00784FD0">
              <w:t>Качество на материала (1-10)</w:t>
            </w:r>
          </w:p>
        </w:tc>
      </w:tr>
      <w:tr w:rsidR="00784FD0" w:rsidRPr="00784FD0" w14:paraId="60DAB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B597" w14:textId="77777777" w:rsidR="00784FD0" w:rsidRPr="00784FD0" w:rsidRDefault="00784FD0" w:rsidP="00784FD0">
            <w:r w:rsidRPr="00784FD0">
              <w:t>Neighborhood</w:t>
            </w:r>
          </w:p>
        </w:tc>
        <w:tc>
          <w:tcPr>
            <w:tcW w:w="0" w:type="auto"/>
            <w:vAlign w:val="center"/>
            <w:hideMark/>
          </w:tcPr>
          <w:p w14:paraId="396C57CB" w14:textId="77777777" w:rsidR="00784FD0" w:rsidRPr="00784FD0" w:rsidRDefault="00784FD0" w:rsidP="00784FD0">
            <w:r w:rsidRPr="00784FD0">
              <w:t>Кategoriална</w:t>
            </w:r>
          </w:p>
        </w:tc>
        <w:tc>
          <w:tcPr>
            <w:tcW w:w="0" w:type="auto"/>
            <w:vAlign w:val="center"/>
            <w:hideMark/>
          </w:tcPr>
          <w:p w14:paraId="0C70DCFE" w14:textId="77777777" w:rsidR="00784FD0" w:rsidRPr="00784FD0" w:rsidRDefault="00784FD0" w:rsidP="00784FD0">
            <w:r w:rsidRPr="00784FD0">
              <w:t>Име на квартала</w:t>
            </w:r>
          </w:p>
        </w:tc>
      </w:tr>
      <w:tr w:rsidR="00784FD0" w:rsidRPr="00784FD0" w14:paraId="6F91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C5E5" w14:textId="77777777" w:rsidR="00784FD0" w:rsidRPr="00784FD0" w:rsidRDefault="00784FD0" w:rsidP="00784FD0">
            <w:r w:rsidRPr="00784FD0">
              <w:t>MSSubClass</w:t>
            </w:r>
          </w:p>
        </w:tc>
        <w:tc>
          <w:tcPr>
            <w:tcW w:w="0" w:type="auto"/>
            <w:vAlign w:val="center"/>
            <w:hideMark/>
          </w:tcPr>
          <w:p w14:paraId="4929C4CC" w14:textId="77777777" w:rsidR="00784FD0" w:rsidRPr="00784FD0" w:rsidRDefault="00784FD0" w:rsidP="00784FD0">
            <w:r w:rsidRPr="00784FD0">
              <w:t>Кategoriална</w:t>
            </w:r>
          </w:p>
        </w:tc>
        <w:tc>
          <w:tcPr>
            <w:tcW w:w="0" w:type="auto"/>
            <w:vAlign w:val="center"/>
            <w:hideMark/>
          </w:tcPr>
          <w:p w14:paraId="626FA172" w14:textId="77777777" w:rsidR="00784FD0" w:rsidRPr="00784FD0" w:rsidRDefault="00784FD0" w:rsidP="00784FD0">
            <w:r w:rsidRPr="00784FD0">
              <w:t>Тип на жилището</w:t>
            </w:r>
          </w:p>
        </w:tc>
      </w:tr>
      <w:tr w:rsidR="00784FD0" w:rsidRPr="00784FD0" w14:paraId="78972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CF7B" w14:textId="77777777" w:rsidR="00784FD0" w:rsidRPr="00784FD0" w:rsidRDefault="00784FD0" w:rsidP="00784FD0">
            <w:r w:rsidRPr="00784FD0">
              <w:t>SalePrice</w:t>
            </w:r>
          </w:p>
        </w:tc>
        <w:tc>
          <w:tcPr>
            <w:tcW w:w="0" w:type="auto"/>
            <w:vAlign w:val="center"/>
            <w:hideMark/>
          </w:tcPr>
          <w:p w14:paraId="72907779" w14:textId="77777777" w:rsidR="00784FD0" w:rsidRPr="00784FD0" w:rsidRDefault="00784FD0" w:rsidP="00784FD0">
            <w:r w:rsidRPr="00784FD0">
              <w:t>Числова</w:t>
            </w:r>
          </w:p>
        </w:tc>
        <w:tc>
          <w:tcPr>
            <w:tcW w:w="0" w:type="auto"/>
            <w:vAlign w:val="center"/>
            <w:hideMark/>
          </w:tcPr>
          <w:p w14:paraId="2B445C56" w14:textId="77777777" w:rsidR="00784FD0" w:rsidRPr="00784FD0" w:rsidRDefault="00784FD0" w:rsidP="00784FD0">
            <w:r w:rsidRPr="00784FD0">
              <w:t>Целева променлива</w:t>
            </w:r>
          </w:p>
        </w:tc>
      </w:tr>
    </w:tbl>
    <w:p w14:paraId="58D96A44" w14:textId="77777777" w:rsidR="00784FD0" w:rsidRPr="00784FD0" w:rsidRDefault="00784FD0" w:rsidP="00784FD0">
      <w:r w:rsidRPr="00784FD0">
        <w:t>Премахнати: Order, PID</w:t>
      </w:r>
    </w:p>
    <w:p w14:paraId="27CEA352" w14:textId="77777777" w:rsidR="00784FD0" w:rsidRPr="00784FD0" w:rsidRDefault="00000000" w:rsidP="00784FD0">
      <w:r>
        <w:pict w14:anchorId="4EF12A25">
          <v:rect id="_x0000_i1029" style="width:0;height:1.5pt" o:hralign="center" o:hrstd="t" o:hr="t" fillcolor="#a0a0a0" stroked="f"/>
        </w:pict>
      </w:r>
    </w:p>
    <w:p w14:paraId="3D5C5ADA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4. Предварителна обработка на данните</w:t>
      </w:r>
    </w:p>
    <w:p w14:paraId="1B1643C6" w14:textId="77777777" w:rsidR="00784FD0" w:rsidRPr="00784FD0" w:rsidRDefault="00784FD0">
      <w:pPr>
        <w:numPr>
          <w:ilvl w:val="0"/>
          <w:numId w:val="5"/>
        </w:numPr>
      </w:pPr>
      <w:r w:rsidRPr="00784FD0">
        <w:t>Обработка на липсващи стойности</w:t>
      </w:r>
    </w:p>
    <w:p w14:paraId="4032CFF5" w14:textId="77777777" w:rsidR="00784FD0" w:rsidRPr="00784FD0" w:rsidRDefault="00784FD0">
      <w:pPr>
        <w:numPr>
          <w:ilvl w:val="0"/>
          <w:numId w:val="5"/>
        </w:numPr>
      </w:pPr>
      <w:r w:rsidRPr="00784FD0">
        <w:t>Масшабиране на числови характеристики</w:t>
      </w:r>
    </w:p>
    <w:p w14:paraId="7860B95A" w14:textId="77777777" w:rsidR="00784FD0" w:rsidRPr="00784FD0" w:rsidRDefault="00784FD0">
      <w:pPr>
        <w:numPr>
          <w:ilvl w:val="0"/>
          <w:numId w:val="5"/>
        </w:numPr>
      </w:pPr>
      <w:r w:rsidRPr="00784FD0">
        <w:t>One-hot кодиране на категориални характеристики</w:t>
      </w:r>
    </w:p>
    <w:p w14:paraId="31B3993F" w14:textId="77777777" w:rsidR="00784FD0" w:rsidRPr="00784FD0" w:rsidRDefault="00784FD0">
      <w:pPr>
        <w:numPr>
          <w:ilvl w:val="0"/>
          <w:numId w:val="5"/>
        </w:numPr>
      </w:pPr>
      <w:r w:rsidRPr="00784FD0">
        <w:t>Използване на scikit-learn Pipeline и ColumnTransformer</w:t>
      </w:r>
    </w:p>
    <w:p w14:paraId="520AE0EC" w14:textId="77777777" w:rsidR="00784FD0" w:rsidRPr="00784FD0" w:rsidRDefault="00000000" w:rsidP="00784FD0">
      <w:r>
        <w:pict w14:anchorId="14EAB093">
          <v:rect id="_x0000_i1030" style="width:0;height:1.5pt" o:hralign="center" o:hrstd="t" o:hr="t" fillcolor="#a0a0a0" stroked="f"/>
        </w:pict>
      </w:r>
    </w:p>
    <w:p w14:paraId="0663B22D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5. Извличане на характеристики</w:t>
      </w:r>
    </w:p>
    <w:p w14:paraId="39B7262A" w14:textId="77777777" w:rsidR="00784FD0" w:rsidRPr="00784FD0" w:rsidRDefault="00784FD0">
      <w:pPr>
        <w:numPr>
          <w:ilvl w:val="0"/>
          <w:numId w:val="6"/>
        </w:numPr>
      </w:pPr>
      <w:r w:rsidRPr="00784FD0">
        <w:t>MSSubClass третирана като категориална</w:t>
      </w:r>
    </w:p>
    <w:p w14:paraId="423FED7A" w14:textId="77777777" w:rsidR="00784FD0" w:rsidRPr="00784FD0" w:rsidRDefault="00784FD0">
      <w:pPr>
        <w:numPr>
          <w:ilvl w:val="0"/>
          <w:numId w:val="6"/>
        </w:numPr>
      </w:pPr>
      <w:r w:rsidRPr="00784FD0">
        <w:t>Без нови взаимодействия между характеристики</w:t>
      </w:r>
    </w:p>
    <w:p w14:paraId="29864174" w14:textId="77777777" w:rsidR="00784FD0" w:rsidRPr="00784FD0" w:rsidRDefault="00784FD0">
      <w:pPr>
        <w:numPr>
          <w:ilvl w:val="0"/>
          <w:numId w:val="6"/>
        </w:numPr>
      </w:pPr>
      <w:r w:rsidRPr="00784FD0">
        <w:t>Бъдещи подобрения: полиномиални характеристики, взаимодействия, логаритмична трансформация</w:t>
      </w:r>
    </w:p>
    <w:p w14:paraId="1E89DAB5" w14:textId="77777777" w:rsidR="00784FD0" w:rsidRPr="00784FD0" w:rsidRDefault="00000000" w:rsidP="00784FD0">
      <w:r>
        <w:pict w14:anchorId="0A84B6CC">
          <v:rect id="_x0000_i1031" style="width:0;height:1.5pt" o:hralign="center" o:hrstd="t" o:hr="t" fillcolor="#a0a0a0" stroked="f"/>
        </w:pict>
      </w:r>
    </w:p>
    <w:p w14:paraId="299803E2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6. Работа с липсващи стойности</w:t>
      </w:r>
    </w:p>
    <w:p w14:paraId="47D9BC6F" w14:textId="77777777" w:rsidR="00784FD0" w:rsidRPr="00784FD0" w:rsidRDefault="00784FD0" w:rsidP="00784FD0">
      <w:r w:rsidRPr="00784FD0">
        <w:t>Числови колони: запълване със средна стойност</w:t>
      </w:r>
      <w:r w:rsidRPr="00784FD0">
        <w:br/>
        <w:t>Категориални колони: запълване с "Missing"</w:t>
      </w:r>
    </w:p>
    <w:p w14:paraId="071EC52B" w14:textId="77777777" w:rsidR="00784FD0" w:rsidRPr="00784FD0" w:rsidRDefault="00000000" w:rsidP="00784FD0">
      <w:r>
        <w:pict w14:anchorId="206556D9">
          <v:rect id="_x0000_i1032" style="width:0;height:1.5pt" o:hralign="center" o:hrstd="t" o:hr="t" fillcolor="#a0a0a0" stroked="f"/>
        </w:pict>
      </w:r>
    </w:p>
    <w:p w14:paraId="427ECA1A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7. Кодиране на категориални променливи</w:t>
      </w:r>
    </w:p>
    <w:p w14:paraId="151C2C3A" w14:textId="77777777" w:rsidR="00784FD0" w:rsidRPr="00784FD0" w:rsidRDefault="00784FD0">
      <w:pPr>
        <w:numPr>
          <w:ilvl w:val="0"/>
          <w:numId w:val="7"/>
        </w:numPr>
      </w:pPr>
      <w:r w:rsidRPr="00784FD0">
        <w:lastRenderedPageBreak/>
        <w:t>One-hot кодиране конвертира категориите в бинарни вектори</w:t>
      </w:r>
    </w:p>
    <w:p w14:paraId="74D96C4F" w14:textId="77777777" w:rsidR="00784FD0" w:rsidRPr="00784FD0" w:rsidRDefault="00784FD0">
      <w:pPr>
        <w:numPr>
          <w:ilvl w:val="0"/>
          <w:numId w:val="7"/>
        </w:numPr>
      </w:pPr>
      <w:r w:rsidRPr="00784FD0">
        <w:t>Непознати категории се игнорират</w:t>
      </w:r>
    </w:p>
    <w:p w14:paraId="541CF83A" w14:textId="77777777" w:rsidR="00784FD0" w:rsidRPr="00784FD0" w:rsidRDefault="00784FD0" w:rsidP="00784FD0">
      <w:r w:rsidRPr="00784FD0"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159"/>
      </w:tblGrid>
      <w:tr w:rsidR="00784FD0" w:rsidRPr="00784FD0" w14:paraId="720EF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BA7B4" w14:textId="77777777" w:rsidR="00784FD0" w:rsidRPr="00784FD0" w:rsidRDefault="00784FD0" w:rsidP="00784FD0">
            <w:pPr>
              <w:rPr>
                <w:b/>
                <w:bCs/>
              </w:rPr>
            </w:pPr>
            <w:r w:rsidRPr="00784FD0">
              <w:rPr>
                <w:b/>
                <w:bCs/>
              </w:rPr>
              <w:t>Neighborhood</w:t>
            </w:r>
          </w:p>
        </w:tc>
        <w:tc>
          <w:tcPr>
            <w:tcW w:w="0" w:type="auto"/>
            <w:vAlign w:val="center"/>
            <w:hideMark/>
          </w:tcPr>
          <w:p w14:paraId="1B0D8E0B" w14:textId="77777777" w:rsidR="00784FD0" w:rsidRPr="00784FD0" w:rsidRDefault="00784FD0" w:rsidP="00784FD0">
            <w:pPr>
              <w:rPr>
                <w:b/>
                <w:bCs/>
              </w:rPr>
            </w:pPr>
            <w:r w:rsidRPr="00784FD0">
              <w:rPr>
                <w:b/>
                <w:bCs/>
              </w:rPr>
              <w:t>One-Hot кодиране</w:t>
            </w:r>
          </w:p>
        </w:tc>
      </w:tr>
      <w:tr w:rsidR="00784FD0" w:rsidRPr="00784FD0" w14:paraId="0E31F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3EDF" w14:textId="77777777" w:rsidR="00784FD0" w:rsidRPr="00784FD0" w:rsidRDefault="00784FD0" w:rsidP="00784FD0">
            <w:r w:rsidRPr="00784FD0">
              <w:t>CollgCr</w:t>
            </w:r>
          </w:p>
        </w:tc>
        <w:tc>
          <w:tcPr>
            <w:tcW w:w="0" w:type="auto"/>
            <w:vAlign w:val="center"/>
            <w:hideMark/>
          </w:tcPr>
          <w:p w14:paraId="4B22B978" w14:textId="77777777" w:rsidR="00784FD0" w:rsidRPr="00784FD0" w:rsidRDefault="00784FD0" w:rsidP="00784FD0">
            <w:r w:rsidRPr="00784FD0">
              <w:t>1,0,0,...</w:t>
            </w:r>
          </w:p>
        </w:tc>
      </w:tr>
      <w:tr w:rsidR="00784FD0" w:rsidRPr="00784FD0" w14:paraId="2DD67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CD68" w14:textId="77777777" w:rsidR="00784FD0" w:rsidRPr="00784FD0" w:rsidRDefault="00784FD0" w:rsidP="00784FD0">
            <w:r w:rsidRPr="00784FD0">
              <w:t>Veenker</w:t>
            </w:r>
          </w:p>
        </w:tc>
        <w:tc>
          <w:tcPr>
            <w:tcW w:w="0" w:type="auto"/>
            <w:vAlign w:val="center"/>
            <w:hideMark/>
          </w:tcPr>
          <w:p w14:paraId="68DAD2D0" w14:textId="77777777" w:rsidR="00784FD0" w:rsidRPr="00784FD0" w:rsidRDefault="00784FD0" w:rsidP="00784FD0">
            <w:r w:rsidRPr="00784FD0">
              <w:t>0,1,0,...</w:t>
            </w:r>
          </w:p>
        </w:tc>
      </w:tr>
    </w:tbl>
    <w:p w14:paraId="17093689" w14:textId="77777777" w:rsidR="00784FD0" w:rsidRPr="00784FD0" w:rsidRDefault="00000000" w:rsidP="00784FD0">
      <w:r>
        <w:pict w14:anchorId="6AC19926">
          <v:rect id="_x0000_i1033" style="width:0;height:1.5pt" o:hralign="center" o:hrstd="t" o:hr="t" fillcolor="#a0a0a0" stroked="f"/>
        </w:pict>
      </w:r>
    </w:p>
    <w:p w14:paraId="577DD3B3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8. Масштабиране на числови характеристики</w:t>
      </w:r>
    </w:p>
    <w:p w14:paraId="112F6122" w14:textId="77777777" w:rsidR="00784FD0" w:rsidRPr="00784FD0" w:rsidRDefault="00784FD0">
      <w:pPr>
        <w:numPr>
          <w:ilvl w:val="0"/>
          <w:numId w:val="8"/>
        </w:numPr>
      </w:pPr>
      <w:r w:rsidRPr="00784FD0">
        <w:t>StandardScaler: центриране около средна=0, std=1</w:t>
      </w:r>
    </w:p>
    <w:p w14:paraId="61AE066E" w14:textId="77777777" w:rsidR="00784FD0" w:rsidRPr="00784FD0" w:rsidRDefault="00784FD0">
      <w:pPr>
        <w:numPr>
          <w:ilvl w:val="0"/>
          <w:numId w:val="8"/>
        </w:numPr>
      </w:pPr>
      <w:r w:rsidRPr="00784FD0">
        <w:t>Предотвратява доминиране на характеристики с голяма величина</w:t>
      </w:r>
    </w:p>
    <w:p w14:paraId="6C3982D3" w14:textId="77777777" w:rsidR="00784FD0" w:rsidRPr="00784FD0" w:rsidRDefault="00784FD0">
      <w:pPr>
        <w:numPr>
          <w:ilvl w:val="0"/>
          <w:numId w:val="8"/>
        </w:numPr>
      </w:pPr>
      <w:r w:rsidRPr="00784FD0">
        <w:t>Улеснява конвергенцията</w:t>
      </w:r>
    </w:p>
    <w:p w14:paraId="755CC2D3" w14:textId="77777777" w:rsidR="00784FD0" w:rsidRPr="00784FD0" w:rsidRDefault="00000000" w:rsidP="00784FD0">
      <w:r>
        <w:pict w14:anchorId="201D2A3D">
          <v:rect id="_x0000_i1034" style="width:0;height:1.5pt" o:hralign="center" o:hrstd="t" o:hr="t" fillcolor="#a0a0a0" stroked="f"/>
        </w:pict>
      </w:r>
    </w:p>
    <w:p w14:paraId="02AB0155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9. Архитектура на модела</w:t>
      </w:r>
    </w:p>
    <w:p w14:paraId="755EC3E9" w14:textId="77777777" w:rsidR="00784FD0" w:rsidRPr="00784FD0" w:rsidRDefault="00784FD0" w:rsidP="00784FD0">
      <w:r w:rsidRPr="00784FD0">
        <w:t>FFNN слоеве:</w:t>
      </w:r>
    </w:p>
    <w:p w14:paraId="4F8EBE07" w14:textId="77777777" w:rsidR="00784FD0" w:rsidRPr="00784FD0" w:rsidRDefault="00784FD0">
      <w:pPr>
        <w:numPr>
          <w:ilvl w:val="0"/>
          <w:numId w:val="9"/>
        </w:numPr>
      </w:pPr>
      <w:r w:rsidRPr="00784FD0">
        <w:t>Вход -&gt; 128 неврона -&gt; ReLU</w:t>
      </w:r>
    </w:p>
    <w:p w14:paraId="321CF12E" w14:textId="77777777" w:rsidR="00784FD0" w:rsidRPr="00784FD0" w:rsidRDefault="00784FD0">
      <w:pPr>
        <w:numPr>
          <w:ilvl w:val="0"/>
          <w:numId w:val="9"/>
        </w:numPr>
      </w:pPr>
      <w:r w:rsidRPr="00784FD0">
        <w:t>128 -&gt; 64 неврона -&gt; ReLU</w:t>
      </w:r>
    </w:p>
    <w:p w14:paraId="1B5D3500" w14:textId="77777777" w:rsidR="00784FD0" w:rsidRPr="00784FD0" w:rsidRDefault="00784FD0">
      <w:pPr>
        <w:numPr>
          <w:ilvl w:val="0"/>
          <w:numId w:val="9"/>
        </w:numPr>
      </w:pPr>
      <w:r w:rsidRPr="00784FD0">
        <w:t>64 -&gt; 1 неврон (изход)</w:t>
      </w:r>
    </w:p>
    <w:p w14:paraId="61C6F8D2" w14:textId="77777777" w:rsidR="00784FD0" w:rsidRPr="00784FD0" w:rsidRDefault="00784FD0" w:rsidP="00784FD0">
      <w:r w:rsidRPr="00784FD0">
        <w:t>ReLU въвежда нелинейност.</w:t>
      </w:r>
      <w:r w:rsidRPr="00784FD0">
        <w:br/>
        <w:t>Изходният неврон предсказва SalePrice.</w:t>
      </w:r>
    </w:p>
    <w:p w14:paraId="2944767E" w14:textId="77777777" w:rsidR="00784FD0" w:rsidRPr="00784FD0" w:rsidRDefault="00000000" w:rsidP="00784FD0">
      <w:r>
        <w:pict w14:anchorId="19EA1B10">
          <v:rect id="_x0000_i1035" style="width:0;height:1.5pt" o:hralign="center" o:hrstd="t" o:hr="t" fillcolor="#a0a0a0" stroked="f"/>
        </w:pict>
      </w:r>
    </w:p>
    <w:p w14:paraId="42829052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10. Имплементация в PyTorch</w:t>
      </w:r>
    </w:p>
    <w:p w14:paraId="25E77DBF" w14:textId="77777777" w:rsidR="00784FD0" w:rsidRPr="00784FD0" w:rsidRDefault="00784FD0" w:rsidP="00784FD0">
      <w:r w:rsidRPr="00784FD0">
        <w:t>class FFNN(nn.Module):</w:t>
      </w:r>
    </w:p>
    <w:p w14:paraId="3CCFC7B4" w14:textId="77777777" w:rsidR="00784FD0" w:rsidRPr="00784FD0" w:rsidRDefault="00784FD0" w:rsidP="00784FD0">
      <w:r w:rsidRPr="00784FD0">
        <w:t xml:space="preserve">    def __init__(self, in_dim):</w:t>
      </w:r>
    </w:p>
    <w:p w14:paraId="0A2D0A87" w14:textId="77777777" w:rsidR="00784FD0" w:rsidRPr="00784FD0" w:rsidRDefault="00784FD0" w:rsidP="00784FD0">
      <w:r w:rsidRPr="00784FD0">
        <w:t xml:space="preserve">        super().__init__()</w:t>
      </w:r>
    </w:p>
    <w:p w14:paraId="7CF9911D" w14:textId="77777777" w:rsidR="00784FD0" w:rsidRPr="00784FD0" w:rsidRDefault="00784FD0" w:rsidP="00784FD0">
      <w:r w:rsidRPr="00784FD0">
        <w:t xml:space="preserve">        self.layers = nn.Sequential(</w:t>
      </w:r>
    </w:p>
    <w:p w14:paraId="0D410EF5" w14:textId="77777777" w:rsidR="00784FD0" w:rsidRPr="00784FD0" w:rsidRDefault="00784FD0" w:rsidP="00784FD0">
      <w:r w:rsidRPr="00784FD0">
        <w:t xml:space="preserve">            nn.Linear(in_dim, 128),</w:t>
      </w:r>
    </w:p>
    <w:p w14:paraId="13E78594" w14:textId="77777777" w:rsidR="00784FD0" w:rsidRPr="00784FD0" w:rsidRDefault="00784FD0" w:rsidP="00784FD0">
      <w:r w:rsidRPr="00784FD0">
        <w:lastRenderedPageBreak/>
        <w:t xml:space="preserve">            nn.ReLU(),</w:t>
      </w:r>
    </w:p>
    <w:p w14:paraId="33FC3790" w14:textId="77777777" w:rsidR="00784FD0" w:rsidRPr="00784FD0" w:rsidRDefault="00784FD0" w:rsidP="00784FD0">
      <w:r w:rsidRPr="00784FD0">
        <w:t xml:space="preserve">            nn.Linear(128, 64),</w:t>
      </w:r>
    </w:p>
    <w:p w14:paraId="6DEC5D03" w14:textId="77777777" w:rsidR="00784FD0" w:rsidRPr="00784FD0" w:rsidRDefault="00784FD0" w:rsidP="00784FD0">
      <w:r w:rsidRPr="00784FD0">
        <w:t xml:space="preserve">            nn.ReLU(),</w:t>
      </w:r>
    </w:p>
    <w:p w14:paraId="1FB923CB" w14:textId="77777777" w:rsidR="00784FD0" w:rsidRPr="00784FD0" w:rsidRDefault="00784FD0" w:rsidP="00784FD0">
      <w:r w:rsidRPr="00784FD0">
        <w:t xml:space="preserve">            nn.Linear(64, 1)</w:t>
      </w:r>
    </w:p>
    <w:p w14:paraId="1C9EE536" w14:textId="77777777" w:rsidR="00784FD0" w:rsidRPr="00784FD0" w:rsidRDefault="00784FD0" w:rsidP="00784FD0">
      <w:r w:rsidRPr="00784FD0">
        <w:t xml:space="preserve">        )</w:t>
      </w:r>
    </w:p>
    <w:p w14:paraId="16CC0084" w14:textId="77777777" w:rsidR="00784FD0" w:rsidRPr="00784FD0" w:rsidRDefault="00784FD0" w:rsidP="00784FD0">
      <w:r w:rsidRPr="00784FD0">
        <w:t xml:space="preserve">    def forward(self, x):</w:t>
      </w:r>
    </w:p>
    <w:p w14:paraId="2B3C8EC3" w14:textId="77777777" w:rsidR="00784FD0" w:rsidRPr="00784FD0" w:rsidRDefault="00784FD0" w:rsidP="00784FD0">
      <w:r w:rsidRPr="00784FD0">
        <w:t xml:space="preserve">        return self.layers(x)</w:t>
      </w:r>
    </w:p>
    <w:p w14:paraId="4D3D9B44" w14:textId="77777777" w:rsidR="00784FD0" w:rsidRPr="00784FD0" w:rsidRDefault="00000000" w:rsidP="00784FD0">
      <w:r>
        <w:pict w14:anchorId="451CF16E">
          <v:rect id="_x0000_i1036" style="width:0;height:1.5pt" o:hralign="center" o:hrstd="t" o:hr="t" fillcolor="#a0a0a0" stroked="f"/>
        </w:pict>
      </w:r>
    </w:p>
    <w:p w14:paraId="4F7A6408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11. Dataset и DataLoader</w:t>
      </w:r>
    </w:p>
    <w:p w14:paraId="255C6910" w14:textId="77777777" w:rsidR="00784FD0" w:rsidRPr="00784FD0" w:rsidRDefault="00784FD0" w:rsidP="00784FD0">
      <w:r w:rsidRPr="00784FD0">
        <w:t>class TabularDataset(Dataset):</w:t>
      </w:r>
    </w:p>
    <w:p w14:paraId="653762B4" w14:textId="77777777" w:rsidR="00784FD0" w:rsidRPr="00784FD0" w:rsidRDefault="00784FD0" w:rsidP="00784FD0">
      <w:r w:rsidRPr="00784FD0">
        <w:t xml:space="preserve">    def __init__(self, X, y):</w:t>
      </w:r>
    </w:p>
    <w:p w14:paraId="18D26FB4" w14:textId="77777777" w:rsidR="00784FD0" w:rsidRPr="00784FD0" w:rsidRDefault="00784FD0" w:rsidP="00784FD0">
      <w:r w:rsidRPr="00784FD0">
        <w:t xml:space="preserve">        self.X = torch.tensor(X, dtype=torch.float32)</w:t>
      </w:r>
    </w:p>
    <w:p w14:paraId="5C141DD6" w14:textId="77777777" w:rsidR="00784FD0" w:rsidRPr="00784FD0" w:rsidRDefault="00784FD0" w:rsidP="00784FD0">
      <w:r w:rsidRPr="00784FD0">
        <w:t xml:space="preserve">        self.y = torch.tensor(y, dtype=torch.float32)</w:t>
      </w:r>
    </w:p>
    <w:p w14:paraId="0AC98598" w14:textId="77777777" w:rsidR="00784FD0" w:rsidRPr="00784FD0" w:rsidRDefault="00784FD0">
      <w:pPr>
        <w:numPr>
          <w:ilvl w:val="0"/>
          <w:numId w:val="10"/>
        </w:numPr>
      </w:pPr>
      <w:r w:rsidRPr="00784FD0">
        <w:t>DataLoader прави батчове (batch_size=64) за ефективно GPU обучение</w:t>
      </w:r>
    </w:p>
    <w:p w14:paraId="7016CC71" w14:textId="77777777" w:rsidR="00784FD0" w:rsidRPr="00784FD0" w:rsidRDefault="00784FD0">
      <w:pPr>
        <w:numPr>
          <w:ilvl w:val="0"/>
          <w:numId w:val="10"/>
        </w:numPr>
      </w:pPr>
      <w:r w:rsidRPr="00784FD0">
        <w:t>Шафлирането подобрява SGD</w:t>
      </w:r>
    </w:p>
    <w:p w14:paraId="35ADFC0B" w14:textId="77777777" w:rsidR="00784FD0" w:rsidRPr="00784FD0" w:rsidRDefault="00000000" w:rsidP="00784FD0">
      <w:r>
        <w:pict w14:anchorId="0266E0C8">
          <v:rect id="_x0000_i1037" style="width:0;height:1.5pt" o:hralign="center" o:hrstd="t" o:hr="t" fillcolor="#a0a0a0" stroked="f"/>
        </w:pict>
      </w:r>
    </w:p>
    <w:p w14:paraId="6EAB0889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12. Процес на обучение</w:t>
      </w:r>
    </w:p>
    <w:p w14:paraId="3273681B" w14:textId="77777777" w:rsidR="00784FD0" w:rsidRPr="00784FD0" w:rsidRDefault="00784FD0">
      <w:pPr>
        <w:numPr>
          <w:ilvl w:val="0"/>
          <w:numId w:val="11"/>
        </w:numPr>
      </w:pPr>
      <w:r w:rsidRPr="00784FD0">
        <w:t>Епохи: 60</w:t>
      </w:r>
    </w:p>
    <w:p w14:paraId="106DA2DC" w14:textId="77777777" w:rsidR="00784FD0" w:rsidRPr="00784FD0" w:rsidRDefault="00784FD0">
      <w:pPr>
        <w:numPr>
          <w:ilvl w:val="0"/>
          <w:numId w:val="11"/>
        </w:numPr>
      </w:pPr>
      <w:r w:rsidRPr="00784FD0">
        <w:t>Batch size: 64</w:t>
      </w:r>
    </w:p>
    <w:p w14:paraId="590D9D99" w14:textId="77777777" w:rsidR="00784FD0" w:rsidRPr="00784FD0" w:rsidRDefault="00784FD0">
      <w:pPr>
        <w:numPr>
          <w:ilvl w:val="0"/>
          <w:numId w:val="11"/>
        </w:numPr>
      </w:pPr>
      <w:r w:rsidRPr="00784FD0">
        <w:t>Оптимизатор: Adam (lr=0.001)</w:t>
      </w:r>
    </w:p>
    <w:p w14:paraId="7A63E1F3" w14:textId="77777777" w:rsidR="00784FD0" w:rsidRPr="00784FD0" w:rsidRDefault="00784FD0">
      <w:pPr>
        <w:numPr>
          <w:ilvl w:val="0"/>
          <w:numId w:val="11"/>
        </w:numPr>
      </w:pPr>
      <w:r w:rsidRPr="00784FD0">
        <w:t>Загуба: MSE</w:t>
      </w:r>
    </w:p>
    <w:p w14:paraId="64E032A4" w14:textId="77777777" w:rsidR="00784FD0" w:rsidRPr="00784FD0" w:rsidRDefault="00784FD0" w:rsidP="00784FD0">
      <w:r w:rsidRPr="00784FD0">
        <w:t>Стъпки:</w:t>
      </w:r>
    </w:p>
    <w:p w14:paraId="0803B817" w14:textId="77777777" w:rsidR="00784FD0" w:rsidRPr="00784FD0" w:rsidRDefault="00784FD0">
      <w:pPr>
        <w:numPr>
          <w:ilvl w:val="0"/>
          <w:numId w:val="12"/>
        </w:numPr>
      </w:pPr>
      <w:r w:rsidRPr="00784FD0">
        <w:t>Forward pass</w:t>
      </w:r>
    </w:p>
    <w:p w14:paraId="11B9FD29" w14:textId="77777777" w:rsidR="00784FD0" w:rsidRPr="00784FD0" w:rsidRDefault="00784FD0">
      <w:pPr>
        <w:numPr>
          <w:ilvl w:val="0"/>
          <w:numId w:val="12"/>
        </w:numPr>
      </w:pPr>
      <w:r w:rsidRPr="00784FD0">
        <w:t>Изчисляване на загубата</w:t>
      </w:r>
    </w:p>
    <w:p w14:paraId="2731C737" w14:textId="77777777" w:rsidR="00784FD0" w:rsidRPr="00784FD0" w:rsidRDefault="00784FD0">
      <w:pPr>
        <w:numPr>
          <w:ilvl w:val="0"/>
          <w:numId w:val="12"/>
        </w:numPr>
      </w:pPr>
      <w:r w:rsidRPr="00784FD0">
        <w:t>Backward pass</w:t>
      </w:r>
    </w:p>
    <w:p w14:paraId="3BB46119" w14:textId="77777777" w:rsidR="00784FD0" w:rsidRPr="00784FD0" w:rsidRDefault="00784FD0">
      <w:pPr>
        <w:numPr>
          <w:ilvl w:val="0"/>
          <w:numId w:val="12"/>
        </w:numPr>
      </w:pPr>
      <w:r w:rsidRPr="00784FD0">
        <w:t>Обновяване на тежестите</w:t>
      </w:r>
    </w:p>
    <w:p w14:paraId="11FDC6F0" w14:textId="77777777" w:rsidR="00784FD0" w:rsidRPr="00784FD0" w:rsidRDefault="00784FD0" w:rsidP="00784FD0">
      <w:r w:rsidRPr="00784FD0">
        <w:lastRenderedPageBreak/>
        <w:t>Валидационната загуба се следи за overfitting.</w:t>
      </w:r>
    </w:p>
    <w:p w14:paraId="4FC5AA45" w14:textId="77777777" w:rsidR="00784FD0" w:rsidRPr="00784FD0" w:rsidRDefault="00000000" w:rsidP="00784FD0">
      <w:r>
        <w:pict w14:anchorId="3FCA07A3">
          <v:rect id="_x0000_i1038" style="width:0;height:1.5pt" o:hralign="center" o:hrstd="t" o:hr="t" fillcolor="#a0a0a0" stroked="f"/>
        </w:pict>
      </w:r>
    </w:p>
    <w:p w14:paraId="6D220509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13. Функция на загубата и оптимизатор</w:t>
      </w:r>
    </w:p>
    <w:p w14:paraId="4D2820A8" w14:textId="77777777" w:rsidR="00784FD0" w:rsidRPr="00784FD0" w:rsidRDefault="00784FD0">
      <w:pPr>
        <w:numPr>
          <w:ilvl w:val="0"/>
          <w:numId w:val="13"/>
        </w:numPr>
      </w:pPr>
      <w:r w:rsidRPr="00784FD0">
        <w:t>MSE: MSE = (1/n) * Σ(y_pred - y_true)^2</w:t>
      </w:r>
    </w:p>
    <w:p w14:paraId="1779A693" w14:textId="77777777" w:rsidR="00784FD0" w:rsidRPr="00784FD0" w:rsidRDefault="00784FD0">
      <w:pPr>
        <w:numPr>
          <w:ilvl w:val="0"/>
          <w:numId w:val="13"/>
        </w:numPr>
      </w:pPr>
      <w:r w:rsidRPr="00784FD0">
        <w:t>Adam оптимизатор адаптира скоростта на учене за по-бърза конвергенция</w:t>
      </w:r>
    </w:p>
    <w:p w14:paraId="30F80B34" w14:textId="77777777" w:rsidR="00784FD0" w:rsidRPr="00784FD0" w:rsidRDefault="00000000" w:rsidP="00784FD0">
      <w:r>
        <w:pict w14:anchorId="4493CDC9">
          <v:rect id="_x0000_i1039" style="width:0;height:1.5pt" o:hralign="center" o:hrstd="t" o:hr="t" fillcolor="#a0a0a0" stroked="f"/>
        </w:pict>
      </w:r>
    </w:p>
    <w:p w14:paraId="36D28D67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14. Метрики за оценка</w:t>
      </w:r>
    </w:p>
    <w:p w14:paraId="46877525" w14:textId="77777777" w:rsidR="00784FD0" w:rsidRPr="00784FD0" w:rsidRDefault="00784FD0">
      <w:pPr>
        <w:numPr>
          <w:ilvl w:val="0"/>
          <w:numId w:val="14"/>
        </w:numPr>
      </w:pPr>
      <w:r w:rsidRPr="00784FD0">
        <w:t>Основна метрика: MSE на тестовия сет</w:t>
      </w:r>
    </w:p>
    <w:p w14:paraId="55A5E648" w14:textId="77777777" w:rsidR="00784FD0" w:rsidRPr="00784FD0" w:rsidRDefault="00784FD0">
      <w:pPr>
        <w:numPr>
          <w:ilvl w:val="0"/>
          <w:numId w:val="14"/>
        </w:numPr>
      </w:pPr>
      <w:r w:rsidRPr="00784FD0">
        <w:t>Scatter plot: реални vs предсказани SalePrice</w:t>
      </w:r>
    </w:p>
    <w:p w14:paraId="588029D4" w14:textId="77777777" w:rsidR="00784FD0" w:rsidRPr="00784FD0" w:rsidRDefault="00784FD0">
      <w:pPr>
        <w:numPr>
          <w:ilvl w:val="0"/>
          <w:numId w:val="14"/>
        </w:numPr>
      </w:pPr>
      <w:r w:rsidRPr="00784FD0">
        <w:t>Идеално: точки около диагонала</w:t>
      </w:r>
    </w:p>
    <w:p w14:paraId="47D18368" w14:textId="77777777" w:rsidR="00784FD0" w:rsidRPr="00784FD0" w:rsidRDefault="00000000" w:rsidP="00784FD0">
      <w:r>
        <w:pict w14:anchorId="754A7321">
          <v:rect id="_x0000_i1040" style="width:0;height:1.5pt" o:hralign="center" o:hrstd="t" o:hr="t" fillcolor="#a0a0a0" stroked="f"/>
        </w:pict>
      </w:r>
    </w:p>
    <w:p w14:paraId="4BAAFB02" w14:textId="224EFB26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15. Визуализация</w:t>
      </w:r>
    </w:p>
    <w:p w14:paraId="796C477A" w14:textId="77777777" w:rsidR="00784FD0" w:rsidRPr="00784FD0" w:rsidRDefault="00784FD0">
      <w:pPr>
        <w:numPr>
          <w:ilvl w:val="0"/>
          <w:numId w:val="15"/>
        </w:numPr>
      </w:pPr>
      <w:r w:rsidRPr="00784FD0">
        <w:t>Обучение vs валидационна загуба: детекция на overfitting</w:t>
      </w:r>
    </w:p>
    <w:p w14:paraId="49FF05A9" w14:textId="19ADE524" w:rsidR="00784FD0" w:rsidRPr="00B5173A" w:rsidRDefault="00784FD0">
      <w:pPr>
        <w:numPr>
          <w:ilvl w:val="0"/>
          <w:numId w:val="15"/>
        </w:numPr>
      </w:pPr>
      <w:r w:rsidRPr="00784FD0">
        <w:t>Реални vs предсказани цени: оценка на точността</w:t>
      </w:r>
      <w:r w:rsidR="00B5173A" w:rsidRPr="00B5173A">
        <w:rPr>
          <w:noProof/>
        </w:rPr>
        <w:drawing>
          <wp:inline distT="0" distB="0" distL="0" distR="0" wp14:anchorId="3F3C4715" wp14:editId="067FC288">
            <wp:extent cx="4781550" cy="3825240"/>
            <wp:effectExtent l="0" t="0" r="0" b="3810"/>
            <wp:docPr id="636199945" name="Picture 3" descr="A chart with blue and green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99945" name="Picture 3" descr="A chart with blue and green do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34" cy="382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544B0" w14:textId="3A211FE5" w:rsidR="00B5173A" w:rsidRPr="00B5173A" w:rsidRDefault="00B5173A" w:rsidP="00B5173A">
      <w:pPr>
        <w:ind w:left="720"/>
      </w:pPr>
      <w:r w:rsidRPr="00B5173A">
        <w:rPr>
          <w:noProof/>
        </w:rPr>
        <w:lastRenderedPageBreak/>
        <w:drawing>
          <wp:inline distT="0" distB="0" distL="0" distR="0" wp14:anchorId="54A74330" wp14:editId="09A63EEC">
            <wp:extent cx="5943600" cy="4245610"/>
            <wp:effectExtent l="0" t="0" r="0" b="2540"/>
            <wp:docPr id="864071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ABAC" w14:textId="0973EA68" w:rsidR="00B5173A" w:rsidRPr="00784FD0" w:rsidRDefault="00B5173A" w:rsidP="00B5173A">
      <w:pPr>
        <w:ind w:left="720"/>
      </w:pPr>
    </w:p>
    <w:p w14:paraId="5789056D" w14:textId="77777777" w:rsidR="00784FD0" w:rsidRPr="00784FD0" w:rsidRDefault="00000000" w:rsidP="00784FD0">
      <w:r>
        <w:pict w14:anchorId="442FB465">
          <v:rect id="_x0000_i1041" style="width:0;height:1.5pt" o:hralign="center" o:hrstd="t" o:hr="t" fillcolor="#a0a0a0" stroked="f"/>
        </w:pict>
      </w:r>
    </w:p>
    <w:p w14:paraId="3EA2090E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16. Запазване и зареждане на модела</w:t>
      </w:r>
    </w:p>
    <w:p w14:paraId="69422B7C" w14:textId="77777777" w:rsidR="00784FD0" w:rsidRPr="00784FD0" w:rsidRDefault="00784FD0" w:rsidP="00784FD0">
      <w:r w:rsidRPr="00784FD0">
        <w:t>joblib.dump(preprocessor, "preprocessor.pkl")</w:t>
      </w:r>
    </w:p>
    <w:p w14:paraId="2A8B263D" w14:textId="77777777" w:rsidR="00784FD0" w:rsidRPr="00784FD0" w:rsidRDefault="00784FD0" w:rsidP="00784FD0">
      <w:r w:rsidRPr="00784FD0">
        <w:t>torch.save(model.state_dict(), "house_model.pt")</w:t>
      </w:r>
    </w:p>
    <w:p w14:paraId="3746C51B" w14:textId="77777777" w:rsidR="00784FD0" w:rsidRPr="00784FD0" w:rsidRDefault="00784FD0">
      <w:pPr>
        <w:numPr>
          <w:ilvl w:val="0"/>
          <w:numId w:val="16"/>
        </w:numPr>
      </w:pPr>
      <w:r w:rsidRPr="00784FD0">
        <w:t>Гарантира съвместимост между preprocessing и тежестите на модела при предсказване</w:t>
      </w:r>
    </w:p>
    <w:p w14:paraId="31047992" w14:textId="77777777" w:rsidR="00784FD0" w:rsidRPr="00784FD0" w:rsidRDefault="00000000" w:rsidP="00784FD0">
      <w:r>
        <w:pict w14:anchorId="752866D2">
          <v:rect id="_x0000_i1042" style="width:0;height:1.5pt" o:hralign="center" o:hrstd="t" o:hr="t" fillcolor="#a0a0a0" stroked="f"/>
        </w:pict>
      </w:r>
    </w:p>
    <w:p w14:paraId="13B8AAF0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17. Деплоймънт</w:t>
      </w:r>
    </w:p>
    <w:p w14:paraId="2E8264F2" w14:textId="77777777" w:rsidR="00784FD0" w:rsidRPr="00784FD0" w:rsidRDefault="00784FD0">
      <w:pPr>
        <w:numPr>
          <w:ilvl w:val="0"/>
          <w:numId w:val="17"/>
        </w:numPr>
      </w:pPr>
      <w:r w:rsidRPr="00784FD0">
        <w:t>Зареждане на preprocessor и модела</w:t>
      </w:r>
    </w:p>
    <w:p w14:paraId="5B6774C0" w14:textId="77777777" w:rsidR="00784FD0" w:rsidRPr="00784FD0" w:rsidRDefault="00784FD0">
      <w:pPr>
        <w:numPr>
          <w:ilvl w:val="0"/>
          <w:numId w:val="17"/>
        </w:numPr>
      </w:pPr>
      <w:r w:rsidRPr="00784FD0">
        <w:t>Преобразуване на нови входни речници</w:t>
      </w:r>
    </w:p>
    <w:p w14:paraId="2AF6C59D" w14:textId="77777777" w:rsidR="00784FD0" w:rsidRPr="00784FD0" w:rsidRDefault="00784FD0">
      <w:pPr>
        <w:numPr>
          <w:ilvl w:val="0"/>
          <w:numId w:val="17"/>
        </w:numPr>
      </w:pPr>
      <w:r w:rsidRPr="00784FD0">
        <w:t>Предсказване чрез FFNN</w:t>
      </w:r>
    </w:p>
    <w:p w14:paraId="5807E609" w14:textId="77777777" w:rsidR="00784FD0" w:rsidRPr="00784FD0" w:rsidRDefault="00000000" w:rsidP="00784FD0">
      <w:r>
        <w:lastRenderedPageBreak/>
        <w:pict w14:anchorId="29FD8837">
          <v:rect id="_x0000_i1043" style="width:0;height:1.5pt" o:hralign="center" o:hrstd="t" o:hr="t" fillcolor="#a0a0a0" stroked="f"/>
        </w:pict>
      </w:r>
    </w:p>
    <w:p w14:paraId="4210C47B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18. Функция за предсказване</w:t>
      </w:r>
    </w:p>
    <w:p w14:paraId="184E7B07" w14:textId="77777777" w:rsidR="00784FD0" w:rsidRPr="00784FD0" w:rsidRDefault="00784FD0" w:rsidP="00784FD0">
      <w:r w:rsidRPr="00784FD0">
        <w:t>def predict_from_dict(feature_dict: dict) -&gt; float:</w:t>
      </w:r>
    </w:p>
    <w:p w14:paraId="15D274F1" w14:textId="77777777" w:rsidR="00784FD0" w:rsidRPr="00784FD0" w:rsidRDefault="00784FD0" w:rsidP="00784FD0">
      <w:r w:rsidRPr="00784FD0">
        <w:t xml:space="preserve">    df = pd.DataFrame([feature_dict])</w:t>
      </w:r>
    </w:p>
    <w:p w14:paraId="45DCFA45" w14:textId="77777777" w:rsidR="00784FD0" w:rsidRPr="00784FD0" w:rsidRDefault="00784FD0" w:rsidP="00784FD0">
      <w:r w:rsidRPr="00784FD0">
        <w:t xml:space="preserve">    for col in preprocessor.feature_names_in_:</w:t>
      </w:r>
    </w:p>
    <w:p w14:paraId="497A1629" w14:textId="77777777" w:rsidR="00784FD0" w:rsidRPr="00784FD0" w:rsidRDefault="00784FD0" w:rsidP="00784FD0">
      <w:r w:rsidRPr="00784FD0">
        <w:t xml:space="preserve">        if col not in df.columns:</w:t>
      </w:r>
    </w:p>
    <w:p w14:paraId="6BB10EB7" w14:textId="77777777" w:rsidR="00784FD0" w:rsidRPr="00784FD0" w:rsidRDefault="00784FD0" w:rsidP="00784FD0">
      <w:r w:rsidRPr="00784FD0">
        <w:t xml:space="preserve">            df[col] = np.nan</w:t>
      </w:r>
    </w:p>
    <w:p w14:paraId="028E6AEF" w14:textId="77777777" w:rsidR="00784FD0" w:rsidRPr="00784FD0" w:rsidRDefault="00784FD0" w:rsidP="00784FD0">
      <w:r w:rsidRPr="00784FD0">
        <w:t xml:space="preserve">    X = preprocessor.transform(df)</w:t>
      </w:r>
    </w:p>
    <w:p w14:paraId="2CA90E65" w14:textId="77777777" w:rsidR="00784FD0" w:rsidRPr="00784FD0" w:rsidRDefault="00784FD0" w:rsidP="00784FD0">
      <w:r w:rsidRPr="00784FD0">
        <w:t xml:space="preserve">    X_tensor = torch.tensor(X, dtype=torch.float32).to(device)</w:t>
      </w:r>
    </w:p>
    <w:p w14:paraId="6C99FBAD" w14:textId="77777777" w:rsidR="00784FD0" w:rsidRPr="00784FD0" w:rsidRDefault="00784FD0" w:rsidP="00784FD0">
      <w:r w:rsidRPr="00784FD0">
        <w:t xml:space="preserve">    with torch.no_grad():</w:t>
      </w:r>
    </w:p>
    <w:p w14:paraId="6A591B86" w14:textId="77777777" w:rsidR="00784FD0" w:rsidRPr="00784FD0" w:rsidRDefault="00784FD0" w:rsidP="00784FD0">
      <w:r w:rsidRPr="00784FD0">
        <w:t xml:space="preserve">        pred = model(X_tensor).cpu().numpy().flatten()[0]</w:t>
      </w:r>
    </w:p>
    <w:p w14:paraId="7781D14C" w14:textId="77777777" w:rsidR="00784FD0" w:rsidRPr="00784FD0" w:rsidRDefault="00784FD0" w:rsidP="00784FD0">
      <w:r w:rsidRPr="00784FD0">
        <w:t xml:space="preserve">    return float(pred)</w:t>
      </w:r>
    </w:p>
    <w:p w14:paraId="4A4746D9" w14:textId="77777777" w:rsidR="00784FD0" w:rsidRPr="00784FD0" w:rsidRDefault="00784FD0">
      <w:pPr>
        <w:numPr>
          <w:ilvl w:val="0"/>
          <w:numId w:val="18"/>
        </w:numPr>
      </w:pPr>
      <w:r w:rsidRPr="00784FD0">
        <w:t>Приема речник с характеристики</w:t>
      </w:r>
    </w:p>
    <w:p w14:paraId="2B75BE96" w14:textId="77777777" w:rsidR="00784FD0" w:rsidRPr="00784FD0" w:rsidRDefault="00784FD0">
      <w:pPr>
        <w:numPr>
          <w:ilvl w:val="0"/>
          <w:numId w:val="18"/>
        </w:numPr>
      </w:pPr>
      <w:r w:rsidRPr="00784FD0">
        <w:t>Автоматично попълва липсващи колони</w:t>
      </w:r>
    </w:p>
    <w:p w14:paraId="5F1D4C78" w14:textId="77777777" w:rsidR="00784FD0" w:rsidRPr="00784FD0" w:rsidRDefault="00784FD0">
      <w:pPr>
        <w:numPr>
          <w:ilvl w:val="0"/>
          <w:numId w:val="18"/>
        </w:numPr>
      </w:pPr>
      <w:r w:rsidRPr="00784FD0">
        <w:t>Връща предсказаната SalePrice</w:t>
      </w:r>
    </w:p>
    <w:p w14:paraId="020B787B" w14:textId="77777777" w:rsidR="00784FD0" w:rsidRPr="00784FD0" w:rsidRDefault="00000000" w:rsidP="00784FD0">
      <w:r>
        <w:pict w14:anchorId="7E5F7E9E">
          <v:rect id="_x0000_i1044" style="width:0;height:1.5pt" o:hralign="center" o:hrstd="t" o:hr="t" fillcolor="#a0a0a0" stroked="f"/>
        </w:pict>
      </w:r>
    </w:p>
    <w:p w14:paraId="0D19B4D8" w14:textId="77777777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19. Бъдещи подобрения</w:t>
      </w:r>
    </w:p>
    <w:p w14:paraId="2E3B71C1" w14:textId="77777777" w:rsidR="00784FD0" w:rsidRPr="00784FD0" w:rsidRDefault="00784FD0">
      <w:pPr>
        <w:numPr>
          <w:ilvl w:val="0"/>
          <w:numId w:val="19"/>
        </w:numPr>
      </w:pPr>
      <w:r w:rsidRPr="00784FD0">
        <w:t>Cross-validation за по-стабилна оценка</w:t>
      </w:r>
    </w:p>
    <w:p w14:paraId="3987B4D3" w14:textId="77777777" w:rsidR="00784FD0" w:rsidRPr="00784FD0" w:rsidRDefault="00784FD0">
      <w:pPr>
        <w:numPr>
          <w:ilvl w:val="0"/>
          <w:numId w:val="19"/>
        </w:numPr>
      </w:pPr>
      <w:r w:rsidRPr="00784FD0">
        <w:t>Избор на характеристики за намаляване на размерността</w:t>
      </w:r>
    </w:p>
    <w:p w14:paraId="2630C454" w14:textId="77777777" w:rsidR="00784FD0" w:rsidRPr="00784FD0" w:rsidRDefault="00784FD0">
      <w:pPr>
        <w:numPr>
          <w:ilvl w:val="0"/>
          <w:numId w:val="19"/>
        </w:numPr>
      </w:pPr>
      <w:r w:rsidRPr="00784FD0">
        <w:t>Dropout или BatchNorm</w:t>
      </w:r>
    </w:p>
    <w:p w14:paraId="37E89931" w14:textId="77777777" w:rsidR="00784FD0" w:rsidRPr="00784FD0" w:rsidRDefault="00784FD0">
      <w:pPr>
        <w:numPr>
          <w:ilvl w:val="0"/>
          <w:numId w:val="19"/>
        </w:numPr>
      </w:pPr>
      <w:r w:rsidRPr="00784FD0">
        <w:t>Ансамблови модели (FFNN + XGBoost)</w:t>
      </w:r>
    </w:p>
    <w:p w14:paraId="7149BBFF" w14:textId="77777777" w:rsidR="00784FD0" w:rsidRPr="00784FD0" w:rsidRDefault="00784FD0">
      <w:pPr>
        <w:numPr>
          <w:ilvl w:val="0"/>
          <w:numId w:val="19"/>
        </w:numPr>
      </w:pPr>
      <w:r w:rsidRPr="00784FD0">
        <w:t>Хиперпараметърна настройка</w:t>
      </w:r>
    </w:p>
    <w:p w14:paraId="34BE259E" w14:textId="77777777" w:rsidR="00784FD0" w:rsidRDefault="00000000" w:rsidP="00784FD0">
      <w:r>
        <w:pict w14:anchorId="30896F08">
          <v:rect id="_x0000_i1045" style="width:0;height:1.5pt" o:hralign="center" o:bullet="t" o:hrstd="t" o:hr="t" fillcolor="#a0a0a0" stroked="f"/>
        </w:pict>
      </w:r>
    </w:p>
    <w:p w14:paraId="1DF26868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20. Експерименти</w:t>
      </w:r>
    </w:p>
    <w:p w14:paraId="779C1C58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 xml:space="preserve">В рамките на разработката на модела беше проведена серия от експерименти, фокусирани върху различни аспекти на невронната мрежа – брой епохи, архитектура, неврони, функции на активация, размер на партидите и </w:t>
      </w:r>
      <w:r w:rsidRPr="00796A06">
        <w:rPr>
          <w:b/>
          <w:bCs/>
        </w:rPr>
        <w:lastRenderedPageBreak/>
        <w:t>регуляризация. Целта беше не само да се постигне по-ниска грешка, но и да се разбере поведението на модела при различни настройки, както и да се анализира потенциалът му за обобщаване върху нови данни. Тези експерименти представляват важна част от процеса на оптимизация и осигуряват стабилност и надеждност на крайния модел.</w:t>
      </w:r>
    </w:p>
    <w:p w14:paraId="3AF84F82" w14:textId="77777777" w:rsidR="00796A06" w:rsidRPr="00796A06" w:rsidRDefault="00000000" w:rsidP="00796A06">
      <w:pPr>
        <w:rPr>
          <w:b/>
          <w:bCs/>
        </w:rPr>
      </w:pPr>
      <w:r>
        <w:rPr>
          <w:b/>
          <w:bCs/>
        </w:rPr>
        <w:pict w14:anchorId="1790E265">
          <v:rect id="_x0000_i1046" style="width:0;height:1.5pt" o:hralign="center" o:hrstd="t" o:hr="t" fillcolor="#a0a0a0" stroked="f"/>
        </w:pict>
      </w:r>
    </w:p>
    <w:p w14:paraId="630F0BA9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20.1. Промяна в броя епохи</w:t>
      </w:r>
    </w:p>
    <w:p w14:paraId="533F3FA4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Един от първите хиперпараметри, който беше обект на експериментиране, е броят епохи (epochs). Обучението беше проведено при няколко различни настройки – 30, 60, 90 и 120 епохи.</w:t>
      </w:r>
    </w:p>
    <w:p w14:paraId="3C7949F9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Резултати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8319"/>
      </w:tblGrid>
      <w:tr w:rsidR="00796A06" w:rsidRPr="00796A06" w14:paraId="7BED7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7B5AB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Брой епохи</w:t>
            </w:r>
          </w:p>
        </w:tc>
        <w:tc>
          <w:tcPr>
            <w:tcW w:w="0" w:type="auto"/>
            <w:vAlign w:val="center"/>
            <w:hideMark/>
          </w:tcPr>
          <w:p w14:paraId="6CA11D49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Наблюдения</w:t>
            </w:r>
          </w:p>
        </w:tc>
      </w:tr>
      <w:tr w:rsidR="00796A06" w:rsidRPr="00796A06" w14:paraId="3430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A978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1F41EC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Моделът все още не е конвергирал. Загубата намалява, но остава значително по-висока от другите модели. Недостатъчно обучение.</w:t>
            </w:r>
          </w:p>
        </w:tc>
      </w:tr>
      <w:tr w:rsidR="00796A06" w:rsidRPr="00796A06" w14:paraId="3D16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BE3E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DC22BCA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Установява се добър баланс между време и точност. Валидационната загуба се стабилизира. Няма сериозни признаци на overfitting.</w:t>
            </w:r>
          </w:p>
        </w:tc>
      </w:tr>
      <w:tr w:rsidR="00796A06" w:rsidRPr="00796A06" w14:paraId="3AF44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54D1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161AB45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Незначително подобрение в тренировъчната загуба, но валидационната започва да варира. Първи признаци на лек overfitting.</w:t>
            </w:r>
          </w:p>
        </w:tc>
      </w:tr>
      <w:tr w:rsidR="00796A06" w:rsidRPr="00796A06" w14:paraId="5B9A2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7053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70FFE44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Тренировъчната грешка продължава да пада, но валидационната се увеличава. Ясен overfitting при липса на регуляризация.</w:t>
            </w:r>
          </w:p>
        </w:tc>
      </w:tr>
    </w:tbl>
    <w:p w14:paraId="451FEF12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Анализ</w:t>
      </w:r>
    </w:p>
    <w:p w14:paraId="7523691E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Моделът е чувствителен към прекомерно обучение, което е типично за FFNN, обучавани върху сравнително ограничени таблични данни. При по-голям брой епохи се наблюдава тенденция към „запаметяване“ на тренировъчните примери, което води до влошено представяне върху невидени данни.</w:t>
      </w:r>
    </w:p>
    <w:p w14:paraId="6A848D18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Извод:</w:t>
      </w:r>
    </w:p>
    <w:p w14:paraId="7A25D2D1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60 епохи е оптималният избор при тази архитектура и липса на dropout/regularization.</w:t>
      </w:r>
    </w:p>
    <w:p w14:paraId="18159ADB" w14:textId="77777777" w:rsidR="00796A06" w:rsidRPr="00796A06" w:rsidRDefault="00000000" w:rsidP="00796A06">
      <w:pPr>
        <w:rPr>
          <w:b/>
          <w:bCs/>
        </w:rPr>
      </w:pPr>
      <w:r>
        <w:rPr>
          <w:b/>
          <w:bCs/>
        </w:rPr>
        <w:pict w14:anchorId="2C4A090B">
          <v:rect id="_x0000_i1047" style="width:0;height:1.5pt" o:hralign="center" o:hrstd="t" o:hr="t" fillcolor="#a0a0a0" stroked="f"/>
        </w:pict>
      </w:r>
    </w:p>
    <w:p w14:paraId="0FE29203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lastRenderedPageBreak/>
        <w:t>20.2. Промяна на броя скрити слоеве</w:t>
      </w:r>
    </w:p>
    <w:p w14:paraId="02083763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Структурата на модела е ключова за способността му да улавя сложни зависимости между входните характеристики. Беше проведена серия от експерименти с различен брой скрити слоеве – от 1 до 5.</w:t>
      </w:r>
    </w:p>
    <w:p w14:paraId="10419095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Тествани архитектури</w:t>
      </w:r>
    </w:p>
    <w:p w14:paraId="3E545FC6" w14:textId="77777777" w:rsidR="00796A06" w:rsidRPr="00796A06" w:rsidRDefault="00796A06">
      <w:pPr>
        <w:numPr>
          <w:ilvl w:val="0"/>
          <w:numId w:val="21"/>
        </w:numPr>
        <w:rPr>
          <w:b/>
          <w:bCs/>
        </w:rPr>
      </w:pPr>
      <w:r w:rsidRPr="00796A06">
        <w:rPr>
          <w:b/>
          <w:bCs/>
        </w:rPr>
        <w:t>1 слой:</w:t>
      </w:r>
    </w:p>
    <w:p w14:paraId="45EB0FE3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128 → 1</w:t>
      </w:r>
    </w:p>
    <w:p w14:paraId="65CD52F3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Ясно underfitting – недостатъчен капацитет и неспособност да се уловят нелинейности.</w:t>
      </w:r>
    </w:p>
    <w:p w14:paraId="10F42C2A" w14:textId="77777777" w:rsidR="00796A06" w:rsidRPr="00796A06" w:rsidRDefault="00796A06">
      <w:pPr>
        <w:numPr>
          <w:ilvl w:val="0"/>
          <w:numId w:val="21"/>
        </w:numPr>
        <w:rPr>
          <w:b/>
          <w:bCs/>
        </w:rPr>
      </w:pPr>
      <w:r w:rsidRPr="00796A06">
        <w:rPr>
          <w:b/>
          <w:bCs/>
        </w:rPr>
        <w:t>2 слоя (основният модел):</w:t>
      </w:r>
    </w:p>
    <w:p w14:paraId="024F12B7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128 → 64 → 1</w:t>
      </w:r>
    </w:p>
    <w:p w14:paraId="2E8DA696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Най-доброто съотношение между сложност и генерализация.</w:t>
      </w:r>
    </w:p>
    <w:p w14:paraId="0B3C9380" w14:textId="77777777" w:rsidR="00796A06" w:rsidRPr="00796A06" w:rsidRDefault="00796A06">
      <w:pPr>
        <w:numPr>
          <w:ilvl w:val="0"/>
          <w:numId w:val="21"/>
        </w:numPr>
        <w:rPr>
          <w:b/>
          <w:bCs/>
        </w:rPr>
      </w:pPr>
      <w:r w:rsidRPr="00796A06">
        <w:rPr>
          <w:b/>
          <w:bCs/>
        </w:rPr>
        <w:t>3 слоя:</w:t>
      </w:r>
    </w:p>
    <w:p w14:paraId="2DF35929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256 → 128 → 64 → 1</w:t>
      </w:r>
    </w:p>
    <w:p w14:paraId="6BB0548E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Подобрение в тренировъчната загуба, но почти без полза за тестовата. Първи признаци на overfitting.</w:t>
      </w:r>
    </w:p>
    <w:p w14:paraId="66A8C38B" w14:textId="77777777" w:rsidR="00796A06" w:rsidRPr="00796A06" w:rsidRDefault="00796A06">
      <w:pPr>
        <w:numPr>
          <w:ilvl w:val="0"/>
          <w:numId w:val="21"/>
        </w:numPr>
        <w:rPr>
          <w:b/>
          <w:bCs/>
        </w:rPr>
      </w:pPr>
      <w:r w:rsidRPr="00796A06">
        <w:rPr>
          <w:b/>
          <w:bCs/>
        </w:rPr>
        <w:t>4 слоя:</w:t>
      </w:r>
    </w:p>
    <w:p w14:paraId="7362A45A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256 → 128 → 64 → 32 → 1</w:t>
      </w:r>
    </w:p>
    <w:p w14:paraId="2A481060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Значително по-дълго обучение, трудно конвергиране в началните епохи.</w:t>
      </w:r>
    </w:p>
    <w:p w14:paraId="29A8FA22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Няма подобрение в generalization.</w:t>
      </w:r>
    </w:p>
    <w:p w14:paraId="5290BA39" w14:textId="77777777" w:rsidR="00796A06" w:rsidRPr="00796A06" w:rsidRDefault="00796A06">
      <w:pPr>
        <w:numPr>
          <w:ilvl w:val="0"/>
          <w:numId w:val="21"/>
        </w:numPr>
        <w:rPr>
          <w:b/>
          <w:bCs/>
        </w:rPr>
      </w:pPr>
      <w:r w:rsidRPr="00796A06">
        <w:rPr>
          <w:b/>
          <w:bCs/>
        </w:rPr>
        <w:t>5 слоя:</w:t>
      </w:r>
    </w:p>
    <w:p w14:paraId="15450EAD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Добавен нов слой: 512 → 256 → 128 → 64 → 32 → 1</w:t>
      </w:r>
    </w:p>
    <w:p w14:paraId="1550C0E4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Прекалено голяма мрежа за обема и сложността на данните.</w:t>
      </w:r>
    </w:p>
    <w:p w14:paraId="5604AD97" w14:textId="77777777" w:rsidR="00796A06" w:rsidRPr="00796A06" w:rsidRDefault="00796A06">
      <w:pPr>
        <w:numPr>
          <w:ilvl w:val="1"/>
          <w:numId w:val="21"/>
        </w:numPr>
        <w:rPr>
          <w:b/>
          <w:bCs/>
        </w:rPr>
      </w:pPr>
      <w:r w:rsidRPr="00796A06">
        <w:rPr>
          <w:b/>
          <w:bCs/>
        </w:rPr>
        <w:t>Overfitting и нестабилност.</w:t>
      </w:r>
    </w:p>
    <w:p w14:paraId="0C844DA1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Анализ</w:t>
      </w:r>
    </w:p>
    <w:p w14:paraId="4AA2CFD0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 xml:space="preserve">Увеличаването на броя слоеве увеличава капацитета на модела, но води до трудно обучение без модерни техники като BatchNorm, Dropout или L2 </w:t>
      </w:r>
      <w:r w:rsidRPr="00796A06">
        <w:rPr>
          <w:b/>
          <w:bCs/>
        </w:rPr>
        <w:lastRenderedPageBreak/>
        <w:t>регуляризация. Данните от Ames не изискват толкова комплексен модел и по-семплият FFNN се справя по-добре.</w:t>
      </w:r>
    </w:p>
    <w:p w14:paraId="630B2C7C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Извод:</w:t>
      </w:r>
    </w:p>
    <w:p w14:paraId="3EB68DA7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Два скрити слоя са оптимални. Допълнителните слоеве увеличават риска от overfitting и удължават времето за обучение.</w:t>
      </w:r>
    </w:p>
    <w:p w14:paraId="7C651C20" w14:textId="77777777" w:rsidR="00796A06" w:rsidRPr="00796A06" w:rsidRDefault="00000000" w:rsidP="00796A06">
      <w:pPr>
        <w:rPr>
          <w:b/>
          <w:bCs/>
        </w:rPr>
      </w:pPr>
      <w:r>
        <w:rPr>
          <w:b/>
          <w:bCs/>
        </w:rPr>
        <w:pict w14:anchorId="2F49C85C">
          <v:rect id="_x0000_i1048" style="width:0;height:1.5pt" o:hralign="center" o:hrstd="t" o:hr="t" fillcolor="#a0a0a0" stroked="f"/>
        </w:pict>
      </w:r>
    </w:p>
    <w:p w14:paraId="4DF4FD5F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20.3. Промяна в броя неврони на слой</w:t>
      </w:r>
    </w:p>
    <w:p w14:paraId="4AA90831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Беше тествано разширяване и намаляване на невроните в скритите слоеве, като това директно влияе върху капацитета на модела.</w:t>
      </w:r>
    </w:p>
    <w:p w14:paraId="51AC221B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Тествани конфигурации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13"/>
      </w:tblGrid>
      <w:tr w:rsidR="00796A06" w:rsidRPr="00796A06" w14:paraId="296D4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54BA3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0753804A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Резултат</w:t>
            </w:r>
          </w:p>
        </w:tc>
      </w:tr>
      <w:tr w:rsidR="00796A06" w:rsidRPr="00796A06" w14:paraId="50D39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4A49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64 → 32 → 1</w:t>
            </w:r>
          </w:p>
        </w:tc>
        <w:tc>
          <w:tcPr>
            <w:tcW w:w="0" w:type="auto"/>
            <w:vAlign w:val="center"/>
            <w:hideMark/>
          </w:tcPr>
          <w:p w14:paraId="631FAA42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По-нисък капацитет. Моделът подценява сложността на зависимостите.</w:t>
            </w:r>
          </w:p>
        </w:tc>
      </w:tr>
      <w:tr w:rsidR="00796A06" w:rsidRPr="00796A06" w14:paraId="6B717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382B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128 → 64 → 1 (основният)</w:t>
            </w:r>
          </w:p>
        </w:tc>
        <w:tc>
          <w:tcPr>
            <w:tcW w:w="0" w:type="auto"/>
            <w:vAlign w:val="center"/>
            <w:hideMark/>
          </w:tcPr>
          <w:p w14:paraId="07EEB3B9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Най-добри резултати: стабилност, бърза конвергенция, ниска грешка.</w:t>
            </w:r>
          </w:p>
        </w:tc>
      </w:tr>
      <w:tr w:rsidR="00796A06" w:rsidRPr="00796A06" w14:paraId="76088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C4CB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256 → 128 → 1</w:t>
            </w:r>
          </w:p>
        </w:tc>
        <w:tc>
          <w:tcPr>
            <w:tcW w:w="0" w:type="auto"/>
            <w:vAlign w:val="center"/>
            <w:hideMark/>
          </w:tcPr>
          <w:p w14:paraId="7B7C990D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Леко подобрение, но незначително спрямо увеличеното време за обучение.</w:t>
            </w:r>
          </w:p>
        </w:tc>
      </w:tr>
      <w:tr w:rsidR="00796A06" w:rsidRPr="00796A06" w14:paraId="6515D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5BAC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512 → 256 → 64 → 1</w:t>
            </w:r>
          </w:p>
        </w:tc>
        <w:tc>
          <w:tcPr>
            <w:tcW w:w="0" w:type="auto"/>
            <w:vAlign w:val="center"/>
            <w:hideMark/>
          </w:tcPr>
          <w:p w14:paraId="14B7AA88" w14:textId="77777777" w:rsidR="00796A06" w:rsidRPr="00796A06" w:rsidRDefault="00796A06" w:rsidP="00796A06">
            <w:pPr>
              <w:rPr>
                <w:b/>
                <w:bCs/>
              </w:rPr>
            </w:pPr>
            <w:r w:rsidRPr="00796A06">
              <w:rPr>
                <w:b/>
                <w:bCs/>
              </w:rPr>
              <w:t>Значително по-бавно обучение. Няма съществено подобрение във val loss.</w:t>
            </w:r>
          </w:p>
        </w:tc>
      </w:tr>
    </w:tbl>
    <w:p w14:paraId="12D0030B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Допълнителни наблюдения</w:t>
      </w:r>
    </w:p>
    <w:p w14:paraId="5111733E" w14:textId="77777777" w:rsidR="00796A06" w:rsidRPr="00796A06" w:rsidRDefault="00796A06">
      <w:pPr>
        <w:numPr>
          <w:ilvl w:val="0"/>
          <w:numId w:val="22"/>
        </w:numPr>
        <w:rPr>
          <w:b/>
          <w:bCs/>
        </w:rPr>
      </w:pPr>
      <w:r w:rsidRPr="00796A06">
        <w:rPr>
          <w:b/>
          <w:bCs/>
        </w:rPr>
        <w:t>По-широките слоеве (256–512 неврона) добре намаляват грешката при тренировъчния сет, но не и върху тестовия.</w:t>
      </w:r>
    </w:p>
    <w:p w14:paraId="257EFED9" w14:textId="77777777" w:rsidR="00796A06" w:rsidRPr="00796A06" w:rsidRDefault="00796A06">
      <w:pPr>
        <w:numPr>
          <w:ilvl w:val="0"/>
          <w:numId w:val="22"/>
        </w:numPr>
        <w:rPr>
          <w:b/>
          <w:bCs/>
        </w:rPr>
      </w:pPr>
      <w:r w:rsidRPr="00796A06">
        <w:rPr>
          <w:b/>
          <w:bCs/>
        </w:rPr>
        <w:t>Наблюдава се явен overfitting без регуляризация.</w:t>
      </w:r>
    </w:p>
    <w:p w14:paraId="14037ED6" w14:textId="77777777" w:rsidR="00796A06" w:rsidRPr="00796A06" w:rsidRDefault="00796A06">
      <w:pPr>
        <w:numPr>
          <w:ilvl w:val="0"/>
          <w:numId w:val="22"/>
        </w:numPr>
        <w:rPr>
          <w:b/>
          <w:bCs/>
        </w:rPr>
      </w:pPr>
      <w:r w:rsidRPr="00796A06">
        <w:rPr>
          <w:b/>
          <w:bCs/>
        </w:rPr>
        <w:t>Малките мрежи (64 → 32 → 1) са твърде ограничени и нямат достатъчна сила за модел на ценови зависимости.</w:t>
      </w:r>
    </w:p>
    <w:p w14:paraId="65258D77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Извод:</w:t>
      </w:r>
    </w:p>
    <w:p w14:paraId="6CB0F122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Повече неврони подобряват модела до определена степен, но оптималният компромис е около 128–256 неврона в първия слой.</w:t>
      </w:r>
    </w:p>
    <w:p w14:paraId="5B1F9C90" w14:textId="77777777" w:rsidR="00796A06" w:rsidRPr="00796A06" w:rsidRDefault="00000000" w:rsidP="00796A06">
      <w:pPr>
        <w:rPr>
          <w:b/>
          <w:bCs/>
        </w:rPr>
      </w:pPr>
      <w:r>
        <w:rPr>
          <w:b/>
          <w:bCs/>
        </w:rPr>
        <w:lastRenderedPageBreak/>
        <w:pict w14:anchorId="3C983156">
          <v:rect id="_x0000_i1049" style="width:0;height:1.5pt" o:hralign="center" o:hrstd="t" o:hr="t" fillcolor="#a0a0a0" stroked="f"/>
        </w:pict>
      </w:r>
    </w:p>
    <w:p w14:paraId="66C619DA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20.4. Промяна на функцията на активация</w:t>
      </w:r>
    </w:p>
    <w:p w14:paraId="58DA9C5B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Експериментите включват три популярни функции на активация – ReLU, LeakyReLU и Tanh.</w:t>
      </w:r>
    </w:p>
    <w:p w14:paraId="55AD38EE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Резултати</w:t>
      </w:r>
    </w:p>
    <w:p w14:paraId="716DF58C" w14:textId="77777777" w:rsidR="00796A06" w:rsidRPr="00796A06" w:rsidRDefault="00796A06">
      <w:pPr>
        <w:numPr>
          <w:ilvl w:val="0"/>
          <w:numId w:val="23"/>
        </w:numPr>
        <w:rPr>
          <w:b/>
          <w:bCs/>
        </w:rPr>
      </w:pPr>
      <w:r w:rsidRPr="00796A06">
        <w:rPr>
          <w:b/>
          <w:bCs/>
        </w:rPr>
        <w:t>ReLU</w:t>
      </w:r>
    </w:p>
    <w:p w14:paraId="2271FC10" w14:textId="77777777" w:rsidR="00796A06" w:rsidRPr="00796A06" w:rsidRDefault="00796A06">
      <w:pPr>
        <w:numPr>
          <w:ilvl w:val="1"/>
          <w:numId w:val="23"/>
        </w:numPr>
        <w:rPr>
          <w:b/>
          <w:bCs/>
        </w:rPr>
      </w:pPr>
      <w:r w:rsidRPr="00796A06">
        <w:rPr>
          <w:b/>
          <w:bCs/>
        </w:rPr>
        <w:t>Най-бърза конвергенция</w:t>
      </w:r>
    </w:p>
    <w:p w14:paraId="09DFC390" w14:textId="77777777" w:rsidR="00796A06" w:rsidRPr="00796A06" w:rsidRDefault="00796A06">
      <w:pPr>
        <w:numPr>
          <w:ilvl w:val="1"/>
          <w:numId w:val="23"/>
        </w:numPr>
        <w:rPr>
          <w:b/>
          <w:bCs/>
        </w:rPr>
      </w:pPr>
      <w:r w:rsidRPr="00796A06">
        <w:rPr>
          <w:b/>
          <w:bCs/>
        </w:rPr>
        <w:t>Отлична стабилност</w:t>
      </w:r>
    </w:p>
    <w:p w14:paraId="685E254E" w14:textId="77777777" w:rsidR="00796A06" w:rsidRPr="00796A06" w:rsidRDefault="00796A06">
      <w:pPr>
        <w:numPr>
          <w:ilvl w:val="1"/>
          <w:numId w:val="23"/>
        </w:numPr>
        <w:rPr>
          <w:b/>
          <w:bCs/>
        </w:rPr>
      </w:pPr>
      <w:r w:rsidRPr="00796A06">
        <w:rPr>
          <w:b/>
          <w:bCs/>
        </w:rPr>
        <w:t>Подходяща за дълбоки мрежи</w:t>
      </w:r>
    </w:p>
    <w:p w14:paraId="7ECA11CD" w14:textId="77777777" w:rsidR="00796A06" w:rsidRPr="00796A06" w:rsidRDefault="00796A06">
      <w:pPr>
        <w:numPr>
          <w:ilvl w:val="0"/>
          <w:numId w:val="23"/>
        </w:numPr>
        <w:rPr>
          <w:b/>
          <w:bCs/>
        </w:rPr>
      </w:pPr>
      <w:r w:rsidRPr="00796A06">
        <w:rPr>
          <w:b/>
          <w:bCs/>
        </w:rPr>
        <w:t>LeakyReLU</w:t>
      </w:r>
    </w:p>
    <w:p w14:paraId="2919D7F7" w14:textId="77777777" w:rsidR="00796A06" w:rsidRPr="00796A06" w:rsidRDefault="00796A06">
      <w:pPr>
        <w:numPr>
          <w:ilvl w:val="1"/>
          <w:numId w:val="23"/>
        </w:numPr>
        <w:rPr>
          <w:b/>
          <w:bCs/>
        </w:rPr>
      </w:pPr>
      <w:r w:rsidRPr="00796A06">
        <w:rPr>
          <w:b/>
          <w:bCs/>
        </w:rPr>
        <w:t>Подобно поведение на ReLU, но леко по-висока валидизационна загуба</w:t>
      </w:r>
    </w:p>
    <w:p w14:paraId="5F7EE72F" w14:textId="77777777" w:rsidR="00796A06" w:rsidRPr="00796A06" w:rsidRDefault="00796A06">
      <w:pPr>
        <w:numPr>
          <w:ilvl w:val="1"/>
          <w:numId w:val="23"/>
        </w:numPr>
        <w:rPr>
          <w:b/>
          <w:bCs/>
        </w:rPr>
      </w:pPr>
      <w:r w:rsidRPr="00796A06">
        <w:rPr>
          <w:b/>
          <w:bCs/>
        </w:rPr>
        <w:t>Не показва значително по-добра устойчивост на „dying ReLU“ при тези данни</w:t>
      </w:r>
    </w:p>
    <w:p w14:paraId="2277E8B7" w14:textId="77777777" w:rsidR="00796A06" w:rsidRPr="00796A06" w:rsidRDefault="00796A06">
      <w:pPr>
        <w:numPr>
          <w:ilvl w:val="0"/>
          <w:numId w:val="23"/>
        </w:numPr>
        <w:rPr>
          <w:b/>
          <w:bCs/>
        </w:rPr>
      </w:pPr>
      <w:r w:rsidRPr="00796A06">
        <w:rPr>
          <w:b/>
          <w:bCs/>
        </w:rPr>
        <w:t>Tanh</w:t>
      </w:r>
    </w:p>
    <w:p w14:paraId="6D278ADF" w14:textId="77777777" w:rsidR="00796A06" w:rsidRPr="00796A06" w:rsidRDefault="00796A06">
      <w:pPr>
        <w:numPr>
          <w:ilvl w:val="1"/>
          <w:numId w:val="23"/>
        </w:numPr>
        <w:rPr>
          <w:b/>
          <w:bCs/>
        </w:rPr>
      </w:pPr>
      <w:r w:rsidRPr="00796A06">
        <w:rPr>
          <w:b/>
          <w:bCs/>
        </w:rPr>
        <w:t>Бавно обучение</w:t>
      </w:r>
    </w:p>
    <w:p w14:paraId="21077769" w14:textId="77777777" w:rsidR="00796A06" w:rsidRPr="00796A06" w:rsidRDefault="00796A06">
      <w:pPr>
        <w:numPr>
          <w:ilvl w:val="1"/>
          <w:numId w:val="23"/>
        </w:numPr>
        <w:rPr>
          <w:b/>
          <w:bCs/>
        </w:rPr>
      </w:pPr>
      <w:r w:rsidRPr="00796A06">
        <w:rPr>
          <w:b/>
          <w:bCs/>
        </w:rPr>
        <w:t>Проблеми при по-широки слоеве поради затихващи градиенти</w:t>
      </w:r>
    </w:p>
    <w:p w14:paraId="367CCE49" w14:textId="77777777" w:rsidR="00796A06" w:rsidRPr="00796A06" w:rsidRDefault="00796A06">
      <w:pPr>
        <w:numPr>
          <w:ilvl w:val="1"/>
          <w:numId w:val="23"/>
        </w:numPr>
        <w:rPr>
          <w:b/>
          <w:bCs/>
        </w:rPr>
      </w:pPr>
      <w:r w:rsidRPr="00796A06">
        <w:rPr>
          <w:b/>
          <w:bCs/>
        </w:rPr>
        <w:t>По-висок MSE и нестабилни резултати</w:t>
      </w:r>
    </w:p>
    <w:p w14:paraId="6D02A9DF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Извод:</w:t>
      </w:r>
    </w:p>
    <w:p w14:paraId="1A3BCAAC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ReLU остава най-подходяща поради своята скорост, стабилност и добър градиентен поток.</w:t>
      </w:r>
    </w:p>
    <w:p w14:paraId="02DAE94D" w14:textId="77777777" w:rsidR="00796A06" w:rsidRPr="00796A06" w:rsidRDefault="00000000" w:rsidP="00796A06">
      <w:pPr>
        <w:rPr>
          <w:b/>
          <w:bCs/>
        </w:rPr>
      </w:pPr>
      <w:r>
        <w:rPr>
          <w:b/>
          <w:bCs/>
        </w:rPr>
        <w:pict w14:anchorId="35A987C2">
          <v:rect id="_x0000_i1050" style="width:0;height:1.5pt" o:hralign="center" o:hrstd="t" o:hr="t" fillcolor="#a0a0a0" stroked="f"/>
        </w:pict>
      </w:r>
    </w:p>
    <w:p w14:paraId="2334E705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20.5. Експерименти с размер на batch (batch size)</w:t>
      </w:r>
    </w:p>
    <w:p w14:paraId="3F8F7F90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Въпреки че основният модел използва batch size = 64, бяха тествани варианти с:</w:t>
      </w:r>
    </w:p>
    <w:p w14:paraId="7F1D927F" w14:textId="77777777" w:rsidR="00796A06" w:rsidRPr="00796A06" w:rsidRDefault="00796A06">
      <w:pPr>
        <w:numPr>
          <w:ilvl w:val="0"/>
          <w:numId w:val="24"/>
        </w:numPr>
        <w:rPr>
          <w:b/>
          <w:bCs/>
        </w:rPr>
      </w:pPr>
      <w:r w:rsidRPr="00796A06">
        <w:rPr>
          <w:b/>
          <w:bCs/>
        </w:rPr>
        <w:t>32 – по-стабилен градиент, но двойно по-бавно обучение</w:t>
      </w:r>
    </w:p>
    <w:p w14:paraId="2C8A1483" w14:textId="77777777" w:rsidR="00796A06" w:rsidRPr="00796A06" w:rsidRDefault="00796A06">
      <w:pPr>
        <w:numPr>
          <w:ilvl w:val="0"/>
          <w:numId w:val="24"/>
        </w:numPr>
        <w:rPr>
          <w:b/>
          <w:bCs/>
        </w:rPr>
      </w:pPr>
      <w:r w:rsidRPr="00796A06">
        <w:rPr>
          <w:b/>
          <w:bCs/>
        </w:rPr>
        <w:t>64 – оптимален баланс</w:t>
      </w:r>
    </w:p>
    <w:p w14:paraId="4841C187" w14:textId="77777777" w:rsidR="00796A06" w:rsidRPr="00796A06" w:rsidRDefault="00796A06">
      <w:pPr>
        <w:numPr>
          <w:ilvl w:val="0"/>
          <w:numId w:val="24"/>
        </w:numPr>
        <w:rPr>
          <w:b/>
          <w:bCs/>
        </w:rPr>
      </w:pPr>
      <w:r w:rsidRPr="00796A06">
        <w:rPr>
          <w:b/>
          <w:bCs/>
        </w:rPr>
        <w:t>128 – по-бързо обучение, но по-неточен градиент → по-висок MSE</w:t>
      </w:r>
    </w:p>
    <w:p w14:paraId="1DAA2D04" w14:textId="77777777" w:rsidR="00796A06" w:rsidRPr="00796A06" w:rsidRDefault="00796A06">
      <w:pPr>
        <w:numPr>
          <w:ilvl w:val="0"/>
          <w:numId w:val="24"/>
        </w:numPr>
        <w:rPr>
          <w:b/>
          <w:bCs/>
        </w:rPr>
      </w:pPr>
      <w:r w:rsidRPr="00796A06">
        <w:rPr>
          <w:b/>
          <w:bCs/>
        </w:rPr>
        <w:lastRenderedPageBreak/>
        <w:t>256 – загуба на детайл в оптимизацията</w:t>
      </w:r>
    </w:p>
    <w:p w14:paraId="248DA52E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Извод:</w:t>
      </w:r>
    </w:p>
    <w:p w14:paraId="6906AE6D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Batch size = 64 осигурява оптималния компромис между скорост и точност.</w:t>
      </w:r>
    </w:p>
    <w:p w14:paraId="405E67D6" w14:textId="77777777" w:rsidR="00796A06" w:rsidRPr="00796A06" w:rsidRDefault="00000000" w:rsidP="00796A06">
      <w:pPr>
        <w:rPr>
          <w:b/>
          <w:bCs/>
        </w:rPr>
      </w:pPr>
      <w:r>
        <w:rPr>
          <w:b/>
          <w:bCs/>
        </w:rPr>
        <w:pict w14:anchorId="43C9FD4F">
          <v:rect id="_x0000_i1051" style="width:0;height:1.5pt" o:hralign="center" o:hrstd="t" o:hr="t" fillcolor="#a0a0a0" stroked="f"/>
        </w:pict>
      </w:r>
    </w:p>
    <w:p w14:paraId="00C2473A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20.6. Експерименти с различни оптимизатори</w:t>
      </w:r>
    </w:p>
    <w:p w14:paraId="38331E50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Тестваха се:</w:t>
      </w:r>
    </w:p>
    <w:p w14:paraId="1C1EBD48" w14:textId="77777777" w:rsidR="00796A06" w:rsidRPr="00796A06" w:rsidRDefault="00796A06">
      <w:pPr>
        <w:numPr>
          <w:ilvl w:val="0"/>
          <w:numId w:val="25"/>
        </w:numPr>
        <w:rPr>
          <w:b/>
          <w:bCs/>
        </w:rPr>
      </w:pPr>
      <w:r w:rsidRPr="00796A06">
        <w:rPr>
          <w:b/>
          <w:bCs/>
        </w:rPr>
        <w:t>Adam (основен)</w:t>
      </w:r>
    </w:p>
    <w:p w14:paraId="62502668" w14:textId="77777777" w:rsidR="00796A06" w:rsidRPr="00796A06" w:rsidRDefault="00796A06">
      <w:pPr>
        <w:numPr>
          <w:ilvl w:val="0"/>
          <w:numId w:val="25"/>
        </w:numPr>
        <w:rPr>
          <w:b/>
          <w:bCs/>
        </w:rPr>
      </w:pPr>
      <w:r w:rsidRPr="00796A06">
        <w:rPr>
          <w:b/>
          <w:bCs/>
        </w:rPr>
        <w:t>SGD със momentum</w:t>
      </w:r>
    </w:p>
    <w:p w14:paraId="37DE46EA" w14:textId="77777777" w:rsidR="00796A06" w:rsidRPr="00796A06" w:rsidRDefault="00796A06">
      <w:pPr>
        <w:numPr>
          <w:ilvl w:val="0"/>
          <w:numId w:val="25"/>
        </w:numPr>
        <w:rPr>
          <w:b/>
          <w:bCs/>
        </w:rPr>
      </w:pPr>
      <w:r w:rsidRPr="00796A06">
        <w:rPr>
          <w:b/>
          <w:bCs/>
        </w:rPr>
        <w:t>RMSprop</w:t>
      </w:r>
    </w:p>
    <w:p w14:paraId="65533E65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Резултати</w:t>
      </w:r>
    </w:p>
    <w:p w14:paraId="458D9C28" w14:textId="77777777" w:rsidR="00796A06" w:rsidRPr="00796A06" w:rsidRDefault="00796A06">
      <w:pPr>
        <w:numPr>
          <w:ilvl w:val="0"/>
          <w:numId w:val="26"/>
        </w:numPr>
        <w:rPr>
          <w:b/>
          <w:bCs/>
        </w:rPr>
      </w:pPr>
      <w:r w:rsidRPr="00796A06">
        <w:rPr>
          <w:b/>
          <w:bCs/>
        </w:rPr>
        <w:t>Adam: най-бърза конвергенция, ниска валидизационна загуба</w:t>
      </w:r>
    </w:p>
    <w:p w14:paraId="64AC80D9" w14:textId="77777777" w:rsidR="00796A06" w:rsidRPr="00796A06" w:rsidRDefault="00796A06">
      <w:pPr>
        <w:numPr>
          <w:ilvl w:val="0"/>
          <w:numId w:val="26"/>
        </w:numPr>
        <w:rPr>
          <w:b/>
          <w:bCs/>
        </w:rPr>
      </w:pPr>
      <w:r w:rsidRPr="00796A06">
        <w:rPr>
          <w:b/>
          <w:bCs/>
        </w:rPr>
        <w:t>SGD: изисква много повече епохи; чувствителен към learning rate</w:t>
      </w:r>
    </w:p>
    <w:p w14:paraId="48D7E843" w14:textId="77777777" w:rsidR="00796A06" w:rsidRPr="00796A06" w:rsidRDefault="00796A06">
      <w:pPr>
        <w:numPr>
          <w:ilvl w:val="0"/>
          <w:numId w:val="26"/>
        </w:numPr>
        <w:rPr>
          <w:b/>
          <w:bCs/>
        </w:rPr>
      </w:pPr>
      <w:r w:rsidRPr="00796A06">
        <w:rPr>
          <w:b/>
          <w:bCs/>
        </w:rPr>
        <w:t>RMSprop: стабилен, но не превъзхожда Adam</w:t>
      </w:r>
    </w:p>
    <w:p w14:paraId="1DF62D9B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Извод:</w:t>
      </w:r>
    </w:p>
    <w:p w14:paraId="08404FEE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Adam остава най-подходящият оптимизатор.</w:t>
      </w:r>
    </w:p>
    <w:p w14:paraId="26470EEA" w14:textId="77777777" w:rsidR="00796A06" w:rsidRPr="00796A06" w:rsidRDefault="00000000" w:rsidP="00796A06">
      <w:pPr>
        <w:rPr>
          <w:b/>
          <w:bCs/>
        </w:rPr>
      </w:pPr>
      <w:r>
        <w:rPr>
          <w:b/>
          <w:bCs/>
        </w:rPr>
        <w:pict w14:anchorId="3707A5C1">
          <v:rect id="_x0000_i1052" style="width:0;height:1.5pt" o:hralign="center" o:hrstd="t" o:hr="t" fillcolor="#a0a0a0" stroked="f"/>
        </w:pict>
      </w:r>
    </w:p>
    <w:p w14:paraId="0F13FC5B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20.7. Опити за регуляризация</w:t>
      </w:r>
    </w:p>
    <w:p w14:paraId="0CC4DE44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Бяха направени тестове с Dropout и L2 regularization:</w:t>
      </w:r>
    </w:p>
    <w:p w14:paraId="778F9ACF" w14:textId="77777777" w:rsidR="00796A06" w:rsidRPr="00796A06" w:rsidRDefault="00796A06">
      <w:pPr>
        <w:numPr>
          <w:ilvl w:val="0"/>
          <w:numId w:val="27"/>
        </w:numPr>
        <w:rPr>
          <w:b/>
          <w:bCs/>
        </w:rPr>
      </w:pPr>
      <w:r w:rsidRPr="00796A06">
        <w:rPr>
          <w:b/>
          <w:bCs/>
        </w:rPr>
        <w:t>Dropout (0.1–0.3)</w:t>
      </w:r>
    </w:p>
    <w:p w14:paraId="5B32FBAC" w14:textId="77777777" w:rsidR="00796A06" w:rsidRPr="00796A06" w:rsidRDefault="00796A06">
      <w:pPr>
        <w:numPr>
          <w:ilvl w:val="1"/>
          <w:numId w:val="27"/>
        </w:numPr>
        <w:rPr>
          <w:b/>
          <w:bCs/>
        </w:rPr>
      </w:pPr>
      <w:r w:rsidRPr="00796A06">
        <w:rPr>
          <w:b/>
          <w:bCs/>
        </w:rPr>
        <w:t>Намалява overfitting, но увеличава грешката при тренировка</w:t>
      </w:r>
    </w:p>
    <w:p w14:paraId="4DEDD4B8" w14:textId="77777777" w:rsidR="00796A06" w:rsidRPr="00796A06" w:rsidRDefault="00796A06">
      <w:pPr>
        <w:numPr>
          <w:ilvl w:val="0"/>
          <w:numId w:val="27"/>
        </w:numPr>
        <w:rPr>
          <w:b/>
          <w:bCs/>
        </w:rPr>
      </w:pPr>
      <w:r w:rsidRPr="00796A06">
        <w:rPr>
          <w:b/>
          <w:bCs/>
        </w:rPr>
        <w:t>L2 Regularization (λ = 0.0001–0.001)</w:t>
      </w:r>
    </w:p>
    <w:p w14:paraId="38066B83" w14:textId="77777777" w:rsidR="00796A06" w:rsidRPr="00796A06" w:rsidRDefault="00796A06">
      <w:pPr>
        <w:numPr>
          <w:ilvl w:val="1"/>
          <w:numId w:val="27"/>
        </w:numPr>
        <w:rPr>
          <w:b/>
          <w:bCs/>
        </w:rPr>
      </w:pPr>
      <w:r w:rsidRPr="00796A06">
        <w:rPr>
          <w:b/>
          <w:bCs/>
        </w:rPr>
        <w:t>Леко подобрение при моделите с повече слоеве</w:t>
      </w:r>
    </w:p>
    <w:p w14:paraId="6957642B" w14:textId="77777777" w:rsidR="00796A06" w:rsidRPr="00796A06" w:rsidRDefault="00796A06">
      <w:pPr>
        <w:numPr>
          <w:ilvl w:val="1"/>
          <w:numId w:val="27"/>
        </w:numPr>
        <w:rPr>
          <w:b/>
          <w:bCs/>
        </w:rPr>
      </w:pPr>
      <w:r w:rsidRPr="00796A06">
        <w:rPr>
          <w:b/>
          <w:bCs/>
        </w:rPr>
        <w:t>Няма значителна промяна при основната архитектура</w:t>
      </w:r>
    </w:p>
    <w:p w14:paraId="58AAAED2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Извод:</w:t>
      </w:r>
    </w:p>
    <w:p w14:paraId="27018907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Основният модел (128→64→1) не се нуждае от агресивна регуляризация, но тя помага при дълбоки мрежи.</w:t>
      </w:r>
    </w:p>
    <w:p w14:paraId="00F2AA1D" w14:textId="77777777" w:rsidR="00796A06" w:rsidRPr="00796A06" w:rsidRDefault="00000000" w:rsidP="00796A06">
      <w:pPr>
        <w:rPr>
          <w:b/>
          <w:bCs/>
        </w:rPr>
      </w:pPr>
      <w:r>
        <w:rPr>
          <w:b/>
          <w:bCs/>
        </w:rPr>
        <w:lastRenderedPageBreak/>
        <w:pict w14:anchorId="3B6E9FBA">
          <v:rect id="_x0000_i1053" style="width:0;height:1.5pt" o:hralign="center" o:hrstd="t" o:hr="t" fillcolor="#a0a0a0" stroked="f"/>
        </w:pict>
      </w:r>
    </w:p>
    <w:p w14:paraId="7874C278" w14:textId="77777777" w:rsidR="00796A06" w:rsidRPr="00796A06" w:rsidRDefault="00796A06" w:rsidP="00796A06">
      <w:pPr>
        <w:rPr>
          <w:b/>
          <w:bCs/>
        </w:rPr>
      </w:pPr>
      <w:r w:rsidRPr="00796A06">
        <w:rPr>
          <w:b/>
          <w:bCs/>
        </w:rPr>
        <w:t>20.8. Обобщение на резултатите</w:t>
      </w:r>
    </w:p>
    <w:p w14:paraId="32556EAE" w14:textId="77777777" w:rsidR="00796A06" w:rsidRPr="00796A06" w:rsidRDefault="00796A06">
      <w:pPr>
        <w:numPr>
          <w:ilvl w:val="0"/>
          <w:numId w:val="28"/>
        </w:numPr>
        <w:rPr>
          <w:b/>
          <w:bCs/>
        </w:rPr>
      </w:pPr>
      <w:r w:rsidRPr="00796A06">
        <w:rPr>
          <w:b/>
          <w:bCs/>
        </w:rPr>
        <w:t>Най-добре представящи се модели:</w:t>
      </w:r>
      <w:r w:rsidRPr="00796A06">
        <w:rPr>
          <w:b/>
          <w:bCs/>
        </w:rPr>
        <w:br/>
        <w:t>2 скрити слоя, 128 → 64 → 1, ReLU, Adam, 60 епохи, batch size = 64</w:t>
      </w:r>
    </w:p>
    <w:p w14:paraId="1283DC9C" w14:textId="77777777" w:rsidR="00796A06" w:rsidRPr="00796A06" w:rsidRDefault="00796A06">
      <w:pPr>
        <w:numPr>
          <w:ilvl w:val="0"/>
          <w:numId w:val="28"/>
        </w:numPr>
        <w:rPr>
          <w:b/>
          <w:bCs/>
        </w:rPr>
      </w:pPr>
      <w:r w:rsidRPr="00796A06">
        <w:rPr>
          <w:b/>
          <w:bCs/>
        </w:rPr>
        <w:t>Моделът демонстрира стабилна конвергенция и добра генерализация върху тестовия сет</w:t>
      </w:r>
    </w:p>
    <w:p w14:paraId="67B30684" w14:textId="77777777" w:rsidR="00796A06" w:rsidRPr="00796A06" w:rsidRDefault="00796A06">
      <w:pPr>
        <w:numPr>
          <w:ilvl w:val="0"/>
          <w:numId w:val="28"/>
        </w:numPr>
        <w:rPr>
          <w:b/>
          <w:bCs/>
        </w:rPr>
      </w:pPr>
      <w:r w:rsidRPr="00796A06">
        <w:rPr>
          <w:b/>
          <w:bCs/>
        </w:rPr>
        <w:t>По-дълбоките архитектури не носят полза и увеличават риска от overfitting</w:t>
      </w:r>
    </w:p>
    <w:p w14:paraId="5A0DD87C" w14:textId="77777777" w:rsidR="00796A06" w:rsidRPr="00796A06" w:rsidRDefault="00796A06">
      <w:pPr>
        <w:numPr>
          <w:ilvl w:val="0"/>
          <w:numId w:val="28"/>
        </w:numPr>
        <w:rPr>
          <w:b/>
          <w:bCs/>
        </w:rPr>
      </w:pPr>
      <w:r w:rsidRPr="00796A06">
        <w:rPr>
          <w:b/>
          <w:bCs/>
        </w:rPr>
        <w:t>По-големите batch размери и Tanh активации влошават резултатите</w:t>
      </w:r>
    </w:p>
    <w:p w14:paraId="6036E16A" w14:textId="77777777" w:rsidR="00796A06" w:rsidRPr="00796A06" w:rsidRDefault="00796A06">
      <w:pPr>
        <w:numPr>
          <w:ilvl w:val="0"/>
          <w:numId w:val="28"/>
        </w:numPr>
        <w:rPr>
          <w:b/>
          <w:bCs/>
        </w:rPr>
      </w:pPr>
      <w:r w:rsidRPr="00796A06">
        <w:rPr>
          <w:b/>
          <w:bCs/>
        </w:rPr>
        <w:t>Регуларизацията е полезна само при по-големи мрежи</w:t>
      </w:r>
    </w:p>
    <w:p w14:paraId="2169A9E7" w14:textId="7C223C66" w:rsidR="00796A06" w:rsidRPr="00784FD0" w:rsidRDefault="00000000" w:rsidP="00784FD0">
      <w:r>
        <w:pict w14:anchorId="05CF48A3">
          <v:rect id="_x0000_i1054" style="width:0;height:1.5pt" o:hralign="center" o:hrstd="t" o:hr="t" fillcolor="#a0a0a0" stroked="f"/>
        </w:pict>
      </w:r>
    </w:p>
    <w:p w14:paraId="7DB5DB29" w14:textId="2ADCCAD4" w:rsidR="00784FD0" w:rsidRPr="00784FD0" w:rsidRDefault="00784FD0" w:rsidP="00784FD0">
      <w:pPr>
        <w:rPr>
          <w:b/>
          <w:bCs/>
        </w:rPr>
      </w:pPr>
      <w:r w:rsidRPr="00784FD0">
        <w:rPr>
          <w:b/>
          <w:bCs/>
        </w:rPr>
        <w:t>2</w:t>
      </w:r>
      <w:r w:rsidR="005B5E63">
        <w:rPr>
          <w:b/>
          <w:bCs/>
          <w:lang w:val="bg-BG"/>
        </w:rPr>
        <w:t>1</w:t>
      </w:r>
      <w:r w:rsidRPr="00784FD0">
        <w:rPr>
          <w:b/>
          <w:bCs/>
        </w:rPr>
        <w:t>. Източници</w:t>
      </w:r>
    </w:p>
    <w:p w14:paraId="44A5C003" w14:textId="77777777" w:rsidR="00784FD0" w:rsidRPr="00784FD0" w:rsidRDefault="00784FD0">
      <w:pPr>
        <w:numPr>
          <w:ilvl w:val="0"/>
          <w:numId w:val="20"/>
        </w:numPr>
      </w:pPr>
      <w:r w:rsidRPr="00784FD0">
        <w:t>Ames Housing Dataset – Kaggle</w:t>
      </w:r>
    </w:p>
    <w:p w14:paraId="25C40058" w14:textId="77777777" w:rsidR="00784FD0" w:rsidRPr="00784FD0" w:rsidRDefault="00784FD0">
      <w:pPr>
        <w:numPr>
          <w:ilvl w:val="0"/>
          <w:numId w:val="20"/>
        </w:numPr>
      </w:pPr>
      <w:r w:rsidRPr="00784FD0">
        <w:t>PyTorch Documentation</w:t>
      </w:r>
    </w:p>
    <w:p w14:paraId="6B4DEDDB" w14:textId="77777777" w:rsidR="00784FD0" w:rsidRPr="00784FD0" w:rsidRDefault="00784FD0">
      <w:pPr>
        <w:numPr>
          <w:ilvl w:val="0"/>
          <w:numId w:val="20"/>
        </w:numPr>
      </w:pPr>
      <w:r w:rsidRPr="00784FD0">
        <w:t>Scikit-learn Preprocessing</w:t>
      </w:r>
    </w:p>
    <w:p w14:paraId="27AAEC1D" w14:textId="77777777" w:rsidR="00784FD0" w:rsidRPr="00784FD0" w:rsidRDefault="00784FD0">
      <w:pPr>
        <w:numPr>
          <w:ilvl w:val="0"/>
          <w:numId w:val="20"/>
        </w:numPr>
      </w:pPr>
      <w:r w:rsidRPr="00784FD0">
        <w:t>Hands-On Machine Learning with Scikit-Learn, Keras, PyTorch – Aurélien Géron</w:t>
      </w:r>
    </w:p>
    <w:p w14:paraId="6330CA42" w14:textId="77777777" w:rsidR="00784FD0" w:rsidRPr="00784FD0" w:rsidRDefault="00000000" w:rsidP="00784FD0">
      <w:r>
        <w:pict w14:anchorId="237554A8">
          <v:rect id="_x0000_i1055" style="width:0;height:1.5pt" o:hralign="center" o:hrstd="t" o:hr="t" fillcolor="#a0a0a0" stroked="f"/>
        </w:pict>
      </w:r>
    </w:p>
    <w:p w14:paraId="62F4D874" w14:textId="77777777" w:rsidR="00B978F3" w:rsidRDefault="00B978F3" w:rsidP="00784FD0"/>
    <w:sectPr w:rsidR="00B97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EF"/>
    <w:multiLevelType w:val="multilevel"/>
    <w:tmpl w:val="666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2CEB"/>
    <w:multiLevelType w:val="multilevel"/>
    <w:tmpl w:val="DB5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300A"/>
    <w:multiLevelType w:val="multilevel"/>
    <w:tmpl w:val="5C7E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81625"/>
    <w:multiLevelType w:val="multilevel"/>
    <w:tmpl w:val="992E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76F79"/>
    <w:multiLevelType w:val="multilevel"/>
    <w:tmpl w:val="A39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97E2F"/>
    <w:multiLevelType w:val="multilevel"/>
    <w:tmpl w:val="2CD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87490"/>
    <w:multiLevelType w:val="multilevel"/>
    <w:tmpl w:val="0DDE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E035E"/>
    <w:multiLevelType w:val="multilevel"/>
    <w:tmpl w:val="955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7476B"/>
    <w:multiLevelType w:val="multilevel"/>
    <w:tmpl w:val="515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B5676"/>
    <w:multiLevelType w:val="multilevel"/>
    <w:tmpl w:val="7F50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E48CA"/>
    <w:multiLevelType w:val="multilevel"/>
    <w:tmpl w:val="6258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542A1"/>
    <w:multiLevelType w:val="multilevel"/>
    <w:tmpl w:val="990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75B62"/>
    <w:multiLevelType w:val="multilevel"/>
    <w:tmpl w:val="0ADA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D648C"/>
    <w:multiLevelType w:val="multilevel"/>
    <w:tmpl w:val="433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84F83"/>
    <w:multiLevelType w:val="multilevel"/>
    <w:tmpl w:val="3B30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247AC"/>
    <w:multiLevelType w:val="multilevel"/>
    <w:tmpl w:val="C50C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8780D"/>
    <w:multiLevelType w:val="multilevel"/>
    <w:tmpl w:val="DA9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3633A"/>
    <w:multiLevelType w:val="multilevel"/>
    <w:tmpl w:val="C74C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7626C"/>
    <w:multiLevelType w:val="multilevel"/>
    <w:tmpl w:val="0BD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4715F"/>
    <w:multiLevelType w:val="multilevel"/>
    <w:tmpl w:val="315A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0A1804"/>
    <w:multiLevelType w:val="multilevel"/>
    <w:tmpl w:val="F29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756AF"/>
    <w:multiLevelType w:val="multilevel"/>
    <w:tmpl w:val="604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F667F"/>
    <w:multiLevelType w:val="multilevel"/>
    <w:tmpl w:val="EA0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83B27"/>
    <w:multiLevelType w:val="multilevel"/>
    <w:tmpl w:val="E96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61030"/>
    <w:multiLevelType w:val="multilevel"/>
    <w:tmpl w:val="506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07CE5"/>
    <w:multiLevelType w:val="multilevel"/>
    <w:tmpl w:val="6042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67214"/>
    <w:multiLevelType w:val="multilevel"/>
    <w:tmpl w:val="5A7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56193"/>
    <w:multiLevelType w:val="multilevel"/>
    <w:tmpl w:val="45E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237563">
    <w:abstractNumId w:val="9"/>
  </w:num>
  <w:num w:numId="2" w16cid:durableId="845441047">
    <w:abstractNumId w:val="27"/>
  </w:num>
  <w:num w:numId="3" w16cid:durableId="1394769773">
    <w:abstractNumId w:val="2"/>
  </w:num>
  <w:num w:numId="4" w16cid:durableId="752314246">
    <w:abstractNumId w:val="25"/>
  </w:num>
  <w:num w:numId="5" w16cid:durableId="933171985">
    <w:abstractNumId w:val="11"/>
  </w:num>
  <w:num w:numId="6" w16cid:durableId="450325079">
    <w:abstractNumId w:val="5"/>
  </w:num>
  <w:num w:numId="7" w16cid:durableId="1652951291">
    <w:abstractNumId w:val="24"/>
  </w:num>
  <w:num w:numId="8" w16cid:durableId="121925633">
    <w:abstractNumId w:val="15"/>
  </w:num>
  <w:num w:numId="9" w16cid:durableId="883178024">
    <w:abstractNumId w:val="12"/>
  </w:num>
  <w:num w:numId="10" w16cid:durableId="1851790835">
    <w:abstractNumId w:val="23"/>
  </w:num>
  <w:num w:numId="11" w16cid:durableId="1689065424">
    <w:abstractNumId w:val="20"/>
  </w:num>
  <w:num w:numId="12" w16cid:durableId="1718359835">
    <w:abstractNumId w:val="17"/>
  </w:num>
  <w:num w:numId="13" w16cid:durableId="2046364033">
    <w:abstractNumId w:val="8"/>
  </w:num>
  <w:num w:numId="14" w16cid:durableId="470100808">
    <w:abstractNumId w:val="18"/>
  </w:num>
  <w:num w:numId="15" w16cid:durableId="379091899">
    <w:abstractNumId w:val="10"/>
  </w:num>
  <w:num w:numId="16" w16cid:durableId="820779903">
    <w:abstractNumId w:val="7"/>
  </w:num>
  <w:num w:numId="17" w16cid:durableId="720517708">
    <w:abstractNumId w:val="1"/>
  </w:num>
  <w:num w:numId="18" w16cid:durableId="4982461">
    <w:abstractNumId w:val="13"/>
  </w:num>
  <w:num w:numId="19" w16cid:durableId="2079591691">
    <w:abstractNumId w:val="14"/>
  </w:num>
  <w:num w:numId="20" w16cid:durableId="447049691">
    <w:abstractNumId w:val="3"/>
  </w:num>
  <w:num w:numId="21" w16cid:durableId="1603143557">
    <w:abstractNumId w:val="19"/>
  </w:num>
  <w:num w:numId="22" w16cid:durableId="261911513">
    <w:abstractNumId w:val="21"/>
  </w:num>
  <w:num w:numId="23" w16cid:durableId="1692759810">
    <w:abstractNumId w:val="6"/>
  </w:num>
  <w:num w:numId="24" w16cid:durableId="1403871405">
    <w:abstractNumId w:val="26"/>
  </w:num>
  <w:num w:numId="25" w16cid:durableId="560292451">
    <w:abstractNumId w:val="4"/>
  </w:num>
  <w:num w:numId="26" w16cid:durableId="937523571">
    <w:abstractNumId w:val="16"/>
  </w:num>
  <w:num w:numId="27" w16cid:durableId="447699759">
    <w:abstractNumId w:val="0"/>
  </w:num>
  <w:num w:numId="28" w16cid:durableId="773593760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66"/>
    <w:rsid w:val="004526B7"/>
    <w:rsid w:val="005B5E63"/>
    <w:rsid w:val="00784FD0"/>
    <w:rsid w:val="00796A06"/>
    <w:rsid w:val="008E5127"/>
    <w:rsid w:val="00A427A8"/>
    <w:rsid w:val="00B017B6"/>
    <w:rsid w:val="00B5173A"/>
    <w:rsid w:val="00B978F3"/>
    <w:rsid w:val="00DC1CEA"/>
    <w:rsid w:val="00F3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DC68"/>
  <w15:chartTrackingRefBased/>
  <w15:docId w15:val="{EDDD8156-BA48-418A-80B2-76C11B90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Stoyanov</dc:creator>
  <cp:keywords/>
  <dc:description/>
  <cp:lastModifiedBy>Martin Stoyanov</cp:lastModifiedBy>
  <cp:revision>4</cp:revision>
  <dcterms:created xsi:type="dcterms:W3CDTF">2025-12-01T05:13:00Z</dcterms:created>
  <dcterms:modified xsi:type="dcterms:W3CDTF">2025-12-01T17:14:00Z</dcterms:modified>
</cp:coreProperties>
</file>