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AEF5A" w14:textId="77777777" w:rsidR="00116DCC" w:rsidRDefault="00000000">
      <w:pPr>
        <w:pStyle w:val="Heading1"/>
      </w:pPr>
      <w:bookmarkStart w:id="0" w:name="ece-doctoral-proposal-writing-workshop"/>
      <w:r>
        <w:t>ECE Doctoral Proposal Writing Workshop</w:t>
      </w:r>
    </w:p>
    <w:p w14:paraId="497D0A97" w14:textId="77777777" w:rsidR="00116DCC" w:rsidRDefault="00000000">
      <w:pPr>
        <w:pStyle w:val="Heading2"/>
      </w:pPr>
      <w:bookmarkStart w:id="1" w:name="course-description"/>
      <w:r>
        <w:t>Course Description</w:t>
      </w:r>
    </w:p>
    <w:p w14:paraId="5D0C13DA" w14:textId="77777777" w:rsidR="00116DCC" w:rsidRDefault="00000000">
      <w:pPr>
        <w:pStyle w:val="FirstParagraph"/>
      </w:pPr>
      <w:r>
        <w:t>This workshop supports ECE Ph.D. students preparing for the departmental Proposal Exam. The course provides a structured, writing-centered framework for developing an NSF-inspired doctoral research proposal that defines an original contribution and a credible two- to three-year research plan.</w:t>
      </w:r>
    </w:p>
    <w:p w14:paraId="33627999" w14:textId="77777777" w:rsidR="00116DCC" w:rsidRDefault="00000000">
      <w:pPr>
        <w:pStyle w:val="BodyText"/>
      </w:pPr>
      <w:r>
        <w:t>Students enter with an advisor-approved research direction and leave with a committee-ready proposal draft. The course aligns proposal writing with research design: students must connect a consequential research gap to testable claims, coherent objectives, defensible methods, interpretable evidence, and a feasible completion plan.</w:t>
      </w:r>
    </w:p>
    <w:p w14:paraId="63DFAF88" w14:textId="77777777" w:rsidR="00116DCC" w:rsidRDefault="00000000">
      <w:pPr>
        <w:pStyle w:val="BodyText"/>
      </w:pPr>
      <w:r>
        <w:t>The workshop preserves the advisor’s role in technical direction and the thesis committee’s authority over evaluation while providing a shared departmental structure for proposal development.</w:t>
      </w:r>
    </w:p>
    <w:p w14:paraId="175DE327" w14:textId="77777777" w:rsidR="00116DCC" w:rsidRDefault="00000000">
      <w:pPr>
        <w:pStyle w:val="BodyText"/>
      </w:pPr>
      <w:r>
        <w:t>Key features include:</w:t>
      </w:r>
    </w:p>
    <w:p w14:paraId="07E0147B" w14:textId="77777777" w:rsidR="00116DCC" w:rsidRDefault="00000000">
      <w:pPr>
        <w:pStyle w:val="Compact"/>
        <w:numPr>
          <w:ilvl w:val="0"/>
          <w:numId w:val="2"/>
        </w:numPr>
      </w:pPr>
      <w:r>
        <w:t>Backward design based on thesis committee decision criteria, including scope, coherence, feasibility, and originality</w:t>
      </w:r>
    </w:p>
    <w:p w14:paraId="3A7E66D6" w14:textId="77777777" w:rsidR="00116DCC" w:rsidRDefault="00000000">
      <w:pPr>
        <w:pStyle w:val="Compact"/>
        <w:numPr>
          <w:ilvl w:val="0"/>
          <w:numId w:val="2"/>
        </w:numPr>
      </w:pPr>
      <w:r>
        <w:t>Staged writing, with each workshop producing or revising a component of the final proposal</w:t>
      </w:r>
    </w:p>
    <w:p w14:paraId="1E3BE368" w14:textId="77777777" w:rsidR="00116DCC" w:rsidRDefault="00000000">
      <w:pPr>
        <w:pStyle w:val="Compact"/>
        <w:numPr>
          <w:ilvl w:val="0"/>
          <w:numId w:val="2"/>
        </w:numPr>
      </w:pPr>
      <w:r>
        <w:t>Peer-review and revision cycles embedded throughout</w:t>
      </w:r>
    </w:p>
    <w:p w14:paraId="7A8FC114" w14:textId="77777777" w:rsidR="00116DCC" w:rsidRDefault="00000000">
      <w:pPr>
        <w:pStyle w:val="Compact"/>
        <w:numPr>
          <w:ilvl w:val="0"/>
          <w:numId w:val="2"/>
        </w:numPr>
      </w:pPr>
      <w:r>
        <w:t>Applicability across ECE research paradigms, including theoretical, experimental, computational, systems, and design research</w:t>
      </w:r>
    </w:p>
    <w:p w14:paraId="77EF1439" w14:textId="77777777" w:rsidR="00116DCC" w:rsidRDefault="00C047D5">
      <w:r>
        <w:rPr>
          <w:noProof/>
        </w:rPr>
        <w:pict w14:anchorId="46160C1B">
          <v:rect id="_x0000_i1031" alt="" style="width:468pt;height:.05pt;mso-width-percent:0;mso-height-percent:0;mso-width-percent:0;mso-height-percent:0" o:hralign="center" o:hrstd="t" o:hr="t"/>
        </w:pict>
      </w:r>
    </w:p>
    <w:p w14:paraId="29E7C791" w14:textId="77777777" w:rsidR="00116DCC" w:rsidRDefault="00000000">
      <w:pPr>
        <w:pStyle w:val="Heading2"/>
      </w:pPr>
      <w:bookmarkStart w:id="2" w:name="eligibility-and-prerequisites"/>
      <w:bookmarkEnd w:id="1"/>
      <w:r>
        <w:t>Eligibility and Prerequisites</w:t>
      </w:r>
    </w:p>
    <w:p w14:paraId="3BDFDF11" w14:textId="77777777" w:rsidR="00116DCC" w:rsidRDefault="00000000">
      <w:pPr>
        <w:pStyle w:val="Compact"/>
        <w:numPr>
          <w:ilvl w:val="0"/>
          <w:numId w:val="3"/>
        </w:numPr>
      </w:pPr>
      <w:r>
        <w:t>The student expects to complete the Proposal Exam during the current academic year.</w:t>
      </w:r>
    </w:p>
    <w:p w14:paraId="167D5D67" w14:textId="77777777" w:rsidR="00116DCC" w:rsidRDefault="00000000">
      <w:pPr>
        <w:pStyle w:val="Compact"/>
        <w:numPr>
          <w:ilvl w:val="0"/>
          <w:numId w:val="3"/>
        </w:numPr>
      </w:pPr>
      <w:r>
        <w:t>The student has received advisor approval to enroll and confirmation of the general research direction.</w:t>
      </w:r>
    </w:p>
    <w:p w14:paraId="6275042B" w14:textId="77777777" w:rsidR="00116DCC" w:rsidRDefault="00000000">
      <w:pPr>
        <w:pStyle w:val="Compact"/>
        <w:numPr>
          <w:ilvl w:val="0"/>
          <w:numId w:val="3"/>
        </w:numPr>
      </w:pPr>
      <w:r>
        <w:t>The student has completed the Comprehensive Exam.</w:t>
      </w:r>
    </w:p>
    <w:p w14:paraId="3E2DD7F6" w14:textId="77777777" w:rsidR="00116DCC" w:rsidRDefault="00000000">
      <w:pPr>
        <w:pStyle w:val="Compact"/>
        <w:numPr>
          <w:ilvl w:val="0"/>
          <w:numId w:val="3"/>
        </w:numPr>
      </w:pPr>
      <w:r>
        <w:t>The student has access to relevant literature and a developing research direction with early-stage evidence or feasibility grounding, such as preliminary results, simulations, prototypes, or validated methods.</w:t>
      </w:r>
    </w:p>
    <w:p w14:paraId="7FC2D93F" w14:textId="77777777" w:rsidR="00116DCC" w:rsidRDefault="00C047D5">
      <w:r>
        <w:rPr>
          <w:noProof/>
        </w:rPr>
        <w:pict w14:anchorId="5AF652D0">
          <v:rect id="_x0000_i1030" alt="" style="width:468pt;height:.05pt;mso-width-percent:0;mso-height-percent:0;mso-width-percent:0;mso-height-percent:0" o:hralign="center" o:hrstd="t" o:hr="t"/>
        </w:pict>
      </w:r>
    </w:p>
    <w:p w14:paraId="711540C4" w14:textId="77777777" w:rsidR="00116DCC" w:rsidRDefault="00000000">
      <w:pPr>
        <w:pStyle w:val="Heading2"/>
      </w:pPr>
      <w:bookmarkStart w:id="3" w:name="learning-outcomes"/>
      <w:bookmarkEnd w:id="2"/>
      <w:r>
        <w:t>Learning Outcomes</w:t>
      </w:r>
    </w:p>
    <w:p w14:paraId="57629B35" w14:textId="77777777" w:rsidR="00116DCC" w:rsidRDefault="00000000">
      <w:pPr>
        <w:pStyle w:val="FirstParagraph"/>
      </w:pPr>
      <w:r>
        <w:t>By the end of the course, students will be able to:</w:t>
      </w:r>
    </w:p>
    <w:p w14:paraId="7CE931C4" w14:textId="77777777" w:rsidR="00116DCC" w:rsidRDefault="00000000">
      <w:pPr>
        <w:pStyle w:val="Compact"/>
        <w:numPr>
          <w:ilvl w:val="0"/>
          <w:numId w:val="4"/>
        </w:numPr>
      </w:pPr>
      <w:r>
        <w:lastRenderedPageBreak/>
        <w:t>Define a bounded, consequential research gap through synthesis.</w:t>
      </w:r>
    </w:p>
    <w:p w14:paraId="19273387" w14:textId="77777777" w:rsidR="00116DCC" w:rsidRDefault="00000000">
      <w:pPr>
        <w:pStyle w:val="Compact"/>
        <w:numPr>
          <w:ilvl w:val="0"/>
          <w:numId w:val="4"/>
        </w:numPr>
      </w:pPr>
      <w:r>
        <w:t>Formulate research questions, hypotheses, or design claims.</w:t>
      </w:r>
    </w:p>
    <w:p w14:paraId="0FF0772C" w14:textId="77777777" w:rsidR="00116DCC" w:rsidRDefault="00000000">
      <w:pPr>
        <w:pStyle w:val="Compact"/>
        <w:numPr>
          <w:ilvl w:val="0"/>
          <w:numId w:val="4"/>
        </w:numPr>
      </w:pPr>
      <w:r>
        <w:t>Construct coherent, non-overlapping research objectives.</w:t>
      </w:r>
    </w:p>
    <w:p w14:paraId="17187E25" w14:textId="77777777" w:rsidR="00116DCC" w:rsidRDefault="00000000">
      <w:pPr>
        <w:pStyle w:val="Compact"/>
        <w:numPr>
          <w:ilvl w:val="0"/>
          <w:numId w:val="4"/>
        </w:numPr>
      </w:pPr>
      <w:r>
        <w:t>Design methods and analyses that generate testable evidence.</w:t>
      </w:r>
    </w:p>
    <w:p w14:paraId="21AC1CE5" w14:textId="77777777" w:rsidR="00116DCC" w:rsidRDefault="00000000">
      <w:pPr>
        <w:pStyle w:val="Compact"/>
        <w:numPr>
          <w:ilvl w:val="0"/>
          <w:numId w:val="4"/>
        </w:numPr>
      </w:pPr>
      <w:r>
        <w:t>Use preliminary evidence to establish feasibility and refine the research direction.</w:t>
      </w:r>
    </w:p>
    <w:p w14:paraId="62DD53A8" w14:textId="77777777" w:rsidR="00116DCC" w:rsidRDefault="00000000">
      <w:pPr>
        <w:pStyle w:val="Compact"/>
        <w:numPr>
          <w:ilvl w:val="0"/>
          <w:numId w:val="4"/>
        </w:numPr>
      </w:pPr>
      <w:r>
        <w:t>Develop a realistic, dependency-aware research timeline with risks and mitigation strategies.</w:t>
      </w:r>
    </w:p>
    <w:p w14:paraId="5FDF4565" w14:textId="77777777" w:rsidR="00116DCC" w:rsidRDefault="00000000">
      <w:pPr>
        <w:pStyle w:val="Compact"/>
        <w:numPr>
          <w:ilvl w:val="0"/>
          <w:numId w:val="4"/>
        </w:numPr>
      </w:pPr>
      <w:r>
        <w:t>Create clear technical figures that support the proposal’s argument.</w:t>
      </w:r>
    </w:p>
    <w:p w14:paraId="13762D14" w14:textId="77777777" w:rsidR="00116DCC" w:rsidRDefault="00000000">
      <w:pPr>
        <w:pStyle w:val="Compact"/>
        <w:numPr>
          <w:ilvl w:val="0"/>
          <w:numId w:val="4"/>
        </w:numPr>
      </w:pPr>
      <w:r>
        <w:t>Provide and incorporate structured peer feedback.</w:t>
      </w:r>
    </w:p>
    <w:p w14:paraId="37AC15A2" w14:textId="77777777" w:rsidR="00116DCC" w:rsidRDefault="00000000">
      <w:pPr>
        <w:pStyle w:val="Compact"/>
        <w:numPr>
          <w:ilvl w:val="0"/>
          <w:numId w:val="4"/>
        </w:numPr>
      </w:pPr>
      <w:r>
        <w:t>Produce a complete proposal for advisor and committee review.</w:t>
      </w:r>
    </w:p>
    <w:p w14:paraId="5FC6B89F" w14:textId="77777777" w:rsidR="00116DCC" w:rsidRDefault="00C047D5">
      <w:r>
        <w:rPr>
          <w:noProof/>
        </w:rPr>
        <w:pict w14:anchorId="6ACE0F34">
          <v:rect id="_x0000_i1029" alt="" style="width:468pt;height:.05pt;mso-width-percent:0;mso-height-percent:0;mso-width-percent:0;mso-height-percent:0" o:hralign="center" o:hrstd="t" o:hr="t"/>
        </w:pict>
      </w:r>
    </w:p>
    <w:p w14:paraId="65A5A49E" w14:textId="77777777" w:rsidR="00116DCC" w:rsidRDefault="00000000">
      <w:pPr>
        <w:pStyle w:val="Heading2"/>
      </w:pPr>
      <w:bookmarkStart w:id="4" w:name="course-structure-and-rhythm"/>
      <w:bookmarkEnd w:id="3"/>
      <w:r>
        <w:t>Course Structure and Rhythm</w:t>
      </w:r>
    </w:p>
    <w:p w14:paraId="1EA94114" w14:textId="77777777" w:rsidR="00116DCC" w:rsidRDefault="00000000">
      <w:pPr>
        <w:pStyle w:val="Compact"/>
        <w:numPr>
          <w:ilvl w:val="0"/>
          <w:numId w:val="5"/>
        </w:numPr>
      </w:pPr>
      <w:r>
        <w:t xml:space="preserve">Student deliverables are due by </w:t>
      </w:r>
      <w:r>
        <w:rPr>
          <w:b/>
          <w:bCs/>
        </w:rPr>
        <w:t>5:00 p.m. on the Monday preceding each workshop</w:t>
      </w:r>
      <w:r>
        <w:t>.</w:t>
      </w:r>
    </w:p>
    <w:p w14:paraId="5E326385" w14:textId="77777777" w:rsidR="00116DCC" w:rsidRDefault="00000000">
      <w:pPr>
        <w:pStyle w:val="Compact"/>
        <w:numPr>
          <w:ilvl w:val="0"/>
          <w:numId w:val="5"/>
        </w:numPr>
      </w:pPr>
      <w:r>
        <w:t xml:space="preserve">Each student completes two assigned peer reviews by </w:t>
      </w:r>
      <w:r>
        <w:rPr>
          <w:b/>
          <w:bCs/>
        </w:rPr>
        <w:t>5:00 p.m. on the Wednesday preceding each workshop</w:t>
      </w:r>
      <w:r>
        <w:t>.</w:t>
      </w:r>
    </w:p>
    <w:p w14:paraId="4E20DB8D" w14:textId="77777777" w:rsidR="00116DCC" w:rsidRDefault="00000000">
      <w:pPr>
        <w:pStyle w:val="Compact"/>
        <w:numPr>
          <w:ilvl w:val="0"/>
          <w:numId w:val="5"/>
        </w:numPr>
      </w:pPr>
      <w:r>
        <w:t>Students review the feedback they receive before attending the Friday workshop.</w:t>
      </w:r>
    </w:p>
    <w:p w14:paraId="5D93A230" w14:textId="77777777" w:rsidR="00116DCC" w:rsidRDefault="00000000">
      <w:pPr>
        <w:pStyle w:val="Compact"/>
        <w:numPr>
          <w:ilvl w:val="0"/>
          <w:numId w:val="5"/>
        </w:numPr>
      </w:pPr>
      <w:r>
        <w:t>In-class activities include discussion of proposal components, group feedback, individual evaluation, and a guided writing period.</w:t>
      </w:r>
    </w:p>
    <w:p w14:paraId="03C1EFD8" w14:textId="77777777" w:rsidR="00116DCC" w:rsidRDefault="00000000">
      <w:pPr>
        <w:pStyle w:val="Compact"/>
        <w:numPr>
          <w:ilvl w:val="0"/>
          <w:numId w:val="5"/>
        </w:numPr>
      </w:pPr>
      <w:r>
        <w:t>After each workshop, students assess the feedback received, revise the relevant proposal components, and prepare the next submission.</w:t>
      </w:r>
    </w:p>
    <w:p w14:paraId="421AF43B" w14:textId="77777777" w:rsidR="00116DCC" w:rsidRDefault="00000000">
      <w:pPr>
        <w:pStyle w:val="Compact"/>
        <w:numPr>
          <w:ilvl w:val="0"/>
          <w:numId w:val="5"/>
        </w:numPr>
      </w:pPr>
      <w:r>
        <w:t>The longer intervals later in the course function as structured drafting periods and include interim milestones and advisor consultation.</w:t>
      </w:r>
    </w:p>
    <w:p w14:paraId="1F184F35" w14:textId="77777777" w:rsidR="00116DCC" w:rsidRDefault="00C047D5">
      <w:r>
        <w:rPr>
          <w:noProof/>
        </w:rPr>
        <w:pict w14:anchorId="0ECF1C1F">
          <v:rect id="_x0000_i1028" alt="" style="width:468pt;height:.05pt;mso-width-percent:0;mso-height-percent:0;mso-width-percent:0;mso-height-percent:0" o:hralign="center" o:hrstd="t" o:hr="t"/>
        </w:pict>
      </w:r>
    </w:p>
    <w:p w14:paraId="02A35A95" w14:textId="77777777" w:rsidR="00116DCC" w:rsidRDefault="00000000">
      <w:pPr>
        <w:pStyle w:val="Heading2"/>
      </w:pPr>
      <w:bookmarkStart w:id="5" w:name="proposal-structure"/>
      <w:bookmarkEnd w:id="4"/>
      <w:r>
        <w:t>Proposal Structure</w:t>
      </w:r>
    </w:p>
    <w:p w14:paraId="4FD6ADB1" w14:textId="77777777" w:rsidR="00116DCC" w:rsidRDefault="00000000">
      <w:pPr>
        <w:pStyle w:val="FirstParagraph"/>
      </w:pPr>
      <w:r>
        <w:t xml:space="preserve">The final deliverable is an </w:t>
      </w:r>
      <w:r>
        <w:rPr>
          <w:b/>
          <w:bCs/>
        </w:rPr>
        <w:t>NSF-inspired doctoral research proposal</w:t>
      </w:r>
      <w:r>
        <w:t xml:space="preserve"> consisting of:</w:t>
      </w:r>
    </w:p>
    <w:p w14:paraId="79D2358B" w14:textId="77777777" w:rsidR="00116DCC" w:rsidRDefault="00000000">
      <w:pPr>
        <w:pStyle w:val="Compact"/>
        <w:numPr>
          <w:ilvl w:val="0"/>
          <w:numId w:val="6"/>
        </w:numPr>
      </w:pPr>
      <w:r>
        <w:t>A separate one-page Project Summary</w:t>
      </w:r>
    </w:p>
    <w:p w14:paraId="105D08F7" w14:textId="77777777" w:rsidR="00116DCC" w:rsidRDefault="00000000">
      <w:pPr>
        <w:pStyle w:val="Compact"/>
        <w:numPr>
          <w:ilvl w:val="0"/>
          <w:numId w:val="6"/>
        </w:numPr>
      </w:pPr>
      <w:r>
        <w:t>A 10–12-page Project Description</w:t>
      </w:r>
    </w:p>
    <w:p w14:paraId="114290C9" w14:textId="71BD7453" w:rsidR="00C928F7" w:rsidRDefault="00000000" w:rsidP="00C928F7">
      <w:pPr>
        <w:pStyle w:val="Compact"/>
        <w:numPr>
          <w:ilvl w:val="0"/>
          <w:numId w:val="6"/>
        </w:numPr>
      </w:pPr>
      <w:r>
        <w:t>References Cited, which are excluded from the page limit</w:t>
      </w:r>
      <w:bookmarkStart w:id="6" w:name="proposed-document-architecture"/>
    </w:p>
    <w:p w14:paraId="5CBD4BE0" w14:textId="4C8479D4" w:rsidR="00116DCC" w:rsidRDefault="00000000">
      <w:pPr>
        <w:pStyle w:val="Heading3"/>
      </w:pPr>
      <w:r>
        <w:t>Proposed Document Architecture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78"/>
        <w:gridCol w:w="2250"/>
        <w:gridCol w:w="5148"/>
      </w:tblGrid>
      <w:tr w:rsidR="00116DCC" w14:paraId="5D293F60" w14:textId="77777777" w:rsidTr="00C928F7">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6514A784" w14:textId="77777777" w:rsidR="00116DCC" w:rsidRDefault="00000000">
            <w:pPr>
              <w:pStyle w:val="Compact"/>
            </w:pPr>
            <w:r>
              <w:t>Section</w:t>
            </w:r>
          </w:p>
        </w:tc>
        <w:tc>
          <w:tcPr>
            <w:tcW w:w="2250" w:type="dxa"/>
            <w:tcBorders>
              <w:bottom w:val="none" w:sz="0" w:space="0" w:color="auto"/>
            </w:tcBorders>
          </w:tcPr>
          <w:p w14:paraId="646B564E" w14:textId="77777777" w:rsidR="00116DCC" w:rsidRDefault="00000000" w:rsidP="00C928F7">
            <w:pPr>
              <w:pStyle w:val="Compact"/>
            </w:pPr>
            <w:r>
              <w:t>Suggested length</w:t>
            </w:r>
          </w:p>
        </w:tc>
        <w:tc>
          <w:tcPr>
            <w:tcW w:w="5148" w:type="dxa"/>
            <w:tcBorders>
              <w:bottom w:val="none" w:sz="0" w:space="0" w:color="auto"/>
            </w:tcBorders>
          </w:tcPr>
          <w:p w14:paraId="04DAE8FF" w14:textId="77777777" w:rsidR="00116DCC" w:rsidRDefault="00000000">
            <w:pPr>
              <w:pStyle w:val="Compact"/>
            </w:pPr>
            <w:r>
              <w:t>Purpose and expected content</w:t>
            </w:r>
          </w:p>
        </w:tc>
      </w:tr>
      <w:tr w:rsidR="00116DCC" w14:paraId="6174CBAF" w14:textId="77777777" w:rsidTr="00C928F7">
        <w:tc>
          <w:tcPr>
            <w:tcW w:w="2178" w:type="dxa"/>
          </w:tcPr>
          <w:p w14:paraId="12711D52" w14:textId="77777777" w:rsidR="00116DCC" w:rsidRDefault="00000000">
            <w:pPr>
              <w:pStyle w:val="Compact"/>
            </w:pPr>
            <w:r>
              <w:rPr>
                <w:b/>
                <w:bCs/>
              </w:rPr>
              <w:t>Project Summary</w:t>
            </w:r>
          </w:p>
        </w:tc>
        <w:tc>
          <w:tcPr>
            <w:tcW w:w="2250" w:type="dxa"/>
          </w:tcPr>
          <w:p w14:paraId="187E854B" w14:textId="77777777" w:rsidR="00116DCC" w:rsidRDefault="00000000" w:rsidP="00C928F7">
            <w:pPr>
              <w:pStyle w:val="Compact"/>
            </w:pPr>
            <w:r>
              <w:t>One separate page</w:t>
            </w:r>
          </w:p>
        </w:tc>
        <w:tc>
          <w:tcPr>
            <w:tcW w:w="5148" w:type="dxa"/>
          </w:tcPr>
          <w:p w14:paraId="48CC520E" w14:textId="77777777" w:rsidR="00116DCC" w:rsidRDefault="00000000">
            <w:pPr>
              <w:pStyle w:val="Compact"/>
            </w:pPr>
            <w:r>
              <w:t>Provide a stand-alone overview of the research problem, state of knowledge, central gap, hypothesis or design claim, objectives, general approach, expected intellectual contribution, and broader significance.</w:t>
            </w:r>
          </w:p>
        </w:tc>
      </w:tr>
      <w:tr w:rsidR="00116DCC" w14:paraId="0E8BA2F5" w14:textId="77777777" w:rsidTr="00C928F7">
        <w:tc>
          <w:tcPr>
            <w:tcW w:w="2178" w:type="dxa"/>
          </w:tcPr>
          <w:p w14:paraId="58B6E84B" w14:textId="77777777" w:rsidR="00116DCC" w:rsidRDefault="00000000">
            <w:pPr>
              <w:pStyle w:val="Compact"/>
            </w:pPr>
            <w:r>
              <w:rPr>
                <w:b/>
                <w:bCs/>
              </w:rPr>
              <w:lastRenderedPageBreak/>
              <w:t>1. Motivation and significance</w:t>
            </w:r>
          </w:p>
        </w:tc>
        <w:tc>
          <w:tcPr>
            <w:tcW w:w="2250" w:type="dxa"/>
          </w:tcPr>
          <w:p w14:paraId="7BFA586A" w14:textId="77777777" w:rsidR="00116DCC" w:rsidRDefault="00000000" w:rsidP="00C928F7">
            <w:pPr>
              <w:pStyle w:val="Compact"/>
            </w:pPr>
            <w:r>
              <w:t>1–1.5 pages</w:t>
            </w:r>
          </w:p>
        </w:tc>
        <w:tc>
          <w:tcPr>
            <w:tcW w:w="5148" w:type="dxa"/>
          </w:tcPr>
          <w:p w14:paraId="4E1ECC2C" w14:textId="77777777" w:rsidR="00116DCC" w:rsidRDefault="00000000">
            <w:pPr>
              <w:pStyle w:val="Compact"/>
            </w:pPr>
            <w:r>
              <w:t>Define the consequential scientific or technological problem and the context in which it occurs. Explain why resolving the problem matters and establish the boundaries of the proposed dissertation.</w:t>
            </w:r>
          </w:p>
        </w:tc>
      </w:tr>
      <w:tr w:rsidR="00116DCC" w14:paraId="5F603B04" w14:textId="77777777" w:rsidTr="00C928F7">
        <w:tc>
          <w:tcPr>
            <w:tcW w:w="2178" w:type="dxa"/>
          </w:tcPr>
          <w:p w14:paraId="1DF744DB" w14:textId="77777777" w:rsidR="00116DCC" w:rsidRDefault="00000000">
            <w:pPr>
              <w:pStyle w:val="Compact"/>
            </w:pPr>
            <w:r>
              <w:rPr>
                <w:b/>
                <w:bCs/>
              </w:rPr>
              <w:t>2. State of knowledge and research gap</w:t>
            </w:r>
          </w:p>
        </w:tc>
        <w:tc>
          <w:tcPr>
            <w:tcW w:w="2250" w:type="dxa"/>
          </w:tcPr>
          <w:p w14:paraId="321953B6" w14:textId="77777777" w:rsidR="00116DCC" w:rsidRDefault="00000000" w:rsidP="00C928F7">
            <w:pPr>
              <w:pStyle w:val="Compact"/>
            </w:pPr>
            <w:r>
              <w:t>1.5–2 pages</w:t>
            </w:r>
          </w:p>
        </w:tc>
        <w:tc>
          <w:tcPr>
            <w:tcW w:w="5148" w:type="dxa"/>
          </w:tcPr>
          <w:p w14:paraId="10AD31E8" w14:textId="77777777" w:rsidR="00116DCC" w:rsidRDefault="00000000">
            <w:pPr>
              <w:pStyle w:val="Compact"/>
            </w:pPr>
            <w:r>
              <w:t>Synthesize the most relevant literature by claims, mechanisms, approaches, or limitations. Establish what is known, identify where evidence is incomplete or conflicting, and define the specific unresolved gap addressed by the dissertation.</w:t>
            </w:r>
          </w:p>
        </w:tc>
      </w:tr>
      <w:tr w:rsidR="00116DCC" w14:paraId="0529211D" w14:textId="77777777" w:rsidTr="00C928F7">
        <w:tc>
          <w:tcPr>
            <w:tcW w:w="2178" w:type="dxa"/>
          </w:tcPr>
          <w:p w14:paraId="09C4E8F7" w14:textId="77777777" w:rsidR="00116DCC" w:rsidRDefault="00000000">
            <w:pPr>
              <w:pStyle w:val="Compact"/>
            </w:pPr>
            <w:r>
              <w:rPr>
                <w:b/>
                <w:bCs/>
              </w:rPr>
              <w:t>3. Central question, hypothesis or design claim, and objectives</w:t>
            </w:r>
          </w:p>
        </w:tc>
        <w:tc>
          <w:tcPr>
            <w:tcW w:w="2250" w:type="dxa"/>
          </w:tcPr>
          <w:p w14:paraId="6229FD68" w14:textId="77777777" w:rsidR="00116DCC" w:rsidRDefault="00000000" w:rsidP="00C928F7">
            <w:pPr>
              <w:pStyle w:val="Compact"/>
            </w:pPr>
            <w:r>
              <w:t>0.75–1 page</w:t>
            </w:r>
          </w:p>
        </w:tc>
        <w:tc>
          <w:tcPr>
            <w:tcW w:w="5148" w:type="dxa"/>
          </w:tcPr>
          <w:p w14:paraId="7FEB6907" w14:textId="77777777" w:rsidR="00116DCC" w:rsidRDefault="00000000">
            <w:pPr>
              <w:pStyle w:val="Compact"/>
            </w:pPr>
            <w:r>
              <w:t>State the organizing research question or engineering challenge, central hypothesis or design claim, and two to four coherent research objectives. Explain how completing the objectives will address the central gap.</w:t>
            </w:r>
          </w:p>
        </w:tc>
      </w:tr>
      <w:tr w:rsidR="00116DCC" w14:paraId="2D2B50EB" w14:textId="77777777" w:rsidTr="00C928F7">
        <w:tc>
          <w:tcPr>
            <w:tcW w:w="2178" w:type="dxa"/>
          </w:tcPr>
          <w:p w14:paraId="15E81AD9" w14:textId="77777777" w:rsidR="00116DCC" w:rsidRDefault="00000000">
            <w:pPr>
              <w:pStyle w:val="Compact"/>
            </w:pPr>
            <w:r>
              <w:rPr>
                <w:b/>
                <w:bCs/>
              </w:rPr>
              <w:t>4. Preliminary work and readiness</w:t>
            </w:r>
          </w:p>
        </w:tc>
        <w:tc>
          <w:tcPr>
            <w:tcW w:w="2250" w:type="dxa"/>
          </w:tcPr>
          <w:p w14:paraId="045AAAFC" w14:textId="77777777" w:rsidR="00116DCC" w:rsidRDefault="00000000" w:rsidP="00C928F7">
            <w:pPr>
              <w:pStyle w:val="Compact"/>
            </w:pPr>
            <w:r>
              <w:t>1–2 pages</w:t>
            </w:r>
          </w:p>
        </w:tc>
        <w:tc>
          <w:tcPr>
            <w:tcW w:w="5148" w:type="dxa"/>
          </w:tcPr>
          <w:p w14:paraId="255E4936" w14:textId="77777777" w:rsidR="00116DCC" w:rsidRDefault="00000000">
            <w:pPr>
              <w:pStyle w:val="Compact"/>
            </w:pPr>
            <w:r>
              <w:t>Present preliminary evidence that establishes feasibility, validates a method, motivates a design decision, or refines the proposed direction. Identify limitations and distinguish the student’s contributions from those of collaborators.</w:t>
            </w:r>
          </w:p>
        </w:tc>
      </w:tr>
      <w:tr w:rsidR="00116DCC" w14:paraId="05D39B5B" w14:textId="77777777" w:rsidTr="00C928F7">
        <w:tc>
          <w:tcPr>
            <w:tcW w:w="2178" w:type="dxa"/>
          </w:tcPr>
          <w:p w14:paraId="71CC18F7" w14:textId="77777777" w:rsidR="00116DCC" w:rsidRDefault="00000000">
            <w:pPr>
              <w:pStyle w:val="Compact"/>
            </w:pPr>
            <w:r>
              <w:rPr>
                <w:b/>
                <w:bCs/>
              </w:rPr>
              <w:t>5. Research plan</w:t>
            </w:r>
          </w:p>
        </w:tc>
        <w:tc>
          <w:tcPr>
            <w:tcW w:w="2250" w:type="dxa"/>
          </w:tcPr>
          <w:p w14:paraId="3DE6B484" w14:textId="77777777" w:rsidR="00116DCC" w:rsidRDefault="00000000" w:rsidP="00C928F7">
            <w:pPr>
              <w:pStyle w:val="Compact"/>
            </w:pPr>
            <w:r>
              <w:t>4–5 pages</w:t>
            </w:r>
          </w:p>
        </w:tc>
        <w:tc>
          <w:tcPr>
            <w:tcW w:w="5148" w:type="dxa"/>
          </w:tcPr>
          <w:p w14:paraId="56A7FE4C" w14:textId="77777777" w:rsidR="00116DCC" w:rsidRDefault="00000000">
            <w:pPr>
              <w:pStyle w:val="Compact"/>
            </w:pPr>
            <w:r>
              <w:t>For each objective, present the rationale, research question or claim, methods, variables and controls or baselines, analysis, uncertainty, success criteria, expected outcomes, risks, alternatives, and objective-level deliverables.</w:t>
            </w:r>
          </w:p>
        </w:tc>
      </w:tr>
      <w:tr w:rsidR="00116DCC" w14:paraId="2E32434C" w14:textId="77777777" w:rsidTr="00C928F7">
        <w:tc>
          <w:tcPr>
            <w:tcW w:w="2178" w:type="dxa"/>
          </w:tcPr>
          <w:p w14:paraId="21FB9B32" w14:textId="77777777" w:rsidR="00116DCC" w:rsidRDefault="00000000">
            <w:pPr>
              <w:pStyle w:val="Compact"/>
            </w:pPr>
            <w:r>
              <w:rPr>
                <w:b/>
                <w:bCs/>
              </w:rPr>
              <w:t>6. Integration and contributions</w:t>
            </w:r>
          </w:p>
        </w:tc>
        <w:tc>
          <w:tcPr>
            <w:tcW w:w="2250" w:type="dxa"/>
          </w:tcPr>
          <w:p w14:paraId="4C7D9C4A" w14:textId="77777777" w:rsidR="00116DCC" w:rsidRDefault="00000000" w:rsidP="00C928F7">
            <w:pPr>
              <w:pStyle w:val="Compact"/>
            </w:pPr>
            <w:r>
              <w:t>0.5–1 page</w:t>
            </w:r>
          </w:p>
        </w:tc>
        <w:tc>
          <w:tcPr>
            <w:tcW w:w="5148" w:type="dxa"/>
          </w:tcPr>
          <w:p w14:paraId="09E19588" w14:textId="77777777" w:rsidR="00116DCC" w:rsidRDefault="00000000">
            <w:pPr>
              <w:pStyle w:val="Compact"/>
            </w:pPr>
            <w:r>
              <w:t>Explain how the objectives collectively address the central gap. Distinguish research products—such as devices, algorithms, datasets, models, and publications—from the dissertation’s enduring intellectual contribution.</w:t>
            </w:r>
          </w:p>
        </w:tc>
      </w:tr>
      <w:tr w:rsidR="00116DCC" w14:paraId="0AB6D142" w14:textId="77777777" w:rsidTr="00C928F7">
        <w:tc>
          <w:tcPr>
            <w:tcW w:w="2178" w:type="dxa"/>
          </w:tcPr>
          <w:p w14:paraId="594C799F" w14:textId="77777777" w:rsidR="00116DCC" w:rsidRDefault="00000000">
            <w:pPr>
              <w:pStyle w:val="Compact"/>
            </w:pPr>
            <w:r>
              <w:rPr>
                <w:b/>
                <w:bCs/>
              </w:rPr>
              <w:t>7. Timeline, risks, and completion plan</w:t>
            </w:r>
          </w:p>
        </w:tc>
        <w:tc>
          <w:tcPr>
            <w:tcW w:w="2250" w:type="dxa"/>
          </w:tcPr>
          <w:p w14:paraId="65E2BFBF" w14:textId="77777777" w:rsidR="00116DCC" w:rsidRDefault="00000000" w:rsidP="00C928F7">
            <w:pPr>
              <w:pStyle w:val="Compact"/>
            </w:pPr>
            <w:r>
              <w:t>0.75–1 page</w:t>
            </w:r>
          </w:p>
        </w:tc>
        <w:tc>
          <w:tcPr>
            <w:tcW w:w="5148" w:type="dxa"/>
          </w:tcPr>
          <w:p w14:paraId="46E2ED4F" w14:textId="77777777" w:rsidR="00116DCC" w:rsidRDefault="00000000">
            <w:pPr>
              <w:pStyle w:val="Compact"/>
            </w:pPr>
            <w:r>
              <w:t>Present a two- to three-year timeline containing research milestones, dependencies, decision points, analysis, writing, and dissemination. Identify consequential risks, observable triggers, mitigation strategies, and alternative paths.</w:t>
            </w:r>
          </w:p>
        </w:tc>
      </w:tr>
      <w:tr w:rsidR="00116DCC" w14:paraId="7B9C055D" w14:textId="77777777" w:rsidTr="00C928F7">
        <w:tc>
          <w:tcPr>
            <w:tcW w:w="2178" w:type="dxa"/>
          </w:tcPr>
          <w:p w14:paraId="2286977C" w14:textId="77777777" w:rsidR="00116DCC" w:rsidRDefault="00000000">
            <w:pPr>
              <w:pStyle w:val="Compact"/>
            </w:pPr>
            <w:r>
              <w:rPr>
                <w:b/>
                <w:bCs/>
              </w:rPr>
              <w:lastRenderedPageBreak/>
              <w:t>References Cited</w:t>
            </w:r>
          </w:p>
        </w:tc>
        <w:tc>
          <w:tcPr>
            <w:tcW w:w="2250" w:type="dxa"/>
          </w:tcPr>
          <w:p w14:paraId="206E46F7" w14:textId="77777777" w:rsidR="00116DCC" w:rsidRDefault="00000000" w:rsidP="00C928F7">
            <w:pPr>
              <w:pStyle w:val="Compact"/>
            </w:pPr>
            <w:r>
              <w:t>No course limit</w:t>
            </w:r>
          </w:p>
        </w:tc>
        <w:tc>
          <w:tcPr>
            <w:tcW w:w="5148" w:type="dxa"/>
          </w:tcPr>
          <w:p w14:paraId="41A5402E" w14:textId="77777777" w:rsidR="00116DCC" w:rsidRDefault="00000000">
            <w:pPr>
              <w:pStyle w:val="Compact"/>
            </w:pPr>
            <w:r>
              <w:t>Provide complete bibliographic citations using a consistent disciplinary style. References should contain bibliographic information only and should not carry argument or methodological detail that belongs in the Project Description.</w:t>
            </w:r>
          </w:p>
        </w:tc>
      </w:tr>
    </w:tbl>
    <w:p w14:paraId="2B86CD21" w14:textId="77777777" w:rsidR="00116DCC" w:rsidRDefault="00000000">
      <w:pPr>
        <w:pStyle w:val="BodyText"/>
      </w:pPr>
      <w:r>
        <w:t>The suggested section lengths are planning guidelines rather than independent requirements. Students may adjust the allocation to reflect the needs of their research, provided the Project Description contains all required elements and remains within the departmental page limit.</w:t>
      </w:r>
    </w:p>
    <w:p w14:paraId="6D7826B4" w14:textId="77777777" w:rsidR="00116DCC" w:rsidRDefault="00C047D5">
      <w:r>
        <w:rPr>
          <w:noProof/>
        </w:rPr>
        <w:pict w14:anchorId="465C7AB8">
          <v:rect id="_x0000_i1027" alt="" style="width:468pt;height:.05pt;mso-width-percent:0;mso-height-percent:0;mso-width-percent:0;mso-height-percent:0" o:hralign="center" o:hrstd="t" o:hr="t"/>
        </w:pict>
      </w:r>
    </w:p>
    <w:p w14:paraId="3571BEAD" w14:textId="77777777" w:rsidR="00116DCC" w:rsidRDefault="00000000">
      <w:pPr>
        <w:pStyle w:val="Heading2"/>
      </w:pPr>
      <w:bookmarkStart w:id="7" w:name="advisor-checkpoints"/>
      <w:bookmarkEnd w:id="5"/>
      <w:bookmarkEnd w:id="6"/>
      <w:r>
        <w:t>Advisor Checkpoints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116DCC" w14:paraId="73C24CF4" w14:textId="77777777" w:rsidTr="00C928F7">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7ACD347" w14:textId="77777777" w:rsidR="00116DCC" w:rsidRPr="00C928F7" w:rsidRDefault="00000000">
            <w:pPr>
              <w:pStyle w:val="Compact"/>
              <w:rPr>
                <w:b/>
                <w:bCs/>
              </w:rPr>
            </w:pPr>
            <w:r w:rsidRPr="00C928F7">
              <w:rPr>
                <w:b/>
                <w:bCs/>
              </w:rPr>
              <w:t>Stage</w:t>
            </w:r>
          </w:p>
        </w:tc>
        <w:tc>
          <w:tcPr>
            <w:tcW w:w="2640" w:type="dxa"/>
            <w:tcBorders>
              <w:bottom w:val="none" w:sz="0" w:space="0" w:color="auto"/>
            </w:tcBorders>
          </w:tcPr>
          <w:p w14:paraId="6C32423A" w14:textId="77777777" w:rsidR="00116DCC" w:rsidRPr="00C928F7" w:rsidRDefault="00000000">
            <w:pPr>
              <w:pStyle w:val="Compact"/>
              <w:rPr>
                <w:b/>
                <w:bCs/>
              </w:rPr>
            </w:pPr>
            <w:r w:rsidRPr="00C928F7">
              <w:rPr>
                <w:b/>
                <w:bCs/>
              </w:rPr>
              <w:t>Focus</w:t>
            </w:r>
          </w:p>
        </w:tc>
        <w:tc>
          <w:tcPr>
            <w:tcW w:w="2640" w:type="dxa"/>
            <w:tcBorders>
              <w:bottom w:val="none" w:sz="0" w:space="0" w:color="auto"/>
            </w:tcBorders>
          </w:tcPr>
          <w:p w14:paraId="5F239970" w14:textId="77777777" w:rsidR="00116DCC" w:rsidRPr="00C928F7" w:rsidRDefault="00000000">
            <w:pPr>
              <w:pStyle w:val="Compact"/>
              <w:rPr>
                <w:b/>
                <w:bCs/>
              </w:rPr>
            </w:pPr>
            <w:r w:rsidRPr="00C928F7">
              <w:rPr>
                <w:b/>
                <w:bCs/>
              </w:rPr>
              <w:t>Student deliverable</w:t>
            </w:r>
          </w:p>
        </w:tc>
      </w:tr>
      <w:tr w:rsidR="00116DCC" w14:paraId="0A4B9E16" w14:textId="77777777" w:rsidTr="00C928F7">
        <w:tc>
          <w:tcPr>
            <w:tcW w:w="2640" w:type="dxa"/>
          </w:tcPr>
          <w:p w14:paraId="000F22BB" w14:textId="77777777" w:rsidR="00116DCC" w:rsidRDefault="00000000">
            <w:pPr>
              <w:pStyle w:val="Compact"/>
            </w:pPr>
            <w:r>
              <w:t>Entry</w:t>
            </w:r>
          </w:p>
        </w:tc>
        <w:tc>
          <w:tcPr>
            <w:tcW w:w="2640" w:type="dxa"/>
          </w:tcPr>
          <w:p w14:paraId="5FB41D99" w14:textId="77777777" w:rsidR="00116DCC" w:rsidRDefault="00000000">
            <w:pPr>
              <w:pStyle w:val="Compact"/>
            </w:pPr>
            <w:r>
              <w:t>Readiness and scope</w:t>
            </w:r>
          </w:p>
        </w:tc>
        <w:tc>
          <w:tcPr>
            <w:tcW w:w="2640" w:type="dxa"/>
          </w:tcPr>
          <w:p w14:paraId="1BE0633B" w14:textId="77777777" w:rsidR="00116DCC" w:rsidRDefault="00000000">
            <w:pPr>
              <w:pStyle w:val="Compact"/>
            </w:pPr>
            <w:r>
              <w:t>Project sketch</w:t>
            </w:r>
          </w:p>
        </w:tc>
      </w:tr>
      <w:tr w:rsidR="00116DCC" w14:paraId="2F1A6FAA" w14:textId="77777777" w:rsidTr="00C928F7">
        <w:tc>
          <w:tcPr>
            <w:tcW w:w="2640" w:type="dxa"/>
          </w:tcPr>
          <w:p w14:paraId="11FC68B1" w14:textId="77777777" w:rsidR="00116DCC" w:rsidRDefault="00000000">
            <w:pPr>
              <w:pStyle w:val="Compact"/>
            </w:pPr>
            <w:r>
              <w:t>Research framing</w:t>
            </w:r>
          </w:p>
        </w:tc>
        <w:tc>
          <w:tcPr>
            <w:tcW w:w="2640" w:type="dxa"/>
          </w:tcPr>
          <w:p w14:paraId="1B4918B5" w14:textId="77777777" w:rsidR="00116DCC" w:rsidRDefault="00000000">
            <w:pPr>
              <w:pStyle w:val="Compact"/>
            </w:pPr>
            <w:r>
              <w:t>Gap, central claim, and objectives</w:t>
            </w:r>
          </w:p>
        </w:tc>
        <w:tc>
          <w:tcPr>
            <w:tcW w:w="2640" w:type="dxa"/>
          </w:tcPr>
          <w:p w14:paraId="5E459964" w14:textId="77777777" w:rsidR="00116DCC" w:rsidRDefault="00000000">
            <w:pPr>
              <w:pStyle w:val="Compact"/>
            </w:pPr>
            <w:r>
              <w:t>Gap narrative and logic map</w:t>
            </w:r>
          </w:p>
        </w:tc>
      </w:tr>
      <w:tr w:rsidR="00116DCC" w14:paraId="469693F1" w14:textId="77777777" w:rsidTr="00C928F7">
        <w:tc>
          <w:tcPr>
            <w:tcW w:w="2640" w:type="dxa"/>
          </w:tcPr>
          <w:p w14:paraId="243A9A89" w14:textId="77777777" w:rsidR="00116DCC" w:rsidRDefault="00000000">
            <w:pPr>
              <w:pStyle w:val="Compact"/>
            </w:pPr>
            <w:r>
              <w:t>Methods stage</w:t>
            </w:r>
          </w:p>
        </w:tc>
        <w:tc>
          <w:tcPr>
            <w:tcW w:w="2640" w:type="dxa"/>
          </w:tcPr>
          <w:p w14:paraId="77474213" w14:textId="77777777" w:rsidR="00116DCC" w:rsidRDefault="00000000">
            <w:pPr>
              <w:pStyle w:val="Compact"/>
            </w:pPr>
            <w:r>
              <w:t>Feasibility and rigor</w:t>
            </w:r>
          </w:p>
        </w:tc>
        <w:tc>
          <w:tcPr>
            <w:tcW w:w="2640" w:type="dxa"/>
          </w:tcPr>
          <w:p w14:paraId="03BEB79C" w14:textId="77777777" w:rsidR="00116DCC" w:rsidRDefault="00000000">
            <w:pPr>
              <w:pStyle w:val="Compact"/>
            </w:pPr>
            <w:r>
              <w:t>Detailed objective and preliminary evidence</w:t>
            </w:r>
          </w:p>
        </w:tc>
      </w:tr>
      <w:tr w:rsidR="00116DCC" w14:paraId="04CD4E57" w14:textId="77777777" w:rsidTr="00C928F7">
        <w:tc>
          <w:tcPr>
            <w:tcW w:w="2640" w:type="dxa"/>
          </w:tcPr>
          <w:p w14:paraId="19B66E34" w14:textId="77777777" w:rsidR="00116DCC" w:rsidRDefault="00000000">
            <w:pPr>
              <w:pStyle w:val="Compact"/>
            </w:pPr>
            <w:r>
              <w:t>Full-draft stage</w:t>
            </w:r>
          </w:p>
        </w:tc>
        <w:tc>
          <w:tcPr>
            <w:tcW w:w="2640" w:type="dxa"/>
          </w:tcPr>
          <w:p w14:paraId="06AE78B7" w14:textId="77777777" w:rsidR="00116DCC" w:rsidRDefault="00000000">
            <w:pPr>
              <w:pStyle w:val="Compact"/>
            </w:pPr>
            <w:r>
              <w:t>Integration and completion plan</w:t>
            </w:r>
          </w:p>
        </w:tc>
        <w:tc>
          <w:tcPr>
            <w:tcW w:w="2640" w:type="dxa"/>
          </w:tcPr>
          <w:p w14:paraId="6E59C451" w14:textId="77777777" w:rsidR="00116DCC" w:rsidRDefault="00000000">
            <w:pPr>
              <w:pStyle w:val="Compact"/>
            </w:pPr>
            <w:r>
              <w:t>Complete working draft, timeline, and risk register</w:t>
            </w:r>
          </w:p>
        </w:tc>
      </w:tr>
      <w:tr w:rsidR="00116DCC" w14:paraId="543E9E96" w14:textId="77777777" w:rsidTr="00C928F7">
        <w:tc>
          <w:tcPr>
            <w:tcW w:w="2640" w:type="dxa"/>
          </w:tcPr>
          <w:p w14:paraId="53431D45" w14:textId="77777777" w:rsidR="00116DCC" w:rsidRDefault="00000000">
            <w:pPr>
              <w:pStyle w:val="Compact"/>
            </w:pPr>
            <w:r>
              <w:t>Final stage</w:t>
            </w:r>
          </w:p>
        </w:tc>
        <w:tc>
          <w:tcPr>
            <w:tcW w:w="2640" w:type="dxa"/>
          </w:tcPr>
          <w:p w14:paraId="50C6CCB6" w14:textId="77777777" w:rsidR="00116DCC" w:rsidRDefault="00000000">
            <w:pPr>
              <w:pStyle w:val="Compact"/>
            </w:pPr>
            <w:r>
              <w:t>Committee readiness</w:t>
            </w:r>
          </w:p>
        </w:tc>
        <w:tc>
          <w:tcPr>
            <w:tcW w:w="2640" w:type="dxa"/>
          </w:tcPr>
          <w:p w14:paraId="75A84A7D" w14:textId="77777777" w:rsidR="00116DCC" w:rsidRDefault="00000000">
            <w:pPr>
              <w:pStyle w:val="Compact"/>
            </w:pPr>
            <w:r>
              <w:t>Revised proposal and oral-examination preparation plan</w:t>
            </w:r>
          </w:p>
        </w:tc>
      </w:tr>
    </w:tbl>
    <w:p w14:paraId="0156C008" w14:textId="77777777" w:rsidR="00116DCC" w:rsidRDefault="00000000">
      <w:pPr>
        <w:pStyle w:val="BodyText"/>
      </w:pPr>
      <w:r>
        <w:t>The advisor checkpoints are intended to confirm technical direction and readiness rather than require extensive line editing. Students remain responsible for producing and revising the proposal.</w:t>
      </w:r>
    </w:p>
    <w:p w14:paraId="781196B8" w14:textId="77777777" w:rsidR="00116DCC" w:rsidRDefault="00C047D5">
      <w:r>
        <w:rPr>
          <w:noProof/>
        </w:rPr>
        <w:pict w14:anchorId="2A9BE0D6">
          <v:rect id="_x0000_i1026" alt="" style="width:468pt;height:.05pt;mso-width-percent:0;mso-height-percent:0;mso-width-percent:0;mso-height-percent:0" o:hralign="center" o:hrstd="t" o:hr="t"/>
        </w:pict>
      </w:r>
    </w:p>
    <w:p w14:paraId="55D00A4D" w14:textId="77777777" w:rsidR="00116DCC" w:rsidRDefault="00000000">
      <w:pPr>
        <w:pStyle w:val="Heading2"/>
      </w:pPr>
      <w:bookmarkStart w:id="8" w:name="course-policies"/>
      <w:bookmarkEnd w:id="7"/>
      <w:r>
        <w:t>Course Policies</w:t>
      </w:r>
    </w:p>
    <w:p w14:paraId="29282223" w14:textId="77777777" w:rsidR="00116DCC" w:rsidRDefault="00000000">
      <w:pPr>
        <w:numPr>
          <w:ilvl w:val="0"/>
          <w:numId w:val="7"/>
        </w:numPr>
      </w:pPr>
      <w:r>
        <w:rPr>
          <w:b/>
          <w:bCs/>
        </w:rPr>
        <w:t>Confidentiality and intellectual property:</w:t>
      </w:r>
      <w:r>
        <w:t xml:space="preserve"> Drafts stay within the course, instructor, advisor, and approved reviewers. Students must discuss any export-controlled, proprietary, patent-sensitive, or sponsor-restricted material with their advisor before sharing it.</w:t>
      </w:r>
    </w:p>
    <w:p w14:paraId="03B25D5A" w14:textId="77777777" w:rsidR="00116DCC" w:rsidRDefault="00000000">
      <w:pPr>
        <w:numPr>
          <w:ilvl w:val="0"/>
          <w:numId w:val="7"/>
        </w:numPr>
      </w:pPr>
      <w:r>
        <w:rPr>
          <w:b/>
          <w:bCs/>
        </w:rPr>
        <w:t>Authorship and attribution:</w:t>
      </w:r>
      <w:r>
        <w:t xml:space="preserve"> Sources, borrowed text, images, code, data, and collaborators’ contributions must be acknowledged using accepted disciplinary practices.</w:t>
      </w:r>
    </w:p>
    <w:p w14:paraId="6CB407DB" w14:textId="77777777" w:rsidR="00116DCC" w:rsidRDefault="00000000">
      <w:pPr>
        <w:numPr>
          <w:ilvl w:val="0"/>
          <w:numId w:val="7"/>
        </w:numPr>
      </w:pPr>
      <w:r>
        <w:rPr>
          <w:b/>
          <w:bCs/>
        </w:rPr>
        <w:lastRenderedPageBreak/>
        <w:t>Generative AI:</w:t>
      </w:r>
      <w:r>
        <w:t xml:space="preserve"> Students may use institutionally approved tools for brainstorming, outlining, editing, or critique only when permitted by their advisor and when confidentiality constraints are satisfied. Students remain responsible for every claim, citation, calculation, and methodological choice and must disclose material AI assistance in a brief process statement.</w:t>
      </w:r>
    </w:p>
    <w:p w14:paraId="519E454F" w14:textId="77777777" w:rsidR="00116DCC" w:rsidRDefault="00000000">
      <w:pPr>
        <w:numPr>
          <w:ilvl w:val="0"/>
          <w:numId w:val="7"/>
        </w:numPr>
      </w:pPr>
      <w:r>
        <w:rPr>
          <w:b/>
          <w:bCs/>
        </w:rPr>
        <w:t>Accessibility:</w:t>
      </w:r>
      <w:r>
        <w:t xml:space="preserve"> Standard academic accessibility expectations apply.</w:t>
      </w:r>
    </w:p>
    <w:p w14:paraId="3FD5BEFE" w14:textId="77777777" w:rsidR="00116DCC" w:rsidRDefault="00C047D5">
      <w:r>
        <w:rPr>
          <w:noProof/>
        </w:rPr>
        <w:pict w14:anchorId="04EAB258">
          <v:rect id="_x0000_i1025" style="width:0;height:1.5pt" o:hralign="center" o:hrstd="t" o:hr="t"/>
        </w:pict>
      </w:r>
    </w:p>
    <w:p w14:paraId="060CE135" w14:textId="77777777" w:rsidR="00116DCC" w:rsidRDefault="00000000">
      <w:pPr>
        <w:pStyle w:val="Heading2"/>
      </w:pPr>
      <w:bookmarkStart w:id="9" w:name="fall-2026-workshop-schedule"/>
      <w:bookmarkEnd w:id="8"/>
      <w:r>
        <w:t>Fall 2026 Workshop Schedule</w:t>
      </w:r>
    </w:p>
    <w:p w14:paraId="372853F2" w14:textId="77777777" w:rsidR="00116DCC" w:rsidRDefault="00000000">
      <w:pPr>
        <w:pStyle w:val="FirstParagraph"/>
      </w:pPr>
      <w:r>
        <w:t xml:space="preserve">All workshops meet on </w:t>
      </w:r>
      <w:r>
        <w:rPr>
          <w:b/>
          <w:bCs/>
        </w:rPr>
        <w:t>Fridays from 10:30 a.m. to 12:00 p.m.</w:t>
      </w:r>
    </w:p>
    <w:p w14:paraId="21292C67" w14:textId="77777777" w:rsidR="00116DCC" w:rsidRDefault="00000000">
      <w:pPr>
        <w:pStyle w:val="BodyText"/>
      </w:pPr>
      <w:r>
        <w:t xml:space="preserve">The workshops follow a </w:t>
      </w:r>
      <w:r>
        <w:rPr>
          <w:b/>
          <w:bCs/>
        </w:rPr>
        <w:t>2–2–3–2-week cadence</w:t>
      </w:r>
      <w:r>
        <w:t>. The longer interval before Workshop 4 provides time to assemble the first complete proposal, while the final two-week interval supports whole-document revision and oral-examination preparation.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8"/>
        <w:gridCol w:w="1710"/>
        <w:gridCol w:w="1620"/>
        <w:gridCol w:w="1890"/>
        <w:gridCol w:w="1710"/>
        <w:gridCol w:w="2268"/>
      </w:tblGrid>
      <w:tr w:rsidR="00116DCC" w14:paraId="4D26B819" w14:textId="77777777" w:rsidTr="00C928F7">
        <w:trPr>
          <w:cnfStyle w:val="100000000000" w:firstRow="1" w:lastRow="0" w:firstColumn="0" w:lastColumn="0" w:oddVBand="0" w:evenVBand="0" w:oddHBand="0" w:evenHBand="0" w:firstRowFirstColumn="0" w:firstRowLastColumn="0" w:lastRowFirstColumn="0" w:lastRowLastColumn="0"/>
          <w:tblHeader/>
        </w:trPr>
        <w:tc>
          <w:tcPr>
            <w:tcW w:w="378" w:type="dxa"/>
            <w:tcBorders>
              <w:bottom w:val="none" w:sz="0" w:space="0" w:color="auto"/>
            </w:tcBorders>
            <w:vAlign w:val="center"/>
          </w:tcPr>
          <w:p w14:paraId="43993BD1" w14:textId="4960668F" w:rsidR="00116DCC" w:rsidRPr="00C928F7" w:rsidRDefault="00C928F7" w:rsidP="00C928F7">
            <w:pPr>
              <w:pStyle w:val="Compact"/>
              <w:rPr>
                <w:b/>
                <w:bCs/>
              </w:rPr>
            </w:pPr>
            <w:r w:rsidRPr="00C928F7">
              <w:rPr>
                <w:b/>
                <w:bCs/>
              </w:rPr>
              <w:t>#</w:t>
            </w:r>
          </w:p>
        </w:tc>
        <w:tc>
          <w:tcPr>
            <w:tcW w:w="1710" w:type="dxa"/>
            <w:tcBorders>
              <w:bottom w:val="none" w:sz="0" w:space="0" w:color="auto"/>
            </w:tcBorders>
            <w:vAlign w:val="center"/>
          </w:tcPr>
          <w:p w14:paraId="689896F1" w14:textId="77777777" w:rsidR="00116DCC" w:rsidRPr="00C928F7" w:rsidRDefault="00000000" w:rsidP="00C928F7">
            <w:pPr>
              <w:pStyle w:val="Compact"/>
              <w:rPr>
                <w:b/>
                <w:bCs/>
              </w:rPr>
            </w:pPr>
            <w:r w:rsidRPr="00C928F7">
              <w:rPr>
                <w:b/>
                <w:bCs/>
              </w:rPr>
              <w:t>Meeting date</w:t>
            </w:r>
          </w:p>
        </w:tc>
        <w:tc>
          <w:tcPr>
            <w:tcW w:w="1620" w:type="dxa"/>
            <w:tcBorders>
              <w:bottom w:val="none" w:sz="0" w:space="0" w:color="auto"/>
            </w:tcBorders>
            <w:vAlign w:val="center"/>
          </w:tcPr>
          <w:p w14:paraId="40E38979" w14:textId="77777777" w:rsidR="00116DCC" w:rsidRPr="00C928F7" w:rsidRDefault="00000000" w:rsidP="00C928F7">
            <w:pPr>
              <w:pStyle w:val="Compact"/>
              <w:rPr>
                <w:b/>
                <w:bCs/>
              </w:rPr>
            </w:pPr>
            <w:r w:rsidRPr="00C928F7">
              <w:rPr>
                <w:b/>
                <w:bCs/>
              </w:rPr>
              <w:t>Focus</w:t>
            </w:r>
          </w:p>
        </w:tc>
        <w:tc>
          <w:tcPr>
            <w:tcW w:w="1890" w:type="dxa"/>
            <w:tcBorders>
              <w:bottom w:val="none" w:sz="0" w:space="0" w:color="auto"/>
            </w:tcBorders>
            <w:vAlign w:val="center"/>
          </w:tcPr>
          <w:p w14:paraId="741DAC56" w14:textId="77777777" w:rsidR="00116DCC" w:rsidRPr="00C928F7" w:rsidRDefault="00000000" w:rsidP="00C928F7">
            <w:pPr>
              <w:pStyle w:val="Compact"/>
              <w:rPr>
                <w:b/>
                <w:bCs/>
              </w:rPr>
            </w:pPr>
            <w:r w:rsidRPr="00C928F7">
              <w:rPr>
                <w:b/>
                <w:bCs/>
              </w:rPr>
              <w:t>Student deliverable and due date</w:t>
            </w:r>
          </w:p>
        </w:tc>
        <w:tc>
          <w:tcPr>
            <w:tcW w:w="1710" w:type="dxa"/>
            <w:tcBorders>
              <w:bottom w:val="none" w:sz="0" w:space="0" w:color="auto"/>
            </w:tcBorders>
            <w:vAlign w:val="center"/>
          </w:tcPr>
          <w:p w14:paraId="31696717" w14:textId="77777777" w:rsidR="00116DCC" w:rsidRPr="00C928F7" w:rsidRDefault="00000000" w:rsidP="00C928F7">
            <w:pPr>
              <w:pStyle w:val="Compact"/>
              <w:rPr>
                <w:b/>
                <w:bCs/>
              </w:rPr>
            </w:pPr>
            <w:r w:rsidRPr="00C928F7">
              <w:rPr>
                <w:b/>
                <w:bCs/>
              </w:rPr>
              <w:t>Peer-review due date</w:t>
            </w:r>
          </w:p>
        </w:tc>
        <w:tc>
          <w:tcPr>
            <w:tcW w:w="2268" w:type="dxa"/>
            <w:tcBorders>
              <w:bottom w:val="none" w:sz="0" w:space="0" w:color="auto"/>
            </w:tcBorders>
            <w:vAlign w:val="center"/>
          </w:tcPr>
          <w:p w14:paraId="33A49CF8" w14:textId="77777777" w:rsidR="00116DCC" w:rsidRPr="00C928F7" w:rsidRDefault="00000000" w:rsidP="00C928F7">
            <w:pPr>
              <w:pStyle w:val="Compact"/>
              <w:rPr>
                <w:b/>
                <w:bCs/>
              </w:rPr>
            </w:pPr>
            <w:r w:rsidRPr="00C928F7">
              <w:rPr>
                <w:b/>
                <w:bCs/>
              </w:rPr>
              <w:t>Advisor checkpoint</w:t>
            </w:r>
          </w:p>
        </w:tc>
      </w:tr>
      <w:tr w:rsidR="00116DCC" w14:paraId="5293FDA1" w14:textId="77777777" w:rsidTr="00C928F7">
        <w:tc>
          <w:tcPr>
            <w:tcW w:w="378" w:type="dxa"/>
          </w:tcPr>
          <w:p w14:paraId="61718766" w14:textId="77777777" w:rsidR="00116DCC" w:rsidRDefault="00000000" w:rsidP="00C928F7">
            <w:pPr>
              <w:pStyle w:val="Compact"/>
            </w:pPr>
            <w:r>
              <w:t>1</w:t>
            </w:r>
          </w:p>
        </w:tc>
        <w:tc>
          <w:tcPr>
            <w:tcW w:w="1710" w:type="dxa"/>
          </w:tcPr>
          <w:p w14:paraId="5B64389B" w14:textId="77777777" w:rsidR="00116DCC" w:rsidRDefault="00000000" w:rsidP="00C928F7">
            <w:pPr>
              <w:pStyle w:val="Compact"/>
            </w:pPr>
            <w:r>
              <w:rPr>
                <w:b/>
                <w:bCs/>
              </w:rPr>
              <w:t>Friday, September 4</w:t>
            </w:r>
          </w:p>
        </w:tc>
        <w:tc>
          <w:tcPr>
            <w:tcW w:w="1620" w:type="dxa"/>
          </w:tcPr>
          <w:p w14:paraId="2EDC895F" w14:textId="77777777" w:rsidR="00116DCC" w:rsidRDefault="00000000" w:rsidP="00C928F7">
            <w:pPr>
              <w:pStyle w:val="Compact"/>
            </w:pPr>
            <w:r>
              <w:t>Proposal as an argument; literature synthesis; defining the research gap</w:t>
            </w:r>
          </w:p>
        </w:tc>
        <w:tc>
          <w:tcPr>
            <w:tcW w:w="1890" w:type="dxa"/>
          </w:tcPr>
          <w:p w14:paraId="7079FACC" w14:textId="77777777" w:rsidR="00C928F7" w:rsidRDefault="00000000" w:rsidP="00C928F7">
            <w:pPr>
              <w:pStyle w:val="Compact"/>
            </w:pPr>
            <w:r>
              <w:t xml:space="preserve">One-page project sketch and preliminary gap statement due </w:t>
            </w:r>
          </w:p>
          <w:p w14:paraId="5D8ECD0A" w14:textId="1A98BC3C" w:rsidR="00116DCC" w:rsidRDefault="00000000" w:rsidP="00C928F7">
            <w:pPr>
              <w:pStyle w:val="Compact"/>
            </w:pPr>
            <w:r>
              <w:rPr>
                <w:b/>
                <w:bCs/>
              </w:rPr>
              <w:t>Monday, August 31 at 5:00 p.m.</w:t>
            </w:r>
          </w:p>
        </w:tc>
        <w:tc>
          <w:tcPr>
            <w:tcW w:w="1710" w:type="dxa"/>
          </w:tcPr>
          <w:p w14:paraId="0A94899D" w14:textId="77777777" w:rsidR="00C928F7" w:rsidRDefault="00000000" w:rsidP="00C928F7">
            <w:pPr>
              <w:pStyle w:val="Compact"/>
            </w:pPr>
            <w:r>
              <w:t xml:space="preserve">Two peer reviews due </w:t>
            </w:r>
          </w:p>
          <w:p w14:paraId="4A5CD611" w14:textId="10403742" w:rsidR="00116DCC" w:rsidRDefault="00000000" w:rsidP="00C928F7">
            <w:pPr>
              <w:pStyle w:val="Compact"/>
            </w:pPr>
            <w:r>
              <w:rPr>
                <w:b/>
                <w:bCs/>
              </w:rPr>
              <w:t>Wednesday, September 2 at 5:00 p.m.</w:t>
            </w:r>
          </w:p>
        </w:tc>
        <w:tc>
          <w:tcPr>
            <w:tcW w:w="2268" w:type="dxa"/>
          </w:tcPr>
          <w:p w14:paraId="668D376B" w14:textId="77777777" w:rsidR="00116DCC" w:rsidRDefault="00000000" w:rsidP="00C928F7">
            <w:pPr>
              <w:pStyle w:val="Compact"/>
            </w:pPr>
            <w:r>
              <w:rPr>
                <w:b/>
                <w:bCs/>
              </w:rPr>
              <w:t>Entry checkpoint:</w:t>
            </w:r>
            <w:r>
              <w:t xml:space="preserve"> Advisor confirms that the research direction is sufficiently defined, appropriately scoped, and ready for proposal development.</w:t>
            </w:r>
          </w:p>
        </w:tc>
      </w:tr>
      <w:tr w:rsidR="00116DCC" w14:paraId="2A924894" w14:textId="77777777" w:rsidTr="00C928F7">
        <w:tc>
          <w:tcPr>
            <w:tcW w:w="378" w:type="dxa"/>
          </w:tcPr>
          <w:p w14:paraId="1275E9B3" w14:textId="77777777" w:rsidR="00116DCC" w:rsidRDefault="00000000" w:rsidP="00C928F7">
            <w:pPr>
              <w:pStyle w:val="Compact"/>
            </w:pPr>
            <w:r>
              <w:t>2</w:t>
            </w:r>
          </w:p>
        </w:tc>
        <w:tc>
          <w:tcPr>
            <w:tcW w:w="1710" w:type="dxa"/>
          </w:tcPr>
          <w:p w14:paraId="50933432" w14:textId="77777777" w:rsidR="00116DCC" w:rsidRDefault="00000000" w:rsidP="00C928F7">
            <w:pPr>
              <w:pStyle w:val="Compact"/>
            </w:pPr>
            <w:r>
              <w:rPr>
                <w:b/>
                <w:bCs/>
              </w:rPr>
              <w:t>Friday, September 18</w:t>
            </w:r>
          </w:p>
        </w:tc>
        <w:tc>
          <w:tcPr>
            <w:tcW w:w="1620" w:type="dxa"/>
          </w:tcPr>
          <w:p w14:paraId="3A463689" w14:textId="77777777" w:rsidR="00116DCC" w:rsidRDefault="00000000" w:rsidP="00C928F7">
            <w:pPr>
              <w:pStyle w:val="Compact"/>
            </w:pPr>
            <w:r>
              <w:t>Research questions, hypotheses or design claims, and objectives</w:t>
            </w:r>
          </w:p>
        </w:tc>
        <w:tc>
          <w:tcPr>
            <w:tcW w:w="1890" w:type="dxa"/>
          </w:tcPr>
          <w:p w14:paraId="781DE58F" w14:textId="77777777" w:rsidR="00C928F7" w:rsidRDefault="00000000" w:rsidP="00C928F7">
            <w:pPr>
              <w:pStyle w:val="Compact"/>
            </w:pPr>
            <w:r>
              <w:t xml:space="preserve">Revised gap narrative, central question or claim, objectives, and logic map due </w:t>
            </w:r>
          </w:p>
          <w:p w14:paraId="32A6ED7A" w14:textId="724C6725" w:rsidR="00116DCC" w:rsidRDefault="00000000" w:rsidP="00C928F7">
            <w:pPr>
              <w:pStyle w:val="Compact"/>
            </w:pPr>
            <w:r>
              <w:rPr>
                <w:b/>
                <w:bCs/>
              </w:rPr>
              <w:t>Monday, September 14 at 5:00 p.m.</w:t>
            </w:r>
          </w:p>
        </w:tc>
        <w:tc>
          <w:tcPr>
            <w:tcW w:w="1710" w:type="dxa"/>
          </w:tcPr>
          <w:p w14:paraId="08B25EDB" w14:textId="77777777" w:rsidR="00C928F7" w:rsidRDefault="00000000" w:rsidP="00C928F7">
            <w:pPr>
              <w:pStyle w:val="Compact"/>
            </w:pPr>
            <w:r>
              <w:t xml:space="preserve">Two peer reviews due </w:t>
            </w:r>
          </w:p>
          <w:p w14:paraId="48F134A4" w14:textId="7F700D12" w:rsidR="00116DCC" w:rsidRDefault="00000000" w:rsidP="00C928F7">
            <w:pPr>
              <w:pStyle w:val="Compact"/>
            </w:pPr>
            <w:r>
              <w:rPr>
                <w:b/>
                <w:bCs/>
              </w:rPr>
              <w:t>Wednesday, September 16 at 5:00 p.m.</w:t>
            </w:r>
          </w:p>
        </w:tc>
        <w:tc>
          <w:tcPr>
            <w:tcW w:w="2268" w:type="dxa"/>
          </w:tcPr>
          <w:p w14:paraId="687D50D1" w14:textId="77777777" w:rsidR="00116DCC" w:rsidRDefault="00000000" w:rsidP="00C928F7">
            <w:pPr>
              <w:pStyle w:val="Compact"/>
            </w:pPr>
            <w:r>
              <w:rPr>
                <w:b/>
                <w:bCs/>
              </w:rPr>
              <w:t>Research-framing checkpoint:</w:t>
            </w:r>
            <w:r>
              <w:t xml:space="preserve"> Advisor confirms the technical validity of the gap, central claim, objectives, and proposed doctoral contribution.</w:t>
            </w:r>
          </w:p>
        </w:tc>
      </w:tr>
      <w:tr w:rsidR="00116DCC" w14:paraId="61D91255" w14:textId="77777777" w:rsidTr="00C928F7">
        <w:tc>
          <w:tcPr>
            <w:tcW w:w="378" w:type="dxa"/>
          </w:tcPr>
          <w:p w14:paraId="48F729C3" w14:textId="77777777" w:rsidR="00116DCC" w:rsidRDefault="00000000" w:rsidP="00C928F7">
            <w:pPr>
              <w:pStyle w:val="Compact"/>
            </w:pPr>
            <w:r>
              <w:t>3</w:t>
            </w:r>
          </w:p>
        </w:tc>
        <w:tc>
          <w:tcPr>
            <w:tcW w:w="1710" w:type="dxa"/>
          </w:tcPr>
          <w:p w14:paraId="4D09E911" w14:textId="77777777" w:rsidR="00116DCC" w:rsidRDefault="00000000" w:rsidP="00C928F7">
            <w:pPr>
              <w:pStyle w:val="Compact"/>
            </w:pPr>
            <w:r>
              <w:rPr>
                <w:b/>
                <w:bCs/>
              </w:rPr>
              <w:t>Friday, October 2</w:t>
            </w:r>
          </w:p>
        </w:tc>
        <w:tc>
          <w:tcPr>
            <w:tcW w:w="1620" w:type="dxa"/>
          </w:tcPr>
          <w:p w14:paraId="103F191B" w14:textId="77777777" w:rsidR="00116DCC" w:rsidRDefault="00000000" w:rsidP="00C928F7">
            <w:pPr>
              <w:pStyle w:val="Compact"/>
            </w:pPr>
            <w:r>
              <w:t xml:space="preserve">Research design, rigor, preliminary evidence, </w:t>
            </w:r>
            <w:r>
              <w:lastRenderedPageBreak/>
              <w:t>and technical figures</w:t>
            </w:r>
          </w:p>
        </w:tc>
        <w:tc>
          <w:tcPr>
            <w:tcW w:w="1890" w:type="dxa"/>
          </w:tcPr>
          <w:p w14:paraId="53BF7084" w14:textId="77777777" w:rsidR="00C928F7" w:rsidRDefault="00000000" w:rsidP="00C928F7">
            <w:pPr>
              <w:pStyle w:val="Compact"/>
            </w:pPr>
            <w:r>
              <w:lastRenderedPageBreak/>
              <w:t xml:space="preserve">Detailed plan for one objective, preliminary </w:t>
            </w:r>
            <w:r>
              <w:lastRenderedPageBreak/>
              <w:t xml:space="preserve">evidence, and at least one technical figure due </w:t>
            </w:r>
          </w:p>
          <w:p w14:paraId="5FB2D1CF" w14:textId="12975C5F" w:rsidR="00116DCC" w:rsidRDefault="00000000" w:rsidP="00C928F7">
            <w:pPr>
              <w:pStyle w:val="Compact"/>
            </w:pPr>
            <w:r>
              <w:rPr>
                <w:b/>
                <w:bCs/>
              </w:rPr>
              <w:t>Monday, September 28 at 5:00 p.m.</w:t>
            </w:r>
          </w:p>
        </w:tc>
        <w:tc>
          <w:tcPr>
            <w:tcW w:w="1710" w:type="dxa"/>
          </w:tcPr>
          <w:p w14:paraId="64EC25BA" w14:textId="77777777" w:rsidR="00C928F7" w:rsidRDefault="00000000" w:rsidP="00C928F7">
            <w:pPr>
              <w:pStyle w:val="Compact"/>
            </w:pPr>
            <w:r>
              <w:lastRenderedPageBreak/>
              <w:t xml:space="preserve">Two peer reviews due </w:t>
            </w:r>
          </w:p>
          <w:p w14:paraId="6A27EA75" w14:textId="3DEDC004" w:rsidR="00116DCC" w:rsidRDefault="00000000" w:rsidP="00C928F7">
            <w:pPr>
              <w:pStyle w:val="Compact"/>
            </w:pPr>
            <w:r>
              <w:rPr>
                <w:b/>
                <w:bCs/>
              </w:rPr>
              <w:t xml:space="preserve">Wednesday, September </w:t>
            </w:r>
            <w:r>
              <w:rPr>
                <w:b/>
                <w:bCs/>
              </w:rPr>
              <w:lastRenderedPageBreak/>
              <w:t>30 at 5:00 p.m.</w:t>
            </w:r>
          </w:p>
        </w:tc>
        <w:tc>
          <w:tcPr>
            <w:tcW w:w="2268" w:type="dxa"/>
          </w:tcPr>
          <w:p w14:paraId="185A78CD" w14:textId="77777777" w:rsidR="00116DCC" w:rsidRDefault="00000000" w:rsidP="00C928F7">
            <w:pPr>
              <w:pStyle w:val="Compact"/>
            </w:pPr>
            <w:r>
              <w:rPr>
                <w:b/>
                <w:bCs/>
              </w:rPr>
              <w:lastRenderedPageBreak/>
              <w:t>Methods checkpoint:</w:t>
            </w:r>
            <w:r>
              <w:t xml:space="preserve"> Advisor reviews the proposed methods, </w:t>
            </w:r>
            <w:r>
              <w:lastRenderedPageBreak/>
              <w:t>interpretation of preliminary evidence, availability of resources, and overall feasibility.</w:t>
            </w:r>
          </w:p>
        </w:tc>
      </w:tr>
      <w:tr w:rsidR="00116DCC" w14:paraId="09372E95" w14:textId="77777777" w:rsidTr="00C928F7">
        <w:tc>
          <w:tcPr>
            <w:tcW w:w="378" w:type="dxa"/>
          </w:tcPr>
          <w:p w14:paraId="5FA13A1E" w14:textId="77777777" w:rsidR="00116DCC" w:rsidRDefault="00000000" w:rsidP="00C928F7">
            <w:pPr>
              <w:pStyle w:val="Compact"/>
            </w:pPr>
            <w:r>
              <w:lastRenderedPageBreak/>
              <w:t>4</w:t>
            </w:r>
          </w:p>
        </w:tc>
        <w:tc>
          <w:tcPr>
            <w:tcW w:w="1710" w:type="dxa"/>
          </w:tcPr>
          <w:p w14:paraId="473F78AD" w14:textId="77777777" w:rsidR="00116DCC" w:rsidRDefault="00000000" w:rsidP="00C928F7">
            <w:pPr>
              <w:pStyle w:val="Compact"/>
            </w:pPr>
            <w:r>
              <w:rPr>
                <w:b/>
                <w:bCs/>
              </w:rPr>
              <w:t>Friday, October 23</w:t>
            </w:r>
          </w:p>
        </w:tc>
        <w:tc>
          <w:tcPr>
            <w:tcW w:w="1620" w:type="dxa"/>
          </w:tcPr>
          <w:p w14:paraId="69054E46" w14:textId="77777777" w:rsidR="00116DCC" w:rsidRDefault="00000000" w:rsidP="00C928F7">
            <w:pPr>
              <w:pStyle w:val="Compact"/>
            </w:pPr>
            <w:r>
              <w:t>Integration, timeline, risks, and full-draft review</w:t>
            </w:r>
          </w:p>
        </w:tc>
        <w:tc>
          <w:tcPr>
            <w:tcW w:w="1890" w:type="dxa"/>
          </w:tcPr>
          <w:p w14:paraId="4BDA964C" w14:textId="77777777" w:rsidR="00C928F7" w:rsidRDefault="00000000" w:rsidP="00C928F7">
            <w:pPr>
              <w:pStyle w:val="Compact"/>
            </w:pPr>
            <w:r>
              <w:t xml:space="preserve">Complete working draft, one-page Project Summary, timeline, and risk register due </w:t>
            </w:r>
          </w:p>
          <w:p w14:paraId="0B98D3EF" w14:textId="2DFC872D" w:rsidR="00116DCC" w:rsidRDefault="00000000" w:rsidP="00C928F7">
            <w:pPr>
              <w:pStyle w:val="Compact"/>
            </w:pPr>
            <w:r>
              <w:rPr>
                <w:b/>
                <w:bCs/>
              </w:rPr>
              <w:t>Monday, October 19 at 5:00 p.m.</w:t>
            </w:r>
          </w:p>
        </w:tc>
        <w:tc>
          <w:tcPr>
            <w:tcW w:w="1710" w:type="dxa"/>
          </w:tcPr>
          <w:p w14:paraId="3953538D" w14:textId="77777777" w:rsidR="00C928F7" w:rsidRDefault="00000000" w:rsidP="00C928F7">
            <w:pPr>
              <w:pStyle w:val="Compact"/>
            </w:pPr>
            <w:r>
              <w:t xml:space="preserve">Two peer reviews due </w:t>
            </w:r>
          </w:p>
          <w:p w14:paraId="01073F03" w14:textId="52704D53" w:rsidR="00116DCC" w:rsidRDefault="00000000" w:rsidP="00C928F7">
            <w:pPr>
              <w:pStyle w:val="Compact"/>
            </w:pPr>
            <w:r>
              <w:rPr>
                <w:b/>
                <w:bCs/>
              </w:rPr>
              <w:t>Wednesday, October 21 at 5:00 p.m.</w:t>
            </w:r>
          </w:p>
        </w:tc>
        <w:tc>
          <w:tcPr>
            <w:tcW w:w="2268" w:type="dxa"/>
          </w:tcPr>
          <w:p w14:paraId="0E08F8A3" w14:textId="77777777" w:rsidR="00116DCC" w:rsidRDefault="00000000" w:rsidP="00C928F7">
            <w:pPr>
              <w:pStyle w:val="Compact"/>
            </w:pPr>
            <w:r>
              <w:rPr>
                <w:b/>
                <w:bCs/>
              </w:rPr>
              <w:t>Full-draft checkpoint:</w:t>
            </w:r>
            <w:r>
              <w:t xml:space="preserve"> Advisor evaluates whole-proposal coherence, integration of objectives, research dependencies, risks, and completion plan.</w:t>
            </w:r>
          </w:p>
        </w:tc>
      </w:tr>
      <w:tr w:rsidR="00116DCC" w14:paraId="4D7D51EA" w14:textId="77777777" w:rsidTr="00C928F7">
        <w:tc>
          <w:tcPr>
            <w:tcW w:w="378" w:type="dxa"/>
          </w:tcPr>
          <w:p w14:paraId="2502ACEF" w14:textId="77777777" w:rsidR="00116DCC" w:rsidRDefault="00000000" w:rsidP="00C928F7">
            <w:pPr>
              <w:pStyle w:val="Compact"/>
            </w:pPr>
            <w:r>
              <w:t>5</w:t>
            </w:r>
          </w:p>
        </w:tc>
        <w:tc>
          <w:tcPr>
            <w:tcW w:w="1710" w:type="dxa"/>
          </w:tcPr>
          <w:p w14:paraId="72B121C1" w14:textId="77777777" w:rsidR="00116DCC" w:rsidRDefault="00000000" w:rsidP="00C928F7">
            <w:pPr>
              <w:pStyle w:val="Compact"/>
            </w:pPr>
            <w:r>
              <w:rPr>
                <w:b/>
                <w:bCs/>
              </w:rPr>
              <w:t>Friday, November 6</w:t>
            </w:r>
          </w:p>
        </w:tc>
        <w:tc>
          <w:tcPr>
            <w:tcW w:w="1620" w:type="dxa"/>
          </w:tcPr>
          <w:p w14:paraId="1068D1E7" w14:textId="77777777" w:rsidR="00116DCC" w:rsidRDefault="00000000" w:rsidP="00C928F7">
            <w:pPr>
              <w:pStyle w:val="Compact"/>
            </w:pPr>
            <w:r>
              <w:t>Full-draft revision, committee simulation, and oral-defense preparation</w:t>
            </w:r>
          </w:p>
        </w:tc>
        <w:tc>
          <w:tcPr>
            <w:tcW w:w="1890" w:type="dxa"/>
          </w:tcPr>
          <w:p w14:paraId="6879F85D" w14:textId="77777777" w:rsidR="00C928F7" w:rsidRDefault="00000000" w:rsidP="00C928F7">
            <w:pPr>
              <w:pStyle w:val="Compact"/>
            </w:pPr>
            <w:r>
              <w:t xml:space="preserve">Revised proposal, five-slide research argument, and committee-question bank due </w:t>
            </w:r>
          </w:p>
          <w:p w14:paraId="2049527A" w14:textId="1BC4D05B" w:rsidR="00116DCC" w:rsidRDefault="00000000" w:rsidP="00C928F7">
            <w:pPr>
              <w:pStyle w:val="Compact"/>
            </w:pPr>
            <w:r>
              <w:rPr>
                <w:b/>
                <w:bCs/>
              </w:rPr>
              <w:t>Monday, November 2 at 5:00 p.m.</w:t>
            </w:r>
          </w:p>
        </w:tc>
        <w:tc>
          <w:tcPr>
            <w:tcW w:w="1710" w:type="dxa"/>
          </w:tcPr>
          <w:p w14:paraId="74F51623" w14:textId="77777777" w:rsidR="00C928F7" w:rsidRDefault="00000000" w:rsidP="00C928F7">
            <w:pPr>
              <w:pStyle w:val="Compact"/>
            </w:pPr>
            <w:r>
              <w:t xml:space="preserve">Two peer reviews due </w:t>
            </w:r>
          </w:p>
          <w:p w14:paraId="37EDD7B4" w14:textId="4CB91F5D" w:rsidR="00116DCC" w:rsidRDefault="00000000" w:rsidP="00C928F7">
            <w:pPr>
              <w:pStyle w:val="Compact"/>
            </w:pPr>
            <w:r>
              <w:rPr>
                <w:b/>
                <w:bCs/>
              </w:rPr>
              <w:t>Wednesday, November 4 at 5:00 p.m.</w:t>
            </w:r>
          </w:p>
        </w:tc>
        <w:tc>
          <w:tcPr>
            <w:tcW w:w="2268" w:type="dxa"/>
          </w:tcPr>
          <w:p w14:paraId="3A78F5DF" w14:textId="77777777" w:rsidR="00116DCC" w:rsidRDefault="00000000" w:rsidP="00C928F7">
            <w:pPr>
              <w:pStyle w:val="Compact"/>
            </w:pPr>
            <w:r>
              <w:rPr>
                <w:b/>
                <w:bCs/>
              </w:rPr>
              <w:t>Final checkpoint:</w:t>
            </w:r>
            <w:r>
              <w:t xml:space="preserve"> Advisor confirms committee readiness, identifies required final revisions, and approves circulation of the proposal to the thesis committee.</w:t>
            </w:r>
          </w:p>
        </w:tc>
      </w:tr>
    </w:tbl>
    <w:p w14:paraId="43E58ACB" w14:textId="77777777" w:rsidR="00116DCC" w:rsidRDefault="00000000">
      <w:pPr>
        <w:pStyle w:val="Heading2"/>
      </w:pPr>
      <w:bookmarkStart w:id="10" w:name="intended-outcomes"/>
      <w:bookmarkEnd w:id="9"/>
      <w:r>
        <w:t>Intended Outcomes</w:t>
      </w:r>
    </w:p>
    <w:p w14:paraId="580A5693" w14:textId="77777777" w:rsidR="00116DCC" w:rsidRDefault="00000000">
      <w:pPr>
        <w:pStyle w:val="FirstParagraph"/>
      </w:pPr>
      <w:r>
        <w:t>Students complete the workshop with:</w:t>
      </w:r>
    </w:p>
    <w:p w14:paraId="1FA83486" w14:textId="77777777" w:rsidR="00116DCC" w:rsidRDefault="00000000">
      <w:pPr>
        <w:pStyle w:val="Compact"/>
        <w:numPr>
          <w:ilvl w:val="0"/>
          <w:numId w:val="8"/>
        </w:numPr>
      </w:pPr>
      <w:r>
        <w:t>A coherent, committee-ready written proposal</w:t>
      </w:r>
    </w:p>
    <w:p w14:paraId="12F3BA78" w14:textId="77777777" w:rsidR="00116DCC" w:rsidRDefault="00000000">
      <w:pPr>
        <w:pStyle w:val="Compact"/>
        <w:numPr>
          <w:ilvl w:val="0"/>
          <w:numId w:val="8"/>
        </w:numPr>
      </w:pPr>
      <w:r>
        <w:t>A defensible research design aligned with doctoral scope</w:t>
      </w:r>
    </w:p>
    <w:p w14:paraId="2B455381" w14:textId="77777777" w:rsidR="00116DCC" w:rsidRDefault="00000000">
      <w:pPr>
        <w:pStyle w:val="Compact"/>
        <w:numPr>
          <w:ilvl w:val="0"/>
          <w:numId w:val="8"/>
        </w:numPr>
      </w:pPr>
      <w:r>
        <w:t>Improved ability to articulate and defend their research direction</w:t>
      </w:r>
    </w:p>
    <w:p w14:paraId="1DA14166" w14:textId="77777777" w:rsidR="00116DCC" w:rsidRDefault="00000000">
      <w:pPr>
        <w:pStyle w:val="Compact"/>
        <w:numPr>
          <w:ilvl w:val="0"/>
          <w:numId w:val="8"/>
        </w:numPr>
      </w:pPr>
      <w:r>
        <w:t>A confirmed plan for completing the oral Proposal Exam before the end of the semester</w:t>
      </w:r>
      <w:bookmarkEnd w:id="0"/>
      <w:bookmarkEnd w:id="10"/>
    </w:p>
    <w:sectPr w:rsidR="00116D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387F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6A54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AE96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5490988">
    <w:abstractNumId w:val="0"/>
  </w:num>
  <w:num w:numId="2" w16cid:durableId="1424380513">
    <w:abstractNumId w:val="1"/>
  </w:num>
  <w:num w:numId="3" w16cid:durableId="728960831">
    <w:abstractNumId w:val="1"/>
  </w:num>
  <w:num w:numId="4" w16cid:durableId="2113938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3543532">
    <w:abstractNumId w:val="1"/>
  </w:num>
  <w:num w:numId="6" w16cid:durableId="649216125">
    <w:abstractNumId w:val="1"/>
  </w:num>
  <w:num w:numId="7" w16cid:durableId="367487744">
    <w:abstractNumId w:val="1"/>
  </w:num>
  <w:num w:numId="8" w16cid:durableId="19671946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6DCC"/>
    <w:rsid w:val="00116DCC"/>
    <w:rsid w:val="00574BC7"/>
    <w:rsid w:val="00C047D5"/>
    <w:rsid w:val="00C9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E16E"/>
  <w15:docId w15:val="{B2C7D863-94FA-1041-91AC-D414BFBF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1561</Words>
  <Characters>8900</Characters>
  <Application>Microsoft Office Word</Application>
  <DocSecurity>0</DocSecurity>
  <Lines>74</Lines>
  <Paragraphs>20</Paragraphs>
  <ScaleCrop>false</ScaleCrop>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Karthik Srinivasan</cp:lastModifiedBy>
  <cp:revision>2</cp:revision>
  <dcterms:created xsi:type="dcterms:W3CDTF">1970-01-01T00:00:00Z</dcterms:created>
  <dcterms:modified xsi:type="dcterms:W3CDTF">2026-08-04T18:20:00Z</dcterms:modified>
</cp:coreProperties>
</file>