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3B7" w:rsidRPr="00A123B7" w:rsidRDefault="00A123B7" w:rsidP="00A123B7">
      <w:pPr>
        <w:pStyle w:val="NoSpacing"/>
        <w:jc w:val="center"/>
        <w:rPr>
          <w:b/>
          <w:sz w:val="28"/>
          <w:szCs w:val="28"/>
        </w:rPr>
      </w:pPr>
      <w:r w:rsidRPr="00A123B7">
        <w:rPr>
          <w:b/>
          <w:sz w:val="28"/>
          <w:szCs w:val="28"/>
        </w:rPr>
        <w:t xml:space="preserve">EchoCAL </w:t>
      </w:r>
      <w:proofErr w:type="spellStart"/>
      <w:r w:rsidRPr="00A123B7">
        <w:rPr>
          <w:b/>
          <w:sz w:val="28"/>
          <w:szCs w:val="28"/>
        </w:rPr>
        <w:t>ZigBee</w:t>
      </w:r>
      <w:proofErr w:type="spellEnd"/>
      <w:r w:rsidRPr="00A123B7">
        <w:rPr>
          <w:b/>
          <w:sz w:val="28"/>
          <w:szCs w:val="28"/>
        </w:rPr>
        <w:t xml:space="preserve"> Wireless Network:</w:t>
      </w:r>
    </w:p>
    <w:p w:rsidR="00D641AC" w:rsidRPr="00A123B7" w:rsidRDefault="00A123B7" w:rsidP="00A123B7">
      <w:pPr>
        <w:pStyle w:val="NoSpacing"/>
        <w:jc w:val="center"/>
        <w:rPr>
          <w:b/>
          <w:sz w:val="28"/>
          <w:szCs w:val="28"/>
        </w:rPr>
      </w:pPr>
      <w:r w:rsidRPr="00A123B7">
        <w:rPr>
          <w:b/>
          <w:sz w:val="28"/>
          <w:szCs w:val="28"/>
        </w:rPr>
        <w:t xml:space="preserve">Monitoring Network Signal Strength using </w:t>
      </w:r>
      <w:proofErr w:type="spellStart"/>
      <w:r w:rsidRPr="00A123B7">
        <w:rPr>
          <w:b/>
          <w:sz w:val="28"/>
          <w:szCs w:val="28"/>
        </w:rPr>
        <w:t>DigiKey</w:t>
      </w:r>
      <w:proofErr w:type="spellEnd"/>
      <w:r w:rsidRPr="00A123B7">
        <w:rPr>
          <w:b/>
          <w:sz w:val="28"/>
          <w:szCs w:val="28"/>
        </w:rPr>
        <w:t xml:space="preserve"> “XCTU” software.</w:t>
      </w:r>
    </w:p>
    <w:p w:rsidR="00A123B7" w:rsidRDefault="00A123B7" w:rsidP="00A123B7">
      <w:pPr>
        <w:pStyle w:val="NoSpacing"/>
      </w:pPr>
    </w:p>
    <w:p w:rsidR="00A123B7" w:rsidRDefault="00645BA1" w:rsidP="00B932F6">
      <w:pPr>
        <w:pStyle w:val="NoSpacing"/>
        <w:numPr>
          <w:ilvl w:val="0"/>
          <w:numId w:val="1"/>
        </w:numPr>
      </w:pPr>
      <w:r>
        <w:rPr>
          <w:noProof/>
        </w:rPr>
        <w:drawing>
          <wp:anchor distT="0" distB="0" distL="114300" distR="114300" simplePos="0" relativeHeight="251658240" behindDoc="0" locked="0" layoutInCell="1" allowOverlap="1">
            <wp:simplePos x="0" y="0"/>
            <wp:positionH relativeFrom="column">
              <wp:posOffset>5178425</wp:posOffset>
            </wp:positionH>
            <wp:positionV relativeFrom="paragraph">
              <wp:posOffset>48260</wp:posOffset>
            </wp:positionV>
            <wp:extent cx="795655" cy="826770"/>
            <wp:effectExtent l="19050" t="0" r="4445" b="0"/>
            <wp:wrapSquare wrapText="bothSides"/>
            <wp:docPr id="1" name="Picture 0" descr="XCTU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TU_Icon.png"/>
                    <pic:cNvPicPr/>
                  </pic:nvPicPr>
                  <pic:blipFill>
                    <a:blip r:embed="rId5" cstate="print"/>
                    <a:stretch>
                      <a:fillRect/>
                    </a:stretch>
                  </pic:blipFill>
                  <pic:spPr>
                    <a:xfrm>
                      <a:off x="0" y="0"/>
                      <a:ext cx="795655" cy="826770"/>
                    </a:xfrm>
                    <a:prstGeom prst="rect">
                      <a:avLst/>
                    </a:prstGeom>
                  </pic:spPr>
                </pic:pic>
              </a:graphicData>
            </a:graphic>
          </wp:anchor>
        </w:drawing>
      </w:r>
      <w:r w:rsidR="008D6E15">
        <w:t>A</w:t>
      </w:r>
      <w:r w:rsidR="00B932F6">
        <w:t xml:space="preserve"> special software package developed by </w:t>
      </w:r>
      <w:proofErr w:type="spellStart"/>
      <w:r w:rsidR="00B932F6">
        <w:t>Digi</w:t>
      </w:r>
      <w:proofErr w:type="spellEnd"/>
      <w:r w:rsidR="00B932F6">
        <w:t xml:space="preserve"> International called “XCTU”</w:t>
      </w:r>
      <w:r w:rsidR="008D6E15" w:rsidRPr="008D6E15">
        <w:t xml:space="preserve"> </w:t>
      </w:r>
      <w:r w:rsidR="008D6E15">
        <w:t xml:space="preserve">is used to monitor the signal strength on the EchoCAL wireless network.  This program allows the operator to visually see the signal strengths of all nodes in the </w:t>
      </w:r>
      <w:proofErr w:type="spellStart"/>
      <w:r w:rsidR="008D6E15">
        <w:t>ZigBee</w:t>
      </w:r>
      <w:proofErr w:type="spellEnd"/>
      <w:r w:rsidR="008D6E15">
        <w:t xml:space="preserve"> wireless mesh network.</w:t>
      </w:r>
    </w:p>
    <w:p w:rsidR="00EE4F6B" w:rsidRDefault="00EE4F6B" w:rsidP="00B932F6">
      <w:pPr>
        <w:pStyle w:val="NoSpacing"/>
        <w:numPr>
          <w:ilvl w:val="0"/>
          <w:numId w:val="1"/>
        </w:numPr>
      </w:pPr>
      <w:r>
        <w:t>Plug the EchoCAL Base Station into the PCs USB port. Verify which COM port is assigned to this base station using Window’s Device Manager.</w:t>
      </w:r>
    </w:p>
    <w:p w:rsidR="00973B6D" w:rsidRDefault="00973B6D" w:rsidP="00B932F6">
      <w:pPr>
        <w:pStyle w:val="NoSpacing"/>
        <w:numPr>
          <w:ilvl w:val="0"/>
          <w:numId w:val="1"/>
        </w:numPr>
      </w:pPr>
      <w:r>
        <w:rPr>
          <w:noProof/>
        </w:rPr>
        <w:drawing>
          <wp:anchor distT="0" distB="0" distL="114300" distR="114300" simplePos="0" relativeHeight="251659264" behindDoc="0" locked="0" layoutInCell="1" allowOverlap="1">
            <wp:simplePos x="0" y="0"/>
            <wp:positionH relativeFrom="column">
              <wp:posOffset>635635</wp:posOffset>
            </wp:positionH>
            <wp:positionV relativeFrom="paragraph">
              <wp:posOffset>948690</wp:posOffset>
            </wp:positionV>
            <wp:extent cx="4828540" cy="3628390"/>
            <wp:effectExtent l="19050" t="0" r="0" b="0"/>
            <wp:wrapTopAndBottom/>
            <wp:docPr id="2" name="Picture 1" descr="XCTU_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CTU_MainWindow.png"/>
                    <pic:cNvPicPr/>
                  </pic:nvPicPr>
                  <pic:blipFill>
                    <a:blip r:embed="rId6" cstate="print"/>
                    <a:stretch>
                      <a:fillRect/>
                    </a:stretch>
                  </pic:blipFill>
                  <pic:spPr>
                    <a:xfrm>
                      <a:off x="0" y="0"/>
                      <a:ext cx="4828540" cy="3628390"/>
                    </a:xfrm>
                    <a:prstGeom prst="rect">
                      <a:avLst/>
                    </a:prstGeom>
                  </pic:spPr>
                </pic:pic>
              </a:graphicData>
            </a:graphic>
          </wp:anchor>
        </w:drawing>
      </w:r>
      <w:r w:rsidR="008D6E15">
        <w:t>Launch the XCTU software by double-clicking the XCTU icon on the PCs desktop.</w:t>
      </w:r>
      <w:r w:rsidR="00F70158">
        <w:t xml:space="preserve"> The XCTU main window will open on the PC.</w:t>
      </w:r>
    </w:p>
    <w:p w:rsidR="008D6E15" w:rsidRDefault="008B4651" w:rsidP="00973B6D">
      <w:r>
        <w:rPr>
          <w:noProof/>
        </w:rPr>
        <w:pict>
          <v:shapetype id="_x0000_t202" coordsize="21600,21600" o:spt="202" path="m,l,21600r21600,l21600,xe">
            <v:stroke joinstyle="miter"/>
            <v:path gradientshapeok="t" o:connecttype="rect"/>
          </v:shapetype>
          <v:shape id="_x0000_s1027" type="#_x0000_t202" style="position:absolute;margin-left:74.9pt;margin-top:175.8pt;width:122.85pt;height:18.85pt;z-index:251661312" stroked="f" strokecolor="red">
            <v:textbox>
              <w:txbxContent>
                <w:p w:rsidR="005E4306" w:rsidRPr="005E4306" w:rsidRDefault="005E4306">
                  <w:pPr>
                    <w:rPr>
                      <w:color w:val="FF0000"/>
                    </w:rPr>
                  </w:pPr>
                  <w:r w:rsidRPr="005E4306">
                    <w:rPr>
                      <w:color w:val="FF0000"/>
                    </w:rPr>
                    <w:t>Discover Devices Tool</w:t>
                  </w:r>
                </w:p>
              </w:txbxContent>
            </v:textbox>
          </v:shape>
        </w:pict>
      </w:r>
      <w:r>
        <w:rPr>
          <w:noProof/>
        </w:rPr>
        <w:pict>
          <v:shapetype id="_x0000_t32" coordsize="21600,21600" o:spt="32" o:oned="t" path="m,l21600,21600e" filled="f">
            <v:path arrowok="t" fillok="f" o:connecttype="none"/>
            <o:lock v:ext="edit" shapetype="t"/>
          </v:shapetype>
          <v:shape id="_x0000_s1028" type="#_x0000_t32" style="position:absolute;margin-left:98.35pt;margin-top:76.35pt;width:58.25pt;height:95.45pt;flip:x y;z-index:251662336" o:connectortype="straight" strokecolor="red">
            <v:stroke endarrow="block"/>
          </v:shape>
        </w:pict>
      </w:r>
      <w:r>
        <w:rPr>
          <w:noProof/>
        </w:rPr>
        <w:pict>
          <v:oval id="_x0000_s1026" style="position:absolute;margin-left:81.7pt;margin-top:55.2pt;width:22.85pt;height:25.15pt;z-index:251660288" filled="f" strokecolor="red" strokeweight="1.5pt"/>
        </w:pict>
      </w:r>
      <w:r w:rsidR="00973B6D">
        <w:br w:type="page"/>
      </w:r>
    </w:p>
    <w:p w:rsidR="00DF345F" w:rsidRDefault="00E9678A" w:rsidP="00B439FD">
      <w:pPr>
        <w:pStyle w:val="NoSpacing"/>
        <w:numPr>
          <w:ilvl w:val="0"/>
          <w:numId w:val="1"/>
        </w:numPr>
      </w:pPr>
      <w:r>
        <w:rPr>
          <w:noProof/>
        </w:rPr>
        <w:lastRenderedPageBreak/>
        <w:drawing>
          <wp:anchor distT="0" distB="0" distL="114300" distR="114300" simplePos="0" relativeHeight="251663360" behindDoc="0" locked="0" layoutInCell="1" allowOverlap="1">
            <wp:simplePos x="0" y="0"/>
            <wp:positionH relativeFrom="column">
              <wp:posOffset>1376045</wp:posOffset>
            </wp:positionH>
            <wp:positionV relativeFrom="paragraph">
              <wp:posOffset>921385</wp:posOffset>
            </wp:positionV>
            <wp:extent cx="2557145" cy="2931795"/>
            <wp:effectExtent l="19050" t="0" r="0" b="0"/>
            <wp:wrapTopAndBottom/>
            <wp:docPr id="3" name="Picture 2" descr="DiscoverRadio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verRadioDevices.png"/>
                    <pic:cNvPicPr/>
                  </pic:nvPicPr>
                  <pic:blipFill>
                    <a:blip r:embed="rId7" cstate="print"/>
                    <a:stretch>
                      <a:fillRect/>
                    </a:stretch>
                  </pic:blipFill>
                  <pic:spPr>
                    <a:xfrm>
                      <a:off x="0" y="0"/>
                      <a:ext cx="2557145" cy="2931795"/>
                    </a:xfrm>
                    <a:prstGeom prst="rect">
                      <a:avLst/>
                    </a:prstGeom>
                  </pic:spPr>
                </pic:pic>
              </a:graphicData>
            </a:graphic>
          </wp:anchor>
        </w:drawing>
      </w:r>
      <w:r w:rsidR="00F70158">
        <w:t xml:space="preserve">Click on the “Discover devices” tool icon on the top left portion of the XCTU window.  This tool allows the software to automatically locate </w:t>
      </w:r>
      <w:proofErr w:type="spellStart"/>
      <w:r w:rsidR="00F70158">
        <w:t>ZigBee</w:t>
      </w:r>
      <w:proofErr w:type="spellEnd"/>
      <w:r w:rsidR="00F70158">
        <w:t xml:space="preserve"> transceivers attached to the PC.  At this point, the “Discover radio devices” window will open.  Select the checkbox next to the COM port that the EchoCAL Base Station is attached to.</w:t>
      </w:r>
      <w:r w:rsidR="00B11A41">
        <w:t xml:space="preserve"> Click on the “</w:t>
      </w:r>
      <w:r w:rsidR="00B11A41" w:rsidRPr="00B11A41">
        <w:rPr>
          <w:u w:val="single"/>
        </w:rPr>
        <w:t>N</w:t>
      </w:r>
      <w:r w:rsidR="00B11A41">
        <w:t>ext” button at the bottom of the window to continue.</w:t>
      </w:r>
    </w:p>
    <w:p w:rsidR="003D6D5A" w:rsidRDefault="003D6D5A" w:rsidP="003D6D5A">
      <w:pPr>
        <w:pStyle w:val="NoSpacing"/>
        <w:numPr>
          <w:ilvl w:val="0"/>
          <w:numId w:val="1"/>
        </w:numPr>
      </w:pPr>
      <w:r>
        <w:t>The “Set port parameters” window will open.  Verify that the Serial/USB port parameters are properly configured:</w:t>
      </w:r>
    </w:p>
    <w:p w:rsidR="003D6D5A" w:rsidRDefault="003D6D5A" w:rsidP="003D6D5A">
      <w:pPr>
        <w:pStyle w:val="NoSpacing"/>
        <w:numPr>
          <w:ilvl w:val="0"/>
          <w:numId w:val="2"/>
        </w:numPr>
      </w:pPr>
      <w:r>
        <w:t>Baud Rate: 9600,</w:t>
      </w:r>
    </w:p>
    <w:p w:rsidR="003D6D5A" w:rsidRDefault="003D6D5A" w:rsidP="003D6D5A">
      <w:pPr>
        <w:pStyle w:val="NoSpacing"/>
        <w:numPr>
          <w:ilvl w:val="0"/>
          <w:numId w:val="2"/>
        </w:numPr>
      </w:pPr>
      <w:r>
        <w:t>Data Bits : 8,</w:t>
      </w:r>
    </w:p>
    <w:p w:rsidR="003D6D5A" w:rsidRDefault="003D6D5A" w:rsidP="003D6D5A">
      <w:pPr>
        <w:pStyle w:val="NoSpacing"/>
        <w:numPr>
          <w:ilvl w:val="0"/>
          <w:numId w:val="2"/>
        </w:numPr>
      </w:pPr>
      <w:r>
        <w:t>Parity: None,</w:t>
      </w:r>
    </w:p>
    <w:p w:rsidR="003D6D5A" w:rsidRDefault="003D6D5A" w:rsidP="003D6D5A">
      <w:pPr>
        <w:pStyle w:val="NoSpacing"/>
        <w:numPr>
          <w:ilvl w:val="0"/>
          <w:numId w:val="2"/>
        </w:numPr>
      </w:pPr>
      <w:r>
        <w:t>Stop Bits: 1,</w:t>
      </w:r>
    </w:p>
    <w:p w:rsidR="003D6D5A" w:rsidRDefault="003D6D5A" w:rsidP="003D6D5A">
      <w:pPr>
        <w:pStyle w:val="NoSpacing"/>
        <w:numPr>
          <w:ilvl w:val="0"/>
          <w:numId w:val="2"/>
        </w:numPr>
      </w:pPr>
      <w:r>
        <w:t>Flow Control: None.</w:t>
      </w:r>
    </w:p>
    <w:p w:rsidR="0074064C" w:rsidRDefault="0074064C" w:rsidP="003D6D5A">
      <w:pPr>
        <w:pStyle w:val="NoSpacing"/>
        <w:numPr>
          <w:ilvl w:val="0"/>
          <w:numId w:val="1"/>
        </w:numPr>
      </w:pPr>
      <w:r>
        <w:rPr>
          <w:noProof/>
        </w:rPr>
        <w:drawing>
          <wp:anchor distT="0" distB="0" distL="114300" distR="114300" simplePos="0" relativeHeight="251664384" behindDoc="0" locked="0" layoutInCell="1" allowOverlap="1">
            <wp:simplePos x="0" y="0"/>
            <wp:positionH relativeFrom="column">
              <wp:posOffset>3141980</wp:posOffset>
            </wp:positionH>
            <wp:positionV relativeFrom="paragraph">
              <wp:posOffset>46990</wp:posOffset>
            </wp:positionV>
            <wp:extent cx="2372360" cy="2609850"/>
            <wp:effectExtent l="19050" t="0" r="8890" b="0"/>
            <wp:wrapSquare wrapText="bothSides"/>
            <wp:docPr id="4" name="Picture 3" descr="Discovering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veringModules.png"/>
                    <pic:cNvPicPr/>
                  </pic:nvPicPr>
                  <pic:blipFill>
                    <a:blip r:embed="rId8" cstate="print"/>
                    <a:stretch>
                      <a:fillRect/>
                    </a:stretch>
                  </pic:blipFill>
                  <pic:spPr>
                    <a:xfrm>
                      <a:off x="0" y="0"/>
                      <a:ext cx="2372360" cy="2609850"/>
                    </a:xfrm>
                    <a:prstGeom prst="rect">
                      <a:avLst/>
                    </a:prstGeom>
                  </pic:spPr>
                </pic:pic>
              </a:graphicData>
            </a:graphic>
          </wp:anchor>
        </w:drawing>
      </w:r>
      <w:r w:rsidR="003D6D5A">
        <w:t>Click on the “</w:t>
      </w:r>
      <w:r w:rsidR="003D6D5A" w:rsidRPr="003D6D5A">
        <w:rPr>
          <w:u w:val="single"/>
        </w:rPr>
        <w:t>F</w:t>
      </w:r>
      <w:r w:rsidR="003D6D5A">
        <w:t>inish” button to continue.</w:t>
      </w:r>
      <w:r w:rsidR="001C2DA2">
        <w:t xml:space="preserve"> </w:t>
      </w:r>
      <w:r w:rsidR="00140DD0">
        <w:t>A new window will open which will show the device discovered on the PCs COM port.  When the device appears on the “Devices discovered” portion of the window, verify that the correct device has been identified. Note: The devices name should be “EK60R010”.  Once the device appears, select the “Add selected devices” button to select the base station transceiver.</w:t>
      </w:r>
    </w:p>
    <w:p w:rsidR="003D6D5A" w:rsidRDefault="008B4651" w:rsidP="0074064C">
      <w:r>
        <w:rPr>
          <w:noProof/>
        </w:rPr>
        <w:pict>
          <v:oval id="_x0000_s1029" style="position:absolute;margin-left:372pt;margin-top:65.2pt;width:53.15pt;height:17.7pt;z-index:251665408" filled="f" strokecolor="red" strokeweight="1.5pt"/>
        </w:pict>
      </w:r>
      <w:r w:rsidR="0074064C">
        <w:br w:type="page"/>
      </w:r>
    </w:p>
    <w:p w:rsidR="005A75E3" w:rsidRDefault="005A75E3" w:rsidP="00EC7BDD">
      <w:pPr>
        <w:pStyle w:val="NoSpacing"/>
        <w:numPr>
          <w:ilvl w:val="0"/>
          <w:numId w:val="1"/>
        </w:numPr>
      </w:pPr>
      <w:r>
        <w:lastRenderedPageBreak/>
        <w:t>The selected transceiver will appear in the main XCTU window in the left column.  Click on this device, and</w:t>
      </w:r>
      <w:r w:rsidR="00254F8E">
        <w:t xml:space="preserve"> the transceiver’s parameters will begin loading on the right side of window.</w:t>
      </w:r>
      <w:r w:rsidR="006A0B2F">
        <w:t xml:space="preserve">  Using the scroll bar on the right side of the window, scroll down the parameter list until you get to the </w:t>
      </w:r>
      <w:r w:rsidR="006A0B2F" w:rsidRPr="003F35DC">
        <w:rPr>
          <w:b/>
        </w:rPr>
        <w:t>“Serial Interfacing”</w:t>
      </w:r>
      <w:r w:rsidR="006A0B2F">
        <w:t xml:space="preserve"> portion of the transceiver’s parameter list.</w:t>
      </w:r>
      <w:r w:rsidR="003F35DC">
        <w:t xml:space="preserve">  Locate the </w:t>
      </w:r>
      <w:r w:rsidR="003F35DC" w:rsidRPr="003F35DC">
        <w:rPr>
          <w:b/>
        </w:rPr>
        <w:t>“AP API Enable”</w:t>
      </w:r>
      <w:r w:rsidR="003F35DC">
        <w:t xml:space="preserve"> parameter under the Serial Interfacing section.  In normal EchoCAL operation, this parameter should be set to </w:t>
      </w:r>
      <w:r w:rsidR="003F35DC" w:rsidRPr="003F35DC">
        <w:rPr>
          <w:b/>
        </w:rPr>
        <w:t>“</w:t>
      </w:r>
      <w:r w:rsidR="003C3342">
        <w:rPr>
          <w:b/>
        </w:rPr>
        <w:t>Transparent Mode</w:t>
      </w:r>
      <w:r w:rsidR="003F35DC" w:rsidRPr="003F35DC">
        <w:rPr>
          <w:b/>
        </w:rPr>
        <w:t xml:space="preserve"> [0]”</w:t>
      </w:r>
      <w:r w:rsidR="003F35DC">
        <w:t>.</w:t>
      </w:r>
      <w:r w:rsidR="00F50EE4">
        <w:t xml:space="preserve">  Click on this parameter to change the setting to </w:t>
      </w:r>
      <w:r w:rsidR="00F50EE4" w:rsidRPr="000819F4">
        <w:rPr>
          <w:b/>
        </w:rPr>
        <w:t>“API without escapes [1]”</w:t>
      </w:r>
      <w:r w:rsidR="00F50EE4">
        <w:t>.</w:t>
      </w:r>
      <w:r w:rsidR="000819F4">
        <w:t xml:space="preserve">  This parameter will turn </w:t>
      </w:r>
      <w:r w:rsidR="00DB0814">
        <w:rPr>
          <w:color w:val="00B050"/>
        </w:rPr>
        <w:t>GREEN</w:t>
      </w:r>
      <w:r w:rsidR="000819F4">
        <w:t xml:space="preserve">, indicating that a change was made to this parameter.  Click on the red </w:t>
      </w:r>
      <w:r w:rsidR="000819F4" w:rsidRPr="000819F4">
        <w:rPr>
          <w:b/>
          <w:color w:val="FF0000"/>
        </w:rPr>
        <w:t>“Pencil”</w:t>
      </w:r>
      <w:r w:rsidR="000819F4">
        <w:t xml:space="preserve"> icon to the right of this parameter to save it to the transceiver.  </w:t>
      </w:r>
      <w:r w:rsidR="00DB0814">
        <w:t xml:space="preserve">Once the </w:t>
      </w:r>
      <w:r w:rsidR="00DB0814" w:rsidRPr="00DB0814">
        <w:rPr>
          <w:b/>
          <w:color w:val="FF0000"/>
        </w:rPr>
        <w:t>“Pencil”</w:t>
      </w:r>
      <w:r w:rsidR="00DB0814">
        <w:t xml:space="preserve"> icon is selected, the change will be written to the transceiver, and the parameter will turn </w:t>
      </w:r>
      <w:r w:rsidR="00DB0814">
        <w:rPr>
          <w:color w:val="4F81BD" w:themeColor="accent1"/>
        </w:rPr>
        <w:t>BLUE</w:t>
      </w:r>
      <w:r w:rsidR="00DB0814">
        <w:t xml:space="preserve"> in the window.  </w:t>
      </w:r>
      <w:r w:rsidR="000819F4">
        <w:t>This change needs to be made to allow the transceiver to query other devices on the network about their configuration settings.</w:t>
      </w:r>
    </w:p>
    <w:p w:rsidR="002726B6" w:rsidRDefault="008B4651">
      <w:r>
        <w:rPr>
          <w:noProof/>
        </w:rPr>
        <w:pict>
          <v:roundrect id="_x0000_s1033" style="position:absolute;margin-left:200pt;margin-top:248.85pt;width:208pt;height:16.6pt;z-index:251672576" arcsize="10923f" filled="f" strokecolor="red" strokeweight="1.5pt"/>
        </w:pict>
      </w:r>
      <w:r>
        <w:rPr>
          <w:noProof/>
        </w:rPr>
        <w:pict>
          <v:shape id="_x0000_s1032" type="#_x0000_t32" style="position:absolute;margin-left:156pt;margin-top:117.45pt;width:9.15pt;height:56.55pt;flip:y;z-index:251669504" o:connectortype="straight" strokecolor="red">
            <v:stroke endarrow="block"/>
          </v:shape>
        </w:pict>
      </w:r>
      <w:r>
        <w:rPr>
          <w:noProof/>
        </w:rPr>
        <w:pict>
          <v:shape id="_x0000_s1031" type="#_x0000_t202" style="position:absolute;margin-left:36.55pt;margin-top:163.75pt;width:142.3pt;height:42.25pt;z-index:251668480" filled="f" stroked="f">
            <v:textbox>
              <w:txbxContent>
                <w:p w:rsidR="00283280" w:rsidRPr="00283280" w:rsidRDefault="00283280">
                  <w:pPr>
                    <w:rPr>
                      <w:color w:val="FF0000"/>
                    </w:rPr>
                  </w:pPr>
                  <w:r w:rsidRPr="00283280">
                    <w:rPr>
                      <w:color w:val="FF0000"/>
                    </w:rPr>
                    <w:t>Discover radio nodes in same network icon:</w:t>
                  </w:r>
                </w:p>
              </w:txbxContent>
            </v:textbox>
          </v:shape>
        </w:pict>
      </w:r>
      <w:r>
        <w:rPr>
          <w:noProof/>
        </w:rPr>
        <w:pict>
          <v:oval id="_x0000_s1030" style="position:absolute;margin-left:161.7pt;margin-top:103.15pt;width:17.15pt;height:14.3pt;z-index:251667456" filled="f" strokecolor="red" strokeweight="1.5pt"/>
        </w:pict>
      </w:r>
      <w:r w:rsidR="00283280">
        <w:rPr>
          <w:noProof/>
        </w:rPr>
        <w:drawing>
          <wp:anchor distT="0" distB="0" distL="114300" distR="114300" simplePos="0" relativeHeight="251666432" behindDoc="0" locked="0" layoutInCell="1" allowOverlap="1">
            <wp:simplePos x="0" y="0"/>
            <wp:positionH relativeFrom="column">
              <wp:posOffset>287020</wp:posOffset>
            </wp:positionH>
            <wp:positionV relativeFrom="paragraph">
              <wp:posOffset>511810</wp:posOffset>
            </wp:positionV>
            <wp:extent cx="5158105" cy="3874770"/>
            <wp:effectExtent l="19050" t="0" r="4445" b="0"/>
            <wp:wrapTopAndBottom/>
            <wp:docPr id="5" name="Picture 4" descr="ChangeParam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ParamDisplay.png"/>
                    <pic:cNvPicPr/>
                  </pic:nvPicPr>
                  <pic:blipFill>
                    <a:blip r:embed="rId9" cstate="print"/>
                    <a:stretch>
                      <a:fillRect/>
                    </a:stretch>
                  </pic:blipFill>
                  <pic:spPr>
                    <a:xfrm>
                      <a:off x="0" y="0"/>
                      <a:ext cx="5158105" cy="3874770"/>
                    </a:xfrm>
                    <a:prstGeom prst="rect">
                      <a:avLst/>
                    </a:prstGeom>
                  </pic:spPr>
                </pic:pic>
              </a:graphicData>
            </a:graphic>
          </wp:anchor>
        </w:drawing>
      </w:r>
      <w:r w:rsidR="002726B6">
        <w:br w:type="page"/>
      </w:r>
    </w:p>
    <w:p w:rsidR="008A15D2" w:rsidRDefault="008A15D2" w:rsidP="003D6D5A">
      <w:pPr>
        <w:pStyle w:val="NoSpacing"/>
        <w:numPr>
          <w:ilvl w:val="0"/>
          <w:numId w:val="1"/>
        </w:numPr>
      </w:pPr>
      <w:r>
        <w:lastRenderedPageBreak/>
        <w:t xml:space="preserve">Once the “AP API Enable” parameter has been changed, select the “Discover radio nodes in the same network” icon on the </w:t>
      </w:r>
      <w:r w:rsidR="004305D9">
        <w:t>EK60R010 display on the left side of the main program window.  This action will launch a new “Discovering remote devices” window, and the software will begin scanning the local wireless network for the various nodes that are available on the mesh network.  Make sure all of the installed devices appear on the “New remote devices discovered” portion of this window.</w:t>
      </w:r>
      <w:r w:rsidR="002D15F0">
        <w:t xml:space="preserve">  When all devices appear in this window, click on the </w:t>
      </w:r>
      <w:r w:rsidR="002D15F0" w:rsidRPr="002D15F0">
        <w:rPr>
          <w:b/>
        </w:rPr>
        <w:t>“Add selected devices”</w:t>
      </w:r>
      <w:r w:rsidR="002D15F0">
        <w:t xml:space="preserve"> button.</w:t>
      </w:r>
      <w:r w:rsidR="00FF6686">
        <w:t xml:space="preserve">  This window will close, and the selected devices will appear below the base stations entry on the left column in the main XCTU window.</w:t>
      </w:r>
    </w:p>
    <w:p w:rsidR="00EC7726" w:rsidRDefault="00EC7726">
      <w:r>
        <w:rPr>
          <w:noProof/>
        </w:rPr>
        <w:drawing>
          <wp:anchor distT="0" distB="0" distL="114300" distR="114300" simplePos="0" relativeHeight="251670528" behindDoc="0" locked="0" layoutInCell="1" allowOverlap="1">
            <wp:simplePos x="0" y="0"/>
            <wp:positionH relativeFrom="column">
              <wp:posOffset>1266825</wp:posOffset>
            </wp:positionH>
            <wp:positionV relativeFrom="paragraph">
              <wp:posOffset>450215</wp:posOffset>
            </wp:positionV>
            <wp:extent cx="3609340" cy="4259580"/>
            <wp:effectExtent l="19050" t="0" r="0" b="0"/>
            <wp:wrapTopAndBottom/>
            <wp:docPr id="7" name="Picture 6" descr="DiscoverNetwork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verNetworkDevices.png"/>
                    <pic:cNvPicPr/>
                  </pic:nvPicPr>
                  <pic:blipFill>
                    <a:blip r:embed="rId10" cstate="print"/>
                    <a:stretch>
                      <a:fillRect/>
                    </a:stretch>
                  </pic:blipFill>
                  <pic:spPr>
                    <a:xfrm>
                      <a:off x="0" y="0"/>
                      <a:ext cx="3609340" cy="4259580"/>
                    </a:xfrm>
                    <a:prstGeom prst="rect">
                      <a:avLst/>
                    </a:prstGeom>
                  </pic:spPr>
                </pic:pic>
              </a:graphicData>
            </a:graphic>
          </wp:anchor>
        </w:drawing>
      </w:r>
      <w:r>
        <w:br w:type="page"/>
      </w:r>
    </w:p>
    <w:p w:rsidR="009D3C12" w:rsidRDefault="008B4651" w:rsidP="003D6D5A">
      <w:pPr>
        <w:pStyle w:val="NoSpacing"/>
        <w:numPr>
          <w:ilvl w:val="0"/>
          <w:numId w:val="1"/>
        </w:numPr>
      </w:pPr>
      <w:r>
        <w:rPr>
          <w:noProof/>
        </w:rPr>
        <w:lastRenderedPageBreak/>
        <w:pict>
          <v:shape id="_x0000_s1036" type="#_x0000_t32" style="position:absolute;left:0;text-align:left;margin-left:197.7pt;margin-top:135.45pt;width:38.3pt;height:21.1pt;flip:x y;z-index:251675648" o:connectortype="straight" strokecolor="red">
            <v:stroke endarrow="block"/>
          </v:shape>
        </w:pict>
      </w:r>
      <w:r>
        <w:rPr>
          <w:noProof/>
        </w:rPr>
        <w:pict>
          <v:shape id="_x0000_s1035" type="#_x0000_t202" style="position:absolute;left:0;text-align:left;margin-left:230.85pt;margin-top:2in;width:186.3pt;height:40pt;z-index:251674624" filled="f" stroked="f">
            <v:textbox>
              <w:txbxContent>
                <w:p w:rsidR="00277075" w:rsidRPr="00277075" w:rsidRDefault="00277075">
                  <w:pPr>
                    <w:rPr>
                      <w:color w:val="FF0000"/>
                    </w:rPr>
                  </w:pPr>
                  <w:r w:rsidRPr="00277075">
                    <w:rPr>
                      <w:color w:val="FF0000"/>
                    </w:rPr>
                    <w:t>Start/Stop scanning the radio module network.</w:t>
                  </w:r>
                </w:p>
              </w:txbxContent>
            </v:textbox>
          </v:shape>
        </w:pict>
      </w:r>
      <w:r>
        <w:rPr>
          <w:noProof/>
        </w:rPr>
        <w:pict>
          <v:roundrect id="_x0000_s1034" style="position:absolute;left:0;text-align:left;margin-left:169.7pt;margin-top:106.3pt;width:28pt;height:29.15pt;z-index:251673600" arcsize="10923f" filled="f" strokecolor="red" strokeweight="1.5pt"/>
        </w:pict>
      </w:r>
      <w:r w:rsidR="009D3C12">
        <w:t>In the main XCTU window, select the “Switch to Networking Mode” tool icon on the right upper tool bar in the main window.</w:t>
      </w:r>
      <w:r w:rsidR="00E626D2">
        <w:t xml:space="preserve">  The lower right portion will change to a tabbed interface showing the EK60R010 base station in the tab’</w:t>
      </w:r>
      <w:r w:rsidR="00E26495">
        <w:t>s label.</w:t>
      </w:r>
    </w:p>
    <w:p w:rsidR="00E26495" w:rsidRDefault="000E771B" w:rsidP="003D6D5A">
      <w:pPr>
        <w:pStyle w:val="NoSpacing"/>
        <w:numPr>
          <w:ilvl w:val="0"/>
          <w:numId w:val="1"/>
        </w:numPr>
      </w:pPr>
      <w:r>
        <w:rPr>
          <w:noProof/>
        </w:rPr>
        <w:drawing>
          <wp:anchor distT="0" distB="0" distL="114300" distR="114300" simplePos="0" relativeHeight="251671552" behindDoc="0" locked="0" layoutInCell="1" allowOverlap="1">
            <wp:simplePos x="0" y="0"/>
            <wp:positionH relativeFrom="column">
              <wp:posOffset>250825</wp:posOffset>
            </wp:positionH>
            <wp:positionV relativeFrom="paragraph">
              <wp:posOffset>97790</wp:posOffset>
            </wp:positionV>
            <wp:extent cx="5946140" cy="4455795"/>
            <wp:effectExtent l="19050" t="0" r="0" b="0"/>
            <wp:wrapTopAndBottom/>
            <wp:docPr id="9" name="Picture 8" descr="Scanning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ingNetwork.png"/>
                    <pic:cNvPicPr/>
                  </pic:nvPicPr>
                  <pic:blipFill>
                    <a:blip r:embed="rId11" cstate="print"/>
                    <a:stretch>
                      <a:fillRect/>
                    </a:stretch>
                  </pic:blipFill>
                  <pic:spPr>
                    <a:xfrm>
                      <a:off x="0" y="0"/>
                      <a:ext cx="5946140" cy="4455795"/>
                    </a:xfrm>
                    <a:prstGeom prst="rect">
                      <a:avLst/>
                    </a:prstGeom>
                  </pic:spPr>
                </pic:pic>
              </a:graphicData>
            </a:graphic>
          </wp:anchor>
        </w:drawing>
      </w:r>
      <w:r w:rsidR="00E26495">
        <w:t>In the tab toolbar portion of the window, select the “Start scanning the radio module network” tool.  The lower portion of the tab window will show the EK60R010 graphic which symbolizes the EchoCAL base station.  All other transceivers on the network will begin appearing, with links between different transceivers that show the transmit/receive signal power levels.  Verify that all of the transceivers appear, and that there is a sufficient transmission path between all transceivers in the network.  When satisfied with the performance, select the “Stop scanning the radio module network” tool in the tab’s toolbar.</w:t>
      </w:r>
    </w:p>
    <w:p w:rsidR="00D43702" w:rsidRDefault="00D43702" w:rsidP="003D6D5A">
      <w:pPr>
        <w:pStyle w:val="NoSpacing"/>
        <w:numPr>
          <w:ilvl w:val="0"/>
          <w:numId w:val="1"/>
        </w:numPr>
      </w:pPr>
      <w:r>
        <w:t>Select the “Switch to Configuration working mode” toolbar in the main window to bring up the parameter settings for the EK60R010 base station.</w:t>
      </w:r>
    </w:p>
    <w:p w:rsidR="00D43702" w:rsidRDefault="00D43702" w:rsidP="003D6D5A">
      <w:pPr>
        <w:pStyle w:val="NoSpacing"/>
        <w:numPr>
          <w:ilvl w:val="0"/>
          <w:numId w:val="1"/>
        </w:numPr>
      </w:pPr>
      <w:r>
        <w:t xml:space="preserve">Using the scroll bar on the right side of the window, scroll down the parameter list until you get to the </w:t>
      </w:r>
      <w:r w:rsidRPr="003F35DC">
        <w:rPr>
          <w:b/>
        </w:rPr>
        <w:t>“Serial Interfacing”</w:t>
      </w:r>
      <w:r>
        <w:t xml:space="preserve"> portion of the transceiver’s parameter list.  Locate the </w:t>
      </w:r>
      <w:r w:rsidRPr="003F35DC">
        <w:rPr>
          <w:b/>
        </w:rPr>
        <w:t>“AP API Enable”</w:t>
      </w:r>
      <w:r>
        <w:t xml:space="preserve"> parameter under the Serial Interfacing section.  Click on this parameter to change the setting back to </w:t>
      </w:r>
      <w:r w:rsidRPr="000819F4">
        <w:rPr>
          <w:b/>
        </w:rPr>
        <w:t>“</w:t>
      </w:r>
      <w:r w:rsidR="00350708">
        <w:rPr>
          <w:b/>
        </w:rPr>
        <w:t>Transparent Mode</w:t>
      </w:r>
      <w:r w:rsidRPr="003F35DC">
        <w:rPr>
          <w:b/>
        </w:rPr>
        <w:t xml:space="preserve"> [0]</w:t>
      </w:r>
      <w:r w:rsidRPr="000819F4">
        <w:rPr>
          <w:b/>
        </w:rPr>
        <w:t>”</w:t>
      </w:r>
      <w:r>
        <w:t xml:space="preserve">.  This parameter will turn </w:t>
      </w:r>
      <w:r>
        <w:rPr>
          <w:color w:val="00B050"/>
        </w:rPr>
        <w:t>GREEN</w:t>
      </w:r>
      <w:r>
        <w:t xml:space="preserve">, indicating that a change was made to this parameter.  Click on the red </w:t>
      </w:r>
      <w:r w:rsidRPr="000819F4">
        <w:rPr>
          <w:b/>
          <w:color w:val="FF0000"/>
        </w:rPr>
        <w:t>“Pencil”</w:t>
      </w:r>
      <w:r>
        <w:t xml:space="preserve"> icon to the right of this parameter to save it to the transceiver.  Once the </w:t>
      </w:r>
      <w:r w:rsidRPr="00DB0814">
        <w:rPr>
          <w:b/>
          <w:color w:val="FF0000"/>
        </w:rPr>
        <w:t>“Pencil”</w:t>
      </w:r>
      <w:r>
        <w:t xml:space="preserve"> icon is selected, the change will be written to the transceiver, and the parameter will turn </w:t>
      </w:r>
      <w:r>
        <w:rPr>
          <w:color w:val="4F81BD" w:themeColor="accent1"/>
        </w:rPr>
        <w:t>BLUE</w:t>
      </w:r>
      <w:r>
        <w:t xml:space="preserve"> in the window.  This change needs to be made to allow the transceiver to query other devices on the network about their configuration settings.</w:t>
      </w:r>
    </w:p>
    <w:p w:rsidR="00632B8F" w:rsidRDefault="00632B8F" w:rsidP="003D6D5A">
      <w:pPr>
        <w:pStyle w:val="NoSpacing"/>
        <w:numPr>
          <w:ilvl w:val="0"/>
          <w:numId w:val="1"/>
        </w:numPr>
      </w:pPr>
      <w:r>
        <w:lastRenderedPageBreak/>
        <w:t xml:space="preserve">Click on the red X icon on the base station graphic to close the COM port to the base station. Close the XCTU program. </w:t>
      </w:r>
    </w:p>
    <w:p w:rsidR="003D6D5A" w:rsidRPr="00A123B7" w:rsidRDefault="003D6D5A" w:rsidP="003D6D5A">
      <w:pPr>
        <w:pStyle w:val="NoSpacing"/>
      </w:pPr>
    </w:p>
    <w:sectPr w:rsidR="003D6D5A" w:rsidRPr="00A123B7" w:rsidSect="00D641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12016"/>
    <w:multiLevelType w:val="hybridMultilevel"/>
    <w:tmpl w:val="A286714A"/>
    <w:lvl w:ilvl="0" w:tplc="F41A13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F80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5EC1E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proofState w:spelling="clean" w:grammar="clean"/>
  <w:defaultTabStop w:val="720"/>
  <w:characterSpacingControl w:val="doNotCompress"/>
  <w:compat/>
  <w:rsids>
    <w:rsidRoot w:val="00A123B7"/>
    <w:rsid w:val="000819F4"/>
    <w:rsid w:val="000E771B"/>
    <w:rsid w:val="00140DD0"/>
    <w:rsid w:val="001C2DA2"/>
    <w:rsid w:val="00254F8E"/>
    <w:rsid w:val="002726B6"/>
    <w:rsid w:val="00277075"/>
    <w:rsid w:val="00283280"/>
    <w:rsid w:val="0029733B"/>
    <w:rsid w:val="002D15F0"/>
    <w:rsid w:val="00350708"/>
    <w:rsid w:val="003C3342"/>
    <w:rsid w:val="003D6D5A"/>
    <w:rsid w:val="003F35DC"/>
    <w:rsid w:val="004305D9"/>
    <w:rsid w:val="005A75E3"/>
    <w:rsid w:val="005E4306"/>
    <w:rsid w:val="00632B8F"/>
    <w:rsid w:val="00645BA1"/>
    <w:rsid w:val="006A0B2F"/>
    <w:rsid w:val="006A2B56"/>
    <w:rsid w:val="0074064C"/>
    <w:rsid w:val="00791246"/>
    <w:rsid w:val="008A15D2"/>
    <w:rsid w:val="008B4651"/>
    <w:rsid w:val="008D6E15"/>
    <w:rsid w:val="008E6AEE"/>
    <w:rsid w:val="00973B6D"/>
    <w:rsid w:val="00980CFD"/>
    <w:rsid w:val="009D3C12"/>
    <w:rsid w:val="009F20CD"/>
    <w:rsid w:val="00A123B7"/>
    <w:rsid w:val="00B11A41"/>
    <w:rsid w:val="00B439FD"/>
    <w:rsid w:val="00B932F6"/>
    <w:rsid w:val="00D43702"/>
    <w:rsid w:val="00D641AC"/>
    <w:rsid w:val="00DB0814"/>
    <w:rsid w:val="00DF345F"/>
    <w:rsid w:val="00E037DC"/>
    <w:rsid w:val="00E26495"/>
    <w:rsid w:val="00E626D2"/>
    <w:rsid w:val="00E9678A"/>
    <w:rsid w:val="00EC7726"/>
    <w:rsid w:val="00EC7BDD"/>
    <w:rsid w:val="00EE4F6B"/>
    <w:rsid w:val="00F50EE4"/>
    <w:rsid w:val="00F70158"/>
    <w:rsid w:val="00FF6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red"/>
    </o:shapedefaults>
    <o:shapelayout v:ext="edit">
      <o:idmap v:ext="edit" data="1"/>
      <o:rules v:ext="edit">
        <o:r id="V:Rule4" type="connector" idref="#_x0000_s1028"/>
        <o:r id="V:Rule5" type="connector" idref="#_x0000_s1036"/>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1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23B7"/>
    <w:pPr>
      <w:spacing w:after="0" w:line="240" w:lineRule="auto"/>
    </w:pPr>
  </w:style>
  <w:style w:type="paragraph" w:styleId="BalloonText">
    <w:name w:val="Balloon Text"/>
    <w:basedOn w:val="Normal"/>
    <w:link w:val="BalloonTextChar"/>
    <w:uiPriority w:val="99"/>
    <w:semiHidden/>
    <w:unhideWhenUsed/>
    <w:rsid w:val="00645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B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 Godlewski</dc:creator>
  <cp:lastModifiedBy>Joseph M Godlewski</cp:lastModifiedBy>
  <cp:revision>38</cp:revision>
  <dcterms:created xsi:type="dcterms:W3CDTF">2016-05-27T13:10:00Z</dcterms:created>
  <dcterms:modified xsi:type="dcterms:W3CDTF">2018-03-16T17:57:00Z</dcterms:modified>
</cp:coreProperties>
</file>