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4745" w:rsidRDefault="00F84745" w:rsidP="00074520">
      <w:pPr>
        <w:rPr>
          <w:b/>
          <w:sz w:val="36"/>
          <w:szCs w:val="36"/>
        </w:rPr>
      </w:pPr>
    </w:p>
    <w:p w:rsidR="009B1CEC" w:rsidRDefault="009B1CEC" w:rsidP="00074520">
      <w:pPr>
        <w:rPr>
          <w:b/>
          <w:sz w:val="36"/>
          <w:szCs w:val="36"/>
        </w:rPr>
      </w:pPr>
    </w:p>
    <w:p w:rsidR="009B1CEC" w:rsidRDefault="009B1CEC" w:rsidP="00074520">
      <w:pPr>
        <w:rPr>
          <w:b/>
          <w:sz w:val="36"/>
          <w:szCs w:val="36"/>
        </w:rPr>
      </w:pPr>
    </w:p>
    <w:p w:rsidR="009B1CEC" w:rsidRDefault="009B1CEC" w:rsidP="00074520">
      <w:pPr>
        <w:rPr>
          <w:b/>
          <w:sz w:val="36"/>
          <w:szCs w:val="36"/>
        </w:rPr>
      </w:pPr>
    </w:p>
    <w:p w:rsidR="00243006" w:rsidRDefault="00F84745" w:rsidP="00F84745">
      <w:pPr>
        <w:jc w:val="center"/>
        <w:rPr>
          <w:b/>
          <w:i/>
          <w:sz w:val="36"/>
          <w:szCs w:val="36"/>
        </w:rPr>
      </w:pPr>
      <w:r w:rsidRPr="00F84745">
        <w:rPr>
          <w:b/>
          <w:sz w:val="36"/>
          <w:szCs w:val="36"/>
        </w:rPr>
        <w:t xml:space="preserve">NEFSC </w:t>
      </w:r>
      <w:r w:rsidR="005D2350">
        <w:rPr>
          <w:b/>
          <w:i/>
          <w:sz w:val="36"/>
          <w:szCs w:val="36"/>
        </w:rPr>
        <w:t>Echosounder Calibration</w:t>
      </w:r>
      <w:r w:rsidR="00396940">
        <w:rPr>
          <w:b/>
          <w:i/>
          <w:sz w:val="36"/>
          <w:szCs w:val="36"/>
        </w:rPr>
        <w:t xml:space="preserve"> </w:t>
      </w:r>
      <w:r w:rsidR="005D2350">
        <w:rPr>
          <w:b/>
          <w:i/>
          <w:sz w:val="36"/>
          <w:szCs w:val="36"/>
        </w:rPr>
        <w:t>System</w:t>
      </w:r>
    </w:p>
    <w:p w:rsidR="00550E59" w:rsidRPr="00F84745" w:rsidRDefault="00550E59" w:rsidP="00F84745">
      <w:pPr>
        <w:jc w:val="center"/>
        <w:rPr>
          <w:b/>
          <w:sz w:val="36"/>
          <w:szCs w:val="36"/>
        </w:rPr>
      </w:pPr>
      <w:r>
        <w:rPr>
          <w:b/>
          <w:i/>
          <w:sz w:val="36"/>
          <w:szCs w:val="36"/>
        </w:rPr>
        <w:t>(</w:t>
      </w:r>
      <w:r w:rsidR="005D2350">
        <w:rPr>
          <w:b/>
          <w:i/>
          <w:sz w:val="36"/>
          <w:szCs w:val="36"/>
        </w:rPr>
        <w:t>Echo</w:t>
      </w:r>
      <w:r>
        <w:rPr>
          <w:b/>
          <w:i/>
          <w:sz w:val="36"/>
          <w:szCs w:val="36"/>
        </w:rPr>
        <w:t>CAL)</w:t>
      </w:r>
    </w:p>
    <w:p w:rsidR="00F84745" w:rsidRPr="00F84745" w:rsidRDefault="001703C8" w:rsidP="00F84745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GUI Software</w:t>
      </w:r>
      <w:r w:rsidR="00875AD2">
        <w:rPr>
          <w:b/>
          <w:sz w:val="36"/>
          <w:szCs w:val="36"/>
        </w:rPr>
        <w:t xml:space="preserve"> Installation</w:t>
      </w:r>
      <w:r w:rsidR="00F84745" w:rsidRPr="00F84745">
        <w:rPr>
          <w:b/>
          <w:sz w:val="36"/>
          <w:szCs w:val="36"/>
        </w:rPr>
        <w:t xml:space="preserve"> Manual</w:t>
      </w:r>
    </w:p>
    <w:p w:rsidR="00F84745" w:rsidRDefault="00F84745" w:rsidP="00F84745">
      <w:pPr>
        <w:pStyle w:val="NoSpacing"/>
      </w:pPr>
    </w:p>
    <w:p w:rsidR="005D2350" w:rsidRDefault="005D2350" w:rsidP="00F84745">
      <w:pPr>
        <w:pStyle w:val="NoSpacing"/>
      </w:pPr>
    </w:p>
    <w:p w:rsidR="005D2350" w:rsidRDefault="005D2350" w:rsidP="00F84745">
      <w:pPr>
        <w:pStyle w:val="NoSpacing"/>
      </w:pPr>
    </w:p>
    <w:p w:rsidR="005D2350" w:rsidRDefault="005D2350" w:rsidP="00F84745">
      <w:pPr>
        <w:pStyle w:val="NoSpacing"/>
      </w:pPr>
    </w:p>
    <w:p w:rsidR="00F84745" w:rsidRDefault="005D2350" w:rsidP="005D2350">
      <w:pPr>
        <w:pStyle w:val="NoSpacing"/>
        <w:jc w:val="center"/>
      </w:pPr>
      <w:r w:rsidRPr="005D2350">
        <w:rPr>
          <w:noProof/>
        </w:rPr>
        <w:drawing>
          <wp:inline distT="0" distB="0" distL="0" distR="0">
            <wp:extent cx="2717158" cy="2780348"/>
            <wp:effectExtent l="19050" t="0" r="6992" b="0"/>
            <wp:docPr id="4" name="Picture 1" descr="CheapFishboar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apFishboard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7158" cy="278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745" w:rsidRDefault="00F84745" w:rsidP="00F84745">
      <w:pPr>
        <w:pStyle w:val="NoSpacing"/>
      </w:pPr>
    </w:p>
    <w:p w:rsidR="00F84745" w:rsidRDefault="00F84745" w:rsidP="00F84745">
      <w:pPr>
        <w:pStyle w:val="NoSpacing"/>
      </w:pPr>
    </w:p>
    <w:p w:rsidR="00F84745" w:rsidRDefault="00F84745" w:rsidP="009656E5">
      <w:pPr>
        <w:pStyle w:val="NoSpacing"/>
        <w:jc w:val="center"/>
      </w:pPr>
    </w:p>
    <w:p w:rsidR="00F326DC" w:rsidRDefault="00F326DC" w:rsidP="009656E5">
      <w:pPr>
        <w:pStyle w:val="NoSpacing"/>
        <w:jc w:val="center"/>
      </w:pPr>
    </w:p>
    <w:p w:rsidR="00F326DC" w:rsidRDefault="00F326DC" w:rsidP="009656E5">
      <w:pPr>
        <w:pStyle w:val="NoSpacing"/>
        <w:jc w:val="center"/>
      </w:pPr>
    </w:p>
    <w:p w:rsidR="00F326DC" w:rsidRDefault="00F326DC" w:rsidP="009656E5">
      <w:pPr>
        <w:pStyle w:val="NoSpacing"/>
        <w:jc w:val="center"/>
      </w:pPr>
    </w:p>
    <w:p w:rsidR="00F326DC" w:rsidRDefault="00F326DC" w:rsidP="009656E5">
      <w:pPr>
        <w:pStyle w:val="NoSpacing"/>
        <w:jc w:val="center"/>
      </w:pPr>
    </w:p>
    <w:p w:rsidR="00A66AD2" w:rsidRDefault="00F326DC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1730175"/>
        <w:docPartObj>
          <w:docPartGallery w:val="Table of Contents"/>
          <w:docPartUnique/>
        </w:docPartObj>
      </w:sdtPr>
      <w:sdtContent>
        <w:p w:rsidR="00A66AD2" w:rsidRDefault="00A66AD2">
          <w:pPr>
            <w:pStyle w:val="TOCHeading"/>
          </w:pPr>
          <w:r>
            <w:t>Table of Contents</w:t>
          </w:r>
        </w:p>
        <w:p w:rsidR="006A4A32" w:rsidRDefault="0040469D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 w:rsidR="00A66AD2">
            <w:instrText xml:space="preserve"> TOC \o "1-3" \h \z \u </w:instrText>
          </w:r>
          <w:r>
            <w:fldChar w:fldCharType="separate"/>
          </w:r>
          <w:hyperlink w:anchor="_Toc532898151" w:history="1">
            <w:r w:rsidR="006A4A32" w:rsidRPr="004509E8">
              <w:rPr>
                <w:rStyle w:val="Hyperlink"/>
                <w:noProof/>
              </w:rPr>
              <w:t>1.0</w:t>
            </w:r>
            <w:r w:rsidR="006A4A32">
              <w:rPr>
                <w:rFonts w:eastAsiaTheme="minorEastAsia"/>
                <w:noProof/>
              </w:rPr>
              <w:tab/>
            </w:r>
            <w:r w:rsidR="006A4A32" w:rsidRPr="004509E8">
              <w:rPr>
                <w:rStyle w:val="Hyperlink"/>
                <w:noProof/>
              </w:rPr>
              <w:t>Introduction:</w:t>
            </w:r>
            <w:r w:rsidR="006A4A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A4A32">
              <w:rPr>
                <w:noProof/>
                <w:webHidden/>
              </w:rPr>
              <w:instrText xml:space="preserve"> PAGEREF _Toc532898151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4A32">
              <w:rPr>
                <w:noProof/>
                <w:webHidden/>
              </w:rPr>
              <w:t>- 3 -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4A32" w:rsidRDefault="0040469D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32898152" w:history="1">
            <w:r w:rsidR="006A4A32" w:rsidRPr="004509E8">
              <w:rPr>
                <w:rStyle w:val="Hyperlink"/>
                <w:noProof/>
              </w:rPr>
              <w:t>2.0</w:t>
            </w:r>
            <w:r w:rsidR="006A4A32">
              <w:rPr>
                <w:rFonts w:eastAsiaTheme="minorEastAsia"/>
                <w:noProof/>
              </w:rPr>
              <w:tab/>
            </w:r>
            <w:r w:rsidR="006A4A32" w:rsidRPr="004509E8">
              <w:rPr>
                <w:rStyle w:val="Hyperlink"/>
                <w:noProof/>
              </w:rPr>
              <w:t xml:space="preserve">Installing </w:t>
            </w:r>
            <w:r w:rsidR="006A4A32" w:rsidRPr="004509E8">
              <w:rPr>
                <w:rStyle w:val="Hyperlink"/>
                <w:i/>
                <w:noProof/>
              </w:rPr>
              <w:t>EchoCAL</w:t>
            </w:r>
            <w:r w:rsidR="006A4A32" w:rsidRPr="004509E8">
              <w:rPr>
                <w:rStyle w:val="Hyperlink"/>
                <w:noProof/>
              </w:rPr>
              <w:t xml:space="preserve"> Graphical User Interface (GUI) from binaries:</w:t>
            </w:r>
            <w:r w:rsidR="006A4A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A4A32">
              <w:rPr>
                <w:noProof/>
                <w:webHidden/>
              </w:rPr>
              <w:instrText xml:space="preserve"> PAGEREF _Toc532898152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4A32">
              <w:rPr>
                <w:noProof/>
                <w:webHidden/>
              </w:rPr>
              <w:t>- 4 -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4A32" w:rsidRDefault="0040469D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32898153" w:history="1">
            <w:r w:rsidR="006A4A32" w:rsidRPr="004509E8">
              <w:rPr>
                <w:rStyle w:val="Hyperlink"/>
                <w:noProof/>
              </w:rPr>
              <w:t>3.0</w:t>
            </w:r>
            <w:r w:rsidR="006A4A32">
              <w:rPr>
                <w:rFonts w:eastAsiaTheme="minorEastAsia"/>
                <w:noProof/>
              </w:rPr>
              <w:tab/>
            </w:r>
            <w:r w:rsidR="006A4A32" w:rsidRPr="004509E8">
              <w:rPr>
                <w:rStyle w:val="Hyperlink"/>
                <w:noProof/>
              </w:rPr>
              <w:t xml:space="preserve">Installing </w:t>
            </w:r>
            <w:r w:rsidR="006A4A32" w:rsidRPr="004509E8">
              <w:rPr>
                <w:rStyle w:val="Hyperlink"/>
                <w:i/>
                <w:noProof/>
              </w:rPr>
              <w:t>EchoCAL</w:t>
            </w:r>
            <w:r w:rsidR="006A4A32" w:rsidRPr="004509E8">
              <w:rPr>
                <w:rStyle w:val="Hyperlink"/>
                <w:noProof/>
              </w:rPr>
              <w:t xml:space="preserve"> Graphical User Interface (GUI) from source code:</w:t>
            </w:r>
            <w:r w:rsidR="006A4A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A4A32">
              <w:rPr>
                <w:noProof/>
                <w:webHidden/>
              </w:rPr>
              <w:instrText xml:space="preserve"> PAGEREF _Toc532898153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4A32">
              <w:rPr>
                <w:noProof/>
                <w:webHidden/>
              </w:rPr>
              <w:t>- 7 -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4A32" w:rsidRDefault="0040469D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32898154" w:history="1">
            <w:r w:rsidR="006A4A32" w:rsidRPr="004509E8">
              <w:rPr>
                <w:rStyle w:val="Hyperlink"/>
                <w:noProof/>
              </w:rPr>
              <w:t>4.0</w:t>
            </w:r>
            <w:r w:rsidR="006A4A32">
              <w:rPr>
                <w:rFonts w:eastAsiaTheme="minorEastAsia"/>
                <w:noProof/>
              </w:rPr>
              <w:tab/>
            </w:r>
            <w:r w:rsidR="006A4A32" w:rsidRPr="004509E8">
              <w:rPr>
                <w:rStyle w:val="Hyperlink"/>
                <w:noProof/>
              </w:rPr>
              <w:t xml:space="preserve">Creating </w:t>
            </w:r>
            <w:r w:rsidR="006A4A32" w:rsidRPr="004509E8">
              <w:rPr>
                <w:rStyle w:val="Hyperlink"/>
                <w:i/>
                <w:noProof/>
              </w:rPr>
              <w:t>EchoCAL</w:t>
            </w:r>
            <w:r w:rsidR="006A4A32" w:rsidRPr="004509E8">
              <w:rPr>
                <w:rStyle w:val="Hyperlink"/>
                <w:noProof/>
              </w:rPr>
              <w:t xml:space="preserve"> executable from </w:t>
            </w:r>
            <w:r w:rsidR="006A4A32" w:rsidRPr="004509E8">
              <w:rPr>
                <w:rStyle w:val="Hyperlink"/>
                <w:i/>
                <w:noProof/>
              </w:rPr>
              <w:t>EchoCAL</w:t>
            </w:r>
            <w:r w:rsidR="006A4A32" w:rsidRPr="004509E8">
              <w:rPr>
                <w:rStyle w:val="Hyperlink"/>
                <w:noProof/>
              </w:rPr>
              <w:t xml:space="preserve"> Graphical User Interface (GUI) source code:</w:t>
            </w:r>
            <w:r w:rsidR="006A4A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A4A32">
              <w:rPr>
                <w:noProof/>
                <w:webHidden/>
              </w:rPr>
              <w:instrText xml:space="preserve"> PAGEREF _Toc532898154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A4A32">
              <w:rPr>
                <w:noProof/>
                <w:webHidden/>
              </w:rPr>
              <w:t>- 13 -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6AD2" w:rsidRDefault="0040469D">
          <w:r>
            <w:fldChar w:fldCharType="end"/>
          </w:r>
        </w:p>
      </w:sdtContent>
    </w:sdt>
    <w:p w:rsidR="00A66AD2" w:rsidRDefault="00A66AD2">
      <w:r>
        <w:br w:type="page"/>
      </w:r>
    </w:p>
    <w:p w:rsidR="00785A9C" w:rsidRDefault="0050645E" w:rsidP="00785A9C">
      <w:pPr>
        <w:pStyle w:val="Heading1"/>
        <w:numPr>
          <w:ilvl w:val="0"/>
          <w:numId w:val="7"/>
        </w:numPr>
      </w:pPr>
      <w:bookmarkStart w:id="0" w:name="_Toc532898151"/>
      <w:r>
        <w:lastRenderedPageBreak/>
        <w:t>Introduction</w:t>
      </w:r>
      <w:r w:rsidR="00F326DC" w:rsidRPr="00F326DC">
        <w:t>:</w:t>
      </w:r>
      <w:bookmarkEnd w:id="0"/>
    </w:p>
    <w:p w:rsidR="00F6134A" w:rsidRDefault="00A27C89" w:rsidP="00F6134A">
      <w:pPr>
        <w:keepNext/>
      </w:pPr>
      <w:r>
        <w:rPr>
          <w:noProof/>
        </w:rPr>
        <w:drawing>
          <wp:inline distT="0" distB="0" distL="0" distR="0">
            <wp:extent cx="5943600" cy="3700780"/>
            <wp:effectExtent l="19050" t="0" r="0" b="0"/>
            <wp:docPr id="6" name="Picture 5" descr="EchoCAL_GUI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hoCAL_GUIMain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C89" w:rsidRDefault="00F6134A" w:rsidP="00F6134A">
      <w:pPr>
        <w:pStyle w:val="Caption"/>
        <w:jc w:val="center"/>
      </w:pPr>
      <w:proofErr w:type="gramStart"/>
      <w:r>
        <w:t xml:space="preserve">Figure </w:t>
      </w:r>
      <w:r w:rsidR="0040469D">
        <w:fldChar w:fldCharType="begin"/>
      </w:r>
      <w:r>
        <w:instrText xml:space="preserve"> SEQ Figure \* ARABIC </w:instrText>
      </w:r>
      <w:r w:rsidR="0040469D">
        <w:fldChar w:fldCharType="separate"/>
      </w:r>
      <w:r w:rsidR="00405CFE">
        <w:rPr>
          <w:noProof/>
        </w:rPr>
        <w:t>1</w:t>
      </w:r>
      <w:r w:rsidR="0040469D">
        <w:fldChar w:fldCharType="end"/>
      </w:r>
      <w:r>
        <w:t>.</w:t>
      </w:r>
      <w:proofErr w:type="gramEnd"/>
      <w:r>
        <w:t xml:space="preserve"> </w:t>
      </w:r>
      <w:r w:rsidRPr="00697F9D">
        <w:rPr>
          <w:i/>
        </w:rPr>
        <w:t>EchoCAL</w:t>
      </w:r>
      <w:r>
        <w:t xml:space="preserve"> Graphical User Interface (GUI)</w:t>
      </w:r>
    </w:p>
    <w:p w:rsidR="00785A9C" w:rsidRDefault="00785A9C" w:rsidP="004152B1">
      <w:r>
        <w:t xml:space="preserve">The </w:t>
      </w:r>
      <w:r w:rsidRPr="0059594F">
        <w:rPr>
          <w:i/>
        </w:rPr>
        <w:t>EchoCAL</w:t>
      </w:r>
      <w:r>
        <w:t xml:space="preserve"> </w:t>
      </w:r>
      <w:r w:rsidR="0056613B">
        <w:t>Graphical User Interface (GUI) provides the software interface which controls the system of powered downriggers for echosounder calibrations</w:t>
      </w:r>
      <w:r>
        <w:t>.</w:t>
      </w:r>
      <w:r w:rsidR="0084418D">
        <w:t xml:space="preserve"> This GUI </w:t>
      </w:r>
      <w:r w:rsidR="002E4992">
        <w:t xml:space="preserve">can be installed </w:t>
      </w:r>
      <w:r w:rsidR="00A27C89">
        <w:t xml:space="preserve">on any </w:t>
      </w:r>
      <w:r w:rsidR="00330B9A">
        <w:t xml:space="preserve">64-bit </w:t>
      </w:r>
      <w:r w:rsidR="00A27C89">
        <w:t>Linux or Windows based PCs in t</w:t>
      </w:r>
      <w:r w:rsidR="008B03A3">
        <w:t>hree</w:t>
      </w:r>
      <w:r w:rsidR="00A27C89">
        <w:t xml:space="preserve"> different ways. The first method is by downloading the executable binary files that are installed in the “</w:t>
      </w:r>
      <w:r w:rsidR="00A27C89" w:rsidRPr="00A27C89">
        <w:rPr>
          <w:b/>
        </w:rPr>
        <w:t>bin</w:t>
      </w:r>
      <w:r w:rsidR="00A27C89">
        <w:t xml:space="preserve">” folder on the </w:t>
      </w:r>
      <w:r w:rsidR="00A27C89" w:rsidRPr="00A27C89">
        <w:rPr>
          <w:i/>
        </w:rPr>
        <w:t>EchoCAL</w:t>
      </w:r>
      <w:r w:rsidR="00A27C89">
        <w:t xml:space="preserve"> GitHub site.</w:t>
      </w:r>
      <w:r w:rsidR="004152B1">
        <w:br/>
      </w:r>
      <w:r w:rsidR="004152B1">
        <w:tab/>
      </w:r>
      <w:r w:rsidR="004152B1">
        <w:tab/>
      </w:r>
      <w:r w:rsidR="004152B1">
        <w:tab/>
      </w:r>
      <w:r w:rsidR="00A27C89">
        <w:t>(</w:t>
      </w:r>
      <w:hyperlink r:id="rId10" w:history="1">
        <w:r w:rsidR="00A27C89" w:rsidRPr="00A27C89">
          <w:rPr>
            <w:rStyle w:val="Hyperlink"/>
          </w:rPr>
          <w:t>https://github.com/jmgodlewski/EchoCAL</w:t>
        </w:r>
      </w:hyperlink>
      <w:r w:rsidR="00A27C89">
        <w:t>)</w:t>
      </w:r>
      <w:r w:rsidR="004152B1">
        <w:br/>
      </w:r>
      <w:r w:rsidR="00A27C89">
        <w:t xml:space="preserve">See </w:t>
      </w:r>
      <w:r w:rsidR="00A27C89" w:rsidRPr="0038797B">
        <w:rPr>
          <w:b/>
        </w:rPr>
        <w:t>Section 2</w:t>
      </w:r>
      <w:r w:rsidR="00A27C89">
        <w:t xml:space="preserve"> of this manual on how to install </w:t>
      </w:r>
      <w:r w:rsidR="00A27C89" w:rsidRPr="009B265F">
        <w:rPr>
          <w:i/>
        </w:rPr>
        <w:t>EchoCAL</w:t>
      </w:r>
      <w:r w:rsidR="00A27C89">
        <w:t xml:space="preserve"> from binaries.</w:t>
      </w:r>
    </w:p>
    <w:p w:rsidR="00EF130F" w:rsidRDefault="009B265F" w:rsidP="004152B1">
      <w:r>
        <w:t xml:space="preserve">The second method is to download all of the </w:t>
      </w:r>
      <w:r w:rsidRPr="009B265F">
        <w:rPr>
          <w:i/>
        </w:rPr>
        <w:t>EchoCAL</w:t>
      </w:r>
      <w:r>
        <w:t xml:space="preserve"> GUI JAVA project files and open them in the </w:t>
      </w:r>
      <w:hyperlink r:id="rId11" w:history="1">
        <w:r w:rsidRPr="002579B3">
          <w:rPr>
            <w:rStyle w:val="Hyperlink"/>
          </w:rPr>
          <w:t>Netbeans Integrated Development Environment (IDE)</w:t>
        </w:r>
      </w:hyperlink>
      <w:r>
        <w:t>.</w:t>
      </w:r>
      <w:r w:rsidR="002579B3">
        <w:t xml:space="preserve"> </w:t>
      </w:r>
      <w:r>
        <w:t>These project files are located in the “</w:t>
      </w:r>
      <w:r w:rsidRPr="00467E93">
        <w:rPr>
          <w:b/>
        </w:rPr>
        <w:t>EchoCAL_GUI_Source/EchoCal_Ver1.2</w:t>
      </w:r>
      <w:r>
        <w:t xml:space="preserve">” folder on the </w:t>
      </w:r>
      <w:r w:rsidRPr="00697F9D">
        <w:rPr>
          <w:i/>
        </w:rPr>
        <w:t>EchoCAL</w:t>
      </w:r>
      <w:r>
        <w:t xml:space="preserve"> GitHub site.</w:t>
      </w:r>
      <w:r w:rsidR="002579B3">
        <w:t xml:space="preserve"> See </w:t>
      </w:r>
      <w:r w:rsidR="002579B3" w:rsidRPr="00EF130F">
        <w:rPr>
          <w:b/>
        </w:rPr>
        <w:t>Section 3</w:t>
      </w:r>
      <w:r w:rsidR="002579B3">
        <w:t xml:space="preserve"> of this manual on how to load the project files into the Netbeans IDE</w:t>
      </w:r>
      <w:r w:rsidR="0038797B">
        <w:t xml:space="preserve"> and run the </w:t>
      </w:r>
      <w:r w:rsidR="0038797B" w:rsidRPr="0038797B">
        <w:rPr>
          <w:i/>
        </w:rPr>
        <w:t>EchoCAL</w:t>
      </w:r>
      <w:r w:rsidR="0038797B">
        <w:t xml:space="preserve"> application</w:t>
      </w:r>
      <w:r w:rsidR="002579B3">
        <w:t>.</w:t>
      </w:r>
    </w:p>
    <w:p w:rsidR="00D916DD" w:rsidRDefault="00EF130F" w:rsidP="00C43FD1">
      <w:r>
        <w:t xml:space="preserve">The user can also create the </w:t>
      </w:r>
      <w:r w:rsidRPr="00EF130F">
        <w:rPr>
          <w:i/>
        </w:rPr>
        <w:t>EchoCAL</w:t>
      </w:r>
      <w:r>
        <w:t xml:space="preserve"> executable binaries using the </w:t>
      </w:r>
      <w:r w:rsidRPr="00EF130F">
        <w:rPr>
          <w:i/>
        </w:rPr>
        <w:t>EchoCAL</w:t>
      </w:r>
      <w:r>
        <w:t xml:space="preserve"> GUI project files. This will come in handy if the user needs to fix problems or add feature</w:t>
      </w:r>
      <w:r w:rsidR="00224AF9">
        <w:t>s</w:t>
      </w:r>
      <w:r>
        <w:t xml:space="preserve"> to the code at a later date. See </w:t>
      </w:r>
      <w:r w:rsidRPr="00EF130F">
        <w:rPr>
          <w:b/>
        </w:rPr>
        <w:t>Section 4</w:t>
      </w:r>
      <w:r>
        <w:t xml:space="preserve"> of this manual for instructions on creating a packaged executable distribution of the </w:t>
      </w:r>
      <w:r w:rsidRPr="00EF130F">
        <w:rPr>
          <w:i/>
        </w:rPr>
        <w:t>EchoCAL</w:t>
      </w:r>
      <w:r>
        <w:t xml:space="preserve"> software.</w:t>
      </w:r>
      <w:r w:rsidR="009B265F">
        <w:br/>
      </w:r>
    </w:p>
    <w:p w:rsidR="0050645E" w:rsidRPr="0050645E" w:rsidRDefault="009D7CC5" w:rsidP="0050645E">
      <w:r>
        <w:t xml:space="preserve"> </w:t>
      </w:r>
    </w:p>
    <w:p w:rsidR="00F326DC" w:rsidRPr="009424EC" w:rsidRDefault="00F326DC" w:rsidP="00F326DC">
      <w:pPr>
        <w:pStyle w:val="NoSpacing"/>
      </w:pPr>
    </w:p>
    <w:p w:rsidR="00C15C56" w:rsidRDefault="00C15C56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267E6" w:rsidRDefault="00265B21" w:rsidP="00DC159C">
      <w:pPr>
        <w:pStyle w:val="Heading1"/>
        <w:numPr>
          <w:ilvl w:val="0"/>
          <w:numId w:val="7"/>
        </w:numPr>
      </w:pPr>
      <w:bookmarkStart w:id="1" w:name="_Toc532898152"/>
      <w:r>
        <w:lastRenderedPageBreak/>
        <w:t xml:space="preserve">Installing </w:t>
      </w:r>
      <w:r w:rsidR="005F1855" w:rsidRPr="00697F9D">
        <w:rPr>
          <w:i/>
        </w:rPr>
        <w:t>EchoCAL</w:t>
      </w:r>
      <w:r w:rsidR="005F1855">
        <w:t xml:space="preserve"> Graphical User Interface (GUI) from binaries</w:t>
      </w:r>
      <w:r w:rsidRPr="00F326DC">
        <w:t>:</w:t>
      </w:r>
      <w:bookmarkEnd w:id="1"/>
    </w:p>
    <w:p w:rsidR="00697F9D" w:rsidRDefault="00697F9D" w:rsidP="00A267E6"/>
    <w:p w:rsidR="00A267E6" w:rsidRDefault="00A267E6" w:rsidP="00A267E6">
      <w:r>
        <w:t xml:space="preserve">Installing </w:t>
      </w:r>
      <w:r w:rsidRPr="00697F9D">
        <w:rPr>
          <w:i/>
        </w:rPr>
        <w:t>EchoCAL</w:t>
      </w:r>
      <w:r>
        <w:t xml:space="preserve"> using the binaries developed for this system is the easiest and quickest method of testing the hardware and conducting echosounder calibrations.</w:t>
      </w:r>
      <w:r w:rsidR="00E45703">
        <w:t xml:space="preserve"> </w:t>
      </w:r>
      <w:r w:rsidR="00435C4E">
        <w:t xml:space="preserve">The </w:t>
      </w:r>
      <w:r w:rsidR="00435C4E" w:rsidRPr="00435C4E">
        <w:rPr>
          <w:i/>
        </w:rPr>
        <w:t>EchoCAL</w:t>
      </w:r>
      <w:r w:rsidR="00435C4E">
        <w:t xml:space="preserve"> </w:t>
      </w:r>
      <w:r w:rsidR="00F4205F">
        <w:t>application</w:t>
      </w:r>
      <w:r w:rsidR="00435C4E">
        <w:t xml:space="preserve"> contains a copy of the JAVA </w:t>
      </w:r>
      <w:r w:rsidR="006C5831">
        <w:t>R</w:t>
      </w:r>
      <w:r w:rsidR="00435C4E">
        <w:t xml:space="preserve">untime </w:t>
      </w:r>
      <w:r w:rsidR="006C5831">
        <w:t>E</w:t>
      </w:r>
      <w:r w:rsidR="00435C4E">
        <w:t xml:space="preserve">nvironment (JRE) embedded with the application. The user can run </w:t>
      </w:r>
      <w:r w:rsidR="00435C4E" w:rsidRPr="00435C4E">
        <w:rPr>
          <w:i/>
        </w:rPr>
        <w:t>EchoCAL</w:t>
      </w:r>
      <w:r w:rsidR="00435C4E">
        <w:t xml:space="preserve"> on any PC, even if a version of JAVA is not installed on that machine. </w:t>
      </w:r>
      <w:r w:rsidR="00E45703">
        <w:t xml:space="preserve">To install </w:t>
      </w:r>
      <w:r w:rsidR="00E45703" w:rsidRPr="00E45703">
        <w:rPr>
          <w:i/>
        </w:rPr>
        <w:t>EchoCAL</w:t>
      </w:r>
      <w:r w:rsidR="00E45703">
        <w:t>, perform the following steps:</w:t>
      </w:r>
    </w:p>
    <w:p w:rsidR="00E45703" w:rsidRDefault="00E45703" w:rsidP="00E45703">
      <w:pPr>
        <w:pStyle w:val="ListParagraph"/>
        <w:numPr>
          <w:ilvl w:val="0"/>
          <w:numId w:val="9"/>
        </w:numPr>
      </w:pPr>
      <w:r>
        <w:t xml:space="preserve">Download the </w:t>
      </w:r>
      <w:r w:rsidRPr="00E45703">
        <w:rPr>
          <w:i/>
        </w:rPr>
        <w:t>EchoCAL</w:t>
      </w:r>
      <w:r>
        <w:t xml:space="preserve"> executable files from the </w:t>
      </w:r>
      <w:r w:rsidRPr="00E45703">
        <w:rPr>
          <w:i/>
        </w:rPr>
        <w:t>EchoCAL</w:t>
      </w:r>
      <w:r>
        <w:t xml:space="preserve"> GitHub web site</w:t>
      </w:r>
      <w:r w:rsidR="00F33E3F">
        <w:t xml:space="preserve"> depending on which operating system that the researcher is using</w:t>
      </w:r>
      <w:r>
        <w:t>.</w:t>
      </w:r>
      <w:r w:rsidR="00F33E3F">
        <w:t xml:space="preserve"> For example, if a researcher is using a Windows 64-bit Operating System, download the </w:t>
      </w:r>
      <w:r w:rsidR="00F33E3F" w:rsidRPr="00AC5E56">
        <w:rPr>
          <w:i/>
        </w:rPr>
        <w:t>EchoCAL</w:t>
      </w:r>
      <w:r w:rsidR="00F33E3F">
        <w:t xml:space="preserve"> files from the “</w:t>
      </w:r>
      <w:r w:rsidR="00F33E3F" w:rsidRPr="00F33E3F">
        <w:rPr>
          <w:b/>
        </w:rPr>
        <w:t>bin/Win64</w:t>
      </w:r>
      <w:r w:rsidR="00F33E3F">
        <w:t>” folder on the GitHub site.</w:t>
      </w:r>
    </w:p>
    <w:p w:rsidR="00F33E3F" w:rsidRDefault="00F33E3F" w:rsidP="00F33E3F">
      <w:pPr>
        <w:pStyle w:val="ListParagraph"/>
        <w:numPr>
          <w:ilvl w:val="1"/>
          <w:numId w:val="9"/>
        </w:numPr>
      </w:pPr>
      <w:r>
        <w:t xml:space="preserve">Navigate to the </w:t>
      </w:r>
      <w:r w:rsidRPr="00AC5E56">
        <w:rPr>
          <w:i/>
        </w:rPr>
        <w:t>EchoCAL</w:t>
      </w:r>
      <w:r>
        <w:t xml:space="preserve"> GitHub site (</w:t>
      </w:r>
      <w:hyperlink r:id="rId12" w:history="1">
        <w:r w:rsidRPr="00A27C89">
          <w:rPr>
            <w:rStyle w:val="Hyperlink"/>
          </w:rPr>
          <w:t>https://github.com/jmgodlewski/EchoCAL</w:t>
        </w:r>
      </w:hyperlink>
      <w:r>
        <w:t>)</w:t>
      </w:r>
      <w:r w:rsidR="00AC5E56">
        <w:t xml:space="preserve"> using any web browser</w:t>
      </w:r>
      <w:r>
        <w:t>, and select the “bin/Win64” folder. (See Figure 2.)</w:t>
      </w:r>
    </w:p>
    <w:p w:rsidR="00206FD7" w:rsidRDefault="0040469D" w:rsidP="00206FD7">
      <w:pPr>
        <w:pStyle w:val="ListParagraph"/>
        <w:keepNext/>
        <w:ind w:left="1440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left:0;text-align:left;margin-left:112.8pt;margin-top:164pt;width:12pt;height:49.8pt;flip:x y;z-index:251660288" o:connectortype="straight" strokecolor="red">
            <v:stroke endarrow="block"/>
          </v:shape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119.4pt;margin-top:203.6pt;width:103.9pt;height:21pt;z-index:251659264;mso-wrap-style:none;v-text-anchor:middle" filled="f" stroked="f">
            <v:textbox>
              <w:txbxContent>
                <w:p w:rsidR="00E75207" w:rsidRPr="00E75207" w:rsidRDefault="00E75207">
                  <w:pPr>
                    <w:rPr>
                      <w:color w:val="FF0000"/>
                    </w:rPr>
                  </w:pPr>
                  <w:r w:rsidRPr="00E75207">
                    <w:rPr>
                      <w:color w:val="FF0000"/>
                    </w:rPr>
                    <w:t>Click on echocal.zip.</w:t>
                  </w:r>
                </w:p>
              </w:txbxContent>
            </v:textbox>
          </v:shape>
        </w:pict>
      </w:r>
      <w:r>
        <w:rPr>
          <w:noProof/>
        </w:rPr>
        <w:pict>
          <v:oval id="_x0000_s1026" style="position:absolute;left:0;text-align:left;margin-left:93pt;margin-top:144.8pt;width:43.2pt;height:19.2pt;z-index:251658240" filled="f" strokecolor="red"/>
        </w:pict>
      </w:r>
      <w:r w:rsidR="00206FD7">
        <w:rPr>
          <w:noProof/>
        </w:rPr>
        <w:drawing>
          <wp:inline distT="0" distB="0" distL="0" distR="0">
            <wp:extent cx="4842510" cy="3523236"/>
            <wp:effectExtent l="19050" t="0" r="0" b="0"/>
            <wp:docPr id="1" name="Picture 0" descr="EchoCAL_GitHubB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hoCAL_GitHubBin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9719" cy="352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FD7" w:rsidRDefault="00206FD7" w:rsidP="00206FD7">
      <w:pPr>
        <w:pStyle w:val="Caption"/>
        <w:jc w:val="center"/>
      </w:pPr>
      <w:proofErr w:type="gramStart"/>
      <w:r>
        <w:t xml:space="preserve">Figure </w:t>
      </w:r>
      <w:r w:rsidR="0040469D">
        <w:fldChar w:fldCharType="begin"/>
      </w:r>
      <w:r>
        <w:instrText xml:space="preserve"> SEQ Figure \* ARABIC </w:instrText>
      </w:r>
      <w:r w:rsidR="0040469D">
        <w:fldChar w:fldCharType="separate"/>
      </w:r>
      <w:r w:rsidR="00405CFE">
        <w:rPr>
          <w:noProof/>
        </w:rPr>
        <w:t>2</w:t>
      </w:r>
      <w:r w:rsidR="0040469D">
        <w:fldChar w:fldCharType="end"/>
      </w:r>
      <w:r>
        <w:t>.</w:t>
      </w:r>
      <w:proofErr w:type="gramEnd"/>
      <w:r>
        <w:t xml:space="preserve"> EchoCAL GitHub Site: /bin/Win64 Folder.</w:t>
      </w:r>
    </w:p>
    <w:p w:rsidR="00050AD7" w:rsidRDefault="00F33E3F" w:rsidP="0060105A">
      <w:pPr>
        <w:pStyle w:val="ListParagraph"/>
        <w:keepNext/>
        <w:numPr>
          <w:ilvl w:val="1"/>
          <w:numId w:val="9"/>
        </w:numPr>
      </w:pPr>
      <w:r>
        <w:t xml:space="preserve">Click on the “echocal.zip” file in the web browser’s window. A </w:t>
      </w:r>
      <w:r w:rsidR="00206FD7">
        <w:t xml:space="preserve">new page will open which will allow you to download the “echocal.zip” file. Select the </w:t>
      </w:r>
      <w:r w:rsidR="00206FD7" w:rsidRPr="00206FD7">
        <w:rPr>
          <w:b/>
        </w:rPr>
        <w:t>Download</w:t>
      </w:r>
      <w:r w:rsidR="00206FD7">
        <w:t xml:space="preserve"> button to </w:t>
      </w:r>
      <w:r w:rsidR="00206FD7">
        <w:lastRenderedPageBreak/>
        <w:t>download the ZIP file to your PC. (See Figure 3.)</w:t>
      </w:r>
      <w:r w:rsidR="00050AD7" w:rsidRPr="00050AD7">
        <w:rPr>
          <w:noProof/>
        </w:rPr>
        <w:t xml:space="preserve"> </w:t>
      </w:r>
      <w:r w:rsidR="00050AD7">
        <w:rPr>
          <w:noProof/>
        </w:rPr>
        <w:br/>
      </w:r>
      <w:r w:rsidR="00050AD7">
        <w:rPr>
          <w:noProof/>
        </w:rPr>
        <w:drawing>
          <wp:inline distT="0" distB="0" distL="0" distR="0">
            <wp:extent cx="4560570" cy="3318107"/>
            <wp:effectExtent l="19050" t="0" r="0" b="0"/>
            <wp:docPr id="8" name="Picture 6" descr="EchoCAL_GitHubBinZ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hoCAL_GitHubBinZip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7649" cy="33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AD7" w:rsidRDefault="0040469D" w:rsidP="00050AD7">
      <w:pPr>
        <w:pStyle w:val="Caption"/>
        <w:jc w:val="center"/>
      </w:pPr>
      <w:r>
        <w:rPr>
          <w:noProof/>
        </w:rPr>
        <w:pict>
          <v:shape id="_x0000_s1031" type="#_x0000_t32" style="position:absolute;left:0;text-align:left;margin-left:247.2pt;margin-top:-57.1pt;width:87pt;height:0;z-index:251663360" o:connectortype="straight" strokecolor="red">
            <v:stroke endarrow="block"/>
          </v:shape>
        </w:pict>
      </w:r>
      <w:r>
        <w:rPr>
          <w:noProof/>
        </w:rPr>
        <w:pict>
          <v:shape id="_x0000_s1030" type="#_x0000_t202" style="position:absolute;left:0;text-align:left;margin-left:133.2pt;margin-top:-68.5pt;width:128.4pt;height:18.6pt;z-index:251662336;v-text-anchor:middle" filled="f" stroked="f">
            <v:textbox style="mso-fit-shape-to-text:t">
              <w:txbxContent>
                <w:p w:rsidR="00F363A4" w:rsidRPr="00F363A4" w:rsidRDefault="00F363A4">
                  <w:pPr>
                    <w:rPr>
                      <w:color w:val="FF0000"/>
                    </w:rPr>
                  </w:pPr>
                  <w:r w:rsidRPr="00F363A4">
                    <w:rPr>
                      <w:color w:val="FF0000"/>
                    </w:rPr>
                    <w:t>Click Download button.</w:t>
                  </w:r>
                </w:p>
              </w:txbxContent>
            </v:textbox>
          </v:shape>
        </w:pict>
      </w:r>
      <w:r>
        <w:rPr>
          <w:noProof/>
        </w:rPr>
        <w:pict>
          <v:oval id="_x0000_s1029" style="position:absolute;left:0;text-align:left;margin-left:334.2pt;margin-top:-68.5pt;width:34.8pt;height:18.6pt;z-index:251661312" filled="f" strokecolor="red"/>
        </w:pict>
      </w:r>
      <w:proofErr w:type="gramStart"/>
      <w:r w:rsidR="00050AD7">
        <w:t xml:space="preserve">Figure </w:t>
      </w:r>
      <w:r>
        <w:fldChar w:fldCharType="begin"/>
      </w:r>
      <w:r w:rsidR="00BD2E93">
        <w:instrText xml:space="preserve"> SEQ Figure \* ARABIC </w:instrText>
      </w:r>
      <w:r>
        <w:fldChar w:fldCharType="separate"/>
      </w:r>
      <w:r w:rsidR="00405CFE">
        <w:rPr>
          <w:noProof/>
        </w:rPr>
        <w:t>3</w:t>
      </w:r>
      <w:r>
        <w:fldChar w:fldCharType="end"/>
      </w:r>
      <w:r w:rsidR="00050AD7">
        <w:t>.</w:t>
      </w:r>
      <w:proofErr w:type="gramEnd"/>
      <w:r w:rsidR="00050AD7">
        <w:t xml:space="preserve"> Download "echocal.zip" file from GitHub.</w:t>
      </w:r>
    </w:p>
    <w:p w:rsidR="00C438F4" w:rsidRDefault="00050AD7" w:rsidP="00C438F4">
      <w:pPr>
        <w:pStyle w:val="ListParagraph"/>
        <w:keepNext/>
        <w:numPr>
          <w:ilvl w:val="1"/>
          <w:numId w:val="9"/>
        </w:numPr>
      </w:pPr>
      <w:r>
        <w:t xml:space="preserve">When the ZIP file finishes downloading to your PC, navigate to the </w:t>
      </w:r>
      <w:r w:rsidRPr="007B509F">
        <w:rPr>
          <w:b/>
        </w:rPr>
        <w:t>Downloads</w:t>
      </w:r>
      <w:r>
        <w:t xml:space="preserve"> folder and extract the “echocal.zip” file to a local folder that the user has write privileges to.</w:t>
      </w:r>
      <w:r w:rsidR="00505673">
        <w:t xml:space="preserve"> (See Figure 4 for ZIP file contents.)</w:t>
      </w:r>
      <w:r w:rsidR="00C438F4">
        <w:br/>
      </w:r>
      <w:r w:rsidR="00C438F4">
        <w:rPr>
          <w:noProof/>
        </w:rPr>
        <w:drawing>
          <wp:inline distT="0" distB="0" distL="0" distR="0">
            <wp:extent cx="4491990" cy="3035933"/>
            <wp:effectExtent l="19050" t="0" r="3810" b="0"/>
            <wp:docPr id="10" name="Picture 8" descr="EchoCAL_Main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hoCAL_MainFolder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3411" cy="303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534" w:rsidRDefault="00C438F4" w:rsidP="00C438F4">
      <w:pPr>
        <w:pStyle w:val="Caption"/>
        <w:jc w:val="center"/>
      </w:pPr>
      <w:proofErr w:type="gramStart"/>
      <w:r>
        <w:t xml:space="preserve">Figure </w:t>
      </w:r>
      <w:r w:rsidR="0040469D">
        <w:fldChar w:fldCharType="begin"/>
      </w:r>
      <w:r>
        <w:instrText xml:space="preserve"> SEQ Figure \* ARABIC </w:instrText>
      </w:r>
      <w:r w:rsidR="0040469D">
        <w:fldChar w:fldCharType="separate"/>
      </w:r>
      <w:r w:rsidR="00405CFE">
        <w:rPr>
          <w:noProof/>
        </w:rPr>
        <w:t>4</w:t>
      </w:r>
      <w:r w:rsidR="0040469D">
        <w:fldChar w:fldCharType="end"/>
      </w:r>
      <w:r>
        <w:t>.</w:t>
      </w:r>
      <w:proofErr w:type="gramEnd"/>
      <w:r>
        <w:t xml:space="preserve"> </w:t>
      </w:r>
      <w:proofErr w:type="gramStart"/>
      <w:r>
        <w:t>Unzipped EchoCAL folder.</w:t>
      </w:r>
      <w:proofErr w:type="gramEnd"/>
    </w:p>
    <w:p w:rsidR="00C438F4" w:rsidRDefault="000F32D4" w:rsidP="00C438F4">
      <w:pPr>
        <w:pStyle w:val="ListParagraph"/>
        <w:keepNext/>
        <w:numPr>
          <w:ilvl w:val="1"/>
          <w:numId w:val="9"/>
        </w:numPr>
      </w:pPr>
      <w:r>
        <w:rPr>
          <w:noProof/>
        </w:rPr>
        <w:lastRenderedPageBreak/>
        <w:pict>
          <v:shape id="_x0000_s1033" type="#_x0000_t202" style="position:absolute;left:0;text-align:left;margin-left:247.8pt;margin-top:208.2pt;width:166.2pt;height:46.2pt;z-index:251665408" filled="f" stroked="f">
            <v:textbox>
              <w:txbxContent>
                <w:p w:rsidR="002D577F" w:rsidRPr="002D577F" w:rsidRDefault="002D577F">
                  <w:pPr>
                    <w:rPr>
                      <w:color w:val="FF0000"/>
                    </w:rPr>
                  </w:pPr>
                  <w:r w:rsidRPr="002D577F">
                    <w:rPr>
                      <w:color w:val="FF0000"/>
                    </w:rPr>
                    <w:t>Double-click echocal64.exe to</w:t>
                  </w:r>
                  <w:r w:rsidRPr="002D577F">
                    <w:rPr>
                      <w:color w:val="FF0000"/>
                    </w:rPr>
                    <w:br/>
                    <w:t>launch the EchoCAL GUI app.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4" type="#_x0000_t32" style="position:absolute;left:0;text-align:left;margin-left:236.4pt;margin-top:2in;width:18.6pt;height:68.4pt;flip:x y;z-index:251666432" o:connectortype="straight" strokecolor="red">
            <v:stroke endarrow="block"/>
          </v:shape>
        </w:pict>
      </w:r>
      <w:r>
        <w:rPr>
          <w:noProof/>
        </w:rPr>
        <w:pict>
          <v:oval id="_x0000_s1032" style="position:absolute;left:0;text-align:left;margin-left:202.8pt;margin-top:131.4pt;width:52.2pt;height:12.6pt;z-index:251664384" filled="f" strokecolor="red"/>
        </w:pict>
      </w:r>
      <w:r w:rsidR="00C438F4">
        <w:t>Navigate to the “</w:t>
      </w:r>
      <w:r w:rsidR="00C438F4" w:rsidRPr="00C438F4">
        <w:rPr>
          <w:b/>
        </w:rPr>
        <w:t>bin</w:t>
      </w:r>
      <w:r w:rsidR="00C438F4">
        <w:t>” folder and double-click on the “</w:t>
      </w:r>
      <w:r w:rsidR="00C438F4" w:rsidRPr="00C438F4">
        <w:rPr>
          <w:b/>
        </w:rPr>
        <w:t>echocal64</w:t>
      </w:r>
      <w:r w:rsidR="00C438F4">
        <w:t xml:space="preserve">” executable to launch the </w:t>
      </w:r>
      <w:r w:rsidR="00C438F4" w:rsidRPr="00C438F4">
        <w:rPr>
          <w:i/>
        </w:rPr>
        <w:t>EchoCAL</w:t>
      </w:r>
      <w:r w:rsidR="00C438F4">
        <w:t xml:space="preserve"> GUI application. (See Figure 5.)</w:t>
      </w:r>
      <w:r w:rsidR="0034580A">
        <w:t xml:space="preserve"> Note: For the Linux version of the software, there will be a shell script called “</w:t>
      </w:r>
      <w:proofErr w:type="spellStart"/>
      <w:r w:rsidR="0034580A" w:rsidRPr="0034580A">
        <w:rPr>
          <w:b/>
        </w:rPr>
        <w:t>echocal</w:t>
      </w:r>
      <w:proofErr w:type="spellEnd"/>
      <w:r w:rsidR="0034580A">
        <w:t xml:space="preserve">”. Make sure this script is set with proper run permissions on the Linux PC, and double-click the icon to launch the </w:t>
      </w:r>
      <w:r w:rsidR="0034580A" w:rsidRPr="0034580A">
        <w:rPr>
          <w:i/>
        </w:rPr>
        <w:t>EchoCAL</w:t>
      </w:r>
      <w:r w:rsidR="0034580A">
        <w:t xml:space="preserve"> GUI.</w:t>
      </w:r>
      <w:r w:rsidR="00C438F4">
        <w:br/>
      </w:r>
      <w:r w:rsidR="00C438F4">
        <w:rPr>
          <w:noProof/>
        </w:rPr>
        <w:drawing>
          <wp:inline distT="0" distB="0" distL="0" distR="0">
            <wp:extent cx="4509845" cy="3048000"/>
            <wp:effectExtent l="19050" t="0" r="5005" b="0"/>
            <wp:docPr id="12" name="Picture 10" descr="EchoCAL_Bin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hoCAL_BinFolder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1271" cy="304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F4" w:rsidRDefault="00C438F4" w:rsidP="00C438F4">
      <w:pPr>
        <w:pStyle w:val="Caption"/>
        <w:jc w:val="center"/>
      </w:pPr>
      <w:proofErr w:type="gramStart"/>
      <w:r>
        <w:t xml:space="preserve">Figure </w:t>
      </w:r>
      <w:r w:rsidR="0040469D">
        <w:fldChar w:fldCharType="begin"/>
      </w:r>
      <w:r w:rsidR="00BD2E93">
        <w:instrText xml:space="preserve"> SEQ Figure \* ARABIC </w:instrText>
      </w:r>
      <w:r w:rsidR="0040469D">
        <w:fldChar w:fldCharType="separate"/>
      </w:r>
      <w:r w:rsidR="00405CFE">
        <w:rPr>
          <w:noProof/>
        </w:rPr>
        <w:t>5</w:t>
      </w:r>
      <w:r w:rsidR="0040469D">
        <w:fldChar w:fldCharType="end"/>
      </w:r>
      <w:r>
        <w:t>.</w:t>
      </w:r>
      <w:proofErr w:type="gramEnd"/>
      <w:r>
        <w:t xml:space="preserve"> </w:t>
      </w:r>
      <w:proofErr w:type="gramStart"/>
      <w:r>
        <w:t>EchoCAL Bin folder.</w:t>
      </w:r>
      <w:proofErr w:type="gramEnd"/>
    </w:p>
    <w:p w:rsidR="00671ACB" w:rsidRPr="00E45703" w:rsidRDefault="00C438F4" w:rsidP="00CE6734">
      <w:pPr>
        <w:pStyle w:val="ListParagraph"/>
        <w:numPr>
          <w:ilvl w:val="0"/>
          <w:numId w:val="9"/>
        </w:numPr>
      </w:pPr>
      <w:r>
        <w:t xml:space="preserve">See the </w:t>
      </w:r>
      <w:r w:rsidRPr="00C438F4">
        <w:rPr>
          <w:i/>
        </w:rPr>
        <w:t>EchoCAL</w:t>
      </w:r>
      <w:r>
        <w:t xml:space="preserve"> Users Manual for information on how to use the software.</w:t>
      </w:r>
      <w:r>
        <w:br/>
      </w:r>
      <w:r w:rsidR="00BF1534">
        <w:br/>
      </w:r>
      <w:r w:rsidR="00671ACB">
        <w:br/>
      </w:r>
    </w:p>
    <w:p w:rsidR="00DC159C" w:rsidRDefault="00DC159C" w:rsidP="00DC159C">
      <w:pPr>
        <w:pStyle w:val="ListParagraph"/>
        <w:keepNext/>
        <w:jc w:val="center"/>
      </w:pPr>
    </w:p>
    <w:p w:rsidR="008601D9" w:rsidRDefault="008601D9"/>
    <w:p w:rsidR="0059182E" w:rsidRDefault="0060270F" w:rsidP="0059182E">
      <w:pPr>
        <w:pStyle w:val="Heading1"/>
        <w:numPr>
          <w:ilvl w:val="0"/>
          <w:numId w:val="7"/>
        </w:numPr>
      </w:pPr>
      <w:r>
        <w:br w:type="page"/>
      </w:r>
      <w:bookmarkStart w:id="2" w:name="_Toc532898153"/>
      <w:r w:rsidR="005F1855">
        <w:lastRenderedPageBreak/>
        <w:t xml:space="preserve">Installing </w:t>
      </w:r>
      <w:r w:rsidR="005F1855" w:rsidRPr="006F33DF">
        <w:rPr>
          <w:i/>
        </w:rPr>
        <w:t>EchoCAL</w:t>
      </w:r>
      <w:r w:rsidR="005F1855">
        <w:t xml:space="preserve"> Graphical User Interface (GUI) from source code</w:t>
      </w:r>
      <w:r w:rsidRPr="00F326DC">
        <w:t>:</w:t>
      </w:r>
      <w:bookmarkEnd w:id="2"/>
    </w:p>
    <w:p w:rsidR="0059182E" w:rsidRDefault="0059182E" w:rsidP="0059182E"/>
    <w:p w:rsidR="00347117" w:rsidRDefault="0059182E" w:rsidP="004C1428">
      <w:r>
        <w:t xml:space="preserve">The </w:t>
      </w:r>
      <w:r w:rsidRPr="0059182E">
        <w:rPr>
          <w:i/>
        </w:rPr>
        <w:t>EchoCAL</w:t>
      </w:r>
      <w:r>
        <w:t xml:space="preserve"> Graphical User Interface (GUI) is a JAVA based application which was developed using </w:t>
      </w:r>
      <w:r w:rsidR="00CE5A68">
        <w:t xml:space="preserve">the </w:t>
      </w:r>
      <w:r>
        <w:t>Netbeans IDE 8.1</w:t>
      </w:r>
      <w:r w:rsidR="005A7901">
        <w:t xml:space="preserve"> (</w:t>
      </w:r>
      <w:hyperlink r:id="rId17" w:history="1">
        <w:r w:rsidR="005A7901" w:rsidRPr="005A7901">
          <w:rPr>
            <w:rStyle w:val="Hyperlink"/>
          </w:rPr>
          <w:t>https://netbeans.org</w:t>
        </w:r>
      </w:hyperlink>
      <w:r w:rsidR="005A7901">
        <w:t>)</w:t>
      </w:r>
      <w:r>
        <w:t xml:space="preserve"> and JAVA </w:t>
      </w:r>
      <w:r w:rsidR="005A7901">
        <w:t>J</w:t>
      </w:r>
      <w:r>
        <w:t xml:space="preserve">DK </w:t>
      </w:r>
      <w:r w:rsidR="005A7901">
        <w:t>1.8 (64 bit) from Oracle</w:t>
      </w:r>
      <w:r w:rsidR="008E0C27">
        <w:t xml:space="preserve"> (</w:t>
      </w:r>
      <w:hyperlink r:id="rId18" w:history="1">
        <w:r w:rsidR="008E0C27" w:rsidRPr="008E0C27">
          <w:rPr>
            <w:rStyle w:val="Hyperlink"/>
          </w:rPr>
          <w:t>https://www.oracle.com/technetwork/java/javase/downloads/index.html</w:t>
        </w:r>
      </w:hyperlink>
      <w:r w:rsidR="008E0C27">
        <w:t>)</w:t>
      </w:r>
      <w:r w:rsidR="005A7901">
        <w:t xml:space="preserve">. </w:t>
      </w:r>
      <w:r w:rsidR="008E0C27">
        <w:t xml:space="preserve">Prior to downloading the </w:t>
      </w:r>
      <w:r w:rsidR="008E0C27" w:rsidRPr="008E0C27">
        <w:rPr>
          <w:i/>
        </w:rPr>
        <w:t>EchoCAL</w:t>
      </w:r>
      <w:r w:rsidR="008E0C27">
        <w:t xml:space="preserve"> source files, install both the latest Netbeans IDE and the JAVA JDK to your PC according to developers’ instructions.</w:t>
      </w:r>
      <w:r w:rsidR="00CE5A68">
        <w:t xml:space="preserve"> Once the JAVA development environment is installed, perform the following steps to setup the </w:t>
      </w:r>
      <w:r w:rsidR="00CE5A68" w:rsidRPr="00CE5A68">
        <w:rPr>
          <w:i/>
        </w:rPr>
        <w:t>EchoCAL</w:t>
      </w:r>
      <w:r w:rsidR="00CE5A68">
        <w:t xml:space="preserve"> project:</w:t>
      </w:r>
    </w:p>
    <w:p w:rsidR="00CE5A68" w:rsidRDefault="00684744" w:rsidP="00CE5A68">
      <w:pPr>
        <w:pStyle w:val="ListParagraph"/>
        <w:numPr>
          <w:ilvl w:val="0"/>
          <w:numId w:val="10"/>
        </w:numPr>
      </w:pPr>
      <w:r>
        <w:t xml:space="preserve">Download the complete </w:t>
      </w:r>
      <w:r w:rsidRPr="00BE035A">
        <w:rPr>
          <w:i/>
        </w:rPr>
        <w:t>EchoCAL</w:t>
      </w:r>
      <w:r>
        <w:t xml:space="preserve"> project from the </w:t>
      </w:r>
      <w:r w:rsidRPr="00BE035A">
        <w:rPr>
          <w:i/>
        </w:rPr>
        <w:t>EchoCAL</w:t>
      </w:r>
      <w:r>
        <w:t xml:space="preserve"> GitHub site (</w:t>
      </w:r>
      <w:hyperlink r:id="rId19" w:history="1">
        <w:r w:rsidRPr="00684744">
          <w:rPr>
            <w:rStyle w:val="Hyperlink"/>
          </w:rPr>
          <w:t>https://github.com/jmgodlewski/EchoCAL</w:t>
        </w:r>
      </w:hyperlink>
      <w:r>
        <w:t xml:space="preserve">) by clicking on the green “Clone or download” button in the main EchoCAL GitHub window. (See Figure </w:t>
      </w:r>
      <w:r w:rsidR="00BE035A">
        <w:t>6</w:t>
      </w:r>
      <w:r>
        <w:t>.)</w:t>
      </w:r>
    </w:p>
    <w:p w:rsidR="00684744" w:rsidRDefault="0040469D" w:rsidP="00684744">
      <w:pPr>
        <w:pStyle w:val="ListParagraph"/>
        <w:keepNext/>
        <w:jc w:val="center"/>
      </w:pPr>
      <w:r>
        <w:rPr>
          <w:noProof/>
        </w:rPr>
        <w:pict>
          <v:oval id="_x0000_s1036" style="position:absolute;left:0;text-align:left;margin-left:358.2pt;margin-top:68.7pt;width:49.2pt;height:20.4pt;z-index:251667456" filled="f" strokecolor="red"/>
        </w:pict>
      </w:r>
      <w:r w:rsidR="00684744">
        <w:rPr>
          <w:noProof/>
        </w:rPr>
        <w:drawing>
          <wp:inline distT="0" distB="0" distL="0" distR="0">
            <wp:extent cx="4469130" cy="3251579"/>
            <wp:effectExtent l="19050" t="0" r="7620" b="0"/>
            <wp:docPr id="5" name="Picture 4" descr="EchoCAL_GitHub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hoCAL_GitHubMain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6267" cy="324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744" w:rsidRDefault="00684744" w:rsidP="00684744">
      <w:pPr>
        <w:pStyle w:val="Caption"/>
        <w:jc w:val="center"/>
      </w:pPr>
      <w:proofErr w:type="gramStart"/>
      <w:r>
        <w:t xml:space="preserve">Figure </w:t>
      </w:r>
      <w:r w:rsidR="0040469D">
        <w:fldChar w:fldCharType="begin"/>
      </w:r>
      <w:r>
        <w:instrText xml:space="preserve"> SEQ Figure \* ARABIC </w:instrText>
      </w:r>
      <w:r w:rsidR="0040469D">
        <w:fldChar w:fldCharType="separate"/>
      </w:r>
      <w:r w:rsidR="00405CFE">
        <w:rPr>
          <w:noProof/>
        </w:rPr>
        <w:t>6</w:t>
      </w:r>
      <w:r w:rsidR="0040469D">
        <w:fldChar w:fldCharType="end"/>
      </w:r>
      <w:r>
        <w:t>.</w:t>
      </w:r>
      <w:proofErr w:type="gramEnd"/>
      <w:r>
        <w:t xml:space="preserve"> </w:t>
      </w:r>
      <w:proofErr w:type="gramStart"/>
      <w:r>
        <w:t>EchoCAL main GitHub project folder.</w:t>
      </w:r>
      <w:proofErr w:type="gramEnd"/>
    </w:p>
    <w:p w:rsidR="00684744" w:rsidRDefault="00142B48" w:rsidP="00684744">
      <w:pPr>
        <w:pStyle w:val="ListParagraph"/>
        <w:numPr>
          <w:ilvl w:val="0"/>
          <w:numId w:val="10"/>
        </w:numPr>
      </w:pPr>
      <w:r>
        <w:t>Select the “</w:t>
      </w:r>
      <w:r w:rsidRPr="00142B48">
        <w:rPr>
          <w:b/>
        </w:rPr>
        <w:t>Download ZIP</w:t>
      </w:r>
      <w:r>
        <w:t xml:space="preserve">” option to download a ZIP archive of the complete </w:t>
      </w:r>
      <w:r w:rsidRPr="00142B48">
        <w:rPr>
          <w:i/>
        </w:rPr>
        <w:t>EchoCAL</w:t>
      </w:r>
      <w:r>
        <w:t xml:space="preserve"> pro</w:t>
      </w:r>
      <w:r w:rsidR="005030DE">
        <w:t>ject</w:t>
      </w:r>
      <w:r>
        <w:t>.</w:t>
      </w:r>
      <w:r w:rsidR="005030DE">
        <w:t xml:space="preserve"> Extract all files from the</w:t>
      </w:r>
      <w:r w:rsidR="00210408">
        <w:t xml:space="preserve"> “</w:t>
      </w:r>
      <w:r w:rsidR="00210408" w:rsidRPr="00210408">
        <w:rPr>
          <w:b/>
        </w:rPr>
        <w:t>EchoCAL-master</w:t>
      </w:r>
      <w:r w:rsidR="00210408">
        <w:t>”</w:t>
      </w:r>
      <w:r w:rsidR="005030DE">
        <w:t xml:space="preserve"> ZIP archive to a folder that the user </w:t>
      </w:r>
      <w:r w:rsidR="00210408">
        <w:t>h</w:t>
      </w:r>
      <w:r w:rsidR="005030DE">
        <w:t>as read/write access to.</w:t>
      </w:r>
    </w:p>
    <w:p w:rsidR="006C6186" w:rsidRDefault="006C6186" w:rsidP="00684744">
      <w:pPr>
        <w:pStyle w:val="ListParagraph"/>
        <w:numPr>
          <w:ilvl w:val="0"/>
          <w:numId w:val="10"/>
        </w:numPr>
      </w:pPr>
      <w:r>
        <w:t xml:space="preserve">The </w:t>
      </w:r>
      <w:r w:rsidRPr="006C6186">
        <w:rPr>
          <w:i/>
        </w:rPr>
        <w:t xml:space="preserve">EchoCAL </w:t>
      </w:r>
      <w:r>
        <w:t xml:space="preserve">GUI application uses a third party module called </w:t>
      </w:r>
      <w:r w:rsidRPr="006C6186">
        <w:rPr>
          <w:b/>
        </w:rPr>
        <w:t>RXTX</w:t>
      </w:r>
      <w:r>
        <w:rPr>
          <w:b/>
        </w:rPr>
        <w:t>,</w:t>
      </w:r>
      <w:r>
        <w:t xml:space="preserve"> which provides an interface to the serial ports of a PC. </w:t>
      </w:r>
      <w:r w:rsidR="00CF2F72">
        <w:t xml:space="preserve">Libraries for </w:t>
      </w:r>
      <w:r w:rsidR="00CF2F72" w:rsidRPr="00CF2F72">
        <w:rPr>
          <w:b/>
        </w:rPr>
        <w:t>RXTX</w:t>
      </w:r>
      <w:r w:rsidR="00CF2F72">
        <w:t xml:space="preserve"> must be copied into the local JAVA JDK folder so that the GUI application can make use of the </w:t>
      </w:r>
      <w:r w:rsidR="00CF2F72" w:rsidRPr="00CF2F72">
        <w:rPr>
          <w:b/>
        </w:rPr>
        <w:t>RXTX</w:t>
      </w:r>
      <w:r w:rsidR="00CF2F72">
        <w:t xml:space="preserve"> serial port modules. This can be done by performing the following steps:</w:t>
      </w:r>
    </w:p>
    <w:p w:rsidR="00AA15EE" w:rsidRDefault="00CF2F72" w:rsidP="00AA15EE">
      <w:pPr>
        <w:pStyle w:val="ListParagraph"/>
        <w:keepNext/>
        <w:numPr>
          <w:ilvl w:val="1"/>
          <w:numId w:val="10"/>
        </w:numPr>
      </w:pPr>
      <w:r>
        <w:lastRenderedPageBreak/>
        <w:t>Navigate to the folder “</w:t>
      </w:r>
      <w:r w:rsidRPr="00CF2F72">
        <w:rPr>
          <w:b/>
        </w:rPr>
        <w:t>EchoCAL-master/EchoCAL_GUI_Source/EchoCAL_Ver1.2/EchoCalCustonFiles</w:t>
      </w:r>
      <w:r>
        <w:t>”. (See Figure 7.)</w:t>
      </w:r>
      <w:r w:rsidR="00387BE9">
        <w:br/>
      </w:r>
      <w:r w:rsidR="00387BE9">
        <w:rPr>
          <w:noProof/>
        </w:rPr>
        <w:drawing>
          <wp:inline distT="0" distB="0" distL="0" distR="0">
            <wp:extent cx="4751070" cy="3211033"/>
            <wp:effectExtent l="19050" t="0" r="0" b="0"/>
            <wp:docPr id="7" name="Picture 6" descr="EchoCALCustomF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hoCALCustomFiles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8236" cy="321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5EE" w:rsidRDefault="00AA15EE" w:rsidP="00AA15EE">
      <w:pPr>
        <w:pStyle w:val="Caption"/>
        <w:jc w:val="center"/>
      </w:pPr>
      <w:proofErr w:type="gramStart"/>
      <w:r>
        <w:t xml:space="preserve">Figure </w:t>
      </w:r>
      <w:r w:rsidR="0040469D">
        <w:fldChar w:fldCharType="begin"/>
      </w:r>
      <w:r>
        <w:instrText xml:space="preserve"> SEQ Figure \* ARABIC </w:instrText>
      </w:r>
      <w:r w:rsidR="0040469D">
        <w:fldChar w:fldCharType="separate"/>
      </w:r>
      <w:r w:rsidR="00405CFE">
        <w:rPr>
          <w:noProof/>
        </w:rPr>
        <w:t>7</w:t>
      </w:r>
      <w:r w:rsidR="0040469D">
        <w:fldChar w:fldCharType="end"/>
      </w:r>
      <w:r>
        <w:t>.</w:t>
      </w:r>
      <w:proofErr w:type="gramEnd"/>
      <w:r>
        <w:t xml:space="preserve"> </w:t>
      </w:r>
      <w:proofErr w:type="gramStart"/>
      <w:r w:rsidR="00C5224E">
        <w:t>“</w:t>
      </w:r>
      <w:proofErr w:type="spellStart"/>
      <w:r>
        <w:t>EchoCalCustomFiles</w:t>
      </w:r>
      <w:proofErr w:type="spellEnd"/>
      <w:r w:rsidR="00C5224E">
        <w:t>”</w:t>
      </w:r>
      <w:r>
        <w:t xml:space="preserve"> </w:t>
      </w:r>
      <w:r w:rsidR="00C5224E">
        <w:t>f</w:t>
      </w:r>
      <w:r>
        <w:t>older contents.</w:t>
      </w:r>
      <w:proofErr w:type="gramEnd"/>
    </w:p>
    <w:p w:rsidR="006A0B18" w:rsidRDefault="00CF2F72" w:rsidP="006A0B18">
      <w:pPr>
        <w:pStyle w:val="ListParagraph"/>
        <w:keepNext/>
        <w:numPr>
          <w:ilvl w:val="1"/>
          <w:numId w:val="10"/>
        </w:numPr>
      </w:pPr>
      <w:r>
        <w:lastRenderedPageBreak/>
        <w:t xml:space="preserve">This folder contains RXTX modules for </w:t>
      </w:r>
      <w:r w:rsidR="005E0BD2">
        <w:t xml:space="preserve">the </w:t>
      </w:r>
      <w:r>
        <w:t>Linux and Windows</w:t>
      </w:r>
      <w:r w:rsidR="005E0BD2">
        <w:t xml:space="preserve"> operating systems</w:t>
      </w:r>
      <w:r>
        <w:t xml:space="preserve">, both 32- and 64-bit versions. Select the version that will work for your current operating system. For a Windows 64-bit OS, open the </w:t>
      </w:r>
      <w:r w:rsidRPr="005E0BD2">
        <w:rPr>
          <w:b/>
        </w:rPr>
        <w:t>RXTXWin64</w:t>
      </w:r>
      <w:r>
        <w:t xml:space="preserve"> folder to access the RXTX modules for that operating system.</w:t>
      </w:r>
      <w:r w:rsidR="005E0BD2">
        <w:t xml:space="preserve"> (See Figure 8.)</w:t>
      </w:r>
      <w:r w:rsidR="006A0B18">
        <w:br/>
      </w:r>
      <w:r w:rsidR="006A0B18">
        <w:rPr>
          <w:noProof/>
        </w:rPr>
        <w:drawing>
          <wp:inline distT="0" distB="0" distL="0" distR="0">
            <wp:extent cx="4962551" cy="3353963"/>
            <wp:effectExtent l="19050" t="0" r="9499" b="0"/>
            <wp:docPr id="9" name="Picture 8" descr="RXTXWin64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XTXWin64Folder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4120" cy="335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F72" w:rsidRDefault="006A0B18" w:rsidP="006A0B18">
      <w:pPr>
        <w:pStyle w:val="Caption"/>
        <w:jc w:val="center"/>
      </w:pPr>
      <w:proofErr w:type="gramStart"/>
      <w:r>
        <w:t xml:space="preserve">Figure </w:t>
      </w:r>
      <w:r w:rsidR="0040469D">
        <w:fldChar w:fldCharType="begin"/>
      </w:r>
      <w:r>
        <w:instrText xml:space="preserve"> SEQ Figure \* ARABIC </w:instrText>
      </w:r>
      <w:r w:rsidR="0040469D">
        <w:fldChar w:fldCharType="separate"/>
      </w:r>
      <w:r w:rsidR="00405CFE">
        <w:rPr>
          <w:noProof/>
        </w:rPr>
        <w:t>8</w:t>
      </w:r>
      <w:r w:rsidR="0040469D">
        <w:fldChar w:fldCharType="end"/>
      </w:r>
      <w:r>
        <w:t>.</w:t>
      </w:r>
      <w:proofErr w:type="gramEnd"/>
      <w:r>
        <w:t xml:space="preserve"> </w:t>
      </w:r>
      <w:proofErr w:type="gramStart"/>
      <w:r>
        <w:t>"RXTXWin64" folder contents.</w:t>
      </w:r>
      <w:proofErr w:type="gramEnd"/>
    </w:p>
    <w:p w:rsidR="00680003" w:rsidRDefault="00FD3323" w:rsidP="00BA38F0">
      <w:pPr>
        <w:pStyle w:val="ListParagraph"/>
        <w:keepNext/>
        <w:numPr>
          <w:ilvl w:val="1"/>
          <w:numId w:val="10"/>
        </w:numPr>
      </w:pPr>
      <w:r>
        <w:lastRenderedPageBreak/>
        <w:t>Copy the “</w:t>
      </w:r>
      <w:r w:rsidRPr="00FD3323">
        <w:rPr>
          <w:b/>
        </w:rPr>
        <w:t>rxtxSerial.dll</w:t>
      </w:r>
      <w:r>
        <w:t>” file to the PCs local JAVA JDK folder. For example, the file should be copied to “</w:t>
      </w:r>
      <w:r w:rsidRPr="00442693">
        <w:rPr>
          <w:b/>
        </w:rPr>
        <w:t>C:/ProgramFiles/Java/jdk1.8.0_101/jre/bin</w:t>
      </w:r>
      <w:r>
        <w:t xml:space="preserve">” for </w:t>
      </w:r>
      <w:r w:rsidR="00DD58F4">
        <w:t xml:space="preserve">Windows </w:t>
      </w:r>
      <w:r>
        <w:t>JAVA JDK version 1.8.0.101. (See Figure 9.)</w:t>
      </w:r>
      <w:r w:rsidR="00680003">
        <w:br/>
      </w:r>
      <w:r w:rsidR="00680003">
        <w:rPr>
          <w:noProof/>
        </w:rPr>
        <w:drawing>
          <wp:inline distT="0" distB="0" distL="0" distR="0">
            <wp:extent cx="4377690" cy="3041933"/>
            <wp:effectExtent l="19050" t="0" r="3810" b="0"/>
            <wp:docPr id="11" name="Picture 10" descr="RXTXSerialB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XTXSerialBin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7690" cy="304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BD2" w:rsidRDefault="00680003" w:rsidP="00680003">
      <w:pPr>
        <w:pStyle w:val="Caption"/>
        <w:jc w:val="center"/>
      </w:pPr>
      <w:proofErr w:type="gramStart"/>
      <w:r>
        <w:t xml:space="preserve">Figure </w:t>
      </w:r>
      <w:r w:rsidR="0040469D">
        <w:fldChar w:fldCharType="begin"/>
      </w:r>
      <w:r>
        <w:instrText xml:space="preserve"> SEQ Figure \* ARABIC </w:instrText>
      </w:r>
      <w:r w:rsidR="0040469D">
        <w:fldChar w:fldCharType="separate"/>
      </w:r>
      <w:r w:rsidR="00405CFE">
        <w:rPr>
          <w:noProof/>
        </w:rPr>
        <w:t>9</w:t>
      </w:r>
      <w:r w:rsidR="0040469D">
        <w:fldChar w:fldCharType="end"/>
      </w:r>
      <w:r>
        <w:t>.</w:t>
      </w:r>
      <w:proofErr w:type="gramEnd"/>
      <w:r>
        <w:t xml:space="preserve"> Local JAVA JDK folder</w:t>
      </w:r>
      <w:r w:rsidR="00910AD0">
        <w:t xml:space="preserve"> for rxtxSerial.dll file</w:t>
      </w:r>
      <w:r>
        <w:t>.</w:t>
      </w:r>
    </w:p>
    <w:p w:rsidR="002C4959" w:rsidRDefault="002C4959" w:rsidP="00910AD0">
      <w:pPr>
        <w:pStyle w:val="ListParagraph"/>
        <w:numPr>
          <w:ilvl w:val="1"/>
          <w:numId w:val="10"/>
        </w:numPr>
      </w:pPr>
      <w:r>
        <w:t>Copy the “</w:t>
      </w:r>
      <w:r w:rsidRPr="006A30CF">
        <w:rPr>
          <w:b/>
        </w:rPr>
        <w:t>RXTXcomm.jar</w:t>
      </w:r>
      <w:r>
        <w:t>” file to the “</w:t>
      </w:r>
      <w:r w:rsidRPr="00595195">
        <w:rPr>
          <w:b/>
        </w:rPr>
        <w:t>C:/ProgramFiles/Java/jdk1.8.0_101/jre/lib/ext</w:t>
      </w:r>
      <w:r>
        <w:t>” folder. (See Figure 10.)</w:t>
      </w:r>
    </w:p>
    <w:p w:rsidR="00AB03F9" w:rsidRDefault="00AB03F9" w:rsidP="00AB03F9">
      <w:pPr>
        <w:pStyle w:val="ListParagraph"/>
        <w:keepNext/>
        <w:jc w:val="center"/>
      </w:pPr>
      <w:r>
        <w:rPr>
          <w:noProof/>
        </w:rPr>
        <w:drawing>
          <wp:inline distT="0" distB="0" distL="0" distR="0">
            <wp:extent cx="4339590" cy="2932932"/>
            <wp:effectExtent l="19050" t="0" r="3810" b="0"/>
            <wp:docPr id="13" name="Picture 12" descr="RXTXcomm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XTXcommFolder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0962" cy="293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959" w:rsidRDefault="00AB03F9" w:rsidP="00AB03F9">
      <w:pPr>
        <w:pStyle w:val="Caption"/>
        <w:jc w:val="center"/>
      </w:pPr>
      <w:proofErr w:type="gramStart"/>
      <w:r>
        <w:t xml:space="preserve">Figure </w:t>
      </w:r>
      <w:r w:rsidR="0040469D">
        <w:fldChar w:fldCharType="begin"/>
      </w:r>
      <w:r>
        <w:instrText xml:space="preserve"> SEQ Figure \* ARABIC </w:instrText>
      </w:r>
      <w:r w:rsidR="0040469D">
        <w:fldChar w:fldCharType="separate"/>
      </w:r>
      <w:r w:rsidR="00405CFE">
        <w:rPr>
          <w:noProof/>
        </w:rPr>
        <w:t>10</w:t>
      </w:r>
      <w:r w:rsidR="0040469D">
        <w:fldChar w:fldCharType="end"/>
      </w:r>
      <w:r>
        <w:t>.</w:t>
      </w:r>
      <w:proofErr w:type="gramEnd"/>
      <w:r>
        <w:t xml:space="preserve"> Local JAVA JDK folder for RXTXcomm.jar file.</w:t>
      </w:r>
    </w:p>
    <w:p w:rsidR="00DA5A73" w:rsidRDefault="00680003" w:rsidP="00C93069">
      <w:pPr>
        <w:pStyle w:val="ListParagraph"/>
        <w:numPr>
          <w:ilvl w:val="0"/>
          <w:numId w:val="10"/>
        </w:numPr>
      </w:pPr>
      <w:r>
        <w:t xml:space="preserve">Launch the </w:t>
      </w:r>
      <w:r w:rsidR="008B0C70">
        <w:t>Netbeans</w:t>
      </w:r>
      <w:r>
        <w:t xml:space="preserve"> IDE.</w:t>
      </w:r>
      <w:r w:rsidR="005C60EB">
        <w:t xml:space="preserve"> From the main </w:t>
      </w:r>
      <w:r w:rsidR="008B0C70">
        <w:t>Netbeans</w:t>
      </w:r>
      <w:r w:rsidR="005C60EB">
        <w:t xml:space="preserve"> IDE window, select “</w:t>
      </w:r>
      <w:r w:rsidR="005C60EB" w:rsidRPr="005C60EB">
        <w:rPr>
          <w:b/>
        </w:rPr>
        <w:t>File/Open Project</w:t>
      </w:r>
      <w:r w:rsidR="005C60EB">
        <w:t xml:space="preserve">” menu item to open the </w:t>
      </w:r>
      <w:r w:rsidR="005C60EB" w:rsidRPr="005C60EB">
        <w:rPr>
          <w:i/>
        </w:rPr>
        <w:t>EchoCAL</w:t>
      </w:r>
      <w:r w:rsidR="005C60EB">
        <w:t xml:space="preserve"> GUI project.</w:t>
      </w:r>
      <w:r w:rsidR="00BA38F0">
        <w:t xml:space="preserve"> (See Figure 1</w:t>
      </w:r>
      <w:r w:rsidR="00AB03F9">
        <w:t>1</w:t>
      </w:r>
      <w:r w:rsidR="00BA38F0">
        <w:t>.)</w:t>
      </w:r>
    </w:p>
    <w:p w:rsidR="00BA38F0" w:rsidRDefault="0040469D" w:rsidP="00BA38F0">
      <w:pPr>
        <w:pStyle w:val="ListParagraph"/>
        <w:keepNext/>
        <w:ind w:left="1440"/>
      </w:pPr>
      <w:r>
        <w:rPr>
          <w:noProof/>
        </w:rPr>
        <w:lastRenderedPageBreak/>
        <w:pict>
          <v:shape id="_x0000_s1040" type="#_x0000_t32" style="position:absolute;left:0;text-align:left;margin-left:150pt;margin-top:34.85pt;width:48pt;height:22.2pt;flip:x y;z-index:251670528" o:connectortype="straight" strokecolor="red">
            <v:stroke endarrow="block"/>
          </v:shape>
        </w:pict>
      </w:r>
      <w:r>
        <w:rPr>
          <w:noProof/>
        </w:rPr>
        <w:pict>
          <v:shape id="_x0000_s1039" type="#_x0000_t202" style="position:absolute;left:0;text-align:left;margin-left:193.8pt;margin-top:48.05pt;width:145.8pt;height:24pt;z-index:251669504" filled="f" stroked="f">
            <v:textbox>
              <w:txbxContent>
                <w:p w:rsidR="003021B4" w:rsidRPr="003021B4" w:rsidRDefault="003021B4">
                  <w:pPr>
                    <w:rPr>
                      <w:color w:val="FF0000"/>
                    </w:rPr>
                  </w:pPr>
                  <w:r w:rsidRPr="003021B4">
                    <w:rPr>
                      <w:color w:val="FF0000"/>
                    </w:rPr>
                    <w:t>Open Project menu item.</w:t>
                  </w:r>
                </w:p>
              </w:txbxContent>
            </v:textbox>
          </v:shape>
        </w:pict>
      </w:r>
      <w:r>
        <w:rPr>
          <w:noProof/>
        </w:rPr>
        <w:pict>
          <v:oval id="_x0000_s1038" style="position:absolute;left:0;text-align:left;margin-left:75.6pt;margin-top:28.25pt;width:74.4pt;height:10.2pt;z-index:251668480" filled="f" strokecolor="red"/>
        </w:pict>
      </w:r>
      <w:r w:rsidR="00BA38F0">
        <w:rPr>
          <w:noProof/>
        </w:rPr>
        <w:drawing>
          <wp:inline distT="0" distB="0" distL="0" distR="0">
            <wp:extent cx="3996690" cy="3247737"/>
            <wp:effectExtent l="19050" t="0" r="3810" b="0"/>
            <wp:docPr id="14" name="Picture 13" descr="NetbeansOpen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tbeansOpenProject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7769" cy="324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8F0" w:rsidRDefault="00BA38F0" w:rsidP="00BA38F0">
      <w:pPr>
        <w:pStyle w:val="Caption"/>
        <w:jc w:val="center"/>
      </w:pPr>
      <w:proofErr w:type="gramStart"/>
      <w:r>
        <w:t xml:space="preserve">Figure </w:t>
      </w:r>
      <w:r w:rsidR="0040469D">
        <w:fldChar w:fldCharType="begin"/>
      </w:r>
      <w:r>
        <w:instrText xml:space="preserve"> SEQ Figure \* ARABIC </w:instrText>
      </w:r>
      <w:r w:rsidR="0040469D">
        <w:fldChar w:fldCharType="separate"/>
      </w:r>
      <w:r w:rsidR="00405CFE">
        <w:rPr>
          <w:noProof/>
        </w:rPr>
        <w:t>11</w:t>
      </w:r>
      <w:r w:rsidR="0040469D">
        <w:fldChar w:fldCharType="end"/>
      </w:r>
      <w:r>
        <w:t>.</w:t>
      </w:r>
      <w:proofErr w:type="gramEnd"/>
      <w:r>
        <w:t xml:space="preserve"> Open Project menu item.</w:t>
      </w:r>
    </w:p>
    <w:p w:rsidR="00BA38F0" w:rsidRDefault="00BA38F0" w:rsidP="00C93069">
      <w:pPr>
        <w:pStyle w:val="ListParagraph"/>
        <w:numPr>
          <w:ilvl w:val="0"/>
          <w:numId w:val="10"/>
        </w:numPr>
      </w:pPr>
      <w:r>
        <w:t xml:space="preserve">The </w:t>
      </w:r>
      <w:r w:rsidRPr="00BA38F0">
        <w:rPr>
          <w:b/>
        </w:rPr>
        <w:t>Open Project</w:t>
      </w:r>
      <w:r>
        <w:t xml:space="preserve"> dialog box will open.</w:t>
      </w:r>
      <w:r w:rsidR="00D637C0">
        <w:t xml:space="preserve"> Browse to the “</w:t>
      </w:r>
      <w:r w:rsidR="00D637C0" w:rsidRPr="00D637C0">
        <w:rPr>
          <w:b/>
        </w:rPr>
        <w:t>EchoCAL-master/</w:t>
      </w:r>
      <w:proofErr w:type="spellStart"/>
      <w:r w:rsidR="00D637C0" w:rsidRPr="00D637C0">
        <w:rPr>
          <w:b/>
        </w:rPr>
        <w:t>EchoCAL_GUI_Source</w:t>
      </w:r>
      <w:proofErr w:type="spellEnd"/>
      <w:r w:rsidR="00D637C0">
        <w:t>” folder and select the “</w:t>
      </w:r>
      <w:r w:rsidR="00D637C0" w:rsidRPr="00D637C0">
        <w:rPr>
          <w:b/>
        </w:rPr>
        <w:t>EchoCal_Ver1.2</w:t>
      </w:r>
      <w:r w:rsidR="00D637C0">
        <w:t>” project. (See Figure 1</w:t>
      </w:r>
      <w:r w:rsidR="00AB03F9">
        <w:t>2</w:t>
      </w:r>
      <w:r w:rsidR="00D637C0">
        <w:t>.)</w:t>
      </w:r>
    </w:p>
    <w:p w:rsidR="00D637C0" w:rsidRDefault="00D637C0" w:rsidP="00D637C0">
      <w:pPr>
        <w:pStyle w:val="ListParagraph"/>
        <w:keepNext/>
        <w:ind w:left="1440"/>
      </w:pPr>
      <w:r>
        <w:rPr>
          <w:noProof/>
        </w:rPr>
        <w:drawing>
          <wp:inline distT="0" distB="0" distL="0" distR="0">
            <wp:extent cx="4767881" cy="2502628"/>
            <wp:effectExtent l="19050" t="0" r="0" b="0"/>
            <wp:docPr id="15" name="Picture 14" descr="OpenProjectDia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ProjectDialog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738" cy="250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7C0" w:rsidRDefault="00D637C0" w:rsidP="00D637C0">
      <w:pPr>
        <w:pStyle w:val="Caption"/>
        <w:jc w:val="center"/>
      </w:pPr>
      <w:proofErr w:type="gramStart"/>
      <w:r>
        <w:t xml:space="preserve">Figure </w:t>
      </w:r>
      <w:r w:rsidR="0040469D">
        <w:fldChar w:fldCharType="begin"/>
      </w:r>
      <w:r>
        <w:instrText xml:space="preserve"> SEQ Figure \* ARABIC </w:instrText>
      </w:r>
      <w:r w:rsidR="0040469D">
        <w:fldChar w:fldCharType="separate"/>
      </w:r>
      <w:r w:rsidR="00405CFE">
        <w:rPr>
          <w:noProof/>
        </w:rPr>
        <w:t>12</w:t>
      </w:r>
      <w:r w:rsidR="0040469D">
        <w:fldChar w:fldCharType="end"/>
      </w:r>
      <w:r>
        <w:t>.</w:t>
      </w:r>
      <w:proofErr w:type="gramEnd"/>
      <w:r>
        <w:t xml:space="preserve"> Open Project Dialog Box.</w:t>
      </w:r>
    </w:p>
    <w:p w:rsidR="00D637C0" w:rsidRDefault="00FE2E64" w:rsidP="00C93069">
      <w:pPr>
        <w:pStyle w:val="ListParagraph"/>
        <w:numPr>
          <w:ilvl w:val="0"/>
          <w:numId w:val="10"/>
        </w:numPr>
      </w:pPr>
      <w:r>
        <w:t xml:space="preserve">Click on the </w:t>
      </w:r>
      <w:r w:rsidRPr="00FE2E64">
        <w:rPr>
          <w:b/>
          <w:u w:val="single"/>
        </w:rPr>
        <w:t>O</w:t>
      </w:r>
      <w:r w:rsidRPr="00FE2E64">
        <w:rPr>
          <w:b/>
        </w:rPr>
        <w:t>pen Project</w:t>
      </w:r>
      <w:r>
        <w:t xml:space="preserve"> button. </w:t>
      </w:r>
      <w:r w:rsidR="00D637C0">
        <w:t xml:space="preserve">The </w:t>
      </w:r>
      <w:r w:rsidR="00D637C0" w:rsidRPr="00125BDE">
        <w:rPr>
          <w:i/>
        </w:rPr>
        <w:t>EchoCAL</w:t>
      </w:r>
      <w:r w:rsidR="00D637C0">
        <w:t xml:space="preserve"> GUI project will open in the main Netbeans window.</w:t>
      </w:r>
      <w:r w:rsidR="00FF61D9">
        <w:t xml:space="preserve"> (See Figure 1</w:t>
      </w:r>
      <w:r w:rsidR="00AB03F9">
        <w:t>3</w:t>
      </w:r>
      <w:r w:rsidR="00FF61D9">
        <w:t>.)</w:t>
      </w:r>
    </w:p>
    <w:p w:rsidR="003D5864" w:rsidRDefault="0040469D" w:rsidP="003D5864">
      <w:pPr>
        <w:pStyle w:val="ListParagraph"/>
        <w:keepNext/>
        <w:ind w:left="1440"/>
      </w:pPr>
      <w:r>
        <w:rPr>
          <w:noProof/>
        </w:rPr>
        <w:lastRenderedPageBreak/>
        <w:pict>
          <v:shape id="_x0000_s1046" type="#_x0000_t32" style="position:absolute;left:0;text-align:left;margin-left:210pt;margin-top:31.75pt;width:68.4pt;height:57.6pt;flip:x y;z-index:251676672" o:connectortype="straight" strokecolor="red">
            <v:stroke endarrow="block"/>
          </v:shape>
        </w:pict>
      </w:r>
      <w:r>
        <w:rPr>
          <w:noProof/>
        </w:rPr>
        <w:pict>
          <v:shape id="_x0000_s1045" type="#_x0000_t32" style="position:absolute;left:0;text-align:left;margin-left:223.8pt;margin-top:31.75pt;width:58.2pt;height:23.4pt;flip:x y;z-index:251675648" o:connectortype="straight" strokecolor="red">
            <v:stroke endarrow="block"/>
          </v:shape>
        </w:pict>
      </w:r>
      <w:r>
        <w:rPr>
          <w:noProof/>
        </w:rPr>
        <w:pict>
          <v:shape id="_x0000_s1044" type="#_x0000_t202" style="position:absolute;left:0;text-align:left;margin-left:273pt;margin-top:80.35pt;width:111pt;height:22.2pt;z-index:251674624" filled="f" stroked="f">
            <v:textbox>
              <w:txbxContent>
                <w:p w:rsidR="00735174" w:rsidRPr="00735174" w:rsidRDefault="00735174" w:rsidP="00735174">
                  <w:pPr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Clean &amp; Build</w:t>
                  </w:r>
                  <w:r w:rsidRPr="00735174">
                    <w:rPr>
                      <w:color w:val="FF0000"/>
                    </w:rPr>
                    <w:t xml:space="preserve"> button.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3" type="#_x0000_t202" style="position:absolute;left:0;text-align:left;margin-left:278.4pt;margin-top:46.15pt;width:111pt;height:22.2pt;z-index:251673600" filled="f" stroked="f">
            <v:textbox>
              <w:txbxContent>
                <w:p w:rsidR="00735174" w:rsidRPr="00735174" w:rsidRDefault="00735174">
                  <w:pPr>
                    <w:rPr>
                      <w:color w:val="FF0000"/>
                    </w:rPr>
                  </w:pPr>
                  <w:r w:rsidRPr="00735174">
                    <w:rPr>
                      <w:color w:val="FF0000"/>
                    </w:rPr>
                    <w:t>Run Project button.</w:t>
                  </w:r>
                </w:p>
              </w:txbxContent>
            </v:textbox>
          </v:shape>
        </w:pict>
      </w:r>
      <w:r>
        <w:rPr>
          <w:noProof/>
        </w:rPr>
        <w:pict>
          <v:roundrect id="_x0000_s1042" style="position:absolute;left:0;text-align:left;margin-left:203.4pt;margin-top:19.15pt;width:10.2pt;height:12.6pt;z-index:251672576" arcsize="10923f" filled="f" strokecolor="red"/>
        </w:pict>
      </w:r>
      <w:r>
        <w:rPr>
          <w:noProof/>
        </w:rPr>
        <w:pict>
          <v:roundrect id="_x0000_s1041" style="position:absolute;left:0;text-align:left;margin-left:213.6pt;margin-top:19.15pt;width:10.2pt;height:12.6pt;z-index:251671552" arcsize="10923f" filled="f" strokecolor="red"/>
        </w:pict>
      </w:r>
      <w:r w:rsidR="003D5864">
        <w:rPr>
          <w:noProof/>
        </w:rPr>
        <w:drawing>
          <wp:inline distT="0" distB="0" distL="0" distR="0">
            <wp:extent cx="5042116" cy="3131930"/>
            <wp:effectExtent l="19050" t="0" r="6134" b="0"/>
            <wp:docPr id="16" name="Picture 15" descr="EchoCal_ProjectSour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hoCal_ProjectSource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7325" cy="313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864" w:rsidRDefault="003D5864" w:rsidP="003D5864">
      <w:pPr>
        <w:pStyle w:val="Caption"/>
        <w:jc w:val="center"/>
      </w:pPr>
      <w:proofErr w:type="gramStart"/>
      <w:r>
        <w:t xml:space="preserve">Figure </w:t>
      </w:r>
      <w:r w:rsidR="0040469D">
        <w:fldChar w:fldCharType="begin"/>
      </w:r>
      <w:r>
        <w:instrText xml:space="preserve"> SEQ Figure \* ARABIC </w:instrText>
      </w:r>
      <w:r w:rsidR="0040469D">
        <w:fldChar w:fldCharType="separate"/>
      </w:r>
      <w:r w:rsidR="00405CFE">
        <w:rPr>
          <w:noProof/>
        </w:rPr>
        <w:t>13</w:t>
      </w:r>
      <w:r w:rsidR="0040469D">
        <w:fldChar w:fldCharType="end"/>
      </w:r>
      <w:r>
        <w:t>.</w:t>
      </w:r>
      <w:proofErr w:type="gramEnd"/>
      <w:r>
        <w:t xml:space="preserve"> </w:t>
      </w:r>
      <w:proofErr w:type="gramStart"/>
      <w:r>
        <w:t>EchoCAL Project Main Window.</w:t>
      </w:r>
      <w:proofErr w:type="gramEnd"/>
    </w:p>
    <w:p w:rsidR="00FF61D9" w:rsidRDefault="00FF61D9" w:rsidP="00C93069">
      <w:pPr>
        <w:pStyle w:val="ListParagraph"/>
        <w:numPr>
          <w:ilvl w:val="0"/>
          <w:numId w:val="10"/>
        </w:numPr>
      </w:pPr>
      <w:r>
        <w:t>Select the “</w:t>
      </w:r>
      <w:r w:rsidRPr="007F441E">
        <w:rPr>
          <w:b/>
        </w:rPr>
        <w:t>Clean and Build</w:t>
      </w:r>
      <w:r w:rsidR="00125BDE" w:rsidRPr="007F441E">
        <w:rPr>
          <w:b/>
        </w:rPr>
        <w:t xml:space="preserve"> Project</w:t>
      </w:r>
      <w:r>
        <w:t xml:space="preserve">” </w:t>
      </w:r>
      <w:r w:rsidR="001959F2">
        <w:t>button</w:t>
      </w:r>
      <w:r>
        <w:t xml:space="preserve"> in the toolbar to compile and clean the project. To run the application, select the “</w:t>
      </w:r>
      <w:r w:rsidRPr="007F441E">
        <w:rPr>
          <w:b/>
        </w:rPr>
        <w:t>Run Project</w:t>
      </w:r>
      <w:r>
        <w:t xml:space="preserve">” toolbar </w:t>
      </w:r>
      <w:r w:rsidR="001959F2">
        <w:t>button</w:t>
      </w:r>
      <w:r>
        <w:t>.</w:t>
      </w:r>
      <w:r w:rsidR="00125BDE">
        <w:t xml:space="preserve"> (See Figure 1</w:t>
      </w:r>
      <w:r w:rsidR="00197F74">
        <w:t>3</w:t>
      </w:r>
      <w:r w:rsidR="00125BDE">
        <w:t>.)</w:t>
      </w:r>
      <w:r>
        <w:t xml:space="preserve"> This will launch the </w:t>
      </w:r>
      <w:r w:rsidRPr="00125BDE">
        <w:rPr>
          <w:i/>
        </w:rPr>
        <w:t>EchoCAL</w:t>
      </w:r>
      <w:r>
        <w:t xml:space="preserve"> GUI application.</w:t>
      </w:r>
    </w:p>
    <w:p w:rsidR="00AB03F9" w:rsidRDefault="00FF61D9" w:rsidP="00AB03F9">
      <w:pPr>
        <w:pStyle w:val="ListParagraph"/>
        <w:numPr>
          <w:ilvl w:val="0"/>
          <w:numId w:val="10"/>
        </w:numPr>
      </w:pPr>
      <w:r>
        <w:t xml:space="preserve">See the </w:t>
      </w:r>
      <w:r w:rsidRPr="00125BDE">
        <w:rPr>
          <w:i/>
        </w:rPr>
        <w:t>EchoCAL</w:t>
      </w:r>
      <w:r>
        <w:t xml:space="preserve"> Users Manual for details on using the </w:t>
      </w:r>
      <w:r w:rsidRPr="00125BDE">
        <w:rPr>
          <w:i/>
        </w:rPr>
        <w:t>EchoCAL</w:t>
      </w:r>
      <w:r>
        <w:t xml:space="preserve"> software.</w:t>
      </w:r>
    </w:p>
    <w:p w:rsidR="00AB03F9" w:rsidRDefault="00AB03F9">
      <w:r>
        <w:br w:type="page"/>
      </w:r>
    </w:p>
    <w:p w:rsidR="00280A9D" w:rsidRDefault="00280A9D" w:rsidP="00280A9D">
      <w:pPr>
        <w:pStyle w:val="Heading1"/>
        <w:numPr>
          <w:ilvl w:val="0"/>
          <w:numId w:val="7"/>
        </w:numPr>
      </w:pPr>
      <w:bookmarkStart w:id="3" w:name="_Toc532898154"/>
      <w:r>
        <w:lastRenderedPageBreak/>
        <w:t xml:space="preserve">Creating </w:t>
      </w:r>
      <w:r w:rsidRPr="00280A9D">
        <w:rPr>
          <w:i/>
        </w:rPr>
        <w:t>EchoCAL</w:t>
      </w:r>
      <w:r>
        <w:t xml:space="preserve"> executable from </w:t>
      </w:r>
      <w:r w:rsidRPr="006F33DF">
        <w:rPr>
          <w:i/>
        </w:rPr>
        <w:t>EchoCAL</w:t>
      </w:r>
      <w:r>
        <w:t xml:space="preserve"> Graphical User Interface (GUI) source code</w:t>
      </w:r>
      <w:r w:rsidRPr="00F326DC">
        <w:t>:</w:t>
      </w:r>
      <w:bookmarkEnd w:id="3"/>
    </w:p>
    <w:p w:rsidR="00227250" w:rsidRDefault="00227250" w:rsidP="00EF130F"/>
    <w:p w:rsidR="00501D2B" w:rsidRDefault="00501D2B" w:rsidP="00EF130F">
      <w:r>
        <w:t xml:space="preserve">The Netbeans Integrated Development Environment (IDE) can create executable packages that the user can run independent of the Netbeans IDE. The </w:t>
      </w:r>
      <w:r w:rsidRPr="00501D2B">
        <w:rPr>
          <w:i/>
        </w:rPr>
        <w:t>EchoCAL</w:t>
      </w:r>
      <w:r>
        <w:t xml:space="preserve"> GUI application should be packaged as a “</w:t>
      </w:r>
      <w:r w:rsidRPr="00501D2B">
        <w:rPr>
          <w:b/>
        </w:rPr>
        <w:t>ZIP</w:t>
      </w:r>
      <w:r>
        <w:t xml:space="preserve">” distribution so that the software can be ported to other PCs that do not have the Netbeans IDE </w:t>
      </w:r>
      <w:r w:rsidR="0079509C">
        <w:t xml:space="preserve">or JAVA </w:t>
      </w:r>
      <w:r>
        <w:t xml:space="preserve">installed. To create the </w:t>
      </w:r>
      <w:r w:rsidRPr="00501D2B">
        <w:rPr>
          <w:i/>
        </w:rPr>
        <w:t>EchoCAL</w:t>
      </w:r>
      <w:r>
        <w:t xml:space="preserve"> GUI application, perform the following steps:</w:t>
      </w:r>
    </w:p>
    <w:p w:rsidR="00501D2B" w:rsidRDefault="00501D2B" w:rsidP="00501D2B">
      <w:pPr>
        <w:pStyle w:val="ListParagraph"/>
        <w:numPr>
          <w:ilvl w:val="0"/>
          <w:numId w:val="11"/>
        </w:numPr>
      </w:pPr>
      <w:r>
        <w:t xml:space="preserve">Make all software changes and test the application as shown in </w:t>
      </w:r>
      <w:r w:rsidRPr="006B391B">
        <w:rPr>
          <w:b/>
        </w:rPr>
        <w:t>Section 3</w:t>
      </w:r>
      <w:r>
        <w:t xml:space="preserve"> of this document.</w:t>
      </w:r>
    </w:p>
    <w:p w:rsidR="00412F84" w:rsidRDefault="00412F84" w:rsidP="00501D2B">
      <w:pPr>
        <w:pStyle w:val="ListParagraph"/>
        <w:numPr>
          <w:ilvl w:val="0"/>
          <w:numId w:val="11"/>
        </w:numPr>
      </w:pPr>
      <w:r>
        <w:t xml:space="preserve">In the main Netbeans Project window, right-click on the </w:t>
      </w:r>
      <w:proofErr w:type="spellStart"/>
      <w:r w:rsidRPr="00412F84">
        <w:rPr>
          <w:b/>
        </w:rPr>
        <w:t>EchoCal</w:t>
      </w:r>
      <w:proofErr w:type="spellEnd"/>
      <w:r>
        <w:t xml:space="preserve"> module in the </w:t>
      </w:r>
      <w:r w:rsidRPr="00412F84">
        <w:rPr>
          <w:b/>
        </w:rPr>
        <w:t>Projects</w:t>
      </w:r>
      <w:r>
        <w:t xml:space="preserve"> tab portion of the main window</w:t>
      </w:r>
      <w:r w:rsidR="00C76D01">
        <w:t xml:space="preserve"> and select </w:t>
      </w:r>
      <w:r w:rsidR="00C76D01" w:rsidRPr="00C50EF4">
        <w:rPr>
          <w:b/>
        </w:rPr>
        <w:t>Package as</w:t>
      </w:r>
      <w:r w:rsidR="00C50EF4">
        <w:t>/</w:t>
      </w:r>
      <w:r w:rsidR="00C50EF4" w:rsidRPr="00C50EF4">
        <w:rPr>
          <w:b/>
        </w:rPr>
        <w:t>ZIP Distribution</w:t>
      </w:r>
      <w:r>
        <w:t>. (See Figure 1</w:t>
      </w:r>
      <w:r w:rsidR="00610DB5">
        <w:t>4</w:t>
      </w:r>
      <w:r>
        <w:t>.)</w:t>
      </w:r>
    </w:p>
    <w:p w:rsidR="004C6544" w:rsidRDefault="004C6544" w:rsidP="004C6544">
      <w:pPr>
        <w:pStyle w:val="ListParagraph"/>
        <w:keepNext/>
      </w:pPr>
      <w:r>
        <w:rPr>
          <w:noProof/>
        </w:rPr>
        <w:drawing>
          <wp:inline distT="0" distB="0" distL="0" distR="0">
            <wp:extent cx="5093970" cy="3164139"/>
            <wp:effectExtent l="19050" t="0" r="0" b="0"/>
            <wp:docPr id="17" name="Picture 16" descr="SaveAsZ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veAsZIP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9232" cy="316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544" w:rsidRDefault="004C6544" w:rsidP="004C6544">
      <w:pPr>
        <w:pStyle w:val="Caption"/>
        <w:jc w:val="center"/>
      </w:pPr>
      <w:proofErr w:type="gramStart"/>
      <w:r>
        <w:t xml:space="preserve">Figure </w:t>
      </w:r>
      <w:r w:rsidR="0040469D">
        <w:fldChar w:fldCharType="begin"/>
      </w:r>
      <w:r>
        <w:instrText xml:space="preserve"> SEQ Figure \* ARABIC </w:instrText>
      </w:r>
      <w:r w:rsidR="0040469D">
        <w:fldChar w:fldCharType="separate"/>
      </w:r>
      <w:r w:rsidR="00405CFE">
        <w:rPr>
          <w:noProof/>
        </w:rPr>
        <w:t>14</w:t>
      </w:r>
      <w:r w:rsidR="0040469D">
        <w:fldChar w:fldCharType="end"/>
      </w:r>
      <w:r>
        <w:t>.</w:t>
      </w:r>
      <w:proofErr w:type="gramEnd"/>
      <w:r>
        <w:t xml:space="preserve"> </w:t>
      </w:r>
      <w:proofErr w:type="gramStart"/>
      <w:r>
        <w:t>Packaging EchoCAL as a ZIP distribution.</w:t>
      </w:r>
      <w:proofErr w:type="gramEnd"/>
    </w:p>
    <w:p w:rsidR="003079EC" w:rsidRDefault="004C6544" w:rsidP="00501D2B">
      <w:pPr>
        <w:pStyle w:val="ListParagraph"/>
        <w:numPr>
          <w:ilvl w:val="0"/>
          <w:numId w:val="11"/>
        </w:numPr>
      </w:pPr>
      <w:r>
        <w:t xml:space="preserve">The </w:t>
      </w:r>
      <w:r w:rsidRPr="00245560">
        <w:rPr>
          <w:i/>
        </w:rPr>
        <w:t>EchoCAL</w:t>
      </w:r>
      <w:r>
        <w:t xml:space="preserve"> GUI application will be packaged as a ZIP file which can </w:t>
      </w:r>
      <w:r w:rsidR="003079EC">
        <w:t xml:space="preserve">then </w:t>
      </w:r>
      <w:r>
        <w:t>be extracted at a later time.</w:t>
      </w:r>
      <w:r w:rsidR="00245560">
        <w:t xml:space="preserve"> At this point, the GUI application does not have a JAVA Runtime En</w:t>
      </w:r>
      <w:r w:rsidR="0091488E">
        <w:t>vironment</w:t>
      </w:r>
      <w:r w:rsidR="00245560">
        <w:t xml:space="preserve"> (JRE) packaged with it.</w:t>
      </w:r>
      <w:r w:rsidR="00DC1831">
        <w:t xml:space="preserve"> It is a good idea to package the JRE with the application so that it can be installed on user PCs without the need to install a separate JAVA JRE on the PC.</w:t>
      </w:r>
      <w:r w:rsidR="003079EC">
        <w:t xml:space="preserve"> To add the JRE to the ZIP package</w:t>
      </w:r>
      <w:r w:rsidR="00FB61A8">
        <w:t>,</w:t>
      </w:r>
      <w:r w:rsidR="003079EC">
        <w:t xml:space="preserve"> assuming that the developer is using a Windows machine, perform the following steps: (Note: Steps should be similar in a Linux OS as well.)</w:t>
      </w:r>
    </w:p>
    <w:p w:rsidR="004C6544" w:rsidRDefault="00DC1831" w:rsidP="003079EC">
      <w:pPr>
        <w:pStyle w:val="ListParagraph"/>
        <w:numPr>
          <w:ilvl w:val="1"/>
          <w:numId w:val="11"/>
        </w:numPr>
      </w:pPr>
      <w:r>
        <w:t xml:space="preserve"> </w:t>
      </w:r>
      <w:r w:rsidR="00FB61A8">
        <w:t xml:space="preserve">In Windows Explorer, navigate to the Java Development kit (JDK) that was used to develop the application. </w:t>
      </w:r>
      <w:r w:rsidR="00DC2E12">
        <w:t>In this example, navigate to the “</w:t>
      </w:r>
      <w:r w:rsidR="00DC2E12" w:rsidRPr="00442693">
        <w:rPr>
          <w:b/>
        </w:rPr>
        <w:t>C:/ProgramFiles/Java/jdk1.8.0_101/</w:t>
      </w:r>
      <w:r w:rsidR="00DC2E12">
        <w:t>” (See Figure 1</w:t>
      </w:r>
      <w:r w:rsidR="00610DB5">
        <w:t>5</w:t>
      </w:r>
      <w:r w:rsidR="00DC2E12">
        <w:t>.)</w:t>
      </w:r>
    </w:p>
    <w:p w:rsidR="00DC2E12" w:rsidRDefault="00DC2E12" w:rsidP="00DC2E12">
      <w:pPr>
        <w:pStyle w:val="ListParagraph"/>
        <w:keepNext/>
        <w:ind w:left="1440"/>
      </w:pPr>
      <w:r>
        <w:rPr>
          <w:noProof/>
        </w:rPr>
        <w:lastRenderedPageBreak/>
        <w:drawing>
          <wp:inline distT="0" distB="0" distL="0" distR="0">
            <wp:extent cx="4712788" cy="3185160"/>
            <wp:effectExtent l="19050" t="0" r="0" b="0"/>
            <wp:docPr id="18" name="Picture 17" descr="JDK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DKFolder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4278" cy="318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E12" w:rsidRDefault="00DC2E12" w:rsidP="00DC2E12">
      <w:pPr>
        <w:pStyle w:val="Caption"/>
        <w:jc w:val="center"/>
      </w:pPr>
      <w:proofErr w:type="gramStart"/>
      <w:r>
        <w:t xml:space="preserve">Figure </w:t>
      </w:r>
      <w:r w:rsidR="0040469D">
        <w:fldChar w:fldCharType="begin"/>
      </w:r>
      <w:r w:rsidR="009212CF">
        <w:instrText xml:space="preserve"> SEQ Figure \* ARABIC </w:instrText>
      </w:r>
      <w:r w:rsidR="0040469D">
        <w:fldChar w:fldCharType="separate"/>
      </w:r>
      <w:r w:rsidR="00405CFE">
        <w:rPr>
          <w:noProof/>
        </w:rPr>
        <w:t>15</w:t>
      </w:r>
      <w:r w:rsidR="0040469D">
        <w:fldChar w:fldCharType="end"/>
      </w:r>
      <w:r>
        <w:t>.</w:t>
      </w:r>
      <w:proofErr w:type="gramEnd"/>
      <w:r>
        <w:t xml:space="preserve"> Java Development Kit (JDK) Folder.</w:t>
      </w:r>
    </w:p>
    <w:p w:rsidR="00DC2E12" w:rsidRDefault="00DC2E12" w:rsidP="003079EC">
      <w:pPr>
        <w:pStyle w:val="ListParagraph"/>
        <w:numPr>
          <w:ilvl w:val="1"/>
          <w:numId w:val="11"/>
        </w:numPr>
      </w:pPr>
      <w:r>
        <w:t>Right-Click on the “</w:t>
      </w:r>
      <w:proofErr w:type="spellStart"/>
      <w:r w:rsidRPr="00DC2E12">
        <w:rPr>
          <w:b/>
        </w:rPr>
        <w:t>jre</w:t>
      </w:r>
      <w:proofErr w:type="spellEnd"/>
      <w:r>
        <w:t>” folder and select “</w:t>
      </w:r>
      <w:r w:rsidRPr="00DC2E12">
        <w:rPr>
          <w:b/>
        </w:rPr>
        <w:t>Copy</w:t>
      </w:r>
      <w:r>
        <w:t>”.</w:t>
      </w:r>
    </w:p>
    <w:p w:rsidR="003A29B3" w:rsidRDefault="003A29B3" w:rsidP="003079EC">
      <w:pPr>
        <w:pStyle w:val="ListParagraph"/>
        <w:numPr>
          <w:ilvl w:val="1"/>
          <w:numId w:val="11"/>
        </w:numPr>
      </w:pPr>
      <w:r>
        <w:t>Navigate back to the “</w:t>
      </w:r>
      <w:r w:rsidRPr="00CF2F72">
        <w:rPr>
          <w:b/>
        </w:rPr>
        <w:t>EchoCAL-master/</w:t>
      </w:r>
      <w:proofErr w:type="spellStart"/>
      <w:r w:rsidRPr="00CF2F72">
        <w:rPr>
          <w:b/>
        </w:rPr>
        <w:t>EchoCAL_GUI_Source</w:t>
      </w:r>
      <w:proofErr w:type="spellEnd"/>
      <w:r w:rsidRPr="00CF2F72">
        <w:rPr>
          <w:b/>
        </w:rPr>
        <w:t>/EchoCAL_Ver1.2/</w:t>
      </w:r>
      <w:r>
        <w:t xml:space="preserve">” project folder. When Netbeans created the ZIP distribution of the </w:t>
      </w:r>
      <w:r w:rsidRPr="003A29B3">
        <w:rPr>
          <w:i/>
        </w:rPr>
        <w:t>EchoCAL</w:t>
      </w:r>
      <w:r>
        <w:t xml:space="preserve"> GUI, it created a new “</w:t>
      </w:r>
      <w:r w:rsidRPr="003A29B3">
        <w:rPr>
          <w:b/>
        </w:rPr>
        <w:t>dist</w:t>
      </w:r>
      <w:r>
        <w:t>” folder in the main project folder. (See Figure 16.) This folder contains the “</w:t>
      </w:r>
      <w:r w:rsidRPr="003A29B3">
        <w:rPr>
          <w:b/>
        </w:rPr>
        <w:t>echocal.zip</w:t>
      </w:r>
      <w:r>
        <w:t>” application file.</w:t>
      </w:r>
    </w:p>
    <w:p w:rsidR="00AC1BD7" w:rsidRDefault="00AC1BD7" w:rsidP="00AC1BD7">
      <w:pPr>
        <w:pStyle w:val="ListParagraph"/>
        <w:keepNext/>
        <w:ind w:left="1440"/>
      </w:pPr>
      <w:r>
        <w:rPr>
          <w:noProof/>
        </w:rPr>
        <w:drawing>
          <wp:inline distT="0" distB="0" distL="0" distR="0">
            <wp:extent cx="4368191" cy="2952262"/>
            <wp:effectExtent l="19050" t="0" r="0" b="0"/>
            <wp:docPr id="19" name="Picture 18" descr="Zip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ipFolder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9572" cy="295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BD7" w:rsidRDefault="00AC1BD7" w:rsidP="00AC1BD7">
      <w:pPr>
        <w:pStyle w:val="Caption"/>
        <w:jc w:val="center"/>
      </w:pPr>
      <w:proofErr w:type="gramStart"/>
      <w:r>
        <w:t xml:space="preserve">Figure </w:t>
      </w:r>
      <w:r w:rsidR="0040469D">
        <w:fldChar w:fldCharType="begin"/>
      </w:r>
      <w:r>
        <w:instrText xml:space="preserve"> SEQ Figure \* ARABIC </w:instrText>
      </w:r>
      <w:r w:rsidR="0040469D">
        <w:fldChar w:fldCharType="separate"/>
      </w:r>
      <w:r w:rsidR="00405CFE">
        <w:rPr>
          <w:noProof/>
        </w:rPr>
        <w:t>16</w:t>
      </w:r>
      <w:r w:rsidR="0040469D">
        <w:fldChar w:fldCharType="end"/>
      </w:r>
      <w:r>
        <w:t>.</w:t>
      </w:r>
      <w:proofErr w:type="gramEnd"/>
      <w:r>
        <w:t xml:space="preserve"> ZIP Distribution Folder for EchoCAL.</w:t>
      </w:r>
    </w:p>
    <w:p w:rsidR="00905D0A" w:rsidRDefault="00905D0A" w:rsidP="003079EC">
      <w:pPr>
        <w:pStyle w:val="ListParagraph"/>
        <w:numPr>
          <w:ilvl w:val="1"/>
          <w:numId w:val="11"/>
        </w:numPr>
      </w:pPr>
      <w:r>
        <w:lastRenderedPageBreak/>
        <w:t>In Windows Explorer, double-click on the “</w:t>
      </w:r>
      <w:r w:rsidRPr="001C0176">
        <w:rPr>
          <w:b/>
        </w:rPr>
        <w:t>echocal.zip</w:t>
      </w:r>
      <w:r>
        <w:t>” file to open the ZIP file in an Explorer window.</w:t>
      </w:r>
      <w:r w:rsidR="00D5185C">
        <w:t xml:space="preserve"> Double-Click on the “</w:t>
      </w:r>
      <w:proofErr w:type="spellStart"/>
      <w:r w:rsidR="00D5185C" w:rsidRPr="00D5185C">
        <w:rPr>
          <w:b/>
        </w:rPr>
        <w:t>echocal</w:t>
      </w:r>
      <w:proofErr w:type="spellEnd"/>
      <w:r w:rsidR="00D5185C">
        <w:t>” folder to open the application folder. (See Figure 17.)</w:t>
      </w:r>
    </w:p>
    <w:p w:rsidR="000D3509" w:rsidRDefault="000D3509" w:rsidP="000D3509">
      <w:pPr>
        <w:pStyle w:val="ListParagraph"/>
        <w:keepNext/>
        <w:ind w:left="1440"/>
      </w:pPr>
      <w:r>
        <w:rPr>
          <w:noProof/>
        </w:rPr>
        <w:drawing>
          <wp:inline distT="0" distB="0" distL="0" distR="0">
            <wp:extent cx="4848240" cy="3258059"/>
            <wp:effectExtent l="19050" t="0" r="9510" b="0"/>
            <wp:docPr id="20" name="Picture 19" descr="NewJRE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JREFolder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9782" cy="325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509" w:rsidRDefault="000D3509" w:rsidP="000D3509">
      <w:pPr>
        <w:pStyle w:val="Caption"/>
        <w:jc w:val="center"/>
      </w:pPr>
      <w:proofErr w:type="gramStart"/>
      <w:r>
        <w:t xml:space="preserve">Figure </w:t>
      </w:r>
      <w:r w:rsidR="0040469D">
        <w:fldChar w:fldCharType="begin"/>
      </w:r>
      <w:r>
        <w:instrText xml:space="preserve"> SEQ Figure \* ARABIC </w:instrText>
      </w:r>
      <w:r w:rsidR="0040469D">
        <w:fldChar w:fldCharType="separate"/>
      </w:r>
      <w:r w:rsidR="00405CFE">
        <w:rPr>
          <w:noProof/>
        </w:rPr>
        <w:t>17</w:t>
      </w:r>
      <w:r w:rsidR="0040469D">
        <w:fldChar w:fldCharType="end"/>
      </w:r>
      <w:r>
        <w:t>.</w:t>
      </w:r>
      <w:proofErr w:type="gramEnd"/>
      <w:r>
        <w:t xml:space="preserve"> New JRE folder inside "echocal.zip" file.</w:t>
      </w:r>
    </w:p>
    <w:p w:rsidR="00D5185C" w:rsidRDefault="00D5185C" w:rsidP="003079EC">
      <w:pPr>
        <w:pStyle w:val="ListParagraph"/>
        <w:numPr>
          <w:ilvl w:val="1"/>
          <w:numId w:val="11"/>
        </w:numPr>
      </w:pPr>
      <w:r>
        <w:t>Right-Click in this window, and select “</w:t>
      </w:r>
      <w:r w:rsidRPr="00D5185C">
        <w:rPr>
          <w:b/>
        </w:rPr>
        <w:t>Paste</w:t>
      </w:r>
      <w:r>
        <w:t>” from the contextual menu.</w:t>
      </w:r>
      <w:r w:rsidR="00B4428E">
        <w:t xml:space="preserve"> The JRE folder will be </w:t>
      </w:r>
      <w:proofErr w:type="gramStart"/>
      <w:r w:rsidR="00B4428E">
        <w:t>compressed/copied</w:t>
      </w:r>
      <w:proofErr w:type="gramEnd"/>
      <w:r w:rsidR="00B4428E">
        <w:t xml:space="preserve"> into the “</w:t>
      </w:r>
      <w:r w:rsidR="00B4428E" w:rsidRPr="00B4428E">
        <w:rPr>
          <w:b/>
        </w:rPr>
        <w:t>echocal.zip</w:t>
      </w:r>
      <w:r w:rsidR="00B4428E">
        <w:t>” distribution file.</w:t>
      </w:r>
      <w:r w:rsidR="007D7B68">
        <w:t xml:space="preserve"> (See Figure 17).</w:t>
      </w:r>
    </w:p>
    <w:p w:rsidR="00D25EE8" w:rsidRDefault="00D25EE8" w:rsidP="00D25EE8">
      <w:pPr>
        <w:pStyle w:val="ListParagraph"/>
        <w:numPr>
          <w:ilvl w:val="0"/>
          <w:numId w:val="11"/>
        </w:numPr>
      </w:pPr>
      <w:r>
        <w:t>Now that the JAVA Runtime En</w:t>
      </w:r>
      <w:r w:rsidR="0091488E">
        <w:t>vironment</w:t>
      </w:r>
      <w:r>
        <w:t xml:space="preserve"> has been copied into the </w:t>
      </w:r>
      <w:r w:rsidRPr="00D25EE8">
        <w:rPr>
          <w:i/>
        </w:rPr>
        <w:t>EchoCAL</w:t>
      </w:r>
      <w:r>
        <w:t xml:space="preserve"> GUI distribution package, we now need to copy the Dynamic Link Libraries (DLLs) for the USB Joystick functionality.</w:t>
      </w:r>
      <w:r w:rsidR="001758E3">
        <w:t xml:space="preserve"> Navigate to the “</w:t>
      </w:r>
      <w:r w:rsidR="001758E3" w:rsidRPr="00CF2F72">
        <w:rPr>
          <w:b/>
        </w:rPr>
        <w:t>EchoCAL-master/</w:t>
      </w:r>
      <w:proofErr w:type="spellStart"/>
      <w:r w:rsidR="001758E3" w:rsidRPr="00CF2F72">
        <w:rPr>
          <w:b/>
        </w:rPr>
        <w:t>EchoCAL_GUI_Source</w:t>
      </w:r>
      <w:proofErr w:type="spellEnd"/>
      <w:r w:rsidR="001758E3" w:rsidRPr="00CF2F72">
        <w:rPr>
          <w:b/>
        </w:rPr>
        <w:t>/EchoCAL_Ver1.2/</w:t>
      </w:r>
      <w:proofErr w:type="spellStart"/>
      <w:r w:rsidR="001758E3">
        <w:rPr>
          <w:b/>
        </w:rPr>
        <w:t>jinput</w:t>
      </w:r>
      <w:proofErr w:type="spellEnd"/>
      <w:r w:rsidR="001758E3">
        <w:t xml:space="preserve">” folder. Select the following DLLs: </w:t>
      </w:r>
      <w:r w:rsidR="001758E3" w:rsidRPr="001758E3">
        <w:rPr>
          <w:b/>
        </w:rPr>
        <w:t>jinput-dx8.dll</w:t>
      </w:r>
      <w:r w:rsidR="001758E3">
        <w:t xml:space="preserve">; </w:t>
      </w:r>
      <w:r w:rsidR="001758E3" w:rsidRPr="001758E3">
        <w:rPr>
          <w:b/>
        </w:rPr>
        <w:t>jinput-dx8_64.dll</w:t>
      </w:r>
      <w:r w:rsidR="001758E3">
        <w:t xml:space="preserve">; </w:t>
      </w:r>
      <w:r w:rsidR="001758E3" w:rsidRPr="001758E3">
        <w:rPr>
          <w:b/>
        </w:rPr>
        <w:t>jinput-raw.dll</w:t>
      </w:r>
      <w:r w:rsidR="001758E3">
        <w:t xml:space="preserve">; </w:t>
      </w:r>
      <w:r w:rsidR="001758E3" w:rsidRPr="001758E3">
        <w:rPr>
          <w:b/>
        </w:rPr>
        <w:t>jinput-raw_64.dll</w:t>
      </w:r>
      <w:r w:rsidR="001758E3">
        <w:t xml:space="preserve">; and </w:t>
      </w:r>
      <w:r w:rsidR="001758E3" w:rsidRPr="001758E3">
        <w:rPr>
          <w:b/>
        </w:rPr>
        <w:t>jinput-wintab.dll</w:t>
      </w:r>
      <w:r w:rsidR="001758E3">
        <w:t>. Right-Click on the files, and select “</w:t>
      </w:r>
      <w:r w:rsidR="001758E3" w:rsidRPr="001758E3">
        <w:rPr>
          <w:b/>
        </w:rPr>
        <w:t>Copy</w:t>
      </w:r>
      <w:r w:rsidR="001758E3">
        <w:t>”.</w:t>
      </w:r>
      <w:r w:rsidR="00AB3506">
        <w:t xml:space="preserve"> (See Figure 18.)</w:t>
      </w:r>
      <w:r w:rsidR="009F58F7">
        <w:t xml:space="preserve"> (Note: If the ZIP package was developed in Linux, copy the files </w:t>
      </w:r>
      <w:r w:rsidR="009F58F7" w:rsidRPr="009F58F7">
        <w:rPr>
          <w:b/>
        </w:rPr>
        <w:t>libjinput-linux.so</w:t>
      </w:r>
      <w:r w:rsidR="009F58F7">
        <w:t xml:space="preserve"> and </w:t>
      </w:r>
      <w:r w:rsidR="009F58F7" w:rsidRPr="009F58F7">
        <w:rPr>
          <w:b/>
        </w:rPr>
        <w:t>libjinput-linux64.so</w:t>
      </w:r>
      <w:r w:rsidR="009F58F7">
        <w:t>.</w:t>
      </w:r>
      <w:r w:rsidR="008E22E4">
        <w:t>)</w:t>
      </w:r>
    </w:p>
    <w:p w:rsidR="00405CFE" w:rsidRDefault="00405CFE" w:rsidP="00405CFE">
      <w:pPr>
        <w:pStyle w:val="ListParagraph"/>
        <w:keepNext/>
      </w:pPr>
      <w:r>
        <w:rPr>
          <w:noProof/>
        </w:rPr>
        <w:lastRenderedPageBreak/>
        <w:drawing>
          <wp:inline distT="0" distB="0" distL="0" distR="0">
            <wp:extent cx="4672991" cy="3158263"/>
            <wp:effectExtent l="19050" t="0" r="0" b="0"/>
            <wp:docPr id="22" name="Picture 21" descr="JInputWindowsD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InputWindowsDLL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4469" cy="315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CFE" w:rsidRDefault="00405CFE" w:rsidP="00405CFE">
      <w:pPr>
        <w:pStyle w:val="Caption"/>
        <w:jc w:val="center"/>
      </w:pPr>
      <w:proofErr w:type="gramStart"/>
      <w:r>
        <w:t xml:space="preserve">Figure </w:t>
      </w:r>
      <w:r w:rsidR="0040469D">
        <w:fldChar w:fldCharType="begin"/>
      </w:r>
      <w:r>
        <w:instrText xml:space="preserve"> SEQ Figure \* ARABIC </w:instrText>
      </w:r>
      <w:r w:rsidR="0040469D">
        <w:fldChar w:fldCharType="separate"/>
      </w:r>
      <w:r>
        <w:rPr>
          <w:noProof/>
        </w:rPr>
        <w:t>18</w:t>
      </w:r>
      <w:r w:rsidR="0040469D">
        <w:fldChar w:fldCharType="end"/>
      </w:r>
      <w:r>
        <w:t>.</w:t>
      </w:r>
      <w:proofErr w:type="gramEnd"/>
      <w:r>
        <w:t xml:space="preserve"> </w:t>
      </w:r>
      <w:proofErr w:type="spellStart"/>
      <w:proofErr w:type="gramStart"/>
      <w:r>
        <w:t>JInput</w:t>
      </w:r>
      <w:proofErr w:type="spellEnd"/>
      <w:r>
        <w:t xml:space="preserve"> Dynamic Link Libraries.</w:t>
      </w:r>
      <w:proofErr w:type="gramEnd"/>
    </w:p>
    <w:p w:rsidR="00AB3506" w:rsidRDefault="00AB3506" w:rsidP="00D25EE8">
      <w:pPr>
        <w:pStyle w:val="ListParagraph"/>
        <w:numPr>
          <w:ilvl w:val="0"/>
          <w:numId w:val="11"/>
        </w:numPr>
      </w:pPr>
      <w:r>
        <w:t>Next, navigate to the “</w:t>
      </w:r>
      <w:r w:rsidRPr="00CF2F72">
        <w:rPr>
          <w:b/>
        </w:rPr>
        <w:t>EchoCAL-master/EchoCAL_GUI_Source/EchoCAL_Ver1.2/</w:t>
      </w:r>
      <w:r>
        <w:rPr>
          <w:b/>
        </w:rPr>
        <w:t>dist/echocal.zip/echocal/bin</w:t>
      </w:r>
      <w:r>
        <w:t>” folder. Right-click in the folder and select “</w:t>
      </w:r>
      <w:r w:rsidRPr="00AB3506">
        <w:rPr>
          <w:b/>
        </w:rPr>
        <w:t>Paste</w:t>
      </w:r>
      <w:r>
        <w:t xml:space="preserve">”. This will add the libraries to the </w:t>
      </w:r>
      <w:r w:rsidRPr="00AB3506">
        <w:rPr>
          <w:b/>
        </w:rPr>
        <w:t>EchoCAL</w:t>
      </w:r>
      <w:r>
        <w:t xml:space="preserve"> executable folder for use by the application.</w:t>
      </w:r>
      <w:r w:rsidR="00405CFE">
        <w:t xml:space="preserve"> (See Figure 19.)</w:t>
      </w:r>
    </w:p>
    <w:p w:rsidR="00405CFE" w:rsidRDefault="00405CFE" w:rsidP="00405CFE">
      <w:pPr>
        <w:pStyle w:val="ListParagraph"/>
        <w:keepNext/>
      </w:pPr>
      <w:r>
        <w:rPr>
          <w:noProof/>
        </w:rPr>
        <w:drawing>
          <wp:inline distT="0" distB="0" distL="0" distR="0">
            <wp:extent cx="4743450" cy="3187638"/>
            <wp:effectExtent l="19050" t="0" r="0" b="0"/>
            <wp:docPr id="23" name="Picture 22" descr="ZIPJinputDL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IPJinputDLLs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4331" cy="31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CFE" w:rsidRDefault="00405CFE" w:rsidP="00405CFE">
      <w:pPr>
        <w:pStyle w:val="Caption"/>
        <w:jc w:val="center"/>
      </w:pPr>
      <w:proofErr w:type="gramStart"/>
      <w:r>
        <w:t xml:space="preserve">Figure </w:t>
      </w:r>
      <w:fldSimple w:instr=" SEQ Figure \* ARABIC ">
        <w:r>
          <w:rPr>
            <w:noProof/>
          </w:rPr>
          <w:t>19</w:t>
        </w:r>
      </w:fldSimple>
      <w:r>
        <w:t>.</w:t>
      </w:r>
      <w:proofErr w:type="gramEnd"/>
      <w:r>
        <w:t xml:space="preserve"> DLLs copied to ZIP distribution folder.</w:t>
      </w:r>
    </w:p>
    <w:p w:rsidR="00EF130F" w:rsidRPr="00143B9D" w:rsidRDefault="00AB3506" w:rsidP="00EF130F">
      <w:pPr>
        <w:pStyle w:val="ListParagraph"/>
        <w:numPr>
          <w:ilvl w:val="0"/>
          <w:numId w:val="11"/>
        </w:numPr>
      </w:pPr>
      <w:r>
        <w:t xml:space="preserve">At this point, the </w:t>
      </w:r>
      <w:r w:rsidRPr="00666110">
        <w:rPr>
          <w:i/>
        </w:rPr>
        <w:t>EchoCAL</w:t>
      </w:r>
      <w:r>
        <w:t xml:space="preserve"> ZIP distribution package is ready for deployment.</w:t>
      </w:r>
    </w:p>
    <w:sectPr w:rsidR="00EF130F" w:rsidRPr="00143B9D" w:rsidSect="001039FB">
      <w:headerReference w:type="default" r:id="rId34"/>
      <w:footerReference w:type="default" r:id="rId35"/>
      <w:pgSz w:w="12240" w:h="15840"/>
      <w:pgMar w:top="1440" w:right="1440" w:bottom="1440" w:left="1440" w:header="288" w:footer="144" w:gutter="0"/>
      <w:pgNumType w:fmt="numberInDash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82C54" w:rsidRDefault="00182C54" w:rsidP="00F84745">
      <w:pPr>
        <w:spacing w:after="0" w:line="240" w:lineRule="auto"/>
      </w:pPr>
      <w:r>
        <w:separator/>
      </w:r>
    </w:p>
  </w:endnote>
  <w:endnote w:type="continuationSeparator" w:id="0">
    <w:p w:rsidR="00182C54" w:rsidRDefault="00182C54" w:rsidP="00F847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466670"/>
      <w:docPartObj>
        <w:docPartGallery w:val="Page Numbers (Bottom of Page)"/>
        <w:docPartUnique/>
      </w:docPartObj>
    </w:sdtPr>
    <w:sdtContent>
      <w:p w:rsidR="001039FB" w:rsidRDefault="0040469D">
        <w:pPr>
          <w:pStyle w:val="Footer"/>
        </w:pPr>
        <w:r w:rsidRPr="0040469D">
          <w:rPr>
            <w:rFonts w:asciiTheme="majorHAnsi" w:hAnsiTheme="majorHAnsi"/>
            <w:noProof/>
            <w:sz w:val="28"/>
            <w:szCs w:val="28"/>
            <w:lang w:eastAsia="zh-TW"/>
          </w:rPr>
          <w:pict>
            <v:shapetype id="_x0000_t98" coordsize="21600,21600" o:spt="98" adj="2700" path="m0@5qy@2@1l@0@1@0@2qy@7,,21600@2l21600@9qy@7@10l@1@10@1@11qy@2,21600,0@11xem0@5nfqy@2@6@1@5@3@4@2@5l@2@6em@1@5nfl@1@10em21600@2nfqy@7@1l@0@1em@0@2nfqy@8@3@7@2l@7@1e">
              <v:formulas>
                <v:f eqn="sum width 0 #0"/>
                <v:f eqn="val #0"/>
                <v:f eqn="prod @1 1 2"/>
                <v:f eqn="prod @1 3 4"/>
                <v:f eqn="prod @1 5 4"/>
                <v:f eqn="prod @1 3 2"/>
                <v:f eqn="prod @1 2 1"/>
                <v:f eqn="sum width 0 @2"/>
                <v:f eqn="sum width 0 @3"/>
                <v:f eqn="sum height 0 @5"/>
                <v:f eqn="sum height 0 @1"/>
                <v:f eqn="sum height 0 @2"/>
                <v:f eqn="val width"/>
                <v:f eqn="prod width 1 2"/>
                <v:f eqn="prod height 1 2"/>
              </v:formulas>
              <v:path o:extrusionok="f" limo="10800,10800" o:connecttype="custom" o:connectlocs="@13,@1;0,@14;@13,@10;@12,@14" o:connectangles="270,180,90,0" textboxrect="@1,@1,@7,@10"/>
              <v:handles>
                <v:h position="#0,topLeft" xrange="0,5400"/>
              </v:handles>
              <o:complex v:ext="view"/>
            </v:shapetype>
            <v:shape id="_x0000_s53249" type="#_x0000_t98" style="position:absolute;margin-left:0;margin-top:0;width:52.1pt;height:39.6pt;rotation:360;z-index:251667456;mso-position-horizontal:center;mso-position-horizontal-relative:margin;mso-position-vertical:center;mso-position-vertical-relative:bottom-margin-area" adj="5400" filled="f" fillcolor="#17365d [2415]" strokecolor="#a5a5a5 [2092]">
              <v:textbox style="mso-next-textbox:#_x0000_s53249">
                <w:txbxContent>
                  <w:p w:rsidR="001039FB" w:rsidRDefault="0040469D">
                    <w:pPr>
                      <w:jc w:val="center"/>
                      <w:rPr>
                        <w:color w:val="808080" w:themeColor="text1" w:themeTint="7F"/>
                      </w:rPr>
                    </w:pPr>
                    <w:fldSimple w:instr=" PAGE    \* MERGEFORMAT ">
                      <w:r w:rsidR="008E22E4" w:rsidRPr="008E22E4">
                        <w:rPr>
                          <w:noProof/>
                          <w:color w:val="808080" w:themeColor="text1" w:themeTint="7F"/>
                        </w:rPr>
                        <w:t>-</w:t>
                      </w:r>
                      <w:r w:rsidR="008E22E4">
                        <w:rPr>
                          <w:noProof/>
                        </w:rPr>
                        <w:t xml:space="preserve"> 15 -</w:t>
                      </w:r>
                    </w:fldSimple>
                  </w:p>
                </w:txbxContent>
              </v:textbox>
              <w10:wrap anchorx="margin" anchory="page"/>
            </v:shape>
          </w:pic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82C54" w:rsidRDefault="00182C54" w:rsidP="00F84745">
      <w:pPr>
        <w:spacing w:after="0" w:line="240" w:lineRule="auto"/>
      </w:pPr>
      <w:r>
        <w:separator/>
      </w:r>
    </w:p>
  </w:footnote>
  <w:footnote w:type="continuationSeparator" w:id="0">
    <w:p w:rsidR="00182C54" w:rsidRDefault="00182C54" w:rsidP="00F847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5F06" w:rsidRPr="00394A3D" w:rsidRDefault="001F3A7F" w:rsidP="00394A3D">
    <w:pPr>
      <w:pStyle w:val="Header"/>
      <w:jc w:val="center"/>
      <w:rPr>
        <w:b/>
        <w:i/>
      </w:rPr>
    </w:pPr>
    <w:r>
      <w:rPr>
        <w:b/>
        <w:i/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339090</wp:posOffset>
          </wp:positionH>
          <wp:positionV relativeFrom="paragraph">
            <wp:posOffset>-15240</wp:posOffset>
          </wp:positionV>
          <wp:extent cx="651510" cy="655320"/>
          <wp:effectExtent l="19050" t="0" r="0" b="0"/>
          <wp:wrapSquare wrapText="right"/>
          <wp:docPr id="3" name="Picture 3" descr="Logo-NOAA-smal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-NOAA-small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51510" cy="6553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i/>
        <w:noProof/>
      </w:rPr>
      <w:drawing>
        <wp:anchor distT="0" distB="0" distL="114300" distR="114300" simplePos="0" relativeHeight="251665408" behindDoc="0" locked="0" layoutInCell="1" allowOverlap="1">
          <wp:simplePos x="0" y="0"/>
          <wp:positionH relativeFrom="column">
            <wp:posOffset>5033010</wp:posOffset>
          </wp:positionH>
          <wp:positionV relativeFrom="paragraph">
            <wp:posOffset>0</wp:posOffset>
          </wp:positionV>
          <wp:extent cx="651510" cy="640080"/>
          <wp:effectExtent l="19050" t="0" r="0" b="0"/>
          <wp:wrapSquare wrapText="left"/>
          <wp:docPr id="2" name="Picture 0" descr="Logo-ASTRG-smal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-ASTRG-small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651510" cy="6400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75F06" w:rsidRPr="00394A3D">
      <w:rPr>
        <w:b/>
        <w:i/>
      </w:rPr>
      <w:t>NOAA, NMFS, Northeast Fisheries Science Center</w:t>
    </w:r>
  </w:p>
  <w:p w:rsidR="00975F06" w:rsidRPr="00394A3D" w:rsidRDefault="00975F06" w:rsidP="00394A3D">
    <w:pPr>
      <w:pStyle w:val="Header"/>
      <w:jc w:val="center"/>
      <w:rPr>
        <w:b/>
        <w:i/>
      </w:rPr>
    </w:pPr>
    <w:r w:rsidRPr="00394A3D">
      <w:rPr>
        <w:b/>
        <w:i/>
      </w:rPr>
      <w:t>166 Water Street</w:t>
    </w:r>
  </w:p>
  <w:p w:rsidR="00975F06" w:rsidRPr="00394A3D" w:rsidRDefault="00975F06" w:rsidP="00394A3D">
    <w:pPr>
      <w:pStyle w:val="Header"/>
      <w:jc w:val="center"/>
      <w:rPr>
        <w:b/>
        <w:i/>
      </w:rPr>
    </w:pPr>
    <w:r w:rsidRPr="00394A3D">
      <w:rPr>
        <w:b/>
        <w:i/>
      </w:rPr>
      <w:t xml:space="preserve">Woods Hole, MA  02543                                                                                       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EC7FE0"/>
    <w:multiLevelType w:val="hybridMultilevel"/>
    <w:tmpl w:val="2CF40512"/>
    <w:lvl w:ilvl="0" w:tplc="1E34095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755911"/>
    <w:multiLevelType w:val="hybridMultilevel"/>
    <w:tmpl w:val="5FACC62E"/>
    <w:lvl w:ilvl="0" w:tplc="66541566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8307292"/>
    <w:multiLevelType w:val="hybridMultilevel"/>
    <w:tmpl w:val="9EFA4474"/>
    <w:lvl w:ilvl="0" w:tplc="CFD84D86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C61056E"/>
    <w:multiLevelType w:val="hybridMultilevel"/>
    <w:tmpl w:val="7E4002BE"/>
    <w:lvl w:ilvl="0" w:tplc="C9DCAD36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365412A"/>
    <w:multiLevelType w:val="hybridMultilevel"/>
    <w:tmpl w:val="63C03F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677851"/>
    <w:multiLevelType w:val="hybridMultilevel"/>
    <w:tmpl w:val="2408AC0C"/>
    <w:lvl w:ilvl="0" w:tplc="507C1A3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9DE1FB2"/>
    <w:multiLevelType w:val="hybridMultilevel"/>
    <w:tmpl w:val="FE269226"/>
    <w:lvl w:ilvl="0" w:tplc="5EC047C6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F5D668C"/>
    <w:multiLevelType w:val="hybridMultilevel"/>
    <w:tmpl w:val="1FB4C3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E9C222F"/>
    <w:multiLevelType w:val="hybridMultilevel"/>
    <w:tmpl w:val="41106EFC"/>
    <w:lvl w:ilvl="0" w:tplc="1082CF4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B500B87"/>
    <w:multiLevelType w:val="hybridMultilevel"/>
    <w:tmpl w:val="AF1C47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CC60EE6"/>
    <w:multiLevelType w:val="multilevel"/>
    <w:tmpl w:val="6D6E9C7C"/>
    <w:lvl w:ilvl="0">
      <w:start w:val="1"/>
      <w:numFmt w:val="decimal"/>
      <w:lvlText w:val="%1.0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64" w:hanging="44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num w:numId="1">
    <w:abstractNumId w:val="5"/>
  </w:num>
  <w:num w:numId="2">
    <w:abstractNumId w:val="8"/>
  </w:num>
  <w:num w:numId="3">
    <w:abstractNumId w:val="1"/>
  </w:num>
  <w:num w:numId="4">
    <w:abstractNumId w:val="2"/>
  </w:num>
  <w:num w:numId="5">
    <w:abstractNumId w:val="3"/>
  </w:num>
  <w:num w:numId="6">
    <w:abstractNumId w:val="6"/>
  </w:num>
  <w:num w:numId="7">
    <w:abstractNumId w:val="10"/>
  </w:num>
  <w:num w:numId="8">
    <w:abstractNumId w:val="0"/>
  </w:num>
  <w:num w:numId="9">
    <w:abstractNumId w:val="7"/>
  </w:num>
  <w:num w:numId="10">
    <w:abstractNumId w:val="9"/>
  </w:num>
  <w:num w:numId="11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78850">
      <o:colormenu v:ext="edit" fillcolor="none" strokecolor="red"/>
    </o:shapedefaults>
    <o:shapelayout v:ext="edit">
      <o:idmap v:ext="edit" data="52"/>
    </o:shapelayout>
  </w:hdrShapeDefaults>
  <w:footnotePr>
    <w:footnote w:id="-1"/>
    <w:footnote w:id="0"/>
  </w:footnotePr>
  <w:endnotePr>
    <w:endnote w:id="-1"/>
    <w:endnote w:id="0"/>
  </w:endnotePr>
  <w:compat/>
  <w:rsids>
    <w:rsidRoot w:val="00F84745"/>
    <w:rsid w:val="000206A9"/>
    <w:rsid w:val="0002219C"/>
    <w:rsid w:val="0002525B"/>
    <w:rsid w:val="00026EE9"/>
    <w:rsid w:val="00041DD8"/>
    <w:rsid w:val="00045A9B"/>
    <w:rsid w:val="00047511"/>
    <w:rsid w:val="00050AD7"/>
    <w:rsid w:val="00062A0C"/>
    <w:rsid w:val="00074520"/>
    <w:rsid w:val="00084091"/>
    <w:rsid w:val="000852BD"/>
    <w:rsid w:val="000A19EE"/>
    <w:rsid w:val="000B3026"/>
    <w:rsid w:val="000B5217"/>
    <w:rsid w:val="000C3AD6"/>
    <w:rsid w:val="000D3509"/>
    <w:rsid w:val="000F32D4"/>
    <w:rsid w:val="001039FB"/>
    <w:rsid w:val="00107B19"/>
    <w:rsid w:val="0011247F"/>
    <w:rsid w:val="00125BDE"/>
    <w:rsid w:val="00142B48"/>
    <w:rsid w:val="00143B9D"/>
    <w:rsid w:val="00157D1F"/>
    <w:rsid w:val="001703C8"/>
    <w:rsid w:val="001758E3"/>
    <w:rsid w:val="00182C54"/>
    <w:rsid w:val="00193AD8"/>
    <w:rsid w:val="00193BD4"/>
    <w:rsid w:val="001947B8"/>
    <w:rsid w:val="001959F2"/>
    <w:rsid w:val="00196806"/>
    <w:rsid w:val="00197F74"/>
    <w:rsid w:val="001B024E"/>
    <w:rsid w:val="001B08BB"/>
    <w:rsid w:val="001C0176"/>
    <w:rsid w:val="001E799E"/>
    <w:rsid w:val="001F1BCA"/>
    <w:rsid w:val="001F3A7F"/>
    <w:rsid w:val="002021CF"/>
    <w:rsid w:val="002060D3"/>
    <w:rsid w:val="00206FD7"/>
    <w:rsid w:val="00210408"/>
    <w:rsid w:val="002156A3"/>
    <w:rsid w:val="0021733F"/>
    <w:rsid w:val="00222341"/>
    <w:rsid w:val="00224AF9"/>
    <w:rsid w:val="00227221"/>
    <w:rsid w:val="00227250"/>
    <w:rsid w:val="00243006"/>
    <w:rsid w:val="00243280"/>
    <w:rsid w:val="00245560"/>
    <w:rsid w:val="0025065E"/>
    <w:rsid w:val="002509C9"/>
    <w:rsid w:val="0025384F"/>
    <w:rsid w:val="00253F47"/>
    <w:rsid w:val="002579B3"/>
    <w:rsid w:val="002604DE"/>
    <w:rsid w:val="00263650"/>
    <w:rsid w:val="00265B21"/>
    <w:rsid w:val="00280A9D"/>
    <w:rsid w:val="002853B8"/>
    <w:rsid w:val="00287F2B"/>
    <w:rsid w:val="002906EA"/>
    <w:rsid w:val="00291A03"/>
    <w:rsid w:val="00296BC8"/>
    <w:rsid w:val="002B3EBB"/>
    <w:rsid w:val="002B568D"/>
    <w:rsid w:val="002C4062"/>
    <w:rsid w:val="002C4959"/>
    <w:rsid w:val="002C5977"/>
    <w:rsid w:val="002D577F"/>
    <w:rsid w:val="002E4992"/>
    <w:rsid w:val="002E4EE9"/>
    <w:rsid w:val="002F24A3"/>
    <w:rsid w:val="0030030F"/>
    <w:rsid w:val="003021B4"/>
    <w:rsid w:val="00303F8A"/>
    <w:rsid w:val="003079EC"/>
    <w:rsid w:val="003175D5"/>
    <w:rsid w:val="003220C3"/>
    <w:rsid w:val="00330B9A"/>
    <w:rsid w:val="003322FB"/>
    <w:rsid w:val="00343D46"/>
    <w:rsid w:val="00345543"/>
    <w:rsid w:val="0034580A"/>
    <w:rsid w:val="00347117"/>
    <w:rsid w:val="00352CCF"/>
    <w:rsid w:val="003536A6"/>
    <w:rsid w:val="003775BC"/>
    <w:rsid w:val="0038797B"/>
    <w:rsid w:val="00387BE9"/>
    <w:rsid w:val="00394A3D"/>
    <w:rsid w:val="00396940"/>
    <w:rsid w:val="00397F66"/>
    <w:rsid w:val="003A0249"/>
    <w:rsid w:val="003A29B3"/>
    <w:rsid w:val="003A4C94"/>
    <w:rsid w:val="003A527D"/>
    <w:rsid w:val="003B2B45"/>
    <w:rsid w:val="003D31DE"/>
    <w:rsid w:val="003D5864"/>
    <w:rsid w:val="003F63EA"/>
    <w:rsid w:val="0040469D"/>
    <w:rsid w:val="00405CFE"/>
    <w:rsid w:val="00412F84"/>
    <w:rsid w:val="004152B1"/>
    <w:rsid w:val="00421A14"/>
    <w:rsid w:val="00426B0C"/>
    <w:rsid w:val="00433C7C"/>
    <w:rsid w:val="00435C4E"/>
    <w:rsid w:val="004364CE"/>
    <w:rsid w:val="0044098A"/>
    <w:rsid w:val="004421D7"/>
    <w:rsid w:val="00442693"/>
    <w:rsid w:val="00446A81"/>
    <w:rsid w:val="004503E7"/>
    <w:rsid w:val="004522AB"/>
    <w:rsid w:val="00454967"/>
    <w:rsid w:val="004637FA"/>
    <w:rsid w:val="00467E93"/>
    <w:rsid w:val="00476FC3"/>
    <w:rsid w:val="00484416"/>
    <w:rsid w:val="00494BB9"/>
    <w:rsid w:val="004A4E6F"/>
    <w:rsid w:val="004C1428"/>
    <w:rsid w:val="004C6544"/>
    <w:rsid w:val="004E04B5"/>
    <w:rsid w:val="004E5B88"/>
    <w:rsid w:val="004F3C4C"/>
    <w:rsid w:val="00501D2B"/>
    <w:rsid w:val="005030DE"/>
    <w:rsid w:val="00505673"/>
    <w:rsid w:val="0050645E"/>
    <w:rsid w:val="005316E4"/>
    <w:rsid w:val="00533ED1"/>
    <w:rsid w:val="00540B61"/>
    <w:rsid w:val="005415BF"/>
    <w:rsid w:val="00550E59"/>
    <w:rsid w:val="005609DB"/>
    <w:rsid w:val="0056613B"/>
    <w:rsid w:val="00574922"/>
    <w:rsid w:val="0059182E"/>
    <w:rsid w:val="00595195"/>
    <w:rsid w:val="0059594F"/>
    <w:rsid w:val="005A0A14"/>
    <w:rsid w:val="005A4AD4"/>
    <w:rsid w:val="005A7901"/>
    <w:rsid w:val="005B561C"/>
    <w:rsid w:val="005C60EB"/>
    <w:rsid w:val="005D2350"/>
    <w:rsid w:val="005E0BD2"/>
    <w:rsid w:val="005E1094"/>
    <w:rsid w:val="005E533A"/>
    <w:rsid w:val="005F1855"/>
    <w:rsid w:val="0060105A"/>
    <w:rsid w:val="0060270F"/>
    <w:rsid w:val="00610DB5"/>
    <w:rsid w:val="0061158C"/>
    <w:rsid w:val="00617081"/>
    <w:rsid w:val="00637C15"/>
    <w:rsid w:val="00643D5F"/>
    <w:rsid w:val="00654E0F"/>
    <w:rsid w:val="00666110"/>
    <w:rsid w:val="00671ACB"/>
    <w:rsid w:val="0067639E"/>
    <w:rsid w:val="00680003"/>
    <w:rsid w:val="00684744"/>
    <w:rsid w:val="00694CCE"/>
    <w:rsid w:val="00697F9D"/>
    <w:rsid w:val="006A0B18"/>
    <w:rsid w:val="006A1340"/>
    <w:rsid w:val="006A30CF"/>
    <w:rsid w:val="006A37B7"/>
    <w:rsid w:val="006A4A32"/>
    <w:rsid w:val="006B391B"/>
    <w:rsid w:val="006C5831"/>
    <w:rsid w:val="006C6186"/>
    <w:rsid w:val="006D59FE"/>
    <w:rsid w:val="006F33DF"/>
    <w:rsid w:val="00705A7C"/>
    <w:rsid w:val="007213DC"/>
    <w:rsid w:val="0072548E"/>
    <w:rsid w:val="00735174"/>
    <w:rsid w:val="00743CA2"/>
    <w:rsid w:val="00751498"/>
    <w:rsid w:val="00757216"/>
    <w:rsid w:val="007643C9"/>
    <w:rsid w:val="00764BD4"/>
    <w:rsid w:val="00774F37"/>
    <w:rsid w:val="00780285"/>
    <w:rsid w:val="00784E80"/>
    <w:rsid w:val="00785A9C"/>
    <w:rsid w:val="00787CE9"/>
    <w:rsid w:val="0079509C"/>
    <w:rsid w:val="007B0366"/>
    <w:rsid w:val="007B2251"/>
    <w:rsid w:val="007B509F"/>
    <w:rsid w:val="007B539C"/>
    <w:rsid w:val="007C405E"/>
    <w:rsid w:val="007C495C"/>
    <w:rsid w:val="007D33D8"/>
    <w:rsid w:val="007D616A"/>
    <w:rsid w:val="007D7B68"/>
    <w:rsid w:val="007D7F00"/>
    <w:rsid w:val="007F441E"/>
    <w:rsid w:val="00801DF5"/>
    <w:rsid w:val="00833CCF"/>
    <w:rsid w:val="00835DE1"/>
    <w:rsid w:val="0084418D"/>
    <w:rsid w:val="00854122"/>
    <w:rsid w:val="008601D9"/>
    <w:rsid w:val="00875AD2"/>
    <w:rsid w:val="0088201B"/>
    <w:rsid w:val="008B03A3"/>
    <w:rsid w:val="008B0C70"/>
    <w:rsid w:val="008D2BC6"/>
    <w:rsid w:val="008D4174"/>
    <w:rsid w:val="008E0C27"/>
    <w:rsid w:val="008E17DF"/>
    <w:rsid w:val="008E22E4"/>
    <w:rsid w:val="00905D0A"/>
    <w:rsid w:val="00910AD0"/>
    <w:rsid w:val="0091488E"/>
    <w:rsid w:val="00914DC8"/>
    <w:rsid w:val="009212CF"/>
    <w:rsid w:val="0092380C"/>
    <w:rsid w:val="00925288"/>
    <w:rsid w:val="009424EC"/>
    <w:rsid w:val="00962E19"/>
    <w:rsid w:val="009656E5"/>
    <w:rsid w:val="00973E6A"/>
    <w:rsid w:val="00975147"/>
    <w:rsid w:val="00975F06"/>
    <w:rsid w:val="009878DA"/>
    <w:rsid w:val="0099288F"/>
    <w:rsid w:val="00993704"/>
    <w:rsid w:val="009949FF"/>
    <w:rsid w:val="009B1CEC"/>
    <w:rsid w:val="009B265F"/>
    <w:rsid w:val="009B304E"/>
    <w:rsid w:val="009D2DD5"/>
    <w:rsid w:val="009D614C"/>
    <w:rsid w:val="009D7CC5"/>
    <w:rsid w:val="009F58F7"/>
    <w:rsid w:val="009F6A03"/>
    <w:rsid w:val="00A04411"/>
    <w:rsid w:val="00A24068"/>
    <w:rsid w:val="00A2466C"/>
    <w:rsid w:val="00A248BD"/>
    <w:rsid w:val="00A267E6"/>
    <w:rsid w:val="00A27C89"/>
    <w:rsid w:val="00A30E4A"/>
    <w:rsid w:val="00A33123"/>
    <w:rsid w:val="00A37991"/>
    <w:rsid w:val="00A55711"/>
    <w:rsid w:val="00A56E93"/>
    <w:rsid w:val="00A57789"/>
    <w:rsid w:val="00A66683"/>
    <w:rsid w:val="00A66AD2"/>
    <w:rsid w:val="00A71185"/>
    <w:rsid w:val="00A71597"/>
    <w:rsid w:val="00A74A1B"/>
    <w:rsid w:val="00A85946"/>
    <w:rsid w:val="00A85FC7"/>
    <w:rsid w:val="00AA15EE"/>
    <w:rsid w:val="00AB03F9"/>
    <w:rsid w:val="00AB1353"/>
    <w:rsid w:val="00AB3506"/>
    <w:rsid w:val="00AB4EE2"/>
    <w:rsid w:val="00AC0C39"/>
    <w:rsid w:val="00AC1BD7"/>
    <w:rsid w:val="00AC1F58"/>
    <w:rsid w:val="00AC5E56"/>
    <w:rsid w:val="00AD59E0"/>
    <w:rsid w:val="00AF1469"/>
    <w:rsid w:val="00AF1773"/>
    <w:rsid w:val="00B0094F"/>
    <w:rsid w:val="00B15775"/>
    <w:rsid w:val="00B17FCD"/>
    <w:rsid w:val="00B3614D"/>
    <w:rsid w:val="00B434FD"/>
    <w:rsid w:val="00B4428E"/>
    <w:rsid w:val="00B52CA6"/>
    <w:rsid w:val="00B56061"/>
    <w:rsid w:val="00B61519"/>
    <w:rsid w:val="00B709FD"/>
    <w:rsid w:val="00B72053"/>
    <w:rsid w:val="00B8070C"/>
    <w:rsid w:val="00B84152"/>
    <w:rsid w:val="00B929B9"/>
    <w:rsid w:val="00B9634B"/>
    <w:rsid w:val="00BA38F0"/>
    <w:rsid w:val="00BC5053"/>
    <w:rsid w:val="00BD2E93"/>
    <w:rsid w:val="00BE035A"/>
    <w:rsid w:val="00BE629E"/>
    <w:rsid w:val="00BF013D"/>
    <w:rsid w:val="00BF1534"/>
    <w:rsid w:val="00C0679A"/>
    <w:rsid w:val="00C06EA3"/>
    <w:rsid w:val="00C12FA9"/>
    <w:rsid w:val="00C15C56"/>
    <w:rsid w:val="00C3164A"/>
    <w:rsid w:val="00C41C56"/>
    <w:rsid w:val="00C42F27"/>
    <w:rsid w:val="00C438F4"/>
    <w:rsid w:val="00C43FD1"/>
    <w:rsid w:val="00C50EF4"/>
    <w:rsid w:val="00C5224E"/>
    <w:rsid w:val="00C73F2B"/>
    <w:rsid w:val="00C76D01"/>
    <w:rsid w:val="00C77A2E"/>
    <w:rsid w:val="00C867A5"/>
    <w:rsid w:val="00C93069"/>
    <w:rsid w:val="00C94C28"/>
    <w:rsid w:val="00CA1B3C"/>
    <w:rsid w:val="00CD3A65"/>
    <w:rsid w:val="00CD55DC"/>
    <w:rsid w:val="00CE5A68"/>
    <w:rsid w:val="00CE6734"/>
    <w:rsid w:val="00CF2F72"/>
    <w:rsid w:val="00CF46FE"/>
    <w:rsid w:val="00D033FD"/>
    <w:rsid w:val="00D038A3"/>
    <w:rsid w:val="00D25EE8"/>
    <w:rsid w:val="00D260FA"/>
    <w:rsid w:val="00D32527"/>
    <w:rsid w:val="00D365E7"/>
    <w:rsid w:val="00D43568"/>
    <w:rsid w:val="00D457C1"/>
    <w:rsid w:val="00D516E5"/>
    <w:rsid w:val="00D5185C"/>
    <w:rsid w:val="00D54801"/>
    <w:rsid w:val="00D620B4"/>
    <w:rsid w:val="00D637C0"/>
    <w:rsid w:val="00D805BE"/>
    <w:rsid w:val="00D916DD"/>
    <w:rsid w:val="00D920CC"/>
    <w:rsid w:val="00DA0123"/>
    <w:rsid w:val="00DA5A73"/>
    <w:rsid w:val="00DB1796"/>
    <w:rsid w:val="00DC159C"/>
    <w:rsid w:val="00DC1831"/>
    <w:rsid w:val="00DC2E12"/>
    <w:rsid w:val="00DC68CD"/>
    <w:rsid w:val="00DD58F4"/>
    <w:rsid w:val="00DE6B9A"/>
    <w:rsid w:val="00E02E06"/>
    <w:rsid w:val="00E11F9F"/>
    <w:rsid w:val="00E137EC"/>
    <w:rsid w:val="00E175B9"/>
    <w:rsid w:val="00E1796C"/>
    <w:rsid w:val="00E2754F"/>
    <w:rsid w:val="00E45703"/>
    <w:rsid w:val="00E458AF"/>
    <w:rsid w:val="00E52D5B"/>
    <w:rsid w:val="00E537AF"/>
    <w:rsid w:val="00E72157"/>
    <w:rsid w:val="00E75207"/>
    <w:rsid w:val="00E87204"/>
    <w:rsid w:val="00E933C2"/>
    <w:rsid w:val="00E93C7A"/>
    <w:rsid w:val="00E96994"/>
    <w:rsid w:val="00EA030C"/>
    <w:rsid w:val="00EB227A"/>
    <w:rsid w:val="00EC030B"/>
    <w:rsid w:val="00EC60A1"/>
    <w:rsid w:val="00ED5324"/>
    <w:rsid w:val="00EF130F"/>
    <w:rsid w:val="00EF48E5"/>
    <w:rsid w:val="00F16D07"/>
    <w:rsid w:val="00F250E7"/>
    <w:rsid w:val="00F326DC"/>
    <w:rsid w:val="00F33E3F"/>
    <w:rsid w:val="00F363A4"/>
    <w:rsid w:val="00F4205F"/>
    <w:rsid w:val="00F46429"/>
    <w:rsid w:val="00F575B1"/>
    <w:rsid w:val="00F6134A"/>
    <w:rsid w:val="00F63FAB"/>
    <w:rsid w:val="00F72B34"/>
    <w:rsid w:val="00F75938"/>
    <w:rsid w:val="00F835AF"/>
    <w:rsid w:val="00F84745"/>
    <w:rsid w:val="00F87017"/>
    <w:rsid w:val="00F878C1"/>
    <w:rsid w:val="00F93E9C"/>
    <w:rsid w:val="00FA6283"/>
    <w:rsid w:val="00FB61A8"/>
    <w:rsid w:val="00FC0F47"/>
    <w:rsid w:val="00FC6B86"/>
    <w:rsid w:val="00FD02EE"/>
    <w:rsid w:val="00FD3323"/>
    <w:rsid w:val="00FE2E64"/>
    <w:rsid w:val="00FE6DD3"/>
    <w:rsid w:val="00FF61D9"/>
    <w:rsid w:val="00FF77DE"/>
    <w:rsid w:val="00FF79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8850">
      <o:colormenu v:ext="edit" fillcolor="none" strokecolor="red"/>
    </o:shapedefaults>
    <o:shapelayout v:ext="edit">
      <o:idmap v:ext="edit" data="1"/>
      <o:rules v:ext="edit">
        <o:r id="V:Rule7" type="connector" idref="#_x0000_s1028"/>
        <o:r id="V:Rule8" type="connector" idref="#_x0000_s1045"/>
        <o:r id="V:Rule9" type="connector" idref="#_x0000_s1046"/>
        <o:r id="V:Rule10" type="connector" idref="#_x0000_s1040"/>
        <o:r id="V:Rule11" type="connector" idref="#_x0000_s1034"/>
        <o:r id="V:Rule12" type="connector" idref="#_x0000_s103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3006"/>
  </w:style>
  <w:style w:type="paragraph" w:styleId="Heading1">
    <w:name w:val="heading 1"/>
    <w:basedOn w:val="Normal"/>
    <w:next w:val="Normal"/>
    <w:link w:val="Heading1Char"/>
    <w:uiPriority w:val="9"/>
    <w:qFormat/>
    <w:rsid w:val="00A66AD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84745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F847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4745"/>
  </w:style>
  <w:style w:type="paragraph" w:styleId="Footer">
    <w:name w:val="footer"/>
    <w:basedOn w:val="Normal"/>
    <w:link w:val="FooterChar"/>
    <w:uiPriority w:val="99"/>
    <w:unhideWhenUsed/>
    <w:rsid w:val="00F847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4745"/>
  </w:style>
  <w:style w:type="paragraph" w:styleId="BalloonText">
    <w:name w:val="Balloon Text"/>
    <w:basedOn w:val="Normal"/>
    <w:link w:val="BalloonTextChar"/>
    <w:uiPriority w:val="99"/>
    <w:semiHidden/>
    <w:unhideWhenUsed/>
    <w:rsid w:val="00F847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4745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620B4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0206A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A66AD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66AD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0645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0645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C030B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C06E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06EA3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9B265F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9360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yperlink" Target="https://www.oracle.com/technetwork/java/javase/downloads/index.html" TargetMode="Externa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github.com/jmgodlewski/EchoCAL" TargetMode="External"/><Relationship Id="rId17" Type="http://schemas.openxmlformats.org/officeDocument/2006/relationships/hyperlink" Target="https://netbeans.org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netbeans.org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hyperlink" Target="https://github.com/jmgodlewski/EchoCAL" TargetMode="External"/><Relationship Id="rId19" Type="http://schemas.openxmlformats.org/officeDocument/2006/relationships/hyperlink" Target="https://github.com/jmgodlewski/EchoCAL" TargetMode="External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53434A8-564B-4E89-81FD-A1443ABDB4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1486</TotalTime>
  <Pages>16</Pages>
  <Words>1665</Words>
  <Characters>9493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11136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Joseph M. Godlewski</dc:creator>
  <cp:lastModifiedBy>Joseph M Godlewski</cp:lastModifiedBy>
  <cp:revision>121</cp:revision>
  <dcterms:created xsi:type="dcterms:W3CDTF">2018-11-06T17:35:00Z</dcterms:created>
  <dcterms:modified xsi:type="dcterms:W3CDTF">2018-12-20T13:43:00Z</dcterms:modified>
</cp:coreProperties>
</file>