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70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6A4B91" w:rsidRPr="00BD278A" w14:paraId="41269EBA" w14:textId="77777777" w:rsidTr="004B69BD">
        <w:trPr>
          <w:trHeight w:val="2835"/>
        </w:trPr>
        <w:tc>
          <w:tcPr>
            <w:tcW w:w="9706" w:type="dxa"/>
            <w:gridSpan w:val="2"/>
          </w:tcPr>
          <w:p w14:paraId="28806773" w14:textId="77777777" w:rsidR="006A4B91" w:rsidRDefault="006A4B91" w:rsidP="004B69BD">
            <w:pPr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 </w:t>
            </w:r>
          </w:p>
          <w:p w14:paraId="610D6557" w14:textId="77777777" w:rsidR="006A4B91" w:rsidRDefault="006A4B91" w:rsidP="004B69BD">
            <w:pPr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14:paraId="59F5AE25" w14:textId="77777777" w:rsidR="006A4B91" w:rsidRPr="00BD278A" w:rsidRDefault="006A4B91" w:rsidP="004B69BD">
            <w:pPr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6A4B91" w:rsidRPr="00713B54" w14:paraId="301F2789" w14:textId="77777777" w:rsidTr="004B69BD">
        <w:trPr>
          <w:trHeight w:val="2835"/>
        </w:trPr>
        <w:tc>
          <w:tcPr>
            <w:tcW w:w="9706" w:type="dxa"/>
            <w:gridSpan w:val="2"/>
          </w:tcPr>
          <w:p w14:paraId="01A424E2" w14:textId="77777777" w:rsidR="006A4B91" w:rsidRDefault="006A4B91" w:rsidP="004B69BD">
            <w:pPr>
              <w:pStyle w:val="a5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Отчет</w:t>
            </w:r>
          </w:p>
          <w:p w14:paraId="1127A761" w14:textId="2E638A58" w:rsidR="006A4B91" w:rsidRPr="008276D4" w:rsidRDefault="006A4B91" w:rsidP="004B69BD">
            <w:pPr>
              <w:pStyle w:val="a5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по практическому заданию №1</w:t>
            </w:r>
          </w:p>
          <w:p w14:paraId="394CED56" w14:textId="376D2D65" w:rsidR="006A4B91" w:rsidRDefault="006A4B91" w:rsidP="004B69BD">
            <w:pPr>
              <w:pStyle w:val="a5"/>
              <w:spacing w:before="20" w:after="20" w:line="240" w:lineRule="auto"/>
              <w:rPr>
                <w:b/>
                <w:bCs/>
              </w:rPr>
            </w:pPr>
            <w:r w:rsidRPr="6F5FD94C">
              <w:rPr>
                <w:b/>
                <w:bCs/>
              </w:rPr>
              <w:t>по теме «</w:t>
            </w:r>
            <w:r>
              <w:rPr>
                <w:b/>
                <w:bCs/>
              </w:rPr>
              <w:t>Сети Петри простых ситуаций</w:t>
            </w:r>
            <w:r w:rsidRPr="6F5FD94C">
              <w:rPr>
                <w:b/>
                <w:bCs/>
              </w:rPr>
              <w:t>»</w:t>
            </w:r>
          </w:p>
          <w:p w14:paraId="5739CAF4" w14:textId="1309BEAA" w:rsidR="006A4B91" w:rsidRPr="00713B54" w:rsidRDefault="006A4B91" w:rsidP="004B69BD">
            <w:pPr>
              <w:pStyle w:val="a5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по дисциплине «</w:t>
            </w:r>
            <w:r>
              <w:rPr>
                <w:b/>
                <w:lang w:val="en-US"/>
              </w:rPr>
              <w:t>Web</w:t>
            </w:r>
            <w:r>
              <w:rPr>
                <w:b/>
              </w:rPr>
              <w:t>-программирование»</w:t>
            </w:r>
          </w:p>
          <w:p w14:paraId="5F2BD88B" w14:textId="77777777" w:rsidR="006A4B91" w:rsidRPr="00713B54" w:rsidRDefault="006A4B91" w:rsidP="004B69BD">
            <w:pPr>
              <w:spacing w:before="20" w:after="20" w:line="240" w:lineRule="auto"/>
              <w:rPr>
                <w:b/>
              </w:rPr>
            </w:pPr>
          </w:p>
        </w:tc>
      </w:tr>
      <w:tr w:rsidR="006A4B91" w14:paraId="7994151E" w14:textId="77777777" w:rsidTr="004B69BD">
        <w:trPr>
          <w:trHeight w:val="2835"/>
        </w:trPr>
        <w:tc>
          <w:tcPr>
            <w:tcW w:w="4815" w:type="dxa"/>
          </w:tcPr>
          <w:p w14:paraId="363C80D9" w14:textId="77777777" w:rsidR="006A4B91" w:rsidRDefault="006A4B91" w:rsidP="004B69BD">
            <w:pPr>
              <w:spacing w:before="20" w:after="20" w:line="240" w:lineRule="auto"/>
            </w:pPr>
          </w:p>
        </w:tc>
        <w:tc>
          <w:tcPr>
            <w:tcW w:w="4891" w:type="dxa"/>
          </w:tcPr>
          <w:p w14:paraId="4A27C2A6" w14:textId="77777777" w:rsidR="006A4B91" w:rsidRDefault="006A4B91" w:rsidP="004B69BD">
            <w:pPr>
              <w:spacing w:before="20" w:after="20" w:line="240" w:lineRule="auto"/>
              <w:jc w:val="right"/>
            </w:pPr>
          </w:p>
          <w:p w14:paraId="72632E85" w14:textId="77777777" w:rsidR="006A4B91" w:rsidRDefault="006A4B91" w:rsidP="004B69BD">
            <w:pPr>
              <w:spacing w:before="20" w:after="20" w:line="240" w:lineRule="auto"/>
              <w:jc w:val="right"/>
            </w:pPr>
          </w:p>
          <w:p w14:paraId="61FCAAD0" w14:textId="77777777" w:rsidR="006A4B91" w:rsidRDefault="006A4B91" w:rsidP="004B69BD">
            <w:pPr>
              <w:spacing w:before="20" w:after="20" w:line="240" w:lineRule="auto"/>
              <w:jc w:val="right"/>
            </w:pPr>
            <w:r>
              <w:t>Выполнил:</w:t>
            </w:r>
          </w:p>
          <w:p w14:paraId="3531C933" w14:textId="1CA25E9A" w:rsidR="006A4B91" w:rsidRDefault="006A4B91" w:rsidP="004B69BD">
            <w:pPr>
              <w:spacing w:before="20" w:after="20" w:line="240" w:lineRule="auto"/>
              <w:jc w:val="right"/>
            </w:pPr>
            <w:r>
              <w:t>Студенты группы ТКИ-541</w:t>
            </w:r>
          </w:p>
          <w:p w14:paraId="5B8D2550" w14:textId="77777777" w:rsidR="006A4B91" w:rsidRDefault="00C61BF4" w:rsidP="00C61BF4">
            <w:pPr>
              <w:spacing w:before="20" w:after="20" w:line="240" w:lineRule="auto"/>
              <w:jc w:val="right"/>
            </w:pPr>
            <w:r>
              <w:t>Моисеенко М.А.</w:t>
            </w:r>
          </w:p>
          <w:p w14:paraId="520088FC" w14:textId="6C02BE12" w:rsidR="00C61BF4" w:rsidRPr="00C61BF4" w:rsidRDefault="00C61BF4" w:rsidP="00C61BF4">
            <w:pPr>
              <w:spacing w:before="20" w:after="20" w:line="240" w:lineRule="auto"/>
              <w:jc w:val="right"/>
            </w:pPr>
            <w:r>
              <w:t>Земсков Н.А.</w:t>
            </w:r>
          </w:p>
        </w:tc>
      </w:tr>
      <w:tr w:rsidR="006A4B91" w14:paraId="4F8C47C0" w14:textId="77777777" w:rsidTr="004B69BD">
        <w:trPr>
          <w:trHeight w:val="2835"/>
        </w:trPr>
        <w:tc>
          <w:tcPr>
            <w:tcW w:w="4815" w:type="dxa"/>
          </w:tcPr>
          <w:p w14:paraId="40FB1D7B" w14:textId="77777777" w:rsidR="006A4B91" w:rsidRDefault="006A4B91" w:rsidP="004B69BD">
            <w:pPr>
              <w:pStyle w:val="a5"/>
              <w:spacing w:before="20" w:after="20" w:line="240" w:lineRule="auto"/>
              <w:jc w:val="both"/>
            </w:pPr>
          </w:p>
        </w:tc>
        <w:tc>
          <w:tcPr>
            <w:tcW w:w="4891" w:type="dxa"/>
          </w:tcPr>
          <w:p w14:paraId="7CA6BBA4" w14:textId="77777777" w:rsidR="006A4B91" w:rsidRDefault="006A4B91" w:rsidP="004B69BD">
            <w:pPr>
              <w:spacing w:before="20" w:after="20" w:line="240" w:lineRule="auto"/>
              <w:jc w:val="right"/>
            </w:pPr>
            <w:r>
              <w:t>Проверил:</w:t>
            </w:r>
          </w:p>
          <w:p w14:paraId="2379791E" w14:textId="7EF4EBBC" w:rsidR="006A4B91" w:rsidRDefault="006A4B91" w:rsidP="004B69BD">
            <w:pPr>
              <w:spacing w:before="20" w:after="20" w:line="240" w:lineRule="auto"/>
              <w:jc w:val="right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</w:t>
            </w:r>
          </w:p>
          <w:p w14:paraId="0628352A" w14:textId="53C9D039" w:rsidR="006A4B91" w:rsidRDefault="006A4B91" w:rsidP="004B69BD">
            <w:pPr>
              <w:pStyle w:val="a5"/>
              <w:spacing w:before="20" w:after="20" w:line="240" w:lineRule="auto"/>
              <w:jc w:val="right"/>
            </w:pPr>
            <w:r>
              <w:t>Сафронов А.И.</w:t>
            </w:r>
          </w:p>
        </w:tc>
      </w:tr>
      <w:tr w:rsidR="006A4B91" w:rsidRPr="00C66F21" w14:paraId="3A32FFAA" w14:textId="77777777" w:rsidTr="004B69BD">
        <w:trPr>
          <w:trHeight w:val="2953"/>
        </w:trPr>
        <w:tc>
          <w:tcPr>
            <w:tcW w:w="9706" w:type="dxa"/>
            <w:gridSpan w:val="2"/>
            <w:vAlign w:val="bottom"/>
          </w:tcPr>
          <w:p w14:paraId="53A97321" w14:textId="77777777" w:rsidR="006A4B91" w:rsidRDefault="006A4B91" w:rsidP="004B69BD">
            <w:pPr>
              <w:pStyle w:val="a5"/>
              <w:spacing w:before="20" w:after="20" w:line="240" w:lineRule="auto"/>
            </w:pPr>
          </w:p>
          <w:p w14:paraId="26B2A5C9" w14:textId="77777777" w:rsidR="006A4B91" w:rsidRDefault="006A4B91" w:rsidP="004B69BD">
            <w:pPr>
              <w:pStyle w:val="a5"/>
              <w:spacing w:before="20" w:after="20" w:line="240" w:lineRule="auto"/>
            </w:pPr>
          </w:p>
          <w:p w14:paraId="2E8EDFF8" w14:textId="01A9B29B" w:rsidR="006A4B91" w:rsidRPr="00C66F21" w:rsidRDefault="006A4B91" w:rsidP="004B69BD">
            <w:pPr>
              <w:pStyle w:val="a5"/>
              <w:spacing w:before="20" w:after="20" w:line="240" w:lineRule="auto"/>
            </w:pPr>
            <w:r>
              <w:t>Москва 2024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pacing w:val="0"/>
          <w:kern w:val="0"/>
          <w:sz w:val="28"/>
          <w:szCs w:val="22"/>
          <w:lang w:eastAsia="en-US"/>
        </w:rPr>
        <w:id w:val="-1797602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18C2C0" w14:textId="77777777" w:rsidR="006A4B91" w:rsidRDefault="006A4B91" w:rsidP="006A4B91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D089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5F40AAD" w14:textId="77777777" w:rsidR="006A4B91" w:rsidRPr="00AD0893" w:rsidRDefault="006A4B91" w:rsidP="006A4B91">
          <w:pPr>
            <w:jc w:val="center"/>
            <w:rPr>
              <w:lang w:eastAsia="ru-RU"/>
            </w:rPr>
          </w:pPr>
        </w:p>
        <w:p w14:paraId="5DE38737" w14:textId="719280CE" w:rsidR="00802834" w:rsidRDefault="006A4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07557" w:history="1">
            <w:r w:rsidR="00802834" w:rsidRPr="00F36ECC">
              <w:rPr>
                <w:rStyle w:val="a7"/>
                <w:bCs/>
                <w:noProof/>
              </w:rPr>
              <w:t>1.</w:t>
            </w:r>
            <w:r w:rsidR="00802834" w:rsidRPr="00F36ECC">
              <w:rPr>
                <w:rStyle w:val="a7"/>
                <w:noProof/>
              </w:rPr>
              <w:t xml:space="preserve"> Цель работы</w:t>
            </w:r>
            <w:r w:rsidR="00802834">
              <w:rPr>
                <w:noProof/>
                <w:webHidden/>
              </w:rPr>
              <w:tab/>
            </w:r>
            <w:r w:rsidR="00802834">
              <w:rPr>
                <w:noProof/>
                <w:webHidden/>
              </w:rPr>
              <w:fldChar w:fldCharType="begin"/>
            </w:r>
            <w:r w:rsidR="00802834">
              <w:rPr>
                <w:noProof/>
                <w:webHidden/>
              </w:rPr>
              <w:instrText xml:space="preserve"> PAGEREF _Toc177307557 \h </w:instrText>
            </w:r>
            <w:r w:rsidR="00802834">
              <w:rPr>
                <w:noProof/>
                <w:webHidden/>
              </w:rPr>
            </w:r>
            <w:r w:rsidR="00802834">
              <w:rPr>
                <w:noProof/>
                <w:webHidden/>
              </w:rPr>
              <w:fldChar w:fldCharType="separate"/>
            </w:r>
            <w:r w:rsidR="00802834">
              <w:rPr>
                <w:noProof/>
                <w:webHidden/>
              </w:rPr>
              <w:t>3</w:t>
            </w:r>
            <w:r w:rsidR="00802834">
              <w:rPr>
                <w:noProof/>
                <w:webHidden/>
              </w:rPr>
              <w:fldChar w:fldCharType="end"/>
            </w:r>
          </w:hyperlink>
        </w:p>
        <w:p w14:paraId="7CC731CD" w14:textId="6E236664" w:rsidR="0080283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77307558" w:history="1">
            <w:r w:rsidR="00802834" w:rsidRPr="00F36ECC">
              <w:rPr>
                <w:rStyle w:val="a7"/>
                <w:noProof/>
              </w:rPr>
              <w:t>2. Формулировка задачи</w:t>
            </w:r>
            <w:r w:rsidR="00802834">
              <w:rPr>
                <w:noProof/>
                <w:webHidden/>
              </w:rPr>
              <w:tab/>
            </w:r>
            <w:r w:rsidR="00802834">
              <w:rPr>
                <w:noProof/>
                <w:webHidden/>
              </w:rPr>
              <w:fldChar w:fldCharType="begin"/>
            </w:r>
            <w:r w:rsidR="00802834">
              <w:rPr>
                <w:noProof/>
                <w:webHidden/>
              </w:rPr>
              <w:instrText xml:space="preserve"> PAGEREF _Toc177307558 \h </w:instrText>
            </w:r>
            <w:r w:rsidR="00802834">
              <w:rPr>
                <w:noProof/>
                <w:webHidden/>
              </w:rPr>
            </w:r>
            <w:r w:rsidR="00802834">
              <w:rPr>
                <w:noProof/>
                <w:webHidden/>
              </w:rPr>
              <w:fldChar w:fldCharType="separate"/>
            </w:r>
            <w:r w:rsidR="00802834">
              <w:rPr>
                <w:noProof/>
                <w:webHidden/>
              </w:rPr>
              <w:t>3</w:t>
            </w:r>
            <w:r w:rsidR="00802834">
              <w:rPr>
                <w:noProof/>
                <w:webHidden/>
              </w:rPr>
              <w:fldChar w:fldCharType="end"/>
            </w:r>
          </w:hyperlink>
        </w:p>
        <w:p w14:paraId="00CE8A1A" w14:textId="4999CE0C" w:rsidR="0080283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77307559" w:history="1">
            <w:r w:rsidR="00802834" w:rsidRPr="00F36ECC">
              <w:rPr>
                <w:rStyle w:val="a7"/>
                <w:noProof/>
              </w:rPr>
              <w:t>3. Детализированное текстовое описание ситуации</w:t>
            </w:r>
            <w:r w:rsidR="00802834">
              <w:rPr>
                <w:noProof/>
                <w:webHidden/>
              </w:rPr>
              <w:tab/>
            </w:r>
            <w:r w:rsidR="00802834">
              <w:rPr>
                <w:noProof/>
                <w:webHidden/>
              </w:rPr>
              <w:fldChar w:fldCharType="begin"/>
            </w:r>
            <w:r w:rsidR="00802834">
              <w:rPr>
                <w:noProof/>
                <w:webHidden/>
              </w:rPr>
              <w:instrText xml:space="preserve"> PAGEREF _Toc177307559 \h </w:instrText>
            </w:r>
            <w:r w:rsidR="00802834">
              <w:rPr>
                <w:noProof/>
                <w:webHidden/>
              </w:rPr>
            </w:r>
            <w:r w:rsidR="00802834">
              <w:rPr>
                <w:noProof/>
                <w:webHidden/>
              </w:rPr>
              <w:fldChar w:fldCharType="separate"/>
            </w:r>
            <w:r w:rsidR="00802834">
              <w:rPr>
                <w:noProof/>
                <w:webHidden/>
              </w:rPr>
              <w:t>3</w:t>
            </w:r>
            <w:r w:rsidR="00802834">
              <w:rPr>
                <w:noProof/>
                <w:webHidden/>
              </w:rPr>
              <w:fldChar w:fldCharType="end"/>
            </w:r>
          </w:hyperlink>
        </w:p>
        <w:p w14:paraId="0E94A80B" w14:textId="310BF789" w:rsidR="0080283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77307560" w:history="1">
            <w:r w:rsidR="00802834" w:rsidRPr="00F36ECC">
              <w:rPr>
                <w:rStyle w:val="a7"/>
                <w:noProof/>
              </w:rPr>
              <w:t>4. Сети Петри – схема ситуации</w:t>
            </w:r>
            <w:r w:rsidR="00802834">
              <w:rPr>
                <w:noProof/>
                <w:webHidden/>
              </w:rPr>
              <w:tab/>
            </w:r>
            <w:r w:rsidR="00802834">
              <w:rPr>
                <w:noProof/>
                <w:webHidden/>
              </w:rPr>
              <w:fldChar w:fldCharType="begin"/>
            </w:r>
            <w:r w:rsidR="00802834">
              <w:rPr>
                <w:noProof/>
                <w:webHidden/>
              </w:rPr>
              <w:instrText xml:space="preserve"> PAGEREF _Toc177307560 \h </w:instrText>
            </w:r>
            <w:r w:rsidR="00802834">
              <w:rPr>
                <w:noProof/>
                <w:webHidden/>
              </w:rPr>
            </w:r>
            <w:r w:rsidR="00802834">
              <w:rPr>
                <w:noProof/>
                <w:webHidden/>
              </w:rPr>
              <w:fldChar w:fldCharType="separate"/>
            </w:r>
            <w:r w:rsidR="00802834">
              <w:rPr>
                <w:noProof/>
                <w:webHidden/>
              </w:rPr>
              <w:t>6</w:t>
            </w:r>
            <w:r w:rsidR="00802834">
              <w:rPr>
                <w:noProof/>
                <w:webHidden/>
              </w:rPr>
              <w:fldChar w:fldCharType="end"/>
            </w:r>
          </w:hyperlink>
        </w:p>
        <w:p w14:paraId="77FF61FF" w14:textId="374C827F" w:rsidR="00802834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77307561" w:history="1">
            <w:r w:rsidR="00802834" w:rsidRPr="00F36ECC">
              <w:rPr>
                <w:rStyle w:val="a7"/>
                <w:rFonts w:cs="Times New Roman"/>
                <w:noProof/>
              </w:rPr>
              <w:t>4.1. Полная</w:t>
            </w:r>
            <w:r w:rsidR="00802834">
              <w:rPr>
                <w:noProof/>
                <w:webHidden/>
              </w:rPr>
              <w:tab/>
            </w:r>
            <w:r w:rsidR="00802834">
              <w:rPr>
                <w:noProof/>
                <w:webHidden/>
              </w:rPr>
              <w:fldChar w:fldCharType="begin"/>
            </w:r>
            <w:r w:rsidR="00802834">
              <w:rPr>
                <w:noProof/>
                <w:webHidden/>
              </w:rPr>
              <w:instrText xml:space="preserve"> PAGEREF _Toc177307561 \h </w:instrText>
            </w:r>
            <w:r w:rsidR="00802834">
              <w:rPr>
                <w:noProof/>
                <w:webHidden/>
              </w:rPr>
            </w:r>
            <w:r w:rsidR="00802834">
              <w:rPr>
                <w:noProof/>
                <w:webHidden/>
              </w:rPr>
              <w:fldChar w:fldCharType="separate"/>
            </w:r>
            <w:r w:rsidR="00802834">
              <w:rPr>
                <w:noProof/>
                <w:webHidden/>
              </w:rPr>
              <w:t>6</w:t>
            </w:r>
            <w:r w:rsidR="00802834">
              <w:rPr>
                <w:noProof/>
                <w:webHidden/>
              </w:rPr>
              <w:fldChar w:fldCharType="end"/>
            </w:r>
          </w:hyperlink>
        </w:p>
        <w:p w14:paraId="1B5F5B3A" w14:textId="5B0EAF96" w:rsidR="00802834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77307562" w:history="1">
            <w:r w:rsidR="00802834" w:rsidRPr="00F36ECC">
              <w:rPr>
                <w:rStyle w:val="a7"/>
                <w:rFonts w:cs="Times New Roman"/>
                <w:noProof/>
              </w:rPr>
              <w:t>4.2. Краткая</w:t>
            </w:r>
            <w:r w:rsidR="00802834">
              <w:rPr>
                <w:noProof/>
                <w:webHidden/>
              </w:rPr>
              <w:tab/>
            </w:r>
            <w:r w:rsidR="00802834">
              <w:rPr>
                <w:noProof/>
                <w:webHidden/>
              </w:rPr>
              <w:fldChar w:fldCharType="begin"/>
            </w:r>
            <w:r w:rsidR="00802834">
              <w:rPr>
                <w:noProof/>
                <w:webHidden/>
              </w:rPr>
              <w:instrText xml:space="preserve"> PAGEREF _Toc177307562 \h </w:instrText>
            </w:r>
            <w:r w:rsidR="00802834">
              <w:rPr>
                <w:noProof/>
                <w:webHidden/>
              </w:rPr>
            </w:r>
            <w:r w:rsidR="00802834">
              <w:rPr>
                <w:noProof/>
                <w:webHidden/>
              </w:rPr>
              <w:fldChar w:fldCharType="separate"/>
            </w:r>
            <w:r w:rsidR="00802834">
              <w:rPr>
                <w:noProof/>
                <w:webHidden/>
              </w:rPr>
              <w:t>7</w:t>
            </w:r>
            <w:r w:rsidR="00802834">
              <w:rPr>
                <w:noProof/>
                <w:webHidden/>
              </w:rPr>
              <w:fldChar w:fldCharType="end"/>
            </w:r>
          </w:hyperlink>
        </w:p>
        <w:p w14:paraId="343B8B60" w14:textId="5CBAA2E4" w:rsidR="00802834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77307563" w:history="1">
            <w:r w:rsidR="00802834" w:rsidRPr="00F36ECC">
              <w:rPr>
                <w:rStyle w:val="a7"/>
                <w:rFonts w:cs="Times New Roman"/>
                <w:noProof/>
              </w:rPr>
              <w:t>4.3. Описание краткой сети Петри</w:t>
            </w:r>
            <w:r w:rsidR="00802834">
              <w:rPr>
                <w:noProof/>
                <w:webHidden/>
              </w:rPr>
              <w:tab/>
            </w:r>
            <w:r w:rsidR="00802834">
              <w:rPr>
                <w:noProof/>
                <w:webHidden/>
              </w:rPr>
              <w:fldChar w:fldCharType="begin"/>
            </w:r>
            <w:r w:rsidR="00802834">
              <w:rPr>
                <w:noProof/>
                <w:webHidden/>
              </w:rPr>
              <w:instrText xml:space="preserve"> PAGEREF _Toc177307563 \h </w:instrText>
            </w:r>
            <w:r w:rsidR="00802834">
              <w:rPr>
                <w:noProof/>
                <w:webHidden/>
              </w:rPr>
            </w:r>
            <w:r w:rsidR="00802834">
              <w:rPr>
                <w:noProof/>
                <w:webHidden/>
              </w:rPr>
              <w:fldChar w:fldCharType="separate"/>
            </w:r>
            <w:r w:rsidR="00802834">
              <w:rPr>
                <w:noProof/>
                <w:webHidden/>
              </w:rPr>
              <w:t>8</w:t>
            </w:r>
            <w:r w:rsidR="00802834">
              <w:rPr>
                <w:noProof/>
                <w:webHidden/>
              </w:rPr>
              <w:fldChar w:fldCharType="end"/>
            </w:r>
          </w:hyperlink>
        </w:p>
        <w:p w14:paraId="6B5EAA67" w14:textId="5094BF27" w:rsidR="0080283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77307564" w:history="1">
            <w:r w:rsidR="00802834" w:rsidRPr="00F36ECC">
              <w:rPr>
                <w:rStyle w:val="a7"/>
                <w:noProof/>
              </w:rPr>
              <w:t>5. Вывод по работе</w:t>
            </w:r>
            <w:r w:rsidR="00802834">
              <w:rPr>
                <w:noProof/>
                <w:webHidden/>
              </w:rPr>
              <w:tab/>
            </w:r>
            <w:r w:rsidR="00802834">
              <w:rPr>
                <w:noProof/>
                <w:webHidden/>
              </w:rPr>
              <w:fldChar w:fldCharType="begin"/>
            </w:r>
            <w:r w:rsidR="00802834">
              <w:rPr>
                <w:noProof/>
                <w:webHidden/>
              </w:rPr>
              <w:instrText xml:space="preserve"> PAGEREF _Toc177307564 \h </w:instrText>
            </w:r>
            <w:r w:rsidR="00802834">
              <w:rPr>
                <w:noProof/>
                <w:webHidden/>
              </w:rPr>
            </w:r>
            <w:r w:rsidR="00802834">
              <w:rPr>
                <w:noProof/>
                <w:webHidden/>
              </w:rPr>
              <w:fldChar w:fldCharType="separate"/>
            </w:r>
            <w:r w:rsidR="00802834">
              <w:rPr>
                <w:noProof/>
                <w:webHidden/>
              </w:rPr>
              <w:t>8</w:t>
            </w:r>
            <w:r w:rsidR="00802834">
              <w:rPr>
                <w:noProof/>
                <w:webHidden/>
              </w:rPr>
              <w:fldChar w:fldCharType="end"/>
            </w:r>
          </w:hyperlink>
        </w:p>
        <w:p w14:paraId="4A16814E" w14:textId="29BC2B07" w:rsidR="006A4B91" w:rsidRDefault="006A4B91" w:rsidP="006A4B91">
          <w:r>
            <w:rPr>
              <w:b/>
              <w:bCs/>
            </w:rPr>
            <w:fldChar w:fldCharType="end"/>
          </w:r>
        </w:p>
      </w:sdtContent>
    </w:sdt>
    <w:p w14:paraId="5C6B6CA5" w14:textId="77777777" w:rsidR="006A4B91" w:rsidRPr="004D12B7" w:rsidRDefault="006A4B91" w:rsidP="006A4B91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033D195" w14:textId="77777777" w:rsidR="006A4B91" w:rsidRPr="00773344" w:rsidRDefault="006A4B91" w:rsidP="006A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7EFBFA39" w14:textId="79651A7B" w:rsidR="006A4B91" w:rsidRDefault="00262BE4" w:rsidP="00262BE4">
      <w:pPr>
        <w:pStyle w:val="1"/>
      </w:pPr>
      <w:bookmarkStart w:id="0" w:name="_Toc177307557"/>
      <w:r w:rsidRPr="00262BE4">
        <w:rPr>
          <w:bCs/>
        </w:rPr>
        <w:lastRenderedPageBreak/>
        <w:t>1.</w:t>
      </w:r>
      <w:r>
        <w:rPr>
          <w:b w:val="0"/>
        </w:rPr>
        <w:t xml:space="preserve"> </w:t>
      </w:r>
      <w:r w:rsidR="006A4B91">
        <w:t xml:space="preserve">Цель </w:t>
      </w:r>
      <w:r>
        <w:t>работы</w:t>
      </w:r>
      <w:bookmarkEnd w:id="0"/>
    </w:p>
    <w:p w14:paraId="2C93C722" w14:textId="77777777" w:rsidR="00472E33" w:rsidRPr="00472E33" w:rsidRDefault="00262BE4" w:rsidP="00472E33">
      <w:pPr>
        <w:pStyle w:val="ab"/>
        <w:numPr>
          <w:ilvl w:val="0"/>
          <w:numId w:val="2"/>
        </w:numPr>
        <w:shd w:val="clear" w:color="auto" w:fill="FFFFFF"/>
        <w:ind w:left="0" w:firstLine="0"/>
        <w:rPr>
          <w:rFonts w:eastAsia="Times New Roman" w:cs="Times New Roman"/>
          <w:color w:val="2C2D2E"/>
          <w:szCs w:val="28"/>
          <w:lang w:eastAsia="ru-RU"/>
        </w:rPr>
      </w:pPr>
      <w:r w:rsidRPr="00262BE4">
        <w:rPr>
          <w:color w:val="000000"/>
          <w:szCs w:val="28"/>
          <w:shd w:val="clear" w:color="auto" w:fill="FFFFFF"/>
        </w:rPr>
        <w:t xml:space="preserve">В текстовой форме подробно </w:t>
      </w:r>
      <w:r w:rsidRPr="00262BE4">
        <w:rPr>
          <w:rFonts w:eastAsia="Times New Roman" w:cs="Times New Roman"/>
          <w:color w:val="2C2D2E"/>
          <w:szCs w:val="28"/>
          <w:lang w:eastAsia="ru-RU"/>
        </w:rPr>
        <w:t>опишите ситуацию, предложенную по варианту индивидуального задания, рассуждая с точки зрения: «Как Вы обычно действуете, сталкиваясь с ней (ситуацией)». Если Вы никогда ранее не сталкивались с предложенной категорией ситуаций – обсудите ситуацию с коллегой, который (которая) сталкивался (сталкивалась)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262BE4">
        <w:rPr>
          <w:color w:val="000000"/>
          <w:szCs w:val="28"/>
          <w:shd w:val="clear" w:color="auto" w:fill="FFFFFF"/>
        </w:rPr>
        <w:t xml:space="preserve"> </w:t>
      </w:r>
    </w:p>
    <w:p w14:paraId="00956370" w14:textId="78388D5B" w:rsidR="00262BE4" w:rsidRPr="00472E33" w:rsidRDefault="00262BE4" w:rsidP="00472E33">
      <w:pPr>
        <w:pStyle w:val="ab"/>
        <w:numPr>
          <w:ilvl w:val="0"/>
          <w:numId w:val="2"/>
        </w:numPr>
        <w:shd w:val="clear" w:color="auto" w:fill="FFFFFF"/>
        <w:ind w:left="0" w:firstLine="0"/>
        <w:rPr>
          <w:rFonts w:eastAsia="Times New Roman" w:cs="Times New Roman"/>
          <w:color w:val="2C2D2E"/>
          <w:szCs w:val="28"/>
          <w:lang w:eastAsia="ru-RU"/>
        </w:rPr>
      </w:pPr>
      <w:r w:rsidRPr="00472E33">
        <w:rPr>
          <w:color w:val="000000"/>
          <w:szCs w:val="28"/>
          <w:shd w:val="clear" w:color="auto" w:fill="FFFFFF"/>
        </w:rPr>
        <w:t xml:space="preserve">В </w:t>
      </w:r>
      <w:r w:rsidRPr="00472E33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Pr="00472E33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Pr="00472E33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472E33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Pr="00472E33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472E33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  <w:r w:rsidRPr="00472E33">
        <w:rPr>
          <w:rFonts w:eastAsia="Times New Roman" w:cs="Times New Roman"/>
          <w:color w:val="2C2D2E"/>
          <w:szCs w:val="28"/>
          <w:lang w:eastAsia="ru-RU"/>
        </w:rPr>
        <w:t xml:space="preserve"> (или </w:t>
      </w:r>
      <w:r w:rsidRPr="00472E33">
        <w:rPr>
          <w:rFonts w:eastAsia="Times New Roman" w:cs="Times New Roman"/>
          <w:i/>
          <w:color w:val="2C2D2E"/>
          <w:szCs w:val="28"/>
          <w:lang w:val="en-US" w:eastAsia="ru-RU"/>
        </w:rPr>
        <w:t>Draw</w:t>
      </w:r>
      <w:r w:rsidRPr="00472E33">
        <w:rPr>
          <w:rFonts w:eastAsia="Times New Roman" w:cs="Times New Roman"/>
          <w:i/>
          <w:color w:val="2C2D2E"/>
          <w:szCs w:val="28"/>
          <w:lang w:eastAsia="ru-RU"/>
        </w:rPr>
        <w:t>.</w:t>
      </w:r>
      <w:r w:rsidRPr="00472E33">
        <w:rPr>
          <w:rFonts w:eastAsia="Times New Roman" w:cs="Times New Roman"/>
          <w:i/>
          <w:color w:val="2C2D2E"/>
          <w:szCs w:val="28"/>
          <w:lang w:val="en-US" w:eastAsia="ru-RU"/>
        </w:rPr>
        <w:t>IO</w:t>
      </w:r>
      <w:r w:rsidRPr="00472E33">
        <w:rPr>
          <w:rFonts w:eastAsia="Times New Roman" w:cs="Times New Roman"/>
          <w:color w:val="2C2D2E"/>
          <w:szCs w:val="28"/>
          <w:lang w:eastAsia="ru-RU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62840F72" w14:textId="7B87AD47" w:rsidR="006A4B91" w:rsidRPr="00FE06BA" w:rsidRDefault="00262BE4" w:rsidP="006A4B91">
      <w:pPr>
        <w:pStyle w:val="1"/>
      </w:pPr>
      <w:bookmarkStart w:id="1" w:name="_Toc177307558"/>
      <w:r>
        <w:t>2. Формулировка задачи</w:t>
      </w:r>
      <w:bookmarkEnd w:id="1"/>
    </w:p>
    <w:p w14:paraId="30182150" w14:textId="77777777" w:rsidR="00C61BF4" w:rsidRPr="00C61BF4" w:rsidRDefault="00262BE4" w:rsidP="00C61BF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ситуации и в векторном редакторе составить полную и краткую сети Петри следующего процесса: </w:t>
      </w:r>
      <w:r w:rsidR="00C61BF4" w:rsidRPr="00C61BF4">
        <w:rPr>
          <w:rFonts w:cs="Times New Roman"/>
          <w:szCs w:val="28"/>
        </w:rPr>
        <w:t xml:space="preserve">«Пополнение транспортной карты через кассу метрополитена*». Контекст: с момента проследования поста контроля безопасности до момента успешного пополнения транспортной карты. </w:t>
      </w:r>
    </w:p>
    <w:p w14:paraId="7FF640E4" w14:textId="245970F8" w:rsidR="00262BE4" w:rsidRPr="00082695" w:rsidRDefault="00C61BF4" w:rsidP="00C61BF4">
      <w:pPr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C61BF4">
        <w:rPr>
          <w:rFonts w:cs="Times New Roman"/>
          <w:szCs w:val="28"/>
        </w:rPr>
        <w:t>*Учесть ветвь рассуждений, когда ни одного кассира не оказывается на рабочем месте. Не брать к рассмотрению возможность оплаты проезда через автомат быстрого обслуживания.</w:t>
      </w:r>
    </w:p>
    <w:p w14:paraId="7229A5FD" w14:textId="6AA36B46" w:rsidR="00262BE4" w:rsidRPr="00FE06BA" w:rsidRDefault="00262BE4" w:rsidP="00262BE4">
      <w:pPr>
        <w:pStyle w:val="1"/>
      </w:pPr>
      <w:bookmarkStart w:id="2" w:name="_Toc177307559"/>
      <w:r>
        <w:t xml:space="preserve">3. Детализированное </w:t>
      </w:r>
      <w:r w:rsidR="00AA1D99">
        <w:t>текстовое описание ситуации</w:t>
      </w:r>
      <w:bookmarkEnd w:id="2"/>
    </w:p>
    <w:p w14:paraId="4FB0D16E" w14:textId="59B63872" w:rsidR="00527017" w:rsidRPr="00527017" w:rsidRDefault="00527017" w:rsidP="00527017">
      <w:pPr>
        <w:numPr>
          <w:ilvl w:val="1"/>
          <w:numId w:val="5"/>
        </w:numPr>
        <w:spacing w:after="200" w:line="276" w:lineRule="auto"/>
        <w:jc w:val="left"/>
      </w:pPr>
      <w:r w:rsidRPr="00527017">
        <w:rPr>
          <w:b/>
          <w:bCs/>
        </w:rPr>
        <w:t>Вход в зону контроля безопасности</w:t>
      </w:r>
      <w:r w:rsidRPr="00527017">
        <w:br/>
        <w:t>Пользователь заходит в зону контроля безопасности. Это начальный этап процесса.</w:t>
      </w:r>
    </w:p>
    <w:p w14:paraId="4D5F3EAE" w14:textId="5A0F9FEE" w:rsidR="00527017" w:rsidRPr="00527017" w:rsidRDefault="00527017" w:rsidP="00527017">
      <w:pPr>
        <w:numPr>
          <w:ilvl w:val="1"/>
          <w:numId w:val="5"/>
        </w:numPr>
        <w:spacing w:after="200" w:line="276" w:lineRule="auto"/>
        <w:jc w:val="left"/>
      </w:pPr>
      <w:r w:rsidRPr="00527017">
        <w:rPr>
          <w:b/>
          <w:bCs/>
        </w:rPr>
        <w:t>Достижение кассовой зоны</w:t>
      </w:r>
      <w:r w:rsidRPr="00527017">
        <w:br/>
        <w:t>После прохождения зоны безопасности пользователь направляется в кассовую зону.</w:t>
      </w:r>
    </w:p>
    <w:p w14:paraId="59F46B42" w14:textId="63F7D0FD" w:rsidR="00527017" w:rsidRPr="00527017" w:rsidRDefault="00527017" w:rsidP="00527017">
      <w:pPr>
        <w:numPr>
          <w:ilvl w:val="1"/>
          <w:numId w:val="5"/>
        </w:numPr>
        <w:spacing w:after="200" w:line="276" w:lineRule="auto"/>
        <w:jc w:val="left"/>
      </w:pPr>
      <w:r w:rsidRPr="00527017">
        <w:rPr>
          <w:b/>
          <w:bCs/>
        </w:rPr>
        <w:lastRenderedPageBreak/>
        <w:t>Проверка состояния кассы</w:t>
      </w:r>
      <w:r w:rsidRPr="00527017">
        <w:br/>
        <w:t>В кассовой зоне происходит проверка состояния кассы. Возможны следующие варианты:</w:t>
      </w:r>
    </w:p>
    <w:p w14:paraId="10C398D9" w14:textId="77777777" w:rsidR="00527017" w:rsidRPr="00527017" w:rsidRDefault="00527017" w:rsidP="00527017">
      <w:pPr>
        <w:numPr>
          <w:ilvl w:val="2"/>
          <w:numId w:val="5"/>
        </w:numPr>
        <w:spacing w:after="200" w:line="276" w:lineRule="auto"/>
        <w:jc w:val="left"/>
      </w:pPr>
      <w:r w:rsidRPr="00527017">
        <w:t>Если касса закрыта, пользователь завершает процесс или возвращается к поиску другой кассы.</w:t>
      </w:r>
    </w:p>
    <w:p w14:paraId="3ACB7674" w14:textId="77777777" w:rsidR="00527017" w:rsidRPr="00527017" w:rsidRDefault="00527017" w:rsidP="00527017">
      <w:pPr>
        <w:numPr>
          <w:ilvl w:val="2"/>
          <w:numId w:val="5"/>
        </w:numPr>
        <w:spacing w:after="200" w:line="276" w:lineRule="auto"/>
        <w:jc w:val="left"/>
      </w:pPr>
      <w:r w:rsidRPr="00527017">
        <w:t>Если касса открыта, пользователь может приступить к очереди.</w:t>
      </w:r>
    </w:p>
    <w:p w14:paraId="2A8C0DC5" w14:textId="77777777" w:rsidR="00527017" w:rsidRPr="00527017" w:rsidRDefault="00527017" w:rsidP="00527017">
      <w:pPr>
        <w:numPr>
          <w:ilvl w:val="2"/>
          <w:numId w:val="5"/>
        </w:numPr>
        <w:spacing w:after="200" w:line="276" w:lineRule="auto"/>
        <w:jc w:val="left"/>
      </w:pPr>
      <w:r w:rsidRPr="00527017">
        <w:t>Если касса занята, пользователь ожидает своей очереди.</w:t>
      </w:r>
    </w:p>
    <w:p w14:paraId="59F8F8EF" w14:textId="675806A0" w:rsidR="00527017" w:rsidRPr="00527017" w:rsidRDefault="00527017" w:rsidP="00527017">
      <w:pPr>
        <w:numPr>
          <w:ilvl w:val="1"/>
          <w:numId w:val="5"/>
        </w:numPr>
        <w:spacing w:after="200" w:line="276" w:lineRule="auto"/>
        <w:jc w:val="left"/>
      </w:pPr>
      <w:r w:rsidRPr="00527017">
        <w:rPr>
          <w:b/>
          <w:bCs/>
        </w:rPr>
        <w:t>Ожидание в очереди</w:t>
      </w:r>
      <w:r w:rsidRPr="00527017">
        <w:br/>
        <w:t>Пользователь занимает место в очереди. Если очереди нет, он сразу переходит к взаимодействию с кассиром.</w:t>
      </w:r>
    </w:p>
    <w:p w14:paraId="3F72D5C5" w14:textId="3F6725F5" w:rsidR="00527017" w:rsidRPr="00527017" w:rsidRDefault="00527017" w:rsidP="00527017">
      <w:pPr>
        <w:numPr>
          <w:ilvl w:val="1"/>
          <w:numId w:val="5"/>
        </w:numPr>
        <w:spacing w:after="200" w:line="276" w:lineRule="auto"/>
        <w:jc w:val="left"/>
      </w:pPr>
      <w:r w:rsidRPr="00527017">
        <w:rPr>
          <w:b/>
          <w:bCs/>
        </w:rPr>
        <w:t>Подход к кассе</w:t>
      </w:r>
      <w:r w:rsidRPr="00527017">
        <w:br/>
        <w:t>После ожидания пользователь подходит к кассе, где кассир готов его обслужить.</w:t>
      </w:r>
    </w:p>
    <w:p w14:paraId="337FC474" w14:textId="29DB6389" w:rsidR="00527017" w:rsidRPr="00527017" w:rsidRDefault="00527017" w:rsidP="00527017">
      <w:pPr>
        <w:numPr>
          <w:ilvl w:val="1"/>
          <w:numId w:val="5"/>
        </w:numPr>
        <w:spacing w:after="200" w:line="276" w:lineRule="auto"/>
        <w:jc w:val="left"/>
      </w:pPr>
      <w:r w:rsidRPr="00527017">
        <w:rPr>
          <w:b/>
          <w:bCs/>
        </w:rPr>
        <w:t>Выбор услуги</w:t>
      </w:r>
      <w:r w:rsidRPr="00527017">
        <w:br/>
        <w:t>Пользователь уточняет кассиру, что ему нужно выполнить операцию пополнения транспортной карты.</w:t>
      </w:r>
    </w:p>
    <w:p w14:paraId="47A06078" w14:textId="34D2F7B0" w:rsidR="00527017" w:rsidRPr="00527017" w:rsidRDefault="00527017" w:rsidP="00527017">
      <w:pPr>
        <w:numPr>
          <w:ilvl w:val="1"/>
          <w:numId w:val="5"/>
        </w:numPr>
        <w:spacing w:after="200" w:line="276" w:lineRule="auto"/>
        <w:jc w:val="left"/>
      </w:pPr>
      <w:r w:rsidRPr="00527017">
        <w:rPr>
          <w:b/>
          <w:bCs/>
        </w:rPr>
        <w:t>Выбор метода оплаты</w:t>
      </w:r>
      <w:r w:rsidRPr="00527017">
        <w:br/>
        <w:t>Пользователь выбирает способ оплаты. Возможны следующие варианты:</w:t>
      </w:r>
    </w:p>
    <w:p w14:paraId="6EA1BCA0" w14:textId="77777777" w:rsidR="00527017" w:rsidRPr="00527017" w:rsidRDefault="00527017" w:rsidP="00527017">
      <w:pPr>
        <w:numPr>
          <w:ilvl w:val="1"/>
          <w:numId w:val="5"/>
        </w:numPr>
        <w:tabs>
          <w:tab w:val="num" w:pos="720"/>
        </w:tabs>
        <w:spacing w:after="200" w:line="276" w:lineRule="auto"/>
        <w:jc w:val="left"/>
      </w:pPr>
      <w:r w:rsidRPr="00527017">
        <w:rPr>
          <w:b/>
          <w:bCs/>
        </w:rPr>
        <w:t>Оплата наличными</w:t>
      </w:r>
      <w:r w:rsidRPr="00527017">
        <w:t>: Пользователь передает деньги кассиру.</w:t>
      </w:r>
    </w:p>
    <w:p w14:paraId="4DCE2895" w14:textId="77777777" w:rsidR="00527017" w:rsidRPr="00527017" w:rsidRDefault="00527017" w:rsidP="00527017">
      <w:pPr>
        <w:numPr>
          <w:ilvl w:val="1"/>
          <w:numId w:val="5"/>
        </w:numPr>
        <w:tabs>
          <w:tab w:val="num" w:pos="720"/>
        </w:tabs>
        <w:spacing w:after="200" w:line="276" w:lineRule="auto"/>
        <w:jc w:val="left"/>
      </w:pPr>
      <w:r w:rsidRPr="00527017">
        <w:rPr>
          <w:b/>
          <w:bCs/>
        </w:rPr>
        <w:t>Оплата банковской картой</w:t>
      </w:r>
      <w:r w:rsidRPr="00527017">
        <w:t>: Пользователь использует терминал для оплаты.</w:t>
      </w:r>
    </w:p>
    <w:p w14:paraId="78F7A9AD" w14:textId="67928085" w:rsidR="00527017" w:rsidRPr="00527017" w:rsidRDefault="00527017" w:rsidP="00527017">
      <w:pPr>
        <w:numPr>
          <w:ilvl w:val="1"/>
          <w:numId w:val="5"/>
        </w:numPr>
        <w:spacing w:after="200" w:line="276" w:lineRule="auto"/>
        <w:jc w:val="left"/>
      </w:pPr>
      <w:r w:rsidRPr="00527017">
        <w:rPr>
          <w:b/>
          <w:bCs/>
        </w:rPr>
        <w:t>Проверка результата оплаты</w:t>
      </w:r>
    </w:p>
    <w:p w14:paraId="503551F9" w14:textId="77777777" w:rsidR="00527017" w:rsidRPr="00527017" w:rsidRDefault="00527017" w:rsidP="00527017">
      <w:pPr>
        <w:numPr>
          <w:ilvl w:val="2"/>
          <w:numId w:val="5"/>
        </w:numPr>
        <w:spacing w:after="200" w:line="276" w:lineRule="auto"/>
        <w:jc w:val="left"/>
      </w:pPr>
      <w:r w:rsidRPr="00527017">
        <w:t>Если оплата прошла успешно, пользователь переходит к пополнению карты.</w:t>
      </w:r>
    </w:p>
    <w:p w14:paraId="2896AEAD" w14:textId="77777777" w:rsidR="00527017" w:rsidRPr="00527017" w:rsidRDefault="00527017" w:rsidP="00527017">
      <w:pPr>
        <w:numPr>
          <w:ilvl w:val="2"/>
          <w:numId w:val="5"/>
        </w:numPr>
        <w:spacing w:after="200" w:line="276" w:lineRule="auto"/>
        <w:jc w:val="left"/>
      </w:pPr>
      <w:r w:rsidRPr="00527017">
        <w:t>Если оплата не прошла, пользователь возвращается к выбору способа оплаты и повторяет попытку.</w:t>
      </w:r>
    </w:p>
    <w:p w14:paraId="37B7E7EF" w14:textId="23D37116" w:rsidR="00527017" w:rsidRPr="00527017" w:rsidRDefault="00527017" w:rsidP="00527017">
      <w:pPr>
        <w:numPr>
          <w:ilvl w:val="1"/>
          <w:numId w:val="5"/>
        </w:numPr>
        <w:spacing w:after="200" w:line="276" w:lineRule="auto"/>
        <w:jc w:val="left"/>
      </w:pPr>
      <w:r w:rsidRPr="00527017">
        <w:rPr>
          <w:b/>
          <w:bCs/>
        </w:rPr>
        <w:t>Пополнение карты</w:t>
      </w:r>
      <w:r w:rsidRPr="00527017">
        <w:br/>
        <w:t>После успешной оплаты транспортная карта пополняется на необходимую сумму.</w:t>
      </w:r>
    </w:p>
    <w:p w14:paraId="2549816F" w14:textId="441EEB76" w:rsidR="00527017" w:rsidRPr="00527017" w:rsidRDefault="00527017" w:rsidP="00527017">
      <w:pPr>
        <w:numPr>
          <w:ilvl w:val="1"/>
          <w:numId w:val="5"/>
        </w:numPr>
        <w:spacing w:after="200" w:line="276" w:lineRule="auto"/>
        <w:jc w:val="left"/>
      </w:pPr>
      <w:r w:rsidRPr="00527017">
        <w:rPr>
          <w:b/>
          <w:bCs/>
        </w:rPr>
        <w:lastRenderedPageBreak/>
        <w:t>Завершение процесса</w:t>
      </w:r>
      <w:r w:rsidRPr="00527017">
        <w:br/>
        <w:t>Процесс завершается: пользователь получает пополненную карту и покидает кассу. Если оплата не была выполнена или касса была закрыта, процесс завершается без пополнения карты.</w:t>
      </w:r>
    </w:p>
    <w:p w14:paraId="6B9E5EDF" w14:textId="73095FB9" w:rsidR="00595DE5" w:rsidRDefault="00802834" w:rsidP="00625E66">
      <w:pPr>
        <w:numPr>
          <w:ilvl w:val="1"/>
          <w:numId w:val="5"/>
        </w:numPr>
        <w:spacing w:after="200"/>
        <w:jc w:val="left"/>
      </w:pPr>
      <w:r>
        <w:br w:type="page"/>
      </w:r>
    </w:p>
    <w:p w14:paraId="3A71B52E" w14:textId="16D6606A" w:rsidR="00595DE5" w:rsidRPr="00C15DB1" w:rsidRDefault="00595DE5" w:rsidP="00595DE5">
      <w:pPr>
        <w:pStyle w:val="1"/>
      </w:pPr>
      <w:bookmarkStart w:id="3" w:name="_Toc177307560"/>
      <w:r w:rsidRPr="00C15DB1">
        <w:lastRenderedPageBreak/>
        <w:t>4</w:t>
      </w:r>
      <w:r>
        <w:t xml:space="preserve">. </w:t>
      </w:r>
      <w:r w:rsidR="00C15DB1">
        <w:t>Сети Петри – схема ситуации</w:t>
      </w:r>
      <w:bookmarkEnd w:id="3"/>
    </w:p>
    <w:p w14:paraId="37406C98" w14:textId="3CB04D2A" w:rsidR="00595DE5" w:rsidRPr="00C15DB1" w:rsidRDefault="00C15DB1" w:rsidP="00595DE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7307561"/>
      <w:r w:rsidRPr="00C15DB1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595DE5" w:rsidRPr="00C15DB1">
        <w:rPr>
          <w:rFonts w:ascii="Times New Roman" w:hAnsi="Times New Roman" w:cs="Times New Roman"/>
          <w:color w:val="auto"/>
          <w:sz w:val="28"/>
          <w:szCs w:val="28"/>
        </w:rPr>
        <w:t xml:space="preserve">.1. </w:t>
      </w:r>
      <w:r w:rsidRPr="00C15DB1">
        <w:rPr>
          <w:rFonts w:ascii="Times New Roman" w:hAnsi="Times New Roman" w:cs="Times New Roman"/>
          <w:color w:val="auto"/>
          <w:sz w:val="28"/>
          <w:szCs w:val="28"/>
        </w:rPr>
        <w:t>Полная</w:t>
      </w:r>
      <w:bookmarkEnd w:id="4"/>
    </w:p>
    <w:p w14:paraId="7A2C9932" w14:textId="5A99723C" w:rsidR="00802834" w:rsidRPr="00F47660" w:rsidRDefault="00F47660" w:rsidP="00F47660">
      <w:pPr>
        <w:jc w:val="center"/>
      </w:pPr>
      <w:r>
        <w:rPr>
          <w:noProof/>
        </w:rPr>
        <w:drawing>
          <wp:inline distT="0" distB="0" distL="0" distR="0" wp14:anchorId="1A1BBED3" wp14:editId="07326139">
            <wp:extent cx="3755427" cy="8478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427" cy="847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CAA9" w14:textId="2FAF3444" w:rsidR="00C15DB1" w:rsidRPr="00C15DB1" w:rsidRDefault="00C15DB1" w:rsidP="00C15DB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7307562"/>
      <w:r w:rsidRPr="00C15DB1">
        <w:rPr>
          <w:rFonts w:ascii="Times New Roman" w:hAnsi="Times New Roman" w:cs="Times New Roman"/>
          <w:color w:val="auto"/>
          <w:sz w:val="28"/>
          <w:szCs w:val="28"/>
        </w:rPr>
        <w:lastRenderedPageBreak/>
        <w:t>4.2. Краткая</w:t>
      </w:r>
      <w:bookmarkEnd w:id="5"/>
    </w:p>
    <w:p w14:paraId="6F74D4B0" w14:textId="284706B9" w:rsidR="00C15DB1" w:rsidRPr="00C15DB1" w:rsidRDefault="00F47660" w:rsidP="00C15DB1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9213BF3" wp14:editId="689069A9">
            <wp:extent cx="5258621" cy="89036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21" cy="890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464F" w14:textId="01D2BE99" w:rsidR="00C15DB1" w:rsidRPr="00C15DB1" w:rsidRDefault="00C15DB1" w:rsidP="00C15DB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7307563"/>
      <w:r w:rsidRPr="00C15DB1">
        <w:rPr>
          <w:rFonts w:ascii="Times New Roman" w:hAnsi="Times New Roman" w:cs="Times New Roman"/>
          <w:color w:val="auto"/>
          <w:sz w:val="28"/>
          <w:szCs w:val="28"/>
        </w:rPr>
        <w:lastRenderedPageBreak/>
        <w:t>4.3. Описание краткой сети Петри</w:t>
      </w:r>
      <w:bookmarkEnd w:id="6"/>
    </w:p>
    <w:p w14:paraId="4090C2CF" w14:textId="67038F7B" w:rsidR="00C15DB1" w:rsidRPr="00802834" w:rsidRDefault="00F361A3" w:rsidP="00C15DB1">
      <w:pPr>
        <w:rPr>
          <w:lang w:val="en-US"/>
        </w:rPr>
      </w:pPr>
      <w:r>
        <w:rPr>
          <w:noProof/>
          <w:lang w:val="en-US"/>
        </w:rPr>
        <w:pict w14:anchorId="0EA44C4F">
          <v:rect id="_x0000_s1026" style="position:absolute;left:0;text-align:left;margin-left:301.35pt;margin-top:193.35pt;width:94.2pt;height:115.8pt;z-index:251658240" fillcolor="white [3212]" strokecolor="white [3212]"/>
        </w:pict>
      </w:r>
      <w:r w:rsidRPr="00F361A3">
        <w:rPr>
          <w:lang w:val="en-US"/>
        </w:rPr>
        <w:drawing>
          <wp:inline distT="0" distB="0" distL="0" distR="0" wp14:anchorId="7CB500AA" wp14:editId="3C9CD0D0">
            <wp:extent cx="4632960" cy="3815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163" cy="382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831C" w14:textId="54488E50" w:rsidR="00C15DB1" w:rsidRPr="00C15DB1" w:rsidRDefault="00C15DB1" w:rsidP="00C15DB1">
      <w:pPr>
        <w:pStyle w:val="1"/>
      </w:pPr>
      <w:bookmarkStart w:id="7" w:name="_Toc177307564"/>
      <w:r>
        <w:t>5. Вывод по работе</w:t>
      </w:r>
      <w:bookmarkEnd w:id="7"/>
    </w:p>
    <w:p w14:paraId="72D75065" w14:textId="0B9B7F26" w:rsidR="00C15DB1" w:rsidRPr="00C15DB1" w:rsidRDefault="00C50937" w:rsidP="000A4F77">
      <w:pPr>
        <w:ind w:firstLine="708"/>
      </w:pPr>
      <w:r w:rsidRPr="00C50937">
        <w:t>Сети Петри — это инструмент для моделирования и анализа</w:t>
      </w:r>
      <w:r>
        <w:t xml:space="preserve"> систем</w:t>
      </w:r>
      <w:r w:rsidRPr="00C50937">
        <w:t>. Они позволяют визуализировать процессы, выявлять потенциальные тупики и оптимизировать использование ресурсов. Использование сетей Петри способствует улучшению понимания динамики систем и повышению их эффективности.</w:t>
      </w:r>
    </w:p>
    <w:p w14:paraId="51BF7ED6" w14:textId="77777777" w:rsidR="00595DE5" w:rsidRDefault="00595DE5" w:rsidP="00595DE5"/>
    <w:sectPr w:rsidR="00595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038B"/>
    <w:multiLevelType w:val="multilevel"/>
    <w:tmpl w:val="CE6C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60FFD"/>
    <w:multiLevelType w:val="multilevel"/>
    <w:tmpl w:val="058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B3873"/>
    <w:multiLevelType w:val="multilevel"/>
    <w:tmpl w:val="AF8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A7285"/>
    <w:multiLevelType w:val="hybridMultilevel"/>
    <w:tmpl w:val="5664AE6A"/>
    <w:lvl w:ilvl="0" w:tplc="244E097A">
      <w:start w:val="1"/>
      <w:numFmt w:val="decimal"/>
      <w:lvlText w:val="%1."/>
      <w:lvlJc w:val="left"/>
      <w:pPr>
        <w:ind w:left="501" w:hanging="360"/>
      </w:pPr>
      <w:rPr>
        <w:rFonts w:eastAsiaTheme="minorHAnsi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6B08532E"/>
    <w:multiLevelType w:val="hybridMultilevel"/>
    <w:tmpl w:val="B1A2299C"/>
    <w:lvl w:ilvl="0" w:tplc="244E097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12B3B"/>
    <w:multiLevelType w:val="multilevel"/>
    <w:tmpl w:val="75A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577CC"/>
    <w:multiLevelType w:val="hybridMultilevel"/>
    <w:tmpl w:val="EBD019E6"/>
    <w:lvl w:ilvl="0" w:tplc="244E097A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5E1470"/>
    <w:multiLevelType w:val="hybridMultilevel"/>
    <w:tmpl w:val="7526CA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6481473">
    <w:abstractNumId w:val="7"/>
  </w:num>
  <w:num w:numId="2" w16cid:durableId="1898512548">
    <w:abstractNumId w:val="6"/>
  </w:num>
  <w:num w:numId="3" w16cid:durableId="1401248047">
    <w:abstractNumId w:val="4"/>
  </w:num>
  <w:num w:numId="4" w16cid:durableId="1818765008">
    <w:abstractNumId w:val="3"/>
  </w:num>
  <w:num w:numId="5" w16cid:durableId="480656722">
    <w:abstractNumId w:val="0"/>
  </w:num>
  <w:num w:numId="6" w16cid:durableId="812255388">
    <w:abstractNumId w:val="2"/>
  </w:num>
  <w:num w:numId="7" w16cid:durableId="1949656474">
    <w:abstractNumId w:val="5"/>
  </w:num>
  <w:num w:numId="8" w16cid:durableId="1747533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76FC"/>
    <w:rsid w:val="00082695"/>
    <w:rsid w:val="000A4F77"/>
    <w:rsid w:val="00106853"/>
    <w:rsid w:val="00114065"/>
    <w:rsid w:val="00262BE4"/>
    <w:rsid w:val="002D24F7"/>
    <w:rsid w:val="00337C99"/>
    <w:rsid w:val="003C23EA"/>
    <w:rsid w:val="003C577D"/>
    <w:rsid w:val="00472E33"/>
    <w:rsid w:val="0047327C"/>
    <w:rsid w:val="004D6C4C"/>
    <w:rsid w:val="00527017"/>
    <w:rsid w:val="00595DE5"/>
    <w:rsid w:val="00625E66"/>
    <w:rsid w:val="006A4B91"/>
    <w:rsid w:val="00801748"/>
    <w:rsid w:val="00802834"/>
    <w:rsid w:val="00862F67"/>
    <w:rsid w:val="009476FC"/>
    <w:rsid w:val="00A85C20"/>
    <w:rsid w:val="00AA1D99"/>
    <w:rsid w:val="00BD1DCB"/>
    <w:rsid w:val="00C15DB1"/>
    <w:rsid w:val="00C50937"/>
    <w:rsid w:val="00C61BF4"/>
    <w:rsid w:val="00D83683"/>
    <w:rsid w:val="00D90926"/>
    <w:rsid w:val="00F361A3"/>
    <w:rsid w:val="00F4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86FD0A"/>
  <w15:chartTrackingRefBased/>
  <w15:docId w15:val="{B94C2161-6F2E-44D9-8585-19CB5D34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B91"/>
    <w:pPr>
      <w:spacing w:after="0" w:line="360" w:lineRule="auto"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0"/>
    <w:next w:val="a"/>
    <w:link w:val="10"/>
    <w:uiPriority w:val="9"/>
    <w:qFormat/>
    <w:rsid w:val="006A4B91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D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6A4B9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аголовок таблицы"/>
    <w:basedOn w:val="a"/>
    <w:next w:val="a"/>
    <w:qFormat/>
    <w:rsid w:val="006A4B91"/>
    <w:pPr>
      <w:jc w:val="center"/>
    </w:pPr>
  </w:style>
  <w:style w:type="character" w:customStyle="1" w:styleId="10">
    <w:name w:val="Заголовок 1 Знак"/>
    <w:basedOn w:val="a1"/>
    <w:link w:val="1"/>
    <w:uiPriority w:val="9"/>
    <w:rsid w:val="006A4B91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A4B91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6A4B91"/>
    <w:pPr>
      <w:spacing w:after="100"/>
    </w:pPr>
  </w:style>
  <w:style w:type="character" w:styleId="a7">
    <w:name w:val="Hyperlink"/>
    <w:basedOn w:val="a1"/>
    <w:uiPriority w:val="99"/>
    <w:unhideWhenUsed/>
    <w:rsid w:val="006A4B91"/>
    <w:rPr>
      <w:color w:val="0000FF" w:themeColor="hyperlink"/>
      <w:u w:val="single"/>
    </w:rPr>
  </w:style>
  <w:style w:type="character" w:customStyle="1" w:styleId="12">
    <w:name w:val="Оглавление 1 Знак"/>
    <w:basedOn w:val="a1"/>
    <w:link w:val="11"/>
    <w:uiPriority w:val="39"/>
    <w:rsid w:val="006A4B91"/>
    <w:rPr>
      <w:rFonts w:ascii="Times New Roman" w:hAnsi="Times New Roman"/>
      <w:kern w:val="0"/>
      <w:sz w:val="28"/>
    </w:rPr>
  </w:style>
  <w:style w:type="paragraph" w:styleId="21">
    <w:name w:val="toc 2"/>
    <w:basedOn w:val="a"/>
    <w:next w:val="a"/>
    <w:autoRedefine/>
    <w:uiPriority w:val="39"/>
    <w:unhideWhenUsed/>
    <w:rsid w:val="006A4B91"/>
    <w:pPr>
      <w:tabs>
        <w:tab w:val="right" w:leader="dot" w:pos="9344"/>
      </w:tabs>
      <w:spacing w:after="100"/>
      <w:ind w:left="280"/>
    </w:pPr>
  </w:style>
  <w:style w:type="paragraph" w:customStyle="1" w:styleId="a8">
    <w:name w:val="СтильТекста"/>
    <w:basedOn w:val="a"/>
    <w:link w:val="a9"/>
    <w:qFormat/>
    <w:rsid w:val="006A4B91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9">
    <w:name w:val="СтильТекста Знак"/>
    <w:basedOn w:val="a1"/>
    <w:link w:val="a8"/>
    <w:rsid w:val="006A4B91"/>
    <w:rPr>
      <w:rFonts w:ascii="Times New Roman" w:eastAsia="Times New Roman" w:hAnsi="Times New Roman" w:cs="Times New Roman"/>
      <w:bCs/>
      <w:kern w:val="0"/>
      <w:sz w:val="28"/>
      <w:szCs w:val="24"/>
    </w:rPr>
  </w:style>
  <w:style w:type="paragraph" w:styleId="a0">
    <w:name w:val="Title"/>
    <w:basedOn w:val="a"/>
    <w:next w:val="a"/>
    <w:link w:val="aa"/>
    <w:uiPriority w:val="10"/>
    <w:qFormat/>
    <w:rsid w:val="006A4B9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0"/>
    <w:uiPriority w:val="10"/>
    <w:rsid w:val="006A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262BE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595DE5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styleId="ac">
    <w:name w:val="Unresolved Mention"/>
    <w:basedOn w:val="a1"/>
    <w:uiPriority w:val="99"/>
    <w:semiHidden/>
    <w:unhideWhenUsed/>
    <w:rsid w:val="0080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Кирюшин Никита Алексеевич</dc:creator>
  <cp:keywords/>
  <dc:description/>
  <cp:lastModifiedBy>Матвей Моисеенко</cp:lastModifiedBy>
  <cp:revision>7</cp:revision>
  <dcterms:created xsi:type="dcterms:W3CDTF">2024-09-15T09:10:00Z</dcterms:created>
  <dcterms:modified xsi:type="dcterms:W3CDTF">2024-12-03T09:53:00Z</dcterms:modified>
</cp:coreProperties>
</file>