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Программа, управляемая событиями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шаблон класса-контейнера (см. лабораторную работу №6).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конструкторы, деструктор, операции ввода-вывода, операцию присваивания.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Перегрузить операции, указанные в варианте.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Инстанцировать шаблон для стандартных типов данных (int, float, double).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тестирующую программу, иллюстрирующую выполнение операций для контейнера, содержащего элементы стандартных типов данных.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пользовательский класс (см. лабораторную работу №3).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Перегрузить для пользовательского класса операции ввода-вывода.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Перегрузить операции необходимые для выполнения операций контейнерного класса.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Инстанцировать шаблон для пользовательского класса.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TEvent - Класс, описывающий событие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Класс Object - Абстрактный класс, стоящий во главе иерархии наследования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Класс Print - Класс, описывающий печатное издание. Наследуется от Object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Класс Magazine - Класс, описывающий журнал. Наследуется от Print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Класс Vector - Класс-контейнер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Класс Dialog - Класс, обеспечивающий интерфейс программы. Наследуется от Vector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диаграмма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156200"/>
            <wp:effectExtent b="0" l="0" r="0" t="0"/>
            <wp:docPr id="6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Class_7.cpp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7500" cy="3048000"/>
            <wp:effectExtent b="0" l="0" r="0" t="0"/>
            <wp:docPr id="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Pair.h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11003" cy="4201255"/>
            <wp:effectExtent b="0" l="0" r="0" t="0"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003" cy="420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8203" cy="3750522"/>
            <wp:effectExtent b="0" l="0" r="0" t="0"/>
            <wp:docPr id="7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8203" cy="3750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List.h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1950" cy="7477125"/>
            <wp:effectExtent b="0" l="0" r="0" t="0"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47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19500" cy="6638925"/>
            <wp:effectExtent b="0" l="0" r="0" t="0"/>
            <wp:docPr id="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9359" cy="6161722"/>
            <wp:effectExtent b="0" l="0" r="0" t="0"/>
            <wp:docPr id="6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9359" cy="6161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44228" cy="2510342"/>
            <wp:effectExtent b="0" l="0" r="0" t="0"/>
            <wp:docPr id="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4228" cy="2510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Контрольные вопросы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Шаблоны нужны для автоматической перегрузки функций под любой тип данных.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Перед функцией применяется конструкция template &lt;typename T&gt;, где T используется как переменная любого типа.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Перед функцией применяется конструкция template &lt;class T&gt;, где T используется как переменная любого типа.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Параметры шаблона функции – это переменные, которые будут использоваться для перегрузки.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Свойства параметра шаблона функции: имя параметра должно быть уникальным, список параметров не может быть пустым, в списке может быть несколько параметров.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Параметр шаблона записывается в треугольных скобках в формате “class имя” либо “typename имя”.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Параметризованные функции можно перегружать.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На основе параметризованного класса можно создавать перегруженные объекты. Каждый параметризованный класс должен иметь уникальное имя.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Все компонентные функции параметризованного класса являются параметризованными.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Дружественные функции, описанные в параметризованном классе, являются параметризованными.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Шаблоны классов могут содержать виртуальные компонентные функции.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template &lt;class Type&gt;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MyClass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value_;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MyClass(const T &amp;value) : value_(value) {};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print();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MyClass&lt;T&gt;::print() { std::cout &lt;&lt; this-&gt;value_; }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Инстанцирование шаблона – создание объекта параметризованного класса.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Генерирование определения класса по шаблону происходит на этапе вызова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Вывод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4800" cy="371475"/>
            <wp:effectExtent b="0" l="0" r="0" t="0"/>
            <wp:docPr id="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73100"/>
            <wp:effectExtent b="0" l="0" r="0" t="0"/>
            <wp:docPr id="6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52825" cy="447675"/>
            <wp:effectExtent b="0" l="0" r="0" t="0"/>
            <wp:docPr id="6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GxkJKrcQAPghvzeSeiUSAjUzWQ==">CgMxLjAyCGguZ2pkZ3hzOAByITE4LUktcXFiX3ctS2pwV1h2cFhZM3QxMFU5UVJNb0JnQg==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