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8FA6" w14:textId="23A7F7FB" w:rsidR="00C6664C" w:rsidRDefault="00D0073F">
      <w:r>
        <w:t>En medio de la dificultad, reside la oportunidad.</w:t>
      </w:r>
    </w:p>
    <w:p w14:paraId="7DE11F70" w14:textId="4449710C" w:rsidR="00D0073F" w:rsidRPr="00D0073F" w:rsidRDefault="00D0073F">
      <w:pPr>
        <w:rPr>
          <w:i/>
          <w:iCs/>
        </w:rPr>
      </w:pPr>
      <w:r>
        <w:rPr>
          <w:i/>
          <w:iCs/>
        </w:rPr>
        <w:t>-“Albert Einstein”.</w:t>
      </w:r>
    </w:p>
    <w:sectPr w:rsidR="00D0073F" w:rsidRPr="00D0073F" w:rsidSect="00D0073F">
      <w:pgSz w:w="11906" w:h="16838"/>
      <w:pgMar w:top="568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C4"/>
    <w:rsid w:val="00B30EC4"/>
    <w:rsid w:val="00C6664C"/>
    <w:rsid w:val="00D0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0394E"/>
  <w15:chartTrackingRefBased/>
  <w15:docId w15:val="{E77CD931-DDC6-48BE-9988-1C74F4F2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Mercedes Rodríguez</dc:creator>
  <cp:keywords/>
  <dc:description/>
  <cp:lastModifiedBy>María Mercedes Rodríguez</cp:lastModifiedBy>
  <cp:revision>2</cp:revision>
  <dcterms:created xsi:type="dcterms:W3CDTF">2022-11-02T00:27:00Z</dcterms:created>
  <dcterms:modified xsi:type="dcterms:W3CDTF">2022-11-02T00:29:00Z</dcterms:modified>
</cp:coreProperties>
</file>