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FA" w:rsidRDefault="004C0FFA" w:rsidP="004C0FFA">
      <w:pPr>
        <w:pStyle w:val="PargrafodaLista"/>
        <w:numPr>
          <w:ilvl w:val="0"/>
          <w:numId w:val="1"/>
        </w:numPr>
      </w:pPr>
      <w:r>
        <w:t xml:space="preserve">Descrever o Cenário do Negócio (Descrição do Negócio). </w:t>
      </w:r>
    </w:p>
    <w:p w:rsidR="004C0FFA" w:rsidRDefault="004C0FFA" w:rsidP="004C0FFA">
      <w:pPr>
        <w:pStyle w:val="PargrafodaLista"/>
      </w:pPr>
      <w:r w:rsidRPr="004C0FFA">
        <w:rPr>
          <w:color w:val="FF0000"/>
        </w:rPr>
        <w:t>R:</w:t>
      </w:r>
      <w:r w:rsidR="007B6784">
        <w:rPr>
          <w:color w:val="FF0000"/>
        </w:rPr>
        <w:t xml:space="preserve"> </w:t>
      </w:r>
      <w:r>
        <w:t>Lanchonete</w:t>
      </w:r>
      <w:r>
        <w:br/>
      </w:r>
      <w:r>
        <w:t>2</w:t>
      </w:r>
      <w:proofErr w:type="gramStart"/>
      <w:r>
        <w:t>) Identificar</w:t>
      </w:r>
      <w:proofErr w:type="gramEnd"/>
      <w:r>
        <w:t xml:space="preserve"> as pessoas (ou entidades) envolvidas nesse cenário. </w:t>
      </w:r>
    </w:p>
    <w:p w:rsidR="004C0FFA" w:rsidRDefault="004C0FFA" w:rsidP="004C0FFA">
      <w:pPr>
        <w:pStyle w:val="PargrafodaLista"/>
      </w:pPr>
      <w:r>
        <w:rPr>
          <w:color w:val="FF0000"/>
        </w:rPr>
        <w:t>R:</w:t>
      </w:r>
      <w:r>
        <w:t xml:space="preserve"> Clientes, dono, entregadores, </w:t>
      </w:r>
      <w:proofErr w:type="spellStart"/>
      <w:r>
        <w:t>chapeiro</w:t>
      </w:r>
      <w:proofErr w:type="spellEnd"/>
      <w:r>
        <w:t>, garçom, atendente e faxineira.</w:t>
      </w:r>
      <w:r>
        <w:br/>
      </w:r>
      <w:r>
        <w:t xml:space="preserve">3) Identificar os Recursos de Negócio. </w:t>
      </w:r>
    </w:p>
    <w:p w:rsidR="007B6784" w:rsidRDefault="004C0FFA" w:rsidP="004C0FFA">
      <w:pPr>
        <w:pStyle w:val="PargrafodaLista"/>
      </w:pPr>
      <w:r>
        <w:rPr>
          <w:color w:val="FF0000"/>
        </w:rPr>
        <w:t xml:space="preserve">R: </w:t>
      </w:r>
      <w:r>
        <w:t>Lanches, porções, suco, refrigerante, cerveja, sistema de gerenciamento da lanchonete, mesas, cadeiras, acompanhamentos.</w:t>
      </w:r>
      <w:r>
        <w:br/>
      </w:r>
      <w:r>
        <w:t xml:space="preserve">4) Identificar os Processos de Negócio. </w:t>
      </w:r>
    </w:p>
    <w:p w:rsidR="005344A7" w:rsidRDefault="007B6784" w:rsidP="004C0FFA">
      <w:pPr>
        <w:pStyle w:val="PargrafodaLista"/>
      </w:pPr>
      <w:r>
        <w:rPr>
          <w:color w:val="FF0000"/>
        </w:rPr>
        <w:t>R:</w:t>
      </w:r>
      <w:r>
        <w:t xml:space="preserve"> </w:t>
      </w:r>
      <w:bookmarkStart w:id="0" w:name="_GoBack"/>
      <w:bookmarkEnd w:id="0"/>
      <w:r w:rsidR="004C0FFA">
        <w:br/>
      </w:r>
      <w:r w:rsidR="004C0FFA">
        <w:t xml:space="preserve">5) Identificar as Regras de Negócio. </w:t>
      </w:r>
      <w:r w:rsidR="004C0FFA">
        <w:br/>
      </w:r>
      <w:r w:rsidR="004C0FFA">
        <w:t xml:space="preserve">6) Modelar o Diagrama de Caso de Uso de Negócio. </w:t>
      </w:r>
      <w:r w:rsidR="004C0FFA">
        <w:br/>
      </w:r>
      <w:r w:rsidR="004C0FFA">
        <w:t xml:space="preserve">7) Especificar Casos de Uso de Negócio (Entregar Produto “Delivery”). </w:t>
      </w:r>
      <w:r w:rsidR="004C0FFA">
        <w:br/>
      </w:r>
      <w:r w:rsidR="004C0FFA">
        <w:t xml:space="preserve">8) Elaborar o Diagrama de Atividades para o Casos de Uso de Negócio (Entregar Produto). </w:t>
      </w:r>
      <w:r w:rsidR="004C0FFA">
        <w:br/>
      </w:r>
      <w:r w:rsidR="004C0FFA">
        <w:t xml:space="preserve">9) Represente utilizando o Diagrama de Atividades uma Regra de Negócio. </w:t>
      </w:r>
      <w:r w:rsidR="004C0FFA">
        <w:br/>
      </w:r>
      <w:r w:rsidR="004C0FFA">
        <w:t>10)</w:t>
      </w:r>
      <w:r w:rsidR="004C0FFA">
        <w:t xml:space="preserve"> </w:t>
      </w:r>
      <w:r w:rsidR="004C0FFA">
        <w:t>Represente utilizando Diagrama de Classes de Negócio as associações entre os trabalhadores (atores) de negócio e as entidades do negócio.</w:t>
      </w:r>
    </w:p>
    <w:sectPr w:rsidR="0053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857D2"/>
    <w:multiLevelType w:val="hybridMultilevel"/>
    <w:tmpl w:val="40741D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FA"/>
    <w:rsid w:val="004C0FFA"/>
    <w:rsid w:val="005344A7"/>
    <w:rsid w:val="007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4A2DE-A238-45F5-84AC-68AB0FEB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2017-08-31T00:57:00Z</dcterms:created>
  <dcterms:modified xsi:type="dcterms:W3CDTF">2017-08-31T01:15:00Z</dcterms:modified>
</cp:coreProperties>
</file>