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088E" w14:textId="0FCBD858" w:rsidR="00600DAD" w:rsidRDefault="0011236C">
      <w:r>
        <w:t>Una funzione periodica può essere espressa come somma di seni o coseni di differenti frequenze o ampiezze(Serie di Fourier), invece le funzioni non periodiche possono essere espresse come integrali di seni o coseni, moltiplicati per determinate funzioni-peso(Trasformata di Fourier) entrambe, trasformata e serie di fourier, possono essere ricostruite tramite un processo di inversione senza perdita di informazione, lavorando nel dominio di fourier, l’analisi di fourier trovò utilizzo nel campo della diffusione del calore, con l’avvento della FFT(Fast Fourier Transform) il settore dell’elaborazione digitale ha subito una rivoluzione.</w:t>
      </w:r>
    </w:p>
    <w:p w14:paraId="1A376197" w14:textId="63F4BDBF" w:rsidR="0011236C" w:rsidRDefault="0011236C">
      <w:r>
        <w:t>Un’immagine può essere vista come una funzione discreta in due dimensioni, dove i valori rappresentano i livelli di grigio del pixel, questa funzione può essere vista a sua volta come un segnale con una propria frequenza</w:t>
      </w:r>
    </w:p>
    <w:p w14:paraId="3F203BED" w14:textId="2E9E7237" w:rsidR="006812A1" w:rsidRDefault="006812A1">
      <w:r w:rsidRPr="006812A1">
        <w:rPr>
          <w:noProof/>
        </w:rPr>
        <w:drawing>
          <wp:inline distT="0" distB="0" distL="0" distR="0" wp14:anchorId="0F90637A" wp14:editId="505510B3">
            <wp:extent cx="6120130" cy="20053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005330"/>
                    </a:xfrm>
                    <a:prstGeom prst="rect">
                      <a:avLst/>
                    </a:prstGeom>
                  </pic:spPr>
                </pic:pic>
              </a:graphicData>
            </a:graphic>
          </wp:inline>
        </w:drawing>
      </w:r>
    </w:p>
    <w:p w14:paraId="513E1CE3" w14:textId="51626CB5" w:rsidR="0011236C" w:rsidRDefault="0001463F">
      <w:r>
        <w:t>La differenza di “altezza” fra il riferimento e la curva è l’ampiezza del segnale espressa in dB</w:t>
      </w:r>
    </w:p>
    <w:p w14:paraId="040E0FC8" w14:textId="5FCACB81" w:rsidR="006812A1" w:rsidRDefault="006812A1">
      <w:r>
        <w:t>T = Periodo espresso in Secondi;</w:t>
      </w:r>
    </w:p>
    <w:p w14:paraId="2D32D5AD" w14:textId="7A76D27B" w:rsidR="006812A1" w:rsidRDefault="006812A1">
      <w:r>
        <w:t>f = Frequenza numero di cicli al secondo in Hertz;</w:t>
      </w:r>
    </w:p>
    <w:p w14:paraId="3B75B13E" w14:textId="47F14567" w:rsidR="003E26E3" w:rsidRDefault="003E26E3">
      <w:pPr>
        <w:rPr>
          <w:b/>
          <w:bCs/>
          <w:sz w:val="28"/>
          <w:szCs w:val="28"/>
        </w:rPr>
      </w:pPr>
      <w:r w:rsidRPr="00430CEB">
        <w:rPr>
          <w:b/>
          <w:bCs/>
          <w:sz w:val="28"/>
          <w:szCs w:val="28"/>
        </w:rPr>
        <w:t>Trasformata Discrete di Fourier</w:t>
      </w:r>
      <w:r w:rsidR="00A82DE3">
        <w:rPr>
          <w:b/>
          <w:bCs/>
          <w:sz w:val="28"/>
          <w:szCs w:val="28"/>
        </w:rPr>
        <w:t>(DFT)</w:t>
      </w:r>
    </w:p>
    <w:p w14:paraId="0E005E9B" w14:textId="656F891A" w:rsidR="0001463F" w:rsidRDefault="0001463F">
      <w:r>
        <w:t>nel 1-D la coppia trasformata-antitrasformata assume la seguente formula:</w:t>
      </w:r>
    </w:p>
    <w:p w14:paraId="02EB9DEA" w14:textId="0646B538" w:rsidR="0001463F" w:rsidRPr="0001463F" w:rsidRDefault="0001463F">
      <w:pPr>
        <w:rPr>
          <w:b/>
          <w:bCs/>
          <w:color w:val="FF0000"/>
          <w:sz w:val="28"/>
          <w:szCs w:val="28"/>
        </w:rPr>
      </w:pPr>
      <w:r>
        <w:rPr>
          <w:b/>
          <w:bCs/>
          <w:color w:val="FF0000"/>
          <w:sz w:val="28"/>
          <w:szCs w:val="28"/>
        </w:rPr>
        <w:t>Trasformata</w:t>
      </w:r>
    </w:p>
    <w:p w14:paraId="6ABB1DAD" w14:textId="1498F7BB" w:rsidR="0001463F" w:rsidRPr="0001463F" w:rsidRDefault="0001463F">
      <w:pP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(0)</m:t>
              </m:r>
            </m:sub>
          </m:sSub>
          <m:r>
            <w:rPr>
              <w:rFonts w:ascii="Cambria Math" w:hAnsi="Cambria Math"/>
              <w:sz w:val="32"/>
              <w:szCs w:val="32"/>
            </w:rPr>
            <m:t xml:space="preserve">= </m:t>
          </m:r>
          <m:nary>
            <m:naryPr>
              <m:chr m:val="∑"/>
              <m:limLoc m:val="undOvr"/>
              <m:ctrlPr>
                <w:rPr>
                  <w:rFonts w:ascii="Cambria Math" w:hAnsi="Cambria Math"/>
                  <w:i/>
                  <w:sz w:val="32"/>
                  <w:szCs w:val="32"/>
                </w:rPr>
              </m:ctrlPr>
            </m:naryPr>
            <m:sub>
              <m:r>
                <w:rPr>
                  <w:rFonts w:ascii="Cambria Math" w:hAnsi="Cambria Math"/>
                  <w:sz w:val="32"/>
                  <w:szCs w:val="32"/>
                </w:rPr>
                <m:t>x=0</m:t>
              </m:r>
            </m:sub>
            <m:sup>
              <m:r>
                <w:rPr>
                  <w:rFonts w:ascii="Cambria Math" w:hAnsi="Cambria Math"/>
                  <w:sz w:val="32"/>
                  <w:szCs w:val="32"/>
                </w:rPr>
                <m:t>3</m:t>
              </m:r>
            </m:sup>
            <m:e>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(x)</m:t>
                  </m:r>
                </m:sub>
              </m:sSub>
            </m:e>
          </m:nary>
        </m:oMath>
      </m:oMathPara>
    </w:p>
    <w:p w14:paraId="4B64772E" w14:textId="380A22E4" w:rsidR="0001463F" w:rsidRPr="0001463F" w:rsidRDefault="0001463F">
      <w:pPr>
        <w:rPr>
          <w:rFonts w:eastAsiaTheme="minorEastAsia"/>
          <w:b/>
          <w:bCs/>
          <w:color w:val="FF0000"/>
          <w:sz w:val="28"/>
          <w:szCs w:val="28"/>
        </w:rPr>
      </w:pPr>
      <w:r w:rsidRPr="0001463F">
        <w:rPr>
          <w:rFonts w:eastAsiaTheme="minorEastAsia"/>
          <w:b/>
          <w:bCs/>
          <w:color w:val="FF0000"/>
          <w:sz w:val="28"/>
          <w:szCs w:val="28"/>
        </w:rPr>
        <w:t>Antitrasformata</w:t>
      </w:r>
    </w:p>
    <w:p w14:paraId="77E969C1" w14:textId="3527B1F6" w:rsidR="0001463F" w:rsidRPr="0001463F" w:rsidRDefault="0001463F">
      <w:pPr>
        <w:rPr>
          <w:sz w:val="32"/>
          <w:szCs w:val="32"/>
        </w:rPr>
      </w:pPr>
      <m:oMathPara>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(0)</m:t>
              </m:r>
            </m:sub>
          </m:sSub>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m:t>
              </m:r>
            </m:den>
          </m:f>
          <m:nary>
            <m:naryPr>
              <m:chr m:val="∑"/>
              <m:limLoc m:val="undOvr"/>
              <m:ctrlPr>
                <w:rPr>
                  <w:rFonts w:ascii="Cambria Math" w:hAnsi="Cambria Math"/>
                  <w:i/>
                  <w:sz w:val="32"/>
                  <w:szCs w:val="32"/>
                </w:rPr>
              </m:ctrlPr>
            </m:naryPr>
            <m:sub>
              <m:r>
                <w:rPr>
                  <w:rFonts w:ascii="Cambria Math" w:hAnsi="Cambria Math"/>
                  <w:sz w:val="32"/>
                  <w:szCs w:val="32"/>
                </w:rPr>
                <m:t>x=0</m:t>
              </m:r>
            </m:sub>
            <m:sup>
              <m:r>
                <w:rPr>
                  <w:rFonts w:ascii="Cambria Math" w:hAnsi="Cambria Math"/>
                  <w:sz w:val="32"/>
                  <w:szCs w:val="32"/>
                </w:rPr>
                <m:t>3</m:t>
              </m:r>
            </m:sup>
            <m:e>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(u)</m:t>
                  </m:r>
                </m:sub>
              </m:sSub>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i2π</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(0)</m:t>
                      </m:r>
                    </m:sub>
                  </m:sSub>
                </m:sup>
              </m:sSup>
            </m:e>
          </m:nary>
        </m:oMath>
      </m:oMathPara>
    </w:p>
    <w:p w14:paraId="5A4B2053" w14:textId="617C2560" w:rsidR="003E26E3" w:rsidRDefault="003E26E3">
      <w:r>
        <w:t>Nel caso 2-D la coppia trasformata-antitrasformata della sequenza bidimensionale f(x, y) assume la seguente forma:</w:t>
      </w:r>
    </w:p>
    <w:p w14:paraId="72B2C0E5" w14:textId="4E9EF60B" w:rsidR="003E26E3" w:rsidRDefault="003E26E3"/>
    <w:p w14:paraId="4351F0B8" w14:textId="1CD0713C" w:rsidR="003E26E3" w:rsidRPr="00430CEB" w:rsidRDefault="003E26E3">
      <w:pPr>
        <w:rPr>
          <w:b/>
          <w:bCs/>
          <w:color w:val="FF0000"/>
          <w:sz w:val="28"/>
          <w:szCs w:val="28"/>
        </w:rPr>
      </w:pPr>
      <w:bookmarkStart w:id="0" w:name="_Hlk126055499"/>
      <w:r w:rsidRPr="00430CEB">
        <w:rPr>
          <w:b/>
          <w:bCs/>
          <w:color w:val="FF0000"/>
          <w:sz w:val="28"/>
          <w:szCs w:val="28"/>
        </w:rPr>
        <w:t>Trasformata</w:t>
      </w:r>
    </w:p>
    <w:bookmarkEnd w:id="0"/>
    <w:p w14:paraId="6522C092" w14:textId="453E7EF2" w:rsidR="003E26E3" w:rsidRPr="003E26E3" w:rsidRDefault="003E26E3">
      <w:pPr>
        <w:rPr>
          <w:rFonts w:eastAsiaTheme="minorEastAsia"/>
        </w:rPr>
      </w:pPr>
      <m:oMathPara>
        <m:oMath>
          <m:r>
            <w:rPr>
              <w:rFonts w:ascii="Cambria Math" w:hAnsi="Cambria Math"/>
            </w:rPr>
            <w:lastRenderedPageBreak/>
            <m:t xml:space="preserve">F(u,v)= </m:t>
          </m:r>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eastAsiaTheme="minorEastAsia" w:hAnsi="Cambria Math"/>
                  <w:i/>
                </w:rPr>
              </m:ctrlPr>
            </m:naryPr>
            <m:sub>
              <m:r>
                <w:rPr>
                  <w:rFonts w:ascii="Cambria Math" w:eastAsiaTheme="minorEastAsia" w:hAnsi="Cambria Math"/>
                </w:rPr>
                <m:t>x=0</m:t>
              </m:r>
            </m:sub>
            <m:sup>
              <m:r>
                <w:rPr>
                  <w:rFonts w:ascii="Cambria Math" w:eastAsiaTheme="minorEastAsia" w:hAnsi="Cambria Math"/>
                </w:rPr>
                <m:t>M-1</m:t>
              </m:r>
            </m:sup>
            <m:e>
              <m:nary>
                <m:naryPr>
                  <m:chr m:val="∑"/>
                  <m:limLoc m:val="undOvr"/>
                  <m:ctrlPr>
                    <w:rPr>
                      <w:rFonts w:ascii="Cambria Math" w:eastAsiaTheme="minorEastAsia" w:hAnsi="Cambria Math"/>
                      <w:i/>
                    </w:rPr>
                  </m:ctrlPr>
                </m:naryPr>
                <m:sub>
                  <m:r>
                    <w:rPr>
                      <w:rFonts w:ascii="Cambria Math" w:eastAsiaTheme="minorEastAsia" w:hAnsi="Cambria Math"/>
                    </w:rPr>
                    <m:t>y=0</m:t>
                  </m:r>
                </m:sub>
                <m:sup>
                  <m:r>
                    <w:rPr>
                      <w:rFonts w:ascii="Cambria Math" w:eastAsiaTheme="minorEastAsia" w:hAnsi="Cambria Math"/>
                    </w:rPr>
                    <m:t>N-1</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ux</m:t>
                              </m:r>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VY</m:t>
                              </m:r>
                            </m:num>
                            <m:den>
                              <m:r>
                                <w:rPr>
                                  <w:rFonts w:ascii="Cambria Math" w:eastAsiaTheme="minorEastAsia" w:hAnsi="Cambria Math"/>
                                </w:rPr>
                                <m:t>N</m:t>
                              </m:r>
                            </m:den>
                          </m:f>
                        </m:e>
                      </m:d>
                    </m:sup>
                  </m:sSup>
                  <m:r>
                    <w:rPr>
                      <w:rFonts w:ascii="Cambria Math" w:eastAsiaTheme="minorEastAsia" w:hAnsi="Cambria Math"/>
                    </w:rPr>
                    <m:t xml:space="preserve">      per u=0,1,…,M-1;v=0,1,…,N-1</m:t>
                  </m:r>
                </m:e>
              </m:nary>
            </m:e>
          </m:nary>
        </m:oMath>
      </m:oMathPara>
    </w:p>
    <w:p w14:paraId="6DEE13D8" w14:textId="5718ED4D" w:rsidR="003E26E3" w:rsidRPr="00430CEB" w:rsidRDefault="003E26E3">
      <w:pPr>
        <w:rPr>
          <w:b/>
          <w:bCs/>
          <w:color w:val="FF0000"/>
          <w:sz w:val="28"/>
          <w:szCs w:val="28"/>
        </w:rPr>
      </w:pPr>
      <w:r w:rsidRPr="00430CEB">
        <w:rPr>
          <w:b/>
          <w:bCs/>
          <w:color w:val="FF0000"/>
          <w:sz w:val="28"/>
          <w:szCs w:val="28"/>
        </w:rPr>
        <w:t>Antitrasformata</w:t>
      </w:r>
    </w:p>
    <w:p w14:paraId="7254898C" w14:textId="0998DAC4" w:rsidR="003E26E3" w:rsidRPr="00430CEB" w:rsidRDefault="003E26E3">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u=0</m:t>
              </m:r>
            </m:sub>
            <m:sup>
              <m:r>
                <w:rPr>
                  <w:rFonts w:ascii="Cambria Math" w:eastAsiaTheme="minorEastAsia" w:hAnsi="Cambria Math"/>
                </w:rPr>
                <m:t>M-1</m:t>
              </m:r>
            </m:sup>
            <m:e>
              <m:nary>
                <m:naryPr>
                  <m:chr m:val="∑"/>
                  <m:limLoc m:val="undOvr"/>
                  <m:ctrlPr>
                    <w:rPr>
                      <w:rFonts w:ascii="Cambria Math" w:eastAsiaTheme="minorEastAsia" w:hAnsi="Cambria Math"/>
                      <w:i/>
                    </w:rPr>
                  </m:ctrlPr>
                </m:naryPr>
                <m:sub>
                  <m:r>
                    <w:rPr>
                      <w:rFonts w:ascii="Cambria Math" w:eastAsiaTheme="minorEastAsia" w:hAnsi="Cambria Math"/>
                    </w:rPr>
                    <m:t>v=0</m:t>
                  </m:r>
                </m:sub>
                <m:sup>
                  <m:r>
                    <w:rPr>
                      <w:rFonts w:ascii="Cambria Math" w:eastAsiaTheme="minorEastAsia" w:hAnsi="Cambria Math"/>
                    </w:rPr>
                    <m:t>N-1</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ux</m:t>
                              </m:r>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vy</m:t>
                              </m:r>
                            </m:num>
                            <m:den>
                              <m:r>
                                <w:rPr>
                                  <w:rFonts w:ascii="Cambria Math" w:eastAsiaTheme="minorEastAsia" w:hAnsi="Cambria Math"/>
                                </w:rPr>
                                <m:t>N</m:t>
                              </m:r>
                            </m:den>
                          </m:f>
                        </m:e>
                      </m:d>
                    </m:sup>
                  </m:sSup>
                </m:e>
              </m:nary>
            </m:e>
          </m:nary>
          <m:r>
            <w:rPr>
              <w:rFonts w:ascii="Cambria Math" w:eastAsiaTheme="minorEastAsia" w:hAnsi="Cambria Math"/>
            </w:rPr>
            <m:t xml:space="preserve">              per x=0,1,…,M-1;y=0,1,…,N-1</m:t>
          </m:r>
        </m:oMath>
      </m:oMathPara>
    </w:p>
    <w:p w14:paraId="480D444E" w14:textId="6B421A45" w:rsidR="00430CEB" w:rsidRDefault="00430CEB">
      <w:pPr>
        <w:rPr>
          <w:rFonts w:eastAsiaTheme="minorEastAsia"/>
        </w:rPr>
      </w:pPr>
      <w:r>
        <w:rPr>
          <w:rFonts w:eastAsiaTheme="minorEastAsia"/>
        </w:rPr>
        <w:t>(u, v) = indici degli assi di frequenza discretizzati</w:t>
      </w:r>
    </w:p>
    <w:p w14:paraId="7A6E3CEF" w14:textId="02B2FE48" w:rsidR="00430CEB" w:rsidRDefault="00430CEB">
      <w:pPr>
        <w:rPr>
          <w:rFonts w:eastAsiaTheme="minorEastAsia"/>
        </w:rPr>
      </w:pPr>
      <w:r>
        <w:rPr>
          <w:rFonts w:eastAsiaTheme="minorEastAsia"/>
        </w:rPr>
        <w:t>(M, N) = dimensione in pixel dell’immagine</w:t>
      </w:r>
    </w:p>
    <w:p w14:paraId="79539241" w14:textId="161ED202" w:rsidR="00430CEB" w:rsidRDefault="00430CEB">
      <w:pPr>
        <w:rPr>
          <w:rFonts w:eastAsiaTheme="minorEastAsia"/>
        </w:rPr>
      </w:pPr>
    </w:p>
    <w:p w14:paraId="376B5D16" w14:textId="77777777" w:rsidR="00430CEB" w:rsidRDefault="00430CEB">
      <w:pPr>
        <w:rPr>
          <w:rFonts w:eastAsiaTheme="minorEastAsia"/>
        </w:rPr>
      </w:pPr>
    </w:p>
    <w:p w14:paraId="1B8DB481" w14:textId="188436E5" w:rsidR="00430CEB" w:rsidRDefault="00430CEB">
      <w:pPr>
        <w:rPr>
          <w:rFonts w:eastAsiaTheme="minorEastAsia"/>
          <w:b/>
          <w:bCs/>
          <w:color w:val="FF0000"/>
          <w:sz w:val="28"/>
          <w:szCs w:val="28"/>
        </w:rPr>
      </w:pPr>
      <w:r w:rsidRPr="00430CEB">
        <w:rPr>
          <w:rFonts w:eastAsiaTheme="minorEastAsia"/>
          <w:b/>
          <w:bCs/>
          <w:color w:val="FF0000"/>
          <w:sz w:val="28"/>
          <w:szCs w:val="28"/>
        </w:rPr>
        <w:t>Formula di Eulero</w:t>
      </w:r>
    </w:p>
    <w:p w14:paraId="56A9E87A" w14:textId="4075F12D" w:rsidR="005C4135" w:rsidRPr="005C4135" w:rsidRDefault="00000000" w:rsidP="005C4135">
      <w:pPr>
        <w:rPr>
          <w:rFonts w:ascii="Calibri" w:eastAsiaTheme="minorEastAsia" w:hAnsi="Calibri" w:cs="Calibri"/>
        </w:rPr>
      </w:pPr>
      <m:oMathPara>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b>
            <m:sSubPr>
              <m:ctrlPr>
                <w:rPr>
                  <w:rFonts w:ascii="Cambria Math" w:hAnsi="Cambria Math"/>
                  <w:i/>
                </w:rPr>
              </m:ctrlPr>
            </m:sSubPr>
            <m:e>
              <m:r>
                <w:rPr>
                  <w:rFonts w:ascii="Cambria Math" w:hAnsi="Cambria Math"/>
                </w:rPr>
                <m:t>Cos</m:t>
              </m:r>
            </m:e>
            <m:sub>
              <m:r>
                <w:rPr>
                  <w:rFonts w:ascii="Cambria Math" w:hAnsi="Cambria Math"/>
                </w:rPr>
                <m:t>x</m:t>
              </m:r>
            </m:sub>
          </m:sSub>
          <m:r>
            <w:rPr>
              <w:rFonts w:ascii="Cambria Math" w:hAnsi="Cambria Math"/>
            </w:rPr>
            <m:t>+i</m:t>
          </m:r>
          <m:sSub>
            <m:sSubPr>
              <m:ctrlPr>
                <w:rPr>
                  <w:rFonts w:ascii="Cambria Math" w:hAnsi="Cambria Math"/>
                  <w:i/>
                </w:rPr>
              </m:ctrlPr>
            </m:sSubPr>
            <m:e>
              <m:r>
                <w:rPr>
                  <w:rFonts w:ascii="Cambria Math" w:hAnsi="Cambria Math"/>
                </w:rPr>
                <m:t>Sen</m:t>
              </m:r>
            </m:e>
            <m:sub>
              <m:r>
                <w:rPr>
                  <w:rFonts w:ascii="Cambria Math" w:hAnsi="Cambria Math"/>
                </w:rPr>
                <m:t>x</m:t>
              </m:r>
            </m:sub>
          </m:sSub>
          <m:r>
            <w:rPr>
              <w:rFonts w:ascii="Cambria Math" w:eastAsiaTheme="minorEastAsia" w:hAnsi="Cambria Math"/>
            </w:rPr>
            <m:t xml:space="preserve"> ;</m:t>
          </m:r>
          <m:r>
            <m:rPr>
              <m:sty m:val="p"/>
            </m:rPr>
            <w:rPr>
              <w:rFonts w:ascii="Cambria Math" w:eastAsiaTheme="minorEastAsia" w:hAnsi="Cambria Math" w:cs="Cambria Math"/>
            </w:rPr>
            <m:t>∀</m:t>
          </m:r>
          <m:r>
            <m:rPr>
              <m:sty m:val="p"/>
            </m:rPr>
            <w:rPr>
              <w:rFonts w:ascii="Cambria Math" w:eastAsiaTheme="minorEastAsia" w:hAnsi="Cambria Math" w:cs="Calibri"/>
            </w:rPr>
            <m:t>x</m:t>
          </m:r>
          <m:r>
            <w:rPr>
              <w:rFonts w:ascii="Cambria Math" w:eastAsiaTheme="minorEastAsia" w:hAnsi="Cambria Math"/>
            </w:rPr>
            <m:t xml:space="preserve">  </m:t>
          </m:r>
        </m:oMath>
      </m:oMathPara>
    </w:p>
    <w:p w14:paraId="764C64A8" w14:textId="7B66617E" w:rsidR="005C4135" w:rsidRDefault="005C4135" w:rsidP="005C4135">
      <w:pPr>
        <w:rPr>
          <w:rFonts w:ascii="Calibri" w:eastAsiaTheme="minorEastAsia" w:hAnsi="Calibri" w:cs="Calibri"/>
        </w:rPr>
      </w:pPr>
      <w:r>
        <w:rPr>
          <w:rFonts w:ascii="Calibri" w:eastAsiaTheme="minorEastAsia" w:hAnsi="Calibri" w:cs="Calibri"/>
        </w:rPr>
        <w:t>Quindi:</w:t>
      </w:r>
    </w:p>
    <w:p w14:paraId="21B717DC" w14:textId="1AFA3F10" w:rsidR="005C4135" w:rsidRPr="00430CEB" w:rsidRDefault="00000000" w:rsidP="005C4135">
      <w:pPr>
        <w:rPr>
          <w:rFonts w:ascii="Calibri" w:eastAsiaTheme="minorEastAsia" w:hAnsi="Calibri" w:cs="Calibri"/>
        </w:rPr>
      </w:pPr>
      <m:oMathPara>
        <m:oMath>
          <m:sSup>
            <m:sSupPr>
              <m:ctrlPr>
                <w:rPr>
                  <w:rFonts w:ascii="Cambria Math" w:eastAsiaTheme="minorEastAsia" w:hAnsi="Cambria Math" w:cs="Calibri"/>
                  <w:i/>
                </w:rPr>
              </m:ctrlPr>
            </m:sSupPr>
            <m:e>
              <m:r>
                <w:rPr>
                  <w:rFonts w:ascii="Cambria Math" w:eastAsiaTheme="minorEastAsia" w:hAnsi="Cambria Math" w:cs="Calibri"/>
                </w:rPr>
                <m:t>e</m:t>
              </m:r>
            </m:e>
            <m:sup>
              <m:r>
                <w:rPr>
                  <w:rFonts w:ascii="Cambria Math" w:eastAsiaTheme="minorEastAsia" w:hAnsi="Cambria Math" w:cs="Calibri"/>
                </w:rPr>
                <m:t>-ix</m:t>
              </m:r>
            </m:sup>
          </m:sSup>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Cos</m:t>
              </m:r>
            </m:e>
            <m:sub>
              <m:r>
                <w:rPr>
                  <w:rFonts w:ascii="Cambria Math" w:eastAsiaTheme="minorEastAsia" w:hAnsi="Cambria Math" w:cs="Calibri"/>
                </w:rPr>
                <m:t>x</m:t>
              </m:r>
            </m:sub>
          </m:sSub>
          <m:r>
            <w:rPr>
              <w:rFonts w:ascii="Cambria Math" w:eastAsiaTheme="minorEastAsia" w:hAnsi="Cambria Math" w:cs="Calibri"/>
            </w:rPr>
            <m:t>-i</m:t>
          </m:r>
          <m:sSub>
            <m:sSubPr>
              <m:ctrlPr>
                <w:rPr>
                  <w:rFonts w:ascii="Cambria Math" w:eastAsiaTheme="minorEastAsia" w:hAnsi="Cambria Math" w:cs="Calibri"/>
                  <w:i/>
                </w:rPr>
              </m:ctrlPr>
            </m:sSubPr>
            <m:e>
              <m:r>
                <w:rPr>
                  <w:rFonts w:ascii="Cambria Math" w:eastAsiaTheme="minorEastAsia" w:hAnsi="Cambria Math" w:cs="Calibri"/>
                </w:rPr>
                <m:t>Sen</m:t>
              </m:r>
            </m:e>
            <m:sub>
              <m:r>
                <w:rPr>
                  <w:rFonts w:ascii="Cambria Math" w:eastAsiaTheme="minorEastAsia" w:hAnsi="Cambria Math" w:cs="Calibri"/>
                </w:rPr>
                <m:t>x</m:t>
              </m:r>
            </m:sub>
          </m:sSub>
        </m:oMath>
      </m:oMathPara>
    </w:p>
    <w:p w14:paraId="1A6BF4FC" w14:textId="6C01A3B7" w:rsidR="00430CEB" w:rsidRDefault="00430CEB">
      <w:pPr>
        <w:rPr>
          <w:rFonts w:ascii="Calibri" w:eastAsiaTheme="minorEastAsia" w:hAnsi="Calibri" w:cs="Calibri"/>
          <w:b/>
          <w:bCs/>
          <w:color w:val="FF0000"/>
          <w:sz w:val="28"/>
          <w:szCs w:val="28"/>
        </w:rPr>
      </w:pPr>
      <w:r>
        <w:rPr>
          <w:rFonts w:ascii="Calibri" w:eastAsiaTheme="minorEastAsia" w:hAnsi="Calibri" w:cs="Calibri"/>
        </w:rPr>
        <w:t xml:space="preserve"> </w:t>
      </w:r>
      <w:r w:rsidR="00D95ACE">
        <w:rPr>
          <w:rFonts w:ascii="Calibri" w:eastAsiaTheme="minorEastAsia" w:hAnsi="Calibri" w:cs="Calibri"/>
          <w:b/>
          <w:bCs/>
          <w:color w:val="FF0000"/>
          <w:sz w:val="28"/>
          <w:szCs w:val="28"/>
        </w:rPr>
        <w:t>Trasformata di Fourier</w:t>
      </w:r>
    </w:p>
    <w:p w14:paraId="15F289FC" w14:textId="0ACFDEE0" w:rsidR="00D95ACE" w:rsidRDefault="00D95ACE">
      <w:pPr>
        <w:rPr>
          <w:rFonts w:ascii="Calibri" w:eastAsiaTheme="minorEastAsia" w:hAnsi="Calibri" w:cs="Calibri"/>
        </w:rPr>
      </w:pPr>
      <w:r>
        <w:rPr>
          <w:rFonts w:ascii="Calibri" w:eastAsiaTheme="minorEastAsia" w:hAnsi="Calibri" w:cs="Calibri"/>
        </w:rPr>
        <w:t>Dato che la trasformata F ha valori complessi, possiamo esprimerla in termini reali e immaginari:</w:t>
      </w:r>
    </w:p>
    <w:p w14:paraId="63A5E455" w14:textId="4460FB1C" w:rsidR="00D95ACE" w:rsidRPr="00D95ACE" w:rsidRDefault="00D95ACE">
      <w:pPr>
        <w:rPr>
          <w:rFonts w:ascii="Calibri" w:eastAsiaTheme="minorEastAsia" w:hAnsi="Calibri" w:cs="Calibri"/>
        </w:rPr>
      </w:pPr>
      <m:oMathPara>
        <m:oMath>
          <m:r>
            <w:rPr>
              <w:rFonts w:ascii="Cambria Math" w:eastAsiaTheme="minorEastAsia" w:hAnsi="Cambria Math" w:cs="Calibri"/>
            </w:rPr>
            <m:t xml:space="preserve">Spettro della Trasformata= </m:t>
          </m:r>
          <m:d>
            <m:dPr>
              <m:begChr m:val="|"/>
              <m:endChr m:val="|"/>
              <m:ctrlPr>
                <w:rPr>
                  <w:rFonts w:ascii="Cambria Math" w:eastAsiaTheme="minorEastAsia" w:hAnsi="Cambria Math" w:cs="Calibri"/>
                  <w:i/>
                </w:rPr>
              </m:ctrlPr>
            </m:dPr>
            <m:e>
              <m:r>
                <w:rPr>
                  <w:rFonts w:ascii="Cambria Math" w:eastAsiaTheme="minorEastAsia" w:hAnsi="Cambria Math" w:cs="Calibri"/>
                </w:rPr>
                <m:t>F(u,v)</m:t>
              </m:r>
            </m:e>
          </m:d>
          <m:r>
            <w:rPr>
              <w:rFonts w:ascii="Cambria Math" w:eastAsiaTheme="minorEastAsia" w:hAnsi="Cambria Math" w:cs="Calibri"/>
            </w:rPr>
            <m:t xml:space="preserve">= </m:t>
          </m:r>
          <m:rad>
            <m:radPr>
              <m:degHide m:val="1"/>
              <m:ctrlPr>
                <w:rPr>
                  <w:rFonts w:ascii="Cambria Math" w:eastAsiaTheme="minorEastAsia" w:hAnsi="Cambria Math" w:cs="Calibri"/>
                  <w:i/>
                </w:rPr>
              </m:ctrlPr>
            </m:radPr>
            <m:deg/>
            <m:e>
              <m:sSup>
                <m:sSupPr>
                  <m:ctrlPr>
                    <w:rPr>
                      <w:rFonts w:ascii="Cambria Math" w:eastAsiaTheme="minorEastAsia" w:hAnsi="Cambria Math" w:cs="Calibri"/>
                      <w:i/>
                    </w:rPr>
                  </m:ctrlPr>
                </m:sSupPr>
                <m:e>
                  <m:r>
                    <w:rPr>
                      <w:rFonts w:ascii="Cambria Math" w:eastAsiaTheme="minorEastAsia" w:hAnsi="Cambria Math" w:cs="Calibri"/>
                    </w:rPr>
                    <m:t>R</m:t>
                  </m:r>
                </m:e>
                <m:sup>
                  <m:r>
                    <w:rPr>
                      <w:rFonts w:ascii="Cambria Math" w:eastAsiaTheme="minorEastAsia" w:hAnsi="Cambria Math" w:cs="Calibri"/>
                    </w:rPr>
                    <m:t>2</m:t>
                  </m:r>
                </m:sup>
              </m:sSup>
              <m:d>
                <m:dPr>
                  <m:ctrlPr>
                    <w:rPr>
                      <w:rFonts w:ascii="Cambria Math" w:eastAsiaTheme="minorEastAsia" w:hAnsi="Cambria Math" w:cs="Calibri"/>
                      <w:i/>
                    </w:rPr>
                  </m:ctrlPr>
                </m:dPr>
                <m:e>
                  <m:r>
                    <w:rPr>
                      <w:rFonts w:ascii="Cambria Math" w:eastAsiaTheme="minorEastAsia" w:hAnsi="Cambria Math" w:cs="Calibri"/>
                    </w:rPr>
                    <m:t>u,v</m:t>
                  </m:r>
                </m:e>
              </m:d>
              <m:r>
                <w:rPr>
                  <w:rFonts w:ascii="Cambria Math" w:eastAsiaTheme="minorEastAsia" w:hAnsi="Cambria Math" w:cs="Calibri"/>
                </w:rPr>
                <m:t>+</m:t>
              </m:r>
              <m:sSup>
                <m:sSupPr>
                  <m:ctrlPr>
                    <w:rPr>
                      <w:rFonts w:ascii="Cambria Math" w:eastAsiaTheme="minorEastAsia" w:hAnsi="Cambria Math" w:cs="Calibri"/>
                      <w:i/>
                    </w:rPr>
                  </m:ctrlPr>
                </m:sSupPr>
                <m:e>
                  <m:r>
                    <w:rPr>
                      <w:rFonts w:ascii="Cambria Math" w:eastAsiaTheme="minorEastAsia" w:hAnsi="Cambria Math" w:cs="Calibri"/>
                    </w:rPr>
                    <m:t>I</m:t>
                  </m:r>
                </m:e>
                <m:sup>
                  <m:r>
                    <w:rPr>
                      <w:rFonts w:ascii="Cambria Math" w:eastAsiaTheme="minorEastAsia" w:hAnsi="Cambria Math" w:cs="Calibri"/>
                    </w:rPr>
                    <m:t>2</m:t>
                  </m:r>
                </m:sup>
              </m:sSup>
              <m:r>
                <w:rPr>
                  <w:rFonts w:ascii="Cambria Math" w:eastAsiaTheme="minorEastAsia" w:hAnsi="Cambria Math" w:cs="Calibri"/>
                </w:rPr>
                <m:t>(u,v)</m:t>
              </m:r>
            </m:e>
          </m:rad>
        </m:oMath>
      </m:oMathPara>
    </w:p>
    <w:p w14:paraId="578E3158" w14:textId="1E3AB6A0" w:rsidR="00D95ACE" w:rsidRPr="00D95ACE" w:rsidRDefault="00D95ACE">
      <w:pPr>
        <w:rPr>
          <w:rFonts w:ascii="Calibri" w:eastAsiaTheme="minorEastAsia" w:hAnsi="Calibri" w:cs="Calibri"/>
        </w:rPr>
      </w:pPr>
      <m:oMathPara>
        <m:oMath>
          <m:r>
            <w:rPr>
              <w:rFonts w:ascii="Cambria Math" w:eastAsiaTheme="minorEastAsia" w:hAnsi="Cambria Math" w:cs="Calibri"/>
            </w:rPr>
            <m:t>Angolo di Fase=ϕ</m:t>
          </m:r>
          <m:d>
            <m:dPr>
              <m:ctrlPr>
                <w:rPr>
                  <w:rFonts w:ascii="Cambria Math" w:eastAsiaTheme="minorEastAsia" w:hAnsi="Cambria Math" w:cs="Calibri"/>
                  <w:i/>
                </w:rPr>
              </m:ctrlPr>
            </m:dPr>
            <m:e>
              <m:r>
                <w:rPr>
                  <w:rFonts w:ascii="Cambria Math" w:eastAsiaTheme="minorEastAsia" w:hAnsi="Cambria Math" w:cs="Calibri"/>
                </w:rPr>
                <m:t>u,v</m:t>
              </m:r>
            </m:e>
          </m:d>
          <m:r>
            <w:rPr>
              <w:rFonts w:ascii="Cambria Math" w:eastAsiaTheme="minorEastAsia" w:hAnsi="Cambria Math" w:cs="Calibri"/>
            </w:rPr>
            <m:t xml:space="preserve">= </m:t>
          </m:r>
          <m:sSup>
            <m:sSupPr>
              <m:ctrlPr>
                <w:rPr>
                  <w:rFonts w:ascii="Cambria Math" w:eastAsiaTheme="minorEastAsia" w:hAnsi="Cambria Math" w:cs="Calibri"/>
                  <w:i/>
                </w:rPr>
              </m:ctrlPr>
            </m:sSupPr>
            <m:e>
              <m:r>
                <w:rPr>
                  <w:rFonts w:ascii="Cambria Math" w:eastAsiaTheme="minorEastAsia" w:hAnsi="Cambria Math" w:cs="Calibri"/>
                </w:rPr>
                <m:t>tan</m:t>
              </m:r>
            </m:e>
            <m:sup>
              <m:r>
                <w:rPr>
                  <w:rFonts w:ascii="Cambria Math" w:eastAsiaTheme="minorEastAsia" w:hAnsi="Cambria Math" w:cs="Calibri"/>
                </w:rPr>
                <m:t>-1</m:t>
              </m:r>
            </m:sup>
          </m:sSup>
          <m:d>
            <m:dPr>
              <m:begChr m:val="["/>
              <m:endChr m:val="]"/>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I(u, v)</m:t>
                  </m:r>
                </m:num>
                <m:den>
                  <m:r>
                    <w:rPr>
                      <w:rFonts w:ascii="Cambria Math" w:eastAsiaTheme="minorEastAsia" w:hAnsi="Cambria Math" w:cs="Calibri"/>
                    </w:rPr>
                    <m:t>R(u,v)</m:t>
                  </m:r>
                </m:den>
              </m:f>
            </m:e>
          </m:d>
        </m:oMath>
      </m:oMathPara>
    </w:p>
    <w:p w14:paraId="1A757198" w14:textId="52A9AE62" w:rsidR="00430CEB" w:rsidRPr="00A85C23" w:rsidRDefault="00D95ACE">
      <w:pPr>
        <w:rPr>
          <w:rFonts w:ascii="Calibri" w:eastAsiaTheme="minorEastAsia" w:hAnsi="Calibri" w:cs="Calibri"/>
        </w:rPr>
      </w:pPr>
      <m:oMathPara>
        <m:oMath>
          <m:r>
            <w:rPr>
              <w:rFonts w:ascii="Cambria Math" w:eastAsiaTheme="minorEastAsia" w:hAnsi="Cambria Math" w:cs="Calibri"/>
            </w:rPr>
            <m:t>Potenza Spettrale=P</m:t>
          </m:r>
          <m:d>
            <m:dPr>
              <m:ctrlPr>
                <w:rPr>
                  <w:rFonts w:ascii="Cambria Math" w:eastAsiaTheme="minorEastAsia" w:hAnsi="Cambria Math" w:cs="Calibri"/>
                  <w:i/>
                </w:rPr>
              </m:ctrlPr>
            </m:dPr>
            <m:e>
              <m:r>
                <w:rPr>
                  <w:rFonts w:ascii="Cambria Math" w:eastAsiaTheme="minorEastAsia" w:hAnsi="Cambria Math" w:cs="Calibri"/>
                </w:rPr>
                <m:t>u,v</m:t>
              </m:r>
            </m:e>
          </m:d>
          <m:r>
            <w:rPr>
              <w:rFonts w:ascii="Cambria Math" w:eastAsiaTheme="minorEastAsia" w:hAnsi="Cambria Math" w:cs="Calibri"/>
            </w:rPr>
            <m:t xml:space="preserve">= </m:t>
          </m:r>
          <m:sSup>
            <m:sSupPr>
              <m:ctrlPr>
                <w:rPr>
                  <w:rFonts w:ascii="Cambria Math" w:eastAsiaTheme="minorEastAsia" w:hAnsi="Cambria Math" w:cs="Calibri"/>
                  <w:i/>
                </w:rPr>
              </m:ctrlPr>
            </m:sSupPr>
            <m:e>
              <m:d>
                <m:dPr>
                  <m:begChr m:val="|"/>
                  <m:endChr m:val="|"/>
                  <m:ctrlPr>
                    <w:rPr>
                      <w:rFonts w:ascii="Cambria Math" w:eastAsiaTheme="minorEastAsia" w:hAnsi="Cambria Math" w:cs="Calibri"/>
                      <w:i/>
                    </w:rPr>
                  </m:ctrlPr>
                </m:dPr>
                <m:e>
                  <m:r>
                    <w:rPr>
                      <w:rFonts w:ascii="Cambria Math" w:eastAsiaTheme="minorEastAsia" w:hAnsi="Cambria Math" w:cs="Calibri"/>
                    </w:rPr>
                    <m:t>F(u,v)</m:t>
                  </m:r>
                </m:e>
              </m:d>
            </m:e>
            <m:sup>
              <m:r>
                <w:rPr>
                  <w:rFonts w:ascii="Cambria Math" w:eastAsiaTheme="minorEastAsia" w:hAnsi="Cambria Math" w:cs="Calibri"/>
                </w:rPr>
                <m:t>2</m:t>
              </m:r>
            </m:sup>
          </m:sSup>
          <m:r>
            <w:rPr>
              <w:rFonts w:ascii="Cambria Math" w:eastAsiaTheme="minorEastAsia" w:hAnsi="Cambria Math" w:cs="Calibri"/>
            </w:rPr>
            <m:t xml:space="preserve">= </m:t>
          </m:r>
          <m:sSup>
            <m:sSupPr>
              <m:ctrlPr>
                <w:rPr>
                  <w:rFonts w:ascii="Cambria Math" w:eastAsiaTheme="minorEastAsia" w:hAnsi="Cambria Math" w:cs="Calibri"/>
                  <w:i/>
                </w:rPr>
              </m:ctrlPr>
            </m:sSupPr>
            <m:e>
              <m:r>
                <w:rPr>
                  <w:rFonts w:ascii="Cambria Math" w:eastAsiaTheme="minorEastAsia" w:hAnsi="Cambria Math" w:cs="Calibri"/>
                </w:rPr>
                <m:t>R</m:t>
              </m:r>
            </m:e>
            <m:sup>
              <m:r>
                <w:rPr>
                  <w:rFonts w:ascii="Cambria Math" w:eastAsiaTheme="minorEastAsia" w:hAnsi="Cambria Math" w:cs="Calibri"/>
                </w:rPr>
                <m:t>2</m:t>
              </m:r>
            </m:sup>
          </m:sSup>
          <m:d>
            <m:dPr>
              <m:ctrlPr>
                <w:rPr>
                  <w:rFonts w:ascii="Cambria Math" w:eastAsiaTheme="minorEastAsia" w:hAnsi="Cambria Math" w:cs="Calibri"/>
                  <w:i/>
                </w:rPr>
              </m:ctrlPr>
            </m:dPr>
            <m:e>
              <m:r>
                <w:rPr>
                  <w:rFonts w:ascii="Cambria Math" w:eastAsiaTheme="minorEastAsia" w:hAnsi="Cambria Math" w:cs="Calibri"/>
                </w:rPr>
                <m:t>U,v</m:t>
              </m:r>
            </m:e>
          </m:d>
          <m:r>
            <w:rPr>
              <w:rFonts w:ascii="Cambria Math" w:eastAsiaTheme="minorEastAsia" w:hAnsi="Cambria Math" w:cs="Calibri"/>
            </w:rPr>
            <m:t xml:space="preserve">+ </m:t>
          </m:r>
          <m:sSup>
            <m:sSupPr>
              <m:ctrlPr>
                <w:rPr>
                  <w:rFonts w:ascii="Cambria Math" w:eastAsiaTheme="minorEastAsia" w:hAnsi="Cambria Math" w:cs="Calibri"/>
                  <w:i/>
                </w:rPr>
              </m:ctrlPr>
            </m:sSupPr>
            <m:e>
              <m:r>
                <w:rPr>
                  <w:rFonts w:ascii="Cambria Math" w:eastAsiaTheme="minorEastAsia" w:hAnsi="Cambria Math" w:cs="Calibri"/>
                </w:rPr>
                <m:t>I</m:t>
              </m:r>
            </m:e>
            <m:sup>
              <m:r>
                <w:rPr>
                  <w:rFonts w:ascii="Cambria Math" w:eastAsiaTheme="minorEastAsia" w:hAnsi="Cambria Math" w:cs="Calibri"/>
                </w:rPr>
                <m:t>2</m:t>
              </m:r>
            </m:sup>
          </m:sSup>
          <m:r>
            <w:rPr>
              <w:rFonts w:ascii="Cambria Math" w:eastAsiaTheme="minorEastAsia" w:hAnsi="Cambria Math" w:cs="Calibri"/>
            </w:rPr>
            <m:t>(u, v)</m:t>
          </m:r>
        </m:oMath>
      </m:oMathPara>
    </w:p>
    <w:p w14:paraId="5293B4E0" w14:textId="42240A14" w:rsidR="00A85C23" w:rsidRDefault="001A3EA1">
      <w:pPr>
        <w:rPr>
          <w:rFonts w:ascii="Calibri" w:eastAsiaTheme="minorEastAsia" w:hAnsi="Calibri" w:cs="Calibri"/>
        </w:rPr>
      </w:pPr>
      <w:r>
        <w:rPr>
          <w:rFonts w:ascii="Calibri" w:eastAsiaTheme="minorEastAsia" w:hAnsi="Calibri" w:cs="Calibri"/>
        </w:rPr>
        <w:t>Che vantaggi otteniamo con la trasformata di fourier?</w:t>
      </w:r>
    </w:p>
    <w:p w14:paraId="7BA37A80" w14:textId="1F7AD7A2" w:rsidR="001A3EA1" w:rsidRDefault="001A3EA1" w:rsidP="001A3EA1">
      <w:pPr>
        <w:pStyle w:val="Paragrafoelenco"/>
        <w:numPr>
          <w:ilvl w:val="0"/>
          <w:numId w:val="1"/>
        </w:numPr>
        <w:rPr>
          <w:rFonts w:ascii="Calibri" w:eastAsiaTheme="minorEastAsia" w:hAnsi="Calibri" w:cs="Calibri"/>
        </w:rPr>
      </w:pPr>
      <w:r>
        <w:rPr>
          <w:rFonts w:ascii="Calibri" w:eastAsiaTheme="minorEastAsia" w:hAnsi="Calibri" w:cs="Calibri"/>
        </w:rPr>
        <w:t>Possiamo sopprime frequenze indesiderate;</w:t>
      </w:r>
    </w:p>
    <w:p w14:paraId="46AF1E8B" w14:textId="4DD6AC64" w:rsidR="001A3EA1" w:rsidRDefault="001A3EA1" w:rsidP="001A3EA1">
      <w:pPr>
        <w:pStyle w:val="Paragrafoelenco"/>
        <w:numPr>
          <w:ilvl w:val="0"/>
          <w:numId w:val="1"/>
        </w:numPr>
        <w:rPr>
          <w:rFonts w:ascii="Calibri" w:eastAsiaTheme="minorEastAsia" w:hAnsi="Calibri" w:cs="Calibri"/>
        </w:rPr>
      </w:pPr>
      <w:r>
        <w:rPr>
          <w:rFonts w:ascii="Calibri" w:eastAsiaTheme="minorEastAsia" w:hAnsi="Calibri" w:cs="Calibri"/>
        </w:rPr>
        <w:t>Ridurre lo spazio occupato dai dati;</w:t>
      </w:r>
    </w:p>
    <w:p w14:paraId="6982F5F7" w14:textId="56410D12" w:rsidR="001A3EA1" w:rsidRDefault="001A3EA1" w:rsidP="001A3EA1">
      <w:pPr>
        <w:pStyle w:val="Paragrafoelenco"/>
        <w:numPr>
          <w:ilvl w:val="0"/>
          <w:numId w:val="1"/>
        </w:numPr>
        <w:rPr>
          <w:rFonts w:ascii="Calibri" w:eastAsiaTheme="minorEastAsia" w:hAnsi="Calibri" w:cs="Calibri"/>
        </w:rPr>
      </w:pPr>
      <w:r>
        <w:rPr>
          <w:rFonts w:ascii="Calibri" w:eastAsiaTheme="minorEastAsia" w:hAnsi="Calibri" w:cs="Calibri"/>
        </w:rPr>
        <w:t>Rigenerare segna</w:t>
      </w:r>
      <w:r w:rsidR="00036BEF">
        <w:rPr>
          <w:rFonts w:ascii="Calibri" w:eastAsiaTheme="minorEastAsia" w:hAnsi="Calibri" w:cs="Calibri"/>
        </w:rPr>
        <w:t>l</w:t>
      </w:r>
      <w:r>
        <w:rPr>
          <w:rFonts w:ascii="Calibri" w:eastAsiaTheme="minorEastAsia" w:hAnsi="Calibri" w:cs="Calibri"/>
        </w:rPr>
        <w:t>i degradati;</w:t>
      </w:r>
    </w:p>
    <w:p w14:paraId="0B230649" w14:textId="05A05250" w:rsidR="001A3EA1" w:rsidRDefault="001A3EA1" w:rsidP="001A3EA1">
      <w:pPr>
        <w:rPr>
          <w:rFonts w:ascii="Calibri" w:eastAsiaTheme="minorEastAsia" w:hAnsi="Calibri" w:cs="Calibri"/>
        </w:rPr>
      </w:pPr>
      <w:r>
        <w:rPr>
          <w:rFonts w:ascii="Calibri" w:eastAsiaTheme="minorEastAsia" w:hAnsi="Calibri" w:cs="Calibri"/>
        </w:rPr>
        <w:t>oltre a quella di fourier esistono altre trasformate</w:t>
      </w:r>
      <w:r w:rsidR="00A82DE3">
        <w:rPr>
          <w:rFonts w:ascii="Calibri" w:eastAsiaTheme="minorEastAsia" w:hAnsi="Calibri" w:cs="Calibri"/>
        </w:rPr>
        <w:t xml:space="preserve"> che servono a restaurare segnali, comprimere e sono</w:t>
      </w:r>
      <w:r>
        <w:rPr>
          <w:rFonts w:ascii="Calibri" w:eastAsiaTheme="minorEastAsia" w:hAnsi="Calibri" w:cs="Calibri"/>
        </w:rPr>
        <w:t>:</w:t>
      </w:r>
    </w:p>
    <w:p w14:paraId="55E7949B" w14:textId="14A4FEF6" w:rsidR="001A3EA1" w:rsidRDefault="001A3EA1" w:rsidP="001A3EA1">
      <w:pPr>
        <w:pStyle w:val="Paragrafoelenco"/>
        <w:numPr>
          <w:ilvl w:val="0"/>
          <w:numId w:val="2"/>
        </w:numPr>
        <w:rPr>
          <w:rFonts w:ascii="Calibri" w:eastAsiaTheme="minorEastAsia" w:hAnsi="Calibri" w:cs="Calibri"/>
        </w:rPr>
      </w:pPr>
      <w:r>
        <w:rPr>
          <w:rFonts w:ascii="Calibri" w:eastAsiaTheme="minorEastAsia" w:hAnsi="Calibri" w:cs="Calibri"/>
        </w:rPr>
        <w:t>Trasformata discreta di Walsh(DWT);</w:t>
      </w:r>
    </w:p>
    <w:p w14:paraId="18D5F2F2" w14:textId="527B6AF6" w:rsidR="001A3EA1" w:rsidRDefault="001A3EA1" w:rsidP="001A3EA1">
      <w:pPr>
        <w:pStyle w:val="Paragrafoelenco"/>
        <w:numPr>
          <w:ilvl w:val="0"/>
          <w:numId w:val="2"/>
        </w:numPr>
        <w:rPr>
          <w:rFonts w:ascii="Calibri" w:eastAsiaTheme="minorEastAsia" w:hAnsi="Calibri" w:cs="Calibri"/>
        </w:rPr>
      </w:pPr>
      <w:r>
        <w:rPr>
          <w:rFonts w:ascii="Calibri" w:eastAsiaTheme="minorEastAsia" w:hAnsi="Calibri" w:cs="Calibri"/>
        </w:rPr>
        <w:t>Trasformata discreta di Hadamard (DHT)</w:t>
      </w:r>
    </w:p>
    <w:p w14:paraId="70A2517A" w14:textId="7921A493" w:rsidR="001A3EA1" w:rsidRDefault="001A3EA1" w:rsidP="001A3EA1">
      <w:pPr>
        <w:pStyle w:val="Paragrafoelenco"/>
        <w:numPr>
          <w:ilvl w:val="0"/>
          <w:numId w:val="2"/>
        </w:numPr>
        <w:rPr>
          <w:rFonts w:ascii="Calibri" w:eastAsiaTheme="minorEastAsia" w:hAnsi="Calibri" w:cs="Calibri"/>
        </w:rPr>
      </w:pPr>
      <w:r>
        <w:rPr>
          <w:rFonts w:ascii="Calibri" w:eastAsiaTheme="minorEastAsia" w:hAnsi="Calibri" w:cs="Calibri"/>
        </w:rPr>
        <w:t>Trasformata discreta del Coseno (DCT);</w:t>
      </w:r>
    </w:p>
    <w:p w14:paraId="1AB3A4D3" w14:textId="78F8902E" w:rsidR="001A3EA1" w:rsidRDefault="001A3EA1" w:rsidP="001A3EA1">
      <w:pPr>
        <w:pStyle w:val="Paragrafoelenco"/>
        <w:numPr>
          <w:ilvl w:val="0"/>
          <w:numId w:val="2"/>
        </w:numPr>
        <w:rPr>
          <w:rFonts w:ascii="Calibri" w:eastAsiaTheme="minorEastAsia" w:hAnsi="Calibri" w:cs="Calibri"/>
        </w:rPr>
      </w:pPr>
      <w:r>
        <w:rPr>
          <w:rFonts w:ascii="Calibri" w:eastAsiaTheme="minorEastAsia" w:hAnsi="Calibri" w:cs="Calibri"/>
        </w:rPr>
        <w:t>Trasformata discreta di Karhunen Loeve (KLT);</w:t>
      </w:r>
    </w:p>
    <w:p w14:paraId="72C03A3B" w14:textId="4A1D1201" w:rsidR="001A3EA1" w:rsidRDefault="00CD1B9D" w:rsidP="001A3EA1">
      <w:pPr>
        <w:rPr>
          <w:rFonts w:ascii="Calibri" w:eastAsiaTheme="minorEastAsia" w:hAnsi="Calibri" w:cs="Calibri"/>
        </w:rPr>
      </w:pPr>
      <w:r>
        <w:rPr>
          <w:rFonts w:ascii="Calibri" w:eastAsiaTheme="minorEastAsia" w:hAnsi="Calibri" w:cs="Calibri"/>
        </w:rPr>
        <w:t>proprietà della DFT 2-D</w:t>
      </w:r>
    </w:p>
    <w:p w14:paraId="5848937E" w14:textId="07DE997C" w:rsidR="00CD1B9D" w:rsidRDefault="00CD1B9D" w:rsidP="00CD1B9D">
      <w:pPr>
        <w:pStyle w:val="Paragrafoelenco"/>
        <w:numPr>
          <w:ilvl w:val="0"/>
          <w:numId w:val="3"/>
        </w:numPr>
        <w:rPr>
          <w:rFonts w:ascii="Calibri" w:eastAsiaTheme="minorEastAsia" w:hAnsi="Calibri" w:cs="Calibri"/>
        </w:rPr>
      </w:pPr>
      <w:r>
        <w:rPr>
          <w:rFonts w:ascii="Calibri" w:eastAsiaTheme="minorEastAsia" w:hAnsi="Calibri" w:cs="Calibri"/>
        </w:rPr>
        <w:t>Separabilità;</w:t>
      </w:r>
    </w:p>
    <w:p w14:paraId="348B77FE" w14:textId="38CC7320" w:rsidR="00CD1B9D" w:rsidRDefault="00CD1B9D" w:rsidP="00CD1B9D">
      <w:pPr>
        <w:pStyle w:val="Paragrafoelenco"/>
        <w:numPr>
          <w:ilvl w:val="0"/>
          <w:numId w:val="3"/>
        </w:numPr>
        <w:rPr>
          <w:rFonts w:ascii="Calibri" w:eastAsiaTheme="minorEastAsia" w:hAnsi="Calibri" w:cs="Calibri"/>
        </w:rPr>
      </w:pPr>
      <w:r>
        <w:rPr>
          <w:rFonts w:ascii="Calibri" w:eastAsiaTheme="minorEastAsia" w:hAnsi="Calibri" w:cs="Calibri"/>
        </w:rPr>
        <w:t>Traslazione;</w:t>
      </w:r>
    </w:p>
    <w:p w14:paraId="16696AE5" w14:textId="03088C61" w:rsidR="00CD1B9D" w:rsidRDefault="00CD1B9D" w:rsidP="00CD1B9D">
      <w:pPr>
        <w:pStyle w:val="Paragrafoelenco"/>
        <w:numPr>
          <w:ilvl w:val="0"/>
          <w:numId w:val="3"/>
        </w:numPr>
        <w:rPr>
          <w:rFonts w:ascii="Calibri" w:eastAsiaTheme="minorEastAsia" w:hAnsi="Calibri" w:cs="Calibri"/>
        </w:rPr>
      </w:pPr>
      <w:r>
        <w:rPr>
          <w:rFonts w:ascii="Calibri" w:eastAsiaTheme="minorEastAsia" w:hAnsi="Calibri" w:cs="Calibri"/>
        </w:rPr>
        <w:t>Valor Medio;</w:t>
      </w:r>
    </w:p>
    <w:p w14:paraId="4F5C4D92" w14:textId="77777777" w:rsidR="00036BEF" w:rsidRDefault="00036BEF" w:rsidP="00CD1B9D">
      <w:pPr>
        <w:rPr>
          <w:rFonts w:ascii="Calibri" w:eastAsiaTheme="minorEastAsia" w:hAnsi="Calibri" w:cs="Calibri"/>
        </w:rPr>
      </w:pPr>
    </w:p>
    <w:p w14:paraId="070141AC" w14:textId="77777777" w:rsidR="00036BEF" w:rsidRDefault="00036BEF" w:rsidP="00CD1B9D">
      <w:pPr>
        <w:rPr>
          <w:rFonts w:ascii="Calibri" w:eastAsiaTheme="minorEastAsia" w:hAnsi="Calibri" w:cs="Calibri"/>
        </w:rPr>
      </w:pPr>
    </w:p>
    <w:p w14:paraId="79FE223A" w14:textId="2318BC6C" w:rsidR="00CD1B9D" w:rsidRDefault="00CD1B9D" w:rsidP="00CD1B9D">
      <w:pPr>
        <w:rPr>
          <w:rFonts w:ascii="Calibri" w:eastAsiaTheme="minorEastAsia" w:hAnsi="Calibri" w:cs="Calibri"/>
        </w:rPr>
      </w:pPr>
      <w:r>
        <w:rPr>
          <w:rFonts w:ascii="Calibri" w:eastAsiaTheme="minorEastAsia" w:hAnsi="Calibri" w:cs="Calibri"/>
        </w:rPr>
        <w:lastRenderedPageBreak/>
        <w:t>Separabilità:</w:t>
      </w:r>
    </w:p>
    <w:p w14:paraId="7946A449" w14:textId="3FEB2FEE" w:rsidR="00CD1B9D" w:rsidRDefault="00CD1B9D" w:rsidP="00CD1B9D">
      <w:pPr>
        <w:rPr>
          <w:rFonts w:ascii="Calibri" w:eastAsiaTheme="minorEastAsia" w:hAnsi="Calibri" w:cs="Calibri"/>
        </w:rPr>
      </w:pPr>
      <w:r>
        <w:rPr>
          <w:rFonts w:ascii="Calibri" w:eastAsiaTheme="minorEastAsia" w:hAnsi="Calibri" w:cs="Calibri"/>
        </w:rPr>
        <w:t>la trasformata di Fourier può essere espressa in forma separabile(si applica due volte la DFT 1-D)</w:t>
      </w:r>
    </w:p>
    <w:p w14:paraId="3C9A9F78" w14:textId="08EBC9AB" w:rsidR="00CD1B9D" w:rsidRPr="00CD1B9D" w:rsidRDefault="00CD1B9D" w:rsidP="00CD1B9D">
      <w:pPr>
        <w:rPr>
          <w:rFonts w:ascii="Calibri" w:eastAsiaTheme="minorEastAsia" w:hAnsi="Calibri" w:cs="Calibri"/>
        </w:rPr>
      </w:pPr>
      <m:oMathPara>
        <m:oMath>
          <m:r>
            <w:rPr>
              <w:rFonts w:ascii="Cambria Math" w:eastAsiaTheme="minorEastAsia" w:hAnsi="Cambria Math" w:cs="Calibri"/>
            </w:rPr>
            <m:t>F</m:t>
          </m:r>
          <m:d>
            <m:dPr>
              <m:ctrlPr>
                <w:rPr>
                  <w:rFonts w:ascii="Cambria Math" w:eastAsiaTheme="minorEastAsia" w:hAnsi="Cambria Math" w:cs="Calibri"/>
                  <w:i/>
                </w:rPr>
              </m:ctrlPr>
            </m:dPr>
            <m:e>
              <m:r>
                <w:rPr>
                  <w:rFonts w:ascii="Cambria Math" w:eastAsiaTheme="minorEastAsia" w:hAnsi="Cambria Math" w:cs="Calibri"/>
                </w:rPr>
                <m:t>u,v</m:t>
              </m:r>
            </m:e>
          </m:d>
          <m:r>
            <w:rPr>
              <w:rFonts w:ascii="Cambria Math" w:eastAsiaTheme="minorEastAsia" w:hAnsi="Cambria Math" w:cs="Calibri"/>
            </w:rPr>
            <m:t xml:space="preserve">= </m:t>
          </m:r>
          <m:f>
            <m:fPr>
              <m:ctrlPr>
                <w:rPr>
                  <w:rFonts w:ascii="Cambria Math" w:eastAsiaTheme="minorEastAsia" w:hAnsi="Cambria Math" w:cs="Calibri"/>
                  <w:i/>
                </w:rPr>
              </m:ctrlPr>
            </m:fPr>
            <m:num>
              <m:r>
                <w:rPr>
                  <w:rFonts w:ascii="Cambria Math" w:eastAsiaTheme="minorEastAsia" w:hAnsi="Cambria Math" w:cs="Calibri"/>
                </w:rPr>
                <m:t>1</m:t>
              </m:r>
            </m:num>
            <m:den>
              <m:r>
                <w:rPr>
                  <w:rFonts w:ascii="Cambria Math" w:eastAsiaTheme="minorEastAsia" w:hAnsi="Cambria Math" w:cs="Calibri"/>
                </w:rPr>
                <m:t>M</m:t>
              </m:r>
            </m:den>
          </m:f>
          <m:nary>
            <m:naryPr>
              <m:chr m:val="∑"/>
              <m:limLoc m:val="undOvr"/>
              <m:ctrlPr>
                <w:rPr>
                  <w:rFonts w:ascii="Cambria Math" w:eastAsiaTheme="minorEastAsia" w:hAnsi="Cambria Math" w:cs="Calibri"/>
                  <w:i/>
                </w:rPr>
              </m:ctrlPr>
            </m:naryPr>
            <m:sub>
              <m:r>
                <w:rPr>
                  <w:rFonts w:ascii="Cambria Math" w:eastAsiaTheme="minorEastAsia" w:hAnsi="Cambria Math" w:cs="Calibri"/>
                </w:rPr>
                <m:t>x=0</m:t>
              </m:r>
            </m:sub>
            <m:sup>
              <m:r>
                <w:rPr>
                  <w:rFonts w:ascii="Cambria Math" w:eastAsiaTheme="minorEastAsia" w:hAnsi="Cambria Math" w:cs="Calibri"/>
                </w:rPr>
                <m:t>M-1</m:t>
              </m:r>
            </m:sup>
            <m:e>
              <m:r>
                <w:rPr>
                  <w:rFonts w:ascii="Cambria Math" w:eastAsiaTheme="minorEastAsia" w:hAnsi="Cambria Math" w:cs="Calibri"/>
                </w:rPr>
                <m:t>g</m:t>
              </m:r>
              <m:d>
                <m:dPr>
                  <m:ctrlPr>
                    <w:rPr>
                      <w:rFonts w:ascii="Cambria Math" w:eastAsiaTheme="minorEastAsia" w:hAnsi="Cambria Math" w:cs="Calibri"/>
                      <w:i/>
                    </w:rPr>
                  </m:ctrlPr>
                </m:dPr>
                <m:e>
                  <m:r>
                    <w:rPr>
                      <w:rFonts w:ascii="Cambria Math" w:eastAsiaTheme="minorEastAsia" w:hAnsi="Cambria Math" w:cs="Calibri"/>
                    </w:rPr>
                    <m:t>x, v</m:t>
                  </m:r>
                </m:e>
              </m:d>
              <m:sSup>
                <m:sSupPr>
                  <m:ctrlPr>
                    <w:rPr>
                      <w:rFonts w:ascii="Cambria Math" w:eastAsiaTheme="minorEastAsia" w:hAnsi="Cambria Math" w:cs="Calibri"/>
                      <w:i/>
                    </w:rPr>
                  </m:ctrlPr>
                </m:sSupPr>
                <m:e>
                  <m:r>
                    <w:rPr>
                      <w:rFonts w:ascii="Cambria Math" w:eastAsiaTheme="minorEastAsia" w:hAnsi="Cambria Math" w:cs="Calibri"/>
                    </w:rPr>
                    <m:t>e</m:t>
                  </m:r>
                </m:e>
                <m:sup>
                  <m:f>
                    <m:fPr>
                      <m:ctrlPr>
                        <w:rPr>
                          <w:rFonts w:ascii="Cambria Math" w:eastAsiaTheme="minorEastAsia" w:hAnsi="Cambria Math" w:cs="Calibri"/>
                          <w:i/>
                        </w:rPr>
                      </m:ctrlPr>
                    </m:fPr>
                    <m:num>
                      <m:r>
                        <w:rPr>
                          <w:rFonts w:ascii="Cambria Math" w:eastAsiaTheme="minorEastAsia" w:hAnsi="Cambria Math" w:cs="Calibri"/>
                        </w:rPr>
                        <m:t>-iπux</m:t>
                      </m:r>
                    </m:num>
                    <m:den>
                      <m:r>
                        <w:rPr>
                          <w:rFonts w:ascii="Cambria Math" w:eastAsiaTheme="minorEastAsia" w:hAnsi="Cambria Math" w:cs="Calibri"/>
                        </w:rPr>
                        <m:t>M</m:t>
                      </m:r>
                    </m:den>
                  </m:f>
                </m:sup>
              </m:sSup>
            </m:e>
          </m:nary>
        </m:oMath>
      </m:oMathPara>
    </w:p>
    <w:p w14:paraId="58A460B0" w14:textId="4EDF9CA7" w:rsidR="00CD1B9D" w:rsidRDefault="00CD1B9D" w:rsidP="00CD1B9D">
      <w:pPr>
        <w:rPr>
          <w:rFonts w:ascii="Calibri" w:eastAsiaTheme="minorEastAsia" w:hAnsi="Calibri" w:cs="Calibri"/>
        </w:rPr>
      </w:pPr>
      <w:r>
        <w:rPr>
          <w:rFonts w:ascii="Calibri" w:eastAsiaTheme="minorEastAsia" w:hAnsi="Calibri" w:cs="Calibri"/>
        </w:rPr>
        <w:t>Con:</w:t>
      </w:r>
    </w:p>
    <w:p w14:paraId="738986CF" w14:textId="472E99F9" w:rsidR="00CD1B9D" w:rsidRPr="00CD1B9D" w:rsidRDefault="00CD1B9D" w:rsidP="00CD1B9D">
      <w:pPr>
        <w:rPr>
          <w:rFonts w:ascii="Calibri" w:eastAsiaTheme="minorEastAsia" w:hAnsi="Calibri" w:cs="Calibri"/>
        </w:rPr>
      </w:pPr>
      <m:oMathPara>
        <m:oMath>
          <m:r>
            <w:rPr>
              <w:rFonts w:ascii="Cambria Math" w:eastAsiaTheme="minorEastAsia" w:hAnsi="Cambria Math" w:cs="Calibri"/>
            </w:rPr>
            <m:t>g</m:t>
          </m:r>
          <m:d>
            <m:dPr>
              <m:ctrlPr>
                <w:rPr>
                  <w:rFonts w:ascii="Cambria Math" w:eastAsiaTheme="minorEastAsia" w:hAnsi="Cambria Math" w:cs="Calibri"/>
                  <w:i/>
                </w:rPr>
              </m:ctrlPr>
            </m:dPr>
            <m:e>
              <m:r>
                <w:rPr>
                  <w:rFonts w:ascii="Cambria Math" w:eastAsiaTheme="minorEastAsia" w:hAnsi="Cambria Math" w:cs="Calibri"/>
                </w:rPr>
                <m:t>x, v</m:t>
              </m:r>
            </m:e>
          </m:d>
          <m:r>
            <w:rPr>
              <w:rFonts w:ascii="Cambria Math" w:eastAsiaTheme="minorEastAsia" w:hAnsi="Cambria Math" w:cs="Calibri"/>
            </w:rPr>
            <m:t xml:space="preserve">= </m:t>
          </m:r>
          <m:d>
            <m:dPr>
              <m:begChr m:val="["/>
              <m:endChr m:val="]"/>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1</m:t>
                  </m:r>
                </m:num>
                <m:den>
                  <m:r>
                    <w:rPr>
                      <w:rFonts w:ascii="Cambria Math" w:eastAsiaTheme="minorEastAsia" w:hAnsi="Cambria Math" w:cs="Calibri"/>
                    </w:rPr>
                    <m:t>N</m:t>
                  </m:r>
                </m:den>
              </m:f>
              <m:nary>
                <m:naryPr>
                  <m:chr m:val="∑"/>
                  <m:limLoc m:val="undOvr"/>
                  <m:ctrlPr>
                    <w:rPr>
                      <w:rFonts w:ascii="Cambria Math" w:eastAsiaTheme="minorEastAsia" w:hAnsi="Cambria Math" w:cs="Calibri"/>
                      <w:i/>
                    </w:rPr>
                  </m:ctrlPr>
                </m:naryPr>
                <m:sub>
                  <m:r>
                    <w:rPr>
                      <w:rFonts w:ascii="Cambria Math" w:eastAsiaTheme="minorEastAsia" w:hAnsi="Cambria Math" w:cs="Calibri"/>
                    </w:rPr>
                    <m:t>y=0</m:t>
                  </m:r>
                </m:sub>
                <m:sup>
                  <m:r>
                    <w:rPr>
                      <w:rFonts w:ascii="Cambria Math" w:eastAsiaTheme="minorEastAsia" w:hAnsi="Cambria Math" w:cs="Calibri"/>
                    </w:rPr>
                    <m:t>N-1</m:t>
                  </m:r>
                </m:sup>
                <m:e>
                  <m:r>
                    <w:rPr>
                      <w:rFonts w:ascii="Cambria Math" w:eastAsiaTheme="minorEastAsia" w:hAnsi="Cambria Math" w:cs="Calibri"/>
                    </w:rPr>
                    <m:t>f(x, y)</m:t>
                  </m:r>
                  <m:sSup>
                    <m:sSupPr>
                      <m:ctrlPr>
                        <w:rPr>
                          <w:rFonts w:ascii="Cambria Math" w:eastAsiaTheme="minorEastAsia" w:hAnsi="Cambria Math" w:cs="Calibri"/>
                          <w:i/>
                        </w:rPr>
                      </m:ctrlPr>
                    </m:sSupPr>
                    <m:e>
                      <m:r>
                        <w:rPr>
                          <w:rFonts w:ascii="Cambria Math" w:eastAsiaTheme="minorEastAsia" w:hAnsi="Cambria Math" w:cs="Calibri"/>
                        </w:rPr>
                        <m:t>e</m:t>
                      </m:r>
                    </m:e>
                    <m:sup>
                      <m:f>
                        <m:fPr>
                          <m:ctrlPr>
                            <w:rPr>
                              <w:rFonts w:ascii="Cambria Math" w:eastAsiaTheme="minorEastAsia" w:hAnsi="Cambria Math" w:cs="Calibri"/>
                              <w:i/>
                            </w:rPr>
                          </m:ctrlPr>
                        </m:fPr>
                        <m:num>
                          <m:r>
                            <w:rPr>
                              <w:rFonts w:ascii="Cambria Math" w:eastAsiaTheme="minorEastAsia" w:hAnsi="Cambria Math" w:cs="Calibri"/>
                            </w:rPr>
                            <m:t>-i2πvy</m:t>
                          </m:r>
                        </m:num>
                        <m:den>
                          <m:r>
                            <w:rPr>
                              <w:rFonts w:ascii="Cambria Math" w:eastAsiaTheme="minorEastAsia" w:hAnsi="Cambria Math" w:cs="Calibri"/>
                            </w:rPr>
                            <m:t>N</m:t>
                          </m:r>
                        </m:den>
                      </m:f>
                    </m:sup>
                  </m:sSup>
                </m:e>
              </m:nary>
            </m:e>
          </m:d>
        </m:oMath>
      </m:oMathPara>
    </w:p>
    <w:p w14:paraId="4BC5CC61" w14:textId="7E3E87EA" w:rsidR="00CD1B9D" w:rsidRDefault="00CD1B9D" w:rsidP="00CD1B9D">
      <w:pPr>
        <w:rPr>
          <w:rFonts w:ascii="Calibri" w:eastAsiaTheme="minorEastAsia" w:hAnsi="Calibri" w:cs="Calibri"/>
        </w:rPr>
      </w:pPr>
    </w:p>
    <w:p w14:paraId="3FF124AD" w14:textId="67D2D895" w:rsidR="00CD1B9D" w:rsidRDefault="00CD1B9D" w:rsidP="00CD1B9D">
      <w:pPr>
        <w:rPr>
          <w:rFonts w:ascii="Calibri" w:eastAsiaTheme="minorEastAsia" w:hAnsi="Calibri" w:cs="Calibri"/>
        </w:rPr>
      </w:pPr>
      <w:r>
        <w:rPr>
          <w:rFonts w:ascii="Calibri" w:eastAsiaTheme="minorEastAsia" w:hAnsi="Calibri" w:cs="Calibri"/>
        </w:rPr>
        <w:t>Traslazione:</w:t>
      </w:r>
    </w:p>
    <w:p w14:paraId="1ECBCC42" w14:textId="6A62D60B" w:rsidR="00CD1B9D" w:rsidRDefault="00CD1B9D" w:rsidP="00CD1B9D">
      <w:pPr>
        <w:rPr>
          <w:rFonts w:ascii="Calibri" w:eastAsiaTheme="minorEastAsia" w:hAnsi="Calibri" w:cs="Calibri"/>
        </w:rPr>
      </w:pPr>
      <w:r>
        <w:rPr>
          <w:rFonts w:ascii="Calibri" w:eastAsiaTheme="minorEastAsia" w:hAnsi="Calibri" w:cs="Calibri"/>
        </w:rPr>
        <w:t>Nel caso bidimensionale è utile prima di operare sulla trasformata applicare una traslazione dell’origine in (M/2, N/2), quindi al centro della matrice dei coefficienti delle frequenze</w:t>
      </w:r>
      <w:r w:rsidR="000D4447">
        <w:rPr>
          <w:rFonts w:ascii="Calibri" w:eastAsiaTheme="minorEastAsia" w:hAnsi="Calibri" w:cs="Calibri"/>
        </w:rPr>
        <w:t>, in questa maniera F(0, 0,) sarà il centro del rettangolo delle frequenze definito da 0 a M-1/N-1, inoltre con questo shift non si modifica la magnitudo della trasformata, in questa maniera si ha una visualizzazione migliore dello spettro.</w:t>
      </w:r>
    </w:p>
    <w:p w14:paraId="6CBA57D5" w14:textId="15D4EDBE" w:rsidR="000D4447" w:rsidRDefault="000D4447" w:rsidP="00CD1B9D">
      <w:pPr>
        <w:rPr>
          <w:rFonts w:ascii="Calibri" w:eastAsiaTheme="minorEastAsia" w:hAnsi="Calibri" w:cs="Calibri"/>
        </w:rPr>
      </w:pPr>
      <w:r w:rsidRPr="000D4447">
        <w:rPr>
          <w:rFonts w:ascii="Calibri" w:eastAsiaTheme="minorEastAsia" w:hAnsi="Calibri" w:cs="Calibri"/>
          <w:noProof/>
        </w:rPr>
        <w:drawing>
          <wp:inline distT="0" distB="0" distL="0" distR="0" wp14:anchorId="3D3FFA3E" wp14:editId="5A7000A0">
            <wp:extent cx="5563376" cy="4220164"/>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3376" cy="4220164"/>
                    </a:xfrm>
                    <a:prstGeom prst="rect">
                      <a:avLst/>
                    </a:prstGeom>
                  </pic:spPr>
                </pic:pic>
              </a:graphicData>
            </a:graphic>
          </wp:inline>
        </w:drawing>
      </w:r>
    </w:p>
    <w:p w14:paraId="24B14FEB" w14:textId="23AEC66D" w:rsidR="000D4447" w:rsidRDefault="00FE02BA" w:rsidP="00CD1B9D">
      <w:pPr>
        <w:rPr>
          <w:rFonts w:ascii="Calibri" w:eastAsiaTheme="minorEastAsia" w:hAnsi="Calibri" w:cs="Calibri"/>
        </w:rPr>
      </w:pPr>
      <w:r>
        <w:rPr>
          <w:rFonts w:ascii="Calibri" w:eastAsiaTheme="minorEastAsia" w:hAnsi="Calibri" w:cs="Calibri"/>
        </w:rPr>
        <w:t>Valor Medio</w:t>
      </w:r>
    </w:p>
    <w:p w14:paraId="02FEFA86" w14:textId="01C8C3E1" w:rsidR="00FE02BA" w:rsidRDefault="00FE02BA" w:rsidP="00CD1B9D">
      <w:pPr>
        <w:rPr>
          <w:rFonts w:ascii="Calibri" w:eastAsiaTheme="minorEastAsia" w:hAnsi="Calibri" w:cs="Calibri"/>
        </w:rPr>
      </w:pPr>
      <w:r>
        <w:rPr>
          <w:rFonts w:ascii="Calibri" w:eastAsiaTheme="minorEastAsia" w:hAnsi="Calibri" w:cs="Calibri"/>
        </w:rPr>
        <w:t>Il valore medio della trasformata al punto (0, 0) è dato da:</w:t>
      </w:r>
    </w:p>
    <w:p w14:paraId="0E0F48E3" w14:textId="19121AC0" w:rsidR="00FE02BA" w:rsidRPr="00FE02BA" w:rsidRDefault="00FE02BA" w:rsidP="00CD1B9D">
      <w:pPr>
        <w:rPr>
          <w:rFonts w:ascii="Calibri" w:eastAsiaTheme="minorEastAsia" w:hAnsi="Calibri" w:cs="Calibri"/>
        </w:rPr>
      </w:pPr>
      <m:oMathPara>
        <m:oMath>
          <m:r>
            <w:rPr>
              <w:rFonts w:ascii="Cambria Math" w:eastAsiaTheme="minorEastAsia" w:hAnsi="Cambria Math" w:cs="Calibri"/>
            </w:rPr>
            <m:t>F</m:t>
          </m:r>
          <m:d>
            <m:dPr>
              <m:ctrlPr>
                <w:rPr>
                  <w:rFonts w:ascii="Cambria Math" w:eastAsiaTheme="minorEastAsia" w:hAnsi="Cambria Math" w:cs="Calibri"/>
                  <w:i/>
                </w:rPr>
              </m:ctrlPr>
            </m:dPr>
            <m:e>
              <m:r>
                <w:rPr>
                  <w:rFonts w:ascii="Cambria Math" w:eastAsiaTheme="minorEastAsia" w:hAnsi="Cambria Math" w:cs="Calibri"/>
                </w:rPr>
                <m:t>0, 0</m:t>
              </m:r>
            </m:e>
          </m:d>
          <m:r>
            <w:rPr>
              <w:rFonts w:ascii="Cambria Math" w:eastAsiaTheme="minorEastAsia" w:hAnsi="Cambria Math" w:cs="Calibri"/>
            </w:rPr>
            <m:t xml:space="preserve">= </m:t>
          </m:r>
          <m:f>
            <m:fPr>
              <m:ctrlPr>
                <w:rPr>
                  <w:rFonts w:ascii="Cambria Math" w:eastAsiaTheme="minorEastAsia" w:hAnsi="Cambria Math" w:cs="Calibri"/>
                  <w:i/>
                </w:rPr>
              </m:ctrlPr>
            </m:fPr>
            <m:num>
              <m:r>
                <w:rPr>
                  <w:rFonts w:ascii="Cambria Math" w:eastAsiaTheme="minorEastAsia" w:hAnsi="Cambria Math" w:cs="Calibri"/>
                </w:rPr>
                <m:t>1</m:t>
              </m:r>
            </m:num>
            <m:den>
              <m:r>
                <w:rPr>
                  <w:rFonts w:ascii="Cambria Math" w:eastAsiaTheme="minorEastAsia" w:hAnsi="Cambria Math" w:cs="Calibri"/>
                </w:rPr>
                <m:t>NxN</m:t>
              </m:r>
            </m:den>
          </m:f>
          <m:nary>
            <m:naryPr>
              <m:chr m:val="∑"/>
              <m:limLoc m:val="undOvr"/>
              <m:ctrlPr>
                <w:rPr>
                  <w:rFonts w:ascii="Cambria Math" w:eastAsiaTheme="minorEastAsia" w:hAnsi="Cambria Math" w:cs="Calibri"/>
                  <w:i/>
                </w:rPr>
              </m:ctrlPr>
            </m:naryPr>
            <m:sub>
              <m:r>
                <w:rPr>
                  <w:rFonts w:ascii="Cambria Math" w:eastAsiaTheme="minorEastAsia" w:hAnsi="Cambria Math" w:cs="Calibri"/>
                </w:rPr>
                <m:t>x=0</m:t>
              </m:r>
            </m:sub>
            <m:sup>
              <m:r>
                <w:rPr>
                  <w:rFonts w:ascii="Cambria Math" w:eastAsiaTheme="minorEastAsia" w:hAnsi="Cambria Math" w:cs="Calibri"/>
                </w:rPr>
                <m:t>N-1</m:t>
              </m:r>
            </m:sup>
            <m:e>
              <m:nary>
                <m:naryPr>
                  <m:chr m:val="∑"/>
                  <m:limLoc m:val="undOvr"/>
                  <m:ctrlPr>
                    <w:rPr>
                      <w:rFonts w:ascii="Cambria Math" w:eastAsiaTheme="minorEastAsia" w:hAnsi="Cambria Math" w:cs="Calibri"/>
                      <w:i/>
                    </w:rPr>
                  </m:ctrlPr>
                </m:naryPr>
                <m:sub>
                  <m:r>
                    <w:rPr>
                      <w:rFonts w:ascii="Cambria Math" w:eastAsiaTheme="minorEastAsia" w:hAnsi="Cambria Math" w:cs="Calibri"/>
                    </w:rPr>
                    <m:t>y=0</m:t>
                  </m:r>
                </m:sub>
                <m:sup>
                  <m:r>
                    <w:rPr>
                      <w:rFonts w:ascii="Cambria Math" w:eastAsiaTheme="minorEastAsia" w:hAnsi="Cambria Math" w:cs="Calibri"/>
                    </w:rPr>
                    <m:t>N-1</m:t>
                  </m:r>
                </m:sup>
                <m:e>
                  <m:r>
                    <w:rPr>
                      <w:rFonts w:ascii="Cambria Math" w:eastAsiaTheme="minorEastAsia" w:hAnsi="Cambria Math" w:cs="Calibri"/>
                    </w:rPr>
                    <m:t>f</m:t>
                  </m:r>
                  <m:d>
                    <m:dPr>
                      <m:ctrlPr>
                        <w:rPr>
                          <w:rFonts w:ascii="Cambria Math" w:eastAsiaTheme="minorEastAsia" w:hAnsi="Cambria Math" w:cs="Calibri"/>
                          <w:i/>
                        </w:rPr>
                      </m:ctrlPr>
                    </m:dPr>
                    <m:e>
                      <m:r>
                        <w:rPr>
                          <w:rFonts w:ascii="Cambria Math" w:eastAsiaTheme="minorEastAsia" w:hAnsi="Cambria Math" w:cs="Calibri"/>
                        </w:rPr>
                        <m:t>x, y</m:t>
                      </m:r>
                    </m:e>
                  </m:d>
                </m:e>
              </m:nary>
            </m:e>
          </m:nary>
          <m:r>
            <w:rPr>
              <w:rFonts w:ascii="Cambria Math" w:eastAsiaTheme="minorEastAsia" w:hAnsi="Cambria Math" w:cs="Calibri"/>
            </w:rPr>
            <m:t xml:space="preserve">                    </m:t>
          </m:r>
          <m:acc>
            <m:accPr>
              <m:chr m:val="̅"/>
              <m:ctrlPr>
                <w:rPr>
                  <w:rFonts w:ascii="Cambria Math" w:eastAsiaTheme="minorEastAsia" w:hAnsi="Cambria Math" w:cs="Calibri"/>
                  <w:i/>
                </w:rPr>
              </m:ctrlPr>
            </m:accPr>
            <m:e>
              <m:r>
                <w:rPr>
                  <w:rFonts w:ascii="Cambria Math" w:eastAsiaTheme="minorEastAsia" w:hAnsi="Cambria Math" w:cs="Calibri"/>
                </w:rPr>
                <m:t>f</m:t>
              </m:r>
            </m:e>
          </m:acc>
          <m:d>
            <m:dPr>
              <m:ctrlPr>
                <w:rPr>
                  <w:rFonts w:ascii="Cambria Math" w:eastAsiaTheme="minorEastAsia" w:hAnsi="Cambria Math" w:cs="Calibri"/>
                  <w:i/>
                </w:rPr>
              </m:ctrlPr>
            </m:dPr>
            <m:e>
              <m:r>
                <w:rPr>
                  <w:rFonts w:ascii="Cambria Math" w:eastAsiaTheme="minorEastAsia" w:hAnsi="Cambria Math" w:cs="Calibri"/>
                </w:rPr>
                <m:t>x, y</m:t>
              </m:r>
            </m:e>
          </m:d>
          <m:r>
            <w:rPr>
              <w:rFonts w:ascii="Cambria Math" w:eastAsiaTheme="minorEastAsia" w:hAnsi="Cambria Math" w:cs="Calibri"/>
            </w:rPr>
            <m:t xml:space="preserve">= </m:t>
          </m:r>
          <m:f>
            <m:fPr>
              <m:ctrlPr>
                <w:rPr>
                  <w:rFonts w:ascii="Cambria Math" w:eastAsiaTheme="minorEastAsia" w:hAnsi="Cambria Math" w:cs="Calibri"/>
                  <w:i/>
                </w:rPr>
              </m:ctrlPr>
            </m:fPr>
            <m:num>
              <m:r>
                <w:rPr>
                  <w:rFonts w:ascii="Cambria Math" w:eastAsiaTheme="minorEastAsia" w:hAnsi="Cambria Math" w:cs="Calibri"/>
                </w:rPr>
                <m:t>1</m:t>
              </m:r>
            </m:num>
            <m:den>
              <m:r>
                <w:rPr>
                  <w:rFonts w:ascii="Cambria Math" w:eastAsiaTheme="minorEastAsia" w:hAnsi="Cambria Math" w:cs="Calibri"/>
                </w:rPr>
                <m:t>NxN</m:t>
              </m:r>
            </m:den>
          </m:f>
          <m:r>
            <w:rPr>
              <w:rFonts w:ascii="Cambria Math" w:eastAsiaTheme="minorEastAsia" w:hAnsi="Cambria Math" w:cs="Calibri"/>
            </w:rPr>
            <m:t>F(0, 0)</m:t>
          </m:r>
        </m:oMath>
      </m:oMathPara>
    </w:p>
    <w:p w14:paraId="018C2E3A" w14:textId="22E27FC5" w:rsidR="00FE02BA" w:rsidRDefault="00FE02BA" w:rsidP="00CD1B9D">
      <w:pPr>
        <w:rPr>
          <w:rFonts w:ascii="Calibri" w:eastAsiaTheme="minorEastAsia" w:hAnsi="Calibri" w:cs="Calibri"/>
        </w:rPr>
      </w:pPr>
      <w:r>
        <w:rPr>
          <w:rFonts w:ascii="Calibri" w:eastAsiaTheme="minorEastAsia" w:hAnsi="Calibri" w:cs="Calibri"/>
        </w:rPr>
        <w:lastRenderedPageBreak/>
        <w:t>Altro non è che la media di f(x, y), F(0, 0) prende il nome di componente continua o componente DC.</w:t>
      </w:r>
    </w:p>
    <w:p w14:paraId="664C7E82" w14:textId="000BBC1D" w:rsidR="00FE02BA" w:rsidRDefault="00FE02BA" w:rsidP="00CD1B9D">
      <w:pPr>
        <w:rPr>
          <w:rFonts w:ascii="Calibri" w:eastAsiaTheme="minorEastAsia" w:hAnsi="Calibri" w:cs="Calibri"/>
        </w:rPr>
      </w:pPr>
      <w:r>
        <w:rPr>
          <w:rFonts w:ascii="Calibri" w:eastAsiaTheme="minorEastAsia" w:hAnsi="Calibri" w:cs="Calibri"/>
        </w:rPr>
        <w:t>Fast Fourier Transform</w:t>
      </w:r>
    </w:p>
    <w:p w14:paraId="5D3C584F" w14:textId="26494240" w:rsidR="00FE02BA" w:rsidRPr="00FE02BA" w:rsidRDefault="00FE02BA" w:rsidP="00CD1B9D">
      <w:pPr>
        <w:rPr>
          <w:rFonts w:ascii="Calibri" w:eastAsiaTheme="minorEastAsia" w:hAnsi="Calibri" w:cs="Calibri"/>
        </w:rPr>
      </w:pPr>
      <m:oMathPara>
        <m:oMath>
          <m:r>
            <w:rPr>
              <w:rFonts w:ascii="Cambria Math" w:eastAsiaTheme="minorEastAsia" w:hAnsi="Cambria Math" w:cs="Calibri"/>
            </w:rPr>
            <m:t>F</m:t>
          </m:r>
          <m:d>
            <m:dPr>
              <m:ctrlPr>
                <w:rPr>
                  <w:rFonts w:ascii="Cambria Math" w:eastAsiaTheme="minorEastAsia" w:hAnsi="Cambria Math" w:cs="Calibri"/>
                  <w:i/>
                </w:rPr>
              </m:ctrlPr>
            </m:dPr>
            <m:e>
              <m:r>
                <w:rPr>
                  <w:rFonts w:ascii="Cambria Math" w:eastAsiaTheme="minorEastAsia" w:hAnsi="Cambria Math" w:cs="Calibri"/>
                </w:rPr>
                <m:t>u</m:t>
              </m:r>
            </m:e>
          </m:d>
          <m:r>
            <w:rPr>
              <w:rFonts w:ascii="Cambria Math" w:eastAsiaTheme="minorEastAsia" w:hAnsi="Cambria Math" w:cs="Calibri"/>
            </w:rPr>
            <m:t xml:space="preserve">= </m:t>
          </m:r>
          <m:f>
            <m:fPr>
              <m:ctrlPr>
                <w:rPr>
                  <w:rFonts w:ascii="Cambria Math" w:eastAsiaTheme="minorEastAsia" w:hAnsi="Cambria Math" w:cs="Calibri"/>
                  <w:i/>
                </w:rPr>
              </m:ctrlPr>
            </m:fPr>
            <m:num>
              <m:r>
                <w:rPr>
                  <w:rFonts w:ascii="Cambria Math" w:eastAsiaTheme="minorEastAsia" w:hAnsi="Cambria Math" w:cs="Calibri"/>
                </w:rPr>
                <m:t>1</m:t>
              </m:r>
            </m:num>
            <m:den>
              <m:r>
                <w:rPr>
                  <w:rFonts w:ascii="Cambria Math" w:eastAsiaTheme="minorEastAsia" w:hAnsi="Cambria Math" w:cs="Calibri"/>
                </w:rPr>
                <m:t>N</m:t>
              </m:r>
            </m:den>
          </m:f>
          <m:nary>
            <m:naryPr>
              <m:chr m:val="∑"/>
              <m:limLoc m:val="undOvr"/>
              <m:ctrlPr>
                <w:rPr>
                  <w:rFonts w:ascii="Cambria Math" w:eastAsiaTheme="minorEastAsia" w:hAnsi="Cambria Math" w:cs="Calibri"/>
                  <w:i/>
                </w:rPr>
              </m:ctrlPr>
            </m:naryPr>
            <m:sub>
              <m:r>
                <w:rPr>
                  <w:rFonts w:ascii="Cambria Math" w:eastAsiaTheme="minorEastAsia" w:hAnsi="Cambria Math" w:cs="Calibri"/>
                </w:rPr>
                <m:t>x=0</m:t>
              </m:r>
            </m:sub>
            <m:sup>
              <m:r>
                <w:rPr>
                  <w:rFonts w:ascii="Cambria Math" w:eastAsiaTheme="minorEastAsia" w:hAnsi="Cambria Math" w:cs="Calibri"/>
                </w:rPr>
                <m:t>N-1</m:t>
              </m:r>
            </m:sup>
            <m:e>
              <m:r>
                <w:rPr>
                  <w:rFonts w:ascii="Cambria Math" w:eastAsiaTheme="minorEastAsia" w:hAnsi="Cambria Math" w:cs="Calibri"/>
                </w:rPr>
                <m:t>f</m:t>
              </m:r>
              <m:d>
                <m:dPr>
                  <m:ctrlPr>
                    <w:rPr>
                      <w:rFonts w:ascii="Cambria Math" w:eastAsiaTheme="minorEastAsia" w:hAnsi="Cambria Math" w:cs="Calibri"/>
                      <w:i/>
                    </w:rPr>
                  </m:ctrlPr>
                </m:dPr>
                <m:e>
                  <m:r>
                    <w:rPr>
                      <w:rFonts w:ascii="Cambria Math" w:eastAsiaTheme="minorEastAsia" w:hAnsi="Cambria Math" w:cs="Calibri"/>
                    </w:rPr>
                    <m:t>x</m:t>
                  </m:r>
                </m:e>
              </m:d>
              <m:r>
                <m:rPr>
                  <m:sty m:val="p"/>
                </m:rPr>
                <w:rPr>
                  <w:rFonts w:ascii="Cambria Math" w:eastAsiaTheme="minorEastAsia" w:hAnsi="Cambria Math" w:cs="Calibri"/>
                </w:rPr>
                <m:t>exp⁡</m:t>
              </m:r>
              <m:r>
                <w:rPr>
                  <w:rFonts w:ascii="Cambria Math" w:eastAsiaTheme="minorEastAsia" w:hAnsi="Cambria Math" w:cs="Calibri"/>
                </w:rPr>
                <m:t>[-</m:t>
              </m:r>
              <m:f>
                <m:fPr>
                  <m:ctrlPr>
                    <w:rPr>
                      <w:rFonts w:ascii="Cambria Math" w:eastAsiaTheme="minorEastAsia" w:hAnsi="Cambria Math" w:cs="Calibri"/>
                      <w:i/>
                    </w:rPr>
                  </m:ctrlPr>
                </m:fPr>
                <m:num>
                  <m:r>
                    <w:rPr>
                      <w:rFonts w:ascii="Cambria Math" w:eastAsiaTheme="minorEastAsia" w:hAnsi="Cambria Math" w:cs="Calibri"/>
                    </w:rPr>
                    <m:t>iπux</m:t>
                  </m:r>
                </m:num>
                <m:den>
                  <m:r>
                    <w:rPr>
                      <w:rFonts w:ascii="Cambria Math" w:eastAsiaTheme="minorEastAsia" w:hAnsi="Cambria Math" w:cs="Calibri"/>
                    </w:rPr>
                    <m:t>N</m:t>
                  </m:r>
                </m:den>
              </m:f>
              <m:r>
                <w:rPr>
                  <w:rFonts w:ascii="Cambria Math" w:eastAsiaTheme="minorEastAsia" w:hAnsi="Cambria Math" w:cs="Calibri"/>
                </w:rPr>
                <m:t>]</m:t>
              </m:r>
            </m:e>
          </m:nary>
        </m:oMath>
      </m:oMathPara>
    </w:p>
    <w:p w14:paraId="637F4C71" w14:textId="271E62D9" w:rsidR="00FE02BA" w:rsidRDefault="00FE02BA" w:rsidP="00CD1B9D">
      <w:pPr>
        <w:rPr>
          <w:rFonts w:ascii="Calibri" w:eastAsiaTheme="minorEastAsia" w:hAnsi="Calibri" w:cs="Calibri"/>
        </w:rPr>
      </w:pPr>
      <w:r>
        <w:rPr>
          <w:rFonts w:ascii="Calibri" w:eastAsiaTheme="minorEastAsia" w:hAnsi="Calibri" w:cs="Calibri"/>
        </w:rPr>
        <w:t xml:space="preserve">Nella sua forma classica la trasformata di Fourier richiederebbe un numero di operazione proporzionale a </w:t>
      </w:r>
      <m:oMath>
        <m:sSup>
          <m:sSupPr>
            <m:ctrlPr>
              <w:rPr>
                <w:rFonts w:ascii="Cambria Math" w:eastAsiaTheme="minorEastAsia" w:hAnsi="Cambria Math" w:cs="Calibri"/>
                <w:i/>
              </w:rPr>
            </m:ctrlPr>
          </m:sSupPr>
          <m:e>
            <m:r>
              <w:rPr>
                <w:rFonts w:ascii="Cambria Math" w:eastAsiaTheme="minorEastAsia" w:hAnsi="Cambria Math" w:cs="Calibri"/>
              </w:rPr>
              <m:t>N</m:t>
            </m:r>
          </m:e>
          <m:sup>
            <m:r>
              <w:rPr>
                <w:rFonts w:ascii="Cambria Math" w:eastAsiaTheme="minorEastAsia" w:hAnsi="Cambria Math" w:cs="Calibri"/>
              </w:rPr>
              <m:t>2</m:t>
            </m:r>
          </m:sup>
        </m:sSup>
      </m:oMath>
      <w:r>
        <w:rPr>
          <w:rFonts w:ascii="Calibri" w:eastAsiaTheme="minorEastAsia" w:hAnsi="Calibri" w:cs="Calibri"/>
        </w:rPr>
        <w:t xml:space="preserve"> ma utilizzando opportune tecniche di decomposizione è possibile abbassare la complessità a </w:t>
      </w:r>
      <m:oMath>
        <m:r>
          <w:rPr>
            <w:rFonts w:ascii="Cambria Math" w:eastAsiaTheme="minorEastAsia" w:hAnsi="Cambria Math" w:cs="Calibri"/>
          </w:rPr>
          <m:t>N</m:t>
        </m:r>
        <m:func>
          <m:funcPr>
            <m:ctrlPr>
              <w:rPr>
                <w:rFonts w:ascii="Cambria Math" w:eastAsiaTheme="minorEastAsia" w:hAnsi="Cambria Math" w:cs="Calibri"/>
                <w:i/>
              </w:rPr>
            </m:ctrlPr>
          </m:funcPr>
          <m:fName>
            <m:sSub>
              <m:sSubPr>
                <m:ctrlPr>
                  <w:rPr>
                    <w:rFonts w:ascii="Cambria Math" w:eastAsiaTheme="minorEastAsia" w:hAnsi="Cambria Math" w:cs="Calibri"/>
                    <w:i/>
                  </w:rPr>
                </m:ctrlPr>
              </m:sSubPr>
              <m:e>
                <m:r>
                  <m:rPr>
                    <m:sty m:val="p"/>
                  </m:rPr>
                  <w:rPr>
                    <w:rFonts w:ascii="Cambria Math" w:hAnsi="Cambria Math" w:cs="Calibri"/>
                  </w:rPr>
                  <m:t>log</m:t>
                </m:r>
              </m:e>
              <m:sub>
                <m:r>
                  <w:rPr>
                    <w:rFonts w:ascii="Cambria Math" w:eastAsiaTheme="minorEastAsia" w:hAnsi="Cambria Math" w:cs="Calibri"/>
                  </w:rPr>
                  <m:t>2</m:t>
                </m:r>
              </m:sub>
            </m:sSub>
          </m:fName>
          <m:e>
            <m:r>
              <w:rPr>
                <w:rFonts w:ascii="Cambria Math" w:eastAsiaTheme="minorEastAsia" w:hAnsi="Cambria Math" w:cs="Calibri"/>
              </w:rPr>
              <m:t>N</m:t>
            </m:r>
          </m:e>
        </m:func>
      </m:oMath>
      <w:r w:rsidR="00B9683F">
        <w:rPr>
          <w:rFonts w:ascii="Calibri" w:eastAsiaTheme="minorEastAsia" w:hAnsi="Calibri" w:cs="Calibri"/>
        </w:rPr>
        <w:t>, implementando così la Fast Fourier Transform(FFT).</w:t>
      </w:r>
    </w:p>
    <w:p w14:paraId="53C2F12D" w14:textId="78AB3D16" w:rsidR="00B9683F" w:rsidRDefault="00B9683F" w:rsidP="00CD1B9D">
      <w:pPr>
        <w:rPr>
          <w:rFonts w:ascii="Calibri" w:eastAsiaTheme="minorEastAsia" w:hAnsi="Calibri" w:cs="Calibri"/>
        </w:rPr>
      </w:pPr>
    </w:p>
    <w:p w14:paraId="5C536ADA" w14:textId="073722C3" w:rsidR="00B9683F" w:rsidRDefault="00B9683F" w:rsidP="00CD1B9D">
      <w:pPr>
        <w:rPr>
          <w:rFonts w:ascii="Calibri" w:eastAsiaTheme="minorEastAsia" w:hAnsi="Calibri" w:cs="Calibri"/>
        </w:rPr>
      </w:pPr>
    </w:p>
    <w:p w14:paraId="693D4617" w14:textId="6EB6C37C" w:rsidR="00B9683F" w:rsidRDefault="00B9683F" w:rsidP="00CD1B9D">
      <w:pPr>
        <w:rPr>
          <w:rFonts w:ascii="Calibri" w:eastAsiaTheme="minorEastAsia" w:hAnsi="Calibri" w:cs="Calibri"/>
        </w:rPr>
      </w:pPr>
    </w:p>
    <w:p w14:paraId="53A95FDC" w14:textId="23CF531D" w:rsidR="00B9683F" w:rsidRDefault="00B9683F" w:rsidP="00CD1B9D">
      <w:pPr>
        <w:rPr>
          <w:rFonts w:ascii="Calibri" w:eastAsiaTheme="minorEastAsia" w:hAnsi="Calibri" w:cs="Calibri"/>
        </w:rPr>
      </w:pPr>
    </w:p>
    <w:p w14:paraId="63B4515B" w14:textId="3A62F94B" w:rsidR="00B9683F" w:rsidRDefault="00B9683F" w:rsidP="00CD1B9D">
      <w:pPr>
        <w:rPr>
          <w:rFonts w:ascii="Calibri" w:eastAsiaTheme="minorEastAsia" w:hAnsi="Calibri" w:cs="Calibri"/>
        </w:rPr>
      </w:pPr>
      <w:r>
        <w:rPr>
          <w:rFonts w:ascii="Calibri" w:eastAsiaTheme="minorEastAsia" w:hAnsi="Calibri" w:cs="Calibri"/>
        </w:rPr>
        <w:t>Frequenze: Low and High</w:t>
      </w:r>
    </w:p>
    <w:p w14:paraId="020279CF" w14:textId="497A1168" w:rsidR="00B9683F" w:rsidRDefault="00B9683F" w:rsidP="00CD1B9D">
      <w:pPr>
        <w:rPr>
          <w:rFonts w:ascii="Calibri" w:eastAsiaTheme="minorEastAsia" w:hAnsi="Calibri" w:cs="Calibri"/>
        </w:rPr>
      </w:pPr>
      <w:r>
        <w:rPr>
          <w:rFonts w:ascii="Calibri" w:eastAsiaTheme="minorEastAsia" w:hAnsi="Calibri" w:cs="Calibri"/>
        </w:rPr>
        <w:t>Tolti i casi banali è normalmente impossibile fare associazioni dirette fra specifiche parti dell’immagine e la sua trasformata, ricordando che la frequenza è legata alla velocità di variazione è possibile associare:</w:t>
      </w:r>
    </w:p>
    <w:p w14:paraId="6AFAA802" w14:textId="33524F0C" w:rsidR="00B9683F" w:rsidRDefault="00B9683F" w:rsidP="00B9683F">
      <w:pPr>
        <w:pStyle w:val="Paragrafoelenco"/>
        <w:numPr>
          <w:ilvl w:val="0"/>
          <w:numId w:val="4"/>
        </w:numPr>
        <w:rPr>
          <w:rFonts w:ascii="Calibri" w:eastAsiaTheme="minorEastAsia" w:hAnsi="Calibri" w:cs="Calibri"/>
        </w:rPr>
      </w:pPr>
      <w:r>
        <w:rPr>
          <w:rFonts w:ascii="Calibri" w:eastAsiaTheme="minorEastAsia" w:hAnsi="Calibri" w:cs="Calibri"/>
        </w:rPr>
        <w:t>Basse frequenze = zone uniformi;</w:t>
      </w:r>
    </w:p>
    <w:p w14:paraId="186103EB" w14:textId="77AF4497" w:rsidR="00B9683F" w:rsidRDefault="00B9683F" w:rsidP="00B9683F">
      <w:pPr>
        <w:pStyle w:val="Paragrafoelenco"/>
        <w:numPr>
          <w:ilvl w:val="0"/>
          <w:numId w:val="4"/>
        </w:numPr>
        <w:rPr>
          <w:rFonts w:ascii="Calibri" w:eastAsiaTheme="minorEastAsia" w:hAnsi="Calibri" w:cs="Calibri"/>
        </w:rPr>
      </w:pPr>
      <w:r>
        <w:rPr>
          <w:rFonts w:ascii="Calibri" w:eastAsiaTheme="minorEastAsia" w:hAnsi="Calibri" w:cs="Calibri"/>
        </w:rPr>
        <w:t>Alte frequenze = variazioni più o meno brusche, quindi bordi o rumore;</w:t>
      </w:r>
    </w:p>
    <w:p w14:paraId="19E74EC4" w14:textId="4419E3D1" w:rsidR="00B9683F" w:rsidRDefault="00B9683F" w:rsidP="00B9683F">
      <w:pPr>
        <w:rPr>
          <w:rFonts w:ascii="Calibri" w:eastAsiaTheme="minorEastAsia" w:hAnsi="Calibri" w:cs="Calibri"/>
        </w:rPr>
      </w:pPr>
      <w:r>
        <w:rPr>
          <w:rFonts w:ascii="Calibri" w:eastAsiaTheme="minorEastAsia" w:hAnsi="Calibri" w:cs="Calibri"/>
        </w:rPr>
        <w:t>Filtraggio nel Dominio della Frequenza</w:t>
      </w:r>
    </w:p>
    <w:p w14:paraId="3045AB75" w14:textId="017AC0E8" w:rsidR="00B9683F" w:rsidRDefault="00B9683F" w:rsidP="00B9683F">
      <w:pPr>
        <w:rPr>
          <w:rFonts w:ascii="Calibri" w:eastAsiaTheme="minorEastAsia" w:hAnsi="Calibri" w:cs="Calibri"/>
        </w:rPr>
      </w:pPr>
      <w:r w:rsidRPr="00B9683F">
        <w:rPr>
          <w:rFonts w:ascii="Calibri" w:eastAsiaTheme="minorEastAsia" w:hAnsi="Calibri" w:cs="Calibri"/>
          <w:noProof/>
        </w:rPr>
        <w:drawing>
          <wp:inline distT="0" distB="0" distL="0" distR="0" wp14:anchorId="7FAD84C0" wp14:editId="2FD308B1">
            <wp:extent cx="5762625" cy="3078914"/>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7821" cy="3092376"/>
                    </a:xfrm>
                    <a:prstGeom prst="rect">
                      <a:avLst/>
                    </a:prstGeom>
                  </pic:spPr>
                </pic:pic>
              </a:graphicData>
            </a:graphic>
          </wp:inline>
        </w:drawing>
      </w:r>
    </w:p>
    <w:p w14:paraId="5D473F2C" w14:textId="189F3E1D" w:rsidR="00B9683F" w:rsidRDefault="00B9683F" w:rsidP="00B9683F">
      <w:pPr>
        <w:rPr>
          <w:rFonts w:ascii="Calibri" w:eastAsiaTheme="minorEastAsia" w:hAnsi="Calibri" w:cs="Calibri"/>
        </w:rPr>
      </w:pPr>
      <w:r>
        <w:rPr>
          <w:rFonts w:ascii="Calibri" w:eastAsiaTheme="minorEastAsia" w:hAnsi="Calibri" w:cs="Calibri"/>
        </w:rPr>
        <w:t>La funzione H(u, v) prende il nome di filtro, poiché agisce su alcune frequenze della trasformata lasciando le altre immutate, la funzione h spesso è una funzione reale e ciascuna sua componente moltiplica sia la corrispondente componente reale, sia quella immaginaria della F, questo tipo di filtri è chiamato “zerophaseshift” perché non introduce sfasamento.</w:t>
      </w:r>
    </w:p>
    <w:p w14:paraId="301E9875" w14:textId="20CB83A4" w:rsidR="00036BEF" w:rsidRDefault="00036BEF" w:rsidP="00B9683F">
      <w:pPr>
        <w:rPr>
          <w:rFonts w:ascii="Calibri" w:eastAsiaTheme="minorEastAsia" w:hAnsi="Calibri" w:cs="Calibri"/>
        </w:rPr>
      </w:pPr>
    </w:p>
    <w:p w14:paraId="3A85FAD4" w14:textId="77777777" w:rsidR="00036BEF" w:rsidRDefault="00036BEF" w:rsidP="00B9683F">
      <w:pPr>
        <w:rPr>
          <w:rFonts w:ascii="Calibri" w:eastAsiaTheme="minorEastAsia" w:hAnsi="Calibri" w:cs="Calibri"/>
        </w:rPr>
      </w:pPr>
    </w:p>
    <w:p w14:paraId="40D31C3D" w14:textId="2B4AEF35" w:rsidR="00B9683F" w:rsidRDefault="00B9683F" w:rsidP="00B9683F">
      <w:pPr>
        <w:rPr>
          <w:rFonts w:ascii="Calibri" w:eastAsiaTheme="minorEastAsia" w:hAnsi="Calibri" w:cs="Calibri"/>
        </w:rPr>
      </w:pPr>
      <w:r>
        <w:rPr>
          <w:rFonts w:ascii="Calibri" w:eastAsiaTheme="minorEastAsia" w:hAnsi="Calibri" w:cs="Calibri"/>
        </w:rPr>
        <w:lastRenderedPageBreak/>
        <w:t>Teorema della convoluzione</w:t>
      </w:r>
    </w:p>
    <w:p w14:paraId="74C78BCF" w14:textId="3C1D69A8" w:rsidR="00B9683F" w:rsidRDefault="00B9683F" w:rsidP="00B9683F">
      <w:pPr>
        <w:rPr>
          <w:rFonts w:ascii="Calibri" w:eastAsiaTheme="minorEastAsia" w:hAnsi="Calibri" w:cs="Calibri"/>
        </w:rPr>
      </w:pPr>
      <w:r>
        <w:rPr>
          <w:rFonts w:ascii="Calibri" w:eastAsiaTheme="minorEastAsia" w:hAnsi="Calibri" w:cs="Calibri"/>
        </w:rPr>
        <w:t>“</w:t>
      </w:r>
      <w:r w:rsidRPr="00B9683F">
        <w:rPr>
          <w:rFonts w:ascii="Calibri" w:eastAsiaTheme="minorEastAsia" w:hAnsi="Calibri" w:cs="Calibri"/>
          <w:color w:val="FF0000"/>
        </w:rPr>
        <w:t>la convoluzione di due segnali nel dominio spaziale equivale all’antitrasformata del prodotto delle frequenze</w:t>
      </w:r>
      <w:r>
        <w:rPr>
          <w:rFonts w:ascii="Calibri" w:eastAsiaTheme="minorEastAsia" w:hAnsi="Calibri" w:cs="Calibri"/>
        </w:rPr>
        <w:t xml:space="preserve">” </w:t>
      </w:r>
    </w:p>
    <w:p w14:paraId="4F6B2700" w14:textId="47312B46" w:rsidR="002A0234" w:rsidRDefault="002A0234" w:rsidP="00B9683F">
      <w:pPr>
        <w:rPr>
          <w:rFonts w:ascii="Calibri" w:eastAsiaTheme="minorEastAsia" w:hAnsi="Calibri" w:cs="Calibri"/>
        </w:rPr>
      </w:pPr>
      <w:r>
        <w:rPr>
          <w:rFonts w:ascii="Calibri" w:eastAsiaTheme="minorEastAsia" w:hAnsi="Calibri" w:cs="Calibri"/>
        </w:rPr>
        <w:t>DFT nel dominio spaziale:</w:t>
      </w:r>
    </w:p>
    <w:p w14:paraId="5AE1EDAF" w14:textId="4455EFFA" w:rsidR="002A0234" w:rsidRPr="002A0234" w:rsidRDefault="002A0234" w:rsidP="00B9683F">
      <w:pPr>
        <w:rPr>
          <w:rFonts w:ascii="Calibri" w:eastAsiaTheme="minorEastAsia" w:hAnsi="Calibri" w:cs="Calibri"/>
        </w:rPr>
      </w:pPr>
      <m:oMathPara>
        <m:oMath>
          <m:r>
            <w:rPr>
              <w:rFonts w:ascii="Cambria Math" w:eastAsiaTheme="minorEastAsia" w:hAnsi="Cambria Math" w:cs="Calibri"/>
            </w:rPr>
            <m:t>g</m:t>
          </m:r>
          <m:d>
            <m:dPr>
              <m:ctrlPr>
                <w:rPr>
                  <w:rFonts w:ascii="Cambria Math" w:eastAsiaTheme="minorEastAsia" w:hAnsi="Cambria Math" w:cs="Calibri"/>
                  <w:i/>
                </w:rPr>
              </m:ctrlPr>
            </m:dPr>
            <m:e>
              <m:r>
                <w:rPr>
                  <w:rFonts w:ascii="Cambria Math" w:eastAsiaTheme="minorEastAsia" w:hAnsi="Cambria Math" w:cs="Calibri"/>
                </w:rPr>
                <m:t>x, y</m:t>
              </m:r>
            </m:e>
          </m:d>
          <m:r>
            <w:rPr>
              <w:rFonts w:ascii="Cambria Math" w:eastAsiaTheme="minorEastAsia" w:hAnsi="Cambria Math" w:cs="Calibri"/>
            </w:rPr>
            <m:t>=f</m:t>
          </m:r>
          <m:d>
            <m:dPr>
              <m:ctrlPr>
                <w:rPr>
                  <w:rFonts w:ascii="Cambria Math" w:eastAsiaTheme="minorEastAsia" w:hAnsi="Cambria Math" w:cs="Calibri"/>
                  <w:i/>
                </w:rPr>
              </m:ctrlPr>
            </m:dPr>
            <m:e>
              <m:r>
                <w:rPr>
                  <w:rFonts w:ascii="Cambria Math" w:eastAsiaTheme="minorEastAsia" w:hAnsi="Cambria Math" w:cs="Calibri"/>
                </w:rPr>
                <m:t>x, y</m:t>
              </m:r>
            </m:e>
          </m:d>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x, y</m:t>
              </m:r>
            </m:e>
          </m:d>
          <m:r>
            <w:rPr>
              <w:rFonts w:ascii="Cambria Math" w:eastAsiaTheme="minorEastAsia" w:hAnsi="Cambria Math" w:cs="Calibri"/>
            </w:rPr>
            <m:t xml:space="preserve">= </m:t>
          </m:r>
          <m:f>
            <m:fPr>
              <m:ctrlPr>
                <w:rPr>
                  <w:rFonts w:ascii="Cambria Math" w:eastAsiaTheme="minorEastAsia" w:hAnsi="Cambria Math" w:cs="Calibri"/>
                  <w:i/>
                </w:rPr>
              </m:ctrlPr>
            </m:fPr>
            <m:num>
              <m:r>
                <w:rPr>
                  <w:rFonts w:ascii="Cambria Math" w:eastAsiaTheme="minorEastAsia" w:hAnsi="Cambria Math" w:cs="Calibri"/>
                </w:rPr>
                <m:t>1</m:t>
              </m:r>
            </m:num>
            <m:den>
              <m:r>
                <w:rPr>
                  <w:rFonts w:ascii="Cambria Math" w:eastAsiaTheme="minorEastAsia" w:hAnsi="Cambria Math" w:cs="Calibri"/>
                </w:rPr>
                <m:t>MN</m:t>
              </m:r>
            </m:den>
          </m:f>
          <m:nary>
            <m:naryPr>
              <m:chr m:val="∑"/>
              <m:limLoc m:val="undOvr"/>
              <m:ctrlPr>
                <w:rPr>
                  <w:rFonts w:ascii="Cambria Math" w:eastAsiaTheme="minorEastAsia" w:hAnsi="Cambria Math" w:cs="Calibri"/>
                  <w:i/>
                </w:rPr>
              </m:ctrlPr>
            </m:naryPr>
            <m:sub>
              <m:r>
                <w:rPr>
                  <w:rFonts w:ascii="Cambria Math" w:eastAsiaTheme="minorEastAsia" w:hAnsi="Cambria Math" w:cs="Calibri"/>
                </w:rPr>
                <m:t>m=0</m:t>
              </m:r>
            </m:sub>
            <m:sup>
              <m:r>
                <w:rPr>
                  <w:rFonts w:ascii="Cambria Math" w:eastAsiaTheme="minorEastAsia" w:hAnsi="Cambria Math" w:cs="Calibri"/>
                </w:rPr>
                <m:t>M-1</m:t>
              </m:r>
            </m:sup>
            <m:e>
              <m:nary>
                <m:naryPr>
                  <m:chr m:val="∑"/>
                  <m:limLoc m:val="undOvr"/>
                  <m:ctrlPr>
                    <w:rPr>
                      <w:rFonts w:ascii="Cambria Math" w:eastAsiaTheme="minorEastAsia" w:hAnsi="Cambria Math" w:cs="Calibri"/>
                      <w:i/>
                    </w:rPr>
                  </m:ctrlPr>
                </m:naryPr>
                <m:sub>
                  <m:r>
                    <w:rPr>
                      <w:rFonts w:ascii="Cambria Math" w:eastAsiaTheme="minorEastAsia" w:hAnsi="Cambria Math" w:cs="Calibri"/>
                    </w:rPr>
                    <m:t>n=0</m:t>
                  </m:r>
                </m:sub>
                <m:sup>
                  <m:r>
                    <w:rPr>
                      <w:rFonts w:ascii="Cambria Math" w:eastAsiaTheme="minorEastAsia" w:hAnsi="Cambria Math" w:cs="Calibri"/>
                    </w:rPr>
                    <m:t>N-1</m:t>
                  </m:r>
                </m:sup>
                <m:e>
                  <m:eqArr>
                    <m:eqArrPr>
                      <m:ctrlPr>
                        <w:rPr>
                          <w:rFonts w:ascii="Cambria Math" w:eastAsiaTheme="minorEastAsia" w:hAnsi="Cambria Math" w:cs="Calibri"/>
                          <w:i/>
                        </w:rPr>
                      </m:ctrlPr>
                    </m:eqArrPr>
                    <m:e>
                      <m:r>
                        <w:rPr>
                          <w:rFonts w:ascii="Cambria Math" w:eastAsiaTheme="minorEastAsia" w:hAnsi="Cambria Math" w:cs="Calibri"/>
                        </w:rPr>
                        <m:t>f</m:t>
                      </m:r>
                      <m:d>
                        <m:dPr>
                          <m:ctrlPr>
                            <w:rPr>
                              <w:rFonts w:ascii="Cambria Math" w:eastAsiaTheme="minorEastAsia" w:hAnsi="Cambria Math" w:cs="Calibri"/>
                              <w:i/>
                            </w:rPr>
                          </m:ctrlPr>
                        </m:dPr>
                        <m:e>
                          <m:r>
                            <w:rPr>
                              <w:rFonts w:ascii="Cambria Math" w:eastAsiaTheme="minorEastAsia" w:hAnsi="Cambria Math" w:cs="Calibri"/>
                            </w:rPr>
                            <m:t>m,n</m:t>
                          </m:r>
                        </m:e>
                      </m:d>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x-m, y-n</m:t>
                          </m:r>
                        </m:e>
                      </m:d>
                    </m:e>
                  </m:eqArr>
                </m:e>
              </m:nary>
            </m:e>
          </m:nary>
        </m:oMath>
      </m:oMathPara>
    </w:p>
    <w:p w14:paraId="2FE4119A" w14:textId="704449D3" w:rsidR="002A0234" w:rsidRDefault="002A0234" w:rsidP="00B9683F">
      <w:pPr>
        <w:rPr>
          <w:rFonts w:ascii="Calibri" w:eastAsiaTheme="minorEastAsia" w:hAnsi="Calibri" w:cs="Calibri"/>
        </w:rPr>
      </w:pPr>
      <w:r>
        <w:rPr>
          <w:rFonts w:ascii="Calibri" w:eastAsiaTheme="minorEastAsia" w:hAnsi="Calibri" w:cs="Calibri"/>
        </w:rPr>
        <w:t>DFT nel dominio delle frequenze:</w:t>
      </w:r>
    </w:p>
    <w:p w14:paraId="06D117DF" w14:textId="40F45F19" w:rsidR="002A0234" w:rsidRPr="002A0234" w:rsidRDefault="002A0234" w:rsidP="00B9683F">
      <w:pPr>
        <w:rPr>
          <w:rFonts w:ascii="Calibri" w:eastAsiaTheme="minorEastAsia" w:hAnsi="Calibri" w:cs="Calibri"/>
        </w:rPr>
      </w:pPr>
      <m:oMathPara>
        <m:oMath>
          <m:r>
            <w:rPr>
              <w:rFonts w:ascii="Cambria Math" w:eastAsiaTheme="minorEastAsia" w:hAnsi="Cambria Math" w:cs="Calibri"/>
            </w:rPr>
            <m:t>G</m:t>
          </m:r>
          <m:d>
            <m:dPr>
              <m:ctrlPr>
                <w:rPr>
                  <w:rFonts w:ascii="Cambria Math" w:eastAsiaTheme="minorEastAsia" w:hAnsi="Cambria Math" w:cs="Calibri"/>
                  <w:i/>
                </w:rPr>
              </m:ctrlPr>
            </m:dPr>
            <m:e>
              <m:r>
                <w:rPr>
                  <w:rFonts w:ascii="Cambria Math" w:eastAsiaTheme="minorEastAsia" w:hAnsi="Cambria Math" w:cs="Calibri"/>
                </w:rPr>
                <m:t>u, v</m:t>
              </m:r>
            </m:e>
          </m:d>
          <m:r>
            <w:rPr>
              <w:rFonts w:ascii="Cambria Math" w:eastAsiaTheme="minorEastAsia" w:hAnsi="Cambria Math" w:cs="Calibri"/>
            </w:rPr>
            <m:t>=F</m:t>
          </m:r>
          <m:d>
            <m:dPr>
              <m:ctrlPr>
                <w:rPr>
                  <w:rFonts w:ascii="Cambria Math" w:eastAsiaTheme="minorEastAsia" w:hAnsi="Cambria Math" w:cs="Calibri"/>
                  <w:i/>
                </w:rPr>
              </m:ctrlPr>
            </m:dPr>
            <m:e>
              <m:r>
                <w:rPr>
                  <w:rFonts w:ascii="Cambria Math" w:eastAsiaTheme="minorEastAsia" w:hAnsi="Cambria Math" w:cs="Calibri"/>
                </w:rPr>
                <m:t>u, v</m:t>
              </m:r>
            </m:e>
          </m:d>
          <m:r>
            <w:rPr>
              <w:rFonts w:ascii="Cambria Math" w:eastAsiaTheme="minorEastAsia" w:hAnsi="Cambria Math" w:cs="Calibri"/>
            </w:rPr>
            <m:t>*</m:t>
          </m:r>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u, v</m:t>
              </m:r>
            </m:e>
          </m:d>
        </m:oMath>
      </m:oMathPara>
    </w:p>
    <w:p w14:paraId="592F9B75" w14:textId="06ED0F37" w:rsidR="002A0234" w:rsidRDefault="002A0234" w:rsidP="00B9683F">
      <w:pPr>
        <w:rPr>
          <w:rFonts w:ascii="Calibri" w:eastAsiaTheme="minorEastAsia" w:hAnsi="Calibri" w:cs="Calibri"/>
        </w:rPr>
      </w:pPr>
      <w:r>
        <w:rPr>
          <w:rFonts w:ascii="Calibri" w:eastAsiaTheme="minorEastAsia" w:hAnsi="Calibri" w:cs="Calibri"/>
        </w:rPr>
        <w:t>Operazione di convoluzione nel dominio spaziale:</w:t>
      </w:r>
    </w:p>
    <w:p w14:paraId="4F6D7756" w14:textId="7853E0C2" w:rsidR="002A0234" w:rsidRPr="002A0234" w:rsidRDefault="002A0234" w:rsidP="00B9683F">
      <w:pPr>
        <w:rPr>
          <w:rFonts w:ascii="Calibri" w:eastAsiaTheme="minorEastAsia" w:hAnsi="Calibri" w:cs="Calibri"/>
        </w:rPr>
      </w:pPr>
      <m:oMathPara>
        <m:oMath>
          <m:r>
            <w:rPr>
              <w:rFonts w:ascii="Cambria Math" w:eastAsiaTheme="minorEastAsia" w:hAnsi="Cambria Math" w:cs="Calibri"/>
            </w:rPr>
            <m:t>g</m:t>
          </m:r>
          <m:d>
            <m:dPr>
              <m:ctrlPr>
                <w:rPr>
                  <w:rFonts w:ascii="Cambria Math" w:eastAsiaTheme="minorEastAsia" w:hAnsi="Cambria Math" w:cs="Calibri"/>
                  <w:i/>
                </w:rPr>
              </m:ctrlPr>
            </m:dPr>
            <m:e>
              <m:r>
                <w:rPr>
                  <w:rFonts w:ascii="Cambria Math" w:eastAsiaTheme="minorEastAsia" w:hAnsi="Cambria Math" w:cs="Calibri"/>
                </w:rPr>
                <m:t>x, y</m:t>
              </m:r>
            </m:e>
          </m:d>
          <m:r>
            <w:rPr>
              <w:rFonts w:ascii="Cambria Math" w:eastAsiaTheme="minorEastAsia" w:hAnsi="Cambria Math" w:cs="Calibri"/>
            </w:rPr>
            <m:t>=f</m:t>
          </m:r>
          <m:d>
            <m:dPr>
              <m:ctrlPr>
                <w:rPr>
                  <w:rFonts w:ascii="Cambria Math" w:eastAsiaTheme="minorEastAsia" w:hAnsi="Cambria Math" w:cs="Calibri"/>
                  <w:i/>
                </w:rPr>
              </m:ctrlPr>
            </m:dPr>
            <m:e>
              <m:r>
                <w:rPr>
                  <w:rFonts w:ascii="Cambria Math" w:eastAsiaTheme="minorEastAsia" w:hAnsi="Cambria Math" w:cs="Calibri"/>
                </w:rPr>
                <m:t>x, y</m:t>
              </m:r>
            </m:e>
          </m:d>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x, y</m:t>
              </m:r>
            </m:e>
          </m:d>
          <m:r>
            <w:rPr>
              <w:rFonts w:ascii="Cambria Math" w:eastAsiaTheme="minorEastAsia" w:hAnsi="Cambria Math" w:cs="Calibri"/>
            </w:rPr>
            <m:t xml:space="preserve">= </m:t>
          </m:r>
          <m:f>
            <m:fPr>
              <m:ctrlPr>
                <w:rPr>
                  <w:rFonts w:ascii="Cambria Math" w:eastAsiaTheme="minorEastAsia" w:hAnsi="Cambria Math" w:cs="Calibri"/>
                  <w:i/>
                </w:rPr>
              </m:ctrlPr>
            </m:fPr>
            <m:num>
              <m:r>
                <w:rPr>
                  <w:rFonts w:ascii="Cambria Math" w:eastAsiaTheme="minorEastAsia" w:hAnsi="Cambria Math" w:cs="Calibri"/>
                </w:rPr>
                <m:t>1</m:t>
              </m:r>
            </m:num>
            <m:den>
              <m:r>
                <w:rPr>
                  <w:rFonts w:ascii="Cambria Math" w:eastAsiaTheme="minorEastAsia" w:hAnsi="Cambria Math" w:cs="Calibri"/>
                </w:rPr>
                <m:t>MN</m:t>
              </m:r>
            </m:den>
          </m:f>
          <m:nary>
            <m:naryPr>
              <m:chr m:val="∑"/>
              <m:limLoc m:val="undOvr"/>
              <m:ctrlPr>
                <w:rPr>
                  <w:rFonts w:ascii="Cambria Math" w:eastAsiaTheme="minorEastAsia" w:hAnsi="Cambria Math" w:cs="Calibri"/>
                  <w:i/>
                </w:rPr>
              </m:ctrlPr>
            </m:naryPr>
            <m:sub>
              <m:r>
                <w:rPr>
                  <w:rFonts w:ascii="Cambria Math" w:eastAsiaTheme="minorEastAsia" w:hAnsi="Cambria Math" w:cs="Calibri"/>
                </w:rPr>
                <m:t>m=0</m:t>
              </m:r>
            </m:sub>
            <m:sup>
              <m:r>
                <w:rPr>
                  <w:rFonts w:ascii="Cambria Math" w:eastAsiaTheme="minorEastAsia" w:hAnsi="Cambria Math" w:cs="Calibri"/>
                </w:rPr>
                <m:t>M-1</m:t>
              </m:r>
            </m:sup>
            <m:e>
              <m:nary>
                <m:naryPr>
                  <m:chr m:val="∑"/>
                  <m:limLoc m:val="undOvr"/>
                  <m:ctrlPr>
                    <w:rPr>
                      <w:rFonts w:ascii="Cambria Math" w:eastAsiaTheme="minorEastAsia" w:hAnsi="Cambria Math" w:cs="Calibri"/>
                      <w:i/>
                    </w:rPr>
                  </m:ctrlPr>
                </m:naryPr>
                <m:sub>
                  <m:r>
                    <w:rPr>
                      <w:rFonts w:ascii="Cambria Math" w:eastAsiaTheme="minorEastAsia" w:hAnsi="Cambria Math" w:cs="Calibri"/>
                    </w:rPr>
                    <m:t>n=0</m:t>
                  </m:r>
                </m:sub>
                <m:sup>
                  <m:r>
                    <w:rPr>
                      <w:rFonts w:ascii="Cambria Math" w:eastAsiaTheme="minorEastAsia" w:hAnsi="Cambria Math" w:cs="Calibri"/>
                    </w:rPr>
                    <m:t>N-1</m:t>
                  </m:r>
                </m:sup>
                <m:e>
                  <m:r>
                    <w:rPr>
                      <w:rFonts w:ascii="Cambria Math" w:eastAsiaTheme="minorEastAsia" w:hAnsi="Cambria Math" w:cs="Calibri"/>
                    </w:rPr>
                    <m:t>f</m:t>
                  </m:r>
                  <m:d>
                    <m:dPr>
                      <m:ctrlPr>
                        <w:rPr>
                          <w:rFonts w:ascii="Cambria Math" w:eastAsiaTheme="minorEastAsia" w:hAnsi="Cambria Math" w:cs="Calibri"/>
                          <w:i/>
                        </w:rPr>
                      </m:ctrlPr>
                    </m:dPr>
                    <m:e>
                      <m:r>
                        <w:rPr>
                          <w:rFonts w:ascii="Cambria Math" w:eastAsiaTheme="minorEastAsia" w:hAnsi="Cambria Math" w:cs="Calibri"/>
                        </w:rPr>
                        <m:t>m, n</m:t>
                      </m:r>
                    </m:e>
                  </m:d>
                  <m:r>
                    <w:rPr>
                      <w:rFonts w:ascii="Cambria Math" w:eastAsiaTheme="minorEastAsia" w:hAnsi="Cambria Math" w:cs="Calibri"/>
                    </w:rPr>
                    <m:t>h(x-m, y-n)</m:t>
                  </m:r>
                </m:e>
              </m:nary>
            </m:e>
          </m:nary>
        </m:oMath>
      </m:oMathPara>
    </w:p>
    <w:p w14:paraId="44E274C7" w14:textId="41CF8D13" w:rsidR="002A0234" w:rsidRDefault="002A0234" w:rsidP="00B9683F">
      <w:pPr>
        <w:rPr>
          <w:rFonts w:ascii="Calibri" w:eastAsiaTheme="minorEastAsia" w:hAnsi="Calibri" w:cs="Calibri"/>
        </w:rPr>
      </w:pPr>
      <w:r>
        <w:rPr>
          <w:rFonts w:ascii="Calibri" w:eastAsiaTheme="minorEastAsia" w:hAnsi="Calibri" w:cs="Calibri"/>
        </w:rPr>
        <w:t>Operazione di convoluzione nel dominio delle frequenze:</w:t>
      </w:r>
    </w:p>
    <w:p w14:paraId="5263E9A4" w14:textId="43412E56" w:rsidR="002A0234" w:rsidRPr="002A0234" w:rsidRDefault="002A0234" w:rsidP="00B9683F">
      <w:pPr>
        <w:rPr>
          <w:rFonts w:ascii="Calibri" w:eastAsiaTheme="minorEastAsia" w:hAnsi="Calibri" w:cs="Calibri"/>
        </w:rPr>
      </w:pPr>
      <m:oMathPara>
        <m:oMath>
          <m:r>
            <w:rPr>
              <w:rFonts w:ascii="Cambria Math" w:eastAsiaTheme="minorEastAsia" w:hAnsi="Cambria Math" w:cs="Calibri"/>
            </w:rPr>
            <m:t>g</m:t>
          </m:r>
          <m:d>
            <m:dPr>
              <m:ctrlPr>
                <w:rPr>
                  <w:rFonts w:ascii="Cambria Math" w:eastAsiaTheme="minorEastAsia" w:hAnsi="Cambria Math" w:cs="Calibri"/>
                  <w:i/>
                </w:rPr>
              </m:ctrlPr>
            </m:dPr>
            <m:e>
              <m:r>
                <w:rPr>
                  <w:rFonts w:ascii="Cambria Math" w:eastAsiaTheme="minorEastAsia" w:hAnsi="Cambria Math" w:cs="Calibri"/>
                </w:rPr>
                <m:t>x, y</m:t>
              </m:r>
            </m:e>
          </m:d>
          <m:r>
            <w:rPr>
              <w:rFonts w:ascii="Cambria Math" w:eastAsiaTheme="minorEastAsia" w:hAnsi="Cambria Math" w:cs="Calibri"/>
            </w:rPr>
            <m:t xml:space="preserve">= </m:t>
          </m:r>
          <m:sSup>
            <m:sSupPr>
              <m:ctrlPr>
                <w:rPr>
                  <w:rFonts w:ascii="Cambria Math" w:eastAsiaTheme="minorEastAsia" w:hAnsi="Cambria Math" w:cs="Calibri"/>
                  <w:i/>
                </w:rPr>
              </m:ctrlPr>
            </m:sSupPr>
            <m:e>
              <m:r>
                <w:rPr>
                  <w:rFonts w:ascii="Cambria Math" w:eastAsiaTheme="minorEastAsia" w:hAnsi="Cambria Math" w:cs="Calibri"/>
                </w:rPr>
                <m:t>F</m:t>
              </m:r>
            </m:e>
            <m:sup>
              <m:r>
                <w:rPr>
                  <w:rFonts w:ascii="Cambria Math" w:eastAsiaTheme="minorEastAsia" w:hAnsi="Cambria Math" w:cs="Calibri"/>
                </w:rPr>
                <m:t>-1</m:t>
              </m:r>
            </m:sup>
          </m:sSup>
          <m:r>
            <w:rPr>
              <w:rFonts w:ascii="Cambria Math" w:eastAsiaTheme="minorEastAsia" w:hAnsi="Cambria Math" w:cs="Calibri"/>
            </w:rPr>
            <m:t>{F</m:t>
          </m:r>
          <m:d>
            <m:dPr>
              <m:ctrlPr>
                <w:rPr>
                  <w:rFonts w:ascii="Cambria Math" w:eastAsiaTheme="minorEastAsia" w:hAnsi="Cambria Math" w:cs="Calibri"/>
                  <w:i/>
                </w:rPr>
              </m:ctrlPr>
            </m:dPr>
            <m:e>
              <m:r>
                <w:rPr>
                  <w:rFonts w:ascii="Cambria Math" w:eastAsiaTheme="minorEastAsia" w:hAnsi="Cambria Math" w:cs="Calibri"/>
                </w:rPr>
                <m:t>u, v</m:t>
              </m:r>
            </m:e>
          </m:d>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u,v</m:t>
              </m:r>
            </m:e>
          </m:d>
          <m:r>
            <w:rPr>
              <w:rFonts w:ascii="Cambria Math" w:eastAsiaTheme="minorEastAsia" w:hAnsi="Cambria Math" w:cs="Calibri"/>
            </w:rPr>
            <m:t>}</m:t>
          </m:r>
        </m:oMath>
      </m:oMathPara>
    </w:p>
    <w:p w14:paraId="369B6359" w14:textId="2DC349BC" w:rsidR="002A0234" w:rsidRDefault="002A0234" w:rsidP="00B9683F">
      <w:pPr>
        <w:rPr>
          <w:rFonts w:ascii="Calibri" w:eastAsiaTheme="minorEastAsia" w:hAnsi="Calibri" w:cs="Calibri"/>
        </w:rPr>
      </w:pPr>
      <w:r>
        <w:rPr>
          <w:rFonts w:ascii="Calibri" w:eastAsiaTheme="minorEastAsia" w:hAnsi="Calibri" w:cs="Calibri"/>
        </w:rPr>
        <w:t>Complessità per un segnale 1D:</w:t>
      </w:r>
    </w:p>
    <w:p w14:paraId="37F074F5" w14:textId="2F5D12E3" w:rsidR="002A0234" w:rsidRDefault="002A0234" w:rsidP="002A0234">
      <w:pPr>
        <w:pStyle w:val="Paragrafoelenco"/>
        <w:numPr>
          <w:ilvl w:val="0"/>
          <w:numId w:val="5"/>
        </w:numPr>
        <w:rPr>
          <w:rFonts w:ascii="Calibri" w:eastAsiaTheme="minorEastAsia" w:hAnsi="Calibri" w:cs="Calibri"/>
        </w:rPr>
      </w:pPr>
      <w:r>
        <w:rPr>
          <w:rFonts w:ascii="Calibri" w:eastAsiaTheme="minorEastAsia" w:hAnsi="Calibri" w:cs="Calibri"/>
        </w:rPr>
        <w:t>Nel dominio delle frequenze O(</w:t>
      </w:r>
      <m:oMath>
        <m:func>
          <m:funcPr>
            <m:ctrlPr>
              <w:rPr>
                <w:rFonts w:ascii="Cambria Math" w:eastAsiaTheme="minorEastAsia" w:hAnsi="Cambria Math" w:cs="Calibri"/>
                <w:i/>
              </w:rPr>
            </m:ctrlPr>
          </m:funcPr>
          <m:fName>
            <m:r>
              <m:rPr>
                <m:sty m:val="p"/>
              </m:rPr>
              <w:rPr>
                <w:rFonts w:ascii="Cambria Math" w:hAnsi="Cambria Math" w:cs="Calibri"/>
              </w:rPr>
              <m:t>nlog</m:t>
            </m:r>
          </m:fName>
          <m:e>
            <m:r>
              <w:rPr>
                <w:rFonts w:ascii="Cambria Math" w:eastAsiaTheme="minorEastAsia" w:hAnsi="Cambria Math" w:cs="Calibri"/>
              </w:rPr>
              <m:t>n</m:t>
            </m:r>
          </m:e>
        </m:func>
      </m:oMath>
      <w:r>
        <w:rPr>
          <w:rFonts w:ascii="Calibri" w:eastAsiaTheme="minorEastAsia" w:hAnsi="Calibri" w:cs="Calibri"/>
        </w:rPr>
        <w:t>);</w:t>
      </w:r>
    </w:p>
    <w:p w14:paraId="5177344C" w14:textId="1138F090" w:rsidR="002A0234" w:rsidRDefault="002A0234" w:rsidP="002A0234">
      <w:pPr>
        <w:pStyle w:val="Paragrafoelenco"/>
        <w:numPr>
          <w:ilvl w:val="0"/>
          <w:numId w:val="5"/>
        </w:numPr>
        <w:rPr>
          <w:rFonts w:ascii="Calibri" w:eastAsiaTheme="minorEastAsia" w:hAnsi="Calibri" w:cs="Calibri"/>
        </w:rPr>
      </w:pPr>
      <w:r>
        <w:rPr>
          <w:rFonts w:ascii="Calibri" w:eastAsiaTheme="minorEastAsia" w:hAnsi="Calibri" w:cs="Calibri"/>
        </w:rPr>
        <w:t>Nel dominio spaziale O</w:t>
      </w:r>
      <m:oMath>
        <m:r>
          <w:rPr>
            <w:rFonts w:ascii="Cambria Math" w:eastAsiaTheme="minorEastAsia" w:hAnsi="Cambria Math" w:cs="Calibri"/>
          </w:rPr>
          <m:t>(</m:t>
        </m:r>
        <m:sSup>
          <m:sSupPr>
            <m:ctrlPr>
              <w:rPr>
                <w:rFonts w:ascii="Cambria Math" w:eastAsiaTheme="minorEastAsia" w:hAnsi="Cambria Math" w:cs="Calibri"/>
                <w:i/>
              </w:rPr>
            </m:ctrlPr>
          </m:sSupPr>
          <m:e>
            <m:r>
              <w:rPr>
                <w:rFonts w:ascii="Cambria Math" w:eastAsiaTheme="minorEastAsia" w:hAnsi="Cambria Math" w:cs="Calibri"/>
              </w:rPr>
              <m:t>n</m:t>
            </m:r>
          </m:e>
          <m:sup>
            <m:r>
              <w:rPr>
                <w:rFonts w:ascii="Cambria Math" w:eastAsiaTheme="minorEastAsia" w:hAnsi="Cambria Math" w:cs="Calibri"/>
              </w:rPr>
              <m:t>2</m:t>
            </m:r>
          </m:sup>
        </m:sSup>
        <m:r>
          <w:rPr>
            <w:rFonts w:ascii="Cambria Math" w:eastAsiaTheme="minorEastAsia" w:hAnsi="Cambria Math" w:cs="Calibri"/>
          </w:rPr>
          <m:t>)</m:t>
        </m:r>
      </m:oMath>
      <w:r>
        <w:rPr>
          <w:rFonts w:ascii="Calibri" w:eastAsiaTheme="minorEastAsia" w:hAnsi="Calibri" w:cs="Calibri"/>
        </w:rPr>
        <w:t>;</w:t>
      </w:r>
    </w:p>
    <w:p w14:paraId="50717E88" w14:textId="1146174A" w:rsidR="002A0234" w:rsidRDefault="002A0234" w:rsidP="002A0234">
      <w:pPr>
        <w:rPr>
          <w:rFonts w:ascii="Calibri" w:eastAsiaTheme="minorEastAsia" w:hAnsi="Calibri" w:cs="Calibri"/>
        </w:rPr>
      </w:pPr>
      <w:r>
        <w:rPr>
          <w:rFonts w:ascii="Calibri" w:eastAsiaTheme="minorEastAsia" w:hAnsi="Calibri" w:cs="Calibri"/>
        </w:rPr>
        <w:t xml:space="preserve">se il filtro ha dimensioni confrontabili con quelle dell’immagine è più efficiente computazionalmente effettuare il filtraggio nel dominio delle frequenze, con maschere piccole </w:t>
      </w:r>
      <w:r w:rsidR="00286F1A">
        <w:rPr>
          <w:rFonts w:ascii="Calibri" w:eastAsiaTheme="minorEastAsia" w:hAnsi="Calibri" w:cs="Calibri"/>
        </w:rPr>
        <w:t>conviene usare il calcolo nel dominio spaziale, definire un filtro nel dominio delle frequenze viene meglio.</w:t>
      </w:r>
    </w:p>
    <w:p w14:paraId="48F83DDC" w14:textId="4AF60878" w:rsidR="006A118D" w:rsidRDefault="006A118D" w:rsidP="002A0234">
      <w:pPr>
        <w:rPr>
          <w:rFonts w:ascii="Calibri" w:eastAsiaTheme="minorEastAsia" w:hAnsi="Calibri" w:cs="Calibri"/>
          <w:color w:val="FF0000"/>
        </w:rPr>
      </w:pPr>
      <w:r>
        <w:rPr>
          <w:rFonts w:ascii="Calibri" w:eastAsiaTheme="minorEastAsia" w:hAnsi="Calibri" w:cs="Calibri"/>
          <w:color w:val="FF0000"/>
        </w:rPr>
        <w:t>Filtro passa-basso ideale</w:t>
      </w:r>
    </w:p>
    <w:p w14:paraId="7EFADEF5" w14:textId="7FF2276A" w:rsidR="006A118D" w:rsidRPr="006A118D" w:rsidRDefault="006A118D" w:rsidP="002A0234">
      <w:pPr>
        <w:rPr>
          <w:rFonts w:ascii="Calibri" w:eastAsiaTheme="minorEastAsia" w:hAnsi="Calibri" w:cs="Calibri"/>
        </w:rPr>
      </w:pPr>
      <w:r>
        <w:rPr>
          <w:rFonts w:ascii="Calibri" w:eastAsiaTheme="minorEastAsia" w:hAnsi="Calibri" w:cs="Calibri"/>
        </w:rPr>
        <w:t xml:space="preserve">Questi tipi di filtri eliminano totalmente tutte le componenti di frequenza che nel rettangolo delle frequenze distano dall’origine più di </w:t>
      </w:r>
      <m:oMath>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0</m:t>
            </m:r>
          </m:sub>
        </m:sSub>
      </m:oMath>
      <w:r>
        <w:rPr>
          <w:rFonts w:ascii="Calibri" w:eastAsiaTheme="minorEastAsia" w:hAnsi="Calibri" w:cs="Calibri"/>
        </w:rPr>
        <w:t>(frequenza di taglio), i filtri ideali causano un forte fenomeno di sfocatura ad anello(Ringing)</w:t>
      </w:r>
    </w:p>
    <w:p w14:paraId="2D0835CF" w14:textId="30197DF4" w:rsidR="00286F1A" w:rsidRDefault="00286F1A" w:rsidP="002A0234">
      <w:pPr>
        <w:rPr>
          <w:rFonts w:ascii="Calibri" w:eastAsiaTheme="minorEastAsia" w:hAnsi="Calibri" w:cs="Calibri"/>
          <w:color w:val="FF0000"/>
        </w:rPr>
      </w:pPr>
      <w:r w:rsidRPr="00286F1A">
        <w:rPr>
          <w:rFonts w:ascii="Calibri" w:eastAsiaTheme="minorEastAsia" w:hAnsi="Calibri" w:cs="Calibri"/>
          <w:color w:val="FF0000"/>
        </w:rPr>
        <w:t>Filtro passa-basso di Butterworth</w:t>
      </w:r>
    </w:p>
    <w:p w14:paraId="054C3FF8" w14:textId="7FDE385A" w:rsidR="00286F1A" w:rsidRDefault="00286F1A" w:rsidP="002A0234">
      <w:pPr>
        <w:rPr>
          <w:rFonts w:ascii="Calibri" w:eastAsiaTheme="minorEastAsia" w:hAnsi="Calibri" w:cs="Calibri"/>
        </w:rPr>
      </w:pPr>
      <w:r>
        <w:rPr>
          <w:rFonts w:ascii="Calibri" w:eastAsiaTheme="minorEastAsia" w:hAnsi="Calibri" w:cs="Calibri"/>
        </w:rPr>
        <w:t xml:space="preserve">il filtro di butterworth è un filtro utilizzato per rimuovere le frequenze alte da un </w:t>
      </w:r>
      <w:proofErr w:type="gramStart"/>
      <w:r>
        <w:rPr>
          <w:rFonts w:ascii="Calibri" w:eastAsiaTheme="minorEastAsia" w:hAnsi="Calibri" w:cs="Calibri"/>
        </w:rPr>
        <w:t>segnale, quindi</w:t>
      </w:r>
      <w:proofErr w:type="gramEnd"/>
      <w:r>
        <w:rPr>
          <w:rFonts w:ascii="Calibri" w:eastAsiaTheme="minorEastAsia" w:hAnsi="Calibri" w:cs="Calibri"/>
        </w:rPr>
        <w:t xml:space="preserve"> man mano che la frequenza aumenta</w:t>
      </w:r>
      <w:r w:rsidR="007B03C7">
        <w:rPr>
          <w:rFonts w:ascii="Calibri" w:eastAsiaTheme="minorEastAsia" w:hAnsi="Calibri" w:cs="Calibri"/>
        </w:rPr>
        <w:t>,</w:t>
      </w:r>
      <w:r>
        <w:rPr>
          <w:rFonts w:ascii="Calibri" w:eastAsiaTheme="minorEastAsia" w:hAnsi="Calibri" w:cs="Calibri"/>
        </w:rPr>
        <w:t xml:space="preserve"> meno viene lasciato passare</w:t>
      </w:r>
      <w:r w:rsidR="006A118D">
        <w:rPr>
          <w:rFonts w:ascii="Calibri" w:eastAsiaTheme="minorEastAsia" w:hAnsi="Calibri" w:cs="Calibri"/>
        </w:rPr>
        <w:t xml:space="preserve"> iniziando ad assumere le stesse caratteristiche e gli stessi difetti del filtro ideale. Applicando un filtro di butterworth del secondo ordine si può vedere una differenza minore di blurring ed un effetto di ringing assente.</w:t>
      </w:r>
    </w:p>
    <w:p w14:paraId="79285DB0" w14:textId="5E8D8711" w:rsidR="00286F1A" w:rsidRPr="00286F1A" w:rsidRDefault="00286F1A" w:rsidP="002A0234">
      <w:pPr>
        <w:rPr>
          <w:rFonts w:ascii="Calibri" w:eastAsiaTheme="minorEastAsia" w:hAnsi="Calibri" w:cs="Calibri"/>
        </w:rPr>
      </w:pPr>
      <m:oMathPara>
        <m:oMath>
          <m:r>
            <w:rPr>
              <w:rFonts w:ascii="Cambria Math" w:eastAsiaTheme="minorEastAsia" w:hAnsi="Cambria Math" w:cs="Calibri"/>
            </w:rPr>
            <m:t>H</m:t>
          </m:r>
          <m:d>
            <m:dPr>
              <m:ctrlPr>
                <w:rPr>
                  <w:rFonts w:ascii="Cambria Math" w:eastAsiaTheme="minorEastAsia" w:hAnsi="Cambria Math" w:cs="Calibri"/>
                  <w:i/>
                </w:rPr>
              </m:ctrlPr>
            </m:dPr>
            <m:e>
              <m:r>
                <w:rPr>
                  <w:rFonts w:ascii="Cambria Math" w:eastAsiaTheme="minorEastAsia" w:hAnsi="Cambria Math" w:cs="Calibri"/>
                </w:rPr>
                <m:t>u, v</m:t>
              </m:r>
            </m:e>
          </m:d>
          <m:r>
            <w:rPr>
              <w:rFonts w:ascii="Cambria Math" w:eastAsiaTheme="minorEastAsia" w:hAnsi="Cambria Math" w:cs="Calibri"/>
            </w:rPr>
            <m:t xml:space="preserve">= </m:t>
          </m:r>
          <m:f>
            <m:fPr>
              <m:ctrlPr>
                <w:rPr>
                  <w:rFonts w:ascii="Cambria Math" w:eastAsiaTheme="minorEastAsia" w:hAnsi="Cambria Math" w:cs="Calibri"/>
                  <w:i/>
                </w:rPr>
              </m:ctrlPr>
            </m:fPr>
            <m:num>
              <m:r>
                <w:rPr>
                  <w:rFonts w:ascii="Cambria Math" w:eastAsiaTheme="minorEastAsia" w:hAnsi="Cambria Math" w:cs="Calibri"/>
                </w:rPr>
                <m:t>1</m:t>
              </m:r>
            </m:num>
            <m:den>
              <m:r>
                <w:rPr>
                  <w:rFonts w:ascii="Cambria Math" w:eastAsiaTheme="minorEastAsia" w:hAnsi="Cambria Math" w:cs="Calibri"/>
                </w:rPr>
                <m:t>1+</m:t>
              </m:r>
              <m:sSup>
                <m:sSupPr>
                  <m:ctrlPr>
                    <w:rPr>
                      <w:rFonts w:ascii="Cambria Math" w:eastAsiaTheme="minorEastAsia" w:hAnsi="Cambria Math" w:cs="Calibri"/>
                      <w:i/>
                    </w:rPr>
                  </m:ctrlPr>
                </m:sSupPr>
                <m:e>
                  <m:r>
                    <w:rPr>
                      <w:rFonts w:ascii="Cambria Math" w:eastAsiaTheme="minorEastAsia" w:hAnsi="Cambria Math" w:cs="Calibri"/>
                    </w:rPr>
                    <m:t>[</m:t>
                  </m:r>
                  <m:f>
                    <m:fPr>
                      <m:ctrlPr>
                        <w:rPr>
                          <w:rFonts w:ascii="Cambria Math" w:eastAsiaTheme="minorEastAsia" w:hAnsi="Cambria Math" w:cs="Calibri"/>
                          <w:i/>
                        </w:rPr>
                      </m:ctrlPr>
                    </m:fPr>
                    <m:num>
                      <m:r>
                        <w:rPr>
                          <w:rFonts w:ascii="Cambria Math" w:eastAsiaTheme="minorEastAsia" w:hAnsi="Cambria Math" w:cs="Calibri"/>
                        </w:rPr>
                        <m:t>D</m:t>
                      </m:r>
                      <m:d>
                        <m:dPr>
                          <m:ctrlPr>
                            <w:rPr>
                              <w:rFonts w:ascii="Cambria Math" w:eastAsiaTheme="minorEastAsia" w:hAnsi="Cambria Math" w:cs="Calibri"/>
                              <w:i/>
                            </w:rPr>
                          </m:ctrlPr>
                        </m:dPr>
                        <m:e>
                          <m:r>
                            <w:rPr>
                              <w:rFonts w:ascii="Cambria Math" w:eastAsiaTheme="minorEastAsia" w:hAnsi="Cambria Math" w:cs="Calibri"/>
                            </w:rPr>
                            <m:t>u, v</m:t>
                          </m:r>
                        </m:e>
                      </m:d>
                    </m:num>
                    <m:den>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0</m:t>
                          </m:r>
                        </m:sub>
                      </m:sSub>
                    </m:den>
                  </m:f>
                  <m:r>
                    <w:rPr>
                      <w:rFonts w:ascii="Cambria Math" w:eastAsiaTheme="minorEastAsia" w:hAnsi="Cambria Math" w:cs="Calibri"/>
                    </w:rPr>
                    <m:t>]</m:t>
                  </m:r>
                </m:e>
                <m:sup>
                  <m:r>
                    <w:rPr>
                      <w:rFonts w:ascii="Cambria Math" w:eastAsiaTheme="minorEastAsia" w:hAnsi="Cambria Math" w:cs="Calibri"/>
                    </w:rPr>
                    <m:t>2n</m:t>
                  </m:r>
                </m:sup>
              </m:sSup>
            </m:den>
          </m:f>
        </m:oMath>
      </m:oMathPara>
    </w:p>
    <w:p w14:paraId="6ECF648C" w14:textId="42E9F7AF" w:rsidR="00286F1A" w:rsidRDefault="00286F1A" w:rsidP="002A0234">
      <w:pPr>
        <w:rPr>
          <w:rFonts w:ascii="Calibri" w:eastAsiaTheme="minorEastAsia" w:hAnsi="Calibri" w:cs="Calibri"/>
          <w:color w:val="FF0000"/>
        </w:rPr>
      </w:pPr>
      <w:r w:rsidRPr="00286F1A">
        <w:rPr>
          <w:rFonts w:ascii="Calibri" w:eastAsiaTheme="minorEastAsia" w:hAnsi="Calibri" w:cs="Calibri"/>
          <w:color w:val="FF0000"/>
        </w:rPr>
        <w:t>Filtro Gaussiano</w:t>
      </w:r>
    </w:p>
    <w:p w14:paraId="24CFD888" w14:textId="0913BABF" w:rsidR="00286F1A" w:rsidRDefault="00286F1A" w:rsidP="002A0234">
      <w:pPr>
        <w:rPr>
          <w:rFonts w:ascii="Calibri" w:eastAsiaTheme="minorEastAsia" w:hAnsi="Calibri" w:cs="Calibri"/>
        </w:rPr>
      </w:pPr>
      <w:r>
        <w:rPr>
          <w:rFonts w:ascii="Calibri" w:eastAsiaTheme="minorEastAsia" w:hAnsi="Calibri" w:cs="Calibri"/>
        </w:rPr>
        <w:t xml:space="preserve">I filtri </w:t>
      </w:r>
      <w:r w:rsidR="006A118D">
        <w:rPr>
          <w:rFonts w:ascii="Calibri" w:eastAsiaTheme="minorEastAsia" w:hAnsi="Calibri" w:cs="Calibri"/>
        </w:rPr>
        <w:t>gaussiani sono caratterizzati dall’avere come trasformata una gaussian</w:t>
      </w:r>
      <w:r w:rsidR="002F0922">
        <w:rPr>
          <w:rFonts w:ascii="Calibri" w:eastAsiaTheme="minorEastAsia" w:hAnsi="Calibri" w:cs="Calibri"/>
        </w:rPr>
        <w:t>a</w:t>
      </w:r>
      <w:r>
        <w:rPr>
          <w:rFonts w:ascii="Calibri" w:eastAsiaTheme="minorEastAsia" w:hAnsi="Calibri" w:cs="Calibri"/>
        </w:rPr>
        <w:t>:</w:t>
      </w:r>
    </w:p>
    <w:p w14:paraId="2E1A5977" w14:textId="44DD3455" w:rsidR="00286F1A" w:rsidRPr="00036BEF" w:rsidRDefault="00286F1A" w:rsidP="002A0234">
      <w:pPr>
        <w:rPr>
          <w:rFonts w:ascii="Calibri" w:eastAsiaTheme="minorEastAsia" w:hAnsi="Calibri" w:cs="Calibri"/>
          <w:sz w:val="28"/>
          <w:szCs w:val="28"/>
        </w:rPr>
      </w:pPr>
      <m:oMathPara>
        <m:oMath>
          <m:r>
            <w:rPr>
              <w:rFonts w:ascii="Cambria Math" w:eastAsiaTheme="minorEastAsia" w:hAnsi="Cambria Math" w:cs="Calibri"/>
              <w:sz w:val="28"/>
              <w:szCs w:val="28"/>
            </w:rPr>
            <m:t>H</m:t>
          </m:r>
          <m:d>
            <m:dPr>
              <m:ctrlPr>
                <w:rPr>
                  <w:rFonts w:ascii="Cambria Math" w:eastAsiaTheme="minorEastAsia" w:hAnsi="Cambria Math" w:cs="Calibri"/>
                  <w:i/>
                  <w:sz w:val="28"/>
                  <w:szCs w:val="28"/>
                </w:rPr>
              </m:ctrlPr>
            </m:dPr>
            <m:e>
              <m:r>
                <w:rPr>
                  <w:rFonts w:ascii="Cambria Math" w:eastAsiaTheme="minorEastAsia" w:hAnsi="Cambria Math" w:cs="Calibri"/>
                  <w:sz w:val="28"/>
                  <w:szCs w:val="28"/>
                </w:rPr>
                <m:t>u, v</m:t>
              </m:r>
            </m:e>
          </m:d>
          <m:r>
            <w:rPr>
              <w:rFonts w:ascii="Cambria Math" w:eastAsiaTheme="minorEastAsia" w:hAnsi="Cambria Math" w:cs="Calibri"/>
              <w:sz w:val="28"/>
              <w:szCs w:val="28"/>
            </w:rPr>
            <m:t xml:space="preserve">= </m:t>
          </m:r>
          <m:sSup>
            <m:sSupPr>
              <m:ctrlPr>
                <w:rPr>
                  <w:rFonts w:ascii="Cambria Math" w:eastAsiaTheme="minorEastAsia" w:hAnsi="Cambria Math" w:cs="Calibri"/>
                  <w:i/>
                  <w:sz w:val="28"/>
                  <w:szCs w:val="28"/>
                </w:rPr>
              </m:ctrlPr>
            </m:sSupPr>
            <m:e>
              <m:r>
                <w:rPr>
                  <w:rFonts w:ascii="Cambria Math" w:eastAsiaTheme="minorEastAsia" w:hAnsi="Cambria Math" w:cs="Calibri"/>
                  <w:sz w:val="28"/>
                  <w:szCs w:val="28"/>
                </w:rPr>
                <m:t>e</m:t>
              </m:r>
            </m:e>
            <m:sup>
              <m:f>
                <m:fPr>
                  <m:ctrlPr>
                    <w:rPr>
                      <w:rFonts w:ascii="Cambria Math" w:eastAsiaTheme="minorEastAsia" w:hAnsi="Cambria Math" w:cs="Calibri"/>
                      <w:i/>
                      <w:sz w:val="28"/>
                      <w:szCs w:val="28"/>
                    </w:rPr>
                  </m:ctrlPr>
                </m:fPr>
                <m:num>
                  <m:r>
                    <w:rPr>
                      <w:rFonts w:ascii="Cambria Math" w:eastAsiaTheme="minorEastAsia" w:hAnsi="Cambria Math" w:cs="Calibri"/>
                      <w:sz w:val="28"/>
                      <w:szCs w:val="28"/>
                    </w:rPr>
                    <m:t>-</m:t>
                  </m:r>
                  <m:sSup>
                    <m:sSupPr>
                      <m:ctrlPr>
                        <w:rPr>
                          <w:rFonts w:ascii="Cambria Math" w:eastAsiaTheme="minorEastAsia" w:hAnsi="Cambria Math" w:cs="Calibri"/>
                          <w:i/>
                          <w:sz w:val="28"/>
                          <w:szCs w:val="28"/>
                        </w:rPr>
                      </m:ctrlPr>
                    </m:sSupPr>
                    <m:e>
                      <m:r>
                        <w:rPr>
                          <w:rFonts w:ascii="Cambria Math" w:eastAsiaTheme="minorEastAsia" w:hAnsi="Cambria Math" w:cs="Calibri"/>
                          <w:sz w:val="28"/>
                          <w:szCs w:val="28"/>
                        </w:rPr>
                        <m:t>D</m:t>
                      </m:r>
                    </m:e>
                    <m:sup>
                      <m:r>
                        <w:rPr>
                          <w:rFonts w:ascii="Cambria Math" w:eastAsiaTheme="minorEastAsia" w:hAnsi="Cambria Math" w:cs="Calibri"/>
                          <w:sz w:val="28"/>
                          <w:szCs w:val="28"/>
                        </w:rPr>
                        <m:t>2</m:t>
                      </m:r>
                    </m:sup>
                  </m:sSup>
                  <m:r>
                    <w:rPr>
                      <w:rFonts w:ascii="Cambria Math" w:eastAsiaTheme="minorEastAsia" w:hAnsi="Cambria Math" w:cs="Calibri"/>
                      <w:sz w:val="28"/>
                      <w:szCs w:val="28"/>
                    </w:rPr>
                    <m:t>(u,v)</m:t>
                  </m:r>
                </m:num>
                <m:den>
                  <m:r>
                    <w:rPr>
                      <w:rFonts w:ascii="Cambria Math" w:eastAsiaTheme="minorEastAsia" w:hAnsi="Cambria Math" w:cs="Calibri"/>
                      <w:sz w:val="28"/>
                      <w:szCs w:val="28"/>
                    </w:rPr>
                    <m:t>2</m:t>
                  </m:r>
                  <m:sSubSup>
                    <m:sSubSupPr>
                      <m:ctrlPr>
                        <w:rPr>
                          <w:rFonts w:ascii="Cambria Math" w:eastAsiaTheme="minorEastAsia" w:hAnsi="Cambria Math" w:cs="Calibri"/>
                          <w:i/>
                          <w:sz w:val="28"/>
                          <w:szCs w:val="28"/>
                        </w:rPr>
                      </m:ctrlPr>
                    </m:sSubSupPr>
                    <m:e>
                      <m:r>
                        <w:rPr>
                          <w:rFonts w:ascii="Cambria Math" w:eastAsiaTheme="minorEastAsia" w:hAnsi="Cambria Math" w:cs="Calibri"/>
                          <w:sz w:val="28"/>
                          <w:szCs w:val="28"/>
                        </w:rPr>
                        <m:t>D</m:t>
                      </m:r>
                    </m:e>
                    <m:sub>
                      <m:r>
                        <w:rPr>
                          <w:rFonts w:ascii="Cambria Math" w:eastAsiaTheme="minorEastAsia" w:hAnsi="Cambria Math" w:cs="Calibri"/>
                          <w:sz w:val="28"/>
                          <w:szCs w:val="28"/>
                        </w:rPr>
                        <m:t>0</m:t>
                      </m:r>
                    </m:sub>
                    <m:sup>
                      <m:r>
                        <w:rPr>
                          <w:rFonts w:ascii="Cambria Math" w:eastAsiaTheme="minorEastAsia" w:hAnsi="Cambria Math" w:cs="Calibri"/>
                          <w:sz w:val="28"/>
                          <w:szCs w:val="28"/>
                        </w:rPr>
                        <m:t>2</m:t>
                      </m:r>
                    </m:sup>
                  </m:sSubSup>
                </m:den>
              </m:f>
            </m:sup>
          </m:sSup>
        </m:oMath>
      </m:oMathPara>
    </w:p>
    <w:p w14:paraId="752D679C" w14:textId="77777777" w:rsidR="00036BEF" w:rsidRPr="00286F1A" w:rsidRDefault="00036BEF" w:rsidP="002A0234">
      <w:pPr>
        <w:rPr>
          <w:rFonts w:ascii="Calibri" w:eastAsiaTheme="minorEastAsia" w:hAnsi="Calibri" w:cs="Calibri"/>
          <w:sz w:val="28"/>
          <w:szCs w:val="28"/>
        </w:rPr>
      </w:pPr>
    </w:p>
    <w:p w14:paraId="26819E68" w14:textId="0E574E79" w:rsidR="007F1C9C" w:rsidRDefault="006A118D" w:rsidP="002A0234">
      <w:pPr>
        <w:rPr>
          <w:rFonts w:ascii="Calibri" w:eastAsiaTheme="minorEastAsia" w:hAnsi="Calibri" w:cs="Calibri"/>
        </w:rPr>
      </w:pPr>
      <w:r>
        <w:rPr>
          <w:rFonts w:ascii="Calibri" w:eastAsiaTheme="minorEastAsia" w:hAnsi="Calibri" w:cs="Calibri"/>
        </w:rPr>
        <w:lastRenderedPageBreak/>
        <w:t>i filtri passa basso possono essere utilizzati in:</w:t>
      </w:r>
    </w:p>
    <w:p w14:paraId="466A2777" w14:textId="3F6EEC39" w:rsidR="006A118D" w:rsidRDefault="006A118D" w:rsidP="006A118D">
      <w:pPr>
        <w:pStyle w:val="Paragrafoelenco"/>
        <w:numPr>
          <w:ilvl w:val="0"/>
          <w:numId w:val="6"/>
        </w:numPr>
        <w:rPr>
          <w:rFonts w:ascii="Calibri" w:eastAsiaTheme="minorEastAsia" w:hAnsi="Calibri" w:cs="Calibri"/>
        </w:rPr>
      </w:pPr>
      <w:r>
        <w:rPr>
          <w:rFonts w:ascii="Calibri" w:eastAsiaTheme="minorEastAsia" w:hAnsi="Calibri" w:cs="Calibri"/>
        </w:rPr>
        <w:t>Riconoscimento di caratteri;</w:t>
      </w:r>
    </w:p>
    <w:p w14:paraId="2FC0F36E" w14:textId="608F2DAB" w:rsidR="006A118D" w:rsidRDefault="006A118D" w:rsidP="006A118D">
      <w:pPr>
        <w:pStyle w:val="Paragrafoelenco"/>
        <w:numPr>
          <w:ilvl w:val="0"/>
          <w:numId w:val="6"/>
        </w:numPr>
        <w:rPr>
          <w:rFonts w:ascii="Calibri" w:eastAsiaTheme="minorEastAsia" w:hAnsi="Calibri" w:cs="Calibri"/>
        </w:rPr>
      </w:pPr>
      <w:r>
        <w:rPr>
          <w:rFonts w:ascii="Calibri" w:eastAsiaTheme="minorEastAsia" w:hAnsi="Calibri" w:cs="Calibri"/>
        </w:rPr>
        <w:t>Processamento di immagini aeree e satellitari;</w:t>
      </w:r>
    </w:p>
    <w:p w14:paraId="6FD7F187" w14:textId="5D5D903E" w:rsidR="006A118D" w:rsidRDefault="006A118D" w:rsidP="006A118D">
      <w:pPr>
        <w:rPr>
          <w:rFonts w:ascii="Calibri" w:eastAsiaTheme="minorEastAsia" w:hAnsi="Calibri" w:cs="Calibri"/>
        </w:rPr>
      </w:pPr>
      <w:r>
        <w:rPr>
          <w:rFonts w:ascii="Calibri" w:eastAsiaTheme="minorEastAsia" w:hAnsi="Calibri" w:cs="Calibri"/>
        </w:rPr>
        <w:t>come esistono diversi tipi di filtri passa basso esistono diversi tipi di filtri passa alto.</w:t>
      </w:r>
    </w:p>
    <w:p w14:paraId="69738F1C" w14:textId="36E3F030" w:rsidR="006A118D" w:rsidRDefault="002F0922" w:rsidP="006A118D">
      <w:pPr>
        <w:rPr>
          <w:rFonts w:ascii="Calibri" w:eastAsiaTheme="minorEastAsia" w:hAnsi="Calibri" w:cs="Calibri"/>
          <w:color w:val="FF0000"/>
        </w:rPr>
      </w:pPr>
      <w:r w:rsidRPr="002F0922">
        <w:rPr>
          <w:rFonts w:ascii="Calibri" w:eastAsiaTheme="minorEastAsia" w:hAnsi="Calibri" w:cs="Calibri"/>
          <w:color w:val="FF0000"/>
        </w:rPr>
        <w:t>Filtro Band-Reject</w:t>
      </w:r>
    </w:p>
    <w:p w14:paraId="61823CEC" w14:textId="7A38292E" w:rsidR="002F0922" w:rsidRPr="002F0922" w:rsidRDefault="002F0922" w:rsidP="006A118D">
      <w:pPr>
        <w:rPr>
          <w:rFonts w:ascii="Calibri" w:eastAsiaTheme="minorEastAsia" w:hAnsi="Calibri" w:cs="Calibri"/>
        </w:rPr>
      </w:pPr>
      <w:r>
        <w:rPr>
          <w:rFonts w:ascii="Calibri" w:eastAsiaTheme="minorEastAsia" w:hAnsi="Calibri" w:cs="Calibri"/>
        </w:rPr>
        <w:t>I filtri passa banda costruiscono una maschera opportuna in un determinato range in grado di eseguire il filtraggio di tali frequenze</w:t>
      </w:r>
    </w:p>
    <w:sectPr w:rsidR="002F0922" w:rsidRPr="002F092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97088"/>
    <w:multiLevelType w:val="hybridMultilevel"/>
    <w:tmpl w:val="AE80F2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CDC4072"/>
    <w:multiLevelType w:val="hybridMultilevel"/>
    <w:tmpl w:val="144AC8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1361B43"/>
    <w:multiLevelType w:val="hybridMultilevel"/>
    <w:tmpl w:val="2FEA9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7050C0A"/>
    <w:multiLevelType w:val="hybridMultilevel"/>
    <w:tmpl w:val="FD5EB3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AC115BF"/>
    <w:multiLevelType w:val="hybridMultilevel"/>
    <w:tmpl w:val="C4301F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40C6BB3"/>
    <w:multiLevelType w:val="hybridMultilevel"/>
    <w:tmpl w:val="26D4E1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26735544">
    <w:abstractNumId w:val="1"/>
  </w:num>
  <w:num w:numId="2" w16cid:durableId="126973810">
    <w:abstractNumId w:val="0"/>
  </w:num>
  <w:num w:numId="3" w16cid:durableId="19405199">
    <w:abstractNumId w:val="4"/>
  </w:num>
  <w:num w:numId="4" w16cid:durableId="1601063781">
    <w:abstractNumId w:val="2"/>
  </w:num>
  <w:num w:numId="5" w16cid:durableId="2060087494">
    <w:abstractNumId w:val="3"/>
  </w:num>
  <w:num w:numId="6" w16cid:durableId="18832508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33"/>
    <w:rsid w:val="00004DE7"/>
    <w:rsid w:val="0001463F"/>
    <w:rsid w:val="00036BEF"/>
    <w:rsid w:val="000D4447"/>
    <w:rsid w:val="000E7B33"/>
    <w:rsid w:val="0011236C"/>
    <w:rsid w:val="001A3EA1"/>
    <w:rsid w:val="00286F1A"/>
    <w:rsid w:val="002A0234"/>
    <w:rsid w:val="002F0922"/>
    <w:rsid w:val="00357F12"/>
    <w:rsid w:val="003E26E3"/>
    <w:rsid w:val="00430CEB"/>
    <w:rsid w:val="004327A6"/>
    <w:rsid w:val="005C4135"/>
    <w:rsid w:val="00600DAD"/>
    <w:rsid w:val="006812A1"/>
    <w:rsid w:val="006A118D"/>
    <w:rsid w:val="007662D6"/>
    <w:rsid w:val="007B03C7"/>
    <w:rsid w:val="007F1C9C"/>
    <w:rsid w:val="008F4A03"/>
    <w:rsid w:val="00A82DE3"/>
    <w:rsid w:val="00A85C23"/>
    <w:rsid w:val="00B9683F"/>
    <w:rsid w:val="00C86BEA"/>
    <w:rsid w:val="00CD1B9D"/>
    <w:rsid w:val="00D66546"/>
    <w:rsid w:val="00D95ACE"/>
    <w:rsid w:val="00E94444"/>
    <w:rsid w:val="00FE02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AFA9"/>
  <w15:chartTrackingRefBased/>
  <w15:docId w15:val="{2EB417C9-B0CC-44B0-8F39-440F3057C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E26E3"/>
    <w:rPr>
      <w:color w:val="808080"/>
    </w:rPr>
  </w:style>
  <w:style w:type="paragraph" w:styleId="Paragrafoelenco">
    <w:name w:val="List Paragraph"/>
    <w:basedOn w:val="Normale"/>
    <w:uiPriority w:val="34"/>
    <w:qFormat/>
    <w:rsid w:val="001A3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1</Pages>
  <Words>1045</Words>
  <Characters>5958</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IGNAZIO PAOLO MORANA</dc:creator>
  <cp:keywords/>
  <dc:description/>
  <cp:lastModifiedBy>MIRKO IGNAZIO PAOLO MORANA</cp:lastModifiedBy>
  <cp:revision>10</cp:revision>
  <dcterms:created xsi:type="dcterms:W3CDTF">2023-01-30T17:19:00Z</dcterms:created>
  <dcterms:modified xsi:type="dcterms:W3CDTF">2023-02-21T22:25:00Z</dcterms:modified>
</cp:coreProperties>
</file>