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7FDB" w14:textId="5676ABFB" w:rsidR="002D0798" w:rsidRDefault="0040175D" w:rsidP="0040175D">
      <w:pPr>
        <w:pStyle w:val="berschrift2"/>
      </w:pPr>
      <w:r>
        <w:t>A.2:</w:t>
      </w:r>
    </w:p>
    <w:p w14:paraId="6E6BABA1" w14:textId="77777777" w:rsidR="0040175D" w:rsidRDefault="0040175D" w:rsidP="0040175D">
      <w:r>
        <w:t xml:space="preserve">Argumentieren Sie, weshalb der Algorithmus </w:t>
      </w:r>
      <m:oMath>
        <m:r>
          <w:rPr>
            <w:rFonts w:ascii="Cambria Math" w:hAnsi="Cambria Math"/>
          </w:rPr>
          <m:t>insertion_sort</m:t>
        </m:r>
      </m:oMath>
      <w:r>
        <w:t xml:space="preserve"> korrekt ist. Weisen Sie dazu nach, dass für i ≥ 1 die Schleifeninvariante </w:t>
      </w:r>
    </w:p>
    <w:p w14:paraId="3F20BB91" w14:textId="451F68B7" w:rsidR="0040175D" w:rsidRDefault="0040175D" w:rsidP="00E22794">
      <w:pPr>
        <w:ind w:left="708"/>
      </w:pPr>
      <m:oMath>
        <m:r>
          <w:rPr>
            <w:rFonts w:ascii="Cambria Math" w:hAnsi="Cambria Math"/>
          </w:rPr>
          <m:t>Inv(i)</m:t>
        </m:r>
      </m:oMath>
      <w:r>
        <w:t xml:space="preserve">: Vor dem i–ten Durchlauf durch den Rumpf der for-Schleife besteht </w:t>
      </w:r>
      <m:oMath>
        <m:r>
          <w:rPr>
            <w:rFonts w:ascii="Cambria Math" w:hAnsi="Cambria Math"/>
          </w:rPr>
          <m:t>a[0:i]</m:t>
        </m:r>
      </m:oMath>
      <w:r>
        <w:t xml:space="preserve"> aus den ursprünglichen Elementen </w:t>
      </w:r>
      <m:oMath>
        <m:r>
          <w:rPr>
            <w:rFonts w:ascii="Cambria Math" w:hAnsi="Cambria Math"/>
          </w:rPr>
          <m:t>a[0:i]</m:t>
        </m:r>
      </m:oMath>
      <w:r>
        <w:t xml:space="preserve">, aber in sortierter Reihenfolge. </w:t>
      </w:r>
    </w:p>
    <w:p w14:paraId="561CEB23" w14:textId="05CACDA9" w:rsidR="0040175D" w:rsidRDefault="0040175D" w:rsidP="0040175D">
      <w:r>
        <w:t xml:space="preserve">gilt. Zerlegen Sie Ihre Argumentation in folgende drei Schritte: </w:t>
      </w:r>
    </w:p>
    <w:p w14:paraId="5040815E" w14:textId="77777777" w:rsidR="00287BF3" w:rsidRDefault="00287BF3" w:rsidP="0040175D"/>
    <w:p w14:paraId="6B86B39C" w14:textId="211CA077" w:rsidR="0040175D" w:rsidRDefault="00952A13" w:rsidP="00952A13">
      <w:r w:rsidRPr="00287BF3">
        <w:rPr>
          <w:b/>
        </w:rPr>
        <w:t xml:space="preserve">1. </w:t>
      </w:r>
      <w:r w:rsidR="0040175D" w:rsidRPr="00287BF3">
        <w:rPr>
          <w:b/>
        </w:rPr>
        <w:t>Initialisierung:</w:t>
      </w:r>
      <w:r w:rsidR="0040175D">
        <w:t xml:space="preserve"> Es gilt </w:t>
      </w:r>
      <m:oMath>
        <m:r>
          <w:rPr>
            <w:rFonts w:ascii="Cambria Math" w:hAnsi="Cambria Math"/>
          </w:rPr>
          <m:t>Inv(1)</m:t>
        </m:r>
      </m:oMath>
      <w:r w:rsidR="0040175D">
        <w:t xml:space="preserve"> vor der ersten Ausführung des Rumpfes der </w:t>
      </w:r>
      <w:proofErr w:type="spellStart"/>
      <w:r w:rsidR="0040175D">
        <w:t>for</w:t>
      </w:r>
      <w:proofErr w:type="spellEnd"/>
      <w:r w:rsidR="0040175D">
        <w:t xml:space="preserve">-Schleife. </w:t>
      </w:r>
    </w:p>
    <w:p w14:paraId="281B726A" w14:textId="55AFDD19" w:rsidR="00952A13" w:rsidRPr="00287BF3" w:rsidRDefault="00952A13" w:rsidP="00952A13">
      <w:pPr>
        <w:pStyle w:val="Aufzhlungszeichen"/>
      </w:pPr>
      <w:r>
        <w:t>Aussage ist trivial</w:t>
      </w:r>
      <w:r w:rsidR="00287BF3">
        <w:t xml:space="preserve">, da </w:t>
      </w:r>
      <m:oMath>
        <m:r>
          <w:rPr>
            <w:rFonts w:ascii="Cambria Math" w:hAnsi="Cambria Math"/>
          </w:rPr>
          <m:t>a[0:1]</m:t>
        </m:r>
      </m:oMath>
      <w:r w:rsidR="00287BF3">
        <w:rPr>
          <w:rFonts w:eastAsiaTheme="minorEastAsia"/>
        </w:rPr>
        <w:t xml:space="preserve"> nur ein Element enthält</w:t>
      </w:r>
    </w:p>
    <w:p w14:paraId="56C1DBC7" w14:textId="77777777" w:rsidR="00287BF3" w:rsidRDefault="00287BF3" w:rsidP="00287BF3">
      <w:pPr>
        <w:pStyle w:val="Aufzhlungszeichen"/>
        <w:numPr>
          <w:ilvl w:val="0"/>
          <w:numId w:val="0"/>
        </w:numPr>
        <w:ind w:left="360" w:hanging="360"/>
      </w:pPr>
    </w:p>
    <w:p w14:paraId="4667128A" w14:textId="66193702" w:rsidR="0040175D" w:rsidRDefault="0040175D" w:rsidP="0040175D">
      <w:r w:rsidRPr="006A5024">
        <w:rPr>
          <w:b/>
        </w:rPr>
        <w:t>2. Invarianz:</w:t>
      </w:r>
      <w:r>
        <w:t xml:space="preserve"> Falls für ein i ≥ 1 die Invariante </w:t>
      </w:r>
      <m:oMath>
        <m:r>
          <w:rPr>
            <w:rFonts w:ascii="Cambria Math" w:hAnsi="Cambria Math"/>
          </w:rPr>
          <m:t>Inv(i)</m:t>
        </m:r>
      </m:oMath>
      <w:r>
        <w:t xml:space="preserve"> gilt, dann gilt auch </w:t>
      </w:r>
      <m:oMath>
        <m:r>
          <w:rPr>
            <w:rFonts w:ascii="Cambria Math" w:hAnsi="Cambria Math"/>
          </w:rPr>
          <m:t>Inv(i + 1)</m:t>
        </m:r>
      </m:oMath>
      <w:r>
        <w:t xml:space="preserve">. </w:t>
      </w:r>
    </w:p>
    <w:p w14:paraId="2C8F030C" w14:textId="09429315" w:rsidR="00C8180A" w:rsidRPr="00B8307B" w:rsidRDefault="00F26F23" w:rsidP="00F26F23">
      <w:pPr>
        <w:pStyle w:val="Aufzhlungszeichen"/>
      </w:pPr>
      <w:r>
        <w:t xml:space="preserve">Wenn Invariante </w:t>
      </w:r>
      <m:oMath>
        <m:r>
          <w:rPr>
            <w:rFonts w:ascii="Cambria Math" w:hAnsi="Cambria Math"/>
          </w:rPr>
          <m:t>Inv(i)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gilt</w:t>
      </w:r>
      <w:proofErr w:type="gramEnd"/>
      <w:r w:rsidR="00B73B65">
        <w:rPr>
          <w:rFonts w:eastAsiaTheme="minorEastAsia"/>
        </w:rPr>
        <w:t>, ist der Teil der Liste vor dem i-</w:t>
      </w:r>
      <w:proofErr w:type="spellStart"/>
      <w:r w:rsidR="00B73B65">
        <w:rPr>
          <w:rFonts w:eastAsiaTheme="minorEastAsia"/>
        </w:rPr>
        <w:t>ten</w:t>
      </w:r>
      <w:proofErr w:type="spellEnd"/>
      <w:r w:rsidR="00B73B65">
        <w:rPr>
          <w:rFonts w:eastAsiaTheme="minorEastAsia"/>
        </w:rPr>
        <w:t xml:space="preserve"> Element sortiert. </w:t>
      </w:r>
    </w:p>
    <w:p w14:paraId="5A114413" w14:textId="3604CEA3" w:rsidR="00B8307B" w:rsidRPr="0076426B" w:rsidRDefault="00E7256E" w:rsidP="00F26F23">
      <w:pPr>
        <w:pStyle w:val="Aufzhlungszeichen"/>
      </w:pPr>
      <w:r>
        <w:rPr>
          <w:rFonts w:eastAsiaTheme="minorEastAsia"/>
        </w:rPr>
        <w:t xml:space="preserve">Bei </w:t>
      </w:r>
      <m:oMath>
        <m:r>
          <w:rPr>
            <w:rFonts w:ascii="Cambria Math" w:eastAsiaTheme="minorEastAsia" w:hAnsi="Cambria Math"/>
          </w:rPr>
          <m:t>Inv(i+1)</m:t>
        </m:r>
      </m:oMath>
      <w:r>
        <w:rPr>
          <w:rFonts w:eastAsiaTheme="minorEastAsia"/>
        </w:rPr>
        <w:t xml:space="preserve"> ist das i-te Element bereits sortiert, da </w:t>
      </w:r>
      <m:oMath>
        <m:r>
          <w:rPr>
            <w:rFonts w:ascii="Cambria Math" w:eastAsiaTheme="minorEastAsia" w:hAnsi="Cambria Math"/>
          </w:rPr>
          <m:t>Inv(i)</m:t>
        </m:r>
      </m:oMath>
      <w:r>
        <w:rPr>
          <w:rFonts w:eastAsiaTheme="minorEastAsia"/>
        </w:rPr>
        <w:t xml:space="preserve"> gilt</w:t>
      </w:r>
    </w:p>
    <w:p w14:paraId="717807D9" w14:textId="77777777" w:rsidR="0076426B" w:rsidRPr="00083809" w:rsidRDefault="0076426B" w:rsidP="00336F64">
      <w:pPr>
        <w:pStyle w:val="Aufzhlungszeichen"/>
        <w:numPr>
          <w:ilvl w:val="0"/>
          <w:numId w:val="0"/>
        </w:numPr>
        <w:ind w:left="360"/>
      </w:pPr>
    </w:p>
    <w:p w14:paraId="1F5AE9B0" w14:textId="69BB95E5" w:rsidR="00083809" w:rsidRPr="00336F64" w:rsidRDefault="003B5CBB" w:rsidP="003B5CBB">
      <w:pPr>
        <w:rPr>
          <w:color w:val="538135" w:themeColor="accent6" w:themeShade="BF"/>
        </w:rPr>
      </w:pPr>
      <w:r w:rsidRPr="00336F64">
        <w:rPr>
          <w:color w:val="538135" w:themeColor="accent6" w:themeShade="BF"/>
        </w:rPr>
        <w:t>Nach dem i-</w:t>
      </w:r>
      <w:proofErr w:type="spellStart"/>
      <w:r w:rsidRPr="00336F64">
        <w:rPr>
          <w:color w:val="538135" w:themeColor="accent6" w:themeShade="BF"/>
        </w:rPr>
        <w:t>ten</w:t>
      </w:r>
      <w:proofErr w:type="spellEnd"/>
      <w:r w:rsidRPr="00336F64">
        <w:rPr>
          <w:color w:val="538135" w:themeColor="accent6" w:themeShade="BF"/>
        </w:rPr>
        <w:t xml:space="preserve"> Durchlauf: </w:t>
      </w:r>
    </w:p>
    <w:p w14:paraId="5C72613C" w14:textId="13A9BC7C" w:rsidR="003B5CBB" w:rsidRPr="00336F64" w:rsidRDefault="003B5CBB" w:rsidP="003B5CBB">
      <w:pPr>
        <w:rPr>
          <w:rFonts w:eastAsiaTheme="minorEastAsia"/>
          <w:color w:val="538135" w:themeColor="accent6" w:themeShade="BF"/>
        </w:rPr>
      </w:pPr>
      <m:oMathPara>
        <m:oMath>
          <m:r>
            <w:rPr>
              <w:rFonts w:ascii="Cambria Math" w:hAnsi="Cambria Math"/>
              <w:color w:val="538135" w:themeColor="accent6" w:themeShade="BF"/>
            </w:rPr>
            <m:t>a: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</w:rPr>
                <m:t>0</m:t>
              </m:r>
            </m:e>
          </m:d>
          <m:r>
            <w:rPr>
              <w:rFonts w:ascii="Cambria Math" w:hAnsi="Cambria Math"/>
              <w:color w:val="538135" w:themeColor="accent6" w:themeShade="BF"/>
            </w:rPr>
            <m:t xml:space="preserve">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</w:rPr>
                <m:t>1</m:t>
              </m:r>
            </m:e>
          </m:d>
          <m:r>
            <w:rPr>
              <w:rFonts w:ascii="Cambria Math" w:hAnsi="Cambria Math"/>
              <w:color w:val="538135" w:themeColor="accent6" w:themeShade="BF"/>
            </w:rPr>
            <m:t>…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</w:rPr>
                <m:t>j-1</m:t>
              </m:r>
            </m:e>
          </m:d>
          <m:r>
            <w:rPr>
              <w:rFonts w:ascii="Cambria Math" w:hAnsi="Cambria Math"/>
              <w:color w:val="538135" w:themeColor="accent6" w:themeShade="BF"/>
            </w:rPr>
            <m:t xml:space="preserve">   key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</w:rPr>
                <m:t>j+1</m:t>
              </m:r>
            </m:e>
          </m:d>
          <m:r>
            <w:rPr>
              <w:rFonts w:ascii="Cambria Math" w:hAnsi="Cambria Math"/>
              <w:color w:val="538135" w:themeColor="accent6" w:themeShade="BF"/>
            </w:rPr>
            <m:t xml:space="preserve"> …a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</w:rPr>
                <m:t>i</m:t>
              </m:r>
            </m:e>
          </m:d>
          <m:r>
            <w:rPr>
              <w:rFonts w:ascii="Cambria Math" w:hAnsi="Cambria Math"/>
              <w:color w:val="538135" w:themeColor="accent6" w:themeShade="BF"/>
            </w:rPr>
            <m:t xml:space="preserve">  a[i+1]</m:t>
          </m:r>
        </m:oMath>
      </m:oMathPara>
    </w:p>
    <w:p w14:paraId="033841C0" w14:textId="7489F653" w:rsidR="003B5CBB" w:rsidRPr="00336F64" w:rsidRDefault="00D86399" w:rsidP="00D86399">
      <w:pPr>
        <w:pStyle w:val="Aufzhlungszeichen"/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hAnsi="Cambria Math"/>
                <w:color w:val="538135" w:themeColor="accent6" w:themeShade="BF"/>
              </w:rPr>
              <m:t>0</m:t>
            </m:r>
          </m:e>
        </m:d>
        <m:r>
          <w:rPr>
            <w:rFonts w:ascii="Cambria Math" w:hAnsi="Cambria Math"/>
            <w:color w:val="538135" w:themeColor="accent6" w:themeShade="BF"/>
          </w:rPr>
          <m:t>-a[j-1]</m:t>
        </m:r>
      </m:oMath>
      <w:r w:rsidRPr="00336F64">
        <w:rPr>
          <w:rFonts w:eastAsiaTheme="minorEastAsia"/>
          <w:color w:val="538135" w:themeColor="accent6" w:themeShade="BF"/>
        </w:rPr>
        <w:t xml:space="preserve"> ist </w:t>
      </w:r>
      <w:r w:rsidR="00116420" w:rsidRPr="00336F64">
        <w:rPr>
          <w:rFonts w:eastAsiaTheme="minorEastAsia"/>
          <w:color w:val="538135" w:themeColor="accent6" w:themeShade="BF"/>
        </w:rPr>
        <w:t>nach Voraussetzung sortiert</w:t>
      </w:r>
    </w:p>
    <w:p w14:paraId="6BBBBBFF" w14:textId="68F19C21" w:rsidR="00116420" w:rsidRPr="00336F64" w:rsidRDefault="00EF4083" w:rsidP="00D86399">
      <w:pPr>
        <w:pStyle w:val="Aufzhlungszeichen"/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hAnsi="Cambria Math"/>
                <w:color w:val="538135" w:themeColor="accent6" w:themeShade="BF"/>
              </w:rPr>
              <m:t>j+1</m:t>
            </m:r>
          </m:e>
        </m:d>
        <m:r>
          <w:rPr>
            <w:rFonts w:ascii="Cambria Math" w:hAnsi="Cambria Math"/>
            <w:color w:val="538135" w:themeColor="accent6" w:themeShade="BF"/>
          </w:rPr>
          <m:t>-a[i]</m:t>
        </m:r>
      </m:oMath>
      <w:r w:rsidRPr="00336F64">
        <w:rPr>
          <w:rFonts w:eastAsiaTheme="minorEastAsia"/>
          <w:color w:val="538135" w:themeColor="accent6" w:themeShade="BF"/>
        </w:rPr>
        <w:t xml:space="preserve"> ist sortiert, da Elemente durch Einfügen von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key</m:t>
        </m:r>
      </m:oMath>
      <w:r w:rsidRPr="00336F64">
        <w:rPr>
          <w:rFonts w:eastAsiaTheme="minorEastAsia"/>
          <w:color w:val="538135" w:themeColor="accent6" w:themeShade="BF"/>
        </w:rPr>
        <w:t xml:space="preserve"> nur nach rechts verschoben wurde</w:t>
      </w:r>
      <w:r w:rsidR="005D5089" w:rsidRPr="00336F64">
        <w:rPr>
          <w:rFonts w:eastAsiaTheme="minorEastAsia"/>
          <w:color w:val="538135" w:themeColor="accent6" w:themeShade="BF"/>
        </w:rPr>
        <w:t>n</w:t>
      </w:r>
      <w:r w:rsidRPr="00336F64">
        <w:rPr>
          <w:rFonts w:eastAsiaTheme="minorEastAsia"/>
          <w:color w:val="538135" w:themeColor="accent6" w:themeShade="BF"/>
        </w:rPr>
        <w:t xml:space="preserve"> </w:t>
      </w:r>
      <w:r w:rsidRPr="00336F64">
        <w:rPr>
          <w:rFonts w:eastAsiaTheme="minorEastAsia"/>
          <w:color w:val="538135" w:themeColor="accent6" w:themeShade="BF"/>
        </w:rPr>
        <w:sym w:font="Wingdings" w:char="F0E0"/>
      </w:r>
      <w:r w:rsidRPr="00336F64">
        <w:rPr>
          <w:rFonts w:eastAsiaTheme="minorEastAsia"/>
          <w:color w:val="538135" w:themeColor="accent6" w:themeShade="BF"/>
        </w:rPr>
        <w:t xml:space="preserve"> </w:t>
      </w:r>
      <w:r w:rsidR="005D5089" w:rsidRPr="00336F64">
        <w:rPr>
          <w:rFonts w:eastAsiaTheme="minorEastAsia"/>
          <w:color w:val="538135" w:themeColor="accent6" w:themeShade="BF"/>
        </w:rPr>
        <w:t>Reihenfolge ist gleichgeblieben und Elemente waren vorher sortiert</w:t>
      </w:r>
    </w:p>
    <w:p w14:paraId="43E71A61" w14:textId="427FF1FD" w:rsidR="005D5089" w:rsidRPr="00336F64" w:rsidRDefault="00995454" w:rsidP="00D86399">
      <w:pPr>
        <w:pStyle w:val="Aufzhlungszeichen"/>
        <w:rPr>
          <w:color w:val="538135" w:themeColor="accent6" w:themeShade="BF"/>
        </w:rPr>
      </w:pPr>
      <w:r w:rsidRPr="00336F64">
        <w:rPr>
          <w:color w:val="538135" w:themeColor="accent6" w:themeShade="BF"/>
        </w:rPr>
        <w:t xml:space="preserve">Bei Element </w:t>
      </w:r>
      <m:oMath>
        <m:r>
          <w:rPr>
            <w:rFonts w:ascii="Cambria Math" w:hAnsi="Cambria Math"/>
            <w:color w:val="538135" w:themeColor="accent6" w:themeShade="BF"/>
          </w:rPr>
          <m:t>key</m:t>
        </m:r>
      </m:oMath>
      <w:r w:rsidRPr="00336F64">
        <w:rPr>
          <w:color w:val="538135" w:themeColor="accent6" w:themeShade="BF"/>
        </w:rPr>
        <w:t xml:space="preserve"> ist Schleife abgebrochen, also muss negierte Schleifenbedingung gelten </w:t>
      </w:r>
      <w:r w:rsidR="00E3104C" w:rsidRPr="00336F64">
        <w:rPr>
          <w:color w:val="538135" w:themeColor="accent6" w:themeShade="BF"/>
        </w:rPr>
        <w:sym w:font="Wingdings" w:char="F0E0"/>
      </w:r>
      <w:r w:rsidR="00E3104C" w:rsidRPr="00336F64">
        <w:rPr>
          <w:color w:val="538135" w:themeColor="accent6" w:themeShade="BF"/>
        </w:rPr>
        <w:t xml:space="preserve"> </w:t>
      </w:r>
      <m:oMath>
        <m:r>
          <w:rPr>
            <w:rFonts w:ascii="Cambria Math" w:hAnsi="Cambria Math"/>
            <w:color w:val="538135" w:themeColor="accent6" w:themeShade="BF"/>
          </w:rPr>
          <m:t>key</m:t>
        </m:r>
      </m:oMath>
      <w:r w:rsidR="00E3104C" w:rsidRPr="00336F64">
        <w:rPr>
          <w:color w:val="538135" w:themeColor="accent6" w:themeShade="BF"/>
        </w:rPr>
        <w:t xml:space="preserve"> muss also größer/glei</w:t>
      </w:r>
      <w:r w:rsidR="00652022" w:rsidRPr="00336F64">
        <w:rPr>
          <w:color w:val="538135" w:themeColor="accent6" w:themeShade="BF"/>
        </w:rPr>
        <w:t xml:space="preserve">ch </w:t>
      </w:r>
      <m:oMath>
        <m:r>
          <w:rPr>
            <w:rFonts w:ascii="Cambria Math" w:hAnsi="Cambria Math"/>
            <w:color w:val="538135" w:themeColor="accent6" w:themeShade="BF"/>
          </w:rPr>
          <m:t>a[j-1]</m:t>
        </m:r>
      </m:oMath>
    </w:p>
    <w:p w14:paraId="5CFF65FD" w14:textId="10D65811" w:rsidR="00B55EE6" w:rsidRPr="00336F64" w:rsidRDefault="00B55EE6" w:rsidP="00D86399">
      <w:pPr>
        <w:pStyle w:val="Aufzhlungszeichen"/>
        <w:rPr>
          <w:color w:val="538135" w:themeColor="accent6" w:themeShade="BF"/>
        </w:rPr>
      </w:pPr>
      <w:r w:rsidRPr="00336F64">
        <w:rPr>
          <w:rFonts w:eastAsiaTheme="minorEastAsia"/>
          <w:color w:val="538135" w:themeColor="accent6" w:themeShade="BF"/>
        </w:rPr>
        <w:t xml:space="preserve">Schleife ist bis zu diesem Punkt gelaufen </w:t>
      </w:r>
      <w:r w:rsidRPr="00336F64">
        <w:rPr>
          <w:rFonts w:eastAsiaTheme="minorEastAsia"/>
          <w:color w:val="538135" w:themeColor="accent6" w:themeShade="BF"/>
        </w:rPr>
        <w:sym w:font="Wingdings" w:char="F0E0"/>
      </w:r>
      <w:r w:rsidRPr="00336F64">
        <w:rPr>
          <w:rFonts w:eastAsiaTheme="minorEastAsia"/>
          <w:color w:val="538135" w:themeColor="accent6" w:themeShade="BF"/>
        </w:rPr>
        <w:t xml:space="preserve"> also muss </w:t>
      </w:r>
      <w:proofErr w:type="spellStart"/>
      <w:r w:rsidRPr="00336F64">
        <w:rPr>
          <w:rFonts w:eastAsiaTheme="minorEastAsia"/>
          <w:color w:val="538135" w:themeColor="accent6" w:themeShade="BF"/>
        </w:rPr>
        <w:t>While</w:t>
      </w:r>
      <w:proofErr w:type="spellEnd"/>
      <w:r w:rsidRPr="00336F64">
        <w:rPr>
          <w:rFonts w:eastAsiaTheme="minorEastAsia"/>
          <w:color w:val="538135" w:themeColor="accent6" w:themeShade="BF"/>
        </w:rPr>
        <w:t xml:space="preserve">-Bedingung gelten und somit muss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538135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</w:rPr>
              <m:t>j+1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</w:rPr>
          <m:t>&gt;key</m:t>
        </m:r>
      </m:oMath>
    </w:p>
    <w:p w14:paraId="09FD388E" w14:textId="77777777" w:rsidR="00336F64" w:rsidRDefault="00336F64" w:rsidP="00336F64">
      <w:pPr>
        <w:pStyle w:val="Aufzhlungszeichen"/>
        <w:numPr>
          <w:ilvl w:val="0"/>
          <w:numId w:val="0"/>
        </w:numPr>
        <w:ind w:left="360"/>
      </w:pPr>
    </w:p>
    <w:p w14:paraId="3521D1D6" w14:textId="04A8561D" w:rsidR="0040175D" w:rsidRDefault="0040175D" w:rsidP="0040175D">
      <w:r w:rsidRPr="008A44E7">
        <w:rPr>
          <w:b/>
        </w:rPr>
        <w:t>3. Terminierung:</w:t>
      </w:r>
      <w:r>
        <w:t xml:space="preserve"> Wenn die </w:t>
      </w:r>
      <w:proofErr w:type="spellStart"/>
      <w:r>
        <w:t>for</w:t>
      </w:r>
      <w:proofErr w:type="spellEnd"/>
      <w:r>
        <w:t xml:space="preserve">-Schleife </w:t>
      </w:r>
      <w:proofErr w:type="gramStart"/>
      <w:r>
        <w:t>terminiert</w:t>
      </w:r>
      <w:proofErr w:type="gramEnd"/>
      <w:r>
        <w:t xml:space="preserve"> </w:t>
      </w:r>
      <m:oMath>
        <m:r>
          <w:rPr>
            <w:rFonts w:ascii="Cambria Math" w:hAnsi="Cambria Math"/>
          </w:rPr>
          <m:t>(i = m)</m:t>
        </m:r>
      </m:oMath>
      <w:r>
        <w:t xml:space="preserve">, können wir aus </w:t>
      </w:r>
      <m:oMath>
        <m:r>
          <w:rPr>
            <w:rFonts w:ascii="Cambria Math" w:hAnsi="Cambria Math"/>
          </w:rPr>
          <m:t>Inv(i)</m:t>
        </m:r>
      </m:oMath>
      <w:r>
        <w:t xml:space="preserve"> auf die Korrektheit des Algorithmus schließen.</w:t>
      </w:r>
    </w:p>
    <w:p w14:paraId="48FC38C7" w14:textId="0E217887" w:rsidR="008A44E7" w:rsidRDefault="008A44E7" w:rsidP="008A44E7">
      <w:pPr>
        <w:pStyle w:val="Aufzhlungszeichen"/>
      </w:pPr>
      <w:r>
        <w:t xml:space="preserve">Korrektheit wurde durch vollständige Induktion bewiesen </w:t>
      </w:r>
    </w:p>
    <w:p w14:paraId="35197CC7" w14:textId="55A48991" w:rsidR="008A44E7" w:rsidRDefault="0052453C" w:rsidP="008A44E7">
      <w:pPr>
        <w:pStyle w:val="Aufzhlungszeichen"/>
      </w:pPr>
      <w:r>
        <w:t>Schritt 1 stellt Induktionsanfang dar</w:t>
      </w:r>
    </w:p>
    <w:p w14:paraId="243E5459" w14:textId="7F600A11" w:rsidR="0052453C" w:rsidRDefault="0052453C" w:rsidP="008A44E7">
      <w:pPr>
        <w:pStyle w:val="Aufzhlungszeichen"/>
      </w:pPr>
      <w:r>
        <w:t>Schritt 2 stellt Induktionsschritt da</w:t>
      </w:r>
    </w:p>
    <w:p w14:paraId="226F1C06" w14:textId="39AE2BA3" w:rsidR="0052453C" w:rsidRPr="00336F64" w:rsidRDefault="0052453C" w:rsidP="008A44E7">
      <w:pPr>
        <w:pStyle w:val="Aufzhlungszeichen"/>
      </w:pPr>
      <w:r>
        <w:t xml:space="preserve">Somit gilt </w:t>
      </w:r>
      <m:oMath>
        <m:r>
          <w:rPr>
            <w:rFonts w:ascii="Cambria Math" w:hAnsi="Cambria Math"/>
          </w:rPr>
          <m:t>Inv(i)</m:t>
        </m:r>
      </m:oMath>
      <w:r w:rsidR="00392B95">
        <w:rPr>
          <w:rFonts w:eastAsiaTheme="minorEastAsia"/>
        </w:rPr>
        <w:t xml:space="preserve"> für alle </w:t>
      </w:r>
      <m:oMath>
        <m:r>
          <w:rPr>
            <w:rFonts w:ascii="Cambria Math" w:eastAsiaTheme="minorEastAsia" w:hAnsi="Cambria Math"/>
          </w:rPr>
          <m:t>i≥1</m:t>
        </m:r>
      </m:oMath>
    </w:p>
    <w:p w14:paraId="69CCE77A" w14:textId="2503A3FD" w:rsidR="00336F64" w:rsidRDefault="00336F64" w:rsidP="00336F64">
      <w:pPr>
        <w:pStyle w:val="Aufzhlungszeichen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17B6E3F9" w14:textId="77777777" w:rsidR="001A5568" w:rsidRDefault="001A5568" w:rsidP="00336F64">
      <w:pPr>
        <w:pStyle w:val="Aufzhlungszeichen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39B0565F" w14:textId="77777777" w:rsidR="001A5568" w:rsidRPr="0065553D" w:rsidRDefault="001978A1" w:rsidP="001A5568">
      <w:pPr>
        <w:pStyle w:val="Aufzhlungszeichen"/>
        <w:rPr>
          <w:color w:val="538135" w:themeColor="accent6" w:themeShade="BF"/>
        </w:rPr>
      </w:pPr>
      <w:r w:rsidRPr="0065553D">
        <w:rPr>
          <w:color w:val="538135" w:themeColor="accent6" w:themeShade="BF"/>
        </w:rPr>
        <w:t xml:space="preserve">Wenn </w:t>
      </w:r>
      <w:proofErr w:type="spellStart"/>
      <w:r w:rsidRPr="0065553D">
        <w:rPr>
          <w:color w:val="538135" w:themeColor="accent6" w:themeShade="BF"/>
        </w:rPr>
        <w:t>for</w:t>
      </w:r>
      <w:proofErr w:type="spellEnd"/>
      <w:r w:rsidRPr="0065553D">
        <w:rPr>
          <w:color w:val="538135" w:themeColor="accent6" w:themeShade="BF"/>
        </w:rPr>
        <w:t>-Schleife terminiert, dann gilt i=m</w:t>
      </w:r>
    </w:p>
    <w:p w14:paraId="7C540F9A" w14:textId="49104049" w:rsidR="000578F0" w:rsidRDefault="001978A1" w:rsidP="00642D29">
      <w:pPr>
        <w:pStyle w:val="Aufzhlungszeichen"/>
        <w:rPr>
          <w:color w:val="538135" w:themeColor="accent6" w:themeShade="BF"/>
        </w:rPr>
      </w:pPr>
      <w:r w:rsidRPr="0065553D">
        <w:rPr>
          <w:color w:val="538135" w:themeColor="accent6" w:themeShade="BF"/>
        </w:rPr>
        <w:t xml:space="preserve">Nach Schritt 2 gilt </w:t>
      </w:r>
      <m:oMath>
        <m:r>
          <w:rPr>
            <w:rFonts w:ascii="Cambria Math" w:hAnsi="Cambria Math"/>
            <w:color w:val="538135" w:themeColor="accent6" w:themeShade="BF"/>
          </w:rPr>
          <m:t>Inv(i)</m:t>
        </m:r>
      </m:oMath>
      <w:r w:rsidRPr="0065553D">
        <w:rPr>
          <w:color w:val="538135" w:themeColor="accent6" w:themeShade="BF"/>
        </w:rPr>
        <w:t xml:space="preserve"> und somit </w:t>
      </w:r>
      <m:oMath>
        <m:r>
          <w:rPr>
            <w:rFonts w:ascii="Cambria Math" w:hAnsi="Cambria Math"/>
            <w:color w:val="538135" w:themeColor="accent6" w:themeShade="BF"/>
          </w:rPr>
          <m:t>Inv(m)</m:t>
        </m:r>
      </m:oMath>
      <w:r w:rsidR="001A5568" w:rsidRPr="0065553D">
        <w:rPr>
          <w:color w:val="538135" w:themeColor="accent6" w:themeShade="BF"/>
        </w:rPr>
        <w:t xml:space="preserve"> </w:t>
      </w:r>
      <w:r w:rsidR="001A5568" w:rsidRPr="0065553D">
        <w:rPr>
          <w:color w:val="538135" w:themeColor="accent6" w:themeShade="BF"/>
        </w:rPr>
        <w:sym w:font="Wingdings" w:char="F0E0"/>
      </w:r>
      <w:r w:rsidR="001A5568" w:rsidRPr="0065553D">
        <w:rPr>
          <w:color w:val="538135" w:themeColor="accent6" w:themeShade="BF"/>
        </w:rPr>
        <w:t xml:space="preserve"> </w:t>
      </w:r>
      <m:oMath>
        <m:r>
          <w:rPr>
            <w:rFonts w:ascii="Cambria Math" w:hAnsi="Cambria Math"/>
            <w:color w:val="538135" w:themeColor="accent6" w:themeShade="BF"/>
          </w:rPr>
          <m:t>a[0:m]</m:t>
        </m:r>
      </m:oMath>
      <w:r w:rsidR="001A5568" w:rsidRPr="0065553D">
        <w:rPr>
          <w:color w:val="538135" w:themeColor="accent6" w:themeShade="BF"/>
        </w:rPr>
        <w:t xml:space="preserve"> ist sortiert </w:t>
      </w:r>
    </w:p>
    <w:p w14:paraId="0F7F0D95" w14:textId="0637BBE8" w:rsidR="00642D29" w:rsidRPr="0061507F" w:rsidRDefault="00642D29" w:rsidP="00642D29">
      <w:pPr>
        <w:pStyle w:val="Aufzhlungszeichen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Nach Terminierung der </w:t>
      </w:r>
      <w:proofErr w:type="spellStart"/>
      <w:r>
        <w:rPr>
          <w:color w:val="538135" w:themeColor="accent6" w:themeShade="BF"/>
        </w:rPr>
        <w:t>for</w:t>
      </w:r>
      <w:proofErr w:type="spellEnd"/>
      <w:r>
        <w:rPr>
          <w:color w:val="538135" w:themeColor="accent6" w:themeShade="BF"/>
        </w:rPr>
        <w:t xml:space="preserve">-Schleife hat i den Wert </w:t>
      </w:r>
      <m:oMath>
        <m:r>
          <w:rPr>
            <w:rFonts w:ascii="Cambria Math" w:hAnsi="Cambria Math"/>
            <w:color w:val="538135" w:themeColor="accent6" w:themeShade="BF"/>
          </w:rPr>
          <m:t>m-1</m:t>
        </m:r>
      </m:oMath>
      <w:r w:rsidR="0061507F">
        <w:rPr>
          <w:rFonts w:eastAsiaTheme="minorEastAsia"/>
          <w:color w:val="538135" w:themeColor="accent6" w:themeShade="BF"/>
        </w:rPr>
        <w:t xml:space="preserve"> </w:t>
      </w:r>
      <w:r w:rsidR="0061507F" w:rsidRPr="0061507F">
        <w:rPr>
          <w:rFonts w:eastAsiaTheme="minorEastAsia"/>
          <w:color w:val="538135" w:themeColor="accent6" w:themeShade="BF"/>
        </w:rPr>
        <w:sym w:font="Wingdings" w:char="F0E0"/>
      </w:r>
      <w:r w:rsidR="0061507F">
        <w:rPr>
          <w:rFonts w:eastAsiaTheme="minorEastAsia"/>
          <w:color w:val="538135" w:themeColor="accent6" w:themeShade="BF"/>
        </w:rPr>
        <w:t xml:space="preserve"> wegen Syntax aus ThI (</w:t>
      </w:r>
      <w:proofErr w:type="spellStart"/>
      <w:r w:rsidR="0061507F">
        <w:rPr>
          <w:rFonts w:eastAsiaTheme="minorEastAsia"/>
          <w:color w:val="538135" w:themeColor="accent6" w:themeShade="BF"/>
        </w:rPr>
        <w:t>for</w:t>
      </w:r>
      <w:proofErr w:type="spellEnd"/>
      <w:r w:rsidR="0061507F">
        <w:rPr>
          <w:rFonts w:eastAsiaTheme="minorEastAsia"/>
          <w:color w:val="538135" w:themeColor="accent6" w:themeShade="BF"/>
        </w:rPr>
        <w:t xml:space="preserve">-Schleife als </w:t>
      </w:r>
      <w:proofErr w:type="spellStart"/>
      <w:r w:rsidR="0061507F">
        <w:rPr>
          <w:rFonts w:eastAsiaTheme="minorEastAsia"/>
          <w:color w:val="538135" w:themeColor="accent6" w:themeShade="BF"/>
        </w:rPr>
        <w:t>While</w:t>
      </w:r>
      <w:proofErr w:type="spellEnd"/>
      <w:r w:rsidR="0061507F">
        <w:rPr>
          <w:rFonts w:eastAsiaTheme="minorEastAsia"/>
          <w:color w:val="538135" w:themeColor="accent6" w:themeShade="BF"/>
        </w:rPr>
        <w:t>-Schleife realisiert)</w:t>
      </w:r>
    </w:p>
    <w:p w14:paraId="23305560" w14:textId="77777777" w:rsidR="0061507F" w:rsidRPr="00642D29" w:rsidRDefault="0061507F" w:rsidP="00642D29">
      <w:pPr>
        <w:pStyle w:val="Aufzhlungszeichen"/>
        <w:rPr>
          <w:color w:val="538135" w:themeColor="accent6" w:themeShade="BF"/>
        </w:rPr>
      </w:pPr>
    </w:p>
    <w:sectPr w:rsidR="0061507F" w:rsidRPr="00642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72C1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B35F26"/>
    <w:multiLevelType w:val="hybridMultilevel"/>
    <w:tmpl w:val="D214EECE"/>
    <w:lvl w:ilvl="0" w:tplc="6448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9995">
    <w:abstractNumId w:val="1"/>
  </w:num>
  <w:num w:numId="2" w16cid:durableId="6665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5D"/>
    <w:rsid w:val="000578F0"/>
    <w:rsid w:val="00083809"/>
    <w:rsid w:val="00116420"/>
    <w:rsid w:val="001570D3"/>
    <w:rsid w:val="001978A1"/>
    <w:rsid w:val="001A5568"/>
    <w:rsid w:val="00287BF3"/>
    <w:rsid w:val="002D0798"/>
    <w:rsid w:val="002E4BE5"/>
    <w:rsid w:val="00336F64"/>
    <w:rsid w:val="00392B95"/>
    <w:rsid w:val="003B5CBB"/>
    <w:rsid w:val="0040175D"/>
    <w:rsid w:val="00454674"/>
    <w:rsid w:val="0052453C"/>
    <w:rsid w:val="005D5089"/>
    <w:rsid w:val="0061507F"/>
    <w:rsid w:val="00642D29"/>
    <w:rsid w:val="00652022"/>
    <w:rsid w:val="0065553D"/>
    <w:rsid w:val="00671AC5"/>
    <w:rsid w:val="006A5024"/>
    <w:rsid w:val="0076426B"/>
    <w:rsid w:val="007F390F"/>
    <w:rsid w:val="008A44E7"/>
    <w:rsid w:val="00952A13"/>
    <w:rsid w:val="00995454"/>
    <w:rsid w:val="009C6C54"/>
    <w:rsid w:val="00AF6290"/>
    <w:rsid w:val="00B31807"/>
    <w:rsid w:val="00B55EE6"/>
    <w:rsid w:val="00B73B65"/>
    <w:rsid w:val="00B8307B"/>
    <w:rsid w:val="00C218A5"/>
    <w:rsid w:val="00C8180A"/>
    <w:rsid w:val="00D15B73"/>
    <w:rsid w:val="00D70389"/>
    <w:rsid w:val="00D86399"/>
    <w:rsid w:val="00E22794"/>
    <w:rsid w:val="00E3104C"/>
    <w:rsid w:val="00E7256E"/>
    <w:rsid w:val="00EF4083"/>
    <w:rsid w:val="00F2162B"/>
    <w:rsid w:val="00F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BE1B"/>
  <w15:chartTrackingRefBased/>
  <w15:docId w15:val="{A118F656-CDC9-44DA-9F10-76FD1125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2A1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52A13"/>
    <w:pPr>
      <w:numPr>
        <w:numId w:val="2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287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42</cp:revision>
  <dcterms:created xsi:type="dcterms:W3CDTF">2022-05-04T11:55:00Z</dcterms:created>
  <dcterms:modified xsi:type="dcterms:W3CDTF">2022-07-27T07:46:00Z</dcterms:modified>
</cp:coreProperties>
</file>