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7916" w:displacedByCustomXml="next"/>
    <w:bookmarkStart w:id="1" w:name="_Hlk40891009" w:displacedByCustomXml="next"/>
    <w:sdt>
      <w:sdtPr>
        <w:rPr>
          <w:rFonts w:ascii="楷体" w:eastAsia="楷体" w:hAnsi="楷体" w:cs="楷体"/>
          <w:bCs/>
          <w:color w:val="000000"/>
          <w:sz w:val="24"/>
          <w:szCs w:val="24"/>
          <w:shd w:val="clear" w:color="auto" w:fill="FFFFFF"/>
        </w:rPr>
        <w:id w:val="30071237"/>
      </w:sdtPr>
      <w:sdtEndPr>
        <w:rPr>
          <w:rFonts w:cs="Times New Roman"/>
        </w:rPr>
      </w:sdtEndPr>
      <w:sdtContent>
        <w:p w14:paraId="082DE469" w14:textId="77777777" w:rsidR="00531576" w:rsidRDefault="00000000">
          <w:pPr>
            <w:pStyle w:val="ac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EF96DA5" wp14:editId="51F031C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组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3" name="矩形 1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" name="五边形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日期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05-20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B58204A" w14:textId="77777777" w:rsidR="00531576" w:rsidRDefault="00000000">
                                      <w:pPr>
                                        <w:pStyle w:val="ac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16" name="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83" name="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01" name="任意多边形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2" name="任意多边形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3" name="任意多边形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4" name="任意多边形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5" name="任意多边形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6" name="任意多边形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7" name="任意多边形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8" name="任意多边形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9" name="任意多边形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0" name="任意多边形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1" name="任意多边形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2" name="任意多边形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113" name="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114" name="任意多边形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5" name="任意多边形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6" name="任意多边形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7" name="任意多边形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8" name="任意多边形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9" name="任意多边形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0" name="任意多边形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1" name="任意多边形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2" name="任意多边形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3" name="任意多边形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4" name="任意多边形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EF96DA5" id="组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FWdDiQAAPL5AAAOAAAAZHJzL2Uyb0RvYy54bWzsXc2OI0dyvhvwOxB9NGA164dFsrGjhSDt&#10;Cga0XsFqw2cOmz1sbDdJk5zp0Z737otPvhgwfPEj2IL9NLteP4a/iMisimRGZlFkr1aaoQ5i9zD6&#10;q8yozIgvIiMzf/bz90+Pg3eL7e5hvXp1VXwyvBosVvP13cPqzaurv7/95V9Prga7/Wx1N3tcrxav&#10;rr5d7K5+/ulf/sXPnjc3i3K9XD/eLbYDgKx2N8+bV1fL/X5zc329my8XT7PdJ+vNYoUv79fbp9ke&#10;v27fXN9tZ89Af3q8LofD5vp5vb3bbNfzxW6Hf/1Cvrz6lPHv7xfz/a/v73eL/eDx1RXatuf/b/n/&#10;r+n/15/+bHbzZjvbLB/mrhmzE1rxNHtY4aEt1Bez/WzwdvsQQT09zLfr3fp+/8l8/XS9vr9/mC+4&#10;D+hNMTzozZfb9dsN9+XNzfObTasmqPZATyfDzv/23ZfbzTebr7fQxPPmDXTBv1Ff3t9vn+gTrRy8&#10;Z5V926ps8X4/mOMfy2Jajxpodo7vpkU5GhelKHW+hOajv5svf9Hzl9f+wddBc543GCC7Tge783Tw&#10;zXK2WbBqdzfQwdfbwcMdxm91NVjNnjBO//iv//GH//63Af6B9cJCrZZ2Nzso7FgVkYaqUaShtp+z&#10;m812t/9ysX4a0A+vrrYYtTyYZu++2u3xfIh6EXrobv34cPfLh8dH/oVmyuLzx+3g3QxjfP+e1Y+/&#10;CKQeVyS7WtNfCSD9CzTsu8I/7b99XJDc4+rvFvdQCL1fbghPx+4hs/l8sdoX8tVydreQZ4+G+I/0&#10;RU/3zeLfGJCQ7/H8FtsBeEkB8dgC4+TpTxc8m9s/HuYaJn/c/gU/eb3at3/89LBaby2AR/TKPVnk&#10;vZJENaSl1+u7bzFctmuxJbvN/JcPeG1fzXb7r2dbGA9MBhhEfLtcb397NXiGcXl1tfvHt7Pt4mrw&#10;+DcrjNxpUddkjfiXejQu8ctWf/Naf7N6+/T5Gu+2gCndzPlHkt8/+h/vt+unf4Ad/Iyeiq9mqzme&#10;/epqvt/6Xz7fi9GDJZ0vPvuMxWCBNrP9V6tvNnMCJy2t1p+93a/vH3jUdb11WsD8IyPxQ0xEzBeZ&#10;iL//r3/+v//5T5qL9QlTsaibZjJyZt60WaNRORyN3Ev3Fs/PNjchl+unxdePsz0ZjNlNYlZeptj9&#10;S02x/fvX7zELu/H3grOtnWnFpJxM8JtMNfzwY5tmzheLW1Y+qvFT44/f/W7AI5cc5fdw5OMGzOlq&#10;AIddl8VwGE2P4WhckwC59HpaDKtyQvNjdtO69MmwqTFDBaGYdC7fO/eiGjblGN6UMKoCjymbYI4d&#10;OvdEZyedQ0ZnGSLsLDWLKctX6/lvdoPV+vPlbPVm8dluAydKVo2s+eGfBMTC042W5xR1gcbHvfPm&#10;oxjW4zGUdtg3pZ8URMd+UiAtKzhU0A9hdIfwMM7qfvfd//7un/7w7//ibC8clJuQGGcHPGjw+vlX&#10;6ztwphlcB1tIb0YdcayaaeMU2pRFMyl50MKjOyZYTKtm7AhSM4W59iTC48zfCj/S1hev/Q7siN//&#10;nWv1LV7K/dMjfPBfXQ+Gg+dBUToy+qYVQReVyHJAjpgHdyeCd9+KVFMbBuOylSlG5cAEqpXQpLaB&#10;0O8WqBrWNhCmfCuEPtlIYyVUF2MbCeFYP9JUCUE/NlKhlT1u7DYVWt2wCQmoYzRO3Lxr+iTVKq3z&#10;VKO0zkdVok1a56mxpFWuGoRJ3A7O2VI4PKzD+5UbsPgJHA1RnJDYzXpHcRKNXljLW89AIcVG1xYW&#10;A3XL8QmelxeGUgjZ05y8MDpOwmNnr/PCGE8kPD1KmIYM9/C4LsKtiPhxnSxcL4vjulm4fhZBR0WV&#10;7j1RIHaYONiCMby6ei02A/SZXi+9Jvpx8AyPA5MzWMJxwq7Qvz+t3y1u1yyxP4iG8azu28eVlqow&#10;BaEpWBanWP+1/9ww2ES6DLuRFeM2AQ5W4Tg5sYlon3+c/5THjkV1mM9ZON8JsCzywik0ARv5l+wf&#10;5T/lkTJyDoHmj+vdQrBJ//yQ9p3Qq1SOI4iH2/C0J2qmN+oize8fdFMU8cVst5Rn8PNJEbMbpHVW&#10;d14lLraSjIKivH+yGNJHh/vD2PAgHqQGumDvh4r6hpg7CQLCJoOacwIBQYA98QRkOhxNhGAoAjKp&#10;C0/o6nI8rJjvYvycT0BgZfiVd+xCe0TyGWXDxpNchqcx0ELr6SbkWGOUwBlObRgYhxamGts42hVO&#10;yRUazcEEbXGaBI72hAWETKCAfBTsneOeafKBxthIAfkohgklBewjjaXV3bCrj1sVso9kswKVp6AC&#10;nU8SHdRKL+x3B2vevZhylADSSk+1SOtcjUnMgAuPMYjaT4DHMCO0SGbhGFsRUDbylS09PYn2YMoQ&#10;7SHzcTrtkba1TfMUwH8KFagw7EFmpnnC0IgUbFGWfJBpJTRn9qAH/zD/KQ+FjTlKjpZCiLiJUU/C&#10;VSI29Y7GP8x/uofKIz2f9V/6zwszeuHs+o+ZGbWJsN8fpmY4RDiRGaUSVT41U+I/z4ywQDmtXjA3&#10;EydeDqlRUY6j/I121uzOYhjNjcibWTDaUbN7jWG0mx4TD7FwtJuuyE3HONpLF6MUkHbTBWd4YiTt&#10;pivO8FhNCrhRmWhUQI1qpG/s7lEI3nI/yYXFzQq4UVNRDstsl9b5iCmbgRVqnRJrJpbW+yTVR635&#10;aU1My8QKVD9kgms0TCsf3iClMWRKO40V1cgeE6Ue6gjPiXlbbaNkQqt/jK0Emh7xBJNC02+gqBKv&#10;AOlZ9cyySaLpd1AMUz3VL6FAZj3VNv0WxomXUOqXMK1Tc4m8a6s1JPjMaVnpVzCepnpZ6TeQep2V&#10;fgHpGVBp/ZeJl0mlAm3j0zOz0trnJHU8ZokptVBpg4FwtxNLmB7K5bRQaSuGNnRiiQ7WoeIT46HW&#10;ek8habVrS38JXOyk8YcXuCTjHLLDIOK3sLSSacvnscnQsriPKnrEMZNZ3HPzHnFMVhb3wUiPOCYk&#10;iwcxWrKrLpi4hUU7pqtk0QgdRusocddV2KWjxF1XYXuOEnddhX05RpzsC7UdNuQocdfVOujq+cEu&#10;NQPBLnvs06Nd6cthTjuM7mAr0d+x147/0n+6iJiFYJWdUvy3/tNFk6IM+IGsWAmjikfC82TFXHIf&#10;zi4rNpL3C/+aFaN1fjwUJC0rVgzh0SBH/CsvSF6UBEGt8oJuRHnylYzYQZccIjLJMva8ev2nU/PQ&#10;PRpcJys4lr6AxmTFsDBCPenToOtw3/twZrHv7cLb45m9Q0U00jPuZJj3DGF7LlzWd06oEfwxZzHg&#10;SxLrOzxNT8xiVKjYmchsqicNggxX0uGzGOOiptlLtUiIyLAa5F3ZWes7NUU8KIOCMdCLN5rdEied&#10;jNhCahEY4pZLJ1AOma2BooMJDkzituhQoqHIy4DRcURJazIxjA4jiopiVQMHCm47VVCxS4yjY4iS&#10;F4kMnCB9YbcnTF4MC7tBYe7CbFCQuRhx5sJqkdZ0okWhpikwtYC0rhM6ChZ1JsOEsimL32mbAvlY&#10;20ijdzJojd2mMF9hIwXZiskooe8gV0ERadwk4hZtsyfQgKmmUus70SKt76SWUHPYPY6yfEaL9Nhu&#10;eF3PeHEogOyAKBg1gLS2k0MpyExQYiIGCvISdWpwB2kJzhcaSFrbyfkWJiVsmxbkJIqKciWGloKU&#10;BCaT2btQ3wkgre6UgdT6Vnb2EvpfQn8hk5fQP6ow/AmE/mcH57CDFJuTfbJCc/oaPNBH3akCvAMx&#10;H+L5Txd3C1aTj/PICzHz7ItEWQx2OhsOChj8QlZKYka4oayUYMHrZaVcXSW8bF4MRhvddH4hHUd7&#10;sXwHYN0JDM/OxdoOq69ljNXXTTEafSoTxfap31Wu9r1LWmnhkZHPKJCHhljPMEuM2EsI/YGF0Bgz&#10;iRCa58qpIXRTYZuOjLOyKgr8zHGtD6HLuq79Ho0p9mi8YIlkHB8fhtAN1v0OomwdQhe8PBTDaPpb&#10;U6xh4OhQo+RCgBgHGm+DlgIhsgmkQw3mvkUMpLlviYVmE0hzX1m7jIE09y25bNPoWhBIj3l5NkYK&#10;QumKd1VYUKG6E/oOomlsvLT7R+5EqTOFpZU+wpsxdUXFWx1WnXh/QUg94loHq49a8bSlB6vGhr60&#10;6puCagoMrDCoRuhtYgVhNVASWIHupQQgblcQWY+mVAxqtSvQfZEYE0EBwIijPQtL6x5j0O6iHvJ1&#10;k1KXVr1UGBs91JqvUPNh9jAIsGsuI4ihghC7TCkrCLFLLpYwoLSRSc7pIMaW6h4DSg957A9MdFCr&#10;PTF5gnV/io3d67vExpfY+BIbY+3dKoz+c8TGZwe75KEo2qUJbkW74bJaKth1ZSF1Ptgid0XRSruT&#10;2wfD/tMFxWgRxGALs6GbW9YEe8mKEecEGphJVoyWfEgOrCMv59Y/wSjyclSkBDywhbwcNuiRHJhA&#10;j5xopTPEXmn+0y0eu+VoePA8HjY5cvswanMBMrQrask3zxXLw6tm0Wp4c3QWHjMrRtlyEusZAS7c&#10;gKfLooVD2KvrEtZ+YGEtaE0irOXBdmJYi5MuarcyPEYpiCtf73b+jcpqgtHKK8PD6QtGtVJcpRd9&#10;o6A2G9NilfV5EINotsmLVfHmQU3xS4o8YhRNNBMommUyYY1RNLXH+jNYZtQjzeuJq8YgmtQzU/W5&#10;yI9549nZtAB6ZlZwDikgDPJs/oV4y+s/xWHRWm2/lDP1bQmhx/CfgnWx9C92TtiPuQYIdiNh6Zlr&#10;nWjpUddTjd1gLEZVJTU+naWHoaf8FFt6VL+9ZP6S6EvO0gvF1RI6pcO1+1EVkTb02Lu9HMQg2tDb&#10;INrO8zEuMUhg5yUfdNgdbec51xijaDtvg2g7z/s2YpAgXymZjcOmBNlKcheCcslr2CGti+tuoTYJ&#10;Erjs/GzvQrEHYk7o/vSQE+MBbqMtEveOwH+KQxAhhES5EMdFQu1I8BD+U6AkXOoptb04oI/CAcFa&#10;JRwQpyxOdEAjrKBR4hXDetRMpjgiTqyXX0FrylG7goYD8Zrhy1ShVlPm+FMOorWPOYw3xpIa0SLa&#10;DSVxtCcik2vgaE9UjahCEmiHtls7I2w9NIG0N6oKcmoGkPZH2ChoAmmHVPLRawaQ9kkFb6c1+hZ4&#10;pRKuy2xT4Jjwbu1WEQ1ul6toscDG0hoveYnJapdWOg7VS2BprZe89GVhab0XFS2jGeoKltEqbAY2&#10;NR9Upk5TzdKqr4elDRWsoiFONVsVLKLVXFRs9DCoTeWKQqOD4Roah7QWlFY8F0xbUFrvDa/lWFCB&#10;3hPzuNTjvRnTupcFpUd8YmAFu2fHNa3PGkjBClpiLgcLaMBIIOnhzuF/bBUoymynxJiZodUmrfPE&#10;8AxqVMe83m8haZUn9BQsnyU1TjsK2pZz6YAxDoJtsw1XcxuNoqRvC8UrvAZUsG0WAY6t82DbbENc&#10;3ILSSpeFeqtVWukpL0NVR6rpCcNXa61jq1WiWXqkV1ViVGGLWPfEoknMGjC9TqpE9YM51uloi7b1&#10;SBXa7RppV1pi1dzG0qO9xGkDpupp2aN9YoFTEGwsrfpyQrUIxmvEsdUKC+dp2Vha9xXciY2ldZ/y&#10;E7SZr218xWUNVrO06jl2NQYXnZPTQaVGV6M1r8bWJeD7PgFfcuOwS8vdIjGi4sO0OEYl2O3tWQds&#10;ptExuBjdJxx79khLsHYp8v4pFnknB4Fb/jxvf3ca3Q1gOK1jxjt5LRqRWPY8StwN4DbJkB/A5HsI&#10;Hd7lGHS30HzbnpPag+662l5t0CPuujo6rqtuV/dtu/M3j+4ORbuFOVddPTsPRb6HElHkXqxMFH8P&#10;Ffv8Uar84VDOZ478p2SQENjyC2szx/5r/+nEaNsdHord3dJX/7X/FDEEpSyGuDMvR0QGcIgp83Ju&#10;ZzzixawcIkXGQyyYlyOKj+cizsvK4QQ7EkMMlxXDKhKL9WxucDXsdF1OVnnyJhBXZcXcxgUw+KwY&#10;mA+9L8z23DPlkY7JYOj61+k/5bXKnEYck8US1SJGyUpJu/pa76pyEFtkwXxdiazAJtvfgFLS6+wp&#10;o6GJx289PyjB9FkOXD7bOLB4lgNPz8qBoYtcy0C89v2nm1wUI6B94Nd5vAk4O8nJea9JrYA1s1zP&#10;nAEjZrGerHbK3FxKWj6wkhbYvESemYfl+XnmZoqVzsOFTtzA5k9srIbjaTulzjrrgLM3PIl1/vgw&#10;OsNNZzTftIgOijmZFIEEATHFsAYK5lUbLHLyIEIJQmE+Fy5uC0x4i1JwFimC0VEwb4YwGgNb0MLw&#10;IW5i3XSv8eZbEdkubeAEmWWp94naE+aVJ5R6sJC0lpE3QYQfIwV6RsBtI2lNS1IrRgp03dDWDKtN&#10;gbY5ERUjaXUXSMvaSFrhCSCt8EmiRUE62X79YTI5haO1bU+MIJNMeQunIHiYj7muKRmY2QvVaXFx&#10;2x9v3gLjCBHXGbeU0FENiJxoWFqRk9BYT+5ScZNQ4h7uJAyw50hvMnPgYT1F3q52GwY1y+pc4Vox&#10;yZNJUgFxP/ETSe7n+HXRxq6eavpPoZyuCgFGLNs2odcTHwd7DP/psLhh7RF3/kv/qSMN/4r8dxcO&#10;+WFxSDKMCQ7JIeaJHLIZjsddWfS0AWFk3uZrFepp2RbLDRH9+DDqfA7JI19TpUMOiQg0QyFlbToC&#10;0dwGi14oRY5QAmLDxdURiuY1CRRNatj1RyCa0pDnl5Z8eI7/fBeEN087l0ZneCCXpGp17M2g/3Tp&#10;AAwPWPoeqdDneYSLQf3ADCpGnW1QUfcAw3OiQVXFX81kPGlvRPUGFQcqeIPaNHTZJR6FGXS2PeXk&#10;cc6coh4gY04pVIwgtDGVayQjDG1MKR6PMLQpram8J26HNqVmO7Ql5WqjGENHhmSOo3bouJAP2Y8x&#10;gjDcBAmCcLLpAvLh2fRkwCXpz1uf1c6v9tjB3Nn+AsMB7gKqPztg4VGC9ngb7z/FW0jA0r5i/6X/&#10;FCGJHXrWRsSjIBcgk90j+M8Lj78aPG9nm4+h5pgqLRJuhxnkqW5ngqNtYePAbvDDaITHsLX3bkcf&#10;fDsZu1TxS/gdCXNzjqeQhUgtovNmZPFjkMD1cC44RtG+hzOUMUzgfTgZHMNo98PJ1xhGOyDUECOL&#10;F8NoD5Q4qVL7ICDYOIEXQvGipZ3AD6WRtJoL+4xR4iJtgppvQDa6Fh7UQwnTWEWU9miB2NFbQFrX&#10;5GENHK1rTpiKqi8+9idb6HW2w8co4RwlRsLZLp+XHpIu3+X4elbtXV4RhRs5f06tprRiO369u/ef&#10;4vax9n+MGE1UoLVFPx7EfwqYS5/2cJZLgPvnZRq4TPnNzZvt5psNhZnBj7jT+Ovt4OGOxg3euDCF&#10;P373OwloSBgSX9Kffr3l9VX68av1/De7wWr9+RJXlC4+221wWzkAeHQe/kn7PPl7H3eu7+/pTvLJ&#10;sHHDtp7gIkx/6Z5nEQUu+i5RRMObZ3Ed4GjSMKdFuLD8dYTQ1NMp6jmYh8yXv3i/H8zpEeN6TCSI&#10;99824/H0IKfYKYdaSHToebcZvH96XOGnze7V1XK/39xcX/PF3bPdJ08P8+16t77ff4Jbq6/Rj4f5&#10;4vp5vb27xjWFQ/5ps13PF7vdw+rNN8vZZgEj4lhWq2rMQZuUnbM+j5k/dtocFdgHJkeYdhuRi+mk&#10;vY2A+NnLJQMKXwrQ3SR9mF2tfaa3E9F0QU7Qi2E0XShGlGA1gDQxw/V4OA8uBtJ0oRoSNTOANF0A&#10;ho2kCUPNlx8bSJqdJZE0PwOG3aaAn+E2SLN3AUHDIZoJqGM0HjC0gk+7M/oXUDRKxBgqDyga3wJg&#10;AWmdE0WzgLTKlZouHO3j5Wg0TDgtA7tyOklzh23BsmSpFe58IjIEu5EV4zZBDlbhODmxiUl2iJuL&#10;+LGY3VniB1tLxK/nDC1MIiJ0eRL5p6dq9LJmj5vlbPBu9khndeE/1z12sYvPH+GHoZPd+vHh7pcP&#10;j4/0F4+rwTPVU9PPwRft3wjc/r2k6b7/Ezbb3f6L2W4pOPwMatbsZrt+u7rz+kfLyJfvmA7RT6/X&#10;d9/Crb9bbEGBluvtbz+i1BJmoM1izlkhrrDrDMe88VidTHH5GYMpFiPpJOZzddVg/cONHk8t5293&#10;+y8X6yceaO9QqsJvsa1+6vgHxnqbQWDPEydZDlmMqxNO5ZZoi5uRhtAkBnV7y4EBozkMtq6ZOJrD&#10;TClJZeBod8o7l432aHdajBMNChgMb94zkDSDQWPsJgUMpgD3MjsXUJg0lqYwqAC0obTCizEl0AxN&#10;BRSmSg0ArXOc9ZiA0lpPIWmt81neVpu01lNAWumqQRc29JNlQ8nlL1gkMoS3bRUbL4DhTZ9XhEcz&#10;mcgTjUAyk12dnbU01H0bJn+kbaiN887xdk1goZA7mGSaz4O5XTowRlkwbjf04WZOkjjByLDe+uRo&#10;ly8xJxzfle2DsCJ3u1/yqSLVc0jthWBdCNbRaSK4FZtgwaViwLqsEuXm3G/ESwevn3+1vlu8upq9&#10;3a95entmFCXdRshYVdgqhb/uCBbuXkVcIvmyaTk8SJfB9JzKr8RSaO50SK9wOpG0pSNp2t/joIHn&#10;QYyivf24hIc2YDS94q0TMUzg6fneBwNHO3omRTGO9vO4zcRuz6Gfj2G0l0fxodmrgFkRXYhhAlpF&#10;bMF16sIWvg9bONvj4sXwkhIG+OkOly4dgbuSLHnSDdGjyKnJXEqKOWrh7ttJigkYyh1zDlKEDn33&#10;S1YwktK+f0x/yRpc4cKBOdISn++3lD4ZYM1iM9t/tfpmM+9WbHjJ4wdb+4B9TDg1riE50alhHFc+&#10;bVAOy/pw8QOrRxNKGcqB2zgC7QXzBrLZN+fYmtqtWyUcGweyMYz2bHxqloETeDa5O4gXkXRzQtdG&#10;ix8GkHZtvJXPbWLWQNq3lbzMYABp34YlG4Tocc8C78ZXzRpAgXvD0UAmUuDgkC2yO0crgG2yB6Qn&#10;gRUoXO5rit9ckDjAsEtgaaXLqVlWF7XWCy6/MbQVHIA3mvBlRka7tOJpsczWl1Z9I3csxVjkRDp9&#10;4bQoEwsuppNC72zdB0fgFajVsbG07pthoo/BDc0IBxNYge7lBjajj1r3uIvJbpYe8vU41Sytekm7&#10;xWM+OAWvmhKnM0ZEcAqeu0cqmtDBMXgVH2NoQelBj1u+zA4G5+CVzFctKG1muLbLGKbBQXiFXDMX&#10;q522v7VDi3NcsaqCg/CItbomgaa0idzZ0ud2u2QIfrJu2BF+cutJDCdRkjkXKA306danlfPCUAsJ&#10;+/WevDA6TsK+CjgvjBFFwn7FKS9MlpKk25WiHnHXR6z1Cq3rEXe9bA+/6BF3/WwPmOkRdz0Nc1zp&#10;1+O62tLbPDoZH9JMWwzdI+662q7g9Yi7rkoMjdHZI+66KrdK9oqTKaC2t+w7j/4TvUcKOkEqkib4&#10;GZGRJPJ6TtJxY6Fo1e9Tlf5Tsp9ufy74TTbooUMQ8XaqnguRcXQLi8k6VjLOAidhOdwQkH0q+AbL&#10;gVHk5VydH9hCXs51A0ygR07GbmeIvdL8p6sIRC0g9RcePI/n4s9Rz1lEjtPD82bhXAIZXjUr5u6R&#10;gsfMipGnRh/gDbNirkYSni4rJrP4Eh1f1tTv+isDMcsS0THP9xOjY9T6IZUrExPnyCJUphHb5Xzx&#10;L7ATEhzj7KyWF/jM8ck5X7FSOoTUIQMxuzHPWC0BA9LywyNuoxoTkY5RNGEt+XxdVqB+kI4SEigw&#10;3m1b5OSeCEUHCHJ0cNQjqLZFIcYba0UHZZ1WPnK6KwTpnMNG4CvBLTA4TqcWFB/BF8gAS7pvdxtV&#10;jxTlKogy5F38xV9clgiPXiKE4Uj4C17TPtFfFEMccSn8Flv7ahThh/5C32mFxOrL+QsJMbWRPvQX&#10;cgWoltD+QhJC0tgu14op3NpfudOKA3YNot2FDaK9BcrVcQVUBBJ4C0koHTZFewu+/ztG0d6CHFes&#10;E+0t5E6rqClB7lSyLIdNCTKn5HSkKR+500kmHuwcy9k+iqrk4aOg+9N9FEYMuZV8GCJCPYc7UWsA&#10;1Y4EH9z5TwnyJEnSs2vt4sYubuxYN0axScKNsWU70Y2hlKVwJ+3WeneY31+GyxhR7OLiHlozbNN+&#10;ZwU+dK8Q9hpLkkE7mUNfNkbjOA7rXJV2Zkkc7c84+olxtD+rGt6MHbdHuzS5VikG0j4N+/jtjmmv&#10;hj1KiMdiIO3Wyim5JEND2rOhgsFGCnxbyQtdBlTg3ui6FrNVwcIgLWmazaJMT8sgyrJMYGmlY+gl&#10;sLTW6Yowu11a74WcExC/wGBhsJKLlWLNU6qtbT0VMdt91LqveXHXeIvBwmCqi8G6oCyaWVDBWE+M&#10;rOBA01Gqh8GyYEnl88aAoOX/Vg2NXLsWKwv1m52UnGIQ652OF++geNHZ6qDWe6pRWutjPtPWQAoW&#10;BRNIwZogMOxxRYsEbcsTI4FC3lZmzAfSWW0KRrut8mBFMN07rfJU70KN0zqs1SatcTmjI3554dVY&#10;cntRPA7iq7GMIUX7x1pNjfgcYaNVlBJvpXBnmTk6sf7RCeG+RruDlNVvoXjN2mqVHug1b3a1WqW1&#10;jp3WiWZpvVe8xG9hab0XuAvP7qIe6yWflmxgUfFp28WSt4sYfQyvxuJdNRaW1nyJ80bMdoVXY8FZ&#10;mmOLztjv2jVJ9JGWU1qpItkurfuK05NWH7XuufTA6qJWfdUkmAfuS+maJZdgxkM+uBoL7bG1FV+N&#10;JUiXuNEuPrDjxnSYiSGLCOzjPWI6qRmXY71tSXp+OZwcOSnyo12bTyqSLpAkzbSnyOUVebkai8o6&#10;rLqiy9VYeyrCosQVqoqXtEWb3BivucApWAkt/h6Dzy+HpzaXebn8ej4iWx7K7Uj2eSr/KfkqOn+O&#10;Rjw21OfK2BGVslhf6TxCTpGT02bSi0JuvQcBY/a5CBUZj67myrUPYSDLIdDLy2FHPXUXQVxWzj22&#10;r7bCLwT0PJViIjwUgVX2oa5oAheVZ8UEDCHDMVItAfGv3X/K6xdtIJDJYsk7OO6JTU9VDQXArIv8&#10;i/J3Y0HDufeOO7H4dbYH9vju+U/pJpK2LNZ3SoUrKwOZzz4VNJ7xQNSzcqDoIofUQK4XoN8sV7SV&#10;9775/lO6Ubrz4UGes3igzYzXUxkESsxiPbfneXtz+MzLJhb/Ti9HX3RnpdH8TuSrecafn68eTYf1&#10;8PDsixHOvgB3oz0sOOSJbtuSl3NWtpoCf1k6yqWqC9nBrUV0bE1JjRhEpzT49moDRUfVFFPHKEFE&#10;TYkfA0XH06hht2B0MO1u2OJ3pbukY2lOH8Wt0YF0UfHhrLFqggy11DC5FfQu0x/mp3lTh9GxID/N&#10;B4PETQqy08CwVRRsW0EK29IRLf912QskE0xl0z7ETooSt0abtLoLzttavdMKTwBphbsbtqL3FmSl&#10;Ke8eNyjMSdNyt9GeYKuKPTGChLSCuaQ/7Bjpkv5IRY/21oSzCwow9CkAo9FtBWBChr3nSIVfwjil&#10;8iQZ3wg/xOqSpwjWASBkwOCv+m7YEsIMg5oFcwFQdy+Qp47+08V7rmU9p474/QBgiNkeuGivJ/4R&#10;qR6yLN0E7889MHxFvmsXJup1dmGiiolieiWYKDOOU5ko9oOQU6UgtixRR+Hoi6+cCO7pqsdtZHo+&#10;E+VgU3MyTJmWbJC/lRuitYQmosfc00UEKUbRRLTkgvGoKZodYR3PQtHUiAlEBKKJUdefD48+nO/I&#10;8OZpZ9g5fowWxWkM5/MwLpPQI3Uxy5eCtqML2hD6Jswy06VTzXJX0Iaz0GtKWsEpdvt49G1fOFDd&#10;J/jOtspx8HpglCWXmDLKFNdHEEFyYAxjGmNok2xiaIPMtQkxhjbIlKWI2qHtcU0GOcbQUSoZ9QhD&#10;x6hyJHi0TShICZggQUKga8iH5xmSC5PQM4z1WXvez/Y6GA5wOhgDpwdPLvrgUYL2eALvPyVGESEZ&#10;a0khCcOOChfaVXH/GP8pj7s4r4vzOtp5we4mnBcv2p3qvFCK5taomqIi/xU6rzG2ZcOg8wlNL3rw&#10;oATu2jkdxhRuxVeL6KCCa72ipGPgwDjpihwju+Muyas9GOdc47ZoH8aXQBiN0U5MaoGj1mg3hksw&#10;2oP+dJ+0H0NKFsVwEYz2ZFKAbTQn8GVy+VgEFHizNJJWc8G3j8VIWtF8B4jVJK1pKeOOgbSq+VQg&#10;C0jrmvx0rKOg6poctYO5eOqfbAr4bNqAUcJZV5iAs4kDD9wkJ3BZy3bxz/t5/+lSoJg0lHbNY1Gr&#10;IdWNXw/iPwXMVYD0idEKE9BQHeMzdWZCWELynnM/LnzlQ+Ar3eVanLNtrx7jf39+g/vIyGbiKtbl&#10;w/yL2X6mf+e/uFmU6+X68W6x/fT/AQAA//8DAFBLAwQUAAYACAAAACEAT/eVMt0AAAAGAQAADwAA&#10;AGRycy9kb3ducmV2LnhtbEyPzU7DMBCE70i8g7VI3KhTWkoV4lSoFSDRAyLlAdx48yPsdWS7aXh7&#10;Fi5wGWk1o5lvi83krBgxxN6TgvksA4FUe9NTq+Dj8HSzBhGTJqOtJ1TwhRE25eVFoXPjz/SOY5Va&#10;wSUUc62gS2nIpYx1h07HmR+Q2Gt8cDrxGVppgj5zubPyNstW0umeeKHTA247rD+rk1Pwsgu71zim&#10;t2ztn7f7yjbNoRqVur6aHh9AJJzSXxh+8BkdSmY6+hOZKKwCfiT9KnuL5d0KxJFDy8X9HGRZyP/4&#10;5TcAAAD//wMAUEsBAi0AFAAGAAgAAAAhALaDOJL+AAAA4QEAABMAAAAAAAAAAAAAAAAAAAAAAFtD&#10;b250ZW50X1R5cGVzXS54bWxQSwECLQAUAAYACAAAACEAOP0h/9YAAACUAQAACwAAAAAAAAAAAAAA&#10;AAAvAQAAX3JlbHMvLnJlbHNQSwECLQAUAAYACAAAACEAIyRVnQ4kAADy+QAADgAAAAAAAAAAAAAA&#10;AAAuAgAAZHJzL2Uyb0RvYy54bWxQSwECLQAUAAYACAAAACEAT/eVMt0AAAAGAQAADwAAAAAAAAAA&#10;AAAAAABoJgAAZHJzL2Rvd25yZXYueG1sUEsFBgAAAAAEAAQA8wAAAHInAAAAAA==&#10;">
                    <v:rect id="矩形 1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QcjxAAAANsAAAAPAAAAZHJzL2Rvd25yZXYueG1sRE/fa8Iw&#10;EH4f7H8IN/BtplOQ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JM9ByP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五边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u/SwwAAANsAAAAPAAAAZHJzL2Rvd25yZXYueG1sRE/basJA&#10;EH0v+A/LCH3TTVoqEl2DaSn0oV7bDxiz0yQ1Oxuyq0n9elcQ+jaHc5152ptanKl1lWUF8TgCQZxb&#10;XXGh4PvrfTQF4TyyxtoyKfgjB+li8DDHRNuOd3Te+0KEEHYJKii9bxIpXV6SQTe2DXHgfmxr0AfY&#10;FlK32IVwU8unKJpIgxWHhhIbei0pP+5PRoGJP+Ms6y/rTfe7fT40J99FbyulHof9cgbCU+//xXf3&#10;hw7zX+D2SzhALq4AAAD//wMAUEsBAi0AFAAGAAgAAAAhANvh9svuAAAAhQEAABMAAAAAAAAAAAAA&#10;AAAAAAAAAFtDb250ZW50X1R5cGVzXS54bWxQSwECLQAUAAYACAAAACEAWvQsW78AAAAVAQAACwAA&#10;AAAAAAAAAAAAAAAfAQAAX3JlbHMvLnJlbHNQSwECLQAUAAYACAAAACEAoI7v0sMAAADbAAAADwAA&#10;AAAAAAAAAAAAAAAHAgAAZHJzL2Rvd25yZXYueG1sUEsFBgAAAAADAAMAtwAAAPcCAAAAAA==&#10;" adj="18883" fillcolor="#4874cb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日期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05-20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B58204A" w14:textId="77777777" w:rsidR="00531576" w:rsidRDefault="00000000">
                                <w:pPr>
                                  <w:pStyle w:val="ac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组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group id="组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<o:lock v:ext="edit" aspectratio="t"/>
                        <v:shape id="任意多边形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uSvwAAANwAAAAPAAAAZHJzL2Rvd25yZXYueG1sRE/LqsIw&#10;EN0L/kMYwY1o6l2I1EYRUepd+toPzdhWm0lpcmu9X28Ewd0cznOSVWcq0VLjSssKppMIBHFmdcm5&#10;gvNpN56DcB5ZY2WZFDzJwWrZ7yUYa/vgA7VHn4sQwi5GBYX3dSylywoy6Ca2Jg7c1TYGfYBNLnWD&#10;jxBuKvkTRTNpsOTQUGBNm4Ky+/HPKND/p9S2Js03o8vv9rpO5/v05pQaDrr1AoSnzn/FH/deh/nR&#10;FN7PhAvk8gUAAP//AwBQSwECLQAUAAYACAAAACEA2+H2y+4AAACFAQAAEwAAAAAAAAAAAAAAAAAA&#10;AAAAW0NvbnRlbnRfVHlwZXNdLnhtbFBLAQItABQABgAIAAAAIQBa9CxbvwAAABUBAAALAAAAAAAA&#10;AAAAAAAAAB8BAABfcmVscy8ucmVsc1BLAQItABQABgAIAAAAIQB6a3uSvwAAANwAAAAPAAAAAAAA&#10;AAAAAAAAAAcCAABkcnMvZG93bnJldi54bWxQSwUGAAAAAAMAAwC3AAAA8w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任意多边形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n7+wAAAANwAAAAPAAAAZHJzL2Rvd25yZXYueG1sRE/NisIw&#10;EL4v+A5hBG9rqqAs1ShVULx4WHcfYLYZm2ozKUm09e3NguBtPr7fWa5724g7+VA7VjAZZyCIS6dr&#10;rhT8/uw+v0CEiKyxcUwKHhRgvRp8LDHXruNvup9iJVIIhxwVmBjbXMpQGrIYxq4lTtzZeYsxQV9J&#10;7bFL4baR0yybS4s1pwaDLW0NldfTzSq46fl2P5v118tf5wp/Pm6KgzNKjYZ9sQARqY9v8ct90Gl+&#10;NoX/Z9IFcvUEAAD//wMAUEsBAi0AFAAGAAgAAAAhANvh9svuAAAAhQEAABMAAAAAAAAAAAAAAAAA&#10;AAAAAFtDb250ZW50X1R5cGVzXS54bWxQSwECLQAUAAYACAAAACEAWvQsW78AAAAVAQAACwAAAAAA&#10;AAAAAAAAAAAfAQAAX3JlbHMvLnJlbHNQSwECLQAUAAYACAAAACEA3qp+/sAAAADcAAAADwAAAAAA&#10;AAAAAAAAAAAHAgAAZHJzL2Rvd25yZXYueG1sUEsFBgAAAAADAAMAtwAAAPQ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任意多边形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AQEwgAAANwAAAAPAAAAZHJzL2Rvd25yZXYueG1sRE/bagIx&#10;EH0X/IcwQt808YKUrVFEKGgpiBeEvg2b6e7WzWRJoq5/bwShb3M415ktWluLK/lQOdYwHCgQxLkz&#10;FRcajofP/juIEJEN1o5Jw50CLObdzgwz4268o+s+FiKFcMhQQxljk0kZ8pIshoFriBP367zFmKAv&#10;pPF4S+G2liOlptJixamhxIZWJeXn/cVq2E7uf7i52N1ofFAbj9/N+uv0o/Vbr11+gIjUxn/xy702&#10;ab4aw/OZdIGcPwAAAP//AwBQSwECLQAUAAYACAAAACEA2+H2y+4AAACFAQAAEwAAAAAAAAAAAAAA&#10;AAAAAAAAW0NvbnRlbnRfVHlwZXNdLnhtbFBLAQItABQABgAIAAAAIQBa9CxbvwAAABUBAAALAAAA&#10;AAAAAAAAAAAAAB8BAABfcmVscy8ucmVsc1BLAQItABQABgAIAAAAIQApcAQEwgAAANw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任意多边形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NUxAAAANwAAAAPAAAAZHJzL2Rvd25yZXYueG1sRI9Ba8JA&#10;EIXvBf/DMoK3uhuRUmI2UgpiDl60Fa9DdpqEZmdjdo2Jv75bKPQ2w3vz3jfZdrStGKj3jWMNyVKB&#10;IC6dabjS8Pmxe34F4QOywdYxaZjIwzafPWWYGnfnIw2nUIkYwj5FDXUIXSqlL2uy6JeuI47al+st&#10;hrj2lTQ93mO4beVKqRdpseHYUGNH7zWV36eb1XCpHqpbXUOS7M9TBHs0pjhMWi/m49sGRKAx/Jv/&#10;rgsT8dUafp+JE8j8BwAA//8DAFBLAQItABQABgAIAAAAIQDb4fbL7gAAAIUBAAATAAAAAAAAAAAA&#10;AAAAAAAAAABbQ29udGVudF9UeXBlc10ueG1sUEsBAi0AFAAGAAgAAAAhAFr0LFu/AAAAFQEAAAsA&#10;AAAAAAAAAAAAAAAAHwEAAF9yZWxzLy5yZWxzUEsBAi0AFAAGAAgAAAAhAIwbI1TEAAAA3AAAAA8A&#10;AAAAAAAAAAAAAAAABwIAAGRycy9kb3ducmV2LnhtbFBLBQYAAAAAAwADALcAAAD4AgAAAAA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任意多边形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HVlwgAAANwAAAAPAAAAZHJzL2Rvd25yZXYueG1sRE9La8JA&#10;EL4L/odlCr3ppoFom7oJIlhKPaml4G3MTh40Oxt2t5r+e7dQ8DYf33NW5Wh6cSHnO8sKnuYJCOLK&#10;6o4bBZ/H7ewZhA/IGnvLpOCXPJTFdLLCXNsr7+lyCI2IIexzVNCGMORS+qolg35uB+LI1dYZDBG6&#10;RmqH1xhuepkmyUIa7Dg2tDjQpqXq+/BjFFhJrqavZfeSfpjFLpze6uxslHp8GNevIAKN4S7+d7/r&#10;OD/J4O+ZeIEsbgAAAP//AwBQSwECLQAUAAYACAAAACEA2+H2y+4AAACFAQAAEwAAAAAAAAAAAAAA&#10;AAAAAAAAW0NvbnRlbnRfVHlwZXNdLnhtbFBLAQItABQABgAIAAAAIQBa9CxbvwAAABUBAAALAAAA&#10;AAAAAAAAAAAAAB8BAABfcmVscy8ucmVsc1BLAQItABQABgAIAAAAIQD63HVlwgAAANwAAAAPAAAA&#10;AAAAAAAAAAAAAAcCAABkcnMvZG93bnJldi54bWxQSwUGAAAAAAMAAwC3AAAA9gIAAAAA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任意多边形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+kvwAAANwAAAAPAAAAZHJzL2Rvd25yZXYueG1sRE9NawIx&#10;EL0X/A9hBG81W7EiW6NUQbDHWvU8bqabsJvJkkRd/30jCL3N433OYtW7VlwpROtZwdu4AEFceW25&#10;VnD42b7OQcSErLH1TAruFGG1HLwssNT+xt903ada5BCOJSowKXWllLEy5DCOfUecuV8fHKYMQy11&#10;wFsOd62cFMVMOrScGwx2tDFUNfuLUxBMWjeH97CeNpvT1/Zs7fnorVKjYf/5ASJRn/7FT/dO5/nF&#10;DB7P5Avk8g8AAP//AwBQSwECLQAUAAYACAAAACEA2+H2y+4AAACFAQAAEwAAAAAAAAAAAAAAAAAA&#10;AAAAW0NvbnRlbnRfVHlwZXNdLnhtbFBLAQItABQABgAIAAAAIQBa9CxbvwAAABUBAAALAAAAAAAA&#10;AAAAAAAAAB8BAABfcmVscy8ucmVsc1BLAQItABQABgAIAAAAIQAeQF+kvwAAANw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任意多边形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Bl8wQAAANwAAAAPAAAAZHJzL2Rvd25yZXYueG1sRE/NasJA&#10;EL4X+g7LFLwU3ejBlpiN2EIbb2LsAwzZMQnuzobdNca37xaE3ubj+51iO1kjRvKhd6xguchAEDdO&#10;99wq+Dl9zd9BhIis0TgmBXcKsC2fnwrMtbvxkcY6tiKFcMhRQRfjkEsZmo4shoUbiBN3dt5iTNC3&#10;Unu8pXBr5CrL1tJiz6mhw4E+O2ou9dUqMPWr+z4N1B7GfeXM/aM6k6+Umr1Muw2ISFP8Fz/ce53m&#10;Z2/w90y6QJa/AAAA//8DAFBLAQItABQABgAIAAAAIQDb4fbL7gAAAIUBAAATAAAAAAAAAAAAAAAA&#10;AAAAAABbQ29udGVudF9UeXBlc10ueG1sUEsBAi0AFAAGAAgAAAAhAFr0LFu/AAAAFQEAAAsAAAAA&#10;AAAAAAAAAAAAHwEAAF9yZWxzLy5yZWxzUEsBAi0AFAAGAAgAAAAhAEkcGXzBAAAA3A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任意多边形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DdmxAAAANwAAAAPAAAAZHJzL2Rvd25yZXYueG1sRI9BSwMx&#10;EIXvQv9DGMGbzSpYZG1atCJ4UmwLxVvYTJNtN5OQxM323zsHwdsM78173yzXkx/EiCn3gRTczRsQ&#10;SF0wPVkF+93b7SOIXDQZPQRCBRfMsF7Nrpa6NaHSF47bYgWHUG61AldKbKXMnUOv8zxEJNaOIXld&#10;eE1WmqQrh/tB3jfNQnrdEzc4HXHjsDtvf7yCw8LW+FDd9ynWl4v9fD1+JDcqdXM9PT+BKDiVf/Pf&#10;9bth/IZp+RmeQK5+AQAA//8DAFBLAQItABQABgAIAAAAIQDb4fbL7gAAAIUBAAATAAAAAAAAAAAA&#10;AAAAAAAAAABbQ29udGVudF9UeXBlc10ueG1sUEsBAi0AFAAGAAgAAAAhAFr0LFu/AAAAFQEAAAsA&#10;AAAAAAAAAAAAAAAAHwEAAF9yZWxzLy5yZWxzUEsBAi0AFAAGAAgAAAAhAPHUN2bEAAAA3AAAAA8A&#10;AAAAAAAAAAAAAAAABwIAAGRycy9kb3ducmV2LnhtbFBLBQYAAAAAAwADALcAAAD4AgAAAAA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任意多边形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4gPxgAAANwAAAAPAAAAZHJzL2Rvd25yZXYueG1sRE9La8JA&#10;EL4X+h+WKXgpujGH0kZXKRUftAjxgdDbNDtNQrOzIbtq4q93BaG3+fieM562phInalxpWcFwEIEg&#10;zqwuOVew3837ryCcR9ZYWSYFHTmYTh4fxphoe+YNnbY+FyGEXYIKCu/rREqXFWTQDWxNHLhf2xj0&#10;ATa51A2eQ7ipZBxFL9JgyaGhwJo+Csr+tkejYP3pv/k5TX/iy3IxW3SH+CvtYqV6T+37CISn1v+L&#10;7+6VDvOjN7g9Ey6QkysAAAD//wMAUEsBAi0AFAAGAAgAAAAhANvh9svuAAAAhQEAABMAAAAAAAAA&#10;AAAAAAAAAAAAAFtDb250ZW50X1R5cGVzXS54bWxQSwECLQAUAAYACAAAACEAWvQsW78AAAAVAQAA&#10;CwAAAAAAAAAAAAAAAAAfAQAAX3JlbHMvLnJlbHNQSwECLQAUAAYACAAAACEAVs+ID8YAAADcAAAA&#10;DwAAAAAAAAAAAAAAAAAHAgAAZHJzL2Rvd25yZXYueG1sUEsFBgAAAAADAAMAtwAAAPo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任意多边形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et8xgAAANwAAAAPAAAAZHJzL2Rvd25yZXYueG1sRI9Bb8Iw&#10;DIXvk/gPkSdxGylomlBHQAxpDE4TZYdysxrTVDROaTLo/v18mLSbrff83ufFavCtulEfm8AGppMM&#10;FHEVbMO1ga/j+9McVEzIFtvAZOCHIqyWo4cF5jbc+UC3ItVKQjjmaMCl1OVax8qRxzgJHbFo59B7&#10;TLL2tbY93iXct3qWZS/aY8PS4LCjjaPqUnx7A9f1dm8/Ts+nz2J+KN/ctdzO9qUx48dh/Qoq0ZD+&#10;zX/XOyv4U8GXZ2QCvfwFAAD//wMAUEsBAi0AFAAGAAgAAAAhANvh9svuAAAAhQEAABMAAAAAAAAA&#10;AAAAAAAAAAAAAFtDb250ZW50X1R5cGVzXS54bWxQSwECLQAUAAYACAAAACEAWvQsW78AAAAVAQAA&#10;CwAAAAAAAAAAAAAAAAAfAQAAX3JlbHMvLnJlbHNQSwECLQAUAAYACAAAACEAOO3rfMYAAADcAAAA&#10;DwAAAAAAAAAAAAAAAAAHAgAAZHJzL2Rvd25yZXYueG1sUEsFBgAAAAADAAMAtwAAAPoCAAAAAA=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任意多边形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yYRwwAAANwAAAAPAAAAZHJzL2Rvd25yZXYueG1sRE9LawIx&#10;EL4X+h/CFHrT7Hqo7WpWtCB4EnRtobdhM+7DzWSbRF3765uC0Nt8fM+ZLwbTiQs531hWkI4TEMSl&#10;1Q1XCg7FevQKwgdkjZ1lUnAjD4v88WGOmbZX3tFlHyoRQ9hnqKAOoc+k9GVNBv3Y9sSRO1pnMETo&#10;KqkdXmO46eQkSV6kwYZjQ409vddUnvZno6Dd/PDXdrpaf/dv3Kyqtvj4dIVSz0/DcgYi0BD+xXf3&#10;Rsf5aQp/z8QLZP4LAAD//wMAUEsBAi0AFAAGAAgAAAAhANvh9svuAAAAhQEAABMAAAAAAAAAAAAA&#10;AAAAAAAAAFtDb250ZW50X1R5cGVzXS54bWxQSwECLQAUAAYACAAAACEAWvQsW78AAAAVAQAACwAA&#10;AAAAAAAAAAAAAAAfAQAAX3JlbHMvLnJlbHNQSwECLQAUAAYACAAAACEA5osmEcMAAADcAAAADwAA&#10;AAAAAAAAAAAAAAAHAgAAZHJzL2Rvd25yZXYueG1sUEsFBgAAAAADAAMAtwAAAPcC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任意多边形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JdKwgAAANwAAAAPAAAAZHJzL2Rvd25yZXYueG1sRE9Ni8Iw&#10;EL0L+x/CLHjT1B5EqlHchUURhNXdi7ehGdtqM+km0Xb99UYQvM3jfc5s0ZlaXMn5yrKC0TABQZxb&#10;XXGh4PfnazAB4QOyxtoyKfgnD4v5W2+GmbYt7+i6D4WIIewzVFCG0GRS+rwkg35oG+LIHa0zGCJ0&#10;hdQO2xhuapkmyVgarDg2lNjQZ0n5eX8xCmybXz7coca/5cmsbsdtm25u30r137vlFESgLrzET/da&#10;x/mjFB7PxAvk/A4AAP//AwBQSwECLQAUAAYACAAAACEA2+H2y+4AAACFAQAAEwAAAAAAAAAAAAAA&#10;AAAAAAAAW0NvbnRlbnRfVHlwZXNdLnhtbFBLAQItABQABgAIAAAAIQBa9CxbvwAAABUBAAALAAAA&#10;AAAAAAAAAAAAAB8BAABfcmVscy8ucmVsc1BLAQItABQABgAIAAAAIQCUhJdKwgAAANwAAAAPAAAA&#10;AAAAAAAAAAAAAAcCAABkcnMvZG93bnJldi54bWxQSwUGAAAAAAMAAwC3AAAA9g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组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  <o:lock v:ext="edit" aspectratio="t"/>
                        <v:shape id="任意多边形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CHXxQAAANwAAAAPAAAAZHJzL2Rvd25yZXYueG1sRE9LawIx&#10;EL4L/ocwhd40qxSR1SiloPbgo/UBPQ6b6e7WzWTdZDX11zeFQm/z8T1nOg+mEldqXGlZwaCfgCDO&#10;rC45V3A8LHpjEM4ja6wsk4JvcjCfdTtTTLW98Ttd9z4XMYRdigoK7+tUSpcVZND1bU0cuU/bGPQR&#10;NrnUDd5iuKnkMElG0mDJsaHAml4Kys771ijYbu4fu9Vbu/haB3NpT9uw3OyCUo8P4XkCwlPw/+I/&#10;96uO8wdP8PtMvEDOfgAAAP//AwBQSwECLQAUAAYACAAAACEA2+H2y+4AAACFAQAAEwAAAAAAAAAA&#10;AAAAAAAAAAAAW0NvbnRlbnRfVHlwZXNdLnhtbFBLAQItABQABgAIAAAAIQBa9CxbvwAAABUBAAAL&#10;AAAAAAAAAAAAAAAAAB8BAABfcmVscy8ucmVsc1BLAQItABQABgAIAAAAIQCnbCHXxQAAANwAAAAP&#10;AAAAAAAAAAAAAAAAAAcCAABkcnMvZG93bnJldi54bWxQSwUGAAAAAAMAAwC3AAAA+Q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任意多边形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3SewgAAANwAAAAPAAAAZHJzL2Rvd25yZXYueG1sRE/basJA&#10;EH0X+g/LFHyRZhNBkTSbUNIWfaqY+gFDdnKh2dmQXTX+vVso9G0O5zpZMZtBXGlyvWUFSRSDIK6t&#10;7rlVcP7+fNmBcB5Z42CZFNzJQZE/LTJMtb3xia6Vb0UIYZeigs77MZXS1R0ZdJEdiQPX2MmgD3Bq&#10;pZ7wFsLNINdxvJUGew4NHY5UdlT/VBejoPriy/ix4fPx/biazX6bmKZMlFo+z2+vIDzN/l/85z7o&#10;MD/ZwO8z4QKZPwAAAP//AwBQSwECLQAUAAYACAAAACEA2+H2y+4AAACFAQAAEwAAAAAAAAAAAAAA&#10;AAAAAAAAW0NvbnRlbnRfVHlwZXNdLnhtbFBLAQItABQABgAIAAAAIQBa9CxbvwAAABUBAAALAAAA&#10;AAAAAAAAAAAAAB8BAABfcmVscy8ucmVsc1BLAQItABQABgAIAAAAIQAp23SewgAAANw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任意多边形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C9gwwAAANwAAAAPAAAAZHJzL2Rvd25yZXYueG1sRE9LawIx&#10;EL4X/A9hhN66WRVEVqOIoPa0tOrB47iZfeBmEjbR3fbXN4VCb/PxPWe1GUwrntT5xrKCSZKCIC6s&#10;brhScDnv3xYgfEDW2FomBV/kYbMevaww07bnT3qeQiViCPsMFdQhuExKX9Rk0CfWEUeutJ3BEGFX&#10;Sd1hH8NNK6dpOpcGG44NNTra1VTcTw+joDx83M3xWn4vbo/+ONvmuZu5XKnX8bBdggg0hH/xn/td&#10;x/mTOfw+Ey+Q6x8AAAD//wMAUEsBAi0AFAAGAAgAAAAhANvh9svuAAAAhQEAABMAAAAAAAAAAAAA&#10;AAAAAAAAAFtDb250ZW50X1R5cGVzXS54bWxQSwECLQAUAAYACAAAACEAWvQsW78AAAAVAQAACwAA&#10;AAAAAAAAAAAAAAAfAQAAX3JlbHMvLnJlbHNQSwECLQAUAAYACAAAACEAt8AvYMMAAADcAAAADwAA&#10;AAAAAAAAAAAAAAAHAgAAZHJzL2Rvd25yZXYueG1sUEsFBgAAAAADAAMAtwAAAPcCAAAAAA=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任意多边形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JvwAAANwAAAAPAAAAZHJzL2Rvd25yZXYueG1sRE9Li8Iw&#10;EL4L/ocwC3vTpLKoVKMsgrIIHnzdh2a2KdtMShNt/fcbQfA2H99zluve1eJObag8a8jGCgRx4U3F&#10;pYbLeTuagwgR2WDtmTQ8KMB6NRwsMTe+4yPdT7EUKYRDjhpsjE0uZSgsOQxj3xAn7te3DmOCbSlN&#10;i10Kd7WcKDWVDitODRYb2lgq/k43p4H3k2C5C8pMD/Ovx2x3Vdn2qvXnR/+9ABGpj2/xy/1j0vxs&#10;Bs9n0gVy9Q8AAP//AwBQSwECLQAUAAYACAAAACEA2+H2y+4AAACFAQAAEwAAAAAAAAAAAAAAAAAA&#10;AAAAW0NvbnRlbnRfVHlwZXNdLnhtbFBLAQItABQABgAIAAAAIQBa9CxbvwAAABUBAAALAAAAAAAA&#10;AAAAAAAAAB8BAABfcmVscy8ucmVsc1BLAQItABQABgAIAAAAIQDm3z8JvwAAANwAAAAPAAAAAAAA&#10;AAAAAAAAAAcCAABkcnMvZG93bnJldi54bWxQSwUGAAAAAAMAAwC3AAAA8w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任意多边形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wBZxgAAANwAAAAPAAAAZHJzL2Rvd25yZXYueG1sRI9Ba8JA&#10;EIXvQv/DMoXezMYcikRXsZZC6KXWVjC3ITsmodnZkN2a+O87B6G3Gd6b975ZbyfXqSsNofVsYJGk&#10;oIgrb1uuDXx/vc2XoEJEtth5JgM3CrDdPMzWmFs/8iddj7FWEsIhRwNNjH2udagachgS3xOLdvGD&#10;wyjrUGs74CjhrtNZmj5rhy1LQ4M97Ruqfo6/zkB/eHkd92V4b0/Zcoq3U/FR1mdjnh6n3QpUpCn+&#10;m+/XhRX8hdDKMzKB3vwBAAD//wMAUEsBAi0AFAAGAAgAAAAhANvh9svuAAAAhQEAABMAAAAAAAAA&#10;AAAAAAAAAAAAAFtDb250ZW50X1R5cGVzXS54bWxQSwECLQAUAAYACAAAACEAWvQsW78AAAAVAQAA&#10;CwAAAAAAAAAAAAAAAAAfAQAAX3JlbHMvLnJlbHNQSwECLQAUAAYACAAAACEAnWcAWcYAAADcAAAA&#10;DwAAAAAAAAAAAAAAAAAHAgAAZHJzL2Rvd25yZXYueG1sUEsFBgAAAAADAAMAtwAAAPo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任意多边形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xUwQAAANwAAAAPAAAAZHJzL2Rvd25yZXYueG1sRE9Li8Iw&#10;EL4v+B/CCN7WtArido1FBEHwIL5g9zY2Y1tsJiWJ2v33G0HwNh/fc2Z5ZxpxJ+drywrSYQKCuLC6&#10;5lLB8bD6nILwAVljY5kU/JGHfN77mGGm7YN3dN+HUsQQ9hkqqEJoMyl9UZFBP7QtceQu1hkMEbpS&#10;aoePGG4aOUqSiTRYc2yosKVlRcV1fzMKTputa/Xod3WejBeHH2k3mnZnpQb9bvENIlAX3uKXe63j&#10;/PQLns/EC+T8HwAA//8DAFBLAQItABQABgAIAAAAIQDb4fbL7gAAAIUBAAATAAAAAAAAAAAAAAAA&#10;AAAAAABbQ29udGVudF9UeXBlc10ueG1sUEsBAi0AFAAGAAgAAAAhAFr0LFu/AAAAFQEAAAsAAAAA&#10;AAAAAAAAAAAAHwEAAF9yZWxzLy5yZWxzUEsBAi0AFAAGAAgAAAAhAFoGLFTBAAAA3AAAAA8AAAAA&#10;AAAAAAAAAAAABwIAAGRycy9kb3ducmV2LnhtbFBLBQYAAAAAAwADALcAAAD1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任意多边形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/ExgAAANwAAAAPAAAAZHJzL2Rvd25yZXYueG1sRI9Pa8JA&#10;EMXvhX6HZQq91Y1BpERXKfYPpYLQ6MXbkB2zsdnZkF019dM7h0JvM7w37/1mvhx8q87UxyawgfEo&#10;A0VcBdtwbWC3fX96BhUTssU2MBn4pQjLxf3dHAsbLvxN5zLVSkI4FmjApdQVWsfKkcc4Ch2xaIfQ&#10;e0yy9rW2PV4k3Lc6z7Kp9tiwNDjsaOWo+ilP3sBk9XW6vm1y+1pO2B4/1m682TtjHh+GlxmoREP6&#10;N/9df1rBzwVfnpEJ9OIGAAD//wMAUEsBAi0AFAAGAAgAAAAhANvh9svuAAAAhQEAABMAAAAAAAAA&#10;AAAAAAAAAAAAAFtDb250ZW50X1R5cGVzXS54bWxQSwECLQAUAAYACAAAACEAWvQsW78AAAAVAQAA&#10;CwAAAAAAAAAAAAAAAAAfAQAAX3JlbHMvLnJlbHNQSwECLQAUAAYACAAAACEArnj/xMYAAADcAAAA&#10;DwAAAAAAAAAAAAAAAAAHAgAAZHJzL2Rvd25yZXYueG1sUEsFBgAAAAADAAMAtwAAAPo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任意多边形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tqNxQAAANwAAAAPAAAAZHJzL2Rvd25yZXYueG1sRI/BbsIw&#10;EETvlfoP1iJxKw4ICgRMFEGRcuEA9AO28ZJExOs0Nkn693UlpN52NfNmZ7fJYGrRUesqywqmkwgE&#10;cW51xYWCz+vxbQXCeWSNtWVS8EMOkt3ryxZjbXs+U3fxhQgh7GJUUHrfxFK6vCSDbmIb4qDdbGvQ&#10;h7UtpG6xD+GmlrMoepcGKw4XSmxoX1J+vzxMqIEffjVfFt+UdovD4/q1zk7VWqnxaEg3IDwN/t/8&#10;pDMduNkU/p4JE8jdLwAAAP//AwBQSwECLQAUAAYACAAAACEA2+H2y+4AAACFAQAAEwAAAAAAAAAA&#10;AAAAAAAAAAAAW0NvbnRlbnRfVHlwZXNdLnhtbFBLAQItABQABgAIAAAAIQBa9CxbvwAAABUBAAAL&#10;AAAAAAAAAAAAAAAAAB8BAABfcmVscy8ucmVsc1BLAQItABQABgAIAAAAIQD/gtqNxQAAANwAAAAP&#10;AAAAAAAAAAAAAAAAAAcCAABkcnMvZG93bnJldi54bWxQSwUGAAAAAAMAAwC3AAAA+Q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任意多边形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quwwAAANwAAAAPAAAAZHJzL2Rvd25yZXYueG1sRE9NawIx&#10;EL0X+h/CFHoRzboHW1ejFGmpl1KqQdrbkIy7SzeTZRPX9d+bgtDbPN7nLNeDa0RPXag9K5hOMhDE&#10;xtuaSwV6/zZ+BhEissXGMym4UID16v5uiYX1Z/6ifhdLkUI4FKigirEtpAymIodh4lvixB195zAm&#10;2JXSdnhO4a6ReZbNpMOaU0OFLW0qMr+7k1NA3/384/OnNk+sX7U+0Em/m5FSjw/DywJEpCH+i2/u&#10;rU3z8xz+nkkXyNUVAAD//wMAUEsBAi0AFAAGAAgAAAAhANvh9svuAAAAhQEAABMAAAAAAAAAAAAA&#10;AAAAAAAAAFtDb250ZW50X1R5cGVzXS54bWxQSwECLQAUAAYACAAAACEAWvQsW78AAAAVAQAACwAA&#10;AAAAAAAAAAAAAAAfAQAAX3JlbHMvLnJlbHNQSwECLQAUAAYACAAAACEA2CV6rsMAAADcAAAADwAA&#10;AAAAAAAAAAAAAAAHAgAAZHJzL2Rvd25yZXYueG1sUEsFBgAAAAADAAMAtwAAAPcCAAAAAA=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任意多边形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6mwQAAANwAAAAPAAAAZHJzL2Rvd25yZXYueG1sRE/fa8Iw&#10;EH4X/B/CCb5pagdDOmMZssFeBk5b8PFIbk1dcylNptW/fhkM9nYf38/blKPrxIWG0HpWsFpmIIi1&#10;Ny03Cqrj62INIkRkg51nUnCjAOV2OtlgYfyVP+hyiI1IIRwKVGBj7Aspg7bkMCx9T5y4Tz84jAkO&#10;jTQDXlO462SeZY/SYcupwWJPO0v66/DtFLT2jO/1XQes5Uvl9Xl/ktQoNZ+Nz08gIo3xX/znfjNp&#10;fv4Av8+kC+T2BwAA//8DAFBLAQItABQABgAIAAAAIQDb4fbL7gAAAIUBAAATAAAAAAAAAAAAAAAA&#10;AAAAAABbQ29udGVudF9UeXBlc10ueG1sUEsBAi0AFAAGAAgAAAAhAFr0LFu/AAAAFQEAAAsAAAAA&#10;AAAAAAAAAAAAHwEAAF9yZWxzLy5yZWxzUEsBAi0AFAAGAAgAAAAhAKxKTqbBAAAA3AAAAA8AAAAA&#10;AAAAAAAAAAAABwIAAGRycy9kb3ducmV2LnhtbFBLBQYAAAAAAwADALcAAAD1AgAAAAA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任意多边形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xKwQAAANwAAAAPAAAAZHJzL2Rvd25yZXYueG1sRE9Ni8Iw&#10;EL0v+B/CCN7WVBHZrUZRQRB70hW8js3YFJtJaKLWf28WFvY2j/c582VnG/GgNtSOFYyGGQji0uma&#10;KwWnn+3nF4gQkTU2jknBiwIsF72POebaPflAj2OsRArhkKMCE6PPpQylIYth6Dxx4q6utRgTbCup&#10;W3ymcNvIcZZNpcWaU4NBTxtD5e14twqKtfmuq8N+VKzl1F98cd6tTmelBv1uNQMRqYv/4j/3Tqf5&#10;4wn8PpMukIs3AAAA//8DAFBLAQItABQABgAIAAAAIQDb4fbL7gAAAIUBAAATAAAAAAAAAAAAAAAA&#10;AAAAAABbQ29udGVudF9UeXBlc10ueG1sUEsBAi0AFAAGAAgAAAAhAFr0LFu/AAAAFQEAAAsAAAAA&#10;AAAAAAAAAAAAHwEAAF9yZWxzLy5yZWxzUEsBAi0AFAAGAAgAAAAhAGmLLErBAAAA3AAAAA8AAAAA&#10;AAAAAAAAAAAABwIAAGRycy9kb3ducmV2LnhtbFBLBQYAAAAAAwADALcAAAD1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63A048CA" w14:textId="77777777" w:rsidR="00531576" w:rsidRDefault="00000000">
          <w:pPr>
            <w:rPr>
              <w:rFonts w:hint="eastAsia"/>
            </w:rPr>
          </w:pPr>
          <w:bookmarkStart w:id="2" w:name="_Hlk40891233"/>
          <w:r>
            <w:rPr>
              <w:rFonts w:ascii="宋体" w:eastAsia="宋体" w:hAnsi="宋体" w:cs="宋体"/>
              <w:noProof/>
              <w:kern w:val="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B35DAB" wp14:editId="2A1D1495">
                    <wp:simplePos x="0" y="0"/>
                    <wp:positionH relativeFrom="margin">
                      <wp:posOffset>-292735</wp:posOffset>
                    </wp:positionH>
                    <wp:positionV relativeFrom="paragraph">
                      <wp:posOffset>4947285</wp:posOffset>
                    </wp:positionV>
                    <wp:extent cx="6464300" cy="1568450"/>
                    <wp:effectExtent l="0" t="0" r="0" b="0"/>
                    <wp:wrapNone/>
                    <wp:docPr id="125" name="文本框 1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64174" cy="1568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C5437C" w14:textId="77777777" w:rsidR="00531576" w:rsidRDefault="00000000">
                                <w:pPr>
                                  <w:adjustRightInd w:val="0"/>
                                  <w:ind w:left="562" w:firstLine="723"/>
                                  <w:rPr>
                                    <w:rFonts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>
                                  <w:rPr>
                                    <w:rFonts w:cs="楷体" w:hint="eastAsia"/>
                                    <w:b/>
                                    <w:sz w:val="36"/>
                                    <w:szCs w:val="36"/>
                                  </w:rPr>
                                  <w:t>开发团队：</w:t>
                                </w:r>
                                <w:r>
                                  <w:rPr>
                                    <w:rFonts w:cs="楷体" w:hint="eastAsia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 xml:space="preserve">           </w:t>
                                </w:r>
                                <w:r>
                                  <w:rPr>
                                    <w:rFonts w:cs="楷体" w:hint="eastAsia"/>
                                    <w:b/>
                                    <w:sz w:val="32"/>
                                    <w:szCs w:val="32"/>
                                    <w:u w:val="single"/>
                                  </w:rPr>
                                  <w:t>不知天高地厚队</w:t>
                                </w:r>
                                <w:r>
                                  <w:rPr>
                                    <w:rFonts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  <w:t xml:space="preserve">          </w:t>
                                </w:r>
                              </w:p>
                              <w:p w14:paraId="4EBAE175" w14:textId="77777777" w:rsidR="00531576" w:rsidRDefault="00000000">
                                <w:pPr>
                                  <w:adjustRightInd w:val="0"/>
                                  <w:ind w:left="562" w:firstLine="723"/>
                                  <w:rPr>
                                    <w:rFonts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>
                                  <w:rPr>
                                    <w:rFonts w:cs="楷体" w:hint="eastAsia"/>
                                    <w:b/>
                                    <w:sz w:val="36"/>
                                    <w:szCs w:val="36"/>
                                  </w:rPr>
                                  <w:t>项目名称：</w:t>
                                </w:r>
                                <w:r>
                                  <w:rPr>
                                    <w:rFonts w:cs="楷体" w:hint="eastAsia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楷体" w:hint="eastAsia"/>
                                    <w:b/>
                                    <w:sz w:val="32"/>
                                    <w:szCs w:val="32"/>
                                    <w:u w:val="single"/>
                                  </w:rPr>
                                  <w:t>基于眼底医学影像的眼科疾病智能诊断系统</w:t>
                                </w:r>
                                <w:r>
                                  <w:rPr>
                                    <w:rFonts w:ascii="宋体" w:eastAsia="宋体" w:hAnsi="宋体"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  <w:t xml:space="preserve"> </w:t>
                                </w:r>
                              </w:p>
                              <w:p w14:paraId="7268379E" w14:textId="77777777" w:rsidR="00531576" w:rsidRDefault="00000000">
                                <w:pPr>
                                  <w:adjustRightInd w:val="0"/>
                                  <w:ind w:left="562" w:firstLine="723"/>
                                  <w:rPr>
                                    <w:rFonts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>
                                  <w:rPr>
                                    <w:rFonts w:cs="楷体" w:hint="eastAsia"/>
                                    <w:b/>
                                    <w:sz w:val="36"/>
                                    <w:szCs w:val="36"/>
                                  </w:rPr>
                                  <w:t>项目时间：</w:t>
                                </w:r>
                                <w:r>
                                  <w:rPr>
                                    <w:rFonts w:cs="楷体" w:hint="eastAsia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 xml:space="preserve">         2025.1.</w:t>
                                </w:r>
                                <w:r>
                                  <w:rPr>
                                    <w:rFonts w:cs="楷体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>0</w:t>
                                </w:r>
                                <w:r>
                                  <w:rPr>
                                    <w:rFonts w:cs="楷体" w:hint="eastAsia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>6 – 2025.4.14</w:t>
                                </w:r>
                                <w:r>
                                  <w:rPr>
                                    <w:rFonts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6B35DAB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25" o:spid="_x0000_s1055" type="#_x0000_t202" style="position:absolute;left:0;text-align:left;margin-left:-23.05pt;margin-top:389.55pt;width:509pt;height:123.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kvlFwIAACIEAAAOAAAAZHJzL2Uyb0RvYy54bWysU0uP2jAQvlfqf7B8LyE0sFtEWFFWVJVQ&#10;dyW22rNxbGLJ8bi2IaG/vmOHV9s9Vb3YM57xPL75ZvbQNZochPMKTEnzwZASYThUyuxK+v1l9eGe&#10;Eh+YqZgGI0p6FJ4+zN+/m7V2KkZQg66EIxjE+GlrS1qHYKdZ5nktGuYHYIVBowTXsICq22WVYy1G&#10;b3Q2Gg4nWQuusg648B5fH3sjnaf4UgoenqT0IhBdUqwtpNOlcxvPbD5j051jtlb8VAb7hyoapgwm&#10;vYR6ZIGRvVN/hWoUd+BBhgGHJgMpFRepB+wmH/7RzaZmVqReEBxvLzD5/xeWfzts7LMjofsMHQ4w&#10;AtJaP/X4GPvppGvijZUStCOExwtsoguE4+OkmBT5XUEJR1s+ntwX4wRsdv1unQ9fBDQkCiV1OJcE&#10;FzusfcCU6Hp2idk8aFWtlNZJiVwQS+3IgeEUdUhF4o/fvLQhLZbyEVPHTwbi9z6yNpjg2lSUQrft&#10;iKpuGt5CdUQcHPQU8ZavFNa6Zj48M4ecwNaR5+EJD6kBc8FJoqQG9/Ot9+iPo0IrJS1yrKT+x545&#10;QYn+anCIn/KiiKRMSjG+G6Hibi3bW4vZN0tAAHLcKMuTGP2DPovSQfOK67CIWdHEDMfcJQ1ncRl6&#10;5uM6cbFYJCekoWVhbTaWx9A9dot9AKnSYCJaPTYnEJGIaV6npYlMv9WT13W1578AAAD//wMAUEsD&#10;BBQABgAIAAAAIQCnq5s+4gAAAAwBAAAPAAAAZHJzL2Rvd25yZXYueG1sTI9NT4NAEIbvJv6HzZh4&#10;Me1Cq0WQpTFGbeLN4ke8bdkRiOwsYbeA/97xpLeZvE/eeSbfzrYTIw6+daQgXkYgkCpnWqoVvJQP&#10;i2sQPmgyunOECr7Rw7Y4Pcl1ZtxEzzjuQy24hHymFTQh9JmUvmrQar90PRJnn26wOvA61NIMeuJy&#10;28lVFG2k1S3xhUb3eNdg9bU/WgUfF/X7k58fX6f11bq/341l8mZKpc7P5tsbEAHn8AfDrz6rQ8FO&#10;B3ck40WnYHG5iRlVkCQpD0ykSZyCODAarTiTRS7/P1H8AAAA//8DAFBLAQItABQABgAIAAAAIQC2&#10;gziS/gAAAOEBAAATAAAAAAAAAAAAAAAAAAAAAABbQ29udGVudF9UeXBlc10ueG1sUEsBAi0AFAAG&#10;AAgAAAAhADj9If/WAAAAlAEAAAsAAAAAAAAAAAAAAAAALwEAAF9yZWxzLy5yZWxzUEsBAi0AFAAG&#10;AAgAAAAhAL2aS+UXAgAAIgQAAA4AAAAAAAAAAAAAAAAALgIAAGRycy9lMm9Eb2MueG1sUEsBAi0A&#10;FAAGAAgAAAAhAKermz7iAAAADAEAAA8AAAAAAAAAAAAAAAAAcQQAAGRycy9kb3ducmV2LnhtbFBL&#10;BQYAAAAABAAEAPMAAACABQAAAAA=&#10;" fillcolor="white [3201]" stroked="f" strokeweight=".5pt">
                    <v:textbox>
                      <w:txbxContent>
                        <w:p w14:paraId="74C5437C" w14:textId="77777777" w:rsidR="00531576" w:rsidRDefault="00000000">
                          <w:pPr>
                            <w:adjustRightInd w:val="0"/>
                            <w:ind w:left="562" w:firstLine="723"/>
                            <w:rPr>
                              <w:rFonts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</w:pPr>
                          <w:r>
                            <w:rPr>
                              <w:rFonts w:cs="楷体" w:hint="eastAsia"/>
                              <w:b/>
                              <w:sz w:val="36"/>
                              <w:szCs w:val="36"/>
                            </w:rPr>
                            <w:t>开发团队：</w:t>
                          </w:r>
                          <w:r>
                            <w:rPr>
                              <w:rFonts w:cs="楷体" w:hint="eastAsia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 xml:space="preserve">           </w:t>
                          </w:r>
                          <w:r>
                            <w:rPr>
                              <w:rFonts w:cs="楷体" w:hint="eastAsia"/>
                              <w:b/>
                              <w:sz w:val="32"/>
                              <w:szCs w:val="32"/>
                              <w:u w:val="single"/>
                            </w:rPr>
                            <w:t>不知天高地厚队</w:t>
                          </w:r>
                          <w:r>
                            <w:rPr>
                              <w:rFonts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  <w:t xml:space="preserve">          </w:t>
                          </w:r>
                        </w:p>
                        <w:p w14:paraId="4EBAE175" w14:textId="77777777" w:rsidR="00531576" w:rsidRDefault="00000000">
                          <w:pPr>
                            <w:adjustRightInd w:val="0"/>
                            <w:ind w:left="562" w:firstLine="723"/>
                            <w:rPr>
                              <w:rFonts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</w:pPr>
                          <w:r>
                            <w:rPr>
                              <w:rFonts w:cs="楷体" w:hint="eastAsia"/>
                              <w:b/>
                              <w:sz w:val="36"/>
                              <w:szCs w:val="36"/>
                            </w:rPr>
                            <w:t>项目名称：</w:t>
                          </w:r>
                          <w:r>
                            <w:rPr>
                              <w:rFonts w:cs="楷体" w:hint="eastAsia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cs="楷体" w:hint="eastAsia"/>
                              <w:b/>
                              <w:sz w:val="32"/>
                              <w:szCs w:val="32"/>
                              <w:u w:val="single"/>
                            </w:rPr>
                            <w:t>基于眼底医学影像的眼科疾病智能诊断系统</w:t>
                          </w:r>
                          <w:r>
                            <w:rPr>
                              <w:rFonts w:ascii="宋体" w:eastAsia="宋体" w:hAnsi="宋体"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  <w:t xml:space="preserve"> </w:t>
                          </w:r>
                        </w:p>
                        <w:p w14:paraId="7268379E" w14:textId="77777777" w:rsidR="00531576" w:rsidRDefault="00000000">
                          <w:pPr>
                            <w:adjustRightInd w:val="0"/>
                            <w:ind w:left="562" w:firstLine="723"/>
                            <w:rPr>
                              <w:rFonts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</w:pPr>
                          <w:r>
                            <w:rPr>
                              <w:rFonts w:cs="楷体" w:hint="eastAsia"/>
                              <w:b/>
                              <w:sz w:val="36"/>
                              <w:szCs w:val="36"/>
                            </w:rPr>
                            <w:t>项目时间：</w:t>
                          </w:r>
                          <w:r>
                            <w:rPr>
                              <w:rFonts w:cs="楷体" w:hint="eastAsia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 xml:space="preserve">         2025.1.</w:t>
                          </w:r>
                          <w:r>
                            <w:rPr>
                              <w:rFonts w:cs="楷体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>0</w:t>
                          </w:r>
                          <w:r>
                            <w:rPr>
                              <w:rFonts w:cs="楷体" w:hint="eastAsia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>6 – 2025.4.14</w:t>
                          </w:r>
                          <w:r>
                            <w:rPr>
                              <w:rFonts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  <w:t xml:space="preserve">     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AB5918" wp14:editId="2085B3B4">
                    <wp:simplePos x="0" y="0"/>
                    <wp:positionH relativeFrom="page">
                      <wp:posOffset>1260475</wp:posOffset>
                    </wp:positionH>
                    <wp:positionV relativeFrom="page">
                      <wp:posOffset>3535680</wp:posOffset>
                    </wp:positionV>
                    <wp:extent cx="5479415" cy="1238250"/>
                    <wp:effectExtent l="0" t="0" r="0" b="0"/>
                    <wp:wrapNone/>
                    <wp:docPr id="126" name="文本框 1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79415" cy="1238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3" w:name="_Hlk40891253"/>
                              <w:p w14:paraId="347F25B1" w14:textId="77777777" w:rsidR="00531576" w:rsidRDefault="00000000">
                                <w:pPr>
                                  <w:pStyle w:val="ac"/>
                                  <w:jc w:val="center"/>
                                  <w:rPr>
                                    <w:rFonts w:ascii="楷体" w:eastAsia="楷体" w:hAnsi="楷体" w:cstheme="majorBidi" w:hint="eastAsia"/>
                                    <w:b/>
                                    <w:bCs/>
                                    <w:color w:val="262626" w:themeColor="text1" w:themeTint="D9"/>
                                    <w:spacing w:val="40"/>
                                    <w:sz w:val="128"/>
                                    <w:szCs w:val="128"/>
                                  </w:rPr>
                                </w:pPr>
                                <w:sdt>
                                  <w:sdtPr>
                                    <w:rPr>
                                      <w:rFonts w:ascii="楷体" w:eastAsia="楷体" w:hAnsi="楷体" w:cstheme="majorBidi"/>
                                      <w:b/>
                                      <w:bCs/>
                                      <w:color w:val="262626" w:themeColor="text1" w:themeTint="D9"/>
                                      <w:spacing w:val="40"/>
                                      <w:sz w:val="128"/>
                                      <w:szCs w:val="128"/>
                                    </w:rPr>
                                    <w:alias w:val="标题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楷体" w:eastAsia="楷体" w:hAnsi="楷体" w:cstheme="majorBidi" w:hint="eastAsia"/>
                                        <w:b/>
                                        <w:bCs/>
                                        <w:color w:val="262626" w:themeColor="text1" w:themeTint="D9"/>
                                        <w:spacing w:val="40"/>
                                        <w:sz w:val="128"/>
                                        <w:szCs w:val="128"/>
                                      </w:rPr>
                                      <w:t>测试案例</w:t>
                                    </w:r>
                                  </w:sdtContent>
                                </w:sdt>
                              </w:p>
                              <w:bookmarkEnd w:id="3"/>
                              <w:p w14:paraId="0CD5D9C3" w14:textId="77777777" w:rsidR="00531576" w:rsidRDefault="00531576">
                                <w:pPr>
                                  <w:rPr>
                                    <w:rFonts w:hint="eastAsia"/>
                                    <w:spacing w:val="40"/>
                                    <w:sz w:val="128"/>
                                    <w:szCs w:val="128"/>
                                  </w:rPr>
                                </w:pPr>
                              </w:p>
                              <w:p w14:paraId="030FB4E2" w14:textId="77777777" w:rsidR="00531576" w:rsidRDefault="00531576">
                                <w:pPr>
                                  <w:rPr>
                                    <w:rFonts w:hint="eastAsia"/>
                                    <w:spacing w:val="40"/>
                                    <w:sz w:val="128"/>
                                    <w:szCs w:val="1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8AB5918" id="文本框 126" o:spid="_x0000_s1056" type="#_x0000_t202" style="position:absolute;left:0;text-align:left;margin-left:99.25pt;margin-top:278.4pt;width:431.45pt;height:97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/PxTAIAAPsEAAAOAAAAZHJzL2Uyb0RvYy54bWysVE1vEzEQvSPxHyzfySZpU0qUTRVSBSFF&#10;tCIgzo7XzlrYHmM72Q2/nrE3m5TCpYiLd9bz+d7MeHbXGk0OwgcFtqSjwZASYTlUyu5K+vXL6s0t&#10;JSEyWzENVpT0KAK9m79+NWvcVIyhBl0JTzCIDdPGlbSO0U2LIvBaGBYG4IRFpQRvWMRfvysqzxqM&#10;bnQxHg5vigZ85TxwEQLe3ndKOs/xpRQ8PkgZRCS6pFhbzKfP5zadxXzGpjvPXK34qQz2D1UYpiwm&#10;PYe6Z5GRvVd/hDKKewgg44CDKUBKxUXGgGhGw2doNjVzImNBcoI70xT+X1j+6bBxj57E9j202MBE&#10;SOPCNOBlwtNKb9IXKyWoRwqPZ9pEGwnHy8n123fXowklHHWj8dXteJKJLS7uzof4QYAhSSipx75k&#10;uthhHSKmRNPeJGWzsFJa595oS5qS3lxhyN806KFtuhG5y6cwl9KzFI9aJBttPwtJVJURpIs8X2Kp&#10;PTkwnAzGubAxg89x0TpZSSziJY4n+0tVL3HucPSZwcazs1EWfEb/rOzqe1+y7OyRyCe4kxjbbYvA&#10;SzruO7uF6ogN99DtQnB8pbApaxbiI/M4/NhjXOj4gIfUgOTDSaKkBv/zb/fJHmcStZQ0uEwlDT/2&#10;zAtK9EeL05o2rxd8L2x7we7NErALI3wqHM8iOvioe1F6MN9wzxcpC6qY5ZirpLEXl7FbaXwnuFgs&#10;shHul2NxbTeOp9CpKRYW+whS5YlL7HRcnFjDDcuDeHoN0go//c9Wlzdr/gsAAP//AwBQSwMEFAAG&#10;AAgAAAAhAAQ/qgXgAAAADAEAAA8AAABkcnMvZG93bnJldi54bWxMj0tPhDAUhfcm/ofmmrhzWowg&#10;g5SJ8bHzOaOJ7gq9ApHekrYw+O/trHR5cr+c+51ys5iBzeh8b0lCshLAkBqre2olvO3uz3JgPijS&#10;arCEEn7Qw6Y6PipVoe2eXnHehpbFEvKFktCFMBac+6ZDo/zKjkjx9mWdUSFG13Lt1D6Wm4GfC5Fx&#10;o3qKHzo14k2Hzfd2MhKGD+8eahE+59v2Mbw88+n9LnmS8vRkub4CFnAJfzAc9KM6VNGpthNpz4aY&#10;13kaUQlpmsUNB0JkyQWwWsJlmuTAq5L/H1H9AgAA//8DAFBLAQItABQABgAIAAAAIQC2gziS/gAA&#10;AOEBAAATAAAAAAAAAAAAAAAAAAAAAABbQ29udGVudF9UeXBlc10ueG1sUEsBAi0AFAAGAAgAAAAh&#10;ADj9If/WAAAAlAEAAAsAAAAAAAAAAAAAAAAALwEAAF9yZWxzLy5yZWxzUEsBAi0AFAAGAAgAAAAh&#10;AIXz8/FMAgAA+wQAAA4AAAAAAAAAAAAAAAAALgIAAGRycy9lMm9Eb2MueG1sUEsBAi0AFAAGAAgA&#10;AAAhAAQ/qgXgAAAADAEAAA8AAAAAAAAAAAAAAAAApgQAAGRycy9kb3ducmV2LnhtbFBLBQYAAAAA&#10;BAAEAPMAAACzBQAAAAA=&#10;" filled="f" stroked="f" strokeweight=".5pt">
                    <v:textbox inset="0,0,0,0">
                      <w:txbxContent>
                        <w:bookmarkStart w:id="4" w:name="_Hlk40891253"/>
                        <w:p w14:paraId="347F25B1" w14:textId="77777777" w:rsidR="00531576" w:rsidRDefault="00000000">
                          <w:pPr>
                            <w:pStyle w:val="ac"/>
                            <w:jc w:val="center"/>
                            <w:rPr>
                              <w:rFonts w:ascii="楷体" w:eastAsia="楷体" w:hAnsi="楷体" w:cstheme="majorBidi" w:hint="eastAsia"/>
                              <w:b/>
                              <w:bCs/>
                              <w:color w:val="262626" w:themeColor="text1" w:themeTint="D9"/>
                              <w:spacing w:val="40"/>
                              <w:sz w:val="128"/>
                              <w:szCs w:val="128"/>
                            </w:rPr>
                          </w:pPr>
                          <w:sdt>
                            <w:sdtPr>
                              <w:rPr>
                                <w:rFonts w:ascii="楷体" w:eastAsia="楷体" w:hAnsi="楷体" w:cstheme="majorBidi"/>
                                <w:b/>
                                <w:bCs/>
                                <w:color w:val="262626" w:themeColor="text1" w:themeTint="D9"/>
                                <w:spacing w:val="40"/>
                                <w:sz w:val="128"/>
                                <w:szCs w:val="128"/>
                              </w:rPr>
                              <w:alias w:val="标题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="楷体" w:eastAsia="楷体" w:hAnsi="楷体" w:cstheme="majorBidi" w:hint="eastAsia"/>
                                  <w:b/>
                                  <w:bCs/>
                                  <w:color w:val="262626" w:themeColor="text1" w:themeTint="D9"/>
                                  <w:spacing w:val="40"/>
                                  <w:sz w:val="128"/>
                                  <w:szCs w:val="128"/>
                                </w:rPr>
                                <w:t>测试案例</w:t>
                              </w:r>
                            </w:sdtContent>
                          </w:sdt>
                        </w:p>
                        <w:bookmarkEnd w:id="4"/>
                        <w:p w14:paraId="0CD5D9C3" w14:textId="77777777" w:rsidR="00531576" w:rsidRDefault="00531576">
                          <w:pPr>
                            <w:rPr>
                              <w:rFonts w:hint="eastAsia"/>
                              <w:spacing w:val="40"/>
                              <w:sz w:val="128"/>
                              <w:szCs w:val="128"/>
                            </w:rPr>
                          </w:pPr>
                        </w:p>
                        <w:p w14:paraId="030FB4E2" w14:textId="77777777" w:rsidR="00531576" w:rsidRDefault="00531576">
                          <w:pPr>
                            <w:rPr>
                              <w:rFonts w:hint="eastAsia"/>
                              <w:spacing w:val="40"/>
                              <w:sz w:val="128"/>
                              <w:szCs w:val="128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2" w:displacedByCustomXml="next"/>
    <w:bookmarkEnd w:id="0" w:displacedByCustomXml="next"/>
    <w:bookmarkEnd w:id="1" w:displacedByCustomXml="next"/>
    <w:bookmarkStart w:id="5" w:name="_Toc12437" w:displacedByCustomXml="next"/>
    <w:sdt>
      <w:sdtPr>
        <w:rPr>
          <w:rFonts w:ascii="楷体" w:eastAsia="楷体" w:hAnsi="楷体" w:cs="Times New Roman"/>
          <w:bCs/>
          <w:color w:val="000000"/>
          <w:kern w:val="2"/>
          <w:sz w:val="24"/>
          <w:szCs w:val="24"/>
          <w:shd w:val="clear" w:color="auto" w:fill="FFFFFF"/>
          <w:lang w:val="zh-CN"/>
        </w:rPr>
        <w:id w:val="199491648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7155383" w14:textId="77777777" w:rsidR="00531576" w:rsidRDefault="00000000">
          <w:pPr>
            <w:pStyle w:val="TOC10"/>
            <w:jc w:val="center"/>
            <w:rPr>
              <w:rFonts w:ascii="楷体" w:eastAsia="楷体" w:hAnsi="楷体" w:hint="eastAsia"/>
              <w:b/>
              <w:bCs/>
              <w:color w:val="auto"/>
            </w:rPr>
          </w:pPr>
          <w:r>
            <w:rPr>
              <w:rFonts w:ascii="楷体" w:eastAsia="楷体" w:hAnsi="楷体"/>
              <w:b/>
              <w:bCs/>
              <w:color w:val="auto"/>
              <w:lang w:val="zh-CN"/>
            </w:rPr>
            <w:t>目录</w:t>
          </w:r>
        </w:p>
        <w:p w14:paraId="2831922C" w14:textId="77777777" w:rsidR="00531576" w:rsidRDefault="00000000">
          <w:pPr>
            <w:pStyle w:val="TOC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27120" w:history="1">
            <w:r>
              <w:rPr>
                <w:rStyle w:val="ab"/>
                <w:rFonts w:ascii="Segoe UI" w:eastAsia="Segoe UI" w:hAnsi="Segoe UI" w:cs="Segoe UI"/>
              </w:rPr>
              <w:t>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测试案例概述</w:t>
            </w:r>
            <w:r>
              <w:tab/>
            </w:r>
            <w:r>
              <w:fldChar w:fldCharType="begin"/>
            </w:r>
            <w:r>
              <w:instrText xml:space="preserve"> PAGEREF _Toc195127120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0C163B3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21" w:history="1">
            <w:r>
              <w:rPr>
                <w:rStyle w:val="ab"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测试目标</w:t>
            </w:r>
            <w:r>
              <w:tab/>
            </w:r>
            <w:r>
              <w:fldChar w:fldCharType="begin"/>
            </w:r>
            <w:r>
              <w:instrText xml:space="preserve"> PAGEREF _Toc195127121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61A88F7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22" w:history="1">
            <w:r>
              <w:rPr>
                <w:rStyle w:val="ab"/>
              </w:rPr>
              <w:t>1.2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测试范围</w:t>
            </w:r>
            <w:r>
              <w:tab/>
            </w:r>
            <w:r>
              <w:fldChar w:fldCharType="begin"/>
            </w:r>
            <w:r>
              <w:instrText xml:space="preserve"> PAGEREF _Toc195127122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3055BC0" w14:textId="77777777" w:rsidR="00531576" w:rsidRDefault="00000000">
          <w:pPr>
            <w:pStyle w:val="TOC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23" w:history="1">
            <w:r>
              <w:rPr>
                <w:rStyle w:val="ab"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功能测试案例</w:t>
            </w:r>
            <w:r>
              <w:tab/>
            </w:r>
            <w:r>
              <w:fldChar w:fldCharType="begin"/>
            </w:r>
            <w:r>
              <w:instrText xml:space="preserve"> PAGEREF _Toc195127123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F9D9D6F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24" w:history="1">
            <w:r>
              <w:rPr>
                <w:rStyle w:val="ab"/>
              </w:rPr>
              <w:t>2.1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数据预处理模块</w:t>
            </w:r>
            <w:r>
              <w:tab/>
            </w:r>
            <w:r>
              <w:fldChar w:fldCharType="begin"/>
            </w:r>
            <w:r>
              <w:instrText xml:space="preserve"> PAGEREF _Toc195127124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CAD6624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25" w:history="1">
            <w:r>
              <w:rPr>
                <w:rStyle w:val="ab"/>
              </w:rPr>
              <w:t>2.2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模型训练模块</w:t>
            </w:r>
            <w:r>
              <w:tab/>
            </w:r>
            <w:r>
              <w:fldChar w:fldCharType="begin"/>
            </w:r>
            <w:r>
              <w:instrText xml:space="preserve"> PAGEREF _Toc195127125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3346379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26" w:history="1">
            <w:r>
              <w:rPr>
                <w:rStyle w:val="ab"/>
              </w:rPr>
              <w:t>2.3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Web 端功能</w:t>
            </w:r>
            <w:r>
              <w:tab/>
            </w:r>
            <w:r>
              <w:fldChar w:fldCharType="begin"/>
            </w:r>
            <w:r>
              <w:instrText xml:space="preserve"> PAGEREF _Toc195127126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BD8DE1E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27" w:history="1">
            <w:r>
              <w:rPr>
                <w:rStyle w:val="ab"/>
              </w:rPr>
              <w:t>2.4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移动端功能</w:t>
            </w:r>
            <w:r>
              <w:tab/>
            </w:r>
            <w:r>
              <w:fldChar w:fldCharType="begin"/>
            </w:r>
            <w:r>
              <w:instrText xml:space="preserve"> PAGEREF _Toc195127127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9CDF17A" w14:textId="77777777" w:rsidR="00531576" w:rsidRDefault="00000000">
          <w:pPr>
            <w:pStyle w:val="TOC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28" w:history="1">
            <w:r>
              <w:rPr>
                <w:rStyle w:val="ab"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性能测试案例</w:t>
            </w:r>
            <w:r>
              <w:tab/>
            </w:r>
            <w:r>
              <w:fldChar w:fldCharType="begin"/>
            </w:r>
            <w:r>
              <w:instrText xml:space="preserve"> PAGEREF _Toc195127128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CB5A139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29" w:history="1">
            <w:r>
              <w:rPr>
                <w:rStyle w:val="ab"/>
              </w:rPr>
              <w:t>3.1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模型性能</w:t>
            </w:r>
            <w:r>
              <w:tab/>
            </w:r>
            <w:r>
              <w:fldChar w:fldCharType="begin"/>
            </w:r>
            <w:r>
              <w:instrText xml:space="preserve"> PAGEREF _Toc195127129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EF6E19F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0" w:history="1">
            <w:r>
              <w:rPr>
                <w:rStyle w:val="ab"/>
              </w:rPr>
              <w:t>3.2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系统资源占用</w:t>
            </w:r>
            <w:r>
              <w:tab/>
            </w:r>
            <w:r>
              <w:fldChar w:fldCharType="begin"/>
            </w:r>
            <w:r>
              <w:instrText xml:space="preserve"> PAGEREF _Toc195127130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03A6966" w14:textId="77777777" w:rsidR="00531576" w:rsidRDefault="00000000">
          <w:pPr>
            <w:pStyle w:val="TOC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1" w:history="1">
            <w:r>
              <w:rPr>
                <w:rStyle w:val="ab"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兼容性测试案例</w:t>
            </w:r>
            <w:r>
              <w:tab/>
            </w:r>
            <w:r>
              <w:fldChar w:fldCharType="begin"/>
            </w:r>
            <w:r>
              <w:instrText xml:space="preserve"> PAGEREF _Toc195127131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BEA69B1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2" w:history="1">
            <w:r>
              <w:rPr>
                <w:rStyle w:val="ab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浏览器兼容性</w:t>
            </w:r>
            <w:r>
              <w:tab/>
            </w:r>
            <w:r>
              <w:fldChar w:fldCharType="begin"/>
            </w:r>
            <w:r>
              <w:instrText xml:space="preserve"> PAGEREF _Toc195127132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AE553B0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3" w:history="1">
            <w:r>
              <w:rPr>
                <w:rStyle w:val="ab"/>
              </w:rPr>
              <w:t>4.2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移动端设备兼容性</w:t>
            </w:r>
            <w:r>
              <w:tab/>
            </w:r>
            <w:r>
              <w:fldChar w:fldCharType="begin"/>
            </w:r>
            <w:r>
              <w:instrText xml:space="preserve"> PAGEREF _Toc195127133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AC85D1C" w14:textId="77777777" w:rsidR="00531576" w:rsidRDefault="00000000">
          <w:pPr>
            <w:pStyle w:val="TOC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4" w:history="1">
            <w:r>
              <w:rPr>
                <w:rStyle w:val="ab"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异常测试案例</w:t>
            </w:r>
            <w:r>
              <w:tab/>
            </w:r>
            <w:r>
              <w:fldChar w:fldCharType="begin"/>
            </w:r>
            <w:r>
              <w:instrText xml:space="preserve"> PAGEREF _Toc195127134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3A8AA4D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5" w:history="1">
            <w:r>
              <w:rPr>
                <w:rStyle w:val="ab"/>
              </w:rPr>
              <w:t>5.1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数据输入异常</w:t>
            </w:r>
            <w:r>
              <w:tab/>
            </w:r>
            <w:r>
              <w:fldChar w:fldCharType="begin"/>
            </w:r>
            <w:r>
              <w:instrText xml:space="preserve"> PAGEREF _Toc195127135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89A2F7A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6" w:history="1">
            <w:r>
              <w:rPr>
                <w:rStyle w:val="ab"/>
              </w:rPr>
              <w:t>5.2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操作异常</w:t>
            </w:r>
            <w:r>
              <w:tab/>
            </w:r>
            <w:r>
              <w:fldChar w:fldCharType="begin"/>
            </w:r>
            <w:r>
              <w:instrText xml:space="preserve"> PAGEREF _Toc195127136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E1C3D8E" w14:textId="77777777" w:rsidR="00531576" w:rsidRDefault="00000000">
          <w:pPr>
            <w:pStyle w:val="TOC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7" w:history="1">
            <w:r>
              <w:rPr>
                <w:rStyle w:val="ab"/>
              </w:rPr>
              <w:t>6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测试案例说明</w:t>
            </w:r>
            <w:r>
              <w:tab/>
            </w:r>
            <w:r>
              <w:fldChar w:fldCharType="begin"/>
            </w:r>
            <w:r>
              <w:instrText xml:space="preserve"> PAGEREF _Toc195127137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6C722914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8" w:history="1">
            <w:r>
              <w:rPr>
                <w:rStyle w:val="ab"/>
              </w:rPr>
              <w:t>6.1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测试环境：</w:t>
            </w:r>
            <w:r>
              <w:tab/>
            </w:r>
            <w:r>
              <w:fldChar w:fldCharType="begin"/>
            </w:r>
            <w:r>
              <w:instrText xml:space="preserve"> PAGEREF _Toc195127138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29EE2D1" w14:textId="77777777" w:rsidR="00531576" w:rsidRDefault="00000000">
          <w:pPr>
            <w:pStyle w:val="TOC3"/>
            <w:tabs>
              <w:tab w:val="left" w:pos="2192"/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39" w:history="1">
            <w:r>
              <w:rPr>
                <w:rStyle w:val="ab"/>
              </w:rPr>
              <w:t>6.1.1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硬件：</w:t>
            </w:r>
            <w:r>
              <w:tab/>
            </w:r>
            <w:r>
              <w:fldChar w:fldCharType="begin"/>
            </w:r>
            <w:r>
              <w:instrText xml:space="preserve"> PAGEREF _Toc195127139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5470642F" w14:textId="77777777" w:rsidR="00531576" w:rsidRDefault="00000000">
          <w:pPr>
            <w:pStyle w:val="TOC3"/>
            <w:tabs>
              <w:tab w:val="left" w:pos="2192"/>
              <w:tab w:val="right" w:leader="dot" w:pos="8296"/>
            </w:tabs>
            <w:ind w:left="96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40" w:history="1">
            <w:r>
              <w:rPr>
                <w:rStyle w:val="ab"/>
              </w:rPr>
              <w:t>6.1.2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软件：</w:t>
            </w:r>
            <w:r>
              <w:tab/>
            </w:r>
            <w:r>
              <w:fldChar w:fldCharType="begin"/>
            </w:r>
            <w:r>
              <w:instrText xml:space="preserve"> PAGEREF _Toc195127140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6C04D71" w14:textId="77777777" w:rsidR="00531576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  <w:shd w:val="clear" w:color="auto" w:fill="auto"/>
            </w:rPr>
          </w:pPr>
          <w:hyperlink w:anchor="_Toc195127141" w:history="1">
            <w:r>
              <w:rPr>
                <w:rStyle w:val="ab"/>
              </w:rPr>
              <w:t>6.2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  <w:shd w:val="clear" w:color="auto" w:fill="auto"/>
              </w:rPr>
              <w:tab/>
            </w:r>
            <w:r>
              <w:rPr>
                <w:rStyle w:val="ab"/>
              </w:rPr>
              <w:t>执行说明：</w:t>
            </w:r>
            <w:r>
              <w:tab/>
            </w:r>
            <w:r>
              <w:fldChar w:fldCharType="begin"/>
            </w:r>
            <w:r>
              <w:instrText xml:space="preserve"> PAGEREF _Toc195127141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A67D73E" w14:textId="77777777" w:rsidR="00531576" w:rsidRDefault="00000000">
          <w:pPr>
            <w:rPr>
              <w:rFonts w:hint="eastAsia"/>
            </w:rPr>
          </w:pPr>
          <w:r>
            <w:rPr>
              <w:b/>
              <w:lang w:val="zh-CN"/>
            </w:rPr>
            <w:fldChar w:fldCharType="end"/>
          </w:r>
        </w:p>
      </w:sdtContent>
    </w:sdt>
    <w:p w14:paraId="0CB954A5" w14:textId="77777777" w:rsidR="00531576" w:rsidRDefault="00000000">
      <w:pPr>
        <w:pStyle w:val="a8"/>
        <w:tabs>
          <w:tab w:val="right" w:leader="dot" w:pos="8296"/>
        </w:tabs>
        <w:ind w:left="962" w:hanging="482"/>
        <w:rPr>
          <w:rFonts w:hint="eastAsia"/>
          <w:b/>
        </w:rPr>
      </w:pPr>
      <w:r>
        <w:rPr>
          <w:b/>
        </w:rPr>
        <w:br w:type="page"/>
      </w:r>
    </w:p>
    <w:p w14:paraId="3CF0FFBB" w14:textId="77777777" w:rsidR="00531576" w:rsidRDefault="00000000">
      <w:pPr>
        <w:pStyle w:val="a8"/>
        <w:tabs>
          <w:tab w:val="right" w:leader="dot" w:pos="8296"/>
        </w:tabs>
        <w:ind w:left="1123" w:hanging="643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表目录</w:t>
      </w:r>
    </w:p>
    <w:p w14:paraId="048F6ED8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r>
        <w:fldChar w:fldCharType="begin"/>
      </w:r>
      <w:r>
        <w:instrText xml:space="preserve"> TOC \h \z \c "表" </w:instrText>
      </w:r>
      <w:r>
        <w:fldChar w:fldCharType="separate"/>
      </w:r>
      <w:hyperlink w:anchor="_Toc195127437" w:history="1">
        <w:r>
          <w:rPr>
            <w:rStyle w:val="ab"/>
          </w:rPr>
          <w:t>表 1 数据预处理模块表</w:t>
        </w:r>
        <w:r>
          <w:tab/>
        </w:r>
        <w:r>
          <w:fldChar w:fldCharType="begin"/>
        </w:r>
        <w:r>
          <w:instrText xml:space="preserve"> PAGEREF _Toc195127437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D9C1A01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hyperlink w:anchor="_Toc195127438" w:history="1">
        <w:r>
          <w:rPr>
            <w:rStyle w:val="ab"/>
          </w:rPr>
          <w:t>表 2 模型训练模块表</w:t>
        </w:r>
        <w:r>
          <w:tab/>
        </w:r>
        <w:r>
          <w:fldChar w:fldCharType="begin"/>
        </w:r>
        <w:r>
          <w:instrText xml:space="preserve"> PAGEREF _Toc195127438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89E616B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hyperlink w:anchor="_Toc195127439" w:history="1">
        <w:r>
          <w:rPr>
            <w:rStyle w:val="ab"/>
          </w:rPr>
          <w:t>表 3 Web 端功能表</w:t>
        </w:r>
        <w:r>
          <w:tab/>
        </w:r>
        <w:r>
          <w:fldChar w:fldCharType="begin"/>
        </w:r>
        <w:r>
          <w:instrText xml:space="preserve"> PAGEREF _Toc195127439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F0C2388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hyperlink w:anchor="_Toc195127440" w:history="1">
        <w:r>
          <w:rPr>
            <w:rStyle w:val="ab"/>
          </w:rPr>
          <w:t>表 4 移动端功能表</w:t>
        </w:r>
        <w:r>
          <w:tab/>
        </w:r>
        <w:r>
          <w:fldChar w:fldCharType="begin"/>
        </w:r>
        <w:r>
          <w:instrText xml:space="preserve"> PAGEREF _Toc195127440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FBBF431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hyperlink w:anchor="_Toc195127441" w:history="1">
        <w:r>
          <w:rPr>
            <w:rStyle w:val="ab"/>
          </w:rPr>
          <w:t>表 5 模型性能表</w:t>
        </w:r>
        <w:r>
          <w:tab/>
        </w:r>
        <w:r>
          <w:fldChar w:fldCharType="begin"/>
        </w:r>
        <w:r>
          <w:instrText xml:space="preserve"> PAGEREF _Toc195127441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893E932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hyperlink w:anchor="_Toc195127442" w:history="1">
        <w:r>
          <w:rPr>
            <w:rStyle w:val="ab"/>
          </w:rPr>
          <w:t>表 6 系统资源占用表</w:t>
        </w:r>
        <w:r>
          <w:tab/>
        </w:r>
        <w:r>
          <w:fldChar w:fldCharType="begin"/>
        </w:r>
        <w:r>
          <w:instrText xml:space="preserve"> PAGEREF _Toc195127442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D660480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hyperlink w:anchor="_Toc195127443" w:history="1">
        <w:r>
          <w:rPr>
            <w:rStyle w:val="ab"/>
          </w:rPr>
          <w:t>表 7 浏览器兼容性表</w:t>
        </w:r>
        <w:r>
          <w:tab/>
        </w:r>
        <w:r>
          <w:fldChar w:fldCharType="begin"/>
        </w:r>
        <w:r>
          <w:instrText xml:space="preserve"> PAGEREF _Toc195127443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DC7541B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hyperlink w:anchor="_Toc195127444" w:history="1">
        <w:r>
          <w:rPr>
            <w:rStyle w:val="ab"/>
          </w:rPr>
          <w:t>表 8 移动端设备兼容性表</w:t>
        </w:r>
        <w:r>
          <w:tab/>
        </w:r>
        <w:r>
          <w:fldChar w:fldCharType="begin"/>
        </w:r>
        <w:r>
          <w:instrText xml:space="preserve"> PAGEREF _Toc195127444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02F24CBB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hyperlink w:anchor="_Toc195127445" w:history="1">
        <w:r>
          <w:rPr>
            <w:rStyle w:val="ab"/>
          </w:rPr>
          <w:t>表 9 数据输入异常表</w:t>
        </w:r>
        <w:r>
          <w:tab/>
        </w:r>
        <w:r>
          <w:fldChar w:fldCharType="begin"/>
        </w:r>
        <w:r>
          <w:instrText xml:space="preserve"> PAGEREF _Toc195127445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47648E6" w14:textId="77777777" w:rsidR="00531576" w:rsidRDefault="00000000">
      <w:pPr>
        <w:pStyle w:val="a8"/>
        <w:tabs>
          <w:tab w:val="right" w:leader="dot" w:pos="8296"/>
        </w:tabs>
        <w:ind w:left="960" w:hanging="480"/>
        <w:rPr>
          <w:rFonts w:hint="eastAsia"/>
        </w:rPr>
      </w:pPr>
      <w:hyperlink w:anchor="_Toc195127446" w:history="1">
        <w:r>
          <w:rPr>
            <w:rStyle w:val="ab"/>
          </w:rPr>
          <w:t>表 10 操作异常表</w:t>
        </w:r>
        <w:r>
          <w:tab/>
        </w:r>
        <w:r>
          <w:fldChar w:fldCharType="begin"/>
        </w:r>
        <w:r>
          <w:instrText xml:space="preserve"> PAGEREF _Toc195127446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68D7646A" w14:textId="77777777" w:rsidR="00531576" w:rsidRDefault="00000000">
      <w:pPr>
        <w:pStyle w:val="2"/>
        <w:numPr>
          <w:ilvl w:val="0"/>
          <w:numId w:val="0"/>
        </w:numPr>
        <w:spacing w:before="156" w:after="156"/>
        <w:ind w:left="576"/>
      </w:pPr>
      <w:r>
        <w:rPr>
          <w:rFonts w:hint="default"/>
        </w:rPr>
        <w:fldChar w:fldCharType="end"/>
      </w:r>
      <w:r>
        <w:rPr>
          <w:rFonts w:hint="default"/>
        </w:rPr>
        <w:br w:type="page"/>
      </w:r>
    </w:p>
    <w:p w14:paraId="2A342494" w14:textId="77777777" w:rsidR="00531576" w:rsidRDefault="00000000">
      <w:pPr>
        <w:pStyle w:val="1"/>
        <w:numPr>
          <w:ilvl w:val="0"/>
          <w:numId w:val="2"/>
        </w:numPr>
        <w:spacing w:before="156" w:after="156"/>
        <w:rPr>
          <w:rFonts w:ascii="Segoe UI" w:eastAsia="Segoe UI" w:hAnsi="Segoe UI" w:cs="Segoe UI" w:hint="default"/>
        </w:rPr>
      </w:pPr>
      <w:bookmarkStart w:id="6" w:name="_Toc195127120"/>
      <w:r>
        <w:lastRenderedPageBreak/>
        <w:t>测试案例概述</w:t>
      </w:r>
      <w:bookmarkEnd w:id="5"/>
      <w:bookmarkEnd w:id="6"/>
    </w:p>
    <w:p w14:paraId="2D6C1516" w14:textId="77777777" w:rsidR="00531576" w:rsidRDefault="00000000">
      <w:pPr>
        <w:pStyle w:val="2"/>
        <w:spacing w:before="156" w:after="156"/>
      </w:pPr>
      <w:bookmarkStart w:id="7" w:name="_Toc27033"/>
      <w:bookmarkStart w:id="8" w:name="_Toc195127121"/>
      <w:r>
        <w:t>测试目标</w:t>
      </w:r>
      <w:bookmarkEnd w:id="7"/>
      <w:bookmarkEnd w:id="8"/>
    </w:p>
    <w:p w14:paraId="2671C63C" w14:textId="77777777" w:rsidR="00531576" w:rsidRDefault="00000000">
      <w:pPr>
        <w:rPr>
          <w:rFonts w:hint="eastAsia"/>
        </w:rPr>
      </w:pPr>
      <w:r>
        <w:rPr>
          <w:lang w:bidi="ar"/>
        </w:rPr>
        <w:t>验证系统各模块功能完整性、性能指标达标性、用户交互友好性及异常场景容错能力，确保系统满足需求文档中的技术要求（准确率≥80%、精确率≥90%、召回率≥90%）及用户使用场景。</w:t>
      </w:r>
    </w:p>
    <w:p w14:paraId="75CEAC15" w14:textId="77777777" w:rsidR="00531576" w:rsidRDefault="00000000">
      <w:pPr>
        <w:pStyle w:val="2"/>
        <w:spacing w:before="156" w:after="156"/>
      </w:pPr>
      <w:bookmarkStart w:id="9" w:name="_Toc19777"/>
      <w:bookmarkStart w:id="10" w:name="_Toc195127122"/>
      <w:r>
        <w:t>测试范围</w:t>
      </w:r>
      <w:bookmarkEnd w:id="9"/>
      <w:bookmarkEnd w:id="10"/>
    </w:p>
    <w:p w14:paraId="14AC9BFD" w14:textId="77777777" w:rsidR="00531576" w:rsidRDefault="00000000">
      <w:pPr>
        <w:rPr>
          <w:rFonts w:hint="eastAsia"/>
        </w:rPr>
      </w:pPr>
      <w:r>
        <w:rPr>
          <w:lang w:bidi="ar"/>
        </w:rPr>
        <w:t>覆盖数据预处理、模型训练、模型运用、Web 端及移动端功能、技术框架兼容性等核心模块，包含功能测试、性能测试、兼容性测试、异常测试四大类。</w:t>
      </w:r>
    </w:p>
    <w:p w14:paraId="3CE90437" w14:textId="77777777" w:rsidR="00531576" w:rsidRDefault="00000000">
      <w:pPr>
        <w:pStyle w:val="1"/>
        <w:numPr>
          <w:ilvl w:val="0"/>
          <w:numId w:val="2"/>
        </w:numPr>
        <w:spacing w:before="156" w:after="156"/>
      </w:pPr>
      <w:bookmarkStart w:id="11" w:name="_Toc11292"/>
      <w:bookmarkStart w:id="12" w:name="_Toc195127123"/>
      <w:r>
        <w:rPr>
          <w:rFonts w:hint="default"/>
        </w:rPr>
        <w:t>功能测试案例</w:t>
      </w:r>
      <w:bookmarkEnd w:id="11"/>
      <w:bookmarkEnd w:id="12"/>
    </w:p>
    <w:p w14:paraId="52537A83" w14:textId="77777777" w:rsidR="00531576" w:rsidRDefault="00000000">
      <w:pPr>
        <w:pStyle w:val="2"/>
        <w:spacing w:before="156" w:after="156"/>
      </w:pPr>
      <w:bookmarkStart w:id="13" w:name="_Toc195127124"/>
      <w:bookmarkStart w:id="14" w:name="_Toc4167"/>
      <w:r>
        <w:t>数据预处理模块</w:t>
      </w:r>
      <w:bookmarkEnd w:id="13"/>
      <w:bookmarkEnd w:id="14"/>
    </w:p>
    <w:p w14:paraId="678FC6D5" w14:textId="77777777" w:rsidR="00531576" w:rsidRDefault="00000000">
      <w:pPr>
        <w:pStyle w:val="a3"/>
        <w:rPr>
          <w:rFonts w:hint="eastAsia"/>
        </w:rPr>
      </w:pPr>
      <w:bookmarkStart w:id="15" w:name="_Toc195127437"/>
      <w:r>
        <w:t xml:space="preserve">表 </w:t>
      </w:r>
      <w:fldSimple w:instr=" SEQ 表 \* ARABIC ">
        <w:r>
          <w:t>1</w:t>
        </w:r>
      </w:fldSimple>
      <w:r>
        <w:t xml:space="preserve"> 数据预处理模块</w:t>
      </w:r>
      <w:r>
        <w:rPr>
          <w:rFonts w:hint="eastAsia"/>
        </w:rPr>
        <w:t>表</w:t>
      </w:r>
      <w:bookmarkEnd w:id="15"/>
    </w:p>
    <w:tbl>
      <w:tblPr>
        <w:tblStyle w:val="a9"/>
        <w:tblW w:w="9446" w:type="dxa"/>
        <w:jc w:val="center"/>
        <w:tblLook w:val="04A0" w:firstRow="1" w:lastRow="0" w:firstColumn="1" w:lastColumn="0" w:noHBand="0" w:noVBand="1"/>
      </w:tblPr>
      <w:tblGrid>
        <w:gridCol w:w="1304"/>
        <w:gridCol w:w="1191"/>
        <w:gridCol w:w="1247"/>
        <w:gridCol w:w="1065"/>
        <w:gridCol w:w="1191"/>
        <w:gridCol w:w="1191"/>
        <w:gridCol w:w="1191"/>
        <w:gridCol w:w="1066"/>
      </w:tblGrid>
      <w:tr w:rsidR="00531576" w14:paraId="389349F5" w14:textId="77777777">
        <w:trPr>
          <w:tblHeader/>
          <w:jc w:val="center"/>
        </w:trPr>
        <w:tc>
          <w:tcPr>
            <w:tcW w:w="1304" w:type="dxa"/>
            <w:vAlign w:val="center"/>
          </w:tcPr>
          <w:p w14:paraId="11CBD20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5344A7DD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247" w:type="dxa"/>
            <w:vAlign w:val="center"/>
          </w:tcPr>
          <w:p w14:paraId="0BE89CE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1065" w:type="dxa"/>
            <w:vAlign w:val="center"/>
          </w:tcPr>
          <w:p w14:paraId="75D83F07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191" w:type="dxa"/>
            <w:vAlign w:val="center"/>
          </w:tcPr>
          <w:p w14:paraId="03F6EC1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91" w:type="dxa"/>
            <w:vAlign w:val="center"/>
          </w:tcPr>
          <w:p w14:paraId="32CB6A8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40C347F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066" w:type="dxa"/>
            <w:vAlign w:val="center"/>
          </w:tcPr>
          <w:p w14:paraId="1EAB9C2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18B99ADE" w14:textId="77777777">
        <w:trPr>
          <w:jc w:val="center"/>
        </w:trPr>
        <w:tc>
          <w:tcPr>
            <w:tcW w:w="1304" w:type="dxa"/>
            <w:vAlign w:val="center"/>
          </w:tcPr>
          <w:p w14:paraId="05890D2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FC-001</w:t>
            </w:r>
          </w:p>
        </w:tc>
        <w:tc>
          <w:tcPr>
            <w:tcW w:w="1191" w:type="dxa"/>
            <w:vAlign w:val="center"/>
          </w:tcPr>
          <w:p w14:paraId="75CA602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数据预处理</w:t>
            </w:r>
          </w:p>
        </w:tc>
        <w:tc>
          <w:tcPr>
            <w:tcW w:w="1247" w:type="dxa"/>
            <w:vAlign w:val="center"/>
          </w:tcPr>
          <w:p w14:paraId="6FD73026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1065" w:type="dxa"/>
            <w:vAlign w:val="center"/>
          </w:tcPr>
          <w:p w14:paraId="2D5F116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异常值处理</w:t>
            </w:r>
          </w:p>
        </w:tc>
        <w:tc>
          <w:tcPr>
            <w:tcW w:w="1191" w:type="dxa"/>
            <w:vAlign w:val="center"/>
          </w:tcPr>
          <w:p w14:paraId="332A552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导入含异常年龄（如 1 岁 AMD 患者）的眼底图像元数据；</w:t>
            </w:r>
            <w:r>
              <w:rPr>
                <w:lang w:bidi="ar"/>
              </w:rPr>
              <w:br/>
              <w:t>2. 运行预处理流程；</w:t>
            </w:r>
            <w:r>
              <w:rPr>
                <w:lang w:bidi="ar"/>
              </w:rPr>
              <w:br/>
              <w:t>3. 检查处理后数据。</w:t>
            </w:r>
          </w:p>
        </w:tc>
        <w:tc>
          <w:tcPr>
            <w:tcW w:w="1191" w:type="dxa"/>
            <w:vAlign w:val="center"/>
          </w:tcPr>
          <w:p w14:paraId="7A12C696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异常年龄（1 岁）修正为数据集平均值，标记异常数据日志</w:t>
            </w:r>
          </w:p>
        </w:tc>
        <w:tc>
          <w:tcPr>
            <w:tcW w:w="1191" w:type="dxa"/>
            <w:vAlign w:val="center"/>
          </w:tcPr>
          <w:p w14:paraId="3D59528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1 岁修正为 58 岁（数据</w:t>
            </w:r>
            <w:proofErr w:type="gramStart"/>
            <w:r>
              <w:rPr>
                <w:rFonts w:cs="楷体" w:hint="eastAsia"/>
                <w:kern w:val="0"/>
                <w:lang w:bidi="ar"/>
              </w:rPr>
              <w:t>集平均</w:t>
            </w:r>
            <w:proofErr w:type="gramEnd"/>
            <w:r>
              <w:rPr>
                <w:rFonts w:cs="楷体" w:hint="eastAsia"/>
                <w:kern w:val="0"/>
                <w:lang w:bidi="ar"/>
              </w:rPr>
              <w:t>年龄 58.3 岁），元数据日志记录 “年龄异常修正：1→58”</w:t>
            </w:r>
          </w:p>
        </w:tc>
        <w:tc>
          <w:tcPr>
            <w:tcW w:w="1066" w:type="dxa"/>
            <w:vAlign w:val="center"/>
          </w:tcPr>
          <w:p w14:paraId="26BF6CB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验证医学常识性数据修正逻辑</w:t>
            </w:r>
          </w:p>
        </w:tc>
      </w:tr>
      <w:tr w:rsidR="00531576" w14:paraId="75AA0CE8" w14:textId="77777777">
        <w:trPr>
          <w:jc w:val="center"/>
        </w:trPr>
        <w:tc>
          <w:tcPr>
            <w:tcW w:w="1304" w:type="dxa"/>
            <w:vAlign w:val="center"/>
          </w:tcPr>
          <w:p w14:paraId="237704F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FC-002</w:t>
            </w:r>
          </w:p>
        </w:tc>
        <w:tc>
          <w:tcPr>
            <w:tcW w:w="1191" w:type="dxa"/>
            <w:vAlign w:val="center"/>
          </w:tcPr>
          <w:p w14:paraId="2805B10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数据预处理</w:t>
            </w:r>
          </w:p>
        </w:tc>
        <w:tc>
          <w:tcPr>
            <w:tcW w:w="1247" w:type="dxa"/>
            <w:vAlign w:val="center"/>
          </w:tcPr>
          <w:p w14:paraId="7D6414D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1065" w:type="dxa"/>
            <w:vAlign w:val="center"/>
          </w:tcPr>
          <w:p w14:paraId="0380F6D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直方图均衡化</w:t>
            </w:r>
          </w:p>
        </w:tc>
        <w:tc>
          <w:tcPr>
            <w:tcW w:w="1191" w:type="dxa"/>
            <w:vAlign w:val="center"/>
          </w:tcPr>
          <w:p w14:paraId="0589811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 xml:space="preserve">1. </w:t>
            </w:r>
            <w:proofErr w:type="gramStart"/>
            <w:r>
              <w:rPr>
                <w:lang w:bidi="ar"/>
              </w:rPr>
              <w:t>输入低</w:t>
            </w:r>
            <w:proofErr w:type="gramEnd"/>
            <w:r>
              <w:rPr>
                <w:lang w:bidi="ar"/>
              </w:rPr>
              <w:t>对比度眼底图像；</w:t>
            </w:r>
            <w:r>
              <w:rPr>
                <w:lang w:bidi="ar"/>
              </w:rPr>
              <w:br/>
              <w:t>2. 执行直方图均衡化；</w:t>
            </w:r>
            <w:r>
              <w:rPr>
                <w:lang w:bidi="ar"/>
              </w:rPr>
              <w:br/>
              <w:t>3. 对比</w:t>
            </w:r>
            <w:r>
              <w:rPr>
                <w:lang w:bidi="ar"/>
              </w:rPr>
              <w:lastRenderedPageBreak/>
              <w:t>处理前后图像灰度分布。</w:t>
            </w:r>
          </w:p>
        </w:tc>
        <w:tc>
          <w:tcPr>
            <w:tcW w:w="1191" w:type="dxa"/>
            <w:vAlign w:val="center"/>
          </w:tcPr>
          <w:p w14:paraId="072984E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处理后图像灰度分布更均匀，对比度显著提升</w:t>
            </w:r>
          </w:p>
        </w:tc>
        <w:tc>
          <w:tcPr>
            <w:tcW w:w="1191" w:type="dxa"/>
            <w:vAlign w:val="center"/>
          </w:tcPr>
          <w:p w14:paraId="5EDB707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灰度范围扩展至 15-240，对比度提升 35%，符合 CDF 算法计算</w:t>
            </w:r>
            <w:r>
              <w:rPr>
                <w:rFonts w:cs="楷体" w:hint="eastAsia"/>
                <w:kern w:val="0"/>
                <w:lang w:bidi="ar"/>
              </w:rPr>
              <w:lastRenderedPageBreak/>
              <w:t>结果</w:t>
            </w:r>
          </w:p>
        </w:tc>
        <w:tc>
          <w:tcPr>
            <w:tcW w:w="1066" w:type="dxa"/>
            <w:vAlign w:val="center"/>
          </w:tcPr>
          <w:p w14:paraId="2375B4E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基于 CDF算法验证视觉效果</w:t>
            </w:r>
          </w:p>
        </w:tc>
      </w:tr>
      <w:tr w:rsidR="00531576" w14:paraId="700BD82D" w14:textId="77777777">
        <w:trPr>
          <w:jc w:val="center"/>
        </w:trPr>
        <w:tc>
          <w:tcPr>
            <w:tcW w:w="1304" w:type="dxa"/>
            <w:vAlign w:val="center"/>
          </w:tcPr>
          <w:p w14:paraId="17BE1E5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FC-003</w:t>
            </w:r>
          </w:p>
        </w:tc>
        <w:tc>
          <w:tcPr>
            <w:tcW w:w="1191" w:type="dxa"/>
            <w:vAlign w:val="center"/>
          </w:tcPr>
          <w:p w14:paraId="739DAA9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数据预处理</w:t>
            </w:r>
          </w:p>
        </w:tc>
        <w:tc>
          <w:tcPr>
            <w:tcW w:w="1247" w:type="dxa"/>
            <w:vAlign w:val="center"/>
          </w:tcPr>
          <w:p w14:paraId="02A75B26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1065" w:type="dxa"/>
            <w:vAlign w:val="center"/>
          </w:tcPr>
          <w:p w14:paraId="69607C1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双目图像合成</w:t>
            </w:r>
          </w:p>
        </w:tc>
        <w:tc>
          <w:tcPr>
            <w:tcW w:w="1191" w:type="dxa"/>
            <w:vAlign w:val="center"/>
          </w:tcPr>
          <w:p w14:paraId="3584B26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输入左右眼分辨率不一致的图像；</w:t>
            </w:r>
            <w:r>
              <w:rPr>
                <w:lang w:bidi="ar"/>
              </w:rPr>
              <w:br/>
              <w:t>2. 执行图像对齐（SIFT 特征匹配）和拼接；</w:t>
            </w:r>
            <w:r>
              <w:rPr>
                <w:lang w:bidi="ar"/>
              </w:rPr>
              <w:br/>
              <w:t>3. 检查输出图像尺寸及对齐精度。</w:t>
            </w:r>
          </w:p>
        </w:tc>
        <w:tc>
          <w:tcPr>
            <w:tcW w:w="1191" w:type="dxa"/>
            <w:vAlign w:val="center"/>
          </w:tcPr>
          <w:p w14:paraId="3EBC1D0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输出双通道图像尺寸一致，左右</w:t>
            </w:r>
            <w:proofErr w:type="gramStart"/>
            <w:r>
              <w:rPr>
                <w:lang w:bidi="ar"/>
              </w:rPr>
              <w:t>眼特征</w:t>
            </w:r>
            <w:proofErr w:type="gramEnd"/>
            <w:r>
              <w:rPr>
                <w:lang w:bidi="ar"/>
              </w:rPr>
              <w:t>对齐无错位</w:t>
            </w:r>
          </w:p>
        </w:tc>
        <w:tc>
          <w:tcPr>
            <w:tcW w:w="1191" w:type="dxa"/>
            <w:vAlign w:val="center"/>
          </w:tcPr>
          <w:p w14:paraId="51B2CE6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对齐后分辨率统一为 1280×960，特征点错位像素≤1，拼接边缘无锯齿</w:t>
            </w:r>
          </w:p>
        </w:tc>
        <w:tc>
          <w:tcPr>
            <w:tcW w:w="1066" w:type="dxa"/>
            <w:vAlign w:val="center"/>
          </w:tcPr>
          <w:p w14:paraId="53A4B04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验证</w:t>
            </w:r>
            <w:r>
              <w:rPr>
                <w:lang w:bidi="ar"/>
              </w:rPr>
              <w:t>SIFT/ORB 算法对齐效果</w:t>
            </w:r>
          </w:p>
        </w:tc>
      </w:tr>
    </w:tbl>
    <w:p w14:paraId="117139A0" w14:textId="77777777" w:rsidR="00531576" w:rsidRDefault="00000000">
      <w:pPr>
        <w:pStyle w:val="2"/>
        <w:spacing w:before="156" w:after="156"/>
      </w:pPr>
      <w:bookmarkStart w:id="16" w:name="_Toc18181"/>
      <w:bookmarkStart w:id="17" w:name="_Toc195127125"/>
      <w:r>
        <w:t>模型训练模块</w:t>
      </w:r>
      <w:bookmarkEnd w:id="16"/>
      <w:bookmarkEnd w:id="17"/>
    </w:p>
    <w:p w14:paraId="3FBC6B98" w14:textId="77777777" w:rsidR="00531576" w:rsidRDefault="00000000">
      <w:pPr>
        <w:pStyle w:val="a3"/>
        <w:rPr>
          <w:rFonts w:hint="eastAsia"/>
        </w:rPr>
      </w:pPr>
      <w:bookmarkStart w:id="18" w:name="_Toc195127438"/>
      <w:r>
        <w:t xml:space="preserve">表 </w:t>
      </w:r>
      <w:fldSimple w:instr=" SEQ 表 \* ARABIC ">
        <w:r>
          <w:t>2</w:t>
        </w:r>
      </w:fldSimple>
      <w:r>
        <w:t xml:space="preserve"> 模型训练模块</w:t>
      </w:r>
      <w:r>
        <w:rPr>
          <w:rFonts w:hint="eastAsia"/>
        </w:rPr>
        <w:t>表</w:t>
      </w:r>
      <w:bookmarkEnd w:id="18"/>
    </w:p>
    <w:tbl>
      <w:tblPr>
        <w:tblStyle w:val="a9"/>
        <w:tblW w:w="9253" w:type="dxa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984"/>
        <w:gridCol w:w="1296"/>
        <w:gridCol w:w="1176"/>
        <w:gridCol w:w="1191"/>
        <w:gridCol w:w="1033"/>
      </w:tblGrid>
      <w:tr w:rsidR="00531576" w14:paraId="70CBC2EB" w14:textId="77777777">
        <w:trPr>
          <w:tblHeader/>
          <w:jc w:val="center"/>
        </w:trPr>
        <w:tc>
          <w:tcPr>
            <w:tcW w:w="1191" w:type="dxa"/>
            <w:vAlign w:val="center"/>
          </w:tcPr>
          <w:p w14:paraId="3A787019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39714CAB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191" w:type="dxa"/>
            <w:vAlign w:val="center"/>
          </w:tcPr>
          <w:p w14:paraId="4A9710F1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984" w:type="dxa"/>
            <w:vAlign w:val="center"/>
          </w:tcPr>
          <w:p w14:paraId="2071B8B5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296" w:type="dxa"/>
            <w:vAlign w:val="center"/>
          </w:tcPr>
          <w:p w14:paraId="45C7B259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76" w:type="dxa"/>
            <w:vAlign w:val="center"/>
          </w:tcPr>
          <w:p w14:paraId="1911DBD2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5D2AD8CF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033" w:type="dxa"/>
            <w:vAlign w:val="center"/>
          </w:tcPr>
          <w:p w14:paraId="4FCC6F04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33DECAF9" w14:textId="77777777">
        <w:trPr>
          <w:jc w:val="center"/>
        </w:trPr>
        <w:tc>
          <w:tcPr>
            <w:tcW w:w="1191" w:type="dxa"/>
            <w:vAlign w:val="center"/>
          </w:tcPr>
          <w:p w14:paraId="5401A2BD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FC-004</w:t>
            </w:r>
          </w:p>
        </w:tc>
        <w:tc>
          <w:tcPr>
            <w:tcW w:w="1191" w:type="dxa"/>
            <w:vAlign w:val="center"/>
          </w:tcPr>
          <w:p w14:paraId="5DCCFFC1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模型训练</w:t>
            </w:r>
          </w:p>
        </w:tc>
        <w:tc>
          <w:tcPr>
            <w:tcW w:w="1191" w:type="dxa"/>
            <w:vAlign w:val="center"/>
          </w:tcPr>
          <w:p w14:paraId="1C7C79D0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984" w:type="dxa"/>
            <w:vAlign w:val="center"/>
          </w:tcPr>
          <w:p w14:paraId="6E59ED36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多标签分类头</w:t>
            </w:r>
          </w:p>
        </w:tc>
        <w:tc>
          <w:tcPr>
            <w:tcW w:w="1296" w:type="dxa"/>
            <w:vAlign w:val="center"/>
          </w:tcPr>
          <w:p w14:paraId="0AEE29DB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输入单张眼底图像；</w:t>
            </w:r>
            <w:r>
              <w:rPr>
                <w:lang w:bidi="ar"/>
              </w:rPr>
              <w:br/>
              <w:t>2. 运行 ResNet-50 + 多标签分类头模型；</w:t>
            </w:r>
            <w:r>
              <w:rPr>
                <w:lang w:bidi="ar"/>
              </w:rPr>
              <w:br/>
              <w:t>3. 检查输出概率向量维度及疾病标签。</w:t>
            </w:r>
          </w:p>
        </w:tc>
        <w:tc>
          <w:tcPr>
            <w:tcW w:w="1176" w:type="dxa"/>
            <w:vAlign w:val="center"/>
          </w:tcPr>
          <w:p w14:paraId="6DC86623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输出 8 维概率向量，对应 7 类疾病 + 正常，概率值∈[0,1]</w:t>
            </w:r>
          </w:p>
        </w:tc>
        <w:tc>
          <w:tcPr>
            <w:tcW w:w="1191" w:type="dxa"/>
            <w:vAlign w:val="center"/>
          </w:tcPr>
          <w:p w14:paraId="3C0333AB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 [0.12, 0.05, 0.85, 0.03, 0.07, 0.02, 0.01, 0.05]，白内障标签 0.85</w:t>
            </w:r>
          </w:p>
        </w:tc>
        <w:tc>
          <w:tcPr>
            <w:tcW w:w="1033" w:type="dxa"/>
            <w:vAlign w:val="center"/>
          </w:tcPr>
          <w:p w14:paraId="61E1F0C6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如白内障标签概率≥0.8 时正确识别</w:t>
            </w:r>
          </w:p>
        </w:tc>
      </w:tr>
      <w:tr w:rsidR="00531576" w14:paraId="6548689C" w14:textId="77777777">
        <w:trPr>
          <w:jc w:val="center"/>
        </w:trPr>
        <w:tc>
          <w:tcPr>
            <w:tcW w:w="1191" w:type="dxa"/>
            <w:vAlign w:val="center"/>
          </w:tcPr>
          <w:p w14:paraId="051D93A5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FC-005</w:t>
            </w:r>
          </w:p>
        </w:tc>
        <w:tc>
          <w:tcPr>
            <w:tcW w:w="1191" w:type="dxa"/>
            <w:vAlign w:val="center"/>
          </w:tcPr>
          <w:p w14:paraId="5AB5C49B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模型训练</w:t>
            </w:r>
          </w:p>
        </w:tc>
        <w:tc>
          <w:tcPr>
            <w:tcW w:w="1191" w:type="dxa"/>
            <w:vAlign w:val="center"/>
          </w:tcPr>
          <w:p w14:paraId="0A4459D6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984" w:type="dxa"/>
            <w:vAlign w:val="center"/>
          </w:tcPr>
          <w:p w14:paraId="7B370CF4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五折交叉验证</w:t>
            </w:r>
          </w:p>
        </w:tc>
        <w:tc>
          <w:tcPr>
            <w:tcW w:w="1296" w:type="dxa"/>
            <w:vAlign w:val="center"/>
          </w:tcPr>
          <w:p w14:paraId="09F8DEE9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 xml:space="preserve">1. 划分 2000 张图像为 5 </w:t>
            </w:r>
            <w:proofErr w:type="gramStart"/>
            <w:r>
              <w:rPr>
                <w:lang w:bidi="ar"/>
              </w:rPr>
              <w:t>折数据</w:t>
            </w:r>
            <w:proofErr w:type="gramEnd"/>
            <w:r>
              <w:rPr>
                <w:lang w:bidi="ar"/>
              </w:rPr>
              <w:t>集；</w:t>
            </w:r>
            <w:r>
              <w:rPr>
                <w:lang w:bidi="ar"/>
              </w:rPr>
              <w:br/>
              <w:t>2. 执行五折交叉验证；</w:t>
            </w:r>
            <w:r>
              <w:rPr>
                <w:lang w:bidi="ar"/>
              </w:rPr>
              <w:br/>
              <w:t>3. 记录每次验证的 F1-score 均值。</w:t>
            </w:r>
          </w:p>
        </w:tc>
        <w:tc>
          <w:tcPr>
            <w:tcW w:w="1176" w:type="dxa"/>
            <w:vAlign w:val="center"/>
          </w:tcPr>
          <w:p w14:paraId="2B8C4446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五次验证 F1-score 均值≥0.94，波动≤±0.02</w:t>
            </w:r>
          </w:p>
        </w:tc>
        <w:tc>
          <w:tcPr>
            <w:tcW w:w="1191" w:type="dxa"/>
            <w:vAlign w:val="center"/>
          </w:tcPr>
          <w:p w14:paraId="3F23EAAD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F1-score 分别为 0.942、0.945、0.938、0.941、0.944，均值 0.942，标准差 0.003</w:t>
            </w:r>
          </w:p>
        </w:tc>
        <w:tc>
          <w:tcPr>
            <w:tcW w:w="1033" w:type="dxa"/>
            <w:vAlign w:val="center"/>
          </w:tcPr>
          <w:p w14:paraId="5FEEBFFE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验证模型泛化性，参考表 22 评分标准</w:t>
            </w:r>
          </w:p>
        </w:tc>
      </w:tr>
      <w:tr w:rsidR="00531576" w14:paraId="62557096" w14:textId="77777777">
        <w:trPr>
          <w:jc w:val="center"/>
        </w:trPr>
        <w:tc>
          <w:tcPr>
            <w:tcW w:w="1191" w:type="dxa"/>
            <w:vAlign w:val="center"/>
          </w:tcPr>
          <w:p w14:paraId="25E213BF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FC-006</w:t>
            </w:r>
          </w:p>
        </w:tc>
        <w:tc>
          <w:tcPr>
            <w:tcW w:w="1191" w:type="dxa"/>
            <w:vAlign w:val="center"/>
          </w:tcPr>
          <w:p w14:paraId="6D1C4F84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模型训练</w:t>
            </w:r>
          </w:p>
        </w:tc>
        <w:tc>
          <w:tcPr>
            <w:tcW w:w="1191" w:type="dxa"/>
            <w:vAlign w:val="center"/>
          </w:tcPr>
          <w:p w14:paraId="72235F94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984" w:type="dxa"/>
            <w:vAlign w:val="center"/>
          </w:tcPr>
          <w:p w14:paraId="5216AEDF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注意力机制</w:t>
            </w:r>
          </w:p>
        </w:tc>
        <w:tc>
          <w:tcPr>
            <w:tcW w:w="1296" w:type="dxa"/>
            <w:vAlign w:val="center"/>
          </w:tcPr>
          <w:p w14:paraId="4B3F6F76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对比启用 / 禁用注意力机制的模型输出；</w:t>
            </w:r>
            <w:r>
              <w:rPr>
                <w:lang w:bidi="ar"/>
              </w:rPr>
              <w:br/>
              <w:t>2. 分析病变区（如视盘）特征权重热力图。</w:t>
            </w:r>
          </w:p>
        </w:tc>
        <w:tc>
          <w:tcPr>
            <w:tcW w:w="1176" w:type="dxa"/>
            <w:vAlign w:val="center"/>
          </w:tcPr>
          <w:p w14:paraId="5BA3E286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启用时病变区域权重显著高于背景区域，分类准确率提升≥2%</w:t>
            </w:r>
          </w:p>
        </w:tc>
        <w:tc>
          <w:tcPr>
            <w:tcW w:w="1191" w:type="dxa"/>
            <w:vAlign w:val="center"/>
          </w:tcPr>
          <w:p w14:paraId="393614A8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热力图显示视盘区域权重值为 0.78（背景 0.32），准确率从 96.8% 提升至 99.3%</w:t>
            </w:r>
          </w:p>
        </w:tc>
        <w:tc>
          <w:tcPr>
            <w:tcW w:w="1033" w:type="dxa"/>
            <w:vAlign w:val="center"/>
          </w:tcPr>
          <w:p w14:paraId="6AC35309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参考文档图 46 注意力机制流程图</w:t>
            </w:r>
          </w:p>
        </w:tc>
      </w:tr>
    </w:tbl>
    <w:p w14:paraId="02CD0F0D" w14:textId="77777777" w:rsidR="00531576" w:rsidRDefault="00000000" w:rsidP="00085F2F">
      <w:pPr>
        <w:pStyle w:val="2"/>
        <w:wordWrap/>
        <w:spacing w:before="156" w:after="156"/>
        <w:ind w:leftChars="-1" w:left="-2" w:firstLineChars="44" w:firstLine="141"/>
      </w:pPr>
      <w:bookmarkStart w:id="19" w:name="_Toc195127126"/>
      <w:bookmarkStart w:id="20" w:name="_Toc2236"/>
      <w:r>
        <w:t>Web 端功能</w:t>
      </w:r>
      <w:bookmarkEnd w:id="19"/>
      <w:bookmarkEnd w:id="20"/>
    </w:p>
    <w:p w14:paraId="0FC7100F" w14:textId="77777777" w:rsidR="00531576" w:rsidRDefault="00000000">
      <w:pPr>
        <w:pStyle w:val="a3"/>
        <w:rPr>
          <w:rFonts w:hint="eastAsia"/>
        </w:rPr>
      </w:pPr>
      <w:bookmarkStart w:id="21" w:name="_Toc195127439"/>
      <w:r>
        <w:t xml:space="preserve">表 </w:t>
      </w:r>
      <w:fldSimple w:instr=" SEQ 表 \* ARABIC ">
        <w:r>
          <w:t>3</w:t>
        </w:r>
      </w:fldSimple>
      <w:r>
        <w:t xml:space="preserve"> Web </w:t>
      </w:r>
      <w:proofErr w:type="gramStart"/>
      <w:r>
        <w:t>端功能</w:t>
      </w:r>
      <w:proofErr w:type="gramEnd"/>
      <w:r>
        <w:rPr>
          <w:rFonts w:hint="eastAsia"/>
        </w:rPr>
        <w:t>表</w:t>
      </w:r>
      <w:bookmarkEnd w:id="21"/>
    </w:p>
    <w:tbl>
      <w:tblPr>
        <w:tblStyle w:val="a9"/>
        <w:tblW w:w="9462" w:type="dxa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020"/>
        <w:gridCol w:w="1191"/>
        <w:gridCol w:w="1191"/>
        <w:gridCol w:w="1191"/>
        <w:gridCol w:w="1296"/>
      </w:tblGrid>
      <w:tr w:rsidR="00531576" w14:paraId="2535DAB2" w14:textId="77777777">
        <w:trPr>
          <w:tblHeader/>
          <w:jc w:val="center"/>
        </w:trPr>
        <w:tc>
          <w:tcPr>
            <w:tcW w:w="1191" w:type="dxa"/>
            <w:vAlign w:val="center"/>
          </w:tcPr>
          <w:p w14:paraId="62BFDAFA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75409D42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191" w:type="dxa"/>
            <w:vAlign w:val="center"/>
          </w:tcPr>
          <w:p w14:paraId="4ADDD128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1020" w:type="dxa"/>
            <w:vAlign w:val="center"/>
          </w:tcPr>
          <w:p w14:paraId="3AADBFD4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191" w:type="dxa"/>
            <w:vAlign w:val="center"/>
          </w:tcPr>
          <w:p w14:paraId="36A4E8C1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91" w:type="dxa"/>
            <w:vAlign w:val="center"/>
          </w:tcPr>
          <w:p w14:paraId="6F820B8D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6B021F73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296" w:type="dxa"/>
            <w:vAlign w:val="center"/>
          </w:tcPr>
          <w:p w14:paraId="4B7D691A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31F6E778" w14:textId="77777777">
        <w:trPr>
          <w:jc w:val="center"/>
        </w:trPr>
        <w:tc>
          <w:tcPr>
            <w:tcW w:w="1191" w:type="dxa"/>
            <w:vAlign w:val="center"/>
          </w:tcPr>
          <w:p w14:paraId="1E13A6BF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FC-007</w:t>
            </w:r>
          </w:p>
        </w:tc>
        <w:tc>
          <w:tcPr>
            <w:tcW w:w="1191" w:type="dxa"/>
            <w:vAlign w:val="center"/>
          </w:tcPr>
          <w:p w14:paraId="72F0BD2F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Web 端</w:t>
            </w:r>
          </w:p>
        </w:tc>
        <w:tc>
          <w:tcPr>
            <w:tcW w:w="1191" w:type="dxa"/>
            <w:vAlign w:val="center"/>
          </w:tcPr>
          <w:p w14:paraId="18969F13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1020" w:type="dxa"/>
            <w:vAlign w:val="center"/>
          </w:tcPr>
          <w:p w14:paraId="65615E10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用户登录</w:t>
            </w:r>
          </w:p>
        </w:tc>
        <w:tc>
          <w:tcPr>
            <w:tcW w:w="1191" w:type="dxa"/>
            <w:vAlign w:val="center"/>
          </w:tcPr>
          <w:p w14:paraId="6362748F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输入正确用户名 / 密码；</w:t>
            </w:r>
            <w:r>
              <w:rPr>
                <w:lang w:bidi="ar"/>
              </w:rPr>
              <w:br/>
              <w:t>2. 点击 “登录”；</w:t>
            </w:r>
            <w:r>
              <w:rPr>
                <w:lang w:bidi="ar"/>
              </w:rPr>
              <w:br/>
              <w:t>3. 验证是否跳转</w:t>
            </w:r>
            <w:r>
              <w:rPr>
                <w:lang w:bidi="ar"/>
              </w:rPr>
              <w:lastRenderedPageBreak/>
              <w:t>至首页。</w:t>
            </w:r>
          </w:p>
        </w:tc>
        <w:tc>
          <w:tcPr>
            <w:tcW w:w="1191" w:type="dxa"/>
            <w:vAlign w:val="center"/>
          </w:tcPr>
          <w:p w14:paraId="531E8F9A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成功登录，显示用户个人中心入口</w:t>
            </w:r>
          </w:p>
        </w:tc>
        <w:tc>
          <w:tcPr>
            <w:tcW w:w="1191" w:type="dxa"/>
            <w:vAlign w:val="center"/>
          </w:tcPr>
          <w:p w14:paraId="5677F83C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成功跳转，个人中心入口可见，会话有效期 2 小时</w:t>
            </w:r>
          </w:p>
        </w:tc>
        <w:tc>
          <w:tcPr>
            <w:tcW w:w="1296" w:type="dxa"/>
            <w:vAlign w:val="center"/>
          </w:tcPr>
          <w:p w14:paraId="537B0836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验证 Session 会话管理</w:t>
            </w:r>
          </w:p>
        </w:tc>
      </w:tr>
      <w:tr w:rsidR="00531576" w14:paraId="5665A7FC" w14:textId="77777777">
        <w:trPr>
          <w:jc w:val="center"/>
        </w:trPr>
        <w:tc>
          <w:tcPr>
            <w:tcW w:w="1191" w:type="dxa"/>
            <w:vAlign w:val="center"/>
          </w:tcPr>
          <w:p w14:paraId="681AB6FD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FC-008</w:t>
            </w:r>
          </w:p>
        </w:tc>
        <w:tc>
          <w:tcPr>
            <w:tcW w:w="1191" w:type="dxa"/>
            <w:vAlign w:val="center"/>
          </w:tcPr>
          <w:p w14:paraId="63EB044A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Web 端</w:t>
            </w:r>
          </w:p>
        </w:tc>
        <w:tc>
          <w:tcPr>
            <w:tcW w:w="1191" w:type="dxa"/>
            <w:vAlign w:val="center"/>
          </w:tcPr>
          <w:p w14:paraId="4A1078CD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1020" w:type="dxa"/>
            <w:vAlign w:val="center"/>
          </w:tcPr>
          <w:p w14:paraId="74F73C37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数据导入</w:t>
            </w:r>
          </w:p>
        </w:tc>
        <w:tc>
          <w:tcPr>
            <w:tcW w:w="1191" w:type="dxa"/>
            <w:vAlign w:val="center"/>
          </w:tcPr>
          <w:p w14:paraId="4BCE11D3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上传合</w:t>
            </w:r>
            <w:proofErr w:type="gramStart"/>
            <w:r>
              <w:rPr>
                <w:lang w:bidi="ar"/>
              </w:rPr>
              <w:t>规</w:t>
            </w:r>
            <w:proofErr w:type="gramEnd"/>
            <w:r>
              <w:rPr>
                <w:lang w:bidi="ar"/>
              </w:rPr>
              <w:t xml:space="preserve"> Excel 数据文件（含 PM2.5、年龄等指标）；</w:t>
            </w:r>
            <w:r>
              <w:rPr>
                <w:lang w:bidi="ar"/>
              </w:rPr>
              <w:br/>
              <w:t>2. 点击 “导入数据”；</w:t>
            </w:r>
            <w:r>
              <w:rPr>
                <w:lang w:bidi="ar"/>
              </w:rPr>
              <w:br/>
              <w:t>3. 检查数据列表是否显示完整字段。</w:t>
            </w:r>
          </w:p>
        </w:tc>
        <w:tc>
          <w:tcPr>
            <w:tcW w:w="1191" w:type="dxa"/>
            <w:vAlign w:val="center"/>
          </w:tcPr>
          <w:p w14:paraId="3B8EB1A1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 xml:space="preserve">数据成功导入，列表显示所有指标（如 </w:t>
            </w:r>
            <w:r>
              <w:rPr>
                <w:rFonts w:hint="eastAsia"/>
                <w:lang w:bidi="ar"/>
              </w:rPr>
              <w:t>视盘视杯位置</w:t>
            </w:r>
            <w:r>
              <w:rPr>
                <w:lang w:bidi="ar"/>
              </w:rPr>
              <w:t>、年龄、疾病标签）</w:t>
            </w:r>
          </w:p>
        </w:tc>
        <w:tc>
          <w:tcPr>
            <w:tcW w:w="1191" w:type="dxa"/>
            <w:vAlign w:val="center"/>
          </w:tcPr>
          <w:p w14:paraId="6C414F7E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成功导入 1000 条记录，字段包括 “视盘视杯位置”“年龄”“疾病标签”，支持关键词搜索</w:t>
            </w:r>
          </w:p>
        </w:tc>
        <w:tc>
          <w:tcPr>
            <w:tcW w:w="1296" w:type="dxa"/>
            <w:vAlign w:val="center"/>
          </w:tcPr>
          <w:p w14:paraId="20938518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支持 CSV/Excel 格式，参考图 60 导入界面</w:t>
            </w:r>
          </w:p>
        </w:tc>
      </w:tr>
      <w:tr w:rsidR="00531576" w14:paraId="275ACA8D" w14:textId="77777777">
        <w:trPr>
          <w:jc w:val="center"/>
        </w:trPr>
        <w:tc>
          <w:tcPr>
            <w:tcW w:w="1191" w:type="dxa"/>
            <w:vAlign w:val="center"/>
          </w:tcPr>
          <w:p w14:paraId="14EA4637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FC-009</w:t>
            </w:r>
          </w:p>
        </w:tc>
        <w:tc>
          <w:tcPr>
            <w:tcW w:w="1191" w:type="dxa"/>
            <w:vAlign w:val="center"/>
          </w:tcPr>
          <w:p w14:paraId="7A947362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Web 端</w:t>
            </w:r>
          </w:p>
        </w:tc>
        <w:tc>
          <w:tcPr>
            <w:tcW w:w="1191" w:type="dxa"/>
            <w:vAlign w:val="center"/>
          </w:tcPr>
          <w:p w14:paraId="2C1B7AC7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1020" w:type="dxa"/>
            <w:vAlign w:val="center"/>
          </w:tcPr>
          <w:p w14:paraId="3541E7A8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结果可视化</w:t>
            </w:r>
          </w:p>
        </w:tc>
        <w:tc>
          <w:tcPr>
            <w:tcW w:w="1191" w:type="dxa"/>
            <w:vAlign w:val="center"/>
          </w:tcPr>
          <w:p w14:paraId="3C60D6D2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训练完成后</w:t>
            </w:r>
            <w:r>
              <w:rPr>
                <w:rFonts w:hint="eastAsia"/>
                <w:lang w:bidi="ar"/>
              </w:rPr>
              <w:t>产生代表</w:t>
            </w:r>
            <w:r>
              <w:rPr>
                <w:lang w:bidi="ar"/>
              </w:rPr>
              <w:t>“预测值 - 真实值”</w:t>
            </w:r>
            <w:r>
              <w:rPr>
                <w:rFonts w:hint="eastAsia"/>
                <w:lang w:bidi="ar"/>
              </w:rPr>
              <w:t>置信度</w:t>
            </w:r>
            <w:r>
              <w:rPr>
                <w:lang w:bidi="ar"/>
              </w:rPr>
              <w:t>；</w:t>
            </w:r>
            <w:r>
              <w:rPr>
                <w:lang w:bidi="ar"/>
              </w:rPr>
              <w:br/>
              <w:t>2. 验证图表交互（缩放、数据点悬浮提示）。</w:t>
            </w:r>
          </w:p>
        </w:tc>
        <w:tc>
          <w:tcPr>
            <w:tcW w:w="1191" w:type="dxa"/>
            <w:vAlign w:val="center"/>
          </w:tcPr>
          <w:p w14:paraId="6A1E185E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图表动态显示</w:t>
            </w:r>
            <w:r>
              <w:rPr>
                <w:rFonts w:hint="eastAsia"/>
                <w:lang w:bidi="ar"/>
              </w:rPr>
              <w:t>置信度</w:t>
            </w:r>
            <w:r>
              <w:rPr>
                <w:lang w:bidi="ar"/>
              </w:rPr>
              <w:t>，悬浮提示显示具体数值</w:t>
            </w:r>
          </w:p>
        </w:tc>
        <w:tc>
          <w:tcPr>
            <w:tcW w:w="1191" w:type="dxa"/>
            <w:vAlign w:val="center"/>
          </w:tcPr>
          <w:p w14:paraId="1F99C570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成功</w:t>
            </w:r>
            <w:r>
              <w:rPr>
                <w:lang w:bidi="ar"/>
              </w:rPr>
              <w:t>显示</w:t>
            </w:r>
            <w:r>
              <w:rPr>
                <w:rFonts w:hint="eastAsia"/>
                <w:lang w:bidi="ar"/>
              </w:rPr>
              <w:t>置信</w:t>
            </w:r>
            <w:proofErr w:type="gramStart"/>
            <w:r>
              <w:rPr>
                <w:rFonts w:hint="eastAsia"/>
                <w:lang w:bidi="ar"/>
              </w:rPr>
              <w:t>度</w:t>
            </w:r>
            <w:r>
              <w:rPr>
                <w:lang w:bidi="ar"/>
              </w:rPr>
              <w:t>具体</w:t>
            </w:r>
            <w:proofErr w:type="gramEnd"/>
            <w:r>
              <w:rPr>
                <w:lang w:bidi="ar"/>
              </w:rPr>
              <w:t>数值</w:t>
            </w:r>
          </w:p>
        </w:tc>
        <w:tc>
          <w:tcPr>
            <w:tcW w:w="1296" w:type="dxa"/>
            <w:vAlign w:val="center"/>
          </w:tcPr>
          <w:p w14:paraId="693813C1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 xml:space="preserve">使用 </w:t>
            </w:r>
            <w:proofErr w:type="spellStart"/>
            <w:r>
              <w:rPr>
                <w:lang w:bidi="ar"/>
              </w:rPr>
              <w:t>ECharts</w:t>
            </w:r>
            <w:proofErr w:type="spellEnd"/>
            <w:r>
              <w:rPr>
                <w:lang w:bidi="ar"/>
              </w:rPr>
              <w:t xml:space="preserve"> 实现，参考图 59 训练界面</w:t>
            </w:r>
          </w:p>
        </w:tc>
      </w:tr>
    </w:tbl>
    <w:p w14:paraId="61194B3A" w14:textId="77777777" w:rsidR="00531576" w:rsidRDefault="00000000" w:rsidP="00085F2F">
      <w:pPr>
        <w:pStyle w:val="2"/>
        <w:wordWrap/>
        <w:spacing w:before="156" w:after="156"/>
        <w:ind w:leftChars="-62" w:left="-1" w:hangingChars="46" w:hanging="148"/>
      </w:pPr>
      <w:bookmarkStart w:id="22" w:name="_Toc195127127"/>
      <w:bookmarkStart w:id="23" w:name="_Toc8887"/>
      <w:r>
        <w:t>移动端功能</w:t>
      </w:r>
      <w:bookmarkEnd w:id="22"/>
      <w:bookmarkEnd w:id="23"/>
    </w:p>
    <w:p w14:paraId="2267DF44" w14:textId="77777777" w:rsidR="00531576" w:rsidRDefault="00000000">
      <w:pPr>
        <w:pStyle w:val="a3"/>
        <w:rPr>
          <w:rFonts w:hint="eastAsia"/>
        </w:rPr>
      </w:pPr>
      <w:bookmarkStart w:id="24" w:name="_Toc195127440"/>
      <w:r>
        <w:t xml:space="preserve">表 </w:t>
      </w:r>
      <w:fldSimple w:instr=" SEQ 表 \* ARABIC ">
        <w:r>
          <w:t>4</w:t>
        </w:r>
      </w:fldSimple>
      <w:r>
        <w:t xml:space="preserve"> 移动</w:t>
      </w:r>
      <w:proofErr w:type="gramStart"/>
      <w:r>
        <w:t>端功能</w:t>
      </w:r>
      <w:proofErr w:type="gramEnd"/>
      <w:r>
        <w:rPr>
          <w:rFonts w:hint="eastAsia"/>
        </w:rPr>
        <w:t>表</w:t>
      </w:r>
      <w:bookmarkEnd w:id="24"/>
    </w:p>
    <w:tbl>
      <w:tblPr>
        <w:tblStyle w:val="a9"/>
        <w:tblW w:w="9277" w:type="dxa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065"/>
        <w:gridCol w:w="1191"/>
        <w:gridCol w:w="1191"/>
        <w:gridCol w:w="1191"/>
        <w:gridCol w:w="1066"/>
      </w:tblGrid>
      <w:tr w:rsidR="00531576" w14:paraId="39D093BC" w14:textId="77777777">
        <w:trPr>
          <w:tblHeader/>
          <w:jc w:val="center"/>
        </w:trPr>
        <w:tc>
          <w:tcPr>
            <w:tcW w:w="1191" w:type="dxa"/>
            <w:vAlign w:val="center"/>
          </w:tcPr>
          <w:p w14:paraId="05ECFC76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6F9DFCA7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191" w:type="dxa"/>
            <w:vAlign w:val="center"/>
          </w:tcPr>
          <w:p w14:paraId="1AF27EF1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1065" w:type="dxa"/>
            <w:vAlign w:val="center"/>
          </w:tcPr>
          <w:p w14:paraId="63FCA928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191" w:type="dxa"/>
            <w:vAlign w:val="center"/>
          </w:tcPr>
          <w:p w14:paraId="6EF259EA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91" w:type="dxa"/>
            <w:vAlign w:val="center"/>
          </w:tcPr>
          <w:p w14:paraId="627065E9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0D0277E2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066" w:type="dxa"/>
            <w:vAlign w:val="center"/>
          </w:tcPr>
          <w:p w14:paraId="32BDE395" w14:textId="77777777" w:rsidR="00531576" w:rsidRDefault="00000000">
            <w:pPr>
              <w:wordWrap/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1C206C6D" w14:textId="77777777">
        <w:trPr>
          <w:jc w:val="center"/>
        </w:trPr>
        <w:tc>
          <w:tcPr>
            <w:tcW w:w="1191" w:type="dxa"/>
            <w:vAlign w:val="center"/>
          </w:tcPr>
          <w:p w14:paraId="11C06D8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FC-010</w:t>
            </w:r>
          </w:p>
        </w:tc>
        <w:tc>
          <w:tcPr>
            <w:tcW w:w="1191" w:type="dxa"/>
            <w:vAlign w:val="center"/>
          </w:tcPr>
          <w:p w14:paraId="1E3608B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移动端</w:t>
            </w:r>
          </w:p>
        </w:tc>
        <w:tc>
          <w:tcPr>
            <w:tcW w:w="1191" w:type="dxa"/>
            <w:vAlign w:val="center"/>
          </w:tcPr>
          <w:p w14:paraId="19FA25C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1065" w:type="dxa"/>
            <w:vAlign w:val="center"/>
          </w:tcPr>
          <w:p w14:paraId="2C89464D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响应式</w:t>
            </w:r>
            <w:r>
              <w:rPr>
                <w:lang w:bidi="ar"/>
              </w:rPr>
              <w:lastRenderedPageBreak/>
              <w:t>布局</w:t>
            </w:r>
          </w:p>
        </w:tc>
        <w:tc>
          <w:tcPr>
            <w:tcW w:w="1191" w:type="dxa"/>
            <w:vAlign w:val="center"/>
          </w:tcPr>
          <w:p w14:paraId="295AB21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1. 在 iP</w:t>
            </w:r>
            <w:r>
              <w:rPr>
                <w:lang w:bidi="ar"/>
              </w:rPr>
              <w:lastRenderedPageBreak/>
              <w:t>hone 1</w:t>
            </w:r>
            <w:r>
              <w:rPr>
                <w:rFonts w:hint="eastAsia"/>
                <w:lang w:bidi="ar"/>
              </w:rPr>
              <w:t>5</w:t>
            </w:r>
            <w:r>
              <w:rPr>
                <w:lang w:bidi="ar"/>
              </w:rPr>
              <w:t>（iOS 1</w:t>
            </w:r>
            <w:r>
              <w:rPr>
                <w:rFonts w:hint="eastAsia"/>
                <w:lang w:bidi="ar"/>
              </w:rPr>
              <w:t>8</w:t>
            </w:r>
            <w:r>
              <w:rPr>
                <w:lang w:bidi="ar"/>
              </w:rPr>
              <w:t>）和小米 12（Android 12）打开页面；</w:t>
            </w:r>
            <w:r>
              <w:rPr>
                <w:lang w:bidi="ar"/>
              </w:rPr>
              <w:br/>
              <w:t>2. 验证按钮点击区域、字体显示适配性。</w:t>
            </w:r>
          </w:p>
        </w:tc>
        <w:tc>
          <w:tcPr>
            <w:tcW w:w="1191" w:type="dxa"/>
            <w:vAlign w:val="center"/>
          </w:tcPr>
          <w:p w14:paraId="177000F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页面元素</w:t>
            </w:r>
            <w:r>
              <w:rPr>
                <w:lang w:bidi="ar"/>
              </w:rPr>
              <w:lastRenderedPageBreak/>
              <w:t>自适应屏幕，按钮无重叠，字体清晰无模糊</w:t>
            </w:r>
          </w:p>
        </w:tc>
        <w:tc>
          <w:tcPr>
            <w:tcW w:w="1191" w:type="dxa"/>
            <w:vAlign w:val="center"/>
          </w:tcPr>
          <w:p w14:paraId="3EE0E17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lastRenderedPageBreak/>
              <w:t xml:space="preserve">iPhone </w:t>
            </w:r>
            <w:r>
              <w:rPr>
                <w:rFonts w:cs="楷体" w:hint="eastAsia"/>
                <w:kern w:val="0"/>
                <w:lang w:bidi="ar"/>
              </w:rPr>
              <w:lastRenderedPageBreak/>
              <w:t>端按钮区域 48×48px，小米端字体 16px，操作无卡顿</w:t>
            </w:r>
          </w:p>
        </w:tc>
        <w:tc>
          <w:tcPr>
            <w:tcW w:w="1066" w:type="dxa"/>
            <w:vAlign w:val="center"/>
          </w:tcPr>
          <w:p w14:paraId="54354EE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基于 H5</w:t>
            </w:r>
            <w:r>
              <w:rPr>
                <w:lang w:bidi="ar"/>
              </w:rPr>
              <w:lastRenderedPageBreak/>
              <w:t>+Framework7 开发，参考图 67 移动端界面</w:t>
            </w:r>
          </w:p>
        </w:tc>
      </w:tr>
      <w:tr w:rsidR="00531576" w14:paraId="4E21BF0C" w14:textId="77777777">
        <w:trPr>
          <w:jc w:val="center"/>
        </w:trPr>
        <w:tc>
          <w:tcPr>
            <w:tcW w:w="1191" w:type="dxa"/>
            <w:vAlign w:val="center"/>
          </w:tcPr>
          <w:p w14:paraId="22EC6525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FC-011</w:t>
            </w:r>
          </w:p>
        </w:tc>
        <w:tc>
          <w:tcPr>
            <w:tcW w:w="1191" w:type="dxa"/>
            <w:vAlign w:val="center"/>
          </w:tcPr>
          <w:p w14:paraId="61F1043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移动端</w:t>
            </w:r>
          </w:p>
        </w:tc>
        <w:tc>
          <w:tcPr>
            <w:tcW w:w="1191" w:type="dxa"/>
            <w:vAlign w:val="center"/>
          </w:tcPr>
          <w:p w14:paraId="763BD8F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功能测试</w:t>
            </w:r>
          </w:p>
        </w:tc>
        <w:tc>
          <w:tcPr>
            <w:tcW w:w="1065" w:type="dxa"/>
            <w:vAlign w:val="center"/>
          </w:tcPr>
          <w:p w14:paraId="710083C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云端记录同步</w:t>
            </w:r>
          </w:p>
        </w:tc>
        <w:tc>
          <w:tcPr>
            <w:tcW w:w="1191" w:type="dxa"/>
            <w:vAlign w:val="center"/>
          </w:tcPr>
          <w:p w14:paraId="3BCB6A2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手机端上传图像，Web 端刷新页面；</w:t>
            </w:r>
            <w:r>
              <w:rPr>
                <w:lang w:bidi="ar"/>
              </w:rPr>
              <w:br/>
              <w:t>2. 检查 “我的模型” 是否显示相同记录。</w:t>
            </w:r>
          </w:p>
        </w:tc>
        <w:tc>
          <w:tcPr>
            <w:tcW w:w="1191" w:type="dxa"/>
            <w:vAlign w:val="center"/>
          </w:tcPr>
          <w:p w14:paraId="05B3B7A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两端数据实时同步，训练历史一致</w:t>
            </w:r>
          </w:p>
        </w:tc>
        <w:tc>
          <w:tcPr>
            <w:tcW w:w="1191" w:type="dxa"/>
            <w:vAlign w:val="center"/>
          </w:tcPr>
          <w:p w14:paraId="5A98591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手机端上传后 3 秒内 Web 端刷新显示，记录时间戳误差≤1 秒</w:t>
            </w:r>
          </w:p>
        </w:tc>
        <w:tc>
          <w:tcPr>
            <w:tcW w:w="1066" w:type="dxa"/>
            <w:vAlign w:val="center"/>
          </w:tcPr>
          <w:p w14:paraId="219E39F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 xml:space="preserve">验证 </w:t>
            </w:r>
            <w:proofErr w:type="spellStart"/>
            <w:r>
              <w:rPr>
                <w:lang w:bidi="ar"/>
              </w:rPr>
              <w:t>LocalStorage</w:t>
            </w:r>
            <w:proofErr w:type="spellEnd"/>
            <w:r>
              <w:rPr>
                <w:lang w:bidi="ar"/>
              </w:rPr>
              <w:t xml:space="preserve"> + 云端存储同步逻辑</w:t>
            </w:r>
          </w:p>
        </w:tc>
      </w:tr>
    </w:tbl>
    <w:p w14:paraId="7FAB09CB" w14:textId="77777777" w:rsidR="00531576" w:rsidRDefault="00000000">
      <w:pPr>
        <w:pStyle w:val="1"/>
        <w:numPr>
          <w:ilvl w:val="0"/>
          <w:numId w:val="2"/>
        </w:numPr>
        <w:spacing w:before="156" w:after="156"/>
      </w:pPr>
      <w:bookmarkStart w:id="25" w:name="_Toc195127128"/>
      <w:bookmarkStart w:id="26" w:name="_Toc17552"/>
      <w:r>
        <w:rPr>
          <w:rFonts w:hint="default"/>
        </w:rPr>
        <w:t>性能测试案例</w:t>
      </w:r>
      <w:bookmarkEnd w:id="25"/>
      <w:bookmarkEnd w:id="26"/>
    </w:p>
    <w:p w14:paraId="5FA3BA2A" w14:textId="77777777" w:rsidR="00531576" w:rsidRDefault="00000000">
      <w:pPr>
        <w:pStyle w:val="2"/>
        <w:spacing w:before="156" w:after="156"/>
      </w:pPr>
      <w:bookmarkStart w:id="27" w:name="_Toc195127129"/>
      <w:bookmarkStart w:id="28" w:name="_Toc10259"/>
      <w:r>
        <w:t>模型性能</w:t>
      </w:r>
      <w:bookmarkEnd w:id="27"/>
      <w:bookmarkEnd w:id="28"/>
    </w:p>
    <w:p w14:paraId="2729BC32" w14:textId="77777777" w:rsidR="00531576" w:rsidRDefault="00000000">
      <w:pPr>
        <w:pStyle w:val="a3"/>
        <w:rPr>
          <w:rFonts w:hint="eastAsia"/>
        </w:rPr>
      </w:pPr>
      <w:bookmarkStart w:id="29" w:name="_Toc195127441"/>
      <w:r>
        <w:t xml:space="preserve">表 </w:t>
      </w:r>
      <w:fldSimple w:instr=" SEQ 表 \* ARABIC ">
        <w:r>
          <w:t>5</w:t>
        </w:r>
      </w:fldSimple>
      <w:r>
        <w:t xml:space="preserve"> 模型性能</w:t>
      </w:r>
      <w:r>
        <w:rPr>
          <w:rFonts w:hint="eastAsia"/>
        </w:rPr>
        <w:t>表</w:t>
      </w:r>
      <w:bookmarkEnd w:id="29"/>
    </w:p>
    <w:tbl>
      <w:tblPr>
        <w:tblStyle w:val="a9"/>
        <w:tblW w:w="9277" w:type="dxa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065"/>
        <w:gridCol w:w="1191"/>
        <w:gridCol w:w="1191"/>
        <w:gridCol w:w="1191"/>
        <w:gridCol w:w="1066"/>
      </w:tblGrid>
      <w:tr w:rsidR="00531576" w14:paraId="610184B1" w14:textId="77777777">
        <w:trPr>
          <w:tblHeader/>
          <w:jc w:val="center"/>
        </w:trPr>
        <w:tc>
          <w:tcPr>
            <w:tcW w:w="1191" w:type="dxa"/>
            <w:vAlign w:val="center"/>
          </w:tcPr>
          <w:p w14:paraId="072582F7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451DE51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191" w:type="dxa"/>
            <w:vAlign w:val="center"/>
          </w:tcPr>
          <w:p w14:paraId="26E9A4E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1065" w:type="dxa"/>
            <w:vAlign w:val="center"/>
          </w:tcPr>
          <w:p w14:paraId="6C670E3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191" w:type="dxa"/>
            <w:vAlign w:val="center"/>
          </w:tcPr>
          <w:p w14:paraId="489898C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91" w:type="dxa"/>
            <w:vAlign w:val="center"/>
          </w:tcPr>
          <w:p w14:paraId="212A445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6D8C97F7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066" w:type="dxa"/>
            <w:vAlign w:val="center"/>
          </w:tcPr>
          <w:p w14:paraId="45AEE12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61C1D286" w14:textId="77777777">
        <w:trPr>
          <w:jc w:val="center"/>
        </w:trPr>
        <w:tc>
          <w:tcPr>
            <w:tcW w:w="1191" w:type="dxa"/>
            <w:vAlign w:val="center"/>
          </w:tcPr>
          <w:p w14:paraId="124C521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PT-001</w:t>
            </w:r>
          </w:p>
        </w:tc>
        <w:tc>
          <w:tcPr>
            <w:tcW w:w="1191" w:type="dxa"/>
            <w:vAlign w:val="center"/>
          </w:tcPr>
          <w:p w14:paraId="14F71E3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模型性能</w:t>
            </w:r>
          </w:p>
        </w:tc>
        <w:tc>
          <w:tcPr>
            <w:tcW w:w="1191" w:type="dxa"/>
            <w:vAlign w:val="center"/>
          </w:tcPr>
          <w:p w14:paraId="67500617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性能测试</w:t>
            </w:r>
          </w:p>
        </w:tc>
        <w:tc>
          <w:tcPr>
            <w:tcW w:w="1065" w:type="dxa"/>
            <w:vAlign w:val="center"/>
          </w:tcPr>
          <w:p w14:paraId="04068AD5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准确率 / 精确率 / 召回率</w:t>
            </w:r>
          </w:p>
        </w:tc>
        <w:tc>
          <w:tcPr>
            <w:tcW w:w="1191" w:type="dxa"/>
            <w:vAlign w:val="center"/>
          </w:tcPr>
          <w:p w14:paraId="0A08C52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使用测试集（500 张图像）运行 ResNet-50 + 多尺度特征融合模型；</w:t>
            </w:r>
            <w:r>
              <w:rPr>
                <w:lang w:bidi="ar"/>
              </w:rPr>
              <w:br/>
            </w:r>
            <w:r>
              <w:rPr>
                <w:lang w:bidi="ar"/>
              </w:rPr>
              <w:lastRenderedPageBreak/>
              <w:t>2. 计算 Accuracy、Precision、Recall。</w:t>
            </w:r>
          </w:p>
        </w:tc>
        <w:tc>
          <w:tcPr>
            <w:tcW w:w="1191" w:type="dxa"/>
            <w:vAlign w:val="center"/>
          </w:tcPr>
          <w:p w14:paraId="0D7F3BDD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Accuracy≥0.98，Precision≥0.94，Recall≥0.94</w:t>
            </w:r>
          </w:p>
        </w:tc>
        <w:tc>
          <w:tcPr>
            <w:tcW w:w="1191" w:type="dxa"/>
            <w:vAlign w:val="center"/>
          </w:tcPr>
          <w:p w14:paraId="65283B97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Accuracy=0.983，Precision=0.947，Recall=0.945，F1-Score=0.</w:t>
            </w:r>
            <w:r>
              <w:rPr>
                <w:rFonts w:cs="楷体" w:hint="eastAsia"/>
                <w:kern w:val="0"/>
                <w:lang w:bidi="ar"/>
              </w:rPr>
              <w:lastRenderedPageBreak/>
              <w:t>946</w:t>
            </w:r>
          </w:p>
        </w:tc>
        <w:tc>
          <w:tcPr>
            <w:tcW w:w="1066" w:type="dxa"/>
            <w:vAlign w:val="center"/>
          </w:tcPr>
          <w:p w14:paraId="5382F36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参考表 22 最终模型指标</w:t>
            </w:r>
          </w:p>
        </w:tc>
      </w:tr>
      <w:tr w:rsidR="00531576" w14:paraId="2579216D" w14:textId="77777777">
        <w:trPr>
          <w:jc w:val="center"/>
        </w:trPr>
        <w:tc>
          <w:tcPr>
            <w:tcW w:w="1191" w:type="dxa"/>
            <w:vAlign w:val="center"/>
          </w:tcPr>
          <w:p w14:paraId="63B6396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PT-002</w:t>
            </w:r>
          </w:p>
        </w:tc>
        <w:tc>
          <w:tcPr>
            <w:tcW w:w="1191" w:type="dxa"/>
            <w:vAlign w:val="center"/>
          </w:tcPr>
          <w:p w14:paraId="60C5966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模型性能</w:t>
            </w:r>
          </w:p>
        </w:tc>
        <w:tc>
          <w:tcPr>
            <w:tcW w:w="1191" w:type="dxa"/>
            <w:vAlign w:val="center"/>
          </w:tcPr>
          <w:p w14:paraId="172914F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性能测试</w:t>
            </w:r>
          </w:p>
        </w:tc>
        <w:tc>
          <w:tcPr>
            <w:tcW w:w="1065" w:type="dxa"/>
            <w:vAlign w:val="center"/>
          </w:tcPr>
          <w:p w14:paraId="1E1700A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训练时间</w:t>
            </w:r>
          </w:p>
        </w:tc>
        <w:tc>
          <w:tcPr>
            <w:tcW w:w="1191" w:type="dxa"/>
            <w:vAlign w:val="center"/>
          </w:tcPr>
          <w:p w14:paraId="73800EB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初始化 ResNet-50 模型，设置 batch size=32；</w:t>
            </w:r>
            <w:r>
              <w:rPr>
                <w:lang w:bidi="ar"/>
              </w:rPr>
              <w:br/>
              <w:t xml:space="preserve">2. 记录 100 </w:t>
            </w:r>
            <w:proofErr w:type="gramStart"/>
            <w:r>
              <w:rPr>
                <w:lang w:bidi="ar"/>
              </w:rPr>
              <w:t>个</w:t>
            </w:r>
            <w:proofErr w:type="gramEnd"/>
            <w:r>
              <w:rPr>
                <w:lang w:bidi="ar"/>
              </w:rPr>
              <w:t xml:space="preserve"> epoch 训练耗时。</w:t>
            </w:r>
          </w:p>
        </w:tc>
        <w:tc>
          <w:tcPr>
            <w:tcW w:w="1191" w:type="dxa"/>
            <w:vAlign w:val="center"/>
          </w:tcPr>
          <w:p w14:paraId="12C1170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训练时间≤2.64 小时，GPU 利用率≤75%</w:t>
            </w:r>
          </w:p>
        </w:tc>
        <w:tc>
          <w:tcPr>
            <w:tcW w:w="1191" w:type="dxa"/>
            <w:vAlign w:val="center"/>
          </w:tcPr>
          <w:p w14:paraId="149C9F3D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耗时 2.62 小时，GPU 平均利用率 72%，峰值未超过 78%</w:t>
            </w:r>
          </w:p>
        </w:tc>
        <w:tc>
          <w:tcPr>
            <w:tcW w:w="1066" w:type="dxa"/>
            <w:vAlign w:val="center"/>
          </w:tcPr>
          <w:p w14:paraId="5795B62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 xml:space="preserve">验证 </w:t>
            </w:r>
            <w:proofErr w:type="spellStart"/>
            <w:r>
              <w:rPr>
                <w:lang w:bidi="ar"/>
              </w:rPr>
              <w:t>PyTorch</w:t>
            </w:r>
            <w:proofErr w:type="spellEnd"/>
            <w:r>
              <w:rPr>
                <w:lang w:bidi="ar"/>
              </w:rPr>
              <w:t xml:space="preserve"> 优化效果，参考文档 4.5.5 节</w:t>
            </w:r>
          </w:p>
        </w:tc>
      </w:tr>
      <w:tr w:rsidR="00531576" w14:paraId="417373D6" w14:textId="77777777">
        <w:trPr>
          <w:jc w:val="center"/>
        </w:trPr>
        <w:tc>
          <w:tcPr>
            <w:tcW w:w="1191" w:type="dxa"/>
            <w:vAlign w:val="center"/>
          </w:tcPr>
          <w:p w14:paraId="33041BBB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PT-003</w:t>
            </w:r>
          </w:p>
        </w:tc>
        <w:tc>
          <w:tcPr>
            <w:tcW w:w="1191" w:type="dxa"/>
            <w:vAlign w:val="center"/>
          </w:tcPr>
          <w:p w14:paraId="3FA8933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模型性能</w:t>
            </w:r>
          </w:p>
        </w:tc>
        <w:tc>
          <w:tcPr>
            <w:tcW w:w="1191" w:type="dxa"/>
            <w:vAlign w:val="center"/>
          </w:tcPr>
          <w:p w14:paraId="4123E33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性能测试</w:t>
            </w:r>
          </w:p>
        </w:tc>
        <w:tc>
          <w:tcPr>
            <w:tcW w:w="1065" w:type="dxa"/>
            <w:vAlign w:val="center"/>
          </w:tcPr>
          <w:p w14:paraId="18CFBC9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推理时间</w:t>
            </w:r>
          </w:p>
        </w:tc>
        <w:tc>
          <w:tcPr>
            <w:tcW w:w="1191" w:type="dxa"/>
            <w:vAlign w:val="center"/>
          </w:tcPr>
          <w:p w14:paraId="74820AD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输入单张 512×512 分辨率图像；</w:t>
            </w:r>
            <w:r>
              <w:rPr>
                <w:lang w:bidi="ar"/>
              </w:rPr>
              <w:br/>
              <w:t>2. 测量从输入到输出概率向量的时间。</w:t>
            </w:r>
          </w:p>
        </w:tc>
        <w:tc>
          <w:tcPr>
            <w:tcW w:w="1191" w:type="dxa"/>
            <w:vAlign w:val="center"/>
          </w:tcPr>
          <w:p w14:paraId="3BE7108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推理时间≤0.18 秒 / 样本，支持实时诊断</w:t>
            </w:r>
          </w:p>
        </w:tc>
        <w:tc>
          <w:tcPr>
            <w:tcW w:w="1191" w:type="dxa"/>
            <w:vAlign w:val="center"/>
          </w:tcPr>
          <w:p w14:paraId="2A72FCD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平均推理时间 0.172 秒 / 样本，最大 0.185 秒（符合实时诊断要求）</w:t>
            </w:r>
          </w:p>
        </w:tc>
        <w:tc>
          <w:tcPr>
            <w:tcW w:w="1066" w:type="dxa"/>
            <w:vAlign w:val="center"/>
          </w:tcPr>
          <w:p w14:paraId="1859A09D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参考表 22 推理时间指标</w:t>
            </w:r>
          </w:p>
        </w:tc>
      </w:tr>
    </w:tbl>
    <w:p w14:paraId="052FB98E" w14:textId="77777777" w:rsidR="00531576" w:rsidRDefault="00000000">
      <w:pPr>
        <w:pStyle w:val="2"/>
        <w:spacing w:before="156" w:after="156"/>
      </w:pPr>
      <w:bookmarkStart w:id="30" w:name="_Toc6418"/>
      <w:bookmarkStart w:id="31" w:name="_Toc195127130"/>
      <w:r>
        <w:t>系统资源占用</w:t>
      </w:r>
      <w:bookmarkEnd w:id="30"/>
      <w:bookmarkEnd w:id="31"/>
    </w:p>
    <w:p w14:paraId="12EE23C7" w14:textId="77777777" w:rsidR="00531576" w:rsidRDefault="00000000">
      <w:pPr>
        <w:pStyle w:val="a3"/>
        <w:rPr>
          <w:rFonts w:hint="eastAsia"/>
        </w:rPr>
      </w:pPr>
      <w:bookmarkStart w:id="32" w:name="_Toc195127442"/>
      <w:r>
        <w:t xml:space="preserve">表 </w:t>
      </w:r>
      <w:fldSimple w:instr=" SEQ 表 \* ARABIC ">
        <w:r>
          <w:t>6</w:t>
        </w:r>
      </w:fldSimple>
      <w:r>
        <w:t xml:space="preserve"> 系统资源占用</w:t>
      </w:r>
      <w:r>
        <w:rPr>
          <w:rFonts w:hint="eastAsia"/>
        </w:rPr>
        <w:t>表</w:t>
      </w:r>
      <w:bookmarkEnd w:id="32"/>
    </w:p>
    <w:tbl>
      <w:tblPr>
        <w:tblStyle w:val="a9"/>
        <w:tblW w:w="9243" w:type="dxa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077"/>
        <w:gridCol w:w="1191"/>
        <w:gridCol w:w="1191"/>
        <w:gridCol w:w="1191"/>
        <w:gridCol w:w="1020"/>
      </w:tblGrid>
      <w:tr w:rsidR="00531576" w14:paraId="0CD64E86" w14:textId="77777777">
        <w:trPr>
          <w:jc w:val="center"/>
        </w:trPr>
        <w:tc>
          <w:tcPr>
            <w:tcW w:w="1191" w:type="dxa"/>
            <w:vAlign w:val="center"/>
          </w:tcPr>
          <w:p w14:paraId="54DF3CB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1328435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191" w:type="dxa"/>
            <w:vAlign w:val="center"/>
          </w:tcPr>
          <w:p w14:paraId="0AAD4AA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1077" w:type="dxa"/>
            <w:vAlign w:val="center"/>
          </w:tcPr>
          <w:p w14:paraId="3516033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191" w:type="dxa"/>
            <w:vAlign w:val="center"/>
          </w:tcPr>
          <w:p w14:paraId="2887572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91" w:type="dxa"/>
            <w:vAlign w:val="center"/>
          </w:tcPr>
          <w:p w14:paraId="6B27A07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6A44475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020" w:type="dxa"/>
            <w:vAlign w:val="center"/>
          </w:tcPr>
          <w:p w14:paraId="587147A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09CB8178" w14:textId="77777777">
        <w:trPr>
          <w:jc w:val="center"/>
        </w:trPr>
        <w:tc>
          <w:tcPr>
            <w:tcW w:w="1191" w:type="dxa"/>
            <w:vAlign w:val="center"/>
          </w:tcPr>
          <w:p w14:paraId="148F2C65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PT-004</w:t>
            </w:r>
          </w:p>
        </w:tc>
        <w:tc>
          <w:tcPr>
            <w:tcW w:w="1191" w:type="dxa"/>
            <w:vAlign w:val="center"/>
          </w:tcPr>
          <w:p w14:paraId="53A6DDA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系统性能</w:t>
            </w:r>
          </w:p>
        </w:tc>
        <w:tc>
          <w:tcPr>
            <w:tcW w:w="1191" w:type="dxa"/>
            <w:vAlign w:val="center"/>
          </w:tcPr>
          <w:p w14:paraId="4391598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性能测试</w:t>
            </w:r>
          </w:p>
        </w:tc>
        <w:tc>
          <w:tcPr>
            <w:tcW w:w="1077" w:type="dxa"/>
            <w:vAlign w:val="center"/>
          </w:tcPr>
          <w:p w14:paraId="3A2398E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GPU 利用率</w:t>
            </w:r>
          </w:p>
        </w:tc>
        <w:tc>
          <w:tcPr>
            <w:tcW w:w="1191" w:type="dxa"/>
            <w:vAlign w:val="center"/>
          </w:tcPr>
          <w:p w14:paraId="02ADDD7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运行模型训练，使用 NVIDIA NVAPI 监</w:t>
            </w:r>
            <w:r>
              <w:rPr>
                <w:lang w:bidi="ar"/>
              </w:rPr>
              <w:lastRenderedPageBreak/>
              <w:t>控 GPU 占用；</w:t>
            </w:r>
            <w:r>
              <w:rPr>
                <w:lang w:bidi="ar"/>
              </w:rPr>
              <w:br/>
              <w:t>2. 记录峰值利用率。</w:t>
            </w:r>
          </w:p>
        </w:tc>
        <w:tc>
          <w:tcPr>
            <w:tcW w:w="1191" w:type="dxa"/>
            <w:vAlign w:val="center"/>
          </w:tcPr>
          <w:p w14:paraId="6315E84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平均利用率≤75%，无持续满载导致卡顿</w:t>
            </w:r>
          </w:p>
        </w:tc>
        <w:tc>
          <w:tcPr>
            <w:tcW w:w="1191" w:type="dxa"/>
            <w:vAlign w:val="center"/>
          </w:tcPr>
          <w:p w14:paraId="5A7C1780" w14:textId="77777777" w:rsidR="00531576" w:rsidRDefault="00000000">
            <w:pPr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平均利用率 70%，偶发峰值 78%（持续时</w:t>
            </w:r>
            <w:r>
              <w:rPr>
                <w:rFonts w:cs="楷体" w:hint="eastAsia"/>
                <w:kern w:val="0"/>
                <w:lang w:bidi="ar"/>
              </w:rPr>
              <w:lastRenderedPageBreak/>
              <w:t>间＜5 分钟），系统未出现过热或卡顿</w:t>
            </w:r>
          </w:p>
        </w:tc>
        <w:tc>
          <w:tcPr>
            <w:tcW w:w="1020" w:type="dxa"/>
            <w:vAlign w:val="center"/>
          </w:tcPr>
          <w:p w14:paraId="659E6D14" w14:textId="77777777" w:rsidR="00531576" w:rsidRDefault="00000000">
            <w:pPr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确保长时间训练稳定性</w:t>
            </w:r>
          </w:p>
        </w:tc>
      </w:tr>
      <w:tr w:rsidR="00531576" w14:paraId="77A0D151" w14:textId="77777777">
        <w:trPr>
          <w:jc w:val="center"/>
        </w:trPr>
        <w:tc>
          <w:tcPr>
            <w:tcW w:w="1191" w:type="dxa"/>
            <w:vAlign w:val="center"/>
          </w:tcPr>
          <w:p w14:paraId="5F328CF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PT-005</w:t>
            </w:r>
          </w:p>
        </w:tc>
        <w:tc>
          <w:tcPr>
            <w:tcW w:w="1191" w:type="dxa"/>
            <w:vAlign w:val="center"/>
          </w:tcPr>
          <w:p w14:paraId="3156DEA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系统性能</w:t>
            </w:r>
          </w:p>
        </w:tc>
        <w:tc>
          <w:tcPr>
            <w:tcW w:w="1191" w:type="dxa"/>
            <w:vAlign w:val="center"/>
          </w:tcPr>
          <w:p w14:paraId="6CA8C7B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性能测试</w:t>
            </w:r>
          </w:p>
        </w:tc>
        <w:tc>
          <w:tcPr>
            <w:tcW w:w="1077" w:type="dxa"/>
            <w:vAlign w:val="center"/>
          </w:tcPr>
          <w:p w14:paraId="2201CA6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内存占用</w:t>
            </w:r>
          </w:p>
        </w:tc>
        <w:tc>
          <w:tcPr>
            <w:tcW w:w="1191" w:type="dxa"/>
            <w:vAlign w:val="center"/>
          </w:tcPr>
          <w:p w14:paraId="39BDFFD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同时导入 1000 张图像进行预处理；</w:t>
            </w:r>
            <w:r>
              <w:rPr>
                <w:lang w:bidi="ar"/>
              </w:rPr>
              <w:br/>
              <w:t>2. 监控内存使用峰值。</w:t>
            </w:r>
          </w:p>
        </w:tc>
        <w:tc>
          <w:tcPr>
            <w:tcW w:w="1191" w:type="dxa"/>
            <w:vAlign w:val="center"/>
          </w:tcPr>
          <w:p w14:paraId="490BFC8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内存占用≤16GB（32GB 内存环境），无内存泄漏</w:t>
            </w:r>
          </w:p>
        </w:tc>
        <w:tc>
          <w:tcPr>
            <w:tcW w:w="1191" w:type="dxa"/>
            <w:vAlign w:val="center"/>
          </w:tcPr>
          <w:p w14:paraId="6BE457DB" w14:textId="77777777" w:rsidR="00531576" w:rsidRDefault="00000000">
            <w:pPr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峰值内存 15.2GB，处理完成后释放至 8GB，无内存泄漏</w:t>
            </w:r>
          </w:p>
        </w:tc>
        <w:tc>
          <w:tcPr>
            <w:tcW w:w="1020" w:type="dxa"/>
            <w:vAlign w:val="center"/>
          </w:tcPr>
          <w:p w14:paraId="320B53F6" w14:textId="77777777" w:rsidR="00531576" w:rsidRDefault="00000000">
            <w:pPr>
              <w:jc w:val="center"/>
              <w:rPr>
                <w:rFonts w:hint="eastAsia"/>
              </w:rPr>
            </w:pPr>
            <w:r>
              <w:rPr>
                <w:lang w:bidi="ar"/>
              </w:rPr>
              <w:t>验证数据批量处理能力</w:t>
            </w:r>
          </w:p>
        </w:tc>
      </w:tr>
    </w:tbl>
    <w:p w14:paraId="6F8AFF2B" w14:textId="77777777" w:rsidR="00531576" w:rsidRDefault="00000000">
      <w:pPr>
        <w:pStyle w:val="1"/>
        <w:numPr>
          <w:ilvl w:val="0"/>
          <w:numId w:val="2"/>
        </w:numPr>
        <w:spacing w:before="156" w:after="156"/>
      </w:pPr>
      <w:bookmarkStart w:id="33" w:name="_Toc20338"/>
      <w:bookmarkStart w:id="34" w:name="_Toc195127131"/>
      <w:r>
        <w:rPr>
          <w:rFonts w:hint="default"/>
        </w:rPr>
        <w:t>兼容性测试案例</w:t>
      </w:r>
      <w:bookmarkEnd w:id="33"/>
      <w:bookmarkEnd w:id="34"/>
    </w:p>
    <w:p w14:paraId="426C0071" w14:textId="77777777" w:rsidR="00531576" w:rsidRDefault="00000000">
      <w:pPr>
        <w:pStyle w:val="2"/>
        <w:spacing w:before="156" w:after="156"/>
      </w:pPr>
      <w:bookmarkStart w:id="35" w:name="_Toc15467"/>
      <w:bookmarkStart w:id="36" w:name="_Toc195127132"/>
      <w:r>
        <w:t>浏览器兼容性</w:t>
      </w:r>
      <w:bookmarkEnd w:id="35"/>
      <w:bookmarkEnd w:id="36"/>
    </w:p>
    <w:p w14:paraId="4459D793" w14:textId="77777777" w:rsidR="00531576" w:rsidRDefault="00000000">
      <w:pPr>
        <w:pStyle w:val="a3"/>
        <w:rPr>
          <w:rFonts w:hint="eastAsia"/>
        </w:rPr>
      </w:pPr>
      <w:bookmarkStart w:id="37" w:name="_Toc195127443"/>
      <w:r>
        <w:t xml:space="preserve">表 </w:t>
      </w:r>
      <w:fldSimple w:instr=" SEQ 表 \* ARABIC ">
        <w:r>
          <w:t>7</w:t>
        </w:r>
      </w:fldSimple>
      <w:r>
        <w:t xml:space="preserve"> 浏览器兼容性</w:t>
      </w:r>
      <w:r>
        <w:rPr>
          <w:rFonts w:hint="eastAsia"/>
        </w:rPr>
        <w:t>表</w:t>
      </w:r>
      <w:bookmarkEnd w:id="37"/>
    </w:p>
    <w:tbl>
      <w:tblPr>
        <w:tblStyle w:val="a9"/>
        <w:tblW w:w="9277" w:type="dxa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065"/>
        <w:gridCol w:w="1191"/>
        <w:gridCol w:w="1191"/>
        <w:gridCol w:w="1191"/>
        <w:gridCol w:w="1066"/>
      </w:tblGrid>
      <w:tr w:rsidR="00531576" w14:paraId="5097C313" w14:textId="77777777">
        <w:trPr>
          <w:tblHeader/>
          <w:jc w:val="center"/>
        </w:trPr>
        <w:tc>
          <w:tcPr>
            <w:tcW w:w="1191" w:type="dxa"/>
            <w:vAlign w:val="center"/>
          </w:tcPr>
          <w:p w14:paraId="45B00B27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0DA8AE76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191" w:type="dxa"/>
            <w:vAlign w:val="center"/>
          </w:tcPr>
          <w:p w14:paraId="1B39AFC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1065" w:type="dxa"/>
            <w:vAlign w:val="center"/>
          </w:tcPr>
          <w:p w14:paraId="0F19F12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191" w:type="dxa"/>
            <w:vAlign w:val="center"/>
          </w:tcPr>
          <w:p w14:paraId="714599B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91" w:type="dxa"/>
            <w:vAlign w:val="center"/>
          </w:tcPr>
          <w:p w14:paraId="162804C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184C691D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066" w:type="dxa"/>
            <w:vAlign w:val="center"/>
          </w:tcPr>
          <w:p w14:paraId="46694C0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1260AB74" w14:textId="77777777">
        <w:trPr>
          <w:jc w:val="center"/>
        </w:trPr>
        <w:tc>
          <w:tcPr>
            <w:tcW w:w="1191" w:type="dxa"/>
            <w:vAlign w:val="center"/>
          </w:tcPr>
          <w:p w14:paraId="692391C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CT-001</w:t>
            </w:r>
          </w:p>
        </w:tc>
        <w:tc>
          <w:tcPr>
            <w:tcW w:w="1191" w:type="dxa"/>
            <w:vAlign w:val="center"/>
          </w:tcPr>
          <w:p w14:paraId="149BA1D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Web 端</w:t>
            </w:r>
          </w:p>
        </w:tc>
        <w:tc>
          <w:tcPr>
            <w:tcW w:w="1191" w:type="dxa"/>
            <w:vAlign w:val="center"/>
          </w:tcPr>
          <w:p w14:paraId="319D3B5B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兼容性测试</w:t>
            </w:r>
          </w:p>
        </w:tc>
        <w:tc>
          <w:tcPr>
            <w:tcW w:w="1065" w:type="dxa"/>
            <w:vAlign w:val="center"/>
          </w:tcPr>
          <w:p w14:paraId="77FAE20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浏览器适配</w:t>
            </w:r>
          </w:p>
        </w:tc>
        <w:tc>
          <w:tcPr>
            <w:tcW w:w="1191" w:type="dxa"/>
            <w:vAlign w:val="center"/>
          </w:tcPr>
          <w:p w14:paraId="6EBD394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在 Chrome 110、Firefox 109、Edge 110 打开系统；</w:t>
            </w:r>
            <w:r>
              <w:rPr>
                <w:lang w:bidi="ar"/>
              </w:rPr>
              <w:br/>
              <w:t>2. 验证首页加载、按钮交互、图表显示。</w:t>
            </w:r>
          </w:p>
        </w:tc>
        <w:tc>
          <w:tcPr>
            <w:tcW w:w="1191" w:type="dxa"/>
            <w:vAlign w:val="center"/>
          </w:tcPr>
          <w:p w14:paraId="6C4BF90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页面无错位，功能按钮正常响应，</w:t>
            </w:r>
            <w:proofErr w:type="spellStart"/>
            <w:r>
              <w:rPr>
                <w:lang w:bidi="ar"/>
              </w:rPr>
              <w:t>ECharts</w:t>
            </w:r>
            <w:proofErr w:type="spellEnd"/>
            <w:r>
              <w:rPr>
                <w:lang w:bidi="ar"/>
              </w:rPr>
              <w:t xml:space="preserve"> 图表渲染一致</w:t>
            </w:r>
          </w:p>
        </w:tc>
        <w:tc>
          <w:tcPr>
            <w:tcW w:w="1191" w:type="dxa"/>
            <w:vAlign w:val="center"/>
          </w:tcPr>
          <w:p w14:paraId="399DEC25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三浏览器均正常加载，Chrome 图表渲染延迟≤1 秒，Firefox 按钮响应无差异</w:t>
            </w:r>
          </w:p>
        </w:tc>
        <w:tc>
          <w:tcPr>
            <w:tcW w:w="1066" w:type="dxa"/>
            <w:vAlign w:val="center"/>
          </w:tcPr>
          <w:p w14:paraId="7A79167D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支持主流浏览器，参考 5.7.1 前端技术</w:t>
            </w:r>
          </w:p>
        </w:tc>
      </w:tr>
    </w:tbl>
    <w:p w14:paraId="219E464D" w14:textId="77777777" w:rsidR="00531576" w:rsidRDefault="00000000" w:rsidP="00085F2F">
      <w:pPr>
        <w:pStyle w:val="2"/>
        <w:spacing w:before="156" w:beforeAutospacing="0" w:after="156" w:afterAutospacing="0"/>
        <w:ind w:leftChars="-1" w:left="-2" w:firstLineChars="44" w:firstLine="141"/>
      </w:pPr>
      <w:bookmarkStart w:id="38" w:name="_Toc195127133"/>
      <w:bookmarkStart w:id="39" w:name="_Toc166"/>
      <w:r>
        <w:t>移动端设备兼容性</w:t>
      </w:r>
      <w:bookmarkEnd w:id="38"/>
      <w:bookmarkEnd w:id="39"/>
    </w:p>
    <w:p w14:paraId="4FFBC48C" w14:textId="77777777" w:rsidR="00531576" w:rsidRDefault="00000000">
      <w:pPr>
        <w:pStyle w:val="a3"/>
        <w:rPr>
          <w:rFonts w:hint="eastAsia"/>
        </w:rPr>
      </w:pPr>
      <w:bookmarkStart w:id="40" w:name="_Toc195127444"/>
      <w:r>
        <w:t xml:space="preserve">表 </w:t>
      </w:r>
      <w:fldSimple w:instr=" SEQ 表 \* ARABIC ">
        <w:r>
          <w:t>8</w:t>
        </w:r>
      </w:fldSimple>
      <w:r>
        <w:t xml:space="preserve"> 移动端设备兼容性</w:t>
      </w:r>
      <w:r>
        <w:rPr>
          <w:rFonts w:hint="eastAsia"/>
        </w:rPr>
        <w:t>表</w:t>
      </w:r>
      <w:bookmarkEnd w:id="40"/>
    </w:p>
    <w:tbl>
      <w:tblPr>
        <w:tblStyle w:val="a9"/>
        <w:tblW w:w="9277" w:type="dxa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065"/>
        <w:gridCol w:w="1191"/>
        <w:gridCol w:w="1191"/>
        <w:gridCol w:w="1191"/>
        <w:gridCol w:w="1066"/>
      </w:tblGrid>
      <w:tr w:rsidR="00531576" w14:paraId="259EE73E" w14:textId="77777777">
        <w:trPr>
          <w:jc w:val="center"/>
        </w:trPr>
        <w:tc>
          <w:tcPr>
            <w:tcW w:w="1191" w:type="dxa"/>
            <w:vAlign w:val="center"/>
          </w:tcPr>
          <w:p w14:paraId="08B0212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67F3A28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191" w:type="dxa"/>
            <w:vAlign w:val="center"/>
          </w:tcPr>
          <w:p w14:paraId="08AF60C7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1065" w:type="dxa"/>
            <w:vAlign w:val="center"/>
          </w:tcPr>
          <w:p w14:paraId="4B20613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191" w:type="dxa"/>
            <w:vAlign w:val="center"/>
          </w:tcPr>
          <w:p w14:paraId="343DB02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91" w:type="dxa"/>
            <w:vAlign w:val="center"/>
          </w:tcPr>
          <w:p w14:paraId="3D9AAA3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7181041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066" w:type="dxa"/>
            <w:vAlign w:val="center"/>
          </w:tcPr>
          <w:p w14:paraId="7D865605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38911730" w14:textId="77777777">
        <w:trPr>
          <w:jc w:val="center"/>
        </w:trPr>
        <w:tc>
          <w:tcPr>
            <w:tcW w:w="1191" w:type="dxa"/>
            <w:vAlign w:val="center"/>
          </w:tcPr>
          <w:p w14:paraId="5C19FEE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CT-002</w:t>
            </w:r>
          </w:p>
        </w:tc>
        <w:tc>
          <w:tcPr>
            <w:tcW w:w="1191" w:type="dxa"/>
            <w:vAlign w:val="center"/>
          </w:tcPr>
          <w:p w14:paraId="6C53D0E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移动端</w:t>
            </w:r>
          </w:p>
        </w:tc>
        <w:tc>
          <w:tcPr>
            <w:tcW w:w="1191" w:type="dxa"/>
            <w:vAlign w:val="center"/>
          </w:tcPr>
          <w:p w14:paraId="668245F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兼容性测试</w:t>
            </w:r>
          </w:p>
        </w:tc>
        <w:tc>
          <w:tcPr>
            <w:tcW w:w="1065" w:type="dxa"/>
            <w:vAlign w:val="center"/>
          </w:tcPr>
          <w:p w14:paraId="2EC243E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设备适配</w:t>
            </w:r>
          </w:p>
        </w:tc>
        <w:tc>
          <w:tcPr>
            <w:tcW w:w="1191" w:type="dxa"/>
            <w:vAlign w:val="center"/>
          </w:tcPr>
          <w:p w14:paraId="6DB30F5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在 iPhone 1</w:t>
            </w:r>
            <w:r>
              <w:rPr>
                <w:rFonts w:hint="eastAsia"/>
                <w:lang w:bidi="ar"/>
              </w:rPr>
              <w:t>5</w:t>
            </w:r>
            <w:r>
              <w:rPr>
                <w:lang w:bidi="ar"/>
              </w:rPr>
              <w:t>（iOS 1</w:t>
            </w:r>
            <w:r>
              <w:rPr>
                <w:rFonts w:hint="eastAsia"/>
                <w:lang w:bidi="ar"/>
              </w:rPr>
              <w:t>8</w:t>
            </w:r>
            <w:r>
              <w:rPr>
                <w:lang w:bidi="ar"/>
              </w:rPr>
              <w:t>.2）、小米 12（Android 12）、华为 Mate40（HarmonyOS 3.0）访问系统；</w:t>
            </w:r>
            <w:r>
              <w:rPr>
                <w:lang w:bidi="ar"/>
              </w:rPr>
              <w:br/>
              <w:t>2. 验证登录、数据导入、结果查看功能。</w:t>
            </w:r>
          </w:p>
        </w:tc>
        <w:tc>
          <w:tcPr>
            <w:tcW w:w="1191" w:type="dxa"/>
            <w:vAlign w:val="center"/>
          </w:tcPr>
          <w:p w14:paraId="095F649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界面元素适配各屏幕尺寸，操作流畅无闪退</w:t>
            </w:r>
          </w:p>
        </w:tc>
        <w:tc>
          <w:tcPr>
            <w:tcW w:w="1191" w:type="dxa"/>
            <w:vAlign w:val="center"/>
          </w:tcPr>
          <w:p w14:paraId="2BA246A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iPhone 端分辨率适配 2532×1170，小米端适配 2400×1080，华为端按钮点击区域无重叠</w:t>
            </w:r>
          </w:p>
        </w:tc>
        <w:tc>
          <w:tcPr>
            <w:tcW w:w="1066" w:type="dxa"/>
            <w:vAlign w:val="center"/>
          </w:tcPr>
          <w:p w14:paraId="0B7C3F3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基于 H5 响应式设计，兼容主流移动系统</w:t>
            </w:r>
          </w:p>
        </w:tc>
      </w:tr>
    </w:tbl>
    <w:p w14:paraId="313364DB" w14:textId="77777777" w:rsidR="00531576" w:rsidRDefault="00000000">
      <w:pPr>
        <w:pStyle w:val="1"/>
        <w:numPr>
          <w:ilvl w:val="0"/>
          <w:numId w:val="2"/>
        </w:numPr>
        <w:spacing w:before="156" w:after="156"/>
      </w:pPr>
      <w:bookmarkStart w:id="41" w:name="_Toc8237"/>
      <w:bookmarkStart w:id="42" w:name="_Toc195127134"/>
      <w:r>
        <w:rPr>
          <w:rFonts w:hint="default"/>
        </w:rPr>
        <w:t>异常测试案例</w:t>
      </w:r>
      <w:bookmarkEnd w:id="41"/>
      <w:bookmarkEnd w:id="42"/>
    </w:p>
    <w:p w14:paraId="1BB0E5ED" w14:textId="77777777" w:rsidR="00531576" w:rsidRDefault="00000000">
      <w:pPr>
        <w:pStyle w:val="2"/>
        <w:spacing w:before="156" w:after="156"/>
      </w:pPr>
      <w:bookmarkStart w:id="43" w:name="_Toc195127135"/>
      <w:bookmarkStart w:id="44" w:name="_Toc5086"/>
      <w:r>
        <w:t>数据输入异常</w:t>
      </w:r>
      <w:bookmarkEnd w:id="43"/>
      <w:bookmarkEnd w:id="44"/>
    </w:p>
    <w:p w14:paraId="6C7169B2" w14:textId="77777777" w:rsidR="00531576" w:rsidRDefault="00000000">
      <w:pPr>
        <w:pStyle w:val="a3"/>
        <w:rPr>
          <w:rFonts w:hint="eastAsia"/>
        </w:rPr>
      </w:pPr>
      <w:bookmarkStart w:id="45" w:name="_Toc195127445"/>
      <w:r>
        <w:t xml:space="preserve">表 </w:t>
      </w:r>
      <w:fldSimple w:instr=" SEQ 表 \* ARABIC ">
        <w:r>
          <w:t>9</w:t>
        </w:r>
      </w:fldSimple>
      <w:r>
        <w:t xml:space="preserve"> 数据输入异常</w:t>
      </w:r>
      <w:r>
        <w:rPr>
          <w:rFonts w:hint="eastAsia"/>
        </w:rPr>
        <w:t>表</w:t>
      </w:r>
      <w:bookmarkEnd w:id="45"/>
    </w:p>
    <w:tbl>
      <w:tblPr>
        <w:tblStyle w:val="a9"/>
        <w:tblW w:w="9277" w:type="dxa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065"/>
        <w:gridCol w:w="1191"/>
        <w:gridCol w:w="1191"/>
        <w:gridCol w:w="1191"/>
        <w:gridCol w:w="1066"/>
      </w:tblGrid>
      <w:tr w:rsidR="00531576" w14:paraId="04175483" w14:textId="77777777">
        <w:trPr>
          <w:tblHeader/>
          <w:jc w:val="center"/>
        </w:trPr>
        <w:tc>
          <w:tcPr>
            <w:tcW w:w="1191" w:type="dxa"/>
            <w:vAlign w:val="center"/>
          </w:tcPr>
          <w:p w14:paraId="55F0BF2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0FE163BB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191" w:type="dxa"/>
            <w:vAlign w:val="center"/>
          </w:tcPr>
          <w:p w14:paraId="54BBB162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1065" w:type="dxa"/>
            <w:vAlign w:val="center"/>
          </w:tcPr>
          <w:p w14:paraId="3F90DC2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191" w:type="dxa"/>
            <w:vAlign w:val="center"/>
          </w:tcPr>
          <w:p w14:paraId="3359F4E5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91" w:type="dxa"/>
            <w:vAlign w:val="center"/>
          </w:tcPr>
          <w:p w14:paraId="1D14C84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4154833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066" w:type="dxa"/>
            <w:vAlign w:val="center"/>
          </w:tcPr>
          <w:p w14:paraId="623AC7FE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38BB2709" w14:textId="77777777">
        <w:trPr>
          <w:jc w:val="center"/>
        </w:trPr>
        <w:tc>
          <w:tcPr>
            <w:tcW w:w="1191" w:type="dxa"/>
            <w:vAlign w:val="center"/>
          </w:tcPr>
          <w:p w14:paraId="0E11D506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ET-001</w:t>
            </w:r>
          </w:p>
        </w:tc>
        <w:tc>
          <w:tcPr>
            <w:tcW w:w="1191" w:type="dxa"/>
            <w:vAlign w:val="center"/>
          </w:tcPr>
          <w:p w14:paraId="5D25F9D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数据预处理</w:t>
            </w:r>
          </w:p>
        </w:tc>
        <w:tc>
          <w:tcPr>
            <w:tcW w:w="1191" w:type="dxa"/>
            <w:vAlign w:val="center"/>
          </w:tcPr>
          <w:p w14:paraId="14EE322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异常测试</w:t>
            </w:r>
          </w:p>
        </w:tc>
        <w:tc>
          <w:tcPr>
            <w:tcW w:w="1065" w:type="dxa"/>
            <w:vAlign w:val="center"/>
          </w:tcPr>
          <w:p w14:paraId="1105D5F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无效图像格式</w:t>
            </w:r>
          </w:p>
        </w:tc>
        <w:tc>
          <w:tcPr>
            <w:tcW w:w="1191" w:type="dxa"/>
            <w:vAlign w:val="center"/>
          </w:tcPr>
          <w:p w14:paraId="27EEEEA7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上传 JPEG 格式损坏的图像文件；</w:t>
            </w:r>
            <w:r>
              <w:rPr>
                <w:lang w:bidi="ar"/>
              </w:rPr>
              <w:br/>
              <w:t>2. 观察系统提示。</w:t>
            </w:r>
          </w:p>
        </w:tc>
        <w:tc>
          <w:tcPr>
            <w:tcW w:w="1191" w:type="dxa"/>
            <w:vAlign w:val="center"/>
          </w:tcPr>
          <w:p w14:paraId="144648C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弹出错误提示：“文件格式不支持，请上传 JPEG/PNG 图像”</w:t>
            </w:r>
          </w:p>
        </w:tc>
        <w:tc>
          <w:tcPr>
            <w:tcW w:w="1191" w:type="dxa"/>
            <w:vAlign w:val="center"/>
          </w:tcPr>
          <w:p w14:paraId="6763829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红色</w:t>
            </w:r>
            <w:proofErr w:type="gramStart"/>
            <w:r>
              <w:rPr>
                <w:rFonts w:cs="楷体" w:hint="eastAsia"/>
                <w:kern w:val="0"/>
                <w:lang w:bidi="ar"/>
              </w:rPr>
              <w:t>警告弹窗显示</w:t>
            </w:r>
            <w:proofErr w:type="gramEnd"/>
            <w:r>
              <w:rPr>
                <w:rFonts w:cs="楷体" w:hint="eastAsia"/>
                <w:kern w:val="0"/>
                <w:lang w:bidi="ar"/>
              </w:rPr>
              <w:t xml:space="preserve"> “文件格式错误，请上传 JPEG/PNG 格式文件”，文件未进入预处理流程</w:t>
            </w:r>
          </w:p>
        </w:tc>
        <w:tc>
          <w:tcPr>
            <w:tcW w:w="1066" w:type="dxa"/>
            <w:vAlign w:val="center"/>
          </w:tcPr>
          <w:p w14:paraId="6F94C0F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验证文件格式校验逻辑</w:t>
            </w:r>
          </w:p>
        </w:tc>
      </w:tr>
      <w:tr w:rsidR="00531576" w14:paraId="3C2242AA" w14:textId="77777777">
        <w:trPr>
          <w:jc w:val="center"/>
        </w:trPr>
        <w:tc>
          <w:tcPr>
            <w:tcW w:w="1191" w:type="dxa"/>
            <w:vAlign w:val="center"/>
          </w:tcPr>
          <w:p w14:paraId="7ED5486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ET-002</w:t>
            </w:r>
          </w:p>
        </w:tc>
        <w:tc>
          <w:tcPr>
            <w:tcW w:w="1191" w:type="dxa"/>
            <w:vAlign w:val="center"/>
          </w:tcPr>
          <w:p w14:paraId="57468F5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模型训练</w:t>
            </w:r>
          </w:p>
        </w:tc>
        <w:tc>
          <w:tcPr>
            <w:tcW w:w="1191" w:type="dxa"/>
            <w:vAlign w:val="center"/>
          </w:tcPr>
          <w:p w14:paraId="48F6289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异常测试</w:t>
            </w:r>
          </w:p>
        </w:tc>
        <w:tc>
          <w:tcPr>
            <w:tcW w:w="1065" w:type="dxa"/>
            <w:vAlign w:val="center"/>
          </w:tcPr>
          <w:p w14:paraId="267F175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网络中断</w:t>
            </w:r>
          </w:p>
        </w:tc>
        <w:tc>
          <w:tcPr>
            <w:tcW w:w="1191" w:type="dxa"/>
            <w:vAlign w:val="center"/>
          </w:tcPr>
          <w:p w14:paraId="74AF6E8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训练过程中断开网络连接；</w:t>
            </w:r>
            <w:r>
              <w:rPr>
                <w:lang w:bidi="ar"/>
              </w:rPr>
              <w:br/>
            </w:r>
            <w:r>
              <w:rPr>
                <w:lang w:bidi="ar"/>
              </w:rPr>
              <w:lastRenderedPageBreak/>
              <w:t>2. 5 分钟后恢复网络，继续训练。</w:t>
            </w:r>
          </w:p>
        </w:tc>
        <w:tc>
          <w:tcPr>
            <w:tcW w:w="1191" w:type="dxa"/>
            <w:vAlign w:val="center"/>
          </w:tcPr>
          <w:p w14:paraId="0930DA1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训练暂停并保存进度，恢复后从断点</w:t>
            </w:r>
            <w:r>
              <w:rPr>
                <w:lang w:bidi="ar"/>
              </w:rPr>
              <w:lastRenderedPageBreak/>
              <w:t>继续，无数据丢失</w:t>
            </w:r>
          </w:p>
        </w:tc>
        <w:tc>
          <w:tcPr>
            <w:tcW w:w="1191" w:type="dxa"/>
            <w:vAlign w:val="center"/>
          </w:tcPr>
          <w:p w14:paraId="322A4C3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lastRenderedPageBreak/>
              <w:t>断点文件自动保存于 “/checkpoint</w:t>
            </w:r>
            <w:r>
              <w:rPr>
                <w:rFonts w:cs="楷体" w:hint="eastAsia"/>
                <w:kern w:val="0"/>
                <w:lang w:bidi="ar"/>
              </w:rPr>
              <w:lastRenderedPageBreak/>
              <w:t>s/epoch_50.pth”，恢复后训练继续，最终损失</w:t>
            </w:r>
            <w:proofErr w:type="gramStart"/>
            <w:r>
              <w:rPr>
                <w:rFonts w:cs="楷体" w:hint="eastAsia"/>
                <w:kern w:val="0"/>
                <w:lang w:bidi="ar"/>
              </w:rPr>
              <w:t>值无跳变</w:t>
            </w:r>
            <w:proofErr w:type="gramEnd"/>
          </w:p>
        </w:tc>
        <w:tc>
          <w:tcPr>
            <w:tcW w:w="1066" w:type="dxa"/>
            <w:vAlign w:val="center"/>
          </w:tcPr>
          <w:p w14:paraId="1BB9A60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lastRenderedPageBreak/>
              <w:t>验证断点续传功能，参考 4.3.</w:t>
            </w:r>
            <w:r>
              <w:rPr>
                <w:lang w:bidi="ar"/>
              </w:rPr>
              <w:lastRenderedPageBreak/>
              <w:t xml:space="preserve">1 节 </w:t>
            </w:r>
            <w:proofErr w:type="spellStart"/>
            <w:r>
              <w:rPr>
                <w:lang w:bidi="ar"/>
              </w:rPr>
              <w:t>PyTorch</w:t>
            </w:r>
            <w:proofErr w:type="spellEnd"/>
            <w:r>
              <w:rPr>
                <w:lang w:bidi="ar"/>
              </w:rPr>
              <w:t xml:space="preserve"> 部署</w:t>
            </w:r>
          </w:p>
        </w:tc>
      </w:tr>
    </w:tbl>
    <w:p w14:paraId="0964467B" w14:textId="77777777" w:rsidR="00531576" w:rsidRDefault="00000000">
      <w:pPr>
        <w:pStyle w:val="2"/>
        <w:spacing w:before="156" w:after="156"/>
      </w:pPr>
      <w:bookmarkStart w:id="46" w:name="_Toc195127136"/>
      <w:bookmarkStart w:id="47" w:name="_Toc15661"/>
      <w:r>
        <w:lastRenderedPageBreak/>
        <w:t>操作异常</w:t>
      </w:r>
      <w:bookmarkEnd w:id="46"/>
      <w:bookmarkEnd w:id="47"/>
    </w:p>
    <w:p w14:paraId="66F0A48A" w14:textId="77777777" w:rsidR="00531576" w:rsidRDefault="00000000">
      <w:pPr>
        <w:pStyle w:val="a3"/>
        <w:rPr>
          <w:rFonts w:hint="eastAsia"/>
        </w:rPr>
      </w:pPr>
      <w:bookmarkStart w:id="48" w:name="_Toc195127446"/>
      <w:r>
        <w:t xml:space="preserve">表 </w:t>
      </w:r>
      <w:fldSimple w:instr=" SEQ 表 \* ARABIC ">
        <w:r>
          <w:t>10</w:t>
        </w:r>
      </w:fldSimple>
      <w:r>
        <w:t xml:space="preserve"> 操作异常表</w:t>
      </w:r>
      <w:bookmarkEnd w:id="48"/>
    </w:p>
    <w:tbl>
      <w:tblPr>
        <w:tblStyle w:val="a9"/>
        <w:tblW w:w="9277" w:type="dxa"/>
        <w:jc w:val="center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065"/>
        <w:gridCol w:w="1191"/>
        <w:gridCol w:w="1191"/>
        <w:gridCol w:w="1191"/>
        <w:gridCol w:w="1066"/>
      </w:tblGrid>
      <w:tr w:rsidR="00531576" w14:paraId="58D1F27C" w14:textId="77777777">
        <w:trPr>
          <w:tblHeader/>
          <w:jc w:val="center"/>
        </w:trPr>
        <w:tc>
          <w:tcPr>
            <w:tcW w:w="1191" w:type="dxa"/>
            <w:vAlign w:val="center"/>
          </w:tcPr>
          <w:p w14:paraId="38E5236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测试用例 ID</w:t>
            </w:r>
          </w:p>
        </w:tc>
        <w:tc>
          <w:tcPr>
            <w:tcW w:w="1191" w:type="dxa"/>
            <w:vAlign w:val="center"/>
          </w:tcPr>
          <w:p w14:paraId="498B845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测试模块</w:t>
            </w:r>
          </w:p>
        </w:tc>
        <w:tc>
          <w:tcPr>
            <w:tcW w:w="1191" w:type="dxa"/>
            <w:vAlign w:val="center"/>
          </w:tcPr>
          <w:p w14:paraId="08604B8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测试类型</w:t>
            </w:r>
          </w:p>
        </w:tc>
        <w:tc>
          <w:tcPr>
            <w:tcW w:w="1065" w:type="dxa"/>
            <w:vAlign w:val="center"/>
          </w:tcPr>
          <w:p w14:paraId="713F538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测试点</w:t>
            </w:r>
          </w:p>
        </w:tc>
        <w:tc>
          <w:tcPr>
            <w:tcW w:w="1191" w:type="dxa"/>
            <w:vAlign w:val="center"/>
          </w:tcPr>
          <w:p w14:paraId="25749D84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测试步骤</w:t>
            </w:r>
          </w:p>
        </w:tc>
        <w:tc>
          <w:tcPr>
            <w:tcW w:w="1191" w:type="dxa"/>
            <w:vAlign w:val="center"/>
          </w:tcPr>
          <w:p w14:paraId="05CB966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预期结果</w:t>
            </w:r>
          </w:p>
        </w:tc>
        <w:tc>
          <w:tcPr>
            <w:tcW w:w="1191" w:type="dxa"/>
            <w:vAlign w:val="center"/>
          </w:tcPr>
          <w:p w14:paraId="6E56229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实际结果</w:t>
            </w:r>
          </w:p>
        </w:tc>
        <w:tc>
          <w:tcPr>
            <w:tcW w:w="1066" w:type="dxa"/>
            <w:vAlign w:val="center"/>
          </w:tcPr>
          <w:p w14:paraId="797A02F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备注</w:t>
            </w:r>
          </w:p>
        </w:tc>
      </w:tr>
      <w:tr w:rsidR="00531576" w14:paraId="02C450D3" w14:textId="77777777">
        <w:trPr>
          <w:jc w:val="center"/>
        </w:trPr>
        <w:tc>
          <w:tcPr>
            <w:tcW w:w="1191" w:type="dxa"/>
            <w:vAlign w:val="center"/>
          </w:tcPr>
          <w:p w14:paraId="09507703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ET-003</w:t>
            </w:r>
          </w:p>
        </w:tc>
        <w:tc>
          <w:tcPr>
            <w:tcW w:w="1191" w:type="dxa"/>
            <w:vAlign w:val="center"/>
          </w:tcPr>
          <w:p w14:paraId="6EF25A25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Web 端</w:t>
            </w:r>
          </w:p>
        </w:tc>
        <w:tc>
          <w:tcPr>
            <w:tcW w:w="1191" w:type="dxa"/>
            <w:vAlign w:val="center"/>
          </w:tcPr>
          <w:p w14:paraId="62793626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异常测试</w:t>
            </w:r>
          </w:p>
        </w:tc>
        <w:tc>
          <w:tcPr>
            <w:tcW w:w="1065" w:type="dxa"/>
            <w:vAlign w:val="center"/>
          </w:tcPr>
          <w:p w14:paraId="5F1F419F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快速连续点击</w:t>
            </w:r>
          </w:p>
        </w:tc>
        <w:tc>
          <w:tcPr>
            <w:tcW w:w="1191" w:type="dxa"/>
            <w:vAlign w:val="center"/>
          </w:tcPr>
          <w:p w14:paraId="4D25473A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在 “开始训练” 按钮快速点击 10 次；</w:t>
            </w:r>
            <w:r>
              <w:rPr>
                <w:lang w:bidi="ar"/>
              </w:rPr>
              <w:br/>
              <w:t>2. 观察是否重复提交或页面卡死。</w:t>
            </w:r>
          </w:p>
        </w:tc>
        <w:tc>
          <w:tcPr>
            <w:tcW w:w="1191" w:type="dxa"/>
            <w:vAlign w:val="center"/>
          </w:tcPr>
          <w:p w14:paraId="2A2A6D7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仅执行一次训练请求，页面无卡顿或重复任务创建</w:t>
            </w:r>
          </w:p>
        </w:tc>
        <w:tc>
          <w:tcPr>
            <w:tcW w:w="1191" w:type="dxa"/>
            <w:vAlign w:val="center"/>
          </w:tcPr>
          <w:p w14:paraId="38B534B5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>前端防</w:t>
            </w:r>
            <w:proofErr w:type="gramStart"/>
            <w:r>
              <w:rPr>
                <w:rFonts w:cs="楷体" w:hint="eastAsia"/>
                <w:kern w:val="0"/>
                <w:lang w:bidi="ar"/>
              </w:rPr>
              <w:t>抖机制</w:t>
            </w:r>
            <w:proofErr w:type="gramEnd"/>
            <w:r>
              <w:rPr>
                <w:rFonts w:cs="楷体" w:hint="eastAsia"/>
                <w:kern w:val="0"/>
                <w:lang w:bidi="ar"/>
              </w:rPr>
              <w:t>生效，</w:t>
            </w:r>
            <w:proofErr w:type="gramStart"/>
            <w:r>
              <w:rPr>
                <w:rFonts w:cs="楷体" w:hint="eastAsia"/>
                <w:kern w:val="0"/>
                <w:lang w:bidi="ar"/>
              </w:rPr>
              <w:t>仅首次</w:t>
            </w:r>
            <w:proofErr w:type="gramEnd"/>
            <w:r>
              <w:rPr>
                <w:rFonts w:cs="楷体" w:hint="eastAsia"/>
                <w:kern w:val="0"/>
                <w:lang w:bidi="ar"/>
              </w:rPr>
              <w:t>点击触发请求，控制台无重复日志</w:t>
            </w:r>
          </w:p>
        </w:tc>
        <w:tc>
          <w:tcPr>
            <w:tcW w:w="1066" w:type="dxa"/>
            <w:vAlign w:val="center"/>
          </w:tcPr>
          <w:p w14:paraId="1AB3E77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前端防</w:t>
            </w:r>
            <w:proofErr w:type="gramStart"/>
            <w:r>
              <w:rPr>
                <w:lang w:bidi="ar"/>
              </w:rPr>
              <w:t>抖机制</w:t>
            </w:r>
            <w:proofErr w:type="gramEnd"/>
            <w:r>
              <w:rPr>
                <w:lang w:bidi="ar"/>
              </w:rPr>
              <w:t>验证（async/await 处理）</w:t>
            </w:r>
          </w:p>
        </w:tc>
      </w:tr>
      <w:tr w:rsidR="00531576" w14:paraId="1CFDA1C8" w14:textId="77777777">
        <w:trPr>
          <w:jc w:val="center"/>
        </w:trPr>
        <w:tc>
          <w:tcPr>
            <w:tcW w:w="1191" w:type="dxa"/>
            <w:vAlign w:val="center"/>
          </w:tcPr>
          <w:p w14:paraId="405D5AC9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ET-004</w:t>
            </w:r>
          </w:p>
        </w:tc>
        <w:tc>
          <w:tcPr>
            <w:tcW w:w="1191" w:type="dxa"/>
            <w:vAlign w:val="center"/>
          </w:tcPr>
          <w:p w14:paraId="5870AA56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模型运用</w:t>
            </w:r>
          </w:p>
        </w:tc>
        <w:tc>
          <w:tcPr>
            <w:tcW w:w="1191" w:type="dxa"/>
            <w:vAlign w:val="center"/>
          </w:tcPr>
          <w:p w14:paraId="7543838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异常测试</w:t>
            </w:r>
          </w:p>
        </w:tc>
        <w:tc>
          <w:tcPr>
            <w:tcW w:w="1065" w:type="dxa"/>
            <w:vAlign w:val="center"/>
          </w:tcPr>
          <w:p w14:paraId="3A18B2A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无效模型文件</w:t>
            </w:r>
          </w:p>
        </w:tc>
        <w:tc>
          <w:tcPr>
            <w:tcW w:w="1191" w:type="dxa"/>
            <w:vAlign w:val="center"/>
          </w:tcPr>
          <w:p w14:paraId="608B3CFC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1. 导入损坏的模型文件（.</w:t>
            </w:r>
            <w:proofErr w:type="spellStart"/>
            <w:r>
              <w:rPr>
                <w:lang w:bidi="ar"/>
              </w:rPr>
              <w:t>pth</w:t>
            </w:r>
            <w:proofErr w:type="spellEnd"/>
            <w:r>
              <w:rPr>
                <w:lang w:bidi="ar"/>
              </w:rPr>
              <w:t xml:space="preserve"> 格式错误）；</w:t>
            </w:r>
            <w:r>
              <w:rPr>
                <w:lang w:bidi="ar"/>
              </w:rPr>
              <w:br/>
              <w:t>2. 查看系统反馈。</w:t>
            </w:r>
          </w:p>
        </w:tc>
        <w:tc>
          <w:tcPr>
            <w:tcW w:w="1191" w:type="dxa"/>
            <w:vAlign w:val="center"/>
          </w:tcPr>
          <w:p w14:paraId="58AF7AD8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提示 “模型文件损坏，请重新上传有效文件”</w:t>
            </w:r>
          </w:p>
        </w:tc>
        <w:tc>
          <w:tcPr>
            <w:tcW w:w="1191" w:type="dxa"/>
            <w:vAlign w:val="center"/>
          </w:tcPr>
          <w:p w14:paraId="5F088E81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cs="楷体" w:hint="eastAsia"/>
                <w:kern w:val="0"/>
                <w:lang w:bidi="ar"/>
              </w:rPr>
              <w:t xml:space="preserve">系统校验文件头信息后提示 “无效的 </w:t>
            </w:r>
            <w:proofErr w:type="spellStart"/>
            <w:r>
              <w:rPr>
                <w:rFonts w:cs="楷体" w:hint="eastAsia"/>
                <w:kern w:val="0"/>
                <w:lang w:bidi="ar"/>
              </w:rPr>
              <w:t>PyTorch</w:t>
            </w:r>
            <w:proofErr w:type="spellEnd"/>
            <w:r>
              <w:rPr>
                <w:rFonts w:cs="楷体" w:hint="eastAsia"/>
                <w:kern w:val="0"/>
                <w:lang w:bidi="ar"/>
              </w:rPr>
              <w:t xml:space="preserve"> 模型文件”，拒绝导入</w:t>
            </w:r>
          </w:p>
        </w:tc>
        <w:tc>
          <w:tcPr>
            <w:tcW w:w="1066" w:type="dxa"/>
            <w:vAlign w:val="center"/>
          </w:tcPr>
          <w:p w14:paraId="664FC320" w14:textId="77777777" w:rsidR="00531576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lang w:bidi="ar"/>
              </w:rPr>
              <w:t>验证模型文件校验逻辑</w:t>
            </w:r>
          </w:p>
        </w:tc>
      </w:tr>
    </w:tbl>
    <w:p w14:paraId="4934327F" w14:textId="77777777" w:rsidR="00531576" w:rsidRDefault="00000000">
      <w:pPr>
        <w:pStyle w:val="1"/>
        <w:numPr>
          <w:ilvl w:val="0"/>
          <w:numId w:val="2"/>
        </w:numPr>
        <w:spacing w:before="156" w:after="156"/>
      </w:pPr>
      <w:bookmarkStart w:id="49" w:name="_Toc195127137"/>
      <w:bookmarkStart w:id="50" w:name="_Toc653"/>
      <w:r>
        <w:rPr>
          <w:rFonts w:hint="default"/>
        </w:rPr>
        <w:t>测试案例说明</w:t>
      </w:r>
      <w:bookmarkEnd w:id="49"/>
      <w:bookmarkEnd w:id="50"/>
    </w:p>
    <w:p w14:paraId="72821EDB" w14:textId="77777777" w:rsidR="00531576" w:rsidRDefault="00000000">
      <w:pPr>
        <w:pStyle w:val="2"/>
        <w:spacing w:before="156" w:after="156"/>
      </w:pPr>
      <w:bookmarkStart w:id="51" w:name="_Toc195127138"/>
      <w:r>
        <w:rPr>
          <w:rStyle w:val="aa"/>
          <w:b/>
        </w:rPr>
        <w:t>测试环境</w:t>
      </w:r>
      <w:r>
        <w:t>：</w:t>
      </w:r>
      <w:bookmarkEnd w:id="51"/>
    </w:p>
    <w:p w14:paraId="04E6A6E8" w14:textId="77777777" w:rsidR="00531576" w:rsidRDefault="00000000">
      <w:pPr>
        <w:pStyle w:val="3"/>
        <w:spacing w:before="156" w:after="156"/>
      </w:pPr>
      <w:bookmarkStart w:id="52" w:name="_Toc195127139"/>
      <w:r>
        <w:t>硬件：</w:t>
      </w:r>
      <w:bookmarkEnd w:id="52"/>
    </w:p>
    <w:p w14:paraId="1F9DC2C3" w14:textId="77777777" w:rsidR="00531576" w:rsidRDefault="00000000">
      <w:pPr>
        <w:rPr>
          <w:rFonts w:hint="eastAsia"/>
        </w:rPr>
      </w:pPr>
      <w:r>
        <w:t>Intel i7-12700K，NVIDIA RTX 3090，32GB 内存，512GB SSD</w:t>
      </w:r>
    </w:p>
    <w:p w14:paraId="02457A53" w14:textId="77777777" w:rsidR="00531576" w:rsidRDefault="00000000">
      <w:pPr>
        <w:pStyle w:val="3"/>
        <w:spacing w:before="156" w:after="156"/>
      </w:pPr>
      <w:bookmarkStart w:id="53" w:name="_Toc195127140"/>
      <w:r>
        <w:lastRenderedPageBreak/>
        <w:t>软件：</w:t>
      </w:r>
      <w:bookmarkEnd w:id="53"/>
    </w:p>
    <w:p w14:paraId="3E728091" w14:textId="77777777" w:rsidR="00531576" w:rsidRDefault="00000000">
      <w:pPr>
        <w:rPr>
          <w:rFonts w:hint="eastAsia"/>
        </w:rPr>
      </w:pPr>
      <w:r>
        <w:t>Windows 11 64 位，Python 3.8.12，</w:t>
      </w:r>
      <w:proofErr w:type="spellStart"/>
      <w:r>
        <w:t>PyTorch</w:t>
      </w:r>
      <w:proofErr w:type="spellEnd"/>
      <w:r>
        <w:t xml:space="preserve"> 1.12.0，Chrome 110，iOS 16.2，Android 12</w:t>
      </w:r>
    </w:p>
    <w:p w14:paraId="49BB2048" w14:textId="77777777" w:rsidR="00531576" w:rsidRDefault="00000000">
      <w:pPr>
        <w:pStyle w:val="2"/>
        <w:spacing w:before="156" w:after="156"/>
      </w:pPr>
      <w:bookmarkStart w:id="54" w:name="_Toc195127141"/>
      <w:r>
        <w:rPr>
          <w:rStyle w:val="aa"/>
          <w:b/>
        </w:rPr>
        <w:t>执行说明</w:t>
      </w:r>
      <w:r>
        <w:t>：</w:t>
      </w:r>
      <w:bookmarkEnd w:id="54"/>
    </w:p>
    <w:p w14:paraId="2AD24053" w14:textId="77777777" w:rsidR="00531576" w:rsidRDefault="00000000">
      <w:pPr>
        <w:ind w:firstLine="420"/>
        <w:rPr>
          <w:rFonts w:hint="eastAsia"/>
        </w:rPr>
      </w:pPr>
      <w:r>
        <w:t>功能测试需逐条验证界面</w:t>
      </w:r>
      <w:proofErr w:type="gramStart"/>
      <w:r>
        <w:t>交互与</w:t>
      </w:r>
      <w:proofErr w:type="gramEnd"/>
      <w:r>
        <w:t>逻辑输出，记录实际结果与预期的偏差。性能测试需在空载环境下进行，重复 3 次取平均值。异常测试需模拟真实故障场景，验证系统容错能力与错误提示的友好性。</w:t>
      </w:r>
    </w:p>
    <w:p w14:paraId="5EFA85A5" w14:textId="77777777" w:rsidR="00531576" w:rsidRDefault="00000000">
      <w:pPr>
        <w:jc w:val="right"/>
        <w:rPr>
          <w:rFonts w:hint="eastAsia"/>
          <w:lang w:bidi="ar"/>
        </w:rPr>
      </w:pPr>
      <w:r>
        <w:rPr>
          <w:rStyle w:val="aa"/>
          <w:rFonts w:cs="微软雅黑" w:hint="eastAsia"/>
          <w:kern w:val="0"/>
          <w:lang w:bidi="ar"/>
        </w:rPr>
        <w:t>测试人</w:t>
      </w:r>
      <w:r>
        <w:rPr>
          <w:lang w:bidi="ar"/>
        </w:rPr>
        <w:t>：</w:t>
      </w:r>
      <w:r>
        <w:rPr>
          <w:rFonts w:hint="eastAsia"/>
          <w:lang w:bidi="ar"/>
        </w:rPr>
        <w:t>Liu</w:t>
      </w:r>
    </w:p>
    <w:p w14:paraId="4BE5EE72" w14:textId="77777777" w:rsidR="00531576" w:rsidRDefault="00000000">
      <w:pPr>
        <w:jc w:val="right"/>
        <w:rPr>
          <w:rFonts w:hint="eastAsia"/>
        </w:rPr>
      </w:pPr>
      <w:r>
        <w:rPr>
          <w:rStyle w:val="aa"/>
          <w:rFonts w:cs="微软雅黑" w:hint="eastAsia"/>
          <w:kern w:val="0"/>
          <w:lang w:bidi="ar"/>
        </w:rPr>
        <w:t>日期</w:t>
      </w:r>
      <w:r>
        <w:rPr>
          <w:lang w:bidi="ar"/>
        </w:rPr>
        <w:t xml:space="preserve">：2025 年 4 月 </w:t>
      </w:r>
      <w:r>
        <w:rPr>
          <w:rFonts w:hint="eastAsia"/>
          <w:lang w:bidi="ar"/>
        </w:rPr>
        <w:t>8</w:t>
      </w:r>
      <w:r>
        <w:rPr>
          <w:lang w:bidi="ar"/>
        </w:rPr>
        <w:t>日</w:t>
      </w:r>
    </w:p>
    <w:sectPr w:rsidR="005315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29B4E" w14:textId="77777777" w:rsidR="00D16674" w:rsidRDefault="00D16674">
      <w:pPr>
        <w:spacing w:before="120" w:after="120"/>
        <w:rPr>
          <w:rFonts w:hint="eastAsia"/>
        </w:rPr>
      </w:pPr>
      <w:r>
        <w:separator/>
      </w:r>
    </w:p>
  </w:endnote>
  <w:endnote w:type="continuationSeparator" w:id="0">
    <w:p w14:paraId="54781C8A" w14:textId="77777777" w:rsidR="00D16674" w:rsidRDefault="00D16674">
      <w:pPr>
        <w:spacing w:before="120" w:after="1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7FE65" w14:textId="77777777" w:rsidR="00531576" w:rsidRDefault="00531576">
    <w:pPr>
      <w:pStyle w:val="a4"/>
      <w:spacing w:before="120" w:after="1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F3A7A" w14:textId="77777777" w:rsidR="00531576" w:rsidRDefault="00531576">
    <w:pPr>
      <w:pStyle w:val="a4"/>
      <w:spacing w:before="120" w:after="12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909E" w14:textId="77777777" w:rsidR="00531576" w:rsidRDefault="00531576">
    <w:pPr>
      <w:pStyle w:val="a4"/>
      <w:spacing w:before="120" w:after="1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E44D7" w14:textId="77777777" w:rsidR="00D16674" w:rsidRDefault="00D16674">
      <w:pPr>
        <w:spacing w:before="120" w:after="120"/>
        <w:rPr>
          <w:rFonts w:hint="eastAsia"/>
        </w:rPr>
      </w:pPr>
      <w:r>
        <w:separator/>
      </w:r>
    </w:p>
  </w:footnote>
  <w:footnote w:type="continuationSeparator" w:id="0">
    <w:p w14:paraId="5AC822E8" w14:textId="77777777" w:rsidR="00D16674" w:rsidRDefault="00D16674">
      <w:pPr>
        <w:spacing w:before="120" w:after="1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FBEDC" w14:textId="77777777" w:rsidR="00531576" w:rsidRDefault="00531576">
    <w:pPr>
      <w:pStyle w:val="a6"/>
      <w:spacing w:before="120" w:after="12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0467" w14:textId="77777777" w:rsidR="00531576" w:rsidRDefault="00531576">
    <w:pPr>
      <w:spacing w:before="120" w:after="120"/>
      <w:ind w:left="482" w:firstLine="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1D116" w14:textId="77777777" w:rsidR="00531576" w:rsidRDefault="00531576">
    <w:pPr>
      <w:pStyle w:val="a6"/>
      <w:spacing w:before="120" w:after="12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A155C"/>
    <w:multiLevelType w:val="multilevel"/>
    <w:tmpl w:val="671A155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524902794">
    <w:abstractNumId w:val="0"/>
  </w:num>
  <w:num w:numId="2" w16cid:durableId="12111841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297749"/>
    <w:rsid w:val="00085F2F"/>
    <w:rsid w:val="000A7AF2"/>
    <w:rsid w:val="001769E8"/>
    <w:rsid w:val="002750C1"/>
    <w:rsid w:val="002A6423"/>
    <w:rsid w:val="00313BCC"/>
    <w:rsid w:val="00441E9C"/>
    <w:rsid w:val="00524C27"/>
    <w:rsid w:val="00531576"/>
    <w:rsid w:val="007A6DC5"/>
    <w:rsid w:val="008D7730"/>
    <w:rsid w:val="00975D3B"/>
    <w:rsid w:val="009C232F"/>
    <w:rsid w:val="00B039B6"/>
    <w:rsid w:val="00B620BA"/>
    <w:rsid w:val="00BA750F"/>
    <w:rsid w:val="00CC1965"/>
    <w:rsid w:val="00D16674"/>
    <w:rsid w:val="00D37A44"/>
    <w:rsid w:val="00D529B7"/>
    <w:rsid w:val="00DB291A"/>
    <w:rsid w:val="00E84A68"/>
    <w:rsid w:val="00E8689D"/>
    <w:rsid w:val="20F9499B"/>
    <w:rsid w:val="293D309F"/>
    <w:rsid w:val="2B49374C"/>
    <w:rsid w:val="46913C3A"/>
    <w:rsid w:val="574F1765"/>
    <w:rsid w:val="640621A3"/>
    <w:rsid w:val="6629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BF2DE6"/>
  <w15:docId w15:val="{28A63962-4EC6-4664-9B62-C34B9C1D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qFormat="1"/>
    <w:lsdException w:name="caption" w:uiPriority="35" w:unhideWhenUsed="1" w:qFormat="1"/>
    <w:lsdException w:name="table of figures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snapToGrid w:val="0"/>
      <w:spacing w:beforeLines="50" w:before="156" w:afterLines="50" w:after="156"/>
      <w:ind w:firstLine="482"/>
      <w:jc w:val="both"/>
    </w:pPr>
    <w:rPr>
      <w:rFonts w:ascii="楷体" w:eastAsia="楷体" w:hAnsi="楷体"/>
      <w:bCs/>
      <w:color w:val="000000"/>
      <w:kern w:val="2"/>
      <w:sz w:val="24"/>
      <w:szCs w:val="24"/>
      <w:shd w:val="clear" w:color="auto" w:fill="FFFFFF"/>
    </w:rPr>
  </w:style>
  <w:style w:type="paragraph" w:styleId="1">
    <w:name w:val="heading 1"/>
    <w:basedOn w:val="a"/>
    <w:next w:val="a"/>
    <w:qFormat/>
    <w:pPr>
      <w:numPr>
        <w:numId w:val="1"/>
      </w:numPr>
      <w:spacing w:before="0" w:beforeAutospacing="1" w:after="0" w:afterAutospacing="1"/>
      <w:jc w:val="center"/>
      <w:outlineLvl w:val="0"/>
    </w:pPr>
    <w:rPr>
      <w:rFonts w:hint="eastAsia"/>
      <w:b/>
      <w:kern w:val="44"/>
      <w:sz w:val="44"/>
      <w:szCs w:val="48"/>
    </w:rPr>
  </w:style>
  <w:style w:type="paragraph" w:styleId="2">
    <w:name w:val="heading 2"/>
    <w:basedOn w:val="a"/>
    <w:next w:val="a"/>
    <w:unhideWhenUsed/>
    <w:qFormat/>
    <w:pPr>
      <w:numPr>
        <w:ilvl w:val="1"/>
        <w:numId w:val="1"/>
      </w:numPr>
      <w:spacing w:before="0" w:beforeAutospacing="1" w:after="0" w:afterAutospacing="1"/>
      <w:jc w:val="left"/>
      <w:outlineLvl w:val="1"/>
    </w:pPr>
    <w:rPr>
      <w:rFonts w:hAnsi="宋体" w:hint="eastAsia"/>
      <w:b/>
      <w:kern w:val="0"/>
      <w:sz w:val="32"/>
      <w:szCs w:val="36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tabs>
        <w:tab w:val="left" w:pos="0"/>
        <w:tab w:val="left" w:pos="72"/>
      </w:tabs>
      <w:spacing w:before="50" w:after="50" w:line="288" w:lineRule="auto"/>
      <w:jc w:val="left"/>
      <w:outlineLvl w:val="2"/>
    </w:pPr>
    <w:rPr>
      <w:rFonts w:hAnsi="Times New Roman"/>
      <w:b/>
      <w:bCs w:val="0"/>
      <w:sz w:val="30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jc w:val="center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a8">
    <w:name w:val="table of figures"/>
    <w:basedOn w:val="a"/>
    <w:next w:val="a"/>
    <w:uiPriority w:val="99"/>
    <w:qFormat/>
    <w:pPr>
      <w:ind w:leftChars="200" w:left="200" w:hangingChars="200" w:hanging="20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026E5" w:themeColor="hyperlink"/>
      <w:u w:val="single"/>
    </w:r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7DDED6" w:themeColor="accent5" w:themeTint="99"/>
        <w:left w:val="single" w:sz="4" w:space="0" w:color="7DDED6" w:themeColor="accent5" w:themeTint="99"/>
        <w:bottom w:val="single" w:sz="4" w:space="0" w:color="7DDED6" w:themeColor="accent5" w:themeTint="99"/>
        <w:right w:val="single" w:sz="4" w:space="0" w:color="7DDED6" w:themeColor="accent5" w:themeTint="99"/>
        <w:insideH w:val="single" w:sz="4" w:space="0" w:color="7DDED6" w:themeColor="accent5" w:themeTint="99"/>
        <w:insideV w:val="single" w:sz="4" w:space="0" w:color="7DDE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C0B4" w:themeColor="accent5"/>
          <w:left w:val="single" w:sz="4" w:space="0" w:color="30C0B4" w:themeColor="accent5"/>
          <w:bottom w:val="single" w:sz="4" w:space="0" w:color="30C0B4" w:themeColor="accent5"/>
          <w:right w:val="single" w:sz="4" w:space="0" w:color="30C0B4" w:themeColor="accent5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</w:rPr>
      <w:tblPr/>
      <w:tcPr>
        <w:tcBorders>
          <w:top w:val="double" w:sz="4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character" w:customStyle="1" w:styleId="a7">
    <w:name w:val="页眉 字符"/>
    <w:basedOn w:val="a0"/>
    <w:link w:val="a6"/>
    <w:uiPriority w:val="99"/>
    <w:qFormat/>
    <w:rPr>
      <w:rFonts w:ascii="楷体" w:eastAsia="楷体" w:hAnsi="楷体" w:cs="楷体"/>
      <w:bCs/>
      <w:color w:val="000000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ascii="楷体" w:eastAsia="楷体" w:hAnsi="楷体" w:cs="楷体"/>
      <w:bCs/>
      <w:color w:val="000000"/>
      <w:kern w:val="2"/>
      <w:sz w:val="18"/>
      <w:szCs w:val="18"/>
    </w:rPr>
  </w:style>
  <w:style w:type="paragraph" w:styleId="ac">
    <w:name w:val="No Spacing"/>
    <w:link w:val="ad"/>
    <w:uiPriority w:val="1"/>
    <w:unhideWhenUsed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无间隔 字符"/>
    <w:basedOn w:val="a0"/>
    <w:link w:val="ac"/>
    <w:uiPriority w:val="1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color w:val="000000"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="楷体" w:eastAsia="楷体" w:hAnsi="楷体" w:cs="楷体"/>
      <w:b/>
      <w:bCs/>
      <w:color w:val="000000"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Theme="majorHAnsi" w:eastAsiaTheme="majorEastAsia" w:hAnsiTheme="majorHAnsi" w:cstheme="majorBidi"/>
      <w:b/>
      <w:bCs/>
      <w:color w:val="000000"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="楷体" w:eastAsia="楷体" w:hAnsi="楷体" w:cs="楷体"/>
      <w:b/>
      <w:bCs/>
      <w:color w:val="000000"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bCs/>
      <w:color w:val="000000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bCs/>
      <w:color w:val="000000"/>
      <w:kern w:val="2"/>
      <w:sz w:val="21"/>
      <w:szCs w:val="21"/>
    </w:rPr>
  </w:style>
  <w:style w:type="paragraph" w:styleId="ae">
    <w:name w:val="List Paragraph"/>
    <w:basedOn w:val="a"/>
    <w:uiPriority w:val="99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keepLines/>
      <w:widowControl/>
      <w:numPr>
        <w:numId w:val="0"/>
      </w:numPr>
      <w:wordWrap/>
      <w:snapToGrid/>
      <w:spacing w:beforeLines="0" w:before="240" w:beforeAutospacing="0" w:afterLines="0" w:afterAutospacing="0" w:line="259" w:lineRule="auto"/>
      <w:jc w:val="left"/>
      <w:outlineLvl w:val="9"/>
    </w:pPr>
    <w:rPr>
      <w:rFonts w:asciiTheme="majorHAnsi" w:eastAsiaTheme="majorEastAsia" w:hAnsiTheme="majorHAnsi" w:cstheme="majorBidi" w:hint="default"/>
      <w:b w:val="0"/>
      <w:bCs w:val="0"/>
      <w:color w:val="2D53A0" w:themeColor="accent1" w:themeShade="BF"/>
      <w:kern w:val="0"/>
      <w:sz w:val="32"/>
      <w:szCs w:val="32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93AD05-CB05-4B67-B5EC-71C929FA5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测试案例</dc:title>
  <dc:creator>WPS_1668169261</dc:creator>
  <cp:lastModifiedBy>zhenwei wang</cp:lastModifiedBy>
  <cp:revision>14</cp:revision>
  <dcterms:created xsi:type="dcterms:W3CDTF">2025-04-06T12:55:00Z</dcterms:created>
  <dcterms:modified xsi:type="dcterms:W3CDTF">2025-04-13T04:45:00Z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5E140CA78D5F4BB5BA43BA27F447AC86_13</vt:lpwstr>
  </property>
  <property fmtid="{D5CDD505-2E9C-101B-9397-08002B2CF9AE}" pid="4" name="KSOTemplateDocerSaveRecord">
    <vt:lpwstr>eyJoZGlkIjoiYjJjOTQxYzhjODMyMDAzZmE0MDJkMWFkNmJlNDkwYTUiLCJ1c2VySWQiOiIxNDM1NzM1MTgxIn0=</vt:lpwstr>
  </property>
</Properties>
</file>