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istockphoto-1294603953-612x612" focussize="0,0" recolor="t" r:id="rId4"/>
    </v:background>
  </w:background>
  <w:body>
    <w:p>
      <w:pPr>
        <w:jc w:val="center"/>
        <w:rPr>
          <w:rFonts w:hint="default"/>
          <w:color w:val="FFFF00"/>
          <w:sz w:val="32"/>
          <w:szCs w:val="32"/>
          <w:lang w:val="en-PH"/>
        </w:rPr>
      </w:pPr>
      <w:r>
        <w:rPr>
          <w:rFonts w:hint="default"/>
          <w:color w:val="FFFF00"/>
          <w:sz w:val="32"/>
          <w:szCs w:val="32"/>
          <w:lang w:val="en-PH"/>
        </w:rPr>
        <w:t xml:space="preserve"> Title Page</w:t>
      </w:r>
    </w:p>
    <w:p>
      <w:pPr>
        <w:jc w:val="center"/>
        <w:rPr>
          <w:rFonts w:hint="default"/>
          <w:color w:val="FFFF00"/>
          <w:sz w:val="40"/>
          <w:szCs w:val="40"/>
          <w:lang w:val="en-PH"/>
        </w:rPr>
      </w:pPr>
    </w:p>
    <w:p>
      <w:pPr>
        <w:jc w:val="center"/>
        <w:rPr>
          <w:rFonts w:hint="default"/>
          <w:color w:val="FFFF00"/>
          <w:sz w:val="56"/>
          <w:szCs w:val="56"/>
          <w:lang w:val="en-PH"/>
        </w:rPr>
      </w:pPr>
      <w:r>
        <w:rPr>
          <w:rFonts w:hint="default"/>
          <w:color w:val="FFFF00"/>
          <w:sz w:val="56"/>
          <w:szCs w:val="56"/>
          <w:lang w:val="en-PH"/>
        </w:rPr>
        <w:t>MORALITY OF EUTHANASIA</w:t>
      </w:r>
    </w:p>
    <w:p>
      <w:pPr>
        <w:jc w:val="center"/>
        <w:rPr>
          <w:rFonts w:hint="default"/>
          <w:color w:val="FFFF00"/>
          <w:sz w:val="32"/>
          <w:szCs w:val="32"/>
          <w:lang w:val="en-PH"/>
        </w:rPr>
      </w:pPr>
    </w:p>
    <w:p>
      <w:pPr>
        <w:jc w:val="center"/>
        <w:rPr>
          <w:rFonts w:hint="default"/>
          <w:color w:val="FFFF00"/>
          <w:sz w:val="32"/>
          <w:szCs w:val="32"/>
          <w:lang w:val="en-PH"/>
        </w:rPr>
      </w:pPr>
    </w:p>
    <w:p>
      <w:pPr>
        <w:jc w:val="center"/>
        <w:rPr>
          <w:rFonts w:hint="default"/>
          <w:color w:val="FFFF00"/>
          <w:sz w:val="32"/>
          <w:szCs w:val="32"/>
          <w:lang w:val="en-PH"/>
        </w:rPr>
      </w:pPr>
    </w:p>
    <w:p>
      <w:pPr>
        <w:jc w:val="center"/>
        <w:rPr>
          <w:rFonts w:hint="default"/>
          <w:color w:val="FFFF00"/>
          <w:sz w:val="32"/>
          <w:szCs w:val="32"/>
          <w:lang w:val="en-PH"/>
        </w:rPr>
      </w:pPr>
    </w:p>
    <w:p>
      <w:pPr>
        <w:jc w:val="center"/>
        <w:rPr>
          <w:rFonts w:hint="default"/>
          <w:color w:val="FFFF00"/>
          <w:sz w:val="32"/>
          <w:szCs w:val="32"/>
          <w:lang w:val="en-PH"/>
        </w:rPr>
      </w:pPr>
      <w:r>
        <w:rPr>
          <w:rFonts w:hint="default"/>
          <w:color w:val="FFFF00"/>
          <w:sz w:val="32"/>
          <w:szCs w:val="32"/>
          <w:lang w:val="en-PH"/>
        </w:rPr>
        <w:t>Members:</w:t>
      </w:r>
      <w:r>
        <w:rPr>
          <w:rFonts w:hint="default"/>
          <w:color w:val="FFFF00"/>
          <w:sz w:val="32"/>
          <w:szCs w:val="32"/>
          <w:lang w:val="en-PH"/>
        </w:rPr>
        <w:br w:type="textWrapping"/>
      </w:r>
      <w:r>
        <w:rPr>
          <w:rFonts w:hint="default"/>
          <w:color w:val="FFFF00"/>
          <w:sz w:val="32"/>
          <w:szCs w:val="32"/>
          <w:lang w:val="en-PH"/>
        </w:rPr>
        <w:t>Ann Galimba</w:t>
      </w:r>
    </w:p>
    <w:p>
      <w:pPr>
        <w:jc w:val="center"/>
        <w:rPr>
          <w:rFonts w:hint="default"/>
          <w:color w:val="FFFF00"/>
          <w:sz w:val="32"/>
          <w:szCs w:val="32"/>
          <w:lang w:val="en-PH"/>
        </w:rPr>
      </w:pPr>
      <w:r>
        <w:rPr>
          <w:rFonts w:hint="default"/>
          <w:color w:val="FFFF00"/>
          <w:sz w:val="32"/>
          <w:szCs w:val="32"/>
          <w:lang w:val="en-PH"/>
        </w:rPr>
        <w:t>Janwill Cajurao</w:t>
      </w:r>
    </w:p>
    <w:p>
      <w:pPr>
        <w:jc w:val="center"/>
        <w:rPr>
          <w:rFonts w:hint="default"/>
          <w:color w:val="FFFF00"/>
          <w:sz w:val="32"/>
          <w:szCs w:val="32"/>
          <w:lang w:val="en-PH"/>
        </w:rPr>
      </w:pPr>
      <w:r>
        <w:rPr>
          <w:rFonts w:hint="default"/>
          <w:color w:val="FFFF00"/>
          <w:sz w:val="32"/>
          <w:szCs w:val="32"/>
          <w:lang w:val="en-PH"/>
        </w:rPr>
        <w:t>Steven Raphael A. Amago</w:t>
      </w:r>
    </w:p>
    <w:p>
      <w:pPr>
        <w:jc w:val="center"/>
        <w:rPr>
          <w:rFonts w:hint="default"/>
          <w:color w:val="FFFF00"/>
          <w:sz w:val="32"/>
          <w:szCs w:val="32"/>
          <w:lang w:val="en-PH"/>
        </w:rPr>
      </w:pPr>
      <w:r>
        <w:rPr>
          <w:rFonts w:hint="default"/>
          <w:color w:val="FFFF00"/>
          <w:sz w:val="32"/>
          <w:szCs w:val="32"/>
          <w:lang w:val="en-PH"/>
        </w:rPr>
        <w:t>Rave Soberano</w:t>
      </w:r>
    </w:p>
    <w:p>
      <w:pPr>
        <w:jc w:val="center"/>
        <w:rPr>
          <w:rFonts w:hint="default"/>
          <w:color w:val="FFFF00"/>
          <w:sz w:val="32"/>
          <w:szCs w:val="32"/>
          <w:lang w:val="en-PH"/>
        </w:rPr>
      </w:pPr>
      <w:r>
        <w:rPr>
          <w:rFonts w:hint="default"/>
          <w:color w:val="FFFF00"/>
          <w:sz w:val="32"/>
          <w:szCs w:val="32"/>
          <w:lang w:val="en-PH"/>
        </w:rPr>
        <w:t>Justin Miles</w:t>
      </w:r>
    </w:p>
    <w:p>
      <w:pPr>
        <w:jc w:val="center"/>
        <w:rPr>
          <w:rFonts w:hint="default"/>
          <w:color w:val="FFFF00"/>
          <w:sz w:val="32"/>
          <w:szCs w:val="32"/>
          <w:lang w:val="en-PH"/>
        </w:rPr>
      </w:pPr>
      <w:r>
        <w:rPr>
          <w:rFonts w:hint="default"/>
          <w:color w:val="FFFF00"/>
          <w:sz w:val="32"/>
          <w:szCs w:val="32"/>
          <w:lang w:val="en-PH"/>
        </w:rPr>
        <w:t>Christian Living Education</w:t>
      </w:r>
    </w:p>
    <w:p>
      <w:pPr>
        <w:jc w:val="center"/>
        <w:rPr>
          <w:rFonts w:hint="default"/>
          <w:color w:val="FFFF00"/>
          <w:sz w:val="32"/>
          <w:szCs w:val="32"/>
          <w:lang w:val="en-PH"/>
        </w:rPr>
      </w:pPr>
      <w:r>
        <w:rPr>
          <w:rFonts w:hint="default"/>
          <w:color w:val="FFFF00"/>
          <w:sz w:val="32"/>
          <w:szCs w:val="32"/>
          <w:lang w:val="en-PH"/>
        </w:rPr>
        <w:t>Grade 9D</w:t>
      </w:r>
    </w:p>
    <w:p>
      <w:pPr>
        <w:jc w:val="center"/>
        <w:rPr>
          <w:rFonts w:hint="default"/>
          <w:color w:val="FFFF00"/>
          <w:sz w:val="32"/>
          <w:szCs w:val="32"/>
          <w:lang w:val="en-PH"/>
        </w:rPr>
      </w:pPr>
      <w:r>
        <w:rPr>
          <w:rFonts w:hint="default"/>
          <w:color w:val="FFFF00"/>
          <w:sz w:val="32"/>
          <w:szCs w:val="32"/>
          <w:lang w:val="en-PH"/>
        </w:rPr>
        <w:t>Sir Heart Pinuela</w:t>
      </w:r>
    </w:p>
    <w:p>
      <w:pPr>
        <w:jc w:val="center"/>
        <w:rPr>
          <w:rFonts w:hint="default"/>
          <w:color w:val="FFFF00"/>
          <w:sz w:val="32"/>
          <w:szCs w:val="32"/>
          <w:lang w:val="en-PH"/>
        </w:rPr>
      </w:pPr>
    </w:p>
    <w:p>
      <w:pPr>
        <w:jc w:val="center"/>
        <w:rPr>
          <w:rFonts w:hint="default"/>
          <w:color w:val="FFFF00"/>
          <w:sz w:val="32"/>
          <w:szCs w:val="32"/>
          <w:lang w:val="en-PH"/>
        </w:rPr>
      </w:pPr>
    </w:p>
    <w:p>
      <w:pPr>
        <w:jc w:val="center"/>
        <w:rPr>
          <w:rFonts w:hint="default"/>
          <w:color w:val="FFFF00"/>
          <w:sz w:val="32"/>
          <w:szCs w:val="32"/>
          <w:lang w:val="en-PH"/>
        </w:rPr>
      </w:pPr>
      <w:r>
        <w:rPr>
          <w:rFonts w:hint="default"/>
          <w:color w:val="FFFF00"/>
          <w:sz w:val="32"/>
          <w:szCs w:val="32"/>
          <w:lang w:val="en-PH"/>
        </w:rPr>
        <w:t>Project Proposal</w:t>
      </w:r>
    </w:p>
    <w:p>
      <w:pPr>
        <w:jc w:val="center"/>
        <w:rPr>
          <w:rFonts w:hint="default"/>
          <w:color w:val="FFFF00"/>
          <w:sz w:val="32"/>
          <w:szCs w:val="32"/>
          <w:lang w:val="en-PH"/>
        </w:rPr>
      </w:pPr>
      <w:r>
        <w:rPr>
          <w:rFonts w:hint="default"/>
          <w:color w:val="FFFF00"/>
          <w:sz w:val="32"/>
          <w:szCs w:val="32"/>
          <w:lang w:val="en-PH"/>
        </w:rPr>
        <w:t>-Ann and Rave contributed on the rationale part with each of having 4 sentences. Janwill contributed on the prayer and acknowlegements. While me and justin did the introduction.</w:t>
      </w:r>
    </w:p>
    <w:p>
      <w:pPr>
        <w:jc w:val="center"/>
        <w:rPr>
          <w:rFonts w:hint="default"/>
          <w:color w:val="FFFF00"/>
          <w:sz w:val="32"/>
          <w:szCs w:val="32"/>
          <w:lang w:val="en-PH"/>
        </w:rPr>
      </w:pPr>
    </w:p>
    <w:p>
      <w:pPr>
        <w:jc w:val="center"/>
        <w:rPr>
          <w:rFonts w:hint="default"/>
          <w:color w:val="FFFF00"/>
          <w:sz w:val="32"/>
          <w:szCs w:val="32"/>
          <w:lang w:val="en-PH"/>
        </w:rPr>
      </w:pPr>
      <w:r>
        <w:rPr>
          <w:rFonts w:hint="default"/>
          <w:color w:val="FFFF00"/>
          <w:sz w:val="32"/>
          <w:szCs w:val="32"/>
          <w:lang w:val="en-PH"/>
        </w:rPr>
        <w:t>Objectives:</w:t>
      </w:r>
    </w:p>
    <w:p>
      <w:pPr>
        <w:jc w:val="center"/>
        <w:rPr>
          <w:rFonts w:hint="default"/>
          <w:color w:val="FFFF00"/>
          <w:sz w:val="32"/>
          <w:szCs w:val="32"/>
          <w:lang w:val="en-PH"/>
        </w:rPr>
      </w:pPr>
      <w:r>
        <w:rPr>
          <w:rFonts w:hint="default"/>
          <w:color w:val="FFFF00"/>
          <w:sz w:val="32"/>
          <w:szCs w:val="32"/>
          <w:lang w:val="en-PH"/>
        </w:rPr>
        <w:t>-1.To be able to share importance of life of a loved one.</w:t>
      </w:r>
    </w:p>
    <w:p>
      <w:pPr>
        <w:jc w:val="center"/>
        <w:rPr>
          <w:rFonts w:hint="default"/>
          <w:color w:val="FFFF00"/>
          <w:sz w:val="32"/>
          <w:szCs w:val="32"/>
          <w:lang w:val="en-PH"/>
        </w:rPr>
      </w:pPr>
      <w:r>
        <w:rPr>
          <w:rFonts w:hint="default"/>
          <w:color w:val="FFFF00"/>
          <w:sz w:val="32"/>
          <w:szCs w:val="32"/>
          <w:lang w:val="en-PH"/>
        </w:rPr>
        <w:t>-2. To encourage everyone that there is hope if you have strong faith in God.</w:t>
      </w:r>
    </w:p>
    <w:p>
      <w:pPr>
        <w:numPr>
          <w:ilvl w:val="0"/>
          <w:numId w:val="1"/>
        </w:numPr>
        <w:jc w:val="center"/>
        <w:rPr>
          <w:rFonts w:hint="default"/>
          <w:color w:val="FFFF00"/>
          <w:sz w:val="32"/>
          <w:szCs w:val="32"/>
          <w:lang w:val="en-PH"/>
        </w:rPr>
      </w:pPr>
      <w:r>
        <w:rPr>
          <w:rFonts w:hint="default"/>
          <w:color w:val="FFFF00"/>
          <w:sz w:val="32"/>
          <w:szCs w:val="32"/>
          <w:lang w:val="en-PH"/>
        </w:rPr>
        <w:t>To give the reader information’s about euthanasia and its morality.</w:t>
      </w:r>
    </w:p>
    <w:p>
      <w:pPr>
        <w:numPr>
          <w:ilvl w:val="0"/>
          <w:numId w:val="0"/>
        </w:numPr>
        <w:jc w:val="both"/>
        <w:rPr>
          <w:rFonts w:hint="default"/>
          <w:color w:val="FFFF00"/>
          <w:sz w:val="32"/>
          <w:szCs w:val="32"/>
          <w:lang w:val="en-PH"/>
        </w:rPr>
      </w:pPr>
    </w:p>
    <w:p>
      <w:pPr>
        <w:numPr>
          <w:ilvl w:val="0"/>
          <w:numId w:val="0"/>
        </w:numPr>
        <w:jc w:val="center"/>
        <w:rPr>
          <w:rFonts w:hint="default"/>
          <w:color w:val="FFFF00"/>
          <w:sz w:val="32"/>
          <w:szCs w:val="32"/>
          <w:lang w:val="en-PH"/>
        </w:rPr>
      </w:pPr>
      <w:r>
        <w:rPr>
          <w:rFonts w:hint="default"/>
          <w:color w:val="FFFF00"/>
          <w:sz w:val="32"/>
          <w:szCs w:val="32"/>
          <w:lang w:val="en-PH"/>
        </w:rPr>
        <w:t>Specific Beneficiaries:</w:t>
      </w:r>
    </w:p>
    <w:p>
      <w:pPr>
        <w:numPr>
          <w:ilvl w:val="0"/>
          <w:numId w:val="2"/>
        </w:numPr>
        <w:jc w:val="center"/>
        <w:rPr>
          <w:rFonts w:hint="default"/>
          <w:color w:val="FFFF00"/>
          <w:sz w:val="32"/>
          <w:szCs w:val="32"/>
          <w:lang w:val="en-PH"/>
        </w:rPr>
      </w:pPr>
      <w:r>
        <w:rPr>
          <w:rFonts w:hint="default"/>
          <w:color w:val="FFFF00"/>
          <w:sz w:val="32"/>
          <w:szCs w:val="32"/>
          <w:lang w:val="en-PH"/>
        </w:rPr>
        <w:t>Students</w:t>
      </w:r>
    </w:p>
    <w:p>
      <w:pPr>
        <w:numPr>
          <w:ilvl w:val="0"/>
          <w:numId w:val="2"/>
        </w:numPr>
        <w:jc w:val="center"/>
        <w:rPr>
          <w:rFonts w:hint="default"/>
          <w:color w:val="FFFF00"/>
          <w:sz w:val="32"/>
          <w:szCs w:val="32"/>
          <w:lang w:val="en-PH"/>
        </w:rPr>
      </w:pPr>
      <w:r>
        <w:rPr>
          <w:rFonts w:hint="default"/>
          <w:color w:val="FFFF00"/>
          <w:sz w:val="32"/>
          <w:szCs w:val="32"/>
          <w:lang w:val="en-PH"/>
        </w:rPr>
        <w:t>Patients</w:t>
      </w:r>
    </w:p>
    <w:p>
      <w:pPr>
        <w:numPr>
          <w:ilvl w:val="0"/>
          <w:numId w:val="2"/>
        </w:numPr>
        <w:jc w:val="center"/>
        <w:rPr>
          <w:rFonts w:hint="default"/>
          <w:color w:val="FFFF00"/>
          <w:sz w:val="32"/>
          <w:szCs w:val="32"/>
          <w:lang w:val="en-PH"/>
        </w:rPr>
      </w:pPr>
      <w:r>
        <w:rPr>
          <w:rFonts w:hint="default"/>
          <w:color w:val="FFFF00"/>
          <w:sz w:val="32"/>
          <w:szCs w:val="32"/>
          <w:lang w:val="en-PH"/>
        </w:rPr>
        <w:t>Doctors</w:t>
      </w:r>
    </w:p>
    <w:p>
      <w:pPr>
        <w:jc w:val="both"/>
        <w:rPr>
          <w:rFonts w:hint="default"/>
          <w:color w:val="FFFF00"/>
          <w:sz w:val="32"/>
          <w:szCs w:val="32"/>
          <w:lang w:val="en-PH"/>
        </w:rPr>
        <w:sectPr>
          <w:pgSz w:w="11906" w:h="16838"/>
          <w:pgMar w:top="1440" w:right="1800" w:bottom="1440" w:left="1800" w:header="720" w:footer="720" w:gutter="0"/>
          <w:cols w:space="720" w:num="1"/>
          <w:docGrid w:linePitch="360" w:charSpace="0"/>
        </w:sectPr>
      </w:pPr>
    </w:p>
    <w:p>
      <w:pPr>
        <w:rPr>
          <w:rFonts w:hint="default"/>
          <w:lang w:val="en-PH"/>
        </w:rPr>
      </w:pPr>
      <w:bookmarkStart w:id="0" w:name="_GoBack"/>
      <w:bookmarkEnd w:id="0"/>
      <w:r>
        <w:rPr>
          <w:sz w:val="20"/>
        </w:rPr>
        <mc:AlternateContent>
          <mc:Choice Requires="wps">
            <w:drawing>
              <wp:anchor distT="0" distB="0" distL="114300" distR="114300" simplePos="0" relativeHeight="251668480" behindDoc="0" locked="0" layoutInCell="1" allowOverlap="1">
                <wp:simplePos x="0" y="0"/>
                <wp:positionH relativeFrom="column">
                  <wp:posOffset>-763905</wp:posOffset>
                </wp:positionH>
                <wp:positionV relativeFrom="paragraph">
                  <wp:posOffset>3921125</wp:posOffset>
                </wp:positionV>
                <wp:extent cx="6362700" cy="2409190"/>
                <wp:effectExtent l="4445" t="5080" r="14605" b="5080"/>
                <wp:wrapNone/>
                <wp:docPr id="13" name="Text Box 13"/>
                <wp:cNvGraphicFramePr/>
                <a:graphic xmlns:a="http://schemas.openxmlformats.org/drawingml/2006/main">
                  <a:graphicData uri="http://schemas.microsoft.com/office/word/2010/wordprocessingShape">
                    <wps:wsp>
                      <wps:cNvSpPr txBox="1"/>
                      <wps:spPr>
                        <a:xfrm>
                          <a:off x="4008120" y="2898775"/>
                          <a:ext cx="6362700" cy="240919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581140" cy="2228850"/>
                                  <wp:effectExtent l="0" t="0" r="10160" b="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5"/>
                                          <a:stretch>
                                            <a:fillRect/>
                                          </a:stretch>
                                        </pic:blipFill>
                                        <pic:spPr>
                                          <a:xfrm>
                                            <a:off x="0" y="0"/>
                                            <a:ext cx="6581140" cy="222885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15pt;margin-top:308.75pt;height:189.7pt;width:501pt;z-index:251668480;mso-width-relative:page;mso-height-relative:page;" filled="f" stroked="t" coordsize="21600,21600" o:gfxdata="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CbBIP3AAAAAwBAAAP&#10;AAAAAAAAAAEAIAAAACIAAABkcnMvZG93bnJldi54bWxQSwECFAAUAAAACACHTuJAyg9snk0CAACc&#10;BAAADgAAAAAAAAABACAAAAArAQAAZHJzL2Uyb0RvYy54bWxQSwUGAAAAAAYABgBZAQAA6gUAAAAA&#10;">
                <v:fill on="f"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6581140" cy="2228850"/>
                            <wp:effectExtent l="0" t="0" r="10160" b="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5"/>
                                    <a:stretch>
                                      <a:fillRect/>
                                    </a:stretch>
                                  </pic:blipFill>
                                  <pic:spPr>
                                    <a:xfrm>
                                      <a:off x="0" y="0"/>
                                      <a:ext cx="6581140" cy="2228850"/>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5579745</wp:posOffset>
                </wp:positionH>
                <wp:positionV relativeFrom="paragraph">
                  <wp:posOffset>1095375</wp:posOffset>
                </wp:positionV>
                <wp:extent cx="4076700" cy="3844925"/>
                <wp:effectExtent l="4445" t="4445" r="14605" b="17780"/>
                <wp:wrapNone/>
                <wp:docPr id="12" name="Text Box 12"/>
                <wp:cNvGraphicFramePr/>
                <a:graphic xmlns:a="http://schemas.openxmlformats.org/drawingml/2006/main">
                  <a:graphicData uri="http://schemas.microsoft.com/office/word/2010/wordprocessingShape">
                    <wps:wsp>
                      <wps:cNvSpPr txBox="1"/>
                      <wps:spPr>
                        <a:xfrm>
                          <a:off x="6494145" y="2238375"/>
                          <a:ext cx="4076700" cy="38449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color w:val="FFFF00"/>
                                <w:sz w:val="24"/>
                                <w:szCs w:val="24"/>
                                <w:lang w:val="en-US"/>
                              </w:rPr>
                            </w:pPr>
                            <w:r>
                              <w:rPr>
                                <w:rFonts w:hint="default" w:ascii="Arial" w:hAnsi="Arial" w:cs="Arial"/>
                                <w:b/>
                                <w:bCs/>
                                <w:color w:val="FFFF00"/>
                                <w:sz w:val="24"/>
                                <w:szCs w:val="24"/>
                                <w:lang w:val="en-PH"/>
                              </w:rPr>
                              <w:t xml:space="preserve">The significance of the project is to make people aware of this kind of thing. This will give information that will really help someone to know about euthanasia. This will teach people to respect individuals and respect life. It will open to minds of people to understand that euthanasia is not easy for families and also doctors. </w:t>
                            </w:r>
                            <w:r>
                              <w:rPr>
                                <w:rFonts w:hint="default" w:ascii="Arial" w:hAnsi="Arial" w:cs="Arial"/>
                                <w:b/>
                                <w:bCs/>
                                <w:color w:val="FFFF00"/>
                                <w:sz w:val="24"/>
                                <w:szCs w:val="24"/>
                                <w:lang w:val="en-US"/>
                              </w:rPr>
                              <w:t>The significance of the project is to have a peaceful death to relieve pain and suffering on the patient or animal without even it knowing, its the decision of the family to keep going or end the suffering, this project can make people aware of this kind of thing, not just hid it. This will give information that will really help someone to know and to study about euthanasia. This will teach people to respect individuals and decisions and to respect life. It will open the minds of people to understand that euthanasia is not easy for families and also doctors to decide on whats best for there family member and doctors, but as long as the patients is free and is having a peaceful passing its a relief for the family members.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35pt;margin-top:86.25pt;height:302.75pt;width:321pt;z-index:251667456;mso-width-relative:page;mso-height-relative:page;" filled="f" stroked="t" coordsize="21600,21600" o:gfxdata="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JeaUtsAAAAMAQAA&#10;DwAAAAAAAAABACAAAAAiAAAAZHJzL2Rvd25yZXYueG1sUEsBAhQAFAAAAAgAh07iQM8c2NBPAgAA&#10;nAQAAA4AAAAAAAAAAQAgAAAAKgEAAGRycy9lMm9Eb2MueG1sUEsFBgAAAAAGAAYAWQEAAOsFAAAA&#10;AA==&#10;">
                <v:fill on="f" focussize="0,0"/>
                <v:stroke weight="0.5pt" color="#000000 [3204]" joinstyle="round"/>
                <v:imagedata o:title=""/>
                <o:lock v:ext="edit" aspectratio="f"/>
                <v:textbox>
                  <w:txbxContent>
                    <w:p>
                      <w:pPr>
                        <w:rPr>
                          <w:rFonts w:hint="default" w:ascii="Arial" w:hAnsi="Arial" w:cs="Arial"/>
                          <w:b/>
                          <w:bCs/>
                          <w:color w:val="FFFF00"/>
                          <w:sz w:val="24"/>
                          <w:szCs w:val="24"/>
                          <w:lang w:val="en-US"/>
                        </w:rPr>
                      </w:pPr>
                      <w:r>
                        <w:rPr>
                          <w:rFonts w:hint="default" w:ascii="Arial" w:hAnsi="Arial" w:cs="Arial"/>
                          <w:b/>
                          <w:bCs/>
                          <w:color w:val="FFFF00"/>
                          <w:sz w:val="24"/>
                          <w:szCs w:val="24"/>
                          <w:lang w:val="en-PH"/>
                        </w:rPr>
                        <w:t xml:space="preserve">The significance of the project is to make people aware of this kind of thing. This will give information that will really help someone to know about euthanasia. This will teach people to respect individuals and respect life. It will open to minds of people to understand that euthanasia is not easy for families and also doctors. </w:t>
                      </w:r>
                      <w:r>
                        <w:rPr>
                          <w:rFonts w:hint="default" w:ascii="Arial" w:hAnsi="Arial" w:cs="Arial"/>
                          <w:b/>
                          <w:bCs/>
                          <w:color w:val="FFFF00"/>
                          <w:sz w:val="24"/>
                          <w:szCs w:val="24"/>
                          <w:lang w:val="en-US"/>
                        </w:rPr>
                        <w:t>The significance of the project is to have a peaceful death to relieve pain and suffering on the patient or animal without even it knowing, its the decision of the family to keep going or end the suffering, this project can make people aware of this kind of thing, not just hid it. This will give information that will really help someone to know and to study about euthanasia. This will teach people to respect individuals and decisions and to respect life. It will open the minds of people to understand that euthanasia is not easy for families and also doctors to decide on whats best for there family member and doctors, but as long as the patients is free and is having a peaceful passing its a relief for the family members.</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5885815</wp:posOffset>
                </wp:positionH>
                <wp:positionV relativeFrom="paragraph">
                  <wp:posOffset>483235</wp:posOffset>
                </wp:positionV>
                <wp:extent cx="3361690" cy="504190"/>
                <wp:effectExtent l="5080" t="4445" r="5080" b="5715"/>
                <wp:wrapNone/>
                <wp:docPr id="16" name="Text Box 16"/>
                <wp:cNvGraphicFramePr/>
                <a:graphic xmlns:a="http://schemas.openxmlformats.org/drawingml/2006/main">
                  <a:graphicData uri="http://schemas.microsoft.com/office/word/2010/wordprocessingShape">
                    <wps:wsp>
                      <wps:cNvSpPr txBox="1"/>
                      <wps:spPr>
                        <a:xfrm>
                          <a:off x="46355" y="2988310"/>
                          <a:ext cx="3361690" cy="50419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FFFF00"/>
                                <w:sz w:val="40"/>
                                <w:szCs w:val="40"/>
                                <w:lang w:val="en-PH"/>
                              </w:rPr>
                            </w:pPr>
                            <w:r>
                              <w:rPr>
                                <w:rFonts w:hint="default"/>
                                <w:b/>
                                <w:bCs/>
                                <w:color w:val="FFFF00"/>
                                <w:sz w:val="40"/>
                                <w:szCs w:val="40"/>
                                <w:lang w:val="en-PH"/>
                              </w:rPr>
                              <w:t>Rationale: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45pt;margin-top:38.05pt;height:39.7pt;width:264.7pt;z-index:251664384;mso-width-relative:page;mso-height-relative:page;" filled="f" stroked="t" coordsize="21600,21600" o:gfxdata="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2MIJp9sAAAALAQAADwAAAAAA&#10;AAABACAAAAAiAAAAZHJzL2Rvd25yZXYueG1sUEsBAhQAFAAAAAgAh07iQLuTd25JAgAAmQQAAA4A&#10;AAAAAAAAAQAgAAAAKgEAAGRycy9lMm9Eb2MueG1sUEsFBgAAAAAGAAYAWQEAAOUFAAAAAA==&#10;">
                <v:fill on="f" focussize="0,0"/>
                <v:stroke weight="0.5pt" color="#000000 [3204]" joinstyle="round"/>
                <v:imagedata o:title=""/>
                <o:lock v:ext="edit" aspectratio="f"/>
                <v:textbox>
                  <w:txbxContent>
                    <w:p>
                      <w:pPr>
                        <w:jc w:val="center"/>
                        <w:rPr>
                          <w:rFonts w:hint="default"/>
                          <w:b/>
                          <w:bCs/>
                          <w:color w:val="FFFF00"/>
                          <w:sz w:val="40"/>
                          <w:szCs w:val="40"/>
                          <w:lang w:val="en-PH"/>
                        </w:rPr>
                      </w:pPr>
                      <w:r>
                        <w:rPr>
                          <w:rFonts w:hint="default"/>
                          <w:b/>
                          <w:bCs/>
                          <w:color w:val="FFFF00"/>
                          <w:sz w:val="40"/>
                          <w:szCs w:val="40"/>
                          <w:lang w:val="en-PH"/>
                        </w:rPr>
                        <w:t>Rationale:</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-902970</wp:posOffset>
                </wp:positionH>
                <wp:positionV relativeFrom="paragraph">
                  <wp:posOffset>-1144270</wp:posOffset>
                </wp:positionV>
                <wp:extent cx="3999230" cy="5078095"/>
                <wp:effectExtent l="4445" t="4445" r="15875" b="22860"/>
                <wp:wrapNone/>
                <wp:docPr id="2" name="Text Box 2"/>
                <wp:cNvGraphicFramePr/>
                <a:graphic xmlns:a="http://schemas.openxmlformats.org/drawingml/2006/main">
                  <a:graphicData uri="http://schemas.microsoft.com/office/word/2010/wordprocessingShape">
                    <wps:wsp>
                      <wps:cNvSpPr txBox="1"/>
                      <wps:spPr>
                        <a:xfrm>
                          <a:off x="47625" y="46990"/>
                          <a:ext cx="3999230" cy="5078095"/>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eastAsia="SimSun" w:cs="Arial"/>
                                <w:b/>
                                <w:bCs/>
                                <w:i w:val="0"/>
                                <w:iCs w:val="0"/>
                                <w:caps w:val="0"/>
                                <w:color w:val="FFFF00"/>
                                <w:spacing w:val="0"/>
                                <w:sz w:val="20"/>
                                <w:szCs w:val="20"/>
                                <w:shd w:val="clear" w:fill="FFFFFF"/>
                                <w:lang w:val="en-PH"/>
                              </w:rPr>
                            </w:pPr>
                            <w:r>
                              <w:rPr>
                                <w:rFonts w:hint="default" w:ascii="Arial" w:hAnsi="Arial" w:eastAsia="SimSun" w:cs="Arial"/>
                                <w:b/>
                                <w:bCs/>
                                <w:i w:val="0"/>
                                <w:iCs w:val="0"/>
                                <w:caps w:val="0"/>
                                <w:color w:val="FFFF00"/>
                                <w:spacing w:val="0"/>
                                <w:sz w:val="24"/>
                                <w:szCs w:val="24"/>
                                <w:shd w:val="clear" w:fill="FFFFFF"/>
                                <w:lang w:val="en-PH"/>
                              </w:rPr>
                              <w:t>Background of the issue:</w:t>
                            </w:r>
                          </w:p>
                          <w:p>
                            <w:pPr>
                              <w:rPr>
                                <w:rFonts w:hint="default" w:ascii="Arial" w:hAnsi="Arial" w:eastAsia="Georgia" w:cs="Arial"/>
                                <w:b/>
                                <w:bCs/>
                                <w:i w:val="0"/>
                                <w:iCs w:val="0"/>
                                <w:caps w:val="0"/>
                                <w:color w:val="FFFF00"/>
                                <w:spacing w:val="0"/>
                                <w:sz w:val="22"/>
                                <w:szCs w:val="22"/>
                              </w:rPr>
                            </w:pPr>
                            <w:r>
                              <w:rPr>
                                <w:rFonts w:hint="default" w:ascii="Arial" w:hAnsi="Arial" w:eastAsia="Georgia" w:cs="Arial"/>
                                <w:b/>
                                <w:bCs/>
                                <w:i w:val="0"/>
                                <w:iCs w:val="0"/>
                                <w:caps w:val="0"/>
                                <w:color w:val="FFFF00"/>
                                <w:spacing w:val="0"/>
                                <w:sz w:val="22"/>
                                <w:szCs w:val="22"/>
                                <w:shd w:val="clear" w:fill="FFFFFF"/>
                              </w:rPr>
                              <w:t>Patients suffering unbearably may wish to hasten their death. Since 2002, the Netherlands has been one of the few countries where euthanasia and assisted suicide (EAS) is allowed under strict conditions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"ref-CR1" \o "Wet toetsing levensbeëindiging op verzoek en hulp bij zelfdoding (Act on termination of life on request and assisted suicide) [statute on the Internet] 2001. Available from:                     http://wetten.overheid.nl/BWBR0012410/2014-02-15                                      . [Cited: 08-01-2018]."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1</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The practice of EAS is restricted to physicians who must adhere to the “statutory due care criteria,” i.e., they must (1) be satisfied that the patient’s request is voluntary and well-considered; (2) be satisfied that the patient’s suffering is unbearable and without prospect of improvement; (3) have informed the patient about his situation and prognosis; (4) have come to the conclusion, together with the patient, that there is no reasonable alternative; (5) consult at least one other, independent physician; and (6) exercise EAS with due medical care and attention. Furthermore, the cause of suffering underlying the request must have a medical dimension, either somatic or psychiatric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"ref-CR1" \o "Wet toetsing levensbeëindiging op verzoek en hulp bij zelfdoding (Act on termination of life on request and assisted suicide) [statute on the Internet] 2001. Available from:                     http://wetten.overheid.nl/BWBR0012410/2014-02-15                                      . [Cited: 08-01-2018]."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1</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"ref-CR2" \o "Uitspraak Hoge Raad, de zaak-Brongersma (Verdict Supreme Court, the Brongersma case) [statute on the Internet] 24-12-2002. Available from:                     https://uitspraken.rechtspraak.nl/inziendocument?id=ECLI:NL:PHR:2002:AE8772                                      ."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2</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and physicians must report each case to the Regional Euthanasia Review Committees which review all EAS cases regarding whether the due care criteria were met.</w:t>
                            </w:r>
                          </w:p>
                          <w:p>
                            <w:pPr>
                              <w:rPr>
                                <w:color w:val="FFFF00"/>
                                <w:sz w:val="22"/>
                                <w:szCs w:val="22"/>
                              </w:rPr>
                            </w:pPr>
                            <w:r>
                              <w:rPr>
                                <w:rFonts w:hint="default" w:ascii="Arial" w:hAnsi="Arial" w:eastAsia="SimSun" w:cs="Arial"/>
                                <w:b/>
                                <w:bCs/>
                                <w:i w:val="0"/>
                                <w:iCs w:val="0"/>
                                <w:caps w:val="0"/>
                                <w:color w:val="FFFF00"/>
                                <w:spacing w:val="0"/>
                                <w:sz w:val="22"/>
                                <w:szCs w:val="22"/>
                                <w:shd w:val="clear" w:fill="FFFFFF"/>
                              </w:rPr>
                              <w:t>The organized movement for legalization of euthanasia commenced in England in 1935, when C. Killick Millard founded the Voluntary Euthanasia Legalisation Society (later called the Euthanasia Society).</w:t>
                            </w:r>
                            <w:r>
                              <w:rPr>
                                <w:rFonts w:hint="default" w:ascii="Arial" w:hAnsi="Arial" w:eastAsia="SimSun" w:cs="Arial"/>
                                <w:b/>
                                <w:bCs/>
                                <w:i w:val="0"/>
                                <w:iCs w:val="0"/>
                                <w:caps w:val="0"/>
                                <w:color w:val="FFFF00"/>
                                <w:spacing w:val="0"/>
                                <w:sz w:val="22"/>
                                <w:szCs w:val="22"/>
                                <w:shd w:val="clear" w:fill="FFFFFF"/>
                                <w:lang w:val="en-PH"/>
                              </w:rPr>
                              <w:t xml:space="preserve"> </w:t>
                            </w:r>
                            <w:r>
                              <w:rPr>
                                <w:rFonts w:hint="default" w:ascii="Arial" w:hAnsi="Arial" w:eastAsia="SimSun" w:cs="Arial"/>
                                <w:b/>
                                <w:bCs/>
                                <w:i w:val="0"/>
                                <w:iCs w:val="0"/>
                                <w:caps w:val="0"/>
                                <w:color w:val="FFFF00"/>
                                <w:spacing w:val="0"/>
                                <w:sz w:val="22"/>
                                <w:szCs w:val="22"/>
                                <w:shd w:val="clear" w:fill="FFFFFF"/>
                              </w:rPr>
                              <w:t>The Voluntary Euthanasia Legalisation Society was founded in 1935 by Charles Killick Millard (now called Dignity in Dying). The movement campaigned for the legalisation of euthanasia in Great Britain. In January 1936, King George V was given a fatal dose of morphine and cocaine to hasten his death.</w:t>
                            </w:r>
                            <w:r>
                              <w:rPr>
                                <w:rFonts w:hint="default" w:ascii="Georgia" w:hAnsi="Georgia" w:eastAsia="Georgia" w:cs="Georgia"/>
                                <w:i w:val="0"/>
                                <w:iCs w:val="0"/>
                                <w:caps w:val="0"/>
                                <w:color w:val="FFFF00"/>
                                <w:spacing w:val="0"/>
                                <w:sz w:val="22"/>
                                <w:szCs w:val="22"/>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1pt;margin-top:-90.1pt;height:399.85pt;width:314.9pt;z-index:251659264;mso-width-relative:page;mso-height-relative:page;" filled="f" stroked="t" coordsize="21600,21600" o:gfxdata="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5BDotwAAAANAQAADwAAAAAA&#10;AAABACAAAAAiAAAAZHJzL2Rvd25yZXYueG1sUEsBAhQAFAAAAAgAh07iQMYCABZIAgAAlwQAAA4A&#10;AAAAAAAAAQAgAAAAKwEAAGRycy9lMm9Eb2MueG1sUEsFBgAAAAAGAAYAWQEAAOUFAAAAAA==&#10;">
                <v:fill on="f" focussize="0,0"/>
                <v:stroke weight="0.5pt" color="#000000 [3213]" joinstyle="round"/>
                <v:imagedata o:title=""/>
                <o:lock v:ext="edit" aspectratio="f"/>
                <v:textbox>
                  <w:txbxContent>
                    <w:p>
                      <w:pPr>
                        <w:rPr>
                          <w:rFonts w:hint="default" w:ascii="Arial" w:hAnsi="Arial" w:eastAsia="SimSun" w:cs="Arial"/>
                          <w:b/>
                          <w:bCs/>
                          <w:i w:val="0"/>
                          <w:iCs w:val="0"/>
                          <w:caps w:val="0"/>
                          <w:color w:val="FFFF00"/>
                          <w:spacing w:val="0"/>
                          <w:sz w:val="20"/>
                          <w:szCs w:val="20"/>
                          <w:shd w:val="clear" w:fill="FFFFFF"/>
                          <w:lang w:val="en-PH"/>
                        </w:rPr>
                      </w:pPr>
                      <w:r>
                        <w:rPr>
                          <w:rFonts w:hint="default" w:ascii="Arial" w:hAnsi="Arial" w:eastAsia="SimSun" w:cs="Arial"/>
                          <w:b/>
                          <w:bCs/>
                          <w:i w:val="0"/>
                          <w:iCs w:val="0"/>
                          <w:caps w:val="0"/>
                          <w:color w:val="FFFF00"/>
                          <w:spacing w:val="0"/>
                          <w:sz w:val="24"/>
                          <w:szCs w:val="24"/>
                          <w:shd w:val="clear" w:fill="FFFFFF"/>
                          <w:lang w:val="en-PH"/>
                        </w:rPr>
                        <w:t>Background of the issue:</w:t>
                      </w:r>
                    </w:p>
                    <w:p>
                      <w:pPr>
                        <w:rPr>
                          <w:rFonts w:hint="default" w:ascii="Arial" w:hAnsi="Arial" w:eastAsia="Georgia" w:cs="Arial"/>
                          <w:b/>
                          <w:bCs/>
                          <w:i w:val="0"/>
                          <w:iCs w:val="0"/>
                          <w:caps w:val="0"/>
                          <w:color w:val="FFFF00"/>
                          <w:spacing w:val="0"/>
                          <w:sz w:val="22"/>
                          <w:szCs w:val="22"/>
                        </w:rPr>
                      </w:pPr>
                      <w:r>
                        <w:rPr>
                          <w:rFonts w:hint="default" w:ascii="Arial" w:hAnsi="Arial" w:eastAsia="Georgia" w:cs="Arial"/>
                          <w:b/>
                          <w:bCs/>
                          <w:i w:val="0"/>
                          <w:iCs w:val="0"/>
                          <w:caps w:val="0"/>
                          <w:color w:val="FFFF00"/>
                          <w:spacing w:val="0"/>
                          <w:sz w:val="22"/>
                          <w:szCs w:val="22"/>
                          <w:shd w:val="clear" w:fill="FFFFFF"/>
                        </w:rPr>
                        <w:t>Patients suffering unbearably may wish to hasten their death. Since 2002, the Netherlands has been one of the few countries where euthanasia and assisted suicide (EAS) is allowed under strict conditions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"ref-CR1" \o "Wet toetsing levensbeëindiging op verzoek en hulp bij zelfdoding (Act on termination of life on request and assisted suicide) [statute on the Internet] 2001. Available from:                     http://wetten.overheid.nl/BWBR0012410/2014-02-15                                      . [Cited: 08-01-2018]."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1</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The practice of EAS is restricted to physicians who must adhere to the “statutory due care criteria,” i.e., they must (1) be satisfied that the patient’s request is voluntary and well-considered; (2) be satisfied that the patient’s suffering is unbearable and without prospect of improvement; (3) have informed the patient about his situation and prognosis; (4) have come to the conclusion, together with the patient, that there is no reasonable alternative; (5) consult at least one other, independent physician; and (6) exercise EAS with due medical care and attention. Furthermore, the cause of suffering underlying the request must have a medical dimension, either somatic or psychiatric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"ref-CR1" \o "Wet toetsing levensbeëindiging op verzoek en hulp bij zelfdoding (Act on termination of life on request and assisted suicide) [statute on the Internet] 2001. Available from:                     http://wetten.overheid.nl/BWBR0012410/2014-02-15                                      . [Cited: 08-01-2018]."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1</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w:t>
                      </w:r>
                      <w:r>
                        <w:rPr>
                          <w:rFonts w:hint="default" w:ascii="Arial" w:hAnsi="Arial" w:eastAsia="Georgia" w:cs="Arial"/>
                          <w:b/>
                          <w:bCs/>
                          <w:i w:val="0"/>
                          <w:iCs w:val="0"/>
                          <w:caps w:val="0"/>
                          <w:color w:val="FFFF00"/>
                          <w:spacing w:val="0"/>
                          <w:sz w:val="22"/>
                          <w:szCs w:val="22"/>
                          <w:shd w:val="clear" w:fill="FFFFFF"/>
                        </w:rPr>
                        <w:fldChar w:fldCharType="begin"/>
                      </w:r>
                      <w:r>
                        <w:rPr>
                          <w:rFonts w:hint="default" w:ascii="Arial" w:hAnsi="Arial" w:eastAsia="Georgia" w:cs="Arial"/>
                          <w:b/>
                          <w:bCs/>
                          <w:i w:val="0"/>
                          <w:iCs w:val="0"/>
                          <w:caps w:val="0"/>
                          <w:color w:val="FFFF00"/>
                          <w:spacing w:val="0"/>
                          <w:sz w:val="22"/>
                          <w:szCs w:val="22"/>
                          <w:shd w:val="clear" w:fill="FFFFFF"/>
                        </w:rPr>
                        <w:instrText xml:space="preserve"> HYPERLINK "https://bmcmedicine.biomedcentral.com/articles/10.1186/s12916-019-1276-y" \l "ref-CR2" \o "Uitspraak Hoge Raad, de zaak-Brongersma (Verdict Supreme Court, the Brongersma case) [statute on the Internet] 24-12-2002. Available from:                     https://uitspraken.rechtspraak.nl/inziendocument?id=ECLI:NL:PHR:2002:AE8772                                      ." </w:instrText>
                      </w:r>
                      <w:r>
                        <w:rPr>
                          <w:rFonts w:hint="default" w:ascii="Arial" w:hAnsi="Arial" w:eastAsia="Georgia" w:cs="Arial"/>
                          <w:b/>
                          <w:bCs/>
                          <w:i w:val="0"/>
                          <w:iCs w:val="0"/>
                          <w:caps w:val="0"/>
                          <w:color w:val="FFFF00"/>
                          <w:spacing w:val="0"/>
                          <w:sz w:val="22"/>
                          <w:szCs w:val="22"/>
                          <w:shd w:val="clear" w:fill="FFFFFF"/>
                        </w:rPr>
                        <w:fldChar w:fldCharType="separate"/>
                      </w:r>
                      <w:r>
                        <w:rPr>
                          <w:rStyle w:val="4"/>
                          <w:rFonts w:hint="default" w:ascii="Arial" w:hAnsi="Arial" w:eastAsia="Georgia" w:cs="Arial"/>
                          <w:b/>
                          <w:bCs/>
                          <w:i w:val="0"/>
                          <w:iCs w:val="0"/>
                          <w:caps w:val="0"/>
                          <w:color w:val="FFFF00"/>
                          <w:spacing w:val="0"/>
                          <w:sz w:val="22"/>
                          <w:szCs w:val="22"/>
                          <w:shd w:val="clear" w:fill="FFFFFF"/>
                        </w:rPr>
                        <w:t>2</w:t>
                      </w:r>
                      <w:r>
                        <w:rPr>
                          <w:rFonts w:hint="default" w:ascii="Arial" w:hAnsi="Arial" w:eastAsia="Georgia" w:cs="Arial"/>
                          <w:b/>
                          <w:bCs/>
                          <w:i w:val="0"/>
                          <w:iCs w:val="0"/>
                          <w:caps w:val="0"/>
                          <w:color w:val="FFFF00"/>
                          <w:spacing w:val="0"/>
                          <w:sz w:val="22"/>
                          <w:szCs w:val="22"/>
                          <w:shd w:val="clear" w:fill="FFFFFF"/>
                        </w:rPr>
                        <w:fldChar w:fldCharType="end"/>
                      </w:r>
                      <w:r>
                        <w:rPr>
                          <w:rFonts w:hint="default" w:ascii="Arial" w:hAnsi="Arial" w:eastAsia="Georgia" w:cs="Arial"/>
                          <w:b/>
                          <w:bCs/>
                          <w:i w:val="0"/>
                          <w:iCs w:val="0"/>
                          <w:caps w:val="0"/>
                          <w:color w:val="FFFF00"/>
                          <w:spacing w:val="0"/>
                          <w:sz w:val="22"/>
                          <w:szCs w:val="22"/>
                          <w:shd w:val="clear" w:fill="FFFFFF"/>
                        </w:rPr>
                        <w:t>], and physicians must report each case to the Regional Euthanasia Review Committees which review all EAS cases regarding whether the due care criteria were met.</w:t>
                      </w:r>
                    </w:p>
                    <w:p>
                      <w:pPr>
                        <w:rPr>
                          <w:color w:val="FFFF00"/>
                          <w:sz w:val="22"/>
                          <w:szCs w:val="22"/>
                        </w:rPr>
                      </w:pPr>
                      <w:r>
                        <w:rPr>
                          <w:rFonts w:hint="default" w:ascii="Arial" w:hAnsi="Arial" w:eastAsia="SimSun" w:cs="Arial"/>
                          <w:b/>
                          <w:bCs/>
                          <w:i w:val="0"/>
                          <w:iCs w:val="0"/>
                          <w:caps w:val="0"/>
                          <w:color w:val="FFFF00"/>
                          <w:spacing w:val="0"/>
                          <w:sz w:val="22"/>
                          <w:szCs w:val="22"/>
                          <w:shd w:val="clear" w:fill="FFFFFF"/>
                        </w:rPr>
                        <w:t>The organized movement for legalization of euthanasia commenced in England in 1935, when C. Killick Millard founded the Voluntary Euthanasia Legalisation Society (later called the Euthanasia Society).</w:t>
                      </w:r>
                      <w:r>
                        <w:rPr>
                          <w:rFonts w:hint="default" w:ascii="Arial" w:hAnsi="Arial" w:eastAsia="SimSun" w:cs="Arial"/>
                          <w:b/>
                          <w:bCs/>
                          <w:i w:val="0"/>
                          <w:iCs w:val="0"/>
                          <w:caps w:val="0"/>
                          <w:color w:val="FFFF00"/>
                          <w:spacing w:val="0"/>
                          <w:sz w:val="22"/>
                          <w:szCs w:val="22"/>
                          <w:shd w:val="clear" w:fill="FFFFFF"/>
                          <w:lang w:val="en-PH"/>
                        </w:rPr>
                        <w:t xml:space="preserve"> </w:t>
                      </w:r>
                      <w:r>
                        <w:rPr>
                          <w:rFonts w:hint="default" w:ascii="Arial" w:hAnsi="Arial" w:eastAsia="SimSun" w:cs="Arial"/>
                          <w:b/>
                          <w:bCs/>
                          <w:i w:val="0"/>
                          <w:iCs w:val="0"/>
                          <w:caps w:val="0"/>
                          <w:color w:val="FFFF00"/>
                          <w:spacing w:val="0"/>
                          <w:sz w:val="22"/>
                          <w:szCs w:val="22"/>
                          <w:shd w:val="clear" w:fill="FFFFFF"/>
                        </w:rPr>
                        <w:t>The Voluntary Euthanasia Legalisation Society was founded in 1935 by Charles Killick Millard (now called Dignity in Dying). The movement campaigned for the legalisation of euthanasia in Great Britain. In January 1936, King George V was given a fatal dose of morphine and cocaine to hasten his death.</w:t>
                      </w:r>
                      <w:r>
                        <w:rPr>
                          <w:rFonts w:hint="default" w:ascii="Georgia" w:hAnsi="Georgia" w:eastAsia="Georgia" w:cs="Georgia"/>
                          <w:i w:val="0"/>
                          <w:iCs w:val="0"/>
                          <w:caps w:val="0"/>
                          <w:color w:val="FFFF00"/>
                          <w:spacing w:val="0"/>
                          <w:sz w:val="22"/>
                          <w:szCs w:val="22"/>
                          <w:shd w:val="clear" w:fill="FFFFFF"/>
                        </w:rPr>
                        <w:br w:type="textWrapping"/>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3110865</wp:posOffset>
                </wp:positionH>
                <wp:positionV relativeFrom="paragraph">
                  <wp:posOffset>-1155700</wp:posOffset>
                </wp:positionV>
                <wp:extent cx="3582035" cy="653415"/>
                <wp:effectExtent l="4445" t="4445" r="13970" b="8890"/>
                <wp:wrapNone/>
                <wp:docPr id="5" name="Text Box 5"/>
                <wp:cNvGraphicFramePr/>
                <a:graphic xmlns:a="http://schemas.openxmlformats.org/drawingml/2006/main">
                  <a:graphicData uri="http://schemas.microsoft.com/office/word/2010/wordprocessingShape">
                    <wps:wsp>
                      <wps:cNvSpPr txBox="1"/>
                      <wps:spPr>
                        <a:xfrm>
                          <a:off x="3079750" y="92710"/>
                          <a:ext cx="3582035" cy="65341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FFFF00"/>
                                <w:sz w:val="72"/>
                                <w:szCs w:val="72"/>
                                <w:lang w:val="en-PH"/>
                              </w:rPr>
                            </w:pPr>
                            <w:r>
                              <w:rPr>
                                <w:rFonts w:hint="default"/>
                                <w:b/>
                                <w:bCs/>
                                <w:color w:val="FFFF00"/>
                                <w:sz w:val="72"/>
                                <w:szCs w:val="72"/>
                                <w:lang w:val="en-PH"/>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5pt;margin-top:-91pt;height:51.45pt;width:282.05pt;z-index:251662336;mso-width-relative:page;mso-height-relative:page;" filled="f" stroked="t" coordsize="21600,21600" o:gfxdata="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4+ytp3AAAAA0BAAAPAAAAAAAA&#10;AAEAIAAAACIAAABkcnMvZG93bnJldi54bWxQSwECFAAUAAAACACHTuJAZ5UAXEcCAACXBAAADgAA&#10;AAAAAAABACAAAAArAQAAZHJzL2Uyb0RvYy54bWxQSwUGAAAAAAYABgBZAQAA5AUAAAAA&#10;">
                <v:fill on="f" focussize="0,0"/>
                <v:stroke weight="0.5pt" color="#000000 [3204]" joinstyle="round"/>
                <v:imagedata o:title=""/>
                <o:lock v:ext="edit" aspectratio="f"/>
                <v:textbox>
                  <w:txbxContent>
                    <w:p>
                      <w:pPr>
                        <w:jc w:val="center"/>
                        <w:rPr>
                          <w:rFonts w:hint="default"/>
                          <w:b/>
                          <w:bCs/>
                          <w:color w:val="FFFF00"/>
                          <w:sz w:val="72"/>
                          <w:szCs w:val="72"/>
                          <w:lang w:val="en-PH"/>
                        </w:rPr>
                      </w:pPr>
                      <w:r>
                        <w:rPr>
                          <w:rFonts w:hint="default"/>
                          <w:b/>
                          <w:bCs/>
                          <w:color w:val="FFFF00"/>
                          <w:sz w:val="72"/>
                          <w:szCs w:val="72"/>
                          <w:lang w:val="en-PH"/>
                        </w:rPr>
                        <w:t>Introduction:</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3086735</wp:posOffset>
                </wp:positionH>
                <wp:positionV relativeFrom="paragraph">
                  <wp:posOffset>-483235</wp:posOffset>
                </wp:positionV>
                <wp:extent cx="2414270" cy="2380615"/>
                <wp:effectExtent l="5080" t="4445" r="19050" b="15240"/>
                <wp:wrapNone/>
                <wp:docPr id="4" name="Text Box 4"/>
                <wp:cNvGraphicFramePr/>
                <a:graphic xmlns:a="http://schemas.openxmlformats.org/drawingml/2006/main">
                  <a:graphicData uri="http://schemas.microsoft.com/office/word/2010/wordprocessingShape">
                    <wps:wsp>
                      <wps:cNvSpPr txBox="1"/>
                      <wps:spPr>
                        <a:xfrm>
                          <a:off x="5330190" y="3810"/>
                          <a:ext cx="2414270" cy="238061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Style w:val="6"/>
                                <w:rFonts w:hint="default" w:ascii="Arial" w:hAnsi="Arial" w:eastAsia="helvetica" w:cs="Arial"/>
                                <w:b/>
                                <w:bCs/>
                                <w:i w:val="0"/>
                                <w:iCs w:val="0"/>
                                <w:caps w:val="0"/>
                                <w:color w:val="FFFF00"/>
                                <w:spacing w:val="3"/>
                                <w:sz w:val="24"/>
                                <w:szCs w:val="24"/>
                                <w:shd w:val="clear" w:fill="FFFFFF"/>
                                <w:lang w:val="en-PH"/>
                              </w:rPr>
                            </w:pPr>
                            <w:r>
                              <w:rPr>
                                <w:rStyle w:val="6"/>
                                <w:rFonts w:hint="default" w:ascii="Arial" w:hAnsi="Arial" w:eastAsia="helvetica" w:cs="Arial"/>
                                <w:b/>
                                <w:bCs/>
                                <w:i w:val="0"/>
                                <w:iCs w:val="0"/>
                                <w:caps w:val="0"/>
                                <w:color w:val="FFFF00"/>
                                <w:spacing w:val="3"/>
                                <w:sz w:val="24"/>
                                <w:szCs w:val="24"/>
                                <w:shd w:val="clear" w:fill="FFFFFF"/>
                                <w:lang w:val="en-PH"/>
                              </w:rPr>
                              <w:t>Stand of the Church:</w:t>
                            </w:r>
                          </w:p>
                          <w:p>
                            <w:pPr>
                              <w:rPr>
                                <w:b/>
                                <w:bCs/>
                                <w:color w:val="FFFF00"/>
                                <w:sz w:val="24"/>
                                <w:szCs w:val="24"/>
                              </w:rPr>
                            </w:pPr>
                            <w:r>
                              <w:rPr>
                                <w:rFonts w:ascii="Arial" w:hAnsi="Arial" w:eastAsia="SimSun" w:cs="Arial"/>
                                <w:b/>
                                <w:bCs/>
                                <w:i w:val="0"/>
                                <w:iCs w:val="0"/>
                                <w:caps w:val="0"/>
                                <w:color w:val="FFFF00"/>
                                <w:spacing w:val="0"/>
                                <w:sz w:val="24"/>
                                <w:szCs w:val="24"/>
                                <w:shd w:val="clear" w:fill="FFFFFF"/>
                              </w:rPr>
                              <w:t>Euthanasia is a grave violation of the law of God, since it is the deliberate and morally unacceptable killing of a human person.</w:t>
                            </w:r>
                            <w:r>
                              <w:rPr>
                                <w:rFonts w:hint="default" w:ascii="Arial" w:hAnsi="Arial" w:eastAsia="SimSun" w:cs="Arial"/>
                                <w:b/>
                                <w:bCs/>
                                <w:i w:val="0"/>
                                <w:iCs w:val="0"/>
                                <w:caps w:val="0"/>
                                <w:color w:val="FFFF00"/>
                                <w:spacing w:val="0"/>
                                <w:sz w:val="24"/>
                                <w:szCs w:val="24"/>
                                <w:shd w:val="clear" w:fill="FFFFFF"/>
                              </w:rPr>
                              <w:t> The Roman Catholic church regards euthanasia as morally wrong. It has always taught the absolute and unchanging value of the commandment "You shall not kill".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05pt;margin-top:-38.05pt;height:187.45pt;width:190.1pt;z-index:251661312;mso-width-relative:page;mso-height-relative:page;" filled="f" stroked="t" coordsize="21600,21600" o:gfxdata="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MBoFnbAAAACwEAAA8AAAAA&#10;AAAAAQAgAAAAIgAAAGRycy9kb3ducmV2LnhtbFBLAQIUABQAAAAIAIdO4kDhQilRSgIAAJcEAAAO&#10;AAAAAAAAAAEAIAAAACoBAABkcnMvZTJvRG9jLnhtbFBLBQYAAAAABgAGAFkBAADmBQAAAAA=&#10;">
                <v:fill on="f" focussize="0,0"/>
                <v:stroke weight="0.5pt" color="#000000 [3204]" joinstyle="round"/>
                <v:imagedata o:title=""/>
                <o:lock v:ext="edit" aspectratio="f"/>
                <v:textbox>
                  <w:txbxContent>
                    <w:p>
                      <w:pPr>
                        <w:numPr>
                          <w:ilvl w:val="0"/>
                          <w:numId w:val="0"/>
                        </w:numPr>
                        <w:ind w:leftChars="0"/>
                        <w:rPr>
                          <w:rStyle w:val="6"/>
                          <w:rFonts w:hint="default" w:ascii="Arial" w:hAnsi="Arial" w:eastAsia="helvetica" w:cs="Arial"/>
                          <w:b/>
                          <w:bCs/>
                          <w:i w:val="0"/>
                          <w:iCs w:val="0"/>
                          <w:caps w:val="0"/>
                          <w:color w:val="FFFF00"/>
                          <w:spacing w:val="3"/>
                          <w:sz w:val="24"/>
                          <w:szCs w:val="24"/>
                          <w:shd w:val="clear" w:fill="FFFFFF"/>
                          <w:lang w:val="en-PH"/>
                        </w:rPr>
                      </w:pPr>
                      <w:r>
                        <w:rPr>
                          <w:rStyle w:val="6"/>
                          <w:rFonts w:hint="default" w:ascii="Arial" w:hAnsi="Arial" w:eastAsia="helvetica" w:cs="Arial"/>
                          <w:b/>
                          <w:bCs/>
                          <w:i w:val="0"/>
                          <w:iCs w:val="0"/>
                          <w:caps w:val="0"/>
                          <w:color w:val="FFFF00"/>
                          <w:spacing w:val="3"/>
                          <w:sz w:val="24"/>
                          <w:szCs w:val="24"/>
                          <w:shd w:val="clear" w:fill="FFFFFF"/>
                          <w:lang w:val="en-PH"/>
                        </w:rPr>
                        <w:t>Stand of the Church:</w:t>
                      </w:r>
                    </w:p>
                    <w:p>
                      <w:pPr>
                        <w:rPr>
                          <w:b/>
                          <w:bCs/>
                          <w:color w:val="FFFF00"/>
                          <w:sz w:val="24"/>
                          <w:szCs w:val="24"/>
                        </w:rPr>
                      </w:pPr>
                      <w:r>
                        <w:rPr>
                          <w:rFonts w:ascii="Arial" w:hAnsi="Arial" w:eastAsia="SimSun" w:cs="Arial"/>
                          <w:b/>
                          <w:bCs/>
                          <w:i w:val="0"/>
                          <w:iCs w:val="0"/>
                          <w:caps w:val="0"/>
                          <w:color w:val="FFFF00"/>
                          <w:spacing w:val="0"/>
                          <w:sz w:val="24"/>
                          <w:szCs w:val="24"/>
                          <w:shd w:val="clear" w:fill="FFFFFF"/>
                        </w:rPr>
                        <w:t>Euthanasia is a grave violation of the law of God, since it is the deliberate and morally unacceptable killing of a human person.</w:t>
                      </w:r>
                      <w:r>
                        <w:rPr>
                          <w:rFonts w:hint="default" w:ascii="Arial" w:hAnsi="Arial" w:eastAsia="SimSun" w:cs="Arial"/>
                          <w:b/>
                          <w:bCs/>
                          <w:i w:val="0"/>
                          <w:iCs w:val="0"/>
                          <w:caps w:val="0"/>
                          <w:color w:val="FFFF00"/>
                          <w:spacing w:val="0"/>
                          <w:sz w:val="24"/>
                          <w:szCs w:val="24"/>
                          <w:shd w:val="clear" w:fill="FFFFFF"/>
                        </w:rPr>
                        <w:t> The Roman Catholic church regards euthanasia as morally wrong. It has always taught the absolute and unchanging value of the commandment "You shall not kill".</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6744335</wp:posOffset>
                </wp:positionH>
                <wp:positionV relativeFrom="paragraph">
                  <wp:posOffset>-1139190</wp:posOffset>
                </wp:positionV>
                <wp:extent cx="3028950" cy="1509395"/>
                <wp:effectExtent l="4445" t="4445" r="14605" b="10160"/>
                <wp:wrapNone/>
                <wp:docPr id="3" name="Text Box 3"/>
                <wp:cNvGraphicFramePr/>
                <a:graphic xmlns:a="http://schemas.openxmlformats.org/drawingml/2006/main">
                  <a:graphicData uri="http://schemas.microsoft.com/office/word/2010/wordprocessingShape">
                    <wps:wsp>
                      <wps:cNvSpPr txBox="1"/>
                      <wps:spPr>
                        <a:xfrm>
                          <a:off x="2548255" y="2277110"/>
                          <a:ext cx="3028950" cy="150939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eastAsia="SimSun" w:cs="Arial"/>
                                <w:b/>
                                <w:bCs/>
                                <w:i w:val="0"/>
                                <w:iCs w:val="0"/>
                                <w:caps w:val="0"/>
                                <w:color w:val="FFFF00"/>
                                <w:spacing w:val="0"/>
                                <w:sz w:val="24"/>
                                <w:szCs w:val="24"/>
                                <w:shd w:val="clear" w:fill="FFFFFF"/>
                                <w:lang w:val="en-PH"/>
                              </w:rPr>
                            </w:pPr>
                            <w:r>
                              <w:rPr>
                                <w:rFonts w:hint="default" w:ascii="Arial" w:hAnsi="Arial" w:eastAsia="SimSun" w:cs="Arial"/>
                                <w:b/>
                                <w:bCs/>
                                <w:i w:val="0"/>
                                <w:iCs w:val="0"/>
                                <w:caps w:val="0"/>
                                <w:color w:val="FFFF00"/>
                                <w:spacing w:val="0"/>
                                <w:sz w:val="24"/>
                                <w:szCs w:val="24"/>
                                <w:shd w:val="clear" w:fill="FFFFFF"/>
                                <w:lang w:val="en-PH"/>
                              </w:rPr>
                              <w:t>Root causes:</w:t>
                            </w:r>
                          </w:p>
                          <w:p>
                            <w:pPr>
                              <w:rPr>
                                <w:rFonts w:hint="default" w:ascii="Arial" w:hAnsi="Arial" w:eastAsia="SimSun" w:cs="Arial"/>
                                <w:b/>
                                <w:bCs/>
                                <w:i w:val="0"/>
                                <w:iCs w:val="0"/>
                                <w:caps w:val="0"/>
                                <w:color w:val="FFFF00"/>
                                <w:spacing w:val="0"/>
                                <w:sz w:val="24"/>
                                <w:szCs w:val="24"/>
                                <w:shd w:val="clear" w:fill="FFFFFF"/>
                                <w:lang w:val="en-PH"/>
                              </w:rPr>
                            </w:pPr>
                            <w:r>
                              <w:rPr>
                                <w:rFonts w:ascii="Arial" w:hAnsi="Arial" w:eastAsia="SimSun" w:cs="Arial"/>
                                <w:b/>
                                <w:bCs/>
                                <w:i w:val="0"/>
                                <w:iCs w:val="0"/>
                                <w:caps w:val="0"/>
                                <w:color w:val="FFFF00"/>
                                <w:spacing w:val="0"/>
                                <w:sz w:val="24"/>
                                <w:szCs w:val="24"/>
                                <w:shd w:val="clear" w:fill="FFFFFF"/>
                              </w:rPr>
                              <w:t>Factors positively associated with requesting euthanasia were age (&lt; 80 years), ethnicity (Dutch/Western),</w:t>
                            </w:r>
                            <w:r>
                              <w:rPr>
                                <w:rFonts w:hint="default" w:ascii="Arial" w:hAnsi="Arial" w:eastAsia="SimSun" w:cs="Arial"/>
                                <w:b/>
                                <w:bCs/>
                                <w:i w:val="0"/>
                                <w:iCs w:val="0"/>
                                <w:caps w:val="0"/>
                                <w:color w:val="FFFF00"/>
                                <w:spacing w:val="0"/>
                                <w:sz w:val="24"/>
                                <w:szCs w:val="24"/>
                                <w:shd w:val="clear" w:fill="FFFFFF"/>
                              </w:rPr>
                              <w:t> cause of death (cancer), attending physician (general practitioner), and involvement of a pain specialist or psychiatrist.</w:t>
                            </w:r>
                          </w:p>
                          <w:p>
                            <w:pPr>
                              <w:rPr>
                                <w:b/>
                                <w:bCs/>
                                <w:color w:val="FFFF0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05pt;margin-top:-89.7pt;height:118.85pt;width:238.5pt;z-index:251660288;mso-width-relative:page;mso-height-relative:page;" filled="f" stroked="t" coordsize="21600,21600" o:gfxdata="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6bqQ7cAAAADQEAAA8A&#10;AAAAAAAAAQAgAAAAIgAAAGRycy9kb3ducmV2LnhtbFBLAQIUABQAAAAIAIdO4kCJaxH5TAIAAJoE&#10;AAAOAAAAAAAAAAEAIAAAACsBAABkcnMvZTJvRG9jLnhtbFBLBQYAAAAABgAGAFkBAADpBQAAAAA=&#10;">
                <v:fill on="f" focussize="0,0"/>
                <v:stroke weight="0.5pt" color="#000000 [3204]" joinstyle="round"/>
                <v:imagedata o:title=""/>
                <o:lock v:ext="edit" aspectratio="f"/>
                <v:textbox>
                  <w:txbxContent>
                    <w:p>
                      <w:pPr>
                        <w:rPr>
                          <w:rFonts w:hint="default" w:ascii="Arial" w:hAnsi="Arial" w:eastAsia="SimSun" w:cs="Arial"/>
                          <w:b/>
                          <w:bCs/>
                          <w:i w:val="0"/>
                          <w:iCs w:val="0"/>
                          <w:caps w:val="0"/>
                          <w:color w:val="FFFF00"/>
                          <w:spacing w:val="0"/>
                          <w:sz w:val="24"/>
                          <w:szCs w:val="24"/>
                          <w:shd w:val="clear" w:fill="FFFFFF"/>
                          <w:lang w:val="en-PH"/>
                        </w:rPr>
                      </w:pPr>
                      <w:r>
                        <w:rPr>
                          <w:rFonts w:hint="default" w:ascii="Arial" w:hAnsi="Arial" w:eastAsia="SimSun" w:cs="Arial"/>
                          <w:b/>
                          <w:bCs/>
                          <w:i w:val="0"/>
                          <w:iCs w:val="0"/>
                          <w:caps w:val="0"/>
                          <w:color w:val="FFFF00"/>
                          <w:spacing w:val="0"/>
                          <w:sz w:val="24"/>
                          <w:szCs w:val="24"/>
                          <w:shd w:val="clear" w:fill="FFFFFF"/>
                          <w:lang w:val="en-PH"/>
                        </w:rPr>
                        <w:t>Root causes:</w:t>
                      </w:r>
                    </w:p>
                    <w:p>
                      <w:pPr>
                        <w:rPr>
                          <w:rFonts w:hint="default" w:ascii="Arial" w:hAnsi="Arial" w:eastAsia="SimSun" w:cs="Arial"/>
                          <w:b/>
                          <w:bCs/>
                          <w:i w:val="0"/>
                          <w:iCs w:val="0"/>
                          <w:caps w:val="0"/>
                          <w:color w:val="FFFF00"/>
                          <w:spacing w:val="0"/>
                          <w:sz w:val="24"/>
                          <w:szCs w:val="24"/>
                          <w:shd w:val="clear" w:fill="FFFFFF"/>
                          <w:lang w:val="en-PH"/>
                        </w:rPr>
                      </w:pPr>
                      <w:r>
                        <w:rPr>
                          <w:rFonts w:ascii="Arial" w:hAnsi="Arial" w:eastAsia="SimSun" w:cs="Arial"/>
                          <w:b/>
                          <w:bCs/>
                          <w:i w:val="0"/>
                          <w:iCs w:val="0"/>
                          <w:caps w:val="0"/>
                          <w:color w:val="FFFF00"/>
                          <w:spacing w:val="0"/>
                          <w:sz w:val="24"/>
                          <w:szCs w:val="24"/>
                          <w:shd w:val="clear" w:fill="FFFFFF"/>
                        </w:rPr>
                        <w:t>Factors positively associated with requesting euthanasia were age (&lt; 80 years), ethnicity (Dutch/Western),</w:t>
                      </w:r>
                      <w:r>
                        <w:rPr>
                          <w:rFonts w:hint="default" w:ascii="Arial" w:hAnsi="Arial" w:eastAsia="SimSun" w:cs="Arial"/>
                          <w:b/>
                          <w:bCs/>
                          <w:i w:val="0"/>
                          <w:iCs w:val="0"/>
                          <w:caps w:val="0"/>
                          <w:color w:val="FFFF00"/>
                          <w:spacing w:val="0"/>
                          <w:sz w:val="24"/>
                          <w:szCs w:val="24"/>
                          <w:shd w:val="clear" w:fill="FFFFFF"/>
                        </w:rPr>
                        <w:t> cause of death (cancer), attending physician (general practitioner), and involvement of a pain specialist or psychiatrist.</w:t>
                      </w:r>
                    </w:p>
                    <w:p>
                      <w:pPr>
                        <w:rPr>
                          <w:b/>
                          <w:bCs/>
                          <w:color w:val="FFFF00"/>
                        </w:rPr>
                      </w:pPr>
                    </w:p>
                  </w:txbxContent>
                </v:textbox>
              </v:shape>
            </w:pict>
          </mc:Fallback>
        </mc:AlternateContent>
      </w:r>
      <w:r>
        <w:rPr>
          <w:rFonts w:hint="default"/>
          <w:lang w:val="en-PH"/>
        </w:rPr>
        <w:br w:type="page"/>
      </w:r>
      <w:r>
        <w:rPr>
          <w:sz w:val="20"/>
        </w:rPr>
        <mc:AlternateContent>
          <mc:Choice Requires="wps">
            <w:drawing>
              <wp:anchor distT="0" distB="0" distL="114300" distR="114300" simplePos="0" relativeHeight="251665408" behindDoc="0" locked="0" layoutInCell="1" allowOverlap="1">
                <wp:simplePos x="0" y="0"/>
                <wp:positionH relativeFrom="column">
                  <wp:posOffset>-897255</wp:posOffset>
                </wp:positionH>
                <wp:positionV relativeFrom="paragraph">
                  <wp:posOffset>-424815</wp:posOffset>
                </wp:positionV>
                <wp:extent cx="10658475" cy="3315335"/>
                <wp:effectExtent l="4445" t="4445" r="5080" b="13970"/>
                <wp:wrapNone/>
                <wp:docPr id="6" name="Text Box 6"/>
                <wp:cNvGraphicFramePr/>
                <a:graphic xmlns:a="http://schemas.openxmlformats.org/drawingml/2006/main">
                  <a:graphicData uri="http://schemas.microsoft.com/office/word/2010/wordprocessingShape">
                    <wps:wsp>
                      <wps:cNvSpPr txBox="1"/>
                      <wps:spPr>
                        <a:xfrm>
                          <a:off x="5017770" y="480060"/>
                          <a:ext cx="10658475" cy="331533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ascii="Arial" w:hAnsi="Arial" w:cs="Arial"/>
                                <w:b/>
                                <w:bCs/>
                                <w:color w:val="FFFF00"/>
                                <w:sz w:val="28"/>
                                <w:szCs w:val="28"/>
                                <w:lang w:val="en-PH"/>
                              </w:rPr>
                            </w:pPr>
                            <w:r>
                              <w:rPr>
                                <w:rFonts w:hint="default" w:ascii="Arial" w:hAnsi="Arial" w:cs="Arial"/>
                                <w:b/>
                                <w:bCs/>
                                <w:color w:val="FFFF00"/>
                                <w:sz w:val="28"/>
                                <w:szCs w:val="28"/>
                                <w:lang w:val="en-PH"/>
                              </w:rPr>
                              <w:t>Palliative Care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2. Pain Medicine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3. Prayer of Hope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4. Freedom and choice to live</w:t>
                            </w:r>
                          </w:p>
                          <w:p>
                            <w:pPr>
                              <w:numPr>
                                <w:ilvl w:val="0"/>
                                <w:numId w:val="0"/>
                              </w:numPr>
                              <w:rPr>
                                <w:rFonts w:ascii="SimSun" w:hAnsi="SimSun" w:eastAsia="SimSun" w:cs="SimSun"/>
                                <w:sz w:val="24"/>
                                <w:szCs w:val="24"/>
                              </w:rPr>
                            </w:pPr>
                            <w:r>
                              <w:rPr>
                                <w:rFonts w:hint="default"/>
                                <w:lang w:val="en-PH"/>
                              </w:rPr>
                              <w:drawing>
                                <wp:inline distT="0" distB="0" distL="114300" distR="114300">
                                  <wp:extent cx="2152650" cy="2152650"/>
                                  <wp:effectExtent l="0" t="0" r="0" b="0"/>
                                  <wp:docPr id="8" name="Picture 8" descr="palliative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lliative care"/>
                                          <pic:cNvPicPr>
                                            <a:picLocks noChangeAspect="1"/>
                                          </pic:cNvPicPr>
                                        </pic:nvPicPr>
                                        <pic:blipFill>
                                          <a:blip r:embed="rId6"/>
                                          <a:stretch>
                                            <a:fillRect/>
                                          </a:stretch>
                                        </pic:blipFill>
                                        <pic:spPr>
                                          <a:xfrm>
                                            <a:off x="0" y="0"/>
                                            <a:ext cx="2152650" cy="2152650"/>
                                          </a:xfrm>
                                          <a:prstGeom prst="rect">
                                            <a:avLst/>
                                          </a:prstGeom>
                                        </pic:spPr>
                                      </pic:pic>
                                    </a:graphicData>
                                  </a:graphic>
                                </wp:inline>
                              </w:drawing>
                            </w:r>
                            <w:r>
                              <w:rPr>
                                <w:rFonts w:hint="default"/>
                                <w:lang w:val="en-PH"/>
                              </w:rPr>
                              <w:tab/>
                            </w:r>
                            <w:r>
                              <w:rPr>
                                <w:rFonts w:hint="default"/>
                                <w:lang w:val="en-PH"/>
                              </w:rPr>
                              <w:drawing>
                                <wp:inline distT="0" distB="0" distL="114300" distR="114300">
                                  <wp:extent cx="2059940" cy="2118995"/>
                                  <wp:effectExtent l="0" t="0" r="16510" b="14605"/>
                                  <wp:docPr id="9" name="Picture 9" descr="Pain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in Medicine"/>
                                          <pic:cNvPicPr>
                                            <a:picLocks noChangeAspect="1"/>
                                          </pic:cNvPicPr>
                                        </pic:nvPicPr>
                                        <pic:blipFill>
                                          <a:blip r:embed="rId7"/>
                                          <a:stretch>
                                            <a:fillRect/>
                                          </a:stretch>
                                        </pic:blipFill>
                                        <pic:spPr>
                                          <a:xfrm>
                                            <a:off x="0" y="0"/>
                                            <a:ext cx="2059940" cy="2118995"/>
                                          </a:xfrm>
                                          <a:prstGeom prst="rect">
                                            <a:avLst/>
                                          </a:prstGeom>
                                        </pic:spPr>
                                      </pic:pic>
                                    </a:graphicData>
                                  </a:graphic>
                                </wp:inline>
                              </w:drawing>
                            </w:r>
                            <w:r>
                              <w:rPr>
                                <w:rFonts w:hint="default"/>
                                <w:lang w:val="en-PH"/>
                              </w:rPr>
                              <w:tab/>
                            </w:r>
                            <w:r>
                              <w:rPr>
                                <w:rFonts w:hint="default"/>
                                <w:lang w:val="en-PH"/>
                              </w:rPr>
                              <w:drawing>
                                <wp:inline distT="0" distB="0" distL="114300" distR="114300">
                                  <wp:extent cx="2119630" cy="2119630"/>
                                  <wp:effectExtent l="0" t="0" r="13970" b="13970"/>
                                  <wp:docPr id="11" name="Picture 11" descr="2021_9$largeimg_19300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1_9$largeimg_1930072624"/>
                                          <pic:cNvPicPr>
                                            <a:picLocks noChangeAspect="1"/>
                                          </pic:cNvPicPr>
                                        </pic:nvPicPr>
                                        <pic:blipFill>
                                          <a:blip r:embed="rId8"/>
                                          <a:stretch>
                                            <a:fillRect/>
                                          </a:stretch>
                                        </pic:blipFill>
                                        <pic:spPr>
                                          <a:xfrm>
                                            <a:off x="0" y="0"/>
                                            <a:ext cx="2119630" cy="2119630"/>
                                          </a:xfrm>
                                          <a:prstGeom prst="rect">
                                            <a:avLst/>
                                          </a:prstGeom>
                                        </pic:spPr>
                                      </pic:pic>
                                    </a:graphicData>
                                  </a:graphic>
                                </wp:inline>
                              </w:drawing>
                            </w:r>
                            <w:r>
                              <w:rPr>
                                <w:rFonts w:hint="default"/>
                                <w:lang w:val="en-PH"/>
                              </w:rPr>
                              <w:tab/>
                            </w:r>
                            <w:r>
                              <w:rPr>
                                <w:rFonts w:ascii="SimSun" w:hAnsi="SimSun" w:eastAsia="SimSun" w:cs="SimSun"/>
                                <w:sz w:val="24"/>
                                <w:szCs w:val="24"/>
                              </w:rPr>
                              <w:drawing>
                                <wp:inline distT="0" distB="0" distL="114300" distR="114300">
                                  <wp:extent cx="2847340" cy="2061845"/>
                                  <wp:effectExtent l="0" t="0" r="10160" b="14605"/>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9"/>
                                          <a:stretch>
                                            <a:fillRect/>
                                          </a:stretch>
                                        </pic:blipFill>
                                        <pic:spPr>
                                          <a:xfrm>
                                            <a:off x="0" y="0"/>
                                            <a:ext cx="2847340" cy="2061845"/>
                                          </a:xfrm>
                                          <a:prstGeom prst="rect">
                                            <a:avLst/>
                                          </a:prstGeom>
                                          <a:noFill/>
                                          <a:ln w="9525">
                                            <a:noFill/>
                                          </a:ln>
                                        </pic:spPr>
                                      </pic:pic>
                                    </a:graphicData>
                                  </a:graphic>
                                </wp:inline>
                              </w:drawing>
                            </w:r>
                          </w:p>
                          <w:p>
                            <w:pPr>
                              <w:numPr>
                                <w:ilvl w:val="0"/>
                                <w:numId w:val="0"/>
                              </w:numPr>
                              <w:jc w:val="center"/>
                              <w:rPr>
                                <w:rFonts w:hint="default" w:ascii="SimSun" w:hAnsi="SimSun" w:eastAsia="SimSun" w:cs="SimSun"/>
                                <w:sz w:val="24"/>
                                <w:szCs w:val="24"/>
                                <w:lang w:val="en-PH"/>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65pt;margin-top:-33.45pt;height:261.05pt;width:839.25pt;z-index:251665408;mso-width-relative:page;mso-height-relative:page;" filled="f" stroked="t" coordsize="21600,21600" o:gfxdata="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r+Ty3QAAAA0BAAAP&#10;AAAAAAAAAAEAIAAAACIAAABkcnMvZG93bnJldi54bWxQSwECFAAUAAAACACHTuJAPqW/90wCAACa&#10;BAAADgAAAAAAAAABACAAAAAsAQAAZHJzL2Uyb0RvYy54bWxQSwUGAAAAAAYABgBZAQAA6gUAAAAA&#10;">
                <v:fill on="f" focussize="0,0"/>
                <v:stroke weight="0.5pt" color="#000000 [3204]" joinstyle="round"/>
                <v:imagedata o:title=""/>
                <o:lock v:ext="edit" aspectratio="f"/>
                <v:textbox>
                  <w:txbxContent>
                    <w:p>
                      <w:pPr>
                        <w:numPr>
                          <w:ilvl w:val="0"/>
                          <w:numId w:val="3"/>
                        </w:numPr>
                        <w:rPr>
                          <w:rFonts w:hint="default" w:ascii="Arial" w:hAnsi="Arial" w:cs="Arial"/>
                          <w:b/>
                          <w:bCs/>
                          <w:color w:val="FFFF00"/>
                          <w:sz w:val="28"/>
                          <w:szCs w:val="28"/>
                          <w:lang w:val="en-PH"/>
                        </w:rPr>
                      </w:pPr>
                      <w:r>
                        <w:rPr>
                          <w:rFonts w:hint="default" w:ascii="Arial" w:hAnsi="Arial" w:cs="Arial"/>
                          <w:b/>
                          <w:bCs/>
                          <w:color w:val="FFFF00"/>
                          <w:sz w:val="28"/>
                          <w:szCs w:val="28"/>
                          <w:lang w:val="en-PH"/>
                        </w:rPr>
                        <w:t>Palliative Care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2. Pain Medicine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3. Prayer of Hope</w:t>
                      </w:r>
                      <w:r>
                        <w:rPr>
                          <w:rFonts w:hint="default" w:ascii="Arial" w:hAnsi="Arial" w:cs="Arial"/>
                          <w:b/>
                          <w:bCs/>
                          <w:color w:val="FFFF00"/>
                          <w:sz w:val="28"/>
                          <w:szCs w:val="28"/>
                          <w:lang w:val="en-PH"/>
                        </w:rPr>
                        <w:tab/>
                      </w:r>
                      <w:r>
                        <w:rPr>
                          <w:rFonts w:hint="default" w:ascii="Arial" w:hAnsi="Arial" w:cs="Arial"/>
                          <w:b/>
                          <w:bCs/>
                          <w:color w:val="FFFF00"/>
                          <w:sz w:val="28"/>
                          <w:szCs w:val="28"/>
                          <w:lang w:val="en-PH"/>
                        </w:rPr>
                        <w:tab/>
                      </w:r>
                      <w:r>
                        <w:rPr>
                          <w:rFonts w:hint="default" w:ascii="Arial" w:hAnsi="Arial" w:cs="Arial"/>
                          <w:b/>
                          <w:bCs/>
                          <w:color w:val="FFFF00"/>
                          <w:sz w:val="28"/>
                          <w:szCs w:val="28"/>
                          <w:lang w:val="en-PH"/>
                        </w:rPr>
                        <w:t>4. Freedom and choice to live</w:t>
                      </w:r>
                    </w:p>
                    <w:p>
                      <w:pPr>
                        <w:numPr>
                          <w:ilvl w:val="0"/>
                          <w:numId w:val="0"/>
                        </w:numPr>
                        <w:rPr>
                          <w:rFonts w:ascii="SimSun" w:hAnsi="SimSun" w:eastAsia="SimSun" w:cs="SimSun"/>
                          <w:sz w:val="24"/>
                          <w:szCs w:val="24"/>
                        </w:rPr>
                      </w:pPr>
                      <w:r>
                        <w:rPr>
                          <w:rFonts w:hint="default"/>
                          <w:lang w:val="en-PH"/>
                        </w:rPr>
                        <w:drawing>
                          <wp:inline distT="0" distB="0" distL="114300" distR="114300">
                            <wp:extent cx="2152650" cy="2152650"/>
                            <wp:effectExtent l="0" t="0" r="0" b="0"/>
                            <wp:docPr id="8" name="Picture 8" descr="palliative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lliative care"/>
                                    <pic:cNvPicPr>
                                      <a:picLocks noChangeAspect="1"/>
                                    </pic:cNvPicPr>
                                  </pic:nvPicPr>
                                  <pic:blipFill>
                                    <a:blip r:embed="rId6"/>
                                    <a:stretch>
                                      <a:fillRect/>
                                    </a:stretch>
                                  </pic:blipFill>
                                  <pic:spPr>
                                    <a:xfrm>
                                      <a:off x="0" y="0"/>
                                      <a:ext cx="2152650" cy="2152650"/>
                                    </a:xfrm>
                                    <a:prstGeom prst="rect">
                                      <a:avLst/>
                                    </a:prstGeom>
                                  </pic:spPr>
                                </pic:pic>
                              </a:graphicData>
                            </a:graphic>
                          </wp:inline>
                        </w:drawing>
                      </w:r>
                      <w:r>
                        <w:rPr>
                          <w:rFonts w:hint="default"/>
                          <w:lang w:val="en-PH"/>
                        </w:rPr>
                        <w:tab/>
                      </w:r>
                      <w:r>
                        <w:rPr>
                          <w:rFonts w:hint="default"/>
                          <w:lang w:val="en-PH"/>
                        </w:rPr>
                        <w:drawing>
                          <wp:inline distT="0" distB="0" distL="114300" distR="114300">
                            <wp:extent cx="2059940" cy="2118995"/>
                            <wp:effectExtent l="0" t="0" r="16510" b="14605"/>
                            <wp:docPr id="9" name="Picture 9" descr="Pain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in Medicine"/>
                                    <pic:cNvPicPr>
                                      <a:picLocks noChangeAspect="1"/>
                                    </pic:cNvPicPr>
                                  </pic:nvPicPr>
                                  <pic:blipFill>
                                    <a:blip r:embed="rId7"/>
                                    <a:stretch>
                                      <a:fillRect/>
                                    </a:stretch>
                                  </pic:blipFill>
                                  <pic:spPr>
                                    <a:xfrm>
                                      <a:off x="0" y="0"/>
                                      <a:ext cx="2059940" cy="2118995"/>
                                    </a:xfrm>
                                    <a:prstGeom prst="rect">
                                      <a:avLst/>
                                    </a:prstGeom>
                                  </pic:spPr>
                                </pic:pic>
                              </a:graphicData>
                            </a:graphic>
                          </wp:inline>
                        </w:drawing>
                      </w:r>
                      <w:r>
                        <w:rPr>
                          <w:rFonts w:hint="default"/>
                          <w:lang w:val="en-PH"/>
                        </w:rPr>
                        <w:tab/>
                      </w:r>
                      <w:r>
                        <w:rPr>
                          <w:rFonts w:hint="default"/>
                          <w:lang w:val="en-PH"/>
                        </w:rPr>
                        <w:drawing>
                          <wp:inline distT="0" distB="0" distL="114300" distR="114300">
                            <wp:extent cx="2119630" cy="2119630"/>
                            <wp:effectExtent l="0" t="0" r="13970" b="13970"/>
                            <wp:docPr id="11" name="Picture 11" descr="2021_9$largeimg_19300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1_9$largeimg_1930072624"/>
                                    <pic:cNvPicPr>
                                      <a:picLocks noChangeAspect="1"/>
                                    </pic:cNvPicPr>
                                  </pic:nvPicPr>
                                  <pic:blipFill>
                                    <a:blip r:embed="rId8"/>
                                    <a:stretch>
                                      <a:fillRect/>
                                    </a:stretch>
                                  </pic:blipFill>
                                  <pic:spPr>
                                    <a:xfrm>
                                      <a:off x="0" y="0"/>
                                      <a:ext cx="2119630" cy="2119630"/>
                                    </a:xfrm>
                                    <a:prstGeom prst="rect">
                                      <a:avLst/>
                                    </a:prstGeom>
                                  </pic:spPr>
                                </pic:pic>
                              </a:graphicData>
                            </a:graphic>
                          </wp:inline>
                        </w:drawing>
                      </w:r>
                      <w:r>
                        <w:rPr>
                          <w:rFonts w:hint="default"/>
                          <w:lang w:val="en-PH"/>
                        </w:rPr>
                        <w:tab/>
                      </w:r>
                      <w:r>
                        <w:rPr>
                          <w:rFonts w:ascii="SimSun" w:hAnsi="SimSun" w:eastAsia="SimSun" w:cs="SimSun"/>
                          <w:sz w:val="24"/>
                          <w:szCs w:val="24"/>
                        </w:rPr>
                        <w:drawing>
                          <wp:inline distT="0" distB="0" distL="114300" distR="114300">
                            <wp:extent cx="2847340" cy="2061845"/>
                            <wp:effectExtent l="0" t="0" r="10160" b="14605"/>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9"/>
                                    <a:stretch>
                                      <a:fillRect/>
                                    </a:stretch>
                                  </pic:blipFill>
                                  <pic:spPr>
                                    <a:xfrm>
                                      <a:off x="0" y="0"/>
                                      <a:ext cx="2847340" cy="2061845"/>
                                    </a:xfrm>
                                    <a:prstGeom prst="rect">
                                      <a:avLst/>
                                    </a:prstGeom>
                                    <a:noFill/>
                                    <a:ln w="9525">
                                      <a:noFill/>
                                    </a:ln>
                                  </pic:spPr>
                                </pic:pic>
                              </a:graphicData>
                            </a:graphic>
                          </wp:inline>
                        </w:drawing>
                      </w:r>
                    </w:p>
                    <w:p>
                      <w:pPr>
                        <w:numPr>
                          <w:ilvl w:val="0"/>
                          <w:numId w:val="0"/>
                        </w:numPr>
                        <w:jc w:val="center"/>
                        <w:rPr>
                          <w:rFonts w:hint="default" w:ascii="SimSun" w:hAnsi="SimSun" w:eastAsia="SimSun" w:cs="SimSun"/>
                          <w:sz w:val="24"/>
                          <w:szCs w:val="24"/>
                          <w:lang w:val="en-PH"/>
                        </w:rPr>
                      </w:pP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-906145</wp:posOffset>
                </wp:positionH>
                <wp:positionV relativeFrom="paragraph">
                  <wp:posOffset>-1116330</wp:posOffset>
                </wp:positionV>
                <wp:extent cx="3914775" cy="619125"/>
                <wp:effectExtent l="4445" t="4445" r="5080" b="5080"/>
                <wp:wrapNone/>
                <wp:docPr id="15" name="Text Box 15"/>
                <wp:cNvGraphicFramePr/>
                <a:graphic xmlns:a="http://schemas.openxmlformats.org/drawingml/2006/main">
                  <a:graphicData uri="http://schemas.microsoft.com/office/word/2010/wordprocessingShape">
                    <wps:wsp>
                      <wps:cNvSpPr txBox="1"/>
                      <wps:spPr>
                        <a:xfrm>
                          <a:off x="74930" y="2364740"/>
                          <a:ext cx="3914775" cy="6191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FFFF00"/>
                                <w:sz w:val="44"/>
                                <w:szCs w:val="44"/>
                                <w:lang w:val="en-PH"/>
                              </w:rPr>
                            </w:pPr>
                            <w:r>
                              <w:rPr>
                                <w:rFonts w:hint="default"/>
                                <w:b/>
                                <w:bCs/>
                                <w:color w:val="FFFF00"/>
                                <w:sz w:val="44"/>
                                <w:szCs w:val="44"/>
                                <w:lang w:val="en-PH"/>
                              </w:rPr>
                              <w:t>Solutions: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35pt;margin-top:-87.9pt;height:48.75pt;width:308.25pt;z-index:251663360;mso-width-relative:page;mso-height-relative:page;" filled="f" stroked="t" coordsize="21600,21600" o:gfxdata="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da73AAAAA0BAAAPAAAA&#10;AAAAAAEAIAAAACIAAABkcnMvZG93bnJldi54bWxQSwECFAAUAAAACACHTuJAvbcGYEoCAACZBAAA&#10;DgAAAAAAAAABACAAAAArAQAAZHJzL2Uyb0RvYy54bWxQSwUGAAAAAAYABgBZAQAA5wUAAAAA&#10;">
                <v:fill on="f" focussize="0,0"/>
                <v:stroke weight="0.5pt" color="#000000 [3204]" joinstyle="round"/>
                <v:imagedata o:title=""/>
                <o:lock v:ext="edit" aspectratio="f"/>
                <v:textbox>
                  <w:txbxContent>
                    <w:p>
                      <w:pPr>
                        <w:jc w:val="center"/>
                        <w:rPr>
                          <w:rFonts w:hint="default"/>
                          <w:b/>
                          <w:bCs/>
                          <w:color w:val="FFFF00"/>
                          <w:sz w:val="44"/>
                          <w:szCs w:val="44"/>
                          <w:lang w:val="en-PH"/>
                        </w:rPr>
                      </w:pPr>
                      <w:r>
                        <w:rPr>
                          <w:rFonts w:hint="default"/>
                          <w:b/>
                          <w:bCs/>
                          <w:color w:val="FFFF00"/>
                          <w:sz w:val="44"/>
                          <w:szCs w:val="44"/>
                          <w:lang w:val="en-PH"/>
                        </w:rPr>
                        <w:t>Solutions:</w:t>
                      </w:r>
                    </w:p>
                  </w:txbxContent>
                </v:textbox>
              </v:shape>
            </w:pict>
          </mc:Fallback>
        </mc:AlternateContent>
      </w:r>
      <w:r>
        <w:rPr>
          <w:rFonts w:hint="default"/>
          <w:lang w:val="en-PH"/>
        </w:rPr>
        <w:t>s</w:t>
      </w:r>
    </w:p>
    <w:p>
      <w:pPr>
        <w:rPr>
          <w:rFonts w:hint="default"/>
          <w:lang w:val="en-PH"/>
        </w:rPr>
      </w:pPr>
      <w:r>
        <w:rPr>
          <w:sz w:val="20"/>
        </w:rPr>
        <mc:AlternateContent>
          <mc:Choice Requires="wps">
            <w:drawing>
              <wp:anchor distT="0" distB="0" distL="114300" distR="114300" simplePos="0" relativeHeight="251666432" behindDoc="0" locked="0" layoutInCell="1" allowOverlap="1">
                <wp:simplePos x="0" y="0"/>
                <wp:positionH relativeFrom="column">
                  <wp:posOffset>-887730</wp:posOffset>
                </wp:positionH>
                <wp:positionV relativeFrom="paragraph">
                  <wp:posOffset>3098165</wp:posOffset>
                </wp:positionV>
                <wp:extent cx="10143490" cy="2087245"/>
                <wp:effectExtent l="5080" t="4445" r="5080" b="22860"/>
                <wp:wrapNone/>
                <wp:docPr id="10" name="Text Box 10"/>
                <wp:cNvGraphicFramePr/>
                <a:graphic xmlns:a="http://schemas.openxmlformats.org/drawingml/2006/main">
                  <a:graphicData uri="http://schemas.microsoft.com/office/word/2010/wordprocessingShape">
                    <wps:wsp>
                      <wps:cNvSpPr txBox="1"/>
                      <wps:spPr>
                        <a:xfrm>
                          <a:off x="36195" y="4425315"/>
                          <a:ext cx="10143490" cy="208724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color w:val="FFFF00"/>
                                <w:sz w:val="28"/>
                                <w:szCs w:val="28"/>
                                <w:lang w:val="en-PH"/>
                              </w:rPr>
                            </w:pPr>
                            <w:r>
                              <w:rPr>
                                <w:rFonts w:hint="default" w:ascii="Arial" w:hAnsi="Arial" w:cs="Arial"/>
                                <w:b/>
                                <w:bCs/>
                                <w:color w:val="FFFF00"/>
                                <w:sz w:val="28"/>
                                <w:szCs w:val="28"/>
                                <w:lang w:val="en-PH"/>
                              </w:rPr>
                              <w:t>Prayer and Acknowlegements:</w:t>
                            </w:r>
                          </w:p>
                          <w:p>
                            <w:pPr>
                              <w:rPr>
                                <w:rFonts w:hint="default" w:ascii="Arial" w:hAnsi="Arial" w:cs="Arial"/>
                                <w:b/>
                                <w:bCs/>
                                <w:color w:val="FFFF00"/>
                                <w:sz w:val="28"/>
                                <w:szCs w:val="28"/>
                                <w:lang w:val="en-PH"/>
                              </w:rPr>
                            </w:pPr>
                            <w:r>
                              <w:rPr>
                                <w:rFonts w:hint="default" w:ascii="Arial" w:hAnsi="Arial" w:cs="Arial"/>
                                <w:b/>
                                <w:bCs/>
                                <w:color w:val="FFFF00"/>
                                <w:sz w:val="28"/>
                                <w:szCs w:val="28"/>
                                <w:lang w:val="en-PH"/>
                              </w:rPr>
                              <w:t xml:space="preserve">Euthanasia  shouldn’t be used for people that will survive and can still survive. Its only used for those people who cant survive though you’ll do everything, so that they wont experience pain anymore. For those people who can still live but there’s blocking its way to live, then go help him/her because as a child of Christ, it is also your duty to help others who are in need even if it means you’ll need to sacrifice your free time. Euthanasia shouldn’t be used for those people who still have hope. And also Euthanasia shouldn’t be done by people who didn’t sacrificed anything yet. Because if you wont sacrifice a thing, then you wont change a thing as well. </w:t>
                            </w:r>
                          </w:p>
                          <w:p>
                            <w:pPr>
                              <w:rPr>
                                <w:rFonts w:hint="default" w:ascii="Arial" w:hAnsi="Arial" w:cs="Arial"/>
                                <w:b/>
                                <w:bCs/>
                                <w:color w:val="FFFF00"/>
                                <w:sz w:val="28"/>
                                <w:szCs w:val="28"/>
                                <w:lang w:val="en-PH"/>
                              </w:rPr>
                            </w:pPr>
                            <w:r>
                              <w:rPr>
                                <w:rFonts w:hint="default" w:ascii="Arial" w:hAnsi="Arial" w:cs="Arial"/>
                                <w:b/>
                                <w:bCs/>
                                <w:color w:val="FFFF00"/>
                                <w:sz w:val="28"/>
                                <w:szCs w:val="28"/>
                                <w:lang w:val="en-PH"/>
                              </w:rPr>
                              <w:t>So let us pray. Lord guide each and everyone of us, give us good health, a healthy mental  health. Guide us always as we face our problems everyday. Protect us from evil Lord. In Jesus name we pray Amen.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9pt;margin-top:243.95pt;height:164.35pt;width:798.7pt;z-index:251666432;mso-width-relative:page;mso-height-relative:page;" filled="f" stroked="t" coordsize="21600,21600" o:gfxdata="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Y8ZFbdAAAADQEA&#10;AA8AAAAAAAAAAQAgAAAAIgAAAGRycy9kb3ducmV2LnhtbFBLAQIUABQAAAAIAIdO4kDcQW5gTgIA&#10;AJsEAAAOAAAAAAAAAAEAIAAAACwBAABkcnMvZTJvRG9jLnhtbFBLBQYAAAAABgAGAFkBAADsBQAA&#10;AAA=&#10;">
                <v:fill on="f" focussize="0,0"/>
                <v:stroke weight="0.5pt" color="#000000 [3204]" joinstyle="round"/>
                <v:imagedata o:title=""/>
                <o:lock v:ext="edit" aspectratio="f"/>
                <v:textbox>
                  <w:txbxContent>
                    <w:p>
                      <w:pPr>
                        <w:rPr>
                          <w:rFonts w:hint="default" w:ascii="Arial" w:hAnsi="Arial" w:cs="Arial"/>
                          <w:b/>
                          <w:bCs/>
                          <w:color w:val="FFFF00"/>
                          <w:sz w:val="28"/>
                          <w:szCs w:val="28"/>
                          <w:lang w:val="en-PH"/>
                        </w:rPr>
                      </w:pPr>
                      <w:r>
                        <w:rPr>
                          <w:rFonts w:hint="default" w:ascii="Arial" w:hAnsi="Arial" w:cs="Arial"/>
                          <w:b/>
                          <w:bCs/>
                          <w:color w:val="FFFF00"/>
                          <w:sz w:val="28"/>
                          <w:szCs w:val="28"/>
                          <w:lang w:val="en-PH"/>
                        </w:rPr>
                        <w:t>Prayer and Acknowlegements:</w:t>
                      </w:r>
                    </w:p>
                    <w:p>
                      <w:pPr>
                        <w:rPr>
                          <w:rFonts w:hint="default" w:ascii="Arial" w:hAnsi="Arial" w:cs="Arial"/>
                          <w:b/>
                          <w:bCs/>
                          <w:color w:val="FFFF00"/>
                          <w:sz w:val="28"/>
                          <w:szCs w:val="28"/>
                          <w:lang w:val="en-PH"/>
                        </w:rPr>
                      </w:pPr>
                      <w:r>
                        <w:rPr>
                          <w:rFonts w:hint="default" w:ascii="Arial" w:hAnsi="Arial" w:cs="Arial"/>
                          <w:b/>
                          <w:bCs/>
                          <w:color w:val="FFFF00"/>
                          <w:sz w:val="28"/>
                          <w:szCs w:val="28"/>
                          <w:lang w:val="en-PH"/>
                        </w:rPr>
                        <w:t xml:space="preserve">Euthanasia  shouldn’t be used for people that will survive and can still survive. Its only used for those people who cant survive though you’ll do everything, so that they wont experience pain anymore. For those people who can still live but there’s blocking its way to live, then go help him/her because as a child of Christ, it is also your duty to help others who are in need even if it means you’ll need to sacrifice your free time. Euthanasia shouldn’t be used for those people who still have hope. And also Euthanasia shouldn’t be done by people who didn’t sacrificed anything yet. Because if you wont sacrifice a thing, then you wont change a thing as well. </w:t>
                      </w:r>
                    </w:p>
                    <w:p>
                      <w:pPr>
                        <w:rPr>
                          <w:rFonts w:hint="default" w:ascii="Arial" w:hAnsi="Arial" w:cs="Arial"/>
                          <w:b/>
                          <w:bCs/>
                          <w:color w:val="FFFF00"/>
                          <w:sz w:val="28"/>
                          <w:szCs w:val="28"/>
                          <w:lang w:val="en-PH"/>
                        </w:rPr>
                      </w:pPr>
                      <w:r>
                        <w:rPr>
                          <w:rFonts w:hint="default" w:ascii="Arial" w:hAnsi="Arial" w:cs="Arial"/>
                          <w:b/>
                          <w:bCs/>
                          <w:color w:val="FFFF00"/>
                          <w:sz w:val="28"/>
                          <w:szCs w:val="28"/>
                          <w:lang w:val="en-PH"/>
                        </w:rPr>
                        <w:t>So let us pray. Lord guide each and everyone of us, give us good health, a healthy mental  health. Guide us always as we face our problems everyday. Protect us from evil Lord. In Jesus name we pray Amen.</w:t>
                      </w:r>
                    </w:p>
                  </w:txbxContent>
                </v:textbox>
              </v:shape>
            </w:pict>
          </mc:Fallback>
        </mc:AlternateConten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61DB9"/>
    <w:multiLevelType w:val="singleLevel"/>
    <w:tmpl w:val="B7161DB9"/>
    <w:lvl w:ilvl="0" w:tentative="0">
      <w:start w:val="3"/>
      <w:numFmt w:val="decimal"/>
      <w:suff w:val="space"/>
      <w:lvlText w:val="%1."/>
      <w:lvlJc w:val="left"/>
    </w:lvl>
  </w:abstractNum>
  <w:abstractNum w:abstractNumId="1">
    <w:nsid w:val="B84E5CF4"/>
    <w:multiLevelType w:val="singleLevel"/>
    <w:tmpl w:val="B84E5CF4"/>
    <w:lvl w:ilvl="0" w:tentative="0">
      <w:start w:val="1"/>
      <w:numFmt w:val="decimal"/>
      <w:suff w:val="space"/>
      <w:lvlText w:val="%1."/>
      <w:lvlJc w:val="left"/>
    </w:lvl>
  </w:abstractNum>
  <w:abstractNum w:abstractNumId="2">
    <w:nsid w:val="EC20169D"/>
    <w:multiLevelType w:val="singleLevel"/>
    <w:tmpl w:val="EC20169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4720D"/>
    <w:rsid w:val="01652612"/>
    <w:rsid w:val="0EDD6056"/>
    <w:rsid w:val="161C2758"/>
    <w:rsid w:val="1FE4720D"/>
    <w:rsid w:val="28961B27"/>
    <w:rsid w:val="59474DCC"/>
    <w:rsid w:val="633C4E8D"/>
    <w:rsid w:val="6B150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2022-02-24T14:01:00Z</dcterms:created>
  <dc:creator>ACER</dc:creator>
  <cp:lastModifiedBy>ACER</cp:lastModifiedBy>
  <dcterms:modified xsi:type="dcterms:W3CDTF">2022-02-26T02:01:18Z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B6714139774E4C02AB469D073489B277</vt:lpwstr>
  </property>
</Properties>
</file>