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8B6D2E">
      <w:pPr>
        <w:pStyle w:val="47"/>
        <w:jc w:val="center"/>
        <w:rPr>
          <w:rFonts w:hint="default" w:ascii="Times New Roman" w:hAnsi="Times New Roman" w:cs="Times New Roman"/>
          <w:sz w:val="20"/>
        </w:rPr>
      </w:pPr>
      <w:r>
        <w:rPr>
          <w:rFonts w:hint="default" w:ascii="Times New Roman" w:hAnsi="Times New Roman" w:cs="Times New Roman"/>
          <w:sz w:val="20"/>
        </w:rPr>
        <w:t>Name of the student</w:t>
      </w:r>
    </w:p>
    <w:tbl>
      <w:tblPr>
        <w:tblStyle w:val="39"/>
        <w:tblW w:w="5000" w:type="pct"/>
        <w:tblInd w:w="0" w:type="dxa"/>
        <w:tblBorders>
          <w:top w:val="none" w:color="auto" w:sz="0" w:space="0"/>
          <w:left w:val="none" w:color="auto" w:sz="0" w:space="0"/>
          <w:bottom w:val="none" w:color="auto" w:sz="0" w:space="0"/>
          <w:right w:val="none" w:color="auto" w:sz="0" w:space="0"/>
          <w:insideH w:val="single" w:color="666666" w:themeColor="accent1" w:sz="4" w:space="0"/>
          <w:insideV w:val="none" w:color="auto" w:sz="0" w:space="0"/>
        </w:tblBorders>
        <w:tblLayout w:type="autofit"/>
        <w:tblCellMar>
          <w:top w:w="144" w:type="dxa"/>
          <w:left w:w="0" w:type="dxa"/>
          <w:bottom w:w="144" w:type="dxa"/>
          <w:right w:w="0" w:type="dxa"/>
        </w:tblCellMar>
      </w:tblPr>
      <w:tblGrid>
        <w:gridCol w:w="1815"/>
        <w:gridCol w:w="468"/>
        <w:gridCol w:w="7797"/>
      </w:tblGrid>
      <w:tr w14:paraId="6792E32B">
        <w:tblPrEx>
          <w:tblBorders>
            <w:top w:val="none" w:color="auto" w:sz="0" w:space="0"/>
            <w:left w:val="none" w:color="auto" w:sz="0" w:space="0"/>
            <w:bottom w:val="none" w:color="auto" w:sz="0" w:space="0"/>
            <w:right w:val="none" w:color="auto" w:sz="0" w:space="0"/>
            <w:insideH w:val="single" w:color="666666" w:themeColor="accent1" w:sz="4" w:space="0"/>
            <w:insideV w:val="none" w:color="auto" w:sz="0" w:space="0"/>
          </w:tblBorders>
          <w:tblCellMar>
            <w:top w:w="144" w:type="dxa"/>
            <w:left w:w="0" w:type="dxa"/>
            <w:bottom w:w="144" w:type="dxa"/>
            <w:right w:w="0" w:type="dxa"/>
          </w:tblCellMar>
        </w:tblPrEx>
        <w:tc>
          <w:tcPr>
            <w:tcW w:w="10080" w:type="dxa"/>
            <w:gridSpan w:val="3"/>
          </w:tcPr>
          <w:p w14:paraId="2E5F9ADF">
            <w:pPr>
              <w:jc w:val="center"/>
              <w:rPr>
                <w:rFonts w:hint="default" w:ascii="Times New Roman" w:hAnsi="Times New Roman" w:cs="Times New Roman"/>
                <w:color w:val="000000"/>
                <w:lang w:val="en-US"/>
              </w:rPr>
            </w:pPr>
            <w:r>
              <w:rPr>
                <w:rFonts w:hint="default" w:ascii="Times New Roman" w:hAnsi="Times New Roman" w:cs="Times New Roman"/>
                <w:color w:val="000000"/>
              </w:rPr>
              <w:t xml:space="preserve">Email: </w:t>
            </w:r>
            <w:r>
              <w:rPr>
                <w:rFonts w:hint="default" w:ascii="Times New Roman" w:hAnsi="Times New Roman" w:cs="Times New Roman"/>
              </w:rPr>
              <w:fldChar w:fldCharType="begin"/>
            </w:r>
            <w:r>
              <w:rPr>
                <w:rFonts w:hint="default" w:ascii="Times New Roman" w:hAnsi="Times New Roman" w:cs="Times New Roman"/>
              </w:rPr>
              <w:instrText xml:space="preserve"> HYPERLINK "mailto:abc@gmail.com" </w:instrText>
            </w:r>
            <w:r>
              <w:rPr>
                <w:rFonts w:hint="default" w:ascii="Times New Roman" w:hAnsi="Times New Roman" w:cs="Times New Roman"/>
              </w:rPr>
              <w:fldChar w:fldCharType="separate"/>
            </w:r>
            <w:r>
              <w:rPr>
                <w:rStyle w:val="21"/>
                <w:rFonts w:hint="default" w:ascii="Times New Roman" w:hAnsi="Times New Roman" w:cs="Times New Roman"/>
              </w:rPr>
              <w:t>abc@gmail.com</w:t>
            </w:r>
            <w:r>
              <w:rPr>
                <w:rStyle w:val="21"/>
                <w:rFonts w:hint="default" w:ascii="Times New Roman" w:hAnsi="Times New Roman" w:cs="Times New Roman"/>
              </w:rPr>
              <w:fldChar w:fldCharType="end"/>
            </w:r>
            <w:r>
              <w:rPr>
                <w:rFonts w:hint="default" w:ascii="Times New Roman" w:hAnsi="Times New Roman" w:cs="Times New Roman"/>
                <w:color w:val="000000"/>
              </w:rPr>
              <w:t xml:space="preserve"> | Phone Number: 9877765545</w:t>
            </w:r>
            <w:r>
              <w:rPr>
                <w:rFonts w:hint="default" w:ascii="Times New Roman" w:hAnsi="Times New Roman" w:cs="Times New Roman"/>
                <w:color w:val="000000"/>
                <w:lang w:val="en-US"/>
              </w:rPr>
              <w:t xml:space="preserve"> | Bangalore</w:t>
            </w:r>
          </w:p>
        </w:tc>
      </w:tr>
      <w:tr w14:paraId="24ADCF2D">
        <w:tblPrEx>
          <w:tblBorders>
            <w:top w:val="none" w:color="auto" w:sz="0" w:space="0"/>
            <w:left w:val="none" w:color="auto" w:sz="0" w:space="0"/>
            <w:bottom w:val="none" w:color="auto" w:sz="0" w:space="0"/>
            <w:right w:val="none" w:color="auto" w:sz="0" w:space="0"/>
            <w:insideH w:val="single" w:color="666666" w:themeColor="accent1" w:sz="4" w:space="0"/>
            <w:insideV w:val="none" w:color="auto" w:sz="0" w:space="0"/>
          </w:tblBorders>
          <w:tblCellMar>
            <w:top w:w="144" w:type="dxa"/>
            <w:left w:w="0" w:type="dxa"/>
            <w:bottom w:w="144" w:type="dxa"/>
            <w:right w:w="0" w:type="dxa"/>
          </w:tblCellMar>
        </w:tblPrEx>
        <w:tc>
          <w:tcPr>
            <w:tcW w:w="1815" w:type="dxa"/>
          </w:tcPr>
          <w:p w14:paraId="5638CA96">
            <w:pPr>
              <w:pStyle w:val="2"/>
              <w:rPr>
                <w:rFonts w:hint="default" w:ascii="Times New Roman" w:hAnsi="Times New Roman" w:cs="Times New Roman"/>
                <w:b/>
                <w:color w:val="7030A0"/>
                <w:sz w:val="20"/>
              </w:rPr>
            </w:pPr>
            <w:r>
              <w:rPr>
                <w:rFonts w:hint="default" w:ascii="Times New Roman" w:hAnsi="Times New Roman" w:cs="Times New Roman"/>
                <w:b/>
                <w:color w:val="7030A0"/>
                <w:sz w:val="20"/>
              </w:rPr>
              <w:t>career objective</w:t>
            </w:r>
          </w:p>
        </w:tc>
        <w:tc>
          <w:tcPr>
            <w:tcW w:w="468" w:type="dxa"/>
          </w:tcPr>
          <w:p w14:paraId="04649204">
            <w:pPr>
              <w:rPr>
                <w:rFonts w:hint="default" w:ascii="Times New Roman" w:hAnsi="Times New Roman" w:cs="Times New Roman"/>
              </w:rPr>
            </w:pPr>
          </w:p>
        </w:tc>
        <w:tc>
          <w:tcPr>
            <w:tcW w:w="7797" w:type="dxa"/>
          </w:tcPr>
          <w:p w14:paraId="5DF5DE8D">
            <w:pPr>
              <w:jc w:val="both"/>
              <w:rPr>
                <w:rFonts w:hint="default" w:ascii="Times New Roman" w:hAnsi="Times New Roman" w:cs="Times New Roman"/>
                <w:color w:val="000000"/>
              </w:rPr>
            </w:pPr>
            <w:r>
              <w:rPr>
                <w:rFonts w:hint="default" w:ascii="Times New Roman" w:hAnsi="Times New Roman" w:cs="Times New Roman"/>
                <w:color w:val="000000"/>
              </w:rPr>
              <w:t xml:space="preserve">A brief about what an individual want to do in his/her career. An example can be: </w:t>
            </w:r>
          </w:p>
          <w:p w14:paraId="469FD95C">
            <w:pPr>
              <w:jc w:val="both"/>
              <w:rPr>
                <w:rFonts w:hint="default" w:ascii="Times New Roman" w:hAnsi="Times New Roman" w:cs="Times New Roman"/>
                <w:i/>
                <w:color w:val="FF6D22"/>
              </w:rPr>
            </w:pPr>
            <w:r>
              <w:rPr>
                <w:rFonts w:hint="default" w:ascii="Times New Roman" w:hAnsi="Times New Roman" w:cs="Times New Roman"/>
                <w:i/>
                <w:color w:val="FF6D22"/>
              </w:rPr>
              <w:t xml:space="preserve">For Example - Looking for a challenging and responsible opportunity and grow in the electronics industry by becoming an Embedded Systems Engineer. Learn new technologies and grow as a technical expert. </w:t>
            </w:r>
          </w:p>
        </w:tc>
      </w:tr>
      <w:tr w14:paraId="2717D0F3">
        <w:tblPrEx>
          <w:tblBorders>
            <w:top w:val="none" w:color="auto" w:sz="0" w:space="0"/>
            <w:left w:val="none" w:color="auto" w:sz="0" w:space="0"/>
            <w:bottom w:val="none" w:color="auto" w:sz="0" w:space="0"/>
            <w:right w:val="none" w:color="auto" w:sz="0" w:space="0"/>
            <w:insideH w:val="single" w:color="666666" w:themeColor="accent1" w:sz="4" w:space="0"/>
            <w:insideV w:val="none" w:color="auto" w:sz="0" w:space="0"/>
          </w:tblBorders>
          <w:tblCellMar>
            <w:top w:w="144" w:type="dxa"/>
            <w:left w:w="0" w:type="dxa"/>
            <w:bottom w:w="144" w:type="dxa"/>
            <w:right w:w="0" w:type="dxa"/>
          </w:tblCellMar>
        </w:tblPrEx>
        <w:tc>
          <w:tcPr>
            <w:tcW w:w="1815" w:type="dxa"/>
          </w:tcPr>
          <w:p w14:paraId="059F23CD">
            <w:pPr>
              <w:pStyle w:val="2"/>
              <w:rPr>
                <w:rFonts w:hint="default" w:ascii="Times New Roman" w:hAnsi="Times New Roman" w:cs="Times New Roman"/>
                <w:b/>
                <w:color w:val="7030A0"/>
                <w:sz w:val="20"/>
              </w:rPr>
            </w:pPr>
            <w:r>
              <w:rPr>
                <w:rFonts w:hint="default" w:ascii="Times New Roman" w:hAnsi="Times New Roman" w:cs="Times New Roman"/>
                <w:b/>
                <w:color w:val="7030A0"/>
                <w:sz w:val="20"/>
              </w:rPr>
              <w:t>WORK EXPERIENCE</w:t>
            </w:r>
          </w:p>
        </w:tc>
        <w:tc>
          <w:tcPr>
            <w:tcW w:w="468" w:type="dxa"/>
          </w:tcPr>
          <w:p w14:paraId="0051520A">
            <w:pPr>
              <w:rPr>
                <w:rFonts w:hint="default" w:ascii="Times New Roman" w:hAnsi="Times New Roman" w:cs="Times New Roman"/>
              </w:rPr>
            </w:pPr>
          </w:p>
        </w:tc>
        <w:tc>
          <w:tcPr>
            <w:tcW w:w="7797" w:type="dxa"/>
          </w:tcPr>
          <w:p w14:paraId="64686B4C">
            <w:pPr>
              <w:pStyle w:val="49"/>
              <w:numPr>
                <w:ilvl w:val="0"/>
                <w:numId w:val="1"/>
              </w:numPr>
              <w:rPr>
                <w:rFonts w:hint="default" w:ascii="Times New Roman" w:hAnsi="Times New Roman" w:cs="Times New Roman"/>
                <w:color w:val="000000"/>
              </w:rPr>
            </w:pPr>
            <w:r>
              <w:rPr>
                <w:rFonts w:hint="default" w:ascii="Times New Roman" w:hAnsi="Times New Roman" w:cs="Times New Roman"/>
                <w:color w:val="000000"/>
              </w:rPr>
              <w:t xml:space="preserve">Currently undergoing technical training program – </w:t>
            </w:r>
            <w:r>
              <w:rPr>
                <w:rFonts w:hint="default" w:ascii="Times New Roman" w:hAnsi="Times New Roman" w:cs="Times New Roman"/>
                <w:b/>
                <w:color w:val="000000"/>
              </w:rPr>
              <w:t>Advanced Embedded Systems Course</w:t>
            </w:r>
            <w:r>
              <w:rPr>
                <w:rFonts w:hint="default" w:ascii="Times New Roman" w:hAnsi="Times New Roman" w:cs="Times New Roman"/>
                <w:color w:val="000000"/>
              </w:rPr>
              <w:t xml:space="preserve"> at Emertxe Information Technologies (</w:t>
            </w:r>
            <w:r>
              <w:rPr>
                <w:rFonts w:hint="default" w:ascii="Times New Roman" w:hAnsi="Times New Roman" w:cs="Times New Roman"/>
              </w:rPr>
              <w:fldChar w:fldCharType="begin"/>
            </w:r>
            <w:r>
              <w:rPr>
                <w:rFonts w:hint="default" w:ascii="Times New Roman" w:hAnsi="Times New Roman" w:cs="Times New Roman"/>
              </w:rPr>
              <w:instrText xml:space="preserve"> HYPERLINK "http://www.emertxe.com" </w:instrText>
            </w:r>
            <w:r>
              <w:rPr>
                <w:rFonts w:hint="default" w:ascii="Times New Roman" w:hAnsi="Times New Roman" w:cs="Times New Roman"/>
              </w:rPr>
              <w:fldChar w:fldCharType="separate"/>
            </w:r>
            <w:r>
              <w:rPr>
                <w:rStyle w:val="21"/>
                <w:rFonts w:hint="default" w:ascii="Times New Roman" w:hAnsi="Times New Roman" w:cs="Times New Roman"/>
              </w:rPr>
              <w:t>http://www.emertxe.com</w:t>
            </w:r>
            <w:r>
              <w:rPr>
                <w:rStyle w:val="21"/>
                <w:rFonts w:hint="default" w:ascii="Times New Roman" w:hAnsi="Times New Roman" w:cs="Times New Roman"/>
              </w:rPr>
              <w:fldChar w:fldCharType="end"/>
            </w:r>
            <w:r>
              <w:rPr>
                <w:rFonts w:hint="default" w:ascii="Times New Roman" w:hAnsi="Times New Roman" w:cs="Times New Roman"/>
                <w:color w:val="000000"/>
              </w:rPr>
              <w:t>) Bangalore</w:t>
            </w:r>
          </w:p>
          <w:p w14:paraId="534C3B1A">
            <w:pPr>
              <w:pStyle w:val="49"/>
              <w:numPr>
                <w:ilvl w:val="0"/>
                <w:numId w:val="1"/>
              </w:numPr>
              <w:ind w:right="15"/>
              <w:jc w:val="both"/>
              <w:rPr>
                <w:rFonts w:hint="default" w:ascii="Times New Roman" w:hAnsi="Times New Roman" w:cs="Times New Roman"/>
                <w:color w:val="000000"/>
              </w:rPr>
            </w:pPr>
            <w:r>
              <w:rPr>
                <w:rFonts w:hint="default" w:ascii="Times New Roman" w:hAnsi="Times New Roman" w:cs="Times New Roman"/>
                <w:color w:val="000000"/>
              </w:rPr>
              <w:t xml:space="preserve">This course is Government of India certified program, aligned with </w:t>
            </w:r>
            <w:r>
              <w:rPr>
                <w:rFonts w:hint="default" w:ascii="Times New Roman" w:hAnsi="Times New Roman" w:cs="Times New Roman"/>
                <w:b/>
                <w:color w:val="000000"/>
              </w:rPr>
              <w:t>Skill India</w:t>
            </w:r>
            <w:r>
              <w:rPr>
                <w:rFonts w:hint="default" w:ascii="Times New Roman" w:hAnsi="Times New Roman" w:cs="Times New Roman"/>
                <w:color w:val="000000"/>
              </w:rPr>
              <w:t xml:space="preserve"> / NSDC under Electronics Sector Skill Council of India (</w:t>
            </w:r>
            <w:r>
              <w:rPr>
                <w:rFonts w:hint="default" w:ascii="Times New Roman" w:hAnsi="Times New Roman" w:cs="Times New Roman"/>
              </w:rPr>
              <w:fldChar w:fldCharType="begin"/>
            </w:r>
            <w:r>
              <w:rPr>
                <w:rFonts w:hint="default" w:ascii="Times New Roman" w:hAnsi="Times New Roman" w:cs="Times New Roman"/>
              </w:rPr>
              <w:instrText xml:space="preserve"> HYPERLINK "http://www.essc-india.org" </w:instrText>
            </w:r>
            <w:r>
              <w:rPr>
                <w:rFonts w:hint="default" w:ascii="Times New Roman" w:hAnsi="Times New Roman" w:cs="Times New Roman"/>
              </w:rPr>
              <w:fldChar w:fldCharType="separate"/>
            </w:r>
            <w:r>
              <w:rPr>
                <w:rStyle w:val="21"/>
                <w:rFonts w:hint="default" w:ascii="Times New Roman" w:hAnsi="Times New Roman" w:cs="Times New Roman"/>
              </w:rPr>
              <w:t>http://www.essc-india.org</w:t>
            </w:r>
            <w:r>
              <w:rPr>
                <w:rStyle w:val="21"/>
                <w:rFonts w:hint="default" w:ascii="Times New Roman" w:hAnsi="Times New Roman" w:cs="Times New Roman"/>
              </w:rPr>
              <w:fldChar w:fldCharType="end"/>
            </w:r>
            <w:r>
              <w:rPr>
                <w:rFonts w:hint="default" w:ascii="Times New Roman" w:hAnsi="Times New Roman" w:cs="Times New Roman"/>
                <w:color w:val="000000"/>
              </w:rPr>
              <w:t xml:space="preserve">) - </w:t>
            </w:r>
            <w:r>
              <w:rPr>
                <w:rFonts w:hint="default" w:ascii="Times New Roman" w:hAnsi="Times New Roman" w:cs="Times New Roman"/>
                <w:b/>
                <w:color w:val="7030A0"/>
              </w:rPr>
              <w:t>Embedded Software Engineer QP ELE /Q1501</w:t>
            </w:r>
          </w:p>
          <w:p w14:paraId="4050D3BE">
            <w:pPr>
              <w:pStyle w:val="49"/>
              <w:numPr>
                <w:ilvl w:val="0"/>
                <w:numId w:val="1"/>
              </w:numPr>
              <w:jc w:val="both"/>
              <w:rPr>
                <w:rFonts w:hint="default" w:ascii="Times New Roman" w:hAnsi="Times New Roman" w:cs="Times New Roman"/>
                <w:i/>
                <w:color w:val="FF6D22"/>
              </w:rPr>
            </w:pPr>
            <w:r>
              <w:rPr>
                <w:rFonts w:hint="default" w:ascii="Times New Roman" w:hAnsi="Times New Roman" w:cs="Times New Roman"/>
                <w:i/>
                <w:color w:val="FF6D22"/>
              </w:rPr>
              <w:t>&lt;Mention previous internship/work experience, if any&gt;</w:t>
            </w:r>
          </w:p>
        </w:tc>
      </w:tr>
      <w:tr w14:paraId="6C5D0FBC">
        <w:tblPrEx>
          <w:tblBorders>
            <w:top w:val="none" w:color="auto" w:sz="0" w:space="0"/>
            <w:left w:val="none" w:color="auto" w:sz="0" w:space="0"/>
            <w:bottom w:val="none" w:color="auto" w:sz="0" w:space="0"/>
            <w:right w:val="none" w:color="auto" w:sz="0" w:space="0"/>
            <w:insideH w:val="single" w:color="666666" w:themeColor="accent1" w:sz="4" w:space="0"/>
            <w:insideV w:val="none" w:color="auto" w:sz="0" w:space="0"/>
          </w:tblBorders>
          <w:tblCellMar>
            <w:top w:w="144" w:type="dxa"/>
            <w:left w:w="0" w:type="dxa"/>
            <w:bottom w:w="144" w:type="dxa"/>
            <w:right w:w="0" w:type="dxa"/>
          </w:tblCellMar>
        </w:tblPrEx>
        <w:tc>
          <w:tcPr>
            <w:tcW w:w="1815" w:type="dxa"/>
          </w:tcPr>
          <w:p w14:paraId="300D3C31">
            <w:pPr>
              <w:pStyle w:val="2"/>
              <w:rPr>
                <w:rFonts w:hint="default" w:ascii="Times New Roman" w:hAnsi="Times New Roman" w:cs="Times New Roman"/>
                <w:b/>
                <w:color w:val="7030A0"/>
                <w:sz w:val="20"/>
              </w:rPr>
            </w:pPr>
            <w:r>
              <w:rPr>
                <w:rFonts w:hint="default" w:ascii="Times New Roman" w:hAnsi="Times New Roman" w:cs="Times New Roman"/>
                <w:b/>
                <w:color w:val="7030A0"/>
                <w:sz w:val="20"/>
              </w:rPr>
              <w:t xml:space="preserve">technical skills </w:t>
            </w:r>
          </w:p>
        </w:tc>
        <w:tc>
          <w:tcPr>
            <w:tcW w:w="468" w:type="dxa"/>
          </w:tcPr>
          <w:p w14:paraId="24373628">
            <w:pPr>
              <w:rPr>
                <w:rFonts w:hint="default" w:ascii="Times New Roman" w:hAnsi="Times New Roman" w:cs="Times New Roman" w:eastAsiaTheme="majorEastAsia"/>
                <w:b/>
                <w:caps/>
                <w:color w:val="7030A0"/>
              </w:rPr>
            </w:pPr>
          </w:p>
        </w:tc>
        <w:tc>
          <w:tcPr>
            <w:tcW w:w="7797" w:type="dxa"/>
          </w:tcPr>
          <w:p w14:paraId="7E163E4E">
            <w:pPr>
              <w:pStyle w:val="28"/>
              <w:numPr>
                <w:ilvl w:val="0"/>
                <w:numId w:val="2"/>
              </w:numPr>
              <w:rPr>
                <w:rFonts w:hint="default" w:ascii="Times New Roman" w:hAnsi="Times New Roman" w:cs="Times New Roman"/>
              </w:rPr>
            </w:pPr>
            <w:r>
              <w:rPr>
                <w:rFonts w:hint="default" w:ascii="Times New Roman" w:hAnsi="Times New Roman" w:cs="Times New Roman"/>
                <w:color w:val="auto"/>
              </w:rPr>
              <w:t xml:space="preserve">Programming Languages: </w:t>
            </w:r>
          </w:p>
          <w:p w14:paraId="3AED5B91">
            <w:pPr>
              <w:pStyle w:val="28"/>
              <w:numPr>
                <w:ilvl w:val="1"/>
                <w:numId w:val="2"/>
              </w:numPr>
              <w:rPr>
                <w:rFonts w:hint="default" w:ascii="Times New Roman" w:hAnsi="Times New Roman" w:cs="Times New Roman"/>
              </w:rPr>
            </w:pPr>
            <w:r>
              <w:rPr>
                <w:rFonts w:hint="default" w:ascii="Times New Roman" w:hAnsi="Times New Roman" w:cs="Times New Roman"/>
                <w:color w:val="auto"/>
              </w:rPr>
              <w:t>Shell scripting</w:t>
            </w:r>
          </w:p>
          <w:p w14:paraId="5888DD35">
            <w:pPr>
              <w:pStyle w:val="28"/>
              <w:numPr>
                <w:ilvl w:val="1"/>
                <w:numId w:val="2"/>
              </w:numPr>
              <w:rPr>
                <w:rFonts w:hint="default" w:ascii="Times New Roman" w:hAnsi="Times New Roman" w:cs="Times New Roman"/>
              </w:rPr>
            </w:pPr>
            <w:r>
              <w:rPr>
                <w:rFonts w:hint="default" w:ascii="Times New Roman" w:hAnsi="Times New Roman" w:cs="Times New Roman"/>
                <w:color w:val="auto"/>
              </w:rPr>
              <w:t>Advanced C programming</w:t>
            </w:r>
          </w:p>
          <w:p w14:paraId="5F51DEBA">
            <w:pPr>
              <w:pStyle w:val="28"/>
              <w:numPr>
                <w:ilvl w:val="1"/>
                <w:numId w:val="2"/>
              </w:numPr>
              <w:rPr>
                <w:rFonts w:hint="default" w:ascii="Times New Roman" w:hAnsi="Times New Roman" w:cs="Times New Roman"/>
              </w:rPr>
            </w:pPr>
            <w:r>
              <w:rPr>
                <w:rFonts w:hint="default" w:ascii="Times New Roman" w:hAnsi="Times New Roman" w:cs="Times New Roman"/>
                <w:color w:val="auto"/>
              </w:rPr>
              <w:t xml:space="preserve">OOP using C++ </w:t>
            </w:r>
          </w:p>
          <w:p w14:paraId="71D5FCA0">
            <w:pPr>
              <w:pStyle w:val="28"/>
              <w:numPr>
                <w:ilvl w:val="1"/>
                <w:numId w:val="2"/>
              </w:numPr>
              <w:rPr>
                <w:rFonts w:hint="default" w:ascii="Times New Roman" w:hAnsi="Times New Roman" w:cs="Times New Roman"/>
              </w:rPr>
            </w:pPr>
            <w:r>
              <w:rPr>
                <w:rFonts w:hint="default" w:ascii="Times New Roman" w:hAnsi="Times New Roman" w:cs="Times New Roman"/>
                <w:color w:val="auto"/>
              </w:rPr>
              <w:t>Data structures</w:t>
            </w:r>
          </w:p>
          <w:p w14:paraId="20408255">
            <w:pPr>
              <w:pStyle w:val="28"/>
              <w:numPr>
                <w:ilvl w:val="0"/>
                <w:numId w:val="2"/>
              </w:numPr>
              <w:rPr>
                <w:rFonts w:hint="default" w:ascii="Times New Roman" w:hAnsi="Times New Roman" w:cs="Times New Roman"/>
                <w:color w:val="auto"/>
              </w:rPr>
            </w:pPr>
            <w:r>
              <w:rPr>
                <w:rFonts w:hint="default" w:ascii="Times New Roman" w:hAnsi="Times New Roman" w:cs="Times New Roman"/>
                <w:color w:val="auto"/>
              </w:rPr>
              <w:t>System programming:</w:t>
            </w:r>
          </w:p>
          <w:p w14:paraId="01A06F98">
            <w:pPr>
              <w:pStyle w:val="28"/>
              <w:numPr>
                <w:ilvl w:val="1"/>
                <w:numId w:val="2"/>
              </w:numPr>
              <w:rPr>
                <w:rFonts w:hint="default" w:ascii="Times New Roman" w:hAnsi="Times New Roman" w:cs="Times New Roman"/>
                <w:color w:val="auto"/>
              </w:rPr>
            </w:pPr>
            <w:r>
              <w:rPr>
                <w:rFonts w:hint="default" w:ascii="Times New Roman" w:hAnsi="Times New Roman" w:cs="Times New Roman"/>
                <w:color w:val="auto"/>
              </w:rPr>
              <w:t>Linux Kernel system calls</w:t>
            </w:r>
          </w:p>
          <w:p w14:paraId="455E81FB">
            <w:pPr>
              <w:pStyle w:val="28"/>
              <w:numPr>
                <w:ilvl w:val="1"/>
                <w:numId w:val="2"/>
              </w:numPr>
              <w:rPr>
                <w:rFonts w:hint="default" w:ascii="Times New Roman" w:hAnsi="Times New Roman" w:cs="Times New Roman"/>
                <w:color w:val="auto"/>
              </w:rPr>
            </w:pPr>
            <w:r>
              <w:rPr>
                <w:rFonts w:hint="default" w:ascii="Times New Roman" w:hAnsi="Times New Roman" w:cs="Times New Roman"/>
                <w:color w:val="auto"/>
              </w:rPr>
              <w:t>IPC mechanisms – Pipe, FIFO, Shared memory</w:t>
            </w:r>
          </w:p>
          <w:p w14:paraId="18F3E447">
            <w:pPr>
              <w:pStyle w:val="28"/>
              <w:numPr>
                <w:ilvl w:val="1"/>
                <w:numId w:val="2"/>
              </w:numPr>
              <w:rPr>
                <w:rFonts w:hint="default" w:ascii="Times New Roman" w:hAnsi="Times New Roman" w:cs="Times New Roman"/>
                <w:color w:val="auto"/>
              </w:rPr>
            </w:pPr>
            <w:r>
              <w:rPr>
                <w:rFonts w:hint="default" w:ascii="Times New Roman" w:hAnsi="Times New Roman" w:cs="Times New Roman"/>
                <w:color w:val="auto"/>
              </w:rPr>
              <w:t>Network Programming using TCP and UDP sockets</w:t>
            </w:r>
          </w:p>
          <w:p w14:paraId="65502059">
            <w:pPr>
              <w:pStyle w:val="28"/>
              <w:numPr>
                <w:ilvl w:val="1"/>
                <w:numId w:val="2"/>
              </w:numPr>
              <w:rPr>
                <w:rFonts w:hint="default" w:ascii="Times New Roman" w:hAnsi="Times New Roman" w:cs="Times New Roman"/>
                <w:color w:val="auto"/>
              </w:rPr>
            </w:pPr>
            <w:r>
              <w:rPr>
                <w:rFonts w:hint="default" w:ascii="Times New Roman" w:hAnsi="Times New Roman" w:cs="Times New Roman"/>
                <w:color w:val="auto"/>
              </w:rPr>
              <w:t>pThreads – Multi thread programming</w:t>
            </w:r>
          </w:p>
          <w:p w14:paraId="1A99BBD8">
            <w:pPr>
              <w:pStyle w:val="28"/>
              <w:numPr>
                <w:ilvl w:val="0"/>
                <w:numId w:val="2"/>
              </w:numPr>
              <w:rPr>
                <w:rFonts w:hint="default" w:ascii="Times New Roman" w:hAnsi="Times New Roman" w:cs="Times New Roman"/>
                <w:color w:val="auto"/>
              </w:rPr>
            </w:pPr>
            <w:r>
              <w:rPr>
                <w:rFonts w:hint="default" w:ascii="Times New Roman" w:hAnsi="Times New Roman" w:cs="Times New Roman"/>
                <w:color w:val="auto"/>
              </w:rPr>
              <w:t>Embedded Linux:</w:t>
            </w:r>
          </w:p>
          <w:p w14:paraId="052420C9">
            <w:pPr>
              <w:pStyle w:val="28"/>
              <w:numPr>
                <w:ilvl w:val="1"/>
                <w:numId w:val="2"/>
              </w:numPr>
              <w:rPr>
                <w:rFonts w:hint="default" w:ascii="Times New Roman" w:hAnsi="Times New Roman" w:cs="Times New Roman"/>
                <w:color w:val="auto"/>
              </w:rPr>
            </w:pPr>
            <w:r>
              <w:rPr>
                <w:rFonts w:hint="default" w:ascii="Times New Roman" w:hAnsi="Times New Roman" w:cs="Times New Roman"/>
                <w:color w:val="auto"/>
              </w:rPr>
              <w:t>U-boot, cross compiling, porting Linux kernel</w:t>
            </w:r>
          </w:p>
          <w:p w14:paraId="76A1B5A6">
            <w:pPr>
              <w:pStyle w:val="28"/>
              <w:numPr>
                <w:ilvl w:val="1"/>
                <w:numId w:val="2"/>
              </w:numPr>
              <w:rPr>
                <w:rFonts w:hint="default" w:ascii="Times New Roman" w:hAnsi="Times New Roman" w:cs="Times New Roman"/>
                <w:color w:val="auto"/>
              </w:rPr>
            </w:pPr>
            <w:r>
              <w:rPr>
                <w:rFonts w:hint="default" w:ascii="Times New Roman" w:hAnsi="Times New Roman" w:cs="Times New Roman"/>
                <w:color w:val="auto"/>
              </w:rPr>
              <w:t xml:space="preserve">Linux bring-up on Emertxe ARM board </w:t>
            </w:r>
          </w:p>
          <w:p w14:paraId="0A945D64">
            <w:pPr>
              <w:pStyle w:val="28"/>
              <w:numPr>
                <w:ilvl w:val="0"/>
                <w:numId w:val="2"/>
              </w:numPr>
              <w:rPr>
                <w:rFonts w:hint="default" w:ascii="Times New Roman" w:hAnsi="Times New Roman" w:cs="Times New Roman"/>
                <w:color w:val="auto"/>
              </w:rPr>
            </w:pPr>
            <w:r>
              <w:rPr>
                <w:rFonts w:hint="default" w:ascii="Times New Roman" w:hAnsi="Times New Roman" w:cs="Times New Roman"/>
                <w:color w:val="auto"/>
              </w:rPr>
              <w:t>Embedded controllers:</w:t>
            </w:r>
          </w:p>
          <w:p w14:paraId="498A3B1C">
            <w:pPr>
              <w:pStyle w:val="28"/>
              <w:numPr>
                <w:ilvl w:val="1"/>
                <w:numId w:val="2"/>
              </w:numPr>
              <w:rPr>
                <w:rFonts w:hint="default" w:ascii="Times New Roman" w:hAnsi="Times New Roman" w:cs="Times New Roman"/>
                <w:color w:val="auto"/>
              </w:rPr>
            </w:pPr>
            <w:r>
              <w:rPr>
                <w:rFonts w:hint="default" w:ascii="Times New Roman" w:hAnsi="Times New Roman" w:cs="Times New Roman"/>
                <w:color w:val="auto"/>
              </w:rPr>
              <w:t>Hands-on working with GPIOs, Analog I/Os, Memory usage, interfacing, character LCD</w:t>
            </w:r>
          </w:p>
          <w:p w14:paraId="0CA932BA">
            <w:pPr>
              <w:pStyle w:val="28"/>
              <w:numPr>
                <w:ilvl w:val="1"/>
                <w:numId w:val="2"/>
              </w:numPr>
              <w:rPr>
                <w:rFonts w:hint="default" w:ascii="Times New Roman" w:hAnsi="Times New Roman" w:cs="Times New Roman"/>
                <w:color w:val="auto"/>
              </w:rPr>
            </w:pPr>
            <w:r>
              <w:rPr>
                <w:rFonts w:hint="default" w:ascii="Times New Roman" w:hAnsi="Times New Roman" w:cs="Times New Roman"/>
                <w:color w:val="auto"/>
              </w:rPr>
              <w:t xml:space="preserve">Peripherals usage - Timers, Counters and Interrupts </w:t>
            </w:r>
          </w:p>
          <w:p w14:paraId="36153AC3">
            <w:pPr>
              <w:pStyle w:val="28"/>
              <w:numPr>
                <w:ilvl w:val="1"/>
                <w:numId w:val="2"/>
              </w:numPr>
              <w:rPr>
                <w:rFonts w:hint="default" w:ascii="Times New Roman" w:hAnsi="Times New Roman" w:cs="Times New Roman"/>
                <w:color w:val="auto"/>
              </w:rPr>
            </w:pPr>
            <w:r>
              <w:rPr>
                <w:rFonts w:hint="default" w:ascii="Times New Roman" w:hAnsi="Times New Roman" w:cs="Times New Roman"/>
                <w:color w:val="auto"/>
              </w:rPr>
              <w:t>Communication protocols - UART, SPI, I2C etc</w:t>
            </w:r>
          </w:p>
          <w:p w14:paraId="196F90CD">
            <w:pPr>
              <w:pStyle w:val="28"/>
              <w:numPr>
                <w:ilvl w:val="0"/>
                <w:numId w:val="2"/>
              </w:numPr>
              <w:rPr>
                <w:rFonts w:hint="default" w:ascii="Times New Roman" w:hAnsi="Times New Roman" w:cs="Times New Roman"/>
                <w:color w:val="auto"/>
              </w:rPr>
            </w:pPr>
            <w:r>
              <w:rPr>
                <w:rFonts w:hint="default" w:ascii="Times New Roman" w:hAnsi="Times New Roman" w:cs="Times New Roman"/>
                <w:color w:val="auto"/>
              </w:rPr>
              <w:t>Qt Programming:</w:t>
            </w:r>
          </w:p>
          <w:p w14:paraId="72985A25">
            <w:pPr>
              <w:pStyle w:val="28"/>
              <w:numPr>
                <w:ilvl w:val="1"/>
                <w:numId w:val="2"/>
              </w:numPr>
              <w:rPr>
                <w:rFonts w:hint="default" w:ascii="Times New Roman" w:hAnsi="Times New Roman" w:cs="Times New Roman"/>
                <w:color w:val="auto"/>
              </w:rPr>
            </w:pPr>
            <w:r>
              <w:rPr>
                <w:rFonts w:hint="default" w:ascii="Times New Roman" w:hAnsi="Times New Roman" w:cs="Times New Roman"/>
                <w:color w:val="auto"/>
              </w:rPr>
              <w:t>Qt code and utility classes</w:t>
            </w:r>
          </w:p>
          <w:p w14:paraId="56722BEE">
            <w:pPr>
              <w:pStyle w:val="28"/>
              <w:numPr>
                <w:ilvl w:val="1"/>
                <w:numId w:val="2"/>
              </w:numPr>
              <w:rPr>
                <w:rFonts w:hint="default" w:ascii="Times New Roman" w:hAnsi="Times New Roman" w:cs="Times New Roman"/>
                <w:color w:val="auto"/>
              </w:rPr>
            </w:pPr>
            <w:r>
              <w:rPr>
                <w:rFonts w:hint="default" w:ascii="Times New Roman" w:hAnsi="Times New Roman" w:cs="Times New Roman"/>
                <w:color w:val="auto"/>
              </w:rPr>
              <w:t xml:space="preserve">Developing UI using widgets and designer </w:t>
            </w:r>
          </w:p>
          <w:p w14:paraId="2F25F601">
            <w:pPr>
              <w:pStyle w:val="28"/>
              <w:numPr>
                <w:ilvl w:val="1"/>
                <w:numId w:val="2"/>
              </w:numPr>
              <w:rPr>
                <w:rFonts w:hint="default" w:ascii="Times New Roman" w:hAnsi="Times New Roman" w:cs="Times New Roman"/>
                <w:color w:val="auto"/>
              </w:rPr>
            </w:pPr>
            <w:r>
              <w:rPr>
                <w:rFonts w:hint="default" w:ascii="Times New Roman" w:hAnsi="Times New Roman" w:cs="Times New Roman"/>
                <w:color w:val="auto"/>
              </w:rPr>
              <w:t>Design patterns</w:t>
            </w:r>
          </w:p>
          <w:p w14:paraId="42E68F28">
            <w:pPr>
              <w:pStyle w:val="28"/>
              <w:numPr>
                <w:ilvl w:val="1"/>
                <w:numId w:val="2"/>
              </w:numPr>
              <w:rPr>
                <w:rFonts w:hint="default" w:ascii="Times New Roman" w:hAnsi="Times New Roman" w:cs="Times New Roman"/>
                <w:color w:val="auto"/>
              </w:rPr>
            </w:pPr>
            <w:r>
              <w:rPr>
                <w:rFonts w:hint="default" w:ascii="Times New Roman" w:hAnsi="Times New Roman" w:cs="Times New Roman"/>
                <w:color w:val="auto"/>
              </w:rPr>
              <w:t xml:space="preserve">Multi-threading using Qt </w:t>
            </w:r>
          </w:p>
          <w:p w14:paraId="711A07C0">
            <w:pPr>
              <w:pStyle w:val="28"/>
              <w:numPr>
                <w:ilvl w:val="1"/>
                <w:numId w:val="2"/>
              </w:numPr>
              <w:rPr>
                <w:rFonts w:hint="default" w:ascii="Times New Roman" w:hAnsi="Times New Roman" w:cs="Times New Roman"/>
                <w:color w:val="auto"/>
              </w:rPr>
            </w:pPr>
            <w:r>
              <w:rPr>
                <w:rFonts w:hint="default" w:ascii="Times New Roman" w:hAnsi="Times New Roman" w:cs="Times New Roman"/>
                <w:color w:val="auto"/>
              </w:rPr>
              <w:t xml:space="preserve">Qt build system and Debugging </w:t>
            </w:r>
          </w:p>
          <w:p w14:paraId="25A9BBA3">
            <w:pPr>
              <w:pStyle w:val="28"/>
              <w:numPr>
                <w:ilvl w:val="0"/>
                <w:numId w:val="2"/>
              </w:numPr>
              <w:rPr>
                <w:rFonts w:hint="default" w:ascii="Times New Roman" w:hAnsi="Times New Roman" w:cs="Times New Roman"/>
                <w:color w:val="auto"/>
              </w:rPr>
            </w:pPr>
            <w:r>
              <w:rPr>
                <w:rFonts w:hint="default" w:ascii="Times New Roman" w:hAnsi="Times New Roman" w:cs="Times New Roman"/>
                <w:color w:val="auto"/>
              </w:rPr>
              <w:t>Embedded platforms:</w:t>
            </w:r>
          </w:p>
          <w:p w14:paraId="3AEE8425">
            <w:pPr>
              <w:pStyle w:val="28"/>
              <w:numPr>
                <w:ilvl w:val="1"/>
                <w:numId w:val="2"/>
              </w:numPr>
              <w:rPr>
                <w:rFonts w:hint="default" w:ascii="Times New Roman" w:hAnsi="Times New Roman" w:cs="Times New Roman"/>
                <w:color w:val="auto"/>
              </w:rPr>
            </w:pPr>
            <w:r>
              <w:rPr>
                <w:rFonts w:hint="default" w:ascii="Times New Roman" w:hAnsi="Times New Roman" w:cs="Times New Roman"/>
                <w:color w:val="auto"/>
              </w:rPr>
              <w:t>Distributions - Linux (Fedora / Ubuntu)</w:t>
            </w:r>
          </w:p>
          <w:p w14:paraId="3FB25327">
            <w:pPr>
              <w:pStyle w:val="28"/>
              <w:numPr>
                <w:ilvl w:val="1"/>
                <w:numId w:val="2"/>
              </w:numPr>
              <w:rPr>
                <w:rFonts w:hint="default" w:ascii="Times New Roman" w:hAnsi="Times New Roman" w:cs="Times New Roman"/>
                <w:color w:val="auto"/>
              </w:rPr>
            </w:pPr>
            <w:r>
              <w:rPr>
                <w:rFonts w:hint="default" w:ascii="Times New Roman" w:hAnsi="Times New Roman" w:cs="Times New Roman"/>
                <w:color w:val="auto"/>
              </w:rPr>
              <w:t>BeagleBone Black (ARM Cortex A8)</w:t>
            </w:r>
          </w:p>
          <w:p w14:paraId="5812E397">
            <w:pPr>
              <w:pStyle w:val="28"/>
              <w:numPr>
                <w:ilvl w:val="1"/>
                <w:numId w:val="2"/>
              </w:numPr>
              <w:rPr>
                <w:rFonts w:hint="default" w:ascii="Times New Roman" w:hAnsi="Times New Roman" w:cs="Times New Roman"/>
                <w:color w:val="auto"/>
              </w:rPr>
            </w:pPr>
            <w:r>
              <w:rPr>
                <w:rFonts w:hint="default" w:ascii="Times New Roman" w:hAnsi="Times New Roman" w:cs="Times New Roman"/>
                <w:color w:val="auto"/>
              </w:rPr>
              <w:t xml:space="preserve">PIC (18F4520) board </w:t>
            </w:r>
          </w:p>
          <w:p w14:paraId="05E276F9">
            <w:pPr>
              <w:pStyle w:val="28"/>
              <w:numPr>
                <w:ilvl w:val="0"/>
                <w:numId w:val="2"/>
              </w:numPr>
              <w:rPr>
                <w:rFonts w:hint="default" w:ascii="Times New Roman" w:hAnsi="Times New Roman" w:cs="Times New Roman"/>
                <w:color w:val="auto"/>
              </w:rPr>
            </w:pPr>
            <w:r>
              <w:rPr>
                <w:rFonts w:hint="default" w:ascii="Times New Roman" w:hAnsi="Times New Roman" w:cs="Times New Roman"/>
                <w:color w:val="auto"/>
              </w:rPr>
              <w:t xml:space="preserve">Development environment and tools: </w:t>
            </w:r>
          </w:p>
          <w:p w14:paraId="78A3C84E">
            <w:pPr>
              <w:pStyle w:val="28"/>
              <w:numPr>
                <w:ilvl w:val="1"/>
                <w:numId w:val="2"/>
              </w:numPr>
              <w:rPr>
                <w:rFonts w:hint="default" w:ascii="Times New Roman" w:hAnsi="Times New Roman" w:cs="Times New Roman"/>
                <w:color w:val="auto"/>
              </w:rPr>
            </w:pPr>
            <w:r>
              <w:rPr>
                <w:rFonts w:hint="default" w:ascii="Times New Roman" w:hAnsi="Times New Roman" w:cs="Times New Roman"/>
                <w:color w:val="auto"/>
              </w:rPr>
              <w:t>Dev environment: Vim, Makefiles, MPLAB, Qt Creator</w:t>
            </w:r>
          </w:p>
          <w:p w14:paraId="087FE566">
            <w:pPr>
              <w:pStyle w:val="28"/>
              <w:numPr>
                <w:ilvl w:val="1"/>
                <w:numId w:val="2"/>
              </w:numPr>
              <w:rPr>
                <w:rFonts w:hint="default" w:ascii="Times New Roman" w:hAnsi="Times New Roman" w:cs="Times New Roman"/>
              </w:rPr>
            </w:pPr>
            <w:r>
              <w:rPr>
                <w:rFonts w:hint="default" w:ascii="Times New Roman" w:hAnsi="Times New Roman" w:cs="Times New Roman"/>
                <w:color w:val="auto"/>
              </w:rPr>
              <w:t>Compilers: GCC, XC8, ARM-Linux-gcc</w:t>
            </w:r>
          </w:p>
          <w:p w14:paraId="4CFC767C">
            <w:pPr>
              <w:pStyle w:val="22"/>
              <w:numPr>
                <w:ilvl w:val="1"/>
                <w:numId w:val="2"/>
              </w:numPr>
              <w:rPr>
                <w:rFonts w:hint="default" w:ascii="Times New Roman" w:hAnsi="Times New Roman" w:cs="Times New Roman"/>
                <w:sz w:val="20"/>
                <w:szCs w:val="20"/>
              </w:rPr>
            </w:pPr>
            <w:r>
              <w:rPr>
                <w:rFonts w:hint="default" w:ascii="Times New Roman" w:hAnsi="Times New Roman" w:cs="Times New Roman"/>
              </w:rPr>
              <w:t xml:space="preserve">Debuggers: GDB </w:t>
            </w:r>
          </w:p>
          <w:p w14:paraId="5AB24CCE">
            <w:pPr>
              <w:pStyle w:val="22"/>
              <w:rPr>
                <w:rFonts w:hint="default" w:ascii="Times New Roman" w:hAnsi="Times New Roman" w:cs="Times New Roman"/>
                <w:sz w:val="20"/>
                <w:szCs w:val="20"/>
              </w:rPr>
            </w:pPr>
            <w:r>
              <w:rPr>
                <w:rFonts w:hint="default" w:ascii="Times New Roman" w:hAnsi="Times New Roman" w:cs="Times New Roman"/>
                <w:i/>
                <w:color w:val="FF6D22"/>
                <w:sz w:val="20"/>
                <w:szCs w:val="20"/>
              </w:rPr>
              <w:t>&lt;Mention additional skills, if any&gt;</w:t>
            </w:r>
          </w:p>
        </w:tc>
      </w:tr>
      <w:tr w14:paraId="0E06823A">
        <w:tblPrEx>
          <w:tblBorders>
            <w:top w:val="none" w:color="auto" w:sz="0" w:space="0"/>
            <w:left w:val="none" w:color="auto" w:sz="0" w:space="0"/>
            <w:bottom w:val="none" w:color="auto" w:sz="0" w:space="0"/>
            <w:right w:val="none" w:color="auto" w:sz="0" w:space="0"/>
            <w:insideH w:val="single" w:color="666666" w:themeColor="accent1" w:sz="4" w:space="0"/>
            <w:insideV w:val="none" w:color="auto" w:sz="0" w:space="0"/>
          </w:tblBorders>
          <w:tblCellMar>
            <w:top w:w="144" w:type="dxa"/>
            <w:left w:w="0" w:type="dxa"/>
            <w:bottom w:w="144" w:type="dxa"/>
            <w:right w:w="0" w:type="dxa"/>
          </w:tblCellMar>
        </w:tblPrEx>
        <w:tc>
          <w:tcPr>
            <w:tcW w:w="1815" w:type="dxa"/>
          </w:tcPr>
          <w:p w14:paraId="26DC7314">
            <w:pPr>
              <w:pStyle w:val="2"/>
              <w:rPr>
                <w:rFonts w:hint="default" w:ascii="Times New Roman" w:hAnsi="Times New Roman" w:cs="Times New Roman"/>
                <w:sz w:val="20"/>
              </w:rPr>
            </w:pPr>
            <w:r>
              <w:rPr>
                <w:rFonts w:hint="default" w:ascii="Times New Roman" w:hAnsi="Times New Roman" w:cs="Times New Roman"/>
                <w:b/>
                <w:color w:val="7030A0"/>
                <w:sz w:val="20"/>
              </w:rPr>
              <w:t>Course work</w:t>
            </w:r>
          </w:p>
        </w:tc>
        <w:tc>
          <w:tcPr>
            <w:tcW w:w="468" w:type="dxa"/>
          </w:tcPr>
          <w:p w14:paraId="7C892D17">
            <w:pPr>
              <w:rPr>
                <w:rFonts w:hint="default" w:ascii="Times New Roman" w:hAnsi="Times New Roman" w:cs="Times New Roman"/>
              </w:rPr>
            </w:pPr>
          </w:p>
        </w:tc>
        <w:tc>
          <w:tcPr>
            <w:tcW w:w="7797" w:type="dxa"/>
          </w:tcPr>
          <w:p w14:paraId="712E7E20">
            <w:pPr>
              <w:pStyle w:val="28"/>
              <w:numPr>
                <w:ilvl w:val="0"/>
                <w:numId w:val="2"/>
              </w:numPr>
              <w:rPr>
                <w:rFonts w:hint="default" w:ascii="Times New Roman" w:hAnsi="Times New Roman" w:cs="Times New Roman"/>
                <w:color w:val="auto"/>
              </w:rPr>
            </w:pPr>
            <w:r>
              <w:rPr>
                <w:rFonts w:hint="default" w:ascii="Times New Roman" w:hAnsi="Times New Roman" w:cs="Times New Roman"/>
                <w:color w:val="auto"/>
              </w:rPr>
              <w:t>Microprocessor</w:t>
            </w:r>
          </w:p>
          <w:p w14:paraId="0E6530A0">
            <w:pPr>
              <w:pStyle w:val="28"/>
              <w:numPr>
                <w:ilvl w:val="0"/>
                <w:numId w:val="2"/>
              </w:numPr>
              <w:rPr>
                <w:rFonts w:hint="default" w:ascii="Times New Roman" w:hAnsi="Times New Roman" w:cs="Times New Roman"/>
                <w:color w:val="auto"/>
              </w:rPr>
            </w:pPr>
            <w:r>
              <w:rPr>
                <w:rFonts w:hint="default" w:ascii="Times New Roman" w:hAnsi="Times New Roman" w:cs="Times New Roman"/>
                <w:color w:val="auto"/>
              </w:rPr>
              <w:t>Digital Electronics</w:t>
            </w:r>
          </w:p>
          <w:p w14:paraId="68518FB5">
            <w:pPr>
              <w:pStyle w:val="28"/>
              <w:numPr>
                <w:ilvl w:val="0"/>
                <w:numId w:val="2"/>
              </w:numPr>
              <w:rPr>
                <w:rFonts w:hint="default" w:ascii="Times New Roman" w:hAnsi="Times New Roman" w:cs="Times New Roman"/>
              </w:rPr>
            </w:pPr>
            <w:r>
              <w:rPr>
                <w:rFonts w:hint="default" w:ascii="Times New Roman" w:hAnsi="Times New Roman" w:cs="Times New Roman"/>
                <w:color w:val="auto"/>
              </w:rPr>
              <w:t>Digital Signal Processing</w:t>
            </w:r>
          </w:p>
          <w:p w14:paraId="67829AB9">
            <w:pPr>
              <w:pStyle w:val="28"/>
              <w:numPr>
                <w:ilvl w:val="0"/>
                <w:numId w:val="2"/>
              </w:numPr>
              <w:rPr>
                <w:rFonts w:hint="default" w:ascii="Times New Roman" w:hAnsi="Times New Roman" w:cs="Times New Roman"/>
              </w:rPr>
            </w:pPr>
            <w:r>
              <w:rPr>
                <w:rFonts w:hint="default" w:ascii="Times New Roman" w:hAnsi="Times New Roman" w:cs="Times New Roman"/>
                <w:i/>
                <w:color w:val="FF6D22"/>
              </w:rPr>
              <w:t>&lt;Mention course-work that are related to Embedded systems&gt;</w:t>
            </w:r>
          </w:p>
        </w:tc>
      </w:tr>
      <w:tr w14:paraId="0A0D1DDF">
        <w:tblPrEx>
          <w:tblBorders>
            <w:top w:val="none" w:color="auto" w:sz="0" w:space="0"/>
            <w:left w:val="none" w:color="auto" w:sz="0" w:space="0"/>
            <w:bottom w:val="none" w:color="auto" w:sz="0" w:space="0"/>
            <w:right w:val="none" w:color="auto" w:sz="0" w:space="0"/>
            <w:insideH w:val="single" w:color="666666" w:themeColor="accent1" w:sz="4" w:space="0"/>
            <w:insideV w:val="none" w:color="auto" w:sz="0" w:space="0"/>
          </w:tblBorders>
          <w:tblCellMar>
            <w:top w:w="144" w:type="dxa"/>
            <w:left w:w="0" w:type="dxa"/>
            <w:bottom w:w="144" w:type="dxa"/>
            <w:right w:w="0" w:type="dxa"/>
          </w:tblCellMar>
        </w:tblPrEx>
        <w:tc>
          <w:tcPr>
            <w:tcW w:w="1815" w:type="dxa"/>
          </w:tcPr>
          <w:p w14:paraId="4445B9B4">
            <w:pPr>
              <w:pStyle w:val="2"/>
              <w:rPr>
                <w:rFonts w:hint="default" w:ascii="Times New Roman" w:hAnsi="Times New Roman" w:cs="Times New Roman"/>
                <w:b/>
                <w:color w:val="7030A0"/>
                <w:sz w:val="20"/>
              </w:rPr>
            </w:pPr>
            <w:r>
              <w:rPr>
                <w:rFonts w:hint="default" w:ascii="Times New Roman" w:hAnsi="Times New Roman" w:cs="Times New Roman"/>
                <w:b/>
                <w:color w:val="7030A0"/>
                <w:sz w:val="20"/>
              </w:rPr>
              <w:t>Education</w:t>
            </w:r>
          </w:p>
        </w:tc>
        <w:tc>
          <w:tcPr>
            <w:tcW w:w="468" w:type="dxa"/>
          </w:tcPr>
          <w:p w14:paraId="75CD0D9F">
            <w:pPr>
              <w:rPr>
                <w:rFonts w:hint="default" w:ascii="Times New Roman" w:hAnsi="Times New Roman" w:cs="Times New Roman" w:eastAsiaTheme="majorEastAsia"/>
                <w:b/>
                <w:caps/>
                <w:color w:val="7030A0"/>
              </w:rPr>
            </w:pPr>
          </w:p>
        </w:tc>
        <w:tc>
          <w:tcPr>
            <w:tcW w:w="7797" w:type="dxa"/>
          </w:tcPr>
          <w:p w14:paraId="2B9B5737">
            <w:pPr>
              <w:jc w:val="both"/>
              <w:rPr>
                <w:rFonts w:hint="default" w:ascii="Times New Roman" w:hAnsi="Times New Roman" w:cs="Times New Roman"/>
                <w:i/>
                <w:color w:val="FF6D22"/>
              </w:rPr>
            </w:pPr>
            <w:r>
              <w:rPr>
                <w:rFonts w:hint="default" w:ascii="Times New Roman" w:hAnsi="Times New Roman" w:cs="Times New Roman"/>
                <w:i/>
                <w:color w:val="FF6D22"/>
              </w:rPr>
              <w:t>&lt;Start with highest degree to lowest, in the following format&gt;</w:t>
            </w:r>
          </w:p>
          <w:p w14:paraId="2D54ADD4">
            <w:pPr>
              <w:pStyle w:val="3"/>
              <w:numPr>
                <w:ilvl w:val="0"/>
                <w:numId w:val="3"/>
              </w:numPr>
              <w:rPr>
                <w:rFonts w:hint="default" w:ascii="Times New Roman" w:hAnsi="Times New Roman" w:cs="Times New Roman" w:eastAsiaTheme="minorEastAsia"/>
                <w:b w:val="0"/>
                <w:bCs w:val="0"/>
                <w:caps w:val="0"/>
                <w:color w:val="auto"/>
              </w:rPr>
            </w:pPr>
            <w:r>
              <w:rPr>
                <w:rFonts w:hint="default" w:ascii="Times New Roman" w:hAnsi="Times New Roman" w:cs="Times New Roman" w:eastAsiaTheme="minorEastAsia"/>
                <w:b w:val="0"/>
                <w:bCs w:val="0"/>
                <w:caps w:val="0"/>
                <w:color w:val="auto"/>
              </w:rPr>
              <w:t>MTech (VLSI &amp; Embedded Systems),</w:t>
            </w:r>
            <w:r>
              <w:rPr>
                <w:rFonts w:hint="default" w:ascii="Times New Roman" w:hAnsi="Times New Roman" w:cs="Times New Roman" w:eastAsiaTheme="minorEastAsia"/>
                <w:b w:val="0"/>
                <w:bCs w:val="0"/>
                <w:caps w:val="0"/>
                <w:color w:val="auto"/>
                <w:lang w:val="en-US"/>
              </w:rPr>
              <w:t>College name,</w:t>
            </w:r>
            <w:r>
              <w:rPr>
                <w:rFonts w:hint="default" w:ascii="Times New Roman" w:hAnsi="Times New Roman" w:cs="Times New Roman" w:eastAsiaTheme="minorEastAsia"/>
                <w:b w:val="0"/>
                <w:bCs w:val="0"/>
                <w:caps w:val="0"/>
                <w:color w:val="auto"/>
              </w:rPr>
              <w:t xml:space="preserve"> VTU, 71.34%, 2017-2019</w:t>
            </w:r>
          </w:p>
          <w:p w14:paraId="7BA1D547">
            <w:pPr>
              <w:pStyle w:val="3"/>
              <w:numPr>
                <w:ilvl w:val="0"/>
                <w:numId w:val="3"/>
              </w:numPr>
              <w:rPr>
                <w:rFonts w:hint="default" w:ascii="Times New Roman" w:hAnsi="Times New Roman" w:cs="Times New Roman" w:eastAsiaTheme="minorEastAsia"/>
                <w:b w:val="0"/>
                <w:bCs w:val="0"/>
                <w:caps w:val="0"/>
                <w:color w:val="auto"/>
              </w:rPr>
            </w:pPr>
            <w:r>
              <w:rPr>
                <w:rFonts w:hint="default" w:ascii="Times New Roman" w:hAnsi="Times New Roman" w:cs="Times New Roman" w:eastAsiaTheme="minorEastAsia"/>
                <w:b w:val="0"/>
                <w:bCs w:val="0"/>
                <w:caps w:val="0"/>
                <w:color w:val="auto"/>
              </w:rPr>
              <w:t xml:space="preserve">B.E (ECE), </w:t>
            </w:r>
            <w:r>
              <w:rPr>
                <w:rFonts w:hint="default" w:ascii="Times New Roman" w:hAnsi="Times New Roman" w:cs="Times New Roman" w:eastAsiaTheme="minorEastAsia"/>
                <w:b w:val="0"/>
                <w:bCs w:val="0"/>
                <w:caps w:val="0"/>
                <w:color w:val="auto"/>
                <w:lang w:val="en-US"/>
              </w:rPr>
              <w:t xml:space="preserve">College name, </w:t>
            </w:r>
            <w:bookmarkStart w:id="0" w:name="_GoBack"/>
            <w:bookmarkEnd w:id="0"/>
            <w:r>
              <w:rPr>
                <w:rFonts w:hint="default" w:ascii="Times New Roman" w:hAnsi="Times New Roman" w:cs="Times New Roman" w:eastAsiaTheme="minorEastAsia"/>
                <w:b w:val="0"/>
                <w:bCs w:val="0"/>
                <w:caps w:val="0"/>
                <w:color w:val="auto"/>
              </w:rPr>
              <w:t>VTU, 69.33%, 2011-2015</w:t>
            </w:r>
          </w:p>
          <w:p w14:paraId="10B01FFF">
            <w:pPr>
              <w:pStyle w:val="3"/>
              <w:numPr>
                <w:ilvl w:val="0"/>
                <w:numId w:val="3"/>
              </w:numPr>
              <w:rPr>
                <w:rFonts w:hint="default" w:ascii="Times New Roman" w:hAnsi="Times New Roman" w:cs="Times New Roman" w:eastAsiaTheme="minorEastAsia"/>
                <w:b w:val="0"/>
                <w:bCs w:val="0"/>
                <w:caps w:val="0"/>
                <w:color w:val="auto"/>
              </w:rPr>
            </w:pPr>
            <w:r>
              <w:rPr>
                <w:rFonts w:hint="default" w:ascii="Times New Roman" w:hAnsi="Times New Roman" w:cs="Times New Roman" w:eastAsiaTheme="minorEastAsia"/>
                <w:b w:val="0"/>
                <w:bCs w:val="0"/>
                <w:caps w:val="0"/>
                <w:color w:val="auto"/>
              </w:rPr>
              <w:t>Class – XII, CBSE, 85.69%, 2011</w:t>
            </w:r>
          </w:p>
          <w:p w14:paraId="729AAD96">
            <w:pPr>
              <w:pStyle w:val="3"/>
              <w:numPr>
                <w:ilvl w:val="0"/>
                <w:numId w:val="3"/>
              </w:numPr>
              <w:rPr>
                <w:rFonts w:hint="default" w:ascii="Times New Roman" w:hAnsi="Times New Roman" w:cs="Times New Roman"/>
              </w:rPr>
            </w:pPr>
            <w:r>
              <w:rPr>
                <w:rFonts w:hint="default" w:ascii="Times New Roman" w:hAnsi="Times New Roman" w:cs="Times New Roman" w:eastAsiaTheme="minorEastAsia"/>
                <w:b w:val="0"/>
                <w:bCs w:val="0"/>
                <w:caps w:val="0"/>
                <w:color w:val="auto"/>
              </w:rPr>
              <w:t>Class – X, CBSE, 80.12%, 2009</w:t>
            </w:r>
          </w:p>
        </w:tc>
      </w:tr>
      <w:tr w14:paraId="143D598A">
        <w:tblPrEx>
          <w:tblBorders>
            <w:top w:val="none" w:color="auto" w:sz="0" w:space="0"/>
            <w:left w:val="none" w:color="auto" w:sz="0" w:space="0"/>
            <w:bottom w:val="none" w:color="auto" w:sz="0" w:space="0"/>
            <w:right w:val="none" w:color="auto" w:sz="0" w:space="0"/>
            <w:insideH w:val="single" w:color="666666" w:themeColor="accent1" w:sz="4" w:space="0"/>
            <w:insideV w:val="none" w:color="auto" w:sz="0" w:space="0"/>
          </w:tblBorders>
          <w:tblCellMar>
            <w:top w:w="144" w:type="dxa"/>
            <w:left w:w="0" w:type="dxa"/>
            <w:bottom w:w="144" w:type="dxa"/>
            <w:right w:w="0" w:type="dxa"/>
          </w:tblCellMar>
        </w:tblPrEx>
        <w:tc>
          <w:tcPr>
            <w:tcW w:w="1815" w:type="dxa"/>
          </w:tcPr>
          <w:p w14:paraId="09A76D17">
            <w:pPr>
              <w:pStyle w:val="2"/>
              <w:rPr>
                <w:rFonts w:hint="default" w:ascii="Times New Roman" w:hAnsi="Times New Roman" w:cs="Times New Roman"/>
                <w:b/>
                <w:color w:val="7030A0"/>
                <w:sz w:val="20"/>
              </w:rPr>
            </w:pPr>
            <w:r>
              <w:rPr>
                <w:rFonts w:hint="default" w:ascii="Times New Roman" w:hAnsi="Times New Roman" w:cs="Times New Roman"/>
                <w:b/>
                <w:color w:val="7030A0"/>
                <w:sz w:val="20"/>
              </w:rPr>
              <w:t>contributions and acheivements</w:t>
            </w:r>
          </w:p>
        </w:tc>
        <w:tc>
          <w:tcPr>
            <w:tcW w:w="468" w:type="dxa"/>
          </w:tcPr>
          <w:p w14:paraId="40452DA8">
            <w:pPr>
              <w:rPr>
                <w:rFonts w:hint="default" w:ascii="Times New Roman" w:hAnsi="Times New Roman" w:cs="Times New Roman" w:eastAsiaTheme="majorEastAsia"/>
                <w:b/>
                <w:caps/>
                <w:color w:val="7030A0"/>
              </w:rPr>
            </w:pPr>
          </w:p>
        </w:tc>
        <w:tc>
          <w:tcPr>
            <w:tcW w:w="7797" w:type="dxa"/>
          </w:tcPr>
          <w:p w14:paraId="4B2BF7A7">
            <w:pPr>
              <w:jc w:val="both"/>
              <w:rPr>
                <w:rFonts w:hint="default" w:ascii="Times New Roman" w:hAnsi="Times New Roman" w:cs="Times New Roman"/>
                <w:i/>
                <w:color w:val="FF6D22"/>
              </w:rPr>
            </w:pPr>
            <w:r>
              <w:rPr>
                <w:rFonts w:hint="default" w:ascii="Times New Roman" w:hAnsi="Times New Roman" w:cs="Times New Roman"/>
                <w:i/>
                <w:color w:val="FF6D22"/>
              </w:rPr>
              <w:t>&lt;Call out paper presentations, awards won etc...&gt;</w:t>
            </w:r>
          </w:p>
          <w:p w14:paraId="6E2D0336">
            <w:pPr>
              <w:pStyle w:val="55"/>
              <w:numPr>
                <w:ilvl w:val="0"/>
                <w:numId w:val="4"/>
              </w:numPr>
              <w:spacing w:after="32"/>
              <w:rPr>
                <w:rFonts w:hint="default" w:ascii="Times New Roman" w:hAnsi="Times New Roman" w:cs="Times New Roman"/>
                <w:sz w:val="20"/>
                <w:szCs w:val="20"/>
              </w:rPr>
            </w:pPr>
            <w:r>
              <w:rPr>
                <w:rFonts w:hint="default" w:ascii="Times New Roman" w:hAnsi="Times New Roman" w:cs="Times New Roman"/>
                <w:bCs/>
                <w:sz w:val="20"/>
                <w:szCs w:val="20"/>
              </w:rPr>
              <w:t xml:space="preserve">Chairman </w:t>
            </w:r>
            <w:r>
              <w:rPr>
                <w:rFonts w:hint="default" w:ascii="Times New Roman" w:hAnsi="Times New Roman" w:cs="Times New Roman"/>
                <w:sz w:val="20"/>
                <w:szCs w:val="20"/>
              </w:rPr>
              <w:t xml:space="preserve">of IEEE association in the college for a period of 1 year (2013 – 2014). </w:t>
            </w:r>
          </w:p>
          <w:p w14:paraId="31EDAA22">
            <w:pPr>
              <w:pStyle w:val="55"/>
              <w:numPr>
                <w:ilvl w:val="0"/>
                <w:numId w:val="4"/>
              </w:numPr>
              <w:spacing w:after="32"/>
              <w:rPr>
                <w:rFonts w:hint="default" w:ascii="Times New Roman" w:hAnsi="Times New Roman" w:cs="Times New Roman"/>
                <w:sz w:val="20"/>
                <w:szCs w:val="20"/>
              </w:rPr>
            </w:pPr>
            <w:r>
              <w:rPr>
                <w:rFonts w:hint="default" w:ascii="Times New Roman" w:hAnsi="Times New Roman" w:cs="Times New Roman"/>
                <w:sz w:val="20"/>
                <w:szCs w:val="20"/>
              </w:rPr>
              <w:t xml:space="preserve">Received </w:t>
            </w:r>
            <w:r>
              <w:rPr>
                <w:rFonts w:hint="default" w:ascii="Times New Roman" w:hAnsi="Times New Roman" w:cs="Times New Roman"/>
                <w:bCs/>
                <w:sz w:val="20"/>
                <w:szCs w:val="20"/>
              </w:rPr>
              <w:t>Student Enterprise Award</w:t>
            </w:r>
            <w:r>
              <w:rPr>
                <w:rFonts w:hint="default" w:ascii="Times New Roman" w:hAnsi="Times New Roman" w:cs="Times New Roman"/>
                <w:sz w:val="20"/>
                <w:szCs w:val="20"/>
              </w:rPr>
              <w:t xml:space="preserve">, an International Award given to best projects with a cash prize of </w:t>
            </w:r>
            <w:r>
              <w:rPr>
                <w:rFonts w:hint="default" w:ascii="Times New Roman" w:hAnsi="Times New Roman" w:cs="Times New Roman"/>
                <w:bCs/>
                <w:sz w:val="20"/>
                <w:szCs w:val="20"/>
              </w:rPr>
              <w:t xml:space="preserve">$1500. </w:t>
            </w:r>
          </w:p>
          <w:p w14:paraId="0D013B83">
            <w:pPr>
              <w:pStyle w:val="55"/>
              <w:numPr>
                <w:ilvl w:val="0"/>
                <w:numId w:val="4"/>
              </w:numPr>
              <w:spacing w:after="32"/>
              <w:rPr>
                <w:rFonts w:hint="default" w:ascii="Times New Roman" w:hAnsi="Times New Roman" w:cs="Times New Roman"/>
                <w:sz w:val="20"/>
                <w:szCs w:val="20"/>
              </w:rPr>
            </w:pPr>
            <w:r>
              <w:rPr>
                <w:rFonts w:hint="default" w:ascii="Times New Roman" w:hAnsi="Times New Roman" w:cs="Times New Roman"/>
                <w:sz w:val="20"/>
                <w:szCs w:val="20"/>
              </w:rPr>
              <w:t xml:space="preserve">Received the </w:t>
            </w:r>
            <w:r>
              <w:rPr>
                <w:rFonts w:hint="default" w:ascii="Times New Roman" w:hAnsi="Times New Roman" w:cs="Times New Roman"/>
                <w:bCs/>
                <w:sz w:val="20"/>
                <w:szCs w:val="20"/>
              </w:rPr>
              <w:t xml:space="preserve">Best Outgoing Student award </w:t>
            </w:r>
            <w:r>
              <w:rPr>
                <w:rFonts w:hint="default" w:ascii="Times New Roman" w:hAnsi="Times New Roman" w:cs="Times New Roman"/>
                <w:sz w:val="20"/>
                <w:szCs w:val="20"/>
              </w:rPr>
              <w:t xml:space="preserve">of the Institution for the 2010 – 2014 batch. </w:t>
            </w:r>
          </w:p>
          <w:p w14:paraId="5D469211">
            <w:pPr>
              <w:pStyle w:val="55"/>
              <w:numPr>
                <w:ilvl w:val="0"/>
                <w:numId w:val="4"/>
              </w:numPr>
              <w:spacing w:after="32"/>
              <w:rPr>
                <w:rFonts w:hint="default" w:ascii="Times New Roman" w:hAnsi="Times New Roman" w:cs="Times New Roman"/>
                <w:sz w:val="20"/>
                <w:szCs w:val="20"/>
              </w:rPr>
            </w:pPr>
            <w:r>
              <w:rPr>
                <w:rFonts w:hint="default" w:ascii="Times New Roman" w:hAnsi="Times New Roman" w:cs="Times New Roman"/>
                <w:bCs/>
                <w:sz w:val="20"/>
                <w:szCs w:val="20"/>
              </w:rPr>
              <w:t xml:space="preserve">1st place in paper presentation </w:t>
            </w:r>
            <w:r>
              <w:rPr>
                <w:rFonts w:hint="default" w:ascii="Times New Roman" w:hAnsi="Times New Roman" w:cs="Times New Roman"/>
                <w:sz w:val="20"/>
                <w:szCs w:val="20"/>
              </w:rPr>
              <w:t xml:space="preserve">contest at TJS engineering college, Gojan School of business and technology and MGR University. </w:t>
            </w:r>
          </w:p>
          <w:p w14:paraId="6B275CDD">
            <w:pPr>
              <w:pStyle w:val="55"/>
              <w:numPr>
                <w:ilvl w:val="0"/>
                <w:numId w:val="4"/>
              </w:numPr>
              <w:jc w:val="both"/>
              <w:rPr>
                <w:rFonts w:hint="default" w:ascii="Times New Roman" w:hAnsi="Times New Roman" w:cs="Times New Roman" w:eastAsiaTheme="minorEastAsia"/>
                <w:b/>
                <w:bCs/>
                <w:caps/>
                <w:color w:val="auto"/>
              </w:rPr>
            </w:pPr>
            <w:r>
              <w:rPr>
                <w:rFonts w:hint="default" w:ascii="Times New Roman" w:hAnsi="Times New Roman" w:cs="Times New Roman"/>
                <w:sz w:val="20"/>
                <w:szCs w:val="20"/>
              </w:rPr>
              <w:t xml:space="preserve">Received </w:t>
            </w:r>
            <w:r>
              <w:rPr>
                <w:rFonts w:hint="default" w:ascii="Times New Roman" w:hAnsi="Times New Roman" w:cs="Times New Roman"/>
                <w:bCs/>
                <w:sz w:val="20"/>
                <w:szCs w:val="20"/>
              </w:rPr>
              <w:t xml:space="preserve">Star Award </w:t>
            </w:r>
            <w:r>
              <w:rPr>
                <w:rFonts w:hint="default" w:ascii="Times New Roman" w:hAnsi="Times New Roman" w:cs="Times New Roman"/>
                <w:sz w:val="20"/>
                <w:szCs w:val="20"/>
              </w:rPr>
              <w:t xml:space="preserve">for Outstanding Contribution to </w:t>
            </w:r>
            <w:r>
              <w:rPr>
                <w:rFonts w:hint="default" w:ascii="Times New Roman" w:hAnsi="Times New Roman" w:cs="Times New Roman"/>
                <w:bCs/>
                <w:sz w:val="20"/>
                <w:szCs w:val="20"/>
              </w:rPr>
              <w:t xml:space="preserve">Special Projects </w:t>
            </w:r>
            <w:r>
              <w:rPr>
                <w:rFonts w:hint="default" w:ascii="Times New Roman" w:hAnsi="Times New Roman" w:cs="Times New Roman"/>
                <w:sz w:val="20"/>
                <w:szCs w:val="20"/>
              </w:rPr>
              <w:t xml:space="preserve">at Hewitt Associates. </w:t>
            </w:r>
          </w:p>
        </w:tc>
      </w:tr>
      <w:tr w14:paraId="63EB10E6">
        <w:tblPrEx>
          <w:tblBorders>
            <w:top w:val="none" w:color="auto" w:sz="0" w:space="0"/>
            <w:left w:val="none" w:color="auto" w:sz="0" w:space="0"/>
            <w:bottom w:val="none" w:color="auto" w:sz="0" w:space="0"/>
            <w:right w:val="none" w:color="auto" w:sz="0" w:space="0"/>
            <w:insideH w:val="single" w:color="666666" w:themeColor="accent1" w:sz="4" w:space="0"/>
            <w:insideV w:val="none" w:color="auto" w:sz="0" w:space="0"/>
          </w:tblBorders>
          <w:tblCellMar>
            <w:top w:w="144" w:type="dxa"/>
            <w:left w:w="0" w:type="dxa"/>
            <w:bottom w:w="144" w:type="dxa"/>
            <w:right w:w="0" w:type="dxa"/>
          </w:tblCellMar>
        </w:tblPrEx>
        <w:tc>
          <w:tcPr>
            <w:tcW w:w="1815" w:type="dxa"/>
          </w:tcPr>
          <w:p w14:paraId="61CE7459">
            <w:pPr>
              <w:pStyle w:val="2"/>
              <w:rPr>
                <w:rFonts w:hint="default" w:ascii="Times New Roman" w:hAnsi="Times New Roman" w:cs="Times New Roman"/>
                <w:b/>
                <w:color w:val="7030A0"/>
                <w:sz w:val="20"/>
              </w:rPr>
            </w:pPr>
          </w:p>
        </w:tc>
        <w:tc>
          <w:tcPr>
            <w:tcW w:w="468" w:type="dxa"/>
          </w:tcPr>
          <w:p w14:paraId="6F45A9DE">
            <w:pPr>
              <w:rPr>
                <w:rFonts w:hint="default" w:ascii="Times New Roman" w:hAnsi="Times New Roman" w:cs="Times New Roman" w:eastAsiaTheme="majorEastAsia"/>
                <w:b/>
                <w:caps/>
                <w:color w:val="7030A0"/>
              </w:rPr>
            </w:pPr>
          </w:p>
        </w:tc>
        <w:tc>
          <w:tcPr>
            <w:tcW w:w="7797" w:type="dxa"/>
          </w:tcPr>
          <w:p w14:paraId="39B75F85">
            <w:pPr>
              <w:jc w:val="both"/>
              <w:rPr>
                <w:rFonts w:hint="default" w:ascii="Times New Roman" w:hAnsi="Times New Roman" w:cs="Times New Roman"/>
                <w:i/>
                <w:color w:val="FF6D22"/>
              </w:rPr>
            </w:pPr>
          </w:p>
        </w:tc>
      </w:tr>
    </w:tbl>
    <w:p w14:paraId="52C7D8FF">
      <w:pPr>
        <w:pStyle w:val="2"/>
        <w:rPr>
          <w:rFonts w:hint="default" w:ascii="Times New Roman" w:hAnsi="Times New Roman" w:cs="Times New Roman"/>
          <w:sz w:val="20"/>
        </w:rPr>
      </w:pPr>
    </w:p>
    <w:p w14:paraId="007210F5">
      <w:pPr>
        <w:pStyle w:val="2"/>
        <w:jc w:val="center"/>
        <w:rPr>
          <w:rFonts w:hint="default" w:ascii="Times New Roman" w:hAnsi="Times New Roman" w:cs="Times New Roman"/>
          <w:b/>
          <w:color w:val="7030A0"/>
          <w:sz w:val="20"/>
        </w:rPr>
      </w:pPr>
    </w:p>
    <w:p w14:paraId="48158089">
      <w:pPr>
        <w:pStyle w:val="2"/>
        <w:jc w:val="center"/>
        <w:rPr>
          <w:rFonts w:hint="default" w:ascii="Times New Roman" w:hAnsi="Times New Roman" w:cs="Times New Roman"/>
          <w:b/>
          <w:color w:val="7030A0"/>
          <w:sz w:val="20"/>
        </w:rPr>
      </w:pPr>
    </w:p>
    <w:p w14:paraId="36AA3960">
      <w:pPr>
        <w:pStyle w:val="2"/>
        <w:jc w:val="center"/>
        <w:rPr>
          <w:rFonts w:hint="default" w:ascii="Times New Roman" w:hAnsi="Times New Roman" w:cs="Times New Roman"/>
          <w:b/>
          <w:color w:val="7030A0"/>
          <w:sz w:val="20"/>
        </w:rPr>
      </w:pPr>
    </w:p>
    <w:p w14:paraId="059ECD5E">
      <w:pPr>
        <w:pStyle w:val="2"/>
        <w:jc w:val="center"/>
        <w:rPr>
          <w:rFonts w:hint="default" w:ascii="Times New Roman" w:hAnsi="Times New Roman" w:cs="Times New Roman"/>
          <w:b/>
          <w:color w:val="7030A0"/>
          <w:sz w:val="20"/>
        </w:rPr>
      </w:pPr>
    </w:p>
    <w:p w14:paraId="3C503149">
      <w:pPr>
        <w:pStyle w:val="2"/>
        <w:jc w:val="center"/>
        <w:rPr>
          <w:rFonts w:hint="default" w:ascii="Times New Roman" w:hAnsi="Times New Roman" w:cs="Times New Roman"/>
          <w:b/>
          <w:color w:val="7030A0"/>
          <w:sz w:val="20"/>
        </w:rPr>
      </w:pPr>
    </w:p>
    <w:p w14:paraId="72DDF585">
      <w:pPr>
        <w:pStyle w:val="2"/>
        <w:jc w:val="center"/>
        <w:rPr>
          <w:rFonts w:hint="default" w:ascii="Times New Roman" w:hAnsi="Times New Roman" w:cs="Times New Roman"/>
          <w:b/>
          <w:color w:val="7030A0"/>
          <w:sz w:val="20"/>
        </w:rPr>
      </w:pPr>
      <w:r>
        <w:rPr>
          <w:rFonts w:hint="default" w:ascii="Times New Roman" w:hAnsi="Times New Roman" w:cs="Times New Roman"/>
          <w:b/>
          <w:color w:val="7030A0"/>
          <w:sz w:val="20"/>
        </w:rPr>
        <w:t>Projects at emertxe</w:t>
      </w:r>
    </w:p>
    <w:p w14:paraId="67614F92">
      <w:pPr>
        <w:pStyle w:val="28"/>
        <w:jc w:val="center"/>
        <w:rPr>
          <w:rFonts w:hint="default" w:ascii="Times New Roman" w:hAnsi="Times New Roman" w:cs="Times New Roman"/>
          <w:i/>
          <w:color w:val="FF6D22"/>
        </w:rPr>
      </w:pPr>
      <w:r>
        <w:rPr>
          <w:rFonts w:hint="default" w:ascii="Times New Roman" w:hAnsi="Times New Roman" w:cs="Times New Roman"/>
          <w:i/>
          <w:color w:val="FF6D22"/>
        </w:rPr>
        <w:t>&lt;Create individual entries for each projects, include academic projects as well, A sample is provided as follows&gt;</w:t>
      </w:r>
    </w:p>
    <w:p w14:paraId="64425C89">
      <w:pPr>
        <w:pStyle w:val="28"/>
        <w:jc w:val="center"/>
        <w:rPr>
          <w:rFonts w:hint="default" w:ascii="Times New Roman" w:hAnsi="Times New Roman" w:cs="Times New Roman"/>
          <w:i/>
          <w:color w:val="FF6D22"/>
        </w:rPr>
      </w:pPr>
    </w:p>
    <w:tbl>
      <w:tblPr>
        <w:tblStyle w:val="56"/>
        <w:tblW w:w="0" w:type="auto"/>
        <w:tblInd w:w="0" w:type="dxa"/>
        <w:tblLayout w:type="autofit"/>
        <w:tblCellMar>
          <w:top w:w="0" w:type="dxa"/>
          <w:left w:w="108" w:type="dxa"/>
          <w:bottom w:w="0" w:type="dxa"/>
          <w:right w:w="108" w:type="dxa"/>
        </w:tblCellMar>
      </w:tblPr>
      <w:tblGrid>
        <w:gridCol w:w="2988"/>
        <w:gridCol w:w="7308"/>
      </w:tblGrid>
      <w:tr w14:paraId="26585218">
        <w:tblPrEx>
          <w:tblCellMar>
            <w:top w:w="0" w:type="dxa"/>
            <w:left w:w="108" w:type="dxa"/>
            <w:bottom w:w="0" w:type="dxa"/>
            <w:right w:w="108" w:type="dxa"/>
          </w:tblCellMar>
        </w:tblPrEx>
        <w:tc>
          <w:tcPr>
            <w:tcW w:w="2988" w:type="dxa"/>
          </w:tcPr>
          <w:p w14:paraId="05B5B49B">
            <w:pPr>
              <w:spacing w:after="0" w:line="240" w:lineRule="auto"/>
              <w:rPr>
                <w:rFonts w:hint="default" w:ascii="Times New Roman" w:hAnsi="Times New Roman" w:cs="Times New Roman"/>
                <w:b/>
                <w:bCs/>
              </w:rPr>
            </w:pPr>
            <w:r>
              <w:rPr>
                <w:rFonts w:hint="default" w:ascii="Times New Roman" w:hAnsi="Times New Roman" w:cs="Times New Roman"/>
                <w:b/>
                <w:bCs/>
              </w:rPr>
              <w:t>Project Number:1</w:t>
            </w:r>
          </w:p>
        </w:tc>
        <w:tc>
          <w:tcPr>
            <w:tcW w:w="7308" w:type="dxa"/>
          </w:tcPr>
          <w:p w14:paraId="5209283B">
            <w:pPr>
              <w:spacing w:after="0" w:line="240" w:lineRule="auto"/>
              <w:jc w:val="both"/>
              <w:rPr>
                <w:rFonts w:hint="default" w:ascii="Times New Roman" w:hAnsi="Times New Roman" w:cs="Times New Roman"/>
                <w:b/>
                <w:bCs/>
                <w:color w:val="auto"/>
              </w:rPr>
            </w:pPr>
          </w:p>
        </w:tc>
      </w:tr>
      <w:tr w14:paraId="215FD3B3">
        <w:tblPrEx>
          <w:tblCellMar>
            <w:top w:w="0" w:type="dxa"/>
            <w:left w:w="108" w:type="dxa"/>
            <w:bottom w:w="0" w:type="dxa"/>
            <w:right w:w="108" w:type="dxa"/>
          </w:tblCellMar>
        </w:tblPrEx>
        <w:tc>
          <w:tcPr>
            <w:tcW w:w="2988" w:type="dxa"/>
            <w:shd w:val="clear" w:color="auto" w:fill="F1F1F1" w:themeFill="background1" w:themeFillShade="F2"/>
          </w:tcPr>
          <w:p w14:paraId="450ADF2E">
            <w:pPr>
              <w:spacing w:after="0" w:line="240" w:lineRule="auto"/>
              <w:rPr>
                <w:rFonts w:hint="default" w:ascii="Times New Roman" w:hAnsi="Times New Roman" w:cs="Times New Roman"/>
                <w:b/>
                <w:bCs/>
              </w:rPr>
            </w:pPr>
            <w:r>
              <w:rPr>
                <w:rFonts w:hint="default" w:ascii="Times New Roman" w:hAnsi="Times New Roman" w:cs="Times New Roman"/>
                <w:b/>
                <w:bCs/>
              </w:rPr>
              <w:t>Title</w:t>
            </w:r>
          </w:p>
        </w:tc>
        <w:tc>
          <w:tcPr>
            <w:tcW w:w="7308" w:type="dxa"/>
            <w:shd w:val="clear" w:color="auto" w:fill="F1F1F1" w:themeFill="background1" w:themeFillShade="F2"/>
          </w:tcPr>
          <w:p w14:paraId="4A527E1C">
            <w:pPr>
              <w:spacing w:after="0" w:line="240" w:lineRule="auto"/>
              <w:jc w:val="both"/>
              <w:rPr>
                <w:rFonts w:hint="default" w:ascii="Times New Roman" w:hAnsi="Times New Roman" w:cs="Times New Roman"/>
              </w:rPr>
            </w:pPr>
            <w:r>
              <w:rPr>
                <w:rFonts w:hint="default" w:ascii="Times New Roman" w:hAnsi="Times New Roman" w:cs="Times New Roman"/>
                <w:b/>
                <w:bCs/>
                <w:color w:val="auto"/>
              </w:rPr>
              <w:t>Image Steganography using LSB Encoding and Decoding</w:t>
            </w:r>
          </w:p>
        </w:tc>
      </w:tr>
      <w:tr w14:paraId="78E66A8F">
        <w:tblPrEx>
          <w:tblCellMar>
            <w:top w:w="0" w:type="dxa"/>
            <w:left w:w="108" w:type="dxa"/>
            <w:bottom w:w="0" w:type="dxa"/>
            <w:right w:w="108" w:type="dxa"/>
          </w:tblCellMar>
        </w:tblPrEx>
        <w:tc>
          <w:tcPr>
            <w:tcW w:w="2988" w:type="dxa"/>
          </w:tcPr>
          <w:p w14:paraId="4CA1FCAB">
            <w:pPr>
              <w:spacing w:after="0" w:line="240" w:lineRule="auto"/>
              <w:rPr>
                <w:rFonts w:hint="default" w:ascii="Times New Roman" w:hAnsi="Times New Roman" w:cs="Times New Roman"/>
                <w:b/>
                <w:bCs/>
              </w:rPr>
            </w:pPr>
            <w:r>
              <w:rPr>
                <w:rFonts w:hint="default" w:ascii="Times New Roman" w:hAnsi="Times New Roman" w:cs="Times New Roman"/>
                <w:b/>
                <w:bCs/>
              </w:rPr>
              <w:t>Project brief</w:t>
            </w:r>
          </w:p>
        </w:tc>
        <w:tc>
          <w:tcPr>
            <w:tcW w:w="7308" w:type="dxa"/>
          </w:tcPr>
          <w:p w14:paraId="0B75E027">
            <w:pPr>
              <w:spacing w:after="0" w:line="240" w:lineRule="auto"/>
              <w:jc w:val="both"/>
              <w:rPr>
                <w:rFonts w:hint="default" w:ascii="Times New Roman" w:hAnsi="Times New Roman" w:cs="Times New Roman"/>
                <w:color w:val="67787B" w:themeColor="accent5"/>
              </w:rPr>
            </w:pPr>
            <w:r>
              <w:rPr>
                <w:rFonts w:hint="default" w:ascii="Times New Roman" w:hAnsi="Times New Roman" w:cs="Times New Roman"/>
                <w:color w:val="67787B" w:themeColor="accent5"/>
              </w:rPr>
              <w:t>The objective was to send a secret text file encoded inside an image of bmp file format. Encoded the length of the secret text and then encoded the data into the LSB of the image bytes. The decoding process involves decoding the length and then decoding the text bit by bit. The final output is the secret text after decoding.</w:t>
            </w:r>
          </w:p>
          <w:p w14:paraId="25663294">
            <w:pPr>
              <w:spacing w:after="0" w:line="240" w:lineRule="auto"/>
              <w:rPr>
                <w:rFonts w:hint="default" w:ascii="Times New Roman" w:hAnsi="Times New Roman" w:cs="Times New Roman"/>
                <w:color w:val="auto"/>
              </w:rPr>
            </w:pPr>
          </w:p>
        </w:tc>
      </w:tr>
      <w:tr w14:paraId="242D63D0">
        <w:tblPrEx>
          <w:tblCellMar>
            <w:top w:w="0" w:type="dxa"/>
            <w:left w:w="108" w:type="dxa"/>
            <w:bottom w:w="0" w:type="dxa"/>
            <w:right w:w="108" w:type="dxa"/>
          </w:tblCellMar>
        </w:tblPrEx>
        <w:tc>
          <w:tcPr>
            <w:tcW w:w="2988" w:type="dxa"/>
            <w:shd w:val="clear" w:color="auto" w:fill="F1F1F1" w:themeFill="background1" w:themeFillShade="F2"/>
          </w:tcPr>
          <w:p w14:paraId="3D56F769">
            <w:pPr>
              <w:spacing w:after="0" w:line="240" w:lineRule="auto"/>
              <w:rPr>
                <w:rFonts w:hint="default" w:ascii="Times New Roman" w:hAnsi="Times New Roman" w:cs="Times New Roman"/>
                <w:b/>
                <w:bCs/>
              </w:rPr>
            </w:pPr>
            <w:r>
              <w:rPr>
                <w:rFonts w:hint="default" w:ascii="Times New Roman" w:hAnsi="Times New Roman" w:cs="Times New Roman"/>
                <w:b/>
                <w:bCs/>
              </w:rPr>
              <w:t>Technologies used</w:t>
            </w:r>
          </w:p>
        </w:tc>
        <w:tc>
          <w:tcPr>
            <w:tcW w:w="7308" w:type="dxa"/>
            <w:shd w:val="clear" w:color="auto" w:fill="F1F1F1" w:themeFill="background1" w:themeFillShade="F2"/>
          </w:tcPr>
          <w:p w14:paraId="50AC0518">
            <w:pPr>
              <w:spacing w:after="0" w:line="240" w:lineRule="auto"/>
              <w:rPr>
                <w:rFonts w:hint="default" w:ascii="Times New Roman" w:hAnsi="Times New Roman" w:cs="Times New Roman"/>
                <w:color w:val="auto"/>
              </w:rPr>
            </w:pPr>
            <w:r>
              <w:rPr>
                <w:rFonts w:hint="default" w:ascii="Times New Roman" w:hAnsi="Times New Roman" w:cs="Times New Roman"/>
                <w:color w:val="auto"/>
              </w:rPr>
              <w:t xml:space="preserve">Embedded C – File operations, Pointers, Bitwise operations, Functions, Makefiles, Command line arguments </w:t>
            </w:r>
          </w:p>
        </w:tc>
      </w:tr>
      <w:tr w14:paraId="1269C566">
        <w:tblPrEx>
          <w:tblCellMar>
            <w:top w:w="0" w:type="dxa"/>
            <w:left w:w="108" w:type="dxa"/>
            <w:bottom w:w="0" w:type="dxa"/>
            <w:right w:w="108" w:type="dxa"/>
          </w:tblCellMar>
        </w:tblPrEx>
        <w:trPr>
          <w:trHeight w:val="1457" w:hRule="atLeast"/>
        </w:trPr>
        <w:tc>
          <w:tcPr>
            <w:tcW w:w="2988" w:type="dxa"/>
          </w:tcPr>
          <w:p w14:paraId="539EDF59">
            <w:pPr>
              <w:spacing w:after="0" w:line="240" w:lineRule="auto"/>
              <w:rPr>
                <w:rFonts w:hint="default" w:ascii="Times New Roman" w:hAnsi="Times New Roman" w:cs="Times New Roman"/>
                <w:b/>
                <w:bCs/>
              </w:rPr>
            </w:pPr>
            <w:r>
              <w:rPr>
                <w:rFonts w:hint="default" w:ascii="Times New Roman" w:hAnsi="Times New Roman" w:cs="Times New Roman"/>
                <w:b/>
                <w:bCs/>
              </w:rPr>
              <w:t xml:space="preserve">Key challenges &amp; Learnings </w:t>
            </w:r>
          </w:p>
        </w:tc>
        <w:tc>
          <w:tcPr>
            <w:tcW w:w="7308" w:type="dxa"/>
          </w:tcPr>
          <w:p w14:paraId="45A36CDC">
            <w:pPr>
              <w:pStyle w:val="49"/>
              <w:numPr>
                <w:ilvl w:val="0"/>
                <w:numId w:val="5"/>
              </w:numPr>
              <w:spacing w:after="0" w:line="240" w:lineRule="auto"/>
              <w:jc w:val="both"/>
              <w:rPr>
                <w:rFonts w:hint="default" w:ascii="Times New Roman" w:hAnsi="Times New Roman" w:cs="Times New Roman"/>
              </w:rPr>
            </w:pPr>
            <w:r>
              <w:rPr>
                <w:rFonts w:hint="default" w:ascii="Times New Roman" w:hAnsi="Times New Roman" w:cs="Times New Roman"/>
              </w:rPr>
              <w:t xml:space="preserve">Understanding of pixels and header of image file by doing literature study  </w:t>
            </w:r>
          </w:p>
          <w:p w14:paraId="5CA46B54">
            <w:pPr>
              <w:pStyle w:val="49"/>
              <w:numPr>
                <w:ilvl w:val="0"/>
                <w:numId w:val="5"/>
              </w:numPr>
              <w:spacing w:after="0" w:line="240" w:lineRule="auto"/>
              <w:jc w:val="both"/>
              <w:rPr>
                <w:rFonts w:hint="default" w:ascii="Times New Roman" w:hAnsi="Times New Roman" w:cs="Times New Roman"/>
              </w:rPr>
            </w:pPr>
            <w:r>
              <w:rPr>
                <w:rFonts w:hint="default" w:ascii="Times New Roman" w:hAnsi="Times New Roman" w:cs="Times New Roman"/>
              </w:rPr>
              <w:t xml:space="preserve">Transforming the embedded information to the destination without changing properties of original image </w:t>
            </w:r>
          </w:p>
          <w:p w14:paraId="789FDF13">
            <w:pPr>
              <w:pStyle w:val="49"/>
              <w:numPr>
                <w:ilvl w:val="0"/>
                <w:numId w:val="5"/>
              </w:numPr>
              <w:spacing w:after="0" w:line="240" w:lineRule="auto"/>
              <w:jc w:val="both"/>
              <w:rPr>
                <w:rFonts w:hint="default" w:ascii="Times New Roman" w:hAnsi="Times New Roman" w:cs="Times New Roman"/>
              </w:rPr>
            </w:pPr>
            <w:r>
              <w:rPr>
                <w:rFonts w:hint="default" w:ascii="Times New Roman" w:hAnsi="Times New Roman" w:cs="Times New Roman"/>
              </w:rPr>
              <w:t>Faced challenges while doing bitwise manipulation of data to embed as well to retrieve the data from the destination image which was solved by self-understanding</w:t>
            </w:r>
          </w:p>
        </w:tc>
      </w:tr>
    </w:tbl>
    <w:p w14:paraId="6A097960">
      <w:pPr>
        <w:pStyle w:val="28"/>
        <w:jc w:val="center"/>
        <w:rPr>
          <w:rFonts w:hint="default" w:ascii="Times New Roman" w:hAnsi="Times New Roman" w:cs="Times New Roman"/>
          <w:i/>
          <w:color w:val="FF6D22"/>
        </w:rPr>
      </w:pPr>
    </w:p>
    <w:p w14:paraId="15664F92">
      <w:pPr>
        <w:pStyle w:val="28"/>
        <w:rPr>
          <w:rFonts w:hint="default" w:ascii="Times New Roman" w:hAnsi="Times New Roman" w:cs="Times New Roman"/>
          <w:i/>
          <w:color w:val="FF6D22"/>
        </w:rPr>
      </w:pPr>
    </w:p>
    <w:tbl>
      <w:tblPr>
        <w:tblStyle w:val="53"/>
        <w:tblW w:w="0" w:type="auto"/>
        <w:tblInd w:w="0" w:type="dxa"/>
        <w:tblLayout w:type="autofit"/>
        <w:tblCellMar>
          <w:top w:w="0" w:type="dxa"/>
          <w:left w:w="108" w:type="dxa"/>
          <w:bottom w:w="0" w:type="dxa"/>
          <w:right w:w="108" w:type="dxa"/>
        </w:tblCellMar>
      </w:tblPr>
      <w:tblGrid>
        <w:gridCol w:w="2988"/>
        <w:gridCol w:w="7308"/>
      </w:tblGrid>
      <w:tr w14:paraId="1C7CCCB9">
        <w:tblPrEx>
          <w:tblCellMar>
            <w:top w:w="0" w:type="dxa"/>
            <w:left w:w="108" w:type="dxa"/>
            <w:bottom w:w="0" w:type="dxa"/>
            <w:right w:w="108" w:type="dxa"/>
          </w:tblCellMar>
        </w:tblPrEx>
        <w:tc>
          <w:tcPr>
            <w:tcW w:w="2988" w:type="dxa"/>
          </w:tcPr>
          <w:p w14:paraId="2ED1229F">
            <w:pPr>
              <w:spacing w:after="0" w:line="240" w:lineRule="auto"/>
              <w:rPr>
                <w:rFonts w:hint="default" w:ascii="Times New Roman" w:hAnsi="Times New Roman" w:cs="Times New Roman"/>
                <w:b/>
                <w:bCs/>
              </w:rPr>
            </w:pPr>
            <w:r>
              <w:rPr>
                <w:rFonts w:hint="default" w:ascii="Times New Roman" w:hAnsi="Times New Roman" w:cs="Times New Roman"/>
                <w:b/>
                <w:bCs/>
              </w:rPr>
              <w:t>Project number:2</w:t>
            </w:r>
          </w:p>
        </w:tc>
        <w:tc>
          <w:tcPr>
            <w:tcW w:w="7308" w:type="dxa"/>
          </w:tcPr>
          <w:p w14:paraId="76F7B429">
            <w:pPr>
              <w:spacing w:after="0" w:line="240" w:lineRule="auto"/>
              <w:rPr>
                <w:rFonts w:hint="default" w:ascii="Times New Roman" w:hAnsi="Times New Roman" w:cs="Times New Roman"/>
                <w:b/>
                <w:bCs/>
              </w:rPr>
            </w:pPr>
          </w:p>
        </w:tc>
      </w:tr>
      <w:tr w14:paraId="45B57410">
        <w:tblPrEx>
          <w:tblCellMar>
            <w:top w:w="0" w:type="dxa"/>
            <w:left w:w="108" w:type="dxa"/>
            <w:bottom w:w="0" w:type="dxa"/>
            <w:right w:w="108" w:type="dxa"/>
          </w:tblCellMar>
        </w:tblPrEx>
        <w:tc>
          <w:tcPr>
            <w:tcW w:w="2988" w:type="dxa"/>
            <w:shd w:val="clear" w:color="auto" w:fill="F1F1F1" w:themeFill="background1" w:themeFillShade="F2"/>
          </w:tcPr>
          <w:p w14:paraId="601DD4E4">
            <w:pPr>
              <w:spacing w:after="0" w:line="240" w:lineRule="auto"/>
              <w:rPr>
                <w:rFonts w:hint="default" w:ascii="Times New Roman" w:hAnsi="Times New Roman" w:cs="Times New Roman"/>
                <w:b/>
                <w:bCs/>
              </w:rPr>
            </w:pPr>
            <w:r>
              <w:rPr>
                <w:rFonts w:hint="default" w:ascii="Times New Roman" w:hAnsi="Times New Roman" w:cs="Times New Roman"/>
                <w:b/>
                <w:bCs/>
              </w:rPr>
              <w:t>Title</w:t>
            </w:r>
          </w:p>
        </w:tc>
        <w:tc>
          <w:tcPr>
            <w:tcW w:w="7308" w:type="dxa"/>
            <w:shd w:val="clear" w:color="auto" w:fill="F1F1F1" w:themeFill="background1" w:themeFillShade="F2"/>
          </w:tcPr>
          <w:p w14:paraId="0911AA2D">
            <w:pPr>
              <w:spacing w:after="0" w:line="240" w:lineRule="auto"/>
              <w:rPr>
                <w:rFonts w:hint="default" w:ascii="Times New Roman" w:hAnsi="Times New Roman" w:cs="Times New Roman"/>
              </w:rPr>
            </w:pPr>
            <w:r>
              <w:rPr>
                <w:rFonts w:hint="default" w:ascii="Times New Roman" w:hAnsi="Times New Roman" w:cs="Times New Roman"/>
                <w:b/>
                <w:bCs/>
                <w:color w:val="auto"/>
              </w:rPr>
              <w:t>IEEE 1284.4 protocol (DOT4 specification)</w:t>
            </w:r>
          </w:p>
        </w:tc>
      </w:tr>
      <w:tr w14:paraId="419EAEDC">
        <w:tblPrEx>
          <w:tblCellMar>
            <w:top w:w="0" w:type="dxa"/>
            <w:left w:w="108" w:type="dxa"/>
            <w:bottom w:w="0" w:type="dxa"/>
            <w:right w:w="108" w:type="dxa"/>
          </w:tblCellMar>
        </w:tblPrEx>
        <w:tc>
          <w:tcPr>
            <w:tcW w:w="2988" w:type="dxa"/>
          </w:tcPr>
          <w:p w14:paraId="4AD66549">
            <w:pPr>
              <w:spacing w:after="0" w:line="240" w:lineRule="auto"/>
              <w:rPr>
                <w:rFonts w:hint="default" w:ascii="Times New Roman" w:hAnsi="Times New Roman" w:cs="Times New Roman"/>
                <w:b/>
                <w:bCs/>
              </w:rPr>
            </w:pPr>
            <w:r>
              <w:rPr>
                <w:rFonts w:hint="default" w:ascii="Times New Roman" w:hAnsi="Times New Roman" w:cs="Times New Roman"/>
                <w:b/>
                <w:bCs/>
              </w:rPr>
              <w:t>Project brief</w:t>
            </w:r>
          </w:p>
        </w:tc>
        <w:tc>
          <w:tcPr>
            <w:tcW w:w="7308" w:type="dxa"/>
          </w:tcPr>
          <w:p w14:paraId="5DBE8FB3">
            <w:pPr>
              <w:spacing w:after="0" w:line="240" w:lineRule="auto"/>
              <w:jc w:val="both"/>
              <w:rPr>
                <w:rFonts w:hint="default" w:ascii="Times New Roman" w:hAnsi="Times New Roman" w:cs="Times New Roman"/>
                <w:color w:val="auto"/>
              </w:rPr>
            </w:pPr>
            <w:r>
              <w:rPr>
                <w:rFonts w:hint="default" w:ascii="Times New Roman" w:hAnsi="Times New Roman" w:cs="Times New Roman"/>
                <w:color w:val="67787B" w:themeColor="accent5"/>
              </w:rPr>
              <w:t>The IEEE 1284.4 is a transport protocol that is used to exchange data between the device and host machine. This protocol maintains all services that the printer supports</w:t>
            </w:r>
          </w:p>
        </w:tc>
      </w:tr>
      <w:tr w14:paraId="0B2EB91C">
        <w:tblPrEx>
          <w:tblCellMar>
            <w:top w:w="0" w:type="dxa"/>
            <w:left w:w="108" w:type="dxa"/>
            <w:bottom w:w="0" w:type="dxa"/>
            <w:right w:w="108" w:type="dxa"/>
          </w:tblCellMar>
        </w:tblPrEx>
        <w:tc>
          <w:tcPr>
            <w:tcW w:w="2988" w:type="dxa"/>
            <w:shd w:val="clear" w:color="auto" w:fill="F1F1F1" w:themeFill="background1" w:themeFillShade="F2"/>
          </w:tcPr>
          <w:p w14:paraId="671CBF13">
            <w:pPr>
              <w:spacing w:after="0" w:line="240" w:lineRule="auto"/>
              <w:rPr>
                <w:rFonts w:hint="default" w:ascii="Times New Roman" w:hAnsi="Times New Roman" w:cs="Times New Roman"/>
                <w:b/>
                <w:bCs/>
              </w:rPr>
            </w:pPr>
            <w:r>
              <w:rPr>
                <w:rFonts w:hint="default" w:ascii="Times New Roman" w:hAnsi="Times New Roman" w:cs="Times New Roman"/>
                <w:b/>
                <w:bCs/>
              </w:rPr>
              <w:t>Technologies used</w:t>
            </w:r>
          </w:p>
        </w:tc>
        <w:tc>
          <w:tcPr>
            <w:tcW w:w="7308" w:type="dxa"/>
            <w:shd w:val="clear" w:color="auto" w:fill="F1F1F1" w:themeFill="background1" w:themeFillShade="F2"/>
          </w:tcPr>
          <w:p w14:paraId="3BA92D24">
            <w:pPr>
              <w:spacing w:after="0" w:line="240" w:lineRule="auto"/>
              <w:rPr>
                <w:rFonts w:hint="default" w:ascii="Times New Roman" w:hAnsi="Times New Roman" w:cs="Times New Roman"/>
                <w:color w:val="auto"/>
              </w:rPr>
            </w:pPr>
            <w:r>
              <w:rPr>
                <w:rFonts w:hint="default" w:ascii="Times New Roman" w:hAnsi="Times New Roman" w:cs="Times New Roman"/>
                <w:color w:val="auto"/>
              </w:rPr>
              <w:t>Advanced C – Function pointers, Dynamic memory allocation, String manipulation, Linked lists</w:t>
            </w:r>
          </w:p>
        </w:tc>
      </w:tr>
      <w:tr w14:paraId="0A66E63E">
        <w:tblPrEx>
          <w:tblCellMar>
            <w:top w:w="0" w:type="dxa"/>
            <w:left w:w="108" w:type="dxa"/>
            <w:bottom w:w="0" w:type="dxa"/>
            <w:right w:w="108" w:type="dxa"/>
          </w:tblCellMar>
        </w:tblPrEx>
        <w:tc>
          <w:tcPr>
            <w:tcW w:w="2988" w:type="dxa"/>
          </w:tcPr>
          <w:p w14:paraId="037100FC">
            <w:pPr>
              <w:spacing w:after="0" w:line="240" w:lineRule="auto"/>
              <w:rPr>
                <w:rFonts w:hint="default" w:ascii="Times New Roman" w:hAnsi="Times New Roman" w:cs="Times New Roman"/>
                <w:b/>
                <w:bCs/>
              </w:rPr>
            </w:pPr>
            <w:r>
              <w:rPr>
                <w:rFonts w:hint="default" w:ascii="Times New Roman" w:hAnsi="Times New Roman" w:cs="Times New Roman"/>
                <w:b/>
                <w:bCs/>
              </w:rPr>
              <w:t xml:space="preserve">Key challenges &amp; Learnings </w:t>
            </w:r>
          </w:p>
        </w:tc>
        <w:tc>
          <w:tcPr>
            <w:tcW w:w="7308" w:type="dxa"/>
          </w:tcPr>
          <w:p w14:paraId="16DE4CDF">
            <w:pPr>
              <w:pStyle w:val="49"/>
              <w:numPr>
                <w:ilvl w:val="0"/>
                <w:numId w:val="5"/>
              </w:numPr>
              <w:spacing w:after="0" w:line="240" w:lineRule="auto"/>
              <w:jc w:val="both"/>
              <w:rPr>
                <w:rFonts w:hint="default" w:ascii="Times New Roman" w:hAnsi="Times New Roman" w:cs="Times New Roman"/>
              </w:rPr>
            </w:pPr>
            <w:r>
              <w:rPr>
                <w:rFonts w:hint="default" w:ascii="Times New Roman" w:hAnsi="Times New Roman" w:cs="Times New Roman"/>
              </w:rPr>
              <w:t>Implementation of string manipulation like pattern matching using library functions. Faced challenges during using right set of parameters</w:t>
            </w:r>
          </w:p>
          <w:p w14:paraId="5F923763">
            <w:pPr>
              <w:pStyle w:val="49"/>
              <w:numPr>
                <w:ilvl w:val="0"/>
                <w:numId w:val="5"/>
              </w:numPr>
              <w:spacing w:after="0" w:line="240" w:lineRule="auto"/>
              <w:jc w:val="both"/>
              <w:rPr>
                <w:rFonts w:hint="default" w:ascii="Times New Roman" w:hAnsi="Times New Roman" w:cs="Times New Roman"/>
              </w:rPr>
            </w:pPr>
            <w:r>
              <w:rPr>
                <w:rFonts w:hint="default" w:ascii="Times New Roman" w:hAnsi="Times New Roman" w:cs="Times New Roman"/>
              </w:rPr>
              <w:t>During linked list implementation faced multiple challenges using the free() function usage</w:t>
            </w:r>
          </w:p>
          <w:p w14:paraId="773152A9">
            <w:pPr>
              <w:pStyle w:val="49"/>
              <w:numPr>
                <w:ilvl w:val="0"/>
                <w:numId w:val="5"/>
              </w:numPr>
              <w:spacing w:after="0" w:line="240" w:lineRule="auto"/>
              <w:jc w:val="both"/>
              <w:rPr>
                <w:rFonts w:hint="default" w:ascii="Times New Roman" w:hAnsi="Times New Roman" w:cs="Times New Roman"/>
                <w:sz w:val="20"/>
                <w:szCs w:val="20"/>
              </w:rPr>
            </w:pPr>
            <w:r>
              <w:rPr>
                <w:rFonts w:hint="default" w:ascii="Times New Roman" w:hAnsi="Times New Roman" w:cs="Times New Roman"/>
              </w:rPr>
              <w:t xml:space="preserve">Function pointer declaration and assigning right address was a challenge, faced multiple segmentation faults using the same. </w:t>
            </w:r>
          </w:p>
        </w:tc>
      </w:tr>
    </w:tbl>
    <w:p w14:paraId="2AD49565">
      <w:pPr>
        <w:pStyle w:val="2"/>
        <w:jc w:val="center"/>
        <w:rPr>
          <w:rFonts w:hint="default" w:ascii="Times New Roman" w:hAnsi="Times New Roman" w:cs="Times New Roman"/>
          <w:b/>
          <w:color w:val="7030A0"/>
          <w:sz w:val="20"/>
        </w:rPr>
      </w:pPr>
    </w:p>
    <w:tbl>
      <w:tblPr>
        <w:tblStyle w:val="58"/>
        <w:tblW w:w="0" w:type="auto"/>
        <w:tblInd w:w="0" w:type="dxa"/>
        <w:tblLayout w:type="autofit"/>
        <w:tblCellMar>
          <w:top w:w="0" w:type="dxa"/>
          <w:left w:w="108" w:type="dxa"/>
          <w:bottom w:w="0" w:type="dxa"/>
          <w:right w:w="108" w:type="dxa"/>
        </w:tblCellMar>
      </w:tblPr>
      <w:tblGrid>
        <w:gridCol w:w="2988"/>
        <w:gridCol w:w="7308"/>
      </w:tblGrid>
      <w:tr w14:paraId="5F1B1AE3">
        <w:tblPrEx>
          <w:tblCellMar>
            <w:top w:w="0" w:type="dxa"/>
            <w:left w:w="108" w:type="dxa"/>
            <w:bottom w:w="0" w:type="dxa"/>
            <w:right w:w="108" w:type="dxa"/>
          </w:tblCellMar>
        </w:tblPrEx>
        <w:tc>
          <w:tcPr>
            <w:tcW w:w="2988" w:type="dxa"/>
          </w:tcPr>
          <w:p w14:paraId="1AC2BE53">
            <w:pPr>
              <w:spacing w:after="0" w:line="240" w:lineRule="auto"/>
              <w:rPr>
                <w:rFonts w:hint="default" w:ascii="Times New Roman" w:hAnsi="Times New Roman" w:cs="Times New Roman"/>
                <w:b/>
                <w:bCs/>
              </w:rPr>
            </w:pPr>
            <w:r>
              <w:rPr>
                <w:rFonts w:hint="default" w:ascii="Times New Roman" w:hAnsi="Times New Roman" w:cs="Times New Roman"/>
                <w:b/>
                <w:bCs/>
              </w:rPr>
              <w:t>Project number:3</w:t>
            </w:r>
          </w:p>
        </w:tc>
        <w:tc>
          <w:tcPr>
            <w:tcW w:w="7308" w:type="dxa"/>
          </w:tcPr>
          <w:p w14:paraId="19F9B1C4">
            <w:pPr>
              <w:spacing w:after="0" w:line="240" w:lineRule="auto"/>
              <w:rPr>
                <w:rFonts w:hint="default" w:ascii="Times New Roman" w:hAnsi="Times New Roman" w:cs="Times New Roman"/>
                <w:b/>
                <w:bCs/>
              </w:rPr>
            </w:pPr>
          </w:p>
        </w:tc>
      </w:tr>
      <w:tr w14:paraId="773A5BE4">
        <w:tblPrEx>
          <w:tblCellMar>
            <w:top w:w="0" w:type="dxa"/>
            <w:left w:w="108" w:type="dxa"/>
            <w:bottom w:w="0" w:type="dxa"/>
            <w:right w:w="108" w:type="dxa"/>
          </w:tblCellMar>
        </w:tblPrEx>
        <w:tc>
          <w:tcPr>
            <w:tcW w:w="2988" w:type="dxa"/>
            <w:shd w:val="clear" w:color="auto" w:fill="F1F1F1" w:themeFill="background1" w:themeFillShade="F2"/>
          </w:tcPr>
          <w:p w14:paraId="004606C9">
            <w:pPr>
              <w:spacing w:after="0" w:line="240" w:lineRule="auto"/>
              <w:rPr>
                <w:rFonts w:hint="default" w:ascii="Times New Roman" w:hAnsi="Times New Roman" w:cs="Times New Roman"/>
                <w:b/>
                <w:bCs/>
              </w:rPr>
            </w:pPr>
            <w:r>
              <w:rPr>
                <w:rFonts w:hint="default" w:ascii="Times New Roman" w:hAnsi="Times New Roman" w:cs="Times New Roman"/>
                <w:b/>
                <w:bCs/>
              </w:rPr>
              <w:t>Title</w:t>
            </w:r>
          </w:p>
        </w:tc>
        <w:tc>
          <w:tcPr>
            <w:tcW w:w="7308" w:type="dxa"/>
            <w:shd w:val="clear" w:color="auto" w:fill="F1F1F1" w:themeFill="background1" w:themeFillShade="F2"/>
          </w:tcPr>
          <w:p w14:paraId="4E7CBF02">
            <w:pPr>
              <w:spacing w:after="0" w:line="240" w:lineRule="auto"/>
              <w:rPr>
                <w:rFonts w:hint="default" w:ascii="Times New Roman" w:hAnsi="Times New Roman" w:cs="Times New Roman"/>
              </w:rPr>
            </w:pPr>
            <w:r>
              <w:rPr>
                <w:rFonts w:hint="default" w:ascii="Times New Roman" w:hAnsi="Times New Roman" w:cs="Times New Roman"/>
                <w:b/>
                <w:bCs/>
                <w:color w:val="auto"/>
              </w:rPr>
              <w:t>Multi Server Relay Agent</w:t>
            </w:r>
          </w:p>
        </w:tc>
      </w:tr>
      <w:tr w14:paraId="45B78026">
        <w:tblPrEx>
          <w:tblCellMar>
            <w:top w:w="0" w:type="dxa"/>
            <w:left w:w="108" w:type="dxa"/>
            <w:bottom w:w="0" w:type="dxa"/>
            <w:right w:w="108" w:type="dxa"/>
          </w:tblCellMar>
        </w:tblPrEx>
        <w:tc>
          <w:tcPr>
            <w:tcW w:w="2988" w:type="dxa"/>
          </w:tcPr>
          <w:p w14:paraId="090EE1BF">
            <w:pPr>
              <w:spacing w:after="0" w:line="240" w:lineRule="auto"/>
              <w:rPr>
                <w:rFonts w:hint="default" w:ascii="Times New Roman" w:hAnsi="Times New Roman" w:cs="Times New Roman"/>
                <w:b/>
                <w:bCs/>
              </w:rPr>
            </w:pPr>
            <w:r>
              <w:rPr>
                <w:rFonts w:hint="default" w:ascii="Times New Roman" w:hAnsi="Times New Roman" w:cs="Times New Roman"/>
                <w:b/>
                <w:bCs/>
              </w:rPr>
              <w:t>Project brief</w:t>
            </w:r>
          </w:p>
        </w:tc>
        <w:tc>
          <w:tcPr>
            <w:tcW w:w="7308" w:type="dxa"/>
          </w:tcPr>
          <w:p w14:paraId="5889E91B">
            <w:pPr>
              <w:spacing w:after="0" w:line="240" w:lineRule="auto"/>
              <w:jc w:val="both"/>
              <w:rPr>
                <w:rFonts w:hint="default" w:ascii="Times New Roman" w:hAnsi="Times New Roman" w:cs="Times New Roman"/>
                <w:color w:val="auto"/>
              </w:rPr>
            </w:pPr>
            <w:r>
              <w:rPr>
                <w:rFonts w:hint="default" w:ascii="Times New Roman" w:hAnsi="Times New Roman" w:cs="Times New Roman"/>
                <w:color w:val="67787B" w:themeColor="accent5"/>
              </w:rPr>
              <w:t xml:space="preserve">This is a project based on providing services to the clients from the multiple servers indirectly through the help of a third party i.e. Relay Agent. In this project we worked on multi-server, multi-client scenario using TCP sockets. </w:t>
            </w:r>
          </w:p>
        </w:tc>
      </w:tr>
      <w:tr w14:paraId="0258F65F">
        <w:tblPrEx>
          <w:tblCellMar>
            <w:top w:w="0" w:type="dxa"/>
            <w:left w:w="108" w:type="dxa"/>
            <w:bottom w:w="0" w:type="dxa"/>
            <w:right w:w="108" w:type="dxa"/>
          </w:tblCellMar>
        </w:tblPrEx>
        <w:tc>
          <w:tcPr>
            <w:tcW w:w="2988" w:type="dxa"/>
            <w:shd w:val="clear" w:color="auto" w:fill="F1F1F1" w:themeFill="background1" w:themeFillShade="F2"/>
          </w:tcPr>
          <w:p w14:paraId="7B52C7A3">
            <w:pPr>
              <w:spacing w:after="0" w:line="240" w:lineRule="auto"/>
              <w:rPr>
                <w:rFonts w:hint="default" w:ascii="Times New Roman" w:hAnsi="Times New Roman" w:cs="Times New Roman"/>
                <w:b/>
                <w:bCs/>
              </w:rPr>
            </w:pPr>
            <w:r>
              <w:rPr>
                <w:rFonts w:hint="default" w:ascii="Times New Roman" w:hAnsi="Times New Roman" w:cs="Times New Roman"/>
                <w:b/>
                <w:bCs/>
              </w:rPr>
              <w:t>Technologies used</w:t>
            </w:r>
          </w:p>
        </w:tc>
        <w:tc>
          <w:tcPr>
            <w:tcW w:w="7308" w:type="dxa"/>
            <w:shd w:val="clear" w:color="auto" w:fill="F1F1F1" w:themeFill="background1" w:themeFillShade="F2"/>
          </w:tcPr>
          <w:p w14:paraId="1E013402">
            <w:pPr>
              <w:spacing w:after="0" w:line="240" w:lineRule="auto"/>
              <w:rPr>
                <w:rFonts w:hint="default" w:ascii="Times New Roman" w:hAnsi="Times New Roman" w:cs="Times New Roman"/>
                <w:color w:val="auto"/>
              </w:rPr>
            </w:pPr>
            <w:r>
              <w:rPr>
                <w:rFonts w:hint="default" w:ascii="Times New Roman" w:hAnsi="Times New Roman" w:cs="Times New Roman"/>
                <w:color w:val="auto"/>
              </w:rPr>
              <w:t xml:space="preserve">Advanced C, Data Structures &amp; Algorithms, Linux Kernel System Calls and Socket Programming (TCP sockets), Network daemons in Linux </w:t>
            </w:r>
          </w:p>
        </w:tc>
      </w:tr>
      <w:tr w14:paraId="4B047C84">
        <w:tblPrEx>
          <w:tblCellMar>
            <w:top w:w="0" w:type="dxa"/>
            <w:left w:w="108" w:type="dxa"/>
            <w:bottom w:w="0" w:type="dxa"/>
            <w:right w:w="108" w:type="dxa"/>
          </w:tblCellMar>
        </w:tblPrEx>
        <w:tc>
          <w:tcPr>
            <w:tcW w:w="2988" w:type="dxa"/>
          </w:tcPr>
          <w:p w14:paraId="2DCDC574">
            <w:pPr>
              <w:spacing w:after="0" w:line="240" w:lineRule="auto"/>
              <w:rPr>
                <w:rFonts w:hint="default" w:ascii="Times New Roman" w:hAnsi="Times New Roman" w:cs="Times New Roman"/>
                <w:b/>
                <w:bCs/>
              </w:rPr>
            </w:pPr>
            <w:r>
              <w:rPr>
                <w:rFonts w:hint="default" w:ascii="Times New Roman" w:hAnsi="Times New Roman" w:cs="Times New Roman"/>
                <w:b/>
                <w:bCs/>
              </w:rPr>
              <w:t xml:space="preserve">Key challenges &amp; Learnings </w:t>
            </w:r>
          </w:p>
        </w:tc>
        <w:tc>
          <w:tcPr>
            <w:tcW w:w="7308" w:type="dxa"/>
          </w:tcPr>
          <w:p w14:paraId="0629A09C">
            <w:pPr>
              <w:pStyle w:val="49"/>
              <w:numPr>
                <w:ilvl w:val="0"/>
                <w:numId w:val="5"/>
              </w:numPr>
              <w:spacing w:after="0" w:line="240" w:lineRule="auto"/>
              <w:jc w:val="both"/>
              <w:rPr>
                <w:rFonts w:hint="default" w:ascii="Times New Roman" w:hAnsi="Times New Roman" w:cs="Times New Roman"/>
              </w:rPr>
            </w:pPr>
            <w:r>
              <w:rPr>
                <w:rFonts w:hint="default" w:ascii="Times New Roman" w:hAnsi="Times New Roman" w:cs="Times New Roman"/>
              </w:rPr>
              <w:t xml:space="preserve">It was a team project and my responsibility was to handle the servers so the main challenge was to make a concurrent server. This was solved by group discussions and reading the man pages by appropriate usage of fork() </w:t>
            </w:r>
          </w:p>
          <w:p w14:paraId="2E097B6D">
            <w:pPr>
              <w:pStyle w:val="49"/>
              <w:numPr>
                <w:ilvl w:val="0"/>
                <w:numId w:val="5"/>
              </w:numPr>
              <w:spacing w:after="0" w:line="240" w:lineRule="auto"/>
              <w:jc w:val="both"/>
              <w:rPr>
                <w:rFonts w:hint="default" w:ascii="Times New Roman" w:hAnsi="Times New Roman" w:cs="Times New Roman"/>
                <w:sz w:val="20"/>
                <w:szCs w:val="20"/>
              </w:rPr>
            </w:pPr>
            <w:r>
              <w:rPr>
                <w:rFonts w:hint="default" w:ascii="Times New Roman" w:hAnsi="Times New Roman" w:cs="Times New Roman"/>
              </w:rPr>
              <w:t>The main problem was to demonize the server, given the server executable. This was resolved by literature study and discussing with mentors. Leant about making a normal executable program into a daemon process.</w:t>
            </w:r>
          </w:p>
        </w:tc>
      </w:tr>
    </w:tbl>
    <w:p w14:paraId="35E7CD5E">
      <w:pPr>
        <w:rPr>
          <w:rFonts w:hint="default" w:ascii="Times New Roman" w:hAnsi="Times New Roman" w:cs="Times New Roman"/>
        </w:rPr>
      </w:pPr>
    </w:p>
    <w:p w14:paraId="731BD560">
      <w:pPr>
        <w:rPr>
          <w:rFonts w:hint="default" w:ascii="Times New Roman" w:hAnsi="Times New Roman" w:cs="Times New Roman"/>
        </w:rPr>
      </w:pPr>
    </w:p>
    <w:p w14:paraId="45653164">
      <w:pPr>
        <w:pStyle w:val="2"/>
        <w:jc w:val="center"/>
        <w:rPr>
          <w:rFonts w:hint="default" w:ascii="Times New Roman" w:hAnsi="Times New Roman" w:cs="Times New Roman"/>
          <w:b/>
          <w:color w:val="7030A0"/>
          <w:sz w:val="20"/>
        </w:rPr>
      </w:pPr>
    </w:p>
    <w:p w14:paraId="26FD64B0">
      <w:pPr>
        <w:pStyle w:val="2"/>
        <w:jc w:val="center"/>
        <w:rPr>
          <w:rFonts w:hint="default" w:ascii="Times New Roman" w:hAnsi="Times New Roman" w:cs="Times New Roman"/>
          <w:b/>
          <w:color w:val="7030A0"/>
          <w:sz w:val="20"/>
        </w:rPr>
      </w:pPr>
      <w:r>
        <w:rPr>
          <w:rFonts w:hint="default" w:ascii="Times New Roman" w:hAnsi="Times New Roman" w:cs="Times New Roman"/>
          <w:b/>
          <w:color w:val="7030A0"/>
          <w:sz w:val="20"/>
        </w:rPr>
        <w:t>academic projects</w:t>
      </w:r>
    </w:p>
    <w:tbl>
      <w:tblPr>
        <w:tblStyle w:val="56"/>
        <w:tblW w:w="0" w:type="auto"/>
        <w:tblInd w:w="0" w:type="dxa"/>
        <w:shd w:val="clear" w:color="auto" w:fill="auto"/>
        <w:tblLayout w:type="autofit"/>
        <w:tblCellMar>
          <w:top w:w="0" w:type="dxa"/>
          <w:left w:w="108" w:type="dxa"/>
          <w:bottom w:w="0" w:type="dxa"/>
          <w:right w:w="108" w:type="dxa"/>
        </w:tblCellMar>
      </w:tblPr>
      <w:tblGrid>
        <w:gridCol w:w="2988"/>
        <w:gridCol w:w="7308"/>
      </w:tblGrid>
      <w:tr w14:paraId="1EDA88F8">
        <w:tblPrEx>
          <w:shd w:val="clear" w:color="auto" w:fill="auto"/>
          <w:tblCellMar>
            <w:top w:w="0" w:type="dxa"/>
            <w:left w:w="108" w:type="dxa"/>
            <w:bottom w:w="0" w:type="dxa"/>
            <w:right w:w="108" w:type="dxa"/>
          </w:tblCellMar>
        </w:tblPrEx>
        <w:tc>
          <w:tcPr>
            <w:tcW w:w="2988" w:type="dxa"/>
            <w:shd w:val="clear" w:color="auto" w:fill="E0E0E0" w:themeFill="accent1" w:themeFillTint="32"/>
          </w:tcPr>
          <w:p w14:paraId="088B83D0">
            <w:pPr>
              <w:spacing w:after="0" w:line="240" w:lineRule="auto"/>
              <w:rPr>
                <w:rFonts w:hint="default" w:ascii="Times New Roman" w:hAnsi="Times New Roman" w:cs="Times New Roman"/>
                <w:b/>
                <w:bCs/>
              </w:rPr>
            </w:pPr>
            <w:r>
              <w:rPr>
                <w:rFonts w:hint="default" w:ascii="Times New Roman" w:hAnsi="Times New Roman" w:cs="Times New Roman"/>
                <w:b/>
                <w:bCs/>
              </w:rPr>
              <w:t>Title</w:t>
            </w:r>
          </w:p>
        </w:tc>
        <w:tc>
          <w:tcPr>
            <w:tcW w:w="7308" w:type="dxa"/>
            <w:shd w:val="clear" w:color="auto" w:fill="E0E0E0" w:themeFill="accent1" w:themeFillTint="32"/>
          </w:tcPr>
          <w:p w14:paraId="60859EEC">
            <w:pPr>
              <w:spacing w:after="0" w:line="240" w:lineRule="auto"/>
              <w:jc w:val="both"/>
              <w:rPr>
                <w:rFonts w:hint="default" w:ascii="Times New Roman" w:hAnsi="Times New Roman" w:cs="Times New Roman"/>
                <w:b/>
                <w:bCs/>
              </w:rPr>
            </w:pPr>
            <w:r>
              <w:rPr>
                <w:rFonts w:hint="default" w:ascii="Times New Roman" w:hAnsi="Times New Roman" w:cs="Times New Roman"/>
                <w:b/>
                <w:bCs/>
                <w:color w:val="auto"/>
              </w:rPr>
              <w:t>Car Security System using face detection and recognition</w:t>
            </w:r>
          </w:p>
        </w:tc>
      </w:tr>
      <w:tr w14:paraId="246A180B">
        <w:tblPrEx>
          <w:shd w:val="clear" w:color="auto" w:fill="auto"/>
          <w:tblCellMar>
            <w:top w:w="0" w:type="dxa"/>
            <w:left w:w="108" w:type="dxa"/>
            <w:bottom w:w="0" w:type="dxa"/>
            <w:right w:w="108" w:type="dxa"/>
          </w:tblCellMar>
        </w:tblPrEx>
        <w:tc>
          <w:tcPr>
            <w:tcW w:w="2988" w:type="dxa"/>
            <w:shd w:val="clear" w:color="auto" w:fill="auto"/>
          </w:tcPr>
          <w:p w14:paraId="103AA71F">
            <w:pPr>
              <w:spacing w:after="0" w:line="240" w:lineRule="auto"/>
              <w:rPr>
                <w:rFonts w:hint="default" w:ascii="Times New Roman" w:hAnsi="Times New Roman" w:cs="Times New Roman"/>
                <w:b/>
                <w:bCs/>
              </w:rPr>
            </w:pPr>
            <w:r>
              <w:rPr>
                <w:rFonts w:hint="default" w:ascii="Times New Roman" w:hAnsi="Times New Roman" w:cs="Times New Roman"/>
                <w:b/>
                <w:bCs/>
              </w:rPr>
              <w:t>Project brief</w:t>
            </w:r>
          </w:p>
        </w:tc>
        <w:tc>
          <w:tcPr>
            <w:tcW w:w="7308" w:type="dxa"/>
            <w:shd w:val="clear" w:color="auto" w:fill="auto"/>
          </w:tcPr>
          <w:p w14:paraId="0C8DE146">
            <w:pPr>
              <w:spacing w:after="0" w:line="240" w:lineRule="auto"/>
              <w:jc w:val="both"/>
              <w:rPr>
                <w:rFonts w:hint="default" w:ascii="Times New Roman" w:hAnsi="Times New Roman" w:cs="Times New Roman"/>
                <w:color w:val="auto"/>
              </w:rPr>
            </w:pPr>
            <w:r>
              <w:rPr>
                <w:rFonts w:hint="default" w:ascii="Times New Roman" w:hAnsi="Times New Roman" w:cs="Times New Roman"/>
                <w:color w:val="67787B" w:themeColor="accent5"/>
              </w:rPr>
              <w:t>The image of a person trying to access the car is captured and is processed using PCA (Principal Component Analysis) Algorithm. The recognition process is done by comparing the current face image to those of the known individuals in a facial database and notifies the owner</w:t>
            </w:r>
          </w:p>
        </w:tc>
      </w:tr>
      <w:tr w14:paraId="385E0A71">
        <w:tblPrEx>
          <w:shd w:val="clear" w:color="auto" w:fill="auto"/>
          <w:tblCellMar>
            <w:top w:w="0" w:type="dxa"/>
            <w:left w:w="108" w:type="dxa"/>
            <w:bottom w:w="0" w:type="dxa"/>
            <w:right w:w="108" w:type="dxa"/>
          </w:tblCellMar>
        </w:tblPrEx>
        <w:tc>
          <w:tcPr>
            <w:tcW w:w="2988" w:type="dxa"/>
            <w:shd w:val="clear" w:color="auto" w:fill="E0E0E0" w:themeFill="accent1" w:themeFillTint="32"/>
          </w:tcPr>
          <w:p w14:paraId="30ED8655">
            <w:pPr>
              <w:spacing w:after="0" w:line="240" w:lineRule="auto"/>
              <w:rPr>
                <w:rFonts w:hint="default" w:ascii="Times New Roman" w:hAnsi="Times New Roman" w:cs="Times New Roman"/>
                <w:b/>
                <w:bCs/>
              </w:rPr>
            </w:pPr>
            <w:r>
              <w:rPr>
                <w:rFonts w:hint="default" w:ascii="Times New Roman" w:hAnsi="Times New Roman" w:cs="Times New Roman"/>
                <w:b/>
                <w:bCs/>
              </w:rPr>
              <w:t>Technologies used</w:t>
            </w:r>
          </w:p>
        </w:tc>
        <w:tc>
          <w:tcPr>
            <w:tcW w:w="7308" w:type="dxa"/>
            <w:shd w:val="clear" w:color="auto" w:fill="E0E0E0" w:themeFill="accent1" w:themeFillTint="32"/>
          </w:tcPr>
          <w:p w14:paraId="2647759D">
            <w:pPr>
              <w:spacing w:after="0" w:line="240" w:lineRule="auto"/>
              <w:rPr>
                <w:rFonts w:hint="default" w:ascii="Times New Roman" w:hAnsi="Times New Roman" w:cs="Times New Roman"/>
                <w:color w:val="auto"/>
              </w:rPr>
            </w:pPr>
            <w:r>
              <w:rPr>
                <w:rFonts w:hint="default" w:ascii="Times New Roman" w:hAnsi="Times New Roman" w:cs="Times New Roman"/>
                <w:color w:val="00000A"/>
              </w:rPr>
              <w:t>MATLAB, Arduino IDE</w:t>
            </w:r>
          </w:p>
        </w:tc>
      </w:tr>
      <w:tr w14:paraId="47B27064">
        <w:tblPrEx>
          <w:shd w:val="clear" w:color="auto" w:fill="auto"/>
          <w:tblCellMar>
            <w:top w:w="0" w:type="dxa"/>
            <w:left w:w="108" w:type="dxa"/>
            <w:bottom w:w="0" w:type="dxa"/>
            <w:right w:w="108" w:type="dxa"/>
          </w:tblCellMar>
        </w:tblPrEx>
        <w:tc>
          <w:tcPr>
            <w:tcW w:w="2988" w:type="dxa"/>
            <w:shd w:val="clear" w:color="auto" w:fill="auto"/>
          </w:tcPr>
          <w:p w14:paraId="0A7B187D">
            <w:pPr>
              <w:spacing w:after="0" w:line="240" w:lineRule="auto"/>
              <w:rPr>
                <w:rFonts w:hint="default" w:ascii="Times New Roman" w:hAnsi="Times New Roman" w:cs="Times New Roman"/>
                <w:b/>
                <w:bCs/>
              </w:rPr>
            </w:pPr>
            <w:r>
              <w:rPr>
                <w:rFonts w:hint="default" w:ascii="Times New Roman" w:hAnsi="Times New Roman" w:cs="Times New Roman"/>
                <w:b/>
                <w:bCs/>
              </w:rPr>
              <w:t xml:space="preserve">Key challenges &amp; Learnings </w:t>
            </w:r>
          </w:p>
        </w:tc>
        <w:tc>
          <w:tcPr>
            <w:tcW w:w="7308" w:type="dxa"/>
            <w:shd w:val="clear" w:color="auto" w:fill="auto"/>
          </w:tcPr>
          <w:p w14:paraId="237A91F6">
            <w:pPr>
              <w:pStyle w:val="49"/>
              <w:numPr>
                <w:ilvl w:val="0"/>
                <w:numId w:val="5"/>
              </w:numPr>
              <w:spacing w:after="0" w:line="240" w:lineRule="auto"/>
              <w:jc w:val="both"/>
              <w:rPr>
                <w:rFonts w:hint="default" w:ascii="Times New Roman" w:hAnsi="Times New Roman" w:cs="Times New Roman"/>
              </w:rPr>
            </w:pPr>
            <w:r>
              <w:rPr>
                <w:rFonts w:hint="default" w:ascii="Times New Roman" w:hAnsi="Times New Roman" w:cs="Times New Roman"/>
              </w:rPr>
              <w:t xml:space="preserve">Implementation of Viola and Jones algorithm for face detection. This involved self-study of algorithm, implementation and debugging issues </w:t>
            </w:r>
          </w:p>
          <w:p w14:paraId="4E365E96">
            <w:pPr>
              <w:pStyle w:val="49"/>
              <w:numPr>
                <w:ilvl w:val="0"/>
                <w:numId w:val="5"/>
              </w:numPr>
              <w:spacing w:after="0" w:line="240" w:lineRule="auto"/>
              <w:jc w:val="both"/>
              <w:rPr>
                <w:rFonts w:hint="default" w:ascii="Times New Roman" w:hAnsi="Times New Roman" w:cs="Times New Roman"/>
              </w:rPr>
            </w:pPr>
            <w:r>
              <w:rPr>
                <w:rFonts w:hint="default" w:ascii="Times New Roman" w:hAnsi="Times New Roman" w:cs="Times New Roman"/>
              </w:rPr>
              <w:t xml:space="preserve">During creation of database faced multiple challenges due to changes in background lighting conditions and implemented DCT algorithm in order to resolve the issue </w:t>
            </w:r>
          </w:p>
          <w:p w14:paraId="27E634B5">
            <w:pPr>
              <w:pStyle w:val="49"/>
              <w:numPr>
                <w:ilvl w:val="0"/>
                <w:numId w:val="5"/>
              </w:numPr>
              <w:spacing w:after="0" w:line="240" w:lineRule="auto"/>
              <w:jc w:val="both"/>
              <w:rPr>
                <w:rFonts w:hint="default" w:ascii="Times New Roman" w:hAnsi="Times New Roman" w:cs="Times New Roman"/>
                <w:sz w:val="20"/>
                <w:szCs w:val="20"/>
              </w:rPr>
            </w:pPr>
            <w:r>
              <w:rPr>
                <w:rFonts w:hint="default" w:ascii="Times New Roman" w:hAnsi="Times New Roman" w:cs="Times New Roman"/>
              </w:rPr>
              <w:t>Interfacing with GPS module was a challenge, faced multiple faults during recognition process. This was resolved by understanding Arduino data-sheets &amp; command line troubleshooting of GPS module</w:t>
            </w:r>
          </w:p>
        </w:tc>
      </w:tr>
    </w:tbl>
    <w:p w14:paraId="1CA922BE">
      <w:pPr>
        <w:rPr>
          <w:rFonts w:hint="default" w:ascii="Times New Roman" w:hAnsi="Times New Roman" w:cs="Times New Roman"/>
        </w:rPr>
      </w:pPr>
    </w:p>
    <w:p w14:paraId="0767B864">
      <w:pPr>
        <w:pStyle w:val="2"/>
        <w:jc w:val="center"/>
        <w:rPr>
          <w:rFonts w:hint="default" w:ascii="Times New Roman" w:hAnsi="Times New Roman" w:cs="Times New Roman"/>
          <w:b/>
          <w:color w:val="7030A0"/>
          <w:sz w:val="20"/>
        </w:rPr>
      </w:pPr>
      <w:r>
        <w:rPr>
          <w:rFonts w:hint="default" w:ascii="Times New Roman" w:hAnsi="Times New Roman" w:cs="Times New Roman"/>
          <w:b/>
          <w:color w:val="7030A0"/>
          <w:sz w:val="20"/>
        </w:rPr>
        <w:t xml:space="preserve">Work experience / internship projects </w:t>
      </w:r>
    </w:p>
    <w:tbl>
      <w:tblPr>
        <w:tblStyle w:val="56"/>
        <w:tblW w:w="0" w:type="auto"/>
        <w:tblInd w:w="0" w:type="dxa"/>
        <w:shd w:val="clear" w:color="auto" w:fill="auto"/>
        <w:tblLayout w:type="autofit"/>
        <w:tblCellMar>
          <w:top w:w="0" w:type="dxa"/>
          <w:left w:w="108" w:type="dxa"/>
          <w:bottom w:w="0" w:type="dxa"/>
          <w:right w:w="108" w:type="dxa"/>
        </w:tblCellMar>
      </w:tblPr>
      <w:tblGrid>
        <w:gridCol w:w="2988"/>
        <w:gridCol w:w="7308"/>
      </w:tblGrid>
      <w:tr w14:paraId="4954089F">
        <w:tblPrEx>
          <w:shd w:val="clear" w:color="auto" w:fill="auto"/>
          <w:tblCellMar>
            <w:top w:w="0" w:type="dxa"/>
            <w:left w:w="108" w:type="dxa"/>
            <w:bottom w:w="0" w:type="dxa"/>
            <w:right w:w="108" w:type="dxa"/>
          </w:tblCellMar>
        </w:tblPrEx>
        <w:tc>
          <w:tcPr>
            <w:tcW w:w="2988" w:type="dxa"/>
            <w:shd w:val="clear" w:color="auto" w:fill="E0E0E0" w:themeFill="accent1" w:themeFillTint="32"/>
          </w:tcPr>
          <w:p w14:paraId="5BFEC022">
            <w:pPr>
              <w:spacing w:after="0" w:line="240" w:lineRule="auto"/>
              <w:rPr>
                <w:rFonts w:hint="default" w:ascii="Times New Roman" w:hAnsi="Times New Roman" w:cs="Times New Roman"/>
                <w:b/>
                <w:bCs/>
              </w:rPr>
            </w:pPr>
            <w:r>
              <w:rPr>
                <w:rFonts w:hint="default" w:ascii="Times New Roman" w:hAnsi="Times New Roman" w:cs="Times New Roman"/>
                <w:b/>
                <w:bCs/>
              </w:rPr>
              <w:t>Title</w:t>
            </w:r>
          </w:p>
        </w:tc>
        <w:tc>
          <w:tcPr>
            <w:tcW w:w="7308" w:type="dxa"/>
            <w:shd w:val="clear" w:color="auto" w:fill="E0E0E0" w:themeFill="accent1" w:themeFillTint="32"/>
          </w:tcPr>
          <w:p w14:paraId="0764873B">
            <w:pPr>
              <w:spacing w:after="0" w:line="240" w:lineRule="auto"/>
              <w:jc w:val="both"/>
              <w:rPr>
                <w:rFonts w:hint="default" w:ascii="Times New Roman" w:hAnsi="Times New Roman" w:cs="Times New Roman"/>
                <w:b/>
                <w:bCs/>
              </w:rPr>
            </w:pPr>
            <w:r>
              <w:rPr>
                <w:rFonts w:hint="default" w:ascii="Times New Roman" w:hAnsi="Times New Roman" w:cs="Times New Roman"/>
                <w:b/>
                <w:bCs/>
              </w:rPr>
              <w:t>APPLICATION TO MEASURE THE ABSOLUTE THRESHOLD OF HEARING BY BEKESKY'S ADAPTIVE TRACKING METHOD</w:t>
            </w:r>
          </w:p>
        </w:tc>
      </w:tr>
      <w:tr w14:paraId="614FFB13">
        <w:tblPrEx>
          <w:tblCellMar>
            <w:top w:w="0" w:type="dxa"/>
            <w:left w:w="108" w:type="dxa"/>
            <w:bottom w:w="0" w:type="dxa"/>
            <w:right w:w="108" w:type="dxa"/>
          </w:tblCellMar>
        </w:tblPrEx>
        <w:tc>
          <w:tcPr>
            <w:tcW w:w="2988" w:type="dxa"/>
            <w:shd w:val="clear" w:color="auto" w:fill="auto"/>
          </w:tcPr>
          <w:p w14:paraId="3E19A48A">
            <w:pPr>
              <w:spacing w:after="0" w:line="240" w:lineRule="auto"/>
              <w:rPr>
                <w:rFonts w:hint="default" w:ascii="Times New Roman" w:hAnsi="Times New Roman" w:cs="Times New Roman"/>
                <w:b/>
                <w:bCs/>
              </w:rPr>
            </w:pPr>
            <w:r>
              <w:rPr>
                <w:rFonts w:hint="default" w:ascii="Times New Roman" w:hAnsi="Times New Roman" w:cs="Times New Roman"/>
                <w:b/>
                <w:bCs/>
              </w:rPr>
              <w:t>Project brief</w:t>
            </w:r>
          </w:p>
        </w:tc>
        <w:tc>
          <w:tcPr>
            <w:tcW w:w="7308" w:type="dxa"/>
            <w:shd w:val="clear" w:color="auto" w:fill="auto"/>
          </w:tcPr>
          <w:p w14:paraId="6C3385E0">
            <w:pPr>
              <w:autoSpaceDE w:val="0"/>
              <w:autoSpaceDN w:val="0"/>
              <w:adjustRightInd w:val="0"/>
              <w:spacing w:before="0" w:after="0" w:line="240" w:lineRule="auto"/>
              <w:jc w:val="both"/>
              <w:rPr>
                <w:rFonts w:hint="default" w:ascii="Times New Roman" w:hAnsi="Times New Roman" w:cs="Times New Roman"/>
                <w:color w:val="auto"/>
              </w:rPr>
            </w:pPr>
            <w:r>
              <w:rPr>
                <w:rFonts w:hint="default" w:ascii="Times New Roman" w:hAnsi="Times New Roman" w:cs="Times New Roman"/>
                <w:color w:val="auto"/>
                <w:kern w:val="0"/>
                <w:lang w:val="en-IN"/>
              </w:rPr>
              <w:t>A logarithmic sine sweep in the frequency range of human hearing is generated and with the aim of measuring the absolute threshold of a users hearing. Amplitude adjustment of the signal is made available to the users.</w:t>
            </w:r>
          </w:p>
        </w:tc>
      </w:tr>
      <w:tr w14:paraId="5411997B">
        <w:tblPrEx>
          <w:tblCellMar>
            <w:top w:w="0" w:type="dxa"/>
            <w:left w:w="108" w:type="dxa"/>
            <w:bottom w:w="0" w:type="dxa"/>
            <w:right w:w="108" w:type="dxa"/>
          </w:tblCellMar>
        </w:tblPrEx>
        <w:tc>
          <w:tcPr>
            <w:tcW w:w="2988" w:type="dxa"/>
            <w:shd w:val="clear" w:color="auto" w:fill="E0E0E0" w:themeFill="accent1" w:themeFillTint="32"/>
          </w:tcPr>
          <w:p w14:paraId="43E29DBE">
            <w:pPr>
              <w:spacing w:after="0" w:line="240" w:lineRule="auto"/>
              <w:rPr>
                <w:rFonts w:hint="default" w:ascii="Times New Roman" w:hAnsi="Times New Roman" w:cs="Times New Roman"/>
                <w:b/>
                <w:bCs/>
              </w:rPr>
            </w:pPr>
            <w:r>
              <w:rPr>
                <w:rFonts w:hint="default" w:ascii="Times New Roman" w:hAnsi="Times New Roman" w:cs="Times New Roman"/>
                <w:b/>
                <w:bCs/>
              </w:rPr>
              <w:t>Technologies used</w:t>
            </w:r>
          </w:p>
        </w:tc>
        <w:tc>
          <w:tcPr>
            <w:tcW w:w="7308" w:type="dxa"/>
            <w:shd w:val="clear" w:color="auto" w:fill="E0E0E0" w:themeFill="accent1" w:themeFillTint="32"/>
          </w:tcPr>
          <w:p w14:paraId="1CCBD55B">
            <w:pPr>
              <w:spacing w:after="0" w:line="240" w:lineRule="auto"/>
              <w:rPr>
                <w:rFonts w:hint="default" w:ascii="Times New Roman" w:hAnsi="Times New Roman" w:cs="Times New Roman"/>
              </w:rPr>
            </w:pPr>
            <w:r>
              <w:rPr>
                <w:rFonts w:hint="default" w:ascii="Times New Roman" w:hAnsi="Times New Roman" w:cs="Times New Roman"/>
                <w:color w:val="00000A"/>
              </w:rPr>
              <w:t xml:space="preserve">LabView </w:t>
            </w:r>
          </w:p>
        </w:tc>
      </w:tr>
      <w:tr w14:paraId="1CAD5DFA">
        <w:tblPrEx>
          <w:tblCellMar>
            <w:top w:w="0" w:type="dxa"/>
            <w:left w:w="108" w:type="dxa"/>
            <w:bottom w:w="0" w:type="dxa"/>
            <w:right w:w="108" w:type="dxa"/>
          </w:tblCellMar>
        </w:tblPrEx>
        <w:tc>
          <w:tcPr>
            <w:tcW w:w="2988" w:type="dxa"/>
            <w:shd w:val="clear" w:color="auto" w:fill="auto"/>
          </w:tcPr>
          <w:p w14:paraId="32D8AB3F">
            <w:pPr>
              <w:spacing w:after="0" w:line="240" w:lineRule="auto"/>
              <w:rPr>
                <w:rFonts w:hint="default" w:ascii="Times New Roman" w:hAnsi="Times New Roman" w:cs="Times New Roman"/>
                <w:b/>
                <w:bCs/>
              </w:rPr>
            </w:pPr>
            <w:r>
              <w:rPr>
                <w:rFonts w:hint="default" w:ascii="Times New Roman" w:hAnsi="Times New Roman" w:cs="Times New Roman"/>
                <w:b/>
                <w:bCs/>
              </w:rPr>
              <w:t xml:space="preserve">Key challenges &amp; Learning </w:t>
            </w:r>
          </w:p>
        </w:tc>
        <w:tc>
          <w:tcPr>
            <w:tcW w:w="7308" w:type="dxa"/>
            <w:shd w:val="clear" w:color="auto" w:fill="auto"/>
          </w:tcPr>
          <w:p w14:paraId="53100A53">
            <w:pPr>
              <w:pStyle w:val="14"/>
              <w:numPr>
                <w:ilvl w:val="0"/>
                <w:numId w:val="6"/>
              </w:numPr>
              <w:rPr>
                <w:rFonts w:hint="default" w:ascii="Times New Roman" w:hAnsi="Times New Roman" w:cs="Times New Roman"/>
                <w:sz w:val="20"/>
                <w:szCs w:val="20"/>
                <w:lang w:val="en-IN"/>
              </w:rPr>
            </w:pPr>
            <w:r>
              <w:rPr>
                <w:rFonts w:hint="default" w:ascii="Times New Roman" w:hAnsi="Times New Roman" w:cs="Times New Roman"/>
                <w:sz w:val="20"/>
                <w:szCs w:val="20"/>
              </w:rPr>
              <w:t>Generation of a sine wave sweep from 20Hz to 20Khz</w:t>
            </w:r>
          </w:p>
          <w:p w14:paraId="7C42AC94">
            <w:pPr>
              <w:pStyle w:val="14"/>
              <w:numPr>
                <w:ilvl w:val="0"/>
                <w:numId w:val="6"/>
              </w:numPr>
              <w:rPr>
                <w:rFonts w:hint="default" w:ascii="Times New Roman" w:hAnsi="Times New Roman" w:cs="Times New Roman"/>
                <w:sz w:val="20"/>
                <w:szCs w:val="20"/>
                <w:lang w:val="en-IN"/>
              </w:rPr>
            </w:pPr>
            <w:r>
              <w:rPr>
                <w:rFonts w:hint="default" w:ascii="Times New Roman" w:hAnsi="Times New Roman" w:cs="Times New Roman"/>
                <w:sz w:val="20"/>
                <w:szCs w:val="20"/>
              </w:rPr>
              <w:t>A dedicated button to increase or decrease the amplitude (+/-8dB per sec)</w:t>
            </w:r>
          </w:p>
          <w:p w14:paraId="716BB35E">
            <w:pPr>
              <w:pStyle w:val="14"/>
              <w:numPr>
                <w:ilvl w:val="0"/>
                <w:numId w:val="6"/>
              </w:num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To make the sweep duration user adjustable &amp; splitting the channels. </w:t>
            </w:r>
          </w:p>
          <w:p w14:paraId="3707678C">
            <w:pPr>
              <w:pStyle w:val="14"/>
              <w:numPr>
                <w:ilvl w:val="0"/>
                <w:numId w:val="6"/>
              </w:numPr>
              <w:rPr>
                <w:rFonts w:hint="default" w:ascii="Times New Roman" w:hAnsi="Times New Roman" w:cs="Times New Roman"/>
                <w:sz w:val="20"/>
                <w:szCs w:val="20"/>
                <w:lang w:val="en-IN"/>
              </w:rPr>
            </w:pPr>
            <w:r>
              <w:rPr>
                <w:rFonts w:hint="default" w:ascii="Times New Roman" w:hAnsi="Times New Roman" w:cs="Times New Roman"/>
                <w:sz w:val="20"/>
                <w:szCs w:val="20"/>
              </w:rPr>
              <w:t>Calibration to adapt the sound card volume to the earphones.</w:t>
            </w:r>
          </w:p>
          <w:p w14:paraId="17E21DA0">
            <w:pPr>
              <w:pStyle w:val="14"/>
              <w:numPr>
                <w:ilvl w:val="0"/>
                <w:numId w:val="6"/>
              </w:numPr>
              <w:rPr>
                <w:rFonts w:hint="default" w:ascii="Times New Roman" w:hAnsi="Times New Roman" w:cs="Times New Roman"/>
                <w:sz w:val="20"/>
                <w:szCs w:val="20"/>
              </w:rPr>
            </w:pPr>
            <w:r>
              <w:rPr>
                <w:rFonts w:hint="default" w:ascii="Times New Roman" w:hAnsi="Times New Roman" w:cs="Times New Roman"/>
                <w:sz w:val="20"/>
                <w:szCs w:val="20"/>
              </w:rPr>
              <w:t>Develop a graphical user interface for the user and the report generator based on the user choice</w:t>
            </w:r>
          </w:p>
        </w:tc>
      </w:tr>
    </w:tbl>
    <w:p w14:paraId="3680462F">
      <w:pPr>
        <w:rPr>
          <w:rFonts w:hint="default" w:ascii="Times New Roman" w:hAnsi="Times New Roman" w:cs="Times New Roman"/>
        </w:rPr>
      </w:pPr>
    </w:p>
    <w:p w14:paraId="248BC92D">
      <w:pPr>
        <w:rPr>
          <w:rFonts w:hint="default" w:ascii="Times New Roman" w:hAnsi="Times New Roman" w:cs="Times New Roman"/>
        </w:rPr>
      </w:pPr>
    </w:p>
    <w:sectPr>
      <w:headerReference r:id="rId5" w:type="first"/>
      <w:pgSz w:w="12240" w:h="15840"/>
      <w:pgMar w:top="1080" w:right="1080" w:bottom="1080" w:left="1080" w:header="720" w:footer="720" w:gutter="0"/>
      <w:pgNumType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86"/>
    <w:family w:val="roman"/>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黑体">
    <w:altName w:val="SimSun"/>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1CF7D9">
    <w:pPr>
      <w:pStyle w:val="20"/>
      <w:jc w:val="right"/>
    </w:pPr>
    <w:r>
      <w:rPr>
        <w:lang w:val="en-IN" w:eastAsia="en-IN"/>
      </w:rPr>
      <w:drawing>
        <wp:inline distT="0" distB="0" distL="0" distR="0">
          <wp:extent cx="846455" cy="3930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92705" cy="414644"/>
                  </a:xfrm>
                  <a:prstGeom prst="rect">
                    <a:avLst/>
                  </a:prstGeom>
                </pic:spPr>
              </pic:pic>
            </a:graphicData>
          </a:graphic>
        </wp:inline>
      </w:drawing>
    </w:r>
  </w:p>
  <w:p w14:paraId="67E29CE2">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FB47AE"/>
    <w:multiLevelType w:val="multilevel"/>
    <w:tmpl w:val="08FB47AE"/>
    <w:lvl w:ilvl="0" w:tentative="0">
      <w:start w:val="1"/>
      <w:numFmt w:val="bullet"/>
      <w:lvlText w:val=""/>
      <w:lvlJc w:val="left"/>
      <w:pPr>
        <w:tabs>
          <w:tab w:val="left" w:pos="360"/>
        </w:tabs>
        <w:ind w:left="360" w:hanging="360"/>
      </w:pPr>
      <w:rPr>
        <w:rFonts w:hint="default" w:ascii="Wingdings" w:hAnsi="Wingdings"/>
        <w:color w:val="FF6D22"/>
      </w:rPr>
    </w:lvl>
    <w:lvl w:ilvl="1" w:tentative="0">
      <w:start w:val="1"/>
      <w:numFmt w:val="bullet"/>
      <w:lvlText w:val="o"/>
      <w:lvlJc w:val="left"/>
      <w:pPr>
        <w:tabs>
          <w:tab w:val="left" w:pos="1080"/>
        </w:tabs>
        <w:ind w:left="1080" w:hanging="360"/>
      </w:pPr>
      <w:rPr>
        <w:rFonts w:hint="default" w:ascii="Courier New" w:hAnsi="Courier New"/>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1">
    <w:nsid w:val="446F2AE3"/>
    <w:multiLevelType w:val="multilevel"/>
    <w:tmpl w:val="446F2AE3"/>
    <w:lvl w:ilvl="0" w:tentative="0">
      <w:start w:val="1"/>
      <w:numFmt w:val="bullet"/>
      <w:lvlText w:val=""/>
      <w:lvlJc w:val="left"/>
      <w:pPr>
        <w:ind w:left="360" w:hanging="360"/>
      </w:pPr>
      <w:rPr>
        <w:rFonts w:hint="default" w:ascii="Wingdings" w:hAnsi="Wingdings"/>
        <w:color w:val="FF6D22"/>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4F7B602F"/>
    <w:multiLevelType w:val="multilevel"/>
    <w:tmpl w:val="4F7B602F"/>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5F672ACB"/>
    <w:multiLevelType w:val="multilevel"/>
    <w:tmpl w:val="5F672ACB"/>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642C373B"/>
    <w:multiLevelType w:val="multilevel"/>
    <w:tmpl w:val="642C373B"/>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
    <w:nsid w:val="7478017D"/>
    <w:multiLevelType w:val="multilevel"/>
    <w:tmpl w:val="7478017D"/>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2"/>
  </w:num>
  <w:num w:numId="2">
    <w:abstractNumId w:val="4"/>
  </w:num>
  <w:num w:numId="3">
    <w:abstractNumId w:val="3"/>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attachedTemplate r:id="rId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4D1A7F"/>
    <w:rsid w:val="000023C6"/>
    <w:rsid w:val="000027FE"/>
    <w:rsid w:val="0000375A"/>
    <w:rsid w:val="00023DB7"/>
    <w:rsid w:val="00030C23"/>
    <w:rsid w:val="00047B83"/>
    <w:rsid w:val="0007306C"/>
    <w:rsid w:val="000D1463"/>
    <w:rsid w:val="000D675E"/>
    <w:rsid w:val="000E598F"/>
    <w:rsid w:val="000F7133"/>
    <w:rsid w:val="00103B35"/>
    <w:rsid w:val="0011162D"/>
    <w:rsid w:val="001126D2"/>
    <w:rsid w:val="0012274F"/>
    <w:rsid w:val="00133E11"/>
    <w:rsid w:val="00147A87"/>
    <w:rsid w:val="001871CF"/>
    <w:rsid w:val="0019146A"/>
    <w:rsid w:val="001C2CC1"/>
    <w:rsid w:val="001C2D40"/>
    <w:rsid w:val="001C7459"/>
    <w:rsid w:val="001E3022"/>
    <w:rsid w:val="00212640"/>
    <w:rsid w:val="0021552C"/>
    <w:rsid w:val="00217AB8"/>
    <w:rsid w:val="00223D0E"/>
    <w:rsid w:val="00224BB7"/>
    <w:rsid w:val="00235E09"/>
    <w:rsid w:val="002548F8"/>
    <w:rsid w:val="00294390"/>
    <w:rsid w:val="00294410"/>
    <w:rsid w:val="002A1EFB"/>
    <w:rsid w:val="002C2CD3"/>
    <w:rsid w:val="002C42BC"/>
    <w:rsid w:val="00307D84"/>
    <w:rsid w:val="00323B3C"/>
    <w:rsid w:val="00346ACD"/>
    <w:rsid w:val="00360F76"/>
    <w:rsid w:val="00390506"/>
    <w:rsid w:val="003D1173"/>
    <w:rsid w:val="003D3186"/>
    <w:rsid w:val="003D74BB"/>
    <w:rsid w:val="00414819"/>
    <w:rsid w:val="004507A9"/>
    <w:rsid w:val="00451B81"/>
    <w:rsid w:val="00470DAD"/>
    <w:rsid w:val="004A3198"/>
    <w:rsid w:val="004A3641"/>
    <w:rsid w:val="004B41B8"/>
    <w:rsid w:val="004C3F08"/>
    <w:rsid w:val="004C6747"/>
    <w:rsid w:val="004D1A7F"/>
    <w:rsid w:val="004E230D"/>
    <w:rsid w:val="004F1ABA"/>
    <w:rsid w:val="004F4C6B"/>
    <w:rsid w:val="005047B9"/>
    <w:rsid w:val="00512E62"/>
    <w:rsid w:val="00531E61"/>
    <w:rsid w:val="00535B90"/>
    <w:rsid w:val="005537F6"/>
    <w:rsid w:val="00591F44"/>
    <w:rsid w:val="005B0852"/>
    <w:rsid w:val="00610A17"/>
    <w:rsid w:val="00611827"/>
    <w:rsid w:val="006213AC"/>
    <w:rsid w:val="00625841"/>
    <w:rsid w:val="006414B8"/>
    <w:rsid w:val="00646A94"/>
    <w:rsid w:val="00662D1E"/>
    <w:rsid w:val="0067324C"/>
    <w:rsid w:val="006B7DDD"/>
    <w:rsid w:val="006D0354"/>
    <w:rsid w:val="006D06E3"/>
    <w:rsid w:val="006D5ADA"/>
    <w:rsid w:val="006D5E7E"/>
    <w:rsid w:val="006E074F"/>
    <w:rsid w:val="00734915"/>
    <w:rsid w:val="00750064"/>
    <w:rsid w:val="00764CD4"/>
    <w:rsid w:val="00785195"/>
    <w:rsid w:val="00795BE6"/>
    <w:rsid w:val="00796E33"/>
    <w:rsid w:val="00797546"/>
    <w:rsid w:val="007A1088"/>
    <w:rsid w:val="00806BD1"/>
    <w:rsid w:val="00821175"/>
    <w:rsid w:val="00831436"/>
    <w:rsid w:val="00831669"/>
    <w:rsid w:val="008423B7"/>
    <w:rsid w:val="00864ADC"/>
    <w:rsid w:val="008652F2"/>
    <w:rsid w:val="00867D0C"/>
    <w:rsid w:val="00874498"/>
    <w:rsid w:val="0089287E"/>
    <w:rsid w:val="008D3292"/>
    <w:rsid w:val="008E19D3"/>
    <w:rsid w:val="00910F66"/>
    <w:rsid w:val="00914E45"/>
    <w:rsid w:val="009204B7"/>
    <w:rsid w:val="00934DC5"/>
    <w:rsid w:val="00935272"/>
    <w:rsid w:val="00971BEA"/>
    <w:rsid w:val="009809DA"/>
    <w:rsid w:val="0098563C"/>
    <w:rsid w:val="00992705"/>
    <w:rsid w:val="00992ECB"/>
    <w:rsid w:val="009B38FB"/>
    <w:rsid w:val="009B5A05"/>
    <w:rsid w:val="009D4E58"/>
    <w:rsid w:val="009F3EA7"/>
    <w:rsid w:val="00A16CB7"/>
    <w:rsid w:val="00A277ED"/>
    <w:rsid w:val="00A33C5E"/>
    <w:rsid w:val="00A53DEF"/>
    <w:rsid w:val="00A76D18"/>
    <w:rsid w:val="00A770CA"/>
    <w:rsid w:val="00A82B1E"/>
    <w:rsid w:val="00AA7FD6"/>
    <w:rsid w:val="00AE16AE"/>
    <w:rsid w:val="00AE2313"/>
    <w:rsid w:val="00B1514C"/>
    <w:rsid w:val="00B2643D"/>
    <w:rsid w:val="00B4630A"/>
    <w:rsid w:val="00B4700D"/>
    <w:rsid w:val="00B504A2"/>
    <w:rsid w:val="00B509E8"/>
    <w:rsid w:val="00B55E3B"/>
    <w:rsid w:val="00B55EF0"/>
    <w:rsid w:val="00BB1B16"/>
    <w:rsid w:val="00BB723B"/>
    <w:rsid w:val="00BF2FEE"/>
    <w:rsid w:val="00BF3439"/>
    <w:rsid w:val="00BF6A1B"/>
    <w:rsid w:val="00C03E6D"/>
    <w:rsid w:val="00C175C7"/>
    <w:rsid w:val="00C20F22"/>
    <w:rsid w:val="00C637BF"/>
    <w:rsid w:val="00C917FF"/>
    <w:rsid w:val="00CC2B6D"/>
    <w:rsid w:val="00CC48B2"/>
    <w:rsid w:val="00CD78CA"/>
    <w:rsid w:val="00CE645D"/>
    <w:rsid w:val="00CF39CA"/>
    <w:rsid w:val="00D02D90"/>
    <w:rsid w:val="00D0461C"/>
    <w:rsid w:val="00D10751"/>
    <w:rsid w:val="00D11EDD"/>
    <w:rsid w:val="00D152C8"/>
    <w:rsid w:val="00D35D9A"/>
    <w:rsid w:val="00D54879"/>
    <w:rsid w:val="00D75E3D"/>
    <w:rsid w:val="00DA33EF"/>
    <w:rsid w:val="00DA3998"/>
    <w:rsid w:val="00DB4A0C"/>
    <w:rsid w:val="00DB5FC4"/>
    <w:rsid w:val="00DC0F03"/>
    <w:rsid w:val="00DE1BC0"/>
    <w:rsid w:val="00E01661"/>
    <w:rsid w:val="00E02515"/>
    <w:rsid w:val="00E02913"/>
    <w:rsid w:val="00E02B8B"/>
    <w:rsid w:val="00E13457"/>
    <w:rsid w:val="00E21E48"/>
    <w:rsid w:val="00E45830"/>
    <w:rsid w:val="00E6076F"/>
    <w:rsid w:val="00E62D29"/>
    <w:rsid w:val="00E729DE"/>
    <w:rsid w:val="00E72D62"/>
    <w:rsid w:val="00EC0E1B"/>
    <w:rsid w:val="00F142FF"/>
    <w:rsid w:val="00F33F61"/>
    <w:rsid w:val="00F54467"/>
    <w:rsid w:val="00F563CB"/>
    <w:rsid w:val="00F62C67"/>
    <w:rsid w:val="00F71F76"/>
    <w:rsid w:val="00F82FD3"/>
    <w:rsid w:val="00F94005"/>
    <w:rsid w:val="00FA678E"/>
    <w:rsid w:val="00FC0CD7"/>
    <w:rsid w:val="00FD61BB"/>
    <w:rsid w:val="00FE66B0"/>
    <w:rsid w:val="00FF6A58"/>
    <w:rsid w:val="2DFB3129"/>
    <w:rsid w:val="418328CA"/>
    <w:rsid w:val="5C3B1002"/>
    <w:rsid w:val="7142405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semiHidden="0" w:name="heading 1"/>
    <w:lsdException w:qFormat="1" w:uiPriority="1"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2"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qFormat="1" w:uiPriority="8" w:semiHidden="0" w:name="Closing"/>
    <w:lsdException w:qFormat="1" w:uiPriority="8" w:semiHidden="0"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qFormat="1" w:uiPriority="8" w:semiHidden="0" w:name="Salutation"/>
    <w:lsdException w:qFormat="1" w:unhideWhenUsed="0" w:uiPriority="8"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9" w:semiHidden="0" w:name="Strong"/>
    <w:lsdException w:qFormat="1" w:uiPriority="2" w:semiHidden="0" w:name="Emphasis"/>
    <w:lsdException w:qFormat="1" w:unhideWhenUsed="0" w:uiPriority="0"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40" w:after="160" w:line="288" w:lineRule="auto"/>
    </w:pPr>
    <w:rPr>
      <w:rFonts w:asciiTheme="minorHAnsi" w:hAnsiTheme="minorHAnsi" w:eastAsiaTheme="minorHAnsi" w:cstheme="minorBidi"/>
      <w:color w:val="585858" w:themeColor="text1" w:themeTint="A6"/>
      <w:kern w:val="20"/>
      <w:lang w:val="en-US" w:eastAsia="ja-JP" w:bidi="ar-SA"/>
    </w:rPr>
  </w:style>
  <w:style w:type="paragraph" w:styleId="2">
    <w:name w:val="heading 1"/>
    <w:basedOn w:val="1"/>
    <w:next w:val="1"/>
    <w:link w:val="30"/>
    <w:unhideWhenUsed/>
    <w:qFormat/>
    <w:uiPriority w:val="1"/>
    <w:pPr>
      <w:jc w:val="right"/>
      <w:outlineLvl w:val="0"/>
    </w:pPr>
    <w:rPr>
      <w:rFonts w:asciiTheme="majorHAnsi" w:hAnsiTheme="majorHAnsi" w:eastAsiaTheme="majorEastAsia" w:cstheme="majorBidi"/>
      <w:caps/>
      <w:color w:val="666666" w:themeColor="accent1"/>
      <w:sz w:val="21"/>
    </w:rPr>
  </w:style>
  <w:style w:type="paragraph" w:styleId="3">
    <w:name w:val="heading 2"/>
    <w:basedOn w:val="1"/>
    <w:next w:val="1"/>
    <w:link w:val="31"/>
    <w:unhideWhenUsed/>
    <w:qFormat/>
    <w:uiPriority w:val="1"/>
    <w:pPr>
      <w:keepNext/>
      <w:keepLines/>
      <w:spacing w:after="40"/>
      <w:outlineLvl w:val="1"/>
    </w:pPr>
    <w:rPr>
      <w:rFonts w:asciiTheme="majorHAnsi" w:hAnsiTheme="majorHAnsi" w:eastAsiaTheme="majorEastAsia" w:cstheme="majorBidi"/>
      <w:b/>
      <w:bCs/>
      <w:caps/>
      <w:color w:val="3F3F3F" w:themeColor="text1" w:themeTint="BF"/>
    </w:rPr>
  </w:style>
  <w:style w:type="paragraph" w:styleId="4">
    <w:name w:val="heading 3"/>
    <w:basedOn w:val="1"/>
    <w:next w:val="1"/>
    <w:link w:val="32"/>
    <w:unhideWhenUsed/>
    <w:qFormat/>
    <w:uiPriority w:val="9"/>
    <w:pPr>
      <w:keepNext/>
      <w:keepLines/>
      <w:spacing w:before="200" w:after="0"/>
      <w:outlineLvl w:val="2"/>
    </w:pPr>
    <w:rPr>
      <w:rFonts w:asciiTheme="majorHAnsi" w:hAnsiTheme="majorHAnsi" w:eastAsiaTheme="majorEastAsia" w:cstheme="majorBidi"/>
      <w:b/>
      <w:bCs/>
      <w:color w:val="666666" w:themeColor="accent1"/>
    </w:rPr>
  </w:style>
  <w:style w:type="paragraph" w:styleId="5">
    <w:name w:val="heading 4"/>
    <w:basedOn w:val="1"/>
    <w:next w:val="1"/>
    <w:link w:val="33"/>
    <w:semiHidden/>
    <w:unhideWhenUsed/>
    <w:qFormat/>
    <w:uiPriority w:val="9"/>
    <w:pPr>
      <w:keepNext/>
      <w:keepLines/>
      <w:spacing w:before="200" w:after="0"/>
      <w:outlineLvl w:val="3"/>
    </w:pPr>
    <w:rPr>
      <w:rFonts w:asciiTheme="majorHAnsi" w:hAnsiTheme="majorHAnsi" w:eastAsiaTheme="majorEastAsia" w:cstheme="majorBidi"/>
      <w:b/>
      <w:bCs/>
      <w:i/>
      <w:iCs/>
      <w:color w:val="666666" w:themeColor="accent1"/>
    </w:rPr>
  </w:style>
  <w:style w:type="paragraph" w:styleId="6">
    <w:name w:val="heading 5"/>
    <w:basedOn w:val="1"/>
    <w:next w:val="1"/>
    <w:link w:val="34"/>
    <w:semiHidden/>
    <w:unhideWhenUsed/>
    <w:qFormat/>
    <w:uiPriority w:val="9"/>
    <w:pPr>
      <w:keepNext/>
      <w:keepLines/>
      <w:spacing w:before="200" w:after="0"/>
      <w:outlineLvl w:val="4"/>
    </w:pPr>
    <w:rPr>
      <w:rFonts w:asciiTheme="majorHAnsi" w:hAnsiTheme="majorHAnsi" w:eastAsiaTheme="majorEastAsia" w:cstheme="majorBidi"/>
      <w:color w:val="323232" w:themeColor="accent1" w:themeShade="7F"/>
    </w:rPr>
  </w:style>
  <w:style w:type="paragraph" w:styleId="7">
    <w:name w:val="heading 6"/>
    <w:basedOn w:val="1"/>
    <w:next w:val="1"/>
    <w:link w:val="35"/>
    <w:semiHidden/>
    <w:unhideWhenUsed/>
    <w:qFormat/>
    <w:uiPriority w:val="9"/>
    <w:pPr>
      <w:keepNext/>
      <w:keepLines/>
      <w:spacing w:before="200" w:after="0"/>
      <w:outlineLvl w:val="5"/>
    </w:pPr>
    <w:rPr>
      <w:rFonts w:asciiTheme="majorHAnsi" w:hAnsiTheme="majorHAnsi" w:eastAsiaTheme="majorEastAsia" w:cstheme="majorBidi"/>
      <w:i/>
      <w:iCs/>
      <w:color w:val="323232" w:themeColor="accent1" w:themeShade="7F"/>
    </w:rPr>
  </w:style>
  <w:style w:type="paragraph" w:styleId="8">
    <w:name w:val="heading 7"/>
    <w:basedOn w:val="1"/>
    <w:next w:val="1"/>
    <w:link w:val="36"/>
    <w:semiHidden/>
    <w:unhideWhenUsed/>
    <w:qFormat/>
    <w:uiPriority w:val="9"/>
    <w:pPr>
      <w:keepNext/>
      <w:keepLines/>
      <w:spacing w:before="200" w:after="0"/>
      <w:outlineLvl w:val="6"/>
    </w:pPr>
    <w:rPr>
      <w:rFonts w:asciiTheme="majorHAnsi" w:hAnsiTheme="majorHAnsi" w:eastAsiaTheme="majorEastAsia" w:cstheme="majorBidi"/>
      <w:i/>
      <w:iCs/>
      <w:color w:val="3F3F3F" w:themeColor="text1" w:themeTint="BF"/>
    </w:rPr>
  </w:style>
  <w:style w:type="paragraph" w:styleId="9">
    <w:name w:val="heading 8"/>
    <w:basedOn w:val="1"/>
    <w:next w:val="1"/>
    <w:link w:val="37"/>
    <w:semiHidden/>
    <w:unhideWhenUsed/>
    <w:qFormat/>
    <w:uiPriority w:val="9"/>
    <w:pPr>
      <w:keepNext/>
      <w:keepLines/>
      <w:spacing w:before="200" w:after="0"/>
      <w:outlineLvl w:val="7"/>
    </w:pPr>
    <w:rPr>
      <w:rFonts w:asciiTheme="majorHAnsi" w:hAnsiTheme="majorHAnsi" w:eastAsiaTheme="majorEastAsia" w:cstheme="majorBidi"/>
      <w:color w:val="3F3F3F" w:themeColor="text1" w:themeTint="BF"/>
    </w:rPr>
  </w:style>
  <w:style w:type="paragraph" w:styleId="10">
    <w:name w:val="heading 9"/>
    <w:basedOn w:val="1"/>
    <w:next w:val="1"/>
    <w:link w:val="38"/>
    <w:semiHidden/>
    <w:unhideWhenUsed/>
    <w:qFormat/>
    <w:uiPriority w:val="9"/>
    <w:pPr>
      <w:keepNext/>
      <w:keepLines/>
      <w:spacing w:before="200" w:after="0"/>
      <w:outlineLvl w:val="8"/>
    </w:pPr>
    <w:rPr>
      <w:rFonts w:asciiTheme="majorHAnsi" w:hAnsiTheme="majorHAnsi" w:eastAsiaTheme="majorEastAsia" w:cstheme="majorBidi"/>
      <w:i/>
      <w:iCs/>
      <w:color w:val="3F3F3F" w:themeColor="text1" w:themeTint="BF"/>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8"/>
    <w:semiHidden/>
    <w:unhideWhenUsed/>
    <w:qFormat/>
    <w:uiPriority w:val="99"/>
    <w:pPr>
      <w:spacing w:before="0" w:after="0" w:line="240" w:lineRule="auto"/>
    </w:pPr>
    <w:rPr>
      <w:rFonts w:ascii="Tahoma" w:hAnsi="Tahoma" w:cs="Tahoma"/>
      <w:sz w:val="16"/>
      <w:szCs w:val="16"/>
    </w:rPr>
  </w:style>
  <w:style w:type="paragraph" w:styleId="14">
    <w:name w:val="Body Text"/>
    <w:basedOn w:val="1"/>
    <w:link w:val="54"/>
    <w:qFormat/>
    <w:uiPriority w:val="0"/>
    <w:pPr>
      <w:spacing w:before="0" w:after="0" w:line="240" w:lineRule="auto"/>
      <w:jc w:val="both"/>
    </w:pPr>
    <w:rPr>
      <w:rFonts w:ascii="Times New Roman" w:hAnsi="Times New Roman" w:eastAsia="Times New Roman" w:cs="Times New Roman"/>
      <w:color w:val="auto"/>
      <w:kern w:val="0"/>
      <w:sz w:val="24"/>
      <w:szCs w:val="24"/>
      <w:lang w:eastAsia="en-US"/>
    </w:rPr>
  </w:style>
  <w:style w:type="paragraph" w:styleId="15">
    <w:name w:val="Closing"/>
    <w:basedOn w:val="1"/>
    <w:link w:val="44"/>
    <w:unhideWhenUsed/>
    <w:qFormat/>
    <w:uiPriority w:val="8"/>
    <w:pPr>
      <w:spacing w:before="480" w:after="960" w:line="240" w:lineRule="auto"/>
    </w:pPr>
  </w:style>
  <w:style w:type="paragraph" w:styleId="16">
    <w:name w:val="Date"/>
    <w:basedOn w:val="1"/>
    <w:next w:val="1"/>
    <w:link w:val="41"/>
    <w:qFormat/>
    <w:uiPriority w:val="8"/>
    <w:pPr>
      <w:spacing w:before="1200" w:after="360"/>
    </w:pPr>
    <w:rPr>
      <w:rFonts w:asciiTheme="majorHAnsi" w:hAnsiTheme="majorHAnsi" w:eastAsiaTheme="majorEastAsia" w:cstheme="majorBidi"/>
      <w:caps/>
      <w:color w:val="666666" w:themeColor="accent1"/>
    </w:rPr>
  </w:style>
  <w:style w:type="paragraph" w:styleId="17">
    <w:name w:val="Document Map"/>
    <w:basedOn w:val="1"/>
    <w:link w:val="51"/>
    <w:semiHidden/>
    <w:qFormat/>
    <w:uiPriority w:val="0"/>
    <w:pPr>
      <w:shd w:val="clear" w:color="auto" w:fill="000080"/>
      <w:spacing w:before="0" w:after="0" w:line="240" w:lineRule="auto"/>
    </w:pPr>
    <w:rPr>
      <w:rFonts w:ascii="Tahoma" w:hAnsi="Tahoma" w:eastAsia="Times New Roman" w:cs="Tahoma"/>
      <w:color w:val="auto"/>
      <w:kern w:val="0"/>
      <w:lang w:eastAsia="en-US"/>
    </w:rPr>
  </w:style>
  <w:style w:type="character" w:styleId="18">
    <w:name w:val="Emphasis"/>
    <w:basedOn w:val="11"/>
    <w:unhideWhenUsed/>
    <w:qFormat/>
    <w:uiPriority w:val="2"/>
    <w:rPr>
      <w:color w:val="666666" w:themeColor="accent1"/>
    </w:rPr>
  </w:style>
  <w:style w:type="paragraph" w:styleId="19">
    <w:name w:val="footer"/>
    <w:basedOn w:val="1"/>
    <w:link w:val="27"/>
    <w:unhideWhenUsed/>
    <w:uiPriority w:val="2"/>
    <w:pPr>
      <w:pBdr>
        <w:top w:val="single" w:color="A3A3A3" w:themeColor="accent1" w:themeTint="99" w:sz="4" w:space="6"/>
        <w:left w:val="single" w:color="FFFFFF" w:themeColor="background1" w:sz="2" w:space="4"/>
      </w:pBdr>
      <w:spacing w:after="0" w:line="240" w:lineRule="auto"/>
      <w:ind w:left="-360" w:right="-360"/>
    </w:pPr>
  </w:style>
  <w:style w:type="paragraph" w:styleId="20">
    <w:name w:val="header"/>
    <w:basedOn w:val="1"/>
    <w:link w:val="26"/>
    <w:unhideWhenUsed/>
    <w:uiPriority w:val="99"/>
    <w:pPr>
      <w:spacing w:after="0" w:line="240" w:lineRule="auto"/>
    </w:pPr>
  </w:style>
  <w:style w:type="character" w:styleId="21">
    <w:name w:val="Hyperlink"/>
    <w:basedOn w:val="11"/>
    <w:unhideWhenUsed/>
    <w:qFormat/>
    <w:uiPriority w:val="99"/>
    <w:rPr>
      <w:color w:val="646464" w:themeColor="hyperlink"/>
      <w:u w:val="single"/>
    </w:rPr>
  </w:style>
  <w:style w:type="paragraph" w:styleId="22">
    <w:name w:val="Plain Text"/>
    <w:basedOn w:val="1"/>
    <w:link w:val="52"/>
    <w:unhideWhenUsed/>
    <w:qFormat/>
    <w:uiPriority w:val="99"/>
    <w:pPr>
      <w:spacing w:before="0" w:after="0" w:line="240" w:lineRule="auto"/>
    </w:pPr>
    <w:rPr>
      <w:rFonts w:ascii="Consolas" w:hAnsi="Consolas" w:eastAsia="Calibri" w:cs="Times New Roman"/>
      <w:color w:val="auto"/>
      <w:kern w:val="0"/>
      <w:sz w:val="21"/>
      <w:szCs w:val="21"/>
      <w:lang w:eastAsia="en-US"/>
    </w:rPr>
  </w:style>
  <w:style w:type="paragraph" w:styleId="23">
    <w:name w:val="Salutation"/>
    <w:basedOn w:val="1"/>
    <w:next w:val="1"/>
    <w:link w:val="43"/>
    <w:unhideWhenUsed/>
    <w:qFormat/>
    <w:uiPriority w:val="8"/>
    <w:pPr>
      <w:spacing w:before="720"/>
    </w:pPr>
  </w:style>
  <w:style w:type="paragraph" w:styleId="24">
    <w:name w:val="Signature"/>
    <w:basedOn w:val="1"/>
    <w:link w:val="45"/>
    <w:unhideWhenUsed/>
    <w:qFormat/>
    <w:uiPriority w:val="8"/>
    <w:pPr>
      <w:spacing w:after="480"/>
    </w:pPr>
    <w:rPr>
      <w:b/>
      <w:bCs/>
    </w:rPr>
  </w:style>
  <w:style w:type="table" w:styleId="2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6">
    <w:name w:val="Header Char"/>
    <w:basedOn w:val="11"/>
    <w:link w:val="20"/>
    <w:uiPriority w:val="99"/>
    <w:rPr>
      <w:kern w:val="20"/>
    </w:rPr>
  </w:style>
  <w:style w:type="character" w:customStyle="1" w:styleId="27">
    <w:name w:val="Footer Char"/>
    <w:basedOn w:val="11"/>
    <w:link w:val="19"/>
    <w:uiPriority w:val="2"/>
    <w:rPr>
      <w:kern w:val="20"/>
    </w:rPr>
  </w:style>
  <w:style w:type="paragraph" w:customStyle="1" w:styleId="28">
    <w:name w:val="Resume Text"/>
    <w:basedOn w:val="1"/>
    <w:qFormat/>
    <w:uiPriority w:val="0"/>
    <w:pPr>
      <w:spacing w:after="40"/>
      <w:ind w:right="1440"/>
    </w:pPr>
  </w:style>
  <w:style w:type="character" w:styleId="29">
    <w:name w:val="Placeholder Text"/>
    <w:basedOn w:val="11"/>
    <w:semiHidden/>
    <w:uiPriority w:val="99"/>
    <w:rPr>
      <w:color w:val="808080"/>
    </w:rPr>
  </w:style>
  <w:style w:type="character" w:customStyle="1" w:styleId="30">
    <w:name w:val="Heading 1 Char"/>
    <w:basedOn w:val="11"/>
    <w:link w:val="2"/>
    <w:uiPriority w:val="1"/>
    <w:rPr>
      <w:rFonts w:asciiTheme="majorHAnsi" w:hAnsiTheme="majorHAnsi" w:eastAsiaTheme="majorEastAsia" w:cstheme="majorBidi"/>
      <w:caps/>
      <w:color w:val="666666" w:themeColor="accent1"/>
      <w:kern w:val="20"/>
      <w:sz w:val="21"/>
    </w:rPr>
  </w:style>
  <w:style w:type="character" w:customStyle="1" w:styleId="31">
    <w:name w:val="Heading 2 Char"/>
    <w:basedOn w:val="11"/>
    <w:link w:val="3"/>
    <w:uiPriority w:val="1"/>
    <w:rPr>
      <w:rFonts w:asciiTheme="majorHAnsi" w:hAnsiTheme="majorHAnsi" w:eastAsiaTheme="majorEastAsia" w:cstheme="majorBidi"/>
      <w:b/>
      <w:bCs/>
      <w:caps/>
      <w:color w:val="3F3F3F" w:themeColor="text1" w:themeTint="BF"/>
      <w:kern w:val="20"/>
    </w:rPr>
  </w:style>
  <w:style w:type="character" w:customStyle="1" w:styleId="32">
    <w:name w:val="Heading 3 Char"/>
    <w:basedOn w:val="11"/>
    <w:link w:val="4"/>
    <w:uiPriority w:val="9"/>
    <w:rPr>
      <w:rFonts w:asciiTheme="majorHAnsi" w:hAnsiTheme="majorHAnsi" w:eastAsiaTheme="majorEastAsia" w:cstheme="majorBidi"/>
      <w:b/>
      <w:bCs/>
      <w:color w:val="666666" w:themeColor="accent1"/>
      <w:kern w:val="20"/>
    </w:rPr>
  </w:style>
  <w:style w:type="character" w:customStyle="1" w:styleId="33">
    <w:name w:val="Heading 4 Char"/>
    <w:basedOn w:val="11"/>
    <w:link w:val="5"/>
    <w:semiHidden/>
    <w:uiPriority w:val="9"/>
    <w:rPr>
      <w:rFonts w:asciiTheme="majorHAnsi" w:hAnsiTheme="majorHAnsi" w:eastAsiaTheme="majorEastAsia" w:cstheme="majorBidi"/>
      <w:b/>
      <w:bCs/>
      <w:i/>
      <w:iCs/>
      <w:color w:val="666666" w:themeColor="accent1"/>
      <w:kern w:val="20"/>
    </w:rPr>
  </w:style>
  <w:style w:type="character" w:customStyle="1" w:styleId="34">
    <w:name w:val="Heading 5 Char"/>
    <w:basedOn w:val="11"/>
    <w:link w:val="6"/>
    <w:semiHidden/>
    <w:uiPriority w:val="9"/>
    <w:rPr>
      <w:rFonts w:asciiTheme="majorHAnsi" w:hAnsiTheme="majorHAnsi" w:eastAsiaTheme="majorEastAsia" w:cstheme="majorBidi"/>
      <w:color w:val="323232" w:themeColor="accent1" w:themeShade="7F"/>
      <w:kern w:val="20"/>
    </w:rPr>
  </w:style>
  <w:style w:type="character" w:customStyle="1" w:styleId="35">
    <w:name w:val="Heading 6 Char"/>
    <w:basedOn w:val="11"/>
    <w:link w:val="7"/>
    <w:semiHidden/>
    <w:uiPriority w:val="9"/>
    <w:rPr>
      <w:rFonts w:asciiTheme="majorHAnsi" w:hAnsiTheme="majorHAnsi" w:eastAsiaTheme="majorEastAsia" w:cstheme="majorBidi"/>
      <w:i/>
      <w:iCs/>
      <w:color w:val="323232" w:themeColor="accent1" w:themeShade="7F"/>
      <w:kern w:val="20"/>
    </w:rPr>
  </w:style>
  <w:style w:type="character" w:customStyle="1" w:styleId="36">
    <w:name w:val="Heading 7 Char"/>
    <w:basedOn w:val="11"/>
    <w:link w:val="8"/>
    <w:semiHidden/>
    <w:uiPriority w:val="9"/>
    <w:rPr>
      <w:rFonts w:asciiTheme="majorHAnsi" w:hAnsiTheme="majorHAnsi" w:eastAsiaTheme="majorEastAsia" w:cstheme="majorBidi"/>
      <w:i/>
      <w:iCs/>
      <w:color w:val="3F3F3F" w:themeColor="text1" w:themeTint="BF"/>
      <w:kern w:val="20"/>
    </w:rPr>
  </w:style>
  <w:style w:type="character" w:customStyle="1" w:styleId="37">
    <w:name w:val="Heading 8 Char"/>
    <w:basedOn w:val="11"/>
    <w:link w:val="9"/>
    <w:semiHidden/>
    <w:uiPriority w:val="9"/>
    <w:rPr>
      <w:rFonts w:asciiTheme="majorHAnsi" w:hAnsiTheme="majorHAnsi" w:eastAsiaTheme="majorEastAsia" w:cstheme="majorBidi"/>
      <w:color w:val="3F3F3F" w:themeColor="text1" w:themeTint="BF"/>
      <w:kern w:val="20"/>
    </w:rPr>
  </w:style>
  <w:style w:type="character" w:customStyle="1" w:styleId="38">
    <w:name w:val="Heading 9 Char"/>
    <w:basedOn w:val="11"/>
    <w:link w:val="10"/>
    <w:semiHidden/>
    <w:uiPriority w:val="9"/>
    <w:rPr>
      <w:rFonts w:asciiTheme="majorHAnsi" w:hAnsiTheme="majorHAnsi" w:eastAsiaTheme="majorEastAsia" w:cstheme="majorBidi"/>
      <w:i/>
      <w:iCs/>
      <w:color w:val="3F3F3F" w:themeColor="text1" w:themeTint="BF"/>
      <w:kern w:val="20"/>
    </w:rPr>
  </w:style>
  <w:style w:type="table" w:customStyle="1" w:styleId="39">
    <w:name w:val="Resume Table"/>
    <w:basedOn w:val="12"/>
    <w:uiPriority w:val="99"/>
    <w:tblPr>
      <w:tblBorders>
        <w:insideH w:val="single" w:color="666666" w:themeColor="accent1" w:sz="4" w:space="0"/>
      </w:tblBorders>
      <w:tblCellMar>
        <w:top w:w="144" w:type="dxa"/>
        <w:left w:w="0" w:type="dxa"/>
        <w:bottom w:w="144" w:type="dxa"/>
        <w:right w:w="0" w:type="dxa"/>
      </w:tblCellMar>
    </w:tblPr>
  </w:style>
  <w:style w:type="table" w:customStyle="1" w:styleId="40">
    <w:name w:val="Letter Table"/>
    <w:basedOn w:val="12"/>
    <w:uiPriority w:val="99"/>
    <w:pPr>
      <w:spacing w:after="0" w:line="240" w:lineRule="auto"/>
      <w:ind w:left="144" w:right="144"/>
    </w:pPr>
    <w:tblPr>
      <w:tblBorders>
        <w:insideH w:val="single" w:color="D8D8D8" w:themeColor="background1" w:themeShade="D9" w:sz="4" w:space="0"/>
      </w:tblBorders>
      <w:tblCellMar>
        <w:left w:w="0" w:type="dxa"/>
        <w:right w:w="0" w:type="dxa"/>
      </w:tblCellMar>
    </w:tblPr>
    <w:tblStylePr w:type="firstRow">
      <w:rPr>
        <w:rFonts w:asciiTheme="majorHAnsi" w:hAnsiTheme="majorHAnsi"/>
        <w:b w:val="0"/>
        <w:caps/>
        <w:smallCaps w:val="0"/>
        <w:color w:val="666666" w:themeColor="accent1"/>
        <w:sz w:val="22"/>
      </w:rPr>
    </w:tblStylePr>
    <w:tblStylePr w:type="firstCol">
      <w:rPr>
        <w:b/>
      </w:rPr>
    </w:tblStylePr>
  </w:style>
  <w:style w:type="character" w:customStyle="1" w:styleId="41">
    <w:name w:val="Date Char"/>
    <w:basedOn w:val="11"/>
    <w:link w:val="16"/>
    <w:qFormat/>
    <w:uiPriority w:val="8"/>
    <w:rPr>
      <w:rFonts w:asciiTheme="majorHAnsi" w:hAnsiTheme="majorHAnsi" w:eastAsiaTheme="majorEastAsia" w:cstheme="majorBidi"/>
      <w:caps/>
      <w:color w:val="666666" w:themeColor="accent1"/>
      <w:kern w:val="20"/>
    </w:rPr>
  </w:style>
  <w:style w:type="paragraph" w:customStyle="1" w:styleId="42">
    <w:name w:val="Recipient"/>
    <w:basedOn w:val="1"/>
    <w:unhideWhenUsed/>
    <w:qFormat/>
    <w:uiPriority w:val="8"/>
    <w:pPr>
      <w:spacing w:after="40"/>
    </w:pPr>
    <w:rPr>
      <w:b/>
      <w:bCs/>
    </w:rPr>
  </w:style>
  <w:style w:type="character" w:customStyle="1" w:styleId="43">
    <w:name w:val="Salutation Char"/>
    <w:basedOn w:val="11"/>
    <w:link w:val="23"/>
    <w:qFormat/>
    <w:uiPriority w:val="8"/>
    <w:rPr>
      <w:kern w:val="20"/>
    </w:rPr>
  </w:style>
  <w:style w:type="character" w:customStyle="1" w:styleId="44">
    <w:name w:val="Closing Char"/>
    <w:basedOn w:val="11"/>
    <w:link w:val="15"/>
    <w:uiPriority w:val="8"/>
    <w:rPr>
      <w:kern w:val="20"/>
    </w:rPr>
  </w:style>
  <w:style w:type="character" w:customStyle="1" w:styleId="45">
    <w:name w:val="Signature Char"/>
    <w:basedOn w:val="11"/>
    <w:link w:val="24"/>
    <w:qFormat/>
    <w:uiPriority w:val="8"/>
    <w:rPr>
      <w:b/>
      <w:bCs/>
      <w:kern w:val="20"/>
    </w:rPr>
  </w:style>
  <w:style w:type="paragraph" w:customStyle="1" w:styleId="46">
    <w:name w:val="Contact Info"/>
    <w:basedOn w:val="1"/>
    <w:qFormat/>
    <w:uiPriority w:val="2"/>
    <w:pPr>
      <w:spacing w:after="0" w:line="240" w:lineRule="auto"/>
      <w:jc w:val="right"/>
    </w:pPr>
    <w:rPr>
      <w:sz w:val="18"/>
    </w:rPr>
  </w:style>
  <w:style w:type="paragraph" w:customStyle="1" w:styleId="47">
    <w:name w:val="Name"/>
    <w:basedOn w:val="1"/>
    <w:next w:val="1"/>
    <w:qFormat/>
    <w:uiPriority w:val="1"/>
    <w:pPr>
      <w:pBdr>
        <w:top w:val="single" w:color="666666" w:themeColor="accent1" w:sz="4" w:space="4"/>
        <w:left w:val="single" w:color="666666" w:themeColor="accent1" w:sz="4" w:space="6"/>
        <w:bottom w:val="single" w:color="666666" w:themeColor="accent1" w:sz="4" w:space="4"/>
        <w:right w:val="single" w:color="666666" w:themeColor="accent1" w:sz="4" w:space="6"/>
      </w:pBdr>
      <w:shd w:val="clear" w:color="auto" w:fill="666666" w:themeFill="accent1"/>
      <w:spacing w:before="240"/>
      <w:ind w:left="144" w:right="144"/>
    </w:pPr>
    <w:rPr>
      <w:rFonts w:asciiTheme="majorHAnsi" w:hAnsiTheme="majorHAnsi" w:eastAsiaTheme="majorEastAsia" w:cstheme="majorBidi"/>
      <w:caps/>
      <w:color w:val="FFFFFF" w:themeColor="background1"/>
      <w:sz w:val="32"/>
    </w:rPr>
  </w:style>
  <w:style w:type="character" w:customStyle="1" w:styleId="48">
    <w:name w:val="Balloon Text Char"/>
    <w:basedOn w:val="11"/>
    <w:link w:val="13"/>
    <w:semiHidden/>
    <w:uiPriority w:val="99"/>
    <w:rPr>
      <w:rFonts w:ascii="Tahoma" w:hAnsi="Tahoma" w:cs="Tahoma"/>
      <w:kern w:val="20"/>
      <w:sz w:val="16"/>
      <w:szCs w:val="16"/>
    </w:rPr>
  </w:style>
  <w:style w:type="paragraph" w:styleId="49">
    <w:name w:val="List Paragraph"/>
    <w:basedOn w:val="1"/>
    <w:qFormat/>
    <w:uiPriority w:val="99"/>
    <w:pPr>
      <w:ind w:left="720"/>
      <w:contextualSpacing/>
    </w:pPr>
  </w:style>
  <w:style w:type="character" w:customStyle="1" w:styleId="50">
    <w:name w:val="apple-converted-space"/>
    <w:basedOn w:val="11"/>
    <w:qFormat/>
    <w:uiPriority w:val="0"/>
  </w:style>
  <w:style w:type="character" w:customStyle="1" w:styleId="51">
    <w:name w:val="Document Map Char"/>
    <w:basedOn w:val="11"/>
    <w:link w:val="17"/>
    <w:semiHidden/>
    <w:qFormat/>
    <w:uiPriority w:val="0"/>
    <w:rPr>
      <w:rFonts w:ascii="Tahoma" w:hAnsi="Tahoma" w:eastAsia="Times New Roman" w:cs="Tahoma"/>
      <w:color w:val="auto"/>
      <w:shd w:val="clear" w:color="auto" w:fill="000080"/>
      <w:lang w:eastAsia="en-US"/>
    </w:rPr>
  </w:style>
  <w:style w:type="character" w:customStyle="1" w:styleId="52">
    <w:name w:val="Plain Text Char"/>
    <w:basedOn w:val="11"/>
    <w:link w:val="22"/>
    <w:qFormat/>
    <w:uiPriority w:val="99"/>
    <w:rPr>
      <w:rFonts w:ascii="Consolas" w:hAnsi="Consolas" w:eastAsia="Calibri" w:cs="Times New Roman"/>
      <w:color w:val="auto"/>
      <w:sz w:val="21"/>
      <w:szCs w:val="21"/>
      <w:lang w:eastAsia="en-US"/>
    </w:rPr>
  </w:style>
  <w:style w:type="table" w:customStyle="1" w:styleId="53">
    <w:name w:val="Plain Table 4"/>
    <w:basedOn w:val="12"/>
    <w:qFormat/>
    <w:uiPriority w:val="44"/>
    <w:pPr>
      <w:spacing w:after="0" w:line="240" w:lineRule="auto"/>
    </w:p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54">
    <w:name w:val="Body Text Char"/>
    <w:basedOn w:val="11"/>
    <w:link w:val="14"/>
    <w:qFormat/>
    <w:uiPriority w:val="0"/>
    <w:rPr>
      <w:rFonts w:ascii="Times New Roman" w:hAnsi="Times New Roman" w:eastAsia="Times New Roman" w:cs="Times New Roman"/>
      <w:color w:val="auto"/>
      <w:sz w:val="24"/>
      <w:szCs w:val="24"/>
      <w:lang w:eastAsia="en-US"/>
    </w:rPr>
  </w:style>
  <w:style w:type="paragraph" w:customStyle="1" w:styleId="55">
    <w:name w:val="Default"/>
    <w:qFormat/>
    <w:uiPriority w:val="0"/>
    <w:pPr>
      <w:autoSpaceDE w:val="0"/>
      <w:autoSpaceDN w:val="0"/>
      <w:adjustRightInd w:val="0"/>
      <w:spacing w:before="0" w:after="0" w:line="240" w:lineRule="auto"/>
    </w:pPr>
    <w:rPr>
      <w:rFonts w:ascii="Calibri" w:hAnsi="Calibri" w:cs="Calibri" w:eastAsiaTheme="minorHAnsi"/>
      <w:color w:val="000000"/>
      <w:sz w:val="24"/>
      <w:szCs w:val="24"/>
      <w:lang w:val="en-US" w:eastAsia="ja-JP" w:bidi="ar-SA"/>
    </w:rPr>
  </w:style>
  <w:style w:type="table" w:customStyle="1" w:styleId="56">
    <w:name w:val="Plain Table 41"/>
    <w:basedOn w:val="12"/>
    <w:uiPriority w:val="44"/>
    <w:pPr>
      <w:spacing w:after="0" w:line="240" w:lineRule="auto"/>
    </w:p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57">
    <w:name w:val="Text body"/>
    <w:basedOn w:val="1"/>
    <w:qFormat/>
    <w:uiPriority w:val="0"/>
    <w:pPr>
      <w:tabs>
        <w:tab w:val="left" w:pos="720"/>
      </w:tabs>
      <w:suppressAutoHyphens/>
      <w:spacing w:before="0" w:after="0" w:line="100" w:lineRule="atLeast"/>
      <w:jc w:val="both"/>
    </w:pPr>
    <w:rPr>
      <w:rFonts w:ascii="Times New Roman" w:hAnsi="Times New Roman" w:eastAsia="Times New Roman" w:cs="Times New Roman"/>
      <w:color w:val="00000A"/>
      <w:kern w:val="0"/>
      <w:sz w:val="24"/>
      <w:szCs w:val="24"/>
      <w:lang w:eastAsia="en-US"/>
    </w:rPr>
  </w:style>
  <w:style w:type="table" w:customStyle="1" w:styleId="58">
    <w:name w:val="Plain Table 42"/>
    <w:basedOn w:val="12"/>
    <w:qFormat/>
    <w:uiPriority w:val="44"/>
    <w:pPr>
      <w:spacing w:after="0" w:line="240" w:lineRule="auto"/>
    </w:p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59">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4.xml"/><Relationship Id="rId10" Type="http://schemas.openxmlformats.org/officeDocument/2006/relationships/customXml" Target="../customXml/item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shiba\Downloads\TS102835057%20(1).dotx" TargetMode="External"/></Relationships>
</file>

<file path=word/theme/theme1.xml><?xml version="1.0" encoding="utf-8"?>
<a:theme xmlns:a="http://schemas.openxmlformats.org/drawingml/2006/main" name="Business Set Blue">
  <a:themeElements>
    <a:clrScheme name="Custom 3">
      <a:dk1>
        <a:srgbClr val="000000"/>
      </a:dk1>
      <a:lt1>
        <a:srgbClr val="FFFFFF"/>
      </a:lt1>
      <a:dk2>
        <a:srgbClr val="1F2123"/>
      </a:dk2>
      <a:lt2>
        <a:srgbClr val="DC9E1F"/>
      </a:lt2>
      <a:accent1>
        <a:srgbClr val="666666"/>
      </a:accent1>
      <a:accent2>
        <a:srgbClr val="FF6922"/>
      </a:accent2>
      <a:accent3>
        <a:srgbClr val="7A6A60"/>
      </a:accent3>
      <a:accent4>
        <a:srgbClr val="B4936D"/>
      </a:accent4>
      <a:accent5>
        <a:srgbClr val="67787B"/>
      </a:accent5>
      <a:accent6>
        <a:srgbClr val="9D936F"/>
      </a:accent6>
      <a:hlink>
        <a:srgbClr val="646464"/>
      </a:hlink>
      <a:folHlink>
        <a:srgbClr val="969696"/>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mappings xmlns="http://schemas.microsoft.com/pics">
  <picture>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</picture>
</mappings>
</file>

<file path=customXml/item4.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AF43F396-21A6-4A9E-AC01-153C08ED4D8C}">
  <ds:schemaRefs/>
</ds:datastoreItem>
</file>

<file path=customXml/itemProps2.xml><?xml version="1.0" encoding="utf-8"?>
<ds:datastoreItem xmlns:ds="http://schemas.openxmlformats.org/officeDocument/2006/customXml" ds:itemID="{90439260-127A-4477-B805-24A05066C225}">
  <ds:schemaRefs/>
</ds:datastoreItem>
</file>

<file path=customXml/itemProps3.xml><?xml version="1.0" encoding="utf-8"?>
<ds:datastoreItem xmlns:ds="http://schemas.openxmlformats.org/officeDocument/2006/customXml" ds:itemID="{E437E9E5-EE29-454F-8714-516920628209}">
  <ds:schemaRefs/>
</ds:datastoreItem>
</file>

<file path=customXml/itemProps4.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TS102835057 (1)</Template>
  <Pages>4</Pages>
  <Words>1097</Words>
  <Characters>6258</Characters>
  <Lines>52</Lines>
  <Paragraphs>14</Paragraphs>
  <TotalTime>256</TotalTime>
  <ScaleCrop>false</ScaleCrop>
  <LinksUpToDate>false</LinksUpToDate>
  <CharactersWithSpaces>7341</CharactersWithSpaces>
  <Application>WPS Office_12.2.0.18586_F1E327BC-269C-435d-A152-05C5408002CA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2013-10-09T15:32:00Z</dcterms:created>
  <dc:creator>sandip patil</dc:creator>
  <cp:lastModifiedBy>Emertxe Placements</cp:lastModifiedBy>
  <dcterms:modified xsi:type="dcterms:W3CDTF">2024-10-04T09:53:46Z</dcterms:modified>
  <cp:revision>148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TC028350579991</vt:lpwstr>
  </property>
  <property fmtid="{D5CDD505-2E9C-101B-9397-08002B2CF9AE}" pid="3" name="sflag">
    <vt:lpwstr>1386316286</vt:lpwstr>
  </property>
  <property fmtid="{D5CDD505-2E9C-101B-9397-08002B2CF9AE}" pid="4" name="KSOProductBuildVer">
    <vt:lpwstr>1033-12.2.0.18586</vt:lpwstr>
  </property>
  <property fmtid="{D5CDD505-2E9C-101B-9397-08002B2CF9AE}" pid="5" name="ICV">
    <vt:lpwstr>FC0B6504F4F248B79342BB8CCDD84696_12</vt:lpwstr>
  </property>
</Properties>
</file>