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EA1579" w:rsidRDefault="00EA1579" w:rsidP="002A6912">
      <w:pPr>
        <w:ind w:left="1440" w:hanging="1440"/>
      </w:pPr>
    </w:p>
    <w:p w:rsidR="002A6912" w:rsidRDefault="002A6912" w:rsidP="002A6912">
      <w:pPr>
        <w:jc w:val="center"/>
        <w:rPr>
          <w:rFonts w:ascii="Cooper Std Black" w:hAnsi="Cooper Std Black"/>
          <w:b/>
          <w:sz w:val="44"/>
          <w:u w:val="single"/>
        </w:rPr>
      </w:pPr>
      <w:r>
        <w:rPr>
          <w:rFonts w:ascii="Cooper Std Black" w:hAnsi="Cooper Std Black"/>
          <w:b/>
          <w:sz w:val="44"/>
          <w:u w:val="single"/>
        </w:rPr>
        <w:t>REPORT</w:t>
      </w:r>
    </w:p>
    <w:p w:rsidR="002A6912" w:rsidRDefault="002A6912" w:rsidP="002A6912">
      <w:pPr>
        <w:ind w:left="1440" w:hanging="1440"/>
        <w:jc w:val="center"/>
      </w:pPr>
    </w:p>
    <w:p w:rsidR="00EA1579" w:rsidRPr="00EA1579" w:rsidRDefault="002A6912" w:rsidP="002A6912">
      <w:pPr>
        <w:ind w:left="1440" w:hanging="1440"/>
        <w:rPr>
          <w:rFonts w:ascii="Cooper Std Black" w:hAnsi="Cooper Std Black"/>
          <w:b/>
          <w:sz w:val="44"/>
          <w:u w:val="single"/>
        </w:rPr>
      </w:pPr>
      <w:r>
        <w:rPr>
          <w:rFonts w:ascii="Cooper Std Black" w:hAnsi="Cooper Std Black"/>
          <w:b/>
          <w:sz w:val="44"/>
          <w:u w:val="single"/>
        </w:rPr>
        <w:t xml:space="preserve"> MALAVIYA NATIONAL INSTIT</w:t>
      </w:r>
      <w:r w:rsidR="00980B1C">
        <w:rPr>
          <w:rFonts w:ascii="Cooper Std Black" w:hAnsi="Cooper Std Black"/>
          <w:b/>
          <w:sz w:val="44"/>
          <w:u w:val="single"/>
        </w:rPr>
        <w:t>UTE O</w:t>
      </w:r>
      <w:r>
        <w:rPr>
          <w:rFonts w:ascii="Cooper Std Black" w:hAnsi="Cooper Std Black"/>
          <w:b/>
          <w:sz w:val="44"/>
          <w:u w:val="single"/>
        </w:rPr>
        <w:t>F TECHNOLOGY, JAIPUR</w:t>
      </w:r>
    </w:p>
    <w:p w:rsidR="00EA1579" w:rsidRDefault="00EA1579" w:rsidP="00EA1579">
      <w:pPr>
        <w:ind w:left="1440" w:hanging="1440"/>
      </w:pPr>
    </w:p>
    <w:p w:rsidR="00EA1579" w:rsidRDefault="00DC57A5" w:rsidP="00DC57A5">
      <w:pPr>
        <w:jc w:val="center"/>
      </w:pPr>
      <w:r>
        <w:rPr>
          <w:noProof/>
          <w:lang w:eastAsia="en-IN"/>
        </w:rPr>
        <w:drawing>
          <wp:inline distT="0" distB="0" distL="0" distR="0">
            <wp:extent cx="1695450" cy="1695450"/>
            <wp:effectExtent l="19050" t="0" r="0" b="0"/>
            <wp:docPr id="17" name="Picture 3" descr="C:\Users\Sakshi\Desktop\mn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kshi\Desktop\mnit.gif"/>
                    <pic:cNvPicPr>
                      <a:picLocks noChangeAspect="1" noChangeArrowheads="1"/>
                    </pic:cNvPicPr>
                  </pic:nvPicPr>
                  <pic:blipFill>
                    <a:blip r:embed="rId5" cstate="print"/>
                    <a:srcRect/>
                    <a:stretch>
                      <a:fillRect/>
                    </a:stretch>
                  </pic:blipFill>
                  <pic:spPr bwMode="auto">
                    <a:xfrm>
                      <a:off x="0" y="0"/>
                      <a:ext cx="1695450" cy="1695450"/>
                    </a:xfrm>
                    <a:prstGeom prst="rect">
                      <a:avLst/>
                    </a:prstGeom>
                    <a:noFill/>
                    <a:ln w="9525">
                      <a:noFill/>
                      <a:miter lim="800000"/>
                      <a:headEnd/>
                      <a:tailEnd/>
                    </a:ln>
                  </pic:spPr>
                </pic:pic>
              </a:graphicData>
            </a:graphic>
          </wp:inline>
        </w:drawing>
      </w:r>
    </w:p>
    <w:p w:rsidR="00EA1579" w:rsidRDefault="00EA1579" w:rsidP="00EA1579">
      <w:pPr>
        <w:ind w:left="1440" w:hanging="1440"/>
      </w:pPr>
    </w:p>
    <w:p w:rsidR="00980B1C" w:rsidRDefault="00980B1C" w:rsidP="002A6912">
      <w:pPr>
        <w:ind w:left="1440" w:hanging="1440"/>
        <w:jc w:val="center"/>
      </w:pPr>
    </w:p>
    <w:p w:rsidR="00980B1C" w:rsidRPr="00EA1579" w:rsidRDefault="002A6912" w:rsidP="002A6912">
      <w:pPr>
        <w:jc w:val="center"/>
        <w:rPr>
          <w:rFonts w:ascii="Cooper Std Black" w:hAnsi="Cooper Std Black"/>
          <w:b/>
          <w:sz w:val="44"/>
          <w:u w:val="single"/>
        </w:rPr>
      </w:pPr>
      <w:r>
        <w:rPr>
          <w:rFonts w:ascii="Cooper Std Black" w:hAnsi="Cooper Std Black"/>
          <w:b/>
          <w:sz w:val="44"/>
          <w:u w:val="single"/>
        </w:rPr>
        <w:t>“</w:t>
      </w:r>
      <w:r w:rsidR="00980B1C">
        <w:rPr>
          <w:rFonts w:ascii="Cooper Std Black" w:hAnsi="Cooper Std Black"/>
          <w:b/>
          <w:sz w:val="44"/>
          <w:u w:val="single"/>
        </w:rPr>
        <w:t>FDI:</w:t>
      </w:r>
      <w:r>
        <w:rPr>
          <w:rFonts w:ascii="Cooper Std Black" w:hAnsi="Cooper Std Black"/>
          <w:b/>
          <w:sz w:val="44"/>
          <w:u w:val="single"/>
        </w:rPr>
        <w:t xml:space="preserve"> </w:t>
      </w:r>
      <w:r w:rsidR="00980B1C" w:rsidRPr="00EA1579">
        <w:rPr>
          <w:rFonts w:ascii="Cooper Std Black" w:hAnsi="Cooper Std Black"/>
          <w:b/>
          <w:sz w:val="44"/>
          <w:u w:val="single"/>
        </w:rPr>
        <w:t>SIGNIFICANCE OF FDI IN INDIA</w:t>
      </w:r>
      <w:r>
        <w:rPr>
          <w:rFonts w:ascii="Cooper Std Black" w:hAnsi="Cooper Std Black"/>
          <w:b/>
          <w:sz w:val="44"/>
          <w:u w:val="single"/>
        </w:rPr>
        <w:t>”</w:t>
      </w:r>
    </w:p>
    <w:p w:rsidR="00DC57A5" w:rsidRDefault="00D62DDF" w:rsidP="002A691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20pt">
            <v:imagedata r:id="rId6" o:title="Fdi_Banner"/>
          </v:shape>
        </w:pict>
      </w:r>
    </w:p>
    <w:p w:rsidR="00EA1579" w:rsidRDefault="00EA1579" w:rsidP="00EA1579">
      <w:pPr>
        <w:ind w:left="1440" w:hanging="1440"/>
      </w:pPr>
    </w:p>
    <w:p w:rsidR="002A6912" w:rsidRPr="002A6912" w:rsidRDefault="002A6912" w:rsidP="002A6912">
      <w:pPr>
        <w:ind w:left="1440" w:hanging="1440"/>
        <w:jc w:val="right"/>
        <w:rPr>
          <w:rFonts w:asciiTheme="majorHAnsi" w:eastAsia="Adobe Fan Heiti Std B" w:hAnsiTheme="majorHAnsi"/>
          <w:b/>
          <w:sz w:val="28"/>
          <w:szCs w:val="28"/>
        </w:rPr>
      </w:pPr>
      <w:r>
        <w:t xml:space="preserve">         </w:t>
      </w:r>
      <w:r w:rsidR="00287218">
        <w:t xml:space="preserve">                             </w:t>
      </w:r>
      <w:r>
        <w:t xml:space="preserve"> </w:t>
      </w:r>
      <w:r w:rsidRPr="002A6912">
        <w:rPr>
          <w:rFonts w:asciiTheme="majorHAnsi" w:eastAsia="Adobe Fan Heiti Std B" w:hAnsiTheme="majorHAnsi"/>
          <w:b/>
          <w:sz w:val="28"/>
          <w:szCs w:val="28"/>
        </w:rPr>
        <w:t>SUBMITTED BY :</w:t>
      </w:r>
    </w:p>
    <w:p w:rsidR="002A6912" w:rsidRPr="002A6912" w:rsidRDefault="002A6912" w:rsidP="002A6912">
      <w:pPr>
        <w:ind w:left="1440" w:hanging="1440"/>
        <w:jc w:val="right"/>
        <w:rPr>
          <w:rFonts w:asciiTheme="majorHAnsi" w:eastAsia="Adobe Fan Heiti Std B" w:hAnsiTheme="majorHAnsi"/>
          <w:b/>
          <w:sz w:val="28"/>
          <w:szCs w:val="28"/>
        </w:rPr>
      </w:pPr>
      <w:r w:rsidRPr="002A6912">
        <w:rPr>
          <w:rFonts w:asciiTheme="majorHAnsi" w:eastAsia="Adobe Fan Heiti Std B" w:hAnsiTheme="majorHAnsi"/>
          <w:b/>
          <w:sz w:val="28"/>
          <w:szCs w:val="28"/>
        </w:rPr>
        <w:t>NIDHI</w:t>
      </w:r>
      <w:r>
        <w:rPr>
          <w:rFonts w:asciiTheme="majorHAnsi" w:eastAsia="Adobe Fan Heiti Std B" w:hAnsiTheme="majorHAnsi"/>
          <w:b/>
          <w:sz w:val="28"/>
          <w:szCs w:val="28"/>
        </w:rPr>
        <w:t xml:space="preserve"> </w:t>
      </w:r>
      <w:r w:rsidRPr="002A6912">
        <w:rPr>
          <w:rFonts w:asciiTheme="majorHAnsi" w:eastAsia="Adobe Fan Heiti Std B" w:hAnsiTheme="majorHAnsi"/>
          <w:b/>
          <w:sz w:val="28"/>
          <w:szCs w:val="28"/>
        </w:rPr>
        <w:t>(2015ucp1684)</w:t>
      </w:r>
    </w:p>
    <w:p w:rsidR="002A6912" w:rsidRPr="002A6912" w:rsidRDefault="002A6912" w:rsidP="002A6912">
      <w:pPr>
        <w:ind w:left="1440" w:hanging="1440"/>
        <w:jc w:val="right"/>
        <w:rPr>
          <w:rFonts w:asciiTheme="majorHAnsi" w:eastAsia="Adobe Fan Heiti Std B" w:hAnsiTheme="majorHAnsi"/>
          <w:b/>
          <w:sz w:val="28"/>
          <w:szCs w:val="28"/>
        </w:rPr>
      </w:pPr>
      <w:r>
        <w:rPr>
          <w:rFonts w:asciiTheme="majorHAnsi" w:eastAsia="Adobe Fan Heiti Std B" w:hAnsiTheme="majorHAnsi"/>
          <w:b/>
          <w:sz w:val="28"/>
          <w:szCs w:val="28"/>
        </w:rPr>
        <w:t>SAKSHI YADAV</w:t>
      </w:r>
      <w:r w:rsidR="00287218">
        <w:rPr>
          <w:rFonts w:asciiTheme="majorHAnsi" w:eastAsia="Adobe Fan Heiti Std B" w:hAnsiTheme="majorHAnsi"/>
          <w:b/>
          <w:sz w:val="28"/>
          <w:szCs w:val="28"/>
        </w:rPr>
        <w:t xml:space="preserve"> </w:t>
      </w:r>
      <w:r>
        <w:rPr>
          <w:rFonts w:asciiTheme="majorHAnsi" w:eastAsia="Adobe Fan Heiti Std B" w:hAnsiTheme="majorHAnsi"/>
          <w:b/>
          <w:sz w:val="28"/>
          <w:szCs w:val="28"/>
        </w:rPr>
        <w:t>(201</w:t>
      </w:r>
      <w:r w:rsidRPr="002A6912">
        <w:rPr>
          <w:rFonts w:asciiTheme="majorHAnsi" w:eastAsia="Adobe Fan Heiti Std B" w:hAnsiTheme="majorHAnsi"/>
          <w:b/>
          <w:sz w:val="28"/>
          <w:szCs w:val="28"/>
        </w:rPr>
        <w:t>5ucp1683)</w:t>
      </w:r>
    </w:p>
    <w:p w:rsidR="00EA1579" w:rsidRDefault="00EA1579" w:rsidP="00EA1579">
      <w:pPr>
        <w:ind w:left="1440" w:hanging="1440"/>
      </w:pPr>
    </w:p>
    <w:p w:rsidR="002A6912" w:rsidRDefault="002A6912" w:rsidP="002A6912">
      <w:pPr>
        <w:ind w:left="1440" w:hanging="1440"/>
      </w:pPr>
    </w:p>
    <w:p w:rsidR="002A6912" w:rsidRPr="002A6912" w:rsidRDefault="002A6912" w:rsidP="002A6912">
      <w:pPr>
        <w:ind w:left="5760"/>
        <w:rPr>
          <w:b/>
          <w:sz w:val="20"/>
          <w:szCs w:val="20"/>
          <w:u w:val="single"/>
        </w:rPr>
      </w:pPr>
      <w:r w:rsidRPr="002A6912">
        <w:rPr>
          <w:sz w:val="20"/>
          <w:szCs w:val="20"/>
        </w:rPr>
        <w:t xml:space="preserve">           </w:t>
      </w:r>
    </w:p>
    <w:p w:rsidR="00EA1579" w:rsidRDefault="00EA1579" w:rsidP="00EA1579">
      <w:pPr>
        <w:ind w:left="1440" w:hanging="1440"/>
      </w:pPr>
    </w:p>
    <w:p w:rsidR="00EA1579" w:rsidRPr="00400A94" w:rsidRDefault="00EA1579" w:rsidP="002A6912">
      <w:pPr>
        <w:jc w:val="center"/>
        <w:rPr>
          <w:b/>
          <w:sz w:val="40"/>
          <w:szCs w:val="40"/>
          <w:u w:val="single"/>
        </w:rPr>
      </w:pPr>
      <w:r w:rsidRPr="00400A94">
        <w:rPr>
          <w:b/>
          <w:sz w:val="40"/>
          <w:szCs w:val="40"/>
          <w:u w:val="single"/>
        </w:rPr>
        <w:t>PREFACE</w:t>
      </w:r>
    </w:p>
    <w:p w:rsidR="002A6912" w:rsidRDefault="003C0144" w:rsidP="002A6912">
      <w:pPr>
        <w:ind w:left="1440" w:hanging="1440"/>
        <w:rPr>
          <w:rFonts w:asciiTheme="majorHAnsi" w:hAnsiTheme="majorHAnsi"/>
          <w:color w:val="000000" w:themeColor="text1"/>
          <w:sz w:val="28"/>
          <w:szCs w:val="28"/>
        </w:rPr>
      </w:pPr>
      <w:r w:rsidRPr="002A6912">
        <w:rPr>
          <w:rFonts w:asciiTheme="majorHAnsi" w:hAnsiTheme="majorHAnsi"/>
          <w:color w:val="000000" w:themeColor="text1"/>
          <w:sz w:val="28"/>
          <w:szCs w:val="28"/>
        </w:rPr>
        <w:t>FDI stands for the “FOREIGN DIRECT INVESTMENT</w:t>
      </w:r>
      <w:r w:rsidR="009262C0" w:rsidRPr="002A6912">
        <w:rPr>
          <w:rFonts w:asciiTheme="majorHAnsi" w:hAnsiTheme="majorHAnsi"/>
          <w:color w:val="000000" w:themeColor="text1"/>
          <w:sz w:val="28"/>
          <w:szCs w:val="28"/>
        </w:rPr>
        <w:t>”,</w:t>
      </w:r>
      <w:r w:rsidR="002A6912">
        <w:rPr>
          <w:rFonts w:asciiTheme="majorHAnsi" w:hAnsiTheme="majorHAnsi"/>
          <w:color w:val="000000" w:themeColor="text1"/>
          <w:sz w:val="28"/>
          <w:szCs w:val="28"/>
        </w:rPr>
        <w:t xml:space="preserve"> and as the name </w:t>
      </w:r>
    </w:p>
    <w:p w:rsidR="002A6912" w:rsidRDefault="003C0144" w:rsidP="002A6912">
      <w:pPr>
        <w:ind w:left="1440" w:hanging="1440"/>
        <w:rPr>
          <w:rFonts w:asciiTheme="majorHAnsi" w:hAnsiTheme="majorHAnsi"/>
          <w:color w:val="000000" w:themeColor="text1"/>
          <w:sz w:val="28"/>
          <w:szCs w:val="28"/>
        </w:rPr>
      </w:pPr>
      <w:r w:rsidRPr="002A6912">
        <w:rPr>
          <w:rFonts w:asciiTheme="majorHAnsi" w:hAnsiTheme="majorHAnsi"/>
          <w:color w:val="000000" w:themeColor="text1"/>
          <w:sz w:val="28"/>
          <w:szCs w:val="28"/>
        </w:rPr>
        <w:t>suggests it refers to</w:t>
      </w:r>
      <w:r w:rsidR="002A6912">
        <w:rPr>
          <w:rFonts w:asciiTheme="majorHAnsi" w:hAnsiTheme="majorHAnsi"/>
          <w:color w:val="000000" w:themeColor="text1"/>
          <w:sz w:val="28"/>
          <w:szCs w:val="28"/>
        </w:rPr>
        <w:t xml:space="preserve"> </w:t>
      </w:r>
      <w:r w:rsidRPr="002A6912">
        <w:rPr>
          <w:rFonts w:asciiTheme="majorHAnsi" w:hAnsiTheme="majorHAnsi"/>
          <w:color w:val="000000" w:themeColor="text1"/>
          <w:sz w:val="28"/>
          <w:szCs w:val="28"/>
        </w:rPr>
        <w:t>the source of capital a</w:t>
      </w:r>
      <w:r w:rsidR="002A6912">
        <w:rPr>
          <w:rFonts w:asciiTheme="majorHAnsi" w:hAnsiTheme="majorHAnsi"/>
          <w:color w:val="000000" w:themeColor="text1"/>
          <w:sz w:val="28"/>
          <w:szCs w:val="28"/>
        </w:rPr>
        <w:t xml:space="preserve">nd investment involving foreign </w:t>
      </w:r>
    </w:p>
    <w:p w:rsidR="002A6912" w:rsidRDefault="003C0144" w:rsidP="002A6912">
      <w:pPr>
        <w:ind w:left="1440" w:hanging="1440"/>
        <w:rPr>
          <w:rFonts w:asciiTheme="majorHAnsi" w:hAnsiTheme="majorHAnsi"/>
          <w:color w:val="000000" w:themeColor="text1"/>
          <w:sz w:val="28"/>
          <w:szCs w:val="28"/>
        </w:rPr>
      </w:pPr>
      <w:r w:rsidRPr="002A6912">
        <w:rPr>
          <w:rFonts w:asciiTheme="majorHAnsi" w:hAnsiTheme="majorHAnsi"/>
          <w:color w:val="000000" w:themeColor="text1"/>
          <w:sz w:val="28"/>
          <w:szCs w:val="28"/>
        </w:rPr>
        <w:t>control of production.  The report is</w:t>
      </w:r>
      <w:r w:rsidR="002A6912">
        <w:rPr>
          <w:rFonts w:asciiTheme="majorHAnsi" w:hAnsiTheme="majorHAnsi"/>
          <w:color w:val="000000" w:themeColor="text1"/>
          <w:sz w:val="28"/>
          <w:szCs w:val="28"/>
        </w:rPr>
        <w:t xml:space="preserve"> </w:t>
      </w:r>
      <w:r w:rsidRPr="002A6912">
        <w:rPr>
          <w:rFonts w:asciiTheme="majorHAnsi" w:hAnsiTheme="majorHAnsi"/>
          <w:color w:val="000000" w:themeColor="text1"/>
          <w:sz w:val="28"/>
          <w:szCs w:val="28"/>
        </w:rPr>
        <w:t xml:space="preserve">all about the detailed study of the very </w:t>
      </w:r>
    </w:p>
    <w:p w:rsidR="002A6912" w:rsidRDefault="003C0144" w:rsidP="002A6912">
      <w:pPr>
        <w:ind w:left="1440" w:hanging="1440"/>
        <w:rPr>
          <w:rFonts w:asciiTheme="majorHAnsi" w:hAnsiTheme="majorHAnsi"/>
          <w:color w:val="000000" w:themeColor="text1"/>
          <w:sz w:val="28"/>
          <w:szCs w:val="28"/>
        </w:rPr>
      </w:pPr>
      <w:r w:rsidRPr="002A6912">
        <w:rPr>
          <w:rFonts w:asciiTheme="majorHAnsi" w:hAnsiTheme="majorHAnsi"/>
          <w:color w:val="000000" w:themeColor="text1"/>
          <w:sz w:val="28"/>
          <w:szCs w:val="28"/>
        </w:rPr>
        <w:t>meaning and significance of “FDI” ,the growth and</w:t>
      </w:r>
      <w:r w:rsidR="002A6912">
        <w:rPr>
          <w:rFonts w:asciiTheme="majorHAnsi" w:hAnsiTheme="majorHAnsi"/>
          <w:color w:val="000000" w:themeColor="text1"/>
          <w:sz w:val="28"/>
          <w:szCs w:val="28"/>
        </w:rPr>
        <w:t xml:space="preserve"> </w:t>
      </w:r>
      <w:r w:rsidR="009262C0" w:rsidRPr="002A6912">
        <w:rPr>
          <w:rFonts w:asciiTheme="majorHAnsi" w:hAnsiTheme="majorHAnsi"/>
          <w:color w:val="000000" w:themeColor="text1"/>
          <w:sz w:val="28"/>
          <w:szCs w:val="28"/>
        </w:rPr>
        <w:t xml:space="preserve">current scenario of </w:t>
      </w:r>
    </w:p>
    <w:p w:rsidR="009262C0" w:rsidRPr="002A6912" w:rsidRDefault="009262C0" w:rsidP="002A6912">
      <w:pPr>
        <w:ind w:left="1440" w:hanging="1440"/>
        <w:rPr>
          <w:rFonts w:asciiTheme="majorHAnsi" w:hAnsiTheme="majorHAnsi"/>
          <w:color w:val="000000" w:themeColor="text1"/>
          <w:sz w:val="28"/>
          <w:szCs w:val="28"/>
        </w:rPr>
      </w:pPr>
      <w:r w:rsidRPr="002A6912">
        <w:rPr>
          <w:rFonts w:asciiTheme="majorHAnsi" w:hAnsiTheme="majorHAnsi"/>
          <w:color w:val="000000" w:themeColor="text1"/>
          <w:sz w:val="28"/>
          <w:szCs w:val="28"/>
        </w:rPr>
        <w:t>different sectors of the country and  the position of India and how is it</w:t>
      </w:r>
    </w:p>
    <w:p w:rsidR="009262C0" w:rsidRPr="002A6912" w:rsidRDefault="009262C0" w:rsidP="002A6912">
      <w:pPr>
        <w:tabs>
          <w:tab w:val="left" w:pos="3075"/>
        </w:tabs>
        <w:ind w:left="1440" w:hanging="1440"/>
        <w:rPr>
          <w:rFonts w:asciiTheme="majorHAnsi" w:hAnsiTheme="majorHAnsi"/>
          <w:color w:val="000000" w:themeColor="text1"/>
          <w:sz w:val="28"/>
          <w:szCs w:val="28"/>
        </w:rPr>
      </w:pPr>
      <w:r w:rsidRPr="002A6912">
        <w:rPr>
          <w:rFonts w:asciiTheme="majorHAnsi" w:hAnsiTheme="majorHAnsi"/>
          <w:color w:val="000000" w:themeColor="text1"/>
          <w:sz w:val="28"/>
          <w:szCs w:val="28"/>
        </w:rPr>
        <w:t>going to affect the nation.</w:t>
      </w:r>
    </w:p>
    <w:p w:rsidR="00875761" w:rsidRDefault="00875761" w:rsidP="003C0144">
      <w:pPr>
        <w:ind w:left="1440" w:hanging="1440"/>
        <w:rPr>
          <w:sz w:val="24"/>
          <w:szCs w:val="24"/>
        </w:rPr>
      </w:pPr>
    </w:p>
    <w:p w:rsidR="00875761" w:rsidRDefault="00875761" w:rsidP="003C0144">
      <w:pPr>
        <w:ind w:left="1440" w:hanging="1440"/>
        <w:rPr>
          <w:sz w:val="24"/>
          <w:szCs w:val="24"/>
        </w:rPr>
      </w:pPr>
    </w:p>
    <w:p w:rsidR="00875761" w:rsidRDefault="00875761" w:rsidP="003C0144">
      <w:pPr>
        <w:ind w:left="1440" w:hanging="1440"/>
        <w:rPr>
          <w:sz w:val="24"/>
          <w:szCs w:val="24"/>
        </w:rPr>
      </w:pPr>
    </w:p>
    <w:p w:rsidR="00875761" w:rsidRDefault="00875761" w:rsidP="003C0144">
      <w:pPr>
        <w:ind w:left="1440" w:hanging="1440"/>
        <w:rPr>
          <w:sz w:val="24"/>
          <w:szCs w:val="24"/>
        </w:rPr>
      </w:pPr>
    </w:p>
    <w:p w:rsidR="00875761" w:rsidRDefault="00875761" w:rsidP="003C0144">
      <w:pPr>
        <w:ind w:left="1440" w:hanging="1440"/>
        <w:rPr>
          <w:sz w:val="24"/>
          <w:szCs w:val="24"/>
        </w:rPr>
      </w:pPr>
    </w:p>
    <w:p w:rsidR="00875761" w:rsidRDefault="00875761" w:rsidP="003C0144">
      <w:pPr>
        <w:ind w:left="1440" w:hanging="1440"/>
        <w:rPr>
          <w:sz w:val="24"/>
          <w:szCs w:val="24"/>
        </w:rPr>
      </w:pPr>
    </w:p>
    <w:p w:rsidR="00875761" w:rsidRDefault="00875761" w:rsidP="003C0144">
      <w:pPr>
        <w:ind w:left="1440" w:hanging="1440"/>
        <w:rPr>
          <w:sz w:val="24"/>
          <w:szCs w:val="24"/>
        </w:rPr>
      </w:pPr>
    </w:p>
    <w:p w:rsidR="00875761" w:rsidRDefault="00875761" w:rsidP="003C0144">
      <w:pPr>
        <w:ind w:left="1440" w:hanging="1440"/>
        <w:rPr>
          <w:sz w:val="24"/>
          <w:szCs w:val="24"/>
        </w:rPr>
      </w:pPr>
    </w:p>
    <w:p w:rsidR="00875761" w:rsidRDefault="00875761" w:rsidP="003C0144">
      <w:pPr>
        <w:ind w:left="1440" w:hanging="1440"/>
        <w:rPr>
          <w:sz w:val="24"/>
          <w:szCs w:val="24"/>
        </w:rPr>
      </w:pPr>
    </w:p>
    <w:p w:rsidR="00875761" w:rsidRDefault="00875761" w:rsidP="003C0144">
      <w:pPr>
        <w:ind w:left="1440" w:hanging="1440"/>
        <w:rPr>
          <w:sz w:val="24"/>
          <w:szCs w:val="24"/>
        </w:rPr>
      </w:pPr>
    </w:p>
    <w:p w:rsidR="00875761" w:rsidRDefault="00875761" w:rsidP="003C0144">
      <w:pPr>
        <w:ind w:left="1440" w:hanging="1440"/>
        <w:rPr>
          <w:sz w:val="24"/>
          <w:szCs w:val="24"/>
        </w:rPr>
      </w:pPr>
    </w:p>
    <w:p w:rsidR="00875761" w:rsidRDefault="00875761" w:rsidP="003C0144">
      <w:pPr>
        <w:ind w:left="1440" w:hanging="1440"/>
        <w:rPr>
          <w:sz w:val="24"/>
          <w:szCs w:val="24"/>
        </w:rPr>
      </w:pPr>
    </w:p>
    <w:p w:rsidR="00875761" w:rsidRDefault="00875761" w:rsidP="003C0144">
      <w:pPr>
        <w:ind w:left="1440" w:hanging="1440"/>
        <w:rPr>
          <w:sz w:val="24"/>
          <w:szCs w:val="24"/>
        </w:rPr>
      </w:pPr>
    </w:p>
    <w:p w:rsidR="00875761" w:rsidRDefault="00875761" w:rsidP="003C0144">
      <w:pPr>
        <w:ind w:left="1440" w:hanging="1440"/>
        <w:rPr>
          <w:sz w:val="24"/>
          <w:szCs w:val="24"/>
        </w:rPr>
      </w:pPr>
    </w:p>
    <w:p w:rsidR="00875761" w:rsidRDefault="00875761" w:rsidP="003C0144">
      <w:pPr>
        <w:ind w:left="1440" w:hanging="1440"/>
        <w:rPr>
          <w:sz w:val="24"/>
          <w:szCs w:val="24"/>
        </w:rPr>
      </w:pPr>
    </w:p>
    <w:p w:rsidR="00400A94" w:rsidRDefault="00400A94" w:rsidP="003C0144">
      <w:pPr>
        <w:ind w:left="1440" w:hanging="1440"/>
        <w:rPr>
          <w:sz w:val="24"/>
          <w:szCs w:val="24"/>
        </w:rPr>
      </w:pPr>
    </w:p>
    <w:p w:rsidR="00400A94" w:rsidRDefault="00400A94" w:rsidP="00400A94">
      <w:pPr>
        <w:pStyle w:val="Title"/>
        <w:jc w:val="center"/>
        <w:rPr>
          <w:rStyle w:val="SubtleReference"/>
          <w:b/>
          <w:color w:val="000000" w:themeColor="text1"/>
          <w:sz w:val="40"/>
          <w:szCs w:val="40"/>
        </w:rPr>
      </w:pPr>
      <w:r w:rsidRPr="00400A94">
        <w:rPr>
          <w:rStyle w:val="SubtleReference"/>
          <w:b/>
          <w:color w:val="000000" w:themeColor="text1"/>
          <w:sz w:val="40"/>
          <w:szCs w:val="40"/>
        </w:rPr>
        <w:t>CONTENTS</w:t>
      </w:r>
    </w:p>
    <w:p w:rsidR="00400A94" w:rsidRDefault="00400A94" w:rsidP="00400A94">
      <w:pPr>
        <w:pStyle w:val="ListParagraph"/>
        <w:numPr>
          <w:ilvl w:val="0"/>
          <w:numId w:val="4"/>
        </w:numPr>
      </w:pPr>
      <w:r>
        <w:t>WHAT IS FDI??</w:t>
      </w:r>
    </w:p>
    <w:p w:rsidR="00400A94" w:rsidRDefault="00400A94" w:rsidP="00400A94">
      <w:pPr>
        <w:pStyle w:val="ListParagraph"/>
        <w:numPr>
          <w:ilvl w:val="0"/>
          <w:numId w:val="4"/>
        </w:numPr>
      </w:pPr>
      <w:r>
        <w:t>OVERVIEW OF FDI</w:t>
      </w:r>
    </w:p>
    <w:p w:rsidR="00400A94" w:rsidRDefault="00400A94" w:rsidP="00400A94">
      <w:pPr>
        <w:pStyle w:val="ListParagraph"/>
        <w:numPr>
          <w:ilvl w:val="0"/>
          <w:numId w:val="4"/>
        </w:numPr>
      </w:pPr>
      <w:r>
        <w:t>SECTOR WISE DISTRIB1UTION</w:t>
      </w:r>
    </w:p>
    <w:p w:rsidR="00400A94" w:rsidRDefault="00400A94" w:rsidP="00400A94">
      <w:pPr>
        <w:pStyle w:val="ListParagraph"/>
        <w:numPr>
          <w:ilvl w:val="0"/>
          <w:numId w:val="4"/>
        </w:numPr>
      </w:pPr>
      <w:r>
        <w:t>TYPES OF ROUTES</w:t>
      </w:r>
    </w:p>
    <w:p w:rsidR="00400A94" w:rsidRDefault="00400A94" w:rsidP="00400A94">
      <w:pPr>
        <w:pStyle w:val="ListParagraph"/>
        <w:numPr>
          <w:ilvl w:val="0"/>
          <w:numId w:val="4"/>
        </w:numPr>
      </w:pPr>
      <w:r>
        <w:t>BENEFITS OF FDI</w:t>
      </w:r>
    </w:p>
    <w:p w:rsidR="00400A94" w:rsidRDefault="00400A94" w:rsidP="00400A94">
      <w:pPr>
        <w:pStyle w:val="ListParagraph"/>
        <w:numPr>
          <w:ilvl w:val="0"/>
          <w:numId w:val="4"/>
        </w:numPr>
      </w:pPr>
      <w:r>
        <w:t>WHAT IN INDIA ATTRACTS FDI</w:t>
      </w:r>
    </w:p>
    <w:p w:rsidR="00400A94" w:rsidRDefault="00400A94" w:rsidP="00400A94">
      <w:pPr>
        <w:pStyle w:val="ListParagraph"/>
        <w:numPr>
          <w:ilvl w:val="0"/>
          <w:numId w:val="4"/>
        </w:numPr>
      </w:pPr>
      <w:r>
        <w:t>FDI IN DIFFERENT SECTORS</w:t>
      </w:r>
    </w:p>
    <w:p w:rsidR="00400A94" w:rsidRDefault="00400A94" w:rsidP="00400A94">
      <w:pPr>
        <w:pStyle w:val="ListParagraph"/>
        <w:numPr>
          <w:ilvl w:val="0"/>
          <w:numId w:val="8"/>
        </w:numPr>
      </w:pPr>
      <w:r>
        <w:t>RETAIL SECTOR</w:t>
      </w:r>
    </w:p>
    <w:p w:rsidR="00400A94" w:rsidRDefault="00400A94" w:rsidP="00400A94">
      <w:pPr>
        <w:pStyle w:val="ListParagraph"/>
        <w:numPr>
          <w:ilvl w:val="0"/>
          <w:numId w:val="8"/>
        </w:numPr>
      </w:pPr>
      <w:r>
        <w:t>MANUFACTURING SECTOR</w:t>
      </w:r>
    </w:p>
    <w:p w:rsidR="00400A94" w:rsidRDefault="00400A94" w:rsidP="00400A94">
      <w:pPr>
        <w:pStyle w:val="ListParagraph"/>
        <w:numPr>
          <w:ilvl w:val="0"/>
          <w:numId w:val="8"/>
        </w:numPr>
      </w:pPr>
      <w:r>
        <w:t>SERVICE SECTOR</w:t>
      </w:r>
    </w:p>
    <w:p w:rsidR="00400A94" w:rsidRDefault="00400A94" w:rsidP="00400A94">
      <w:pPr>
        <w:pStyle w:val="ListParagraph"/>
        <w:numPr>
          <w:ilvl w:val="0"/>
          <w:numId w:val="8"/>
        </w:numPr>
      </w:pPr>
      <w:r>
        <w:t>REAL ESTATE SECTOR</w:t>
      </w:r>
    </w:p>
    <w:p w:rsidR="00400A94" w:rsidRDefault="00400A94" w:rsidP="00400A94">
      <w:pPr>
        <w:pStyle w:val="ListParagraph"/>
        <w:numPr>
          <w:ilvl w:val="0"/>
          <w:numId w:val="8"/>
        </w:numPr>
      </w:pPr>
      <w:r>
        <w:t>AGRICULTURAL SECTOR</w:t>
      </w:r>
    </w:p>
    <w:p w:rsidR="00400A94" w:rsidRDefault="00400A94" w:rsidP="00400A94">
      <w:pPr>
        <w:pStyle w:val="ListParagraph"/>
        <w:numPr>
          <w:ilvl w:val="0"/>
          <w:numId w:val="8"/>
        </w:numPr>
      </w:pPr>
      <w:r>
        <w:t>TOURISM SECTOR</w:t>
      </w:r>
    </w:p>
    <w:p w:rsidR="00400A94" w:rsidRDefault="00400A94" w:rsidP="00400A94">
      <w:pPr>
        <w:pStyle w:val="ListParagraph"/>
        <w:numPr>
          <w:ilvl w:val="0"/>
          <w:numId w:val="4"/>
        </w:numPr>
      </w:pPr>
      <w:r>
        <w:t>FDI POLICIES IN INDIA</w:t>
      </w:r>
    </w:p>
    <w:p w:rsidR="00400A94" w:rsidRDefault="00400A94" w:rsidP="00400A94">
      <w:pPr>
        <w:pStyle w:val="ListParagraph"/>
        <w:numPr>
          <w:ilvl w:val="0"/>
          <w:numId w:val="4"/>
        </w:numPr>
      </w:pPr>
      <w:r>
        <w:t>MAKE IN INDIA</w:t>
      </w:r>
    </w:p>
    <w:p w:rsidR="00400A94" w:rsidRDefault="00400A94" w:rsidP="00400A94">
      <w:pPr>
        <w:pStyle w:val="ListParagraph"/>
        <w:numPr>
          <w:ilvl w:val="0"/>
          <w:numId w:val="4"/>
        </w:numPr>
      </w:pPr>
      <w:r>
        <w:t>DISADANTAGES OF FDI</w:t>
      </w:r>
    </w:p>
    <w:p w:rsidR="00400A94" w:rsidRDefault="00400A94" w:rsidP="00400A94">
      <w:pPr>
        <w:pStyle w:val="ListParagraph"/>
        <w:numPr>
          <w:ilvl w:val="0"/>
          <w:numId w:val="4"/>
        </w:numPr>
      </w:pPr>
      <w:r>
        <w:t>CRITICAL ANALYSIS</w:t>
      </w:r>
    </w:p>
    <w:p w:rsidR="00400A94" w:rsidRDefault="00400A94" w:rsidP="00400A94">
      <w:pPr>
        <w:ind w:left="360"/>
        <w:rPr>
          <w:rStyle w:val="IntenseReference"/>
        </w:rPr>
      </w:pPr>
    </w:p>
    <w:p w:rsidR="00875761" w:rsidRDefault="00875761" w:rsidP="00400A94">
      <w:pPr>
        <w:ind w:left="360"/>
        <w:rPr>
          <w:rStyle w:val="IntenseReference"/>
        </w:rPr>
      </w:pPr>
    </w:p>
    <w:p w:rsidR="00875761" w:rsidRDefault="00875761" w:rsidP="00400A94">
      <w:pPr>
        <w:ind w:left="360"/>
        <w:rPr>
          <w:rStyle w:val="IntenseReference"/>
        </w:rPr>
      </w:pPr>
    </w:p>
    <w:p w:rsidR="00875761" w:rsidRDefault="00875761" w:rsidP="00400A94">
      <w:pPr>
        <w:ind w:left="360"/>
        <w:rPr>
          <w:rStyle w:val="IntenseReference"/>
        </w:rPr>
      </w:pPr>
    </w:p>
    <w:p w:rsidR="00875761" w:rsidRDefault="00875761" w:rsidP="00400A94">
      <w:pPr>
        <w:ind w:left="360"/>
        <w:rPr>
          <w:rStyle w:val="IntenseReference"/>
        </w:rPr>
      </w:pPr>
    </w:p>
    <w:p w:rsidR="00875761" w:rsidRDefault="00875761" w:rsidP="00400A94">
      <w:pPr>
        <w:ind w:left="360"/>
        <w:rPr>
          <w:rStyle w:val="IntenseReference"/>
        </w:rPr>
      </w:pPr>
    </w:p>
    <w:p w:rsidR="00875761" w:rsidRDefault="00875761" w:rsidP="00400A94">
      <w:pPr>
        <w:ind w:left="360"/>
        <w:rPr>
          <w:rStyle w:val="IntenseReference"/>
        </w:rPr>
      </w:pPr>
    </w:p>
    <w:p w:rsidR="00875761" w:rsidRDefault="00875761" w:rsidP="00400A94">
      <w:pPr>
        <w:ind w:left="360"/>
        <w:rPr>
          <w:rStyle w:val="IntenseReference"/>
        </w:rPr>
      </w:pPr>
    </w:p>
    <w:p w:rsidR="00875761" w:rsidRDefault="00875761" w:rsidP="00400A94">
      <w:pPr>
        <w:ind w:left="360"/>
        <w:rPr>
          <w:rStyle w:val="IntenseReference"/>
        </w:rPr>
      </w:pPr>
    </w:p>
    <w:p w:rsidR="00875761" w:rsidRDefault="00875761" w:rsidP="00400A94">
      <w:pPr>
        <w:ind w:left="360"/>
        <w:rPr>
          <w:rStyle w:val="IntenseReference"/>
        </w:rPr>
      </w:pPr>
    </w:p>
    <w:p w:rsidR="00875761" w:rsidRDefault="00875761" w:rsidP="00400A94">
      <w:pPr>
        <w:ind w:left="360"/>
        <w:rPr>
          <w:rStyle w:val="IntenseReference"/>
        </w:rPr>
      </w:pPr>
    </w:p>
    <w:p w:rsidR="00875761" w:rsidRDefault="00875761" w:rsidP="00400A94">
      <w:pPr>
        <w:ind w:left="360"/>
        <w:rPr>
          <w:rStyle w:val="IntenseReference"/>
        </w:rPr>
      </w:pPr>
    </w:p>
    <w:p w:rsidR="00875761" w:rsidRDefault="00875761" w:rsidP="00400A94">
      <w:pPr>
        <w:ind w:left="360"/>
        <w:rPr>
          <w:rStyle w:val="IntenseReference"/>
        </w:rPr>
      </w:pPr>
    </w:p>
    <w:p w:rsidR="00875761" w:rsidRDefault="00875761" w:rsidP="00400A94">
      <w:pPr>
        <w:ind w:left="360"/>
        <w:rPr>
          <w:rStyle w:val="IntenseReference"/>
        </w:rPr>
      </w:pPr>
    </w:p>
    <w:p w:rsidR="00875761" w:rsidRDefault="00875761" w:rsidP="00400A94">
      <w:pPr>
        <w:ind w:left="360"/>
        <w:rPr>
          <w:rStyle w:val="IntenseReference"/>
        </w:rPr>
      </w:pPr>
    </w:p>
    <w:p w:rsidR="00875761" w:rsidRDefault="00875761" w:rsidP="00400A94">
      <w:pPr>
        <w:ind w:left="360"/>
        <w:rPr>
          <w:rStyle w:val="IntenseReference"/>
        </w:rPr>
      </w:pPr>
    </w:p>
    <w:p w:rsidR="00875761" w:rsidRPr="00400A94" w:rsidRDefault="00875761" w:rsidP="00400A94">
      <w:pPr>
        <w:ind w:left="360"/>
        <w:rPr>
          <w:rStyle w:val="IntenseReference"/>
        </w:rPr>
      </w:pPr>
    </w:p>
    <w:p w:rsidR="00400A94" w:rsidRDefault="00400A94" w:rsidP="00400A94">
      <w:pPr>
        <w:pStyle w:val="Title"/>
        <w:jc w:val="center"/>
        <w:rPr>
          <w:rStyle w:val="IntenseReference"/>
          <w:color w:val="000000" w:themeColor="text1"/>
          <w:sz w:val="40"/>
          <w:szCs w:val="40"/>
        </w:rPr>
      </w:pPr>
      <w:r w:rsidRPr="00400A94">
        <w:rPr>
          <w:rStyle w:val="IntenseReference"/>
          <w:color w:val="000000" w:themeColor="text1"/>
          <w:sz w:val="40"/>
          <w:szCs w:val="40"/>
        </w:rPr>
        <w:t>WHAT IS FDI??</w:t>
      </w:r>
    </w:p>
    <w:p w:rsidR="001B3A95" w:rsidRPr="001B3A95" w:rsidRDefault="00CD6BEC" w:rsidP="001B3A95">
      <w:pPr>
        <w:autoSpaceDE w:val="0"/>
        <w:autoSpaceDN w:val="0"/>
        <w:adjustRightInd w:val="0"/>
        <w:spacing w:after="0" w:line="240" w:lineRule="auto"/>
        <w:rPr>
          <w:rFonts w:asciiTheme="majorHAnsi" w:hAnsiTheme="majorHAnsi" w:cs="TimesNewRomanPSMT"/>
          <w:sz w:val="28"/>
          <w:szCs w:val="28"/>
        </w:rPr>
      </w:pPr>
      <w:r w:rsidRPr="001B3A95">
        <w:rPr>
          <w:rFonts w:asciiTheme="majorHAnsi" w:hAnsiTheme="majorHAnsi" w:cs="Arial"/>
          <w:color w:val="000000"/>
          <w:sz w:val="28"/>
          <w:szCs w:val="28"/>
          <w:shd w:val="clear" w:color="auto" w:fill="FFFFFF"/>
        </w:rPr>
        <w:t>Foreign direct investment (FDI) is an investment made by a company or individual in one country in business interests in another country, in the form of either establishing business operations or acquiring business assets in the other country, such as ownership or controlling interest in a foreign company</w:t>
      </w:r>
      <w:r w:rsidR="001B3A95" w:rsidRPr="001B3A95">
        <w:rPr>
          <w:rFonts w:asciiTheme="majorHAnsi" w:hAnsiTheme="majorHAnsi" w:cs="Arial"/>
          <w:color w:val="000000"/>
          <w:sz w:val="28"/>
          <w:szCs w:val="28"/>
          <w:shd w:val="clear" w:color="auto" w:fill="FFFFFF"/>
        </w:rPr>
        <w:t>.</w:t>
      </w:r>
      <w:r w:rsidR="001B3A95" w:rsidRPr="001B3A95">
        <w:rPr>
          <w:rFonts w:asciiTheme="majorHAnsi" w:hAnsiTheme="majorHAnsi" w:cs="TimesNewRomanPSMT"/>
          <w:sz w:val="28"/>
          <w:szCs w:val="28"/>
        </w:rPr>
        <w:t xml:space="preserve"> FDI is a measure of foreign ownership of productive</w:t>
      </w:r>
    </w:p>
    <w:p w:rsidR="0078314F" w:rsidRDefault="001B3A95" w:rsidP="001B3A95">
      <w:pPr>
        <w:autoSpaceDE w:val="0"/>
        <w:autoSpaceDN w:val="0"/>
        <w:adjustRightInd w:val="0"/>
        <w:spacing w:after="0" w:line="240" w:lineRule="auto"/>
        <w:rPr>
          <w:rFonts w:ascii="TimesNewRomanPSMT" w:hAnsi="TimesNewRomanPSMT" w:cs="TimesNewRomanPSMT"/>
          <w:sz w:val="28"/>
          <w:szCs w:val="28"/>
        </w:rPr>
      </w:pPr>
      <w:r w:rsidRPr="001B3A95">
        <w:rPr>
          <w:rFonts w:asciiTheme="majorHAnsi" w:hAnsiTheme="majorHAnsi" w:cs="TimesNewRomanPSMT"/>
          <w:sz w:val="28"/>
          <w:szCs w:val="28"/>
        </w:rPr>
        <w:t>assets, such as factories, mines and land. Increasing foreign investment can be used</w:t>
      </w:r>
      <w:r>
        <w:rPr>
          <w:rFonts w:asciiTheme="majorHAnsi" w:hAnsiTheme="majorHAnsi" w:cs="TimesNewRomanPSMT"/>
          <w:sz w:val="28"/>
          <w:szCs w:val="28"/>
        </w:rPr>
        <w:t xml:space="preserve"> </w:t>
      </w:r>
      <w:r w:rsidRPr="001B3A95">
        <w:rPr>
          <w:rFonts w:asciiTheme="majorHAnsi" w:hAnsiTheme="majorHAnsi" w:cs="TimesNewRomanPSMT"/>
          <w:sz w:val="28"/>
          <w:szCs w:val="28"/>
        </w:rPr>
        <w:t>as one measure of growing economic globalization. According to International</w:t>
      </w:r>
      <w:r>
        <w:rPr>
          <w:rFonts w:asciiTheme="majorHAnsi" w:hAnsiTheme="majorHAnsi" w:cs="TimesNewRomanPSMT"/>
          <w:sz w:val="28"/>
          <w:szCs w:val="28"/>
        </w:rPr>
        <w:t xml:space="preserve"> </w:t>
      </w:r>
      <w:r w:rsidRPr="001B3A95">
        <w:rPr>
          <w:rFonts w:asciiTheme="majorHAnsi" w:hAnsiTheme="majorHAnsi" w:cs="TimesNewRomanPSMT"/>
          <w:sz w:val="28"/>
          <w:szCs w:val="28"/>
        </w:rPr>
        <w:t>Monetary Fund (IMF) defini</w:t>
      </w:r>
      <w:r>
        <w:rPr>
          <w:rFonts w:asciiTheme="majorHAnsi" w:hAnsiTheme="majorHAnsi" w:cs="TimesNewRomanPSMT"/>
          <w:sz w:val="28"/>
          <w:szCs w:val="28"/>
        </w:rPr>
        <w:t xml:space="preserve">tion, FDI has three components, </w:t>
      </w:r>
      <w:r w:rsidRPr="001B3A95">
        <w:rPr>
          <w:rFonts w:asciiTheme="majorHAnsi" w:hAnsiTheme="majorHAnsi" w:cs="TimesNewRomanPSMT"/>
          <w:sz w:val="28"/>
          <w:szCs w:val="28"/>
        </w:rPr>
        <w:t>viz., equity capital,</w:t>
      </w:r>
      <w:r>
        <w:rPr>
          <w:rFonts w:asciiTheme="majorHAnsi" w:hAnsiTheme="majorHAnsi" w:cs="TimesNewRomanPSMT"/>
          <w:sz w:val="28"/>
          <w:szCs w:val="28"/>
        </w:rPr>
        <w:t xml:space="preserve"> </w:t>
      </w:r>
      <w:r w:rsidRPr="001B3A95">
        <w:rPr>
          <w:rFonts w:asciiTheme="majorHAnsi" w:hAnsiTheme="majorHAnsi" w:cs="TimesNewRomanPSMT"/>
          <w:sz w:val="28"/>
          <w:szCs w:val="28"/>
        </w:rPr>
        <w:t>reinvested earnings and other direct capital. A large number of countries, including</w:t>
      </w:r>
      <w:r>
        <w:rPr>
          <w:rFonts w:asciiTheme="majorHAnsi" w:hAnsiTheme="majorHAnsi" w:cs="TimesNewRomanPSMT"/>
          <w:sz w:val="28"/>
          <w:szCs w:val="28"/>
        </w:rPr>
        <w:t xml:space="preserve"> </w:t>
      </w:r>
      <w:r w:rsidRPr="001B3A95">
        <w:rPr>
          <w:rFonts w:ascii="TimesNewRomanPSMT" w:hAnsi="TimesNewRomanPSMT" w:cs="TimesNewRomanPSMT"/>
          <w:sz w:val="28"/>
          <w:szCs w:val="28"/>
        </w:rPr>
        <w:t>several developing countries report FDI inflows in accordance with the IMF</w:t>
      </w:r>
      <w:r>
        <w:rPr>
          <w:rFonts w:asciiTheme="majorHAnsi" w:hAnsiTheme="majorHAnsi" w:cs="TimesNewRomanPSMT"/>
          <w:sz w:val="28"/>
          <w:szCs w:val="28"/>
        </w:rPr>
        <w:t xml:space="preserve"> </w:t>
      </w:r>
      <w:r w:rsidRPr="001B3A95">
        <w:rPr>
          <w:rFonts w:ascii="TimesNewRomanPSMT" w:hAnsi="TimesNewRomanPSMT" w:cs="TimesNewRomanPSMT"/>
          <w:sz w:val="28"/>
          <w:szCs w:val="28"/>
        </w:rPr>
        <w:t>definition, which include reinvested earnings and other direct capital flows, besides</w:t>
      </w:r>
      <w:r>
        <w:rPr>
          <w:rFonts w:asciiTheme="majorHAnsi" w:hAnsiTheme="majorHAnsi" w:cs="TimesNewRomanPSMT"/>
          <w:sz w:val="28"/>
          <w:szCs w:val="28"/>
        </w:rPr>
        <w:t xml:space="preserve"> </w:t>
      </w:r>
      <w:r w:rsidRPr="001B3A95">
        <w:rPr>
          <w:rFonts w:ascii="TimesNewRomanPSMT" w:hAnsi="TimesNewRomanPSMT" w:cs="TimesNewRomanPSMT"/>
          <w:sz w:val="28"/>
          <w:szCs w:val="28"/>
        </w:rPr>
        <w:t>equity capital.</w:t>
      </w:r>
    </w:p>
    <w:p w:rsidR="00875761" w:rsidRDefault="00875761" w:rsidP="001B3A95">
      <w:pPr>
        <w:autoSpaceDE w:val="0"/>
        <w:autoSpaceDN w:val="0"/>
        <w:adjustRightInd w:val="0"/>
        <w:spacing w:after="0" w:line="240" w:lineRule="auto"/>
        <w:rPr>
          <w:rFonts w:ascii="TimesNewRomanPSMT" w:hAnsi="TimesNewRomanPSMT" w:cs="TimesNewRomanPSMT"/>
          <w:sz w:val="28"/>
          <w:szCs w:val="28"/>
        </w:rPr>
      </w:pPr>
    </w:p>
    <w:p w:rsidR="00875761" w:rsidRDefault="00875761" w:rsidP="001B3A95">
      <w:pPr>
        <w:autoSpaceDE w:val="0"/>
        <w:autoSpaceDN w:val="0"/>
        <w:adjustRightInd w:val="0"/>
        <w:spacing w:after="0" w:line="240" w:lineRule="auto"/>
        <w:rPr>
          <w:rFonts w:ascii="TimesNewRomanPSMT" w:hAnsi="TimesNewRomanPSMT" w:cs="TimesNewRomanPSMT"/>
          <w:sz w:val="28"/>
          <w:szCs w:val="28"/>
        </w:rPr>
      </w:pPr>
    </w:p>
    <w:p w:rsidR="00875761" w:rsidRDefault="00875761" w:rsidP="001B3A95">
      <w:pPr>
        <w:autoSpaceDE w:val="0"/>
        <w:autoSpaceDN w:val="0"/>
        <w:adjustRightInd w:val="0"/>
        <w:spacing w:after="0" w:line="240" w:lineRule="auto"/>
        <w:rPr>
          <w:rFonts w:ascii="TimesNewRomanPSMT" w:hAnsi="TimesNewRomanPSMT" w:cs="TimesNewRomanPSMT"/>
          <w:sz w:val="28"/>
          <w:szCs w:val="28"/>
        </w:rPr>
      </w:pPr>
    </w:p>
    <w:p w:rsidR="00875761" w:rsidRDefault="00875761" w:rsidP="001B3A95">
      <w:pPr>
        <w:autoSpaceDE w:val="0"/>
        <w:autoSpaceDN w:val="0"/>
        <w:adjustRightInd w:val="0"/>
        <w:spacing w:after="0" w:line="240" w:lineRule="auto"/>
        <w:rPr>
          <w:rFonts w:ascii="TimesNewRomanPSMT" w:hAnsi="TimesNewRomanPSMT" w:cs="TimesNewRomanPSMT"/>
          <w:sz w:val="28"/>
          <w:szCs w:val="28"/>
        </w:rPr>
      </w:pPr>
    </w:p>
    <w:p w:rsidR="001B3A95" w:rsidRPr="001B3A95" w:rsidRDefault="001B3A95" w:rsidP="001B3A95">
      <w:pPr>
        <w:autoSpaceDE w:val="0"/>
        <w:autoSpaceDN w:val="0"/>
        <w:adjustRightInd w:val="0"/>
        <w:spacing w:after="0" w:line="240" w:lineRule="auto"/>
        <w:rPr>
          <w:rFonts w:asciiTheme="majorHAnsi" w:hAnsiTheme="majorHAnsi" w:cs="TimesNewRomanPSMT"/>
          <w:sz w:val="28"/>
          <w:szCs w:val="28"/>
        </w:rPr>
      </w:pPr>
    </w:p>
    <w:p w:rsidR="0078314F" w:rsidRDefault="0078314F" w:rsidP="0078314F">
      <w:pPr>
        <w:pStyle w:val="Title"/>
        <w:jc w:val="center"/>
        <w:rPr>
          <w:rStyle w:val="SubtleReference"/>
          <w:color w:val="000000" w:themeColor="text1"/>
          <w:sz w:val="40"/>
          <w:szCs w:val="40"/>
        </w:rPr>
      </w:pPr>
      <w:r w:rsidRPr="0078314F">
        <w:rPr>
          <w:rStyle w:val="SubtleReference"/>
          <w:color w:val="000000" w:themeColor="text1"/>
          <w:sz w:val="40"/>
          <w:szCs w:val="40"/>
        </w:rPr>
        <w:t>OVERVIEW OF FDI</w:t>
      </w:r>
    </w:p>
    <w:p w:rsidR="0078314F" w:rsidRDefault="001B3A95" w:rsidP="0078314F">
      <w:r w:rsidRPr="001B3A95">
        <w:rPr>
          <w:noProof/>
          <w:lang w:eastAsia="en-IN"/>
        </w:rPr>
        <w:lastRenderedPageBreak/>
        <w:drawing>
          <wp:inline distT="0" distB="0" distL="0" distR="0">
            <wp:extent cx="5731510" cy="3430333"/>
            <wp:effectExtent l="19050" t="0" r="2540" b="0"/>
            <wp:docPr id="1" name="Picture 1" descr="C:\Users\Sakshi\Desktop\FDI\AAEAAQAAAAAAAAMMAAAAJGExNjUzZThmLTE1YjctNDkzYS05YzZiLTI2YjI1OWI2ODk0OQ.png"/>
            <wp:cNvGraphicFramePr/>
            <a:graphic xmlns:a="http://schemas.openxmlformats.org/drawingml/2006/main">
              <a:graphicData uri="http://schemas.openxmlformats.org/drawingml/2006/picture">
                <pic:pic xmlns:pic="http://schemas.openxmlformats.org/drawingml/2006/picture">
                  <pic:nvPicPr>
                    <pic:cNvPr id="15363" name="Picture 3" descr="C:\Users\Sakshi\Desktop\FDI\AAEAAQAAAAAAAAMMAAAAJGExNjUzZThmLTE1YjctNDkzYS05YzZiLTI2YjI1OWI2ODk0OQ.png"/>
                    <pic:cNvPicPr>
                      <a:picLocks noChangeAspect="1" noChangeArrowheads="1"/>
                    </pic:cNvPicPr>
                  </pic:nvPicPr>
                  <pic:blipFill>
                    <a:blip r:embed="rId7" cstate="print"/>
                    <a:srcRect/>
                    <a:stretch>
                      <a:fillRect/>
                    </a:stretch>
                  </pic:blipFill>
                  <pic:spPr bwMode="auto">
                    <a:xfrm>
                      <a:off x="0" y="0"/>
                      <a:ext cx="5731510" cy="3430333"/>
                    </a:xfrm>
                    <a:prstGeom prst="rect">
                      <a:avLst/>
                    </a:prstGeom>
                    <a:noFill/>
                  </pic:spPr>
                </pic:pic>
              </a:graphicData>
            </a:graphic>
          </wp:inline>
        </w:drawing>
      </w:r>
    </w:p>
    <w:p w:rsidR="001B3A95" w:rsidRPr="001B3A95" w:rsidRDefault="001B3A95" w:rsidP="0078314F">
      <w:pPr>
        <w:rPr>
          <w:color w:val="000000" w:themeColor="text1"/>
        </w:rPr>
      </w:pPr>
    </w:p>
    <w:p w:rsidR="0078314F" w:rsidRDefault="001B3A95" w:rsidP="0078314F">
      <w:pPr>
        <w:rPr>
          <w:rFonts w:asciiTheme="majorHAnsi" w:hAnsiTheme="majorHAnsi"/>
          <w:color w:val="000000" w:themeColor="text1"/>
          <w:sz w:val="28"/>
          <w:szCs w:val="28"/>
          <w:shd w:val="clear" w:color="auto" w:fill="FFFFFF"/>
        </w:rPr>
      </w:pPr>
      <w:r w:rsidRPr="001B3A95">
        <w:rPr>
          <w:rFonts w:asciiTheme="majorHAnsi" w:hAnsiTheme="majorHAnsi"/>
          <w:color w:val="000000" w:themeColor="text1"/>
          <w:sz w:val="28"/>
          <w:szCs w:val="28"/>
          <w:shd w:val="clear" w:color="auto" w:fill="FFFFFF"/>
        </w:rPr>
        <w:t>FDI has a host of benefits to provide to developing countries like India especially in terms of job creation, improved technology, enhanced quality of goods and services, better customer experience etc. Also we should remember that FDI inflows are mostly on a long term basis with intent of reaping profits on a perpetual basis. This, in turn leads to creation of assets like land and building, heavy machinery, R&amp;D centers etc. Ever since India embarked on policy reforms in 1991 under the leadership of then Prime Minister Shri. P V Narasimha Rao, the FDI inflow to the country has been steadily increasing. It is estimated that around 1 crores jobs were created</w:t>
      </w:r>
      <w:r w:rsidRPr="001B3A95">
        <w:rPr>
          <w:rFonts w:asciiTheme="majorHAnsi" w:hAnsiTheme="majorHAnsi"/>
          <w:color w:val="666666"/>
          <w:sz w:val="28"/>
          <w:szCs w:val="28"/>
          <w:shd w:val="clear" w:color="auto" w:fill="FFFFFF"/>
        </w:rPr>
        <w:t xml:space="preserve"> </w:t>
      </w:r>
      <w:r w:rsidRPr="0098605B">
        <w:rPr>
          <w:rFonts w:asciiTheme="majorHAnsi" w:hAnsiTheme="majorHAnsi"/>
          <w:color w:val="000000" w:themeColor="text1"/>
          <w:sz w:val="28"/>
          <w:szCs w:val="28"/>
          <w:shd w:val="clear" w:color="auto" w:fill="FFFFFF"/>
        </w:rPr>
        <w:t>in the nation during the period 1991-2015 mainly due to establishment of foreign MNC’s in India.</w:t>
      </w:r>
    </w:p>
    <w:p w:rsidR="00875761" w:rsidRDefault="00875761" w:rsidP="0078314F">
      <w:pPr>
        <w:rPr>
          <w:rFonts w:asciiTheme="majorHAnsi" w:hAnsiTheme="majorHAnsi"/>
          <w:color w:val="000000" w:themeColor="text1"/>
          <w:sz w:val="28"/>
          <w:szCs w:val="28"/>
          <w:shd w:val="clear" w:color="auto" w:fill="FFFFFF"/>
        </w:rPr>
      </w:pPr>
    </w:p>
    <w:p w:rsidR="008636EF" w:rsidRDefault="008636EF" w:rsidP="0078314F">
      <w:pPr>
        <w:rPr>
          <w:rFonts w:asciiTheme="majorHAnsi" w:hAnsiTheme="majorHAnsi"/>
          <w:color w:val="000000" w:themeColor="text1"/>
          <w:sz w:val="28"/>
          <w:szCs w:val="28"/>
          <w:shd w:val="clear" w:color="auto" w:fill="FFFFFF"/>
        </w:rPr>
      </w:pPr>
    </w:p>
    <w:p w:rsidR="00400A94" w:rsidRPr="008636EF" w:rsidRDefault="008636EF" w:rsidP="008636EF">
      <w:pPr>
        <w:pStyle w:val="Title"/>
        <w:jc w:val="center"/>
        <w:rPr>
          <w:rStyle w:val="IntenseReference"/>
          <w:bCs w:val="0"/>
          <w:color w:val="000000" w:themeColor="text1"/>
          <w:sz w:val="40"/>
          <w:szCs w:val="40"/>
        </w:rPr>
      </w:pPr>
      <w:r w:rsidRPr="008636EF">
        <w:rPr>
          <w:rStyle w:val="SubtleReference"/>
          <w:b/>
          <w:color w:val="000000" w:themeColor="text1"/>
          <w:sz w:val="40"/>
          <w:szCs w:val="40"/>
        </w:rPr>
        <w:t>SECTOR WISE DISTRIBUTION</w:t>
      </w:r>
    </w:p>
    <w:p w:rsidR="008636EF" w:rsidRDefault="008636EF" w:rsidP="008636EF">
      <w:pPr>
        <w:autoSpaceDE w:val="0"/>
        <w:autoSpaceDN w:val="0"/>
        <w:adjustRightInd w:val="0"/>
        <w:spacing w:after="0" w:line="240" w:lineRule="auto"/>
        <w:rPr>
          <w:rFonts w:asciiTheme="majorHAnsi" w:hAnsiTheme="majorHAnsi" w:cs="Times-Roman"/>
          <w:sz w:val="28"/>
          <w:szCs w:val="28"/>
        </w:rPr>
      </w:pPr>
      <w:r w:rsidRPr="008636EF">
        <w:rPr>
          <w:rFonts w:asciiTheme="majorHAnsi" w:hAnsiTheme="majorHAnsi" w:cs="Times-Roman"/>
          <w:noProof/>
          <w:sz w:val="28"/>
          <w:szCs w:val="28"/>
          <w:lang w:eastAsia="en-IN"/>
        </w:rPr>
        <w:lastRenderedPageBreak/>
        <w:drawing>
          <wp:inline distT="0" distB="0" distL="0" distR="0">
            <wp:extent cx="5731510" cy="3315825"/>
            <wp:effectExtent l="19050" t="0" r="2540" b="0"/>
            <wp:docPr id="2" name="Picture 2" descr="C:\Users\Sakshi\Desktop\FDI\fdi_051616112351.jpg"/>
            <wp:cNvGraphicFramePr/>
            <a:graphic xmlns:a="http://schemas.openxmlformats.org/drawingml/2006/main">
              <a:graphicData uri="http://schemas.openxmlformats.org/drawingml/2006/picture">
                <pic:pic xmlns:pic="http://schemas.openxmlformats.org/drawingml/2006/picture">
                  <pic:nvPicPr>
                    <pic:cNvPr id="16386" name="Picture 2" descr="C:\Users\Sakshi\Desktop\FDI\fdi_051616112351.jpg"/>
                    <pic:cNvPicPr>
                      <a:picLocks noChangeAspect="1" noChangeArrowheads="1"/>
                    </pic:cNvPicPr>
                  </pic:nvPicPr>
                  <pic:blipFill>
                    <a:blip r:embed="rId8" cstate="print"/>
                    <a:srcRect/>
                    <a:stretch>
                      <a:fillRect/>
                    </a:stretch>
                  </pic:blipFill>
                  <pic:spPr bwMode="auto">
                    <a:xfrm>
                      <a:off x="0" y="0"/>
                      <a:ext cx="5731510" cy="3315825"/>
                    </a:xfrm>
                    <a:prstGeom prst="rect">
                      <a:avLst/>
                    </a:prstGeom>
                    <a:noFill/>
                  </pic:spPr>
                </pic:pic>
              </a:graphicData>
            </a:graphic>
          </wp:inline>
        </w:drawing>
      </w:r>
    </w:p>
    <w:p w:rsidR="008636EF" w:rsidRPr="008636EF" w:rsidRDefault="008636EF" w:rsidP="008636EF">
      <w:pPr>
        <w:autoSpaceDE w:val="0"/>
        <w:autoSpaceDN w:val="0"/>
        <w:adjustRightInd w:val="0"/>
        <w:spacing w:after="0" w:line="240" w:lineRule="auto"/>
        <w:rPr>
          <w:rFonts w:asciiTheme="majorHAnsi" w:hAnsiTheme="majorHAnsi" w:cs="Times-Roman"/>
          <w:sz w:val="28"/>
          <w:szCs w:val="28"/>
        </w:rPr>
      </w:pPr>
      <w:r w:rsidRPr="008636EF">
        <w:rPr>
          <w:rFonts w:asciiTheme="majorHAnsi" w:hAnsiTheme="majorHAnsi" w:cs="Times-Roman"/>
          <w:sz w:val="28"/>
          <w:szCs w:val="28"/>
        </w:rPr>
        <w:t>FDI is now considering as an important input for development of economy, it is permitted in</w:t>
      </w:r>
      <w:r>
        <w:rPr>
          <w:rFonts w:asciiTheme="majorHAnsi" w:hAnsiTheme="majorHAnsi" w:cs="Times-Roman"/>
          <w:sz w:val="28"/>
          <w:szCs w:val="28"/>
        </w:rPr>
        <w:t xml:space="preserve"> </w:t>
      </w:r>
      <w:r w:rsidRPr="008636EF">
        <w:rPr>
          <w:rFonts w:asciiTheme="majorHAnsi" w:hAnsiTheme="majorHAnsi" w:cs="Times-Roman"/>
          <w:sz w:val="28"/>
          <w:szCs w:val="28"/>
        </w:rPr>
        <w:t xml:space="preserve">a country in systematic manner </w:t>
      </w:r>
      <w:r w:rsidRPr="008636EF">
        <w:rPr>
          <w:rFonts w:asciiTheme="majorHAnsi" w:hAnsiTheme="majorHAnsi" w:cs="Times-Bold"/>
          <w:b/>
          <w:bCs/>
          <w:sz w:val="28"/>
          <w:szCs w:val="28"/>
        </w:rPr>
        <w:t>,</w:t>
      </w:r>
      <w:r w:rsidRPr="008636EF">
        <w:rPr>
          <w:rFonts w:asciiTheme="majorHAnsi" w:hAnsiTheme="majorHAnsi" w:cs="Times-Roman"/>
          <w:sz w:val="28"/>
          <w:szCs w:val="28"/>
        </w:rPr>
        <w:t xml:space="preserve"> it comes through different route. The policy</w:t>
      </w:r>
      <w:r>
        <w:rPr>
          <w:rFonts w:asciiTheme="majorHAnsi" w:hAnsiTheme="majorHAnsi" w:cs="Times-Roman"/>
          <w:sz w:val="28"/>
          <w:szCs w:val="28"/>
        </w:rPr>
        <w:t xml:space="preserve"> </w:t>
      </w:r>
      <w:r w:rsidRPr="008636EF">
        <w:rPr>
          <w:rFonts w:asciiTheme="majorHAnsi" w:hAnsiTheme="majorHAnsi" w:cs="Times-Roman"/>
          <w:sz w:val="28"/>
          <w:szCs w:val="28"/>
        </w:rPr>
        <w:t>for FDI in different sector is different, and government of India is changing this policy in</w:t>
      </w:r>
      <w:r>
        <w:rPr>
          <w:rFonts w:asciiTheme="majorHAnsi" w:hAnsiTheme="majorHAnsi" w:cs="Times-Roman"/>
          <w:sz w:val="28"/>
          <w:szCs w:val="28"/>
        </w:rPr>
        <w:t xml:space="preserve"> </w:t>
      </w:r>
      <w:r w:rsidRPr="008636EF">
        <w:rPr>
          <w:rFonts w:asciiTheme="majorHAnsi" w:hAnsiTheme="majorHAnsi" w:cs="Times-Roman"/>
          <w:sz w:val="28"/>
          <w:szCs w:val="28"/>
        </w:rPr>
        <w:t>time to time basis.</w:t>
      </w:r>
    </w:p>
    <w:p w:rsidR="00523E3E" w:rsidRDefault="008636EF" w:rsidP="008636EF">
      <w:pPr>
        <w:autoSpaceDE w:val="0"/>
        <w:autoSpaceDN w:val="0"/>
        <w:adjustRightInd w:val="0"/>
        <w:spacing w:after="0" w:line="240" w:lineRule="auto"/>
        <w:rPr>
          <w:rFonts w:asciiTheme="majorHAnsi" w:hAnsiTheme="majorHAnsi" w:cs="Times-Roman"/>
          <w:sz w:val="28"/>
          <w:szCs w:val="28"/>
        </w:rPr>
      </w:pPr>
      <w:r w:rsidRPr="008636EF">
        <w:rPr>
          <w:rFonts w:asciiTheme="majorHAnsi" w:hAnsiTheme="majorHAnsi" w:cs="Times-Roman"/>
          <w:sz w:val="28"/>
          <w:szCs w:val="28"/>
        </w:rPr>
        <w:t>India is a one of the most liberal country in context of transparent policies on FDI among the</w:t>
      </w:r>
      <w:r>
        <w:rPr>
          <w:rFonts w:asciiTheme="majorHAnsi" w:hAnsiTheme="majorHAnsi" w:cs="Times-Roman"/>
          <w:sz w:val="28"/>
          <w:szCs w:val="28"/>
        </w:rPr>
        <w:t xml:space="preserve"> </w:t>
      </w:r>
      <w:r w:rsidRPr="008636EF">
        <w:rPr>
          <w:rFonts w:asciiTheme="majorHAnsi" w:hAnsiTheme="majorHAnsi" w:cs="Times-Roman"/>
          <w:sz w:val="28"/>
          <w:szCs w:val="28"/>
        </w:rPr>
        <w:t>emerging economies.</w:t>
      </w:r>
    </w:p>
    <w:p w:rsidR="00523E3E" w:rsidRDefault="00523E3E" w:rsidP="008636EF">
      <w:pPr>
        <w:autoSpaceDE w:val="0"/>
        <w:autoSpaceDN w:val="0"/>
        <w:adjustRightInd w:val="0"/>
        <w:spacing w:after="0" w:line="240" w:lineRule="auto"/>
        <w:rPr>
          <w:rFonts w:asciiTheme="majorHAnsi" w:hAnsiTheme="majorHAnsi" w:cs="Times-Roman"/>
          <w:sz w:val="28"/>
          <w:szCs w:val="28"/>
        </w:rPr>
      </w:pPr>
    </w:p>
    <w:p w:rsidR="008636EF" w:rsidRPr="008636EF" w:rsidRDefault="008636EF" w:rsidP="008636EF">
      <w:pPr>
        <w:autoSpaceDE w:val="0"/>
        <w:autoSpaceDN w:val="0"/>
        <w:adjustRightInd w:val="0"/>
        <w:spacing w:after="0" w:line="240" w:lineRule="auto"/>
        <w:rPr>
          <w:rFonts w:asciiTheme="majorHAnsi" w:hAnsiTheme="majorHAnsi" w:cs="Times-Roman"/>
          <w:sz w:val="28"/>
          <w:szCs w:val="28"/>
        </w:rPr>
      </w:pPr>
      <w:r w:rsidRPr="008636EF">
        <w:rPr>
          <w:rFonts w:asciiTheme="majorHAnsi" w:hAnsiTheme="majorHAnsi" w:cs="Times-Roman"/>
          <w:sz w:val="28"/>
          <w:szCs w:val="28"/>
        </w:rPr>
        <w:t xml:space="preserve"> FDI up to 100% is allowed under the automatic route in all</w:t>
      </w:r>
      <w:r>
        <w:rPr>
          <w:rFonts w:asciiTheme="majorHAnsi" w:hAnsiTheme="majorHAnsi" w:cs="Times-Roman"/>
          <w:sz w:val="28"/>
          <w:szCs w:val="28"/>
        </w:rPr>
        <w:t xml:space="preserve"> </w:t>
      </w:r>
      <w:r w:rsidRPr="008636EF">
        <w:rPr>
          <w:rFonts w:asciiTheme="majorHAnsi" w:hAnsiTheme="majorHAnsi" w:cs="Times-Roman"/>
          <w:sz w:val="28"/>
          <w:szCs w:val="28"/>
        </w:rPr>
        <w:t>activities/sectors except the following, which require prior approval of the Government:-</w:t>
      </w:r>
    </w:p>
    <w:p w:rsidR="008636EF" w:rsidRPr="008636EF" w:rsidRDefault="008636EF" w:rsidP="008636EF">
      <w:pPr>
        <w:autoSpaceDE w:val="0"/>
        <w:autoSpaceDN w:val="0"/>
        <w:adjustRightInd w:val="0"/>
        <w:spacing w:after="0" w:line="240" w:lineRule="auto"/>
        <w:rPr>
          <w:rFonts w:asciiTheme="majorHAnsi" w:hAnsiTheme="majorHAnsi" w:cs="Times-Roman"/>
          <w:sz w:val="28"/>
          <w:szCs w:val="28"/>
        </w:rPr>
      </w:pPr>
      <w:r w:rsidRPr="008636EF">
        <w:rPr>
          <w:rFonts w:asciiTheme="majorHAnsi" w:hAnsiTheme="majorHAnsi" w:cs="Times-Roman"/>
          <w:sz w:val="28"/>
          <w:szCs w:val="28"/>
        </w:rPr>
        <w:t>1. Sectors prohibited for FDI</w:t>
      </w:r>
    </w:p>
    <w:p w:rsidR="008636EF" w:rsidRPr="008636EF" w:rsidRDefault="008636EF" w:rsidP="008636EF">
      <w:pPr>
        <w:autoSpaceDE w:val="0"/>
        <w:autoSpaceDN w:val="0"/>
        <w:adjustRightInd w:val="0"/>
        <w:spacing w:after="0" w:line="240" w:lineRule="auto"/>
        <w:rPr>
          <w:rFonts w:asciiTheme="majorHAnsi" w:hAnsiTheme="majorHAnsi" w:cs="Times-Roman"/>
          <w:sz w:val="28"/>
          <w:szCs w:val="28"/>
        </w:rPr>
      </w:pPr>
      <w:r w:rsidRPr="008636EF">
        <w:rPr>
          <w:rFonts w:asciiTheme="majorHAnsi" w:hAnsiTheme="majorHAnsi" w:cs="Times-Roman"/>
          <w:sz w:val="28"/>
          <w:szCs w:val="28"/>
        </w:rPr>
        <w:t>2. Activities/items that require an industrial license</w:t>
      </w:r>
    </w:p>
    <w:p w:rsidR="008636EF" w:rsidRPr="008636EF" w:rsidRDefault="008636EF" w:rsidP="008636EF">
      <w:pPr>
        <w:autoSpaceDE w:val="0"/>
        <w:autoSpaceDN w:val="0"/>
        <w:adjustRightInd w:val="0"/>
        <w:spacing w:after="0" w:line="240" w:lineRule="auto"/>
        <w:rPr>
          <w:rFonts w:asciiTheme="majorHAnsi" w:hAnsiTheme="majorHAnsi" w:cs="Times-Roman"/>
          <w:sz w:val="28"/>
          <w:szCs w:val="28"/>
        </w:rPr>
      </w:pPr>
      <w:r w:rsidRPr="008636EF">
        <w:rPr>
          <w:rFonts w:asciiTheme="majorHAnsi" w:hAnsiTheme="majorHAnsi" w:cs="Times-Roman"/>
          <w:sz w:val="28"/>
          <w:szCs w:val="28"/>
        </w:rPr>
        <w:t xml:space="preserve">3. Proposals in which the foreign collaborator has an existing </w:t>
      </w:r>
      <w:r>
        <w:rPr>
          <w:rFonts w:asciiTheme="majorHAnsi" w:hAnsiTheme="majorHAnsi" w:cs="Times-Roman"/>
          <w:sz w:val="28"/>
          <w:szCs w:val="28"/>
        </w:rPr>
        <w:t xml:space="preserve">        </w:t>
      </w:r>
      <w:r w:rsidRPr="008636EF">
        <w:rPr>
          <w:rFonts w:asciiTheme="majorHAnsi" w:hAnsiTheme="majorHAnsi" w:cs="Times-Roman"/>
          <w:sz w:val="28"/>
          <w:szCs w:val="28"/>
        </w:rPr>
        <w:t>financial/technical</w:t>
      </w:r>
      <w:r>
        <w:rPr>
          <w:rFonts w:asciiTheme="majorHAnsi" w:hAnsiTheme="majorHAnsi" w:cs="Times-Roman"/>
          <w:sz w:val="28"/>
          <w:szCs w:val="28"/>
        </w:rPr>
        <w:t xml:space="preserve"> </w:t>
      </w:r>
      <w:r w:rsidRPr="008636EF">
        <w:rPr>
          <w:rFonts w:asciiTheme="majorHAnsi" w:hAnsiTheme="majorHAnsi" w:cs="Times-Roman"/>
          <w:sz w:val="28"/>
          <w:szCs w:val="28"/>
        </w:rPr>
        <w:t>collaboration in India in the same field</w:t>
      </w:r>
    </w:p>
    <w:p w:rsidR="008636EF" w:rsidRPr="008636EF" w:rsidRDefault="008636EF" w:rsidP="008636EF">
      <w:pPr>
        <w:autoSpaceDE w:val="0"/>
        <w:autoSpaceDN w:val="0"/>
        <w:adjustRightInd w:val="0"/>
        <w:spacing w:after="0" w:line="240" w:lineRule="auto"/>
        <w:rPr>
          <w:rFonts w:asciiTheme="majorHAnsi" w:hAnsiTheme="majorHAnsi" w:cs="Times-Roman"/>
          <w:sz w:val="28"/>
          <w:szCs w:val="28"/>
        </w:rPr>
      </w:pPr>
      <w:r w:rsidRPr="008636EF">
        <w:rPr>
          <w:rFonts w:asciiTheme="majorHAnsi" w:hAnsiTheme="majorHAnsi" w:cs="Times-Roman"/>
          <w:sz w:val="28"/>
          <w:szCs w:val="28"/>
        </w:rPr>
        <w:t>4. Proposals for acquisitions of shares in an existing Indian company in financial service</w:t>
      </w:r>
      <w:r>
        <w:rPr>
          <w:rFonts w:asciiTheme="majorHAnsi" w:hAnsiTheme="majorHAnsi" w:cs="Times-Roman"/>
          <w:sz w:val="28"/>
          <w:szCs w:val="28"/>
        </w:rPr>
        <w:t xml:space="preserve"> </w:t>
      </w:r>
      <w:r w:rsidRPr="008636EF">
        <w:rPr>
          <w:rFonts w:asciiTheme="majorHAnsi" w:hAnsiTheme="majorHAnsi" w:cs="Times-Roman"/>
          <w:sz w:val="28"/>
          <w:szCs w:val="28"/>
        </w:rPr>
        <w:t>sector and where Securities and Exchange Board of India (substantial acquisition of</w:t>
      </w:r>
      <w:r>
        <w:rPr>
          <w:rFonts w:asciiTheme="majorHAnsi" w:hAnsiTheme="majorHAnsi" w:cs="Times-Roman"/>
          <w:sz w:val="28"/>
          <w:szCs w:val="28"/>
        </w:rPr>
        <w:t xml:space="preserve"> </w:t>
      </w:r>
      <w:r w:rsidRPr="008636EF">
        <w:rPr>
          <w:rFonts w:asciiTheme="majorHAnsi" w:hAnsiTheme="majorHAnsi" w:cs="Times-Roman"/>
          <w:sz w:val="28"/>
          <w:szCs w:val="28"/>
        </w:rPr>
        <w:t>shares and takeovers) regulations, 1997 is attracted)</w:t>
      </w:r>
    </w:p>
    <w:p w:rsidR="008636EF" w:rsidRPr="008636EF" w:rsidRDefault="008636EF" w:rsidP="008636EF">
      <w:pPr>
        <w:autoSpaceDE w:val="0"/>
        <w:autoSpaceDN w:val="0"/>
        <w:adjustRightInd w:val="0"/>
        <w:spacing w:after="0" w:line="240" w:lineRule="auto"/>
        <w:rPr>
          <w:rFonts w:asciiTheme="majorHAnsi" w:hAnsiTheme="majorHAnsi" w:cs="Times-Roman"/>
          <w:sz w:val="28"/>
          <w:szCs w:val="28"/>
        </w:rPr>
      </w:pPr>
      <w:r w:rsidRPr="008636EF">
        <w:rPr>
          <w:rFonts w:asciiTheme="majorHAnsi" w:hAnsiTheme="majorHAnsi" w:cs="Times-Roman"/>
          <w:sz w:val="28"/>
          <w:szCs w:val="28"/>
        </w:rPr>
        <w:t>5. All proposals falling outside notified sectoral policy/CAPS under sectors in which</w:t>
      </w:r>
      <w:r>
        <w:rPr>
          <w:rFonts w:asciiTheme="majorHAnsi" w:hAnsiTheme="majorHAnsi" w:cs="Times-Roman"/>
          <w:sz w:val="28"/>
          <w:szCs w:val="28"/>
        </w:rPr>
        <w:t xml:space="preserve"> </w:t>
      </w:r>
      <w:r w:rsidRPr="008636EF">
        <w:rPr>
          <w:rFonts w:asciiTheme="majorHAnsi" w:hAnsiTheme="majorHAnsi" w:cs="Times-Roman"/>
          <w:sz w:val="28"/>
          <w:szCs w:val="28"/>
        </w:rPr>
        <w:t>FDI is not permitted</w:t>
      </w:r>
      <w:r>
        <w:rPr>
          <w:rFonts w:asciiTheme="majorHAnsi" w:hAnsiTheme="majorHAnsi" w:cs="Times-Roman"/>
          <w:sz w:val="28"/>
          <w:szCs w:val="28"/>
        </w:rPr>
        <w:t>.</w:t>
      </w:r>
    </w:p>
    <w:p w:rsidR="00400A94" w:rsidRDefault="00400A94" w:rsidP="00400A94"/>
    <w:p w:rsidR="00EE4097" w:rsidRDefault="00EE4097" w:rsidP="00400A94">
      <w:r w:rsidRPr="00EE4097">
        <w:rPr>
          <w:noProof/>
          <w:lang w:eastAsia="en-IN"/>
        </w:rPr>
        <w:lastRenderedPageBreak/>
        <w:drawing>
          <wp:inline distT="0" distB="0" distL="0" distR="0">
            <wp:extent cx="5731510" cy="3915307"/>
            <wp:effectExtent l="19050" t="0" r="2540" b="0"/>
            <wp:docPr id="3" name="Picture 3" descr="C:\Users\Sakshi\Desktop\FDI\Capture3.PNG"/>
            <wp:cNvGraphicFramePr/>
            <a:graphic xmlns:a="http://schemas.openxmlformats.org/drawingml/2006/main">
              <a:graphicData uri="http://schemas.openxmlformats.org/drawingml/2006/picture">
                <pic:pic xmlns:pic="http://schemas.openxmlformats.org/drawingml/2006/picture">
                  <pic:nvPicPr>
                    <pic:cNvPr id="4" name="Picture 1" descr="C:\Users\Sakshi\Desktop\FDI\Capture3.PNG"/>
                    <pic:cNvPicPr>
                      <a:picLocks noChangeAspect="1" noChangeArrowheads="1"/>
                    </pic:cNvPicPr>
                  </pic:nvPicPr>
                  <pic:blipFill>
                    <a:blip r:embed="rId9" cstate="print"/>
                    <a:srcRect/>
                    <a:stretch>
                      <a:fillRect/>
                    </a:stretch>
                  </pic:blipFill>
                  <pic:spPr bwMode="auto">
                    <a:xfrm>
                      <a:off x="0" y="0"/>
                      <a:ext cx="5731510" cy="3915307"/>
                    </a:xfrm>
                    <a:prstGeom prst="rect">
                      <a:avLst/>
                    </a:prstGeom>
                    <a:noFill/>
                  </pic:spPr>
                </pic:pic>
              </a:graphicData>
            </a:graphic>
          </wp:inline>
        </w:drawing>
      </w:r>
    </w:p>
    <w:p w:rsidR="00875761" w:rsidRDefault="00875761" w:rsidP="00400A94"/>
    <w:p w:rsidR="00875761" w:rsidRDefault="00875761" w:rsidP="00400A94"/>
    <w:p w:rsidR="00875761" w:rsidRDefault="00875761" w:rsidP="00400A94"/>
    <w:p w:rsidR="00875761" w:rsidRDefault="00875761" w:rsidP="00400A94"/>
    <w:p w:rsidR="00875761" w:rsidRDefault="00875761" w:rsidP="00400A94"/>
    <w:p w:rsidR="008636EF" w:rsidRPr="00A16E90" w:rsidRDefault="008636EF" w:rsidP="00A16E90">
      <w:pPr>
        <w:pBdr>
          <w:bottom w:val="single" w:sz="4" w:space="1" w:color="auto"/>
        </w:pBdr>
        <w:rPr>
          <w:color w:val="548DD4" w:themeColor="text2" w:themeTint="99"/>
        </w:rPr>
      </w:pPr>
    </w:p>
    <w:p w:rsidR="008636EF" w:rsidRDefault="008636EF" w:rsidP="008636EF">
      <w:pPr>
        <w:pStyle w:val="Title"/>
        <w:jc w:val="center"/>
        <w:rPr>
          <w:rStyle w:val="SubtleReference"/>
          <w:b/>
          <w:color w:val="auto"/>
          <w:sz w:val="40"/>
          <w:szCs w:val="40"/>
        </w:rPr>
      </w:pPr>
      <w:r w:rsidRPr="008636EF">
        <w:rPr>
          <w:rStyle w:val="SubtleReference"/>
          <w:b/>
          <w:color w:val="auto"/>
          <w:sz w:val="40"/>
          <w:szCs w:val="40"/>
        </w:rPr>
        <w:t>TYPES OF ROUTES</w:t>
      </w:r>
    </w:p>
    <w:p w:rsidR="008636EF" w:rsidRPr="008636EF" w:rsidRDefault="008636EF" w:rsidP="008636EF">
      <w:pPr>
        <w:rPr>
          <w:rFonts w:asciiTheme="majorHAnsi" w:hAnsiTheme="majorHAnsi"/>
          <w:sz w:val="28"/>
          <w:szCs w:val="28"/>
        </w:rPr>
      </w:pPr>
    </w:p>
    <w:p w:rsidR="008636EF" w:rsidRPr="008636EF" w:rsidRDefault="008636EF" w:rsidP="008636EF">
      <w:pPr>
        <w:pStyle w:val="NormalWeb"/>
        <w:shd w:val="clear" w:color="auto" w:fill="FFFFFF"/>
        <w:spacing w:before="0" w:beforeAutospacing="0" w:after="300" w:afterAutospacing="0"/>
        <w:rPr>
          <w:rFonts w:asciiTheme="majorHAnsi" w:hAnsiTheme="majorHAnsi"/>
          <w:color w:val="000000" w:themeColor="text1"/>
          <w:sz w:val="28"/>
          <w:szCs w:val="28"/>
        </w:rPr>
      </w:pPr>
      <w:r w:rsidRPr="008636EF">
        <w:rPr>
          <w:rFonts w:asciiTheme="majorHAnsi" w:hAnsiTheme="majorHAnsi"/>
          <w:color w:val="000000" w:themeColor="text1"/>
          <w:sz w:val="28"/>
          <w:szCs w:val="28"/>
        </w:rPr>
        <w:t>FDI in India can be done through 2 ways which are</w:t>
      </w:r>
    </w:p>
    <w:p w:rsidR="008636EF" w:rsidRPr="008636EF" w:rsidRDefault="008636EF" w:rsidP="008636EF">
      <w:pPr>
        <w:pStyle w:val="NormalWeb"/>
        <w:shd w:val="clear" w:color="auto" w:fill="FFFFFF"/>
        <w:spacing w:before="0" w:beforeAutospacing="0" w:after="300" w:afterAutospacing="0"/>
        <w:rPr>
          <w:rFonts w:asciiTheme="majorHAnsi" w:hAnsiTheme="majorHAnsi"/>
          <w:color w:val="000000" w:themeColor="text1"/>
          <w:sz w:val="28"/>
          <w:szCs w:val="28"/>
        </w:rPr>
      </w:pPr>
      <w:r w:rsidRPr="008636EF">
        <w:rPr>
          <w:rFonts w:asciiTheme="majorHAnsi" w:hAnsiTheme="majorHAnsi"/>
          <w:color w:val="000000" w:themeColor="text1"/>
          <w:sz w:val="28"/>
          <w:szCs w:val="28"/>
        </w:rPr>
        <w:t>(i) Automatic route: There is large number of sectors where FDI is permitted without any prior approval from government and/or RBI. It is known as the automatic route. However, the investors should file the required documents with regional office of RBI within 30 days after issuing shares to foreign investors. Also they need to inform the respective regional office of the receipt of any inward remittance within 30 days.</w:t>
      </w:r>
    </w:p>
    <w:p w:rsidR="008636EF" w:rsidRDefault="008636EF" w:rsidP="008636EF">
      <w:pPr>
        <w:pStyle w:val="NormalWeb"/>
        <w:shd w:val="clear" w:color="auto" w:fill="FFFFFF"/>
        <w:spacing w:before="0" w:beforeAutospacing="0" w:after="300" w:afterAutospacing="0"/>
        <w:rPr>
          <w:rFonts w:asciiTheme="majorHAnsi" w:hAnsiTheme="majorHAnsi"/>
          <w:color w:val="000000" w:themeColor="text1"/>
          <w:sz w:val="28"/>
          <w:szCs w:val="28"/>
        </w:rPr>
      </w:pPr>
      <w:r w:rsidRPr="008636EF">
        <w:rPr>
          <w:rFonts w:asciiTheme="majorHAnsi" w:hAnsiTheme="majorHAnsi"/>
          <w:color w:val="000000" w:themeColor="text1"/>
          <w:sz w:val="28"/>
          <w:szCs w:val="28"/>
        </w:rPr>
        <w:lastRenderedPageBreak/>
        <w:t>(ii) Government approved route: Sectors where FDI is not approved through the Automatic route require prior approval from the government of India.</w:t>
      </w:r>
    </w:p>
    <w:p w:rsidR="008636EF" w:rsidRPr="008636EF" w:rsidRDefault="008636EF" w:rsidP="008636EF">
      <w:pPr>
        <w:pStyle w:val="NormalWeb"/>
        <w:shd w:val="clear" w:color="auto" w:fill="FFFFFF"/>
        <w:spacing w:before="0" w:beforeAutospacing="0" w:after="300" w:afterAutospacing="0"/>
        <w:rPr>
          <w:rFonts w:asciiTheme="majorHAnsi" w:hAnsiTheme="majorHAnsi"/>
          <w:color w:val="000000" w:themeColor="text1"/>
          <w:sz w:val="28"/>
          <w:szCs w:val="28"/>
        </w:rPr>
      </w:pPr>
      <w:r w:rsidRPr="008636EF">
        <w:rPr>
          <w:rFonts w:asciiTheme="majorHAnsi" w:hAnsiTheme="majorHAnsi"/>
          <w:color w:val="000000" w:themeColor="text1"/>
          <w:sz w:val="28"/>
          <w:szCs w:val="28"/>
        </w:rPr>
        <w:t xml:space="preserve"> Foreign Investment Promotion Board (FIPB), a body constituted by the government specifically looks into such cases and provides clearance wherever the required terms and conditions have been complied with.</w:t>
      </w:r>
    </w:p>
    <w:p w:rsidR="008636EF" w:rsidRPr="008636EF" w:rsidRDefault="008636EF" w:rsidP="008636EF">
      <w:pPr>
        <w:autoSpaceDE w:val="0"/>
        <w:autoSpaceDN w:val="0"/>
        <w:adjustRightInd w:val="0"/>
        <w:spacing w:after="0" w:line="240" w:lineRule="auto"/>
        <w:rPr>
          <w:rFonts w:asciiTheme="majorHAnsi" w:hAnsiTheme="majorHAnsi" w:cs="Times-Roman"/>
          <w:sz w:val="28"/>
          <w:szCs w:val="28"/>
        </w:rPr>
      </w:pPr>
      <w:r w:rsidRPr="008636EF">
        <w:rPr>
          <w:rFonts w:asciiTheme="majorHAnsi" w:hAnsiTheme="majorHAnsi" w:cs="Times-Roman"/>
          <w:sz w:val="28"/>
          <w:szCs w:val="28"/>
        </w:rPr>
        <w:t>The approval</w:t>
      </w:r>
      <w:r>
        <w:rPr>
          <w:rFonts w:asciiTheme="majorHAnsi" w:hAnsiTheme="majorHAnsi" w:cs="Times-Roman"/>
          <w:sz w:val="28"/>
          <w:szCs w:val="28"/>
        </w:rPr>
        <w:t xml:space="preserve"> </w:t>
      </w:r>
      <w:r w:rsidRPr="008636EF">
        <w:rPr>
          <w:rFonts w:asciiTheme="majorHAnsi" w:hAnsiTheme="majorHAnsi" w:cs="Times-Roman"/>
          <w:sz w:val="28"/>
          <w:szCs w:val="28"/>
        </w:rPr>
        <w:t>in granted by Foreign Investment Promotion Board (FIPB). In few sectors, FDI is not</w:t>
      </w:r>
      <w:r>
        <w:rPr>
          <w:rFonts w:asciiTheme="majorHAnsi" w:hAnsiTheme="majorHAnsi" w:cs="Times-Roman"/>
          <w:sz w:val="28"/>
          <w:szCs w:val="28"/>
        </w:rPr>
        <w:t xml:space="preserve"> </w:t>
      </w:r>
      <w:r w:rsidRPr="008636EF">
        <w:rPr>
          <w:rFonts w:asciiTheme="majorHAnsi" w:hAnsiTheme="majorHAnsi" w:cs="Times-Roman"/>
          <w:sz w:val="28"/>
          <w:szCs w:val="28"/>
        </w:rPr>
        <w:t>allowed.</w:t>
      </w:r>
    </w:p>
    <w:p w:rsidR="008636EF" w:rsidRDefault="008636EF" w:rsidP="008636EF">
      <w:pPr>
        <w:autoSpaceDE w:val="0"/>
        <w:autoSpaceDN w:val="0"/>
        <w:adjustRightInd w:val="0"/>
        <w:spacing w:after="0" w:line="240" w:lineRule="auto"/>
        <w:rPr>
          <w:rFonts w:asciiTheme="majorHAnsi" w:hAnsiTheme="majorHAnsi" w:cs="Times-Roman"/>
          <w:sz w:val="28"/>
          <w:szCs w:val="28"/>
        </w:rPr>
      </w:pPr>
      <w:r w:rsidRPr="008636EF">
        <w:rPr>
          <w:rFonts w:asciiTheme="majorHAnsi" w:hAnsiTheme="majorHAnsi" w:cs="Times-Roman"/>
          <w:sz w:val="28"/>
          <w:szCs w:val="28"/>
        </w:rPr>
        <w:t>After the grant of approval for FDI by FIPB or for the sectors falling under automatic route,</w:t>
      </w:r>
      <w:r>
        <w:rPr>
          <w:rFonts w:asciiTheme="majorHAnsi" w:hAnsiTheme="majorHAnsi" w:cs="Times-Roman"/>
          <w:sz w:val="28"/>
          <w:szCs w:val="28"/>
        </w:rPr>
        <w:t xml:space="preserve"> </w:t>
      </w:r>
      <w:r w:rsidRPr="008636EF">
        <w:rPr>
          <w:rFonts w:asciiTheme="majorHAnsi" w:hAnsiTheme="majorHAnsi" w:cs="Times-Roman"/>
          <w:sz w:val="28"/>
          <w:szCs w:val="28"/>
        </w:rPr>
        <w:t>FDI could take place after taking necessary regulatory approvals form the state governments</w:t>
      </w:r>
      <w:r>
        <w:rPr>
          <w:rFonts w:asciiTheme="majorHAnsi" w:hAnsiTheme="majorHAnsi" w:cs="Times-Roman"/>
          <w:sz w:val="28"/>
          <w:szCs w:val="28"/>
        </w:rPr>
        <w:t xml:space="preserve"> </w:t>
      </w:r>
      <w:r w:rsidRPr="008636EF">
        <w:rPr>
          <w:rFonts w:asciiTheme="majorHAnsi" w:hAnsiTheme="majorHAnsi" w:cs="Times-Roman"/>
          <w:sz w:val="28"/>
          <w:szCs w:val="28"/>
        </w:rPr>
        <w:t>and local authorities for construction of building, water, environmental clearance, etc.</w:t>
      </w:r>
    </w:p>
    <w:p w:rsidR="00875761" w:rsidRDefault="00875761" w:rsidP="008636EF">
      <w:pPr>
        <w:autoSpaceDE w:val="0"/>
        <w:autoSpaceDN w:val="0"/>
        <w:adjustRightInd w:val="0"/>
        <w:spacing w:after="0" w:line="240" w:lineRule="auto"/>
        <w:rPr>
          <w:rFonts w:asciiTheme="majorHAnsi" w:hAnsiTheme="majorHAnsi" w:cs="Times-Roman"/>
          <w:sz w:val="28"/>
          <w:szCs w:val="28"/>
        </w:rPr>
      </w:pPr>
    </w:p>
    <w:p w:rsidR="00875761" w:rsidRDefault="00875761" w:rsidP="008636EF">
      <w:pPr>
        <w:autoSpaceDE w:val="0"/>
        <w:autoSpaceDN w:val="0"/>
        <w:adjustRightInd w:val="0"/>
        <w:spacing w:after="0" w:line="240" w:lineRule="auto"/>
        <w:rPr>
          <w:rFonts w:asciiTheme="majorHAnsi" w:hAnsiTheme="majorHAnsi" w:cs="Times-Roman"/>
          <w:sz w:val="28"/>
          <w:szCs w:val="28"/>
        </w:rPr>
      </w:pPr>
    </w:p>
    <w:p w:rsidR="00875761" w:rsidRPr="008636EF" w:rsidRDefault="00875761" w:rsidP="008636EF">
      <w:pPr>
        <w:autoSpaceDE w:val="0"/>
        <w:autoSpaceDN w:val="0"/>
        <w:adjustRightInd w:val="0"/>
        <w:spacing w:after="0" w:line="240" w:lineRule="auto"/>
        <w:rPr>
          <w:rFonts w:asciiTheme="majorHAnsi" w:hAnsiTheme="majorHAnsi" w:cs="Times-Roman"/>
          <w:sz w:val="28"/>
          <w:szCs w:val="28"/>
        </w:rPr>
      </w:pPr>
    </w:p>
    <w:p w:rsidR="008636EF" w:rsidRDefault="008636EF" w:rsidP="008636EF"/>
    <w:p w:rsidR="008636EF" w:rsidRDefault="00BC166F" w:rsidP="00BC166F">
      <w:pPr>
        <w:pStyle w:val="Title"/>
        <w:jc w:val="center"/>
        <w:rPr>
          <w:rStyle w:val="SubtleReference"/>
          <w:b/>
          <w:color w:val="000000" w:themeColor="text1"/>
          <w:sz w:val="40"/>
          <w:szCs w:val="40"/>
        </w:rPr>
      </w:pPr>
      <w:r w:rsidRPr="00BC166F">
        <w:rPr>
          <w:rStyle w:val="SubtleReference"/>
          <w:b/>
          <w:color w:val="000000" w:themeColor="text1"/>
          <w:sz w:val="40"/>
          <w:szCs w:val="40"/>
        </w:rPr>
        <w:t>BENEFITS OF FDI</w:t>
      </w:r>
    </w:p>
    <w:p w:rsidR="00BC166F" w:rsidRPr="00BC166F" w:rsidRDefault="00BC166F" w:rsidP="00BC166F">
      <w:pPr>
        <w:shd w:val="clear" w:color="auto" w:fill="FFFFFF"/>
        <w:spacing w:after="75" w:line="240" w:lineRule="auto"/>
        <w:jc w:val="both"/>
        <w:textAlignment w:val="baseline"/>
        <w:outlineLvl w:val="2"/>
        <w:rPr>
          <w:rFonts w:asciiTheme="majorHAnsi" w:eastAsia="Times New Roman" w:hAnsiTheme="majorHAnsi" w:cs="Times New Roman"/>
          <w:b/>
          <w:bCs/>
          <w:color w:val="000000" w:themeColor="text1"/>
          <w:sz w:val="28"/>
          <w:szCs w:val="28"/>
          <w:lang w:eastAsia="en-IN"/>
        </w:rPr>
      </w:pPr>
      <w:r w:rsidRPr="00BC166F">
        <w:rPr>
          <w:rFonts w:asciiTheme="majorHAnsi" w:eastAsia="Times New Roman" w:hAnsiTheme="majorHAnsi" w:cs="Times New Roman"/>
          <w:b/>
          <w:bCs/>
          <w:color w:val="000000" w:themeColor="text1"/>
          <w:sz w:val="28"/>
          <w:szCs w:val="28"/>
          <w:lang w:eastAsia="en-IN"/>
        </w:rPr>
        <w:t>1. Promotion of investment in key areas:</w:t>
      </w:r>
    </w:p>
    <w:p w:rsidR="00BC166F" w:rsidRPr="00BC166F" w:rsidRDefault="00BC166F" w:rsidP="00BC166F">
      <w:pPr>
        <w:shd w:val="clear" w:color="auto" w:fill="FFFFFF"/>
        <w:spacing w:after="225" w:line="240" w:lineRule="auto"/>
        <w:jc w:val="both"/>
        <w:textAlignment w:val="baseline"/>
        <w:rPr>
          <w:rFonts w:asciiTheme="majorHAnsi" w:eastAsia="Times New Roman" w:hAnsiTheme="majorHAnsi" w:cs="Times New Roman"/>
          <w:color w:val="000000" w:themeColor="text1"/>
          <w:sz w:val="28"/>
          <w:szCs w:val="28"/>
          <w:lang w:eastAsia="en-IN"/>
        </w:rPr>
      </w:pPr>
      <w:r w:rsidRPr="00BC166F">
        <w:rPr>
          <w:rFonts w:asciiTheme="majorHAnsi" w:eastAsia="Times New Roman" w:hAnsiTheme="majorHAnsi" w:cs="Times New Roman"/>
          <w:color w:val="000000" w:themeColor="text1"/>
          <w:sz w:val="28"/>
          <w:szCs w:val="28"/>
          <w:lang w:eastAsia="en-IN"/>
        </w:rPr>
        <w:t>By allowing FDI, we can promote investment in key areas such as infrastructure development as a result of which there will be more production of capital goods. For example, investment in power generation can generate more electric power which will enable the growth of more industries.</w:t>
      </w:r>
    </w:p>
    <w:p w:rsidR="00BC166F" w:rsidRPr="00BC166F" w:rsidRDefault="00BC166F" w:rsidP="00BC166F">
      <w:pPr>
        <w:shd w:val="clear" w:color="auto" w:fill="FFFFFF"/>
        <w:spacing w:after="75" w:line="240" w:lineRule="auto"/>
        <w:jc w:val="both"/>
        <w:textAlignment w:val="baseline"/>
        <w:outlineLvl w:val="2"/>
        <w:rPr>
          <w:rFonts w:asciiTheme="majorHAnsi" w:eastAsia="Times New Roman" w:hAnsiTheme="majorHAnsi" w:cs="Times New Roman"/>
          <w:b/>
          <w:bCs/>
          <w:color w:val="000000" w:themeColor="text1"/>
          <w:sz w:val="28"/>
          <w:szCs w:val="28"/>
          <w:lang w:eastAsia="en-IN"/>
        </w:rPr>
      </w:pPr>
      <w:r w:rsidRPr="00BC166F">
        <w:rPr>
          <w:rFonts w:asciiTheme="majorHAnsi" w:eastAsia="Times New Roman" w:hAnsiTheme="majorHAnsi" w:cs="Times New Roman"/>
          <w:b/>
          <w:bCs/>
          <w:color w:val="000000" w:themeColor="text1"/>
          <w:sz w:val="28"/>
          <w:szCs w:val="28"/>
          <w:lang w:eastAsia="en-IN"/>
        </w:rPr>
        <w:t>2. New technologies:</w:t>
      </w:r>
    </w:p>
    <w:p w:rsidR="00BC166F" w:rsidRPr="00BC166F" w:rsidRDefault="00BC166F" w:rsidP="00BC166F">
      <w:pPr>
        <w:shd w:val="clear" w:color="auto" w:fill="FFFFFF"/>
        <w:spacing w:after="225" w:line="240" w:lineRule="auto"/>
        <w:jc w:val="both"/>
        <w:textAlignment w:val="baseline"/>
        <w:rPr>
          <w:rFonts w:asciiTheme="majorHAnsi" w:eastAsia="Times New Roman" w:hAnsiTheme="majorHAnsi" w:cs="Times New Roman"/>
          <w:color w:val="000000" w:themeColor="text1"/>
          <w:sz w:val="28"/>
          <w:szCs w:val="28"/>
          <w:lang w:eastAsia="en-IN"/>
        </w:rPr>
      </w:pPr>
      <w:r w:rsidRPr="00BC166F">
        <w:rPr>
          <w:rFonts w:asciiTheme="majorHAnsi" w:eastAsia="Times New Roman" w:hAnsiTheme="majorHAnsi" w:cs="Times New Roman"/>
          <w:color w:val="000000" w:themeColor="text1"/>
          <w:sz w:val="28"/>
          <w:szCs w:val="28"/>
          <w:lang w:eastAsia="en-IN"/>
        </w:rPr>
        <w:t>FDI can bring in more new technologies which were not adopted in the country till now. Examples are the recent developments in the Communications System. The launching of satellites with the help of other countries has enabled the growth of communication system in the country. Nokia has come to India for promoting India’s communication system.</w:t>
      </w:r>
    </w:p>
    <w:p w:rsidR="00BC166F" w:rsidRPr="00BC166F" w:rsidRDefault="00BC166F" w:rsidP="00BC166F">
      <w:pPr>
        <w:shd w:val="clear" w:color="auto" w:fill="FFFFFF"/>
        <w:spacing w:after="75" w:line="240" w:lineRule="auto"/>
        <w:jc w:val="both"/>
        <w:textAlignment w:val="baseline"/>
        <w:outlineLvl w:val="2"/>
        <w:rPr>
          <w:rFonts w:asciiTheme="majorHAnsi" w:eastAsia="Times New Roman" w:hAnsiTheme="majorHAnsi" w:cs="Times New Roman"/>
          <w:b/>
          <w:bCs/>
          <w:color w:val="000000" w:themeColor="text1"/>
          <w:sz w:val="28"/>
          <w:szCs w:val="28"/>
          <w:lang w:eastAsia="en-IN"/>
        </w:rPr>
      </w:pPr>
      <w:r w:rsidRPr="00BC166F">
        <w:rPr>
          <w:rFonts w:asciiTheme="majorHAnsi" w:eastAsia="Times New Roman" w:hAnsiTheme="majorHAnsi" w:cs="Times New Roman"/>
          <w:b/>
          <w:bCs/>
          <w:color w:val="000000" w:themeColor="text1"/>
          <w:sz w:val="28"/>
          <w:szCs w:val="28"/>
          <w:lang w:eastAsia="en-IN"/>
        </w:rPr>
        <w:t>3. Increase in Capital inflow:</w:t>
      </w:r>
    </w:p>
    <w:p w:rsidR="00BC166F" w:rsidRPr="00BC166F" w:rsidRDefault="00BC166F" w:rsidP="00BC166F">
      <w:pPr>
        <w:shd w:val="clear" w:color="auto" w:fill="FFFFFF"/>
        <w:spacing w:after="225" w:line="240" w:lineRule="auto"/>
        <w:jc w:val="both"/>
        <w:textAlignment w:val="baseline"/>
        <w:rPr>
          <w:rFonts w:asciiTheme="majorHAnsi" w:eastAsia="Times New Roman" w:hAnsiTheme="majorHAnsi" w:cs="Times New Roman"/>
          <w:color w:val="000000" w:themeColor="text1"/>
          <w:sz w:val="28"/>
          <w:szCs w:val="28"/>
          <w:lang w:eastAsia="en-IN"/>
        </w:rPr>
      </w:pPr>
      <w:r w:rsidRPr="00BC166F">
        <w:rPr>
          <w:rFonts w:asciiTheme="majorHAnsi" w:eastAsia="Times New Roman" w:hAnsiTheme="majorHAnsi" w:cs="Times New Roman"/>
          <w:color w:val="000000" w:themeColor="text1"/>
          <w:sz w:val="28"/>
          <w:szCs w:val="28"/>
          <w:lang w:eastAsia="en-IN"/>
        </w:rPr>
        <w:t>FDI promotes more capital inflow into the country especially in key and core sectors. We have a shortage of capital not only in the form of money but also in the form of material. FDIs will bridge this gap by which there will be speedy economic growth in the country.</w:t>
      </w:r>
    </w:p>
    <w:p w:rsidR="00BC166F" w:rsidRPr="00BC166F" w:rsidRDefault="00BC166F" w:rsidP="00BC166F">
      <w:pPr>
        <w:shd w:val="clear" w:color="auto" w:fill="FFFFFF"/>
        <w:spacing w:after="75" w:line="240" w:lineRule="auto"/>
        <w:jc w:val="both"/>
        <w:textAlignment w:val="baseline"/>
        <w:outlineLvl w:val="2"/>
        <w:rPr>
          <w:rFonts w:asciiTheme="majorHAnsi" w:eastAsia="Times New Roman" w:hAnsiTheme="majorHAnsi" w:cs="Times New Roman"/>
          <w:b/>
          <w:bCs/>
          <w:color w:val="000000" w:themeColor="text1"/>
          <w:sz w:val="28"/>
          <w:szCs w:val="28"/>
          <w:lang w:eastAsia="en-IN"/>
        </w:rPr>
      </w:pPr>
      <w:r w:rsidRPr="00BC166F">
        <w:rPr>
          <w:rFonts w:asciiTheme="majorHAnsi" w:eastAsia="Times New Roman" w:hAnsiTheme="majorHAnsi" w:cs="Times New Roman"/>
          <w:b/>
          <w:bCs/>
          <w:color w:val="000000" w:themeColor="text1"/>
          <w:sz w:val="28"/>
          <w:szCs w:val="28"/>
          <w:lang w:eastAsia="en-IN"/>
        </w:rPr>
        <w:t>4. Increase in Exports:</w:t>
      </w:r>
    </w:p>
    <w:p w:rsidR="00BC166F" w:rsidRDefault="00BC166F" w:rsidP="00BC166F">
      <w:pPr>
        <w:shd w:val="clear" w:color="auto" w:fill="FFFFFF"/>
        <w:spacing w:after="225" w:line="240" w:lineRule="auto"/>
        <w:jc w:val="both"/>
        <w:textAlignment w:val="baseline"/>
        <w:rPr>
          <w:rFonts w:asciiTheme="majorHAnsi" w:eastAsia="Times New Roman" w:hAnsiTheme="majorHAnsi" w:cs="Times New Roman"/>
          <w:color w:val="000000" w:themeColor="text1"/>
          <w:sz w:val="28"/>
          <w:szCs w:val="28"/>
          <w:lang w:eastAsia="en-IN"/>
        </w:rPr>
      </w:pPr>
      <w:r w:rsidRPr="00BC166F">
        <w:rPr>
          <w:rFonts w:asciiTheme="majorHAnsi" w:eastAsia="Times New Roman" w:hAnsiTheme="majorHAnsi" w:cs="Times New Roman"/>
          <w:color w:val="000000" w:themeColor="text1"/>
          <w:sz w:val="28"/>
          <w:szCs w:val="28"/>
          <w:lang w:eastAsia="en-IN"/>
        </w:rPr>
        <w:lastRenderedPageBreak/>
        <w:t>With the help of FDI, the exports of many underdeveloped countries have increased. The creation of Economic Zones and promotion of 100% export oriented units have helped FDIs in increasing their exports from other countries. Certain consumer products produced by them have world-wide markets. There is a change in the composition of exports and direction of exports with the presence of FDI.</w:t>
      </w:r>
    </w:p>
    <w:p w:rsidR="00A16E90" w:rsidRPr="00A16E90" w:rsidRDefault="00A16E90" w:rsidP="00A16E90">
      <w:pPr>
        <w:pStyle w:val="Heading3"/>
        <w:pBdr>
          <w:bottom w:val="single" w:sz="4" w:space="1" w:color="auto"/>
        </w:pBdr>
        <w:shd w:val="clear" w:color="auto" w:fill="FFFFFF"/>
        <w:spacing w:before="0" w:beforeAutospacing="0" w:after="75" w:afterAutospacing="0"/>
        <w:jc w:val="both"/>
        <w:textAlignment w:val="baseline"/>
        <w:rPr>
          <w:rFonts w:asciiTheme="majorHAnsi" w:hAnsiTheme="majorHAnsi"/>
          <w:color w:val="000000" w:themeColor="text1"/>
          <w:sz w:val="28"/>
          <w:szCs w:val="28"/>
        </w:rPr>
      </w:pPr>
      <w:r w:rsidRPr="00A16E90">
        <w:rPr>
          <w:rFonts w:asciiTheme="majorHAnsi" w:hAnsiTheme="majorHAnsi"/>
          <w:color w:val="000000" w:themeColor="text1"/>
          <w:sz w:val="28"/>
          <w:szCs w:val="28"/>
        </w:rPr>
        <w:t>5. Promotion of Employment opportunities:</w:t>
      </w:r>
    </w:p>
    <w:p w:rsidR="00A16E90" w:rsidRPr="00A16E90" w:rsidRDefault="00A16E90" w:rsidP="00A16E90">
      <w:pPr>
        <w:pStyle w:val="NormalWeb"/>
        <w:pBdr>
          <w:bottom w:val="single" w:sz="4" w:space="1" w:color="auto"/>
        </w:pBdr>
        <w:shd w:val="clear" w:color="auto" w:fill="FFFFFF"/>
        <w:spacing w:before="0" w:beforeAutospacing="0" w:after="225" w:afterAutospacing="0"/>
        <w:jc w:val="both"/>
        <w:textAlignment w:val="baseline"/>
        <w:rPr>
          <w:rFonts w:asciiTheme="majorHAnsi" w:hAnsiTheme="majorHAnsi"/>
          <w:color w:val="000000" w:themeColor="text1"/>
          <w:sz w:val="28"/>
          <w:szCs w:val="28"/>
        </w:rPr>
      </w:pPr>
      <w:r w:rsidRPr="00A16E90">
        <w:rPr>
          <w:rFonts w:asciiTheme="majorHAnsi" w:hAnsiTheme="majorHAnsi"/>
          <w:color w:val="000000" w:themeColor="text1"/>
          <w:sz w:val="28"/>
          <w:szCs w:val="28"/>
        </w:rPr>
        <w:t>The advent of FDI in developing countries has promoted the service sector. This has resulted in a change in the advertising and marketing technologies. This provides more scope for employment opportunities. Educated unemployment to some extent is reduced by the FDI as they could absorb some of Indian work force.</w:t>
      </w:r>
    </w:p>
    <w:p w:rsidR="00A16E90" w:rsidRPr="00A16E90" w:rsidRDefault="00A16E90" w:rsidP="00A16E90">
      <w:pPr>
        <w:pStyle w:val="Heading3"/>
        <w:pBdr>
          <w:bottom w:val="single" w:sz="4" w:space="1" w:color="auto"/>
        </w:pBdr>
        <w:shd w:val="clear" w:color="auto" w:fill="FFFFFF"/>
        <w:spacing w:before="0" w:beforeAutospacing="0" w:after="75" w:afterAutospacing="0"/>
        <w:jc w:val="both"/>
        <w:textAlignment w:val="baseline"/>
        <w:rPr>
          <w:rFonts w:asciiTheme="majorHAnsi" w:hAnsiTheme="majorHAnsi"/>
          <w:color w:val="000000" w:themeColor="text1"/>
          <w:sz w:val="28"/>
          <w:szCs w:val="28"/>
        </w:rPr>
      </w:pPr>
      <w:r w:rsidRPr="00A16E90">
        <w:rPr>
          <w:rFonts w:asciiTheme="majorHAnsi" w:hAnsiTheme="majorHAnsi"/>
          <w:color w:val="000000" w:themeColor="text1"/>
          <w:sz w:val="28"/>
          <w:szCs w:val="28"/>
        </w:rPr>
        <w:t>6. Promotion of financial services:</w:t>
      </w:r>
    </w:p>
    <w:p w:rsidR="00A16E90" w:rsidRPr="00A16E90" w:rsidRDefault="00A16E90" w:rsidP="00A16E90">
      <w:pPr>
        <w:pStyle w:val="NormalWeb"/>
        <w:pBdr>
          <w:bottom w:val="single" w:sz="4" w:space="1" w:color="auto"/>
        </w:pBdr>
        <w:shd w:val="clear" w:color="auto" w:fill="FFFFFF"/>
        <w:spacing w:before="0" w:beforeAutospacing="0" w:after="225" w:afterAutospacing="0"/>
        <w:jc w:val="both"/>
        <w:textAlignment w:val="baseline"/>
        <w:rPr>
          <w:rFonts w:asciiTheme="majorHAnsi" w:hAnsiTheme="majorHAnsi"/>
          <w:color w:val="000000" w:themeColor="text1"/>
          <w:sz w:val="28"/>
          <w:szCs w:val="28"/>
        </w:rPr>
      </w:pPr>
      <w:r w:rsidRPr="00A16E90">
        <w:rPr>
          <w:rFonts w:asciiTheme="majorHAnsi" w:hAnsiTheme="majorHAnsi"/>
          <w:color w:val="000000" w:themeColor="text1"/>
          <w:sz w:val="28"/>
          <w:szCs w:val="28"/>
        </w:rPr>
        <w:t>FDI strengthens financial services of a country by not only entering its banking industry but also by extending other activities such as merchant banking, portfolio investment, etc., which has resulted in the promotion of more new companies. It has also helped the capital market in the country.</w:t>
      </w:r>
    </w:p>
    <w:p w:rsidR="00A16E90" w:rsidRPr="00A16E90" w:rsidRDefault="00A16E90" w:rsidP="00A16E90">
      <w:pPr>
        <w:pStyle w:val="Heading3"/>
        <w:pBdr>
          <w:bottom w:val="single" w:sz="4" w:space="1" w:color="auto"/>
        </w:pBdr>
        <w:shd w:val="clear" w:color="auto" w:fill="FFFFFF"/>
        <w:spacing w:before="0" w:beforeAutospacing="0" w:after="75" w:afterAutospacing="0"/>
        <w:jc w:val="both"/>
        <w:textAlignment w:val="baseline"/>
        <w:rPr>
          <w:rFonts w:asciiTheme="majorHAnsi" w:hAnsiTheme="majorHAnsi"/>
          <w:color w:val="000000" w:themeColor="text1"/>
          <w:sz w:val="28"/>
          <w:szCs w:val="28"/>
        </w:rPr>
      </w:pPr>
      <w:r w:rsidRPr="00A16E90">
        <w:rPr>
          <w:rFonts w:asciiTheme="majorHAnsi" w:hAnsiTheme="majorHAnsi"/>
          <w:color w:val="000000" w:themeColor="text1"/>
          <w:sz w:val="28"/>
          <w:szCs w:val="28"/>
        </w:rPr>
        <w:t>7. Exchange rate stability:</w:t>
      </w:r>
    </w:p>
    <w:p w:rsidR="00A16E90" w:rsidRPr="00A16E90" w:rsidRDefault="00A16E90" w:rsidP="00A16E90">
      <w:pPr>
        <w:pStyle w:val="NormalWeb"/>
        <w:pBdr>
          <w:bottom w:val="single" w:sz="4" w:space="1" w:color="auto"/>
        </w:pBdr>
        <w:shd w:val="clear" w:color="auto" w:fill="FFFFFF"/>
        <w:spacing w:before="0" w:beforeAutospacing="0" w:after="225" w:afterAutospacing="0"/>
        <w:jc w:val="both"/>
        <w:textAlignment w:val="baseline"/>
        <w:rPr>
          <w:rFonts w:asciiTheme="majorHAnsi" w:hAnsiTheme="majorHAnsi"/>
          <w:color w:val="000000" w:themeColor="text1"/>
          <w:sz w:val="28"/>
          <w:szCs w:val="28"/>
        </w:rPr>
      </w:pPr>
      <w:r w:rsidRPr="00A16E90">
        <w:rPr>
          <w:rFonts w:asciiTheme="majorHAnsi" w:hAnsiTheme="majorHAnsi"/>
          <w:color w:val="000000" w:themeColor="text1"/>
          <w:sz w:val="28"/>
          <w:szCs w:val="28"/>
        </w:rPr>
        <w:t>Reserve Bank of India has been maintaining the exchange rate in the country through its exchange control measures. But the constant and continuous supply of foreign exchange is a must for continuing exchange rate stability. With more FDIs coming into the country, this is made possible and today RBI is having a comfortable foreign exchange reserve position of more than 1 billion dollars.</w:t>
      </w:r>
    </w:p>
    <w:p w:rsidR="00A16E90" w:rsidRPr="00A16E90" w:rsidRDefault="00A16E90" w:rsidP="00A16E90">
      <w:pPr>
        <w:pStyle w:val="Heading3"/>
        <w:pBdr>
          <w:bottom w:val="single" w:sz="4" w:space="1" w:color="auto"/>
        </w:pBdr>
        <w:shd w:val="clear" w:color="auto" w:fill="FFFFFF"/>
        <w:spacing w:before="0" w:beforeAutospacing="0" w:after="75" w:afterAutospacing="0"/>
        <w:jc w:val="both"/>
        <w:textAlignment w:val="baseline"/>
        <w:rPr>
          <w:rFonts w:asciiTheme="majorHAnsi" w:hAnsiTheme="majorHAnsi"/>
          <w:color w:val="000000" w:themeColor="text1"/>
          <w:sz w:val="28"/>
          <w:szCs w:val="28"/>
        </w:rPr>
      </w:pPr>
      <w:r w:rsidRPr="00A16E90">
        <w:rPr>
          <w:rFonts w:asciiTheme="majorHAnsi" w:hAnsiTheme="majorHAnsi"/>
          <w:color w:val="000000" w:themeColor="text1"/>
          <w:sz w:val="28"/>
          <w:szCs w:val="28"/>
        </w:rPr>
        <w:t>8. Development of backward areas:</w:t>
      </w:r>
    </w:p>
    <w:p w:rsidR="00A16E90" w:rsidRPr="00A16E90" w:rsidRDefault="00A16E90" w:rsidP="00A16E90">
      <w:pPr>
        <w:pStyle w:val="NormalWeb"/>
        <w:pBdr>
          <w:bottom w:val="single" w:sz="4" w:space="1" w:color="auto"/>
        </w:pBdr>
        <w:shd w:val="clear" w:color="auto" w:fill="FFFFFF"/>
        <w:spacing w:before="0" w:beforeAutospacing="0" w:after="225" w:afterAutospacing="0"/>
        <w:jc w:val="both"/>
        <w:textAlignment w:val="baseline"/>
        <w:rPr>
          <w:rFonts w:asciiTheme="majorHAnsi" w:hAnsiTheme="majorHAnsi"/>
          <w:color w:val="000000" w:themeColor="text1"/>
          <w:sz w:val="28"/>
          <w:szCs w:val="28"/>
        </w:rPr>
      </w:pPr>
      <w:r w:rsidRPr="00A16E90">
        <w:rPr>
          <w:rFonts w:asciiTheme="majorHAnsi" w:hAnsiTheme="majorHAnsi"/>
          <w:color w:val="000000" w:themeColor="text1"/>
          <w:sz w:val="28"/>
          <w:szCs w:val="28"/>
        </w:rPr>
        <w:t>Foreign direct investments are in a way responsible for the development of backward areas. There are so many industries started by them in far reaching and backward areas, as a result of which these areas have developed into industrial centres. Some of the backward regions have utilized the services of FDIs for starting industries in backward areas. Examples are Hyundai and Ford car units started at Sriperumbadur and Maraimalainagar in India.</w:t>
      </w:r>
    </w:p>
    <w:p w:rsidR="00A16E90" w:rsidRPr="00A16E90" w:rsidRDefault="00A16E90" w:rsidP="00A16E90">
      <w:pPr>
        <w:pStyle w:val="Heading3"/>
        <w:pBdr>
          <w:bottom w:val="single" w:sz="4" w:space="1" w:color="auto"/>
        </w:pBdr>
        <w:shd w:val="clear" w:color="auto" w:fill="FFFFFF"/>
        <w:spacing w:before="0" w:beforeAutospacing="0" w:after="75" w:afterAutospacing="0"/>
        <w:jc w:val="both"/>
        <w:textAlignment w:val="baseline"/>
        <w:rPr>
          <w:rFonts w:asciiTheme="majorHAnsi" w:hAnsiTheme="majorHAnsi"/>
          <w:color w:val="000000" w:themeColor="text1"/>
          <w:sz w:val="28"/>
          <w:szCs w:val="28"/>
        </w:rPr>
      </w:pPr>
      <w:r w:rsidRPr="00A16E90">
        <w:rPr>
          <w:rFonts w:asciiTheme="majorHAnsi" w:hAnsiTheme="majorHAnsi"/>
          <w:color w:val="000000" w:themeColor="text1"/>
          <w:sz w:val="28"/>
          <w:szCs w:val="28"/>
        </w:rPr>
        <w:t>9. Utilization of natural resources:</w:t>
      </w:r>
    </w:p>
    <w:p w:rsidR="00A16E90" w:rsidRPr="00A16E90" w:rsidRDefault="00A16E90" w:rsidP="00A16E90">
      <w:pPr>
        <w:pStyle w:val="NormalWeb"/>
        <w:pBdr>
          <w:bottom w:val="single" w:sz="4" w:space="1" w:color="auto"/>
        </w:pBdr>
        <w:shd w:val="clear" w:color="auto" w:fill="FFFFFF"/>
        <w:spacing w:before="0" w:beforeAutospacing="0" w:after="225" w:afterAutospacing="0"/>
        <w:jc w:val="both"/>
        <w:textAlignment w:val="baseline"/>
        <w:rPr>
          <w:rFonts w:asciiTheme="majorHAnsi" w:hAnsiTheme="majorHAnsi"/>
          <w:color w:val="000000" w:themeColor="text1"/>
          <w:sz w:val="28"/>
          <w:szCs w:val="28"/>
        </w:rPr>
      </w:pPr>
      <w:r w:rsidRPr="00A16E90">
        <w:rPr>
          <w:rFonts w:asciiTheme="majorHAnsi" w:hAnsiTheme="majorHAnsi"/>
          <w:color w:val="000000" w:themeColor="text1"/>
          <w:sz w:val="28"/>
          <w:szCs w:val="28"/>
        </w:rPr>
        <w:t>The natural resources in the country is put to better use by the FDls which otherwise would have remained un utilised. The examples are Saint Gobain glass company and manufacture of paper and newsprint.</w:t>
      </w:r>
    </w:p>
    <w:p w:rsidR="00A16E90" w:rsidRPr="00A16E90" w:rsidRDefault="00A16E90" w:rsidP="00A16E90">
      <w:pPr>
        <w:pStyle w:val="Heading3"/>
        <w:pBdr>
          <w:bottom w:val="single" w:sz="4" w:space="1" w:color="auto"/>
        </w:pBdr>
        <w:shd w:val="clear" w:color="auto" w:fill="FFFFFF"/>
        <w:spacing w:before="0" w:beforeAutospacing="0" w:after="75" w:afterAutospacing="0"/>
        <w:jc w:val="both"/>
        <w:textAlignment w:val="baseline"/>
        <w:rPr>
          <w:rFonts w:asciiTheme="majorHAnsi" w:hAnsiTheme="majorHAnsi"/>
          <w:color w:val="000000" w:themeColor="text1"/>
          <w:sz w:val="28"/>
          <w:szCs w:val="28"/>
        </w:rPr>
      </w:pPr>
      <w:r w:rsidRPr="00A16E90">
        <w:rPr>
          <w:rFonts w:asciiTheme="majorHAnsi" w:hAnsiTheme="majorHAnsi"/>
          <w:color w:val="000000" w:themeColor="text1"/>
          <w:sz w:val="28"/>
          <w:szCs w:val="28"/>
        </w:rPr>
        <w:t>10. Change in the lifestyle of people:</w:t>
      </w:r>
    </w:p>
    <w:p w:rsidR="00A16E90" w:rsidRDefault="00A16E90" w:rsidP="00A16E90">
      <w:pPr>
        <w:pStyle w:val="NormalWeb"/>
        <w:pBdr>
          <w:bottom w:val="single" w:sz="4" w:space="1" w:color="auto"/>
        </w:pBdr>
        <w:shd w:val="clear" w:color="auto" w:fill="FFFFFF"/>
        <w:spacing w:before="0" w:beforeAutospacing="0" w:after="0" w:afterAutospacing="0"/>
        <w:jc w:val="both"/>
        <w:textAlignment w:val="baseline"/>
        <w:rPr>
          <w:rFonts w:asciiTheme="majorHAnsi" w:hAnsiTheme="majorHAnsi"/>
          <w:color w:val="000000" w:themeColor="text1"/>
          <w:sz w:val="28"/>
          <w:szCs w:val="28"/>
        </w:rPr>
      </w:pPr>
      <w:r w:rsidRPr="00A16E90">
        <w:rPr>
          <w:rFonts w:asciiTheme="majorHAnsi" w:hAnsiTheme="majorHAnsi"/>
          <w:color w:val="000000" w:themeColor="text1"/>
          <w:sz w:val="28"/>
          <w:szCs w:val="28"/>
        </w:rPr>
        <w:lastRenderedPageBreak/>
        <w:t>The presence of FDIs has no doubt changed the life-style pattern of people. The purchase of</w:t>
      </w:r>
      <w:r w:rsidRPr="00A16E90">
        <w:rPr>
          <w:rStyle w:val="apple-converted-space"/>
          <w:rFonts w:asciiTheme="majorHAnsi" w:eastAsiaTheme="majorEastAsia" w:hAnsiTheme="majorHAnsi"/>
          <w:color w:val="000000" w:themeColor="text1"/>
          <w:sz w:val="28"/>
          <w:szCs w:val="28"/>
        </w:rPr>
        <w:t> </w:t>
      </w:r>
      <w:hyperlink r:id="rId10" w:history="1">
        <w:r w:rsidRPr="00A16E90">
          <w:rPr>
            <w:rStyle w:val="Hyperlink"/>
            <w:rFonts w:asciiTheme="majorHAnsi" w:hAnsiTheme="majorHAnsi"/>
            <w:color w:val="000000" w:themeColor="text1"/>
            <w:sz w:val="28"/>
            <w:szCs w:val="28"/>
            <w:u w:val="none"/>
            <w:bdr w:val="none" w:sz="0" w:space="0" w:color="auto" w:frame="1"/>
          </w:rPr>
          <w:t>consumer goods</w:t>
        </w:r>
      </w:hyperlink>
      <w:r w:rsidRPr="00A16E90">
        <w:rPr>
          <w:rStyle w:val="apple-converted-space"/>
          <w:rFonts w:asciiTheme="majorHAnsi" w:eastAsiaTheme="majorEastAsia" w:hAnsiTheme="majorHAnsi"/>
          <w:color w:val="000000" w:themeColor="text1"/>
          <w:sz w:val="28"/>
          <w:szCs w:val="28"/>
        </w:rPr>
        <w:t> </w:t>
      </w:r>
      <w:r w:rsidRPr="00A16E90">
        <w:rPr>
          <w:rFonts w:asciiTheme="majorHAnsi" w:hAnsiTheme="majorHAnsi"/>
          <w:color w:val="000000" w:themeColor="text1"/>
          <w:sz w:val="28"/>
          <w:szCs w:val="28"/>
        </w:rPr>
        <w:t>such as TV, fridge, automobiles are made possible as these goods are made available through hire purchase system. The increasing number of automobiles in most of</w:t>
      </w:r>
      <w:r w:rsidRPr="00A16E90">
        <w:rPr>
          <w:rFonts w:asciiTheme="majorHAnsi" w:hAnsiTheme="majorHAnsi"/>
          <w:color w:val="000000" w:themeColor="text1"/>
          <w:sz w:val="28"/>
          <w:szCs w:val="28"/>
        </w:rPr>
        <w:br/>
        <w:t>the cities is a standing example for the change in the life-style.</w:t>
      </w:r>
    </w:p>
    <w:p w:rsidR="00875761" w:rsidRDefault="00875761" w:rsidP="00A16E90">
      <w:pPr>
        <w:pStyle w:val="NormalWeb"/>
        <w:pBdr>
          <w:bottom w:val="single" w:sz="4" w:space="1" w:color="auto"/>
        </w:pBdr>
        <w:shd w:val="clear" w:color="auto" w:fill="FFFFFF"/>
        <w:spacing w:before="0" w:beforeAutospacing="0" w:after="0" w:afterAutospacing="0"/>
        <w:jc w:val="both"/>
        <w:textAlignment w:val="baseline"/>
        <w:rPr>
          <w:rFonts w:asciiTheme="majorHAnsi" w:hAnsiTheme="majorHAnsi"/>
          <w:color w:val="000000" w:themeColor="text1"/>
          <w:sz w:val="28"/>
          <w:szCs w:val="28"/>
        </w:rPr>
      </w:pPr>
    </w:p>
    <w:p w:rsidR="00875761" w:rsidRDefault="00875761" w:rsidP="00A16E90">
      <w:pPr>
        <w:pStyle w:val="NormalWeb"/>
        <w:pBdr>
          <w:bottom w:val="single" w:sz="4" w:space="1" w:color="auto"/>
        </w:pBdr>
        <w:shd w:val="clear" w:color="auto" w:fill="FFFFFF"/>
        <w:spacing w:before="0" w:beforeAutospacing="0" w:after="0" w:afterAutospacing="0"/>
        <w:jc w:val="both"/>
        <w:textAlignment w:val="baseline"/>
        <w:rPr>
          <w:rFonts w:asciiTheme="majorHAnsi" w:hAnsiTheme="majorHAnsi"/>
          <w:color w:val="000000" w:themeColor="text1"/>
          <w:sz w:val="28"/>
          <w:szCs w:val="28"/>
        </w:rPr>
      </w:pPr>
    </w:p>
    <w:p w:rsidR="00875761" w:rsidRDefault="00875761" w:rsidP="00A16E90">
      <w:pPr>
        <w:pStyle w:val="NormalWeb"/>
        <w:pBdr>
          <w:bottom w:val="single" w:sz="4" w:space="1" w:color="auto"/>
        </w:pBdr>
        <w:shd w:val="clear" w:color="auto" w:fill="FFFFFF"/>
        <w:spacing w:before="0" w:beforeAutospacing="0" w:after="0" w:afterAutospacing="0"/>
        <w:jc w:val="both"/>
        <w:textAlignment w:val="baseline"/>
        <w:rPr>
          <w:rFonts w:asciiTheme="majorHAnsi" w:hAnsiTheme="majorHAnsi"/>
          <w:color w:val="000000" w:themeColor="text1"/>
          <w:sz w:val="28"/>
          <w:szCs w:val="28"/>
        </w:rPr>
      </w:pPr>
    </w:p>
    <w:p w:rsidR="00A16E90" w:rsidRPr="00A16E90" w:rsidRDefault="00A16E90" w:rsidP="00A16E90">
      <w:pPr>
        <w:pStyle w:val="NormalWeb"/>
        <w:pBdr>
          <w:bottom w:val="single" w:sz="4" w:space="1" w:color="auto"/>
        </w:pBdr>
        <w:shd w:val="clear" w:color="auto" w:fill="FFFFFF"/>
        <w:spacing w:before="0" w:beforeAutospacing="0" w:after="0" w:afterAutospacing="0"/>
        <w:jc w:val="both"/>
        <w:textAlignment w:val="baseline"/>
        <w:rPr>
          <w:rFonts w:asciiTheme="majorHAnsi" w:hAnsiTheme="majorHAnsi"/>
          <w:color w:val="000000" w:themeColor="text1"/>
          <w:sz w:val="28"/>
          <w:szCs w:val="28"/>
        </w:rPr>
      </w:pPr>
    </w:p>
    <w:p w:rsidR="00BC166F" w:rsidRDefault="00BC166F" w:rsidP="00A16E90">
      <w:pPr>
        <w:pStyle w:val="Title"/>
        <w:jc w:val="center"/>
        <w:rPr>
          <w:rStyle w:val="SubtleReference"/>
          <w:b/>
          <w:color w:val="000000" w:themeColor="text1"/>
          <w:sz w:val="40"/>
          <w:szCs w:val="40"/>
        </w:rPr>
      </w:pPr>
      <w:r w:rsidRPr="00BC166F">
        <w:rPr>
          <w:rStyle w:val="SubtleReference"/>
          <w:b/>
          <w:color w:val="000000" w:themeColor="text1"/>
          <w:sz w:val="40"/>
          <w:szCs w:val="40"/>
        </w:rPr>
        <w:t>WHAT IN INDIA ATTRACTS FDI??</w:t>
      </w:r>
    </w:p>
    <w:p w:rsidR="00A10BEF" w:rsidRPr="00524DF0" w:rsidRDefault="00B03BB1" w:rsidP="00BC166F">
      <w:pPr>
        <w:numPr>
          <w:ilvl w:val="0"/>
          <w:numId w:val="10"/>
        </w:numPr>
        <w:rPr>
          <w:rFonts w:asciiTheme="majorHAnsi" w:hAnsiTheme="majorHAnsi"/>
          <w:color w:val="000000" w:themeColor="text1"/>
          <w:sz w:val="28"/>
          <w:szCs w:val="28"/>
        </w:rPr>
      </w:pPr>
      <w:r w:rsidRPr="00524DF0">
        <w:rPr>
          <w:rFonts w:asciiTheme="majorHAnsi" w:hAnsiTheme="majorHAnsi"/>
          <w:color w:val="000000" w:themeColor="text1"/>
          <w:sz w:val="28"/>
          <w:szCs w:val="28"/>
        </w:rPr>
        <w:t>One of the fastest developing economies around the world.</w:t>
      </w:r>
    </w:p>
    <w:p w:rsidR="00A10BEF" w:rsidRPr="00524DF0" w:rsidRDefault="00B03BB1" w:rsidP="00BC166F">
      <w:pPr>
        <w:numPr>
          <w:ilvl w:val="0"/>
          <w:numId w:val="10"/>
        </w:numPr>
        <w:rPr>
          <w:rFonts w:asciiTheme="majorHAnsi" w:hAnsiTheme="majorHAnsi"/>
          <w:color w:val="000000" w:themeColor="text1"/>
          <w:sz w:val="28"/>
          <w:szCs w:val="28"/>
        </w:rPr>
      </w:pPr>
      <w:r w:rsidRPr="00524DF0">
        <w:rPr>
          <w:rFonts w:asciiTheme="majorHAnsi" w:hAnsiTheme="majorHAnsi"/>
          <w:color w:val="000000" w:themeColor="text1"/>
          <w:sz w:val="28"/>
          <w:szCs w:val="28"/>
        </w:rPr>
        <w:t>Availability of cheap labour and abundant natural resources.</w:t>
      </w:r>
    </w:p>
    <w:p w:rsidR="00A10BEF" w:rsidRPr="00524DF0" w:rsidRDefault="00B03BB1" w:rsidP="00BC166F">
      <w:pPr>
        <w:numPr>
          <w:ilvl w:val="0"/>
          <w:numId w:val="10"/>
        </w:numPr>
        <w:rPr>
          <w:rFonts w:asciiTheme="majorHAnsi" w:hAnsiTheme="majorHAnsi"/>
          <w:color w:val="000000" w:themeColor="text1"/>
          <w:sz w:val="28"/>
          <w:szCs w:val="28"/>
        </w:rPr>
      </w:pPr>
      <w:r w:rsidRPr="00524DF0">
        <w:rPr>
          <w:rFonts w:asciiTheme="majorHAnsi" w:hAnsiTheme="majorHAnsi"/>
          <w:color w:val="000000" w:themeColor="text1"/>
          <w:sz w:val="28"/>
          <w:szCs w:val="28"/>
        </w:rPr>
        <w:t>High potential of domestic market.</w:t>
      </w:r>
    </w:p>
    <w:p w:rsidR="00A10BEF" w:rsidRPr="00524DF0" w:rsidRDefault="00B03BB1" w:rsidP="00BC166F">
      <w:pPr>
        <w:numPr>
          <w:ilvl w:val="0"/>
          <w:numId w:val="10"/>
        </w:numPr>
        <w:rPr>
          <w:rFonts w:asciiTheme="majorHAnsi" w:hAnsiTheme="majorHAnsi"/>
          <w:color w:val="000000" w:themeColor="text1"/>
          <w:sz w:val="28"/>
          <w:szCs w:val="28"/>
        </w:rPr>
      </w:pPr>
      <w:r w:rsidRPr="00524DF0">
        <w:rPr>
          <w:rFonts w:asciiTheme="majorHAnsi" w:hAnsiTheme="majorHAnsi"/>
          <w:color w:val="000000" w:themeColor="text1"/>
          <w:sz w:val="28"/>
          <w:szCs w:val="28"/>
        </w:rPr>
        <w:t>Access to highly qualified workforce.</w:t>
      </w:r>
    </w:p>
    <w:p w:rsidR="00A10BEF" w:rsidRPr="00524DF0" w:rsidRDefault="00B03BB1" w:rsidP="00BC166F">
      <w:pPr>
        <w:numPr>
          <w:ilvl w:val="0"/>
          <w:numId w:val="10"/>
        </w:numPr>
        <w:rPr>
          <w:rFonts w:asciiTheme="majorHAnsi" w:hAnsiTheme="majorHAnsi"/>
          <w:color w:val="000000" w:themeColor="text1"/>
          <w:sz w:val="28"/>
          <w:szCs w:val="28"/>
        </w:rPr>
      </w:pPr>
      <w:r w:rsidRPr="00524DF0">
        <w:rPr>
          <w:rFonts w:asciiTheme="majorHAnsi" w:hAnsiTheme="majorHAnsi"/>
          <w:color w:val="000000" w:themeColor="text1"/>
          <w:sz w:val="28"/>
          <w:szCs w:val="28"/>
        </w:rPr>
        <w:t>Demand driven growth model.</w:t>
      </w:r>
    </w:p>
    <w:p w:rsidR="00A10BEF" w:rsidRPr="00524DF0" w:rsidRDefault="00B03BB1" w:rsidP="00BC166F">
      <w:pPr>
        <w:numPr>
          <w:ilvl w:val="0"/>
          <w:numId w:val="10"/>
        </w:numPr>
        <w:rPr>
          <w:rFonts w:asciiTheme="majorHAnsi" w:hAnsiTheme="majorHAnsi"/>
          <w:color w:val="000000" w:themeColor="text1"/>
          <w:sz w:val="28"/>
          <w:szCs w:val="28"/>
        </w:rPr>
      </w:pPr>
      <w:r w:rsidRPr="00524DF0">
        <w:rPr>
          <w:rFonts w:asciiTheme="majorHAnsi" w:hAnsiTheme="majorHAnsi"/>
          <w:color w:val="000000" w:themeColor="text1"/>
          <w:sz w:val="28"/>
          <w:szCs w:val="28"/>
        </w:rPr>
        <w:t>Leading location for  manufacturing facilities.</w:t>
      </w:r>
    </w:p>
    <w:p w:rsidR="00A10BEF" w:rsidRPr="00524DF0" w:rsidRDefault="00B03BB1" w:rsidP="00BC166F">
      <w:pPr>
        <w:numPr>
          <w:ilvl w:val="0"/>
          <w:numId w:val="10"/>
        </w:numPr>
        <w:rPr>
          <w:rFonts w:asciiTheme="majorHAnsi" w:hAnsiTheme="majorHAnsi"/>
          <w:color w:val="000000" w:themeColor="text1"/>
          <w:sz w:val="28"/>
          <w:szCs w:val="28"/>
        </w:rPr>
      </w:pPr>
      <w:r w:rsidRPr="00524DF0">
        <w:rPr>
          <w:rFonts w:asciiTheme="majorHAnsi" w:hAnsiTheme="majorHAnsi"/>
          <w:color w:val="000000" w:themeColor="text1"/>
          <w:sz w:val="28"/>
          <w:szCs w:val="28"/>
        </w:rPr>
        <w:t>Political stability.</w:t>
      </w:r>
    </w:p>
    <w:p w:rsidR="00A10BEF" w:rsidRPr="00524DF0" w:rsidRDefault="00B03BB1" w:rsidP="00BC166F">
      <w:pPr>
        <w:numPr>
          <w:ilvl w:val="0"/>
          <w:numId w:val="10"/>
        </w:numPr>
        <w:rPr>
          <w:rFonts w:asciiTheme="majorHAnsi" w:hAnsiTheme="majorHAnsi"/>
          <w:color w:val="000000" w:themeColor="text1"/>
          <w:sz w:val="28"/>
          <w:szCs w:val="28"/>
        </w:rPr>
      </w:pPr>
      <w:r w:rsidRPr="00524DF0">
        <w:rPr>
          <w:rFonts w:asciiTheme="majorHAnsi" w:hAnsiTheme="majorHAnsi"/>
          <w:color w:val="000000" w:themeColor="text1"/>
          <w:sz w:val="28"/>
          <w:szCs w:val="28"/>
        </w:rPr>
        <w:t>Support for innovation.</w:t>
      </w:r>
    </w:p>
    <w:p w:rsidR="00A16E90" w:rsidRDefault="00A16E90" w:rsidP="00A16E90">
      <w:pPr>
        <w:pStyle w:val="Title"/>
      </w:pPr>
    </w:p>
    <w:p w:rsidR="00A16E90" w:rsidRPr="00A16E90" w:rsidRDefault="00A16E90" w:rsidP="00A16E90"/>
    <w:p w:rsidR="00BC166F" w:rsidRPr="00BC166F" w:rsidRDefault="00BC166F" w:rsidP="00BC166F">
      <w:pPr>
        <w:rPr>
          <w:color w:val="000000" w:themeColor="text1"/>
        </w:rPr>
      </w:pPr>
    </w:p>
    <w:p w:rsidR="00BC166F" w:rsidRDefault="00FF741A" w:rsidP="00FF741A">
      <w:pPr>
        <w:pStyle w:val="Title"/>
        <w:jc w:val="center"/>
        <w:rPr>
          <w:rStyle w:val="SubtleReference"/>
          <w:b/>
          <w:color w:val="000000" w:themeColor="text1"/>
          <w:sz w:val="40"/>
          <w:szCs w:val="40"/>
        </w:rPr>
      </w:pPr>
      <w:r>
        <w:rPr>
          <w:rStyle w:val="SubtleReference"/>
          <w:b/>
          <w:color w:val="000000" w:themeColor="text1"/>
          <w:sz w:val="40"/>
          <w:szCs w:val="40"/>
        </w:rPr>
        <w:t>FDI IN DIFFERENT SECTORS</w:t>
      </w:r>
    </w:p>
    <w:p w:rsidR="00FF741A" w:rsidRDefault="00FF741A" w:rsidP="00FF741A">
      <w:pPr>
        <w:ind w:left="720"/>
        <w:jc w:val="center"/>
        <w:rPr>
          <w:b/>
          <w:color w:val="000000" w:themeColor="text1"/>
          <w:sz w:val="40"/>
          <w:szCs w:val="40"/>
        </w:rPr>
      </w:pPr>
      <w:r w:rsidRPr="00FF741A">
        <w:rPr>
          <w:b/>
          <w:color w:val="000000" w:themeColor="text1"/>
          <w:sz w:val="40"/>
          <w:szCs w:val="40"/>
        </w:rPr>
        <w:t>1.RETAIL  SECTOR</w:t>
      </w:r>
    </w:p>
    <w:p w:rsidR="00A10BEF" w:rsidRPr="00524DF0" w:rsidRDefault="00B03BB1" w:rsidP="00FF741A">
      <w:pPr>
        <w:numPr>
          <w:ilvl w:val="0"/>
          <w:numId w:val="14"/>
        </w:numPr>
        <w:rPr>
          <w:rFonts w:asciiTheme="majorHAnsi" w:hAnsiTheme="majorHAnsi"/>
          <w:color w:val="000000" w:themeColor="text1"/>
          <w:sz w:val="28"/>
          <w:szCs w:val="28"/>
        </w:rPr>
      </w:pPr>
      <w:r w:rsidRPr="00524DF0">
        <w:rPr>
          <w:rFonts w:asciiTheme="majorHAnsi" w:hAnsiTheme="majorHAnsi"/>
          <w:color w:val="000000" w:themeColor="text1"/>
          <w:sz w:val="28"/>
          <w:szCs w:val="28"/>
        </w:rPr>
        <w:t>The part of the country’s economy that is made up of businesses that sell goods through stores , on internet , etc to the public.</w:t>
      </w:r>
    </w:p>
    <w:p w:rsidR="00A10BEF" w:rsidRPr="00524DF0" w:rsidRDefault="00B03BB1" w:rsidP="00FF741A">
      <w:pPr>
        <w:numPr>
          <w:ilvl w:val="0"/>
          <w:numId w:val="14"/>
        </w:numPr>
        <w:rPr>
          <w:rFonts w:asciiTheme="majorHAnsi" w:hAnsiTheme="majorHAnsi"/>
          <w:color w:val="000000" w:themeColor="text1"/>
          <w:sz w:val="28"/>
          <w:szCs w:val="28"/>
        </w:rPr>
      </w:pPr>
      <w:r w:rsidRPr="00524DF0">
        <w:rPr>
          <w:rFonts w:asciiTheme="majorHAnsi" w:hAnsiTheme="majorHAnsi"/>
          <w:color w:val="000000" w:themeColor="text1"/>
          <w:sz w:val="28"/>
          <w:szCs w:val="28"/>
        </w:rPr>
        <w:t>To achieve optimality in retail sector ,filling the gap between the organized and unorganized Indian retail is required.</w:t>
      </w:r>
    </w:p>
    <w:p w:rsidR="00FF741A" w:rsidRPr="00524DF0" w:rsidRDefault="00FF741A" w:rsidP="00FF741A">
      <w:pPr>
        <w:ind w:left="720"/>
        <w:rPr>
          <w:rFonts w:asciiTheme="majorHAnsi" w:hAnsiTheme="majorHAnsi"/>
          <w:color w:val="000000" w:themeColor="text1"/>
          <w:sz w:val="28"/>
          <w:szCs w:val="28"/>
        </w:rPr>
      </w:pPr>
      <w:r w:rsidRPr="00524DF0">
        <w:rPr>
          <w:rFonts w:asciiTheme="majorHAnsi" w:hAnsiTheme="majorHAnsi"/>
          <w:color w:val="000000" w:themeColor="text1"/>
          <w:sz w:val="28"/>
          <w:szCs w:val="28"/>
        </w:rPr>
        <w:lastRenderedPageBreak/>
        <w:t xml:space="preserve"> If this gap could be filled even to a small extent, it would represent a huge revolution in the retail industry.</w:t>
      </w:r>
    </w:p>
    <w:p w:rsidR="00A10BEF" w:rsidRPr="00524DF0" w:rsidRDefault="00B03BB1" w:rsidP="00FF741A">
      <w:pPr>
        <w:numPr>
          <w:ilvl w:val="0"/>
          <w:numId w:val="15"/>
        </w:numPr>
        <w:rPr>
          <w:rFonts w:asciiTheme="majorHAnsi" w:hAnsiTheme="majorHAnsi"/>
          <w:color w:val="000000" w:themeColor="text1"/>
          <w:sz w:val="28"/>
          <w:szCs w:val="28"/>
        </w:rPr>
      </w:pPr>
      <w:r w:rsidRPr="00524DF0">
        <w:rPr>
          <w:rFonts w:asciiTheme="majorHAnsi" w:hAnsiTheme="majorHAnsi"/>
          <w:color w:val="000000" w:themeColor="text1"/>
          <w:sz w:val="28"/>
          <w:szCs w:val="28"/>
        </w:rPr>
        <w:t>Until 2011,Indian central govt denied FDI in multi brand Indian retail, forbidding foreign groups from any ownership in any retail outlets.</w:t>
      </w:r>
    </w:p>
    <w:p w:rsidR="00A10BEF" w:rsidRPr="00524DF0" w:rsidRDefault="00B03BB1" w:rsidP="00FF741A">
      <w:pPr>
        <w:numPr>
          <w:ilvl w:val="0"/>
          <w:numId w:val="15"/>
        </w:numPr>
        <w:rPr>
          <w:rFonts w:asciiTheme="majorHAnsi" w:hAnsiTheme="majorHAnsi"/>
          <w:color w:val="000000" w:themeColor="text1"/>
          <w:sz w:val="28"/>
          <w:szCs w:val="28"/>
        </w:rPr>
      </w:pPr>
      <w:r w:rsidRPr="00524DF0">
        <w:rPr>
          <w:rFonts w:asciiTheme="majorHAnsi" w:hAnsiTheme="majorHAnsi"/>
          <w:color w:val="000000" w:themeColor="text1"/>
          <w:sz w:val="28"/>
          <w:szCs w:val="28"/>
        </w:rPr>
        <w:t>After 2011,</w:t>
      </w:r>
    </w:p>
    <w:p w:rsidR="00A10BEF" w:rsidRPr="00524DF0" w:rsidRDefault="00B03BB1" w:rsidP="00FF741A">
      <w:pPr>
        <w:numPr>
          <w:ilvl w:val="1"/>
          <w:numId w:val="15"/>
        </w:numPr>
        <w:rPr>
          <w:rFonts w:asciiTheme="majorHAnsi" w:hAnsiTheme="majorHAnsi"/>
          <w:color w:val="000000" w:themeColor="text1"/>
          <w:sz w:val="28"/>
          <w:szCs w:val="28"/>
        </w:rPr>
      </w:pPr>
      <w:r w:rsidRPr="00524DF0">
        <w:rPr>
          <w:rFonts w:asciiTheme="majorHAnsi" w:hAnsiTheme="majorHAnsi"/>
          <w:color w:val="000000" w:themeColor="text1"/>
          <w:sz w:val="28"/>
          <w:szCs w:val="28"/>
        </w:rPr>
        <w:t>India allowed foreign groups to own up to 51% in “ multibrand retailers", in the most radical pro-liberalisation reform passed by an Indian cabinet in years.</w:t>
      </w:r>
    </w:p>
    <w:p w:rsidR="00A10BEF" w:rsidRPr="00524DF0" w:rsidRDefault="00B03BB1" w:rsidP="00FF741A">
      <w:pPr>
        <w:numPr>
          <w:ilvl w:val="1"/>
          <w:numId w:val="15"/>
        </w:numPr>
        <w:rPr>
          <w:rFonts w:asciiTheme="majorHAnsi" w:hAnsiTheme="majorHAnsi"/>
          <w:color w:val="000000" w:themeColor="text1"/>
          <w:sz w:val="28"/>
          <w:szCs w:val="28"/>
        </w:rPr>
      </w:pPr>
      <w:r w:rsidRPr="00524DF0">
        <w:rPr>
          <w:rFonts w:asciiTheme="majorHAnsi" w:hAnsiTheme="majorHAnsi"/>
          <w:color w:val="000000" w:themeColor="text1"/>
          <w:sz w:val="28"/>
          <w:szCs w:val="28"/>
        </w:rPr>
        <w:t>Single brand retailers can own 100% of the Indian stores(Up from the previous cap of 51%).</w:t>
      </w:r>
    </w:p>
    <w:p w:rsidR="00FF741A" w:rsidRPr="00524DF0" w:rsidRDefault="00B03BB1" w:rsidP="00FF741A">
      <w:pPr>
        <w:numPr>
          <w:ilvl w:val="1"/>
          <w:numId w:val="15"/>
        </w:numPr>
        <w:rPr>
          <w:rFonts w:asciiTheme="majorHAnsi" w:hAnsiTheme="majorHAnsi"/>
          <w:color w:val="000000" w:themeColor="text1"/>
          <w:sz w:val="28"/>
          <w:szCs w:val="28"/>
        </w:rPr>
      </w:pPr>
      <w:r w:rsidRPr="00524DF0">
        <w:rPr>
          <w:rFonts w:asciiTheme="majorHAnsi" w:hAnsiTheme="majorHAnsi"/>
          <w:color w:val="000000" w:themeColor="text1"/>
          <w:sz w:val="28"/>
          <w:szCs w:val="28"/>
        </w:rPr>
        <w:t xml:space="preserve">Both multibrand  &amp; single brand stores in India will have to source nearly a third of the goods from small and medium sized Indian suppliers </w:t>
      </w:r>
      <w:r w:rsidR="00FF741A" w:rsidRPr="00524DF0">
        <w:rPr>
          <w:rFonts w:asciiTheme="majorHAnsi" w:hAnsiTheme="majorHAnsi"/>
          <w:color w:val="000000" w:themeColor="text1"/>
          <w:sz w:val="28"/>
          <w:szCs w:val="28"/>
        </w:rPr>
        <w:t>.</w:t>
      </w:r>
    </w:p>
    <w:p w:rsidR="00FF741A" w:rsidRPr="00FF741A" w:rsidRDefault="00FF741A" w:rsidP="00FF741A">
      <w:pPr>
        <w:rPr>
          <w:rFonts w:asciiTheme="majorHAnsi" w:hAnsiTheme="majorHAnsi"/>
          <w:color w:val="000000" w:themeColor="text1"/>
          <w:sz w:val="28"/>
          <w:szCs w:val="28"/>
        </w:rPr>
      </w:pPr>
      <w:r w:rsidRPr="00FF741A">
        <w:rPr>
          <w:rFonts w:asciiTheme="majorHAnsi" w:hAnsiTheme="majorHAnsi"/>
          <w:noProof/>
          <w:color w:val="000000" w:themeColor="text1"/>
          <w:sz w:val="28"/>
          <w:szCs w:val="28"/>
          <w:lang w:eastAsia="en-IN"/>
        </w:rPr>
        <w:drawing>
          <wp:inline distT="0" distB="0" distL="0" distR="0">
            <wp:extent cx="5731510" cy="3313511"/>
            <wp:effectExtent l="19050" t="0" r="2540" b="0"/>
            <wp:docPr id="5"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40960" cy="5328592"/>
                      <a:chOff x="251520" y="1196752"/>
                      <a:chExt cx="8640960" cy="5328592"/>
                    </a:xfrm>
                  </a:grpSpPr>
                  <a:grpSp>
                    <a:nvGrpSpPr>
                      <a:cNvPr id="12" name="Group 11"/>
                      <a:cNvGrpSpPr/>
                    </a:nvGrpSpPr>
                    <a:grpSpPr>
                      <a:xfrm>
                        <a:off x="251520" y="1196752"/>
                        <a:ext cx="8640960" cy="5328592"/>
                        <a:chOff x="467544" y="1340768"/>
                        <a:chExt cx="8263629" cy="4752528"/>
                      </a:xfrm>
                    </a:grpSpPr>
                    <a:pic>
                      <a:nvPicPr>
                        <a:cNvPr id="2051" name="Picture 3" descr="C:\Users\Sakshi\Desktop\FDI\retail market size 12.jpg"/>
                        <a:cNvPicPr>
                          <a:picLocks noChangeAspect="1" noChangeArrowheads="1"/>
                        </a:cNvPicPr>
                      </a:nvPicPr>
                      <a:blipFill>
                        <a:blip r:embed="rId11" cstate="print"/>
                        <a:srcRect/>
                        <a:stretch>
                          <a:fillRect/>
                        </a:stretch>
                      </a:blipFill>
                      <a:spPr bwMode="auto">
                        <a:xfrm>
                          <a:off x="467544" y="1340768"/>
                          <a:ext cx="8263629" cy="4752528"/>
                        </a:xfrm>
                        <a:prstGeom prst="rect">
                          <a:avLst/>
                        </a:prstGeom>
                        <a:noFill/>
                      </a:spPr>
                    </a:pic>
                    <a:sp>
                      <a:nvSpPr>
                        <a:cNvPr id="10" name="TextBox 9"/>
                        <a:cNvSpPr txBox="1"/>
                      </a:nvSpPr>
                      <a:spPr>
                        <a:xfrm>
                          <a:off x="542316" y="5785519"/>
                          <a:ext cx="4789165" cy="247053"/>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dirty="0" smtClean="0"/>
                              <a:t>Source: Department of Industrial policy and promotion, Government of India </a:t>
                            </a:r>
                            <a:endParaRPr lang="en-IN" sz="1200" dirty="0"/>
                          </a:p>
                        </a:txBody>
                        <a:useSpRect/>
                      </a:txSp>
                    </a:sp>
                  </a:grpSp>
                </lc:lockedCanvas>
              </a:graphicData>
            </a:graphic>
          </wp:inline>
        </w:drawing>
      </w:r>
    </w:p>
    <w:p w:rsidR="00FF741A" w:rsidRPr="00B03BB1" w:rsidRDefault="00FF741A" w:rsidP="00B03BB1">
      <w:pPr>
        <w:ind w:left="720"/>
        <w:jc w:val="center"/>
        <w:rPr>
          <w:rFonts w:asciiTheme="majorHAnsi" w:hAnsiTheme="majorHAnsi"/>
          <w:b/>
          <w:color w:val="000000" w:themeColor="text1"/>
          <w:sz w:val="36"/>
          <w:szCs w:val="36"/>
        </w:rPr>
      </w:pPr>
    </w:p>
    <w:p w:rsidR="00FF741A" w:rsidRPr="006A2F6A" w:rsidRDefault="00B03BB1" w:rsidP="00FF741A">
      <w:pPr>
        <w:ind w:left="720"/>
        <w:rPr>
          <w:b/>
          <w:color w:val="000000" w:themeColor="text1"/>
          <w:sz w:val="36"/>
          <w:szCs w:val="36"/>
        </w:rPr>
      </w:pPr>
      <w:r w:rsidRPr="006A2F6A">
        <w:rPr>
          <w:b/>
          <w:color w:val="000000" w:themeColor="text1"/>
          <w:sz w:val="36"/>
          <w:szCs w:val="36"/>
        </w:rPr>
        <w:t>WHY THERE SHOULD BE FDI IN RETAIL SECTOR?</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lastRenderedPageBreak/>
        <w:t>1.Major contribution to GDP: the retail sector in India is hovering around 33-35% of GDP as compared to around 20% in USA.</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t>2.High Growth Rate: the retail sector in India enjoys an extremely high growth rate of approximately 46%.</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t>3. High Potential: since the organised portion of retail sector is only 2-3%, thereby creating lot of potential for future players.</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t>4. High Employment Generator: the retail sector employs 7% of work force in India, which is rite now limited to unorganised sector only. Once the reforms get implemented this percentage is likely to increase substantially.</w:t>
      </w:r>
    </w:p>
    <w:p w:rsidR="006A2F6A" w:rsidRDefault="006A2F6A" w:rsidP="00B03BB1">
      <w:pPr>
        <w:pStyle w:val="NormalWeb"/>
        <w:shd w:val="clear" w:color="auto" w:fill="FFFFFF"/>
        <w:spacing w:before="0" w:beforeAutospacing="0" w:after="150" w:afterAutospacing="0"/>
        <w:jc w:val="center"/>
        <w:rPr>
          <w:rFonts w:asciiTheme="majorHAnsi" w:hAnsiTheme="majorHAnsi" w:cs="Arial"/>
          <w:b/>
          <w:color w:val="000000" w:themeColor="text1"/>
          <w:sz w:val="36"/>
          <w:szCs w:val="36"/>
        </w:rPr>
      </w:pPr>
    </w:p>
    <w:p w:rsidR="00B03BB1" w:rsidRPr="006A2F6A" w:rsidRDefault="00B03BB1" w:rsidP="00B03BB1">
      <w:pPr>
        <w:pStyle w:val="NormalWeb"/>
        <w:shd w:val="clear" w:color="auto" w:fill="FFFFFF"/>
        <w:spacing w:before="0" w:beforeAutospacing="0" w:after="150" w:afterAutospacing="0"/>
        <w:jc w:val="center"/>
        <w:rPr>
          <w:rFonts w:asciiTheme="majorHAnsi" w:hAnsiTheme="majorHAnsi" w:cs="Arial"/>
          <w:b/>
          <w:color w:val="000000" w:themeColor="text1"/>
          <w:sz w:val="36"/>
          <w:szCs w:val="36"/>
        </w:rPr>
      </w:pPr>
      <w:r w:rsidRPr="006A2F6A">
        <w:rPr>
          <w:rFonts w:asciiTheme="majorHAnsi" w:hAnsiTheme="majorHAnsi" w:cs="Arial"/>
          <w:b/>
          <w:color w:val="000000" w:themeColor="text1"/>
          <w:sz w:val="36"/>
          <w:szCs w:val="36"/>
        </w:rPr>
        <w:t>ARGUMENTS IN  FOR FDI IN RETAIL SECTOR</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t>1. FDI shifts the burden of risk if an from domestic to foreign investors.</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t>2. Repayments are linked to profitability of the underlying investment</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t>3. FDI is the only capital inflow that has been strongly associated with higher GDP growth since 1970.</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t>4. FDI contributes to economic growth as it raises the ratio of FDI flow to domestic investment.</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t>5. FDI has led to potential gains through technology transfer.</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t>6.FDI has generated large employment opportunities in a number of countries.</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t>7.FDI has led to the growth of the international trade.</w:t>
      </w:r>
    </w:p>
    <w:p w:rsidR="00B03BB1" w:rsidRDefault="00B03BB1" w:rsidP="00B03BB1">
      <w:pPr>
        <w:pStyle w:val="NormalWeb"/>
        <w:shd w:val="clear" w:color="auto" w:fill="FFFFFF"/>
        <w:spacing w:before="0" w:beforeAutospacing="0" w:after="150" w:afterAutospacing="0"/>
        <w:rPr>
          <w:rFonts w:asciiTheme="majorHAnsi" w:hAnsiTheme="majorHAnsi" w:cs="Arial"/>
          <w:b/>
          <w:color w:val="333333"/>
          <w:sz w:val="36"/>
          <w:szCs w:val="36"/>
        </w:rPr>
      </w:pPr>
    </w:p>
    <w:p w:rsidR="00B03BB1" w:rsidRPr="006A2F6A" w:rsidRDefault="00B03BB1" w:rsidP="006A2F6A">
      <w:pPr>
        <w:pStyle w:val="NormalWeb"/>
        <w:shd w:val="clear" w:color="auto" w:fill="FFFFFF"/>
        <w:spacing w:before="0" w:beforeAutospacing="0" w:after="150" w:afterAutospacing="0"/>
        <w:jc w:val="center"/>
        <w:rPr>
          <w:rFonts w:asciiTheme="majorHAnsi" w:hAnsiTheme="majorHAnsi" w:cs="Arial"/>
          <w:b/>
          <w:color w:val="000000" w:themeColor="text1"/>
          <w:sz w:val="36"/>
          <w:szCs w:val="36"/>
        </w:rPr>
      </w:pPr>
      <w:r w:rsidRPr="006A2F6A">
        <w:rPr>
          <w:rFonts w:asciiTheme="majorHAnsi" w:hAnsiTheme="majorHAnsi" w:cs="Arial"/>
          <w:b/>
          <w:color w:val="000000" w:themeColor="text1"/>
          <w:sz w:val="36"/>
          <w:szCs w:val="36"/>
        </w:rPr>
        <w:t>ARGUMENTS IN AGAINST FOR FDI IN RETAIL SECTOR</w:t>
      </w:r>
    </w:p>
    <w:p w:rsidR="006A2F6A" w:rsidRDefault="006A2F6A"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t>1.</w:t>
      </w:r>
      <w:r w:rsidR="006A2F6A">
        <w:rPr>
          <w:rFonts w:asciiTheme="majorHAnsi" w:hAnsiTheme="majorHAnsi" w:cs="Arial"/>
          <w:color w:val="000000" w:themeColor="text1"/>
          <w:sz w:val="28"/>
          <w:szCs w:val="28"/>
        </w:rPr>
        <w:t xml:space="preserve"> </w:t>
      </w:r>
      <w:r w:rsidRPr="006A2F6A">
        <w:rPr>
          <w:rFonts w:asciiTheme="majorHAnsi" w:hAnsiTheme="majorHAnsi" w:cs="Arial"/>
          <w:color w:val="000000" w:themeColor="text1"/>
          <w:sz w:val="28"/>
          <w:szCs w:val="28"/>
        </w:rPr>
        <w:t>Entry of global giants will force the Indian Traditional Kiryana Stores to shut down their business.</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t>2.</w:t>
      </w:r>
      <w:r w:rsidR="006A2F6A">
        <w:rPr>
          <w:rFonts w:asciiTheme="majorHAnsi" w:hAnsiTheme="majorHAnsi" w:cs="Arial"/>
          <w:color w:val="000000" w:themeColor="text1"/>
          <w:sz w:val="28"/>
          <w:szCs w:val="28"/>
        </w:rPr>
        <w:t xml:space="preserve"> </w:t>
      </w:r>
      <w:r w:rsidRPr="006A2F6A">
        <w:rPr>
          <w:rFonts w:asciiTheme="majorHAnsi" w:hAnsiTheme="majorHAnsi" w:cs="Arial"/>
          <w:color w:val="000000" w:themeColor="text1"/>
          <w:sz w:val="28"/>
          <w:szCs w:val="28"/>
        </w:rPr>
        <w:t>Profit will be distributed, investment ratios are not fixed.</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t>3.</w:t>
      </w:r>
      <w:r w:rsidR="006A2F6A">
        <w:rPr>
          <w:rFonts w:asciiTheme="majorHAnsi" w:hAnsiTheme="majorHAnsi" w:cs="Arial"/>
          <w:color w:val="000000" w:themeColor="text1"/>
          <w:sz w:val="28"/>
          <w:szCs w:val="28"/>
        </w:rPr>
        <w:t xml:space="preserve"> </w:t>
      </w:r>
      <w:r w:rsidRPr="006A2F6A">
        <w:rPr>
          <w:rFonts w:asciiTheme="majorHAnsi" w:hAnsiTheme="majorHAnsi" w:cs="Arial"/>
          <w:color w:val="000000" w:themeColor="text1"/>
          <w:sz w:val="28"/>
          <w:szCs w:val="28"/>
        </w:rPr>
        <w:t>An economically backward class person will suffer from price rise.</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t>4.</w:t>
      </w:r>
      <w:r w:rsidR="006A2F6A">
        <w:rPr>
          <w:rFonts w:asciiTheme="majorHAnsi" w:hAnsiTheme="majorHAnsi" w:cs="Arial"/>
          <w:color w:val="000000" w:themeColor="text1"/>
          <w:sz w:val="28"/>
          <w:szCs w:val="28"/>
        </w:rPr>
        <w:t xml:space="preserve"> </w:t>
      </w:r>
      <w:r w:rsidRPr="006A2F6A">
        <w:rPr>
          <w:rFonts w:asciiTheme="majorHAnsi" w:hAnsiTheme="majorHAnsi" w:cs="Arial"/>
          <w:color w:val="000000" w:themeColor="text1"/>
          <w:sz w:val="28"/>
          <w:szCs w:val="28"/>
        </w:rPr>
        <w:t>Market places will be located too far which will increase the travelling expenses.</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t>5.</w:t>
      </w:r>
      <w:r w:rsidR="006A2F6A">
        <w:rPr>
          <w:rFonts w:asciiTheme="majorHAnsi" w:hAnsiTheme="majorHAnsi" w:cs="Arial"/>
          <w:color w:val="000000" w:themeColor="text1"/>
          <w:sz w:val="28"/>
          <w:szCs w:val="28"/>
        </w:rPr>
        <w:t xml:space="preserve"> </w:t>
      </w:r>
      <w:r w:rsidRPr="006A2F6A">
        <w:rPr>
          <w:rFonts w:asciiTheme="majorHAnsi" w:hAnsiTheme="majorHAnsi" w:cs="Arial"/>
          <w:color w:val="000000" w:themeColor="text1"/>
          <w:sz w:val="28"/>
          <w:szCs w:val="28"/>
        </w:rPr>
        <w:t>There will be cross-culture conflicts</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lastRenderedPageBreak/>
        <w:t>6.</w:t>
      </w:r>
      <w:r w:rsidR="006A2F6A">
        <w:rPr>
          <w:rFonts w:asciiTheme="majorHAnsi" w:hAnsiTheme="majorHAnsi" w:cs="Arial"/>
          <w:color w:val="000000" w:themeColor="text1"/>
          <w:sz w:val="28"/>
          <w:szCs w:val="28"/>
        </w:rPr>
        <w:t xml:space="preserve"> </w:t>
      </w:r>
      <w:r w:rsidRPr="006A2F6A">
        <w:rPr>
          <w:rFonts w:asciiTheme="majorHAnsi" w:hAnsiTheme="majorHAnsi" w:cs="Arial"/>
          <w:color w:val="000000" w:themeColor="text1"/>
          <w:sz w:val="28"/>
          <w:szCs w:val="28"/>
        </w:rPr>
        <w:t>Exploitation of natural resources by foreign players</w:t>
      </w:r>
    </w:p>
    <w:p w:rsidR="00B03BB1" w:rsidRPr="006A2F6A" w:rsidRDefault="00B03BB1" w:rsidP="00B03BB1">
      <w:pPr>
        <w:pStyle w:val="NormalWeb"/>
        <w:shd w:val="clear" w:color="auto" w:fill="FFFFFF"/>
        <w:spacing w:before="0" w:beforeAutospacing="0" w:after="150" w:afterAutospacing="0"/>
        <w:rPr>
          <w:rFonts w:asciiTheme="majorHAnsi" w:hAnsiTheme="majorHAnsi" w:cs="Arial"/>
          <w:color w:val="000000" w:themeColor="text1"/>
          <w:sz w:val="28"/>
          <w:szCs w:val="28"/>
        </w:rPr>
      </w:pPr>
      <w:r w:rsidRPr="006A2F6A">
        <w:rPr>
          <w:rFonts w:asciiTheme="majorHAnsi" w:hAnsiTheme="majorHAnsi" w:cs="Arial"/>
          <w:color w:val="000000" w:themeColor="text1"/>
          <w:sz w:val="28"/>
          <w:szCs w:val="28"/>
        </w:rPr>
        <w:t>7.</w:t>
      </w:r>
      <w:r w:rsidR="006A2F6A">
        <w:rPr>
          <w:rFonts w:asciiTheme="majorHAnsi" w:hAnsiTheme="majorHAnsi" w:cs="Arial"/>
          <w:color w:val="000000" w:themeColor="text1"/>
          <w:sz w:val="28"/>
          <w:szCs w:val="28"/>
        </w:rPr>
        <w:t xml:space="preserve"> </w:t>
      </w:r>
      <w:r w:rsidRPr="006A2F6A">
        <w:rPr>
          <w:rFonts w:asciiTheme="majorHAnsi" w:hAnsiTheme="majorHAnsi" w:cs="Arial"/>
          <w:color w:val="000000" w:themeColor="text1"/>
          <w:sz w:val="28"/>
          <w:szCs w:val="28"/>
        </w:rPr>
        <w:t>Inflation may be increased.</w:t>
      </w:r>
    </w:p>
    <w:p w:rsidR="00B03BB1" w:rsidRPr="006A2F6A" w:rsidRDefault="00B03BB1" w:rsidP="00875761">
      <w:pPr>
        <w:pStyle w:val="NormalWeb"/>
        <w:shd w:val="clear" w:color="auto" w:fill="FFFFFF"/>
        <w:spacing w:before="0" w:beforeAutospacing="0" w:after="150" w:afterAutospacing="0"/>
        <w:jc w:val="center"/>
        <w:rPr>
          <w:rFonts w:asciiTheme="majorHAnsi" w:hAnsiTheme="majorHAnsi" w:cs="Arial"/>
          <w:b/>
          <w:color w:val="000000" w:themeColor="text1"/>
          <w:sz w:val="28"/>
          <w:szCs w:val="28"/>
        </w:rPr>
      </w:pPr>
    </w:p>
    <w:p w:rsidR="00875761" w:rsidRDefault="00875761" w:rsidP="00875761">
      <w:pPr>
        <w:pStyle w:val="NormalWeb"/>
        <w:shd w:val="clear" w:color="auto" w:fill="FFFFFF"/>
        <w:spacing w:before="0" w:beforeAutospacing="0" w:after="150" w:afterAutospacing="0"/>
        <w:jc w:val="center"/>
        <w:rPr>
          <w:rFonts w:asciiTheme="majorHAnsi" w:hAnsiTheme="majorHAnsi" w:cs="Arial"/>
          <w:b/>
          <w:color w:val="333333"/>
          <w:sz w:val="36"/>
          <w:szCs w:val="36"/>
        </w:rPr>
      </w:pPr>
    </w:p>
    <w:p w:rsidR="00875761" w:rsidRDefault="00875761" w:rsidP="00875761">
      <w:pPr>
        <w:ind w:left="720"/>
        <w:jc w:val="center"/>
        <w:rPr>
          <w:b/>
          <w:color w:val="000000" w:themeColor="text1"/>
          <w:sz w:val="40"/>
          <w:szCs w:val="40"/>
        </w:rPr>
      </w:pPr>
      <w:r>
        <w:rPr>
          <w:b/>
          <w:color w:val="000000" w:themeColor="text1"/>
          <w:sz w:val="40"/>
          <w:szCs w:val="40"/>
        </w:rPr>
        <w:t>2. MANUFACTURING</w:t>
      </w:r>
      <w:r w:rsidRPr="00FF741A">
        <w:rPr>
          <w:b/>
          <w:color w:val="000000" w:themeColor="text1"/>
          <w:sz w:val="40"/>
          <w:szCs w:val="40"/>
        </w:rPr>
        <w:t xml:space="preserve"> SECTOR</w:t>
      </w:r>
    </w:p>
    <w:p w:rsidR="00000000" w:rsidRPr="007848E2" w:rsidRDefault="00287218" w:rsidP="007848E2">
      <w:pPr>
        <w:numPr>
          <w:ilvl w:val="0"/>
          <w:numId w:val="16"/>
        </w:numPr>
        <w:rPr>
          <w:rFonts w:asciiTheme="majorHAnsi" w:hAnsiTheme="majorHAnsi"/>
          <w:color w:val="000000" w:themeColor="text1"/>
          <w:sz w:val="28"/>
          <w:szCs w:val="28"/>
        </w:rPr>
      </w:pPr>
      <w:r w:rsidRPr="007848E2">
        <w:rPr>
          <w:rFonts w:asciiTheme="majorHAnsi" w:hAnsiTheme="majorHAnsi"/>
          <w:color w:val="000000" w:themeColor="text1"/>
          <w:sz w:val="28"/>
          <w:szCs w:val="28"/>
        </w:rPr>
        <w:t>Agglomeration of industries engaged in chemical, mechanical or physical transformation of materials, substances or components into consumer or industrial goods.</w:t>
      </w:r>
    </w:p>
    <w:p w:rsidR="00000000" w:rsidRPr="007848E2" w:rsidRDefault="00287218" w:rsidP="007848E2">
      <w:pPr>
        <w:numPr>
          <w:ilvl w:val="0"/>
          <w:numId w:val="16"/>
        </w:numPr>
        <w:rPr>
          <w:rFonts w:asciiTheme="majorHAnsi" w:hAnsiTheme="majorHAnsi"/>
          <w:color w:val="000000" w:themeColor="text1"/>
          <w:sz w:val="28"/>
          <w:szCs w:val="28"/>
        </w:rPr>
      </w:pPr>
      <w:r w:rsidRPr="007848E2">
        <w:rPr>
          <w:rFonts w:asciiTheme="majorHAnsi" w:hAnsiTheme="majorHAnsi"/>
          <w:color w:val="000000" w:themeColor="text1"/>
          <w:sz w:val="28"/>
          <w:szCs w:val="28"/>
        </w:rPr>
        <w:t xml:space="preserve">This sector includes </w:t>
      </w:r>
      <w:r w:rsidRPr="007848E2">
        <w:rPr>
          <w:rFonts w:asciiTheme="majorHAnsi" w:hAnsiTheme="majorHAnsi"/>
          <w:color w:val="000000" w:themeColor="text1"/>
          <w:sz w:val="28"/>
          <w:szCs w:val="28"/>
        </w:rPr>
        <w:t>secondary processing of raw materials and all the braches of human activities that transform raw materials into products/goods.</w:t>
      </w:r>
    </w:p>
    <w:p w:rsidR="00000000" w:rsidRPr="007848E2" w:rsidRDefault="00287218" w:rsidP="007848E2">
      <w:pPr>
        <w:numPr>
          <w:ilvl w:val="0"/>
          <w:numId w:val="16"/>
        </w:numPr>
        <w:rPr>
          <w:rFonts w:asciiTheme="majorHAnsi" w:hAnsiTheme="majorHAnsi"/>
          <w:color w:val="000000" w:themeColor="text1"/>
          <w:sz w:val="28"/>
          <w:szCs w:val="28"/>
        </w:rPr>
      </w:pPr>
      <w:r w:rsidRPr="007848E2">
        <w:rPr>
          <w:rFonts w:asciiTheme="majorHAnsi" w:hAnsiTheme="majorHAnsi"/>
          <w:color w:val="000000" w:themeColor="text1"/>
          <w:sz w:val="28"/>
          <w:szCs w:val="28"/>
        </w:rPr>
        <w:t xml:space="preserve">Also known as production sector. </w:t>
      </w:r>
    </w:p>
    <w:p w:rsidR="00000000" w:rsidRPr="007848E2" w:rsidRDefault="00287218" w:rsidP="007848E2">
      <w:pPr>
        <w:numPr>
          <w:ilvl w:val="0"/>
          <w:numId w:val="16"/>
        </w:numPr>
        <w:rPr>
          <w:rFonts w:asciiTheme="majorHAnsi" w:hAnsiTheme="majorHAnsi"/>
          <w:color w:val="000000" w:themeColor="text1"/>
          <w:sz w:val="28"/>
          <w:szCs w:val="28"/>
        </w:rPr>
      </w:pPr>
      <w:r w:rsidRPr="007848E2">
        <w:rPr>
          <w:rFonts w:asciiTheme="majorHAnsi" w:hAnsiTheme="majorHAnsi"/>
          <w:color w:val="000000" w:themeColor="text1"/>
          <w:sz w:val="28"/>
          <w:szCs w:val="28"/>
        </w:rPr>
        <w:t xml:space="preserve">Cumulative FDI inflows into the electronics sector including computer hardware and software </w:t>
      </w:r>
      <w:r w:rsidRPr="007848E2">
        <w:rPr>
          <w:rFonts w:asciiTheme="majorHAnsi" w:hAnsiTheme="majorHAnsi"/>
          <w:color w:val="000000" w:themeColor="text1"/>
          <w:sz w:val="28"/>
          <w:szCs w:val="28"/>
        </w:rPr>
        <w:t>increased at a CAGR of 13.56%, with a value increasing from 9.8 billion US $ in FY10 to 21.02 billion US $ in FY16.</w:t>
      </w:r>
    </w:p>
    <w:p w:rsidR="00000000" w:rsidRDefault="00287218" w:rsidP="007848E2">
      <w:pPr>
        <w:numPr>
          <w:ilvl w:val="0"/>
          <w:numId w:val="16"/>
        </w:numPr>
        <w:rPr>
          <w:rFonts w:asciiTheme="majorHAnsi" w:hAnsiTheme="majorHAnsi"/>
          <w:color w:val="000000" w:themeColor="text1"/>
          <w:sz w:val="28"/>
          <w:szCs w:val="28"/>
        </w:rPr>
      </w:pPr>
      <w:r w:rsidRPr="007848E2">
        <w:rPr>
          <w:rFonts w:asciiTheme="majorHAnsi" w:hAnsiTheme="majorHAnsi"/>
          <w:color w:val="000000" w:themeColor="text1"/>
          <w:sz w:val="28"/>
          <w:szCs w:val="28"/>
        </w:rPr>
        <w:t xml:space="preserve">Demand growth, supply advantages plus policies support have been instrumental in attracting FDI in this </w:t>
      </w:r>
      <w:r w:rsidR="007848E2" w:rsidRPr="007848E2">
        <w:rPr>
          <w:rFonts w:asciiTheme="majorHAnsi" w:hAnsiTheme="majorHAnsi"/>
          <w:color w:val="000000" w:themeColor="text1"/>
          <w:sz w:val="28"/>
          <w:szCs w:val="28"/>
        </w:rPr>
        <w:t>sector.</w:t>
      </w:r>
    </w:p>
    <w:p w:rsidR="007848E2" w:rsidRDefault="007848E2" w:rsidP="007848E2">
      <w:pPr>
        <w:ind w:left="720"/>
        <w:rPr>
          <w:rFonts w:asciiTheme="majorHAnsi" w:hAnsiTheme="majorHAnsi"/>
          <w:color w:val="000000" w:themeColor="text1"/>
          <w:sz w:val="28"/>
          <w:szCs w:val="28"/>
        </w:rPr>
      </w:pPr>
    </w:p>
    <w:p w:rsidR="007848E2" w:rsidRPr="007848E2" w:rsidRDefault="007848E2" w:rsidP="007848E2">
      <w:pPr>
        <w:ind w:left="720"/>
        <w:rPr>
          <w:rFonts w:asciiTheme="majorHAnsi" w:hAnsiTheme="majorHAnsi"/>
          <w:color w:val="000000" w:themeColor="text1"/>
          <w:sz w:val="28"/>
          <w:szCs w:val="28"/>
        </w:rPr>
      </w:pPr>
      <w:r w:rsidRPr="007848E2">
        <w:rPr>
          <w:rFonts w:asciiTheme="majorHAnsi" w:hAnsiTheme="majorHAnsi"/>
          <w:color w:val="000000" w:themeColor="text1"/>
          <w:sz w:val="28"/>
          <w:szCs w:val="28"/>
        </w:rPr>
        <w:lastRenderedPageBreak/>
        <w:drawing>
          <wp:inline distT="0" distB="0" distL="0" distR="0">
            <wp:extent cx="5731510" cy="3677107"/>
            <wp:effectExtent l="19050" t="0" r="2540" b="0"/>
            <wp:docPr id="4" name="Picture 1" descr="C:\Users\Sakshi\Desktop\FDI\20170102f6aba6f0c22ea1c9b_th_1024x0.png"/>
            <wp:cNvGraphicFramePr/>
            <a:graphic xmlns:a="http://schemas.openxmlformats.org/drawingml/2006/main">
              <a:graphicData uri="http://schemas.openxmlformats.org/drawingml/2006/picture">
                <pic:pic xmlns:pic="http://schemas.openxmlformats.org/drawingml/2006/picture">
                  <pic:nvPicPr>
                    <pic:cNvPr id="3073" name="Picture 1" descr="C:\Users\Sakshi\Desktop\FDI\20170102f6aba6f0c22ea1c9b_th_1024x0.png"/>
                    <pic:cNvPicPr>
                      <a:picLocks noChangeAspect="1" noChangeArrowheads="1"/>
                    </pic:cNvPicPr>
                  </pic:nvPicPr>
                  <pic:blipFill>
                    <a:blip r:embed="rId12" cstate="print"/>
                    <a:srcRect/>
                    <a:stretch>
                      <a:fillRect/>
                    </a:stretch>
                  </pic:blipFill>
                  <pic:spPr bwMode="auto">
                    <a:xfrm>
                      <a:off x="0" y="0"/>
                      <a:ext cx="5731510" cy="3677107"/>
                    </a:xfrm>
                    <a:prstGeom prst="rect">
                      <a:avLst/>
                    </a:prstGeom>
                    <a:noFill/>
                  </pic:spPr>
                </pic:pic>
              </a:graphicData>
            </a:graphic>
          </wp:inline>
        </w:drawing>
      </w:r>
    </w:p>
    <w:p w:rsidR="00875761" w:rsidRPr="00875761" w:rsidRDefault="00875761" w:rsidP="00424BCB">
      <w:pPr>
        <w:jc w:val="center"/>
        <w:rPr>
          <w:rFonts w:asciiTheme="majorHAnsi" w:hAnsiTheme="majorHAnsi"/>
          <w:color w:val="000000" w:themeColor="text1"/>
          <w:sz w:val="28"/>
          <w:szCs w:val="28"/>
        </w:rPr>
      </w:pPr>
    </w:p>
    <w:p w:rsidR="00424BCB" w:rsidRDefault="00424BCB" w:rsidP="00424BCB">
      <w:pPr>
        <w:ind w:left="720"/>
        <w:jc w:val="center"/>
        <w:rPr>
          <w:b/>
          <w:color w:val="000000" w:themeColor="text1"/>
          <w:sz w:val="40"/>
          <w:szCs w:val="40"/>
        </w:rPr>
      </w:pPr>
      <w:r>
        <w:rPr>
          <w:b/>
          <w:color w:val="000000" w:themeColor="text1"/>
          <w:sz w:val="40"/>
          <w:szCs w:val="40"/>
        </w:rPr>
        <w:t>3.</w:t>
      </w:r>
      <w:r w:rsidR="00A3427A">
        <w:rPr>
          <w:b/>
          <w:color w:val="000000" w:themeColor="text1"/>
          <w:sz w:val="40"/>
          <w:szCs w:val="40"/>
        </w:rPr>
        <w:t xml:space="preserve"> SERVICE </w:t>
      </w:r>
      <w:r w:rsidRPr="00FF741A">
        <w:rPr>
          <w:b/>
          <w:color w:val="000000" w:themeColor="text1"/>
          <w:sz w:val="40"/>
          <w:szCs w:val="40"/>
        </w:rPr>
        <w:t>SECTOR</w:t>
      </w:r>
    </w:p>
    <w:p w:rsidR="00A3427A" w:rsidRDefault="00A3427A" w:rsidP="00A3427A"/>
    <w:p w:rsidR="00000000" w:rsidRPr="00A3427A" w:rsidRDefault="00287218" w:rsidP="00A3427A">
      <w:pPr>
        <w:numPr>
          <w:ilvl w:val="0"/>
          <w:numId w:val="18"/>
        </w:numPr>
        <w:rPr>
          <w:rFonts w:asciiTheme="majorHAnsi" w:hAnsiTheme="majorHAnsi"/>
          <w:color w:val="000000" w:themeColor="text1"/>
          <w:sz w:val="28"/>
          <w:szCs w:val="28"/>
        </w:rPr>
      </w:pPr>
      <w:r w:rsidRPr="00A3427A">
        <w:rPr>
          <w:rFonts w:asciiTheme="majorHAnsi" w:hAnsiTheme="majorHAnsi"/>
          <w:color w:val="000000" w:themeColor="text1"/>
          <w:sz w:val="28"/>
          <w:szCs w:val="28"/>
        </w:rPr>
        <w:t>It is the portion of ec</w:t>
      </w:r>
      <w:r w:rsidRPr="00A3427A">
        <w:rPr>
          <w:rFonts w:asciiTheme="majorHAnsi" w:hAnsiTheme="majorHAnsi"/>
          <w:color w:val="000000" w:themeColor="text1"/>
          <w:sz w:val="28"/>
          <w:szCs w:val="28"/>
        </w:rPr>
        <w:t>onomy that produces intangible goods, more precisely services.</w:t>
      </w:r>
    </w:p>
    <w:p w:rsidR="00000000" w:rsidRPr="00A3427A" w:rsidRDefault="00287218" w:rsidP="00A3427A">
      <w:pPr>
        <w:numPr>
          <w:ilvl w:val="0"/>
          <w:numId w:val="18"/>
        </w:numPr>
        <w:rPr>
          <w:rFonts w:asciiTheme="majorHAnsi" w:hAnsiTheme="majorHAnsi"/>
          <w:color w:val="000000" w:themeColor="text1"/>
          <w:sz w:val="28"/>
          <w:szCs w:val="28"/>
        </w:rPr>
      </w:pPr>
      <w:r w:rsidRPr="00A3427A">
        <w:rPr>
          <w:rFonts w:asciiTheme="majorHAnsi" w:hAnsiTheme="majorHAnsi"/>
          <w:color w:val="000000" w:themeColor="text1"/>
          <w:sz w:val="28"/>
          <w:szCs w:val="28"/>
        </w:rPr>
        <w:t>Also called as a tertiary sector, and classified as the third economic sector, it is responsible for the largest portion of the economy’s business activities.</w:t>
      </w:r>
    </w:p>
    <w:p w:rsidR="00000000" w:rsidRDefault="00287218" w:rsidP="00A3427A">
      <w:pPr>
        <w:numPr>
          <w:ilvl w:val="0"/>
          <w:numId w:val="18"/>
        </w:numPr>
        <w:rPr>
          <w:rFonts w:asciiTheme="majorHAnsi" w:hAnsiTheme="majorHAnsi"/>
          <w:color w:val="000000" w:themeColor="text1"/>
          <w:sz w:val="28"/>
          <w:szCs w:val="28"/>
        </w:rPr>
      </w:pPr>
      <w:r w:rsidRPr="00A3427A">
        <w:rPr>
          <w:rFonts w:asciiTheme="majorHAnsi" w:hAnsiTheme="majorHAnsi"/>
          <w:color w:val="000000" w:themeColor="text1"/>
          <w:sz w:val="28"/>
          <w:szCs w:val="28"/>
        </w:rPr>
        <w:t xml:space="preserve">Includes </w:t>
      </w:r>
      <w:r w:rsidR="00A3427A">
        <w:rPr>
          <w:rFonts w:asciiTheme="majorHAnsi" w:hAnsiTheme="majorHAnsi"/>
          <w:color w:val="000000" w:themeColor="text1"/>
          <w:sz w:val="28"/>
          <w:szCs w:val="28"/>
        </w:rPr>
        <w:t xml:space="preserve"> </w:t>
      </w:r>
      <w:r w:rsidRPr="00A3427A">
        <w:rPr>
          <w:rFonts w:asciiTheme="majorHAnsi" w:hAnsiTheme="majorHAnsi"/>
          <w:color w:val="000000" w:themeColor="text1"/>
          <w:sz w:val="28"/>
          <w:szCs w:val="28"/>
        </w:rPr>
        <w:t>housekeeping</w:t>
      </w:r>
      <w:r w:rsidR="00A3427A">
        <w:rPr>
          <w:rFonts w:asciiTheme="majorHAnsi" w:hAnsiTheme="majorHAnsi"/>
          <w:color w:val="000000" w:themeColor="text1"/>
          <w:sz w:val="28"/>
          <w:szCs w:val="28"/>
        </w:rPr>
        <w:t xml:space="preserve">  </w:t>
      </w:r>
      <w:r w:rsidRPr="00A3427A">
        <w:rPr>
          <w:rFonts w:asciiTheme="majorHAnsi" w:hAnsiTheme="majorHAnsi"/>
          <w:color w:val="000000" w:themeColor="text1"/>
          <w:sz w:val="28"/>
          <w:szCs w:val="28"/>
        </w:rPr>
        <w:t xml:space="preserve">, </w:t>
      </w:r>
      <w:r w:rsidR="00A3427A">
        <w:rPr>
          <w:rFonts w:asciiTheme="majorHAnsi" w:hAnsiTheme="majorHAnsi"/>
          <w:color w:val="000000" w:themeColor="text1"/>
          <w:sz w:val="28"/>
          <w:szCs w:val="28"/>
        </w:rPr>
        <w:t xml:space="preserve"> </w:t>
      </w:r>
      <w:r w:rsidRPr="00A3427A">
        <w:rPr>
          <w:rFonts w:asciiTheme="majorHAnsi" w:hAnsiTheme="majorHAnsi"/>
          <w:color w:val="000000" w:themeColor="text1"/>
          <w:sz w:val="28"/>
          <w:szCs w:val="28"/>
        </w:rPr>
        <w:t xml:space="preserve">nursing </w:t>
      </w:r>
      <w:r w:rsidR="00A3427A">
        <w:rPr>
          <w:rFonts w:asciiTheme="majorHAnsi" w:hAnsiTheme="majorHAnsi"/>
          <w:color w:val="000000" w:themeColor="text1"/>
          <w:sz w:val="28"/>
          <w:szCs w:val="28"/>
        </w:rPr>
        <w:t xml:space="preserve"> </w:t>
      </w:r>
      <w:r w:rsidRPr="00A3427A">
        <w:rPr>
          <w:rFonts w:asciiTheme="majorHAnsi" w:hAnsiTheme="majorHAnsi"/>
          <w:color w:val="000000" w:themeColor="text1"/>
          <w:sz w:val="28"/>
          <w:szCs w:val="28"/>
        </w:rPr>
        <w:t>,</w:t>
      </w:r>
      <w:r w:rsidR="00A3427A">
        <w:rPr>
          <w:rFonts w:asciiTheme="majorHAnsi" w:hAnsiTheme="majorHAnsi"/>
          <w:color w:val="000000" w:themeColor="text1"/>
          <w:sz w:val="28"/>
          <w:szCs w:val="28"/>
        </w:rPr>
        <w:t xml:space="preserve"> </w:t>
      </w:r>
      <w:r w:rsidRPr="00A3427A">
        <w:rPr>
          <w:rFonts w:asciiTheme="majorHAnsi" w:hAnsiTheme="majorHAnsi"/>
          <w:color w:val="000000" w:themeColor="text1"/>
          <w:sz w:val="28"/>
          <w:szCs w:val="28"/>
        </w:rPr>
        <w:t>teaching</w:t>
      </w:r>
      <w:r w:rsidR="00A3427A">
        <w:rPr>
          <w:rFonts w:asciiTheme="majorHAnsi" w:hAnsiTheme="majorHAnsi"/>
          <w:color w:val="000000" w:themeColor="text1"/>
          <w:sz w:val="28"/>
          <w:szCs w:val="28"/>
        </w:rPr>
        <w:t xml:space="preserve"> </w:t>
      </w:r>
      <w:r w:rsidRPr="00A3427A">
        <w:rPr>
          <w:rFonts w:asciiTheme="majorHAnsi" w:hAnsiTheme="majorHAnsi"/>
          <w:color w:val="000000" w:themeColor="text1"/>
          <w:sz w:val="28"/>
          <w:szCs w:val="28"/>
        </w:rPr>
        <w:t>, technical and scientific services, securities and investment services, information sector services</w:t>
      </w:r>
      <w:r w:rsidR="00A3427A">
        <w:rPr>
          <w:rFonts w:asciiTheme="majorHAnsi" w:hAnsiTheme="majorHAnsi"/>
          <w:color w:val="000000" w:themeColor="text1"/>
          <w:sz w:val="28"/>
          <w:szCs w:val="28"/>
        </w:rPr>
        <w:t xml:space="preserve"> </w:t>
      </w:r>
      <w:r w:rsidRPr="00A3427A">
        <w:rPr>
          <w:rFonts w:asciiTheme="majorHAnsi" w:hAnsiTheme="majorHAnsi"/>
          <w:color w:val="000000" w:themeColor="text1"/>
          <w:sz w:val="28"/>
          <w:szCs w:val="28"/>
        </w:rPr>
        <w:t>,etc.</w:t>
      </w:r>
    </w:p>
    <w:p w:rsidR="00A3427A" w:rsidRPr="00A3427A" w:rsidRDefault="00A3427A" w:rsidP="00A3427A">
      <w:pPr>
        <w:ind w:left="720"/>
        <w:jc w:val="center"/>
        <w:rPr>
          <w:rFonts w:asciiTheme="majorHAnsi" w:hAnsiTheme="majorHAnsi"/>
          <w:b/>
          <w:color w:val="000000" w:themeColor="text1"/>
          <w:sz w:val="36"/>
          <w:szCs w:val="36"/>
        </w:rPr>
      </w:pPr>
      <w:r w:rsidRPr="00A3427A">
        <w:rPr>
          <w:rFonts w:asciiTheme="majorHAnsi" w:hAnsiTheme="majorHAnsi"/>
          <w:b/>
          <w:color w:val="000000" w:themeColor="text1"/>
          <w:sz w:val="36"/>
          <w:szCs w:val="36"/>
        </w:rPr>
        <w:t>CURRENT ISSUES WITH SERVICE SECTOR</w:t>
      </w:r>
    </w:p>
    <w:p w:rsidR="00000000" w:rsidRPr="00A3427A" w:rsidRDefault="00287218" w:rsidP="00A3427A">
      <w:pPr>
        <w:numPr>
          <w:ilvl w:val="0"/>
          <w:numId w:val="18"/>
        </w:numPr>
        <w:rPr>
          <w:rFonts w:asciiTheme="majorHAnsi" w:hAnsiTheme="majorHAnsi"/>
          <w:color w:val="000000" w:themeColor="text1"/>
          <w:sz w:val="28"/>
          <w:szCs w:val="28"/>
        </w:rPr>
      </w:pPr>
      <w:r w:rsidRPr="00A3427A">
        <w:rPr>
          <w:rFonts w:asciiTheme="majorHAnsi" w:hAnsiTheme="majorHAnsi"/>
          <w:color w:val="000000" w:themeColor="text1"/>
          <w:sz w:val="28"/>
          <w:szCs w:val="28"/>
        </w:rPr>
        <w:t>Very weak linkages of service sector with the Indian economy (only few cities)</w:t>
      </w:r>
      <w:r w:rsidR="00A3427A">
        <w:rPr>
          <w:rFonts w:asciiTheme="majorHAnsi" w:hAnsiTheme="majorHAnsi"/>
          <w:color w:val="000000" w:themeColor="text1"/>
          <w:sz w:val="28"/>
          <w:szCs w:val="28"/>
        </w:rPr>
        <w:t>.</w:t>
      </w:r>
    </w:p>
    <w:p w:rsidR="00000000" w:rsidRPr="00A3427A" w:rsidRDefault="00287218" w:rsidP="00A3427A">
      <w:pPr>
        <w:numPr>
          <w:ilvl w:val="0"/>
          <w:numId w:val="18"/>
        </w:numPr>
        <w:rPr>
          <w:rFonts w:asciiTheme="majorHAnsi" w:hAnsiTheme="majorHAnsi"/>
          <w:color w:val="000000" w:themeColor="text1"/>
          <w:sz w:val="28"/>
          <w:szCs w:val="28"/>
        </w:rPr>
      </w:pPr>
      <w:r w:rsidRPr="00A3427A">
        <w:rPr>
          <w:rFonts w:asciiTheme="majorHAnsi" w:hAnsiTheme="majorHAnsi"/>
          <w:color w:val="000000" w:themeColor="text1"/>
          <w:sz w:val="28"/>
          <w:szCs w:val="28"/>
        </w:rPr>
        <w:t>Requires highly skilled workers.</w:t>
      </w:r>
    </w:p>
    <w:p w:rsidR="00000000" w:rsidRPr="00A3427A" w:rsidRDefault="00287218" w:rsidP="00A3427A">
      <w:pPr>
        <w:numPr>
          <w:ilvl w:val="0"/>
          <w:numId w:val="18"/>
        </w:numPr>
        <w:rPr>
          <w:rFonts w:asciiTheme="majorHAnsi" w:hAnsiTheme="majorHAnsi"/>
          <w:color w:val="000000" w:themeColor="text1"/>
          <w:sz w:val="28"/>
          <w:szCs w:val="28"/>
        </w:rPr>
      </w:pPr>
      <w:r w:rsidRPr="00A3427A">
        <w:rPr>
          <w:rFonts w:asciiTheme="majorHAnsi" w:hAnsiTheme="majorHAnsi"/>
          <w:color w:val="000000" w:themeColor="text1"/>
          <w:sz w:val="28"/>
          <w:szCs w:val="28"/>
        </w:rPr>
        <w:lastRenderedPageBreak/>
        <w:t>Employee Welfare in time of</w:t>
      </w:r>
      <w:r w:rsidRPr="00A3427A">
        <w:rPr>
          <w:rFonts w:asciiTheme="majorHAnsi" w:hAnsiTheme="majorHAnsi"/>
          <w:color w:val="000000" w:themeColor="text1"/>
          <w:sz w:val="28"/>
          <w:szCs w:val="28"/>
        </w:rPr>
        <w:t xml:space="preserve"> crisis.</w:t>
      </w:r>
    </w:p>
    <w:p w:rsidR="00875761" w:rsidRDefault="00A3427A" w:rsidP="00A3427A">
      <w:r w:rsidRPr="00A3427A">
        <w:drawing>
          <wp:inline distT="0" distB="0" distL="0" distR="0">
            <wp:extent cx="5731510" cy="4036551"/>
            <wp:effectExtent l="19050" t="0" r="2540" b="0"/>
            <wp:docPr id="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6904" cy="5730618"/>
                      <a:chOff x="539552" y="938742"/>
                      <a:chExt cx="8136904" cy="5730618"/>
                    </a:xfrm>
                  </a:grpSpPr>
                  <a:grpSp>
                    <a:nvGrpSpPr>
                      <a:cNvPr id="10" name="Group 9"/>
                      <a:cNvGrpSpPr/>
                    </a:nvGrpSpPr>
                    <a:grpSpPr>
                      <a:xfrm>
                        <a:off x="539552" y="938742"/>
                        <a:ext cx="8136904" cy="5730618"/>
                        <a:chOff x="539552" y="938742"/>
                        <a:chExt cx="8136904" cy="5730618"/>
                      </a:xfrm>
                    </a:grpSpPr>
                    <a:pic>
                      <a:nvPicPr>
                        <a:cNvPr id="2050" name="Picture 2" descr="C:\Users\Sakshi\Desktop\FDI\service-marketing-presentation-by-ankit-makvana-21-638.jpg"/>
                        <a:cNvPicPr>
                          <a:picLocks noChangeAspect="1" noChangeArrowheads="1"/>
                        </a:cNvPicPr>
                      </a:nvPicPr>
                      <a:blipFill>
                        <a:blip r:embed="rId13" cstate="print"/>
                        <a:srcRect/>
                        <a:stretch>
                          <a:fillRect/>
                        </a:stretch>
                      </a:blipFill>
                      <a:spPr bwMode="auto">
                        <a:xfrm>
                          <a:off x="539552" y="938742"/>
                          <a:ext cx="8136904" cy="5730618"/>
                        </a:xfrm>
                        <a:prstGeom prst="rect">
                          <a:avLst/>
                        </a:prstGeom>
                        <a:noFill/>
                      </a:spPr>
                    </a:pic>
                    <a:sp>
                      <a:nvSpPr>
                        <a:cNvPr id="9" name="Rectangle 8"/>
                        <a:cNvSpPr/>
                      </a:nvSpPr>
                      <a:spPr>
                        <a:xfrm>
                          <a:off x="629816" y="6309320"/>
                          <a:ext cx="4950296" cy="276999"/>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r>
                              <a:rPr lang="en-IN" sz="1200" dirty="0" smtClean="0">
                                <a:solidFill>
                                  <a:prstClr val="black"/>
                                </a:solidFill>
                              </a:rPr>
                              <a:t>Source: Department of Industrial policy and promotion, Government of India </a:t>
                            </a:r>
                            <a:endParaRPr lang="en-IN" sz="1200" dirty="0">
                              <a:solidFill>
                                <a:prstClr val="black"/>
                              </a:solidFill>
                            </a:endParaRPr>
                          </a:p>
                        </a:txBody>
                        <a:useSpRect/>
                      </a:txSp>
                    </a:sp>
                  </a:grpSp>
                </lc:lockedCanvas>
              </a:graphicData>
            </a:graphic>
          </wp:inline>
        </w:drawing>
      </w:r>
    </w:p>
    <w:p w:rsidR="00A3427A" w:rsidRPr="00B03BB1" w:rsidRDefault="00A3427A" w:rsidP="00A3427A"/>
    <w:p w:rsidR="00B03BB1" w:rsidRPr="00B03BB1" w:rsidRDefault="00B03BB1" w:rsidP="00B03BB1">
      <w:pPr>
        <w:rPr>
          <w:b/>
          <w:color w:val="000000" w:themeColor="text1"/>
          <w:sz w:val="36"/>
          <w:szCs w:val="36"/>
        </w:rPr>
      </w:pPr>
    </w:p>
    <w:p w:rsidR="00A3427A" w:rsidRDefault="00A3427A" w:rsidP="00A3427A">
      <w:pPr>
        <w:ind w:left="720"/>
        <w:jc w:val="center"/>
        <w:rPr>
          <w:b/>
          <w:color w:val="000000" w:themeColor="text1"/>
          <w:sz w:val="40"/>
          <w:szCs w:val="40"/>
        </w:rPr>
      </w:pPr>
      <w:r>
        <w:rPr>
          <w:b/>
          <w:color w:val="000000" w:themeColor="text1"/>
          <w:sz w:val="40"/>
          <w:szCs w:val="40"/>
        </w:rPr>
        <w:t xml:space="preserve">4. REAL ESTATE </w:t>
      </w:r>
      <w:r w:rsidRPr="00FF741A">
        <w:rPr>
          <w:b/>
          <w:color w:val="000000" w:themeColor="text1"/>
          <w:sz w:val="40"/>
          <w:szCs w:val="40"/>
        </w:rPr>
        <w:t>SECTOR</w:t>
      </w:r>
    </w:p>
    <w:p w:rsidR="00000000" w:rsidRPr="00A3427A" w:rsidRDefault="00287218" w:rsidP="00A3427A">
      <w:pPr>
        <w:numPr>
          <w:ilvl w:val="0"/>
          <w:numId w:val="20"/>
        </w:numPr>
        <w:rPr>
          <w:rFonts w:asciiTheme="majorHAnsi" w:hAnsiTheme="majorHAnsi"/>
          <w:color w:val="000000" w:themeColor="text1"/>
          <w:sz w:val="28"/>
          <w:szCs w:val="28"/>
        </w:rPr>
      </w:pPr>
      <w:r w:rsidRPr="00A3427A">
        <w:rPr>
          <w:rFonts w:asciiTheme="majorHAnsi" w:hAnsiTheme="majorHAnsi"/>
          <w:color w:val="000000" w:themeColor="text1"/>
          <w:sz w:val="28"/>
          <w:szCs w:val="28"/>
        </w:rPr>
        <w:t>Real estate is property comprised of land and buildings on it as well as the natural resources of the land.</w:t>
      </w:r>
    </w:p>
    <w:p w:rsidR="00000000" w:rsidRPr="00A3427A" w:rsidRDefault="00287218" w:rsidP="00A3427A">
      <w:pPr>
        <w:numPr>
          <w:ilvl w:val="0"/>
          <w:numId w:val="20"/>
        </w:numPr>
        <w:rPr>
          <w:rFonts w:asciiTheme="majorHAnsi" w:hAnsiTheme="majorHAnsi"/>
          <w:color w:val="000000" w:themeColor="text1"/>
          <w:sz w:val="28"/>
          <w:szCs w:val="28"/>
        </w:rPr>
      </w:pPr>
      <w:r w:rsidRPr="00A3427A">
        <w:rPr>
          <w:rFonts w:asciiTheme="majorHAnsi" w:hAnsiTheme="majorHAnsi"/>
          <w:color w:val="000000" w:themeColor="text1"/>
          <w:sz w:val="28"/>
          <w:szCs w:val="28"/>
        </w:rPr>
        <w:t>In India, this sector is the second largest employer after agriculture.</w:t>
      </w:r>
    </w:p>
    <w:p w:rsidR="00000000" w:rsidRDefault="00287218" w:rsidP="00A3427A">
      <w:pPr>
        <w:numPr>
          <w:ilvl w:val="0"/>
          <w:numId w:val="20"/>
        </w:numPr>
        <w:rPr>
          <w:rFonts w:asciiTheme="majorHAnsi" w:hAnsiTheme="majorHAnsi"/>
          <w:color w:val="000000" w:themeColor="text1"/>
          <w:sz w:val="28"/>
          <w:szCs w:val="28"/>
        </w:rPr>
      </w:pPr>
      <w:r w:rsidRPr="00A3427A">
        <w:rPr>
          <w:rFonts w:asciiTheme="majorHAnsi" w:hAnsiTheme="majorHAnsi"/>
          <w:color w:val="000000" w:themeColor="text1"/>
          <w:sz w:val="28"/>
          <w:szCs w:val="28"/>
        </w:rPr>
        <w:t xml:space="preserve">This </w:t>
      </w:r>
      <w:r w:rsidRPr="00A3427A">
        <w:rPr>
          <w:rFonts w:asciiTheme="majorHAnsi" w:hAnsiTheme="majorHAnsi"/>
          <w:color w:val="000000" w:themeColor="text1"/>
          <w:sz w:val="28"/>
          <w:szCs w:val="28"/>
        </w:rPr>
        <w:t xml:space="preserve">comprises of 4 subsectors : housing, retail, hospitality and commercial. </w:t>
      </w:r>
    </w:p>
    <w:p w:rsidR="00A3427A" w:rsidRDefault="00A3427A" w:rsidP="00A3427A">
      <w:pPr>
        <w:ind w:left="720"/>
        <w:rPr>
          <w:rFonts w:asciiTheme="majorHAnsi" w:hAnsiTheme="majorHAnsi"/>
          <w:color w:val="000000" w:themeColor="text1"/>
          <w:sz w:val="28"/>
          <w:szCs w:val="28"/>
        </w:rPr>
      </w:pPr>
    </w:p>
    <w:p w:rsidR="00A3427A" w:rsidRDefault="00A3427A" w:rsidP="00A3427A">
      <w:pPr>
        <w:ind w:left="720"/>
        <w:rPr>
          <w:rFonts w:asciiTheme="majorHAnsi" w:hAnsiTheme="majorHAnsi"/>
          <w:color w:val="000000" w:themeColor="text1"/>
          <w:sz w:val="28"/>
          <w:szCs w:val="28"/>
        </w:rPr>
      </w:pPr>
    </w:p>
    <w:p w:rsidR="00A3427A" w:rsidRDefault="00A3427A" w:rsidP="00A3427A">
      <w:pPr>
        <w:ind w:left="720"/>
        <w:rPr>
          <w:rFonts w:asciiTheme="majorHAnsi" w:hAnsiTheme="majorHAnsi"/>
          <w:color w:val="000000" w:themeColor="text1"/>
          <w:sz w:val="28"/>
          <w:szCs w:val="28"/>
        </w:rPr>
      </w:pPr>
    </w:p>
    <w:p w:rsidR="00A3427A" w:rsidRDefault="00A3427A" w:rsidP="00A3427A">
      <w:pPr>
        <w:ind w:left="720"/>
        <w:rPr>
          <w:rFonts w:asciiTheme="majorHAnsi" w:hAnsiTheme="majorHAnsi"/>
          <w:color w:val="000000" w:themeColor="text1"/>
          <w:sz w:val="28"/>
          <w:szCs w:val="28"/>
        </w:rPr>
      </w:pPr>
      <w:r w:rsidRPr="00A3427A">
        <w:rPr>
          <w:rFonts w:asciiTheme="majorHAnsi" w:hAnsiTheme="majorHAnsi"/>
          <w:color w:val="000000" w:themeColor="text1"/>
          <w:sz w:val="28"/>
          <w:szCs w:val="28"/>
        </w:rPr>
        <w:lastRenderedPageBreak/>
        <w:drawing>
          <wp:inline distT="0" distB="0" distL="0" distR="0">
            <wp:extent cx="5731510" cy="3529532"/>
            <wp:effectExtent l="19050" t="0" r="2540" b="0"/>
            <wp:docPr id="10" name="Picture 6" descr="C:\Users\Sakshi\Desktop\FDI\real-estate-fdi-in-real-estate-in-india-36-638.jpg"/>
            <wp:cNvGraphicFramePr/>
            <a:graphic xmlns:a="http://schemas.openxmlformats.org/drawingml/2006/main">
              <a:graphicData uri="http://schemas.openxmlformats.org/drawingml/2006/picture">
                <pic:pic xmlns:pic="http://schemas.openxmlformats.org/drawingml/2006/picture">
                  <pic:nvPicPr>
                    <pic:cNvPr id="11" name="Picture 1" descr="C:\Users\Sakshi\Desktop\FDI\real-estate-fdi-in-real-estate-in-india-36-638.jpg"/>
                    <pic:cNvPicPr>
                      <a:picLocks noChangeAspect="1" noChangeArrowheads="1"/>
                    </pic:cNvPicPr>
                  </pic:nvPicPr>
                  <pic:blipFill>
                    <a:blip r:embed="rId14" cstate="print"/>
                    <a:srcRect b="11111"/>
                    <a:stretch>
                      <a:fillRect/>
                    </a:stretch>
                  </pic:blipFill>
                  <pic:spPr bwMode="auto">
                    <a:xfrm>
                      <a:off x="0" y="0"/>
                      <a:ext cx="5731510" cy="3529532"/>
                    </a:xfrm>
                    <a:prstGeom prst="rect">
                      <a:avLst/>
                    </a:prstGeom>
                    <a:noFill/>
                  </pic:spPr>
                </pic:pic>
              </a:graphicData>
            </a:graphic>
          </wp:inline>
        </w:drawing>
      </w:r>
    </w:p>
    <w:p w:rsidR="00A3427A" w:rsidRPr="00A3427A" w:rsidRDefault="00A3427A" w:rsidP="00A3427A">
      <w:pPr>
        <w:ind w:left="720"/>
        <w:rPr>
          <w:rFonts w:asciiTheme="majorHAnsi" w:hAnsiTheme="majorHAnsi"/>
          <w:color w:val="000000" w:themeColor="text1"/>
          <w:sz w:val="28"/>
          <w:szCs w:val="28"/>
        </w:rPr>
      </w:pPr>
      <w:r>
        <w:rPr>
          <w:rFonts w:asciiTheme="majorHAnsi" w:hAnsiTheme="majorHAnsi"/>
          <w:color w:val="000000" w:themeColor="text1"/>
          <w:sz w:val="28"/>
          <w:szCs w:val="28"/>
        </w:rPr>
        <w:t xml:space="preserve">With the incoming FDI </w:t>
      </w:r>
      <w:r w:rsidRPr="00A3427A">
        <w:rPr>
          <w:rFonts w:asciiTheme="majorHAnsi" w:hAnsiTheme="majorHAnsi"/>
          <w:color w:val="000000" w:themeColor="text1"/>
          <w:sz w:val="28"/>
          <w:szCs w:val="28"/>
        </w:rPr>
        <w:t>,</w:t>
      </w:r>
      <w:r>
        <w:rPr>
          <w:rFonts w:asciiTheme="majorHAnsi" w:hAnsiTheme="majorHAnsi"/>
          <w:color w:val="000000" w:themeColor="text1"/>
          <w:sz w:val="28"/>
          <w:szCs w:val="28"/>
        </w:rPr>
        <w:t xml:space="preserve"> </w:t>
      </w:r>
      <w:r w:rsidRPr="00A3427A">
        <w:rPr>
          <w:rFonts w:asciiTheme="majorHAnsi" w:hAnsiTheme="majorHAnsi"/>
          <w:color w:val="000000" w:themeColor="text1"/>
          <w:sz w:val="28"/>
          <w:szCs w:val="28"/>
        </w:rPr>
        <w:t>the sector gets more organized with incoming big companies.</w:t>
      </w:r>
    </w:p>
    <w:p w:rsidR="00A3427A" w:rsidRPr="00A3427A" w:rsidRDefault="00A3427A" w:rsidP="00A3427A">
      <w:pPr>
        <w:ind w:left="720"/>
        <w:rPr>
          <w:rFonts w:asciiTheme="majorHAnsi" w:hAnsiTheme="majorHAnsi"/>
          <w:color w:val="000000" w:themeColor="text1"/>
          <w:sz w:val="28"/>
          <w:szCs w:val="28"/>
        </w:rPr>
      </w:pPr>
      <w:r w:rsidRPr="00A3427A">
        <w:rPr>
          <w:rFonts w:asciiTheme="majorHAnsi" w:hAnsiTheme="majorHAnsi"/>
          <w:color w:val="000000" w:themeColor="text1"/>
          <w:sz w:val="28"/>
          <w:szCs w:val="28"/>
        </w:rPr>
        <w:t> &gt;&gt;the construction development sector in India has received Foreign Direct Investment (FDI) equity inflows to the tune of US$ 24.28 billion in the period April 2000-December 2016.</w:t>
      </w:r>
    </w:p>
    <w:p w:rsidR="00A3427A" w:rsidRPr="00A3427A" w:rsidRDefault="00A3427A" w:rsidP="00A3427A">
      <w:pPr>
        <w:ind w:left="720"/>
        <w:rPr>
          <w:rFonts w:asciiTheme="majorHAnsi" w:hAnsiTheme="majorHAnsi"/>
          <w:color w:val="000000" w:themeColor="text1"/>
          <w:sz w:val="28"/>
          <w:szCs w:val="28"/>
        </w:rPr>
      </w:pPr>
      <w:r w:rsidRPr="00A3427A">
        <w:rPr>
          <w:rFonts w:asciiTheme="majorHAnsi" w:hAnsiTheme="majorHAnsi"/>
          <w:color w:val="000000" w:themeColor="text1"/>
          <w:sz w:val="28"/>
          <w:szCs w:val="28"/>
        </w:rPr>
        <w:t xml:space="preserve">&gt;&gt;The growing flow of FDI into Indian real estate is encouraging increased transparency. Developers, in order to attract funding, have revamped their accounting and management systems to meet due diligence standards. </w:t>
      </w:r>
    </w:p>
    <w:p w:rsidR="00A3427A" w:rsidRDefault="00A3427A" w:rsidP="00A3427A">
      <w:pPr>
        <w:ind w:left="720"/>
        <w:rPr>
          <w:rFonts w:asciiTheme="majorHAnsi" w:hAnsiTheme="majorHAnsi"/>
          <w:color w:val="000000" w:themeColor="text1"/>
          <w:sz w:val="28"/>
          <w:szCs w:val="28"/>
        </w:rPr>
      </w:pPr>
    </w:p>
    <w:p w:rsidR="00A3427A" w:rsidRDefault="00A3427A" w:rsidP="00A3427A">
      <w:pPr>
        <w:ind w:left="720"/>
        <w:rPr>
          <w:rFonts w:asciiTheme="majorHAnsi" w:hAnsiTheme="majorHAnsi"/>
          <w:color w:val="000000" w:themeColor="text1"/>
          <w:sz w:val="28"/>
          <w:szCs w:val="28"/>
        </w:rPr>
      </w:pPr>
    </w:p>
    <w:p w:rsidR="00A3427A" w:rsidRDefault="00A3427A" w:rsidP="00A3427A">
      <w:pPr>
        <w:ind w:left="720"/>
        <w:rPr>
          <w:rFonts w:asciiTheme="majorHAnsi" w:hAnsiTheme="majorHAnsi"/>
          <w:color w:val="000000" w:themeColor="text1"/>
          <w:sz w:val="28"/>
          <w:szCs w:val="28"/>
        </w:rPr>
      </w:pPr>
    </w:p>
    <w:p w:rsidR="00A3427A" w:rsidRDefault="00A3427A" w:rsidP="00A3427A">
      <w:pPr>
        <w:ind w:left="720"/>
        <w:rPr>
          <w:rFonts w:asciiTheme="majorHAnsi" w:hAnsiTheme="majorHAnsi"/>
          <w:color w:val="000000" w:themeColor="text1"/>
          <w:sz w:val="28"/>
          <w:szCs w:val="28"/>
        </w:rPr>
      </w:pPr>
    </w:p>
    <w:p w:rsidR="00A3427A" w:rsidRDefault="00A3427A" w:rsidP="00A3427A">
      <w:pPr>
        <w:ind w:left="720"/>
        <w:rPr>
          <w:rFonts w:asciiTheme="majorHAnsi" w:hAnsiTheme="majorHAnsi"/>
          <w:color w:val="000000" w:themeColor="text1"/>
          <w:sz w:val="28"/>
          <w:szCs w:val="28"/>
        </w:rPr>
      </w:pPr>
      <w:r w:rsidRPr="00A3427A">
        <w:rPr>
          <w:rFonts w:asciiTheme="majorHAnsi" w:hAnsiTheme="majorHAnsi"/>
          <w:color w:val="000000" w:themeColor="text1"/>
          <w:sz w:val="28"/>
          <w:szCs w:val="28"/>
        </w:rPr>
        <w:lastRenderedPageBreak/>
        <w:drawing>
          <wp:inline distT="0" distB="0" distL="0" distR="0">
            <wp:extent cx="5731510" cy="2859632"/>
            <wp:effectExtent l="19050" t="0" r="2540" b="0"/>
            <wp:docPr id="8"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52984" cy="3619060"/>
                      <a:chOff x="971600" y="404664"/>
                      <a:chExt cx="7252984" cy="3619060"/>
                    </a:xfrm>
                  </a:grpSpPr>
                  <a:grpSp>
                    <a:nvGrpSpPr>
                      <a:cNvPr id="7" name="Group 6"/>
                      <a:cNvGrpSpPr/>
                    </a:nvGrpSpPr>
                    <a:grpSpPr>
                      <a:xfrm>
                        <a:off x="971600" y="404664"/>
                        <a:ext cx="7252984" cy="3619060"/>
                        <a:chOff x="1043608" y="764704"/>
                        <a:chExt cx="7344816" cy="3664882"/>
                      </a:xfrm>
                    </a:grpSpPr>
                    <a:pic>
                      <a:nvPicPr>
                        <a:cNvPr id="15362" name="Picture 2" descr="Screen-Shot-2016-09-19-at-5.50.20-PM-e1474291484220.png (500×248)"/>
                        <a:cNvPicPr>
                          <a:picLocks noChangeAspect="1" noChangeArrowheads="1"/>
                        </a:cNvPicPr>
                      </a:nvPicPr>
                      <a:blipFill>
                        <a:blip r:embed="rId15" cstate="print"/>
                        <a:srcRect/>
                        <a:stretch>
                          <a:fillRect/>
                        </a:stretch>
                      </a:blipFill>
                      <a:spPr bwMode="auto">
                        <a:xfrm>
                          <a:off x="1043608" y="764704"/>
                          <a:ext cx="7344816" cy="3643029"/>
                        </a:xfrm>
                        <a:prstGeom prst="rect">
                          <a:avLst/>
                        </a:prstGeom>
                        <a:noFill/>
                      </a:spPr>
                    </a:pic>
                    <a:sp>
                      <a:nvSpPr>
                        <a:cNvPr id="6" name="TextBox 5"/>
                        <a:cNvSpPr txBox="1"/>
                      </a:nvSpPr>
                      <a:spPr>
                        <a:xfrm>
                          <a:off x="1259632" y="4149080"/>
                          <a:ext cx="2448272" cy="280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200" i="1" dirty="0" smtClean="0"/>
                              <a:t>Source:FICCI</a:t>
                            </a:r>
                            <a:r>
                              <a:rPr lang="en-IN" sz="1200" dirty="0" smtClean="0"/>
                              <a:t>,India</a:t>
                            </a:r>
                            <a:endParaRPr lang="en-IN" sz="1200" dirty="0"/>
                          </a:p>
                        </a:txBody>
                        <a:useSpRect/>
                      </a:txSp>
                    </a:sp>
                  </a:grpSp>
                </lc:lockedCanvas>
              </a:graphicData>
            </a:graphic>
          </wp:inline>
        </w:drawing>
      </w:r>
    </w:p>
    <w:p w:rsidR="00A3427A" w:rsidRDefault="00A3427A" w:rsidP="00A3427A">
      <w:pPr>
        <w:ind w:left="720"/>
        <w:rPr>
          <w:rFonts w:asciiTheme="majorHAnsi" w:hAnsiTheme="majorHAnsi"/>
          <w:color w:val="000000" w:themeColor="text1"/>
          <w:sz w:val="28"/>
          <w:szCs w:val="28"/>
        </w:rPr>
      </w:pPr>
    </w:p>
    <w:p w:rsidR="00A3427A" w:rsidRPr="00A3427A" w:rsidRDefault="00A3427A" w:rsidP="00A3427A">
      <w:pPr>
        <w:ind w:left="720"/>
        <w:rPr>
          <w:rFonts w:asciiTheme="majorHAnsi" w:hAnsiTheme="majorHAnsi"/>
          <w:color w:val="000000" w:themeColor="text1"/>
          <w:sz w:val="28"/>
          <w:szCs w:val="28"/>
        </w:rPr>
      </w:pPr>
      <w:r w:rsidRPr="00A3427A">
        <w:rPr>
          <w:rFonts w:asciiTheme="majorHAnsi" w:hAnsiTheme="majorHAnsi"/>
          <w:color w:val="000000" w:themeColor="text1"/>
          <w:sz w:val="28"/>
          <w:szCs w:val="28"/>
        </w:rPr>
        <w:drawing>
          <wp:inline distT="0" distB="0" distL="0" distR="0">
            <wp:extent cx="5731510" cy="2141716"/>
            <wp:effectExtent l="19050" t="0" r="2540" b="0"/>
            <wp:docPr id="9"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31560" cy="2141735"/>
                      <a:chOff x="1835696" y="3951561"/>
                      <a:chExt cx="5731560" cy="2141735"/>
                    </a:xfrm>
                  </a:grpSpPr>
                  <a:grpSp>
                    <a:nvGrpSpPr>
                      <a:cNvPr id="10" name="Group 9"/>
                      <a:cNvGrpSpPr/>
                    </a:nvGrpSpPr>
                    <a:grpSpPr>
                      <a:xfrm>
                        <a:off x="1835696" y="3951561"/>
                        <a:ext cx="5731560" cy="2141735"/>
                        <a:chOff x="4427984" y="4509120"/>
                        <a:chExt cx="4382641" cy="1637678"/>
                      </a:xfrm>
                    </a:grpSpPr>
                    <a:pic>
                      <a:nvPicPr>
                        <a:cNvPr id="15363" name="Picture 3" descr="C:\Users\Sakshi\Desktop\FDI\real-estate-bill2-e1474288386950.png"/>
                        <a:cNvPicPr>
                          <a:picLocks noChangeAspect="1" noChangeArrowheads="1"/>
                        </a:cNvPicPr>
                      </a:nvPicPr>
                      <a:blipFill>
                        <a:blip r:embed="rId16" cstate="print"/>
                        <a:srcRect/>
                        <a:stretch>
                          <a:fillRect/>
                        </a:stretch>
                      </a:blipFill>
                      <a:spPr bwMode="auto">
                        <a:xfrm>
                          <a:off x="4427984" y="4569047"/>
                          <a:ext cx="4382641" cy="1577751"/>
                        </a:xfrm>
                        <a:prstGeom prst="rect">
                          <a:avLst/>
                        </a:prstGeom>
                        <a:noFill/>
                      </a:spPr>
                    </a:pic>
                    <a:sp>
                      <a:nvSpPr>
                        <a:cNvPr id="9" name="Rectangle 8"/>
                        <a:cNvSpPr/>
                      </a:nvSpPr>
                      <a:spPr>
                        <a:xfrm>
                          <a:off x="7020272" y="4509120"/>
                          <a:ext cx="1136847" cy="23534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r>
                              <a:rPr lang="en-IN" sz="1400" i="1" dirty="0" smtClean="0">
                                <a:solidFill>
                                  <a:prstClr val="black"/>
                                </a:solidFill>
                              </a:rPr>
                              <a:t>Source:FICCI</a:t>
                            </a:r>
                            <a:r>
                              <a:rPr lang="en-IN" sz="1400" dirty="0" smtClean="0">
                                <a:solidFill>
                                  <a:prstClr val="black"/>
                                </a:solidFill>
                              </a:rPr>
                              <a:t>,India</a:t>
                            </a:r>
                            <a:endParaRPr lang="en-IN" sz="1400" dirty="0">
                              <a:solidFill>
                                <a:prstClr val="black"/>
                              </a:solidFill>
                            </a:endParaRPr>
                          </a:p>
                        </a:txBody>
                        <a:useSpRect/>
                      </a:txSp>
                    </a:sp>
                  </a:grpSp>
                </lc:lockedCanvas>
              </a:graphicData>
            </a:graphic>
          </wp:inline>
        </w:drawing>
      </w:r>
    </w:p>
    <w:p w:rsidR="00A3427A" w:rsidRDefault="00A3427A" w:rsidP="00A3427A"/>
    <w:p w:rsidR="00A3427A" w:rsidRDefault="00A3427A" w:rsidP="00A3427A">
      <w:pPr>
        <w:ind w:left="720"/>
        <w:jc w:val="center"/>
        <w:rPr>
          <w:b/>
          <w:color w:val="000000" w:themeColor="text1"/>
          <w:sz w:val="40"/>
          <w:szCs w:val="40"/>
        </w:rPr>
      </w:pPr>
      <w:r>
        <w:rPr>
          <w:b/>
          <w:color w:val="000000" w:themeColor="text1"/>
          <w:sz w:val="40"/>
          <w:szCs w:val="40"/>
        </w:rPr>
        <w:t xml:space="preserve">5. </w:t>
      </w:r>
      <w:r w:rsidR="00DD1C92">
        <w:rPr>
          <w:b/>
          <w:color w:val="000000" w:themeColor="text1"/>
          <w:sz w:val="40"/>
          <w:szCs w:val="40"/>
        </w:rPr>
        <w:t xml:space="preserve">AGRICULTURAL </w:t>
      </w:r>
      <w:r w:rsidRPr="00FF741A">
        <w:rPr>
          <w:b/>
          <w:color w:val="000000" w:themeColor="text1"/>
          <w:sz w:val="40"/>
          <w:szCs w:val="40"/>
        </w:rPr>
        <w:t>SECTOR</w:t>
      </w:r>
    </w:p>
    <w:p w:rsidR="00000000" w:rsidRPr="00DD1C92" w:rsidRDefault="00287218" w:rsidP="00DD1C92">
      <w:pPr>
        <w:numPr>
          <w:ilvl w:val="0"/>
          <w:numId w:val="21"/>
        </w:numPr>
        <w:rPr>
          <w:rFonts w:asciiTheme="majorHAnsi" w:hAnsiTheme="majorHAnsi"/>
          <w:color w:val="000000" w:themeColor="text1"/>
          <w:sz w:val="28"/>
          <w:szCs w:val="28"/>
        </w:rPr>
      </w:pPr>
      <w:r w:rsidRPr="00DD1C92">
        <w:rPr>
          <w:rFonts w:asciiTheme="majorHAnsi" w:hAnsiTheme="majorHAnsi"/>
          <w:color w:val="000000" w:themeColor="text1"/>
          <w:sz w:val="28"/>
          <w:szCs w:val="28"/>
        </w:rPr>
        <w:t>This sector composes the science, art and business of cultivating soil, producing crops, farming and raising livestock.</w:t>
      </w:r>
    </w:p>
    <w:p w:rsidR="00000000" w:rsidRPr="00DD1C92" w:rsidRDefault="00287218" w:rsidP="00DD1C92">
      <w:pPr>
        <w:numPr>
          <w:ilvl w:val="0"/>
          <w:numId w:val="21"/>
        </w:numPr>
        <w:rPr>
          <w:rFonts w:asciiTheme="majorHAnsi" w:hAnsiTheme="majorHAnsi"/>
          <w:color w:val="000000" w:themeColor="text1"/>
          <w:sz w:val="28"/>
          <w:szCs w:val="28"/>
        </w:rPr>
      </w:pPr>
      <w:r w:rsidRPr="00DD1C92">
        <w:rPr>
          <w:rFonts w:asciiTheme="majorHAnsi" w:hAnsiTheme="majorHAnsi"/>
          <w:color w:val="000000" w:themeColor="text1"/>
          <w:sz w:val="28"/>
          <w:szCs w:val="28"/>
        </w:rPr>
        <w:t>It is the primary sector of economy that provides employment to two-third of the total</w:t>
      </w:r>
      <w:r w:rsidRPr="00DD1C92">
        <w:rPr>
          <w:rFonts w:asciiTheme="majorHAnsi" w:hAnsiTheme="majorHAnsi"/>
          <w:color w:val="000000" w:themeColor="text1"/>
          <w:sz w:val="28"/>
          <w:szCs w:val="28"/>
        </w:rPr>
        <w:t xml:space="preserve"> workforce though it contributes only 17% to the GDP.</w:t>
      </w:r>
    </w:p>
    <w:p w:rsidR="00DD1C92" w:rsidRPr="00DD1C92" w:rsidRDefault="00DD1C92" w:rsidP="00DD1C92">
      <w:pPr>
        <w:rPr>
          <w:rFonts w:asciiTheme="majorHAnsi" w:hAnsiTheme="majorHAnsi"/>
          <w:b/>
          <w:sz w:val="36"/>
          <w:szCs w:val="36"/>
        </w:rPr>
      </w:pPr>
    </w:p>
    <w:p w:rsidR="00DD1C92" w:rsidRDefault="00DD1C92" w:rsidP="00DD1C92"/>
    <w:p w:rsidR="00DD1C92" w:rsidRPr="00DD1C92" w:rsidRDefault="00DD1C92" w:rsidP="00DD1C92">
      <w:pPr>
        <w:rPr>
          <w:rFonts w:asciiTheme="majorHAnsi" w:hAnsiTheme="majorHAnsi"/>
          <w:b/>
          <w:sz w:val="36"/>
          <w:szCs w:val="36"/>
        </w:rPr>
      </w:pPr>
      <w:r w:rsidRPr="00DD1C92">
        <w:rPr>
          <w:rFonts w:asciiTheme="majorHAnsi" w:hAnsiTheme="majorHAnsi"/>
          <w:b/>
          <w:sz w:val="36"/>
          <w:szCs w:val="36"/>
        </w:rPr>
        <w:lastRenderedPageBreak/>
        <w:t>ARGUMENTS  FOR  NEED OF FDI IN ARGO SECTOR</w:t>
      </w:r>
    </w:p>
    <w:p w:rsidR="00DD1C92" w:rsidRPr="00DD1C92" w:rsidRDefault="00DD1C92" w:rsidP="00DD1C92">
      <w:pPr>
        <w:rPr>
          <w:rFonts w:asciiTheme="majorHAnsi" w:hAnsiTheme="majorHAnsi"/>
          <w:color w:val="000000" w:themeColor="text1"/>
        </w:rPr>
      </w:pPr>
    </w:p>
    <w:p w:rsidR="00DD1C92" w:rsidRPr="00DD1C92" w:rsidRDefault="00287218" w:rsidP="00DD1C92">
      <w:pPr>
        <w:numPr>
          <w:ilvl w:val="0"/>
          <w:numId w:val="22"/>
        </w:numPr>
        <w:rPr>
          <w:rFonts w:asciiTheme="majorHAnsi" w:hAnsiTheme="majorHAnsi"/>
          <w:color w:val="000000" w:themeColor="text1"/>
          <w:sz w:val="28"/>
          <w:szCs w:val="28"/>
        </w:rPr>
      </w:pPr>
      <w:r w:rsidRPr="00DD1C92">
        <w:rPr>
          <w:rFonts w:asciiTheme="majorHAnsi" w:hAnsiTheme="majorHAnsi"/>
          <w:color w:val="000000" w:themeColor="text1"/>
          <w:sz w:val="28"/>
          <w:szCs w:val="28"/>
        </w:rPr>
        <w:t>Farmers benefit</w:t>
      </w:r>
      <w:r w:rsidR="00DD1C92" w:rsidRPr="00DD1C92">
        <w:rPr>
          <w:rFonts w:asciiTheme="majorHAnsi" w:hAnsiTheme="majorHAnsi"/>
          <w:color w:val="000000" w:themeColor="text1"/>
          <w:sz w:val="28"/>
          <w:szCs w:val="28"/>
        </w:rPr>
        <w:t>ed through direct marketing and</w:t>
      </w:r>
    </w:p>
    <w:p w:rsidR="00DD1C92" w:rsidRPr="00DD1C92" w:rsidRDefault="00287218" w:rsidP="00DD1C92">
      <w:pPr>
        <w:ind w:left="720"/>
        <w:rPr>
          <w:rFonts w:asciiTheme="majorHAnsi" w:hAnsiTheme="majorHAnsi"/>
          <w:color w:val="000000" w:themeColor="text1"/>
          <w:sz w:val="28"/>
          <w:szCs w:val="28"/>
        </w:rPr>
      </w:pPr>
      <w:r w:rsidRPr="00DD1C92">
        <w:rPr>
          <w:rFonts w:asciiTheme="majorHAnsi" w:hAnsiTheme="majorHAnsi"/>
          <w:color w:val="000000" w:themeColor="text1"/>
          <w:sz w:val="28"/>
          <w:szCs w:val="28"/>
        </w:rPr>
        <w:t>contract farming programme.</w:t>
      </w:r>
    </w:p>
    <w:p w:rsidR="00000000" w:rsidRPr="00DD1C92" w:rsidRDefault="00287218" w:rsidP="00DD1C92">
      <w:pPr>
        <w:numPr>
          <w:ilvl w:val="0"/>
          <w:numId w:val="22"/>
        </w:numPr>
        <w:rPr>
          <w:rFonts w:asciiTheme="majorHAnsi" w:hAnsiTheme="majorHAnsi"/>
          <w:color w:val="000000" w:themeColor="text1"/>
          <w:sz w:val="28"/>
          <w:szCs w:val="28"/>
        </w:rPr>
      </w:pPr>
      <w:r w:rsidRPr="00DD1C92">
        <w:rPr>
          <w:rFonts w:asciiTheme="majorHAnsi" w:hAnsiTheme="majorHAnsi"/>
          <w:color w:val="000000" w:themeColor="text1"/>
          <w:sz w:val="28"/>
          <w:szCs w:val="28"/>
        </w:rPr>
        <w:t>Improves farm production through modern techniques.</w:t>
      </w:r>
    </w:p>
    <w:p w:rsidR="00000000" w:rsidRPr="00DD1C92" w:rsidRDefault="00287218" w:rsidP="00DD1C92">
      <w:pPr>
        <w:numPr>
          <w:ilvl w:val="0"/>
          <w:numId w:val="22"/>
        </w:numPr>
        <w:rPr>
          <w:rFonts w:asciiTheme="majorHAnsi" w:hAnsiTheme="majorHAnsi"/>
          <w:color w:val="000000" w:themeColor="text1"/>
          <w:sz w:val="28"/>
          <w:szCs w:val="28"/>
        </w:rPr>
      </w:pPr>
      <w:r w:rsidRPr="00DD1C92">
        <w:rPr>
          <w:rFonts w:asciiTheme="majorHAnsi" w:hAnsiTheme="majorHAnsi"/>
          <w:color w:val="000000" w:themeColor="text1"/>
          <w:sz w:val="28"/>
          <w:szCs w:val="28"/>
        </w:rPr>
        <w:t>Increasing availability of low interest credit for farmers.</w:t>
      </w:r>
    </w:p>
    <w:p w:rsidR="00000000" w:rsidRDefault="00287218" w:rsidP="00DD1C92">
      <w:pPr>
        <w:numPr>
          <w:ilvl w:val="0"/>
          <w:numId w:val="22"/>
        </w:numPr>
        <w:rPr>
          <w:rFonts w:asciiTheme="majorHAnsi" w:hAnsiTheme="majorHAnsi"/>
          <w:color w:val="000000" w:themeColor="text1"/>
          <w:sz w:val="28"/>
          <w:szCs w:val="28"/>
        </w:rPr>
      </w:pPr>
      <w:r w:rsidRPr="00DD1C92">
        <w:rPr>
          <w:rFonts w:asciiTheme="majorHAnsi" w:hAnsiTheme="majorHAnsi"/>
          <w:color w:val="000000" w:themeColor="text1"/>
          <w:sz w:val="28"/>
          <w:szCs w:val="28"/>
        </w:rPr>
        <w:t>Increase in</w:t>
      </w:r>
      <w:r w:rsidRPr="00DD1C92">
        <w:rPr>
          <w:rFonts w:asciiTheme="majorHAnsi" w:hAnsiTheme="majorHAnsi"/>
          <w:color w:val="000000" w:themeColor="text1"/>
          <w:sz w:val="28"/>
          <w:szCs w:val="28"/>
        </w:rPr>
        <w:t xml:space="preserve"> services related to agro and allied sectors.</w:t>
      </w:r>
    </w:p>
    <w:p w:rsidR="00DD1C92" w:rsidRDefault="00DD1C92" w:rsidP="00DD1C92">
      <w:pPr>
        <w:ind w:left="720"/>
        <w:rPr>
          <w:rFonts w:asciiTheme="majorHAnsi" w:hAnsiTheme="majorHAnsi"/>
          <w:color w:val="000000" w:themeColor="text1"/>
          <w:sz w:val="28"/>
          <w:szCs w:val="28"/>
        </w:rPr>
      </w:pPr>
      <w:r w:rsidRPr="00DD1C92">
        <w:rPr>
          <w:rFonts w:asciiTheme="majorHAnsi" w:hAnsiTheme="majorHAnsi"/>
          <w:color w:val="000000" w:themeColor="text1"/>
          <w:sz w:val="28"/>
          <w:szCs w:val="28"/>
        </w:rPr>
        <w:drawing>
          <wp:inline distT="0" distB="0" distL="0" distR="0">
            <wp:extent cx="5731510" cy="2460385"/>
            <wp:effectExtent l="19050" t="0" r="2540" b="0"/>
            <wp:docPr id="11" name="Picture 7" descr="C:\Users\Sakshi\Desktop\FDI\capture4.PNG"/>
            <wp:cNvGraphicFramePr/>
            <a:graphic xmlns:a="http://schemas.openxmlformats.org/drawingml/2006/main">
              <a:graphicData uri="http://schemas.openxmlformats.org/drawingml/2006/picture">
                <pic:pic xmlns:pic="http://schemas.openxmlformats.org/drawingml/2006/picture">
                  <pic:nvPicPr>
                    <pic:cNvPr id="47108" name="Picture 4" descr="C:\Users\Sakshi\Desktop\FDI\capture4.PNG"/>
                    <pic:cNvPicPr>
                      <a:picLocks noChangeAspect="1" noChangeArrowheads="1"/>
                    </pic:cNvPicPr>
                  </pic:nvPicPr>
                  <pic:blipFill>
                    <a:blip r:embed="rId17" cstate="print"/>
                    <a:srcRect/>
                    <a:stretch>
                      <a:fillRect/>
                    </a:stretch>
                  </pic:blipFill>
                  <pic:spPr bwMode="auto">
                    <a:xfrm>
                      <a:off x="0" y="0"/>
                      <a:ext cx="5731510" cy="2460385"/>
                    </a:xfrm>
                    <a:prstGeom prst="rect">
                      <a:avLst/>
                    </a:prstGeom>
                    <a:noFill/>
                  </pic:spPr>
                </pic:pic>
              </a:graphicData>
            </a:graphic>
          </wp:inline>
        </w:drawing>
      </w:r>
    </w:p>
    <w:p w:rsidR="00DD1C92" w:rsidRDefault="00DD1C92" w:rsidP="00DD1C92">
      <w:pPr>
        <w:ind w:left="720"/>
        <w:rPr>
          <w:rFonts w:asciiTheme="majorHAnsi" w:hAnsiTheme="majorHAnsi"/>
          <w:color w:val="000000" w:themeColor="text1"/>
          <w:sz w:val="28"/>
          <w:szCs w:val="28"/>
        </w:rPr>
      </w:pPr>
      <w:r w:rsidRPr="00DD1C92">
        <w:rPr>
          <w:rFonts w:asciiTheme="majorHAnsi" w:hAnsiTheme="majorHAnsi"/>
          <w:color w:val="000000" w:themeColor="text1"/>
          <w:sz w:val="28"/>
          <w:szCs w:val="28"/>
        </w:rPr>
        <w:lastRenderedPageBreak/>
        <w:drawing>
          <wp:inline distT="0" distB="0" distL="0" distR="0">
            <wp:extent cx="5731510" cy="4010220"/>
            <wp:effectExtent l="19050" t="0" r="2540" b="0"/>
            <wp:docPr id="12" name="Picture 8" descr="C:\Users\Sakshi\Desktop\FDI\agriculture-growth-india-2014.gif"/>
            <wp:cNvGraphicFramePr/>
            <a:graphic xmlns:a="http://schemas.openxmlformats.org/drawingml/2006/main">
              <a:graphicData uri="http://schemas.openxmlformats.org/drawingml/2006/picture">
                <pic:pic xmlns:pic="http://schemas.openxmlformats.org/drawingml/2006/picture">
                  <pic:nvPicPr>
                    <pic:cNvPr id="47107" name="Picture 3" descr="C:\Users\Sakshi\Desktop\FDI\agriculture-growth-india-2014.gif"/>
                    <pic:cNvPicPr>
                      <a:picLocks noChangeAspect="1" noChangeArrowheads="1"/>
                    </pic:cNvPicPr>
                  </pic:nvPicPr>
                  <pic:blipFill>
                    <a:blip r:embed="rId18" cstate="print"/>
                    <a:srcRect/>
                    <a:stretch>
                      <a:fillRect/>
                    </a:stretch>
                  </pic:blipFill>
                  <pic:spPr bwMode="auto">
                    <a:xfrm>
                      <a:off x="0" y="0"/>
                      <a:ext cx="5731510" cy="4010220"/>
                    </a:xfrm>
                    <a:prstGeom prst="rect">
                      <a:avLst/>
                    </a:prstGeom>
                    <a:noFill/>
                  </pic:spPr>
                </pic:pic>
              </a:graphicData>
            </a:graphic>
          </wp:inline>
        </w:drawing>
      </w:r>
    </w:p>
    <w:p w:rsidR="00DD1C92" w:rsidRDefault="00DD1C92" w:rsidP="00DD1C92">
      <w:pPr>
        <w:ind w:left="720"/>
        <w:rPr>
          <w:rFonts w:asciiTheme="majorHAnsi" w:hAnsiTheme="majorHAnsi"/>
          <w:color w:val="000000" w:themeColor="text1"/>
          <w:sz w:val="28"/>
          <w:szCs w:val="28"/>
        </w:rPr>
      </w:pPr>
    </w:p>
    <w:p w:rsidR="00DD1C92" w:rsidRPr="00DD1C92" w:rsidRDefault="00DD1C92" w:rsidP="00DD1C92">
      <w:pPr>
        <w:ind w:left="720"/>
        <w:rPr>
          <w:rFonts w:asciiTheme="majorHAnsi" w:hAnsiTheme="majorHAnsi"/>
          <w:color w:val="000000" w:themeColor="text1"/>
          <w:sz w:val="28"/>
          <w:szCs w:val="28"/>
        </w:rPr>
      </w:pPr>
    </w:p>
    <w:p w:rsidR="00DD1C92" w:rsidRDefault="00DD1C92" w:rsidP="00DD1C92">
      <w:pPr>
        <w:ind w:left="720"/>
        <w:jc w:val="center"/>
        <w:rPr>
          <w:b/>
          <w:color w:val="000000" w:themeColor="text1"/>
          <w:sz w:val="40"/>
          <w:szCs w:val="40"/>
        </w:rPr>
      </w:pPr>
      <w:r>
        <w:rPr>
          <w:b/>
          <w:color w:val="000000" w:themeColor="text1"/>
          <w:sz w:val="40"/>
          <w:szCs w:val="40"/>
        </w:rPr>
        <w:t xml:space="preserve">6. TOURISM </w:t>
      </w:r>
      <w:r w:rsidRPr="00FF741A">
        <w:rPr>
          <w:b/>
          <w:color w:val="000000" w:themeColor="text1"/>
          <w:sz w:val="40"/>
          <w:szCs w:val="40"/>
        </w:rPr>
        <w:t>SECTOR</w:t>
      </w:r>
    </w:p>
    <w:p w:rsidR="00000000" w:rsidRPr="00DD1C92" w:rsidRDefault="00287218" w:rsidP="00DD1C92">
      <w:pPr>
        <w:numPr>
          <w:ilvl w:val="0"/>
          <w:numId w:val="23"/>
        </w:numPr>
        <w:rPr>
          <w:rFonts w:asciiTheme="majorHAnsi" w:hAnsiTheme="majorHAnsi"/>
          <w:sz w:val="28"/>
          <w:szCs w:val="28"/>
        </w:rPr>
      </w:pPr>
      <w:r w:rsidRPr="00DD1C92">
        <w:rPr>
          <w:rFonts w:asciiTheme="majorHAnsi" w:hAnsiTheme="majorHAnsi"/>
          <w:sz w:val="28"/>
          <w:szCs w:val="28"/>
        </w:rPr>
        <w:t>Tourism is the business of attracting, accommodating and entertaining tourists and the business of operating tours.</w:t>
      </w:r>
    </w:p>
    <w:p w:rsidR="00000000" w:rsidRPr="00DD1C92" w:rsidRDefault="00287218" w:rsidP="00DD1C92">
      <w:pPr>
        <w:numPr>
          <w:ilvl w:val="0"/>
          <w:numId w:val="23"/>
        </w:numPr>
        <w:rPr>
          <w:rFonts w:asciiTheme="majorHAnsi" w:hAnsiTheme="majorHAnsi"/>
          <w:sz w:val="28"/>
          <w:szCs w:val="28"/>
        </w:rPr>
      </w:pPr>
      <w:r w:rsidRPr="00DD1C92">
        <w:rPr>
          <w:rFonts w:asciiTheme="majorHAnsi" w:hAnsiTheme="majorHAnsi"/>
          <w:sz w:val="28"/>
          <w:szCs w:val="28"/>
        </w:rPr>
        <w:t>It is the major source of income and affects the economy of both the source and host coun</w:t>
      </w:r>
      <w:r w:rsidRPr="00DD1C92">
        <w:rPr>
          <w:rFonts w:asciiTheme="majorHAnsi" w:hAnsiTheme="majorHAnsi"/>
          <w:sz w:val="28"/>
          <w:szCs w:val="28"/>
        </w:rPr>
        <w:t>tries.</w:t>
      </w:r>
    </w:p>
    <w:p w:rsidR="00000000" w:rsidRPr="00DD1C92" w:rsidRDefault="00287218" w:rsidP="00DD1C92">
      <w:pPr>
        <w:numPr>
          <w:ilvl w:val="0"/>
          <w:numId w:val="23"/>
        </w:numPr>
        <w:rPr>
          <w:rFonts w:asciiTheme="majorHAnsi" w:hAnsiTheme="majorHAnsi"/>
          <w:sz w:val="28"/>
          <w:szCs w:val="28"/>
        </w:rPr>
      </w:pPr>
      <w:r w:rsidRPr="00DD1C92">
        <w:rPr>
          <w:rFonts w:asciiTheme="majorHAnsi" w:hAnsiTheme="majorHAnsi"/>
          <w:sz w:val="28"/>
          <w:szCs w:val="28"/>
        </w:rPr>
        <w:t xml:space="preserve">It brings in large amounts of income into a local economy in form of payments for goods and services needed by the tourists. </w:t>
      </w:r>
    </w:p>
    <w:p w:rsidR="00DD1C92" w:rsidRPr="00DD1C92" w:rsidRDefault="00DD1C92" w:rsidP="00DD1C92">
      <w:pPr>
        <w:numPr>
          <w:ilvl w:val="0"/>
          <w:numId w:val="23"/>
        </w:numPr>
        <w:rPr>
          <w:rFonts w:asciiTheme="majorHAnsi" w:hAnsiTheme="majorHAnsi"/>
          <w:sz w:val="28"/>
          <w:szCs w:val="28"/>
        </w:rPr>
      </w:pPr>
      <w:r w:rsidRPr="00DD1C92">
        <w:rPr>
          <w:rFonts w:asciiTheme="majorHAnsi" w:hAnsiTheme="majorHAnsi"/>
          <w:sz w:val="28"/>
          <w:szCs w:val="28"/>
        </w:rPr>
        <w:t>The tourism and hospitality sector is among the top 10 sectors in India to attract the highest Foreign Direct Investment (FDI). During the period April 2000-December 2016, the hotel and tourism sector attracted around US$ 9.93 billion of FDI, according to the data released by Department of Industrial Policy and Promotion (DIPP).</w:t>
      </w:r>
    </w:p>
    <w:p w:rsidR="00DD1C92" w:rsidRPr="00DD1C92" w:rsidRDefault="00DD1C92" w:rsidP="00DD1C92">
      <w:pPr>
        <w:pStyle w:val="ListParagraph"/>
        <w:numPr>
          <w:ilvl w:val="0"/>
          <w:numId w:val="23"/>
        </w:numPr>
        <w:rPr>
          <w:rFonts w:asciiTheme="majorHAnsi" w:hAnsiTheme="majorHAnsi"/>
          <w:sz w:val="28"/>
          <w:szCs w:val="28"/>
        </w:rPr>
      </w:pPr>
      <w:r w:rsidRPr="00DD1C92">
        <w:rPr>
          <w:rFonts w:asciiTheme="majorHAnsi" w:eastAsiaTheme="minorHAnsi" w:hAnsiTheme="majorHAnsi" w:cstheme="minorBidi"/>
          <w:sz w:val="28"/>
          <w:szCs w:val="28"/>
          <w:lang w:eastAsia="en-US"/>
        </w:rPr>
        <w:lastRenderedPageBreak/>
        <w:t>With the rise in the number of global tourists and realising India’s potential, many companies have invested in the tourism and hospitality sector</w:t>
      </w:r>
      <w:r>
        <w:rPr>
          <w:rFonts w:asciiTheme="majorHAnsi" w:eastAsiaTheme="minorHAnsi" w:hAnsiTheme="majorHAnsi" w:cstheme="minorBidi"/>
          <w:sz w:val="28"/>
          <w:szCs w:val="28"/>
          <w:lang w:eastAsia="en-US"/>
        </w:rPr>
        <w:t>.</w:t>
      </w:r>
    </w:p>
    <w:p w:rsidR="00DD1C92" w:rsidRPr="00DD1C92" w:rsidRDefault="00DD1C92" w:rsidP="00DD1C92">
      <w:pPr>
        <w:pStyle w:val="ListParagraph"/>
        <w:rPr>
          <w:rFonts w:asciiTheme="majorHAnsi" w:hAnsiTheme="majorHAnsi"/>
          <w:sz w:val="28"/>
          <w:szCs w:val="28"/>
        </w:rPr>
      </w:pPr>
    </w:p>
    <w:p w:rsidR="00DD1C92" w:rsidRPr="00DD1C92" w:rsidRDefault="00DD1C92" w:rsidP="00DD1C92">
      <w:pPr>
        <w:pStyle w:val="ListParagraph"/>
        <w:jc w:val="center"/>
        <w:rPr>
          <w:rFonts w:asciiTheme="majorHAnsi" w:hAnsiTheme="majorHAnsi"/>
          <w:b/>
          <w:sz w:val="36"/>
          <w:szCs w:val="36"/>
        </w:rPr>
      </w:pPr>
      <w:r w:rsidRPr="00DD1C92">
        <w:rPr>
          <w:rFonts w:asciiTheme="majorHAnsi" w:eastAsiaTheme="minorHAnsi" w:hAnsiTheme="majorHAnsi" w:cstheme="minorBidi"/>
          <w:b/>
          <w:sz w:val="36"/>
          <w:szCs w:val="36"/>
          <w:lang w:eastAsia="en-US"/>
        </w:rPr>
        <w:t>CURRENT SECENRIO</w:t>
      </w:r>
    </w:p>
    <w:p w:rsidR="00DD1C92" w:rsidRPr="00DD1C92" w:rsidRDefault="00DD1C92" w:rsidP="00DD1C92">
      <w:pPr>
        <w:pStyle w:val="ListParagraph"/>
        <w:rPr>
          <w:rFonts w:asciiTheme="majorHAnsi" w:hAnsiTheme="majorHAnsi"/>
          <w:sz w:val="28"/>
          <w:szCs w:val="28"/>
        </w:rPr>
      </w:pPr>
    </w:p>
    <w:p w:rsidR="00000000" w:rsidRPr="00DD1C92" w:rsidRDefault="00287218" w:rsidP="00DD1C92">
      <w:pPr>
        <w:numPr>
          <w:ilvl w:val="0"/>
          <w:numId w:val="23"/>
        </w:numPr>
        <w:rPr>
          <w:rFonts w:asciiTheme="majorHAnsi" w:hAnsiTheme="majorHAnsi"/>
          <w:sz w:val="28"/>
          <w:szCs w:val="28"/>
        </w:rPr>
      </w:pPr>
      <w:r w:rsidRPr="00DD1C92">
        <w:rPr>
          <w:rFonts w:asciiTheme="majorHAnsi" w:hAnsiTheme="majorHAnsi"/>
          <w:sz w:val="28"/>
          <w:szCs w:val="28"/>
        </w:rPr>
        <w:t>7.5% contribution to GDP.</w:t>
      </w:r>
    </w:p>
    <w:p w:rsidR="00000000" w:rsidRPr="00DD1C92" w:rsidRDefault="00287218" w:rsidP="00DD1C92">
      <w:pPr>
        <w:numPr>
          <w:ilvl w:val="0"/>
          <w:numId w:val="23"/>
        </w:numPr>
        <w:rPr>
          <w:rFonts w:asciiTheme="majorHAnsi" w:hAnsiTheme="majorHAnsi"/>
          <w:sz w:val="28"/>
          <w:szCs w:val="28"/>
        </w:rPr>
      </w:pPr>
      <w:r w:rsidRPr="00DD1C92">
        <w:rPr>
          <w:rFonts w:asciiTheme="majorHAnsi" w:hAnsiTheme="majorHAnsi"/>
          <w:sz w:val="28"/>
          <w:szCs w:val="28"/>
        </w:rPr>
        <w:t>India is 16</w:t>
      </w:r>
      <w:r w:rsidRPr="00DD1C92">
        <w:rPr>
          <w:rFonts w:asciiTheme="majorHAnsi" w:hAnsiTheme="majorHAnsi"/>
          <w:sz w:val="28"/>
          <w:szCs w:val="28"/>
          <w:vertAlign w:val="superscript"/>
        </w:rPr>
        <w:t>th</w:t>
      </w:r>
      <w:r w:rsidRPr="00DD1C92">
        <w:rPr>
          <w:rFonts w:asciiTheme="majorHAnsi" w:hAnsiTheme="majorHAnsi"/>
          <w:sz w:val="28"/>
          <w:szCs w:val="28"/>
        </w:rPr>
        <w:t xml:space="preserve"> most visited country and positioned 42th globally.</w:t>
      </w:r>
    </w:p>
    <w:p w:rsidR="00000000" w:rsidRPr="00DD1C92" w:rsidRDefault="00287218" w:rsidP="00DD1C92">
      <w:pPr>
        <w:numPr>
          <w:ilvl w:val="0"/>
          <w:numId w:val="23"/>
        </w:numPr>
        <w:rPr>
          <w:rFonts w:asciiTheme="majorHAnsi" w:hAnsiTheme="majorHAnsi"/>
          <w:sz w:val="28"/>
          <w:szCs w:val="28"/>
        </w:rPr>
      </w:pPr>
      <w:r w:rsidRPr="00DD1C92">
        <w:rPr>
          <w:rFonts w:asciiTheme="majorHAnsi" w:hAnsiTheme="majorHAnsi"/>
          <w:sz w:val="28"/>
          <w:szCs w:val="28"/>
        </w:rPr>
        <w:t xml:space="preserve">Domestic </w:t>
      </w:r>
      <w:r w:rsidRPr="00DD1C92">
        <w:rPr>
          <w:rFonts w:asciiTheme="majorHAnsi" w:hAnsiTheme="majorHAnsi"/>
          <w:sz w:val="28"/>
          <w:szCs w:val="28"/>
        </w:rPr>
        <w:t>tourism contributes to ¾ of the tourism economy with 6.97 million foreign tourist arrivals in 2013.</w:t>
      </w:r>
    </w:p>
    <w:p w:rsidR="00000000" w:rsidRDefault="00287218" w:rsidP="00DD1C92">
      <w:pPr>
        <w:numPr>
          <w:ilvl w:val="0"/>
          <w:numId w:val="23"/>
        </w:numPr>
        <w:rPr>
          <w:rFonts w:asciiTheme="majorHAnsi" w:hAnsiTheme="majorHAnsi"/>
          <w:sz w:val="28"/>
          <w:szCs w:val="28"/>
        </w:rPr>
      </w:pPr>
      <w:r w:rsidRPr="00DD1C92">
        <w:rPr>
          <w:rFonts w:asciiTheme="majorHAnsi" w:hAnsiTheme="majorHAnsi"/>
          <w:sz w:val="28"/>
          <w:szCs w:val="28"/>
        </w:rPr>
        <w:t>Due to economic and political and social stability this industry is increasing approx at the rate of 15% yearly making it a promising sector for FDI.</w:t>
      </w:r>
    </w:p>
    <w:p w:rsidR="00DD1C92" w:rsidRPr="00DD1C92" w:rsidRDefault="00DD1C92" w:rsidP="00DD1C92">
      <w:pPr>
        <w:ind w:left="720"/>
        <w:rPr>
          <w:rFonts w:asciiTheme="majorHAnsi" w:hAnsiTheme="majorHAnsi"/>
          <w:sz w:val="28"/>
          <w:szCs w:val="28"/>
        </w:rPr>
      </w:pPr>
    </w:p>
    <w:p w:rsidR="00FF741A" w:rsidRDefault="00DD1C92" w:rsidP="00DD1C92">
      <w:r w:rsidRPr="00DD1C92">
        <w:drawing>
          <wp:inline distT="0" distB="0" distL="0" distR="0">
            <wp:extent cx="5731510" cy="3872443"/>
            <wp:effectExtent l="19050" t="0" r="2540" b="0"/>
            <wp:docPr id="13" name="Picture 9" descr="C:\Users\Sakshi\Desktop\FDI\Tourism1-21dec2016.jpg"/>
            <wp:cNvGraphicFramePr/>
            <a:graphic xmlns:a="http://schemas.openxmlformats.org/drawingml/2006/main">
              <a:graphicData uri="http://schemas.openxmlformats.org/drawingml/2006/picture">
                <pic:pic xmlns:pic="http://schemas.openxmlformats.org/drawingml/2006/picture">
                  <pic:nvPicPr>
                    <pic:cNvPr id="1026" name="Picture 2" descr="C:\Users\Sakshi\Desktop\FDI\Tourism1-21dec2016.jpg"/>
                    <pic:cNvPicPr>
                      <a:picLocks noChangeAspect="1" noChangeArrowheads="1"/>
                    </pic:cNvPicPr>
                  </pic:nvPicPr>
                  <pic:blipFill>
                    <a:blip r:embed="rId19" cstate="print"/>
                    <a:srcRect/>
                    <a:stretch>
                      <a:fillRect/>
                    </a:stretch>
                  </pic:blipFill>
                  <pic:spPr bwMode="auto">
                    <a:xfrm>
                      <a:off x="0" y="0"/>
                      <a:ext cx="5731510" cy="3872443"/>
                    </a:xfrm>
                    <a:prstGeom prst="rect">
                      <a:avLst/>
                    </a:prstGeom>
                    <a:noFill/>
                  </pic:spPr>
                </pic:pic>
              </a:graphicData>
            </a:graphic>
          </wp:inline>
        </w:drawing>
      </w:r>
    </w:p>
    <w:p w:rsidR="00DD1C92" w:rsidRPr="00DD1C92" w:rsidRDefault="00DD1C92" w:rsidP="00DD1C92">
      <w:pPr>
        <w:rPr>
          <w:rFonts w:asciiTheme="majorHAnsi" w:hAnsiTheme="majorHAnsi"/>
          <w:sz w:val="28"/>
          <w:szCs w:val="28"/>
        </w:rPr>
      </w:pPr>
      <w:r>
        <w:rPr>
          <w:rFonts w:asciiTheme="majorHAnsi" w:hAnsiTheme="majorHAnsi"/>
          <w:sz w:val="28"/>
          <w:szCs w:val="28"/>
        </w:rPr>
        <w:t>&gt;&gt;I</w:t>
      </w:r>
      <w:r w:rsidRPr="00DD1C92">
        <w:rPr>
          <w:rFonts w:asciiTheme="majorHAnsi" w:hAnsiTheme="majorHAnsi"/>
          <w:sz w:val="28"/>
          <w:szCs w:val="28"/>
        </w:rPr>
        <w:t>n India</w:t>
      </w:r>
      <w:r>
        <w:rPr>
          <w:rFonts w:asciiTheme="majorHAnsi" w:hAnsiTheme="majorHAnsi"/>
          <w:sz w:val="28"/>
          <w:szCs w:val="28"/>
        </w:rPr>
        <w:t xml:space="preserve">, it </w:t>
      </w:r>
      <w:r w:rsidRPr="00DD1C92">
        <w:rPr>
          <w:rFonts w:asciiTheme="majorHAnsi" w:hAnsiTheme="majorHAnsi"/>
          <w:sz w:val="28"/>
          <w:szCs w:val="28"/>
        </w:rPr>
        <w:t xml:space="preserve"> accounts for 7.5 per cent of the GDP and is the third largest foreign exchange earner for the country</w:t>
      </w:r>
    </w:p>
    <w:p w:rsidR="00DD1C92" w:rsidRPr="00DD1C92" w:rsidRDefault="00DD1C92" w:rsidP="00DD1C92">
      <w:pPr>
        <w:rPr>
          <w:rFonts w:asciiTheme="majorHAnsi" w:hAnsiTheme="majorHAnsi"/>
          <w:sz w:val="28"/>
          <w:szCs w:val="28"/>
        </w:rPr>
      </w:pPr>
      <w:r w:rsidRPr="00DD1C92">
        <w:rPr>
          <w:rFonts w:asciiTheme="majorHAnsi" w:hAnsiTheme="majorHAnsi"/>
          <w:sz w:val="28"/>
          <w:szCs w:val="28"/>
        </w:rPr>
        <w:lastRenderedPageBreak/>
        <w:t>&gt;&gt;The tourism and hospitality sector’s direct contribution to GDP in 2016, is estimated to be US$47 billion</w:t>
      </w:r>
    </w:p>
    <w:p w:rsidR="00DD1C92" w:rsidRPr="00DD1C92" w:rsidRDefault="00DD1C92" w:rsidP="00DD1C92">
      <w:pPr>
        <w:rPr>
          <w:rFonts w:asciiTheme="majorHAnsi" w:hAnsiTheme="majorHAnsi"/>
          <w:sz w:val="28"/>
          <w:szCs w:val="28"/>
        </w:rPr>
      </w:pPr>
      <w:r w:rsidRPr="00DD1C92">
        <w:rPr>
          <w:rFonts w:asciiTheme="majorHAnsi" w:hAnsiTheme="majorHAnsi"/>
          <w:sz w:val="28"/>
          <w:szCs w:val="28"/>
        </w:rPr>
        <w:t>&gt;&gt;The direct contribution of travel and tourism to GDP is expected to grow at 7.2 per cent per annum, during 2015 – 25, with the contribution expected to reach US$160.2 billion by 2026</w:t>
      </w:r>
    </w:p>
    <w:p w:rsidR="00DD1C92" w:rsidRDefault="00DD1C92" w:rsidP="00DD1C92"/>
    <w:p w:rsidR="00DD1C92" w:rsidRDefault="00DD1C92" w:rsidP="00DD1C92">
      <w:pPr>
        <w:pStyle w:val="Title"/>
        <w:jc w:val="center"/>
        <w:rPr>
          <w:rStyle w:val="SubtleReference"/>
          <w:b/>
          <w:color w:val="000000" w:themeColor="text1"/>
          <w:sz w:val="40"/>
          <w:szCs w:val="40"/>
        </w:rPr>
      </w:pPr>
      <w:r>
        <w:rPr>
          <w:rStyle w:val="SubtleReference"/>
          <w:b/>
          <w:color w:val="000000" w:themeColor="text1"/>
          <w:sz w:val="40"/>
          <w:szCs w:val="40"/>
        </w:rPr>
        <w:t>FDI POLICIES IN INDIA</w:t>
      </w:r>
    </w:p>
    <w:p w:rsidR="00000000" w:rsidRPr="00DD1C92" w:rsidRDefault="00287218" w:rsidP="00DD1C92">
      <w:pPr>
        <w:numPr>
          <w:ilvl w:val="0"/>
          <w:numId w:val="25"/>
        </w:numPr>
        <w:rPr>
          <w:rFonts w:asciiTheme="majorHAnsi" w:hAnsiTheme="majorHAnsi"/>
          <w:sz w:val="28"/>
          <w:szCs w:val="28"/>
        </w:rPr>
      </w:pPr>
      <w:r w:rsidRPr="00DD1C92">
        <w:rPr>
          <w:rFonts w:asciiTheme="majorHAnsi" w:hAnsiTheme="majorHAnsi"/>
          <w:sz w:val="28"/>
          <w:szCs w:val="28"/>
        </w:rPr>
        <w:t>In the period 1951-91, India adopted Inward looking policy , i.e. closed economy by putting restrictions on F</w:t>
      </w:r>
      <w:r w:rsidRPr="00DD1C92">
        <w:rPr>
          <w:rFonts w:asciiTheme="majorHAnsi" w:hAnsiTheme="majorHAnsi"/>
          <w:sz w:val="28"/>
          <w:szCs w:val="28"/>
        </w:rPr>
        <w:t>DI and controls in the form of licences , permits, quotas and high complex tax rates.</w:t>
      </w:r>
    </w:p>
    <w:p w:rsidR="00000000" w:rsidRPr="00DD1C92" w:rsidRDefault="00287218" w:rsidP="00DD1C92">
      <w:pPr>
        <w:numPr>
          <w:ilvl w:val="0"/>
          <w:numId w:val="25"/>
        </w:numPr>
        <w:rPr>
          <w:rFonts w:asciiTheme="majorHAnsi" w:hAnsiTheme="majorHAnsi"/>
          <w:sz w:val="28"/>
          <w:szCs w:val="28"/>
        </w:rPr>
      </w:pPr>
      <w:r w:rsidRPr="00DD1C92">
        <w:rPr>
          <w:rFonts w:asciiTheme="majorHAnsi" w:hAnsiTheme="majorHAnsi"/>
          <w:sz w:val="28"/>
          <w:szCs w:val="28"/>
        </w:rPr>
        <w:t xml:space="preserve">After economic reforms  in 1991, India has liberalized its foreign policy and took  series of measures to attract in FDI by adopting Outward-looking  trade policy ,i.e. </w:t>
      </w:r>
      <w:r w:rsidRPr="00DD1C92">
        <w:rPr>
          <w:rFonts w:asciiTheme="majorHAnsi" w:hAnsiTheme="majorHAnsi"/>
          <w:sz w:val="28"/>
          <w:szCs w:val="28"/>
        </w:rPr>
        <w:t>Open economy and globalisation.</w:t>
      </w:r>
    </w:p>
    <w:p w:rsidR="00000000" w:rsidRDefault="00287218" w:rsidP="00DD1C92">
      <w:pPr>
        <w:numPr>
          <w:ilvl w:val="0"/>
          <w:numId w:val="25"/>
        </w:numPr>
        <w:rPr>
          <w:rFonts w:asciiTheme="majorHAnsi" w:hAnsiTheme="majorHAnsi"/>
          <w:sz w:val="28"/>
          <w:szCs w:val="28"/>
        </w:rPr>
      </w:pPr>
      <w:r w:rsidRPr="00DD1C92">
        <w:rPr>
          <w:rFonts w:asciiTheme="majorHAnsi" w:hAnsiTheme="majorHAnsi"/>
          <w:sz w:val="28"/>
          <w:szCs w:val="28"/>
        </w:rPr>
        <w:t>There were removal of restrictions of FDI , other  controls and regulations for the entry of MNCs  that caused  Export-led industrialization.</w:t>
      </w:r>
    </w:p>
    <w:p w:rsidR="00F004EC" w:rsidRDefault="00F004EC" w:rsidP="00F004EC">
      <w:pPr>
        <w:ind w:left="720"/>
        <w:rPr>
          <w:rFonts w:asciiTheme="majorHAnsi" w:hAnsiTheme="majorHAnsi"/>
          <w:sz w:val="28"/>
          <w:szCs w:val="28"/>
        </w:rPr>
      </w:pPr>
    </w:p>
    <w:p w:rsidR="00DD1C92" w:rsidRPr="00DD1C92" w:rsidRDefault="00DD1C92" w:rsidP="00DD1C92">
      <w:pPr>
        <w:ind w:left="720"/>
        <w:rPr>
          <w:rFonts w:asciiTheme="majorHAnsi" w:hAnsiTheme="majorHAnsi"/>
          <w:sz w:val="28"/>
          <w:szCs w:val="28"/>
        </w:rPr>
      </w:pPr>
      <w:r w:rsidRPr="00DD1C92">
        <w:rPr>
          <w:rFonts w:asciiTheme="majorHAnsi" w:hAnsiTheme="majorHAnsi"/>
          <w:sz w:val="28"/>
          <w:szCs w:val="28"/>
        </w:rPr>
        <w:drawing>
          <wp:inline distT="0" distB="0" distL="0" distR="0">
            <wp:extent cx="5731510" cy="2223409"/>
            <wp:effectExtent l="19050" t="0" r="2540" b="0"/>
            <wp:docPr id="14"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3546853"/>
                      <a:chOff x="0" y="1322307"/>
                      <a:chExt cx="9144000" cy="3546853"/>
                    </a:xfrm>
                  </a:grpSpPr>
                  <a:grpSp>
                    <a:nvGrpSpPr>
                      <a:cNvPr id="33" name="Group 32"/>
                      <a:cNvGrpSpPr/>
                    </a:nvGrpSpPr>
                    <a:grpSpPr>
                      <a:xfrm>
                        <a:off x="0" y="1322307"/>
                        <a:ext cx="9144000" cy="3546853"/>
                        <a:chOff x="0" y="1322307"/>
                        <a:chExt cx="9144000" cy="3546853"/>
                      </a:xfrm>
                    </a:grpSpPr>
                    <a:pic>
                      <a:nvPicPr>
                        <a:cNvPr id="4" name="Picture 1" descr="C:\Users\Sakshi\Desktop\FDI\AAEAAQAAAAAAAAOPAAAAJDk1MTYyYjE0LWZkODQtNGI1MS1iZmJkLWFiMGVhZTJkZmEwMA.png"/>
                        <a:cNvPicPr>
                          <a:picLocks noChangeAspect="1" noChangeArrowheads="1"/>
                        </a:cNvPicPr>
                      </a:nvPicPr>
                      <a:blipFill>
                        <a:blip r:embed="rId20" cstate="print"/>
                        <a:srcRect b="53462"/>
                        <a:stretch>
                          <a:fillRect/>
                        </a:stretch>
                      </a:blipFill>
                      <a:spPr bwMode="auto">
                        <a:xfrm>
                          <a:off x="0" y="1322307"/>
                          <a:ext cx="9144000" cy="1530629"/>
                        </a:xfrm>
                        <a:prstGeom prst="rect">
                          <a:avLst/>
                        </a:prstGeom>
                        <a:noFill/>
                      </a:spPr>
                    </a:pic>
                    <a:pic>
                      <a:nvPicPr>
                        <a:cNvPr id="48130" name="Picture 2" descr="C:\Users\Sakshi\Desktop\FDI\AAEAAQAAAAAAAAOPAAAAJDk1MTYyYjE0LWZkODQtNGI1MS1iZmJkLWFiMGVhZTJkZmEwMA.png"/>
                        <a:cNvPicPr>
                          <a:picLocks noChangeAspect="1" noChangeArrowheads="1"/>
                        </a:cNvPicPr>
                      </a:nvPicPr>
                      <a:blipFill>
                        <a:blip r:embed="rId20" cstate="print"/>
                        <a:srcRect t="43787"/>
                        <a:stretch>
                          <a:fillRect/>
                        </a:stretch>
                      </a:blipFill>
                      <a:spPr bwMode="auto">
                        <a:xfrm>
                          <a:off x="0" y="3020328"/>
                          <a:ext cx="9107488" cy="1848832"/>
                        </a:xfrm>
                        <a:prstGeom prst="rect">
                          <a:avLst/>
                        </a:prstGeom>
                        <a:noFill/>
                      </a:spPr>
                    </a:pic>
                  </a:grpSp>
                  <a:sp>
                    <a:nvSpPr>
                      <a:cNvPr id="12" name="Oval 11"/>
                      <a:cNvSpPr/>
                    </a:nvSpPr>
                    <a:spPr>
                      <a:xfrm>
                        <a:off x="468000" y="2448000"/>
                        <a:ext cx="216024" cy="216024"/>
                      </a:xfrm>
                      <a:prstGeom prst="ellipse">
                        <a:avLst/>
                      </a:prstGeom>
                      <a:solidFill>
                        <a:srgbClr val="FF00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Oval 15"/>
                      <a:cNvSpPr/>
                    </a:nvSpPr>
                    <a:spPr>
                      <a:xfrm>
                        <a:off x="8100392" y="2132856"/>
                        <a:ext cx="792088" cy="792088"/>
                      </a:xfrm>
                      <a:prstGeom prst="ellipse">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Oval 24"/>
                      <a:cNvSpPr/>
                    </a:nvSpPr>
                    <a:spPr>
                      <a:xfrm>
                        <a:off x="1836000" y="2448000"/>
                        <a:ext cx="216024" cy="216024"/>
                      </a:xfrm>
                      <a:prstGeom prst="ellipse">
                        <a:avLst/>
                      </a:prstGeom>
                      <a:solidFill>
                        <a:srgbClr val="FF00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Oval 25"/>
                      <a:cNvSpPr/>
                    </a:nvSpPr>
                    <a:spPr>
                      <a:xfrm>
                        <a:off x="2808000" y="2448000"/>
                        <a:ext cx="216024" cy="216000"/>
                      </a:xfrm>
                      <a:prstGeom prst="ellipse">
                        <a:avLst/>
                      </a:prstGeom>
                      <a:solidFill>
                        <a:srgbClr val="FF00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Oval 26"/>
                      <a:cNvSpPr/>
                    </a:nvSpPr>
                    <a:spPr>
                      <a:xfrm>
                        <a:off x="3996000" y="2448000"/>
                        <a:ext cx="216024" cy="216024"/>
                      </a:xfrm>
                      <a:prstGeom prst="ellipse">
                        <a:avLst/>
                      </a:prstGeom>
                      <a:solidFill>
                        <a:srgbClr val="FF00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Oval 27"/>
                      <a:cNvSpPr/>
                    </a:nvSpPr>
                    <a:spPr>
                      <a:xfrm>
                        <a:off x="5076000" y="2448000"/>
                        <a:ext cx="216024" cy="216024"/>
                      </a:xfrm>
                      <a:prstGeom prst="ellipse">
                        <a:avLst/>
                      </a:prstGeom>
                      <a:solidFill>
                        <a:srgbClr val="FF00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val 28"/>
                      <a:cNvSpPr/>
                    </a:nvSpPr>
                    <a:spPr>
                      <a:xfrm>
                        <a:off x="6264000" y="2412000"/>
                        <a:ext cx="216024" cy="216024"/>
                      </a:xfrm>
                      <a:prstGeom prst="ellipse">
                        <a:avLst/>
                      </a:prstGeom>
                      <a:solidFill>
                        <a:srgbClr val="FF00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val 29"/>
                      <a:cNvSpPr/>
                    </a:nvSpPr>
                    <a:spPr>
                      <a:xfrm>
                        <a:off x="7272000" y="2448000"/>
                        <a:ext cx="216024" cy="216024"/>
                      </a:xfrm>
                      <a:prstGeom prst="ellipse">
                        <a:avLst/>
                      </a:prstGeom>
                      <a:solidFill>
                        <a:srgbClr val="FF00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DD1C92" w:rsidRPr="00DD1C92" w:rsidRDefault="00DD1C92" w:rsidP="00DD1C92"/>
    <w:p w:rsidR="00DD1C92" w:rsidRDefault="00DD1C92" w:rsidP="00DD1C92"/>
    <w:p w:rsidR="00F004EC" w:rsidRDefault="00F004EC" w:rsidP="00DD1C92"/>
    <w:p w:rsidR="00F004EC" w:rsidRDefault="00F004EC" w:rsidP="00DD1C92"/>
    <w:p w:rsidR="00F004EC" w:rsidRDefault="00F004EC" w:rsidP="00F004EC">
      <w:pPr>
        <w:pStyle w:val="Title"/>
        <w:jc w:val="center"/>
        <w:rPr>
          <w:rStyle w:val="SubtleReference"/>
          <w:b/>
          <w:color w:val="000000" w:themeColor="text1"/>
          <w:sz w:val="40"/>
          <w:szCs w:val="40"/>
        </w:rPr>
      </w:pPr>
      <w:r>
        <w:rPr>
          <w:rStyle w:val="SubtleReference"/>
          <w:b/>
          <w:color w:val="000000" w:themeColor="text1"/>
          <w:sz w:val="40"/>
          <w:szCs w:val="40"/>
        </w:rPr>
        <w:lastRenderedPageBreak/>
        <w:t>MAKE IN INDIA</w:t>
      </w:r>
    </w:p>
    <w:p w:rsidR="00F004EC" w:rsidRPr="00F004EC" w:rsidRDefault="00F004EC" w:rsidP="00F004EC"/>
    <w:p w:rsidR="00F004EC" w:rsidRDefault="00F004EC" w:rsidP="00F004EC">
      <w:pPr>
        <w:rPr>
          <w:rFonts w:asciiTheme="majorHAnsi" w:hAnsiTheme="majorHAnsi"/>
          <w:color w:val="000000" w:themeColor="text1"/>
          <w:sz w:val="28"/>
          <w:szCs w:val="28"/>
          <w:shd w:val="clear" w:color="auto" w:fill="FFFFFF"/>
        </w:rPr>
      </w:pPr>
      <w:r w:rsidRPr="00F004EC">
        <w:rPr>
          <w:rFonts w:asciiTheme="majorHAnsi" w:hAnsiTheme="majorHAnsi"/>
          <w:color w:val="000000" w:themeColor="text1"/>
          <w:sz w:val="28"/>
          <w:szCs w:val="28"/>
          <w:shd w:val="clear" w:color="auto" w:fill="FFFFFF"/>
        </w:rPr>
        <w:t>The Make in India initiative was launched by Prime Minister in September 2014 as part of a wider set of nation-building initiatives. Devised to transform India into a global design and manufacturing hub, Make in India was a timely response to a critical situation: by 2013, the much-hyped emerging markets bubble had burst, and India’s growth rate had fallen to its lowest level in a decade. The promise of the BRICS Nations (Brazil, Russia, India, China and South Africa) had faded, and India was tagged as one of the so-called ‘Fragile Five’. Global investors debated whether the world’s largest democracy was a risk or an opportunity. India’s 1.2 billion citizens questioned whether India was too big to succeed or too big to fail. India was on the brink of severe economic failure.</w:t>
      </w:r>
    </w:p>
    <w:p w:rsidR="00F004EC" w:rsidRDefault="00F004EC" w:rsidP="00F004EC">
      <w:pPr>
        <w:jc w:val="center"/>
        <w:rPr>
          <w:rFonts w:ascii="Georgia" w:hAnsi="Georgia"/>
          <w:color w:val="333333"/>
          <w:sz w:val="23"/>
          <w:szCs w:val="23"/>
        </w:rPr>
      </w:pPr>
      <w:r w:rsidRPr="00F004EC">
        <w:rPr>
          <w:rFonts w:asciiTheme="majorHAnsi" w:hAnsiTheme="majorHAnsi"/>
          <w:b/>
          <w:color w:val="000000" w:themeColor="text1"/>
          <w:sz w:val="36"/>
          <w:szCs w:val="36"/>
        </w:rPr>
        <w:t>ADVANTAGES OF MAKE IN INDIA</w:t>
      </w:r>
    </w:p>
    <w:p w:rsidR="00F004EC" w:rsidRDefault="00F004EC" w:rsidP="00F004EC">
      <w:pPr>
        <w:rPr>
          <w:rFonts w:asciiTheme="majorHAnsi" w:hAnsiTheme="majorHAnsi"/>
          <w:color w:val="000000" w:themeColor="text1"/>
          <w:sz w:val="28"/>
          <w:szCs w:val="28"/>
        </w:rPr>
      </w:pPr>
      <w:r w:rsidRPr="00F004EC">
        <w:rPr>
          <w:rFonts w:asciiTheme="majorHAnsi" w:hAnsiTheme="majorHAnsi"/>
          <w:color w:val="333333"/>
          <w:sz w:val="28"/>
          <w:szCs w:val="28"/>
        </w:rPr>
        <w:br/>
      </w:r>
      <w:r w:rsidRPr="00F004EC">
        <w:rPr>
          <w:rFonts w:asciiTheme="majorHAnsi" w:hAnsiTheme="majorHAnsi"/>
          <w:color w:val="000000" w:themeColor="text1"/>
          <w:sz w:val="28"/>
          <w:szCs w:val="28"/>
        </w:rPr>
        <w:t>1. Manufacturing sector led growth of nominal and per capita gdp. While India ranks 7th in terms of nominal GDP, it ranks a dismal 131st in terms of per capita GDP.</w:t>
      </w:r>
      <w:r w:rsidRPr="00F004EC">
        <w:rPr>
          <w:rFonts w:asciiTheme="majorHAnsi" w:hAnsiTheme="majorHAnsi"/>
          <w:color w:val="000000" w:themeColor="text1"/>
          <w:sz w:val="28"/>
          <w:szCs w:val="28"/>
        </w:rPr>
        <w:br/>
      </w:r>
      <w:r w:rsidRPr="00F004EC">
        <w:rPr>
          <w:rFonts w:asciiTheme="majorHAnsi" w:hAnsiTheme="majorHAnsi"/>
          <w:color w:val="000000" w:themeColor="text1"/>
          <w:sz w:val="28"/>
          <w:szCs w:val="28"/>
        </w:rPr>
        <w:br/>
        <w:t>2. Employment will increase manifold. This will augment the purchasing power of the common Indian, mitigate poverty and expand the consumer base for companies. Besides, it will help in reducing brain drain.</w:t>
      </w:r>
      <w:r w:rsidRPr="00F004EC">
        <w:rPr>
          <w:rFonts w:asciiTheme="majorHAnsi" w:hAnsiTheme="majorHAnsi"/>
          <w:color w:val="000000" w:themeColor="text1"/>
          <w:sz w:val="28"/>
          <w:szCs w:val="28"/>
        </w:rPr>
        <w:br/>
      </w:r>
      <w:r w:rsidRPr="00F004EC">
        <w:rPr>
          <w:rFonts w:asciiTheme="majorHAnsi" w:hAnsiTheme="majorHAnsi"/>
          <w:color w:val="000000" w:themeColor="text1"/>
          <w:sz w:val="28"/>
          <w:szCs w:val="28"/>
        </w:rPr>
        <w:br/>
        <w:t>3. Export-oriented growth model will improve India's Balance of Payments and help in accumulating foreign exchange reserves (which is very important given the volatility in the global economy with multiple rounds of Quantitative Easing announced by major economies).</w:t>
      </w:r>
      <w:r w:rsidRPr="00F004EC">
        <w:rPr>
          <w:rFonts w:asciiTheme="majorHAnsi" w:hAnsiTheme="majorHAnsi"/>
          <w:color w:val="000000" w:themeColor="text1"/>
          <w:sz w:val="28"/>
          <w:szCs w:val="28"/>
        </w:rPr>
        <w:br/>
      </w:r>
      <w:r w:rsidRPr="00F004EC">
        <w:rPr>
          <w:rFonts w:asciiTheme="majorHAnsi" w:hAnsiTheme="majorHAnsi"/>
          <w:color w:val="000000" w:themeColor="text1"/>
          <w:sz w:val="28"/>
          <w:szCs w:val="28"/>
        </w:rPr>
        <w:br/>
        <w:t>4. Foreign investment will bring technical expertise and creative skills along with foreign capital. The concomitant credit rating upgrade will further woo investors.</w:t>
      </w:r>
      <w:r w:rsidRPr="00F004EC">
        <w:rPr>
          <w:rFonts w:asciiTheme="majorHAnsi" w:hAnsiTheme="majorHAnsi"/>
          <w:color w:val="000000" w:themeColor="text1"/>
          <w:sz w:val="28"/>
          <w:szCs w:val="28"/>
        </w:rPr>
        <w:br/>
      </w:r>
      <w:r w:rsidRPr="00F004EC">
        <w:rPr>
          <w:rFonts w:asciiTheme="majorHAnsi" w:hAnsiTheme="majorHAnsi"/>
          <w:color w:val="000000" w:themeColor="text1"/>
          <w:sz w:val="28"/>
          <w:szCs w:val="28"/>
        </w:rPr>
        <w:br/>
        <w:t xml:space="preserve">5. FIIs play a dominant role (relative to FDI) in the Indian markets. However, FIIs are highly volatile in nature and a sudden exodus of hot </w:t>
      </w:r>
      <w:r w:rsidRPr="00F004EC">
        <w:rPr>
          <w:rFonts w:asciiTheme="majorHAnsi" w:hAnsiTheme="majorHAnsi"/>
          <w:color w:val="000000" w:themeColor="text1"/>
          <w:sz w:val="28"/>
          <w:szCs w:val="28"/>
        </w:rPr>
        <w:lastRenderedPageBreak/>
        <w:t>money from India can effect a nosedive in the bellwether indices. Make in India will give an unprecedented boost to FDI flows, bringing India back to the global investment radar.</w:t>
      </w:r>
    </w:p>
    <w:p w:rsidR="00F004EC" w:rsidRPr="00F004EC" w:rsidRDefault="00F004EC" w:rsidP="00F004EC">
      <w:pPr>
        <w:rPr>
          <w:rFonts w:asciiTheme="majorHAnsi" w:hAnsiTheme="majorHAnsi"/>
          <w:color w:val="000000" w:themeColor="text1"/>
          <w:sz w:val="28"/>
          <w:szCs w:val="28"/>
        </w:rPr>
      </w:pPr>
      <w:r w:rsidRPr="00F004EC">
        <w:rPr>
          <w:rFonts w:asciiTheme="majorHAnsi" w:hAnsiTheme="majorHAnsi"/>
          <w:color w:val="000000" w:themeColor="text1"/>
          <w:sz w:val="28"/>
          <w:szCs w:val="28"/>
        </w:rPr>
        <w:t>India emerged, after initiation of the programme in 2015 as the top destination globally for </w:t>
      </w:r>
      <w:hyperlink r:id="rId21" w:history="1">
        <w:r w:rsidRPr="00F004EC">
          <w:rPr>
            <w:rStyle w:val="Hyperlink"/>
            <w:rFonts w:asciiTheme="majorHAnsi" w:hAnsiTheme="majorHAnsi"/>
            <w:sz w:val="28"/>
            <w:szCs w:val="28"/>
          </w:rPr>
          <w:t>foreign direct investment</w:t>
        </w:r>
      </w:hyperlink>
      <w:r w:rsidRPr="00F004EC">
        <w:rPr>
          <w:rFonts w:asciiTheme="majorHAnsi" w:hAnsiTheme="majorHAnsi"/>
          <w:color w:val="000000" w:themeColor="text1"/>
          <w:sz w:val="28"/>
          <w:szCs w:val="28"/>
        </w:rPr>
        <w:t>, surpassing the </w:t>
      </w:r>
      <w:hyperlink r:id="rId22" w:history="1">
        <w:r w:rsidRPr="00F004EC">
          <w:rPr>
            <w:rStyle w:val="Hyperlink"/>
            <w:rFonts w:asciiTheme="majorHAnsi" w:hAnsiTheme="majorHAnsi"/>
            <w:sz w:val="28"/>
            <w:szCs w:val="28"/>
          </w:rPr>
          <w:t>United States of America</w:t>
        </w:r>
      </w:hyperlink>
      <w:r w:rsidRPr="00F004EC">
        <w:rPr>
          <w:rFonts w:asciiTheme="majorHAnsi" w:hAnsiTheme="majorHAnsi"/>
          <w:color w:val="000000" w:themeColor="text1"/>
          <w:sz w:val="28"/>
          <w:szCs w:val="28"/>
        </w:rPr>
        <w:t> as well as the </w:t>
      </w:r>
      <w:hyperlink r:id="rId23" w:history="1">
        <w:r w:rsidRPr="00F004EC">
          <w:rPr>
            <w:rStyle w:val="Hyperlink"/>
            <w:rFonts w:asciiTheme="majorHAnsi" w:hAnsiTheme="majorHAnsi"/>
            <w:sz w:val="28"/>
            <w:szCs w:val="28"/>
          </w:rPr>
          <w:t>People's Republic of China</w:t>
        </w:r>
      </w:hyperlink>
      <w:r w:rsidRPr="00F004EC">
        <w:rPr>
          <w:rFonts w:asciiTheme="majorHAnsi" w:hAnsiTheme="majorHAnsi"/>
          <w:color w:val="000000" w:themeColor="text1"/>
          <w:sz w:val="28"/>
          <w:szCs w:val="28"/>
        </w:rPr>
        <w:t>.</w:t>
      </w:r>
    </w:p>
    <w:p w:rsidR="00F004EC" w:rsidRDefault="00F004EC" w:rsidP="00F004EC">
      <w:pPr>
        <w:rPr>
          <w:rFonts w:asciiTheme="majorHAnsi" w:hAnsiTheme="majorHAnsi"/>
          <w:color w:val="000000" w:themeColor="text1"/>
          <w:sz w:val="28"/>
          <w:szCs w:val="28"/>
        </w:rPr>
      </w:pPr>
      <w:r w:rsidRPr="00F004EC">
        <w:rPr>
          <w:rFonts w:asciiTheme="majorHAnsi" w:hAnsiTheme="majorHAnsi"/>
          <w:color w:val="000000" w:themeColor="text1"/>
          <w:sz w:val="28"/>
          <w:szCs w:val="28"/>
        </w:rPr>
        <w:t>With the demand for electronic hardware expected to rise rapidly to US$400 billion by 2020, India has the potential to become an electronic manufacturing hub. The government is targeting to achieve net zero imports of electronics by 2020 by creating a level playing field and providing an enabling environment.</w:t>
      </w:r>
    </w:p>
    <w:p w:rsidR="00F004EC" w:rsidRPr="00F004EC" w:rsidRDefault="00F004EC" w:rsidP="00F004EC">
      <w:pPr>
        <w:jc w:val="center"/>
        <w:rPr>
          <w:rFonts w:asciiTheme="majorHAnsi" w:hAnsiTheme="majorHAnsi"/>
          <w:color w:val="000000" w:themeColor="text1"/>
          <w:sz w:val="28"/>
          <w:szCs w:val="28"/>
        </w:rPr>
      </w:pPr>
      <w:r w:rsidRPr="00F004EC">
        <w:rPr>
          <w:rFonts w:asciiTheme="majorHAnsi" w:hAnsiTheme="majorHAnsi"/>
          <w:color w:val="000000" w:themeColor="text1"/>
          <w:sz w:val="28"/>
          <w:szCs w:val="28"/>
        </w:rPr>
        <w:drawing>
          <wp:inline distT="0" distB="0" distL="0" distR="0">
            <wp:extent cx="3477929" cy="5111502"/>
            <wp:effectExtent l="19050" t="0" r="8221" b="0"/>
            <wp:docPr id="15" name="Picture 1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24" cstate="print"/>
                    <a:srcRect/>
                    <a:stretch>
                      <a:fillRect/>
                    </a:stretch>
                  </pic:blipFill>
                  <pic:spPr bwMode="auto">
                    <a:xfrm>
                      <a:off x="0" y="0"/>
                      <a:ext cx="3477929" cy="5111502"/>
                    </a:xfrm>
                    <a:prstGeom prst="rect">
                      <a:avLst/>
                    </a:prstGeom>
                    <a:noFill/>
                    <a:ln w="9525">
                      <a:noFill/>
                      <a:miter lim="800000"/>
                      <a:headEnd/>
                      <a:tailEnd/>
                    </a:ln>
                  </pic:spPr>
                </pic:pic>
              </a:graphicData>
            </a:graphic>
          </wp:inline>
        </w:drawing>
      </w:r>
    </w:p>
    <w:p w:rsidR="00F004EC" w:rsidRDefault="00F004EC" w:rsidP="00F004EC">
      <w:pPr>
        <w:rPr>
          <w:rFonts w:asciiTheme="majorHAnsi" w:hAnsiTheme="majorHAnsi"/>
          <w:color w:val="000000" w:themeColor="text1"/>
          <w:sz w:val="28"/>
          <w:szCs w:val="28"/>
        </w:rPr>
      </w:pPr>
    </w:p>
    <w:p w:rsidR="00F004EC" w:rsidRDefault="00F004EC" w:rsidP="00F004EC">
      <w:pPr>
        <w:rPr>
          <w:rFonts w:asciiTheme="majorHAnsi" w:hAnsiTheme="majorHAnsi"/>
          <w:color w:val="000000" w:themeColor="text1"/>
          <w:sz w:val="28"/>
          <w:szCs w:val="28"/>
        </w:rPr>
      </w:pPr>
    </w:p>
    <w:p w:rsidR="00F004EC" w:rsidRDefault="00F004EC" w:rsidP="00F004EC">
      <w:pPr>
        <w:pStyle w:val="Title"/>
        <w:jc w:val="center"/>
        <w:rPr>
          <w:rStyle w:val="SubtleReference"/>
          <w:b/>
          <w:color w:val="000000" w:themeColor="text1"/>
          <w:sz w:val="40"/>
          <w:szCs w:val="40"/>
        </w:rPr>
      </w:pPr>
      <w:r>
        <w:rPr>
          <w:rStyle w:val="SubtleReference"/>
          <w:b/>
          <w:color w:val="000000" w:themeColor="text1"/>
          <w:sz w:val="40"/>
          <w:szCs w:val="40"/>
        </w:rPr>
        <w:lastRenderedPageBreak/>
        <w:t>DISADVANTAGES OF FDI</w:t>
      </w:r>
    </w:p>
    <w:p w:rsidR="00F004EC" w:rsidRPr="00EE762D" w:rsidRDefault="00F004EC" w:rsidP="00EE762D">
      <w:pPr>
        <w:pStyle w:val="ListParagraph"/>
        <w:numPr>
          <w:ilvl w:val="0"/>
          <w:numId w:val="29"/>
        </w:numPr>
        <w:shd w:val="clear" w:color="auto" w:fill="FFFFFF"/>
        <w:spacing w:after="75"/>
        <w:jc w:val="both"/>
        <w:textAlignment w:val="baseline"/>
        <w:outlineLvl w:val="2"/>
        <w:rPr>
          <w:rFonts w:asciiTheme="majorHAnsi" w:hAnsiTheme="majorHAnsi"/>
          <w:b/>
          <w:bCs/>
          <w:color w:val="000000" w:themeColor="text1"/>
          <w:sz w:val="28"/>
          <w:szCs w:val="28"/>
        </w:rPr>
      </w:pPr>
      <w:r w:rsidRPr="00EE762D">
        <w:rPr>
          <w:rFonts w:asciiTheme="majorHAnsi" w:hAnsiTheme="majorHAnsi"/>
          <w:b/>
          <w:bCs/>
          <w:color w:val="000000" w:themeColor="text1"/>
          <w:sz w:val="28"/>
          <w:szCs w:val="28"/>
        </w:rPr>
        <w:t>Disappearance of cottage and small scale industries:</w:t>
      </w:r>
    </w:p>
    <w:p w:rsidR="00F004EC" w:rsidRPr="00F004EC" w:rsidRDefault="00F004EC" w:rsidP="00F004EC">
      <w:pPr>
        <w:shd w:val="clear" w:color="auto" w:fill="FFFFFF"/>
        <w:spacing w:after="225" w:line="240" w:lineRule="auto"/>
        <w:jc w:val="both"/>
        <w:textAlignment w:val="baseline"/>
        <w:rPr>
          <w:rFonts w:asciiTheme="majorHAnsi" w:eastAsia="Times New Roman" w:hAnsiTheme="majorHAnsi" w:cs="Times New Roman"/>
          <w:color w:val="000000" w:themeColor="text1"/>
          <w:sz w:val="28"/>
          <w:szCs w:val="28"/>
          <w:lang w:eastAsia="en-IN"/>
        </w:rPr>
      </w:pPr>
      <w:r w:rsidRPr="00F004EC">
        <w:rPr>
          <w:rFonts w:asciiTheme="majorHAnsi" w:eastAsia="Times New Roman" w:hAnsiTheme="majorHAnsi" w:cs="Times New Roman"/>
          <w:color w:val="000000" w:themeColor="text1"/>
          <w:sz w:val="28"/>
          <w:szCs w:val="28"/>
          <w:lang w:eastAsia="en-IN"/>
        </w:rPr>
        <w:t>Some of the products produced in cottage and village industries and also under small scale industries had to disappear from the market due to the onslaught of the products coming from FDIs. Example: Multinational soft drinks.</w:t>
      </w:r>
    </w:p>
    <w:p w:rsidR="00F004EC" w:rsidRPr="00F004EC" w:rsidRDefault="00F004EC" w:rsidP="00F004EC">
      <w:pPr>
        <w:shd w:val="clear" w:color="auto" w:fill="FFFFFF"/>
        <w:spacing w:after="75" w:line="240" w:lineRule="auto"/>
        <w:jc w:val="both"/>
        <w:textAlignment w:val="baseline"/>
        <w:outlineLvl w:val="2"/>
        <w:rPr>
          <w:rFonts w:asciiTheme="majorHAnsi" w:eastAsia="Times New Roman" w:hAnsiTheme="majorHAnsi" w:cs="Times New Roman"/>
          <w:b/>
          <w:bCs/>
          <w:color w:val="000000" w:themeColor="text1"/>
          <w:sz w:val="28"/>
          <w:szCs w:val="28"/>
          <w:lang w:eastAsia="en-IN"/>
        </w:rPr>
      </w:pPr>
      <w:r>
        <w:rPr>
          <w:rFonts w:asciiTheme="majorHAnsi" w:eastAsia="Times New Roman" w:hAnsiTheme="majorHAnsi" w:cs="Times New Roman"/>
          <w:b/>
          <w:bCs/>
          <w:color w:val="000000" w:themeColor="text1"/>
          <w:sz w:val="28"/>
          <w:szCs w:val="28"/>
          <w:lang w:eastAsia="en-IN"/>
        </w:rPr>
        <w:t>2.</w:t>
      </w:r>
      <w:r w:rsidR="00EE762D">
        <w:rPr>
          <w:rFonts w:asciiTheme="majorHAnsi" w:eastAsia="Times New Roman" w:hAnsiTheme="majorHAnsi" w:cs="Times New Roman"/>
          <w:b/>
          <w:bCs/>
          <w:color w:val="000000" w:themeColor="text1"/>
          <w:sz w:val="28"/>
          <w:szCs w:val="28"/>
          <w:lang w:eastAsia="en-IN"/>
        </w:rPr>
        <w:t xml:space="preserve"> </w:t>
      </w:r>
      <w:r w:rsidRPr="00F004EC">
        <w:rPr>
          <w:rFonts w:asciiTheme="majorHAnsi" w:eastAsia="Times New Roman" w:hAnsiTheme="majorHAnsi" w:cs="Times New Roman"/>
          <w:b/>
          <w:bCs/>
          <w:color w:val="000000" w:themeColor="text1"/>
          <w:sz w:val="28"/>
          <w:szCs w:val="28"/>
          <w:lang w:eastAsia="en-IN"/>
        </w:rPr>
        <w:t>Contribution to the pollution:</w:t>
      </w:r>
    </w:p>
    <w:p w:rsidR="00F004EC" w:rsidRPr="00F004EC" w:rsidRDefault="00F004EC" w:rsidP="00F004EC">
      <w:pPr>
        <w:shd w:val="clear" w:color="auto" w:fill="FFFFFF"/>
        <w:spacing w:after="225" w:line="240" w:lineRule="auto"/>
        <w:jc w:val="both"/>
        <w:textAlignment w:val="baseline"/>
        <w:rPr>
          <w:rFonts w:asciiTheme="majorHAnsi" w:eastAsia="Times New Roman" w:hAnsiTheme="majorHAnsi" w:cs="Times New Roman"/>
          <w:color w:val="000000" w:themeColor="text1"/>
          <w:sz w:val="28"/>
          <w:szCs w:val="28"/>
          <w:lang w:eastAsia="en-IN"/>
        </w:rPr>
      </w:pPr>
      <w:r w:rsidRPr="00F004EC">
        <w:rPr>
          <w:rFonts w:asciiTheme="majorHAnsi" w:eastAsia="Times New Roman" w:hAnsiTheme="majorHAnsi" w:cs="Times New Roman"/>
          <w:color w:val="000000" w:themeColor="text1"/>
          <w:sz w:val="28"/>
          <w:szCs w:val="28"/>
          <w:lang w:eastAsia="en-IN"/>
        </w:rPr>
        <w:t>Foreign direct investments contribute to pollution problem in the country. The developed countries have shifted some of their pollution-borne industries to the developing countries. The major victim is automobile industries. Most of these are shifted to developing countries and thus they have escaped pollution.</w:t>
      </w:r>
    </w:p>
    <w:p w:rsidR="00F004EC" w:rsidRPr="00F004EC" w:rsidRDefault="00F004EC" w:rsidP="00F004EC">
      <w:pPr>
        <w:shd w:val="clear" w:color="auto" w:fill="FFFFFF"/>
        <w:spacing w:after="75" w:line="240" w:lineRule="auto"/>
        <w:jc w:val="both"/>
        <w:textAlignment w:val="baseline"/>
        <w:outlineLvl w:val="2"/>
        <w:rPr>
          <w:rFonts w:asciiTheme="majorHAnsi" w:eastAsia="Times New Roman" w:hAnsiTheme="majorHAnsi" w:cs="Times New Roman"/>
          <w:b/>
          <w:bCs/>
          <w:color w:val="000000" w:themeColor="text1"/>
          <w:sz w:val="28"/>
          <w:szCs w:val="28"/>
          <w:lang w:eastAsia="en-IN"/>
        </w:rPr>
      </w:pPr>
      <w:r>
        <w:rPr>
          <w:rFonts w:asciiTheme="majorHAnsi" w:eastAsia="Times New Roman" w:hAnsiTheme="majorHAnsi" w:cs="Times New Roman"/>
          <w:b/>
          <w:bCs/>
          <w:color w:val="000000" w:themeColor="text1"/>
          <w:sz w:val="28"/>
          <w:szCs w:val="28"/>
          <w:lang w:eastAsia="en-IN"/>
        </w:rPr>
        <w:t>3.</w:t>
      </w:r>
      <w:r w:rsidR="00EE762D">
        <w:rPr>
          <w:rFonts w:asciiTheme="majorHAnsi" w:eastAsia="Times New Roman" w:hAnsiTheme="majorHAnsi" w:cs="Times New Roman"/>
          <w:b/>
          <w:bCs/>
          <w:color w:val="000000" w:themeColor="text1"/>
          <w:sz w:val="28"/>
          <w:szCs w:val="28"/>
          <w:lang w:eastAsia="en-IN"/>
        </w:rPr>
        <w:t xml:space="preserve"> </w:t>
      </w:r>
      <w:r w:rsidRPr="00F004EC">
        <w:rPr>
          <w:rFonts w:asciiTheme="majorHAnsi" w:eastAsia="Times New Roman" w:hAnsiTheme="majorHAnsi" w:cs="Times New Roman"/>
          <w:b/>
          <w:bCs/>
          <w:color w:val="000000" w:themeColor="text1"/>
          <w:sz w:val="28"/>
          <w:szCs w:val="28"/>
          <w:lang w:eastAsia="en-IN"/>
        </w:rPr>
        <w:t>Exchange crisis:</w:t>
      </w:r>
    </w:p>
    <w:p w:rsidR="00F004EC" w:rsidRPr="00F004EC" w:rsidRDefault="00F004EC" w:rsidP="00F004EC">
      <w:pPr>
        <w:shd w:val="clear" w:color="auto" w:fill="FFFFFF"/>
        <w:spacing w:after="225" w:line="240" w:lineRule="auto"/>
        <w:jc w:val="both"/>
        <w:textAlignment w:val="baseline"/>
        <w:rPr>
          <w:rFonts w:asciiTheme="majorHAnsi" w:eastAsia="Times New Roman" w:hAnsiTheme="majorHAnsi" w:cs="Times New Roman"/>
          <w:color w:val="000000" w:themeColor="text1"/>
          <w:sz w:val="28"/>
          <w:szCs w:val="28"/>
          <w:lang w:eastAsia="en-IN"/>
        </w:rPr>
      </w:pPr>
      <w:r w:rsidRPr="00F004EC">
        <w:rPr>
          <w:rFonts w:asciiTheme="majorHAnsi" w:eastAsia="Times New Roman" w:hAnsiTheme="majorHAnsi" w:cs="Times New Roman"/>
          <w:color w:val="000000" w:themeColor="text1"/>
          <w:sz w:val="28"/>
          <w:szCs w:val="28"/>
          <w:lang w:eastAsia="en-IN"/>
        </w:rPr>
        <w:t>Foreign Direct Investments are one of the reason for exchange crisis at times. During the year 2000, the Southeast Asian countries experienced currency crisis because of the presence of FDls. With inflation contributed by them, exports have dwindled resulting in heavy fall in the value of domestic currency. As a result of this, the FDIs started withdrawing their capital leading to an exchange crisis. Thus, too much dependence on FDls will create exchange crisis.</w:t>
      </w:r>
    </w:p>
    <w:p w:rsidR="00F004EC" w:rsidRPr="00F004EC" w:rsidRDefault="00F004EC" w:rsidP="00F004EC">
      <w:pPr>
        <w:shd w:val="clear" w:color="auto" w:fill="FFFFFF"/>
        <w:spacing w:after="75" w:line="240" w:lineRule="auto"/>
        <w:jc w:val="both"/>
        <w:textAlignment w:val="baseline"/>
        <w:outlineLvl w:val="2"/>
        <w:rPr>
          <w:rFonts w:asciiTheme="majorHAnsi" w:eastAsia="Times New Roman" w:hAnsiTheme="majorHAnsi" w:cs="Times New Roman"/>
          <w:b/>
          <w:bCs/>
          <w:color w:val="000000" w:themeColor="text1"/>
          <w:sz w:val="28"/>
          <w:szCs w:val="28"/>
          <w:lang w:eastAsia="en-IN"/>
        </w:rPr>
      </w:pPr>
      <w:r>
        <w:rPr>
          <w:rFonts w:asciiTheme="majorHAnsi" w:eastAsia="Times New Roman" w:hAnsiTheme="majorHAnsi" w:cs="Times New Roman"/>
          <w:b/>
          <w:bCs/>
          <w:color w:val="000000" w:themeColor="text1"/>
          <w:sz w:val="28"/>
          <w:szCs w:val="28"/>
          <w:lang w:eastAsia="en-IN"/>
        </w:rPr>
        <w:t>4.</w:t>
      </w:r>
      <w:r w:rsidR="00EE762D">
        <w:rPr>
          <w:rFonts w:asciiTheme="majorHAnsi" w:eastAsia="Times New Roman" w:hAnsiTheme="majorHAnsi" w:cs="Times New Roman"/>
          <w:b/>
          <w:bCs/>
          <w:color w:val="000000" w:themeColor="text1"/>
          <w:sz w:val="28"/>
          <w:szCs w:val="28"/>
          <w:lang w:eastAsia="en-IN"/>
        </w:rPr>
        <w:t xml:space="preserve"> </w:t>
      </w:r>
      <w:r w:rsidRPr="00F004EC">
        <w:rPr>
          <w:rFonts w:asciiTheme="majorHAnsi" w:eastAsia="Times New Roman" w:hAnsiTheme="majorHAnsi" w:cs="Times New Roman"/>
          <w:b/>
          <w:bCs/>
          <w:color w:val="000000" w:themeColor="text1"/>
          <w:sz w:val="28"/>
          <w:szCs w:val="28"/>
          <w:lang w:eastAsia="en-IN"/>
        </w:rPr>
        <w:t>Cultural erosion:</w:t>
      </w:r>
    </w:p>
    <w:p w:rsidR="00F004EC" w:rsidRPr="00F004EC" w:rsidRDefault="00F004EC" w:rsidP="00F004EC">
      <w:pPr>
        <w:shd w:val="clear" w:color="auto" w:fill="FFFFFF"/>
        <w:spacing w:after="225" w:line="240" w:lineRule="auto"/>
        <w:jc w:val="both"/>
        <w:textAlignment w:val="baseline"/>
        <w:rPr>
          <w:rFonts w:asciiTheme="majorHAnsi" w:eastAsia="Times New Roman" w:hAnsiTheme="majorHAnsi" w:cs="Times New Roman"/>
          <w:color w:val="000000" w:themeColor="text1"/>
          <w:sz w:val="28"/>
          <w:szCs w:val="28"/>
          <w:lang w:eastAsia="en-IN"/>
        </w:rPr>
      </w:pPr>
      <w:r w:rsidRPr="00F004EC">
        <w:rPr>
          <w:rFonts w:asciiTheme="majorHAnsi" w:eastAsia="Times New Roman" w:hAnsiTheme="majorHAnsi" w:cs="Times New Roman"/>
          <w:color w:val="000000" w:themeColor="text1"/>
          <w:sz w:val="28"/>
          <w:szCs w:val="28"/>
          <w:lang w:eastAsia="en-IN"/>
        </w:rPr>
        <w:t>In all the countries where the FDls have made an inroad, there has been a cultural shock experienced by the local people, adopting a different culture alien to the country. The domestic culture either disappears or suffers a setback. This is felt in the family structure, social setup and erosion in the value system of the people. Importance given to human relations, hither to suffers a setback with the hi-fi style of living.</w:t>
      </w:r>
    </w:p>
    <w:p w:rsidR="00F004EC" w:rsidRPr="00F004EC" w:rsidRDefault="00F004EC" w:rsidP="00F004EC">
      <w:pPr>
        <w:shd w:val="clear" w:color="auto" w:fill="FFFFFF"/>
        <w:spacing w:after="75" w:line="240" w:lineRule="auto"/>
        <w:jc w:val="both"/>
        <w:textAlignment w:val="baseline"/>
        <w:outlineLvl w:val="2"/>
        <w:rPr>
          <w:rFonts w:asciiTheme="majorHAnsi" w:eastAsia="Times New Roman" w:hAnsiTheme="majorHAnsi" w:cs="Times New Roman"/>
          <w:b/>
          <w:bCs/>
          <w:color w:val="000000" w:themeColor="text1"/>
          <w:sz w:val="28"/>
          <w:szCs w:val="28"/>
          <w:lang w:eastAsia="en-IN"/>
        </w:rPr>
      </w:pPr>
      <w:r>
        <w:rPr>
          <w:rFonts w:asciiTheme="majorHAnsi" w:eastAsia="Times New Roman" w:hAnsiTheme="majorHAnsi" w:cs="Times New Roman"/>
          <w:b/>
          <w:bCs/>
          <w:color w:val="000000" w:themeColor="text1"/>
          <w:sz w:val="28"/>
          <w:szCs w:val="28"/>
          <w:lang w:eastAsia="en-IN"/>
        </w:rPr>
        <w:t>5.</w:t>
      </w:r>
      <w:r w:rsidR="00EE762D">
        <w:rPr>
          <w:rFonts w:asciiTheme="majorHAnsi" w:eastAsia="Times New Roman" w:hAnsiTheme="majorHAnsi" w:cs="Times New Roman"/>
          <w:b/>
          <w:bCs/>
          <w:color w:val="000000" w:themeColor="text1"/>
          <w:sz w:val="28"/>
          <w:szCs w:val="28"/>
          <w:lang w:eastAsia="en-IN"/>
        </w:rPr>
        <w:t xml:space="preserve"> </w:t>
      </w:r>
      <w:r w:rsidRPr="00F004EC">
        <w:rPr>
          <w:rFonts w:asciiTheme="majorHAnsi" w:eastAsia="Times New Roman" w:hAnsiTheme="majorHAnsi" w:cs="Times New Roman"/>
          <w:b/>
          <w:bCs/>
          <w:color w:val="000000" w:themeColor="text1"/>
          <w:sz w:val="28"/>
          <w:szCs w:val="28"/>
          <w:lang w:eastAsia="en-IN"/>
        </w:rPr>
        <w:t>Political corruption:</w:t>
      </w:r>
    </w:p>
    <w:p w:rsidR="00F004EC" w:rsidRPr="00F004EC" w:rsidRDefault="00F004EC" w:rsidP="00F004EC">
      <w:pPr>
        <w:shd w:val="clear" w:color="auto" w:fill="FFFFFF"/>
        <w:spacing w:after="225" w:line="240" w:lineRule="auto"/>
        <w:jc w:val="both"/>
        <w:textAlignment w:val="baseline"/>
        <w:rPr>
          <w:rFonts w:asciiTheme="majorHAnsi" w:eastAsia="Times New Roman" w:hAnsiTheme="majorHAnsi" w:cs="Times New Roman"/>
          <w:color w:val="000000" w:themeColor="text1"/>
          <w:sz w:val="28"/>
          <w:szCs w:val="28"/>
          <w:lang w:eastAsia="en-IN"/>
        </w:rPr>
      </w:pPr>
      <w:r w:rsidRPr="00F004EC">
        <w:rPr>
          <w:rFonts w:asciiTheme="majorHAnsi" w:eastAsia="Times New Roman" w:hAnsiTheme="majorHAnsi" w:cs="Times New Roman"/>
          <w:color w:val="000000" w:themeColor="text1"/>
          <w:sz w:val="28"/>
          <w:szCs w:val="28"/>
          <w:lang w:eastAsia="en-IN"/>
        </w:rPr>
        <w:t>In order to capture the foreign market, the FDIs have gone to the extent of even corrupting the high officials or the political bosses in various countries. Lockheed scandal of Japan is an example. In certain countries, the FDIs influence the political setup for achieving their personal gains. Most of the Latin American countries have experienced such a problem. Example: Drug trafficking, laundering of money, etc.</w:t>
      </w:r>
    </w:p>
    <w:p w:rsidR="00F004EC" w:rsidRPr="00F004EC" w:rsidRDefault="00F004EC" w:rsidP="00F004EC"/>
    <w:p w:rsidR="00F004EC" w:rsidRPr="00F004EC" w:rsidRDefault="00F004EC" w:rsidP="00F004EC">
      <w:pPr>
        <w:shd w:val="clear" w:color="auto" w:fill="FFFFFF"/>
        <w:spacing w:after="75" w:line="240" w:lineRule="auto"/>
        <w:jc w:val="both"/>
        <w:textAlignment w:val="baseline"/>
        <w:outlineLvl w:val="2"/>
        <w:rPr>
          <w:rFonts w:asciiTheme="majorHAnsi" w:eastAsia="Times New Roman" w:hAnsiTheme="majorHAnsi" w:cs="Times New Roman"/>
          <w:b/>
          <w:bCs/>
          <w:color w:val="000000" w:themeColor="text1"/>
          <w:sz w:val="28"/>
          <w:szCs w:val="28"/>
          <w:lang w:eastAsia="en-IN"/>
        </w:rPr>
      </w:pPr>
      <w:r>
        <w:rPr>
          <w:rFonts w:asciiTheme="majorHAnsi" w:eastAsia="Times New Roman" w:hAnsiTheme="majorHAnsi" w:cs="Times New Roman"/>
          <w:b/>
          <w:bCs/>
          <w:color w:val="000000" w:themeColor="text1"/>
          <w:sz w:val="28"/>
          <w:szCs w:val="28"/>
          <w:lang w:eastAsia="en-IN"/>
        </w:rPr>
        <w:lastRenderedPageBreak/>
        <w:t>6.</w:t>
      </w:r>
      <w:r w:rsidR="00EE762D">
        <w:rPr>
          <w:rFonts w:asciiTheme="majorHAnsi" w:eastAsia="Times New Roman" w:hAnsiTheme="majorHAnsi" w:cs="Times New Roman"/>
          <w:b/>
          <w:bCs/>
          <w:color w:val="000000" w:themeColor="text1"/>
          <w:sz w:val="28"/>
          <w:szCs w:val="28"/>
          <w:lang w:eastAsia="en-IN"/>
        </w:rPr>
        <w:t xml:space="preserve"> </w:t>
      </w:r>
      <w:r w:rsidRPr="00F004EC">
        <w:rPr>
          <w:rFonts w:asciiTheme="majorHAnsi" w:eastAsia="Times New Roman" w:hAnsiTheme="majorHAnsi" w:cs="Times New Roman"/>
          <w:b/>
          <w:bCs/>
          <w:color w:val="000000" w:themeColor="text1"/>
          <w:sz w:val="28"/>
          <w:szCs w:val="28"/>
          <w:lang w:eastAsia="en-IN"/>
        </w:rPr>
        <w:t>Inflation in the Economy:</w:t>
      </w:r>
    </w:p>
    <w:p w:rsidR="00F004EC" w:rsidRPr="00F004EC" w:rsidRDefault="00F004EC" w:rsidP="00F004EC">
      <w:pPr>
        <w:shd w:val="clear" w:color="auto" w:fill="FFFFFF"/>
        <w:spacing w:after="225" w:line="240" w:lineRule="auto"/>
        <w:jc w:val="both"/>
        <w:textAlignment w:val="baseline"/>
        <w:rPr>
          <w:rFonts w:asciiTheme="majorHAnsi" w:eastAsia="Times New Roman" w:hAnsiTheme="majorHAnsi" w:cs="Times New Roman"/>
          <w:color w:val="000000" w:themeColor="text1"/>
          <w:sz w:val="28"/>
          <w:szCs w:val="28"/>
          <w:lang w:eastAsia="en-IN"/>
        </w:rPr>
      </w:pPr>
      <w:r w:rsidRPr="00F004EC">
        <w:rPr>
          <w:rFonts w:asciiTheme="majorHAnsi" w:eastAsia="Times New Roman" w:hAnsiTheme="majorHAnsi" w:cs="Times New Roman"/>
          <w:color w:val="000000" w:themeColor="text1"/>
          <w:sz w:val="28"/>
          <w:szCs w:val="28"/>
          <w:lang w:eastAsia="en-IN"/>
        </w:rPr>
        <w:t>The presence of FDIs has also contributed to the inflation in the country. They spend lot of money on advertisement and on consumer promotion. This is done at the cost of the consumers and the price is increased. They also form cartels to control the market and exploit the consumer. The biggest world cartel, OPEC is an example of FDI exploiting the consumers.</w:t>
      </w:r>
    </w:p>
    <w:p w:rsidR="00F004EC" w:rsidRPr="00F004EC" w:rsidRDefault="00F004EC" w:rsidP="00F004EC">
      <w:pPr>
        <w:shd w:val="clear" w:color="auto" w:fill="FFFFFF"/>
        <w:spacing w:after="75" w:line="240" w:lineRule="auto"/>
        <w:jc w:val="both"/>
        <w:textAlignment w:val="baseline"/>
        <w:outlineLvl w:val="2"/>
        <w:rPr>
          <w:rFonts w:asciiTheme="majorHAnsi" w:eastAsia="Times New Roman" w:hAnsiTheme="majorHAnsi" w:cs="Times New Roman"/>
          <w:b/>
          <w:bCs/>
          <w:color w:val="000000" w:themeColor="text1"/>
          <w:sz w:val="28"/>
          <w:szCs w:val="28"/>
          <w:lang w:eastAsia="en-IN"/>
        </w:rPr>
      </w:pPr>
      <w:r>
        <w:rPr>
          <w:rFonts w:asciiTheme="majorHAnsi" w:eastAsia="Times New Roman" w:hAnsiTheme="majorHAnsi" w:cs="Times New Roman"/>
          <w:b/>
          <w:bCs/>
          <w:color w:val="000000" w:themeColor="text1"/>
          <w:sz w:val="28"/>
          <w:szCs w:val="28"/>
          <w:lang w:eastAsia="en-IN"/>
        </w:rPr>
        <w:t>7.</w:t>
      </w:r>
      <w:r w:rsidR="00EE762D">
        <w:rPr>
          <w:rFonts w:asciiTheme="majorHAnsi" w:eastAsia="Times New Roman" w:hAnsiTheme="majorHAnsi" w:cs="Times New Roman"/>
          <w:b/>
          <w:bCs/>
          <w:color w:val="000000" w:themeColor="text1"/>
          <w:sz w:val="28"/>
          <w:szCs w:val="28"/>
          <w:lang w:eastAsia="en-IN"/>
        </w:rPr>
        <w:t xml:space="preserve"> </w:t>
      </w:r>
      <w:r w:rsidRPr="00F004EC">
        <w:rPr>
          <w:rFonts w:asciiTheme="majorHAnsi" w:eastAsia="Times New Roman" w:hAnsiTheme="majorHAnsi" w:cs="Times New Roman"/>
          <w:b/>
          <w:bCs/>
          <w:color w:val="000000" w:themeColor="text1"/>
          <w:sz w:val="28"/>
          <w:szCs w:val="28"/>
          <w:lang w:eastAsia="en-IN"/>
        </w:rPr>
        <w:t>Trade Deficit:</w:t>
      </w:r>
    </w:p>
    <w:p w:rsidR="00F004EC" w:rsidRDefault="00F004EC" w:rsidP="00F004EC">
      <w:pPr>
        <w:shd w:val="clear" w:color="auto" w:fill="FFFFFF"/>
        <w:spacing w:after="225" w:line="240" w:lineRule="auto"/>
        <w:jc w:val="both"/>
        <w:textAlignment w:val="baseline"/>
        <w:rPr>
          <w:rFonts w:asciiTheme="majorHAnsi" w:eastAsia="Times New Roman" w:hAnsiTheme="majorHAnsi" w:cs="Times New Roman"/>
          <w:color w:val="000000" w:themeColor="text1"/>
          <w:sz w:val="28"/>
          <w:szCs w:val="28"/>
          <w:lang w:eastAsia="en-IN"/>
        </w:rPr>
      </w:pPr>
      <w:r w:rsidRPr="00F004EC">
        <w:rPr>
          <w:rFonts w:asciiTheme="majorHAnsi" w:eastAsia="Times New Roman" w:hAnsiTheme="majorHAnsi" w:cs="Times New Roman"/>
          <w:color w:val="000000" w:themeColor="text1"/>
          <w:sz w:val="28"/>
          <w:szCs w:val="28"/>
          <w:lang w:eastAsia="en-IN"/>
        </w:rPr>
        <w:t>The introduction of TRIPs (Trade Related Intellectual Property Rights) and TRIMs (Trade Related Investment Measures) has restricted the production of certain products in other countries. For example, India cannot manufacture certain medicines without paying royalties to the country which has originally invented the medicine. The same thing applies to seeds which are used in agriculture. Thus, the developing countries are made to either import the products or produce them through FDIs at a higher cost. WTO (World Trade Organization) is in favo</w:t>
      </w:r>
      <w:r w:rsidR="00EE762D">
        <w:rPr>
          <w:rFonts w:asciiTheme="majorHAnsi" w:eastAsia="Times New Roman" w:hAnsiTheme="majorHAnsi" w:cs="Times New Roman"/>
          <w:color w:val="000000" w:themeColor="text1"/>
          <w:sz w:val="28"/>
          <w:szCs w:val="28"/>
          <w:lang w:eastAsia="en-IN"/>
        </w:rPr>
        <w:t>u</w:t>
      </w:r>
      <w:r w:rsidRPr="00F004EC">
        <w:rPr>
          <w:rFonts w:asciiTheme="majorHAnsi" w:eastAsia="Times New Roman" w:hAnsiTheme="majorHAnsi" w:cs="Times New Roman"/>
          <w:color w:val="000000" w:themeColor="text1"/>
          <w:sz w:val="28"/>
          <w:szCs w:val="28"/>
          <w:lang w:eastAsia="en-IN"/>
        </w:rPr>
        <w:t>r of FDIs.</w:t>
      </w:r>
    </w:p>
    <w:p w:rsidR="00EE762D" w:rsidRPr="00F004EC" w:rsidRDefault="00EE762D" w:rsidP="00F004EC">
      <w:pPr>
        <w:shd w:val="clear" w:color="auto" w:fill="FFFFFF"/>
        <w:spacing w:after="225" w:line="240" w:lineRule="auto"/>
        <w:jc w:val="both"/>
        <w:textAlignment w:val="baseline"/>
        <w:rPr>
          <w:rFonts w:asciiTheme="majorHAnsi" w:eastAsia="Times New Roman" w:hAnsiTheme="majorHAnsi" w:cs="Times New Roman"/>
          <w:color w:val="000000" w:themeColor="text1"/>
          <w:sz w:val="28"/>
          <w:szCs w:val="28"/>
          <w:lang w:eastAsia="en-IN"/>
        </w:rPr>
      </w:pPr>
    </w:p>
    <w:p w:rsidR="00EE762D" w:rsidRDefault="00EE762D" w:rsidP="00EE762D">
      <w:pPr>
        <w:pStyle w:val="Title"/>
        <w:jc w:val="center"/>
        <w:rPr>
          <w:rStyle w:val="SubtleReference"/>
          <w:b/>
          <w:color w:val="000000" w:themeColor="text1"/>
          <w:sz w:val="40"/>
          <w:szCs w:val="40"/>
        </w:rPr>
      </w:pPr>
      <w:r>
        <w:rPr>
          <w:rStyle w:val="SubtleReference"/>
          <w:b/>
          <w:color w:val="000000" w:themeColor="text1"/>
          <w:sz w:val="40"/>
          <w:szCs w:val="40"/>
        </w:rPr>
        <w:t>CRITICAL ANALYSIS</w:t>
      </w:r>
    </w:p>
    <w:p w:rsidR="00000000" w:rsidRPr="00EE762D" w:rsidRDefault="00287218" w:rsidP="00EE762D">
      <w:pPr>
        <w:numPr>
          <w:ilvl w:val="0"/>
          <w:numId w:val="26"/>
        </w:numPr>
        <w:rPr>
          <w:rFonts w:asciiTheme="majorHAnsi" w:hAnsiTheme="majorHAnsi"/>
          <w:color w:val="000000" w:themeColor="text1"/>
          <w:sz w:val="28"/>
          <w:szCs w:val="28"/>
        </w:rPr>
      </w:pPr>
      <w:r w:rsidRPr="00EE762D">
        <w:rPr>
          <w:rFonts w:asciiTheme="majorHAnsi" w:hAnsiTheme="majorHAnsi"/>
          <w:color w:val="000000" w:themeColor="text1"/>
          <w:sz w:val="28"/>
          <w:szCs w:val="28"/>
        </w:rPr>
        <w:t>After taking into consideration both  pros and cons of FDI, one can safely say  that although there are certain apprehensions about FDI in India but all th</w:t>
      </w:r>
      <w:r w:rsidRPr="00EE762D">
        <w:rPr>
          <w:rFonts w:asciiTheme="majorHAnsi" w:hAnsiTheme="majorHAnsi"/>
          <w:color w:val="000000" w:themeColor="text1"/>
          <w:sz w:val="28"/>
          <w:szCs w:val="28"/>
        </w:rPr>
        <w:t>ese fears are unfounded.</w:t>
      </w:r>
    </w:p>
    <w:p w:rsidR="00000000" w:rsidRPr="00EE762D" w:rsidRDefault="00287218" w:rsidP="00EE762D">
      <w:pPr>
        <w:numPr>
          <w:ilvl w:val="0"/>
          <w:numId w:val="26"/>
        </w:numPr>
        <w:rPr>
          <w:rFonts w:asciiTheme="majorHAnsi" w:hAnsiTheme="majorHAnsi"/>
          <w:color w:val="000000" w:themeColor="text1"/>
          <w:sz w:val="28"/>
          <w:szCs w:val="28"/>
        </w:rPr>
      </w:pPr>
      <w:r w:rsidRPr="00EE762D">
        <w:rPr>
          <w:rFonts w:asciiTheme="majorHAnsi" w:hAnsiTheme="majorHAnsi"/>
          <w:color w:val="000000" w:themeColor="text1"/>
          <w:sz w:val="28"/>
          <w:szCs w:val="28"/>
        </w:rPr>
        <w:t>FDI can also be considered to be the sea for the sailor who wishes to travel in the deeper waters. Let</w:t>
      </w:r>
      <w:r w:rsidR="00EE762D">
        <w:rPr>
          <w:rFonts w:asciiTheme="majorHAnsi" w:hAnsiTheme="majorHAnsi"/>
          <w:color w:val="000000" w:themeColor="text1"/>
          <w:sz w:val="28"/>
          <w:szCs w:val="28"/>
        </w:rPr>
        <w:t>’</w:t>
      </w:r>
      <w:r w:rsidRPr="00EE762D">
        <w:rPr>
          <w:rFonts w:asciiTheme="majorHAnsi" w:hAnsiTheme="majorHAnsi"/>
          <w:color w:val="000000" w:themeColor="text1"/>
          <w:sz w:val="28"/>
          <w:szCs w:val="28"/>
        </w:rPr>
        <w:t xml:space="preserve">s look at it this way, when you know that your parents are </w:t>
      </w:r>
      <w:r w:rsidRPr="00EE762D">
        <w:rPr>
          <w:rFonts w:asciiTheme="majorHAnsi" w:hAnsiTheme="majorHAnsi"/>
          <w:color w:val="000000" w:themeColor="text1"/>
          <w:sz w:val="28"/>
          <w:szCs w:val="28"/>
        </w:rPr>
        <w:t>there to back you up economically, you can freely think about new perspectives. Same goes for an entrepreneur where there is FDI to back him up. He can think about solving the next issue in front of him.</w:t>
      </w:r>
    </w:p>
    <w:p w:rsidR="00000000" w:rsidRPr="00EE762D" w:rsidRDefault="00287218" w:rsidP="00EE762D">
      <w:pPr>
        <w:numPr>
          <w:ilvl w:val="0"/>
          <w:numId w:val="27"/>
        </w:numPr>
        <w:rPr>
          <w:rFonts w:asciiTheme="majorHAnsi" w:hAnsiTheme="majorHAnsi"/>
          <w:color w:val="000000" w:themeColor="text1"/>
          <w:sz w:val="28"/>
          <w:szCs w:val="28"/>
        </w:rPr>
      </w:pPr>
      <w:r w:rsidRPr="00EE762D">
        <w:rPr>
          <w:rFonts w:asciiTheme="majorHAnsi" w:hAnsiTheme="majorHAnsi"/>
          <w:color w:val="000000" w:themeColor="text1"/>
          <w:sz w:val="28"/>
          <w:szCs w:val="28"/>
        </w:rPr>
        <w:t>Although there is a possibility that FDI has the p</w:t>
      </w:r>
      <w:r w:rsidRPr="00EE762D">
        <w:rPr>
          <w:rFonts w:asciiTheme="majorHAnsi" w:hAnsiTheme="majorHAnsi"/>
          <w:color w:val="000000" w:themeColor="text1"/>
          <w:sz w:val="28"/>
          <w:szCs w:val="28"/>
        </w:rPr>
        <w:t>otential to destroy small entrepreneurs, small Kirana shops because it brings stiff competition.</w:t>
      </w:r>
    </w:p>
    <w:p w:rsidR="00F004EC" w:rsidRPr="00F004EC" w:rsidRDefault="00EE762D" w:rsidP="00F004EC">
      <w:pPr>
        <w:rPr>
          <w:rFonts w:asciiTheme="majorHAnsi" w:hAnsiTheme="majorHAnsi"/>
          <w:color w:val="000000" w:themeColor="text1"/>
          <w:sz w:val="28"/>
          <w:szCs w:val="28"/>
        </w:rPr>
      </w:pPr>
      <w:r w:rsidRPr="00EE762D">
        <w:rPr>
          <w:rFonts w:asciiTheme="majorHAnsi" w:hAnsiTheme="majorHAnsi"/>
          <w:color w:val="000000" w:themeColor="text1"/>
          <w:sz w:val="28"/>
          <w:szCs w:val="28"/>
        </w:rPr>
        <w:t>But there is hardly any truth in this fact ,</w:t>
      </w:r>
      <w:r>
        <w:rPr>
          <w:rFonts w:asciiTheme="majorHAnsi" w:hAnsiTheme="majorHAnsi"/>
          <w:color w:val="000000" w:themeColor="text1"/>
          <w:sz w:val="28"/>
          <w:szCs w:val="28"/>
        </w:rPr>
        <w:t xml:space="preserve"> </w:t>
      </w:r>
      <w:r w:rsidRPr="00EE762D">
        <w:rPr>
          <w:rFonts w:asciiTheme="majorHAnsi" w:hAnsiTheme="majorHAnsi"/>
          <w:color w:val="000000" w:themeColor="text1"/>
          <w:sz w:val="28"/>
          <w:szCs w:val="28"/>
        </w:rPr>
        <w:t>rather it will be beneficial to both the consumers and the farmers of India.</w:t>
      </w:r>
      <w:r>
        <w:rPr>
          <w:rFonts w:asciiTheme="majorHAnsi" w:hAnsiTheme="majorHAnsi"/>
          <w:color w:val="000000" w:themeColor="text1"/>
          <w:sz w:val="28"/>
          <w:szCs w:val="28"/>
        </w:rPr>
        <w:t xml:space="preserve"> </w:t>
      </w:r>
      <w:r w:rsidR="00287218" w:rsidRPr="00EE762D">
        <w:rPr>
          <w:rFonts w:asciiTheme="majorHAnsi" w:hAnsiTheme="majorHAnsi"/>
          <w:color w:val="000000" w:themeColor="text1"/>
          <w:sz w:val="28"/>
          <w:szCs w:val="28"/>
        </w:rPr>
        <w:t>So ,</w:t>
      </w:r>
      <w:r>
        <w:rPr>
          <w:rFonts w:asciiTheme="majorHAnsi" w:hAnsiTheme="majorHAnsi"/>
          <w:color w:val="000000" w:themeColor="text1"/>
          <w:sz w:val="28"/>
          <w:szCs w:val="28"/>
        </w:rPr>
        <w:t xml:space="preserve"> </w:t>
      </w:r>
      <w:r w:rsidR="00287218" w:rsidRPr="00EE762D">
        <w:rPr>
          <w:rFonts w:asciiTheme="majorHAnsi" w:hAnsiTheme="majorHAnsi"/>
          <w:color w:val="000000" w:themeColor="text1"/>
          <w:sz w:val="28"/>
          <w:szCs w:val="28"/>
        </w:rPr>
        <w:t>one can believe that the futu</w:t>
      </w:r>
      <w:r w:rsidR="00287218" w:rsidRPr="00EE762D">
        <w:rPr>
          <w:rFonts w:asciiTheme="majorHAnsi" w:hAnsiTheme="majorHAnsi"/>
          <w:color w:val="000000" w:themeColor="text1"/>
          <w:sz w:val="28"/>
          <w:szCs w:val="28"/>
        </w:rPr>
        <w:t>re of India lies in FDI and the government must proceed in that direction if it wants to make the Indian economy a developed economy.</w:t>
      </w:r>
    </w:p>
    <w:sectPr w:rsidR="00F004EC" w:rsidRPr="00F004EC" w:rsidSect="00DC57A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oper Std Black">
    <w:panose1 w:val="00000000000000000000"/>
    <w:charset w:val="00"/>
    <w:family w:val="roman"/>
    <w:notTrueType/>
    <w:pitch w:val="variable"/>
    <w:sig w:usb0="00000003" w:usb1="00000000" w:usb2="00000000" w:usb3="00000000" w:csb0="00000001" w:csb1="00000000"/>
  </w:font>
  <w:font w:name="Adobe Fan Heiti Std B">
    <w:panose1 w:val="00000000000000000000"/>
    <w:charset w:val="80"/>
    <w:family w:val="swiss"/>
    <w:notTrueType/>
    <w:pitch w:val="variable"/>
    <w:sig w:usb0="00000203" w:usb1="1A0F1900" w:usb2="00000016" w:usb3="00000000" w:csb0="00120005" w:csb1="00000000"/>
  </w:font>
  <w:font w:name="TimesNewRomanPSMT">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7065B"/>
    <w:multiLevelType w:val="hybridMultilevel"/>
    <w:tmpl w:val="11C86FB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DB22655"/>
    <w:multiLevelType w:val="hybridMultilevel"/>
    <w:tmpl w:val="EC18D9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066C24"/>
    <w:multiLevelType w:val="hybridMultilevel"/>
    <w:tmpl w:val="BDEEE2D6"/>
    <w:lvl w:ilvl="0" w:tplc="C5DE783E">
      <w:start w:val="1"/>
      <w:numFmt w:val="bullet"/>
      <w:lvlText w:val="•"/>
      <w:lvlJc w:val="left"/>
      <w:pPr>
        <w:tabs>
          <w:tab w:val="num" w:pos="720"/>
        </w:tabs>
        <w:ind w:left="720" w:hanging="360"/>
      </w:pPr>
      <w:rPr>
        <w:rFonts w:ascii="Arial" w:hAnsi="Arial" w:hint="default"/>
      </w:rPr>
    </w:lvl>
    <w:lvl w:ilvl="1" w:tplc="5C1E5684" w:tentative="1">
      <w:start w:val="1"/>
      <w:numFmt w:val="bullet"/>
      <w:lvlText w:val="•"/>
      <w:lvlJc w:val="left"/>
      <w:pPr>
        <w:tabs>
          <w:tab w:val="num" w:pos="1440"/>
        </w:tabs>
        <w:ind w:left="1440" w:hanging="360"/>
      </w:pPr>
      <w:rPr>
        <w:rFonts w:ascii="Arial" w:hAnsi="Arial" w:hint="default"/>
      </w:rPr>
    </w:lvl>
    <w:lvl w:ilvl="2" w:tplc="6EB8F134" w:tentative="1">
      <w:start w:val="1"/>
      <w:numFmt w:val="bullet"/>
      <w:lvlText w:val="•"/>
      <w:lvlJc w:val="left"/>
      <w:pPr>
        <w:tabs>
          <w:tab w:val="num" w:pos="2160"/>
        </w:tabs>
        <w:ind w:left="2160" w:hanging="360"/>
      </w:pPr>
      <w:rPr>
        <w:rFonts w:ascii="Arial" w:hAnsi="Arial" w:hint="default"/>
      </w:rPr>
    </w:lvl>
    <w:lvl w:ilvl="3" w:tplc="F000B8F8" w:tentative="1">
      <w:start w:val="1"/>
      <w:numFmt w:val="bullet"/>
      <w:lvlText w:val="•"/>
      <w:lvlJc w:val="left"/>
      <w:pPr>
        <w:tabs>
          <w:tab w:val="num" w:pos="2880"/>
        </w:tabs>
        <w:ind w:left="2880" w:hanging="360"/>
      </w:pPr>
      <w:rPr>
        <w:rFonts w:ascii="Arial" w:hAnsi="Arial" w:hint="default"/>
      </w:rPr>
    </w:lvl>
    <w:lvl w:ilvl="4" w:tplc="72BAD8F8" w:tentative="1">
      <w:start w:val="1"/>
      <w:numFmt w:val="bullet"/>
      <w:lvlText w:val="•"/>
      <w:lvlJc w:val="left"/>
      <w:pPr>
        <w:tabs>
          <w:tab w:val="num" w:pos="3600"/>
        </w:tabs>
        <w:ind w:left="3600" w:hanging="360"/>
      </w:pPr>
      <w:rPr>
        <w:rFonts w:ascii="Arial" w:hAnsi="Arial" w:hint="default"/>
      </w:rPr>
    </w:lvl>
    <w:lvl w:ilvl="5" w:tplc="473647D2" w:tentative="1">
      <w:start w:val="1"/>
      <w:numFmt w:val="bullet"/>
      <w:lvlText w:val="•"/>
      <w:lvlJc w:val="left"/>
      <w:pPr>
        <w:tabs>
          <w:tab w:val="num" w:pos="4320"/>
        </w:tabs>
        <w:ind w:left="4320" w:hanging="360"/>
      </w:pPr>
      <w:rPr>
        <w:rFonts w:ascii="Arial" w:hAnsi="Arial" w:hint="default"/>
      </w:rPr>
    </w:lvl>
    <w:lvl w:ilvl="6" w:tplc="BF34C528" w:tentative="1">
      <w:start w:val="1"/>
      <w:numFmt w:val="bullet"/>
      <w:lvlText w:val="•"/>
      <w:lvlJc w:val="left"/>
      <w:pPr>
        <w:tabs>
          <w:tab w:val="num" w:pos="5040"/>
        </w:tabs>
        <w:ind w:left="5040" w:hanging="360"/>
      </w:pPr>
      <w:rPr>
        <w:rFonts w:ascii="Arial" w:hAnsi="Arial" w:hint="default"/>
      </w:rPr>
    </w:lvl>
    <w:lvl w:ilvl="7" w:tplc="039EFBA0" w:tentative="1">
      <w:start w:val="1"/>
      <w:numFmt w:val="bullet"/>
      <w:lvlText w:val="•"/>
      <w:lvlJc w:val="left"/>
      <w:pPr>
        <w:tabs>
          <w:tab w:val="num" w:pos="5760"/>
        </w:tabs>
        <w:ind w:left="5760" w:hanging="360"/>
      </w:pPr>
      <w:rPr>
        <w:rFonts w:ascii="Arial" w:hAnsi="Arial" w:hint="default"/>
      </w:rPr>
    </w:lvl>
    <w:lvl w:ilvl="8" w:tplc="B8A62C62" w:tentative="1">
      <w:start w:val="1"/>
      <w:numFmt w:val="bullet"/>
      <w:lvlText w:val="•"/>
      <w:lvlJc w:val="left"/>
      <w:pPr>
        <w:tabs>
          <w:tab w:val="num" w:pos="6480"/>
        </w:tabs>
        <w:ind w:left="6480" w:hanging="360"/>
      </w:pPr>
      <w:rPr>
        <w:rFonts w:ascii="Arial" w:hAnsi="Arial" w:hint="default"/>
      </w:rPr>
    </w:lvl>
  </w:abstractNum>
  <w:abstractNum w:abstractNumId="3">
    <w:nsid w:val="17D56B57"/>
    <w:multiLevelType w:val="hybridMultilevel"/>
    <w:tmpl w:val="61F4580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1B9E284A"/>
    <w:multiLevelType w:val="hybridMultilevel"/>
    <w:tmpl w:val="90DEF672"/>
    <w:lvl w:ilvl="0" w:tplc="40090011">
      <w:start w:val="1"/>
      <w:numFmt w:val="decimal"/>
      <w:lvlText w:val="%1)"/>
      <w:lvlJc w:val="left"/>
      <w:pPr>
        <w:ind w:left="1005" w:hanging="360"/>
      </w:pPr>
    </w:lvl>
    <w:lvl w:ilvl="1" w:tplc="40090019" w:tentative="1">
      <w:start w:val="1"/>
      <w:numFmt w:val="lowerLetter"/>
      <w:lvlText w:val="%2."/>
      <w:lvlJc w:val="left"/>
      <w:pPr>
        <w:ind w:left="1725" w:hanging="360"/>
      </w:pPr>
    </w:lvl>
    <w:lvl w:ilvl="2" w:tplc="4009001B" w:tentative="1">
      <w:start w:val="1"/>
      <w:numFmt w:val="lowerRoman"/>
      <w:lvlText w:val="%3."/>
      <w:lvlJc w:val="right"/>
      <w:pPr>
        <w:ind w:left="2445" w:hanging="180"/>
      </w:pPr>
    </w:lvl>
    <w:lvl w:ilvl="3" w:tplc="4009000F" w:tentative="1">
      <w:start w:val="1"/>
      <w:numFmt w:val="decimal"/>
      <w:lvlText w:val="%4."/>
      <w:lvlJc w:val="left"/>
      <w:pPr>
        <w:ind w:left="3165" w:hanging="360"/>
      </w:pPr>
    </w:lvl>
    <w:lvl w:ilvl="4" w:tplc="40090019" w:tentative="1">
      <w:start w:val="1"/>
      <w:numFmt w:val="lowerLetter"/>
      <w:lvlText w:val="%5."/>
      <w:lvlJc w:val="left"/>
      <w:pPr>
        <w:ind w:left="3885" w:hanging="360"/>
      </w:pPr>
    </w:lvl>
    <w:lvl w:ilvl="5" w:tplc="4009001B" w:tentative="1">
      <w:start w:val="1"/>
      <w:numFmt w:val="lowerRoman"/>
      <w:lvlText w:val="%6."/>
      <w:lvlJc w:val="right"/>
      <w:pPr>
        <w:ind w:left="4605" w:hanging="180"/>
      </w:pPr>
    </w:lvl>
    <w:lvl w:ilvl="6" w:tplc="4009000F" w:tentative="1">
      <w:start w:val="1"/>
      <w:numFmt w:val="decimal"/>
      <w:lvlText w:val="%7."/>
      <w:lvlJc w:val="left"/>
      <w:pPr>
        <w:ind w:left="5325" w:hanging="360"/>
      </w:pPr>
    </w:lvl>
    <w:lvl w:ilvl="7" w:tplc="40090019" w:tentative="1">
      <w:start w:val="1"/>
      <w:numFmt w:val="lowerLetter"/>
      <w:lvlText w:val="%8."/>
      <w:lvlJc w:val="left"/>
      <w:pPr>
        <w:ind w:left="6045" w:hanging="360"/>
      </w:pPr>
    </w:lvl>
    <w:lvl w:ilvl="8" w:tplc="4009001B" w:tentative="1">
      <w:start w:val="1"/>
      <w:numFmt w:val="lowerRoman"/>
      <w:lvlText w:val="%9."/>
      <w:lvlJc w:val="right"/>
      <w:pPr>
        <w:ind w:left="6765" w:hanging="180"/>
      </w:pPr>
    </w:lvl>
  </w:abstractNum>
  <w:abstractNum w:abstractNumId="5">
    <w:nsid w:val="264148FC"/>
    <w:multiLevelType w:val="hybridMultilevel"/>
    <w:tmpl w:val="44CA90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31833E52"/>
    <w:multiLevelType w:val="hybridMultilevel"/>
    <w:tmpl w:val="121E5A44"/>
    <w:lvl w:ilvl="0" w:tplc="4E7C38AC">
      <w:start w:val="1"/>
      <w:numFmt w:val="bullet"/>
      <w:lvlText w:val="•"/>
      <w:lvlJc w:val="left"/>
      <w:pPr>
        <w:tabs>
          <w:tab w:val="num" w:pos="720"/>
        </w:tabs>
        <w:ind w:left="720" w:hanging="360"/>
      </w:pPr>
      <w:rPr>
        <w:rFonts w:ascii="Arial" w:hAnsi="Arial" w:hint="default"/>
      </w:rPr>
    </w:lvl>
    <w:lvl w:ilvl="1" w:tplc="7C7646CE" w:tentative="1">
      <w:start w:val="1"/>
      <w:numFmt w:val="bullet"/>
      <w:lvlText w:val="•"/>
      <w:lvlJc w:val="left"/>
      <w:pPr>
        <w:tabs>
          <w:tab w:val="num" w:pos="1440"/>
        </w:tabs>
        <w:ind w:left="1440" w:hanging="360"/>
      </w:pPr>
      <w:rPr>
        <w:rFonts w:ascii="Arial" w:hAnsi="Arial" w:hint="default"/>
      </w:rPr>
    </w:lvl>
    <w:lvl w:ilvl="2" w:tplc="B8C607FE" w:tentative="1">
      <w:start w:val="1"/>
      <w:numFmt w:val="bullet"/>
      <w:lvlText w:val="•"/>
      <w:lvlJc w:val="left"/>
      <w:pPr>
        <w:tabs>
          <w:tab w:val="num" w:pos="2160"/>
        </w:tabs>
        <w:ind w:left="2160" w:hanging="360"/>
      </w:pPr>
      <w:rPr>
        <w:rFonts w:ascii="Arial" w:hAnsi="Arial" w:hint="default"/>
      </w:rPr>
    </w:lvl>
    <w:lvl w:ilvl="3" w:tplc="E67E0A06" w:tentative="1">
      <w:start w:val="1"/>
      <w:numFmt w:val="bullet"/>
      <w:lvlText w:val="•"/>
      <w:lvlJc w:val="left"/>
      <w:pPr>
        <w:tabs>
          <w:tab w:val="num" w:pos="2880"/>
        </w:tabs>
        <w:ind w:left="2880" w:hanging="360"/>
      </w:pPr>
      <w:rPr>
        <w:rFonts w:ascii="Arial" w:hAnsi="Arial" w:hint="default"/>
      </w:rPr>
    </w:lvl>
    <w:lvl w:ilvl="4" w:tplc="0A9451AC" w:tentative="1">
      <w:start w:val="1"/>
      <w:numFmt w:val="bullet"/>
      <w:lvlText w:val="•"/>
      <w:lvlJc w:val="left"/>
      <w:pPr>
        <w:tabs>
          <w:tab w:val="num" w:pos="3600"/>
        </w:tabs>
        <w:ind w:left="3600" w:hanging="360"/>
      </w:pPr>
      <w:rPr>
        <w:rFonts w:ascii="Arial" w:hAnsi="Arial" w:hint="default"/>
      </w:rPr>
    </w:lvl>
    <w:lvl w:ilvl="5" w:tplc="8376BB1E" w:tentative="1">
      <w:start w:val="1"/>
      <w:numFmt w:val="bullet"/>
      <w:lvlText w:val="•"/>
      <w:lvlJc w:val="left"/>
      <w:pPr>
        <w:tabs>
          <w:tab w:val="num" w:pos="4320"/>
        </w:tabs>
        <w:ind w:left="4320" w:hanging="360"/>
      </w:pPr>
      <w:rPr>
        <w:rFonts w:ascii="Arial" w:hAnsi="Arial" w:hint="default"/>
      </w:rPr>
    </w:lvl>
    <w:lvl w:ilvl="6" w:tplc="EC8C6A70" w:tentative="1">
      <w:start w:val="1"/>
      <w:numFmt w:val="bullet"/>
      <w:lvlText w:val="•"/>
      <w:lvlJc w:val="left"/>
      <w:pPr>
        <w:tabs>
          <w:tab w:val="num" w:pos="5040"/>
        </w:tabs>
        <w:ind w:left="5040" w:hanging="360"/>
      </w:pPr>
      <w:rPr>
        <w:rFonts w:ascii="Arial" w:hAnsi="Arial" w:hint="default"/>
      </w:rPr>
    </w:lvl>
    <w:lvl w:ilvl="7" w:tplc="DCAAE590" w:tentative="1">
      <w:start w:val="1"/>
      <w:numFmt w:val="bullet"/>
      <w:lvlText w:val="•"/>
      <w:lvlJc w:val="left"/>
      <w:pPr>
        <w:tabs>
          <w:tab w:val="num" w:pos="5760"/>
        </w:tabs>
        <w:ind w:left="5760" w:hanging="360"/>
      </w:pPr>
      <w:rPr>
        <w:rFonts w:ascii="Arial" w:hAnsi="Arial" w:hint="default"/>
      </w:rPr>
    </w:lvl>
    <w:lvl w:ilvl="8" w:tplc="81A87434" w:tentative="1">
      <w:start w:val="1"/>
      <w:numFmt w:val="bullet"/>
      <w:lvlText w:val="•"/>
      <w:lvlJc w:val="left"/>
      <w:pPr>
        <w:tabs>
          <w:tab w:val="num" w:pos="6480"/>
        </w:tabs>
        <w:ind w:left="6480" w:hanging="360"/>
      </w:pPr>
      <w:rPr>
        <w:rFonts w:ascii="Arial" w:hAnsi="Arial" w:hint="default"/>
      </w:rPr>
    </w:lvl>
  </w:abstractNum>
  <w:abstractNum w:abstractNumId="7">
    <w:nsid w:val="38583456"/>
    <w:multiLevelType w:val="hybridMultilevel"/>
    <w:tmpl w:val="21564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95A7E43"/>
    <w:multiLevelType w:val="hybridMultilevel"/>
    <w:tmpl w:val="6F06C364"/>
    <w:lvl w:ilvl="0" w:tplc="562A1186">
      <w:start w:val="1"/>
      <w:numFmt w:val="decimal"/>
      <w:lvlText w:val="%1."/>
      <w:lvlJc w:val="left"/>
      <w:pPr>
        <w:tabs>
          <w:tab w:val="num" w:pos="720"/>
        </w:tabs>
        <w:ind w:left="720" w:hanging="360"/>
      </w:pPr>
    </w:lvl>
    <w:lvl w:ilvl="1" w:tplc="BDDC1012" w:tentative="1">
      <w:start w:val="1"/>
      <w:numFmt w:val="decimal"/>
      <w:lvlText w:val="%2."/>
      <w:lvlJc w:val="left"/>
      <w:pPr>
        <w:tabs>
          <w:tab w:val="num" w:pos="1440"/>
        </w:tabs>
        <w:ind w:left="1440" w:hanging="360"/>
      </w:pPr>
    </w:lvl>
    <w:lvl w:ilvl="2" w:tplc="F4342F78" w:tentative="1">
      <w:start w:val="1"/>
      <w:numFmt w:val="decimal"/>
      <w:lvlText w:val="%3."/>
      <w:lvlJc w:val="left"/>
      <w:pPr>
        <w:tabs>
          <w:tab w:val="num" w:pos="2160"/>
        </w:tabs>
        <w:ind w:left="2160" w:hanging="360"/>
      </w:pPr>
    </w:lvl>
    <w:lvl w:ilvl="3" w:tplc="888AB17E" w:tentative="1">
      <w:start w:val="1"/>
      <w:numFmt w:val="decimal"/>
      <w:lvlText w:val="%4."/>
      <w:lvlJc w:val="left"/>
      <w:pPr>
        <w:tabs>
          <w:tab w:val="num" w:pos="2880"/>
        </w:tabs>
        <w:ind w:left="2880" w:hanging="360"/>
      </w:pPr>
    </w:lvl>
    <w:lvl w:ilvl="4" w:tplc="A19A26AA" w:tentative="1">
      <w:start w:val="1"/>
      <w:numFmt w:val="decimal"/>
      <w:lvlText w:val="%5."/>
      <w:lvlJc w:val="left"/>
      <w:pPr>
        <w:tabs>
          <w:tab w:val="num" w:pos="3600"/>
        </w:tabs>
        <w:ind w:left="3600" w:hanging="360"/>
      </w:pPr>
    </w:lvl>
    <w:lvl w:ilvl="5" w:tplc="CE6CBF30" w:tentative="1">
      <w:start w:val="1"/>
      <w:numFmt w:val="decimal"/>
      <w:lvlText w:val="%6."/>
      <w:lvlJc w:val="left"/>
      <w:pPr>
        <w:tabs>
          <w:tab w:val="num" w:pos="4320"/>
        </w:tabs>
        <w:ind w:left="4320" w:hanging="360"/>
      </w:pPr>
    </w:lvl>
    <w:lvl w:ilvl="6" w:tplc="4BA6B244" w:tentative="1">
      <w:start w:val="1"/>
      <w:numFmt w:val="decimal"/>
      <w:lvlText w:val="%7."/>
      <w:lvlJc w:val="left"/>
      <w:pPr>
        <w:tabs>
          <w:tab w:val="num" w:pos="5040"/>
        </w:tabs>
        <w:ind w:left="5040" w:hanging="360"/>
      </w:pPr>
    </w:lvl>
    <w:lvl w:ilvl="7" w:tplc="5BA06F20" w:tentative="1">
      <w:start w:val="1"/>
      <w:numFmt w:val="decimal"/>
      <w:lvlText w:val="%8."/>
      <w:lvlJc w:val="left"/>
      <w:pPr>
        <w:tabs>
          <w:tab w:val="num" w:pos="5760"/>
        </w:tabs>
        <w:ind w:left="5760" w:hanging="360"/>
      </w:pPr>
    </w:lvl>
    <w:lvl w:ilvl="8" w:tplc="88C0AFD0" w:tentative="1">
      <w:start w:val="1"/>
      <w:numFmt w:val="decimal"/>
      <w:lvlText w:val="%9."/>
      <w:lvlJc w:val="left"/>
      <w:pPr>
        <w:tabs>
          <w:tab w:val="num" w:pos="6480"/>
        </w:tabs>
        <w:ind w:left="6480" w:hanging="360"/>
      </w:pPr>
    </w:lvl>
  </w:abstractNum>
  <w:abstractNum w:abstractNumId="9">
    <w:nsid w:val="48C86E62"/>
    <w:multiLevelType w:val="hybridMultilevel"/>
    <w:tmpl w:val="069E138C"/>
    <w:lvl w:ilvl="0" w:tplc="42BEF134">
      <w:start w:val="1"/>
      <w:numFmt w:val="bullet"/>
      <w:lvlText w:val="•"/>
      <w:lvlJc w:val="left"/>
      <w:pPr>
        <w:tabs>
          <w:tab w:val="num" w:pos="720"/>
        </w:tabs>
        <w:ind w:left="720" w:hanging="360"/>
      </w:pPr>
      <w:rPr>
        <w:rFonts w:ascii="Arial" w:hAnsi="Arial" w:hint="default"/>
      </w:rPr>
    </w:lvl>
    <w:lvl w:ilvl="1" w:tplc="0D06E78A" w:tentative="1">
      <w:start w:val="1"/>
      <w:numFmt w:val="bullet"/>
      <w:lvlText w:val="•"/>
      <w:lvlJc w:val="left"/>
      <w:pPr>
        <w:tabs>
          <w:tab w:val="num" w:pos="1440"/>
        </w:tabs>
        <w:ind w:left="1440" w:hanging="360"/>
      </w:pPr>
      <w:rPr>
        <w:rFonts w:ascii="Arial" w:hAnsi="Arial" w:hint="default"/>
      </w:rPr>
    </w:lvl>
    <w:lvl w:ilvl="2" w:tplc="3EEC4F7C" w:tentative="1">
      <w:start w:val="1"/>
      <w:numFmt w:val="bullet"/>
      <w:lvlText w:val="•"/>
      <w:lvlJc w:val="left"/>
      <w:pPr>
        <w:tabs>
          <w:tab w:val="num" w:pos="2160"/>
        </w:tabs>
        <w:ind w:left="2160" w:hanging="360"/>
      </w:pPr>
      <w:rPr>
        <w:rFonts w:ascii="Arial" w:hAnsi="Arial" w:hint="default"/>
      </w:rPr>
    </w:lvl>
    <w:lvl w:ilvl="3" w:tplc="A0D0EED6" w:tentative="1">
      <w:start w:val="1"/>
      <w:numFmt w:val="bullet"/>
      <w:lvlText w:val="•"/>
      <w:lvlJc w:val="left"/>
      <w:pPr>
        <w:tabs>
          <w:tab w:val="num" w:pos="2880"/>
        </w:tabs>
        <w:ind w:left="2880" w:hanging="360"/>
      </w:pPr>
      <w:rPr>
        <w:rFonts w:ascii="Arial" w:hAnsi="Arial" w:hint="default"/>
      </w:rPr>
    </w:lvl>
    <w:lvl w:ilvl="4" w:tplc="340ACB3E" w:tentative="1">
      <w:start w:val="1"/>
      <w:numFmt w:val="bullet"/>
      <w:lvlText w:val="•"/>
      <w:lvlJc w:val="left"/>
      <w:pPr>
        <w:tabs>
          <w:tab w:val="num" w:pos="3600"/>
        </w:tabs>
        <w:ind w:left="3600" w:hanging="360"/>
      </w:pPr>
      <w:rPr>
        <w:rFonts w:ascii="Arial" w:hAnsi="Arial" w:hint="default"/>
      </w:rPr>
    </w:lvl>
    <w:lvl w:ilvl="5" w:tplc="A2A89D3C" w:tentative="1">
      <w:start w:val="1"/>
      <w:numFmt w:val="bullet"/>
      <w:lvlText w:val="•"/>
      <w:lvlJc w:val="left"/>
      <w:pPr>
        <w:tabs>
          <w:tab w:val="num" w:pos="4320"/>
        </w:tabs>
        <w:ind w:left="4320" w:hanging="360"/>
      </w:pPr>
      <w:rPr>
        <w:rFonts w:ascii="Arial" w:hAnsi="Arial" w:hint="default"/>
      </w:rPr>
    </w:lvl>
    <w:lvl w:ilvl="6" w:tplc="7ED2BA50" w:tentative="1">
      <w:start w:val="1"/>
      <w:numFmt w:val="bullet"/>
      <w:lvlText w:val="•"/>
      <w:lvlJc w:val="left"/>
      <w:pPr>
        <w:tabs>
          <w:tab w:val="num" w:pos="5040"/>
        </w:tabs>
        <w:ind w:left="5040" w:hanging="360"/>
      </w:pPr>
      <w:rPr>
        <w:rFonts w:ascii="Arial" w:hAnsi="Arial" w:hint="default"/>
      </w:rPr>
    </w:lvl>
    <w:lvl w:ilvl="7" w:tplc="0F4E6F72" w:tentative="1">
      <w:start w:val="1"/>
      <w:numFmt w:val="bullet"/>
      <w:lvlText w:val="•"/>
      <w:lvlJc w:val="left"/>
      <w:pPr>
        <w:tabs>
          <w:tab w:val="num" w:pos="5760"/>
        </w:tabs>
        <w:ind w:left="5760" w:hanging="360"/>
      </w:pPr>
      <w:rPr>
        <w:rFonts w:ascii="Arial" w:hAnsi="Arial" w:hint="default"/>
      </w:rPr>
    </w:lvl>
    <w:lvl w:ilvl="8" w:tplc="EED8780A" w:tentative="1">
      <w:start w:val="1"/>
      <w:numFmt w:val="bullet"/>
      <w:lvlText w:val="•"/>
      <w:lvlJc w:val="left"/>
      <w:pPr>
        <w:tabs>
          <w:tab w:val="num" w:pos="6480"/>
        </w:tabs>
        <w:ind w:left="6480" w:hanging="360"/>
      </w:pPr>
      <w:rPr>
        <w:rFonts w:ascii="Arial" w:hAnsi="Arial" w:hint="default"/>
      </w:rPr>
    </w:lvl>
  </w:abstractNum>
  <w:abstractNum w:abstractNumId="10">
    <w:nsid w:val="48D55415"/>
    <w:multiLevelType w:val="hybridMultilevel"/>
    <w:tmpl w:val="A3127614"/>
    <w:lvl w:ilvl="0" w:tplc="4D54272E">
      <w:start w:val="1"/>
      <w:numFmt w:val="bullet"/>
      <w:lvlText w:val="•"/>
      <w:lvlJc w:val="left"/>
      <w:pPr>
        <w:tabs>
          <w:tab w:val="num" w:pos="720"/>
        </w:tabs>
        <w:ind w:left="720" w:hanging="360"/>
      </w:pPr>
      <w:rPr>
        <w:rFonts w:ascii="Arial" w:hAnsi="Arial" w:hint="default"/>
      </w:rPr>
    </w:lvl>
    <w:lvl w:ilvl="1" w:tplc="8006F83E" w:tentative="1">
      <w:start w:val="1"/>
      <w:numFmt w:val="bullet"/>
      <w:lvlText w:val="•"/>
      <w:lvlJc w:val="left"/>
      <w:pPr>
        <w:tabs>
          <w:tab w:val="num" w:pos="1440"/>
        </w:tabs>
        <w:ind w:left="1440" w:hanging="360"/>
      </w:pPr>
      <w:rPr>
        <w:rFonts w:ascii="Arial" w:hAnsi="Arial" w:hint="default"/>
      </w:rPr>
    </w:lvl>
    <w:lvl w:ilvl="2" w:tplc="0442AAE6" w:tentative="1">
      <w:start w:val="1"/>
      <w:numFmt w:val="bullet"/>
      <w:lvlText w:val="•"/>
      <w:lvlJc w:val="left"/>
      <w:pPr>
        <w:tabs>
          <w:tab w:val="num" w:pos="2160"/>
        </w:tabs>
        <w:ind w:left="2160" w:hanging="360"/>
      </w:pPr>
      <w:rPr>
        <w:rFonts w:ascii="Arial" w:hAnsi="Arial" w:hint="default"/>
      </w:rPr>
    </w:lvl>
    <w:lvl w:ilvl="3" w:tplc="B6CAFE6E" w:tentative="1">
      <w:start w:val="1"/>
      <w:numFmt w:val="bullet"/>
      <w:lvlText w:val="•"/>
      <w:lvlJc w:val="left"/>
      <w:pPr>
        <w:tabs>
          <w:tab w:val="num" w:pos="2880"/>
        </w:tabs>
        <w:ind w:left="2880" w:hanging="360"/>
      </w:pPr>
      <w:rPr>
        <w:rFonts w:ascii="Arial" w:hAnsi="Arial" w:hint="default"/>
      </w:rPr>
    </w:lvl>
    <w:lvl w:ilvl="4" w:tplc="61206812" w:tentative="1">
      <w:start w:val="1"/>
      <w:numFmt w:val="bullet"/>
      <w:lvlText w:val="•"/>
      <w:lvlJc w:val="left"/>
      <w:pPr>
        <w:tabs>
          <w:tab w:val="num" w:pos="3600"/>
        </w:tabs>
        <w:ind w:left="3600" w:hanging="360"/>
      </w:pPr>
      <w:rPr>
        <w:rFonts w:ascii="Arial" w:hAnsi="Arial" w:hint="default"/>
      </w:rPr>
    </w:lvl>
    <w:lvl w:ilvl="5" w:tplc="D6D8B53C" w:tentative="1">
      <w:start w:val="1"/>
      <w:numFmt w:val="bullet"/>
      <w:lvlText w:val="•"/>
      <w:lvlJc w:val="left"/>
      <w:pPr>
        <w:tabs>
          <w:tab w:val="num" w:pos="4320"/>
        </w:tabs>
        <w:ind w:left="4320" w:hanging="360"/>
      </w:pPr>
      <w:rPr>
        <w:rFonts w:ascii="Arial" w:hAnsi="Arial" w:hint="default"/>
      </w:rPr>
    </w:lvl>
    <w:lvl w:ilvl="6" w:tplc="606453A6" w:tentative="1">
      <w:start w:val="1"/>
      <w:numFmt w:val="bullet"/>
      <w:lvlText w:val="•"/>
      <w:lvlJc w:val="left"/>
      <w:pPr>
        <w:tabs>
          <w:tab w:val="num" w:pos="5040"/>
        </w:tabs>
        <w:ind w:left="5040" w:hanging="360"/>
      </w:pPr>
      <w:rPr>
        <w:rFonts w:ascii="Arial" w:hAnsi="Arial" w:hint="default"/>
      </w:rPr>
    </w:lvl>
    <w:lvl w:ilvl="7" w:tplc="8474C820" w:tentative="1">
      <w:start w:val="1"/>
      <w:numFmt w:val="bullet"/>
      <w:lvlText w:val="•"/>
      <w:lvlJc w:val="left"/>
      <w:pPr>
        <w:tabs>
          <w:tab w:val="num" w:pos="5760"/>
        </w:tabs>
        <w:ind w:left="5760" w:hanging="360"/>
      </w:pPr>
      <w:rPr>
        <w:rFonts w:ascii="Arial" w:hAnsi="Arial" w:hint="default"/>
      </w:rPr>
    </w:lvl>
    <w:lvl w:ilvl="8" w:tplc="21BC7530" w:tentative="1">
      <w:start w:val="1"/>
      <w:numFmt w:val="bullet"/>
      <w:lvlText w:val="•"/>
      <w:lvlJc w:val="left"/>
      <w:pPr>
        <w:tabs>
          <w:tab w:val="num" w:pos="6480"/>
        </w:tabs>
        <w:ind w:left="6480" w:hanging="360"/>
      </w:pPr>
      <w:rPr>
        <w:rFonts w:ascii="Arial" w:hAnsi="Arial" w:hint="default"/>
      </w:rPr>
    </w:lvl>
  </w:abstractNum>
  <w:abstractNum w:abstractNumId="11">
    <w:nsid w:val="49FD2E85"/>
    <w:multiLevelType w:val="hybridMultilevel"/>
    <w:tmpl w:val="DC261A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4C824E31"/>
    <w:multiLevelType w:val="hybridMultilevel"/>
    <w:tmpl w:val="D75ECD84"/>
    <w:lvl w:ilvl="0" w:tplc="E9202E62">
      <w:start w:val="1"/>
      <w:numFmt w:val="bullet"/>
      <w:lvlText w:val="•"/>
      <w:lvlJc w:val="left"/>
      <w:pPr>
        <w:tabs>
          <w:tab w:val="num" w:pos="720"/>
        </w:tabs>
        <w:ind w:left="720" w:hanging="360"/>
      </w:pPr>
      <w:rPr>
        <w:rFonts w:ascii="Arial" w:hAnsi="Arial" w:hint="default"/>
      </w:rPr>
    </w:lvl>
    <w:lvl w:ilvl="1" w:tplc="D95894C0">
      <w:start w:val="633"/>
      <w:numFmt w:val="bullet"/>
      <w:lvlText w:val=""/>
      <w:lvlJc w:val="left"/>
      <w:pPr>
        <w:tabs>
          <w:tab w:val="num" w:pos="1440"/>
        </w:tabs>
        <w:ind w:left="1440" w:hanging="360"/>
      </w:pPr>
      <w:rPr>
        <w:rFonts w:ascii="Wingdings" w:hAnsi="Wingdings" w:hint="default"/>
      </w:rPr>
    </w:lvl>
    <w:lvl w:ilvl="2" w:tplc="32568D34" w:tentative="1">
      <w:start w:val="1"/>
      <w:numFmt w:val="bullet"/>
      <w:lvlText w:val="•"/>
      <w:lvlJc w:val="left"/>
      <w:pPr>
        <w:tabs>
          <w:tab w:val="num" w:pos="2160"/>
        </w:tabs>
        <w:ind w:left="2160" w:hanging="360"/>
      </w:pPr>
      <w:rPr>
        <w:rFonts w:ascii="Arial" w:hAnsi="Arial" w:hint="default"/>
      </w:rPr>
    </w:lvl>
    <w:lvl w:ilvl="3" w:tplc="70EA3F6C" w:tentative="1">
      <w:start w:val="1"/>
      <w:numFmt w:val="bullet"/>
      <w:lvlText w:val="•"/>
      <w:lvlJc w:val="left"/>
      <w:pPr>
        <w:tabs>
          <w:tab w:val="num" w:pos="2880"/>
        </w:tabs>
        <w:ind w:left="2880" w:hanging="360"/>
      </w:pPr>
      <w:rPr>
        <w:rFonts w:ascii="Arial" w:hAnsi="Arial" w:hint="default"/>
      </w:rPr>
    </w:lvl>
    <w:lvl w:ilvl="4" w:tplc="6DDABA10" w:tentative="1">
      <w:start w:val="1"/>
      <w:numFmt w:val="bullet"/>
      <w:lvlText w:val="•"/>
      <w:lvlJc w:val="left"/>
      <w:pPr>
        <w:tabs>
          <w:tab w:val="num" w:pos="3600"/>
        </w:tabs>
        <w:ind w:left="3600" w:hanging="360"/>
      </w:pPr>
      <w:rPr>
        <w:rFonts w:ascii="Arial" w:hAnsi="Arial" w:hint="default"/>
      </w:rPr>
    </w:lvl>
    <w:lvl w:ilvl="5" w:tplc="76B45C40" w:tentative="1">
      <w:start w:val="1"/>
      <w:numFmt w:val="bullet"/>
      <w:lvlText w:val="•"/>
      <w:lvlJc w:val="left"/>
      <w:pPr>
        <w:tabs>
          <w:tab w:val="num" w:pos="4320"/>
        </w:tabs>
        <w:ind w:left="4320" w:hanging="360"/>
      </w:pPr>
      <w:rPr>
        <w:rFonts w:ascii="Arial" w:hAnsi="Arial" w:hint="default"/>
      </w:rPr>
    </w:lvl>
    <w:lvl w:ilvl="6" w:tplc="5F28D4AC" w:tentative="1">
      <w:start w:val="1"/>
      <w:numFmt w:val="bullet"/>
      <w:lvlText w:val="•"/>
      <w:lvlJc w:val="left"/>
      <w:pPr>
        <w:tabs>
          <w:tab w:val="num" w:pos="5040"/>
        </w:tabs>
        <w:ind w:left="5040" w:hanging="360"/>
      </w:pPr>
      <w:rPr>
        <w:rFonts w:ascii="Arial" w:hAnsi="Arial" w:hint="default"/>
      </w:rPr>
    </w:lvl>
    <w:lvl w:ilvl="7" w:tplc="698C9754" w:tentative="1">
      <w:start w:val="1"/>
      <w:numFmt w:val="bullet"/>
      <w:lvlText w:val="•"/>
      <w:lvlJc w:val="left"/>
      <w:pPr>
        <w:tabs>
          <w:tab w:val="num" w:pos="5760"/>
        </w:tabs>
        <w:ind w:left="5760" w:hanging="360"/>
      </w:pPr>
      <w:rPr>
        <w:rFonts w:ascii="Arial" w:hAnsi="Arial" w:hint="default"/>
      </w:rPr>
    </w:lvl>
    <w:lvl w:ilvl="8" w:tplc="D91ED486" w:tentative="1">
      <w:start w:val="1"/>
      <w:numFmt w:val="bullet"/>
      <w:lvlText w:val="•"/>
      <w:lvlJc w:val="left"/>
      <w:pPr>
        <w:tabs>
          <w:tab w:val="num" w:pos="6480"/>
        </w:tabs>
        <w:ind w:left="6480" w:hanging="360"/>
      </w:pPr>
      <w:rPr>
        <w:rFonts w:ascii="Arial" w:hAnsi="Arial" w:hint="default"/>
      </w:rPr>
    </w:lvl>
  </w:abstractNum>
  <w:abstractNum w:abstractNumId="13">
    <w:nsid w:val="4D3B167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F0E12B5"/>
    <w:multiLevelType w:val="hybridMultilevel"/>
    <w:tmpl w:val="D63C35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52654591"/>
    <w:multiLevelType w:val="hybridMultilevel"/>
    <w:tmpl w:val="1F30FCB8"/>
    <w:lvl w:ilvl="0" w:tplc="AD4006C0">
      <w:start w:val="1"/>
      <w:numFmt w:val="bullet"/>
      <w:lvlText w:val="•"/>
      <w:lvlJc w:val="left"/>
      <w:pPr>
        <w:tabs>
          <w:tab w:val="num" w:pos="720"/>
        </w:tabs>
        <w:ind w:left="720" w:hanging="360"/>
      </w:pPr>
      <w:rPr>
        <w:rFonts w:ascii="Arial" w:hAnsi="Arial" w:hint="default"/>
      </w:rPr>
    </w:lvl>
    <w:lvl w:ilvl="1" w:tplc="78107112" w:tentative="1">
      <w:start w:val="1"/>
      <w:numFmt w:val="bullet"/>
      <w:lvlText w:val="•"/>
      <w:lvlJc w:val="left"/>
      <w:pPr>
        <w:tabs>
          <w:tab w:val="num" w:pos="1440"/>
        </w:tabs>
        <w:ind w:left="1440" w:hanging="360"/>
      </w:pPr>
      <w:rPr>
        <w:rFonts w:ascii="Arial" w:hAnsi="Arial" w:hint="default"/>
      </w:rPr>
    </w:lvl>
    <w:lvl w:ilvl="2" w:tplc="3C724B94" w:tentative="1">
      <w:start w:val="1"/>
      <w:numFmt w:val="bullet"/>
      <w:lvlText w:val="•"/>
      <w:lvlJc w:val="left"/>
      <w:pPr>
        <w:tabs>
          <w:tab w:val="num" w:pos="2160"/>
        </w:tabs>
        <w:ind w:left="2160" w:hanging="360"/>
      </w:pPr>
      <w:rPr>
        <w:rFonts w:ascii="Arial" w:hAnsi="Arial" w:hint="default"/>
      </w:rPr>
    </w:lvl>
    <w:lvl w:ilvl="3" w:tplc="F8DEEA9E" w:tentative="1">
      <w:start w:val="1"/>
      <w:numFmt w:val="bullet"/>
      <w:lvlText w:val="•"/>
      <w:lvlJc w:val="left"/>
      <w:pPr>
        <w:tabs>
          <w:tab w:val="num" w:pos="2880"/>
        </w:tabs>
        <w:ind w:left="2880" w:hanging="360"/>
      </w:pPr>
      <w:rPr>
        <w:rFonts w:ascii="Arial" w:hAnsi="Arial" w:hint="default"/>
      </w:rPr>
    </w:lvl>
    <w:lvl w:ilvl="4" w:tplc="3294CFD4" w:tentative="1">
      <w:start w:val="1"/>
      <w:numFmt w:val="bullet"/>
      <w:lvlText w:val="•"/>
      <w:lvlJc w:val="left"/>
      <w:pPr>
        <w:tabs>
          <w:tab w:val="num" w:pos="3600"/>
        </w:tabs>
        <w:ind w:left="3600" w:hanging="360"/>
      </w:pPr>
      <w:rPr>
        <w:rFonts w:ascii="Arial" w:hAnsi="Arial" w:hint="default"/>
      </w:rPr>
    </w:lvl>
    <w:lvl w:ilvl="5" w:tplc="8AE62B80" w:tentative="1">
      <w:start w:val="1"/>
      <w:numFmt w:val="bullet"/>
      <w:lvlText w:val="•"/>
      <w:lvlJc w:val="left"/>
      <w:pPr>
        <w:tabs>
          <w:tab w:val="num" w:pos="4320"/>
        </w:tabs>
        <w:ind w:left="4320" w:hanging="360"/>
      </w:pPr>
      <w:rPr>
        <w:rFonts w:ascii="Arial" w:hAnsi="Arial" w:hint="default"/>
      </w:rPr>
    </w:lvl>
    <w:lvl w:ilvl="6" w:tplc="2A10268A" w:tentative="1">
      <w:start w:val="1"/>
      <w:numFmt w:val="bullet"/>
      <w:lvlText w:val="•"/>
      <w:lvlJc w:val="left"/>
      <w:pPr>
        <w:tabs>
          <w:tab w:val="num" w:pos="5040"/>
        </w:tabs>
        <w:ind w:left="5040" w:hanging="360"/>
      </w:pPr>
      <w:rPr>
        <w:rFonts w:ascii="Arial" w:hAnsi="Arial" w:hint="default"/>
      </w:rPr>
    </w:lvl>
    <w:lvl w:ilvl="7" w:tplc="DAD25AEE" w:tentative="1">
      <w:start w:val="1"/>
      <w:numFmt w:val="bullet"/>
      <w:lvlText w:val="•"/>
      <w:lvlJc w:val="left"/>
      <w:pPr>
        <w:tabs>
          <w:tab w:val="num" w:pos="5760"/>
        </w:tabs>
        <w:ind w:left="5760" w:hanging="360"/>
      </w:pPr>
      <w:rPr>
        <w:rFonts w:ascii="Arial" w:hAnsi="Arial" w:hint="default"/>
      </w:rPr>
    </w:lvl>
    <w:lvl w:ilvl="8" w:tplc="C726B4D4" w:tentative="1">
      <w:start w:val="1"/>
      <w:numFmt w:val="bullet"/>
      <w:lvlText w:val="•"/>
      <w:lvlJc w:val="left"/>
      <w:pPr>
        <w:tabs>
          <w:tab w:val="num" w:pos="6480"/>
        </w:tabs>
        <w:ind w:left="6480" w:hanging="360"/>
      </w:pPr>
      <w:rPr>
        <w:rFonts w:ascii="Arial" w:hAnsi="Arial" w:hint="default"/>
      </w:rPr>
    </w:lvl>
  </w:abstractNum>
  <w:abstractNum w:abstractNumId="16">
    <w:nsid w:val="56F248C5"/>
    <w:multiLevelType w:val="hybridMultilevel"/>
    <w:tmpl w:val="076E67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AE436FF"/>
    <w:multiLevelType w:val="hybridMultilevel"/>
    <w:tmpl w:val="4132A7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5C6B4691"/>
    <w:multiLevelType w:val="hybridMultilevel"/>
    <w:tmpl w:val="BFD845E2"/>
    <w:lvl w:ilvl="0" w:tplc="415A9ACA">
      <w:start w:val="1"/>
      <w:numFmt w:val="bullet"/>
      <w:lvlText w:val="•"/>
      <w:lvlJc w:val="left"/>
      <w:pPr>
        <w:tabs>
          <w:tab w:val="num" w:pos="720"/>
        </w:tabs>
        <w:ind w:left="720" w:hanging="360"/>
      </w:pPr>
      <w:rPr>
        <w:rFonts w:ascii="Arial" w:hAnsi="Arial" w:hint="default"/>
      </w:rPr>
    </w:lvl>
    <w:lvl w:ilvl="1" w:tplc="A07AD8DA" w:tentative="1">
      <w:start w:val="1"/>
      <w:numFmt w:val="bullet"/>
      <w:lvlText w:val="•"/>
      <w:lvlJc w:val="left"/>
      <w:pPr>
        <w:tabs>
          <w:tab w:val="num" w:pos="1440"/>
        </w:tabs>
        <w:ind w:left="1440" w:hanging="360"/>
      </w:pPr>
      <w:rPr>
        <w:rFonts w:ascii="Arial" w:hAnsi="Arial" w:hint="default"/>
      </w:rPr>
    </w:lvl>
    <w:lvl w:ilvl="2" w:tplc="A43E67B2" w:tentative="1">
      <w:start w:val="1"/>
      <w:numFmt w:val="bullet"/>
      <w:lvlText w:val="•"/>
      <w:lvlJc w:val="left"/>
      <w:pPr>
        <w:tabs>
          <w:tab w:val="num" w:pos="2160"/>
        </w:tabs>
        <w:ind w:left="2160" w:hanging="360"/>
      </w:pPr>
      <w:rPr>
        <w:rFonts w:ascii="Arial" w:hAnsi="Arial" w:hint="default"/>
      </w:rPr>
    </w:lvl>
    <w:lvl w:ilvl="3" w:tplc="AF4A4C36" w:tentative="1">
      <w:start w:val="1"/>
      <w:numFmt w:val="bullet"/>
      <w:lvlText w:val="•"/>
      <w:lvlJc w:val="left"/>
      <w:pPr>
        <w:tabs>
          <w:tab w:val="num" w:pos="2880"/>
        </w:tabs>
        <w:ind w:left="2880" w:hanging="360"/>
      </w:pPr>
      <w:rPr>
        <w:rFonts w:ascii="Arial" w:hAnsi="Arial" w:hint="default"/>
      </w:rPr>
    </w:lvl>
    <w:lvl w:ilvl="4" w:tplc="1FB493E2" w:tentative="1">
      <w:start w:val="1"/>
      <w:numFmt w:val="bullet"/>
      <w:lvlText w:val="•"/>
      <w:lvlJc w:val="left"/>
      <w:pPr>
        <w:tabs>
          <w:tab w:val="num" w:pos="3600"/>
        </w:tabs>
        <w:ind w:left="3600" w:hanging="360"/>
      </w:pPr>
      <w:rPr>
        <w:rFonts w:ascii="Arial" w:hAnsi="Arial" w:hint="default"/>
      </w:rPr>
    </w:lvl>
    <w:lvl w:ilvl="5" w:tplc="D046CD3C" w:tentative="1">
      <w:start w:val="1"/>
      <w:numFmt w:val="bullet"/>
      <w:lvlText w:val="•"/>
      <w:lvlJc w:val="left"/>
      <w:pPr>
        <w:tabs>
          <w:tab w:val="num" w:pos="4320"/>
        </w:tabs>
        <w:ind w:left="4320" w:hanging="360"/>
      </w:pPr>
      <w:rPr>
        <w:rFonts w:ascii="Arial" w:hAnsi="Arial" w:hint="default"/>
      </w:rPr>
    </w:lvl>
    <w:lvl w:ilvl="6" w:tplc="353A6D6A" w:tentative="1">
      <w:start w:val="1"/>
      <w:numFmt w:val="bullet"/>
      <w:lvlText w:val="•"/>
      <w:lvlJc w:val="left"/>
      <w:pPr>
        <w:tabs>
          <w:tab w:val="num" w:pos="5040"/>
        </w:tabs>
        <w:ind w:left="5040" w:hanging="360"/>
      </w:pPr>
      <w:rPr>
        <w:rFonts w:ascii="Arial" w:hAnsi="Arial" w:hint="default"/>
      </w:rPr>
    </w:lvl>
    <w:lvl w:ilvl="7" w:tplc="EFE49128" w:tentative="1">
      <w:start w:val="1"/>
      <w:numFmt w:val="bullet"/>
      <w:lvlText w:val="•"/>
      <w:lvlJc w:val="left"/>
      <w:pPr>
        <w:tabs>
          <w:tab w:val="num" w:pos="5760"/>
        </w:tabs>
        <w:ind w:left="5760" w:hanging="360"/>
      </w:pPr>
      <w:rPr>
        <w:rFonts w:ascii="Arial" w:hAnsi="Arial" w:hint="default"/>
      </w:rPr>
    </w:lvl>
    <w:lvl w:ilvl="8" w:tplc="2ECE0A3A" w:tentative="1">
      <w:start w:val="1"/>
      <w:numFmt w:val="bullet"/>
      <w:lvlText w:val="•"/>
      <w:lvlJc w:val="left"/>
      <w:pPr>
        <w:tabs>
          <w:tab w:val="num" w:pos="6480"/>
        </w:tabs>
        <w:ind w:left="6480" w:hanging="360"/>
      </w:pPr>
      <w:rPr>
        <w:rFonts w:ascii="Arial" w:hAnsi="Arial" w:hint="default"/>
      </w:rPr>
    </w:lvl>
  </w:abstractNum>
  <w:abstractNum w:abstractNumId="19">
    <w:nsid w:val="5EDA190A"/>
    <w:multiLevelType w:val="hybridMultilevel"/>
    <w:tmpl w:val="BA3415E0"/>
    <w:lvl w:ilvl="0" w:tplc="A39E9202">
      <w:start w:val="1"/>
      <w:numFmt w:val="bullet"/>
      <w:lvlText w:val="•"/>
      <w:lvlJc w:val="left"/>
      <w:pPr>
        <w:tabs>
          <w:tab w:val="num" w:pos="720"/>
        </w:tabs>
        <w:ind w:left="720" w:hanging="360"/>
      </w:pPr>
      <w:rPr>
        <w:rFonts w:ascii="Arial" w:hAnsi="Arial" w:hint="default"/>
      </w:rPr>
    </w:lvl>
    <w:lvl w:ilvl="1" w:tplc="E444BECA" w:tentative="1">
      <w:start w:val="1"/>
      <w:numFmt w:val="bullet"/>
      <w:lvlText w:val="•"/>
      <w:lvlJc w:val="left"/>
      <w:pPr>
        <w:tabs>
          <w:tab w:val="num" w:pos="1440"/>
        </w:tabs>
        <w:ind w:left="1440" w:hanging="360"/>
      </w:pPr>
      <w:rPr>
        <w:rFonts w:ascii="Arial" w:hAnsi="Arial" w:hint="default"/>
      </w:rPr>
    </w:lvl>
    <w:lvl w:ilvl="2" w:tplc="D25A5924" w:tentative="1">
      <w:start w:val="1"/>
      <w:numFmt w:val="bullet"/>
      <w:lvlText w:val="•"/>
      <w:lvlJc w:val="left"/>
      <w:pPr>
        <w:tabs>
          <w:tab w:val="num" w:pos="2160"/>
        </w:tabs>
        <w:ind w:left="2160" w:hanging="360"/>
      </w:pPr>
      <w:rPr>
        <w:rFonts w:ascii="Arial" w:hAnsi="Arial" w:hint="default"/>
      </w:rPr>
    </w:lvl>
    <w:lvl w:ilvl="3" w:tplc="50AEBD38" w:tentative="1">
      <w:start w:val="1"/>
      <w:numFmt w:val="bullet"/>
      <w:lvlText w:val="•"/>
      <w:lvlJc w:val="left"/>
      <w:pPr>
        <w:tabs>
          <w:tab w:val="num" w:pos="2880"/>
        </w:tabs>
        <w:ind w:left="2880" w:hanging="360"/>
      </w:pPr>
      <w:rPr>
        <w:rFonts w:ascii="Arial" w:hAnsi="Arial" w:hint="default"/>
      </w:rPr>
    </w:lvl>
    <w:lvl w:ilvl="4" w:tplc="9974A238" w:tentative="1">
      <w:start w:val="1"/>
      <w:numFmt w:val="bullet"/>
      <w:lvlText w:val="•"/>
      <w:lvlJc w:val="left"/>
      <w:pPr>
        <w:tabs>
          <w:tab w:val="num" w:pos="3600"/>
        </w:tabs>
        <w:ind w:left="3600" w:hanging="360"/>
      </w:pPr>
      <w:rPr>
        <w:rFonts w:ascii="Arial" w:hAnsi="Arial" w:hint="default"/>
      </w:rPr>
    </w:lvl>
    <w:lvl w:ilvl="5" w:tplc="E76E0294" w:tentative="1">
      <w:start w:val="1"/>
      <w:numFmt w:val="bullet"/>
      <w:lvlText w:val="•"/>
      <w:lvlJc w:val="left"/>
      <w:pPr>
        <w:tabs>
          <w:tab w:val="num" w:pos="4320"/>
        </w:tabs>
        <w:ind w:left="4320" w:hanging="360"/>
      </w:pPr>
      <w:rPr>
        <w:rFonts w:ascii="Arial" w:hAnsi="Arial" w:hint="default"/>
      </w:rPr>
    </w:lvl>
    <w:lvl w:ilvl="6" w:tplc="616266AA" w:tentative="1">
      <w:start w:val="1"/>
      <w:numFmt w:val="bullet"/>
      <w:lvlText w:val="•"/>
      <w:lvlJc w:val="left"/>
      <w:pPr>
        <w:tabs>
          <w:tab w:val="num" w:pos="5040"/>
        </w:tabs>
        <w:ind w:left="5040" w:hanging="360"/>
      </w:pPr>
      <w:rPr>
        <w:rFonts w:ascii="Arial" w:hAnsi="Arial" w:hint="default"/>
      </w:rPr>
    </w:lvl>
    <w:lvl w:ilvl="7" w:tplc="E6B42B40" w:tentative="1">
      <w:start w:val="1"/>
      <w:numFmt w:val="bullet"/>
      <w:lvlText w:val="•"/>
      <w:lvlJc w:val="left"/>
      <w:pPr>
        <w:tabs>
          <w:tab w:val="num" w:pos="5760"/>
        </w:tabs>
        <w:ind w:left="5760" w:hanging="360"/>
      </w:pPr>
      <w:rPr>
        <w:rFonts w:ascii="Arial" w:hAnsi="Arial" w:hint="default"/>
      </w:rPr>
    </w:lvl>
    <w:lvl w:ilvl="8" w:tplc="7BE8DE7E" w:tentative="1">
      <w:start w:val="1"/>
      <w:numFmt w:val="bullet"/>
      <w:lvlText w:val="•"/>
      <w:lvlJc w:val="left"/>
      <w:pPr>
        <w:tabs>
          <w:tab w:val="num" w:pos="6480"/>
        </w:tabs>
        <w:ind w:left="6480" w:hanging="360"/>
      </w:pPr>
      <w:rPr>
        <w:rFonts w:ascii="Arial" w:hAnsi="Arial" w:hint="default"/>
      </w:rPr>
    </w:lvl>
  </w:abstractNum>
  <w:abstractNum w:abstractNumId="20">
    <w:nsid w:val="5FAD4A44"/>
    <w:multiLevelType w:val="hybridMultilevel"/>
    <w:tmpl w:val="B644E2CA"/>
    <w:lvl w:ilvl="0" w:tplc="E11EF378">
      <w:start w:val="1"/>
      <w:numFmt w:val="bullet"/>
      <w:lvlText w:val="•"/>
      <w:lvlJc w:val="left"/>
      <w:pPr>
        <w:tabs>
          <w:tab w:val="num" w:pos="720"/>
        </w:tabs>
        <w:ind w:left="720" w:hanging="360"/>
      </w:pPr>
      <w:rPr>
        <w:rFonts w:ascii="Arial" w:hAnsi="Arial" w:hint="default"/>
      </w:rPr>
    </w:lvl>
    <w:lvl w:ilvl="1" w:tplc="E91804D4" w:tentative="1">
      <w:start w:val="1"/>
      <w:numFmt w:val="bullet"/>
      <w:lvlText w:val="•"/>
      <w:lvlJc w:val="left"/>
      <w:pPr>
        <w:tabs>
          <w:tab w:val="num" w:pos="1440"/>
        </w:tabs>
        <w:ind w:left="1440" w:hanging="360"/>
      </w:pPr>
      <w:rPr>
        <w:rFonts w:ascii="Arial" w:hAnsi="Arial" w:hint="default"/>
      </w:rPr>
    </w:lvl>
    <w:lvl w:ilvl="2" w:tplc="B87E2A72" w:tentative="1">
      <w:start w:val="1"/>
      <w:numFmt w:val="bullet"/>
      <w:lvlText w:val="•"/>
      <w:lvlJc w:val="left"/>
      <w:pPr>
        <w:tabs>
          <w:tab w:val="num" w:pos="2160"/>
        </w:tabs>
        <w:ind w:left="2160" w:hanging="360"/>
      </w:pPr>
      <w:rPr>
        <w:rFonts w:ascii="Arial" w:hAnsi="Arial" w:hint="default"/>
      </w:rPr>
    </w:lvl>
    <w:lvl w:ilvl="3" w:tplc="A07A1A42" w:tentative="1">
      <w:start w:val="1"/>
      <w:numFmt w:val="bullet"/>
      <w:lvlText w:val="•"/>
      <w:lvlJc w:val="left"/>
      <w:pPr>
        <w:tabs>
          <w:tab w:val="num" w:pos="2880"/>
        </w:tabs>
        <w:ind w:left="2880" w:hanging="360"/>
      </w:pPr>
      <w:rPr>
        <w:rFonts w:ascii="Arial" w:hAnsi="Arial" w:hint="default"/>
      </w:rPr>
    </w:lvl>
    <w:lvl w:ilvl="4" w:tplc="C2A60DB8" w:tentative="1">
      <w:start w:val="1"/>
      <w:numFmt w:val="bullet"/>
      <w:lvlText w:val="•"/>
      <w:lvlJc w:val="left"/>
      <w:pPr>
        <w:tabs>
          <w:tab w:val="num" w:pos="3600"/>
        </w:tabs>
        <w:ind w:left="3600" w:hanging="360"/>
      </w:pPr>
      <w:rPr>
        <w:rFonts w:ascii="Arial" w:hAnsi="Arial" w:hint="default"/>
      </w:rPr>
    </w:lvl>
    <w:lvl w:ilvl="5" w:tplc="9C26D1EC" w:tentative="1">
      <w:start w:val="1"/>
      <w:numFmt w:val="bullet"/>
      <w:lvlText w:val="•"/>
      <w:lvlJc w:val="left"/>
      <w:pPr>
        <w:tabs>
          <w:tab w:val="num" w:pos="4320"/>
        </w:tabs>
        <w:ind w:left="4320" w:hanging="360"/>
      </w:pPr>
      <w:rPr>
        <w:rFonts w:ascii="Arial" w:hAnsi="Arial" w:hint="default"/>
      </w:rPr>
    </w:lvl>
    <w:lvl w:ilvl="6" w:tplc="FBEAE0FE" w:tentative="1">
      <w:start w:val="1"/>
      <w:numFmt w:val="bullet"/>
      <w:lvlText w:val="•"/>
      <w:lvlJc w:val="left"/>
      <w:pPr>
        <w:tabs>
          <w:tab w:val="num" w:pos="5040"/>
        </w:tabs>
        <w:ind w:left="5040" w:hanging="360"/>
      </w:pPr>
      <w:rPr>
        <w:rFonts w:ascii="Arial" w:hAnsi="Arial" w:hint="default"/>
      </w:rPr>
    </w:lvl>
    <w:lvl w:ilvl="7" w:tplc="F3549CF0" w:tentative="1">
      <w:start w:val="1"/>
      <w:numFmt w:val="bullet"/>
      <w:lvlText w:val="•"/>
      <w:lvlJc w:val="left"/>
      <w:pPr>
        <w:tabs>
          <w:tab w:val="num" w:pos="5760"/>
        </w:tabs>
        <w:ind w:left="5760" w:hanging="360"/>
      </w:pPr>
      <w:rPr>
        <w:rFonts w:ascii="Arial" w:hAnsi="Arial" w:hint="default"/>
      </w:rPr>
    </w:lvl>
    <w:lvl w:ilvl="8" w:tplc="36E446E0" w:tentative="1">
      <w:start w:val="1"/>
      <w:numFmt w:val="bullet"/>
      <w:lvlText w:val="•"/>
      <w:lvlJc w:val="left"/>
      <w:pPr>
        <w:tabs>
          <w:tab w:val="num" w:pos="6480"/>
        </w:tabs>
        <w:ind w:left="6480" w:hanging="360"/>
      </w:pPr>
      <w:rPr>
        <w:rFonts w:ascii="Arial" w:hAnsi="Arial" w:hint="default"/>
      </w:rPr>
    </w:lvl>
  </w:abstractNum>
  <w:abstractNum w:abstractNumId="21">
    <w:nsid w:val="65D02BD5"/>
    <w:multiLevelType w:val="hybridMultilevel"/>
    <w:tmpl w:val="7822158E"/>
    <w:lvl w:ilvl="0" w:tplc="515A3886">
      <w:start w:val="1"/>
      <w:numFmt w:val="bullet"/>
      <w:lvlText w:val="•"/>
      <w:lvlJc w:val="left"/>
      <w:pPr>
        <w:tabs>
          <w:tab w:val="num" w:pos="720"/>
        </w:tabs>
        <w:ind w:left="720" w:hanging="360"/>
      </w:pPr>
      <w:rPr>
        <w:rFonts w:ascii="Arial" w:hAnsi="Arial" w:hint="default"/>
      </w:rPr>
    </w:lvl>
    <w:lvl w:ilvl="1" w:tplc="EDB86A42" w:tentative="1">
      <w:start w:val="1"/>
      <w:numFmt w:val="bullet"/>
      <w:lvlText w:val="•"/>
      <w:lvlJc w:val="left"/>
      <w:pPr>
        <w:tabs>
          <w:tab w:val="num" w:pos="1440"/>
        </w:tabs>
        <w:ind w:left="1440" w:hanging="360"/>
      </w:pPr>
      <w:rPr>
        <w:rFonts w:ascii="Arial" w:hAnsi="Arial" w:hint="default"/>
      </w:rPr>
    </w:lvl>
    <w:lvl w:ilvl="2" w:tplc="C638CB74" w:tentative="1">
      <w:start w:val="1"/>
      <w:numFmt w:val="bullet"/>
      <w:lvlText w:val="•"/>
      <w:lvlJc w:val="left"/>
      <w:pPr>
        <w:tabs>
          <w:tab w:val="num" w:pos="2160"/>
        </w:tabs>
        <w:ind w:left="2160" w:hanging="360"/>
      </w:pPr>
      <w:rPr>
        <w:rFonts w:ascii="Arial" w:hAnsi="Arial" w:hint="default"/>
      </w:rPr>
    </w:lvl>
    <w:lvl w:ilvl="3" w:tplc="D0F6FAC0" w:tentative="1">
      <w:start w:val="1"/>
      <w:numFmt w:val="bullet"/>
      <w:lvlText w:val="•"/>
      <w:lvlJc w:val="left"/>
      <w:pPr>
        <w:tabs>
          <w:tab w:val="num" w:pos="2880"/>
        </w:tabs>
        <w:ind w:left="2880" w:hanging="360"/>
      </w:pPr>
      <w:rPr>
        <w:rFonts w:ascii="Arial" w:hAnsi="Arial" w:hint="default"/>
      </w:rPr>
    </w:lvl>
    <w:lvl w:ilvl="4" w:tplc="5F06BE26" w:tentative="1">
      <w:start w:val="1"/>
      <w:numFmt w:val="bullet"/>
      <w:lvlText w:val="•"/>
      <w:lvlJc w:val="left"/>
      <w:pPr>
        <w:tabs>
          <w:tab w:val="num" w:pos="3600"/>
        </w:tabs>
        <w:ind w:left="3600" w:hanging="360"/>
      </w:pPr>
      <w:rPr>
        <w:rFonts w:ascii="Arial" w:hAnsi="Arial" w:hint="default"/>
      </w:rPr>
    </w:lvl>
    <w:lvl w:ilvl="5" w:tplc="5EF6929E" w:tentative="1">
      <w:start w:val="1"/>
      <w:numFmt w:val="bullet"/>
      <w:lvlText w:val="•"/>
      <w:lvlJc w:val="left"/>
      <w:pPr>
        <w:tabs>
          <w:tab w:val="num" w:pos="4320"/>
        </w:tabs>
        <w:ind w:left="4320" w:hanging="360"/>
      </w:pPr>
      <w:rPr>
        <w:rFonts w:ascii="Arial" w:hAnsi="Arial" w:hint="default"/>
      </w:rPr>
    </w:lvl>
    <w:lvl w:ilvl="6" w:tplc="2F068050" w:tentative="1">
      <w:start w:val="1"/>
      <w:numFmt w:val="bullet"/>
      <w:lvlText w:val="•"/>
      <w:lvlJc w:val="left"/>
      <w:pPr>
        <w:tabs>
          <w:tab w:val="num" w:pos="5040"/>
        </w:tabs>
        <w:ind w:left="5040" w:hanging="360"/>
      </w:pPr>
      <w:rPr>
        <w:rFonts w:ascii="Arial" w:hAnsi="Arial" w:hint="default"/>
      </w:rPr>
    </w:lvl>
    <w:lvl w:ilvl="7" w:tplc="EC1A3BEE" w:tentative="1">
      <w:start w:val="1"/>
      <w:numFmt w:val="bullet"/>
      <w:lvlText w:val="•"/>
      <w:lvlJc w:val="left"/>
      <w:pPr>
        <w:tabs>
          <w:tab w:val="num" w:pos="5760"/>
        </w:tabs>
        <w:ind w:left="5760" w:hanging="360"/>
      </w:pPr>
      <w:rPr>
        <w:rFonts w:ascii="Arial" w:hAnsi="Arial" w:hint="default"/>
      </w:rPr>
    </w:lvl>
    <w:lvl w:ilvl="8" w:tplc="9694513C" w:tentative="1">
      <w:start w:val="1"/>
      <w:numFmt w:val="bullet"/>
      <w:lvlText w:val="•"/>
      <w:lvlJc w:val="left"/>
      <w:pPr>
        <w:tabs>
          <w:tab w:val="num" w:pos="6480"/>
        </w:tabs>
        <w:ind w:left="6480" w:hanging="360"/>
      </w:pPr>
      <w:rPr>
        <w:rFonts w:ascii="Arial" w:hAnsi="Arial" w:hint="default"/>
      </w:rPr>
    </w:lvl>
  </w:abstractNum>
  <w:abstractNum w:abstractNumId="22">
    <w:nsid w:val="66447EA7"/>
    <w:multiLevelType w:val="hybridMultilevel"/>
    <w:tmpl w:val="AED0CD0E"/>
    <w:lvl w:ilvl="0" w:tplc="B8C034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9D61030"/>
    <w:multiLevelType w:val="hybridMultilevel"/>
    <w:tmpl w:val="7918F1A2"/>
    <w:lvl w:ilvl="0" w:tplc="8D6A981C">
      <w:start w:val="1"/>
      <w:numFmt w:val="bullet"/>
      <w:lvlText w:val="•"/>
      <w:lvlJc w:val="left"/>
      <w:pPr>
        <w:tabs>
          <w:tab w:val="num" w:pos="720"/>
        </w:tabs>
        <w:ind w:left="720" w:hanging="360"/>
      </w:pPr>
      <w:rPr>
        <w:rFonts w:ascii="Arial" w:hAnsi="Arial" w:hint="default"/>
      </w:rPr>
    </w:lvl>
    <w:lvl w:ilvl="1" w:tplc="DFE2A14C" w:tentative="1">
      <w:start w:val="1"/>
      <w:numFmt w:val="bullet"/>
      <w:lvlText w:val="•"/>
      <w:lvlJc w:val="left"/>
      <w:pPr>
        <w:tabs>
          <w:tab w:val="num" w:pos="1440"/>
        </w:tabs>
        <w:ind w:left="1440" w:hanging="360"/>
      </w:pPr>
      <w:rPr>
        <w:rFonts w:ascii="Arial" w:hAnsi="Arial" w:hint="default"/>
      </w:rPr>
    </w:lvl>
    <w:lvl w:ilvl="2" w:tplc="695EAF6C" w:tentative="1">
      <w:start w:val="1"/>
      <w:numFmt w:val="bullet"/>
      <w:lvlText w:val="•"/>
      <w:lvlJc w:val="left"/>
      <w:pPr>
        <w:tabs>
          <w:tab w:val="num" w:pos="2160"/>
        </w:tabs>
        <w:ind w:left="2160" w:hanging="360"/>
      </w:pPr>
      <w:rPr>
        <w:rFonts w:ascii="Arial" w:hAnsi="Arial" w:hint="default"/>
      </w:rPr>
    </w:lvl>
    <w:lvl w:ilvl="3" w:tplc="66540442" w:tentative="1">
      <w:start w:val="1"/>
      <w:numFmt w:val="bullet"/>
      <w:lvlText w:val="•"/>
      <w:lvlJc w:val="left"/>
      <w:pPr>
        <w:tabs>
          <w:tab w:val="num" w:pos="2880"/>
        </w:tabs>
        <w:ind w:left="2880" w:hanging="360"/>
      </w:pPr>
      <w:rPr>
        <w:rFonts w:ascii="Arial" w:hAnsi="Arial" w:hint="default"/>
      </w:rPr>
    </w:lvl>
    <w:lvl w:ilvl="4" w:tplc="ABD8014C" w:tentative="1">
      <w:start w:val="1"/>
      <w:numFmt w:val="bullet"/>
      <w:lvlText w:val="•"/>
      <w:lvlJc w:val="left"/>
      <w:pPr>
        <w:tabs>
          <w:tab w:val="num" w:pos="3600"/>
        </w:tabs>
        <w:ind w:left="3600" w:hanging="360"/>
      </w:pPr>
      <w:rPr>
        <w:rFonts w:ascii="Arial" w:hAnsi="Arial" w:hint="default"/>
      </w:rPr>
    </w:lvl>
    <w:lvl w:ilvl="5" w:tplc="229CFD42" w:tentative="1">
      <w:start w:val="1"/>
      <w:numFmt w:val="bullet"/>
      <w:lvlText w:val="•"/>
      <w:lvlJc w:val="left"/>
      <w:pPr>
        <w:tabs>
          <w:tab w:val="num" w:pos="4320"/>
        </w:tabs>
        <w:ind w:left="4320" w:hanging="360"/>
      </w:pPr>
      <w:rPr>
        <w:rFonts w:ascii="Arial" w:hAnsi="Arial" w:hint="default"/>
      </w:rPr>
    </w:lvl>
    <w:lvl w:ilvl="6" w:tplc="56A44BC2" w:tentative="1">
      <w:start w:val="1"/>
      <w:numFmt w:val="bullet"/>
      <w:lvlText w:val="•"/>
      <w:lvlJc w:val="left"/>
      <w:pPr>
        <w:tabs>
          <w:tab w:val="num" w:pos="5040"/>
        </w:tabs>
        <w:ind w:left="5040" w:hanging="360"/>
      </w:pPr>
      <w:rPr>
        <w:rFonts w:ascii="Arial" w:hAnsi="Arial" w:hint="default"/>
      </w:rPr>
    </w:lvl>
    <w:lvl w:ilvl="7" w:tplc="D610A878" w:tentative="1">
      <w:start w:val="1"/>
      <w:numFmt w:val="bullet"/>
      <w:lvlText w:val="•"/>
      <w:lvlJc w:val="left"/>
      <w:pPr>
        <w:tabs>
          <w:tab w:val="num" w:pos="5760"/>
        </w:tabs>
        <w:ind w:left="5760" w:hanging="360"/>
      </w:pPr>
      <w:rPr>
        <w:rFonts w:ascii="Arial" w:hAnsi="Arial" w:hint="default"/>
      </w:rPr>
    </w:lvl>
    <w:lvl w:ilvl="8" w:tplc="B61A9430" w:tentative="1">
      <w:start w:val="1"/>
      <w:numFmt w:val="bullet"/>
      <w:lvlText w:val="•"/>
      <w:lvlJc w:val="left"/>
      <w:pPr>
        <w:tabs>
          <w:tab w:val="num" w:pos="6480"/>
        </w:tabs>
        <w:ind w:left="6480" w:hanging="360"/>
      </w:pPr>
      <w:rPr>
        <w:rFonts w:ascii="Arial" w:hAnsi="Arial" w:hint="default"/>
      </w:rPr>
    </w:lvl>
  </w:abstractNum>
  <w:abstractNum w:abstractNumId="24">
    <w:nsid w:val="6A1158EA"/>
    <w:multiLevelType w:val="hybridMultilevel"/>
    <w:tmpl w:val="9224FB3C"/>
    <w:lvl w:ilvl="0" w:tplc="B8EAA2A0">
      <w:start w:val="1"/>
      <w:numFmt w:val="bullet"/>
      <w:lvlText w:val="•"/>
      <w:lvlJc w:val="left"/>
      <w:pPr>
        <w:tabs>
          <w:tab w:val="num" w:pos="720"/>
        </w:tabs>
        <w:ind w:left="720" w:hanging="360"/>
      </w:pPr>
      <w:rPr>
        <w:rFonts w:ascii="Arial" w:hAnsi="Arial" w:hint="default"/>
      </w:rPr>
    </w:lvl>
    <w:lvl w:ilvl="1" w:tplc="792AD356" w:tentative="1">
      <w:start w:val="1"/>
      <w:numFmt w:val="bullet"/>
      <w:lvlText w:val="•"/>
      <w:lvlJc w:val="left"/>
      <w:pPr>
        <w:tabs>
          <w:tab w:val="num" w:pos="1440"/>
        </w:tabs>
        <w:ind w:left="1440" w:hanging="360"/>
      </w:pPr>
      <w:rPr>
        <w:rFonts w:ascii="Arial" w:hAnsi="Arial" w:hint="default"/>
      </w:rPr>
    </w:lvl>
    <w:lvl w:ilvl="2" w:tplc="3464711C" w:tentative="1">
      <w:start w:val="1"/>
      <w:numFmt w:val="bullet"/>
      <w:lvlText w:val="•"/>
      <w:lvlJc w:val="left"/>
      <w:pPr>
        <w:tabs>
          <w:tab w:val="num" w:pos="2160"/>
        </w:tabs>
        <w:ind w:left="2160" w:hanging="360"/>
      </w:pPr>
      <w:rPr>
        <w:rFonts w:ascii="Arial" w:hAnsi="Arial" w:hint="default"/>
      </w:rPr>
    </w:lvl>
    <w:lvl w:ilvl="3" w:tplc="9CAAB02C" w:tentative="1">
      <w:start w:val="1"/>
      <w:numFmt w:val="bullet"/>
      <w:lvlText w:val="•"/>
      <w:lvlJc w:val="left"/>
      <w:pPr>
        <w:tabs>
          <w:tab w:val="num" w:pos="2880"/>
        </w:tabs>
        <w:ind w:left="2880" w:hanging="360"/>
      </w:pPr>
      <w:rPr>
        <w:rFonts w:ascii="Arial" w:hAnsi="Arial" w:hint="default"/>
      </w:rPr>
    </w:lvl>
    <w:lvl w:ilvl="4" w:tplc="010A58F2" w:tentative="1">
      <w:start w:val="1"/>
      <w:numFmt w:val="bullet"/>
      <w:lvlText w:val="•"/>
      <w:lvlJc w:val="left"/>
      <w:pPr>
        <w:tabs>
          <w:tab w:val="num" w:pos="3600"/>
        </w:tabs>
        <w:ind w:left="3600" w:hanging="360"/>
      </w:pPr>
      <w:rPr>
        <w:rFonts w:ascii="Arial" w:hAnsi="Arial" w:hint="default"/>
      </w:rPr>
    </w:lvl>
    <w:lvl w:ilvl="5" w:tplc="A23A34E2" w:tentative="1">
      <w:start w:val="1"/>
      <w:numFmt w:val="bullet"/>
      <w:lvlText w:val="•"/>
      <w:lvlJc w:val="left"/>
      <w:pPr>
        <w:tabs>
          <w:tab w:val="num" w:pos="4320"/>
        </w:tabs>
        <w:ind w:left="4320" w:hanging="360"/>
      </w:pPr>
      <w:rPr>
        <w:rFonts w:ascii="Arial" w:hAnsi="Arial" w:hint="default"/>
      </w:rPr>
    </w:lvl>
    <w:lvl w:ilvl="6" w:tplc="49BACA9C" w:tentative="1">
      <w:start w:val="1"/>
      <w:numFmt w:val="bullet"/>
      <w:lvlText w:val="•"/>
      <w:lvlJc w:val="left"/>
      <w:pPr>
        <w:tabs>
          <w:tab w:val="num" w:pos="5040"/>
        </w:tabs>
        <w:ind w:left="5040" w:hanging="360"/>
      </w:pPr>
      <w:rPr>
        <w:rFonts w:ascii="Arial" w:hAnsi="Arial" w:hint="default"/>
      </w:rPr>
    </w:lvl>
    <w:lvl w:ilvl="7" w:tplc="50DEAB44" w:tentative="1">
      <w:start w:val="1"/>
      <w:numFmt w:val="bullet"/>
      <w:lvlText w:val="•"/>
      <w:lvlJc w:val="left"/>
      <w:pPr>
        <w:tabs>
          <w:tab w:val="num" w:pos="5760"/>
        </w:tabs>
        <w:ind w:left="5760" w:hanging="360"/>
      </w:pPr>
      <w:rPr>
        <w:rFonts w:ascii="Arial" w:hAnsi="Arial" w:hint="default"/>
      </w:rPr>
    </w:lvl>
    <w:lvl w:ilvl="8" w:tplc="BA363372" w:tentative="1">
      <w:start w:val="1"/>
      <w:numFmt w:val="bullet"/>
      <w:lvlText w:val="•"/>
      <w:lvlJc w:val="left"/>
      <w:pPr>
        <w:tabs>
          <w:tab w:val="num" w:pos="6480"/>
        </w:tabs>
        <w:ind w:left="6480" w:hanging="360"/>
      </w:pPr>
      <w:rPr>
        <w:rFonts w:ascii="Arial" w:hAnsi="Arial" w:hint="default"/>
      </w:rPr>
    </w:lvl>
  </w:abstractNum>
  <w:abstractNum w:abstractNumId="25">
    <w:nsid w:val="6BAC72B8"/>
    <w:multiLevelType w:val="hybridMultilevel"/>
    <w:tmpl w:val="AB62625E"/>
    <w:lvl w:ilvl="0" w:tplc="33BE8F3E">
      <w:start w:val="1"/>
      <w:numFmt w:val="bullet"/>
      <w:lvlText w:val="•"/>
      <w:lvlJc w:val="left"/>
      <w:pPr>
        <w:tabs>
          <w:tab w:val="num" w:pos="720"/>
        </w:tabs>
        <w:ind w:left="720" w:hanging="360"/>
      </w:pPr>
      <w:rPr>
        <w:rFonts w:ascii="Arial" w:hAnsi="Arial" w:hint="default"/>
      </w:rPr>
    </w:lvl>
    <w:lvl w:ilvl="1" w:tplc="DA14AAD6" w:tentative="1">
      <w:start w:val="1"/>
      <w:numFmt w:val="bullet"/>
      <w:lvlText w:val="•"/>
      <w:lvlJc w:val="left"/>
      <w:pPr>
        <w:tabs>
          <w:tab w:val="num" w:pos="1440"/>
        </w:tabs>
        <w:ind w:left="1440" w:hanging="360"/>
      </w:pPr>
      <w:rPr>
        <w:rFonts w:ascii="Arial" w:hAnsi="Arial" w:hint="default"/>
      </w:rPr>
    </w:lvl>
    <w:lvl w:ilvl="2" w:tplc="57E68E98" w:tentative="1">
      <w:start w:val="1"/>
      <w:numFmt w:val="bullet"/>
      <w:lvlText w:val="•"/>
      <w:lvlJc w:val="left"/>
      <w:pPr>
        <w:tabs>
          <w:tab w:val="num" w:pos="2160"/>
        </w:tabs>
        <w:ind w:left="2160" w:hanging="360"/>
      </w:pPr>
      <w:rPr>
        <w:rFonts w:ascii="Arial" w:hAnsi="Arial" w:hint="default"/>
      </w:rPr>
    </w:lvl>
    <w:lvl w:ilvl="3" w:tplc="D6168348" w:tentative="1">
      <w:start w:val="1"/>
      <w:numFmt w:val="bullet"/>
      <w:lvlText w:val="•"/>
      <w:lvlJc w:val="left"/>
      <w:pPr>
        <w:tabs>
          <w:tab w:val="num" w:pos="2880"/>
        </w:tabs>
        <w:ind w:left="2880" w:hanging="360"/>
      </w:pPr>
      <w:rPr>
        <w:rFonts w:ascii="Arial" w:hAnsi="Arial" w:hint="default"/>
      </w:rPr>
    </w:lvl>
    <w:lvl w:ilvl="4" w:tplc="D070F99A" w:tentative="1">
      <w:start w:val="1"/>
      <w:numFmt w:val="bullet"/>
      <w:lvlText w:val="•"/>
      <w:lvlJc w:val="left"/>
      <w:pPr>
        <w:tabs>
          <w:tab w:val="num" w:pos="3600"/>
        </w:tabs>
        <w:ind w:left="3600" w:hanging="360"/>
      </w:pPr>
      <w:rPr>
        <w:rFonts w:ascii="Arial" w:hAnsi="Arial" w:hint="default"/>
      </w:rPr>
    </w:lvl>
    <w:lvl w:ilvl="5" w:tplc="174AF076" w:tentative="1">
      <w:start w:val="1"/>
      <w:numFmt w:val="bullet"/>
      <w:lvlText w:val="•"/>
      <w:lvlJc w:val="left"/>
      <w:pPr>
        <w:tabs>
          <w:tab w:val="num" w:pos="4320"/>
        </w:tabs>
        <w:ind w:left="4320" w:hanging="360"/>
      </w:pPr>
      <w:rPr>
        <w:rFonts w:ascii="Arial" w:hAnsi="Arial" w:hint="default"/>
      </w:rPr>
    </w:lvl>
    <w:lvl w:ilvl="6" w:tplc="6A8C1CC2" w:tentative="1">
      <w:start w:val="1"/>
      <w:numFmt w:val="bullet"/>
      <w:lvlText w:val="•"/>
      <w:lvlJc w:val="left"/>
      <w:pPr>
        <w:tabs>
          <w:tab w:val="num" w:pos="5040"/>
        </w:tabs>
        <w:ind w:left="5040" w:hanging="360"/>
      </w:pPr>
      <w:rPr>
        <w:rFonts w:ascii="Arial" w:hAnsi="Arial" w:hint="default"/>
      </w:rPr>
    </w:lvl>
    <w:lvl w:ilvl="7" w:tplc="C5861E04" w:tentative="1">
      <w:start w:val="1"/>
      <w:numFmt w:val="bullet"/>
      <w:lvlText w:val="•"/>
      <w:lvlJc w:val="left"/>
      <w:pPr>
        <w:tabs>
          <w:tab w:val="num" w:pos="5760"/>
        </w:tabs>
        <w:ind w:left="5760" w:hanging="360"/>
      </w:pPr>
      <w:rPr>
        <w:rFonts w:ascii="Arial" w:hAnsi="Arial" w:hint="default"/>
      </w:rPr>
    </w:lvl>
    <w:lvl w:ilvl="8" w:tplc="C5B09B00" w:tentative="1">
      <w:start w:val="1"/>
      <w:numFmt w:val="bullet"/>
      <w:lvlText w:val="•"/>
      <w:lvlJc w:val="left"/>
      <w:pPr>
        <w:tabs>
          <w:tab w:val="num" w:pos="6480"/>
        </w:tabs>
        <w:ind w:left="6480" w:hanging="360"/>
      </w:pPr>
      <w:rPr>
        <w:rFonts w:ascii="Arial" w:hAnsi="Arial" w:hint="default"/>
      </w:rPr>
    </w:lvl>
  </w:abstractNum>
  <w:abstractNum w:abstractNumId="26">
    <w:nsid w:val="6EA33521"/>
    <w:multiLevelType w:val="hybridMultilevel"/>
    <w:tmpl w:val="02CA4E50"/>
    <w:lvl w:ilvl="0" w:tplc="CDBC26C0">
      <w:start w:val="1"/>
      <w:numFmt w:val="bullet"/>
      <w:lvlText w:val="•"/>
      <w:lvlJc w:val="left"/>
      <w:pPr>
        <w:tabs>
          <w:tab w:val="num" w:pos="720"/>
        </w:tabs>
        <w:ind w:left="720" w:hanging="360"/>
      </w:pPr>
      <w:rPr>
        <w:rFonts w:ascii="Arial" w:hAnsi="Arial" w:hint="default"/>
      </w:rPr>
    </w:lvl>
    <w:lvl w:ilvl="1" w:tplc="D57EDDA2" w:tentative="1">
      <w:start w:val="1"/>
      <w:numFmt w:val="bullet"/>
      <w:lvlText w:val="•"/>
      <w:lvlJc w:val="left"/>
      <w:pPr>
        <w:tabs>
          <w:tab w:val="num" w:pos="1440"/>
        </w:tabs>
        <w:ind w:left="1440" w:hanging="360"/>
      </w:pPr>
      <w:rPr>
        <w:rFonts w:ascii="Arial" w:hAnsi="Arial" w:hint="default"/>
      </w:rPr>
    </w:lvl>
    <w:lvl w:ilvl="2" w:tplc="24F092F2" w:tentative="1">
      <w:start w:val="1"/>
      <w:numFmt w:val="bullet"/>
      <w:lvlText w:val="•"/>
      <w:lvlJc w:val="left"/>
      <w:pPr>
        <w:tabs>
          <w:tab w:val="num" w:pos="2160"/>
        </w:tabs>
        <w:ind w:left="2160" w:hanging="360"/>
      </w:pPr>
      <w:rPr>
        <w:rFonts w:ascii="Arial" w:hAnsi="Arial" w:hint="default"/>
      </w:rPr>
    </w:lvl>
    <w:lvl w:ilvl="3" w:tplc="F71210B2" w:tentative="1">
      <w:start w:val="1"/>
      <w:numFmt w:val="bullet"/>
      <w:lvlText w:val="•"/>
      <w:lvlJc w:val="left"/>
      <w:pPr>
        <w:tabs>
          <w:tab w:val="num" w:pos="2880"/>
        </w:tabs>
        <w:ind w:left="2880" w:hanging="360"/>
      </w:pPr>
      <w:rPr>
        <w:rFonts w:ascii="Arial" w:hAnsi="Arial" w:hint="default"/>
      </w:rPr>
    </w:lvl>
    <w:lvl w:ilvl="4" w:tplc="DD12B756" w:tentative="1">
      <w:start w:val="1"/>
      <w:numFmt w:val="bullet"/>
      <w:lvlText w:val="•"/>
      <w:lvlJc w:val="left"/>
      <w:pPr>
        <w:tabs>
          <w:tab w:val="num" w:pos="3600"/>
        </w:tabs>
        <w:ind w:left="3600" w:hanging="360"/>
      </w:pPr>
      <w:rPr>
        <w:rFonts w:ascii="Arial" w:hAnsi="Arial" w:hint="default"/>
      </w:rPr>
    </w:lvl>
    <w:lvl w:ilvl="5" w:tplc="E80222E4" w:tentative="1">
      <w:start w:val="1"/>
      <w:numFmt w:val="bullet"/>
      <w:lvlText w:val="•"/>
      <w:lvlJc w:val="left"/>
      <w:pPr>
        <w:tabs>
          <w:tab w:val="num" w:pos="4320"/>
        </w:tabs>
        <w:ind w:left="4320" w:hanging="360"/>
      </w:pPr>
      <w:rPr>
        <w:rFonts w:ascii="Arial" w:hAnsi="Arial" w:hint="default"/>
      </w:rPr>
    </w:lvl>
    <w:lvl w:ilvl="6" w:tplc="DD4A0C9A" w:tentative="1">
      <w:start w:val="1"/>
      <w:numFmt w:val="bullet"/>
      <w:lvlText w:val="•"/>
      <w:lvlJc w:val="left"/>
      <w:pPr>
        <w:tabs>
          <w:tab w:val="num" w:pos="5040"/>
        </w:tabs>
        <w:ind w:left="5040" w:hanging="360"/>
      </w:pPr>
      <w:rPr>
        <w:rFonts w:ascii="Arial" w:hAnsi="Arial" w:hint="default"/>
      </w:rPr>
    </w:lvl>
    <w:lvl w:ilvl="7" w:tplc="F410C20E" w:tentative="1">
      <w:start w:val="1"/>
      <w:numFmt w:val="bullet"/>
      <w:lvlText w:val="•"/>
      <w:lvlJc w:val="left"/>
      <w:pPr>
        <w:tabs>
          <w:tab w:val="num" w:pos="5760"/>
        </w:tabs>
        <w:ind w:left="5760" w:hanging="360"/>
      </w:pPr>
      <w:rPr>
        <w:rFonts w:ascii="Arial" w:hAnsi="Arial" w:hint="default"/>
      </w:rPr>
    </w:lvl>
    <w:lvl w:ilvl="8" w:tplc="344819E8" w:tentative="1">
      <w:start w:val="1"/>
      <w:numFmt w:val="bullet"/>
      <w:lvlText w:val="•"/>
      <w:lvlJc w:val="left"/>
      <w:pPr>
        <w:tabs>
          <w:tab w:val="num" w:pos="6480"/>
        </w:tabs>
        <w:ind w:left="6480" w:hanging="360"/>
      </w:pPr>
      <w:rPr>
        <w:rFonts w:ascii="Arial" w:hAnsi="Arial" w:hint="default"/>
      </w:rPr>
    </w:lvl>
  </w:abstractNum>
  <w:abstractNum w:abstractNumId="27">
    <w:nsid w:val="74147390"/>
    <w:multiLevelType w:val="hybridMultilevel"/>
    <w:tmpl w:val="3BCC872A"/>
    <w:lvl w:ilvl="0" w:tplc="C71C3614">
      <w:start w:val="1"/>
      <w:numFmt w:val="bullet"/>
      <w:lvlText w:val="•"/>
      <w:lvlJc w:val="left"/>
      <w:pPr>
        <w:tabs>
          <w:tab w:val="num" w:pos="720"/>
        </w:tabs>
        <w:ind w:left="720" w:hanging="360"/>
      </w:pPr>
      <w:rPr>
        <w:rFonts w:ascii="Arial" w:hAnsi="Arial" w:hint="default"/>
      </w:rPr>
    </w:lvl>
    <w:lvl w:ilvl="1" w:tplc="24BA4BA8" w:tentative="1">
      <w:start w:val="1"/>
      <w:numFmt w:val="bullet"/>
      <w:lvlText w:val="•"/>
      <w:lvlJc w:val="left"/>
      <w:pPr>
        <w:tabs>
          <w:tab w:val="num" w:pos="1440"/>
        </w:tabs>
        <w:ind w:left="1440" w:hanging="360"/>
      </w:pPr>
      <w:rPr>
        <w:rFonts w:ascii="Arial" w:hAnsi="Arial" w:hint="default"/>
      </w:rPr>
    </w:lvl>
    <w:lvl w:ilvl="2" w:tplc="EBA00C44" w:tentative="1">
      <w:start w:val="1"/>
      <w:numFmt w:val="bullet"/>
      <w:lvlText w:val="•"/>
      <w:lvlJc w:val="left"/>
      <w:pPr>
        <w:tabs>
          <w:tab w:val="num" w:pos="2160"/>
        </w:tabs>
        <w:ind w:left="2160" w:hanging="360"/>
      </w:pPr>
      <w:rPr>
        <w:rFonts w:ascii="Arial" w:hAnsi="Arial" w:hint="default"/>
      </w:rPr>
    </w:lvl>
    <w:lvl w:ilvl="3" w:tplc="FB58F7BC" w:tentative="1">
      <w:start w:val="1"/>
      <w:numFmt w:val="bullet"/>
      <w:lvlText w:val="•"/>
      <w:lvlJc w:val="left"/>
      <w:pPr>
        <w:tabs>
          <w:tab w:val="num" w:pos="2880"/>
        </w:tabs>
        <w:ind w:left="2880" w:hanging="360"/>
      </w:pPr>
      <w:rPr>
        <w:rFonts w:ascii="Arial" w:hAnsi="Arial" w:hint="default"/>
      </w:rPr>
    </w:lvl>
    <w:lvl w:ilvl="4" w:tplc="86201282" w:tentative="1">
      <w:start w:val="1"/>
      <w:numFmt w:val="bullet"/>
      <w:lvlText w:val="•"/>
      <w:lvlJc w:val="left"/>
      <w:pPr>
        <w:tabs>
          <w:tab w:val="num" w:pos="3600"/>
        </w:tabs>
        <w:ind w:left="3600" w:hanging="360"/>
      </w:pPr>
      <w:rPr>
        <w:rFonts w:ascii="Arial" w:hAnsi="Arial" w:hint="default"/>
      </w:rPr>
    </w:lvl>
    <w:lvl w:ilvl="5" w:tplc="82321738" w:tentative="1">
      <w:start w:val="1"/>
      <w:numFmt w:val="bullet"/>
      <w:lvlText w:val="•"/>
      <w:lvlJc w:val="left"/>
      <w:pPr>
        <w:tabs>
          <w:tab w:val="num" w:pos="4320"/>
        </w:tabs>
        <w:ind w:left="4320" w:hanging="360"/>
      </w:pPr>
      <w:rPr>
        <w:rFonts w:ascii="Arial" w:hAnsi="Arial" w:hint="default"/>
      </w:rPr>
    </w:lvl>
    <w:lvl w:ilvl="6" w:tplc="33D24BCE" w:tentative="1">
      <w:start w:val="1"/>
      <w:numFmt w:val="bullet"/>
      <w:lvlText w:val="•"/>
      <w:lvlJc w:val="left"/>
      <w:pPr>
        <w:tabs>
          <w:tab w:val="num" w:pos="5040"/>
        </w:tabs>
        <w:ind w:left="5040" w:hanging="360"/>
      </w:pPr>
      <w:rPr>
        <w:rFonts w:ascii="Arial" w:hAnsi="Arial" w:hint="default"/>
      </w:rPr>
    </w:lvl>
    <w:lvl w:ilvl="7" w:tplc="AB28B512" w:tentative="1">
      <w:start w:val="1"/>
      <w:numFmt w:val="bullet"/>
      <w:lvlText w:val="•"/>
      <w:lvlJc w:val="left"/>
      <w:pPr>
        <w:tabs>
          <w:tab w:val="num" w:pos="5760"/>
        </w:tabs>
        <w:ind w:left="5760" w:hanging="360"/>
      </w:pPr>
      <w:rPr>
        <w:rFonts w:ascii="Arial" w:hAnsi="Arial" w:hint="default"/>
      </w:rPr>
    </w:lvl>
    <w:lvl w:ilvl="8" w:tplc="1F568A7E" w:tentative="1">
      <w:start w:val="1"/>
      <w:numFmt w:val="bullet"/>
      <w:lvlText w:val="•"/>
      <w:lvlJc w:val="left"/>
      <w:pPr>
        <w:tabs>
          <w:tab w:val="num" w:pos="6480"/>
        </w:tabs>
        <w:ind w:left="6480" w:hanging="360"/>
      </w:pPr>
      <w:rPr>
        <w:rFonts w:ascii="Arial" w:hAnsi="Arial" w:hint="default"/>
      </w:rPr>
    </w:lvl>
  </w:abstractNum>
  <w:abstractNum w:abstractNumId="28">
    <w:nsid w:val="7D1C6ED5"/>
    <w:multiLevelType w:val="hybridMultilevel"/>
    <w:tmpl w:val="57F25638"/>
    <w:lvl w:ilvl="0" w:tplc="298EB978">
      <w:start w:val="1"/>
      <w:numFmt w:val="bullet"/>
      <w:lvlText w:val="•"/>
      <w:lvlJc w:val="left"/>
      <w:pPr>
        <w:tabs>
          <w:tab w:val="num" w:pos="720"/>
        </w:tabs>
        <w:ind w:left="720" w:hanging="360"/>
      </w:pPr>
      <w:rPr>
        <w:rFonts w:ascii="Arial" w:hAnsi="Arial" w:hint="default"/>
      </w:rPr>
    </w:lvl>
    <w:lvl w:ilvl="1" w:tplc="D9F04870" w:tentative="1">
      <w:start w:val="1"/>
      <w:numFmt w:val="bullet"/>
      <w:lvlText w:val="•"/>
      <w:lvlJc w:val="left"/>
      <w:pPr>
        <w:tabs>
          <w:tab w:val="num" w:pos="1440"/>
        </w:tabs>
        <w:ind w:left="1440" w:hanging="360"/>
      </w:pPr>
      <w:rPr>
        <w:rFonts w:ascii="Arial" w:hAnsi="Arial" w:hint="default"/>
      </w:rPr>
    </w:lvl>
    <w:lvl w:ilvl="2" w:tplc="608C3F22" w:tentative="1">
      <w:start w:val="1"/>
      <w:numFmt w:val="bullet"/>
      <w:lvlText w:val="•"/>
      <w:lvlJc w:val="left"/>
      <w:pPr>
        <w:tabs>
          <w:tab w:val="num" w:pos="2160"/>
        </w:tabs>
        <w:ind w:left="2160" w:hanging="360"/>
      </w:pPr>
      <w:rPr>
        <w:rFonts w:ascii="Arial" w:hAnsi="Arial" w:hint="default"/>
      </w:rPr>
    </w:lvl>
    <w:lvl w:ilvl="3" w:tplc="6E1EE3D4" w:tentative="1">
      <w:start w:val="1"/>
      <w:numFmt w:val="bullet"/>
      <w:lvlText w:val="•"/>
      <w:lvlJc w:val="left"/>
      <w:pPr>
        <w:tabs>
          <w:tab w:val="num" w:pos="2880"/>
        </w:tabs>
        <w:ind w:left="2880" w:hanging="360"/>
      </w:pPr>
      <w:rPr>
        <w:rFonts w:ascii="Arial" w:hAnsi="Arial" w:hint="default"/>
      </w:rPr>
    </w:lvl>
    <w:lvl w:ilvl="4" w:tplc="D0889894" w:tentative="1">
      <w:start w:val="1"/>
      <w:numFmt w:val="bullet"/>
      <w:lvlText w:val="•"/>
      <w:lvlJc w:val="left"/>
      <w:pPr>
        <w:tabs>
          <w:tab w:val="num" w:pos="3600"/>
        </w:tabs>
        <w:ind w:left="3600" w:hanging="360"/>
      </w:pPr>
      <w:rPr>
        <w:rFonts w:ascii="Arial" w:hAnsi="Arial" w:hint="default"/>
      </w:rPr>
    </w:lvl>
    <w:lvl w:ilvl="5" w:tplc="0882B34E" w:tentative="1">
      <w:start w:val="1"/>
      <w:numFmt w:val="bullet"/>
      <w:lvlText w:val="•"/>
      <w:lvlJc w:val="left"/>
      <w:pPr>
        <w:tabs>
          <w:tab w:val="num" w:pos="4320"/>
        </w:tabs>
        <w:ind w:left="4320" w:hanging="360"/>
      </w:pPr>
      <w:rPr>
        <w:rFonts w:ascii="Arial" w:hAnsi="Arial" w:hint="default"/>
      </w:rPr>
    </w:lvl>
    <w:lvl w:ilvl="6" w:tplc="5DA4B1B2" w:tentative="1">
      <w:start w:val="1"/>
      <w:numFmt w:val="bullet"/>
      <w:lvlText w:val="•"/>
      <w:lvlJc w:val="left"/>
      <w:pPr>
        <w:tabs>
          <w:tab w:val="num" w:pos="5040"/>
        </w:tabs>
        <w:ind w:left="5040" w:hanging="360"/>
      </w:pPr>
      <w:rPr>
        <w:rFonts w:ascii="Arial" w:hAnsi="Arial" w:hint="default"/>
      </w:rPr>
    </w:lvl>
    <w:lvl w:ilvl="7" w:tplc="7FF66510" w:tentative="1">
      <w:start w:val="1"/>
      <w:numFmt w:val="bullet"/>
      <w:lvlText w:val="•"/>
      <w:lvlJc w:val="left"/>
      <w:pPr>
        <w:tabs>
          <w:tab w:val="num" w:pos="5760"/>
        </w:tabs>
        <w:ind w:left="5760" w:hanging="360"/>
      </w:pPr>
      <w:rPr>
        <w:rFonts w:ascii="Arial" w:hAnsi="Arial" w:hint="default"/>
      </w:rPr>
    </w:lvl>
    <w:lvl w:ilvl="8" w:tplc="8DF204A0"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7"/>
  </w:num>
  <w:num w:numId="3">
    <w:abstractNumId w:val="5"/>
  </w:num>
  <w:num w:numId="4">
    <w:abstractNumId w:val="16"/>
  </w:num>
  <w:num w:numId="5">
    <w:abstractNumId w:val="13"/>
  </w:num>
  <w:num w:numId="6">
    <w:abstractNumId w:val="3"/>
  </w:num>
  <w:num w:numId="7">
    <w:abstractNumId w:val="14"/>
  </w:num>
  <w:num w:numId="8">
    <w:abstractNumId w:val="11"/>
  </w:num>
  <w:num w:numId="9">
    <w:abstractNumId w:val="4"/>
  </w:num>
  <w:num w:numId="10">
    <w:abstractNumId w:val="8"/>
  </w:num>
  <w:num w:numId="11">
    <w:abstractNumId w:val="22"/>
  </w:num>
  <w:num w:numId="12">
    <w:abstractNumId w:val="17"/>
  </w:num>
  <w:num w:numId="13">
    <w:abstractNumId w:val="0"/>
  </w:num>
  <w:num w:numId="14">
    <w:abstractNumId w:val="28"/>
  </w:num>
  <w:num w:numId="15">
    <w:abstractNumId w:val="12"/>
  </w:num>
  <w:num w:numId="16">
    <w:abstractNumId w:val="25"/>
  </w:num>
  <w:num w:numId="17">
    <w:abstractNumId w:val="27"/>
  </w:num>
  <w:num w:numId="18">
    <w:abstractNumId w:val="23"/>
  </w:num>
  <w:num w:numId="19">
    <w:abstractNumId w:val="15"/>
  </w:num>
  <w:num w:numId="20">
    <w:abstractNumId w:val="21"/>
  </w:num>
  <w:num w:numId="21">
    <w:abstractNumId w:val="26"/>
  </w:num>
  <w:num w:numId="22">
    <w:abstractNumId w:val="24"/>
  </w:num>
  <w:num w:numId="23">
    <w:abstractNumId w:val="9"/>
  </w:num>
  <w:num w:numId="24">
    <w:abstractNumId w:val="19"/>
  </w:num>
  <w:num w:numId="25">
    <w:abstractNumId w:val="18"/>
  </w:num>
  <w:num w:numId="26">
    <w:abstractNumId w:val="2"/>
  </w:num>
  <w:num w:numId="27">
    <w:abstractNumId w:val="20"/>
  </w:num>
  <w:num w:numId="28">
    <w:abstractNumId w:val="6"/>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compat/>
  <w:rsids>
    <w:rsidRoot w:val="00EA1579"/>
    <w:rsid w:val="001B3A95"/>
    <w:rsid w:val="00287218"/>
    <w:rsid w:val="002A6912"/>
    <w:rsid w:val="00396DB5"/>
    <w:rsid w:val="003C0144"/>
    <w:rsid w:val="003F26A9"/>
    <w:rsid w:val="00400A94"/>
    <w:rsid w:val="00424BCB"/>
    <w:rsid w:val="004447AB"/>
    <w:rsid w:val="00523E3E"/>
    <w:rsid w:val="00524DF0"/>
    <w:rsid w:val="0068131A"/>
    <w:rsid w:val="006A2F6A"/>
    <w:rsid w:val="0078314F"/>
    <w:rsid w:val="007848E2"/>
    <w:rsid w:val="008636EF"/>
    <w:rsid w:val="00875761"/>
    <w:rsid w:val="009262C0"/>
    <w:rsid w:val="00980B1C"/>
    <w:rsid w:val="0098605B"/>
    <w:rsid w:val="00A10BEF"/>
    <w:rsid w:val="00A16E90"/>
    <w:rsid w:val="00A3427A"/>
    <w:rsid w:val="00B03BB1"/>
    <w:rsid w:val="00BC166F"/>
    <w:rsid w:val="00C70EA5"/>
    <w:rsid w:val="00CD6BEC"/>
    <w:rsid w:val="00D62DDF"/>
    <w:rsid w:val="00DC57A5"/>
    <w:rsid w:val="00DD1C92"/>
    <w:rsid w:val="00EA1579"/>
    <w:rsid w:val="00EE4097"/>
    <w:rsid w:val="00EE762D"/>
    <w:rsid w:val="00F004EC"/>
    <w:rsid w:val="00F832A4"/>
    <w:rsid w:val="00FF741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7AB"/>
  </w:style>
  <w:style w:type="paragraph" w:styleId="Heading3">
    <w:name w:val="heading 3"/>
    <w:basedOn w:val="Normal"/>
    <w:link w:val="Heading3Char"/>
    <w:uiPriority w:val="9"/>
    <w:qFormat/>
    <w:rsid w:val="00BC166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131A"/>
    <w:pPr>
      <w:spacing w:after="0" w:line="240" w:lineRule="auto"/>
      <w:ind w:left="720"/>
      <w:contextualSpacing/>
    </w:pPr>
    <w:rPr>
      <w:rFonts w:ascii="Times New Roman" w:eastAsia="Times New Roman" w:hAnsi="Times New Roman" w:cs="Times New Roman"/>
      <w:sz w:val="24"/>
      <w:szCs w:val="24"/>
      <w:lang w:eastAsia="en-IN"/>
    </w:rPr>
  </w:style>
  <w:style w:type="paragraph" w:styleId="Title">
    <w:name w:val="Title"/>
    <w:basedOn w:val="Normal"/>
    <w:next w:val="Normal"/>
    <w:link w:val="TitleChar"/>
    <w:uiPriority w:val="10"/>
    <w:qFormat/>
    <w:rsid w:val="00400A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A94"/>
    <w:rPr>
      <w:rFonts w:asciiTheme="majorHAnsi" w:eastAsiaTheme="majorEastAsia" w:hAnsiTheme="majorHAnsi" w:cstheme="majorBidi"/>
      <w:color w:val="17365D" w:themeColor="text2" w:themeShade="BF"/>
      <w:spacing w:val="5"/>
      <w:kern w:val="28"/>
      <w:sz w:val="52"/>
      <w:szCs w:val="52"/>
    </w:rPr>
  </w:style>
  <w:style w:type="character" w:styleId="SubtleReference">
    <w:name w:val="Subtle Reference"/>
    <w:basedOn w:val="DefaultParagraphFont"/>
    <w:uiPriority w:val="31"/>
    <w:qFormat/>
    <w:rsid w:val="00400A94"/>
    <w:rPr>
      <w:smallCaps/>
      <w:color w:val="C0504D" w:themeColor="accent2"/>
      <w:u w:val="single"/>
    </w:rPr>
  </w:style>
  <w:style w:type="paragraph" w:styleId="IntenseQuote">
    <w:name w:val="Intense Quote"/>
    <w:basedOn w:val="Normal"/>
    <w:next w:val="Normal"/>
    <w:link w:val="IntenseQuoteChar"/>
    <w:uiPriority w:val="30"/>
    <w:qFormat/>
    <w:rsid w:val="00400A9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00A94"/>
    <w:rPr>
      <w:b/>
      <w:bCs/>
      <w:i/>
      <w:iCs/>
      <w:color w:val="4F81BD" w:themeColor="accent1"/>
    </w:rPr>
  </w:style>
  <w:style w:type="character" w:styleId="Strong">
    <w:name w:val="Strong"/>
    <w:basedOn w:val="DefaultParagraphFont"/>
    <w:uiPriority w:val="22"/>
    <w:qFormat/>
    <w:rsid w:val="00400A94"/>
    <w:rPr>
      <w:b/>
      <w:bCs/>
    </w:rPr>
  </w:style>
  <w:style w:type="character" w:styleId="BookTitle">
    <w:name w:val="Book Title"/>
    <w:basedOn w:val="DefaultParagraphFont"/>
    <w:uiPriority w:val="33"/>
    <w:qFormat/>
    <w:rsid w:val="00400A94"/>
    <w:rPr>
      <w:b/>
      <w:bCs/>
      <w:smallCaps/>
      <w:spacing w:val="5"/>
    </w:rPr>
  </w:style>
  <w:style w:type="character" w:styleId="IntenseReference">
    <w:name w:val="Intense Reference"/>
    <w:basedOn w:val="DefaultParagraphFont"/>
    <w:uiPriority w:val="32"/>
    <w:qFormat/>
    <w:rsid w:val="00400A94"/>
    <w:rPr>
      <w:b/>
      <w:bCs/>
      <w:smallCaps/>
      <w:color w:val="C0504D" w:themeColor="accent2"/>
      <w:spacing w:val="5"/>
      <w:u w:val="single"/>
    </w:rPr>
  </w:style>
  <w:style w:type="character" w:customStyle="1" w:styleId="apple-converted-space">
    <w:name w:val="apple-converted-space"/>
    <w:basedOn w:val="DefaultParagraphFont"/>
    <w:rsid w:val="00CD6BEC"/>
  </w:style>
  <w:style w:type="character" w:styleId="Hyperlink">
    <w:name w:val="Hyperlink"/>
    <w:basedOn w:val="DefaultParagraphFont"/>
    <w:uiPriority w:val="99"/>
    <w:unhideWhenUsed/>
    <w:rsid w:val="00CD6BEC"/>
    <w:rPr>
      <w:color w:val="0000FF"/>
      <w:u w:val="single"/>
    </w:rPr>
  </w:style>
  <w:style w:type="paragraph" w:styleId="BalloonText">
    <w:name w:val="Balloon Text"/>
    <w:basedOn w:val="Normal"/>
    <w:link w:val="BalloonTextChar"/>
    <w:uiPriority w:val="99"/>
    <w:semiHidden/>
    <w:unhideWhenUsed/>
    <w:rsid w:val="001B3A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A95"/>
    <w:rPr>
      <w:rFonts w:ascii="Tahoma" w:hAnsi="Tahoma" w:cs="Tahoma"/>
      <w:sz w:val="16"/>
      <w:szCs w:val="16"/>
    </w:rPr>
  </w:style>
  <w:style w:type="paragraph" w:styleId="NormalWeb">
    <w:name w:val="Normal (Web)"/>
    <w:basedOn w:val="Normal"/>
    <w:uiPriority w:val="99"/>
    <w:semiHidden/>
    <w:unhideWhenUsed/>
    <w:rsid w:val="008636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BC166F"/>
    <w:rPr>
      <w:rFonts w:ascii="Times New Roman" w:eastAsia="Times New Roman" w:hAnsi="Times New Roman" w:cs="Times New Roman"/>
      <w:b/>
      <w:bCs/>
      <w:sz w:val="27"/>
      <w:szCs w:val="27"/>
      <w:lang w:eastAsia="en-IN"/>
    </w:rPr>
  </w:style>
</w:styles>
</file>

<file path=word/webSettings.xml><?xml version="1.0" encoding="utf-8"?>
<w:webSettings xmlns:r="http://schemas.openxmlformats.org/officeDocument/2006/relationships" xmlns:w="http://schemas.openxmlformats.org/wordprocessingml/2006/main">
  <w:divs>
    <w:div w:id="132605990">
      <w:bodyDiv w:val="1"/>
      <w:marLeft w:val="0"/>
      <w:marRight w:val="0"/>
      <w:marTop w:val="0"/>
      <w:marBottom w:val="0"/>
      <w:divBdr>
        <w:top w:val="none" w:sz="0" w:space="0" w:color="auto"/>
        <w:left w:val="none" w:sz="0" w:space="0" w:color="auto"/>
        <w:bottom w:val="none" w:sz="0" w:space="0" w:color="auto"/>
        <w:right w:val="none" w:sz="0" w:space="0" w:color="auto"/>
      </w:divBdr>
      <w:divsChild>
        <w:div w:id="710111909">
          <w:marLeft w:val="547"/>
          <w:marRight w:val="0"/>
          <w:marTop w:val="0"/>
          <w:marBottom w:val="0"/>
          <w:divBdr>
            <w:top w:val="none" w:sz="0" w:space="0" w:color="auto"/>
            <w:left w:val="none" w:sz="0" w:space="0" w:color="auto"/>
            <w:bottom w:val="none" w:sz="0" w:space="0" w:color="auto"/>
            <w:right w:val="none" w:sz="0" w:space="0" w:color="auto"/>
          </w:divBdr>
        </w:div>
        <w:div w:id="1603687976">
          <w:marLeft w:val="547"/>
          <w:marRight w:val="0"/>
          <w:marTop w:val="0"/>
          <w:marBottom w:val="0"/>
          <w:divBdr>
            <w:top w:val="none" w:sz="0" w:space="0" w:color="auto"/>
            <w:left w:val="none" w:sz="0" w:space="0" w:color="auto"/>
            <w:bottom w:val="none" w:sz="0" w:space="0" w:color="auto"/>
            <w:right w:val="none" w:sz="0" w:space="0" w:color="auto"/>
          </w:divBdr>
        </w:div>
        <w:div w:id="1717854642">
          <w:marLeft w:val="547"/>
          <w:marRight w:val="0"/>
          <w:marTop w:val="0"/>
          <w:marBottom w:val="0"/>
          <w:divBdr>
            <w:top w:val="none" w:sz="0" w:space="0" w:color="auto"/>
            <w:left w:val="none" w:sz="0" w:space="0" w:color="auto"/>
            <w:bottom w:val="none" w:sz="0" w:space="0" w:color="auto"/>
            <w:right w:val="none" w:sz="0" w:space="0" w:color="auto"/>
          </w:divBdr>
        </w:div>
        <w:div w:id="95760688">
          <w:marLeft w:val="547"/>
          <w:marRight w:val="0"/>
          <w:marTop w:val="0"/>
          <w:marBottom w:val="0"/>
          <w:divBdr>
            <w:top w:val="none" w:sz="0" w:space="0" w:color="auto"/>
            <w:left w:val="none" w:sz="0" w:space="0" w:color="auto"/>
            <w:bottom w:val="none" w:sz="0" w:space="0" w:color="auto"/>
            <w:right w:val="none" w:sz="0" w:space="0" w:color="auto"/>
          </w:divBdr>
        </w:div>
        <w:div w:id="204414067">
          <w:marLeft w:val="547"/>
          <w:marRight w:val="0"/>
          <w:marTop w:val="0"/>
          <w:marBottom w:val="0"/>
          <w:divBdr>
            <w:top w:val="none" w:sz="0" w:space="0" w:color="auto"/>
            <w:left w:val="none" w:sz="0" w:space="0" w:color="auto"/>
            <w:bottom w:val="none" w:sz="0" w:space="0" w:color="auto"/>
            <w:right w:val="none" w:sz="0" w:space="0" w:color="auto"/>
          </w:divBdr>
        </w:div>
        <w:div w:id="75513771">
          <w:marLeft w:val="547"/>
          <w:marRight w:val="0"/>
          <w:marTop w:val="0"/>
          <w:marBottom w:val="0"/>
          <w:divBdr>
            <w:top w:val="none" w:sz="0" w:space="0" w:color="auto"/>
            <w:left w:val="none" w:sz="0" w:space="0" w:color="auto"/>
            <w:bottom w:val="none" w:sz="0" w:space="0" w:color="auto"/>
            <w:right w:val="none" w:sz="0" w:space="0" w:color="auto"/>
          </w:divBdr>
        </w:div>
        <w:div w:id="774254373">
          <w:marLeft w:val="547"/>
          <w:marRight w:val="0"/>
          <w:marTop w:val="0"/>
          <w:marBottom w:val="0"/>
          <w:divBdr>
            <w:top w:val="none" w:sz="0" w:space="0" w:color="auto"/>
            <w:left w:val="none" w:sz="0" w:space="0" w:color="auto"/>
            <w:bottom w:val="none" w:sz="0" w:space="0" w:color="auto"/>
            <w:right w:val="none" w:sz="0" w:space="0" w:color="auto"/>
          </w:divBdr>
        </w:div>
        <w:div w:id="754984819">
          <w:marLeft w:val="547"/>
          <w:marRight w:val="0"/>
          <w:marTop w:val="0"/>
          <w:marBottom w:val="0"/>
          <w:divBdr>
            <w:top w:val="none" w:sz="0" w:space="0" w:color="auto"/>
            <w:left w:val="none" w:sz="0" w:space="0" w:color="auto"/>
            <w:bottom w:val="none" w:sz="0" w:space="0" w:color="auto"/>
            <w:right w:val="none" w:sz="0" w:space="0" w:color="auto"/>
          </w:divBdr>
        </w:div>
      </w:divsChild>
    </w:div>
    <w:div w:id="176702097">
      <w:bodyDiv w:val="1"/>
      <w:marLeft w:val="0"/>
      <w:marRight w:val="0"/>
      <w:marTop w:val="0"/>
      <w:marBottom w:val="0"/>
      <w:divBdr>
        <w:top w:val="none" w:sz="0" w:space="0" w:color="auto"/>
        <w:left w:val="none" w:sz="0" w:space="0" w:color="auto"/>
        <w:bottom w:val="none" w:sz="0" w:space="0" w:color="auto"/>
        <w:right w:val="none" w:sz="0" w:space="0" w:color="auto"/>
      </w:divBdr>
    </w:div>
    <w:div w:id="301160028">
      <w:bodyDiv w:val="1"/>
      <w:marLeft w:val="0"/>
      <w:marRight w:val="0"/>
      <w:marTop w:val="0"/>
      <w:marBottom w:val="0"/>
      <w:divBdr>
        <w:top w:val="none" w:sz="0" w:space="0" w:color="auto"/>
        <w:left w:val="none" w:sz="0" w:space="0" w:color="auto"/>
        <w:bottom w:val="none" w:sz="0" w:space="0" w:color="auto"/>
        <w:right w:val="none" w:sz="0" w:space="0" w:color="auto"/>
      </w:divBdr>
    </w:div>
    <w:div w:id="307127483">
      <w:bodyDiv w:val="1"/>
      <w:marLeft w:val="0"/>
      <w:marRight w:val="0"/>
      <w:marTop w:val="0"/>
      <w:marBottom w:val="0"/>
      <w:divBdr>
        <w:top w:val="none" w:sz="0" w:space="0" w:color="auto"/>
        <w:left w:val="none" w:sz="0" w:space="0" w:color="auto"/>
        <w:bottom w:val="none" w:sz="0" w:space="0" w:color="auto"/>
        <w:right w:val="none" w:sz="0" w:space="0" w:color="auto"/>
      </w:divBdr>
      <w:divsChild>
        <w:div w:id="426467443">
          <w:marLeft w:val="547"/>
          <w:marRight w:val="0"/>
          <w:marTop w:val="154"/>
          <w:marBottom w:val="0"/>
          <w:divBdr>
            <w:top w:val="none" w:sz="0" w:space="0" w:color="auto"/>
            <w:left w:val="none" w:sz="0" w:space="0" w:color="auto"/>
            <w:bottom w:val="none" w:sz="0" w:space="0" w:color="auto"/>
            <w:right w:val="none" w:sz="0" w:space="0" w:color="auto"/>
          </w:divBdr>
        </w:div>
        <w:div w:id="931276980">
          <w:marLeft w:val="547"/>
          <w:marRight w:val="0"/>
          <w:marTop w:val="154"/>
          <w:marBottom w:val="0"/>
          <w:divBdr>
            <w:top w:val="none" w:sz="0" w:space="0" w:color="auto"/>
            <w:left w:val="none" w:sz="0" w:space="0" w:color="auto"/>
            <w:bottom w:val="none" w:sz="0" w:space="0" w:color="auto"/>
            <w:right w:val="none" w:sz="0" w:space="0" w:color="auto"/>
          </w:divBdr>
        </w:div>
      </w:divsChild>
    </w:div>
    <w:div w:id="309797665">
      <w:bodyDiv w:val="1"/>
      <w:marLeft w:val="0"/>
      <w:marRight w:val="0"/>
      <w:marTop w:val="0"/>
      <w:marBottom w:val="0"/>
      <w:divBdr>
        <w:top w:val="none" w:sz="0" w:space="0" w:color="auto"/>
        <w:left w:val="none" w:sz="0" w:space="0" w:color="auto"/>
        <w:bottom w:val="none" w:sz="0" w:space="0" w:color="auto"/>
        <w:right w:val="none" w:sz="0" w:space="0" w:color="auto"/>
      </w:divBdr>
    </w:div>
    <w:div w:id="354157266">
      <w:bodyDiv w:val="1"/>
      <w:marLeft w:val="0"/>
      <w:marRight w:val="0"/>
      <w:marTop w:val="0"/>
      <w:marBottom w:val="0"/>
      <w:divBdr>
        <w:top w:val="none" w:sz="0" w:space="0" w:color="auto"/>
        <w:left w:val="none" w:sz="0" w:space="0" w:color="auto"/>
        <w:bottom w:val="none" w:sz="0" w:space="0" w:color="auto"/>
        <w:right w:val="none" w:sz="0" w:space="0" w:color="auto"/>
      </w:divBdr>
      <w:divsChild>
        <w:div w:id="677535688">
          <w:marLeft w:val="547"/>
          <w:marRight w:val="0"/>
          <w:marTop w:val="134"/>
          <w:marBottom w:val="0"/>
          <w:divBdr>
            <w:top w:val="none" w:sz="0" w:space="0" w:color="auto"/>
            <w:left w:val="none" w:sz="0" w:space="0" w:color="auto"/>
            <w:bottom w:val="none" w:sz="0" w:space="0" w:color="auto"/>
            <w:right w:val="none" w:sz="0" w:space="0" w:color="auto"/>
          </w:divBdr>
        </w:div>
        <w:div w:id="714701683">
          <w:marLeft w:val="547"/>
          <w:marRight w:val="0"/>
          <w:marTop w:val="134"/>
          <w:marBottom w:val="0"/>
          <w:divBdr>
            <w:top w:val="none" w:sz="0" w:space="0" w:color="auto"/>
            <w:left w:val="none" w:sz="0" w:space="0" w:color="auto"/>
            <w:bottom w:val="none" w:sz="0" w:space="0" w:color="auto"/>
            <w:right w:val="none" w:sz="0" w:space="0" w:color="auto"/>
          </w:divBdr>
        </w:div>
      </w:divsChild>
    </w:div>
    <w:div w:id="538661761">
      <w:bodyDiv w:val="1"/>
      <w:marLeft w:val="0"/>
      <w:marRight w:val="0"/>
      <w:marTop w:val="0"/>
      <w:marBottom w:val="0"/>
      <w:divBdr>
        <w:top w:val="none" w:sz="0" w:space="0" w:color="auto"/>
        <w:left w:val="none" w:sz="0" w:space="0" w:color="auto"/>
        <w:bottom w:val="none" w:sz="0" w:space="0" w:color="auto"/>
        <w:right w:val="none" w:sz="0" w:space="0" w:color="auto"/>
      </w:divBdr>
      <w:divsChild>
        <w:div w:id="831145713">
          <w:marLeft w:val="547"/>
          <w:marRight w:val="0"/>
          <w:marTop w:val="144"/>
          <w:marBottom w:val="0"/>
          <w:divBdr>
            <w:top w:val="none" w:sz="0" w:space="0" w:color="auto"/>
            <w:left w:val="none" w:sz="0" w:space="0" w:color="auto"/>
            <w:bottom w:val="none" w:sz="0" w:space="0" w:color="auto"/>
            <w:right w:val="none" w:sz="0" w:space="0" w:color="auto"/>
          </w:divBdr>
        </w:div>
        <w:div w:id="737753303">
          <w:marLeft w:val="547"/>
          <w:marRight w:val="0"/>
          <w:marTop w:val="144"/>
          <w:marBottom w:val="0"/>
          <w:divBdr>
            <w:top w:val="none" w:sz="0" w:space="0" w:color="auto"/>
            <w:left w:val="none" w:sz="0" w:space="0" w:color="auto"/>
            <w:bottom w:val="none" w:sz="0" w:space="0" w:color="auto"/>
            <w:right w:val="none" w:sz="0" w:space="0" w:color="auto"/>
          </w:divBdr>
        </w:div>
      </w:divsChild>
    </w:div>
    <w:div w:id="658115852">
      <w:bodyDiv w:val="1"/>
      <w:marLeft w:val="0"/>
      <w:marRight w:val="0"/>
      <w:marTop w:val="0"/>
      <w:marBottom w:val="0"/>
      <w:divBdr>
        <w:top w:val="none" w:sz="0" w:space="0" w:color="auto"/>
        <w:left w:val="none" w:sz="0" w:space="0" w:color="auto"/>
        <w:bottom w:val="none" w:sz="0" w:space="0" w:color="auto"/>
        <w:right w:val="none" w:sz="0" w:space="0" w:color="auto"/>
      </w:divBdr>
      <w:divsChild>
        <w:div w:id="1451511394">
          <w:marLeft w:val="547"/>
          <w:marRight w:val="0"/>
          <w:marTop w:val="192"/>
          <w:marBottom w:val="0"/>
          <w:divBdr>
            <w:top w:val="none" w:sz="0" w:space="0" w:color="auto"/>
            <w:left w:val="none" w:sz="0" w:space="0" w:color="auto"/>
            <w:bottom w:val="none" w:sz="0" w:space="0" w:color="auto"/>
            <w:right w:val="none" w:sz="0" w:space="0" w:color="auto"/>
          </w:divBdr>
        </w:div>
        <w:div w:id="528421475">
          <w:marLeft w:val="547"/>
          <w:marRight w:val="0"/>
          <w:marTop w:val="192"/>
          <w:marBottom w:val="0"/>
          <w:divBdr>
            <w:top w:val="none" w:sz="0" w:space="0" w:color="auto"/>
            <w:left w:val="none" w:sz="0" w:space="0" w:color="auto"/>
            <w:bottom w:val="none" w:sz="0" w:space="0" w:color="auto"/>
            <w:right w:val="none" w:sz="0" w:space="0" w:color="auto"/>
          </w:divBdr>
        </w:div>
        <w:div w:id="2076001713">
          <w:marLeft w:val="547"/>
          <w:marRight w:val="0"/>
          <w:marTop w:val="192"/>
          <w:marBottom w:val="0"/>
          <w:divBdr>
            <w:top w:val="none" w:sz="0" w:space="0" w:color="auto"/>
            <w:left w:val="none" w:sz="0" w:space="0" w:color="auto"/>
            <w:bottom w:val="none" w:sz="0" w:space="0" w:color="auto"/>
            <w:right w:val="none" w:sz="0" w:space="0" w:color="auto"/>
          </w:divBdr>
        </w:div>
      </w:divsChild>
    </w:div>
    <w:div w:id="734860149">
      <w:bodyDiv w:val="1"/>
      <w:marLeft w:val="0"/>
      <w:marRight w:val="0"/>
      <w:marTop w:val="0"/>
      <w:marBottom w:val="0"/>
      <w:divBdr>
        <w:top w:val="none" w:sz="0" w:space="0" w:color="auto"/>
        <w:left w:val="none" w:sz="0" w:space="0" w:color="auto"/>
        <w:bottom w:val="none" w:sz="0" w:space="0" w:color="auto"/>
        <w:right w:val="none" w:sz="0" w:space="0" w:color="auto"/>
      </w:divBdr>
      <w:divsChild>
        <w:div w:id="1509363735">
          <w:marLeft w:val="547"/>
          <w:marRight w:val="0"/>
          <w:marTop w:val="134"/>
          <w:marBottom w:val="0"/>
          <w:divBdr>
            <w:top w:val="none" w:sz="0" w:space="0" w:color="auto"/>
            <w:left w:val="none" w:sz="0" w:space="0" w:color="auto"/>
            <w:bottom w:val="none" w:sz="0" w:space="0" w:color="auto"/>
            <w:right w:val="none" w:sz="0" w:space="0" w:color="auto"/>
          </w:divBdr>
        </w:div>
        <w:div w:id="1223952446">
          <w:marLeft w:val="547"/>
          <w:marRight w:val="0"/>
          <w:marTop w:val="134"/>
          <w:marBottom w:val="0"/>
          <w:divBdr>
            <w:top w:val="none" w:sz="0" w:space="0" w:color="auto"/>
            <w:left w:val="none" w:sz="0" w:space="0" w:color="auto"/>
            <w:bottom w:val="none" w:sz="0" w:space="0" w:color="auto"/>
            <w:right w:val="none" w:sz="0" w:space="0" w:color="auto"/>
          </w:divBdr>
        </w:div>
        <w:div w:id="1179197430">
          <w:marLeft w:val="547"/>
          <w:marRight w:val="0"/>
          <w:marTop w:val="134"/>
          <w:marBottom w:val="0"/>
          <w:divBdr>
            <w:top w:val="none" w:sz="0" w:space="0" w:color="auto"/>
            <w:left w:val="none" w:sz="0" w:space="0" w:color="auto"/>
            <w:bottom w:val="none" w:sz="0" w:space="0" w:color="auto"/>
            <w:right w:val="none" w:sz="0" w:space="0" w:color="auto"/>
          </w:divBdr>
        </w:div>
      </w:divsChild>
    </w:div>
    <w:div w:id="848370765">
      <w:bodyDiv w:val="1"/>
      <w:marLeft w:val="0"/>
      <w:marRight w:val="0"/>
      <w:marTop w:val="0"/>
      <w:marBottom w:val="0"/>
      <w:divBdr>
        <w:top w:val="none" w:sz="0" w:space="0" w:color="auto"/>
        <w:left w:val="none" w:sz="0" w:space="0" w:color="auto"/>
        <w:bottom w:val="none" w:sz="0" w:space="0" w:color="auto"/>
        <w:right w:val="none" w:sz="0" w:space="0" w:color="auto"/>
      </w:divBdr>
    </w:div>
    <w:div w:id="931281966">
      <w:bodyDiv w:val="1"/>
      <w:marLeft w:val="0"/>
      <w:marRight w:val="0"/>
      <w:marTop w:val="0"/>
      <w:marBottom w:val="0"/>
      <w:divBdr>
        <w:top w:val="none" w:sz="0" w:space="0" w:color="auto"/>
        <w:left w:val="none" w:sz="0" w:space="0" w:color="auto"/>
        <w:bottom w:val="none" w:sz="0" w:space="0" w:color="auto"/>
        <w:right w:val="none" w:sz="0" w:space="0" w:color="auto"/>
      </w:divBdr>
    </w:div>
    <w:div w:id="1028725465">
      <w:bodyDiv w:val="1"/>
      <w:marLeft w:val="0"/>
      <w:marRight w:val="0"/>
      <w:marTop w:val="0"/>
      <w:marBottom w:val="0"/>
      <w:divBdr>
        <w:top w:val="none" w:sz="0" w:space="0" w:color="auto"/>
        <w:left w:val="none" w:sz="0" w:space="0" w:color="auto"/>
        <w:bottom w:val="none" w:sz="0" w:space="0" w:color="auto"/>
        <w:right w:val="none" w:sz="0" w:space="0" w:color="auto"/>
      </w:divBdr>
    </w:div>
    <w:div w:id="1085300944">
      <w:bodyDiv w:val="1"/>
      <w:marLeft w:val="0"/>
      <w:marRight w:val="0"/>
      <w:marTop w:val="0"/>
      <w:marBottom w:val="0"/>
      <w:divBdr>
        <w:top w:val="none" w:sz="0" w:space="0" w:color="auto"/>
        <w:left w:val="none" w:sz="0" w:space="0" w:color="auto"/>
        <w:bottom w:val="none" w:sz="0" w:space="0" w:color="auto"/>
        <w:right w:val="none" w:sz="0" w:space="0" w:color="auto"/>
      </w:divBdr>
      <w:divsChild>
        <w:div w:id="351688197">
          <w:marLeft w:val="547"/>
          <w:marRight w:val="0"/>
          <w:marTop w:val="130"/>
          <w:marBottom w:val="0"/>
          <w:divBdr>
            <w:top w:val="none" w:sz="0" w:space="0" w:color="auto"/>
            <w:left w:val="none" w:sz="0" w:space="0" w:color="auto"/>
            <w:bottom w:val="none" w:sz="0" w:space="0" w:color="auto"/>
            <w:right w:val="none" w:sz="0" w:space="0" w:color="auto"/>
          </w:divBdr>
        </w:div>
        <w:div w:id="407767970">
          <w:marLeft w:val="547"/>
          <w:marRight w:val="0"/>
          <w:marTop w:val="130"/>
          <w:marBottom w:val="0"/>
          <w:divBdr>
            <w:top w:val="none" w:sz="0" w:space="0" w:color="auto"/>
            <w:left w:val="none" w:sz="0" w:space="0" w:color="auto"/>
            <w:bottom w:val="none" w:sz="0" w:space="0" w:color="auto"/>
            <w:right w:val="none" w:sz="0" w:space="0" w:color="auto"/>
          </w:divBdr>
        </w:div>
      </w:divsChild>
    </w:div>
    <w:div w:id="1200122935">
      <w:bodyDiv w:val="1"/>
      <w:marLeft w:val="0"/>
      <w:marRight w:val="0"/>
      <w:marTop w:val="0"/>
      <w:marBottom w:val="0"/>
      <w:divBdr>
        <w:top w:val="none" w:sz="0" w:space="0" w:color="auto"/>
        <w:left w:val="none" w:sz="0" w:space="0" w:color="auto"/>
        <w:bottom w:val="none" w:sz="0" w:space="0" w:color="auto"/>
        <w:right w:val="none" w:sz="0" w:space="0" w:color="auto"/>
      </w:divBdr>
    </w:div>
    <w:div w:id="1219707587">
      <w:bodyDiv w:val="1"/>
      <w:marLeft w:val="0"/>
      <w:marRight w:val="0"/>
      <w:marTop w:val="0"/>
      <w:marBottom w:val="0"/>
      <w:divBdr>
        <w:top w:val="none" w:sz="0" w:space="0" w:color="auto"/>
        <w:left w:val="none" w:sz="0" w:space="0" w:color="auto"/>
        <w:bottom w:val="none" w:sz="0" w:space="0" w:color="auto"/>
        <w:right w:val="none" w:sz="0" w:space="0" w:color="auto"/>
      </w:divBdr>
      <w:divsChild>
        <w:div w:id="1566261005">
          <w:marLeft w:val="547"/>
          <w:marRight w:val="0"/>
          <w:marTop w:val="144"/>
          <w:marBottom w:val="0"/>
          <w:divBdr>
            <w:top w:val="none" w:sz="0" w:space="0" w:color="auto"/>
            <w:left w:val="none" w:sz="0" w:space="0" w:color="auto"/>
            <w:bottom w:val="none" w:sz="0" w:space="0" w:color="auto"/>
            <w:right w:val="none" w:sz="0" w:space="0" w:color="auto"/>
          </w:divBdr>
        </w:div>
        <w:div w:id="1854106528">
          <w:marLeft w:val="547"/>
          <w:marRight w:val="0"/>
          <w:marTop w:val="144"/>
          <w:marBottom w:val="0"/>
          <w:divBdr>
            <w:top w:val="none" w:sz="0" w:space="0" w:color="auto"/>
            <w:left w:val="none" w:sz="0" w:space="0" w:color="auto"/>
            <w:bottom w:val="none" w:sz="0" w:space="0" w:color="auto"/>
            <w:right w:val="none" w:sz="0" w:space="0" w:color="auto"/>
          </w:divBdr>
        </w:div>
        <w:div w:id="300580277">
          <w:marLeft w:val="547"/>
          <w:marRight w:val="0"/>
          <w:marTop w:val="144"/>
          <w:marBottom w:val="0"/>
          <w:divBdr>
            <w:top w:val="none" w:sz="0" w:space="0" w:color="auto"/>
            <w:left w:val="none" w:sz="0" w:space="0" w:color="auto"/>
            <w:bottom w:val="none" w:sz="0" w:space="0" w:color="auto"/>
            <w:right w:val="none" w:sz="0" w:space="0" w:color="auto"/>
          </w:divBdr>
        </w:div>
      </w:divsChild>
    </w:div>
    <w:div w:id="1272199532">
      <w:bodyDiv w:val="1"/>
      <w:marLeft w:val="0"/>
      <w:marRight w:val="0"/>
      <w:marTop w:val="0"/>
      <w:marBottom w:val="0"/>
      <w:divBdr>
        <w:top w:val="none" w:sz="0" w:space="0" w:color="auto"/>
        <w:left w:val="none" w:sz="0" w:space="0" w:color="auto"/>
        <w:bottom w:val="none" w:sz="0" w:space="0" w:color="auto"/>
        <w:right w:val="none" w:sz="0" w:space="0" w:color="auto"/>
      </w:divBdr>
      <w:divsChild>
        <w:div w:id="2031910761">
          <w:marLeft w:val="547"/>
          <w:marRight w:val="0"/>
          <w:marTop w:val="154"/>
          <w:marBottom w:val="0"/>
          <w:divBdr>
            <w:top w:val="none" w:sz="0" w:space="0" w:color="auto"/>
            <w:left w:val="none" w:sz="0" w:space="0" w:color="auto"/>
            <w:bottom w:val="none" w:sz="0" w:space="0" w:color="auto"/>
            <w:right w:val="none" w:sz="0" w:space="0" w:color="auto"/>
          </w:divBdr>
        </w:div>
        <w:div w:id="529876962">
          <w:marLeft w:val="547"/>
          <w:marRight w:val="0"/>
          <w:marTop w:val="154"/>
          <w:marBottom w:val="0"/>
          <w:divBdr>
            <w:top w:val="none" w:sz="0" w:space="0" w:color="auto"/>
            <w:left w:val="none" w:sz="0" w:space="0" w:color="auto"/>
            <w:bottom w:val="none" w:sz="0" w:space="0" w:color="auto"/>
            <w:right w:val="none" w:sz="0" w:space="0" w:color="auto"/>
          </w:divBdr>
        </w:div>
        <w:div w:id="908880001">
          <w:marLeft w:val="547"/>
          <w:marRight w:val="0"/>
          <w:marTop w:val="154"/>
          <w:marBottom w:val="0"/>
          <w:divBdr>
            <w:top w:val="none" w:sz="0" w:space="0" w:color="auto"/>
            <w:left w:val="none" w:sz="0" w:space="0" w:color="auto"/>
            <w:bottom w:val="none" w:sz="0" w:space="0" w:color="auto"/>
            <w:right w:val="none" w:sz="0" w:space="0" w:color="auto"/>
          </w:divBdr>
        </w:div>
      </w:divsChild>
    </w:div>
    <w:div w:id="1276979767">
      <w:bodyDiv w:val="1"/>
      <w:marLeft w:val="0"/>
      <w:marRight w:val="0"/>
      <w:marTop w:val="0"/>
      <w:marBottom w:val="0"/>
      <w:divBdr>
        <w:top w:val="none" w:sz="0" w:space="0" w:color="auto"/>
        <w:left w:val="none" w:sz="0" w:space="0" w:color="auto"/>
        <w:bottom w:val="none" w:sz="0" w:space="0" w:color="auto"/>
        <w:right w:val="none" w:sz="0" w:space="0" w:color="auto"/>
      </w:divBdr>
    </w:div>
    <w:div w:id="1323004728">
      <w:bodyDiv w:val="1"/>
      <w:marLeft w:val="0"/>
      <w:marRight w:val="0"/>
      <w:marTop w:val="0"/>
      <w:marBottom w:val="0"/>
      <w:divBdr>
        <w:top w:val="none" w:sz="0" w:space="0" w:color="auto"/>
        <w:left w:val="none" w:sz="0" w:space="0" w:color="auto"/>
        <w:bottom w:val="none" w:sz="0" w:space="0" w:color="auto"/>
        <w:right w:val="none" w:sz="0" w:space="0" w:color="auto"/>
      </w:divBdr>
      <w:divsChild>
        <w:div w:id="1341541509">
          <w:marLeft w:val="547"/>
          <w:marRight w:val="0"/>
          <w:marTop w:val="154"/>
          <w:marBottom w:val="0"/>
          <w:divBdr>
            <w:top w:val="none" w:sz="0" w:space="0" w:color="auto"/>
            <w:left w:val="none" w:sz="0" w:space="0" w:color="auto"/>
            <w:bottom w:val="none" w:sz="0" w:space="0" w:color="auto"/>
            <w:right w:val="none" w:sz="0" w:space="0" w:color="auto"/>
          </w:divBdr>
        </w:div>
        <w:div w:id="496770252">
          <w:marLeft w:val="547"/>
          <w:marRight w:val="0"/>
          <w:marTop w:val="154"/>
          <w:marBottom w:val="0"/>
          <w:divBdr>
            <w:top w:val="none" w:sz="0" w:space="0" w:color="auto"/>
            <w:left w:val="none" w:sz="0" w:space="0" w:color="auto"/>
            <w:bottom w:val="none" w:sz="0" w:space="0" w:color="auto"/>
            <w:right w:val="none" w:sz="0" w:space="0" w:color="auto"/>
          </w:divBdr>
        </w:div>
      </w:divsChild>
    </w:div>
    <w:div w:id="1326083981">
      <w:bodyDiv w:val="1"/>
      <w:marLeft w:val="0"/>
      <w:marRight w:val="0"/>
      <w:marTop w:val="0"/>
      <w:marBottom w:val="0"/>
      <w:divBdr>
        <w:top w:val="none" w:sz="0" w:space="0" w:color="auto"/>
        <w:left w:val="none" w:sz="0" w:space="0" w:color="auto"/>
        <w:bottom w:val="none" w:sz="0" w:space="0" w:color="auto"/>
        <w:right w:val="none" w:sz="0" w:space="0" w:color="auto"/>
      </w:divBdr>
    </w:div>
    <w:div w:id="1436709026">
      <w:bodyDiv w:val="1"/>
      <w:marLeft w:val="0"/>
      <w:marRight w:val="0"/>
      <w:marTop w:val="0"/>
      <w:marBottom w:val="0"/>
      <w:divBdr>
        <w:top w:val="none" w:sz="0" w:space="0" w:color="auto"/>
        <w:left w:val="none" w:sz="0" w:space="0" w:color="auto"/>
        <w:bottom w:val="none" w:sz="0" w:space="0" w:color="auto"/>
        <w:right w:val="none" w:sz="0" w:space="0" w:color="auto"/>
      </w:divBdr>
    </w:div>
    <w:div w:id="1494835177">
      <w:bodyDiv w:val="1"/>
      <w:marLeft w:val="0"/>
      <w:marRight w:val="0"/>
      <w:marTop w:val="0"/>
      <w:marBottom w:val="0"/>
      <w:divBdr>
        <w:top w:val="none" w:sz="0" w:space="0" w:color="auto"/>
        <w:left w:val="none" w:sz="0" w:space="0" w:color="auto"/>
        <w:bottom w:val="none" w:sz="0" w:space="0" w:color="auto"/>
        <w:right w:val="none" w:sz="0" w:space="0" w:color="auto"/>
      </w:divBdr>
      <w:divsChild>
        <w:div w:id="1323701841">
          <w:marLeft w:val="547"/>
          <w:marRight w:val="0"/>
          <w:marTop w:val="115"/>
          <w:marBottom w:val="0"/>
          <w:divBdr>
            <w:top w:val="none" w:sz="0" w:space="0" w:color="auto"/>
            <w:left w:val="none" w:sz="0" w:space="0" w:color="auto"/>
            <w:bottom w:val="none" w:sz="0" w:space="0" w:color="auto"/>
            <w:right w:val="none" w:sz="0" w:space="0" w:color="auto"/>
          </w:divBdr>
        </w:div>
        <w:div w:id="589696667">
          <w:marLeft w:val="547"/>
          <w:marRight w:val="0"/>
          <w:marTop w:val="115"/>
          <w:marBottom w:val="0"/>
          <w:divBdr>
            <w:top w:val="none" w:sz="0" w:space="0" w:color="auto"/>
            <w:left w:val="none" w:sz="0" w:space="0" w:color="auto"/>
            <w:bottom w:val="none" w:sz="0" w:space="0" w:color="auto"/>
            <w:right w:val="none" w:sz="0" w:space="0" w:color="auto"/>
          </w:divBdr>
        </w:div>
        <w:div w:id="1629237494">
          <w:marLeft w:val="1166"/>
          <w:marRight w:val="0"/>
          <w:marTop w:val="115"/>
          <w:marBottom w:val="0"/>
          <w:divBdr>
            <w:top w:val="none" w:sz="0" w:space="0" w:color="auto"/>
            <w:left w:val="none" w:sz="0" w:space="0" w:color="auto"/>
            <w:bottom w:val="none" w:sz="0" w:space="0" w:color="auto"/>
            <w:right w:val="none" w:sz="0" w:space="0" w:color="auto"/>
          </w:divBdr>
        </w:div>
        <w:div w:id="1675650668">
          <w:marLeft w:val="1166"/>
          <w:marRight w:val="0"/>
          <w:marTop w:val="115"/>
          <w:marBottom w:val="0"/>
          <w:divBdr>
            <w:top w:val="none" w:sz="0" w:space="0" w:color="auto"/>
            <w:left w:val="none" w:sz="0" w:space="0" w:color="auto"/>
            <w:bottom w:val="none" w:sz="0" w:space="0" w:color="auto"/>
            <w:right w:val="none" w:sz="0" w:space="0" w:color="auto"/>
          </w:divBdr>
        </w:div>
        <w:div w:id="1919513033">
          <w:marLeft w:val="1166"/>
          <w:marRight w:val="0"/>
          <w:marTop w:val="115"/>
          <w:marBottom w:val="0"/>
          <w:divBdr>
            <w:top w:val="none" w:sz="0" w:space="0" w:color="auto"/>
            <w:left w:val="none" w:sz="0" w:space="0" w:color="auto"/>
            <w:bottom w:val="none" w:sz="0" w:space="0" w:color="auto"/>
            <w:right w:val="none" w:sz="0" w:space="0" w:color="auto"/>
          </w:divBdr>
        </w:div>
      </w:divsChild>
    </w:div>
    <w:div w:id="1542548360">
      <w:bodyDiv w:val="1"/>
      <w:marLeft w:val="0"/>
      <w:marRight w:val="0"/>
      <w:marTop w:val="0"/>
      <w:marBottom w:val="0"/>
      <w:divBdr>
        <w:top w:val="none" w:sz="0" w:space="0" w:color="auto"/>
        <w:left w:val="none" w:sz="0" w:space="0" w:color="auto"/>
        <w:bottom w:val="none" w:sz="0" w:space="0" w:color="auto"/>
        <w:right w:val="none" w:sz="0" w:space="0" w:color="auto"/>
      </w:divBdr>
      <w:divsChild>
        <w:div w:id="22479642">
          <w:marLeft w:val="547"/>
          <w:marRight w:val="0"/>
          <w:marTop w:val="154"/>
          <w:marBottom w:val="0"/>
          <w:divBdr>
            <w:top w:val="none" w:sz="0" w:space="0" w:color="auto"/>
            <w:left w:val="none" w:sz="0" w:space="0" w:color="auto"/>
            <w:bottom w:val="none" w:sz="0" w:space="0" w:color="auto"/>
            <w:right w:val="none" w:sz="0" w:space="0" w:color="auto"/>
          </w:divBdr>
        </w:div>
        <w:div w:id="15622825">
          <w:marLeft w:val="547"/>
          <w:marRight w:val="0"/>
          <w:marTop w:val="154"/>
          <w:marBottom w:val="0"/>
          <w:divBdr>
            <w:top w:val="none" w:sz="0" w:space="0" w:color="auto"/>
            <w:left w:val="none" w:sz="0" w:space="0" w:color="auto"/>
            <w:bottom w:val="none" w:sz="0" w:space="0" w:color="auto"/>
            <w:right w:val="none" w:sz="0" w:space="0" w:color="auto"/>
          </w:divBdr>
        </w:div>
        <w:div w:id="10644939">
          <w:marLeft w:val="547"/>
          <w:marRight w:val="0"/>
          <w:marTop w:val="154"/>
          <w:marBottom w:val="0"/>
          <w:divBdr>
            <w:top w:val="none" w:sz="0" w:space="0" w:color="auto"/>
            <w:left w:val="none" w:sz="0" w:space="0" w:color="auto"/>
            <w:bottom w:val="none" w:sz="0" w:space="0" w:color="auto"/>
            <w:right w:val="none" w:sz="0" w:space="0" w:color="auto"/>
          </w:divBdr>
        </w:div>
        <w:div w:id="498427496">
          <w:marLeft w:val="547"/>
          <w:marRight w:val="0"/>
          <w:marTop w:val="154"/>
          <w:marBottom w:val="0"/>
          <w:divBdr>
            <w:top w:val="none" w:sz="0" w:space="0" w:color="auto"/>
            <w:left w:val="none" w:sz="0" w:space="0" w:color="auto"/>
            <w:bottom w:val="none" w:sz="0" w:space="0" w:color="auto"/>
            <w:right w:val="none" w:sz="0" w:space="0" w:color="auto"/>
          </w:divBdr>
        </w:div>
      </w:divsChild>
    </w:div>
    <w:div w:id="1566137572">
      <w:bodyDiv w:val="1"/>
      <w:marLeft w:val="0"/>
      <w:marRight w:val="0"/>
      <w:marTop w:val="0"/>
      <w:marBottom w:val="0"/>
      <w:divBdr>
        <w:top w:val="none" w:sz="0" w:space="0" w:color="auto"/>
        <w:left w:val="none" w:sz="0" w:space="0" w:color="auto"/>
        <w:bottom w:val="none" w:sz="0" w:space="0" w:color="auto"/>
        <w:right w:val="none" w:sz="0" w:space="0" w:color="auto"/>
      </w:divBdr>
    </w:div>
    <w:div w:id="1624997645">
      <w:bodyDiv w:val="1"/>
      <w:marLeft w:val="0"/>
      <w:marRight w:val="0"/>
      <w:marTop w:val="0"/>
      <w:marBottom w:val="0"/>
      <w:divBdr>
        <w:top w:val="none" w:sz="0" w:space="0" w:color="auto"/>
        <w:left w:val="none" w:sz="0" w:space="0" w:color="auto"/>
        <w:bottom w:val="none" w:sz="0" w:space="0" w:color="auto"/>
        <w:right w:val="none" w:sz="0" w:space="0" w:color="auto"/>
      </w:divBdr>
      <w:divsChild>
        <w:div w:id="1999846318">
          <w:marLeft w:val="547"/>
          <w:marRight w:val="0"/>
          <w:marTop w:val="154"/>
          <w:marBottom w:val="0"/>
          <w:divBdr>
            <w:top w:val="none" w:sz="0" w:space="0" w:color="auto"/>
            <w:left w:val="none" w:sz="0" w:space="0" w:color="auto"/>
            <w:bottom w:val="none" w:sz="0" w:space="0" w:color="auto"/>
            <w:right w:val="none" w:sz="0" w:space="0" w:color="auto"/>
          </w:divBdr>
        </w:div>
        <w:div w:id="625626927">
          <w:marLeft w:val="547"/>
          <w:marRight w:val="0"/>
          <w:marTop w:val="154"/>
          <w:marBottom w:val="0"/>
          <w:divBdr>
            <w:top w:val="none" w:sz="0" w:space="0" w:color="auto"/>
            <w:left w:val="none" w:sz="0" w:space="0" w:color="auto"/>
            <w:bottom w:val="none" w:sz="0" w:space="0" w:color="auto"/>
            <w:right w:val="none" w:sz="0" w:space="0" w:color="auto"/>
          </w:divBdr>
        </w:div>
      </w:divsChild>
    </w:div>
    <w:div w:id="1798066828">
      <w:bodyDiv w:val="1"/>
      <w:marLeft w:val="0"/>
      <w:marRight w:val="0"/>
      <w:marTop w:val="0"/>
      <w:marBottom w:val="0"/>
      <w:divBdr>
        <w:top w:val="none" w:sz="0" w:space="0" w:color="auto"/>
        <w:left w:val="none" w:sz="0" w:space="0" w:color="auto"/>
        <w:bottom w:val="none" w:sz="0" w:space="0" w:color="auto"/>
        <w:right w:val="none" w:sz="0" w:space="0" w:color="auto"/>
      </w:divBdr>
    </w:div>
    <w:div w:id="1807621375">
      <w:bodyDiv w:val="1"/>
      <w:marLeft w:val="0"/>
      <w:marRight w:val="0"/>
      <w:marTop w:val="0"/>
      <w:marBottom w:val="0"/>
      <w:divBdr>
        <w:top w:val="none" w:sz="0" w:space="0" w:color="auto"/>
        <w:left w:val="none" w:sz="0" w:space="0" w:color="auto"/>
        <w:bottom w:val="none" w:sz="0" w:space="0" w:color="auto"/>
        <w:right w:val="none" w:sz="0" w:space="0" w:color="auto"/>
      </w:divBdr>
      <w:divsChild>
        <w:div w:id="1378358381">
          <w:marLeft w:val="547"/>
          <w:marRight w:val="0"/>
          <w:marTop w:val="144"/>
          <w:marBottom w:val="0"/>
          <w:divBdr>
            <w:top w:val="none" w:sz="0" w:space="0" w:color="auto"/>
            <w:left w:val="none" w:sz="0" w:space="0" w:color="auto"/>
            <w:bottom w:val="none" w:sz="0" w:space="0" w:color="auto"/>
            <w:right w:val="none" w:sz="0" w:space="0" w:color="auto"/>
          </w:divBdr>
        </w:div>
        <w:div w:id="724767006">
          <w:marLeft w:val="547"/>
          <w:marRight w:val="0"/>
          <w:marTop w:val="144"/>
          <w:marBottom w:val="0"/>
          <w:divBdr>
            <w:top w:val="none" w:sz="0" w:space="0" w:color="auto"/>
            <w:left w:val="none" w:sz="0" w:space="0" w:color="auto"/>
            <w:bottom w:val="none" w:sz="0" w:space="0" w:color="auto"/>
            <w:right w:val="none" w:sz="0" w:space="0" w:color="auto"/>
          </w:divBdr>
        </w:div>
        <w:div w:id="1043406199">
          <w:marLeft w:val="547"/>
          <w:marRight w:val="0"/>
          <w:marTop w:val="144"/>
          <w:marBottom w:val="0"/>
          <w:divBdr>
            <w:top w:val="none" w:sz="0" w:space="0" w:color="auto"/>
            <w:left w:val="none" w:sz="0" w:space="0" w:color="auto"/>
            <w:bottom w:val="none" w:sz="0" w:space="0" w:color="auto"/>
            <w:right w:val="none" w:sz="0" w:space="0" w:color="auto"/>
          </w:divBdr>
        </w:div>
      </w:divsChild>
    </w:div>
    <w:div w:id="1897811124">
      <w:bodyDiv w:val="1"/>
      <w:marLeft w:val="0"/>
      <w:marRight w:val="0"/>
      <w:marTop w:val="0"/>
      <w:marBottom w:val="0"/>
      <w:divBdr>
        <w:top w:val="none" w:sz="0" w:space="0" w:color="auto"/>
        <w:left w:val="none" w:sz="0" w:space="0" w:color="auto"/>
        <w:bottom w:val="none" w:sz="0" w:space="0" w:color="auto"/>
        <w:right w:val="none" w:sz="0" w:space="0" w:color="auto"/>
      </w:divBdr>
      <w:divsChild>
        <w:div w:id="1193570829">
          <w:marLeft w:val="547"/>
          <w:marRight w:val="0"/>
          <w:marTop w:val="154"/>
          <w:marBottom w:val="0"/>
          <w:divBdr>
            <w:top w:val="none" w:sz="0" w:space="0" w:color="auto"/>
            <w:left w:val="none" w:sz="0" w:space="0" w:color="auto"/>
            <w:bottom w:val="none" w:sz="0" w:space="0" w:color="auto"/>
            <w:right w:val="none" w:sz="0" w:space="0" w:color="auto"/>
          </w:divBdr>
        </w:div>
        <w:div w:id="305009327">
          <w:marLeft w:val="547"/>
          <w:marRight w:val="0"/>
          <w:marTop w:val="154"/>
          <w:marBottom w:val="0"/>
          <w:divBdr>
            <w:top w:val="none" w:sz="0" w:space="0" w:color="auto"/>
            <w:left w:val="none" w:sz="0" w:space="0" w:color="auto"/>
            <w:bottom w:val="none" w:sz="0" w:space="0" w:color="auto"/>
            <w:right w:val="none" w:sz="0" w:space="0" w:color="auto"/>
          </w:divBdr>
        </w:div>
        <w:div w:id="1094206268">
          <w:marLeft w:val="547"/>
          <w:marRight w:val="0"/>
          <w:marTop w:val="154"/>
          <w:marBottom w:val="0"/>
          <w:divBdr>
            <w:top w:val="none" w:sz="0" w:space="0" w:color="auto"/>
            <w:left w:val="none" w:sz="0" w:space="0" w:color="auto"/>
            <w:bottom w:val="none" w:sz="0" w:space="0" w:color="auto"/>
            <w:right w:val="none" w:sz="0" w:space="0" w:color="auto"/>
          </w:divBdr>
        </w:div>
      </w:divsChild>
    </w:div>
    <w:div w:id="1946032496">
      <w:bodyDiv w:val="1"/>
      <w:marLeft w:val="0"/>
      <w:marRight w:val="0"/>
      <w:marTop w:val="0"/>
      <w:marBottom w:val="0"/>
      <w:divBdr>
        <w:top w:val="none" w:sz="0" w:space="0" w:color="auto"/>
        <w:left w:val="none" w:sz="0" w:space="0" w:color="auto"/>
        <w:bottom w:val="none" w:sz="0" w:space="0" w:color="auto"/>
        <w:right w:val="none" w:sz="0" w:space="0" w:color="auto"/>
      </w:divBdr>
      <w:divsChild>
        <w:div w:id="224881905">
          <w:marLeft w:val="547"/>
          <w:marRight w:val="0"/>
          <w:marTop w:val="144"/>
          <w:marBottom w:val="0"/>
          <w:divBdr>
            <w:top w:val="none" w:sz="0" w:space="0" w:color="auto"/>
            <w:left w:val="none" w:sz="0" w:space="0" w:color="auto"/>
            <w:bottom w:val="none" w:sz="0" w:space="0" w:color="auto"/>
            <w:right w:val="none" w:sz="0" w:space="0" w:color="auto"/>
          </w:divBdr>
        </w:div>
        <w:div w:id="1977444090">
          <w:marLeft w:val="547"/>
          <w:marRight w:val="0"/>
          <w:marTop w:val="144"/>
          <w:marBottom w:val="0"/>
          <w:divBdr>
            <w:top w:val="none" w:sz="0" w:space="0" w:color="auto"/>
            <w:left w:val="none" w:sz="0" w:space="0" w:color="auto"/>
            <w:bottom w:val="none" w:sz="0" w:space="0" w:color="auto"/>
            <w:right w:val="none" w:sz="0" w:space="0" w:color="auto"/>
          </w:divBdr>
        </w:div>
        <w:div w:id="685014173">
          <w:marLeft w:val="547"/>
          <w:marRight w:val="0"/>
          <w:marTop w:val="144"/>
          <w:marBottom w:val="0"/>
          <w:divBdr>
            <w:top w:val="none" w:sz="0" w:space="0" w:color="auto"/>
            <w:left w:val="none" w:sz="0" w:space="0" w:color="auto"/>
            <w:bottom w:val="none" w:sz="0" w:space="0" w:color="auto"/>
            <w:right w:val="none" w:sz="0" w:space="0" w:color="auto"/>
          </w:divBdr>
        </w:div>
        <w:div w:id="1082799654">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Foreign_direct_investment" TargetMode="Externa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6.png"/><Relationship Id="rId5" Type="http://schemas.openxmlformats.org/officeDocument/2006/relationships/image" Target="media/image1.gif"/><Relationship Id="rId15" Type="http://schemas.openxmlformats.org/officeDocument/2006/relationships/image" Target="media/image10.png"/><Relationship Id="rId23" Type="http://schemas.openxmlformats.org/officeDocument/2006/relationships/hyperlink" Target="https://en.wikipedia.org/wiki/People's_Republic_of_China" TargetMode="External"/><Relationship Id="rId10" Type="http://schemas.openxmlformats.org/officeDocument/2006/relationships/hyperlink" Target="http://accountlearning.com/consumer-goods-meaning-classification-characteristics/" TargetMode="External"/><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hyperlink" Target="https://en.wikipedia.org/wiki/United_States_of_Ameri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570</TotalTime>
  <Pages>25</Pages>
  <Words>3476</Words>
  <Characters>19814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Yadav</dc:creator>
  <cp:lastModifiedBy>Sakshi Yadav</cp:lastModifiedBy>
  <cp:revision>17</cp:revision>
  <dcterms:created xsi:type="dcterms:W3CDTF">2017-04-11T18:17:00Z</dcterms:created>
  <dcterms:modified xsi:type="dcterms:W3CDTF">2017-04-12T21:41:00Z</dcterms:modified>
</cp:coreProperties>
</file>