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37161" w14:textId="77777777" w:rsidR="00486DE4" w:rsidRDefault="00486DE4" w:rsidP="0029756F">
      <w:pPr>
        <w:pStyle w:val="Heading1"/>
        <w:spacing w:line="360" w:lineRule="auto"/>
        <w:jc w:val="both"/>
        <w:rPr>
          <w:bCs w:val="0"/>
          <w:sz w:val="72"/>
          <w:szCs w:val="48"/>
        </w:rPr>
      </w:pPr>
    </w:p>
    <w:p w14:paraId="5D519098" w14:textId="77777777" w:rsidR="00BA3C7D" w:rsidRPr="00486DE4" w:rsidRDefault="00486DE4" w:rsidP="00486DE4">
      <w:pPr>
        <w:spacing w:after="0"/>
        <w:jc w:val="center"/>
        <w:rPr>
          <w:bCs/>
          <w:color w:val="002060"/>
          <w:sz w:val="72"/>
          <w:szCs w:val="72"/>
        </w:rPr>
      </w:pPr>
      <w:r>
        <w:rPr>
          <w:color w:val="002060"/>
          <w:sz w:val="72"/>
          <w:szCs w:val="72"/>
        </w:rPr>
        <w:t>Application Development</w:t>
      </w:r>
    </w:p>
    <w:p w14:paraId="1D2508E3" w14:textId="77777777" w:rsidR="00BA3C7D" w:rsidRPr="00721F4F" w:rsidRDefault="00000000" w:rsidP="00721F4F">
      <w:pPr>
        <w:pStyle w:val="ListParagraph"/>
        <w:numPr>
          <w:ilvl w:val="0"/>
          <w:numId w:val="11"/>
        </w:numPr>
        <w:spacing w:after="0" w:line="360" w:lineRule="auto"/>
        <w:jc w:val="center"/>
        <w:rPr>
          <w:color w:val="002060"/>
        </w:rPr>
      </w:pPr>
      <w:r w:rsidRPr="00721F4F">
        <w:rPr>
          <w:rFonts w:ascii="Times New Roman" w:eastAsia="Times New Roman" w:hAnsi="Times New Roman"/>
          <w:color w:val="002060"/>
          <w:sz w:val="28"/>
        </w:rPr>
        <w:t>Individual Coursework Report</w:t>
      </w:r>
      <w:r w:rsidR="00486DE4" w:rsidRPr="00721F4F">
        <w:rPr>
          <w:rFonts w:ascii="Times New Roman" w:eastAsia="Times New Roman" w:hAnsi="Times New Roman"/>
          <w:color w:val="002060"/>
          <w:sz w:val="28"/>
        </w:rPr>
        <w:t xml:space="preserve"> </w:t>
      </w:r>
      <w:r w:rsidR="00721F4F">
        <w:rPr>
          <w:rFonts w:ascii="Times New Roman" w:eastAsia="Times New Roman" w:hAnsi="Times New Roman"/>
          <w:color w:val="002060"/>
          <w:sz w:val="28"/>
        </w:rPr>
        <w:t>–</w:t>
      </w:r>
    </w:p>
    <w:p w14:paraId="30D2B4FF" w14:textId="77777777" w:rsidR="00721F4F" w:rsidRDefault="00721F4F" w:rsidP="00721F4F">
      <w:pPr>
        <w:spacing w:after="0" w:line="360" w:lineRule="auto"/>
        <w:jc w:val="center"/>
        <w:rPr>
          <w:color w:val="002060"/>
        </w:rPr>
      </w:pPr>
    </w:p>
    <w:p w14:paraId="1E766DE2" w14:textId="77777777" w:rsidR="00721F4F" w:rsidRDefault="00721F4F" w:rsidP="00721F4F">
      <w:pPr>
        <w:spacing w:after="0" w:line="360" w:lineRule="auto"/>
        <w:jc w:val="center"/>
        <w:rPr>
          <w:color w:val="002060"/>
        </w:rPr>
      </w:pPr>
    </w:p>
    <w:p w14:paraId="40624960" w14:textId="77777777" w:rsidR="00721F4F" w:rsidRDefault="00721F4F" w:rsidP="00721F4F">
      <w:pPr>
        <w:spacing w:after="0" w:line="360" w:lineRule="auto"/>
        <w:jc w:val="center"/>
        <w:rPr>
          <w:color w:val="002060"/>
        </w:rPr>
      </w:pPr>
    </w:p>
    <w:p w14:paraId="15A5AC4A" w14:textId="77777777" w:rsidR="00721F4F" w:rsidRDefault="00721F4F" w:rsidP="00721F4F">
      <w:pPr>
        <w:spacing w:after="0" w:line="360" w:lineRule="auto"/>
        <w:jc w:val="center"/>
        <w:rPr>
          <w:color w:val="002060"/>
        </w:rPr>
      </w:pPr>
    </w:p>
    <w:p w14:paraId="0FCF4025" w14:textId="77777777" w:rsidR="00721F4F" w:rsidRDefault="00721F4F" w:rsidP="00721F4F">
      <w:pPr>
        <w:spacing w:after="0" w:line="360" w:lineRule="auto"/>
        <w:jc w:val="center"/>
        <w:rPr>
          <w:color w:val="002060"/>
        </w:rPr>
      </w:pPr>
    </w:p>
    <w:p w14:paraId="1CDC73D5" w14:textId="77777777" w:rsidR="00721F4F" w:rsidRPr="00721F4F" w:rsidRDefault="00721F4F" w:rsidP="00721F4F">
      <w:pPr>
        <w:spacing w:after="0" w:line="360" w:lineRule="auto"/>
        <w:jc w:val="center"/>
        <w:rPr>
          <w:color w:val="002060"/>
          <w:sz w:val="48"/>
          <w:szCs w:val="48"/>
        </w:rPr>
      </w:pPr>
      <w:proofErr w:type="spellStart"/>
      <w:r>
        <w:rPr>
          <w:color w:val="002060"/>
          <w:sz w:val="48"/>
          <w:szCs w:val="48"/>
        </w:rPr>
        <w:t>SmartMed</w:t>
      </w:r>
      <w:proofErr w:type="spellEnd"/>
      <w:r>
        <w:rPr>
          <w:color w:val="002060"/>
          <w:sz w:val="48"/>
          <w:szCs w:val="48"/>
        </w:rPr>
        <w:t xml:space="preserve"> Pharmacy System</w:t>
      </w:r>
    </w:p>
    <w:p w14:paraId="5054622F" w14:textId="77777777" w:rsidR="00F8511F" w:rsidRDefault="00F8511F" w:rsidP="0029756F">
      <w:pPr>
        <w:spacing w:line="360" w:lineRule="auto"/>
        <w:jc w:val="both"/>
      </w:pPr>
    </w:p>
    <w:p w14:paraId="50477A91" w14:textId="77777777" w:rsidR="00F8511F" w:rsidRDefault="00F8511F" w:rsidP="0029756F">
      <w:pPr>
        <w:spacing w:line="360" w:lineRule="auto"/>
        <w:jc w:val="both"/>
      </w:pPr>
    </w:p>
    <w:p w14:paraId="6135F02E" w14:textId="77777777" w:rsidR="00F8511F" w:rsidRDefault="00F8511F" w:rsidP="0029756F">
      <w:pPr>
        <w:spacing w:line="360" w:lineRule="auto"/>
        <w:jc w:val="both"/>
      </w:pPr>
    </w:p>
    <w:p w14:paraId="6D4BF6F1" w14:textId="77777777" w:rsidR="00F8511F" w:rsidRDefault="00F8511F" w:rsidP="0029756F">
      <w:pPr>
        <w:spacing w:line="360" w:lineRule="auto"/>
        <w:jc w:val="both"/>
      </w:pPr>
    </w:p>
    <w:p w14:paraId="164D5A6A" w14:textId="77777777" w:rsidR="00F8511F" w:rsidRDefault="00F8511F" w:rsidP="0029756F">
      <w:pPr>
        <w:spacing w:line="360" w:lineRule="auto"/>
        <w:jc w:val="both"/>
      </w:pPr>
    </w:p>
    <w:p w14:paraId="3092467C" w14:textId="77777777" w:rsidR="00F8511F" w:rsidRDefault="00F8511F" w:rsidP="0029756F">
      <w:pPr>
        <w:spacing w:line="360" w:lineRule="auto"/>
        <w:jc w:val="both"/>
      </w:pPr>
    </w:p>
    <w:p w14:paraId="76A6E2CD" w14:textId="77777777" w:rsidR="00F8511F" w:rsidRDefault="00F8511F" w:rsidP="0029756F">
      <w:pPr>
        <w:spacing w:line="360" w:lineRule="auto"/>
        <w:jc w:val="both"/>
      </w:pPr>
    </w:p>
    <w:p w14:paraId="7B57D7EB" w14:textId="77777777" w:rsidR="00F8511F" w:rsidRDefault="00F8511F" w:rsidP="0029756F">
      <w:pPr>
        <w:spacing w:line="360" w:lineRule="auto"/>
        <w:jc w:val="both"/>
      </w:pPr>
    </w:p>
    <w:p w14:paraId="74033F8A" w14:textId="77777777" w:rsidR="00F8511F" w:rsidRDefault="00F8511F" w:rsidP="0029756F">
      <w:pPr>
        <w:spacing w:line="360" w:lineRule="auto"/>
        <w:jc w:val="both"/>
      </w:pPr>
    </w:p>
    <w:p w14:paraId="3BA98400" w14:textId="77777777" w:rsidR="00F8511F" w:rsidRDefault="00F8511F" w:rsidP="0029756F">
      <w:pPr>
        <w:spacing w:line="360" w:lineRule="auto"/>
        <w:jc w:val="both"/>
      </w:pPr>
    </w:p>
    <w:p w14:paraId="7139B902" w14:textId="77777777" w:rsidR="00F8511F" w:rsidRDefault="00F8511F" w:rsidP="0029756F">
      <w:pPr>
        <w:spacing w:line="360" w:lineRule="auto"/>
        <w:jc w:val="both"/>
      </w:pPr>
    </w:p>
    <w:p w14:paraId="4E7B66BB" w14:textId="77777777" w:rsidR="00F8511F" w:rsidRDefault="00F8511F" w:rsidP="0029756F">
      <w:pPr>
        <w:spacing w:line="360" w:lineRule="auto"/>
        <w:jc w:val="both"/>
      </w:pPr>
    </w:p>
    <w:p w14:paraId="6F20E813" w14:textId="77777777" w:rsidR="00F8511F" w:rsidRPr="00F8511F" w:rsidRDefault="00F8511F" w:rsidP="00F8511F">
      <w:pPr>
        <w:pStyle w:val="Heading3"/>
        <w:spacing w:before="39"/>
        <w:ind w:right="4680"/>
        <w:jc w:val="both"/>
        <w:rPr>
          <w:b/>
          <w:bCs w:val="0"/>
          <w:i/>
          <w:iCs/>
          <w:color w:val="000000" w:themeColor="text1"/>
          <w:sz w:val="22"/>
        </w:rPr>
      </w:pPr>
      <w:bookmarkStart w:id="0" w:name="_Hlk211934454"/>
      <w:r w:rsidRPr="00F8511F">
        <w:rPr>
          <w:b/>
          <w:bCs w:val="0"/>
          <w:noProof/>
        </w:rPr>
        <w:lastRenderedPageBreak/>
        <w:drawing>
          <wp:anchor distT="0" distB="0" distL="114300" distR="114300" simplePos="0" relativeHeight="251664896" behindDoc="0" locked="0" layoutInCell="1" allowOverlap="1" wp14:anchorId="6BA9F2D6" wp14:editId="71D5FF2A">
            <wp:simplePos x="0" y="0"/>
            <wp:positionH relativeFrom="margin">
              <wp:posOffset>4159885</wp:posOffset>
            </wp:positionH>
            <wp:positionV relativeFrom="margin">
              <wp:posOffset>-410818</wp:posOffset>
            </wp:positionV>
            <wp:extent cx="1871345" cy="1084580"/>
            <wp:effectExtent l="0" t="0" r="0" b="0"/>
            <wp:wrapSquare wrapText="bothSides"/>
            <wp:docPr id="565019070" name="Picture 3" descr="Logos - London Metropolita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s - London Metropolitan Universi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71345" cy="1084580"/>
                    </a:xfrm>
                    <a:prstGeom prst="rect">
                      <a:avLst/>
                    </a:prstGeom>
                    <a:noFill/>
                    <a:ln>
                      <a:noFill/>
                    </a:ln>
                  </pic:spPr>
                </pic:pic>
              </a:graphicData>
            </a:graphic>
          </wp:anchor>
        </w:drawing>
      </w:r>
      <w:r w:rsidRPr="00F8511F">
        <w:rPr>
          <w:b/>
          <w:iCs/>
          <w:color w:val="000000" w:themeColor="text1"/>
          <w:sz w:val="22"/>
        </w:rPr>
        <w:t xml:space="preserve">Course Submission Cover Sheet </w:t>
      </w:r>
    </w:p>
    <w:p w14:paraId="5C74206E" w14:textId="77777777" w:rsidR="00F8511F" w:rsidRPr="00F8511F" w:rsidRDefault="00F8511F" w:rsidP="00F8511F">
      <w:pPr>
        <w:pStyle w:val="Heading3"/>
        <w:spacing w:before="39"/>
        <w:ind w:right="3971"/>
        <w:jc w:val="both"/>
        <w:rPr>
          <w:i/>
          <w:iCs/>
          <w:color w:val="000000" w:themeColor="text1"/>
          <w:szCs w:val="24"/>
        </w:rPr>
      </w:pPr>
      <w:r w:rsidRPr="00F8511F">
        <w:rPr>
          <w:iCs/>
          <w:color w:val="000000" w:themeColor="text1"/>
          <w:szCs w:val="24"/>
        </w:rPr>
        <w:t xml:space="preserve">Module: </w:t>
      </w:r>
      <w:r>
        <w:rPr>
          <w:iCs/>
          <w:color w:val="000000" w:themeColor="text1"/>
          <w:szCs w:val="24"/>
        </w:rPr>
        <w:t>Application Development</w:t>
      </w:r>
    </w:p>
    <w:p w14:paraId="6E0CFBCB" w14:textId="77777777" w:rsidR="00F8511F" w:rsidRPr="00F8511F" w:rsidRDefault="00F8511F" w:rsidP="00F8511F">
      <w:pPr>
        <w:pStyle w:val="Heading3"/>
        <w:spacing w:before="39"/>
        <w:ind w:right="5446"/>
        <w:jc w:val="both"/>
        <w:rPr>
          <w:i/>
          <w:iCs/>
          <w:color w:val="000000" w:themeColor="text1"/>
          <w:szCs w:val="24"/>
        </w:rPr>
      </w:pPr>
      <w:r w:rsidRPr="00F8511F">
        <w:rPr>
          <w:iCs/>
          <w:color w:val="000000" w:themeColor="text1"/>
          <w:szCs w:val="24"/>
        </w:rPr>
        <w:t>Assignment</w:t>
      </w:r>
      <w:r w:rsidRPr="00F8511F">
        <w:rPr>
          <w:iCs/>
          <w:color w:val="000000" w:themeColor="text1"/>
          <w:spacing w:val="-3"/>
          <w:szCs w:val="24"/>
        </w:rPr>
        <w:t xml:space="preserve"> </w:t>
      </w:r>
      <w:r w:rsidRPr="00F8511F">
        <w:rPr>
          <w:iCs/>
          <w:color w:val="000000" w:themeColor="text1"/>
          <w:szCs w:val="24"/>
        </w:rPr>
        <w:t xml:space="preserve">no: 001 </w:t>
      </w:r>
    </w:p>
    <w:p w14:paraId="032480CD" w14:textId="77777777" w:rsidR="00F8511F" w:rsidRPr="00F8511F" w:rsidRDefault="00F8511F" w:rsidP="00F8511F">
      <w:pPr>
        <w:pStyle w:val="Heading3"/>
        <w:spacing w:before="39"/>
        <w:ind w:right="5446"/>
        <w:jc w:val="both"/>
        <w:rPr>
          <w:i/>
          <w:iCs/>
          <w:color w:val="000000" w:themeColor="text1"/>
          <w:szCs w:val="24"/>
        </w:rPr>
      </w:pPr>
      <w:r w:rsidRPr="00F8511F">
        <w:rPr>
          <w:iCs/>
          <w:color w:val="000000" w:themeColor="text1"/>
          <w:szCs w:val="24"/>
        </w:rPr>
        <w:t>Weighting: 100% of the module</w:t>
      </w:r>
      <w:r w:rsidRPr="00F8511F">
        <w:rPr>
          <w:iCs/>
          <w:color w:val="000000" w:themeColor="text1"/>
          <w:spacing w:val="-7"/>
          <w:szCs w:val="24"/>
        </w:rPr>
        <w:t xml:space="preserve"> </w:t>
      </w:r>
      <w:r w:rsidRPr="00F8511F">
        <w:rPr>
          <w:iCs/>
          <w:color w:val="000000" w:themeColor="text1"/>
          <w:szCs w:val="24"/>
        </w:rPr>
        <w:t>mark</w:t>
      </w:r>
    </w:p>
    <w:p w14:paraId="2A6DFB3C" w14:textId="77777777" w:rsidR="00F8511F" w:rsidRPr="00F8511F" w:rsidRDefault="00F8511F" w:rsidP="00F8511F">
      <w:pPr>
        <w:pStyle w:val="Heading3"/>
        <w:jc w:val="both"/>
        <w:rPr>
          <w:b/>
          <w:bCs w:val="0"/>
          <w:i/>
          <w:iCs/>
          <w:color w:val="000000" w:themeColor="text1"/>
          <w:szCs w:val="24"/>
        </w:rPr>
      </w:pPr>
      <w:r w:rsidRPr="00F8511F">
        <w:rPr>
          <w:iCs/>
          <w:color w:val="000000" w:themeColor="text1"/>
          <w:szCs w:val="24"/>
        </w:rPr>
        <w:t xml:space="preserve">Deadline: </w:t>
      </w:r>
      <w:r w:rsidR="00691C09">
        <w:rPr>
          <w:iCs/>
          <w:color w:val="000000" w:themeColor="text1"/>
          <w:szCs w:val="24"/>
        </w:rPr>
        <w:t>11.59 PM</w:t>
      </w:r>
      <w:r w:rsidRPr="00F8511F">
        <w:rPr>
          <w:iCs/>
          <w:color w:val="000000" w:themeColor="text1"/>
          <w:szCs w:val="24"/>
        </w:rPr>
        <w:t xml:space="preserve"> </w:t>
      </w:r>
      <w:r w:rsidR="00691C09">
        <w:rPr>
          <w:iCs/>
          <w:color w:val="000000" w:themeColor="text1"/>
          <w:szCs w:val="24"/>
        </w:rPr>
        <w:t>Tuesday</w:t>
      </w:r>
      <w:r w:rsidRPr="00F8511F">
        <w:rPr>
          <w:iCs/>
          <w:color w:val="000000" w:themeColor="text1"/>
          <w:szCs w:val="24"/>
        </w:rPr>
        <w:t xml:space="preserve"> the </w:t>
      </w:r>
      <w:proofErr w:type="gramStart"/>
      <w:r w:rsidR="00691C09">
        <w:rPr>
          <w:iCs/>
          <w:color w:val="000000" w:themeColor="text1"/>
          <w:szCs w:val="24"/>
        </w:rPr>
        <w:t>30</w:t>
      </w:r>
      <w:r w:rsidR="00691C09" w:rsidRPr="00691C09">
        <w:rPr>
          <w:iCs/>
          <w:color w:val="000000" w:themeColor="text1"/>
          <w:szCs w:val="24"/>
          <w:vertAlign w:val="superscript"/>
        </w:rPr>
        <w:t>th</w:t>
      </w:r>
      <w:proofErr w:type="gramEnd"/>
      <w:r w:rsidR="00691C09">
        <w:rPr>
          <w:iCs/>
          <w:color w:val="000000" w:themeColor="text1"/>
          <w:szCs w:val="24"/>
        </w:rPr>
        <w:t xml:space="preserve"> June 2026</w:t>
      </w:r>
    </w:p>
    <w:p w14:paraId="584C0091" w14:textId="77777777" w:rsidR="00F8511F" w:rsidRPr="00F8511F" w:rsidRDefault="00F8511F" w:rsidP="00985120">
      <w:pPr>
        <w:tabs>
          <w:tab w:val="left" w:pos="4083"/>
        </w:tabs>
        <w:jc w:val="both"/>
        <w:rPr>
          <w:rFonts w:cstheme="majorBidi"/>
          <w:bCs/>
          <w:iCs/>
          <w:sz w:val="24"/>
          <w:szCs w:val="24"/>
        </w:rPr>
      </w:pPr>
      <w:r w:rsidRPr="00F8511F">
        <w:rPr>
          <w:rFonts w:cstheme="majorBidi"/>
          <w:bCs/>
          <w:iCs/>
          <w:sz w:val="24"/>
          <w:szCs w:val="24"/>
        </w:rPr>
        <w:t xml:space="preserve"> Module Leader:</w:t>
      </w:r>
      <w:r w:rsidRPr="00F8511F">
        <w:rPr>
          <w:rFonts w:cstheme="majorBidi"/>
          <w:bCs/>
          <w:iCs/>
          <w:spacing w:val="-1"/>
          <w:sz w:val="24"/>
          <w:szCs w:val="24"/>
        </w:rPr>
        <w:t xml:space="preserve"> </w:t>
      </w:r>
      <w:proofErr w:type="spellStart"/>
      <w:proofErr w:type="gramStart"/>
      <w:r w:rsidR="00985120" w:rsidRPr="00985120">
        <w:rPr>
          <w:rFonts w:cstheme="majorBidi"/>
          <w:bCs/>
          <w:iCs/>
          <w:spacing w:val="-1"/>
          <w:sz w:val="24"/>
          <w:szCs w:val="24"/>
        </w:rPr>
        <w:t>Ms.Shifani</w:t>
      </w:r>
      <w:proofErr w:type="spellEnd"/>
      <w:proofErr w:type="gramEnd"/>
      <w:r w:rsidR="00985120" w:rsidRPr="00985120">
        <w:rPr>
          <w:rFonts w:cstheme="majorBidi"/>
          <w:bCs/>
          <w:iCs/>
          <w:spacing w:val="-1"/>
          <w:sz w:val="24"/>
          <w:szCs w:val="24"/>
        </w:rPr>
        <w:t xml:space="preserve"> Mohideen</w:t>
      </w:r>
      <w:r w:rsidRPr="00F8511F">
        <w:rPr>
          <w:rFonts w:cstheme="majorBidi"/>
          <w:bCs/>
          <w:iCs/>
          <w:sz w:val="24"/>
          <w:szCs w:val="24"/>
        </w:rPr>
        <w:tab/>
        <w:t xml:space="preserve">   </w:t>
      </w:r>
      <w:r w:rsidR="00985120">
        <w:rPr>
          <w:rFonts w:cstheme="majorBidi"/>
          <w:bCs/>
          <w:iCs/>
          <w:sz w:val="24"/>
          <w:szCs w:val="24"/>
        </w:rPr>
        <w:t xml:space="preserve">                       </w:t>
      </w:r>
      <w:r w:rsidRPr="00F8511F">
        <w:rPr>
          <w:rFonts w:cstheme="majorBidi"/>
          <w:bCs/>
          <w:iCs/>
          <w:sz w:val="24"/>
          <w:szCs w:val="24"/>
        </w:rPr>
        <w:t xml:space="preserve"> Student ID:</w:t>
      </w:r>
      <w:r w:rsidR="00985120">
        <w:rPr>
          <w:rFonts w:cstheme="majorBidi"/>
          <w:bCs/>
          <w:iCs/>
          <w:sz w:val="24"/>
          <w:szCs w:val="24"/>
        </w:rPr>
        <w:t xml:space="preserve"> E301118 / </w:t>
      </w:r>
      <w:r w:rsidR="00985120" w:rsidRPr="00985120">
        <w:rPr>
          <w:rFonts w:cstheme="majorBidi"/>
          <w:bCs/>
          <w:iCs/>
          <w:sz w:val="24"/>
          <w:szCs w:val="24"/>
        </w:rPr>
        <w:t>25045082</w:t>
      </w:r>
    </w:p>
    <w:p w14:paraId="76BEAE5D" w14:textId="77777777" w:rsidR="00F8511F" w:rsidRPr="00F8511F" w:rsidRDefault="00F8511F" w:rsidP="00F8511F">
      <w:pPr>
        <w:pStyle w:val="BodyText"/>
        <w:spacing w:before="11"/>
        <w:jc w:val="both"/>
        <w:rPr>
          <w:rFonts w:cstheme="majorBidi"/>
          <w:sz w:val="24"/>
          <w:szCs w:val="24"/>
        </w:rPr>
      </w:pPr>
      <w:r w:rsidRPr="00F8511F">
        <w:rPr>
          <w:rFonts w:cstheme="majorBidi"/>
          <w:sz w:val="24"/>
          <w:szCs w:val="24"/>
        </w:rPr>
        <w:t xml:space="preserve">Please note that there are specific regulations concerning </w:t>
      </w:r>
      <w:r w:rsidRPr="00F8511F">
        <w:rPr>
          <w:rFonts w:cstheme="majorBidi"/>
          <w:b/>
          <w:bCs/>
          <w:sz w:val="24"/>
          <w:szCs w:val="24"/>
        </w:rPr>
        <w:t>the use of AI and Academic Misconduct</w:t>
      </w:r>
      <w:r w:rsidRPr="00F8511F">
        <w:rPr>
          <w:rFonts w:cstheme="majorBidi"/>
          <w:sz w:val="24"/>
          <w:szCs w:val="24"/>
        </w:rPr>
        <w:t>. Below are extracts from these regulations. By signing, you acknowledge that you have read and understood these extracts.</w:t>
      </w:r>
    </w:p>
    <w:p w14:paraId="0C341103" w14:textId="77777777" w:rsidR="00F8511F" w:rsidRDefault="00F8511F" w:rsidP="00F8511F">
      <w:pPr>
        <w:pStyle w:val="BodyText"/>
        <w:spacing w:before="11"/>
        <w:jc w:val="both"/>
        <w:rPr>
          <w:rFonts w:cstheme="majorBidi"/>
          <w:sz w:val="24"/>
          <w:szCs w:val="24"/>
          <w:u w:val="single"/>
        </w:rPr>
      </w:pPr>
      <w:r w:rsidRPr="00F8511F">
        <w:rPr>
          <w:rFonts w:cstheme="majorBidi"/>
          <w:sz w:val="24"/>
          <w:szCs w:val="24"/>
        </w:rPr>
        <w:t>(</w:t>
      </w:r>
      <w:proofErr w:type="gramStart"/>
      <w:r w:rsidRPr="00F8511F">
        <w:rPr>
          <w:rFonts w:cstheme="majorBidi"/>
          <w:sz w:val="24"/>
          <w:szCs w:val="24"/>
        </w:rPr>
        <w:t>signature</w:t>
      </w:r>
      <w:proofErr w:type="gramEnd"/>
      <w:r w:rsidRPr="00F8511F">
        <w:rPr>
          <w:rFonts w:cstheme="majorBidi"/>
          <w:sz w:val="24"/>
          <w:szCs w:val="24"/>
        </w:rPr>
        <w:t>:)</w:t>
      </w:r>
      <w:r w:rsidRPr="00F8511F">
        <w:rPr>
          <w:rFonts w:cstheme="majorBidi"/>
          <w:sz w:val="24"/>
          <w:szCs w:val="24"/>
          <w:u w:val="single"/>
        </w:rPr>
        <w:t xml:space="preserve"> </w:t>
      </w:r>
      <w:r w:rsidRPr="00F8511F">
        <w:rPr>
          <w:rFonts w:cstheme="majorBidi"/>
          <w:sz w:val="24"/>
          <w:szCs w:val="24"/>
          <w:u w:val="single"/>
        </w:rPr>
        <w:tab/>
      </w:r>
      <w:proofErr w:type="gramStart"/>
      <w:r w:rsidR="00985120">
        <w:rPr>
          <w:rFonts w:cstheme="majorBidi"/>
          <w:sz w:val="24"/>
          <w:szCs w:val="24"/>
          <w:u w:val="single"/>
        </w:rPr>
        <w:t>M.N</w:t>
      </w:r>
      <w:proofErr w:type="gramEnd"/>
      <w:r w:rsidR="00985120">
        <w:rPr>
          <w:rFonts w:cstheme="majorBidi"/>
          <w:sz w:val="24"/>
          <w:szCs w:val="24"/>
          <w:u w:val="single"/>
        </w:rPr>
        <w:t xml:space="preserve"> Sahla Baanu </w:t>
      </w:r>
      <w:proofErr w:type="gramStart"/>
      <w:r w:rsidRPr="00F8511F">
        <w:rPr>
          <w:rFonts w:cstheme="majorBidi"/>
          <w:sz w:val="24"/>
          <w:szCs w:val="24"/>
          <w:u w:val="single"/>
        </w:rPr>
        <w:tab/>
        <w:t xml:space="preserve">  </w:t>
      </w:r>
      <w:r w:rsidRPr="00F8511F">
        <w:rPr>
          <w:rFonts w:cstheme="majorBidi"/>
          <w:sz w:val="24"/>
          <w:szCs w:val="24"/>
          <w:u w:val="single"/>
        </w:rPr>
        <w:tab/>
      </w:r>
      <w:proofErr w:type="gramEnd"/>
      <w:r w:rsidRPr="00F8511F">
        <w:rPr>
          <w:rFonts w:cstheme="majorBidi"/>
          <w:sz w:val="24"/>
          <w:szCs w:val="24"/>
        </w:rPr>
        <w:t>Date</w:t>
      </w:r>
      <w:proofErr w:type="gramStart"/>
      <w:r w:rsidRPr="00F8511F">
        <w:rPr>
          <w:rFonts w:cstheme="majorBidi"/>
          <w:sz w:val="24"/>
          <w:szCs w:val="24"/>
        </w:rPr>
        <w:t xml:space="preserve">: </w:t>
      </w:r>
      <w:r w:rsidRPr="00F8511F">
        <w:rPr>
          <w:rFonts w:cstheme="majorBidi"/>
          <w:sz w:val="24"/>
          <w:szCs w:val="24"/>
          <w:u w:val="single"/>
        </w:rPr>
        <w:t xml:space="preserve"> </w:t>
      </w:r>
      <w:r w:rsidRPr="00F8511F">
        <w:rPr>
          <w:rFonts w:cstheme="majorBidi"/>
          <w:sz w:val="24"/>
          <w:szCs w:val="24"/>
          <w:u w:val="single"/>
        </w:rPr>
        <w:tab/>
      </w:r>
      <w:r w:rsidRPr="00F8511F">
        <w:rPr>
          <w:rFonts w:cstheme="majorBidi"/>
          <w:sz w:val="24"/>
          <w:szCs w:val="24"/>
          <w:u w:val="single"/>
        </w:rPr>
        <w:tab/>
      </w:r>
      <w:r w:rsidR="00985120">
        <w:rPr>
          <w:rFonts w:cstheme="majorBidi"/>
          <w:sz w:val="24"/>
          <w:szCs w:val="24"/>
          <w:u w:val="single"/>
        </w:rPr>
        <w:t>30</w:t>
      </w:r>
      <w:proofErr w:type="gramEnd"/>
      <w:r w:rsidR="00985120">
        <w:rPr>
          <w:rFonts w:cstheme="majorBidi"/>
          <w:sz w:val="24"/>
          <w:szCs w:val="24"/>
          <w:u w:val="single"/>
        </w:rPr>
        <w:t>/06/2026</w:t>
      </w:r>
      <w:r w:rsidRPr="00F8511F">
        <w:rPr>
          <w:rFonts w:cstheme="majorBidi"/>
          <w:sz w:val="24"/>
          <w:szCs w:val="24"/>
          <w:u w:val="single"/>
        </w:rPr>
        <w:tab/>
      </w:r>
      <w:r w:rsidRPr="00F8511F">
        <w:rPr>
          <w:rFonts w:cstheme="majorBidi"/>
          <w:noProof/>
          <w:u w:val="single"/>
        </w:rPr>
        <mc:AlternateContent>
          <mc:Choice Requires="wps">
            <w:drawing>
              <wp:anchor distT="0" distB="0" distL="114300" distR="114300" simplePos="0" relativeHeight="251659776" behindDoc="0" locked="0" layoutInCell="1" allowOverlap="1" wp14:anchorId="39AADF2D" wp14:editId="68E49189">
                <wp:simplePos x="0" y="0"/>
                <wp:positionH relativeFrom="column">
                  <wp:posOffset>-101600</wp:posOffset>
                </wp:positionH>
                <wp:positionV relativeFrom="paragraph">
                  <wp:posOffset>591820</wp:posOffset>
                </wp:positionV>
                <wp:extent cx="6138545" cy="5257800"/>
                <wp:effectExtent l="0" t="0" r="14605" b="19050"/>
                <wp:wrapSquare wrapText="bothSides"/>
                <wp:docPr id="1768847203" name="Text Box 1"/>
                <wp:cNvGraphicFramePr/>
                <a:graphic xmlns:a="http://schemas.openxmlformats.org/drawingml/2006/main">
                  <a:graphicData uri="http://schemas.microsoft.com/office/word/2010/wordprocessingShape">
                    <wps:wsp>
                      <wps:cNvSpPr txBox="1"/>
                      <wps:spPr>
                        <a:xfrm>
                          <a:off x="0" y="0"/>
                          <a:ext cx="6138545" cy="5257800"/>
                        </a:xfrm>
                        <a:prstGeom prst="rect">
                          <a:avLst/>
                        </a:prstGeom>
                        <a:noFill/>
                        <a:ln w="6350">
                          <a:solidFill>
                            <a:prstClr val="black"/>
                          </a:solidFill>
                        </a:ln>
                      </wps:spPr>
                      <wps:txbx>
                        <w:txbxContent>
                          <w:p w14:paraId="3B0335A4" w14:textId="77777777" w:rsidR="00F8511F" w:rsidRPr="00F8511F" w:rsidRDefault="00F8511F" w:rsidP="00F8511F">
                            <w:pPr>
                              <w:pStyle w:val="BodyText"/>
                              <w:spacing w:before="52"/>
                              <w:ind w:right="-4"/>
                              <w:jc w:val="both"/>
                              <w:rPr>
                                <w:rFonts w:cstheme="majorBidi"/>
                              </w:rPr>
                            </w:pPr>
                            <w:r w:rsidRPr="00F8511F">
                              <w:rPr>
                                <w:rFonts w:cstheme="majorBidi"/>
                              </w:rPr>
                              <w:t xml:space="preserve">This header sheet should be attached to the work you submit. </w:t>
                            </w:r>
                          </w:p>
                          <w:p w14:paraId="052DAE7F" w14:textId="77777777" w:rsidR="00F8511F" w:rsidRPr="00F8511F" w:rsidRDefault="00F8511F" w:rsidP="00F8511F">
                            <w:pPr>
                              <w:jc w:val="both"/>
                              <w:rPr>
                                <w:rFonts w:cstheme="majorBidi"/>
                              </w:rPr>
                            </w:pPr>
                            <w:r w:rsidRPr="00F8511F">
                              <w:rPr>
                                <w:rFonts w:cstheme="majorBidi"/>
                              </w:rPr>
                              <w:t xml:space="preserve">Academic Integrity means being honest in your academic work and your studies and making sure that you acknowledge the work of others and giving credit where you have used other people's ideas as part of presenting your arguments. Your assessment submissions must therefore always be entirely your own work, based on your own learning and appropriately referenced including how you have used Generative AI. The University regards the use of Generative AI applications by students to deceive to gain unfair advantage as </w:t>
                            </w:r>
                            <w:r w:rsidRPr="00F8511F">
                              <w:rPr>
                                <w:rFonts w:cstheme="majorBidi"/>
                                <w:b/>
                                <w:bCs/>
                              </w:rPr>
                              <w:t>academic misconduct</w:t>
                            </w:r>
                            <w:r w:rsidRPr="00F8511F">
                              <w:rPr>
                                <w:rFonts w:cstheme="majorBidi"/>
                              </w:rPr>
                              <w:t>. This usage includes:</w:t>
                            </w:r>
                          </w:p>
                          <w:p w14:paraId="448BF06A" w14:textId="77777777" w:rsidR="00F8511F" w:rsidRPr="00F8511F" w:rsidRDefault="00F8511F" w:rsidP="00F8511F">
                            <w:pPr>
                              <w:pStyle w:val="ListParagraph"/>
                              <w:ind w:left="578"/>
                              <w:jc w:val="both"/>
                              <w:rPr>
                                <w:rFonts w:cstheme="majorBidi"/>
                              </w:rPr>
                            </w:pPr>
                          </w:p>
                          <w:p w14:paraId="4792E7C7" w14:textId="77777777" w:rsidR="00F8511F" w:rsidRPr="00F8511F" w:rsidRDefault="00F8511F" w:rsidP="00F8511F">
                            <w:pPr>
                              <w:pStyle w:val="ListParagraph"/>
                              <w:numPr>
                                <w:ilvl w:val="0"/>
                                <w:numId w:val="10"/>
                              </w:numPr>
                              <w:spacing w:after="0" w:line="240" w:lineRule="auto"/>
                              <w:ind w:left="578"/>
                              <w:jc w:val="both"/>
                              <w:rPr>
                                <w:rFonts w:cstheme="majorBidi"/>
                              </w:rPr>
                            </w:pPr>
                            <w:r w:rsidRPr="00F8511F">
                              <w:rPr>
                                <w:rFonts w:eastAsiaTheme="majorEastAsia" w:cstheme="majorBidi"/>
                                <w:b/>
                                <w:bCs/>
                              </w:rPr>
                              <w:t>Plagiarism</w:t>
                            </w:r>
                            <w:r w:rsidRPr="00F8511F">
                              <w:rPr>
                                <w:rFonts w:cstheme="majorBidi"/>
                              </w:rPr>
                              <w:t>, where AI tools are used to generate output and ideas that are presented or submitted as if they were the student's own work, without proper citation or references.</w:t>
                            </w:r>
                          </w:p>
                          <w:p w14:paraId="69D28BE4" w14:textId="77777777" w:rsidR="00F8511F" w:rsidRPr="00F8511F" w:rsidRDefault="00F8511F" w:rsidP="00F8511F">
                            <w:pPr>
                              <w:pStyle w:val="ListParagraph"/>
                              <w:numPr>
                                <w:ilvl w:val="0"/>
                                <w:numId w:val="10"/>
                              </w:numPr>
                              <w:spacing w:after="0" w:line="240" w:lineRule="auto"/>
                              <w:ind w:left="578"/>
                              <w:jc w:val="both"/>
                              <w:rPr>
                                <w:rFonts w:cstheme="majorBidi"/>
                              </w:rPr>
                            </w:pPr>
                            <w:r w:rsidRPr="00F8511F">
                              <w:rPr>
                                <w:rFonts w:cstheme="majorBidi"/>
                              </w:rPr>
                              <w:t>Where a complete assignment is created using Generative AI and represented as a student's own work, this will be regarded as </w:t>
                            </w:r>
                            <w:r w:rsidRPr="00F8511F">
                              <w:rPr>
                                <w:rFonts w:eastAsiaTheme="majorEastAsia" w:cstheme="majorBidi"/>
                              </w:rPr>
                              <w:t>contract cheating</w:t>
                            </w:r>
                            <w:r w:rsidRPr="00F8511F">
                              <w:rPr>
                                <w:rFonts w:cstheme="majorBidi"/>
                              </w:rPr>
                              <w:t xml:space="preserve"> in the same way as commissioning an 'Essay Mill' or other third party to complete your work. Further information can be found on : </w:t>
                            </w:r>
                            <w:hyperlink r:id="rId7" w:history="1">
                              <w:r w:rsidRPr="00F8511F">
                                <w:rPr>
                                  <w:rStyle w:val="Hyperlink"/>
                                  <w:rFonts w:eastAsiaTheme="majorEastAsia" w:cstheme="majorBidi"/>
                                </w:rPr>
                                <w:t>Guidance on the use of Artificial Intelligence.</w:t>
                              </w:r>
                            </w:hyperlink>
                          </w:p>
                          <w:p w14:paraId="4D4D986C" w14:textId="77777777" w:rsidR="00F8511F" w:rsidRPr="00F8511F" w:rsidRDefault="00F8511F" w:rsidP="00F8511F">
                            <w:pPr>
                              <w:jc w:val="both"/>
                              <w:rPr>
                                <w:rFonts w:cstheme="majorBidi"/>
                              </w:rPr>
                            </w:pPr>
                          </w:p>
                          <w:p w14:paraId="34DD44F8" w14:textId="77777777" w:rsidR="00F8511F" w:rsidRPr="00F8511F" w:rsidRDefault="00F8511F" w:rsidP="00F8511F">
                            <w:pPr>
                              <w:jc w:val="both"/>
                              <w:rPr>
                                <w:rFonts w:cstheme="majorBidi"/>
                              </w:rPr>
                            </w:pPr>
                            <w:r w:rsidRPr="00F8511F">
                              <w:rPr>
                                <w:rFonts w:cstheme="majorBidi"/>
                                <w:b/>
                                <w:bCs/>
                              </w:rPr>
                              <w:t>Academic misconduct:</w:t>
                            </w:r>
                            <w:r w:rsidRPr="00F8511F">
                              <w:rPr>
                                <w:rFonts w:cstheme="majorBidi"/>
                              </w:rPr>
                              <w:t xml:space="preserve"> The University takes academic misconduct very seriously and seeks at all times to rigorously protect its academic standards. Plagiarism, collusion and other forms of cheating constitute academic misconduct, for which there is an explicit range of graduated penalties depending on the particular type of academic misconduct. The penalties that can be applied if academic misconduct is substantiated range from a reprimand to expulsion in very serious cases and for repeated instances of misconduct. You are also responsible for ensuring that all work submitted is your own and that it is appropriately referenced. The University does not tolerate cheating of any kind. You are strongly advised to familiarise yourself with the Academic Misconduct Policy and Procedure (</w:t>
                            </w:r>
                            <w:hyperlink r:id="rId8" w:history="1">
                              <w:r w:rsidRPr="00F8511F">
                                <w:rPr>
                                  <w:rStyle w:val="Hyperlink"/>
                                  <w:rFonts w:cstheme="majorBidi"/>
                                </w:rPr>
                                <w:t>Academic Misconduct</w:t>
                              </w:r>
                            </w:hyperlink>
                            <w:r w:rsidRPr="00F8511F">
                              <w:rPr>
                                <w:rFonts w:cstheme="majorBidi"/>
                              </w:rPr>
                              <w:t>), which list a range of categories of academic misconduct and associated penalties, covering instances of academic misconduct (plagiarism, collusion, exam cheating).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AADF2D" id="_x0000_t202" coordsize="21600,21600" o:spt="202" path="m,l,21600r21600,l21600,xe">
                <v:stroke joinstyle="miter"/>
                <v:path gradientshapeok="t" o:connecttype="rect"/>
              </v:shapetype>
              <v:shape id="Text Box 1" o:spid="_x0000_s1026" type="#_x0000_t202" style="position:absolute;left:0;text-align:left;margin-left:-8pt;margin-top:46.6pt;width:483.35pt;height:41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" filled="f" strokeweight=".5pt">
                <v:textbox>
                  <w:txbxContent>
                    <w:p w14:paraId="3B0335A4" w14:textId="77777777" w:rsidR="00F8511F" w:rsidRPr="00F8511F" w:rsidRDefault="00F8511F" w:rsidP="00F8511F">
                      <w:pPr>
                        <w:pStyle w:val="BodyText"/>
                        <w:spacing w:before="52"/>
                        <w:ind w:right="-4"/>
                        <w:jc w:val="both"/>
                        <w:rPr>
                          <w:rFonts w:cstheme="majorBidi"/>
                        </w:rPr>
                      </w:pPr>
                      <w:r w:rsidRPr="00F8511F">
                        <w:rPr>
                          <w:rFonts w:cstheme="majorBidi"/>
                        </w:rPr>
                        <w:t xml:space="preserve">This header sheet should be attached to the work you submit. </w:t>
                      </w:r>
                    </w:p>
                    <w:p w14:paraId="052DAE7F" w14:textId="77777777" w:rsidR="00F8511F" w:rsidRPr="00F8511F" w:rsidRDefault="00F8511F" w:rsidP="00F8511F">
                      <w:pPr>
                        <w:jc w:val="both"/>
                        <w:rPr>
                          <w:rFonts w:cstheme="majorBidi"/>
                        </w:rPr>
                      </w:pPr>
                      <w:r w:rsidRPr="00F8511F">
                        <w:rPr>
                          <w:rFonts w:cstheme="majorBidi"/>
                        </w:rPr>
                        <w:t xml:space="preserve">Academic Integrity means being honest in your academic work and your studies and making sure that you acknowledge the work of others and giving credit where you have used other people's ideas as part of presenting your arguments. Your assessment submissions must therefore always be entirely your own work, based on your own learning and appropriately referenced including how you have used Generative AI. The University regards the use of Generative AI applications by students to deceive to gain unfair advantage as </w:t>
                      </w:r>
                      <w:r w:rsidRPr="00F8511F">
                        <w:rPr>
                          <w:rFonts w:cstheme="majorBidi"/>
                          <w:b/>
                          <w:bCs/>
                        </w:rPr>
                        <w:t>academic misconduct</w:t>
                      </w:r>
                      <w:r w:rsidRPr="00F8511F">
                        <w:rPr>
                          <w:rFonts w:cstheme="majorBidi"/>
                        </w:rPr>
                        <w:t>. This usage includes:</w:t>
                      </w:r>
                    </w:p>
                    <w:p w14:paraId="448BF06A" w14:textId="77777777" w:rsidR="00F8511F" w:rsidRPr="00F8511F" w:rsidRDefault="00F8511F" w:rsidP="00F8511F">
                      <w:pPr>
                        <w:pStyle w:val="ListParagraph"/>
                        <w:ind w:left="578"/>
                        <w:jc w:val="both"/>
                        <w:rPr>
                          <w:rFonts w:cstheme="majorBidi"/>
                        </w:rPr>
                      </w:pPr>
                    </w:p>
                    <w:p w14:paraId="4792E7C7" w14:textId="77777777" w:rsidR="00F8511F" w:rsidRPr="00F8511F" w:rsidRDefault="00F8511F" w:rsidP="00F8511F">
                      <w:pPr>
                        <w:pStyle w:val="ListParagraph"/>
                        <w:numPr>
                          <w:ilvl w:val="0"/>
                          <w:numId w:val="10"/>
                        </w:numPr>
                        <w:spacing w:after="0" w:line="240" w:lineRule="auto"/>
                        <w:ind w:left="578"/>
                        <w:jc w:val="both"/>
                        <w:rPr>
                          <w:rFonts w:cstheme="majorBidi"/>
                        </w:rPr>
                      </w:pPr>
                      <w:r w:rsidRPr="00F8511F">
                        <w:rPr>
                          <w:rFonts w:eastAsiaTheme="majorEastAsia" w:cstheme="majorBidi"/>
                          <w:b/>
                          <w:bCs/>
                        </w:rPr>
                        <w:t>Plagiarism</w:t>
                      </w:r>
                      <w:r w:rsidRPr="00F8511F">
                        <w:rPr>
                          <w:rFonts w:cstheme="majorBidi"/>
                        </w:rPr>
                        <w:t>, where AI tools are used to generate output and ideas that are presented or submitted as if they were the student's own work, without proper citation or references.</w:t>
                      </w:r>
                    </w:p>
                    <w:p w14:paraId="69D28BE4" w14:textId="77777777" w:rsidR="00F8511F" w:rsidRPr="00F8511F" w:rsidRDefault="00F8511F" w:rsidP="00F8511F">
                      <w:pPr>
                        <w:pStyle w:val="ListParagraph"/>
                        <w:numPr>
                          <w:ilvl w:val="0"/>
                          <w:numId w:val="10"/>
                        </w:numPr>
                        <w:spacing w:after="0" w:line="240" w:lineRule="auto"/>
                        <w:ind w:left="578"/>
                        <w:jc w:val="both"/>
                        <w:rPr>
                          <w:rFonts w:cstheme="majorBidi"/>
                        </w:rPr>
                      </w:pPr>
                      <w:r w:rsidRPr="00F8511F">
                        <w:rPr>
                          <w:rFonts w:cstheme="majorBidi"/>
                        </w:rPr>
                        <w:t>Where a complete assignment is created using Generative AI and represented as a student's own work, this will be regarded as </w:t>
                      </w:r>
                      <w:r w:rsidRPr="00F8511F">
                        <w:rPr>
                          <w:rFonts w:eastAsiaTheme="majorEastAsia" w:cstheme="majorBidi"/>
                        </w:rPr>
                        <w:t>contract cheating</w:t>
                      </w:r>
                      <w:r w:rsidRPr="00F8511F">
                        <w:rPr>
                          <w:rFonts w:cstheme="majorBidi"/>
                        </w:rPr>
                        <w:t xml:space="preserve"> in the same way as commissioning an 'Essay Mill' or other third party to complete your work. Further information can be found on : </w:t>
                      </w:r>
                      <w:hyperlink r:id="rId9" w:history="1">
                        <w:r w:rsidRPr="00F8511F">
                          <w:rPr>
                            <w:rStyle w:val="Hyperlink"/>
                            <w:rFonts w:eastAsiaTheme="majorEastAsia" w:cstheme="majorBidi"/>
                          </w:rPr>
                          <w:t>Guidance on the use of Artificial Intelligence.</w:t>
                        </w:r>
                      </w:hyperlink>
                    </w:p>
                    <w:p w14:paraId="4D4D986C" w14:textId="77777777" w:rsidR="00F8511F" w:rsidRPr="00F8511F" w:rsidRDefault="00F8511F" w:rsidP="00F8511F">
                      <w:pPr>
                        <w:jc w:val="both"/>
                        <w:rPr>
                          <w:rFonts w:cstheme="majorBidi"/>
                        </w:rPr>
                      </w:pPr>
                    </w:p>
                    <w:p w14:paraId="34DD44F8" w14:textId="77777777" w:rsidR="00F8511F" w:rsidRPr="00F8511F" w:rsidRDefault="00F8511F" w:rsidP="00F8511F">
                      <w:pPr>
                        <w:jc w:val="both"/>
                        <w:rPr>
                          <w:rFonts w:cstheme="majorBidi"/>
                        </w:rPr>
                      </w:pPr>
                      <w:r w:rsidRPr="00F8511F">
                        <w:rPr>
                          <w:rFonts w:cstheme="majorBidi"/>
                          <w:b/>
                          <w:bCs/>
                        </w:rPr>
                        <w:t>Academic misconduct:</w:t>
                      </w:r>
                      <w:r w:rsidRPr="00F8511F">
                        <w:rPr>
                          <w:rFonts w:cstheme="majorBidi"/>
                        </w:rPr>
                        <w:t xml:space="preserve"> The University takes academic misconduct very seriously and seeks at all times to rigorously protect its academic standards. Plagiarism, collusion and other forms of cheating constitute academic misconduct, for which there is an explicit range of graduated penalties depending on the particular type of academic misconduct. The penalties that can be applied if academic misconduct is substantiated range from a reprimand to expulsion in very serious cases and for repeated instances of misconduct. You are also responsible for ensuring that all work submitted is your own and that it is appropriately referenced. The University does not tolerate cheating of any kind. You are strongly advised to familiarise yourself with the Academic Misconduct Policy and Procedure (</w:t>
                      </w:r>
                      <w:hyperlink r:id="rId10" w:history="1">
                        <w:r w:rsidRPr="00F8511F">
                          <w:rPr>
                            <w:rStyle w:val="Hyperlink"/>
                            <w:rFonts w:cstheme="majorBidi"/>
                          </w:rPr>
                          <w:t>Academic Misconduct</w:t>
                        </w:r>
                      </w:hyperlink>
                      <w:r w:rsidRPr="00F8511F">
                        <w:rPr>
                          <w:rFonts w:cstheme="majorBidi"/>
                        </w:rPr>
                        <w:t>), which list a range of categories of academic misconduct and associated penalties, covering instances of academic misconduct (plagiarism, collusion, exam cheating).</w:t>
                      </w:r>
                    </w:p>
                  </w:txbxContent>
                </v:textbox>
                <w10:wrap type="square"/>
              </v:shape>
            </w:pict>
          </mc:Fallback>
        </mc:AlternateContent>
      </w:r>
      <w:bookmarkEnd w:id="0"/>
    </w:p>
    <w:p w14:paraId="447D50DE" w14:textId="77777777" w:rsidR="00F8511F" w:rsidRDefault="00F8511F" w:rsidP="00F8511F">
      <w:pPr>
        <w:pStyle w:val="BodyText"/>
        <w:spacing w:before="11"/>
        <w:jc w:val="both"/>
        <w:rPr>
          <w:rFonts w:cstheme="majorBidi"/>
          <w:sz w:val="24"/>
          <w:szCs w:val="24"/>
          <w:u w:val="single"/>
        </w:rPr>
      </w:pPr>
    </w:p>
    <w:p w14:paraId="16943802" w14:textId="77777777" w:rsidR="00313CFF" w:rsidRDefault="00000000">
      <w:pPr>
        <w:pStyle w:val="Heading1"/>
      </w:pPr>
      <w:r>
        <w:lastRenderedPageBreak/>
        <w:t>Introduction</w:t>
      </w:r>
    </w:p>
    <w:p w14:paraId="4F3552A8" w14:textId="77777777" w:rsidR="00313CFF" w:rsidRDefault="00000000">
      <w:pPr>
        <w:pStyle w:val="BodyText"/>
        <w:spacing w:line="360" w:lineRule="auto"/>
      </w:pPr>
      <w:r>
        <w:rPr>
          <w:rFonts w:ascii="Times New Roman" w:hAnsi="Times New Roman"/>
          <w:sz w:val="24"/>
        </w:rPr>
        <w:t>SmartMed Pharmacy Management System is a desktop Windows Forms application developed in C# on .NET Framework 4.8. The system supports pharmacy operations for two roles: administrators who manage inventory, customers, and orders, and customers who register, log in, search medicines, and place orders.</w:t>
      </w:r>
    </w:p>
    <w:p w14:paraId="4BB0DE22" w14:textId="77777777" w:rsidR="00313CFF" w:rsidRDefault="00000000">
      <w:pPr>
        <w:pStyle w:val="BodyText"/>
        <w:spacing w:line="360" w:lineRule="auto"/>
      </w:pPr>
      <w:r>
        <w:rPr>
          <w:rFonts w:ascii="Times New Roman" w:hAnsi="Times New Roman"/>
          <w:sz w:val="24"/>
        </w:rPr>
        <w:t>The main objectives are to digitise medicine stock control, customer records, and order fulfilment; provide searchable medicine catalogues using linear search and filtering; and present sales and stock information through admin dashboards and reports. Data is stored in Microsoft SQL Server using a layered design: Forms (presentation), Services (business logic), Data (repositories), and Models (entity classes).</w:t>
      </w:r>
    </w:p>
    <w:p w14:paraId="5B4695CB" w14:textId="77777777" w:rsidR="00313CFF" w:rsidRDefault="00000000">
      <w:pPr>
        <w:pStyle w:val="Heading1"/>
      </w:pPr>
      <w:r>
        <w:t>System Requirements</w:t>
      </w:r>
    </w:p>
    <w:p w14:paraId="3DED659D" w14:textId="77777777" w:rsidR="00313CFF" w:rsidRDefault="00000000">
      <w:pPr>
        <w:pStyle w:val="Heading2"/>
      </w:pPr>
      <w:r>
        <w:t>Functional Requirements</w:t>
      </w:r>
    </w:p>
    <w:p w14:paraId="575FFBD8" w14:textId="77777777" w:rsidR="00313CFF" w:rsidRDefault="00000000">
      <w:pPr>
        <w:pStyle w:val="BodyText"/>
        <w:spacing w:line="360" w:lineRule="auto"/>
      </w:pPr>
      <w:r>
        <w:rPr>
          <w:rFonts w:ascii="Times New Roman" w:hAnsi="Times New Roman"/>
          <w:sz w:val="24"/>
        </w:rPr>
        <w:t>Admin Features</w:t>
      </w:r>
      <w:r>
        <w:rPr>
          <w:rFonts w:ascii="Times New Roman" w:hAnsi="Times New Roman"/>
          <w:sz w:val="24"/>
        </w:rPr>
        <w:br/>
        <w:t>• Login – Secure login for admins.</w:t>
      </w:r>
      <w:r>
        <w:rPr>
          <w:rFonts w:ascii="Times New Roman" w:hAnsi="Times New Roman"/>
          <w:sz w:val="24"/>
        </w:rPr>
        <w:br/>
        <w:t>• Manage Medicine Details – Add, update, delete medicine details (name, category, dosage, price, stock, supplier).</w:t>
      </w:r>
      <w:r>
        <w:rPr>
          <w:rFonts w:ascii="Times New Roman" w:hAnsi="Times New Roman"/>
          <w:sz w:val="24"/>
        </w:rPr>
        <w:br/>
        <w:t>• Manage Customer Details – View and update customer information.</w:t>
      </w:r>
      <w:r>
        <w:rPr>
          <w:rFonts w:ascii="Times New Roman" w:hAnsi="Times New Roman"/>
          <w:sz w:val="24"/>
        </w:rPr>
        <w:br/>
        <w:t>• Manage Orders – View all orders, update order status (Pending, Ready for Pickup, Delivered).</w:t>
      </w:r>
      <w:r>
        <w:rPr>
          <w:rFonts w:ascii="Times New Roman" w:hAnsi="Times New Roman"/>
          <w:sz w:val="24"/>
        </w:rPr>
        <w:br/>
        <w:t>• Generate Reports – Sales reports, stock reports, and customer order history.</w:t>
      </w:r>
      <w:r>
        <w:rPr>
          <w:rFonts w:ascii="Times New Roman" w:hAnsi="Times New Roman"/>
          <w:sz w:val="24"/>
        </w:rPr>
        <w:br/>
        <w:t>• Dashboard – Overview of total sales, medicines in stock, and active orders.</w:t>
      </w:r>
    </w:p>
    <w:p w14:paraId="184D7612" w14:textId="77777777" w:rsidR="00313CFF" w:rsidRDefault="00000000">
      <w:pPr>
        <w:pStyle w:val="BodyText"/>
        <w:spacing w:line="360" w:lineRule="auto"/>
      </w:pPr>
      <w:r>
        <w:rPr>
          <w:rFonts w:ascii="Times New Roman" w:hAnsi="Times New Roman"/>
          <w:sz w:val="24"/>
        </w:rPr>
        <w:t>Customer Features</w:t>
      </w:r>
      <w:r>
        <w:rPr>
          <w:rFonts w:ascii="Times New Roman" w:hAnsi="Times New Roman"/>
          <w:sz w:val="24"/>
        </w:rPr>
        <w:br/>
        <w:t>• Register/Login – New user registration and login.</w:t>
      </w:r>
      <w:r>
        <w:rPr>
          <w:rFonts w:ascii="Times New Roman" w:hAnsi="Times New Roman"/>
          <w:sz w:val="24"/>
        </w:rPr>
        <w:br/>
        <w:t>• Search Medicines – Search by name, category, or price range.</w:t>
      </w:r>
      <w:r>
        <w:rPr>
          <w:rFonts w:ascii="Times New Roman" w:hAnsi="Times New Roman"/>
          <w:sz w:val="24"/>
        </w:rPr>
        <w:br/>
        <w:t>• Place Orders – Add medicines to cart and place orders.</w:t>
      </w:r>
      <w:r>
        <w:rPr>
          <w:rFonts w:ascii="Times New Roman" w:hAnsi="Times New Roman"/>
          <w:sz w:val="24"/>
        </w:rPr>
        <w:br/>
        <w:t>• Track Orders – View status of orders.</w:t>
      </w:r>
      <w:r>
        <w:rPr>
          <w:rFonts w:ascii="Times New Roman" w:hAnsi="Times New Roman"/>
          <w:sz w:val="24"/>
        </w:rPr>
        <w:br/>
        <w:t>• Profile Management – Update personal details and contact information.</w:t>
      </w:r>
    </w:p>
    <w:p w14:paraId="6EB759E4" w14:textId="77777777" w:rsidR="00313CFF" w:rsidRDefault="00000000">
      <w:pPr>
        <w:pStyle w:val="BodyText"/>
        <w:spacing w:line="360" w:lineRule="auto"/>
      </w:pPr>
      <w:r>
        <w:rPr>
          <w:rFonts w:ascii="Times New Roman" w:hAnsi="Times New Roman"/>
          <w:sz w:val="24"/>
        </w:rPr>
        <w:t>Additional Features</w:t>
      </w:r>
      <w:r>
        <w:rPr>
          <w:rFonts w:ascii="Times New Roman" w:hAnsi="Times New Roman"/>
          <w:sz w:val="24"/>
        </w:rPr>
        <w:br/>
        <w:t>• Apply discounts or promotions on medicines.</w:t>
      </w:r>
      <w:r>
        <w:rPr>
          <w:rFonts w:ascii="Times New Roman" w:hAnsi="Times New Roman"/>
          <w:sz w:val="24"/>
        </w:rPr>
        <w:br/>
      </w:r>
      <w:r>
        <w:rPr>
          <w:rFonts w:ascii="Times New Roman" w:hAnsi="Times New Roman"/>
          <w:sz w:val="24"/>
        </w:rPr>
        <w:lastRenderedPageBreak/>
        <w:t>• Include medicine expiry tracking notifications.</w:t>
      </w:r>
      <w:r>
        <w:rPr>
          <w:rFonts w:ascii="Times New Roman" w:hAnsi="Times New Roman"/>
          <w:sz w:val="24"/>
        </w:rPr>
        <w:br/>
        <w:t>• Include prescription upload functionality for certain medicines.</w:t>
      </w:r>
      <w:r>
        <w:rPr>
          <w:rFonts w:ascii="Times New Roman" w:hAnsi="Times New Roman"/>
          <w:sz w:val="24"/>
        </w:rPr>
        <w:br/>
        <w:t>• Export order history to PDF or Excel.</w:t>
      </w:r>
    </w:p>
    <w:p w14:paraId="0B00795E" w14:textId="77777777" w:rsidR="00313CFF" w:rsidRDefault="00000000">
      <w:pPr>
        <w:pStyle w:val="Heading2"/>
      </w:pPr>
      <w:r>
        <w:t>Non-Functional Requirements</w:t>
      </w:r>
    </w:p>
    <w:p w14:paraId="2C3CB03D" w14:textId="24EE318D" w:rsidR="00313CFF" w:rsidRDefault="00000000">
      <w:pPr>
        <w:pStyle w:val="BodyText"/>
        <w:spacing w:line="360" w:lineRule="auto"/>
      </w:pPr>
      <w:r>
        <w:rPr>
          <w:rFonts w:ascii="Times New Roman" w:hAnsi="Times New Roman"/>
          <w:sz w:val="24"/>
        </w:rPr>
        <w:t xml:space="preserve">• Usability </w:t>
      </w:r>
      <w:r w:rsidR="009829C3">
        <w:rPr>
          <w:rFonts w:ascii="Times New Roman" w:hAnsi="Times New Roman"/>
          <w:sz w:val="24"/>
        </w:rPr>
        <w:t>-</w:t>
      </w:r>
      <w:r>
        <w:rPr>
          <w:rFonts w:ascii="Times New Roman" w:hAnsi="Times New Roman"/>
          <w:sz w:val="24"/>
        </w:rPr>
        <w:t xml:space="preserve"> role-based navigation via AdminShellForm sidebar; standard WinForms controls for data entry and grids.</w:t>
      </w:r>
      <w:r>
        <w:rPr>
          <w:rFonts w:ascii="Times New Roman" w:hAnsi="Times New Roman"/>
          <w:sz w:val="24"/>
        </w:rPr>
        <w:br/>
        <w:t xml:space="preserve">• Reliability </w:t>
      </w:r>
      <w:r w:rsidR="009829C3">
        <w:rPr>
          <w:rFonts w:ascii="Times New Roman" w:hAnsi="Times New Roman"/>
          <w:sz w:val="24"/>
        </w:rPr>
        <w:t>-</w:t>
      </w:r>
      <w:r>
        <w:rPr>
          <w:rFonts w:ascii="Times New Roman" w:hAnsi="Times New Roman"/>
          <w:sz w:val="24"/>
        </w:rPr>
        <w:t xml:space="preserve"> parameterized SQL queries prevent injection; validation runs before database access.</w:t>
      </w:r>
      <w:r>
        <w:rPr>
          <w:rFonts w:ascii="Times New Roman" w:hAnsi="Times New Roman"/>
          <w:sz w:val="24"/>
        </w:rPr>
        <w:br/>
        <w:t xml:space="preserve">• Maintainability </w:t>
      </w:r>
      <w:r w:rsidR="009829C3">
        <w:rPr>
          <w:rFonts w:ascii="Times New Roman" w:hAnsi="Times New Roman"/>
          <w:sz w:val="24"/>
        </w:rPr>
        <w:t>-</w:t>
      </w:r>
      <w:r>
        <w:rPr>
          <w:rFonts w:ascii="Times New Roman" w:hAnsi="Times New Roman"/>
          <w:sz w:val="24"/>
        </w:rPr>
        <w:t xml:space="preserve"> separation of UI, services, and data access into distinct folders and namespaces.</w:t>
      </w:r>
      <w:r>
        <w:rPr>
          <w:rFonts w:ascii="Times New Roman" w:hAnsi="Times New Roman"/>
          <w:sz w:val="24"/>
        </w:rPr>
        <w:br/>
        <w:t xml:space="preserve">• Performance </w:t>
      </w:r>
      <w:r w:rsidR="009829C3">
        <w:rPr>
          <w:rFonts w:ascii="Times New Roman" w:hAnsi="Times New Roman"/>
          <w:sz w:val="24"/>
        </w:rPr>
        <w:t>-</w:t>
      </w:r>
      <w:r>
        <w:rPr>
          <w:rFonts w:ascii="Times New Roman" w:hAnsi="Times New Roman"/>
          <w:sz w:val="24"/>
        </w:rPr>
        <w:t xml:space="preserve"> linear search is acceptable for typical pharmacy catalogue sizes.</w:t>
      </w:r>
      <w:r>
        <w:rPr>
          <w:rFonts w:ascii="Times New Roman" w:hAnsi="Times New Roman"/>
          <w:sz w:val="24"/>
        </w:rPr>
        <w:br/>
        <w:t xml:space="preserve">• Security </w:t>
      </w:r>
      <w:r w:rsidR="009829C3">
        <w:rPr>
          <w:rFonts w:ascii="Times New Roman" w:hAnsi="Times New Roman"/>
          <w:sz w:val="24"/>
        </w:rPr>
        <w:t>-</w:t>
      </w:r>
      <w:r>
        <w:rPr>
          <w:rFonts w:ascii="Times New Roman" w:hAnsi="Times New Roman"/>
          <w:sz w:val="24"/>
        </w:rPr>
        <w:t xml:space="preserve"> passwords validated at login; session state held in Session service; admin and customer roles separated.</w:t>
      </w:r>
    </w:p>
    <w:p w14:paraId="2F41EAA1" w14:textId="77777777" w:rsidR="00313CFF" w:rsidRDefault="00000000">
      <w:pPr>
        <w:pStyle w:val="Heading2"/>
      </w:pPr>
      <w:r>
        <w:t>Hardware Requirements</w:t>
      </w:r>
    </w:p>
    <w:p w14:paraId="0ED2ED7F" w14:textId="7CA22B99" w:rsidR="00313CFF" w:rsidRDefault="00000000">
      <w:pPr>
        <w:pStyle w:val="BodyText"/>
        <w:spacing w:line="360" w:lineRule="auto"/>
      </w:pPr>
      <w:r>
        <w:rPr>
          <w:rFonts w:ascii="Times New Roman" w:hAnsi="Times New Roman"/>
          <w:sz w:val="24"/>
        </w:rPr>
        <w:t>• PC or laptop running Windows 10 or later.</w:t>
      </w:r>
      <w:r>
        <w:rPr>
          <w:rFonts w:ascii="Times New Roman" w:hAnsi="Times New Roman"/>
          <w:sz w:val="24"/>
        </w:rPr>
        <w:br/>
        <w:t xml:space="preserve">• Minimum </w:t>
      </w:r>
      <w:r w:rsidR="006629C0">
        <w:rPr>
          <w:rFonts w:ascii="Times New Roman" w:hAnsi="Times New Roman"/>
          <w:sz w:val="24"/>
        </w:rPr>
        <w:t>8</w:t>
      </w:r>
      <w:r>
        <w:rPr>
          <w:rFonts w:ascii="Times New Roman" w:hAnsi="Times New Roman"/>
          <w:sz w:val="24"/>
        </w:rPr>
        <w:t xml:space="preserve"> GB RAM recommended for Visual Studio and SQL Server Express/LocalDB.</w:t>
      </w:r>
      <w:r>
        <w:rPr>
          <w:rFonts w:ascii="Times New Roman" w:hAnsi="Times New Roman"/>
          <w:sz w:val="24"/>
        </w:rPr>
        <w:br/>
        <w:t>• Display resolution 1280×720 or higher for admin dashboard layout.</w:t>
      </w:r>
    </w:p>
    <w:p w14:paraId="4CEDCDCB" w14:textId="77777777" w:rsidR="00313CFF" w:rsidRDefault="00000000">
      <w:pPr>
        <w:pStyle w:val="Heading2"/>
      </w:pPr>
      <w:r>
        <w:t>Software Requirements</w:t>
      </w:r>
    </w:p>
    <w:p w14:paraId="59FCC879" w14:textId="58C3F8FD" w:rsidR="00313CFF" w:rsidRDefault="00000000">
      <w:pPr>
        <w:pStyle w:val="BodyText"/>
        <w:spacing w:line="360" w:lineRule="auto"/>
      </w:pPr>
      <w:r>
        <w:rPr>
          <w:rFonts w:ascii="Times New Roman" w:hAnsi="Times New Roman"/>
          <w:sz w:val="24"/>
        </w:rPr>
        <w:t>• .NET Framework 4.8.</w:t>
      </w:r>
      <w:r>
        <w:rPr>
          <w:rFonts w:ascii="Times New Roman" w:hAnsi="Times New Roman"/>
          <w:sz w:val="24"/>
        </w:rPr>
        <w:br/>
        <w:t xml:space="preserve">• Microsoft SQL Server </w:t>
      </w:r>
      <w:r>
        <w:rPr>
          <w:rFonts w:ascii="Times New Roman" w:hAnsi="Times New Roman"/>
          <w:sz w:val="24"/>
        </w:rPr>
        <w:br/>
        <w:t xml:space="preserve">• Visual Studio 2019 or later with .NET desktop development workload </w:t>
      </w:r>
    </w:p>
    <w:p w14:paraId="51A3C118" w14:textId="77777777" w:rsidR="00313CFF" w:rsidRDefault="00000000">
      <w:pPr>
        <w:pStyle w:val="Heading2"/>
      </w:pPr>
      <w:r>
        <w:t>Development Tools and Technologies</w:t>
      </w:r>
    </w:p>
    <w:p w14:paraId="12338838" w14:textId="575F20F4" w:rsidR="00313CFF" w:rsidRDefault="00000000">
      <w:pPr>
        <w:pStyle w:val="BodyText"/>
        <w:spacing w:line="360" w:lineRule="auto"/>
      </w:pPr>
      <w:r>
        <w:rPr>
          <w:rFonts w:ascii="Times New Roman" w:hAnsi="Times New Roman"/>
          <w:sz w:val="24"/>
        </w:rPr>
        <w:t>• Language: C#</w:t>
      </w:r>
      <w:r>
        <w:rPr>
          <w:rFonts w:ascii="Times New Roman" w:hAnsi="Times New Roman"/>
          <w:sz w:val="24"/>
        </w:rPr>
        <w:br/>
        <w:t>• UI: Windows Forms (</w:t>
      </w:r>
      <w:proofErr w:type="gramStart"/>
      <w:r>
        <w:rPr>
          <w:rFonts w:ascii="Times New Roman" w:hAnsi="Times New Roman"/>
          <w:sz w:val="24"/>
        </w:rPr>
        <w:t>System.Windows.Forms</w:t>
      </w:r>
      <w:proofErr w:type="gramEnd"/>
      <w:r>
        <w:rPr>
          <w:rFonts w:ascii="Times New Roman" w:hAnsi="Times New Roman"/>
          <w:sz w:val="24"/>
        </w:rPr>
        <w:t>)</w:t>
      </w:r>
      <w:r>
        <w:rPr>
          <w:rFonts w:ascii="Times New Roman" w:hAnsi="Times New Roman"/>
          <w:sz w:val="24"/>
        </w:rPr>
        <w:br/>
        <w:t>• Data access: ADO.NET (</w:t>
      </w:r>
      <w:proofErr w:type="spellStart"/>
      <w:proofErr w:type="gramStart"/>
      <w:r>
        <w:rPr>
          <w:rFonts w:ascii="Times New Roman" w:hAnsi="Times New Roman"/>
          <w:sz w:val="24"/>
        </w:rPr>
        <w:t>System.Data.SqlClient</w:t>
      </w:r>
      <w:proofErr w:type="spellEnd"/>
      <w:proofErr w:type="gramEnd"/>
      <w:r>
        <w:rPr>
          <w:rFonts w:ascii="Times New Roman" w:hAnsi="Times New Roman"/>
          <w:sz w:val="24"/>
        </w:rPr>
        <w:t>)</w:t>
      </w:r>
      <w:r>
        <w:rPr>
          <w:rFonts w:ascii="Times New Roman" w:hAnsi="Times New Roman"/>
          <w:sz w:val="24"/>
        </w:rPr>
        <w:br/>
        <w:t xml:space="preserve">• Database: Microsoft SQL Server </w:t>
      </w:r>
      <w:r>
        <w:rPr>
          <w:rFonts w:ascii="Times New Roman" w:hAnsi="Times New Roman"/>
          <w:sz w:val="24"/>
        </w:rPr>
        <w:br/>
        <w:t>• IDE: Visual Studio 2022</w:t>
      </w:r>
      <w:r>
        <w:rPr>
          <w:rFonts w:ascii="Times New Roman" w:hAnsi="Times New Roman"/>
          <w:sz w:val="24"/>
        </w:rPr>
        <w:br/>
        <w:t xml:space="preserve">• Diagrams: draw.io </w:t>
      </w:r>
    </w:p>
    <w:p w14:paraId="5DFD7F4B" w14:textId="77777777" w:rsidR="00313CFF" w:rsidRDefault="00000000">
      <w:pPr>
        <w:pStyle w:val="Heading1"/>
      </w:pPr>
      <w:r>
        <w:lastRenderedPageBreak/>
        <w:t>Design Diagrams</w:t>
      </w:r>
    </w:p>
    <w:p w14:paraId="44C1F5EF" w14:textId="60049E40" w:rsidR="00B65640" w:rsidRPr="00B65640" w:rsidRDefault="00000000" w:rsidP="00B65640">
      <w:pPr>
        <w:pStyle w:val="Heading2"/>
      </w:pPr>
      <w:r>
        <w:t>Architecture Diagram</w:t>
      </w:r>
    </w:p>
    <w:p w14:paraId="52FC9948" w14:textId="6FFC4A34" w:rsidR="00313CFF" w:rsidRDefault="00313CFF">
      <w:pPr>
        <w:jc w:val="center"/>
      </w:pPr>
    </w:p>
    <w:p w14:paraId="3F91438F" w14:textId="77777777" w:rsidR="00313CFF" w:rsidRDefault="00000000">
      <w:pPr>
        <w:jc w:val="center"/>
      </w:pPr>
      <w:r>
        <w:rPr>
          <w:rFonts w:ascii="Times New Roman" w:hAnsi="Times New Roman"/>
          <w:i/>
          <w:sz w:val="20"/>
        </w:rPr>
        <w:t>Figure: Architecture Diagram</w:t>
      </w:r>
    </w:p>
    <w:p w14:paraId="7A399EEC" w14:textId="77777777" w:rsidR="00313CFF" w:rsidRDefault="00000000">
      <w:pPr>
        <w:pStyle w:val="Heading2"/>
      </w:pPr>
      <w:r>
        <w:t>Use Case Diagram</w:t>
      </w:r>
    </w:p>
    <w:p w14:paraId="0D48565E" w14:textId="6A8D7F3F" w:rsidR="00313CFF" w:rsidRDefault="00B65640" w:rsidP="00B65640">
      <w:r>
        <w:rPr>
          <w:noProof/>
        </w:rPr>
        <w:drawing>
          <wp:inline distT="0" distB="0" distL="0" distR="0" wp14:anchorId="39929C56" wp14:editId="2CF07B85">
            <wp:extent cx="5932805" cy="5546090"/>
            <wp:effectExtent l="0" t="0" r="0" b="0"/>
            <wp:docPr id="1659303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2805" cy="5546090"/>
                    </a:xfrm>
                    <a:prstGeom prst="rect">
                      <a:avLst/>
                    </a:prstGeom>
                    <a:noFill/>
                    <a:ln>
                      <a:noFill/>
                    </a:ln>
                  </pic:spPr>
                </pic:pic>
              </a:graphicData>
            </a:graphic>
          </wp:inline>
        </w:drawing>
      </w:r>
    </w:p>
    <w:p w14:paraId="2B261018" w14:textId="77777777" w:rsidR="00313CFF" w:rsidRDefault="00000000">
      <w:pPr>
        <w:jc w:val="center"/>
      </w:pPr>
      <w:r>
        <w:rPr>
          <w:rFonts w:ascii="Times New Roman" w:hAnsi="Times New Roman"/>
          <w:i/>
          <w:sz w:val="20"/>
        </w:rPr>
        <w:t>Figure: Use Case Diagram</w:t>
      </w:r>
    </w:p>
    <w:p w14:paraId="5876B8C2" w14:textId="77777777" w:rsidR="00313CFF" w:rsidRDefault="00000000">
      <w:pPr>
        <w:pStyle w:val="Heading2"/>
      </w:pPr>
      <w:r>
        <w:lastRenderedPageBreak/>
        <w:t>ER Diagram</w:t>
      </w:r>
    </w:p>
    <w:p w14:paraId="199D38BB" w14:textId="088B5DE6" w:rsidR="00313CFF" w:rsidRDefault="00B65640">
      <w:pPr>
        <w:jc w:val="center"/>
      </w:pPr>
      <w:r>
        <w:rPr>
          <w:noProof/>
        </w:rPr>
        <w:drawing>
          <wp:inline distT="0" distB="0" distL="0" distR="0" wp14:anchorId="093587F6" wp14:editId="314393D7">
            <wp:extent cx="5937885" cy="4479290"/>
            <wp:effectExtent l="0" t="0" r="5715" b="0"/>
            <wp:docPr id="2028614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7885" cy="4479290"/>
                    </a:xfrm>
                    <a:prstGeom prst="rect">
                      <a:avLst/>
                    </a:prstGeom>
                    <a:noFill/>
                    <a:ln>
                      <a:noFill/>
                    </a:ln>
                  </pic:spPr>
                </pic:pic>
              </a:graphicData>
            </a:graphic>
          </wp:inline>
        </w:drawing>
      </w:r>
    </w:p>
    <w:p w14:paraId="3F963094" w14:textId="77777777" w:rsidR="00313CFF" w:rsidRDefault="00000000">
      <w:pPr>
        <w:jc w:val="center"/>
      </w:pPr>
      <w:r>
        <w:rPr>
          <w:rFonts w:ascii="Times New Roman" w:hAnsi="Times New Roman"/>
          <w:i/>
          <w:sz w:val="20"/>
        </w:rPr>
        <w:t>Figure: ER Diagram</w:t>
      </w:r>
    </w:p>
    <w:p w14:paraId="4A45CFD5" w14:textId="77777777" w:rsidR="00313CFF" w:rsidRDefault="00000000">
      <w:pPr>
        <w:pStyle w:val="Heading2"/>
      </w:pPr>
      <w:r>
        <w:lastRenderedPageBreak/>
        <w:t>Class Diagram</w:t>
      </w:r>
    </w:p>
    <w:p w14:paraId="69DA9DCB" w14:textId="4E03A50D" w:rsidR="00313CFF" w:rsidRDefault="00B65640">
      <w:pPr>
        <w:jc w:val="center"/>
      </w:pPr>
      <w:r>
        <w:rPr>
          <w:noProof/>
        </w:rPr>
        <w:drawing>
          <wp:inline distT="0" distB="0" distL="0" distR="0" wp14:anchorId="44B61F7A" wp14:editId="3D179D8B">
            <wp:extent cx="5937885" cy="4201795"/>
            <wp:effectExtent l="0" t="0" r="5715" b="8255"/>
            <wp:docPr id="7210753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885" cy="4201795"/>
                    </a:xfrm>
                    <a:prstGeom prst="rect">
                      <a:avLst/>
                    </a:prstGeom>
                    <a:noFill/>
                    <a:ln>
                      <a:noFill/>
                    </a:ln>
                  </pic:spPr>
                </pic:pic>
              </a:graphicData>
            </a:graphic>
          </wp:inline>
        </w:drawing>
      </w:r>
    </w:p>
    <w:p w14:paraId="02E45230" w14:textId="77777777" w:rsidR="00313CFF" w:rsidRDefault="00000000">
      <w:pPr>
        <w:jc w:val="center"/>
      </w:pPr>
      <w:r>
        <w:rPr>
          <w:rFonts w:ascii="Times New Roman" w:hAnsi="Times New Roman"/>
          <w:i/>
          <w:sz w:val="20"/>
        </w:rPr>
        <w:t>Figure: Class Diagram</w:t>
      </w:r>
    </w:p>
    <w:p w14:paraId="6638D966" w14:textId="77777777" w:rsidR="00313CFF" w:rsidRDefault="00000000">
      <w:pPr>
        <w:pStyle w:val="Heading2"/>
      </w:pPr>
      <w:r>
        <w:lastRenderedPageBreak/>
        <w:t>Sequence Diagram</w:t>
      </w:r>
    </w:p>
    <w:p w14:paraId="47B14F28" w14:textId="122BF133" w:rsidR="00313CFF" w:rsidRDefault="00B65640">
      <w:pPr>
        <w:jc w:val="center"/>
      </w:pPr>
      <w:r>
        <w:rPr>
          <w:noProof/>
        </w:rPr>
        <w:drawing>
          <wp:inline distT="0" distB="0" distL="0" distR="0" wp14:anchorId="265EF689" wp14:editId="4E201405">
            <wp:extent cx="5791200" cy="3291032"/>
            <wp:effectExtent l="0" t="0" r="0" b="5080"/>
            <wp:docPr id="4141568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2525" cy="3291785"/>
                    </a:xfrm>
                    <a:prstGeom prst="rect">
                      <a:avLst/>
                    </a:prstGeom>
                    <a:noFill/>
                    <a:ln>
                      <a:noFill/>
                    </a:ln>
                  </pic:spPr>
                </pic:pic>
              </a:graphicData>
            </a:graphic>
          </wp:inline>
        </w:drawing>
      </w:r>
    </w:p>
    <w:p w14:paraId="783684A0" w14:textId="637B2D56" w:rsidR="00313CFF" w:rsidRDefault="00000000">
      <w:pPr>
        <w:jc w:val="center"/>
        <w:rPr>
          <w:rFonts w:ascii="Times New Roman" w:hAnsi="Times New Roman"/>
          <w:i/>
          <w:sz w:val="20"/>
        </w:rPr>
      </w:pPr>
      <w:r>
        <w:rPr>
          <w:rFonts w:ascii="Times New Roman" w:hAnsi="Times New Roman"/>
          <w:i/>
          <w:sz w:val="20"/>
        </w:rPr>
        <w:t>Figure: Sequence Diagram</w:t>
      </w:r>
      <w:r w:rsidR="00B65640">
        <w:rPr>
          <w:rFonts w:ascii="Times New Roman" w:hAnsi="Times New Roman"/>
          <w:i/>
          <w:sz w:val="20"/>
        </w:rPr>
        <w:t>1</w:t>
      </w:r>
    </w:p>
    <w:p w14:paraId="784ACCA5" w14:textId="35F23611" w:rsidR="00B65640" w:rsidRDefault="00B65640">
      <w:pPr>
        <w:jc w:val="center"/>
        <w:rPr>
          <w:rFonts w:ascii="Times New Roman" w:hAnsi="Times New Roman"/>
          <w:i/>
          <w:sz w:val="20"/>
        </w:rPr>
      </w:pPr>
      <w:r>
        <w:rPr>
          <w:rFonts w:ascii="Times New Roman" w:hAnsi="Times New Roman"/>
          <w:i/>
          <w:noProof/>
          <w:sz w:val="20"/>
        </w:rPr>
        <w:drawing>
          <wp:inline distT="0" distB="0" distL="0" distR="0" wp14:anchorId="5041C743" wp14:editId="49EA9843">
            <wp:extent cx="4903825" cy="3947160"/>
            <wp:effectExtent l="0" t="0" r="0" b="0"/>
            <wp:docPr id="15405738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08121" cy="3950618"/>
                    </a:xfrm>
                    <a:prstGeom prst="rect">
                      <a:avLst/>
                    </a:prstGeom>
                    <a:noFill/>
                    <a:ln>
                      <a:noFill/>
                    </a:ln>
                  </pic:spPr>
                </pic:pic>
              </a:graphicData>
            </a:graphic>
          </wp:inline>
        </w:drawing>
      </w:r>
    </w:p>
    <w:p w14:paraId="4651A982" w14:textId="75BCFE49" w:rsidR="00B65640" w:rsidRDefault="00B65640" w:rsidP="00B65640">
      <w:pPr>
        <w:jc w:val="center"/>
      </w:pPr>
      <w:r>
        <w:rPr>
          <w:rFonts w:ascii="Times New Roman" w:hAnsi="Times New Roman"/>
          <w:i/>
          <w:sz w:val="20"/>
        </w:rPr>
        <w:t>Figure: Sequence Diagram</w:t>
      </w:r>
      <w:r>
        <w:rPr>
          <w:rFonts w:ascii="Times New Roman" w:hAnsi="Times New Roman"/>
          <w:i/>
          <w:sz w:val="20"/>
        </w:rPr>
        <w:t>2</w:t>
      </w:r>
    </w:p>
    <w:p w14:paraId="0A0A404E" w14:textId="77777777" w:rsidR="00B65640" w:rsidRDefault="00B65640">
      <w:pPr>
        <w:jc w:val="center"/>
      </w:pPr>
    </w:p>
    <w:p w14:paraId="5E8AD8D2" w14:textId="77777777" w:rsidR="00313CFF" w:rsidRDefault="00000000">
      <w:pPr>
        <w:pStyle w:val="Heading2"/>
      </w:pPr>
      <w:r>
        <w:t>Database Design</w:t>
      </w:r>
    </w:p>
    <w:p w14:paraId="7698FA34" w14:textId="7C0D5447" w:rsidR="00313CFF" w:rsidRDefault="00313CFF">
      <w:pPr>
        <w:jc w:val="center"/>
      </w:pPr>
    </w:p>
    <w:p w14:paraId="65C3990B" w14:textId="77777777" w:rsidR="00313CFF" w:rsidRDefault="00000000">
      <w:pPr>
        <w:jc w:val="center"/>
      </w:pPr>
      <w:r>
        <w:rPr>
          <w:rFonts w:ascii="Times New Roman" w:hAnsi="Times New Roman"/>
          <w:i/>
          <w:sz w:val="20"/>
        </w:rPr>
        <w:t>Figure: Database Design</w:t>
      </w:r>
    </w:p>
    <w:p w14:paraId="1BD33A74" w14:textId="77777777" w:rsidR="00313CFF" w:rsidRDefault="00000000">
      <w:pPr>
        <w:pStyle w:val="Heading1"/>
      </w:pPr>
      <w:r>
        <w:t>Description of Classes, Properties and Methods</w:t>
      </w:r>
    </w:p>
    <w:p w14:paraId="29CB484C" w14:textId="77777777" w:rsidR="00313CFF" w:rsidRDefault="00000000">
      <w:pPr>
        <w:pStyle w:val="Heading1"/>
      </w:pPr>
      <w:r>
        <w:t>Implementation</w:t>
      </w:r>
    </w:p>
    <w:p w14:paraId="76A16538" w14:textId="77777777" w:rsidR="00313CFF" w:rsidRDefault="00000000">
      <w:pPr>
        <w:pStyle w:val="Heading2"/>
      </w:pPr>
      <w:r>
        <w:t>Brief Description of Functions</w:t>
      </w:r>
    </w:p>
    <w:p w14:paraId="4AA7D437" w14:textId="2B4159AC" w:rsidR="00493AA0" w:rsidRPr="00493AA0" w:rsidRDefault="00493AA0" w:rsidP="00493AA0">
      <w:pPr>
        <w:pStyle w:val="Heading2"/>
      </w:pPr>
      <w:r>
        <w:t>Code Snippets</w:t>
      </w:r>
    </w:p>
    <w:p w14:paraId="04E09095" w14:textId="77777777" w:rsidR="00313CFF" w:rsidRDefault="00000000">
      <w:pPr>
        <w:pStyle w:val="Heading2"/>
      </w:pPr>
      <w:r>
        <w:t>Output Screens</w:t>
      </w:r>
    </w:p>
    <w:p w14:paraId="3766540B" w14:textId="58CD4578" w:rsidR="00313CFF" w:rsidRPr="00B86812" w:rsidRDefault="00000000" w:rsidP="00B86812">
      <w:pPr>
        <w:rPr>
          <w:bCs/>
        </w:rPr>
      </w:pPr>
      <w:r w:rsidRPr="00B86812">
        <w:rPr>
          <w:rFonts w:ascii="Times New Roman" w:hAnsi="Times New Roman"/>
          <w:bCs/>
        </w:rPr>
        <w:t>Login screen</w:t>
      </w:r>
    </w:p>
    <w:p w14:paraId="6BB2FD9D" w14:textId="77777777" w:rsidR="00313CFF" w:rsidRPr="00B86812" w:rsidRDefault="00000000" w:rsidP="00B86812">
      <w:pPr>
        <w:rPr>
          <w:bCs/>
        </w:rPr>
      </w:pPr>
      <w:r w:rsidRPr="00B86812">
        <w:rPr>
          <w:rFonts w:ascii="Times New Roman" w:hAnsi="Times New Roman"/>
          <w:bCs/>
        </w:rPr>
        <w:t>Admin dashboard</w:t>
      </w:r>
    </w:p>
    <w:p w14:paraId="4CB86526" w14:textId="78775C40" w:rsidR="00313CFF" w:rsidRPr="00B86812" w:rsidRDefault="00313CFF" w:rsidP="00B86812">
      <w:pPr>
        <w:rPr>
          <w:bCs/>
        </w:rPr>
      </w:pPr>
    </w:p>
    <w:p w14:paraId="6B525DD2" w14:textId="55EEEB4D" w:rsidR="00313CFF" w:rsidRPr="00B86812" w:rsidRDefault="00000000" w:rsidP="00B86812">
      <w:pPr>
        <w:rPr>
          <w:bCs/>
        </w:rPr>
      </w:pPr>
      <w:r w:rsidRPr="00B86812">
        <w:rPr>
          <w:rFonts w:ascii="Times New Roman" w:hAnsi="Times New Roman"/>
          <w:bCs/>
        </w:rPr>
        <w:t>Manage medicines</w:t>
      </w:r>
    </w:p>
    <w:p w14:paraId="0480492B" w14:textId="49C5D997" w:rsidR="00313CFF" w:rsidRPr="00B86812" w:rsidRDefault="00000000" w:rsidP="00B86812">
      <w:pPr>
        <w:rPr>
          <w:bCs/>
        </w:rPr>
      </w:pPr>
      <w:r w:rsidRPr="00B86812">
        <w:rPr>
          <w:rFonts w:ascii="Times New Roman" w:hAnsi="Times New Roman"/>
          <w:bCs/>
        </w:rPr>
        <w:t>Manage customers</w:t>
      </w:r>
    </w:p>
    <w:p w14:paraId="7F662423" w14:textId="46394FEB" w:rsidR="00313CFF" w:rsidRPr="00B86812" w:rsidRDefault="00000000" w:rsidP="00B86812">
      <w:pPr>
        <w:rPr>
          <w:bCs/>
        </w:rPr>
      </w:pPr>
      <w:r w:rsidRPr="00B86812">
        <w:rPr>
          <w:rFonts w:ascii="Times New Roman" w:hAnsi="Times New Roman"/>
          <w:bCs/>
        </w:rPr>
        <w:t>Manage orders</w:t>
      </w:r>
    </w:p>
    <w:p w14:paraId="70ED7D26" w14:textId="1FBBD0F3" w:rsidR="00313CFF" w:rsidRPr="00B86812" w:rsidRDefault="00000000" w:rsidP="00B86812">
      <w:pPr>
        <w:rPr>
          <w:bCs/>
        </w:rPr>
      </w:pPr>
      <w:r w:rsidRPr="00B86812">
        <w:rPr>
          <w:rFonts w:ascii="Times New Roman" w:hAnsi="Times New Roman"/>
          <w:bCs/>
        </w:rPr>
        <w:t>Generate reports</w:t>
      </w:r>
    </w:p>
    <w:p w14:paraId="61E70C8B" w14:textId="77777777" w:rsidR="00313CFF" w:rsidRDefault="00000000">
      <w:pPr>
        <w:pStyle w:val="Heading1"/>
      </w:pPr>
      <w:r>
        <w:t>User Manual</w:t>
      </w:r>
    </w:p>
    <w:p w14:paraId="77D92681" w14:textId="77777777" w:rsidR="00313CFF" w:rsidRDefault="00000000">
      <w:pPr>
        <w:pStyle w:val="Heading2"/>
      </w:pPr>
      <w:r>
        <w:t>Installation Guide</w:t>
      </w:r>
    </w:p>
    <w:p w14:paraId="60A72649" w14:textId="77777777" w:rsidR="00313CFF" w:rsidRDefault="00000000">
      <w:pPr>
        <w:pStyle w:val="BodyText"/>
        <w:spacing w:line="360" w:lineRule="auto"/>
      </w:pPr>
      <w:r>
        <w:rPr>
          <w:rFonts w:ascii="Times New Roman" w:hAnsi="Times New Roman"/>
          <w:sz w:val="24"/>
        </w:rPr>
        <w:t>Prerequisites: Windows 10+, .NET Framework 4.8, SQL Server, Visual Studio 2019+ (optional for running the built executable).</w:t>
      </w:r>
    </w:p>
    <w:p w14:paraId="0774AF71" w14:textId="77777777" w:rsidR="00313CFF" w:rsidRDefault="00000000">
      <w:pPr>
        <w:pStyle w:val="BodyText"/>
        <w:spacing w:line="360" w:lineRule="auto"/>
      </w:pPr>
      <w:r>
        <w:rPr>
          <w:rFonts w:ascii="Times New Roman" w:hAnsi="Times New Roman"/>
          <w:sz w:val="24"/>
        </w:rPr>
        <w:t>Database setup:</w:t>
      </w:r>
      <w:r>
        <w:rPr>
          <w:rFonts w:ascii="Times New Roman" w:hAnsi="Times New Roman"/>
          <w:sz w:val="24"/>
        </w:rPr>
        <w:br/>
        <w:t>1. Open SQL Server Management Studio.</w:t>
      </w:r>
      <w:r>
        <w:rPr>
          <w:rFonts w:ascii="Times New Roman" w:hAnsi="Times New Roman"/>
          <w:sz w:val="24"/>
        </w:rPr>
        <w:br/>
        <w:t>2. Execute Database/SmartMedDB.sql from the project folder.</w:t>
      </w:r>
      <w:r>
        <w:rPr>
          <w:rFonts w:ascii="Times New Roman" w:hAnsi="Times New Roman"/>
          <w:sz w:val="24"/>
        </w:rPr>
        <w:br/>
        <w:t>3. Confirm database SmartMedDB is created with seed data.</w:t>
      </w:r>
    </w:p>
    <w:p w14:paraId="227B2B43" w14:textId="77777777" w:rsidR="00313CFF" w:rsidRDefault="00000000">
      <w:pPr>
        <w:pStyle w:val="BodyText"/>
        <w:spacing w:line="360" w:lineRule="auto"/>
      </w:pPr>
      <w:r>
        <w:rPr>
          <w:rFonts w:ascii="Times New Roman" w:hAnsi="Times New Roman"/>
          <w:sz w:val="24"/>
        </w:rPr>
        <w:lastRenderedPageBreak/>
        <w:t>Connection string:</w:t>
      </w:r>
      <w:r>
        <w:rPr>
          <w:rFonts w:ascii="Times New Roman" w:hAnsi="Times New Roman"/>
          <w:sz w:val="24"/>
        </w:rPr>
        <w:br/>
        <w:t>1. Open SmartMed/App.config.</w:t>
      </w:r>
      <w:r>
        <w:rPr>
          <w:rFonts w:ascii="Times New Roman" w:hAnsi="Times New Roman"/>
          <w:sz w:val="24"/>
        </w:rPr>
        <w:br/>
        <w:t>2. Set the SmartMedDB connection string to match your SQL Server instance (e.g. local instance or LocalDB).</w:t>
      </w:r>
    </w:p>
    <w:p w14:paraId="6A377F6E" w14:textId="77777777" w:rsidR="00313CFF" w:rsidRDefault="00000000">
      <w:pPr>
        <w:pStyle w:val="BodyText"/>
        <w:spacing w:line="360" w:lineRule="auto"/>
      </w:pPr>
      <w:r>
        <w:rPr>
          <w:rFonts w:ascii="Times New Roman" w:hAnsi="Times New Roman"/>
          <w:sz w:val="24"/>
        </w:rPr>
        <w:t>Build and run:</w:t>
      </w:r>
      <w:r>
        <w:rPr>
          <w:rFonts w:ascii="Times New Roman" w:hAnsi="Times New Roman"/>
          <w:sz w:val="24"/>
        </w:rPr>
        <w:br/>
        <w:t>1. Open SmartMed.sln in Visual Studio.</w:t>
      </w:r>
      <w:r>
        <w:rPr>
          <w:rFonts w:ascii="Times New Roman" w:hAnsi="Times New Roman"/>
          <w:sz w:val="24"/>
        </w:rPr>
        <w:br/>
        <w:t>2. Set SmartMed as the startup project.</w:t>
      </w:r>
      <w:r>
        <w:rPr>
          <w:rFonts w:ascii="Times New Roman" w:hAnsi="Times New Roman"/>
          <w:sz w:val="24"/>
        </w:rPr>
        <w:br/>
        <w:t>3. Build the solution (Ctrl+Shift+B) or run: dotnet build SmartMed.sln</w:t>
      </w:r>
      <w:r>
        <w:rPr>
          <w:rFonts w:ascii="Times New Roman" w:hAnsi="Times New Roman"/>
          <w:sz w:val="24"/>
        </w:rPr>
        <w:br/>
        <w:t>4. Press F5. The Login form appears.</w:t>
      </w:r>
      <w:r>
        <w:rPr>
          <w:rFonts w:ascii="Times New Roman" w:hAnsi="Times New Roman"/>
          <w:sz w:val="24"/>
        </w:rPr>
        <w:br/>
        <w:t>5. Admin login: username admin, password admin123.</w:t>
      </w:r>
      <w:r>
        <w:rPr>
          <w:rFonts w:ascii="Times New Roman" w:hAnsi="Times New Roman"/>
          <w:sz w:val="24"/>
        </w:rPr>
        <w:br/>
        <w:t>6. Customer: register via Register button or use sample credentials from the SQL seed script.</w:t>
      </w:r>
    </w:p>
    <w:p w14:paraId="6E2093D9" w14:textId="77777777" w:rsidR="00313CFF" w:rsidRDefault="00000000">
      <w:pPr>
        <w:pStyle w:val="Heading2"/>
      </w:pPr>
      <w:r>
        <w:t>Using the Application</w:t>
      </w:r>
    </w:p>
    <w:p w14:paraId="72D4D375" w14:textId="644BFF80" w:rsidR="00313CFF" w:rsidRDefault="00000000">
      <w:pPr>
        <w:pStyle w:val="BodyText"/>
        <w:spacing w:line="360" w:lineRule="auto"/>
      </w:pPr>
      <w:r>
        <w:rPr>
          <w:rFonts w:ascii="Times New Roman" w:hAnsi="Times New Roman"/>
          <w:sz w:val="24"/>
        </w:rPr>
        <w:t xml:space="preserve">Login </w:t>
      </w:r>
      <w:r w:rsidR="009829C3">
        <w:rPr>
          <w:rFonts w:ascii="Times New Roman" w:hAnsi="Times New Roman"/>
          <w:sz w:val="24"/>
        </w:rPr>
        <w:t>-</w:t>
      </w:r>
      <w:r>
        <w:rPr>
          <w:rFonts w:ascii="Times New Roman" w:hAnsi="Times New Roman"/>
          <w:sz w:val="24"/>
        </w:rPr>
        <w:t xml:space="preserve"> select Admin or Customer role, enter credentials, click Login.</w:t>
      </w:r>
    </w:p>
    <w:p w14:paraId="69C1116F" w14:textId="53C98F8B" w:rsidR="00313CFF" w:rsidRDefault="00000000">
      <w:pPr>
        <w:pStyle w:val="BodyText"/>
        <w:spacing w:line="360" w:lineRule="auto"/>
      </w:pPr>
      <w:r>
        <w:rPr>
          <w:rFonts w:ascii="Times New Roman" w:hAnsi="Times New Roman"/>
          <w:sz w:val="24"/>
        </w:rPr>
        <w:t xml:space="preserve">Admin navigation </w:t>
      </w:r>
      <w:r w:rsidR="009829C3">
        <w:rPr>
          <w:rFonts w:ascii="Times New Roman" w:hAnsi="Times New Roman"/>
          <w:sz w:val="24"/>
        </w:rPr>
        <w:t>-</w:t>
      </w:r>
      <w:r>
        <w:rPr>
          <w:rFonts w:ascii="Times New Roman" w:hAnsi="Times New Roman"/>
          <w:sz w:val="24"/>
        </w:rPr>
        <w:t xml:space="preserve"> use the sidebar: Dashboard Overview, Manage Medicines, Manage Customers, Manage Orders, Generate Reports, Logout.</w:t>
      </w:r>
    </w:p>
    <w:p w14:paraId="2EC6B8C0" w14:textId="3F688D21" w:rsidR="00313CFF" w:rsidRDefault="00000000">
      <w:pPr>
        <w:pStyle w:val="BodyText"/>
        <w:spacing w:line="360" w:lineRule="auto"/>
      </w:pPr>
      <w:r>
        <w:rPr>
          <w:rFonts w:ascii="Times New Roman" w:hAnsi="Times New Roman"/>
          <w:sz w:val="24"/>
        </w:rPr>
        <w:t xml:space="preserve">Manage Medicines </w:t>
      </w:r>
      <w:r w:rsidR="009829C3">
        <w:rPr>
          <w:rFonts w:ascii="Times New Roman" w:hAnsi="Times New Roman"/>
          <w:sz w:val="24"/>
        </w:rPr>
        <w:t>-</w:t>
      </w:r>
      <w:r>
        <w:rPr>
          <w:rFonts w:ascii="Times New Roman" w:hAnsi="Times New Roman"/>
          <w:sz w:val="24"/>
        </w:rPr>
        <w:t xml:space="preserve"> select a row in the grid to edit fields; use Add, Update, </w:t>
      </w:r>
      <w:proofErr w:type="gramStart"/>
      <w:r>
        <w:rPr>
          <w:rFonts w:ascii="Times New Roman" w:hAnsi="Times New Roman"/>
          <w:sz w:val="24"/>
        </w:rPr>
        <w:t>Delete</w:t>
      </w:r>
      <w:proofErr w:type="gramEnd"/>
      <w:r>
        <w:rPr>
          <w:rFonts w:ascii="Times New Roman" w:hAnsi="Times New Roman"/>
          <w:sz w:val="24"/>
        </w:rPr>
        <w:t xml:space="preserve"> buttons; view stock statistics at the top.</w:t>
      </w:r>
    </w:p>
    <w:p w14:paraId="18AA6708" w14:textId="410C09A7" w:rsidR="00313CFF" w:rsidRDefault="00000000">
      <w:pPr>
        <w:pStyle w:val="BodyText"/>
        <w:spacing w:line="360" w:lineRule="auto"/>
      </w:pPr>
      <w:r>
        <w:rPr>
          <w:rFonts w:ascii="Times New Roman" w:hAnsi="Times New Roman"/>
          <w:sz w:val="24"/>
        </w:rPr>
        <w:t xml:space="preserve">Manage Customers </w:t>
      </w:r>
      <w:r w:rsidR="009829C3">
        <w:rPr>
          <w:rFonts w:ascii="Times New Roman" w:hAnsi="Times New Roman"/>
          <w:sz w:val="24"/>
        </w:rPr>
        <w:t>-</w:t>
      </w:r>
      <w:r>
        <w:rPr>
          <w:rFonts w:ascii="Times New Roman" w:hAnsi="Times New Roman"/>
          <w:sz w:val="24"/>
        </w:rPr>
        <w:t xml:space="preserve"> select a customer to edit name, email, phone, address; save or </w:t>
      </w:r>
      <w:proofErr w:type="gramStart"/>
      <w:r>
        <w:rPr>
          <w:rFonts w:ascii="Times New Roman" w:hAnsi="Times New Roman"/>
          <w:sz w:val="24"/>
        </w:rPr>
        <w:t>delete</w:t>
      </w:r>
      <w:proofErr w:type="gramEnd"/>
      <w:r>
        <w:rPr>
          <w:rFonts w:ascii="Times New Roman" w:hAnsi="Times New Roman"/>
          <w:sz w:val="24"/>
        </w:rPr>
        <w:t xml:space="preserve"> as needed.</w:t>
      </w:r>
    </w:p>
    <w:p w14:paraId="5C3F6A1B" w14:textId="43F8755D" w:rsidR="00313CFF" w:rsidRDefault="00000000">
      <w:pPr>
        <w:pStyle w:val="BodyText"/>
        <w:spacing w:line="360" w:lineRule="auto"/>
      </w:pPr>
      <w:r>
        <w:rPr>
          <w:rFonts w:ascii="Times New Roman" w:hAnsi="Times New Roman"/>
          <w:sz w:val="24"/>
        </w:rPr>
        <w:t xml:space="preserve">Manage Orders </w:t>
      </w:r>
      <w:r w:rsidR="009829C3">
        <w:rPr>
          <w:rFonts w:ascii="Times New Roman" w:hAnsi="Times New Roman"/>
          <w:sz w:val="24"/>
        </w:rPr>
        <w:t>-</w:t>
      </w:r>
      <w:r>
        <w:rPr>
          <w:rFonts w:ascii="Times New Roman" w:hAnsi="Times New Roman"/>
          <w:sz w:val="24"/>
        </w:rPr>
        <w:t xml:space="preserve"> select an order, choose a new status from the dropdown, click Update Status.</w:t>
      </w:r>
    </w:p>
    <w:p w14:paraId="07D6839A" w14:textId="04953487" w:rsidR="00313CFF" w:rsidRDefault="00000000">
      <w:pPr>
        <w:pStyle w:val="BodyText"/>
        <w:spacing w:line="360" w:lineRule="auto"/>
      </w:pPr>
      <w:r>
        <w:rPr>
          <w:rFonts w:ascii="Times New Roman" w:hAnsi="Times New Roman"/>
          <w:sz w:val="24"/>
        </w:rPr>
        <w:t xml:space="preserve">Reports </w:t>
      </w:r>
      <w:r w:rsidR="009829C3">
        <w:rPr>
          <w:rFonts w:ascii="Times New Roman" w:hAnsi="Times New Roman"/>
          <w:sz w:val="24"/>
        </w:rPr>
        <w:t>-</w:t>
      </w:r>
      <w:r>
        <w:rPr>
          <w:rFonts w:ascii="Times New Roman" w:hAnsi="Times New Roman"/>
          <w:sz w:val="24"/>
        </w:rPr>
        <w:t xml:space="preserve"> switch tabs for Sales, Stock, and Customer Order History; summary tiles show key figures.</w:t>
      </w:r>
    </w:p>
    <w:p w14:paraId="4B834CBD" w14:textId="12E06445" w:rsidR="00313CFF" w:rsidRDefault="00000000">
      <w:pPr>
        <w:pStyle w:val="BodyText"/>
        <w:spacing w:line="360" w:lineRule="auto"/>
      </w:pPr>
      <w:r>
        <w:rPr>
          <w:rFonts w:ascii="Times New Roman" w:hAnsi="Times New Roman"/>
          <w:sz w:val="24"/>
        </w:rPr>
        <w:t xml:space="preserve">Registration </w:t>
      </w:r>
      <w:r w:rsidR="009829C3">
        <w:rPr>
          <w:rFonts w:ascii="Times New Roman" w:hAnsi="Times New Roman"/>
          <w:sz w:val="24"/>
        </w:rPr>
        <w:t>-</w:t>
      </w:r>
      <w:r>
        <w:rPr>
          <w:rFonts w:ascii="Times New Roman" w:hAnsi="Times New Roman"/>
          <w:sz w:val="24"/>
        </w:rPr>
        <w:t xml:space="preserve"> customers complete the registration form with password confirmation; return to login after success.</w:t>
      </w:r>
    </w:p>
    <w:p w14:paraId="0723C56E" w14:textId="28D20A92" w:rsidR="00313CFF" w:rsidRDefault="00000000">
      <w:pPr>
        <w:pStyle w:val="BodyText"/>
        <w:spacing w:line="360" w:lineRule="auto"/>
      </w:pPr>
      <w:r>
        <w:rPr>
          <w:rFonts w:ascii="Times New Roman" w:hAnsi="Times New Roman"/>
          <w:sz w:val="24"/>
        </w:rPr>
        <w:t xml:space="preserve">Logout </w:t>
      </w:r>
      <w:proofErr w:type="gramStart"/>
      <w:r w:rsidR="009829C3">
        <w:rPr>
          <w:rFonts w:ascii="Times New Roman" w:hAnsi="Times New Roman"/>
          <w:sz w:val="24"/>
        </w:rPr>
        <w:t xml:space="preserve">- </w:t>
      </w:r>
      <w:r>
        <w:rPr>
          <w:rFonts w:ascii="Times New Roman" w:hAnsi="Times New Roman"/>
          <w:sz w:val="24"/>
        </w:rPr>
        <w:t xml:space="preserve"> use</w:t>
      </w:r>
      <w:proofErr w:type="gramEnd"/>
      <w:r>
        <w:rPr>
          <w:rFonts w:ascii="Times New Roman" w:hAnsi="Times New Roman"/>
          <w:sz w:val="24"/>
        </w:rPr>
        <w:t xml:space="preserve"> Logout in the sidebar or close (X) on the top bar to return to the login screen.</w:t>
      </w:r>
    </w:p>
    <w:p w14:paraId="0259CD7A" w14:textId="77777777" w:rsidR="00313CFF" w:rsidRDefault="00000000">
      <w:pPr>
        <w:pStyle w:val="Heading1"/>
      </w:pPr>
      <w:r>
        <w:lastRenderedPageBreak/>
        <w:t>Reflection</w:t>
      </w:r>
    </w:p>
    <w:p w14:paraId="4A2C83DB" w14:textId="77777777" w:rsidR="00313CFF" w:rsidRDefault="00000000">
      <w:pPr>
        <w:pStyle w:val="BodyText"/>
        <w:spacing w:line="360" w:lineRule="auto"/>
      </w:pPr>
      <w:r>
        <w:rPr>
          <w:rFonts w:ascii="Times New Roman" w:hAnsi="Times New Roman"/>
          <w:sz w:val="24"/>
        </w:rPr>
        <w:t>Developing SmartMed improved my understanding of C# object-oriented programming and event-driven Windows Forms applications. Moving from console programs to a multi-form desktop app required thinking about navigation (AdminShellForm), session state (Session service), and keeping SQL out of the UI layer.</w:t>
      </w:r>
    </w:p>
    <w:p w14:paraId="28CB4DCA" w14:textId="77777777" w:rsidR="00313CFF" w:rsidRDefault="00000000">
      <w:pPr>
        <w:pStyle w:val="BodyText"/>
        <w:spacing w:line="360" w:lineRule="auto"/>
      </w:pPr>
      <w:r>
        <w:rPr>
          <w:rFonts w:ascii="Times New Roman" w:hAnsi="Times New Roman"/>
          <w:sz w:val="24"/>
        </w:rPr>
        <w:t>I valued the folder structure (Forms, Models, Data, Services) because changes to MedicineRepository automatically benefited every form that loads medicines. Debugging login across LoginForm, AuthService, and AdminRepository with breakpoints showed how requests flow through layers.</w:t>
      </w:r>
    </w:p>
    <w:p w14:paraId="1A741813" w14:textId="77777777" w:rsidR="00313CFF" w:rsidRDefault="00000000">
      <w:pPr>
        <w:pStyle w:val="BodyText"/>
        <w:spacing w:line="360" w:lineRule="auto"/>
      </w:pPr>
      <w:r>
        <w:rPr>
          <w:rFonts w:ascii="Times New Roman" w:hAnsi="Times New Roman"/>
          <w:sz w:val="24"/>
        </w:rPr>
        <w:t>Challenges included configuring App.config so DatabaseHelper reads the connection string at runtime, and keeping WinForms layout manageable when building page content in code. Using DataGridView for CRUD screens and ValidationService for shared rules reduced duplication.</w:t>
      </w:r>
    </w:p>
    <w:p w14:paraId="72CC54A2" w14:textId="77777777" w:rsidR="00313CFF" w:rsidRDefault="00000000">
      <w:pPr>
        <w:pStyle w:val="BodyText"/>
        <w:spacing w:line="360" w:lineRule="auto"/>
      </w:pPr>
      <w:r>
        <w:rPr>
          <w:rFonts w:ascii="Times New Roman" w:hAnsi="Times New Roman"/>
          <w:sz w:val="24"/>
        </w:rPr>
        <w:t>SearchService linear search was straightforward to implement and document, matching the coursework requirement. Future work includes completing the customer portal (cart, order tracking, profile), prescription upload, and PDF export for reports.</w:t>
      </w:r>
    </w:p>
    <w:p w14:paraId="23D7D2D9" w14:textId="77777777" w:rsidR="00313CFF" w:rsidRDefault="00000000">
      <w:pPr>
        <w:pStyle w:val="BodyText"/>
        <w:spacing w:line="360" w:lineRule="auto"/>
      </w:pPr>
      <w:r>
        <w:rPr>
          <w:rFonts w:ascii="Times New Roman" w:hAnsi="Times New Roman"/>
          <w:sz w:val="24"/>
        </w:rPr>
        <w:t>Working in Visual Studio 2022 and building with dotnet CLI gave flexibility. Overall the project strengthened skills in ADO.NET, layered design, and technical documentation aligned with UML diagrams in Docs/Diagrams/.</w:t>
      </w:r>
    </w:p>
    <w:p w14:paraId="29C09C62" w14:textId="77777777" w:rsidR="00313CFF" w:rsidRDefault="00000000">
      <w:pPr>
        <w:pStyle w:val="Heading1"/>
      </w:pPr>
      <w:r>
        <w:t>Conclusion</w:t>
      </w:r>
    </w:p>
    <w:p w14:paraId="5D3C355D" w14:textId="77777777" w:rsidR="00313CFF" w:rsidRDefault="00000000">
      <w:pPr>
        <w:pStyle w:val="BodyText"/>
        <w:spacing w:line="360" w:lineRule="auto"/>
      </w:pPr>
      <w:r>
        <w:rPr>
          <w:rFonts w:ascii="Times New Roman" w:hAnsi="Times New Roman"/>
          <w:sz w:val="24"/>
        </w:rPr>
        <w:t>SmartMed Pharmacy Management System delivers a working admin desktop application for pharmacy inventory, customers, orders, dashboards, and reports. The implementation uses C# WinForms, SQL Server, and a clear layered architecture documented with architecture, use case, ER, class, and sequence diagrams.</w:t>
      </w:r>
    </w:p>
    <w:p w14:paraId="69D821DA" w14:textId="77777777" w:rsidR="00313CFF" w:rsidRDefault="00000000">
      <w:pPr>
        <w:pStyle w:val="BodyText"/>
        <w:spacing w:line="360" w:lineRule="auto"/>
      </w:pPr>
      <w:r>
        <w:rPr>
          <w:rFonts w:ascii="Times New Roman" w:hAnsi="Times New Roman"/>
          <w:sz w:val="24"/>
        </w:rPr>
        <w:t>Mandatory admin requirements are met: login, medicine CRUD, customer management, order status updates, reports, and dashboard metrics. Customer registration and login are implemented; extended customer features are planned. Linear search and filtering satisfy the search-algorithm requirement.</w:t>
      </w:r>
    </w:p>
    <w:p w14:paraId="239785B5" w14:textId="77777777" w:rsidR="00313CFF" w:rsidRDefault="00000000">
      <w:pPr>
        <w:pStyle w:val="BodyText"/>
        <w:spacing w:line="360" w:lineRule="auto"/>
      </w:pPr>
      <w:r>
        <w:rPr>
          <w:rFonts w:ascii="Times New Roman" w:hAnsi="Times New Roman"/>
          <w:sz w:val="24"/>
        </w:rPr>
        <w:lastRenderedPageBreak/>
        <w:t>The report follows the coursework breakdown: requirements, design diagrams, class descriptions, implementation details, user manual, reflection, and conclusion. The solution is runnable against SmartMedDB seed data and suitable for demonstration and assessment.</w:t>
      </w:r>
    </w:p>
    <w:sectPr w:rsidR="00313CF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15BA8"/>
    <w:multiLevelType w:val="hybridMultilevel"/>
    <w:tmpl w:val="6AEA3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83A37C5"/>
    <w:multiLevelType w:val="hybridMultilevel"/>
    <w:tmpl w:val="A9862990"/>
    <w:lvl w:ilvl="0" w:tplc="AAB8D0A4">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5909953">
    <w:abstractNumId w:val="8"/>
  </w:num>
  <w:num w:numId="2" w16cid:durableId="1150364135">
    <w:abstractNumId w:val="6"/>
  </w:num>
  <w:num w:numId="3" w16cid:durableId="1143497725">
    <w:abstractNumId w:val="5"/>
  </w:num>
  <w:num w:numId="4" w16cid:durableId="1526558566">
    <w:abstractNumId w:val="4"/>
  </w:num>
  <w:num w:numId="5" w16cid:durableId="377630826">
    <w:abstractNumId w:val="7"/>
  </w:num>
  <w:num w:numId="6" w16cid:durableId="424501777">
    <w:abstractNumId w:val="3"/>
  </w:num>
  <w:num w:numId="7" w16cid:durableId="1380592031">
    <w:abstractNumId w:val="2"/>
  </w:num>
  <w:num w:numId="8" w16cid:durableId="1872257473">
    <w:abstractNumId w:val="1"/>
  </w:num>
  <w:num w:numId="9" w16cid:durableId="1992561534">
    <w:abstractNumId w:val="0"/>
  </w:num>
  <w:num w:numId="10" w16cid:durableId="276371633">
    <w:abstractNumId w:val="9"/>
  </w:num>
  <w:num w:numId="11" w16cid:durableId="2283497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CCD"/>
    <w:rsid w:val="001268D7"/>
    <w:rsid w:val="0015074B"/>
    <w:rsid w:val="00173212"/>
    <w:rsid w:val="0029639D"/>
    <w:rsid w:val="0029756F"/>
    <w:rsid w:val="002A3C63"/>
    <w:rsid w:val="00313CFF"/>
    <w:rsid w:val="00326F90"/>
    <w:rsid w:val="003B6B08"/>
    <w:rsid w:val="00486DE4"/>
    <w:rsid w:val="00493AA0"/>
    <w:rsid w:val="006629C0"/>
    <w:rsid w:val="00691C09"/>
    <w:rsid w:val="00721F4F"/>
    <w:rsid w:val="007B084C"/>
    <w:rsid w:val="008B34E4"/>
    <w:rsid w:val="00902445"/>
    <w:rsid w:val="009829C3"/>
    <w:rsid w:val="00985120"/>
    <w:rsid w:val="00995723"/>
    <w:rsid w:val="00AA1D8D"/>
    <w:rsid w:val="00AF3489"/>
    <w:rsid w:val="00B42EFC"/>
    <w:rsid w:val="00B47730"/>
    <w:rsid w:val="00B65640"/>
    <w:rsid w:val="00B86812"/>
    <w:rsid w:val="00BA3C7D"/>
    <w:rsid w:val="00BC645F"/>
    <w:rsid w:val="00C716BF"/>
    <w:rsid w:val="00CB0664"/>
    <w:rsid w:val="00D43BDE"/>
    <w:rsid w:val="00D44580"/>
    <w:rsid w:val="00F32E59"/>
    <w:rsid w:val="00F8511F"/>
    <w:rsid w:val="00FC46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0D367"/>
  <w14:defaultImageDpi w14:val="300"/>
  <w15:docId w15:val="{6B34F1FE-38F6-486C-8068-2DE1AA1F6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580"/>
    <w:rPr>
      <w:rFonts w:asciiTheme="majorBidi" w:hAnsiTheme="majorBidi"/>
      <w:color w:val="000000" w:themeColor="text1"/>
    </w:rPr>
  </w:style>
  <w:style w:type="paragraph" w:styleId="Heading1">
    <w:name w:val="heading 1"/>
    <w:basedOn w:val="Normal"/>
    <w:next w:val="Normal"/>
    <w:link w:val="Heading1Char"/>
    <w:uiPriority w:val="9"/>
    <w:qFormat/>
    <w:rsid w:val="00D44580"/>
    <w:pPr>
      <w:keepNext/>
      <w:keepLines/>
      <w:spacing w:before="480" w:after="0"/>
      <w:outlineLvl w:val="0"/>
    </w:pPr>
    <w:rPr>
      <w:rFonts w:eastAsiaTheme="majorEastAsia" w:cstheme="majorBidi"/>
      <w:bCs/>
      <w:color w:val="002060"/>
      <w:sz w:val="40"/>
      <w:szCs w:val="28"/>
    </w:rPr>
  </w:style>
  <w:style w:type="paragraph" w:styleId="Heading2">
    <w:name w:val="heading 2"/>
    <w:basedOn w:val="Normal"/>
    <w:next w:val="Normal"/>
    <w:link w:val="Heading2Char"/>
    <w:uiPriority w:val="9"/>
    <w:unhideWhenUsed/>
    <w:qFormat/>
    <w:rsid w:val="00D44580"/>
    <w:pPr>
      <w:keepNext/>
      <w:keepLines/>
      <w:spacing w:before="200" w:after="0"/>
      <w:outlineLvl w:val="1"/>
    </w:pPr>
    <w:rPr>
      <w:rFonts w:eastAsiaTheme="majorEastAsia" w:cstheme="majorBidi"/>
      <w:bCs/>
      <w:color w:val="0037A4"/>
      <w:sz w:val="28"/>
      <w:szCs w:val="26"/>
    </w:rPr>
  </w:style>
  <w:style w:type="paragraph" w:styleId="Heading3">
    <w:name w:val="heading 3"/>
    <w:basedOn w:val="Normal"/>
    <w:next w:val="Normal"/>
    <w:link w:val="Heading3Char"/>
    <w:uiPriority w:val="9"/>
    <w:unhideWhenUsed/>
    <w:qFormat/>
    <w:rsid w:val="00173212"/>
    <w:pPr>
      <w:keepNext/>
      <w:keepLines/>
      <w:spacing w:before="200" w:after="0"/>
      <w:outlineLvl w:val="2"/>
    </w:pPr>
    <w:rPr>
      <w:rFonts w:eastAsiaTheme="majorEastAsia" w:cstheme="majorBidi"/>
      <w:bCs/>
      <w:color w:val="004BE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44580"/>
    <w:rPr>
      <w:rFonts w:asciiTheme="majorBidi" w:eastAsiaTheme="majorEastAsia" w:hAnsiTheme="majorBidi" w:cstheme="majorBidi"/>
      <w:bCs/>
      <w:color w:val="002060"/>
      <w:sz w:val="40"/>
      <w:szCs w:val="28"/>
    </w:rPr>
  </w:style>
  <w:style w:type="character" w:customStyle="1" w:styleId="Heading2Char">
    <w:name w:val="Heading 2 Char"/>
    <w:basedOn w:val="DefaultParagraphFont"/>
    <w:link w:val="Heading2"/>
    <w:uiPriority w:val="9"/>
    <w:rsid w:val="00D44580"/>
    <w:rPr>
      <w:rFonts w:asciiTheme="majorBidi" w:eastAsiaTheme="majorEastAsia" w:hAnsiTheme="majorBidi" w:cstheme="majorBidi"/>
      <w:bCs/>
      <w:color w:val="0037A4"/>
      <w:sz w:val="28"/>
      <w:szCs w:val="26"/>
    </w:rPr>
  </w:style>
  <w:style w:type="character" w:customStyle="1" w:styleId="Heading3Char">
    <w:name w:val="Heading 3 Char"/>
    <w:basedOn w:val="DefaultParagraphFont"/>
    <w:link w:val="Heading3"/>
    <w:uiPriority w:val="9"/>
    <w:rsid w:val="00173212"/>
    <w:rPr>
      <w:rFonts w:asciiTheme="majorBidi" w:eastAsiaTheme="majorEastAsia" w:hAnsiTheme="majorBidi" w:cstheme="majorBidi"/>
      <w:bCs/>
      <w:color w:val="004BE2"/>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8511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ent.londonmet.ac.uk/your-studies/student-administration/rules-and-regulations/academic-misconduct/"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hyperlink" Target="https://student.londonmet.ac.uk/your-studies/student-administration/guidance-on-the-use-of-artificial-intelligence/"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student.londonmet.ac.uk/your-studies/student-administration/rules-and-regulations/academic-misconduct/" TargetMode="External"/><Relationship Id="rId4" Type="http://schemas.openxmlformats.org/officeDocument/2006/relationships/settings" Target="settings.xml"/><Relationship Id="rId9" Type="http://schemas.openxmlformats.org/officeDocument/2006/relationships/hyperlink" Target="https://student.londonmet.ac.uk/your-studies/student-administration/guidance-on-the-use-of-artificial-intelligence/"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12</Pages>
  <Words>981</Words>
  <Characters>6960</Characters>
  <Application>Microsoft Office Word</Application>
  <DocSecurity>0</DocSecurity>
  <Lines>165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Sahla Banu</cp:lastModifiedBy>
  <cp:revision>11</cp:revision>
  <dcterms:created xsi:type="dcterms:W3CDTF">2013-12-23T23:15:00Z</dcterms:created>
  <dcterms:modified xsi:type="dcterms:W3CDTF">2026-06-22T17:59:00Z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2260c2c-5513-4d63-89d9-58e0a3e6f0c6_Enabled">
    <vt:lpwstr>true</vt:lpwstr>
  </property>
  <property fmtid="{D5CDD505-2E9C-101B-9397-08002B2CF9AE}" pid="3" name="MSIP_Label_c2260c2c-5513-4d63-89d9-58e0a3e6f0c6_SetDate">
    <vt:lpwstr>2026-06-15T05:40:56Z</vt:lpwstr>
  </property>
  <property fmtid="{D5CDD505-2E9C-101B-9397-08002B2CF9AE}" pid="4" name="MSIP_Label_c2260c2c-5513-4d63-89d9-58e0a3e6f0c6_Method">
    <vt:lpwstr>Standard</vt:lpwstr>
  </property>
  <property fmtid="{D5CDD505-2E9C-101B-9397-08002B2CF9AE}" pid="5" name="MSIP_Label_c2260c2c-5513-4d63-89d9-58e0a3e6f0c6_Name">
    <vt:lpwstr>Confidential</vt:lpwstr>
  </property>
  <property fmtid="{D5CDD505-2E9C-101B-9397-08002B2CF9AE}" pid="6" name="MSIP_Label_c2260c2c-5513-4d63-89d9-58e0a3e6f0c6_SiteId">
    <vt:lpwstr>fe8ccb52-ca53-49de-a5b4-50faf33a9cc2</vt:lpwstr>
  </property>
  <property fmtid="{D5CDD505-2E9C-101B-9397-08002B2CF9AE}" pid="7" name="MSIP_Label_c2260c2c-5513-4d63-89d9-58e0a3e6f0c6_ActionId">
    <vt:lpwstr>c0addd80-ef99-4407-bf10-fc758f7d0034</vt:lpwstr>
  </property>
  <property fmtid="{D5CDD505-2E9C-101B-9397-08002B2CF9AE}" pid="8" name="MSIP_Label_c2260c2c-5513-4d63-89d9-58e0a3e6f0c6_ContentBits">
    <vt:lpwstr>0</vt:lpwstr>
  </property>
  <property fmtid="{D5CDD505-2E9C-101B-9397-08002B2CF9AE}" pid="9" name="MSIP_Label_c2260c2c-5513-4d63-89d9-58e0a3e6f0c6_Tag">
    <vt:lpwstr>10, 3, 0, 1</vt:lpwstr>
  </property>
  <property fmtid="{D5CDD505-2E9C-101B-9397-08002B2CF9AE}" pid="10" name="MSIP_Label_defa4170-0d19-0005-0004-bc88714345d2_Enabled">
    <vt:lpwstr>true</vt:lpwstr>
  </property>
  <property fmtid="{D5CDD505-2E9C-101B-9397-08002B2CF9AE}" pid="11" name="MSIP_Label_defa4170-0d19-0005-0004-bc88714345d2_SetDate">
    <vt:lpwstr>2026-06-16T17:41:34Z</vt:lpwstr>
  </property>
  <property fmtid="{D5CDD505-2E9C-101B-9397-08002B2CF9AE}" pid="12" name="MSIP_Label_defa4170-0d19-0005-0004-bc88714345d2_Method">
    <vt:lpwstr>Standard</vt:lpwstr>
  </property>
  <property fmtid="{D5CDD505-2E9C-101B-9397-08002B2CF9AE}" pid="13" name="MSIP_Label_defa4170-0d19-0005-0004-bc88714345d2_Name">
    <vt:lpwstr>defa4170-0d19-0005-0004-bc88714345d2</vt:lpwstr>
  </property>
  <property fmtid="{D5CDD505-2E9C-101B-9397-08002B2CF9AE}" pid="14" name="MSIP_Label_defa4170-0d19-0005-0004-bc88714345d2_SiteId">
    <vt:lpwstr>b40514ae-ceb3-4500-b14e-d749561bce6d</vt:lpwstr>
  </property>
  <property fmtid="{D5CDD505-2E9C-101B-9397-08002B2CF9AE}" pid="15" name="MSIP_Label_defa4170-0d19-0005-0004-bc88714345d2_ActionId">
    <vt:lpwstr>194b00c0-f6da-4df7-9760-d017f9a2d98b</vt:lpwstr>
  </property>
  <property fmtid="{D5CDD505-2E9C-101B-9397-08002B2CF9AE}" pid="16" name="MSIP_Label_defa4170-0d19-0005-0004-bc88714345d2_ContentBits">
    <vt:lpwstr>0</vt:lpwstr>
  </property>
  <property fmtid="{D5CDD505-2E9C-101B-9397-08002B2CF9AE}" pid="17" name="MSIP_Label_defa4170-0d19-0005-0004-bc88714345d2_Tag">
    <vt:lpwstr>10, 3, 0, 1</vt:lpwstr>
  </property>
</Properties>
</file>