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Real time clock (RTC_arduino)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Arduino unpowered, wire the “Real-time clock module as follows”.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need to install the library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https://github.com/adafruit/RTCLib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observe data open serial monitor and set baud rate to </w:t>
      </w:r>
      <w:r w:rsidDel="00000000" w:rsidR="00000000" w:rsidRPr="00000000">
        <w:rPr>
          <w:rtl w:val="0"/>
        </w:rPr>
        <w:t xml:space="preserve">1152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00.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2"/>
        <w:gridCol w:w="3003"/>
        <w:gridCol w:w="3005"/>
        <w:tblGridChange w:id="0">
          <w:tblGrid>
            <w:gridCol w:w="2982"/>
            <w:gridCol w:w="3003"/>
            <w:gridCol w:w="300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Attached to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 power RTC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Analog 5V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GND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SCL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sure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Analog 5 (A5)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Not sure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Analog 4 (A4)</w:t>
            </w:r>
          </w:p>
        </w:tc>
      </w:tr>
    </w:tbl>
    <w:p w:rsidR="00000000" w:rsidDel="00000000" w:rsidP="00000000" w:rsidRDefault="00000000" w:rsidRPr="00000000" w14:paraId="00000014">
      <w:pPr>
        <w:ind w:left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/>
      </w:pPr>
      <w:bookmarkStart w:colFirst="0" w:colLast="0" w:name="_7mwf3fa6f0f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bookmarkStart w:colFirst="0" w:colLast="0" w:name="_h712898nqgct" w:id="2"/>
      <w:bookmarkEnd w:id="2"/>
      <w:r w:rsidDel="00000000" w:rsidR="00000000" w:rsidRPr="00000000">
        <w:rPr/>
        <w:drawing>
          <wp:inline distB="0" distT="0" distL="0" distR="0">
            <wp:extent cx="4099560" cy="3074670"/>
            <wp:effectExtent b="0" l="0" r="0" t="0"/>
            <wp:docPr descr="C:\Users\adeyi\Downloads\IMG_3495.JPG" id="1" name="image1.jpg"/>
            <a:graphic>
              <a:graphicData uri="http://schemas.openxmlformats.org/drawingml/2006/picture">
                <pic:pic>
                  <pic:nvPicPr>
                    <pic:cNvPr descr="C:\Users\adeyi\Downloads\IMG_3495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afruit/RTCLib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