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7A" w:rsidRPr="000918CF" w:rsidRDefault="009B4D7A" w:rsidP="009B4D7A">
      <w:pPr>
        <w:rPr>
          <w:color w:val="FF0000"/>
        </w:rPr>
      </w:pPr>
      <w:r w:rsidRPr="000918CF">
        <w:rPr>
          <w:color w:val="FF0000"/>
        </w:rPr>
        <w:t>Bottom cells with gray font are for points that you assign for each category:</w:t>
      </w:r>
    </w:p>
    <w:p w:rsidR="009B4D7A" w:rsidRDefault="009B4D7A" w:rsidP="009B4D7A">
      <w:bookmarkStart w:id="0" w:name="_GoBack"/>
      <w:bookmarkEnd w:id="0"/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(Number of loans) – Max Number of loans get the maximum points; others get points in the ratio of the Max Number.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(Amount of loans) – Max Amount of loans get the maximum points; others get points in the ratio of the Max Amount.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(Av. Number) – Max Av. Number get the maximum points; others get points in the ratio of the Max Number.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(Av. Amount) – Max Av. Amount get the maximum points; others get points in the ratio of the Max Amount.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(Portfolio) – Max Portfolio get the maximum points; others get points in the ratio of the Max Number.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(Customer increase) – Max Customer increase get the maximum points, and min Customer increase gets 0 points; others get points in the ratio of the Max and min numbers.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(Portfolio increase) – Max Portfolio increase get the maximum points, and min Portfolio increase gets 0 points; others get points in the ratio of the Max and min numbers.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(Av. Portfolio increase) – Max Av. Portfolio increase get the maximum points, and min Av. Portfolio increase gets 0 points; others get points in the ratio of the Max and min numbers.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(PAR) – Max Number of loans get the minimum points; others get points in the ratio of the min number.</w:t>
      </w:r>
    </w:p>
    <w:p w:rsidR="009B4D7A" w:rsidRDefault="009B4D7A" w:rsidP="000918CF">
      <w:pPr>
        <w:pStyle w:val="ListParagraph"/>
        <w:numPr>
          <w:ilvl w:val="0"/>
          <w:numId w:val="3"/>
        </w:numPr>
      </w:pPr>
      <w:r>
        <w:t>Point (PKID) – Max Number of loans get the minimum points; others get points in the ratio of the min number.</w:t>
      </w:r>
    </w:p>
    <w:p w:rsidR="009B4D7A" w:rsidRPr="000918CF" w:rsidRDefault="009B4D7A" w:rsidP="009B4D7A">
      <w:pPr>
        <w:rPr>
          <w:color w:val="FF0000"/>
        </w:rPr>
      </w:pPr>
      <w:r w:rsidRPr="000918CF">
        <w:rPr>
          <w:color w:val="FF0000"/>
        </w:rPr>
        <w:t xml:space="preserve">The </w:t>
      </w:r>
      <w:proofErr w:type="gramStart"/>
      <w:r w:rsidRPr="000918CF">
        <w:rPr>
          <w:color w:val="FF0000"/>
        </w:rPr>
        <w:t>final result</w:t>
      </w:r>
      <w:proofErr w:type="gramEnd"/>
      <w:r w:rsidRPr="000918CF">
        <w:rPr>
          <w:color w:val="FF0000"/>
        </w:rPr>
        <w:t xml:space="preserve"> is calculated according to the indicators of filtered loan officers. The total points may vary depending on the groups.</w:t>
      </w:r>
    </w:p>
    <w:sectPr w:rsidR="009B4D7A" w:rsidRPr="0009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5DCA"/>
    <w:multiLevelType w:val="multilevel"/>
    <w:tmpl w:val="B16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30572"/>
    <w:multiLevelType w:val="hybridMultilevel"/>
    <w:tmpl w:val="32401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4731"/>
    <w:multiLevelType w:val="hybridMultilevel"/>
    <w:tmpl w:val="CA465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DD"/>
    <w:rsid w:val="000918CF"/>
    <w:rsid w:val="00307F3F"/>
    <w:rsid w:val="005C2BDD"/>
    <w:rsid w:val="009B4D7A"/>
    <w:rsid w:val="00F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5D1"/>
  <w15:chartTrackingRefBased/>
  <w15:docId w15:val="{D8F3DD90-CADD-4906-8AF1-DAE3761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Imanov Omar Jamshid</dc:creator>
  <cp:keywords/>
  <dc:description/>
  <cp:lastModifiedBy>Imanov Omar Jamshid</cp:lastModifiedBy>
  <cp:revision>2</cp:revision>
  <dcterms:created xsi:type="dcterms:W3CDTF">2023-12-23T04:56:00Z</dcterms:created>
  <dcterms:modified xsi:type="dcterms:W3CDTF">2023-12-23T05:18:00Z</dcterms:modified>
</cp:coreProperties>
</file>