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{client_name}</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{project_title}</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{client_name}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{project_title}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{total_amount_text} ({total_amount_num})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{date}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{context_description}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{employee_count}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{need_title}</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{need_description}</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{mission_summary}.</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keepNext w:val="1"/>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{solution_name}</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{solution_description}</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{phase_number} : {phase_title}</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{phase_details}</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{total_amount_text} ({total_amount_num})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{#financial_table} {phase_name}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{deliverable}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{cost} {/financial_table}</w:t>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{total_amount_num}</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{#team_table}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{count} {/team_table}</w:t>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1</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A">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2</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2">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3">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3</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8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B">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C">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4</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4">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5">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5</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D">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E">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6</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6">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{city}, le {date}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560" w:top="1440" w:left="850" w:right="850" w:header="562" w:footer="7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