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27" w:rsidRDefault="00EE4027" w:rsidP="00EE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27">
        <w:rPr>
          <w:rFonts w:ascii="Times New Roman" w:eastAsia="Times New Roman" w:hAnsi="Times New Roman" w:cs="Times New Roman"/>
          <w:sz w:val="24"/>
          <w:szCs w:val="24"/>
        </w:rPr>
        <w:t>Here’s a high-level, pra</w:t>
      </w:r>
      <w:r w:rsidR="00A223F1">
        <w:rPr>
          <w:rFonts w:ascii="Times New Roman" w:eastAsia="Times New Roman" w:hAnsi="Times New Roman" w:cs="Times New Roman"/>
          <w:sz w:val="24"/>
          <w:szCs w:val="24"/>
        </w:rPr>
        <w:t xml:space="preserve">ctical overview of the codebase, 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>how data flows end-to-end</w:t>
      </w:r>
    </w:p>
    <w:p w:rsidR="00312DAA" w:rsidRPr="00EE4027" w:rsidRDefault="00312DAA" w:rsidP="00EE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421F">
        <w:rPr>
          <w:rFonts w:ascii="Times New Roman" w:eastAsia="Times New Roman" w:hAnsi="Times New Roman" w:cs="Times New Roman"/>
          <w:b/>
          <w:sz w:val="28"/>
          <w:szCs w:val="28"/>
        </w:rPr>
        <w:t>The overview of codes</w:t>
      </w:r>
    </w:p>
    <w:p w:rsidR="00312DAA" w:rsidRPr="006C16F1" w:rsidRDefault="00312DAA" w:rsidP="006C16F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6F1">
        <w:rPr>
          <w:rFonts w:ascii="Times New Roman" w:eastAsia="Times New Roman" w:hAnsi="Times New Roman" w:cs="Times New Roman"/>
          <w:b/>
          <w:sz w:val="28"/>
          <w:szCs w:val="28"/>
        </w:rPr>
        <w:t>Real_train.py-training loop</w:t>
      </w:r>
    </w:p>
    <w:p w:rsidR="00EE4027" w:rsidRPr="00E43958" w:rsidRDefault="00EE4027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Builds the dataset/loader, samples diffusion noise (EDM-style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scalings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), embeds inputs, runs the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denoiser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, computes a masked reconstruction loss on future steps, logs to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TensorBoard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>, and triggers validation/plotting every N epochs.</w:t>
      </w:r>
      <w:r w:rsidRPr="00EE40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9421F" w:rsidRPr="00E43958" w:rsidRDefault="00D9421F" w:rsidP="006C16F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958">
        <w:rPr>
          <w:rFonts w:ascii="Times New Roman" w:eastAsia="Times New Roman" w:hAnsi="Times New Roman" w:cs="Times New Roman"/>
          <w:b/>
          <w:sz w:val="28"/>
          <w:szCs w:val="28"/>
        </w:rPr>
        <w:t>infer_2.py-validation &amp; plotting pass</w:t>
      </w:r>
    </w:p>
    <w:p w:rsidR="00EE4027" w:rsidRPr="00EE4027" w:rsidRDefault="00EE4027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Implements a 50-step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denoising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sampler with a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Heun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>-like (predict-correct) update, fixed noise schedule (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σ_max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=20 →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σ_min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=0.002), and returns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loss + one qualitative plot per run. </w:t>
      </w:r>
    </w:p>
    <w:p w:rsidR="009F540C" w:rsidRPr="009F540C" w:rsidRDefault="009F540C" w:rsidP="009F54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540C">
        <w:rPr>
          <w:rFonts w:ascii="Times New Roman" w:eastAsia="Times New Roman" w:hAnsi="Times New Roman" w:cs="Times New Roman"/>
          <w:b/>
          <w:sz w:val="28"/>
          <w:szCs w:val="28"/>
        </w:rPr>
        <w:t>networks_2.py-</w:t>
      </w:r>
      <w:r w:rsidR="00D3291A" w:rsidRPr="00853E99">
        <w:rPr>
          <w:rFonts w:ascii="Times New Roman" w:hAnsi="Times New Roman" w:cs="Times New Roman"/>
          <w:b/>
          <w:sz w:val="28"/>
          <w:szCs w:val="28"/>
        </w:rPr>
        <w:t>denoiser architecture</w:t>
      </w:r>
    </w:p>
    <w:p w:rsidR="00EE4027" w:rsidRPr="00853E99" w:rsidRDefault="00853E99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E99">
        <w:rPr>
          <w:rFonts w:ascii="Times New Roman" w:hAnsi="Times New Roman" w:cs="Times New Roman"/>
          <w:sz w:val="24"/>
          <w:szCs w:val="24"/>
        </w:rPr>
        <w:t>Temporal per-agent processing (</w:t>
      </w:r>
      <w:proofErr w:type="spellStart"/>
      <w:r w:rsidRPr="00853E99">
        <w:rPr>
          <w:rFonts w:ascii="Times New Roman" w:hAnsi="Times New Roman" w:cs="Times New Roman"/>
          <w:sz w:val="24"/>
          <w:szCs w:val="24"/>
        </w:rPr>
        <w:t>depthwise</w:t>
      </w:r>
      <w:proofErr w:type="spellEnd"/>
      <w:r w:rsidRPr="00853E99">
        <w:rPr>
          <w:rFonts w:ascii="Times New Roman" w:hAnsi="Times New Roman" w:cs="Times New Roman"/>
          <w:sz w:val="24"/>
          <w:szCs w:val="24"/>
        </w:rPr>
        <w:t xml:space="preserve"> temporal </w:t>
      </w:r>
      <w:proofErr w:type="spellStart"/>
      <w:r w:rsidRPr="00853E99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853E99">
        <w:rPr>
          <w:rFonts w:ascii="Times New Roman" w:hAnsi="Times New Roman" w:cs="Times New Roman"/>
          <w:sz w:val="24"/>
          <w:szCs w:val="24"/>
        </w:rPr>
        <w:t xml:space="preserve"> + self-attention), light inter-agent attention (per time step), </w:t>
      </w:r>
      <w:proofErr w:type="spellStart"/>
      <w:r w:rsidRPr="00853E99">
        <w:rPr>
          <w:rFonts w:ascii="Times New Roman" w:hAnsi="Times New Roman" w:cs="Times New Roman"/>
          <w:sz w:val="24"/>
          <w:szCs w:val="24"/>
        </w:rPr>
        <w:t>roadgraph</w:t>
      </w:r>
      <w:proofErr w:type="spellEnd"/>
      <w:r w:rsidRPr="00853E99">
        <w:rPr>
          <w:rFonts w:ascii="Times New Roman" w:hAnsi="Times New Roman" w:cs="Times New Roman"/>
          <w:sz w:val="24"/>
          <w:szCs w:val="24"/>
        </w:rPr>
        <w:t xml:space="preserve"> encoder + cross-attention, then a head to predict </w:t>
      </w:r>
      <w:r w:rsidRPr="00853E99">
        <w:rPr>
          <w:rStyle w:val="katex-mathml"/>
          <w:rFonts w:ascii="Times New Roman" w:hAnsi="Times New Roman" w:cs="Times New Roman"/>
          <w:sz w:val="24"/>
          <w:szCs w:val="24"/>
        </w:rPr>
        <w:t>[</w:t>
      </w:r>
      <w:proofErr w:type="spellStart"/>
      <w:r w:rsidRPr="00853E99">
        <w:rPr>
          <w:rStyle w:val="katex-mathml"/>
          <w:rFonts w:ascii="Times New Roman" w:hAnsi="Times New Roman" w:cs="Times New Roman"/>
          <w:sz w:val="24"/>
          <w:szCs w:val="24"/>
        </w:rPr>
        <w:t>x</w:t>
      </w:r>
      <w:proofErr w:type="gramStart"/>
      <w:r w:rsidRPr="00853E99">
        <w:rPr>
          <w:rStyle w:val="katex-mathml"/>
          <w:rFonts w:ascii="Times New Roman" w:hAnsi="Times New Roman" w:cs="Times New Roman"/>
          <w:sz w:val="24"/>
          <w:szCs w:val="24"/>
        </w:rPr>
        <w:t>,y,θ</w:t>
      </w:r>
      <w:proofErr w:type="spellEnd"/>
      <w:proofErr w:type="gramEnd"/>
      <w:r w:rsidRPr="00853E99">
        <w:rPr>
          <w:rStyle w:val="katex-mathml"/>
          <w:rFonts w:ascii="Times New Roman" w:hAnsi="Times New Roman" w:cs="Times New Roman"/>
          <w:sz w:val="24"/>
          <w:szCs w:val="24"/>
        </w:rPr>
        <w:t>][</w:t>
      </w:r>
      <w:proofErr w:type="spellStart"/>
      <w:r w:rsidRPr="00853E99">
        <w:rPr>
          <w:rStyle w:val="katex-mathml"/>
          <w:rFonts w:ascii="Times New Roman" w:hAnsi="Times New Roman" w:cs="Times New Roman"/>
          <w:sz w:val="24"/>
          <w:szCs w:val="24"/>
        </w:rPr>
        <w:t>x,y</w:t>
      </w:r>
      <w:proofErr w:type="spellEnd"/>
      <w:r w:rsidRPr="00853E99">
        <w:rPr>
          <w:rStyle w:val="katex-mathml"/>
          <w:rFonts w:ascii="Times New Roman" w:hAnsi="Times New Roman" w:cs="Times New Roman"/>
          <w:sz w:val="24"/>
          <w:szCs w:val="24"/>
        </w:rPr>
        <w:t>,\theta]</w:t>
      </w:r>
      <w:r w:rsidRPr="00853E99">
        <w:rPr>
          <w:rStyle w:val="mopen"/>
          <w:rFonts w:ascii="Times New Roman" w:hAnsi="Times New Roman" w:cs="Times New Roman"/>
          <w:sz w:val="24"/>
          <w:szCs w:val="24"/>
        </w:rPr>
        <w:t>[</w:t>
      </w:r>
      <w:proofErr w:type="spellStart"/>
      <w:r w:rsidRPr="00853E99">
        <w:rPr>
          <w:rStyle w:val="mord"/>
          <w:rFonts w:ascii="Times New Roman" w:hAnsi="Times New Roman" w:cs="Times New Roman"/>
          <w:sz w:val="24"/>
          <w:szCs w:val="24"/>
        </w:rPr>
        <w:t>x</w:t>
      </w:r>
      <w:r w:rsidRPr="00853E99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853E99">
        <w:rPr>
          <w:rStyle w:val="mord"/>
          <w:rFonts w:ascii="Times New Roman" w:hAnsi="Times New Roman" w:cs="Times New Roman"/>
          <w:sz w:val="24"/>
          <w:szCs w:val="24"/>
        </w:rPr>
        <w:t>y</w:t>
      </w:r>
      <w:r w:rsidRPr="00853E99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853E99">
        <w:rPr>
          <w:rStyle w:val="mord"/>
          <w:rFonts w:ascii="Times New Roman" w:hAnsi="Times New Roman" w:cs="Times New Roman"/>
          <w:sz w:val="24"/>
          <w:szCs w:val="24"/>
        </w:rPr>
        <w:t>θ</w:t>
      </w:r>
      <w:proofErr w:type="spellEnd"/>
      <w:r w:rsidRPr="00853E99">
        <w:rPr>
          <w:rStyle w:val="mclose"/>
          <w:rFonts w:ascii="Times New Roman" w:hAnsi="Times New Roman" w:cs="Times New Roman"/>
          <w:sz w:val="24"/>
          <w:szCs w:val="24"/>
        </w:rPr>
        <w:t>]</w:t>
      </w:r>
      <w:r w:rsidRPr="00853E99">
        <w:rPr>
          <w:rFonts w:ascii="Times New Roman" w:hAnsi="Times New Roman" w:cs="Times New Roman"/>
          <w:sz w:val="24"/>
          <w:szCs w:val="24"/>
        </w:rPr>
        <w:t xml:space="preserve">. Supports an </w:t>
      </w:r>
      <w:r w:rsidRPr="00631C61">
        <w:rPr>
          <w:rStyle w:val="Strong"/>
          <w:rFonts w:ascii="Times New Roman" w:hAnsi="Times New Roman" w:cs="Times New Roman"/>
          <w:b w:val="0"/>
          <w:sz w:val="24"/>
          <w:szCs w:val="24"/>
        </w:rPr>
        <w:t>optional internal 128-d command embedding</w:t>
      </w:r>
      <w:r w:rsidRPr="0063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3E99">
        <w:rPr>
          <w:rFonts w:ascii="Times New Roman" w:hAnsi="Times New Roman" w:cs="Times New Roman"/>
          <w:sz w:val="24"/>
          <w:szCs w:val="24"/>
        </w:rPr>
        <w:t>(left/straight/right/null).</w:t>
      </w:r>
      <w:r w:rsidR="00EE4027" w:rsidRPr="0085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540C" w:rsidRPr="009F540C" w:rsidRDefault="009F540C" w:rsidP="009F54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540C">
        <w:rPr>
          <w:rFonts w:ascii="Times New Roman" w:eastAsia="Times New Roman" w:hAnsi="Times New Roman" w:cs="Times New Roman"/>
          <w:b/>
          <w:sz w:val="28"/>
          <w:szCs w:val="28"/>
        </w:rPr>
        <w:t>map_pre_old.py-</w:t>
      </w:r>
      <w:r w:rsidR="001D5B8C" w:rsidRPr="001D5B8C">
        <w:rPr>
          <w:rFonts w:ascii="Times New Roman" w:hAnsi="Times New Roman" w:cs="Times New Roman"/>
          <w:b/>
          <w:sz w:val="28"/>
          <w:szCs w:val="28"/>
        </w:rPr>
        <w:t>data preprocessing &amp; dataset</w:t>
      </w:r>
    </w:p>
    <w:p w:rsidR="00EE4027" w:rsidRPr="00EE4027" w:rsidRDefault="00EE7891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7891">
        <w:rPr>
          <w:rFonts w:ascii="Times New Roman" w:hAnsi="Times New Roman" w:cs="Times New Roman"/>
          <w:sz w:val="24"/>
          <w:szCs w:val="24"/>
        </w:rPr>
        <w:t xml:space="preserve">Parses map/agent XML into tensors: trajectories </w:t>
      </w:r>
      <w:r w:rsidRPr="00EE7891">
        <w:rPr>
          <w:rStyle w:val="katex-mathml"/>
          <w:rFonts w:ascii="Times New Roman" w:hAnsi="Times New Roman" w:cs="Times New Roman"/>
          <w:sz w:val="24"/>
          <w:szCs w:val="24"/>
        </w:rPr>
        <w:t>[B,A,T,3][B,A,T,3]</w:t>
      </w:r>
      <w:r w:rsidRPr="00EE7891">
        <w:rPr>
          <w:rStyle w:val="mopen"/>
          <w:rFonts w:ascii="Times New Roman" w:hAnsi="Times New Roman" w:cs="Times New Roman"/>
          <w:sz w:val="24"/>
          <w:szCs w:val="24"/>
        </w:rPr>
        <w:t>[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EE789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EE789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T</w:t>
      </w:r>
      <w:r w:rsidRPr="00EE789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3</w:t>
      </w:r>
      <w:r w:rsidRPr="00EE7891">
        <w:rPr>
          <w:rStyle w:val="mclose"/>
          <w:rFonts w:ascii="Times New Roman" w:hAnsi="Times New Roman" w:cs="Times New Roman"/>
          <w:sz w:val="24"/>
          <w:szCs w:val="24"/>
        </w:rPr>
        <w:t>]</w:t>
      </w:r>
      <w:r w:rsidRPr="00EE7891">
        <w:rPr>
          <w:rFonts w:ascii="Times New Roman" w:hAnsi="Times New Roman" w:cs="Times New Roman"/>
          <w:sz w:val="24"/>
          <w:szCs w:val="24"/>
        </w:rPr>
        <w:t xml:space="preserve"> with masks, plus a </w:t>
      </w:r>
      <w:proofErr w:type="spellStart"/>
      <w:r w:rsidRPr="00EE7891">
        <w:rPr>
          <w:rFonts w:ascii="Times New Roman" w:hAnsi="Times New Roman" w:cs="Times New Roman"/>
          <w:sz w:val="24"/>
          <w:szCs w:val="24"/>
        </w:rPr>
        <w:t>roadgraph</w:t>
      </w:r>
      <w:proofErr w:type="spellEnd"/>
      <w:r w:rsidRPr="00EE7891">
        <w:rPr>
          <w:rFonts w:ascii="Times New Roman" w:hAnsi="Times New Roman" w:cs="Times New Roman"/>
          <w:sz w:val="24"/>
          <w:szCs w:val="24"/>
        </w:rPr>
        <w:t xml:space="preserve"> tensor </w:t>
      </w:r>
      <w:r w:rsidRPr="00EE7891">
        <w:rPr>
          <w:rStyle w:val="katex-mathml"/>
          <w:rFonts w:ascii="Times New Roman" w:hAnsi="Times New Roman" w:cs="Times New Roman"/>
          <w:sz w:val="24"/>
          <w:szCs w:val="24"/>
        </w:rPr>
        <w:t>[B,M,64][B,M,64]</w:t>
      </w:r>
      <w:r w:rsidRPr="00EE7891">
        <w:rPr>
          <w:rStyle w:val="mopen"/>
          <w:rFonts w:ascii="Times New Roman" w:hAnsi="Times New Roman" w:cs="Times New Roman"/>
          <w:sz w:val="24"/>
          <w:szCs w:val="24"/>
        </w:rPr>
        <w:t>[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EE789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M</w:t>
      </w:r>
      <w:r w:rsidRPr="00EE7891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64</w:t>
      </w:r>
      <w:r w:rsidRPr="00EE7891">
        <w:rPr>
          <w:rStyle w:val="mclose"/>
          <w:rFonts w:ascii="Times New Roman" w:hAnsi="Times New Roman" w:cs="Times New Roman"/>
          <w:sz w:val="24"/>
          <w:szCs w:val="24"/>
        </w:rPr>
        <w:t>]</w:t>
      </w:r>
      <w:r w:rsidRPr="00EE7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7891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EE7891">
        <w:rPr>
          <w:rFonts w:ascii="Times New Roman" w:hAnsi="Times New Roman" w:cs="Times New Roman"/>
          <w:sz w:val="24"/>
          <w:szCs w:val="24"/>
        </w:rPr>
        <w:t>, local tangents, curvature proxy…). Includes ego-centric transforms and fixed polyline resampling</w:t>
      </w:r>
      <w:r w:rsidR="00EE4027" w:rsidRPr="00EE40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F540C" w:rsidRPr="009F540C" w:rsidRDefault="009F540C" w:rsidP="009F54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540C">
        <w:rPr>
          <w:rFonts w:ascii="Times New Roman" w:eastAsia="Times New Roman" w:hAnsi="Times New Roman" w:cs="Times New Roman"/>
          <w:b/>
          <w:sz w:val="28"/>
          <w:szCs w:val="28"/>
        </w:rPr>
        <w:t>utiles.py-helpers</w:t>
      </w:r>
    </w:p>
    <w:p w:rsidR="00EE4027" w:rsidRPr="00EE4027" w:rsidRDefault="00EE4027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embed_features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: sinusoidal encodings for (x, y, θ), scenario time t, and diffusion time τ; returns [B, A, T, 5*D]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sample_noise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>: adds noise to future (t≥10) and returns σ per sample.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plot_trajectories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: side-by-side predicted vs ground truth figure with map context. </w:t>
      </w:r>
    </w:p>
    <w:p w:rsidR="009F540C" w:rsidRPr="009F540C" w:rsidRDefault="009F540C" w:rsidP="009F54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540C">
        <w:rPr>
          <w:rFonts w:ascii="Times New Roman" w:eastAsia="Times New Roman" w:hAnsi="Times New Roman" w:cs="Times New Roman"/>
          <w:b/>
          <w:sz w:val="28"/>
          <w:szCs w:val="28"/>
        </w:rPr>
        <w:t>metrics_map.py –</w:t>
      </w:r>
      <w:r w:rsidR="00EE7891" w:rsidRPr="00EE7891">
        <w:rPr>
          <w:rFonts w:ascii="Times New Roman" w:hAnsi="Times New Roman" w:cs="Times New Roman"/>
          <w:b/>
          <w:sz w:val="28"/>
          <w:szCs w:val="28"/>
        </w:rPr>
        <w:t>metrics &amp; realism analysis</w:t>
      </w:r>
    </w:p>
    <w:p w:rsidR="00EE4027" w:rsidRPr="00EE7891" w:rsidRDefault="00EE7891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7891">
        <w:rPr>
          <w:rFonts w:ascii="Times New Roman" w:hAnsi="Times New Roman" w:cs="Times New Roman"/>
          <w:sz w:val="24"/>
          <w:szCs w:val="24"/>
        </w:rPr>
        <w:t xml:space="preserve">Implements dataset-level metrics and grouped histograms (fixed ranges) such as linear/angular speeds, off-road/collision indicators, TTC (with “&gt;90s” bin), and computes </w:t>
      </w:r>
      <w:r w:rsidRPr="00EE7891">
        <w:rPr>
          <w:rStyle w:val="Strong"/>
          <w:rFonts w:ascii="Times New Roman" w:hAnsi="Times New Roman" w:cs="Times New Roman"/>
          <w:b w:val="0"/>
          <w:sz w:val="24"/>
          <w:szCs w:val="24"/>
        </w:rPr>
        <w:t>pairwise Wasserstein distances</w:t>
      </w:r>
      <w:r w:rsidRPr="00EE7891">
        <w:rPr>
          <w:rFonts w:ascii="Times New Roman" w:hAnsi="Times New Roman" w:cs="Times New Roman"/>
          <w:sz w:val="24"/>
          <w:szCs w:val="24"/>
        </w:rPr>
        <w:t xml:space="preserve"> + permutation p-values (Holm–</w:t>
      </w:r>
      <w:proofErr w:type="spellStart"/>
      <w:r w:rsidRPr="00EE7891"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 w:rsidRPr="00EE7891">
        <w:rPr>
          <w:rFonts w:ascii="Times New Roman" w:hAnsi="Times New Roman" w:cs="Times New Roman"/>
          <w:sz w:val="24"/>
          <w:szCs w:val="24"/>
        </w:rPr>
        <w:t xml:space="preserve"> supported)</w:t>
      </w:r>
      <w:r w:rsidR="00EE4027" w:rsidRPr="00EE7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44F27" w:rsidRPr="00744F27" w:rsidRDefault="00744F27" w:rsidP="00744F2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4F27">
        <w:rPr>
          <w:rFonts w:ascii="Times New Roman" w:eastAsia="Times New Roman" w:hAnsi="Times New Roman" w:cs="Times New Roman"/>
          <w:b/>
          <w:sz w:val="28"/>
          <w:szCs w:val="28"/>
        </w:rPr>
        <w:t>pca-trajectories.py-</w:t>
      </w:r>
      <w:r w:rsidR="00EE7891" w:rsidRPr="00EE7891">
        <w:rPr>
          <w:rFonts w:ascii="Times New Roman" w:hAnsi="Times New Roman" w:cs="Times New Roman"/>
          <w:b/>
          <w:sz w:val="28"/>
          <w:szCs w:val="28"/>
        </w:rPr>
        <w:t xml:space="preserve">PCA &amp; </w:t>
      </w:r>
      <w:proofErr w:type="spellStart"/>
      <w:r w:rsidR="00EE7891" w:rsidRPr="00EE7891">
        <w:rPr>
          <w:rFonts w:ascii="Times New Roman" w:hAnsi="Times New Roman" w:cs="Times New Roman"/>
          <w:b/>
          <w:sz w:val="28"/>
          <w:szCs w:val="28"/>
        </w:rPr>
        <w:t>Sinkhorn</w:t>
      </w:r>
      <w:proofErr w:type="spellEnd"/>
      <w:r w:rsidR="00EE7891" w:rsidRPr="00EE7891">
        <w:rPr>
          <w:rFonts w:ascii="Times New Roman" w:hAnsi="Times New Roman" w:cs="Times New Roman"/>
          <w:b/>
          <w:sz w:val="28"/>
          <w:szCs w:val="28"/>
        </w:rPr>
        <w:t xml:space="preserve"> score</w:t>
      </w:r>
    </w:p>
    <w:p w:rsidR="00EE4027" w:rsidRPr="00EE4027" w:rsidRDefault="00EE7891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7891">
        <w:rPr>
          <w:rFonts w:ascii="Times New Roman" w:hAnsi="Times New Roman" w:cs="Times New Roman"/>
          <w:sz w:val="24"/>
          <w:szCs w:val="24"/>
        </w:rPr>
        <w:lastRenderedPageBreak/>
        <w:t xml:space="preserve">Flattens trajectories, does PCA, and measures distributional distance between real vs generated in PCA space via an entropy-regularized </w:t>
      </w:r>
      <w:proofErr w:type="spellStart"/>
      <w:r w:rsidRPr="00EE7891">
        <w:rPr>
          <w:rFonts w:ascii="Times New Roman" w:hAnsi="Times New Roman" w:cs="Times New Roman"/>
          <w:sz w:val="24"/>
          <w:szCs w:val="24"/>
        </w:rPr>
        <w:t>Sinkhorn</w:t>
      </w:r>
      <w:proofErr w:type="spellEnd"/>
      <w:r w:rsidRPr="00EE7891">
        <w:rPr>
          <w:rFonts w:ascii="Times New Roman" w:hAnsi="Times New Roman" w:cs="Times New Roman"/>
          <w:sz w:val="24"/>
          <w:szCs w:val="24"/>
        </w:rPr>
        <w:t xml:space="preserve"> distance (lower is better)</w:t>
      </w:r>
      <w:r w:rsidR="00EE4027" w:rsidRPr="00EE40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44F27" w:rsidRPr="00AE0832" w:rsidRDefault="00744F27" w:rsidP="00744F2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832">
        <w:rPr>
          <w:rFonts w:ascii="Times New Roman" w:eastAsia="Times New Roman" w:hAnsi="Times New Roman" w:cs="Times New Roman"/>
          <w:b/>
          <w:sz w:val="28"/>
          <w:szCs w:val="28"/>
        </w:rPr>
        <w:t>model_output_xml.py</w:t>
      </w:r>
    </w:p>
    <w:p w:rsidR="00EE4027" w:rsidRPr="00EE7891" w:rsidRDefault="00EE7891" w:rsidP="00EE4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7891">
        <w:rPr>
          <w:rFonts w:ascii="Times New Roman" w:hAnsi="Times New Roman" w:cs="Times New Roman"/>
          <w:sz w:val="24"/>
          <w:szCs w:val="24"/>
        </w:rPr>
        <w:t xml:space="preserve">Runs the sampler (50 steps, </w:t>
      </w:r>
      <w:proofErr w:type="spellStart"/>
      <w:r w:rsidRPr="00EE7891">
        <w:rPr>
          <w:rStyle w:val="katex-mathml"/>
          <w:rFonts w:ascii="Times New Roman" w:hAnsi="Times New Roman" w:cs="Times New Roman"/>
          <w:sz w:val="24"/>
          <w:szCs w:val="24"/>
        </w:rPr>
        <w:t>σmin</w:t>
      </w:r>
      <w:proofErr w:type="spellEnd"/>
      <w:r w:rsidRPr="00EE7891">
        <w:rPr>
          <w:rStyle w:val="katex-mathml"/>
          <w:rFonts w:ascii="Times New Roman" w:hAnsi="Times New Roman" w:cs="Times New Roman"/>
          <w:sz w:val="24"/>
          <w:szCs w:val="24"/>
        </w:rPr>
        <w:t>⁡=0.002\sigma_{\min}=0.002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σ</w:t>
      </w:r>
      <w:r w:rsidRPr="00EE7891">
        <w:rPr>
          <w:rStyle w:val="mtight"/>
          <w:rFonts w:ascii="Times New Roman" w:hAnsi="Times New Roman" w:cs="Times New Roman"/>
          <w:sz w:val="24"/>
          <w:szCs w:val="24"/>
        </w:rPr>
        <w:t>min</w:t>
      </w:r>
      <w:r w:rsidRPr="00EE7891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EE789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EE7891">
        <w:rPr>
          <w:rStyle w:val="mord"/>
          <w:rFonts w:ascii="Times New Roman" w:hAnsi="Times New Roman" w:cs="Times New Roman"/>
          <w:sz w:val="24"/>
          <w:szCs w:val="24"/>
        </w:rPr>
        <w:t>0.002</w:t>
      </w:r>
      <w:r w:rsidRPr="00EE7891">
        <w:rPr>
          <w:rFonts w:ascii="Times New Roman" w:hAnsi="Times New Roman" w:cs="Times New Roman"/>
          <w:sz w:val="24"/>
          <w:szCs w:val="24"/>
        </w:rPr>
        <w:t>), optionally smooths trajectories (</w:t>
      </w:r>
      <w:proofErr w:type="spellStart"/>
      <w:r w:rsidRPr="00EE7891">
        <w:rPr>
          <w:rFonts w:ascii="Times New Roman" w:hAnsi="Times New Roman" w:cs="Times New Roman"/>
          <w:sz w:val="24"/>
          <w:szCs w:val="24"/>
        </w:rPr>
        <w:t>Savitzky</w:t>
      </w:r>
      <w:proofErr w:type="spellEnd"/>
      <w:r w:rsidRPr="00EE789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EE7891">
        <w:rPr>
          <w:rFonts w:ascii="Times New Roman" w:hAnsi="Times New Roman" w:cs="Times New Roman"/>
          <w:sz w:val="24"/>
          <w:szCs w:val="24"/>
        </w:rPr>
        <w:t>Golay</w:t>
      </w:r>
      <w:proofErr w:type="spellEnd"/>
      <w:r w:rsidRPr="00EE7891">
        <w:rPr>
          <w:rFonts w:ascii="Times New Roman" w:hAnsi="Times New Roman" w:cs="Times New Roman"/>
          <w:sz w:val="24"/>
          <w:szCs w:val="24"/>
        </w:rPr>
        <w:t xml:space="preserve">), transforms back to global frame, and </w:t>
      </w:r>
      <w:r w:rsidRPr="00EE7891">
        <w:rPr>
          <w:rStyle w:val="Strong"/>
          <w:rFonts w:ascii="Times New Roman" w:hAnsi="Times New Roman" w:cs="Times New Roman"/>
          <w:b w:val="0"/>
          <w:sz w:val="24"/>
          <w:szCs w:val="24"/>
        </w:rPr>
        <w:t>writes per-scene XM</w:t>
      </w:r>
      <w:r w:rsidRPr="00EE7891">
        <w:rPr>
          <w:rStyle w:val="Strong"/>
          <w:rFonts w:ascii="Times New Roman" w:hAnsi="Times New Roman" w:cs="Times New Roman"/>
          <w:sz w:val="24"/>
          <w:szCs w:val="24"/>
        </w:rPr>
        <w:t>L</w:t>
      </w:r>
      <w:r w:rsidRPr="00EE7891">
        <w:rPr>
          <w:rFonts w:ascii="Times New Roman" w:hAnsi="Times New Roman" w:cs="Times New Roman"/>
          <w:sz w:val="24"/>
          <w:szCs w:val="24"/>
        </w:rPr>
        <w:t xml:space="preserve"> for external comparison tools. Includes ADE/FDE helpers for exported sets.</w:t>
      </w:r>
      <w:r w:rsidR="00EE4027" w:rsidRPr="00EE7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3958" w:rsidRPr="009F540C" w:rsidRDefault="00E43958" w:rsidP="00E439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9F540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dataflow</w:t>
      </w:r>
      <w:proofErr w:type="gramEnd"/>
    </w:p>
    <w:p w:rsidR="00EE4027" w:rsidRPr="00E43958" w:rsidRDefault="00EE4027" w:rsidP="00E439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648">
        <w:rPr>
          <w:rFonts w:ascii="Times New Roman" w:eastAsia="Times New Roman" w:hAnsi="Times New Roman" w:cs="Times New Roman"/>
          <w:bCs/>
          <w:sz w:val="24"/>
          <w:szCs w:val="24"/>
        </w:rPr>
        <w:t>Load &amp; preprocess</w:t>
      </w:r>
      <w:r w:rsidRPr="00E439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3958">
        <w:rPr>
          <w:rFonts w:ascii="Courier New" w:eastAsia="Times New Roman" w:hAnsi="Courier New" w:cs="Courier New"/>
          <w:sz w:val="20"/>
          <w:szCs w:val="20"/>
        </w:rPr>
        <w:t>MapDataset</w:t>
      </w:r>
      <w:proofErr w:type="spellEnd"/>
      <w:r w:rsidRPr="00E43958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r w:rsidRPr="00E43958">
        <w:rPr>
          <w:rFonts w:ascii="Courier New" w:eastAsia="Times New Roman" w:hAnsi="Courier New" w:cs="Courier New"/>
          <w:sz w:val="20"/>
          <w:szCs w:val="20"/>
        </w:rPr>
        <w:t>map_pre_old.py</w:t>
      </w:r>
      <w:r w:rsidRPr="00E43958">
        <w:rPr>
          <w:rFonts w:ascii="Times New Roman" w:eastAsia="Times New Roman" w:hAnsi="Times New Roman" w:cs="Times New Roman"/>
          <w:sz w:val="24"/>
          <w:szCs w:val="24"/>
        </w:rPr>
        <w:t>) reads scenes, builds: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feature_tensor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[B,A,T,3]</w:t>
      </w:r>
      <w:r w:rsidR="002528D1" w:rsidRPr="002528D1">
        <w:t xml:space="preserve"> </w:t>
      </w:r>
      <w:r w:rsidR="002528D1">
        <w:t>(</w:t>
      </w:r>
      <w:proofErr w:type="spellStart"/>
      <w:r w:rsidR="002528D1">
        <w:t>x,y,θ</w:t>
      </w:r>
      <w:proofErr w:type="spellEnd"/>
      <w:r w:rsidR="002528D1">
        <w:t>)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feature_mask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[B,A,T], and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roadgraph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tensors [B,M,64] (+ masks). Centering aligns scenes; θ is derived from velocity if missing. </w:t>
      </w:r>
    </w:p>
    <w:p w:rsidR="00EE4027" w:rsidRPr="00EE4027" w:rsidRDefault="00EE4027" w:rsidP="00EE4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Training (diffusion objective)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Noise the </w:t>
      </w: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future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part (t≥10) with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sample_noise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>, draw per-sample σ.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Compute EDM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scalings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c_in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c_out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c_skip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Embed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inputs with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embed_</w:t>
      </w:r>
      <w:proofErr w:type="gramStart"/>
      <w:r w:rsidRPr="00EE4027">
        <w:rPr>
          <w:rFonts w:ascii="Courier New" w:eastAsia="Times New Roman" w:hAnsi="Courier New" w:cs="Courier New"/>
          <w:sz w:val="20"/>
          <w:szCs w:val="20"/>
        </w:rPr>
        <w:t>features</w:t>
      </w:r>
      <w:proofErr w:type="spellEnd"/>
      <w:r w:rsidRPr="00EE402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4027">
        <w:rPr>
          <w:rFonts w:ascii="Courier New" w:eastAsia="Times New Roman" w:hAnsi="Courier New" w:cs="Courier New"/>
          <w:sz w:val="20"/>
          <w:szCs w:val="20"/>
        </w:rPr>
        <w:t>inputs, σ)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→ [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B,A,T,C_in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Forward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E4027">
        <w:rPr>
          <w:rFonts w:ascii="Courier New" w:eastAsia="Times New Roman" w:hAnsi="Courier New" w:cs="Courier New"/>
          <w:sz w:val="20"/>
          <w:szCs w:val="20"/>
        </w:rPr>
        <w:t>model(</w:t>
      </w:r>
      <w:proofErr w:type="gramEnd"/>
      <w:r w:rsidRPr="00EE4027">
        <w:rPr>
          <w:rFonts w:ascii="Courier New" w:eastAsia="Times New Roman" w:hAnsi="Courier New" w:cs="Courier New"/>
          <w:sz w:val="20"/>
          <w:szCs w:val="20"/>
        </w:rPr>
        <w:t xml:space="preserve">embedded,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roadgraph_tensor</w:t>
      </w:r>
      <w:proofErr w:type="spellEnd"/>
      <w:r w:rsidRPr="00EE402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feature_mask</w:t>
      </w:r>
      <w:proofErr w:type="spellEnd"/>
      <w:r w:rsidRPr="00EE402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roadgraph_mask</w:t>
      </w:r>
      <w:proofErr w:type="spellEnd"/>
      <w:r w:rsidRPr="00EE4027">
        <w:rPr>
          <w:rFonts w:ascii="Courier New" w:eastAsia="Times New Roman" w:hAnsi="Courier New" w:cs="Courier New"/>
          <w:sz w:val="20"/>
          <w:szCs w:val="20"/>
        </w:rPr>
        <w:t>)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denoised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prediction for future.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Reconstruct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x₀ via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c_out</w:t>
      </w:r>
      <w:proofErr w:type="spellEnd"/>
      <w:r w:rsidRPr="00EE4027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model_out</w:t>
      </w:r>
      <w:proofErr w:type="spellEnd"/>
      <w:r w:rsidRPr="00EE402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c_skip</w:t>
      </w:r>
      <w:proofErr w:type="spellEnd"/>
      <w:r w:rsidRPr="00EE4027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EE4027">
        <w:rPr>
          <w:rFonts w:ascii="Courier New" w:eastAsia="Times New Roman" w:hAnsi="Courier New" w:cs="Courier New"/>
          <w:sz w:val="20"/>
          <w:szCs w:val="20"/>
        </w:rPr>
        <w:t>noisy_future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and compute MSE on valid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timesteps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(masked). Logs LR, grad-norm, losses, and runs periodic validation. </w:t>
      </w:r>
    </w:p>
    <w:p w:rsidR="00EE4027" w:rsidRPr="00EE4027" w:rsidRDefault="00EE4027" w:rsidP="00EE4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Inference / validation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Fixed </w:t>
      </w: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50-step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σ schedule from 20.0 → 0.002.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Heun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-style </w:t>
      </w: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predict + correct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using two forwards per step (except last), with the same EDM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scalings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at each σ.</w:t>
      </w:r>
    </w:p>
    <w:p w:rsidR="00EE4027" w:rsidRPr="00EE4027" w:rsidRDefault="00EE4027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After the final step, one more forward at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σ_final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to estimate </w:t>
      </w:r>
      <w:r w:rsidRPr="00EE4027">
        <w:rPr>
          <w:rFonts w:ascii="Courier New" w:eastAsia="Times New Roman" w:hAnsi="Courier New" w:cs="Courier New"/>
          <w:sz w:val="20"/>
          <w:szCs w:val="20"/>
        </w:rPr>
        <w:t>final_predicted_x0</w:t>
      </w:r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; compute masked MSE against GT, and produce a qualitative plot (map + </w:t>
      </w:r>
      <w:proofErr w:type="spellStart"/>
      <w:r w:rsidRPr="00EE4027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Pr="00EE4027">
        <w:rPr>
          <w:rFonts w:ascii="Times New Roman" w:eastAsia="Times New Roman" w:hAnsi="Times New Roman" w:cs="Times New Roman"/>
          <w:sz w:val="24"/>
          <w:szCs w:val="24"/>
        </w:rPr>
        <w:t xml:space="preserve"> + GT + initial noise). </w:t>
      </w:r>
    </w:p>
    <w:p w:rsidR="00EE4027" w:rsidRPr="00EE4027" w:rsidRDefault="00EE4027" w:rsidP="00EE4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DE">
        <w:rPr>
          <w:rFonts w:ascii="Times New Roman" w:eastAsia="Times New Roman" w:hAnsi="Times New Roman" w:cs="Times New Roman"/>
          <w:bCs/>
          <w:sz w:val="24"/>
          <w:szCs w:val="24"/>
        </w:rPr>
        <w:t>Metrics &amp; outputs (optional)</w:t>
      </w:r>
    </w:p>
    <w:p w:rsidR="00EE4027" w:rsidRPr="00EE4027" w:rsidRDefault="00B4550B" w:rsidP="00EE40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Use </w:t>
      </w:r>
      <w:r>
        <w:rPr>
          <w:rStyle w:val="HTMLCode"/>
          <w:rFonts w:eastAsiaTheme="minorHAnsi"/>
        </w:rPr>
        <w:t>metrics_map.py</w:t>
      </w:r>
      <w:r>
        <w:t xml:space="preserve"> for realism stats &amp; histograms; </w:t>
      </w:r>
      <w:r>
        <w:rPr>
          <w:rStyle w:val="HTMLCode"/>
          <w:rFonts w:eastAsiaTheme="minorHAnsi"/>
        </w:rPr>
        <w:t>model_output_xmls.py</w:t>
      </w:r>
      <w:r>
        <w:t xml:space="preserve"> to export XMLs of predicted trajectories (with optional smoothing)</w:t>
      </w:r>
      <w:r w:rsidR="00EE4027" w:rsidRPr="00EE40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20BEE" w:rsidRDefault="003E5E1B"/>
    <w:sectPr w:rsidR="0042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30EB"/>
    <w:multiLevelType w:val="hybridMultilevel"/>
    <w:tmpl w:val="58204DC8"/>
    <w:lvl w:ilvl="0" w:tplc="72C4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60E4"/>
    <w:multiLevelType w:val="multilevel"/>
    <w:tmpl w:val="CA5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71066"/>
    <w:multiLevelType w:val="hybridMultilevel"/>
    <w:tmpl w:val="B18E3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930399"/>
    <w:multiLevelType w:val="multilevel"/>
    <w:tmpl w:val="DA04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17FB5"/>
    <w:multiLevelType w:val="hybridMultilevel"/>
    <w:tmpl w:val="5218C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800AE0"/>
    <w:multiLevelType w:val="hybridMultilevel"/>
    <w:tmpl w:val="C902D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7A"/>
    <w:rsid w:val="000815A7"/>
    <w:rsid w:val="00157F1A"/>
    <w:rsid w:val="001D5B8C"/>
    <w:rsid w:val="002528D1"/>
    <w:rsid w:val="002B21EB"/>
    <w:rsid w:val="00312DAA"/>
    <w:rsid w:val="00387EDE"/>
    <w:rsid w:val="003E5E1B"/>
    <w:rsid w:val="006214CC"/>
    <w:rsid w:val="00631C61"/>
    <w:rsid w:val="006C16F1"/>
    <w:rsid w:val="00744F27"/>
    <w:rsid w:val="00842F7A"/>
    <w:rsid w:val="00853E99"/>
    <w:rsid w:val="008A1A65"/>
    <w:rsid w:val="008C1DB9"/>
    <w:rsid w:val="00923648"/>
    <w:rsid w:val="009F540C"/>
    <w:rsid w:val="00A223F1"/>
    <w:rsid w:val="00AE0832"/>
    <w:rsid w:val="00B4550B"/>
    <w:rsid w:val="00D3291A"/>
    <w:rsid w:val="00D9421F"/>
    <w:rsid w:val="00E43958"/>
    <w:rsid w:val="00EE4027"/>
    <w:rsid w:val="00EE7891"/>
    <w:rsid w:val="00F1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914E"/>
  <w15:chartTrackingRefBased/>
  <w15:docId w15:val="{2D28165A-B9ED-4A2F-A1BF-D7909C66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027"/>
    <w:rPr>
      <w:b/>
      <w:bCs/>
    </w:rPr>
  </w:style>
  <w:style w:type="character" w:customStyle="1" w:styleId="relative">
    <w:name w:val="relative"/>
    <w:basedOn w:val="DefaultParagraphFont"/>
    <w:rsid w:val="00EE4027"/>
  </w:style>
  <w:style w:type="paragraph" w:customStyle="1" w:styleId="not-prose">
    <w:name w:val="not-prose"/>
    <w:basedOn w:val="Normal"/>
    <w:rsid w:val="00EE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0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2DAA"/>
    <w:pPr>
      <w:ind w:left="720"/>
      <w:contextualSpacing/>
    </w:pPr>
  </w:style>
  <w:style w:type="character" w:customStyle="1" w:styleId="katex-mathml">
    <w:name w:val="katex-mathml"/>
    <w:basedOn w:val="DefaultParagraphFont"/>
    <w:rsid w:val="00853E99"/>
  </w:style>
  <w:style w:type="character" w:customStyle="1" w:styleId="mopen">
    <w:name w:val="mopen"/>
    <w:basedOn w:val="DefaultParagraphFont"/>
    <w:rsid w:val="00853E99"/>
  </w:style>
  <w:style w:type="character" w:customStyle="1" w:styleId="mord">
    <w:name w:val="mord"/>
    <w:basedOn w:val="DefaultParagraphFont"/>
    <w:rsid w:val="00853E99"/>
  </w:style>
  <w:style w:type="character" w:customStyle="1" w:styleId="mpunct">
    <w:name w:val="mpunct"/>
    <w:basedOn w:val="DefaultParagraphFont"/>
    <w:rsid w:val="00853E99"/>
  </w:style>
  <w:style w:type="character" w:customStyle="1" w:styleId="mclose">
    <w:name w:val="mclose"/>
    <w:basedOn w:val="DefaultParagraphFont"/>
    <w:rsid w:val="00853E99"/>
  </w:style>
  <w:style w:type="character" w:customStyle="1" w:styleId="mtight">
    <w:name w:val="mtight"/>
    <w:basedOn w:val="DefaultParagraphFont"/>
    <w:rsid w:val="00EE7891"/>
  </w:style>
  <w:style w:type="character" w:customStyle="1" w:styleId="vlist-s">
    <w:name w:val="vlist-s"/>
    <w:basedOn w:val="DefaultParagraphFont"/>
    <w:rsid w:val="00EE7891"/>
  </w:style>
  <w:style w:type="character" w:customStyle="1" w:styleId="mrel">
    <w:name w:val="mrel"/>
    <w:basedOn w:val="DefaultParagraphFont"/>
    <w:rsid w:val="00EE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gowry</dc:creator>
  <cp:keywords/>
  <dc:description/>
  <cp:lastModifiedBy>gowry</cp:lastModifiedBy>
  <cp:revision>26</cp:revision>
  <dcterms:created xsi:type="dcterms:W3CDTF">2025-09-24T17:31:00Z</dcterms:created>
  <dcterms:modified xsi:type="dcterms:W3CDTF">2025-09-25T01:50:00Z</dcterms:modified>
</cp:coreProperties>
</file>