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Matthew Naughton</w:t>
      </w:r>
    </w:p>
    <w:p>
      <w:pPr>
        <w:jc w:val="center"/>
      </w:pPr>
      <w:r>
        <w:rPr>
          <w:b/>
        </w:rPr>
        <w:t>Reflection on the AI100 2021 Report</w:t>
      </w:r>
    </w:p>
    <w:p>
      <w:pPr>
        <w:ind w:firstLine="720"/>
        <w:jc w:val="left"/>
      </w:pPr>
      <w:r>
        <w:t xml:space="preserve">The AI100 2021 Report, </w:t>
      </w:r>
      <w:r>
        <w:rPr>
          <w:i/>
        </w:rPr>
        <w:t>Gathering Strength, Gathering Storms</w:t>
      </w:r>
      <w:r>
        <w:t>, is part of a long-term Stanford University project that examines artificial intelligence over a 100-year period through a series of reports written by interdisciplinary panels every five years. What stood out to me immediately was that the authors were not just computer scientists. The panel included experts from fields such as law, economics, sociology, and political science, which helped shape the report's central argument that the biggest challenges facing AI today are increasingly social, ethical, and economic rather than purely technical. After reading the report, my biggest takeaway was that many of the questions surrounding AI are really questions about people, work, governance, and how society chooses to use technology. That theme connects what I found most surprising, what historical concept feels most relevant today, and how public perception of AI has evolved.</w:t>
      </w:r>
    </w:p>
    <w:p>
      <w:pPr>
        <w:ind w:firstLine="720"/>
        <w:jc w:val="left"/>
      </w:pPr>
      <w:r>
        <w:t>The finding I found most surprising was the report's claim that fears of widespread AI-driven job loss have largely been premature. Before reading the report, I assumed AI was already having a major impact on employment because so much of the public discussion focuses on automation replacing workers. Instead, the authors argue that factors such as globalization, economic cycles, and the COVID-19 pandemic have had a much greater impact on employment than AI so far. That was unexpected because the headlines often make it sound as if AI is rapidly eliminating jobs across entire industries. The report does not dismiss the possibility of future disruption, but it presents a much more balanced picture than I expected. Reading that changed the way I think about news stories that predict massive job losses from AI. Rather than assuming every new AI breakthrough will immediately reshape the workforce, I now see the importance of looking at the broader economic context and the actual evidence of workplace change.</w:t>
      </w:r>
    </w:p>
    <w:p>
      <w:pPr>
        <w:ind w:firstLine="720"/>
        <w:jc w:val="left"/>
      </w:pPr>
      <w:r>
        <w:t>The historical concept that feels most relevant today is the recurring fear that new technologies will destroy jobs. The report traces this concern back much further than I realized, including examples such as the Roman emperor Vespasian rejecting labor-saving construction technology, the Luddites damaging textile machinery in nineteenth-century England, and automation concerns during the twentieth century. What struck me is how familiar these arguments sound. Today, many discussions about generative AI follow the same pattern, with predictions that AI will replace large numbers of workers and fundamentally alter the economy. History suggests that these fears should be taken seriously, but also viewed with some caution. Technological change certainly disrupts jobs and industries, but similar concerns have surfaced repeatedly throughout history. The report reminded me that technology's impact is rarely as simple as replacing people. More often, it changes the nature of work, creates new opportunities, and requires workers to adapt in ways that are difficult to predict at the outset.</w:t>
      </w:r>
    </w:p>
    <w:p>
      <w:pPr>
        <w:ind w:firstLine="720"/>
        <w:jc w:val="left"/>
      </w:pPr>
      <w:r>
        <w:t>One of the report's most interesting observations is how public perception of AI has evolved over time. The authors argue that public understanding has become broader and more nuanced, moving beyond science-fiction fears of robot takeovers and superintelligent machines. Instead, attention has shifted toward more immediate concerns such as algorithmic bias, surveillance, misinformation, transparency, accountability, and economic inequality.</w:t>
      </w:r>
    </w:p>
    <w:p>
      <w:pPr>
        <w:ind w:firstLine="720"/>
        <w:jc w:val="left"/>
      </w:pPr>
      <w:r>
        <w:t>I think entertainment and media have played a major role in shaping those perceptions. For decades, movies and television often portrayed AI as either an all-knowing superintelligence or a threat that would eventually replace humanity. Those stories make for good entertainment, but they don't reflect how most AI systems actually work. The reality is much less dramatic. Most AI applications today are narrow tools designed to perform specific tasks, whether that's generating text, recommending content, analyzing data, or helping people make decisions. Because of those portrayals, I think many people developed an exaggerated view of what AI could do long before they ever interacted with it themselves.</w:t>
      </w:r>
    </w:p>
    <w:p>
      <w:pPr>
        <w:ind w:firstLine="720"/>
        <w:jc w:val="left"/>
      </w:pPr>
      <w:r>
        <w:t>What I found interesting is that the report suggests public attention is gradually moving away from those science-fiction scenarios and toward the real-world impacts of AI. Concerns today are less about robot overlords and more about whether algorithms are fair, whether personal data is protected, and whether AI-generated information can be trusted. That shift seems accurate to me, especially reading the report in 2026. AI is now part of everyday life through chatbots, search tools, recommendation systems, and workplace applications, so the conversation has become much more practical.</w:t>
      </w:r>
    </w:p>
    <w:p>
      <w:pPr>
        <w:ind w:firstLine="720"/>
        <w:jc w:val="left"/>
      </w:pPr>
      <w:r>
        <w:t>At the same time, I think the report was somewhat ahead of its time. Since 2021, generative AI has become widely available, and public perception has continued to evolve. There is still plenty of hype and fear in media coverage, but the discussion increasingly focuses on questions of trust, accountability, and responsible use. The report's focus on “trustworthy AI” feels especially relevant today because organizations are no longer debating whether AI will affect society. They are debating how it should be governed and where it should be used. That reinforces the report's broader point that the biggest challenges surrounding AI are no longer just technical problems. They are questions about people, institutions, and the choices we make about how technology is deployed.</w:t>
      </w:r>
    </w:p>
    <w:p>
      <w:pPr>
        <w:ind w:firstLine="720"/>
        <w:jc w:val="left"/>
      </w:pPr>
      <w:r>
        <w:t>Overall, the report reinforced the idea that the most important questions about AI are ultimately human questions. What surprised me most was how limited AI's economic impact has been compared to popular perception. The historical examples reminded me that concerns about technology and jobs are not new, even if the technology itself is. Finally, the shift in public perception shows that society is becoming more focused on the real-world consequences of AI rather than science-fiction scenarios. As someone who is already using AI tools in both my work and coursework, reading this report made me more skeptical of sensational headlines and more interested in the practical questions of governance, accountability, and how AI can be used to support people rather than simply replace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Naughton</dc:creator>
  <cp:keywords/>
  <dc:description/>
  <cp:lastModifiedBy>Matthew Naughton</cp:lastModifiedBy>
  <cp:revision>1</cp:revision>
  <dcterms:created xsi:type="dcterms:W3CDTF">2013-12-23T23:15:00Z</dcterms:created>
  <dcterms:modified xsi:type="dcterms:W3CDTF">2013-12-23T23:15:00Z</dcterms:modified>
  <cp:category/>
  <cp:contentStatus/>
</cp:coreProperties>
</file>