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C7E4" w14:textId="77777777" w:rsidR="00901103" w:rsidRPr="00901103" w:rsidRDefault="00901103" w:rsidP="00901103">
      <w:pPr>
        <w:jc w:val="center"/>
        <w:rPr>
          <w:b/>
          <w:bCs/>
          <w:sz w:val="44"/>
          <w:szCs w:val="44"/>
        </w:rPr>
      </w:pPr>
      <w:r w:rsidRPr="00901103">
        <w:rPr>
          <w:b/>
          <w:bCs/>
          <w:sz w:val="44"/>
          <w:szCs w:val="44"/>
        </w:rPr>
        <w:t>Project Overview</w:t>
      </w:r>
    </w:p>
    <w:p w14:paraId="1083B61C" w14:textId="77777777" w:rsidR="00901103" w:rsidRDefault="00901103" w:rsidP="00901103">
      <w:pPr>
        <w:rPr>
          <w:b/>
          <w:bCs/>
          <w:sz w:val="28"/>
          <w:szCs w:val="28"/>
          <w:u w:val="single"/>
        </w:rPr>
      </w:pPr>
    </w:p>
    <w:p w14:paraId="6A5142CA" w14:textId="1115E876" w:rsidR="00901103" w:rsidRPr="00901103" w:rsidRDefault="00901103" w:rsidP="00901103">
      <w:pPr>
        <w:rPr>
          <w:b/>
          <w:bCs/>
          <w:sz w:val="28"/>
          <w:szCs w:val="28"/>
          <w:u w:val="single"/>
        </w:rPr>
      </w:pPr>
      <w:r w:rsidRPr="00901103">
        <w:rPr>
          <w:b/>
          <w:bCs/>
          <w:sz w:val="28"/>
          <w:szCs w:val="28"/>
          <w:u w:val="single"/>
        </w:rPr>
        <w:t>Project Name</w:t>
      </w:r>
    </w:p>
    <w:p w14:paraId="4A7C3120" w14:textId="77777777" w:rsidR="00901103" w:rsidRPr="00901103" w:rsidRDefault="00901103" w:rsidP="00901103">
      <w:r w:rsidRPr="00901103">
        <w:rPr>
          <w:b/>
          <w:bCs/>
        </w:rPr>
        <w:t>Enterprise Sales &amp; Operations Analytics</w:t>
      </w:r>
    </w:p>
    <w:p w14:paraId="19756820" w14:textId="6249F580" w:rsidR="00901103" w:rsidRPr="00901103" w:rsidRDefault="00901103" w:rsidP="00901103">
      <w:pPr>
        <w:rPr>
          <w:b/>
          <w:bCs/>
          <w:sz w:val="28"/>
          <w:szCs w:val="28"/>
          <w:u w:val="single"/>
        </w:rPr>
      </w:pPr>
      <w:r w:rsidRPr="00901103">
        <w:rPr>
          <w:b/>
          <w:bCs/>
          <w:sz w:val="28"/>
          <w:szCs w:val="28"/>
          <w:u w:val="single"/>
        </w:rPr>
        <w:t>Objective</w:t>
      </w:r>
    </w:p>
    <w:p w14:paraId="482862C0" w14:textId="5F20325C" w:rsidR="00901103" w:rsidRPr="00901103" w:rsidRDefault="00901103" w:rsidP="00901103">
      <w:r w:rsidRPr="00901103">
        <w:t>To design and implement a unified BI solution that provides end</w:t>
      </w:r>
      <w:r w:rsidRPr="00901103">
        <w:noBreakHyphen/>
        <w:t>to</w:t>
      </w:r>
      <w:r w:rsidRPr="00901103">
        <w:noBreakHyphen/>
        <w:t>end visibility into sales, product performance, customer behaviour, store efficiency, and order fulfilment, enabling data</w:t>
      </w:r>
      <w:r w:rsidRPr="00901103">
        <w:noBreakHyphen/>
        <w:t>driven decision</w:t>
      </w:r>
      <w:r w:rsidRPr="00901103">
        <w:noBreakHyphen/>
        <w:t>making across the organization.</w:t>
      </w:r>
    </w:p>
    <w:p w14:paraId="72CF34CD" w14:textId="77777777" w:rsidR="00901103" w:rsidRDefault="00901103" w:rsidP="00901103">
      <w:pPr>
        <w:rPr>
          <w:b/>
          <w:bCs/>
          <w:sz w:val="28"/>
          <w:szCs w:val="28"/>
          <w:u w:val="single"/>
        </w:rPr>
      </w:pPr>
    </w:p>
    <w:p w14:paraId="50613265" w14:textId="27EE0F57" w:rsidR="00901103" w:rsidRPr="00901103" w:rsidRDefault="00901103" w:rsidP="00901103">
      <w:pPr>
        <w:rPr>
          <w:b/>
          <w:bCs/>
          <w:sz w:val="28"/>
          <w:szCs w:val="28"/>
          <w:u w:val="single"/>
        </w:rPr>
      </w:pPr>
      <w:r w:rsidRPr="00901103">
        <w:rPr>
          <w:b/>
          <w:bCs/>
          <w:sz w:val="28"/>
          <w:szCs w:val="28"/>
          <w:u w:val="single"/>
        </w:rPr>
        <w:t>Business Problem</w:t>
      </w:r>
    </w:p>
    <w:p w14:paraId="3BD733F1" w14:textId="77777777" w:rsidR="00901103" w:rsidRPr="00901103" w:rsidRDefault="00901103" w:rsidP="00901103">
      <w:r w:rsidRPr="00901103">
        <w:t>The organization lacked a centralized reporting system. Data was siloed between sales, customer, and store systems, making it difficult to:</w:t>
      </w:r>
    </w:p>
    <w:p w14:paraId="49F089EE" w14:textId="77777777" w:rsidR="00901103" w:rsidRPr="00901103" w:rsidRDefault="00901103" w:rsidP="00901103">
      <w:pPr>
        <w:numPr>
          <w:ilvl w:val="0"/>
          <w:numId w:val="1"/>
        </w:numPr>
      </w:pPr>
      <w:r w:rsidRPr="00901103">
        <w:t>Track revenue and profit trends over time.</w:t>
      </w:r>
    </w:p>
    <w:p w14:paraId="2BE84016" w14:textId="77777777" w:rsidR="00901103" w:rsidRPr="00901103" w:rsidRDefault="00901103" w:rsidP="00901103">
      <w:pPr>
        <w:numPr>
          <w:ilvl w:val="0"/>
          <w:numId w:val="1"/>
        </w:numPr>
      </w:pPr>
      <w:r w:rsidRPr="00901103">
        <w:t>Understand customer demographics and retention.</w:t>
      </w:r>
    </w:p>
    <w:p w14:paraId="07EF508E" w14:textId="77777777" w:rsidR="00901103" w:rsidRPr="00901103" w:rsidRDefault="00901103" w:rsidP="00901103">
      <w:pPr>
        <w:numPr>
          <w:ilvl w:val="0"/>
          <w:numId w:val="1"/>
        </w:numPr>
      </w:pPr>
      <w:r w:rsidRPr="00901103">
        <w:t>Benchmark store performance and efficiency.</w:t>
      </w:r>
    </w:p>
    <w:p w14:paraId="02F212C9" w14:textId="2F74437B" w:rsidR="00901103" w:rsidRPr="00901103" w:rsidRDefault="00901103" w:rsidP="00901103">
      <w:pPr>
        <w:numPr>
          <w:ilvl w:val="0"/>
          <w:numId w:val="1"/>
        </w:numPr>
      </w:pPr>
      <w:r w:rsidRPr="00901103">
        <w:t>Monitor delivery SLA and order fulfilment metrics.</w:t>
      </w:r>
    </w:p>
    <w:p w14:paraId="5CFFDD8C" w14:textId="77777777" w:rsidR="00901103" w:rsidRDefault="00901103" w:rsidP="00901103">
      <w:pPr>
        <w:rPr>
          <w:b/>
          <w:bCs/>
          <w:sz w:val="28"/>
          <w:szCs w:val="28"/>
          <w:u w:val="single"/>
        </w:rPr>
      </w:pPr>
    </w:p>
    <w:p w14:paraId="1BC7492B" w14:textId="12297F28" w:rsidR="00901103" w:rsidRPr="00901103" w:rsidRDefault="00901103" w:rsidP="00901103">
      <w:pPr>
        <w:rPr>
          <w:b/>
          <w:bCs/>
          <w:sz w:val="28"/>
          <w:szCs w:val="28"/>
          <w:u w:val="single"/>
        </w:rPr>
      </w:pPr>
      <w:r w:rsidRPr="00901103">
        <w:rPr>
          <w:b/>
          <w:bCs/>
          <w:sz w:val="28"/>
          <w:szCs w:val="28"/>
          <w:u w:val="single"/>
        </w:rPr>
        <w:t>Scope</w:t>
      </w:r>
    </w:p>
    <w:p w14:paraId="474EA72D" w14:textId="77777777" w:rsidR="00901103" w:rsidRPr="00901103" w:rsidRDefault="00901103" w:rsidP="00901103">
      <w:pPr>
        <w:pStyle w:val="ListParagraph"/>
        <w:numPr>
          <w:ilvl w:val="0"/>
          <w:numId w:val="5"/>
        </w:numPr>
        <w:rPr>
          <w:b/>
          <w:bCs/>
        </w:rPr>
      </w:pPr>
      <w:r w:rsidRPr="00901103">
        <w:rPr>
          <w:b/>
          <w:bCs/>
        </w:rPr>
        <w:t>Included</w:t>
      </w:r>
    </w:p>
    <w:p w14:paraId="2F704ECD" w14:textId="77777777" w:rsidR="00901103" w:rsidRPr="00901103" w:rsidRDefault="00901103" w:rsidP="00901103">
      <w:pPr>
        <w:numPr>
          <w:ilvl w:val="0"/>
          <w:numId w:val="2"/>
        </w:numPr>
        <w:tabs>
          <w:tab w:val="num" w:pos="720"/>
        </w:tabs>
      </w:pPr>
      <w:r w:rsidRPr="00901103">
        <w:t>Integration of raw transactional data (</w:t>
      </w:r>
      <w:proofErr w:type="spellStart"/>
      <w:proofErr w:type="gramStart"/>
      <w:r w:rsidRPr="00901103">
        <w:t>dbo.Transactions</w:t>
      </w:r>
      <w:proofErr w:type="spellEnd"/>
      <w:proofErr w:type="gramEnd"/>
      <w:r w:rsidRPr="00901103">
        <w:t>).</w:t>
      </w:r>
    </w:p>
    <w:p w14:paraId="028BE611" w14:textId="77777777" w:rsidR="00901103" w:rsidRPr="00901103" w:rsidRDefault="00901103" w:rsidP="00901103">
      <w:pPr>
        <w:numPr>
          <w:ilvl w:val="0"/>
          <w:numId w:val="2"/>
        </w:numPr>
        <w:tabs>
          <w:tab w:val="num" w:pos="720"/>
        </w:tabs>
      </w:pPr>
      <w:r w:rsidRPr="00901103">
        <w:t>Normalization into views (Orders, Customers, Products, Stores, Subcategory, Category).</w:t>
      </w:r>
    </w:p>
    <w:p w14:paraId="4C05DA9D" w14:textId="23369AC2" w:rsidR="00901103" w:rsidRPr="00901103" w:rsidRDefault="00901103" w:rsidP="00901103">
      <w:pPr>
        <w:numPr>
          <w:ilvl w:val="0"/>
          <w:numId w:val="2"/>
        </w:numPr>
        <w:tabs>
          <w:tab w:val="num" w:pos="720"/>
        </w:tabs>
      </w:pPr>
      <w:r w:rsidRPr="00901103">
        <w:t>Creation of fact and dimension tables (</w:t>
      </w:r>
      <w:proofErr w:type="spellStart"/>
      <w:r w:rsidRPr="00901103">
        <w:t>FACT_Order_Line_Items</w:t>
      </w:r>
      <w:proofErr w:type="spellEnd"/>
      <w:r w:rsidRPr="00901103">
        <w:t xml:space="preserve">, </w:t>
      </w:r>
      <w:proofErr w:type="spellStart"/>
      <w:r w:rsidRPr="00901103">
        <w:t>DIM_Customers</w:t>
      </w:r>
      <w:proofErr w:type="spellEnd"/>
      <w:r w:rsidRPr="00901103">
        <w:t xml:space="preserve">, </w:t>
      </w:r>
      <w:proofErr w:type="spellStart"/>
      <w:r w:rsidRPr="00901103">
        <w:t>DIM_Products</w:t>
      </w:r>
      <w:proofErr w:type="spellEnd"/>
      <w:r w:rsidRPr="00901103">
        <w:t xml:space="preserve">, </w:t>
      </w:r>
      <w:proofErr w:type="spellStart"/>
      <w:r w:rsidRPr="00901103">
        <w:t>DIM_Stores</w:t>
      </w:r>
      <w:proofErr w:type="spellEnd"/>
      <w:r w:rsidRPr="00901103">
        <w:t xml:space="preserve">, </w:t>
      </w:r>
      <w:proofErr w:type="spellStart"/>
      <w:r w:rsidRPr="00901103">
        <w:t>DIM_Orders</w:t>
      </w:r>
      <w:proofErr w:type="spellEnd"/>
      <w:r w:rsidRPr="00901103">
        <w:t xml:space="preserve">, Calendar, </w:t>
      </w:r>
      <w:proofErr w:type="spellStart"/>
      <w:r w:rsidR="008A5C6A">
        <w:t>DIM_</w:t>
      </w:r>
      <w:r w:rsidRPr="00901103">
        <w:t>Geo</w:t>
      </w:r>
      <w:proofErr w:type="spellEnd"/>
      <w:r w:rsidRPr="00901103">
        <w:t>).</w:t>
      </w:r>
    </w:p>
    <w:p w14:paraId="17A09AF9" w14:textId="77777777" w:rsidR="00901103" w:rsidRPr="00901103" w:rsidRDefault="00901103" w:rsidP="00901103">
      <w:pPr>
        <w:numPr>
          <w:ilvl w:val="0"/>
          <w:numId w:val="2"/>
        </w:numPr>
        <w:tabs>
          <w:tab w:val="num" w:pos="720"/>
        </w:tabs>
      </w:pPr>
      <w:r w:rsidRPr="00901103">
        <w:t>KPI definitions (Revenue, Profit, Units, COGS %, Profit %, Retention, SLA, Delivery Days).</w:t>
      </w:r>
    </w:p>
    <w:p w14:paraId="0765F616" w14:textId="262A698A" w:rsidR="00901103" w:rsidRPr="00901103" w:rsidRDefault="00901103" w:rsidP="00901103">
      <w:pPr>
        <w:numPr>
          <w:ilvl w:val="0"/>
          <w:numId w:val="2"/>
        </w:numPr>
        <w:tabs>
          <w:tab w:val="num" w:pos="720"/>
        </w:tabs>
      </w:pPr>
      <w:r w:rsidRPr="00901103">
        <w:t>Power BI dashboards (Sales Overview, Product Analysis, Customer Analysis, Purchase Behaviour, Store Analysis, Orders Analysis).</w:t>
      </w:r>
    </w:p>
    <w:p w14:paraId="6D9E633C" w14:textId="77777777" w:rsidR="00901103" w:rsidRPr="00901103" w:rsidRDefault="00901103" w:rsidP="00901103">
      <w:pPr>
        <w:numPr>
          <w:ilvl w:val="0"/>
          <w:numId w:val="2"/>
        </w:numPr>
        <w:tabs>
          <w:tab w:val="num" w:pos="720"/>
        </w:tabs>
      </w:pPr>
      <w:r w:rsidRPr="00901103">
        <w:t>Time intelligence (MTD, YTD, MOM %, YOY %).</w:t>
      </w:r>
    </w:p>
    <w:p w14:paraId="14506A1F" w14:textId="136BE647" w:rsidR="00901103" w:rsidRPr="00901103" w:rsidRDefault="00901103" w:rsidP="00901103">
      <w:pPr>
        <w:numPr>
          <w:ilvl w:val="0"/>
          <w:numId w:val="2"/>
        </w:numPr>
        <w:tabs>
          <w:tab w:val="num" w:pos="720"/>
        </w:tabs>
      </w:pPr>
      <w:r w:rsidRPr="00901103">
        <w:t>Ranking toggles and parameter controls (Top/Bottom, Moving Average).</w:t>
      </w:r>
    </w:p>
    <w:p w14:paraId="11E361C0" w14:textId="77777777" w:rsidR="00901103" w:rsidRPr="00901103" w:rsidRDefault="00901103" w:rsidP="00901103">
      <w:pPr>
        <w:pStyle w:val="ListParagraph"/>
        <w:numPr>
          <w:ilvl w:val="0"/>
          <w:numId w:val="5"/>
        </w:numPr>
        <w:rPr>
          <w:b/>
          <w:bCs/>
        </w:rPr>
      </w:pPr>
      <w:r w:rsidRPr="00901103">
        <w:rPr>
          <w:b/>
          <w:bCs/>
        </w:rPr>
        <w:t>Excluded</w:t>
      </w:r>
    </w:p>
    <w:p w14:paraId="5B29CE80" w14:textId="77777777" w:rsidR="00901103" w:rsidRPr="00901103" w:rsidRDefault="00901103" w:rsidP="00901103">
      <w:pPr>
        <w:numPr>
          <w:ilvl w:val="0"/>
          <w:numId w:val="3"/>
        </w:numPr>
        <w:tabs>
          <w:tab w:val="num" w:pos="720"/>
        </w:tabs>
      </w:pPr>
      <w:r w:rsidRPr="00901103">
        <w:t>Real</w:t>
      </w:r>
      <w:r w:rsidRPr="00901103">
        <w:noBreakHyphen/>
        <w:t>time streaming data ingestion.</w:t>
      </w:r>
    </w:p>
    <w:p w14:paraId="6DE3F6D7" w14:textId="77777777" w:rsidR="00901103" w:rsidRPr="00901103" w:rsidRDefault="00901103" w:rsidP="00901103">
      <w:pPr>
        <w:numPr>
          <w:ilvl w:val="0"/>
          <w:numId w:val="3"/>
        </w:numPr>
        <w:tabs>
          <w:tab w:val="num" w:pos="720"/>
        </w:tabs>
      </w:pPr>
      <w:r w:rsidRPr="00901103">
        <w:t>Predictive analytics or machine learning models.</w:t>
      </w:r>
    </w:p>
    <w:p w14:paraId="5D8176FC" w14:textId="77777777" w:rsidR="00901103" w:rsidRPr="00901103" w:rsidRDefault="00901103" w:rsidP="00901103">
      <w:pPr>
        <w:numPr>
          <w:ilvl w:val="0"/>
          <w:numId w:val="3"/>
        </w:numPr>
        <w:tabs>
          <w:tab w:val="num" w:pos="720"/>
        </w:tabs>
      </w:pPr>
      <w:r w:rsidRPr="00901103">
        <w:t>External system integration beyond SQL Server.</w:t>
      </w:r>
    </w:p>
    <w:p w14:paraId="4ABE9C81" w14:textId="77777777" w:rsidR="00901103" w:rsidRPr="00901103" w:rsidRDefault="00901103" w:rsidP="00901103">
      <w:pPr>
        <w:numPr>
          <w:ilvl w:val="0"/>
          <w:numId w:val="3"/>
        </w:numPr>
        <w:tabs>
          <w:tab w:val="num" w:pos="720"/>
        </w:tabs>
      </w:pPr>
      <w:r w:rsidRPr="00901103">
        <w:t>Detailed financial accounting beyond sales/COGS/profit.</w:t>
      </w:r>
    </w:p>
    <w:p w14:paraId="2E9AA179" w14:textId="43B67E72" w:rsidR="00901103" w:rsidRPr="00901103" w:rsidRDefault="00901103" w:rsidP="00901103">
      <w:pPr>
        <w:numPr>
          <w:ilvl w:val="0"/>
          <w:numId w:val="3"/>
        </w:numPr>
        <w:tabs>
          <w:tab w:val="num" w:pos="720"/>
        </w:tabs>
      </w:pPr>
      <w:r w:rsidRPr="00901103">
        <w:t>Operational process automation (outside reporting scope).</w:t>
      </w:r>
    </w:p>
    <w:p w14:paraId="09EB5848" w14:textId="2637ABC2" w:rsidR="00901103" w:rsidRPr="00901103" w:rsidRDefault="00901103" w:rsidP="00901103">
      <w:pPr>
        <w:rPr>
          <w:b/>
          <w:bCs/>
          <w:sz w:val="28"/>
          <w:szCs w:val="28"/>
          <w:u w:val="single"/>
        </w:rPr>
      </w:pPr>
      <w:r w:rsidRPr="00901103">
        <w:rPr>
          <w:b/>
          <w:bCs/>
          <w:sz w:val="28"/>
          <w:szCs w:val="28"/>
          <w:u w:val="single"/>
        </w:rPr>
        <w:lastRenderedPageBreak/>
        <w:t>Stakeholders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2936"/>
        <w:gridCol w:w="6622"/>
      </w:tblGrid>
      <w:tr w:rsidR="00901103" w:rsidRPr="00901103" w14:paraId="732A684D" w14:textId="77777777" w:rsidTr="00901103">
        <w:trPr>
          <w:trHeight w:val="525"/>
        </w:trPr>
        <w:tc>
          <w:tcPr>
            <w:tcW w:w="0" w:type="auto"/>
            <w:hideMark/>
          </w:tcPr>
          <w:p w14:paraId="24A67629" w14:textId="77777777" w:rsidR="00901103" w:rsidRPr="00901103" w:rsidRDefault="00901103" w:rsidP="00901103">
            <w:pPr>
              <w:spacing w:after="160" w:line="259" w:lineRule="auto"/>
              <w:rPr>
                <w:b/>
                <w:bCs/>
              </w:rPr>
            </w:pPr>
            <w:r w:rsidRPr="00901103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210FB89F" w14:textId="77777777" w:rsidR="00901103" w:rsidRPr="00901103" w:rsidRDefault="00901103" w:rsidP="00901103">
            <w:pPr>
              <w:spacing w:after="160" w:line="259" w:lineRule="auto"/>
              <w:rPr>
                <w:b/>
                <w:bCs/>
              </w:rPr>
            </w:pPr>
            <w:r w:rsidRPr="00901103">
              <w:rPr>
                <w:b/>
                <w:bCs/>
              </w:rPr>
              <w:t>Responsibility</w:t>
            </w:r>
          </w:p>
        </w:tc>
      </w:tr>
      <w:tr w:rsidR="00901103" w:rsidRPr="00901103" w14:paraId="1AC48833" w14:textId="77777777" w:rsidTr="00901103">
        <w:trPr>
          <w:trHeight w:val="545"/>
        </w:trPr>
        <w:tc>
          <w:tcPr>
            <w:tcW w:w="0" w:type="auto"/>
            <w:hideMark/>
          </w:tcPr>
          <w:p w14:paraId="3CF0492F" w14:textId="77777777" w:rsidR="00901103" w:rsidRPr="00901103" w:rsidRDefault="00901103" w:rsidP="00901103">
            <w:pPr>
              <w:spacing w:after="160" w:line="259" w:lineRule="auto"/>
            </w:pPr>
            <w:r w:rsidRPr="00901103">
              <w:rPr>
                <w:b/>
                <w:bCs/>
              </w:rPr>
              <w:t>Executives</w:t>
            </w:r>
          </w:p>
        </w:tc>
        <w:tc>
          <w:tcPr>
            <w:tcW w:w="0" w:type="auto"/>
            <w:hideMark/>
          </w:tcPr>
          <w:p w14:paraId="6934699D" w14:textId="77777777" w:rsidR="00901103" w:rsidRPr="00901103" w:rsidRDefault="00901103" w:rsidP="00901103">
            <w:pPr>
              <w:spacing w:after="160" w:line="259" w:lineRule="auto"/>
            </w:pPr>
            <w:r w:rsidRPr="00901103">
              <w:t>Strategic decision</w:t>
            </w:r>
            <w:r w:rsidRPr="00901103">
              <w:noBreakHyphen/>
              <w:t>making based on KPIs</w:t>
            </w:r>
          </w:p>
        </w:tc>
      </w:tr>
      <w:tr w:rsidR="00901103" w:rsidRPr="00901103" w14:paraId="22788F44" w14:textId="77777777" w:rsidTr="00901103">
        <w:trPr>
          <w:trHeight w:val="525"/>
        </w:trPr>
        <w:tc>
          <w:tcPr>
            <w:tcW w:w="0" w:type="auto"/>
            <w:hideMark/>
          </w:tcPr>
          <w:p w14:paraId="00A9D00B" w14:textId="77777777" w:rsidR="00901103" w:rsidRPr="00901103" w:rsidRDefault="00901103" w:rsidP="00901103">
            <w:pPr>
              <w:spacing w:after="160" w:line="259" w:lineRule="auto"/>
            </w:pPr>
            <w:r w:rsidRPr="00901103">
              <w:rPr>
                <w:b/>
                <w:bCs/>
              </w:rPr>
              <w:t>BI Analysts</w:t>
            </w:r>
          </w:p>
        </w:tc>
        <w:tc>
          <w:tcPr>
            <w:tcW w:w="0" w:type="auto"/>
            <w:hideMark/>
          </w:tcPr>
          <w:p w14:paraId="0D9EDC5D" w14:textId="77777777" w:rsidR="00901103" w:rsidRPr="00901103" w:rsidRDefault="00901103" w:rsidP="00901103">
            <w:pPr>
              <w:spacing w:after="160" w:line="259" w:lineRule="auto"/>
            </w:pPr>
            <w:r w:rsidRPr="00901103">
              <w:t xml:space="preserve">Data </w:t>
            </w:r>
            <w:proofErr w:type="spellStart"/>
            <w:r w:rsidRPr="00901103">
              <w:t>modeling</w:t>
            </w:r>
            <w:proofErr w:type="spellEnd"/>
            <w:r w:rsidRPr="00901103">
              <w:t>, DAX development, dashboard design</w:t>
            </w:r>
          </w:p>
        </w:tc>
      </w:tr>
      <w:tr w:rsidR="00901103" w:rsidRPr="00901103" w14:paraId="09E5DE21" w14:textId="77777777" w:rsidTr="00901103">
        <w:trPr>
          <w:trHeight w:val="545"/>
        </w:trPr>
        <w:tc>
          <w:tcPr>
            <w:tcW w:w="0" w:type="auto"/>
            <w:hideMark/>
          </w:tcPr>
          <w:p w14:paraId="061CDA84" w14:textId="77777777" w:rsidR="00901103" w:rsidRPr="00901103" w:rsidRDefault="00901103" w:rsidP="00901103">
            <w:pPr>
              <w:spacing w:after="160" w:line="259" w:lineRule="auto"/>
            </w:pPr>
            <w:r w:rsidRPr="00901103">
              <w:rPr>
                <w:b/>
                <w:bCs/>
              </w:rPr>
              <w:t>Operations Managers</w:t>
            </w:r>
          </w:p>
        </w:tc>
        <w:tc>
          <w:tcPr>
            <w:tcW w:w="0" w:type="auto"/>
            <w:hideMark/>
          </w:tcPr>
          <w:p w14:paraId="1BF7BBA1" w14:textId="77777777" w:rsidR="00901103" w:rsidRPr="00901103" w:rsidRDefault="00901103" w:rsidP="00901103">
            <w:pPr>
              <w:spacing w:after="160" w:line="259" w:lineRule="auto"/>
            </w:pPr>
            <w:r w:rsidRPr="00901103">
              <w:t>Monitor store and delivery performance</w:t>
            </w:r>
          </w:p>
        </w:tc>
      </w:tr>
      <w:tr w:rsidR="00901103" w:rsidRPr="00901103" w14:paraId="391F93E4" w14:textId="77777777" w:rsidTr="00901103">
        <w:trPr>
          <w:trHeight w:val="525"/>
        </w:trPr>
        <w:tc>
          <w:tcPr>
            <w:tcW w:w="0" w:type="auto"/>
            <w:hideMark/>
          </w:tcPr>
          <w:p w14:paraId="52875085" w14:textId="77777777" w:rsidR="00901103" w:rsidRPr="00901103" w:rsidRDefault="00901103" w:rsidP="00901103">
            <w:pPr>
              <w:spacing w:after="160" w:line="259" w:lineRule="auto"/>
            </w:pPr>
            <w:r w:rsidRPr="00901103">
              <w:rPr>
                <w:b/>
                <w:bCs/>
              </w:rPr>
              <w:t>Product Managers</w:t>
            </w:r>
          </w:p>
        </w:tc>
        <w:tc>
          <w:tcPr>
            <w:tcW w:w="0" w:type="auto"/>
            <w:hideMark/>
          </w:tcPr>
          <w:p w14:paraId="2C28ED2D" w14:textId="77777777" w:rsidR="00901103" w:rsidRPr="00901103" w:rsidRDefault="00901103" w:rsidP="00901103">
            <w:pPr>
              <w:spacing w:after="160" w:line="259" w:lineRule="auto"/>
            </w:pPr>
            <w:r w:rsidRPr="00901103">
              <w:t>Track product profitability and trends</w:t>
            </w:r>
          </w:p>
        </w:tc>
      </w:tr>
      <w:tr w:rsidR="00901103" w:rsidRPr="00901103" w14:paraId="773AB241" w14:textId="77777777" w:rsidTr="00901103">
        <w:trPr>
          <w:trHeight w:val="525"/>
        </w:trPr>
        <w:tc>
          <w:tcPr>
            <w:tcW w:w="0" w:type="auto"/>
            <w:hideMark/>
          </w:tcPr>
          <w:p w14:paraId="0B7962AE" w14:textId="77777777" w:rsidR="00901103" w:rsidRPr="00901103" w:rsidRDefault="00901103" w:rsidP="00901103">
            <w:pPr>
              <w:spacing w:after="160" w:line="259" w:lineRule="auto"/>
            </w:pPr>
            <w:r w:rsidRPr="00901103">
              <w:rPr>
                <w:b/>
                <w:bCs/>
              </w:rPr>
              <w:t>Marketing Team</w:t>
            </w:r>
          </w:p>
        </w:tc>
        <w:tc>
          <w:tcPr>
            <w:tcW w:w="0" w:type="auto"/>
            <w:hideMark/>
          </w:tcPr>
          <w:p w14:paraId="4ACB6050" w14:textId="77777777" w:rsidR="00901103" w:rsidRPr="00901103" w:rsidRDefault="00901103" w:rsidP="00901103">
            <w:pPr>
              <w:spacing w:after="160" w:line="259" w:lineRule="auto"/>
            </w:pPr>
            <w:r w:rsidRPr="00901103">
              <w:t>Customer segmentation and retention campaigns</w:t>
            </w:r>
          </w:p>
        </w:tc>
      </w:tr>
    </w:tbl>
    <w:p w14:paraId="3F4C53A8" w14:textId="77777777" w:rsidR="00901103" w:rsidRDefault="00901103" w:rsidP="00901103">
      <w:pPr>
        <w:rPr>
          <w:b/>
          <w:bCs/>
        </w:rPr>
      </w:pPr>
    </w:p>
    <w:p w14:paraId="21D5559C" w14:textId="192876A4" w:rsidR="00901103" w:rsidRPr="00901103" w:rsidRDefault="00901103" w:rsidP="00901103">
      <w:pPr>
        <w:rPr>
          <w:b/>
          <w:bCs/>
          <w:sz w:val="28"/>
          <w:szCs w:val="28"/>
          <w:u w:val="single"/>
        </w:rPr>
      </w:pPr>
      <w:r w:rsidRPr="00901103">
        <w:rPr>
          <w:b/>
          <w:bCs/>
          <w:sz w:val="28"/>
          <w:szCs w:val="28"/>
          <w:u w:val="single"/>
        </w:rPr>
        <w:t>Success Metrics:</w:t>
      </w:r>
    </w:p>
    <w:p w14:paraId="5120D98A" w14:textId="77777777" w:rsidR="00901103" w:rsidRPr="00901103" w:rsidRDefault="00901103" w:rsidP="00901103">
      <w:pPr>
        <w:numPr>
          <w:ilvl w:val="0"/>
          <w:numId w:val="4"/>
        </w:numPr>
      </w:pPr>
      <w:r w:rsidRPr="00901103">
        <w:t>100% integration of transactional data.</w:t>
      </w:r>
    </w:p>
    <w:p w14:paraId="74466968" w14:textId="77777777" w:rsidR="00901103" w:rsidRPr="00901103" w:rsidRDefault="00901103" w:rsidP="00901103">
      <w:pPr>
        <w:numPr>
          <w:ilvl w:val="0"/>
          <w:numId w:val="4"/>
        </w:numPr>
      </w:pPr>
      <w:r w:rsidRPr="00901103">
        <w:t>95% accuracy in KPI calculations.</w:t>
      </w:r>
    </w:p>
    <w:p w14:paraId="4C46B8A9" w14:textId="77777777" w:rsidR="00901103" w:rsidRPr="00901103" w:rsidRDefault="00901103" w:rsidP="00901103">
      <w:pPr>
        <w:numPr>
          <w:ilvl w:val="0"/>
          <w:numId w:val="4"/>
        </w:numPr>
      </w:pPr>
      <w:r w:rsidRPr="00901103">
        <w:t>30% reduction in manual reporting time.</w:t>
      </w:r>
    </w:p>
    <w:p w14:paraId="50270B3A" w14:textId="77777777" w:rsidR="00901103" w:rsidRPr="00901103" w:rsidRDefault="00901103" w:rsidP="00901103">
      <w:pPr>
        <w:numPr>
          <w:ilvl w:val="0"/>
          <w:numId w:val="4"/>
        </w:numPr>
      </w:pPr>
      <w:r w:rsidRPr="00901103">
        <w:t>20% improvement in SLA compliance.</w:t>
      </w:r>
    </w:p>
    <w:p w14:paraId="04E69620" w14:textId="77777777" w:rsidR="00901103" w:rsidRPr="00901103" w:rsidRDefault="00901103" w:rsidP="00901103">
      <w:pPr>
        <w:numPr>
          <w:ilvl w:val="0"/>
          <w:numId w:val="4"/>
        </w:numPr>
      </w:pPr>
      <w:r w:rsidRPr="00901103">
        <w:t>15% increase in repeat purchase rate.</w:t>
      </w:r>
    </w:p>
    <w:p w14:paraId="5C39C889" w14:textId="77777777" w:rsidR="00785EB1" w:rsidRDefault="00785EB1"/>
    <w:sectPr w:rsidR="00785EB1" w:rsidSect="00901103">
      <w:pgSz w:w="11906" w:h="16838"/>
      <w:pgMar w:top="720" w:right="720" w:bottom="720" w:left="720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D5420" w14:textId="77777777" w:rsidR="006B3226" w:rsidRDefault="006B3226" w:rsidP="00901103">
      <w:pPr>
        <w:spacing w:after="0" w:line="240" w:lineRule="auto"/>
      </w:pPr>
      <w:r>
        <w:separator/>
      </w:r>
    </w:p>
  </w:endnote>
  <w:endnote w:type="continuationSeparator" w:id="0">
    <w:p w14:paraId="7BB5CF43" w14:textId="77777777" w:rsidR="006B3226" w:rsidRDefault="006B3226" w:rsidP="00901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8CEC" w14:textId="77777777" w:rsidR="006B3226" w:rsidRDefault="006B3226" w:rsidP="00901103">
      <w:pPr>
        <w:spacing w:after="0" w:line="240" w:lineRule="auto"/>
      </w:pPr>
      <w:r>
        <w:separator/>
      </w:r>
    </w:p>
  </w:footnote>
  <w:footnote w:type="continuationSeparator" w:id="0">
    <w:p w14:paraId="424BE85E" w14:textId="77777777" w:rsidR="006B3226" w:rsidRDefault="006B3226" w:rsidP="00901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B6B"/>
    <w:multiLevelType w:val="multilevel"/>
    <w:tmpl w:val="707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743E4"/>
    <w:multiLevelType w:val="multilevel"/>
    <w:tmpl w:val="81FAC3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F3522"/>
    <w:multiLevelType w:val="multilevel"/>
    <w:tmpl w:val="08ECC2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047EE"/>
    <w:multiLevelType w:val="hybridMultilevel"/>
    <w:tmpl w:val="91145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A7F7E"/>
    <w:multiLevelType w:val="multilevel"/>
    <w:tmpl w:val="C7A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954074">
    <w:abstractNumId w:val="4"/>
  </w:num>
  <w:num w:numId="2" w16cid:durableId="1743793332">
    <w:abstractNumId w:val="1"/>
  </w:num>
  <w:num w:numId="3" w16cid:durableId="186795000">
    <w:abstractNumId w:val="2"/>
  </w:num>
  <w:num w:numId="4" w16cid:durableId="1616525329">
    <w:abstractNumId w:val="0"/>
  </w:num>
  <w:num w:numId="5" w16cid:durableId="1829902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03"/>
    <w:rsid w:val="00395131"/>
    <w:rsid w:val="006B3226"/>
    <w:rsid w:val="00785EB1"/>
    <w:rsid w:val="00883DB6"/>
    <w:rsid w:val="008A5C6A"/>
    <w:rsid w:val="00901103"/>
    <w:rsid w:val="00A81943"/>
    <w:rsid w:val="00CE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A8D4"/>
  <w15:chartTrackingRefBased/>
  <w15:docId w15:val="{99785CCC-9442-4664-96AB-279B30322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1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1103"/>
  </w:style>
  <w:style w:type="paragraph" w:styleId="Footer">
    <w:name w:val="footer"/>
    <w:basedOn w:val="Normal"/>
    <w:link w:val="FooterChar"/>
    <w:uiPriority w:val="99"/>
    <w:unhideWhenUsed/>
    <w:rsid w:val="009011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1103"/>
  </w:style>
  <w:style w:type="table" w:styleId="TableGrid">
    <w:name w:val="Table Grid"/>
    <w:basedOn w:val="TableNormal"/>
    <w:uiPriority w:val="39"/>
    <w:rsid w:val="00901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MONOJIT SAMANTA</dc:creator>
  <cp:keywords/>
  <dc:description/>
  <cp:lastModifiedBy>MONOJIT SAMANTA</cp:lastModifiedBy>
  <cp:revision>2</cp:revision>
  <dcterms:created xsi:type="dcterms:W3CDTF">2026-05-17T16:02:00Z</dcterms:created>
  <dcterms:modified xsi:type="dcterms:W3CDTF">2026-05-19T10:29:00Z</dcterms:modified>
</cp:coreProperties>
</file>