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7C12F" w14:textId="77777777" w:rsidR="00E33FE4" w:rsidRPr="00E33FE4" w:rsidRDefault="00E33FE4" w:rsidP="00E33FE4">
      <w:pPr>
        <w:shd w:val="clear" w:color="auto" w:fill="1E40AF"/>
        <w:spacing w:after="200" w:line="276" w:lineRule="auto"/>
        <w:jc w:val="center"/>
        <w:rPr>
          <w:rFonts w:ascii="Cambria" w:eastAsia="MS Mincho" w:hAnsi="Cambria" w:cs="Times New Roman"/>
          <w:kern w:val="0"/>
          <w:sz w:val="22"/>
          <w:szCs w:val="22"/>
          <w14:ligatures w14:val="none"/>
        </w:rPr>
      </w:pPr>
      <w:r w:rsidRPr="00E33FE4">
        <w:rPr>
          <w:rFonts w:ascii="Cambria" w:eastAsia="MS Mincho" w:hAnsi="Cambria" w:cs="Times New Roman"/>
          <w:b/>
          <w:color w:val="FFFFFF"/>
          <w:kern w:val="0"/>
          <w:sz w:val="56"/>
          <w:szCs w:val="22"/>
          <w14:ligatures w14:val="none"/>
        </w:rPr>
        <w:t>GUIDE MÉTHODOLOGIQUE</w:t>
      </w:r>
      <w:r w:rsidRPr="00E33FE4">
        <w:rPr>
          <w:rFonts w:ascii="Cambria" w:eastAsia="MS Mincho" w:hAnsi="Cambria" w:cs="Times New Roman"/>
          <w:b/>
          <w:color w:val="FFFFFF"/>
          <w:kern w:val="0"/>
          <w:sz w:val="56"/>
          <w:szCs w:val="22"/>
          <w14:ligatures w14:val="none"/>
        </w:rPr>
        <w:br/>
        <w:t>DE GESTION DE PROJET</w:t>
      </w:r>
    </w:p>
    <w:p w14:paraId="2A2B4C0A" w14:textId="196DE08B" w:rsidR="00E33FE4" w:rsidRDefault="00E33FE4" w:rsidP="00E33FE4">
      <w:pPr>
        <w:shd w:val="clear" w:color="auto" w:fill="1E40AF"/>
        <w:spacing w:after="200" w:line="276" w:lineRule="auto"/>
        <w:jc w:val="center"/>
        <w:rPr>
          <w:rFonts w:ascii="Cambria" w:eastAsia="MS Mincho" w:hAnsi="Cambria" w:cs="Times New Roman"/>
          <w:color w:val="FFFFFF"/>
          <w:kern w:val="0"/>
          <w:szCs w:val="22"/>
          <w14:ligatures w14:val="none"/>
        </w:rPr>
      </w:pPr>
      <w:r w:rsidRPr="00E33FE4">
        <w:rPr>
          <w:rFonts w:ascii="Cambria" w:eastAsia="MS Mincho" w:hAnsi="Cambria" w:cs="Times New Roman"/>
          <w:color w:val="FFFFFF"/>
          <w:kern w:val="0"/>
          <w:szCs w:val="22"/>
          <w14:ligatures w14:val="none"/>
        </w:rPr>
        <w:br/>
        <w:t>Choisir la bonne méthodologie selon le contexte</w:t>
      </w:r>
      <w:r w:rsidRPr="00E33FE4">
        <w:rPr>
          <w:rFonts w:ascii="Cambria" w:eastAsia="MS Mincho" w:hAnsi="Cambria" w:cs="Times New Roman"/>
          <w:color w:val="FFFFFF"/>
          <w:kern w:val="0"/>
          <w:szCs w:val="22"/>
          <w14:ligatures w14:val="none"/>
        </w:rPr>
        <w:br/>
        <w:t>Cabinet M³DES</w:t>
      </w:r>
    </w:p>
    <w:p w14:paraId="1EBA46A8" w14:textId="77777777" w:rsidR="00883001" w:rsidRPr="00E33FE4" w:rsidRDefault="00883001" w:rsidP="00E33FE4">
      <w:pPr>
        <w:shd w:val="clear" w:color="auto" w:fill="1E40AF"/>
        <w:spacing w:after="200" w:line="276" w:lineRule="auto"/>
        <w:jc w:val="center"/>
        <w:rPr>
          <w:rFonts w:ascii="Cambria" w:eastAsia="MS Mincho" w:hAnsi="Cambria" w:cs="Times New Roman"/>
          <w:kern w:val="0"/>
          <w:sz w:val="22"/>
          <w:szCs w:val="22"/>
          <w14:ligatures w14:val="none"/>
        </w:rPr>
      </w:pPr>
    </w:p>
    <w:p w14:paraId="2D5FEF13" w14:textId="77777777" w:rsidR="00FD3089" w:rsidRDefault="00FD3089" w:rsidP="00FD3089"/>
    <w:p w14:paraId="2BDF961E" w14:textId="77777777" w:rsidR="00A625A7" w:rsidRDefault="00A625A7" w:rsidP="00FD3089"/>
    <w:p w14:paraId="72EDBDD8" w14:textId="77777777" w:rsidR="00A625A7" w:rsidRDefault="00A625A7" w:rsidP="00FD3089"/>
    <w:p w14:paraId="478A0F6A" w14:textId="75A594EB" w:rsidR="00883001" w:rsidRPr="00A625A7" w:rsidRDefault="00A625A7" w:rsidP="00A625A7">
      <w:pPr>
        <w:shd w:val="clear" w:color="auto" w:fill="F3F4F6"/>
        <w:spacing w:after="200" w:line="276" w:lineRule="auto"/>
        <w:rPr>
          <w:rFonts w:ascii="Cambria" w:eastAsiaTheme="minorEastAsia" w:hAnsi="Cambria"/>
          <w:b/>
          <w:color w:val="374151"/>
          <w:kern w:val="0"/>
          <w:sz w:val="32"/>
          <w:szCs w:val="22"/>
          <w:lang w:val="en-US"/>
          <w14:ligatures w14:val="none"/>
        </w:rPr>
      </w:pPr>
      <w:r w:rsidRPr="00A625A7">
        <w:rPr>
          <w:rFonts w:ascii="Cambria" w:eastAsiaTheme="minorEastAsia" w:hAnsi="Cambria"/>
          <w:b/>
          <w:color w:val="374151"/>
          <w:kern w:val="0"/>
          <w:sz w:val="32"/>
          <w:szCs w:val="22"/>
          <w:lang w:val="en-US"/>
          <w14:ligatures w14:val="none"/>
        </w:rPr>
        <w:t>Table des matières</w:t>
      </w:r>
    </w:p>
    <w:sdt>
      <w:sdtPr>
        <w:id w:val="778149317"/>
        <w:docPartObj>
          <w:docPartGallery w:val="Table of Contents"/>
          <w:docPartUnique/>
        </w:docPartObj>
      </w:sdtPr>
      <w:sdtEndPr>
        <w:rPr>
          <w:b/>
          <w:bCs/>
        </w:rPr>
      </w:sdtEndPr>
      <w:sdtContent>
        <w:p w14:paraId="3252BCAC" w14:textId="1981F28F" w:rsidR="00A625A7" w:rsidRPr="00A625A7" w:rsidRDefault="00A625A7" w:rsidP="00A625A7">
          <w:pPr>
            <w:rPr>
              <w:lang w:val="en-US"/>
            </w:rPr>
          </w:pPr>
        </w:p>
        <w:p w14:paraId="4033E80A" w14:textId="6B8C4757" w:rsidR="00EC42B2" w:rsidRDefault="00E33FE4">
          <w:pPr>
            <w:pStyle w:val="TM2"/>
            <w:rPr>
              <w:rFonts w:eastAsiaTheme="minorEastAsia"/>
              <w:noProof/>
              <w:lang w:eastAsia="fr-FR"/>
            </w:rPr>
          </w:pPr>
          <w:r>
            <w:fldChar w:fldCharType="begin"/>
          </w:r>
          <w:r>
            <w:instrText xml:space="preserve"> TOC \o "1-3" \h \z \u </w:instrText>
          </w:r>
          <w:r>
            <w:fldChar w:fldCharType="separate"/>
          </w:r>
          <w:hyperlink w:anchor="_Toc216430511" w:history="1">
            <w:r w:rsidR="00EC42B2" w:rsidRPr="009417D8">
              <w:rPr>
                <w:rStyle w:val="Lienhypertexte"/>
                <w:noProof/>
              </w:rPr>
              <w:t>Contexte</w:t>
            </w:r>
            <w:r w:rsidR="00EC42B2">
              <w:rPr>
                <w:noProof/>
                <w:webHidden/>
              </w:rPr>
              <w:tab/>
            </w:r>
            <w:r w:rsidR="00EC42B2">
              <w:rPr>
                <w:noProof/>
                <w:webHidden/>
              </w:rPr>
              <w:fldChar w:fldCharType="begin"/>
            </w:r>
            <w:r w:rsidR="00EC42B2">
              <w:rPr>
                <w:noProof/>
                <w:webHidden/>
              </w:rPr>
              <w:instrText xml:space="preserve"> PAGEREF _Toc216430511 \h </w:instrText>
            </w:r>
            <w:r w:rsidR="00EC42B2">
              <w:rPr>
                <w:noProof/>
                <w:webHidden/>
              </w:rPr>
            </w:r>
            <w:r w:rsidR="00EC42B2">
              <w:rPr>
                <w:noProof/>
                <w:webHidden/>
              </w:rPr>
              <w:fldChar w:fldCharType="separate"/>
            </w:r>
            <w:r w:rsidR="00164849">
              <w:rPr>
                <w:noProof/>
                <w:webHidden/>
              </w:rPr>
              <w:t>2</w:t>
            </w:r>
            <w:r w:rsidR="00EC42B2">
              <w:rPr>
                <w:noProof/>
                <w:webHidden/>
              </w:rPr>
              <w:fldChar w:fldCharType="end"/>
            </w:r>
          </w:hyperlink>
        </w:p>
        <w:p w14:paraId="225991F7" w14:textId="4AD962B5" w:rsidR="00EC42B2" w:rsidRDefault="00EC42B2">
          <w:pPr>
            <w:pStyle w:val="TM2"/>
            <w:rPr>
              <w:rFonts w:eastAsiaTheme="minorEastAsia"/>
              <w:noProof/>
              <w:lang w:eastAsia="fr-FR"/>
            </w:rPr>
          </w:pPr>
          <w:hyperlink w:anchor="_Toc216430512" w:history="1">
            <w:r w:rsidRPr="009417D8">
              <w:rPr>
                <w:rStyle w:val="Lienhypertexte"/>
                <w:noProof/>
              </w:rPr>
              <w:t>Objectifs du guide</w:t>
            </w:r>
            <w:r>
              <w:rPr>
                <w:noProof/>
                <w:webHidden/>
              </w:rPr>
              <w:tab/>
            </w:r>
            <w:r>
              <w:rPr>
                <w:noProof/>
                <w:webHidden/>
              </w:rPr>
              <w:fldChar w:fldCharType="begin"/>
            </w:r>
            <w:r>
              <w:rPr>
                <w:noProof/>
                <w:webHidden/>
              </w:rPr>
              <w:instrText xml:space="preserve"> PAGEREF _Toc216430512 \h </w:instrText>
            </w:r>
            <w:r>
              <w:rPr>
                <w:noProof/>
                <w:webHidden/>
              </w:rPr>
            </w:r>
            <w:r>
              <w:rPr>
                <w:noProof/>
                <w:webHidden/>
              </w:rPr>
              <w:fldChar w:fldCharType="separate"/>
            </w:r>
            <w:r w:rsidR="00164849">
              <w:rPr>
                <w:noProof/>
                <w:webHidden/>
              </w:rPr>
              <w:t>2</w:t>
            </w:r>
            <w:r>
              <w:rPr>
                <w:noProof/>
                <w:webHidden/>
              </w:rPr>
              <w:fldChar w:fldCharType="end"/>
            </w:r>
          </w:hyperlink>
        </w:p>
        <w:p w14:paraId="61416B66" w14:textId="4573993D" w:rsidR="00EC42B2" w:rsidRDefault="00EC42B2">
          <w:pPr>
            <w:pStyle w:val="TM2"/>
            <w:rPr>
              <w:rFonts w:eastAsiaTheme="minorEastAsia"/>
              <w:noProof/>
              <w:lang w:eastAsia="fr-FR"/>
            </w:rPr>
          </w:pPr>
          <w:hyperlink w:anchor="_Toc216430513" w:history="1">
            <w:r w:rsidRPr="009417D8">
              <w:rPr>
                <w:rStyle w:val="Lienhypertexte"/>
                <w:noProof/>
              </w:rPr>
              <w:t>Fiches méthodologiques</w:t>
            </w:r>
            <w:r>
              <w:rPr>
                <w:noProof/>
                <w:webHidden/>
              </w:rPr>
              <w:tab/>
            </w:r>
            <w:r>
              <w:rPr>
                <w:noProof/>
                <w:webHidden/>
              </w:rPr>
              <w:fldChar w:fldCharType="begin"/>
            </w:r>
            <w:r>
              <w:rPr>
                <w:noProof/>
                <w:webHidden/>
              </w:rPr>
              <w:instrText xml:space="preserve"> PAGEREF _Toc216430513 \h </w:instrText>
            </w:r>
            <w:r>
              <w:rPr>
                <w:noProof/>
                <w:webHidden/>
              </w:rPr>
            </w:r>
            <w:r>
              <w:rPr>
                <w:noProof/>
                <w:webHidden/>
              </w:rPr>
              <w:fldChar w:fldCharType="separate"/>
            </w:r>
            <w:r w:rsidR="00164849">
              <w:rPr>
                <w:noProof/>
                <w:webHidden/>
              </w:rPr>
              <w:t>2</w:t>
            </w:r>
            <w:r>
              <w:rPr>
                <w:noProof/>
                <w:webHidden/>
              </w:rPr>
              <w:fldChar w:fldCharType="end"/>
            </w:r>
          </w:hyperlink>
        </w:p>
        <w:p w14:paraId="25C20A83" w14:textId="3CB575D4" w:rsidR="00EC42B2" w:rsidRDefault="00EC42B2">
          <w:pPr>
            <w:pStyle w:val="TM3"/>
            <w:tabs>
              <w:tab w:val="right" w:leader="dot" w:pos="9062"/>
            </w:tabs>
            <w:rPr>
              <w:rFonts w:eastAsiaTheme="minorEastAsia"/>
              <w:noProof/>
              <w:lang w:eastAsia="fr-FR"/>
            </w:rPr>
          </w:pPr>
          <w:hyperlink w:anchor="_Toc216430514" w:history="1">
            <w:r w:rsidRPr="009417D8">
              <w:rPr>
                <w:rStyle w:val="Lienhypertexte"/>
                <w:noProof/>
                <w:lang w:val="en-GB"/>
              </w:rPr>
              <w:t>PMBOK</w:t>
            </w:r>
            <w:r>
              <w:rPr>
                <w:noProof/>
                <w:webHidden/>
              </w:rPr>
              <w:tab/>
            </w:r>
            <w:r>
              <w:rPr>
                <w:noProof/>
                <w:webHidden/>
              </w:rPr>
              <w:fldChar w:fldCharType="begin"/>
            </w:r>
            <w:r>
              <w:rPr>
                <w:noProof/>
                <w:webHidden/>
              </w:rPr>
              <w:instrText xml:space="preserve"> PAGEREF _Toc216430514 \h </w:instrText>
            </w:r>
            <w:r>
              <w:rPr>
                <w:noProof/>
                <w:webHidden/>
              </w:rPr>
            </w:r>
            <w:r>
              <w:rPr>
                <w:noProof/>
                <w:webHidden/>
              </w:rPr>
              <w:fldChar w:fldCharType="separate"/>
            </w:r>
            <w:r w:rsidR="00164849">
              <w:rPr>
                <w:noProof/>
                <w:webHidden/>
              </w:rPr>
              <w:t>3</w:t>
            </w:r>
            <w:r>
              <w:rPr>
                <w:noProof/>
                <w:webHidden/>
              </w:rPr>
              <w:fldChar w:fldCharType="end"/>
            </w:r>
          </w:hyperlink>
        </w:p>
        <w:p w14:paraId="201A10FE" w14:textId="0488FF11" w:rsidR="00EC42B2" w:rsidRDefault="00EC42B2" w:rsidP="00EC42B2">
          <w:pPr>
            <w:pStyle w:val="TM3"/>
            <w:tabs>
              <w:tab w:val="right" w:leader="dot" w:pos="9062"/>
            </w:tabs>
            <w:ind w:left="708"/>
            <w:rPr>
              <w:rFonts w:eastAsiaTheme="minorEastAsia"/>
              <w:noProof/>
              <w:lang w:eastAsia="fr-FR"/>
            </w:rPr>
          </w:pPr>
          <w:hyperlink w:anchor="_Toc216430515" w:history="1">
            <w:r w:rsidRPr="009417D8">
              <w:rPr>
                <w:rStyle w:val="Lienhypertexte"/>
                <w:noProof/>
              </w:rPr>
              <w:t>Waterfall</w:t>
            </w:r>
            <w:r>
              <w:rPr>
                <w:noProof/>
                <w:webHidden/>
              </w:rPr>
              <w:tab/>
            </w:r>
            <w:r>
              <w:rPr>
                <w:noProof/>
                <w:webHidden/>
              </w:rPr>
              <w:fldChar w:fldCharType="begin"/>
            </w:r>
            <w:r>
              <w:rPr>
                <w:noProof/>
                <w:webHidden/>
              </w:rPr>
              <w:instrText xml:space="preserve"> PAGEREF _Toc216430515 \h </w:instrText>
            </w:r>
            <w:r>
              <w:rPr>
                <w:noProof/>
                <w:webHidden/>
              </w:rPr>
            </w:r>
            <w:r>
              <w:rPr>
                <w:noProof/>
                <w:webHidden/>
              </w:rPr>
              <w:fldChar w:fldCharType="separate"/>
            </w:r>
            <w:r w:rsidR="00164849">
              <w:rPr>
                <w:noProof/>
                <w:webHidden/>
              </w:rPr>
              <w:t>4</w:t>
            </w:r>
            <w:r>
              <w:rPr>
                <w:noProof/>
                <w:webHidden/>
              </w:rPr>
              <w:fldChar w:fldCharType="end"/>
            </w:r>
          </w:hyperlink>
        </w:p>
        <w:p w14:paraId="230AAC1A" w14:textId="25A3CBF3" w:rsidR="00EC42B2" w:rsidRDefault="00EC42B2" w:rsidP="00EC42B2">
          <w:pPr>
            <w:pStyle w:val="TM3"/>
            <w:tabs>
              <w:tab w:val="right" w:leader="dot" w:pos="9062"/>
            </w:tabs>
            <w:ind w:left="708"/>
            <w:rPr>
              <w:rFonts w:eastAsiaTheme="minorEastAsia"/>
              <w:noProof/>
              <w:lang w:eastAsia="fr-FR"/>
            </w:rPr>
          </w:pPr>
          <w:hyperlink w:anchor="_Toc216430516" w:history="1">
            <w:r w:rsidRPr="009417D8">
              <w:rPr>
                <w:rStyle w:val="Lienhypertexte"/>
                <w:noProof/>
              </w:rPr>
              <w:t>Cycle en V</w:t>
            </w:r>
            <w:r>
              <w:rPr>
                <w:noProof/>
                <w:webHidden/>
              </w:rPr>
              <w:tab/>
            </w:r>
            <w:r>
              <w:rPr>
                <w:noProof/>
                <w:webHidden/>
              </w:rPr>
              <w:fldChar w:fldCharType="begin"/>
            </w:r>
            <w:r>
              <w:rPr>
                <w:noProof/>
                <w:webHidden/>
              </w:rPr>
              <w:instrText xml:space="preserve"> PAGEREF _Toc216430516 \h </w:instrText>
            </w:r>
            <w:r>
              <w:rPr>
                <w:noProof/>
                <w:webHidden/>
              </w:rPr>
            </w:r>
            <w:r>
              <w:rPr>
                <w:noProof/>
                <w:webHidden/>
              </w:rPr>
              <w:fldChar w:fldCharType="separate"/>
            </w:r>
            <w:r w:rsidR="00164849">
              <w:rPr>
                <w:noProof/>
                <w:webHidden/>
              </w:rPr>
              <w:t>5</w:t>
            </w:r>
            <w:r>
              <w:rPr>
                <w:noProof/>
                <w:webHidden/>
              </w:rPr>
              <w:fldChar w:fldCharType="end"/>
            </w:r>
          </w:hyperlink>
        </w:p>
        <w:p w14:paraId="6B793463" w14:textId="374418B7" w:rsidR="00EC42B2" w:rsidRDefault="00EC42B2" w:rsidP="00EC42B2">
          <w:pPr>
            <w:pStyle w:val="TM3"/>
            <w:tabs>
              <w:tab w:val="right" w:leader="dot" w:pos="9062"/>
            </w:tabs>
            <w:ind w:left="708"/>
            <w:rPr>
              <w:rFonts w:eastAsiaTheme="minorEastAsia"/>
              <w:noProof/>
              <w:lang w:eastAsia="fr-FR"/>
            </w:rPr>
          </w:pPr>
          <w:hyperlink w:anchor="_Toc216430517" w:history="1">
            <w:r w:rsidRPr="009417D8">
              <w:rPr>
                <w:rStyle w:val="Lienhypertexte"/>
                <w:noProof/>
                <w:lang w:val="en-GB"/>
              </w:rPr>
              <w:t>PRINCE2</w:t>
            </w:r>
            <w:r>
              <w:rPr>
                <w:noProof/>
                <w:webHidden/>
              </w:rPr>
              <w:tab/>
            </w:r>
            <w:r>
              <w:rPr>
                <w:noProof/>
                <w:webHidden/>
              </w:rPr>
              <w:fldChar w:fldCharType="begin"/>
            </w:r>
            <w:r>
              <w:rPr>
                <w:noProof/>
                <w:webHidden/>
              </w:rPr>
              <w:instrText xml:space="preserve"> PAGEREF _Toc216430517 \h </w:instrText>
            </w:r>
            <w:r>
              <w:rPr>
                <w:noProof/>
                <w:webHidden/>
              </w:rPr>
            </w:r>
            <w:r>
              <w:rPr>
                <w:noProof/>
                <w:webHidden/>
              </w:rPr>
              <w:fldChar w:fldCharType="separate"/>
            </w:r>
            <w:r w:rsidR="00164849">
              <w:rPr>
                <w:noProof/>
                <w:webHidden/>
              </w:rPr>
              <w:t>6</w:t>
            </w:r>
            <w:r>
              <w:rPr>
                <w:noProof/>
                <w:webHidden/>
              </w:rPr>
              <w:fldChar w:fldCharType="end"/>
            </w:r>
          </w:hyperlink>
        </w:p>
        <w:p w14:paraId="23DBBD17" w14:textId="0433AE24" w:rsidR="00EC42B2" w:rsidRDefault="00EC42B2" w:rsidP="00EC42B2">
          <w:pPr>
            <w:pStyle w:val="TM3"/>
            <w:tabs>
              <w:tab w:val="right" w:leader="dot" w:pos="9062"/>
            </w:tabs>
            <w:ind w:left="708"/>
            <w:rPr>
              <w:rFonts w:eastAsiaTheme="minorEastAsia"/>
              <w:noProof/>
              <w:lang w:eastAsia="fr-FR"/>
            </w:rPr>
          </w:pPr>
          <w:hyperlink w:anchor="_Toc216430518" w:history="1">
            <w:r w:rsidRPr="009417D8">
              <w:rPr>
                <w:rStyle w:val="Lienhypertexte"/>
                <w:noProof/>
              </w:rPr>
              <w:t>Méthode Agile</w:t>
            </w:r>
            <w:r>
              <w:rPr>
                <w:noProof/>
                <w:webHidden/>
              </w:rPr>
              <w:tab/>
            </w:r>
            <w:r>
              <w:rPr>
                <w:noProof/>
                <w:webHidden/>
              </w:rPr>
              <w:fldChar w:fldCharType="begin"/>
            </w:r>
            <w:r>
              <w:rPr>
                <w:noProof/>
                <w:webHidden/>
              </w:rPr>
              <w:instrText xml:space="preserve"> PAGEREF _Toc216430518 \h </w:instrText>
            </w:r>
            <w:r>
              <w:rPr>
                <w:noProof/>
                <w:webHidden/>
              </w:rPr>
            </w:r>
            <w:r>
              <w:rPr>
                <w:noProof/>
                <w:webHidden/>
              </w:rPr>
              <w:fldChar w:fldCharType="separate"/>
            </w:r>
            <w:r w:rsidR="00164849">
              <w:rPr>
                <w:noProof/>
                <w:webHidden/>
              </w:rPr>
              <w:t>7</w:t>
            </w:r>
            <w:r>
              <w:rPr>
                <w:noProof/>
                <w:webHidden/>
              </w:rPr>
              <w:fldChar w:fldCharType="end"/>
            </w:r>
          </w:hyperlink>
        </w:p>
        <w:p w14:paraId="3FF1F066" w14:textId="63858F54" w:rsidR="00EC42B2" w:rsidRDefault="00EC42B2" w:rsidP="00EC42B2">
          <w:pPr>
            <w:pStyle w:val="TM3"/>
            <w:tabs>
              <w:tab w:val="right" w:leader="dot" w:pos="9062"/>
            </w:tabs>
            <w:ind w:left="708"/>
            <w:rPr>
              <w:rFonts w:eastAsiaTheme="minorEastAsia"/>
              <w:noProof/>
              <w:lang w:eastAsia="fr-FR"/>
            </w:rPr>
          </w:pPr>
          <w:hyperlink w:anchor="_Toc216430519" w:history="1">
            <w:r w:rsidRPr="009417D8">
              <w:rPr>
                <w:rStyle w:val="Lienhypertexte"/>
                <w:noProof/>
              </w:rPr>
              <w:t>Scrum</w:t>
            </w:r>
            <w:r>
              <w:rPr>
                <w:noProof/>
                <w:webHidden/>
              </w:rPr>
              <w:tab/>
            </w:r>
            <w:r>
              <w:rPr>
                <w:noProof/>
                <w:webHidden/>
              </w:rPr>
              <w:fldChar w:fldCharType="begin"/>
            </w:r>
            <w:r>
              <w:rPr>
                <w:noProof/>
                <w:webHidden/>
              </w:rPr>
              <w:instrText xml:space="preserve"> PAGEREF _Toc216430519 \h </w:instrText>
            </w:r>
            <w:r>
              <w:rPr>
                <w:noProof/>
                <w:webHidden/>
              </w:rPr>
            </w:r>
            <w:r>
              <w:rPr>
                <w:noProof/>
                <w:webHidden/>
              </w:rPr>
              <w:fldChar w:fldCharType="separate"/>
            </w:r>
            <w:r w:rsidR="00164849">
              <w:rPr>
                <w:noProof/>
                <w:webHidden/>
              </w:rPr>
              <w:t>8</w:t>
            </w:r>
            <w:r>
              <w:rPr>
                <w:noProof/>
                <w:webHidden/>
              </w:rPr>
              <w:fldChar w:fldCharType="end"/>
            </w:r>
          </w:hyperlink>
        </w:p>
        <w:p w14:paraId="3FA0591D" w14:textId="2D060217" w:rsidR="00EC42B2" w:rsidRDefault="00EC42B2" w:rsidP="00EC42B2">
          <w:pPr>
            <w:pStyle w:val="TM3"/>
            <w:tabs>
              <w:tab w:val="right" w:leader="dot" w:pos="9062"/>
            </w:tabs>
            <w:ind w:left="708"/>
            <w:rPr>
              <w:rFonts w:eastAsiaTheme="minorEastAsia"/>
              <w:noProof/>
              <w:lang w:eastAsia="fr-FR"/>
            </w:rPr>
          </w:pPr>
          <w:hyperlink w:anchor="_Toc216430520" w:history="1">
            <w:r w:rsidRPr="009417D8">
              <w:rPr>
                <w:rStyle w:val="Lienhypertexte"/>
                <w:noProof/>
              </w:rPr>
              <w:t>Méthode Adaptative</w:t>
            </w:r>
            <w:r>
              <w:rPr>
                <w:noProof/>
                <w:webHidden/>
              </w:rPr>
              <w:tab/>
            </w:r>
            <w:r>
              <w:rPr>
                <w:noProof/>
                <w:webHidden/>
              </w:rPr>
              <w:fldChar w:fldCharType="begin"/>
            </w:r>
            <w:r>
              <w:rPr>
                <w:noProof/>
                <w:webHidden/>
              </w:rPr>
              <w:instrText xml:space="preserve"> PAGEREF _Toc216430520 \h </w:instrText>
            </w:r>
            <w:r>
              <w:rPr>
                <w:noProof/>
                <w:webHidden/>
              </w:rPr>
            </w:r>
            <w:r>
              <w:rPr>
                <w:noProof/>
                <w:webHidden/>
              </w:rPr>
              <w:fldChar w:fldCharType="separate"/>
            </w:r>
            <w:r w:rsidR="00164849">
              <w:rPr>
                <w:noProof/>
                <w:webHidden/>
              </w:rPr>
              <w:t>9</w:t>
            </w:r>
            <w:r>
              <w:rPr>
                <w:noProof/>
                <w:webHidden/>
              </w:rPr>
              <w:fldChar w:fldCharType="end"/>
            </w:r>
          </w:hyperlink>
        </w:p>
        <w:p w14:paraId="05878222" w14:textId="1F0425AC" w:rsidR="00EC42B2" w:rsidRDefault="00EC42B2" w:rsidP="00EC42B2">
          <w:pPr>
            <w:pStyle w:val="TM3"/>
            <w:tabs>
              <w:tab w:val="right" w:leader="dot" w:pos="9062"/>
            </w:tabs>
            <w:ind w:left="708"/>
            <w:rPr>
              <w:rFonts w:eastAsiaTheme="minorEastAsia"/>
              <w:noProof/>
              <w:lang w:eastAsia="fr-FR"/>
            </w:rPr>
          </w:pPr>
          <w:hyperlink w:anchor="_Toc216430521" w:history="1">
            <w:r w:rsidRPr="009417D8">
              <w:rPr>
                <w:rStyle w:val="Lienhypertexte"/>
                <w:noProof/>
              </w:rPr>
              <w:t>Design Thinking</w:t>
            </w:r>
            <w:r>
              <w:rPr>
                <w:noProof/>
                <w:webHidden/>
              </w:rPr>
              <w:tab/>
            </w:r>
            <w:r>
              <w:rPr>
                <w:noProof/>
                <w:webHidden/>
              </w:rPr>
              <w:fldChar w:fldCharType="begin"/>
            </w:r>
            <w:r>
              <w:rPr>
                <w:noProof/>
                <w:webHidden/>
              </w:rPr>
              <w:instrText xml:space="preserve"> PAGEREF _Toc216430521 \h </w:instrText>
            </w:r>
            <w:r>
              <w:rPr>
                <w:noProof/>
                <w:webHidden/>
              </w:rPr>
            </w:r>
            <w:r>
              <w:rPr>
                <w:noProof/>
                <w:webHidden/>
              </w:rPr>
              <w:fldChar w:fldCharType="separate"/>
            </w:r>
            <w:r w:rsidR="00164849">
              <w:rPr>
                <w:noProof/>
                <w:webHidden/>
              </w:rPr>
              <w:t>10</w:t>
            </w:r>
            <w:r>
              <w:rPr>
                <w:noProof/>
                <w:webHidden/>
              </w:rPr>
              <w:fldChar w:fldCharType="end"/>
            </w:r>
          </w:hyperlink>
        </w:p>
        <w:p w14:paraId="3A98089A" w14:textId="3320EC20" w:rsidR="00EC42B2" w:rsidRDefault="00EC42B2" w:rsidP="00EC42B2">
          <w:pPr>
            <w:pStyle w:val="TM3"/>
            <w:tabs>
              <w:tab w:val="right" w:leader="dot" w:pos="9062"/>
            </w:tabs>
            <w:ind w:left="708"/>
            <w:rPr>
              <w:rFonts w:eastAsiaTheme="minorEastAsia"/>
              <w:noProof/>
              <w:lang w:eastAsia="fr-FR"/>
            </w:rPr>
          </w:pPr>
          <w:hyperlink w:anchor="_Toc216430522" w:history="1">
            <w:r w:rsidRPr="009417D8">
              <w:rPr>
                <w:rStyle w:val="Lienhypertexte"/>
                <w:noProof/>
              </w:rPr>
              <w:t>Six Sigma</w:t>
            </w:r>
            <w:r>
              <w:rPr>
                <w:noProof/>
                <w:webHidden/>
              </w:rPr>
              <w:tab/>
            </w:r>
            <w:r>
              <w:rPr>
                <w:noProof/>
                <w:webHidden/>
              </w:rPr>
              <w:fldChar w:fldCharType="begin"/>
            </w:r>
            <w:r>
              <w:rPr>
                <w:noProof/>
                <w:webHidden/>
              </w:rPr>
              <w:instrText xml:space="preserve"> PAGEREF _Toc216430522 \h </w:instrText>
            </w:r>
            <w:r>
              <w:rPr>
                <w:noProof/>
                <w:webHidden/>
              </w:rPr>
            </w:r>
            <w:r>
              <w:rPr>
                <w:noProof/>
                <w:webHidden/>
              </w:rPr>
              <w:fldChar w:fldCharType="separate"/>
            </w:r>
            <w:r w:rsidR="00164849">
              <w:rPr>
                <w:noProof/>
                <w:webHidden/>
              </w:rPr>
              <w:t>11</w:t>
            </w:r>
            <w:r>
              <w:rPr>
                <w:noProof/>
                <w:webHidden/>
              </w:rPr>
              <w:fldChar w:fldCharType="end"/>
            </w:r>
          </w:hyperlink>
        </w:p>
        <w:p w14:paraId="758EC2E6" w14:textId="1590EA1D" w:rsidR="00EC42B2" w:rsidRDefault="00EC42B2" w:rsidP="00EC42B2">
          <w:pPr>
            <w:pStyle w:val="TM3"/>
            <w:tabs>
              <w:tab w:val="right" w:leader="dot" w:pos="9062"/>
            </w:tabs>
            <w:ind w:left="708"/>
            <w:rPr>
              <w:rFonts w:eastAsiaTheme="minorEastAsia"/>
              <w:noProof/>
              <w:lang w:eastAsia="fr-FR"/>
            </w:rPr>
          </w:pPr>
          <w:hyperlink w:anchor="_Toc216430523" w:history="1">
            <w:r w:rsidRPr="009417D8">
              <w:rPr>
                <w:rStyle w:val="Lienhypertexte"/>
                <w:noProof/>
              </w:rPr>
              <w:t>Lean Project Management</w:t>
            </w:r>
            <w:r>
              <w:rPr>
                <w:noProof/>
                <w:webHidden/>
              </w:rPr>
              <w:tab/>
            </w:r>
            <w:r>
              <w:rPr>
                <w:noProof/>
                <w:webHidden/>
              </w:rPr>
              <w:fldChar w:fldCharType="begin"/>
            </w:r>
            <w:r>
              <w:rPr>
                <w:noProof/>
                <w:webHidden/>
              </w:rPr>
              <w:instrText xml:space="preserve"> PAGEREF _Toc216430523 \h </w:instrText>
            </w:r>
            <w:r>
              <w:rPr>
                <w:noProof/>
                <w:webHidden/>
              </w:rPr>
            </w:r>
            <w:r>
              <w:rPr>
                <w:noProof/>
                <w:webHidden/>
              </w:rPr>
              <w:fldChar w:fldCharType="separate"/>
            </w:r>
            <w:r w:rsidR="00164849">
              <w:rPr>
                <w:noProof/>
                <w:webHidden/>
              </w:rPr>
              <w:t>12</w:t>
            </w:r>
            <w:r>
              <w:rPr>
                <w:noProof/>
                <w:webHidden/>
              </w:rPr>
              <w:fldChar w:fldCharType="end"/>
            </w:r>
          </w:hyperlink>
        </w:p>
        <w:p w14:paraId="00D7F249" w14:textId="7A651130" w:rsidR="00EC42B2" w:rsidRDefault="00EC42B2" w:rsidP="00EC42B2">
          <w:pPr>
            <w:pStyle w:val="TM3"/>
            <w:tabs>
              <w:tab w:val="right" w:leader="dot" w:pos="9062"/>
            </w:tabs>
            <w:ind w:left="708"/>
            <w:rPr>
              <w:rFonts w:eastAsiaTheme="minorEastAsia"/>
              <w:noProof/>
              <w:lang w:eastAsia="fr-FR"/>
            </w:rPr>
          </w:pPr>
          <w:hyperlink w:anchor="_Toc216430524" w:history="1">
            <w:r w:rsidRPr="009417D8">
              <w:rPr>
                <w:rStyle w:val="Lienhypertexte"/>
                <w:noProof/>
              </w:rPr>
              <w:t>Méthode Hybride</w:t>
            </w:r>
            <w:r>
              <w:rPr>
                <w:noProof/>
                <w:webHidden/>
              </w:rPr>
              <w:tab/>
            </w:r>
            <w:r>
              <w:rPr>
                <w:noProof/>
                <w:webHidden/>
              </w:rPr>
              <w:fldChar w:fldCharType="begin"/>
            </w:r>
            <w:r>
              <w:rPr>
                <w:noProof/>
                <w:webHidden/>
              </w:rPr>
              <w:instrText xml:space="preserve"> PAGEREF _Toc216430524 \h </w:instrText>
            </w:r>
            <w:r>
              <w:rPr>
                <w:noProof/>
                <w:webHidden/>
              </w:rPr>
            </w:r>
            <w:r>
              <w:rPr>
                <w:noProof/>
                <w:webHidden/>
              </w:rPr>
              <w:fldChar w:fldCharType="separate"/>
            </w:r>
            <w:r w:rsidR="00164849">
              <w:rPr>
                <w:noProof/>
                <w:webHidden/>
              </w:rPr>
              <w:t>13</w:t>
            </w:r>
            <w:r>
              <w:rPr>
                <w:noProof/>
                <w:webHidden/>
              </w:rPr>
              <w:fldChar w:fldCharType="end"/>
            </w:r>
          </w:hyperlink>
        </w:p>
        <w:p w14:paraId="77769064" w14:textId="56E208BD" w:rsidR="00EC42B2" w:rsidRDefault="00EC42B2" w:rsidP="00EC42B2">
          <w:pPr>
            <w:pStyle w:val="TM2"/>
            <w:ind w:left="708"/>
            <w:rPr>
              <w:rFonts w:eastAsiaTheme="minorEastAsia"/>
              <w:noProof/>
              <w:lang w:eastAsia="fr-FR"/>
            </w:rPr>
          </w:pPr>
          <w:hyperlink w:anchor="_Toc216430525" w:history="1">
            <w:r w:rsidRPr="009417D8">
              <w:rPr>
                <w:rStyle w:val="Lienhypertexte"/>
                <w:noProof/>
                <w:lang w:val="en-GB"/>
              </w:rPr>
              <w:t>PRiSM</w:t>
            </w:r>
            <w:r>
              <w:rPr>
                <w:noProof/>
                <w:webHidden/>
              </w:rPr>
              <w:tab/>
            </w:r>
            <w:r>
              <w:rPr>
                <w:noProof/>
                <w:webHidden/>
              </w:rPr>
              <w:fldChar w:fldCharType="begin"/>
            </w:r>
            <w:r>
              <w:rPr>
                <w:noProof/>
                <w:webHidden/>
              </w:rPr>
              <w:instrText xml:space="preserve"> PAGEREF _Toc216430525 \h </w:instrText>
            </w:r>
            <w:r>
              <w:rPr>
                <w:noProof/>
                <w:webHidden/>
              </w:rPr>
            </w:r>
            <w:r>
              <w:rPr>
                <w:noProof/>
                <w:webHidden/>
              </w:rPr>
              <w:fldChar w:fldCharType="separate"/>
            </w:r>
            <w:r w:rsidR="00164849">
              <w:rPr>
                <w:noProof/>
                <w:webHidden/>
              </w:rPr>
              <w:t>14</w:t>
            </w:r>
            <w:r>
              <w:rPr>
                <w:noProof/>
                <w:webHidden/>
              </w:rPr>
              <w:fldChar w:fldCharType="end"/>
            </w:r>
          </w:hyperlink>
        </w:p>
        <w:p w14:paraId="146FDB54" w14:textId="1A8E3D2D" w:rsidR="00E33FE4" w:rsidRDefault="00E33FE4">
          <w:r>
            <w:rPr>
              <w:b/>
              <w:bCs/>
            </w:rPr>
            <w:fldChar w:fldCharType="end"/>
          </w:r>
        </w:p>
      </w:sdtContent>
    </w:sdt>
    <w:p w14:paraId="6639E49C" w14:textId="77777777" w:rsidR="00E33FE4" w:rsidRDefault="00E33FE4" w:rsidP="00FD3089"/>
    <w:p w14:paraId="76A1B2C2" w14:textId="77777777" w:rsidR="00E33FE4" w:rsidRDefault="00E33FE4" w:rsidP="00FD3089"/>
    <w:p w14:paraId="47EAE08C" w14:textId="77777777" w:rsidR="00E33FE4" w:rsidRPr="00FD3089" w:rsidRDefault="00E33FE4" w:rsidP="00FD3089"/>
    <w:p w14:paraId="261FBABF" w14:textId="14C84609" w:rsidR="00E33FE4" w:rsidRPr="00EC42B2" w:rsidRDefault="00E33FE4" w:rsidP="00EC42B2">
      <w:pPr>
        <w:shd w:val="clear" w:color="auto" w:fill="F3F4F6"/>
        <w:spacing w:after="200" w:line="276" w:lineRule="auto"/>
        <w:rPr>
          <w:rFonts w:ascii="Cambria" w:eastAsiaTheme="minorEastAsia" w:hAnsi="Cambria"/>
          <w:b/>
          <w:color w:val="374151"/>
          <w:kern w:val="0"/>
          <w:sz w:val="32"/>
          <w:szCs w:val="22"/>
          <w:lang w:val="en-US"/>
          <w14:ligatures w14:val="none"/>
        </w:rPr>
      </w:pPr>
      <w:bookmarkStart w:id="0" w:name="_Toc216430511"/>
      <w:r w:rsidRPr="00EC42B2">
        <w:rPr>
          <w:rFonts w:ascii="Cambria" w:eastAsiaTheme="minorEastAsia" w:hAnsi="Cambria"/>
          <w:b/>
          <w:color w:val="374151"/>
          <w:kern w:val="0"/>
          <w:sz w:val="32"/>
          <w:szCs w:val="22"/>
          <w:lang w:val="en-US"/>
          <w14:ligatures w14:val="none"/>
        </w:rPr>
        <w:t>Contexte</w:t>
      </w:r>
      <w:bookmarkEnd w:id="0"/>
    </w:p>
    <w:p w14:paraId="56ED60AB" w14:textId="32B955B6" w:rsidR="003A627D" w:rsidRPr="006C3F56" w:rsidRDefault="006C3F56" w:rsidP="006C3F56">
      <w:pPr>
        <w:rPr>
          <w:color w:val="EE0000"/>
        </w:rPr>
      </w:pPr>
      <w:r w:rsidRPr="006C3F56">
        <w:t>La réussite d’un projet dépend avant tout de la capacité à choisir la méthodologie la plus adaptée, bien plus que de la seule mobilisation des équipes. À ce titre, près de 90 % des projets ne respectent ni les coûts ni les délais initiaux, faute d’un cadre méthodologique ajusté. Les organisations les plus performantes sont celles qui savent adapter leur approche en fonction du contexte, des contraintes et des objectifs spécifiques de chaque initiative.</w:t>
      </w:r>
    </w:p>
    <w:p w14:paraId="44A2394D" w14:textId="5840D62A" w:rsidR="003A627D" w:rsidRDefault="003A627D" w:rsidP="003A627D">
      <w:pPr>
        <w:spacing w:after="0"/>
      </w:pPr>
      <w:r w:rsidRPr="003A627D">
        <w:t>Au sein de M³DE</w:t>
      </w:r>
      <w:r w:rsidR="001F2E7A">
        <w:t>S</w:t>
      </w:r>
      <w:r w:rsidRPr="003A627D">
        <w:t>, les consultants interviennent dans une grande diversité de secteurs : technologie et systèmes d’information, industrie, éducation et formation, santé, services financiers, énergie, secteur public, ainsi que dans des projets liés à la qualité, à la stratégie d’entreprise et à la conduite du changement.</w:t>
      </w:r>
    </w:p>
    <w:p w14:paraId="50BC4190" w14:textId="400CF875" w:rsidR="003A627D" w:rsidRDefault="003A627D" w:rsidP="003A627D">
      <w:pPr>
        <w:spacing w:after="0"/>
      </w:pPr>
      <w:r>
        <w:t>Chaque environnement nécessite une approche spécifique : certains projets requièrent une planification rigoureuse (Waterfall,</w:t>
      </w:r>
      <w:r w:rsidR="00A203D9">
        <w:t xml:space="preserve"> Cycle en V,</w:t>
      </w:r>
      <w:r>
        <w:t xml:space="preserve"> PMBOK, PRINCE2), d’autres privilégient l’agilité et l’adaptabilité (</w:t>
      </w:r>
      <w:r w:rsidR="005D0F82">
        <w:t xml:space="preserve">Méthodes agiles, </w:t>
      </w:r>
      <w:r>
        <w:t>Scrum, Kanban, Design Thinking), tandis que certains bénéficient d’une combinaison équilibrée des deux (méthodes Hybrides, Lean, Six Sigma).</w:t>
      </w:r>
    </w:p>
    <w:p w14:paraId="1C08FDEB" w14:textId="16BB1DCC" w:rsidR="00392D39" w:rsidRDefault="003A627D" w:rsidP="003A627D">
      <w:r>
        <w:t>Ce guide a été conçu pour accompagner concrètement les consultants M³DE</w:t>
      </w:r>
      <w:r w:rsidR="001F2E7A">
        <w:t>S</w:t>
      </w:r>
      <w:r>
        <w:t xml:space="preserve"> dans le choix, l’adaptation et la mise en œuvre de la méthodologie la plus pertinente selon le type de projet qu’ils mènent.</w:t>
      </w:r>
    </w:p>
    <w:p w14:paraId="3DAF91F2" w14:textId="569EAC05" w:rsidR="003A627D" w:rsidRPr="00081CD1" w:rsidRDefault="003A627D" w:rsidP="00EC42B2">
      <w:pPr>
        <w:shd w:val="clear" w:color="auto" w:fill="F3F4F6"/>
        <w:spacing w:after="200" w:line="276" w:lineRule="auto"/>
      </w:pPr>
      <w:bookmarkStart w:id="1" w:name="_Toc216430512"/>
      <w:r w:rsidRPr="00EC42B2">
        <w:rPr>
          <w:rFonts w:ascii="Cambria" w:eastAsiaTheme="minorEastAsia" w:hAnsi="Cambria"/>
          <w:b/>
          <w:color w:val="374151"/>
          <w:kern w:val="0"/>
          <w:sz w:val="32"/>
          <w:szCs w:val="22"/>
          <w:lang w:val="en-US"/>
          <w14:ligatures w14:val="none"/>
        </w:rPr>
        <w:t>Objectifs du guide</w:t>
      </w:r>
      <w:bookmarkEnd w:id="1"/>
    </w:p>
    <w:p w14:paraId="5E041F5D" w14:textId="5413AED2" w:rsidR="00081CD1" w:rsidRDefault="00081CD1" w:rsidP="00081CD1">
      <w:r>
        <w:t>Le Guide Méthodologique et Opérationnel M³DE</w:t>
      </w:r>
      <w:r w:rsidR="00A5730F">
        <w:t>S</w:t>
      </w:r>
      <w:r>
        <w:t xml:space="preserve"> poursuit trois objectifs principaux :</w:t>
      </w:r>
    </w:p>
    <w:p w14:paraId="6CE33021" w14:textId="0FAA92FC" w:rsidR="00081CD1" w:rsidRDefault="00081CD1" w:rsidP="00081CD1">
      <w:pPr>
        <w:pStyle w:val="Paragraphedeliste"/>
        <w:numPr>
          <w:ilvl w:val="0"/>
          <w:numId w:val="2"/>
        </w:numPr>
      </w:pPr>
      <w:r w:rsidRPr="00081CD1">
        <w:rPr>
          <w:b/>
          <w:bCs/>
        </w:rPr>
        <w:t>Clarifier les fondamentaux</w:t>
      </w:r>
      <w:r>
        <w:t xml:space="preserve"> des principales méthodologies de gestion de projet, leurs principes et leurs domaines d’application.</w:t>
      </w:r>
    </w:p>
    <w:p w14:paraId="1F7BCFD5" w14:textId="1DD59089" w:rsidR="00081CD1" w:rsidRDefault="00081CD1" w:rsidP="00081CD1">
      <w:pPr>
        <w:pStyle w:val="Paragraphedeliste"/>
        <w:numPr>
          <w:ilvl w:val="0"/>
          <w:numId w:val="2"/>
        </w:numPr>
      </w:pPr>
      <w:r w:rsidRPr="00081CD1">
        <w:rPr>
          <w:b/>
          <w:bCs/>
        </w:rPr>
        <w:t>Fournir une méthode de sélection</w:t>
      </w:r>
      <w:r>
        <w:t xml:space="preserve"> permettant de déterminer, étape par étape, quelle approche adopter selon la nature du projet (stabilité du besoin, complexité, niveau d’innovation, contraintes de temps, maturité client…).</w:t>
      </w:r>
    </w:p>
    <w:p w14:paraId="59A662C1" w14:textId="44480C3E" w:rsidR="00081CD1" w:rsidRDefault="00081CD1" w:rsidP="00EC42B2">
      <w:pPr>
        <w:pStyle w:val="Paragraphedeliste"/>
        <w:numPr>
          <w:ilvl w:val="0"/>
          <w:numId w:val="2"/>
        </w:numPr>
      </w:pPr>
      <w:r w:rsidRPr="00081CD1">
        <w:rPr>
          <w:b/>
          <w:bCs/>
        </w:rPr>
        <w:t>Donner des outils concrets modèles</w:t>
      </w:r>
      <w:r>
        <w:t>, checklists, grilles d’analyse, cas réels issus de la base de données du cabinet pour faciliter la mise en œuvre sur le terrain.</w:t>
      </w:r>
    </w:p>
    <w:p w14:paraId="1159A7A8" w14:textId="77777777" w:rsidR="004B3AC5" w:rsidRDefault="004B3AC5" w:rsidP="004B3AC5">
      <w:pPr>
        <w:pStyle w:val="Paragraphedeliste"/>
      </w:pPr>
    </w:p>
    <w:p w14:paraId="437923C6" w14:textId="2D0EA3BA" w:rsidR="00F04426" w:rsidRPr="00EC42B2" w:rsidRDefault="00371B8E" w:rsidP="00EC42B2">
      <w:pPr>
        <w:shd w:val="clear" w:color="auto" w:fill="F3F4F6"/>
        <w:spacing w:after="200" w:line="276" w:lineRule="auto"/>
        <w:rPr>
          <w:rFonts w:ascii="Cambria" w:eastAsiaTheme="minorEastAsia" w:hAnsi="Cambria"/>
          <w:b/>
          <w:color w:val="374151"/>
          <w:kern w:val="0"/>
          <w:sz w:val="32"/>
          <w:szCs w:val="22"/>
          <w:lang w:val="en-US"/>
          <w14:ligatures w14:val="none"/>
        </w:rPr>
      </w:pPr>
      <w:bookmarkStart w:id="2" w:name="_Toc216430513"/>
      <w:r w:rsidRPr="00EC42B2">
        <w:rPr>
          <w:rFonts w:ascii="Cambria" w:eastAsiaTheme="minorEastAsia" w:hAnsi="Cambria"/>
          <w:b/>
          <w:color w:val="374151"/>
          <w:kern w:val="0"/>
          <w:sz w:val="32"/>
          <w:szCs w:val="22"/>
          <w:lang w:val="en-US"/>
          <w14:ligatures w14:val="none"/>
        </w:rPr>
        <w:t>Fiches méthodologiques</w:t>
      </w:r>
      <w:bookmarkEnd w:id="2"/>
    </w:p>
    <w:p w14:paraId="47C1B90A" w14:textId="37CC4A0D" w:rsidR="004B3AC5" w:rsidRDefault="00F04426" w:rsidP="00F04426">
      <w:r>
        <w:lastRenderedPageBreak/>
        <w:t>Cette partie du guide a pour objectif de présenter les principales méthodologies les plus utilisées dans la gestion de projet pour mieux comprendre les fondements de chaque approche et évaluer leurs avantages et leurs limites.</w:t>
      </w:r>
    </w:p>
    <w:p w14:paraId="034CE3D0" w14:textId="2372C632" w:rsidR="00EC42B2" w:rsidRDefault="00EC42B2" w:rsidP="00F04426"/>
    <w:p w14:paraId="3F607213" w14:textId="6FA1F48D" w:rsidR="003E3545" w:rsidRPr="00EC42B2" w:rsidRDefault="003E3545" w:rsidP="00EC42B2">
      <w:pPr>
        <w:shd w:val="clear" w:color="auto" w:fill="0F766E"/>
        <w:spacing w:after="200" w:line="276" w:lineRule="auto"/>
        <w:rPr>
          <w:rFonts w:ascii="Cambria" w:eastAsiaTheme="minorEastAsia" w:hAnsi="Cambria"/>
          <w:b/>
          <w:color w:val="FFFFFF"/>
          <w:kern w:val="0"/>
          <w:sz w:val="28"/>
          <w:szCs w:val="22"/>
          <w14:ligatures w14:val="none"/>
        </w:rPr>
      </w:pPr>
      <w:bookmarkStart w:id="3" w:name="_Toc216430514"/>
      <w:r w:rsidRPr="00EC42B2">
        <w:rPr>
          <w:rFonts w:ascii="Cambria" w:eastAsiaTheme="minorEastAsia" w:hAnsi="Cambria"/>
          <w:b/>
          <w:color w:val="FFFFFF"/>
          <w:kern w:val="0"/>
          <w:sz w:val="28"/>
          <w:szCs w:val="22"/>
          <w14:ligatures w14:val="none"/>
        </w:rPr>
        <w:t>PMBOK</w:t>
      </w:r>
      <w:bookmarkEnd w:id="3"/>
    </w:p>
    <w:p w14:paraId="7205109A" w14:textId="77777777" w:rsidR="003E3545" w:rsidRDefault="003E3545" w:rsidP="003E3545">
      <w:pPr>
        <w:spacing w:after="0"/>
      </w:pPr>
      <w:r w:rsidRPr="003E3545">
        <w:rPr>
          <w:b/>
          <w:bCs/>
        </w:rPr>
        <w:t>Type</w:t>
      </w:r>
      <w:r>
        <w:t xml:space="preserve"> : Méthode prédictive structurée</w:t>
      </w:r>
    </w:p>
    <w:p w14:paraId="475ACBA5" w14:textId="77777777" w:rsidR="003E3545" w:rsidRDefault="003E3545" w:rsidP="003E3545">
      <w:pPr>
        <w:spacing w:after="0"/>
      </w:pPr>
      <w:r w:rsidRPr="003E3545">
        <w:rPr>
          <w:b/>
          <w:bCs/>
        </w:rPr>
        <w:t>Origine</w:t>
      </w:r>
      <w:r>
        <w:t xml:space="preserve"> : PMI (Project Management Institute)</w:t>
      </w:r>
    </w:p>
    <w:p w14:paraId="014361C5" w14:textId="3EF9613C" w:rsidR="003E3545" w:rsidRDefault="003E3545" w:rsidP="003E3545">
      <w:pPr>
        <w:spacing w:after="0"/>
      </w:pPr>
      <w:r w:rsidRPr="003E3545">
        <w:rPr>
          <w:b/>
          <w:bCs/>
        </w:rPr>
        <w:t>Principe</w:t>
      </w:r>
      <w:r>
        <w:t xml:space="preserve"> : Standard international </w:t>
      </w:r>
      <w:r w:rsidR="00341A0E">
        <w:t xml:space="preserve">fondée </w:t>
      </w:r>
      <w:r w:rsidR="00A203D9">
        <w:t>sur des</w:t>
      </w:r>
      <w:r>
        <w:t xml:space="preserve"> bonnes pratiques du management de projet autour de 10 domaines de connaissance </w:t>
      </w:r>
      <w:r w:rsidR="00F31E3E">
        <w:t>(Intégration</w:t>
      </w:r>
      <w:r w:rsidR="00341A0E" w:rsidRPr="00341A0E">
        <w:t>, Contenu, Délais, Coûts, Qualité, Ressources humaines, Communications, Risques, Approvisionnements, parties prenantes</w:t>
      </w:r>
      <w:r w:rsidR="00341A0E">
        <w:t>)</w:t>
      </w:r>
      <w:r>
        <w:t xml:space="preserve"> et 5 groupes de processus (démarrage, planification, exécution, surveillance, clôture).</w:t>
      </w:r>
    </w:p>
    <w:p w14:paraId="110A7A77" w14:textId="77777777" w:rsidR="003E3545" w:rsidRDefault="003E3545" w:rsidP="003E3545">
      <w:pPr>
        <w:spacing w:after="0"/>
      </w:pPr>
      <w:r w:rsidRPr="003E3545">
        <w:rPr>
          <w:b/>
          <w:bCs/>
        </w:rPr>
        <w:t>Avantages</w:t>
      </w:r>
      <w:r>
        <w:t xml:space="preserve"> : Référentiel complet, gouvernance claire, documentation rigoureuse.</w:t>
      </w:r>
    </w:p>
    <w:p w14:paraId="5A08EE0A" w14:textId="77777777" w:rsidR="003E3545" w:rsidRDefault="003E3545" w:rsidP="003E3545">
      <w:pPr>
        <w:spacing w:after="0"/>
      </w:pPr>
      <w:r w:rsidRPr="003E3545">
        <w:rPr>
          <w:b/>
          <w:bCs/>
        </w:rPr>
        <w:t>Limites</w:t>
      </w:r>
      <w:r>
        <w:t xml:space="preserve"> : Lourdeur administrative, rigidité pour projets courts ou agiles.</w:t>
      </w:r>
    </w:p>
    <w:p w14:paraId="23A0CD90" w14:textId="77777777" w:rsidR="003E3545" w:rsidRDefault="003E3545" w:rsidP="003E3545">
      <w:pPr>
        <w:spacing w:after="0"/>
      </w:pPr>
      <w:r w:rsidRPr="003E3545">
        <w:rPr>
          <w:b/>
          <w:bCs/>
        </w:rPr>
        <w:t>Contexte</w:t>
      </w:r>
      <w:r>
        <w:t xml:space="preserve"> : Projets institutionnels, infrastructures, programmes complexes.</w:t>
      </w:r>
    </w:p>
    <w:p w14:paraId="0DF3A0CB" w14:textId="3AECD5FC" w:rsidR="00BE415E" w:rsidRDefault="00341A0E" w:rsidP="00BE415E">
      <w:pPr>
        <w:spacing w:after="0"/>
      </w:pPr>
      <w:r w:rsidRPr="003E3545">
        <w:rPr>
          <w:b/>
          <w:bCs/>
        </w:rPr>
        <w:t>Recommandation</w:t>
      </w:r>
      <w:r>
        <w:t xml:space="preserve"> :</w:t>
      </w:r>
      <w:r w:rsidR="003E3545">
        <w:t xml:space="preserve"> </w:t>
      </w:r>
      <w:r>
        <w:t>S</w:t>
      </w:r>
      <w:r w:rsidRPr="00341A0E">
        <w:t>’applique particulièrement aux projets nécessitant un suivi rigoureux</w:t>
      </w:r>
      <w:r w:rsidR="006C3F56">
        <w:t xml:space="preserve"> impliquant </w:t>
      </w:r>
      <w:r w:rsidR="005C3165">
        <w:t>plusieurs</w:t>
      </w:r>
      <w:r w:rsidR="005C3165" w:rsidRPr="00341A0E">
        <w:t xml:space="preserve"> </w:t>
      </w:r>
      <w:r w:rsidR="005C3165">
        <w:t>acteurs</w:t>
      </w:r>
      <w:r w:rsidR="006C3F56">
        <w:t xml:space="preserve">, une gouvernance structurée </w:t>
      </w:r>
      <w:r w:rsidRPr="00341A0E">
        <w:t>et une organisation détaillée.</w:t>
      </w:r>
    </w:p>
    <w:p w14:paraId="54623C49" w14:textId="19B7444A" w:rsidR="00BE415E" w:rsidRDefault="005C3165" w:rsidP="005C3165">
      <w:pPr>
        <w:spacing w:after="0"/>
      </w:pPr>
      <w:r w:rsidRPr="00BE415E">
        <w:rPr>
          <w:b/>
          <w:bCs/>
        </w:rPr>
        <w:t>Exemple</w:t>
      </w:r>
      <w:r>
        <w:t xml:space="preserve"> : </w:t>
      </w:r>
      <w:r w:rsidRPr="005C3165">
        <w:t>Mise en place d’un nouveau système de supervision des réseaux électriques.</w:t>
      </w:r>
    </w:p>
    <w:p w14:paraId="7BFEB149" w14:textId="77777777" w:rsidR="004B3AC5" w:rsidRDefault="004B3AC5" w:rsidP="005C3165">
      <w:pPr>
        <w:spacing w:after="0"/>
      </w:pPr>
    </w:p>
    <w:p w14:paraId="05E5F3D4" w14:textId="77777777" w:rsidR="003B1C01" w:rsidRDefault="003B1C01" w:rsidP="005C3165">
      <w:pPr>
        <w:spacing w:after="0"/>
      </w:pPr>
    </w:p>
    <w:p w14:paraId="0D86E279" w14:textId="2F5B7F62" w:rsidR="00E83599" w:rsidRDefault="004B3AC5" w:rsidP="00341A0E">
      <w:pPr>
        <w:spacing w:after="0"/>
      </w:pPr>
      <w:r>
        <w:rPr>
          <w:noProof/>
        </w:rPr>
        <w:drawing>
          <wp:anchor distT="0" distB="0" distL="114300" distR="114300" simplePos="0" relativeHeight="251658240" behindDoc="1" locked="0" layoutInCell="1" allowOverlap="1" wp14:anchorId="4D48B5D5" wp14:editId="2226E65F">
            <wp:simplePos x="0" y="0"/>
            <wp:positionH relativeFrom="margin">
              <wp:align>left</wp:align>
            </wp:positionH>
            <wp:positionV relativeFrom="page">
              <wp:posOffset>4538345</wp:posOffset>
            </wp:positionV>
            <wp:extent cx="4298315" cy="3469640"/>
            <wp:effectExtent l="0" t="0" r="6985" b="0"/>
            <wp:wrapTight wrapText="bothSides">
              <wp:wrapPolygon edited="0">
                <wp:start x="0" y="0"/>
                <wp:lineTo x="0" y="21466"/>
                <wp:lineTo x="21539" y="21466"/>
                <wp:lineTo x="21539" y="0"/>
                <wp:lineTo x="0" y="0"/>
              </wp:wrapPolygon>
            </wp:wrapTight>
            <wp:docPr id="1821078744" name="Image 7" descr="Une image contenant texte, capture d’écran, Bleu électriqu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078744" name="Image 7" descr="Une image contenant texte, capture d’écran, Bleu électrique, Police&#10;&#10;Le contenu généré par l’IA peut êtr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98315" cy="34696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D28AA8B" w14:textId="4B379BA9" w:rsidR="00EC42B2" w:rsidRDefault="00EC42B2" w:rsidP="00341A0E">
      <w:pPr>
        <w:spacing w:after="0"/>
      </w:pPr>
    </w:p>
    <w:p w14:paraId="0B8AD021" w14:textId="2C053BE4" w:rsidR="00E83599" w:rsidRDefault="00EC42B2" w:rsidP="00EC42B2">
      <w:r>
        <w:br w:type="page"/>
      </w:r>
    </w:p>
    <w:p w14:paraId="4E2DAC20" w14:textId="77777777" w:rsidR="00B1661E" w:rsidRDefault="00B1661E" w:rsidP="00341A0E">
      <w:pPr>
        <w:spacing w:after="0"/>
      </w:pPr>
    </w:p>
    <w:p w14:paraId="57ACA70C" w14:textId="76F5FDA8" w:rsidR="00341A0E" w:rsidRPr="00EC42B2" w:rsidRDefault="00341A0E" w:rsidP="00EC42B2">
      <w:pPr>
        <w:shd w:val="clear" w:color="auto" w:fill="0F766E"/>
        <w:spacing w:after="200" w:line="276" w:lineRule="auto"/>
        <w:rPr>
          <w:rFonts w:ascii="Cambria" w:eastAsiaTheme="minorEastAsia" w:hAnsi="Cambria"/>
          <w:b/>
          <w:color w:val="FFFFFF"/>
          <w:kern w:val="0"/>
          <w:sz w:val="28"/>
          <w:szCs w:val="22"/>
          <w14:ligatures w14:val="none"/>
        </w:rPr>
      </w:pPr>
      <w:bookmarkStart w:id="4" w:name="_Toc216430515"/>
      <w:r w:rsidRPr="00EC42B2">
        <w:rPr>
          <w:rFonts w:ascii="Cambria" w:eastAsiaTheme="minorEastAsia" w:hAnsi="Cambria"/>
          <w:b/>
          <w:color w:val="FFFFFF"/>
          <w:kern w:val="0"/>
          <w:sz w:val="28"/>
          <w:szCs w:val="22"/>
          <w14:ligatures w14:val="none"/>
        </w:rPr>
        <w:t>Waterfall</w:t>
      </w:r>
      <w:bookmarkEnd w:id="4"/>
    </w:p>
    <w:p w14:paraId="78596036" w14:textId="655E18F1" w:rsidR="00341A0E" w:rsidRDefault="00341A0E" w:rsidP="00BE415E">
      <w:pPr>
        <w:spacing w:after="0"/>
      </w:pPr>
      <w:r w:rsidRPr="00341A0E">
        <w:rPr>
          <w:b/>
          <w:bCs/>
        </w:rPr>
        <w:t>Type :</w:t>
      </w:r>
      <w:r w:rsidRPr="00341A0E">
        <w:t xml:space="preserve"> Méthode prédictive séquentielle</w:t>
      </w:r>
      <w:r w:rsidRPr="00341A0E">
        <w:br/>
      </w:r>
      <w:r w:rsidRPr="00341A0E">
        <w:rPr>
          <w:b/>
          <w:bCs/>
        </w:rPr>
        <w:t>Principe :</w:t>
      </w:r>
      <w:r w:rsidRPr="00341A0E">
        <w:t xml:space="preserve"> Chaque phase du projet doit être terminée avant la suivante (analyse → conception → réalisation → test → déploiement).</w:t>
      </w:r>
      <w:r w:rsidRPr="00341A0E">
        <w:br/>
      </w:r>
      <w:r w:rsidRPr="00341A0E">
        <w:rPr>
          <w:b/>
          <w:bCs/>
        </w:rPr>
        <w:t>Avantages :</w:t>
      </w:r>
      <w:r w:rsidRPr="00341A0E">
        <w:t xml:space="preserve"> Planification claire, visibilité totale, livrables bien définis.</w:t>
      </w:r>
      <w:r w:rsidRPr="00341A0E">
        <w:br/>
      </w:r>
      <w:r w:rsidRPr="00341A0E">
        <w:rPr>
          <w:b/>
          <w:bCs/>
        </w:rPr>
        <w:t>Limites :</w:t>
      </w:r>
      <w:r w:rsidRPr="00341A0E">
        <w:t xml:space="preserve"> Peu flexible, coûteux en cas de changement.</w:t>
      </w:r>
      <w:r w:rsidRPr="00341A0E">
        <w:br/>
      </w:r>
      <w:r w:rsidRPr="00341A0E">
        <w:rPr>
          <w:b/>
          <w:bCs/>
        </w:rPr>
        <w:t>Contexte :</w:t>
      </w:r>
      <w:r w:rsidRPr="00341A0E">
        <w:t xml:space="preserve"> Projets industriels, réglementés, à exigences stables.</w:t>
      </w:r>
      <w:r w:rsidRPr="00341A0E">
        <w:br/>
      </w:r>
      <w:r w:rsidRPr="00341A0E">
        <w:rPr>
          <w:b/>
          <w:bCs/>
        </w:rPr>
        <w:t>Recommandation</w:t>
      </w:r>
      <w:r>
        <w:rPr>
          <w:b/>
          <w:bCs/>
        </w:rPr>
        <w:t> :</w:t>
      </w:r>
      <w:r w:rsidRPr="00341A0E">
        <w:t xml:space="preserve"> Recommandée pour les projets à périmètre fixe et prévisible </w:t>
      </w:r>
      <w:r>
        <w:t>où les exigences sont claires depuis le début.</w:t>
      </w:r>
    </w:p>
    <w:p w14:paraId="315B30BC" w14:textId="46381807" w:rsidR="005C3165" w:rsidRDefault="00BE415E" w:rsidP="00BA0025">
      <w:pPr>
        <w:spacing w:after="0"/>
      </w:pPr>
      <w:r w:rsidRPr="00BE415E">
        <w:rPr>
          <w:b/>
          <w:bCs/>
        </w:rPr>
        <w:t>Exemple</w:t>
      </w:r>
      <w:r>
        <w:t> :</w:t>
      </w:r>
      <w:r w:rsidR="005C3165" w:rsidRPr="005C3165">
        <w:t xml:space="preserve"> Mise en place d’un logiciel de gestion de dossiers patients (DPI)</w:t>
      </w:r>
      <w:r w:rsidR="005C3165">
        <w:t xml:space="preserve"> dans un centre hospitalier.</w:t>
      </w:r>
    </w:p>
    <w:p w14:paraId="6F035B22" w14:textId="77777777" w:rsidR="005C3165" w:rsidRDefault="005C3165" w:rsidP="005C3165">
      <w:pPr>
        <w:spacing w:after="0"/>
      </w:pPr>
    </w:p>
    <w:p w14:paraId="6288EF2B" w14:textId="77777777" w:rsidR="00EC42B2" w:rsidRDefault="00EC42B2" w:rsidP="005C3165">
      <w:pPr>
        <w:spacing w:after="0"/>
      </w:pPr>
    </w:p>
    <w:p w14:paraId="465A927A" w14:textId="11B60EC2" w:rsidR="00EC42B2" w:rsidRDefault="00E83599" w:rsidP="005C3165">
      <w:pPr>
        <w:spacing w:after="0"/>
      </w:pPr>
      <w:r>
        <w:rPr>
          <w:noProof/>
        </w:rPr>
        <w:drawing>
          <wp:inline distT="0" distB="0" distL="0" distR="0" wp14:anchorId="38615EA3" wp14:editId="4112C30B">
            <wp:extent cx="4637093" cy="2789921"/>
            <wp:effectExtent l="0" t="0" r="0" b="0"/>
            <wp:docPr id="625433320"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56850" cy="2801808"/>
                    </a:xfrm>
                    <a:prstGeom prst="rect">
                      <a:avLst/>
                    </a:prstGeom>
                    <a:noFill/>
                  </pic:spPr>
                </pic:pic>
              </a:graphicData>
            </a:graphic>
          </wp:inline>
        </w:drawing>
      </w:r>
    </w:p>
    <w:p w14:paraId="418E789E" w14:textId="3A4C2415" w:rsidR="00E83599" w:rsidRDefault="00EC42B2" w:rsidP="00EC42B2">
      <w:r>
        <w:br w:type="page"/>
      </w:r>
    </w:p>
    <w:p w14:paraId="32EB4D74" w14:textId="77777777" w:rsidR="00341A0E" w:rsidRPr="00EC42B2" w:rsidRDefault="00341A0E" w:rsidP="00EC42B2">
      <w:pPr>
        <w:shd w:val="clear" w:color="auto" w:fill="0F766E"/>
        <w:spacing w:after="200" w:line="276" w:lineRule="auto"/>
        <w:rPr>
          <w:rFonts w:ascii="Cambria" w:eastAsiaTheme="minorEastAsia" w:hAnsi="Cambria"/>
          <w:b/>
          <w:color w:val="FFFFFF"/>
          <w:kern w:val="0"/>
          <w:sz w:val="28"/>
          <w:szCs w:val="22"/>
          <w14:ligatures w14:val="none"/>
        </w:rPr>
      </w:pPr>
      <w:bookmarkStart w:id="5" w:name="_Toc216430516"/>
      <w:r w:rsidRPr="00EC42B2">
        <w:rPr>
          <w:rFonts w:ascii="Cambria" w:eastAsiaTheme="minorEastAsia" w:hAnsi="Cambria"/>
          <w:b/>
          <w:color w:val="FFFFFF"/>
          <w:kern w:val="0"/>
          <w:sz w:val="28"/>
          <w:szCs w:val="22"/>
          <w14:ligatures w14:val="none"/>
        </w:rPr>
        <w:lastRenderedPageBreak/>
        <w:t>Cycle en V</w:t>
      </w:r>
      <w:bookmarkEnd w:id="5"/>
    </w:p>
    <w:p w14:paraId="0336093D" w14:textId="6DB48975" w:rsidR="00B1661E" w:rsidRDefault="00341A0E" w:rsidP="00BE415E">
      <w:pPr>
        <w:spacing w:after="0"/>
      </w:pPr>
      <w:r w:rsidRPr="00341A0E">
        <w:rPr>
          <w:b/>
          <w:bCs/>
        </w:rPr>
        <w:t>Type :</w:t>
      </w:r>
      <w:r w:rsidRPr="00341A0E">
        <w:t xml:space="preserve"> Variante du Waterfall (prédictive)</w:t>
      </w:r>
      <w:r w:rsidRPr="00341A0E">
        <w:br/>
      </w:r>
      <w:r w:rsidRPr="00341A0E">
        <w:rPr>
          <w:b/>
          <w:bCs/>
        </w:rPr>
        <w:t>Principe :</w:t>
      </w:r>
      <w:r w:rsidRPr="00341A0E">
        <w:t xml:space="preserve"> Chaque phase de conception a une phase de validation correspondante (Vérification ↔ Validation).</w:t>
      </w:r>
      <w:r w:rsidRPr="00341A0E">
        <w:br/>
      </w:r>
      <w:r w:rsidRPr="00341A0E">
        <w:rPr>
          <w:b/>
          <w:bCs/>
        </w:rPr>
        <w:t>Avantages :</w:t>
      </w:r>
      <w:r w:rsidRPr="00341A0E">
        <w:t xml:space="preserve"> Forte traçabilité, assurance qualité intégrée.</w:t>
      </w:r>
      <w:r w:rsidRPr="00341A0E">
        <w:br/>
      </w:r>
      <w:r w:rsidRPr="00341A0E">
        <w:rPr>
          <w:b/>
          <w:bCs/>
        </w:rPr>
        <w:t>Limites :</w:t>
      </w:r>
      <w:r w:rsidRPr="00341A0E">
        <w:t xml:space="preserve"> Peu adaptée aux besoins changeants.</w:t>
      </w:r>
      <w:r w:rsidRPr="00341A0E">
        <w:br/>
      </w:r>
      <w:r w:rsidRPr="00341A0E">
        <w:rPr>
          <w:b/>
          <w:bCs/>
        </w:rPr>
        <w:t>Contexte :</w:t>
      </w:r>
      <w:r w:rsidRPr="00341A0E">
        <w:t xml:space="preserve"> Ingénierie, systèmes critiques, logiciels embarqués, éducation.</w:t>
      </w:r>
      <w:r w:rsidRPr="00341A0E">
        <w:br/>
      </w:r>
      <w:r w:rsidR="00E20B13" w:rsidRPr="00341A0E">
        <w:rPr>
          <w:b/>
          <w:bCs/>
        </w:rPr>
        <w:t>Recommandation :</w:t>
      </w:r>
      <w:r w:rsidRPr="00341A0E">
        <w:t xml:space="preserve"> Idéale pour les projets techniques exigeant une validation formelle (logiciels éducatifs, systèmes IT structurés).</w:t>
      </w:r>
    </w:p>
    <w:p w14:paraId="0FED3872" w14:textId="1CB33221" w:rsidR="00E83599" w:rsidRDefault="00BE415E" w:rsidP="00F0058B">
      <w:pPr>
        <w:spacing w:after="0"/>
      </w:pPr>
      <w:r w:rsidRPr="00BE415E">
        <w:rPr>
          <w:b/>
          <w:bCs/>
        </w:rPr>
        <w:t>Exemple</w:t>
      </w:r>
      <w:r>
        <w:t> :</w:t>
      </w:r>
      <w:r w:rsidR="00F0058B" w:rsidRPr="00F0058B">
        <w:t xml:space="preserve"> </w:t>
      </w:r>
      <w:r w:rsidR="00F0058B">
        <w:t>Mise en place d’un s</w:t>
      </w:r>
      <w:r w:rsidR="00F0058B" w:rsidRPr="00F0058B">
        <w:t xml:space="preserve">ystème embarqué de gestion des communications cockpit </w:t>
      </w:r>
      <w:r w:rsidR="00F0058B" w:rsidRPr="00F0058B">
        <w:rPr>
          <w:rFonts w:ascii="Cambria Math" w:hAnsi="Cambria Math" w:cs="Cambria Math"/>
        </w:rPr>
        <w:t>⇆</w:t>
      </w:r>
      <w:r w:rsidR="00F0058B" w:rsidRPr="00F0058B">
        <w:t xml:space="preserve"> tour de contr</w:t>
      </w:r>
      <w:r w:rsidR="00F0058B" w:rsidRPr="00F0058B">
        <w:rPr>
          <w:rFonts w:ascii="Aptos" w:hAnsi="Aptos" w:cs="Aptos"/>
        </w:rPr>
        <w:t>ô</w:t>
      </w:r>
      <w:r w:rsidR="00F0058B" w:rsidRPr="00F0058B">
        <w:t>le.</w:t>
      </w:r>
    </w:p>
    <w:p w14:paraId="04A6F54A" w14:textId="77777777" w:rsidR="00392D39" w:rsidRDefault="00392D39" w:rsidP="00F0058B">
      <w:pPr>
        <w:spacing w:after="0"/>
      </w:pPr>
    </w:p>
    <w:p w14:paraId="24C09B53" w14:textId="77777777" w:rsidR="00EC42B2" w:rsidRDefault="00EC42B2" w:rsidP="00F0058B">
      <w:pPr>
        <w:spacing w:after="0"/>
      </w:pPr>
    </w:p>
    <w:p w14:paraId="40D40EA1" w14:textId="77777777" w:rsidR="00EC42B2" w:rsidRDefault="00EC42B2" w:rsidP="00F0058B">
      <w:pPr>
        <w:spacing w:after="0"/>
      </w:pPr>
    </w:p>
    <w:p w14:paraId="0E44FB6A" w14:textId="56B472E1" w:rsidR="00EC42B2" w:rsidRDefault="00E83599" w:rsidP="00341A0E">
      <w:r>
        <w:rPr>
          <w:noProof/>
        </w:rPr>
        <w:drawing>
          <wp:inline distT="0" distB="0" distL="0" distR="0" wp14:anchorId="0804C9CF" wp14:editId="5160DCF2">
            <wp:extent cx="4869278" cy="3143667"/>
            <wp:effectExtent l="0" t="0" r="7620" b="0"/>
            <wp:docPr id="514696571" name="Image 1" descr="Une image contenant texte, capture d’écran,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696571" name="Image 1" descr="Une image contenant texte, capture d’écran, Police, ligne&#10;&#10;Le contenu généré par l’IA peut êtr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921657" cy="3177483"/>
                    </a:xfrm>
                    <a:prstGeom prst="rect">
                      <a:avLst/>
                    </a:prstGeom>
                  </pic:spPr>
                </pic:pic>
              </a:graphicData>
            </a:graphic>
          </wp:inline>
        </w:drawing>
      </w:r>
    </w:p>
    <w:p w14:paraId="63A8114E" w14:textId="77777777" w:rsidR="00EC42B2" w:rsidRDefault="00EC42B2">
      <w:r>
        <w:br w:type="page"/>
      </w:r>
    </w:p>
    <w:p w14:paraId="54AB9D0A" w14:textId="77777777" w:rsidR="00BE415E" w:rsidRDefault="00BE415E" w:rsidP="00341A0E"/>
    <w:p w14:paraId="2D5F2C8D" w14:textId="5330DC63" w:rsidR="00E20B13" w:rsidRPr="00EC42B2" w:rsidRDefault="00E20B13" w:rsidP="00EC42B2">
      <w:pPr>
        <w:shd w:val="clear" w:color="auto" w:fill="0F766E"/>
        <w:spacing w:after="200" w:line="276" w:lineRule="auto"/>
        <w:rPr>
          <w:rFonts w:ascii="Cambria" w:eastAsiaTheme="minorEastAsia" w:hAnsi="Cambria"/>
          <w:b/>
          <w:color w:val="FFFFFF"/>
          <w:kern w:val="0"/>
          <w:sz w:val="28"/>
          <w:szCs w:val="22"/>
          <w14:ligatures w14:val="none"/>
        </w:rPr>
      </w:pPr>
      <w:bookmarkStart w:id="6" w:name="_Toc216430517"/>
      <w:r w:rsidRPr="00EC42B2">
        <w:rPr>
          <w:rFonts w:ascii="Cambria" w:eastAsiaTheme="minorEastAsia" w:hAnsi="Cambria"/>
          <w:b/>
          <w:color w:val="FFFFFF"/>
          <w:kern w:val="0"/>
          <w:sz w:val="28"/>
          <w:szCs w:val="22"/>
          <w14:ligatures w14:val="none"/>
        </w:rPr>
        <w:t>PRINCE2</w:t>
      </w:r>
      <w:bookmarkEnd w:id="6"/>
    </w:p>
    <w:p w14:paraId="373CDE1D" w14:textId="7FB7A325" w:rsidR="00E20B13" w:rsidRDefault="00E20B13" w:rsidP="00BE415E">
      <w:pPr>
        <w:spacing w:after="0"/>
      </w:pPr>
      <w:r w:rsidRPr="00E20B13">
        <w:rPr>
          <w:b/>
          <w:bCs/>
        </w:rPr>
        <w:t>Type :</w:t>
      </w:r>
      <w:r w:rsidRPr="00E20B13">
        <w:t xml:space="preserve"> Méthode prédictive axée sur les processus</w:t>
      </w:r>
      <w:r w:rsidRPr="00E20B13">
        <w:br/>
      </w:r>
      <w:r w:rsidRPr="00E20B13">
        <w:rPr>
          <w:b/>
          <w:bCs/>
        </w:rPr>
        <w:t>Principe :</w:t>
      </w:r>
      <w:r w:rsidRPr="00E20B13">
        <w:t xml:space="preserve"> Gouvernance structurée en 7 principes, 7 thèmes et 7 processus.</w:t>
      </w:r>
      <w:r w:rsidRPr="00E20B13">
        <w:br/>
      </w:r>
      <w:r w:rsidRPr="00E20B13">
        <w:rPr>
          <w:b/>
          <w:bCs/>
        </w:rPr>
        <w:t>Avantages :</w:t>
      </w:r>
      <w:r w:rsidRPr="00E20B13">
        <w:t xml:space="preserve"> Justification commerciale continue, rôles et responsabilités clairs.</w:t>
      </w:r>
      <w:r w:rsidRPr="00E20B13">
        <w:br/>
      </w:r>
      <w:r w:rsidRPr="00E20B13">
        <w:rPr>
          <w:b/>
          <w:bCs/>
        </w:rPr>
        <w:t>Limites :</w:t>
      </w:r>
      <w:r w:rsidRPr="00E20B13">
        <w:t xml:space="preserve"> Rigidité, besoin d’adaptation selon les tailles de projets.</w:t>
      </w:r>
      <w:r w:rsidRPr="00E20B13">
        <w:br/>
      </w:r>
      <w:r w:rsidRPr="00E20B13">
        <w:rPr>
          <w:b/>
          <w:bCs/>
        </w:rPr>
        <w:t>Contexte :</w:t>
      </w:r>
      <w:r w:rsidRPr="00E20B13">
        <w:t xml:space="preserve"> </w:t>
      </w:r>
      <w:r>
        <w:t xml:space="preserve">Adapté </w:t>
      </w:r>
      <w:r w:rsidRPr="00E20B13">
        <w:t>aux projets nécessitant un</w:t>
      </w:r>
      <w:r>
        <w:t xml:space="preserve"> </w:t>
      </w:r>
      <w:r w:rsidRPr="00E20B13">
        <w:t>cadre rigide, avec une documentation et une surveillance poussées</w:t>
      </w:r>
      <w:r>
        <w:t xml:space="preserve"> </w:t>
      </w:r>
      <w:r w:rsidRPr="00E20B13">
        <w:t>pour le respect des délais et des coûts</w:t>
      </w:r>
      <w:r w:rsidRPr="00E20B13">
        <w:br/>
      </w:r>
      <w:r w:rsidRPr="00E20B13">
        <w:rPr>
          <w:b/>
          <w:bCs/>
        </w:rPr>
        <w:t>Recommandation:</w:t>
      </w:r>
      <w:r w:rsidRPr="00E20B13">
        <w:t xml:space="preserve"> Appliquer pour les projets où la gouvernance et la justification stratégique sont critiques.</w:t>
      </w:r>
    </w:p>
    <w:p w14:paraId="1F5D7B33" w14:textId="58B9BC19" w:rsidR="00BE415E" w:rsidRDefault="00BE415E" w:rsidP="00F0058B">
      <w:pPr>
        <w:spacing w:after="0"/>
      </w:pPr>
      <w:r w:rsidRPr="00BE415E">
        <w:rPr>
          <w:b/>
          <w:bCs/>
        </w:rPr>
        <w:t>Exemple</w:t>
      </w:r>
      <w:r>
        <w:t> :</w:t>
      </w:r>
      <w:r w:rsidR="00F0058B" w:rsidRPr="00F0058B">
        <w:t xml:space="preserve"> Refonte du portail de distribution</w:t>
      </w:r>
      <w:r w:rsidR="00F0058B">
        <w:t xml:space="preserve"> des jeux de grattage</w:t>
      </w:r>
      <w:r w:rsidR="00F0058B" w:rsidRPr="00F0058B">
        <w:t xml:space="preserve"> pour les détaillants.</w:t>
      </w:r>
    </w:p>
    <w:p w14:paraId="57E838B1" w14:textId="77777777" w:rsidR="00E83599" w:rsidRDefault="00E83599" w:rsidP="00E20B13"/>
    <w:p w14:paraId="37FBA6A4" w14:textId="77777777" w:rsidR="004B3AC5" w:rsidRDefault="004B3AC5" w:rsidP="00E20B13"/>
    <w:p w14:paraId="79125881" w14:textId="3368EB87" w:rsidR="00EC42B2" w:rsidRDefault="00E83599" w:rsidP="00E20B13">
      <w:r>
        <w:rPr>
          <w:noProof/>
        </w:rPr>
        <w:drawing>
          <wp:inline distT="0" distB="0" distL="0" distR="0" wp14:anchorId="009294F3" wp14:editId="204ECA76">
            <wp:extent cx="4638745" cy="3325147"/>
            <wp:effectExtent l="0" t="0" r="0" b="8890"/>
            <wp:docPr id="955011678" name="Image 6"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011678" name="Image 6" descr="Une image contenant texte, capture d’écran, Police&#10;&#10;Le contenu généré par l’IA peut êtr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666503" cy="3345045"/>
                    </a:xfrm>
                    <a:prstGeom prst="rect">
                      <a:avLst/>
                    </a:prstGeom>
                    <a:noFill/>
                    <a:ln>
                      <a:noFill/>
                    </a:ln>
                  </pic:spPr>
                </pic:pic>
              </a:graphicData>
            </a:graphic>
          </wp:inline>
        </w:drawing>
      </w:r>
    </w:p>
    <w:p w14:paraId="562A64C6" w14:textId="061901A4" w:rsidR="00B1661E" w:rsidRPr="00E20B13" w:rsidRDefault="00EC42B2" w:rsidP="00E20B13">
      <w:r>
        <w:br w:type="page"/>
      </w:r>
    </w:p>
    <w:p w14:paraId="781584B7" w14:textId="77777777" w:rsidR="00E20B13" w:rsidRPr="00EC42B2" w:rsidRDefault="00E20B13" w:rsidP="00EC42B2">
      <w:pPr>
        <w:pStyle w:val="Style"/>
      </w:pPr>
      <w:bookmarkStart w:id="7" w:name="_Toc216430518"/>
      <w:r w:rsidRPr="00EC42B2">
        <w:lastRenderedPageBreak/>
        <w:t>Méthode Agile</w:t>
      </w:r>
      <w:bookmarkEnd w:id="7"/>
    </w:p>
    <w:p w14:paraId="34C6C869" w14:textId="77777777" w:rsidR="00BE415E" w:rsidRDefault="00E20B13" w:rsidP="00BE415E">
      <w:pPr>
        <w:spacing w:after="0"/>
      </w:pPr>
      <w:r w:rsidRPr="00E20B13">
        <w:rPr>
          <w:b/>
          <w:bCs/>
        </w:rPr>
        <w:t>Type :</w:t>
      </w:r>
      <w:r w:rsidRPr="00E20B13">
        <w:t xml:space="preserve"> Itérative et adaptative</w:t>
      </w:r>
      <w:r w:rsidRPr="00E20B13">
        <w:br/>
      </w:r>
      <w:r w:rsidRPr="00E20B13">
        <w:rPr>
          <w:b/>
          <w:bCs/>
        </w:rPr>
        <w:t>Principe :</w:t>
      </w:r>
      <w:r w:rsidRPr="00E20B13">
        <w:t xml:space="preserve"> Cycle court, feedback utilisateur, priorisation continue de la valeur.</w:t>
      </w:r>
      <w:r w:rsidRPr="00E20B13">
        <w:br/>
      </w:r>
      <w:r w:rsidRPr="00E20B13">
        <w:rPr>
          <w:b/>
          <w:bCs/>
        </w:rPr>
        <w:t>Avantages :</w:t>
      </w:r>
      <w:r w:rsidRPr="00E20B13">
        <w:t xml:space="preserve"> Flexibilité, collaboration, amélioration continue.</w:t>
      </w:r>
      <w:r w:rsidRPr="00E20B13">
        <w:br/>
      </w:r>
      <w:r w:rsidRPr="00E20B13">
        <w:rPr>
          <w:b/>
          <w:bCs/>
        </w:rPr>
        <w:t>Limites :</w:t>
      </w:r>
      <w:r w:rsidRPr="00E20B13">
        <w:t xml:space="preserve"> Moins adaptée aux projets à périmètre contractuel fixe.</w:t>
      </w:r>
      <w:r w:rsidRPr="00E20B13">
        <w:br/>
      </w:r>
      <w:r w:rsidRPr="00E20B13">
        <w:rPr>
          <w:b/>
          <w:bCs/>
        </w:rPr>
        <w:t>Contexte :</w:t>
      </w:r>
      <w:r w:rsidRPr="00E20B13">
        <w:t xml:space="preserve"> Développement IT, innovation, transformation digitale.</w:t>
      </w:r>
      <w:r w:rsidRPr="00E20B13">
        <w:br/>
      </w:r>
      <w:r w:rsidRPr="00E20B13">
        <w:rPr>
          <w:b/>
          <w:bCs/>
        </w:rPr>
        <w:t>Recommandation</w:t>
      </w:r>
      <w:r>
        <w:rPr>
          <w:b/>
          <w:bCs/>
        </w:rPr>
        <w:t xml:space="preserve"> </w:t>
      </w:r>
      <w:r w:rsidRPr="00E20B13">
        <w:rPr>
          <w:b/>
          <w:bCs/>
        </w:rPr>
        <w:t>:</w:t>
      </w:r>
      <w:r w:rsidRPr="00E20B13">
        <w:t xml:space="preserve"> Idéale pour les projets à forte incertitude ou où le besoin évolue (applications, produits, innovation).</w:t>
      </w:r>
    </w:p>
    <w:p w14:paraId="241F5CC5" w14:textId="4C34A949" w:rsidR="00BE415E" w:rsidRDefault="00BE415E" w:rsidP="00F0058B">
      <w:pPr>
        <w:spacing w:after="0"/>
      </w:pPr>
      <w:r w:rsidRPr="00BE415E">
        <w:rPr>
          <w:b/>
          <w:bCs/>
        </w:rPr>
        <w:t>Exemple</w:t>
      </w:r>
      <w:r>
        <w:t> :</w:t>
      </w:r>
      <w:r w:rsidR="00F0058B" w:rsidRPr="00F0058B">
        <w:t xml:space="preserve"> Amélioration continue du site de paris sportifs</w:t>
      </w:r>
      <w:r w:rsidRPr="00BE415E">
        <w:t>.</w:t>
      </w:r>
    </w:p>
    <w:p w14:paraId="7E3D2142" w14:textId="77777777" w:rsidR="00BE415E" w:rsidRDefault="00BE415E" w:rsidP="00E20B13"/>
    <w:p w14:paraId="27B85FD1" w14:textId="77777777" w:rsidR="00BE415E" w:rsidRDefault="00BE415E" w:rsidP="00E20B13"/>
    <w:p w14:paraId="1433D6D7" w14:textId="214EC098" w:rsidR="000F6FB3" w:rsidRDefault="00EC14C5" w:rsidP="00E20B13">
      <w:r>
        <w:rPr>
          <w:noProof/>
        </w:rPr>
        <w:drawing>
          <wp:inline distT="0" distB="0" distL="0" distR="0" wp14:anchorId="7C8308B3" wp14:editId="5CB5F7FA">
            <wp:extent cx="5115624" cy="2896712"/>
            <wp:effectExtent l="0" t="0" r="0" b="0"/>
            <wp:docPr id="1039725131" name="Image 12" descr="Schéma de la méthodologie agile dans le développement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Schéma de la méthodologie agile dans le développement web"/>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39513" cy="2910239"/>
                    </a:xfrm>
                    <a:prstGeom prst="rect">
                      <a:avLst/>
                    </a:prstGeom>
                    <a:noFill/>
                    <a:ln>
                      <a:noFill/>
                    </a:ln>
                  </pic:spPr>
                </pic:pic>
              </a:graphicData>
            </a:graphic>
          </wp:inline>
        </w:drawing>
      </w:r>
    </w:p>
    <w:p w14:paraId="3FDDE610" w14:textId="0FCA2162" w:rsidR="00B1661E" w:rsidRDefault="00633923" w:rsidP="00E20B13">
      <w:r>
        <w:br w:type="page"/>
      </w:r>
    </w:p>
    <w:p w14:paraId="081A047D" w14:textId="77777777" w:rsidR="00E71F16" w:rsidRPr="00E71F16" w:rsidRDefault="00E71F16" w:rsidP="00EC42B2">
      <w:pPr>
        <w:pStyle w:val="Style"/>
      </w:pPr>
      <w:bookmarkStart w:id="8" w:name="_Toc216430519"/>
      <w:r w:rsidRPr="00E71F16">
        <w:lastRenderedPageBreak/>
        <w:t>Scrum</w:t>
      </w:r>
      <w:bookmarkEnd w:id="8"/>
    </w:p>
    <w:p w14:paraId="692AE129" w14:textId="2FFDA899" w:rsidR="00E71F16" w:rsidRDefault="00E71F16" w:rsidP="00BE415E">
      <w:pPr>
        <w:spacing w:after="0"/>
      </w:pPr>
      <w:r w:rsidRPr="00E71F16">
        <w:rPr>
          <w:b/>
          <w:bCs/>
        </w:rPr>
        <w:t>Type :</w:t>
      </w:r>
      <w:r w:rsidRPr="00E71F16">
        <w:t xml:space="preserve"> Cadre Agile</w:t>
      </w:r>
      <w:r w:rsidRPr="00E71F16">
        <w:br/>
      </w:r>
      <w:r w:rsidRPr="00E71F16">
        <w:rPr>
          <w:b/>
          <w:bCs/>
        </w:rPr>
        <w:t>Principe :</w:t>
      </w:r>
      <w:r w:rsidRPr="00E71F16">
        <w:t xml:space="preserve"> Gestion du projet en sprints (1 à 4 semaines) avec trois rôles (PO, SM, Équipe) et des rituels (Daily, </w:t>
      </w:r>
      <w:proofErr w:type="spellStart"/>
      <w:r w:rsidRPr="00E71F16">
        <w:t>Review</w:t>
      </w:r>
      <w:proofErr w:type="spellEnd"/>
      <w:r w:rsidRPr="00E71F16">
        <w:t xml:space="preserve">, </w:t>
      </w:r>
      <w:proofErr w:type="spellStart"/>
      <w:r w:rsidRPr="00E71F16">
        <w:t>Retrospective</w:t>
      </w:r>
      <w:proofErr w:type="spellEnd"/>
      <w:r w:rsidRPr="00E71F16">
        <w:t>).</w:t>
      </w:r>
      <w:r w:rsidRPr="00E71F16">
        <w:br/>
      </w:r>
      <w:r w:rsidRPr="00E71F16">
        <w:rPr>
          <w:b/>
          <w:bCs/>
        </w:rPr>
        <w:t>Avantages :</w:t>
      </w:r>
      <w:r w:rsidRPr="00E71F16">
        <w:t xml:space="preserve"> Transparence, engagement, adaptation rapide.</w:t>
      </w:r>
      <w:r w:rsidRPr="00E71F16">
        <w:br/>
      </w:r>
      <w:r w:rsidRPr="00E71F16">
        <w:rPr>
          <w:b/>
          <w:bCs/>
        </w:rPr>
        <w:t>Limites :</w:t>
      </w:r>
      <w:r w:rsidRPr="00E71F16">
        <w:t xml:space="preserve"> Nécessite une équipe stable et autonome.</w:t>
      </w:r>
      <w:r w:rsidRPr="00E71F16">
        <w:br/>
      </w:r>
      <w:r w:rsidRPr="00E71F16">
        <w:rPr>
          <w:b/>
          <w:bCs/>
        </w:rPr>
        <w:t>Contexte :</w:t>
      </w:r>
      <w:r w:rsidRPr="00E71F16">
        <w:t xml:space="preserve"> Développement logiciel, marketing agile, startups.</w:t>
      </w:r>
      <w:r w:rsidRPr="00E71F16">
        <w:br/>
      </w:r>
      <w:r w:rsidR="00B1661E" w:rsidRPr="00E71F16">
        <w:rPr>
          <w:b/>
          <w:bCs/>
        </w:rPr>
        <w:t>Recommandation :</w:t>
      </w:r>
      <w:r w:rsidRPr="00E71F16">
        <w:t xml:space="preserve"> Idéale pour des projets digitaux </w:t>
      </w:r>
      <w:r>
        <w:t>évolutifs</w:t>
      </w:r>
      <w:r w:rsidRPr="00E71F16">
        <w:t xml:space="preserve"> avec des exigences</w:t>
      </w:r>
      <w:r>
        <w:t xml:space="preserve"> </w:t>
      </w:r>
      <w:r w:rsidR="001F2E7A" w:rsidRPr="00E71F16">
        <w:t>évolutives.</w:t>
      </w:r>
    </w:p>
    <w:p w14:paraId="4A2DF389" w14:textId="10F2B4DE" w:rsidR="00BE415E" w:rsidRDefault="00BE415E" w:rsidP="00F0058B">
      <w:pPr>
        <w:spacing w:after="0"/>
      </w:pPr>
      <w:r w:rsidRPr="00BE415E">
        <w:rPr>
          <w:b/>
          <w:bCs/>
        </w:rPr>
        <w:t>Exemple</w:t>
      </w:r>
      <w:r>
        <w:t> :</w:t>
      </w:r>
      <w:r w:rsidR="00F0058B" w:rsidRPr="00BE415E">
        <w:t xml:space="preserve"> </w:t>
      </w:r>
      <w:r w:rsidRPr="00BE415E">
        <w:t>Développement d’un module de gestion des inscriptions pour une école ou université.</w:t>
      </w:r>
    </w:p>
    <w:p w14:paraId="2E69989A" w14:textId="77777777" w:rsidR="00BE415E" w:rsidRDefault="00BE415E" w:rsidP="00BE415E">
      <w:pPr>
        <w:spacing w:after="0"/>
        <w:ind w:left="360"/>
      </w:pPr>
    </w:p>
    <w:p w14:paraId="44892825" w14:textId="77777777" w:rsidR="00633923" w:rsidRDefault="00633923" w:rsidP="00BE415E">
      <w:pPr>
        <w:spacing w:after="0"/>
        <w:ind w:left="360"/>
      </w:pPr>
    </w:p>
    <w:p w14:paraId="29C750A8" w14:textId="420959EF" w:rsidR="00BE415E" w:rsidRDefault="00BE415E" w:rsidP="00BE415E">
      <w:pPr>
        <w:spacing w:after="0"/>
        <w:ind w:left="360"/>
      </w:pPr>
      <w:r w:rsidRPr="00BE415E">
        <w:rPr>
          <w:noProof/>
        </w:rPr>
        <w:drawing>
          <wp:inline distT="0" distB="0" distL="0" distR="0" wp14:anchorId="7BCC0222" wp14:editId="7B944070">
            <wp:extent cx="4798932" cy="3471186"/>
            <wp:effectExtent l="0" t="0" r="1905" b="0"/>
            <wp:docPr id="511429320" name="Image 1" descr="Une image contenant texte, capture d’écran,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429320" name="Image 1" descr="Une image contenant texte, capture d’écran, diagramme&#10;&#10;Le contenu généré par l’IA peut être incorrect."/>
                    <pic:cNvPicPr/>
                  </pic:nvPicPr>
                  <pic:blipFill>
                    <a:blip r:embed="rId13"/>
                    <a:stretch>
                      <a:fillRect/>
                    </a:stretch>
                  </pic:blipFill>
                  <pic:spPr>
                    <a:xfrm>
                      <a:off x="0" y="0"/>
                      <a:ext cx="4845265" cy="3504700"/>
                    </a:xfrm>
                    <a:prstGeom prst="rect">
                      <a:avLst/>
                    </a:prstGeom>
                  </pic:spPr>
                </pic:pic>
              </a:graphicData>
            </a:graphic>
          </wp:inline>
        </w:drawing>
      </w:r>
    </w:p>
    <w:p w14:paraId="61DA20F0" w14:textId="082E76BA" w:rsidR="00EC42B2" w:rsidRDefault="00633923" w:rsidP="00633923">
      <w:r>
        <w:br w:type="page"/>
      </w:r>
    </w:p>
    <w:p w14:paraId="2C7D7547" w14:textId="2678CCB4" w:rsidR="001F2E7A" w:rsidRPr="001F2E7A" w:rsidRDefault="001F2E7A" w:rsidP="00633923">
      <w:pPr>
        <w:pStyle w:val="Style"/>
      </w:pPr>
      <w:bookmarkStart w:id="9" w:name="_Toc216430520"/>
      <w:r w:rsidRPr="001F2E7A">
        <w:lastRenderedPageBreak/>
        <w:t>Méthode Adaptative</w:t>
      </w:r>
      <w:bookmarkEnd w:id="9"/>
    </w:p>
    <w:p w14:paraId="6408F723" w14:textId="1A4C46B6" w:rsidR="001F2E7A" w:rsidRDefault="001F2E7A" w:rsidP="001F2E7A">
      <w:r w:rsidRPr="001F2E7A">
        <w:rPr>
          <w:b/>
          <w:bCs/>
        </w:rPr>
        <w:t>Type :</w:t>
      </w:r>
      <w:r w:rsidRPr="001F2E7A">
        <w:t xml:space="preserve"> Évolutive </w:t>
      </w:r>
      <w:r w:rsidR="00F96C16">
        <w:t xml:space="preserve">et </w:t>
      </w:r>
      <w:r w:rsidR="00F31E3E">
        <w:t>flexible</w:t>
      </w:r>
      <w:r w:rsidRPr="001F2E7A">
        <w:br/>
      </w:r>
      <w:r w:rsidRPr="001F2E7A">
        <w:rPr>
          <w:b/>
          <w:bCs/>
        </w:rPr>
        <w:t>Principe :</w:t>
      </w:r>
      <w:r w:rsidRPr="001F2E7A">
        <w:t xml:space="preserve"> La planification et les objectifs changent en fonction des résultats observés.</w:t>
      </w:r>
      <w:r w:rsidRPr="001F2E7A">
        <w:br/>
      </w:r>
      <w:r w:rsidRPr="001F2E7A">
        <w:rPr>
          <w:b/>
          <w:bCs/>
        </w:rPr>
        <w:t>Avantages :</w:t>
      </w:r>
      <w:r w:rsidRPr="001F2E7A">
        <w:t xml:space="preserve"> Très flexible, apprenante, centrée sur la valeur.</w:t>
      </w:r>
      <w:r w:rsidRPr="001F2E7A">
        <w:br/>
      </w:r>
      <w:r w:rsidRPr="001F2E7A">
        <w:rPr>
          <w:b/>
          <w:bCs/>
        </w:rPr>
        <w:t>Limites :</w:t>
      </w:r>
      <w:r w:rsidRPr="001F2E7A">
        <w:t xml:space="preserve"> Moins de visibilité sur les délais et coûts.</w:t>
      </w:r>
      <w:r w:rsidRPr="001F2E7A">
        <w:br/>
      </w:r>
      <w:r w:rsidRPr="001F2E7A">
        <w:rPr>
          <w:b/>
          <w:bCs/>
        </w:rPr>
        <w:t>Contexte :</w:t>
      </w:r>
      <w:r w:rsidRPr="001F2E7A">
        <w:t xml:space="preserve"> Innovation, recherche, développement expérimental.</w:t>
      </w:r>
      <w:r w:rsidRPr="001F2E7A">
        <w:br/>
      </w:r>
      <w:r w:rsidR="00F96C16" w:rsidRPr="001F2E7A">
        <w:rPr>
          <w:b/>
          <w:bCs/>
        </w:rPr>
        <w:t>Recommandation :</w:t>
      </w:r>
      <w:r w:rsidRPr="001F2E7A">
        <w:t xml:space="preserve"> Appropriée pour les projets exploratoires (proof of concept, IA, R&amp;D)</w:t>
      </w:r>
      <w:r w:rsidR="00F96C16" w:rsidRPr="00F96C16">
        <w:rPr>
          <w:rFonts w:ascii="Blinker-Regular" w:hAnsi="Blinker-Regular" w:cs="Blinker-Regular"/>
          <w:kern w:val="0"/>
        </w:rPr>
        <w:t xml:space="preserve"> </w:t>
      </w:r>
      <w:r w:rsidR="00F96C16" w:rsidRPr="00F96C16">
        <w:t>où l’objectif n'est</w:t>
      </w:r>
      <w:r w:rsidR="00F96C16">
        <w:t xml:space="preserve"> </w:t>
      </w:r>
      <w:r w:rsidR="00F96C16" w:rsidRPr="00F96C16">
        <w:t xml:space="preserve">pas clair et peut être redéfini à chaque </w:t>
      </w:r>
      <w:r w:rsidR="00F96C16">
        <w:t>étape.</w:t>
      </w:r>
    </w:p>
    <w:p w14:paraId="650A4F27" w14:textId="10C0FA8E" w:rsidR="00BE415E" w:rsidRPr="00BE415E" w:rsidRDefault="00BE415E" w:rsidP="005E1892">
      <w:r w:rsidRPr="00BE415E">
        <w:rPr>
          <w:b/>
          <w:bCs/>
        </w:rPr>
        <w:t>Exemple</w:t>
      </w:r>
      <w:r>
        <w:t> :</w:t>
      </w:r>
      <w:r w:rsidR="005E1892">
        <w:t xml:space="preserve"> </w:t>
      </w:r>
      <w:r w:rsidRPr="00BE415E">
        <w:t>Projet d’expérimentation d’un algorithme d’IA pour automatiser la correction de dossiers.</w:t>
      </w:r>
    </w:p>
    <w:p w14:paraId="6CFD9AA3" w14:textId="77777777" w:rsidR="00BE415E" w:rsidRDefault="00BE415E" w:rsidP="001F2E7A"/>
    <w:p w14:paraId="5163FE53" w14:textId="77777777" w:rsidR="00E83599" w:rsidRDefault="00E83599" w:rsidP="001F2E7A"/>
    <w:p w14:paraId="6B37A593" w14:textId="12C24AFA" w:rsidR="00633923" w:rsidRDefault="00E83599" w:rsidP="001F2E7A">
      <w:r>
        <w:rPr>
          <w:noProof/>
        </w:rPr>
        <w:drawing>
          <wp:inline distT="0" distB="0" distL="0" distR="0" wp14:anchorId="2DC94B64" wp14:editId="5AAD2AE3">
            <wp:extent cx="5643567" cy="1555148"/>
            <wp:effectExtent l="0" t="0" r="0" b="6985"/>
            <wp:docPr id="760792097" name="Image 8" descr="Une image contenant texte, Bleu électr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792097" name="Image 8" descr="Une image contenant texte, Bleu électrique&#10;&#10;Le contenu généré par l’IA peut êtr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65313" cy="1561140"/>
                    </a:xfrm>
                    <a:prstGeom prst="rect">
                      <a:avLst/>
                    </a:prstGeom>
                    <a:noFill/>
                    <a:ln>
                      <a:noFill/>
                    </a:ln>
                  </pic:spPr>
                </pic:pic>
              </a:graphicData>
            </a:graphic>
          </wp:inline>
        </w:drawing>
      </w:r>
    </w:p>
    <w:p w14:paraId="42C309F9" w14:textId="77777777" w:rsidR="00633923" w:rsidRDefault="00633923">
      <w:r>
        <w:br w:type="page"/>
      </w:r>
    </w:p>
    <w:p w14:paraId="5EF9085A" w14:textId="77777777" w:rsidR="00B1661E" w:rsidRDefault="00B1661E" w:rsidP="001F2E7A"/>
    <w:p w14:paraId="31ED5B9E" w14:textId="77777777" w:rsidR="00F96C16" w:rsidRPr="00F96C16" w:rsidRDefault="00F96C16" w:rsidP="00633923">
      <w:pPr>
        <w:pStyle w:val="Style"/>
      </w:pPr>
      <w:bookmarkStart w:id="10" w:name="_Toc216430521"/>
      <w:r w:rsidRPr="00F96C16">
        <w:t>Design Thinking</w:t>
      </w:r>
      <w:bookmarkEnd w:id="10"/>
    </w:p>
    <w:p w14:paraId="79E07A96" w14:textId="51FE22CC" w:rsidR="00F96C16" w:rsidRDefault="00F96C16" w:rsidP="00BE415E">
      <w:pPr>
        <w:spacing w:after="0"/>
      </w:pPr>
      <w:r w:rsidRPr="00F96C16">
        <w:rPr>
          <w:b/>
          <w:bCs/>
        </w:rPr>
        <w:t>Type :</w:t>
      </w:r>
      <w:r w:rsidRPr="00F96C16">
        <w:t xml:space="preserve"> Centré utilisateur / innovation</w:t>
      </w:r>
      <w:r w:rsidRPr="00F96C16">
        <w:br/>
      </w:r>
      <w:r w:rsidRPr="00F96C16">
        <w:rPr>
          <w:b/>
          <w:bCs/>
        </w:rPr>
        <w:t>Principe :</w:t>
      </w:r>
      <w:r w:rsidRPr="00F96C16">
        <w:t xml:space="preserve"> Comprendre les besoins réels (empathie → idéation → prototypage → test).</w:t>
      </w:r>
      <w:r w:rsidRPr="00F96C16">
        <w:br/>
      </w:r>
      <w:r w:rsidRPr="00F96C16">
        <w:rPr>
          <w:b/>
          <w:bCs/>
        </w:rPr>
        <w:t>Avantages :</w:t>
      </w:r>
      <w:r w:rsidRPr="00F96C16">
        <w:t xml:space="preserve"> Stimule la créativité, favorise l’innovation centrée sur l’humain.</w:t>
      </w:r>
      <w:r w:rsidRPr="00F96C16">
        <w:br/>
      </w:r>
      <w:r w:rsidRPr="00F96C16">
        <w:rPr>
          <w:b/>
          <w:bCs/>
        </w:rPr>
        <w:t>Limites :</w:t>
      </w:r>
      <w:r w:rsidRPr="00F96C16">
        <w:t xml:space="preserve"> Moins efficace pour les projets à cadre contractuel fixe.</w:t>
      </w:r>
      <w:r w:rsidRPr="00F96C16">
        <w:br/>
      </w:r>
      <w:r w:rsidRPr="00F96C16">
        <w:rPr>
          <w:b/>
          <w:bCs/>
        </w:rPr>
        <w:t>Contexte :</w:t>
      </w:r>
      <w:r w:rsidRPr="00F96C16">
        <w:t xml:space="preserve"> Conception produit/service, amélioration UX, RH, formation.</w:t>
      </w:r>
      <w:r w:rsidRPr="00F96C16">
        <w:br/>
      </w:r>
      <w:r w:rsidR="00633923" w:rsidRPr="00F96C16">
        <w:rPr>
          <w:b/>
          <w:bCs/>
        </w:rPr>
        <w:t>Recommandation :</w:t>
      </w:r>
      <w:r w:rsidRPr="00F96C16">
        <w:t xml:space="preserve"> À employer pour les projets d’innovation, conception de services ou digital </w:t>
      </w:r>
      <w:proofErr w:type="spellStart"/>
      <w:r w:rsidRPr="00F96C16">
        <w:t>learning</w:t>
      </w:r>
      <w:proofErr w:type="spellEnd"/>
      <w:r w:rsidRPr="00F96C16">
        <w:t>.</w:t>
      </w:r>
    </w:p>
    <w:p w14:paraId="09F4B6BA" w14:textId="556A2FA8" w:rsidR="00BE415E" w:rsidRDefault="00BE415E" w:rsidP="005E1892">
      <w:pPr>
        <w:spacing w:after="0"/>
      </w:pPr>
      <w:r w:rsidRPr="00BE415E">
        <w:rPr>
          <w:b/>
          <w:bCs/>
        </w:rPr>
        <w:t>Exemple</w:t>
      </w:r>
      <w:r>
        <w:t xml:space="preserve"> : </w:t>
      </w:r>
      <w:r w:rsidR="005E1892" w:rsidRPr="005E1892">
        <w:t>Conception d’un service d’accompagnement pour personnes âgées.</w:t>
      </w:r>
    </w:p>
    <w:p w14:paraId="2F7FE40F" w14:textId="77777777" w:rsidR="005E1892" w:rsidRDefault="005E1892" w:rsidP="005E1892">
      <w:pPr>
        <w:spacing w:after="0"/>
      </w:pPr>
    </w:p>
    <w:p w14:paraId="766F6D46" w14:textId="2178F245" w:rsidR="004B3AC5" w:rsidRDefault="004B3AC5" w:rsidP="005E1892">
      <w:pPr>
        <w:spacing w:after="0"/>
      </w:pPr>
      <w:r>
        <w:rPr>
          <w:noProof/>
        </w:rPr>
        <w:drawing>
          <wp:anchor distT="0" distB="0" distL="114300" distR="114300" simplePos="0" relativeHeight="251659264" behindDoc="1" locked="0" layoutInCell="1" allowOverlap="1" wp14:anchorId="47DF1D87" wp14:editId="37F30FBE">
            <wp:simplePos x="0" y="0"/>
            <wp:positionH relativeFrom="margin">
              <wp:align>left</wp:align>
            </wp:positionH>
            <wp:positionV relativeFrom="paragraph">
              <wp:posOffset>214630</wp:posOffset>
            </wp:positionV>
            <wp:extent cx="5020945" cy="2696210"/>
            <wp:effectExtent l="0" t="0" r="8255" b="8890"/>
            <wp:wrapTight wrapText="bothSides">
              <wp:wrapPolygon edited="0">
                <wp:start x="0" y="0"/>
                <wp:lineTo x="0" y="21519"/>
                <wp:lineTo x="21554" y="21519"/>
                <wp:lineTo x="21554" y="0"/>
                <wp:lineTo x="0" y="0"/>
              </wp:wrapPolygon>
            </wp:wrapTight>
            <wp:docPr id="387608860" name="Image 13" descr="Les 5 étapes du Design Thinking : Comprendre, Définir, Réfléchir, Prototyper, Tester | Klaxo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Les 5 étapes du Design Thinking : Comprendre, Définir, Réfléchir, Prototyper, Tester | Klaxoon"/>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020945" cy="26962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7D6A225" w14:textId="1AAAB1F0" w:rsidR="002F7887" w:rsidRDefault="002F7887" w:rsidP="00F96C16"/>
    <w:p w14:paraId="4DCEA4DE" w14:textId="0B97A873" w:rsidR="00F96C16" w:rsidRDefault="00633923" w:rsidP="00F96C16">
      <w:r>
        <w:br w:type="page"/>
      </w:r>
    </w:p>
    <w:p w14:paraId="4FD06409" w14:textId="77777777" w:rsidR="00F96C16" w:rsidRPr="00F96C16" w:rsidRDefault="00F96C16" w:rsidP="00633923">
      <w:pPr>
        <w:pStyle w:val="Style"/>
      </w:pPr>
      <w:bookmarkStart w:id="11" w:name="_Toc216430522"/>
      <w:r w:rsidRPr="00F96C16">
        <w:lastRenderedPageBreak/>
        <w:t>Six Sigma</w:t>
      </w:r>
      <w:bookmarkEnd w:id="11"/>
    </w:p>
    <w:p w14:paraId="48E9941F" w14:textId="43E4492C" w:rsidR="00F31E3E" w:rsidRDefault="00F96C16" w:rsidP="00BE415E">
      <w:pPr>
        <w:spacing w:after="0"/>
      </w:pPr>
      <w:r w:rsidRPr="00F96C16">
        <w:rPr>
          <w:b/>
          <w:bCs/>
        </w:rPr>
        <w:t>Type :</w:t>
      </w:r>
      <w:r w:rsidRPr="00F96C16">
        <w:t xml:space="preserve"> Qualité / amélioration continue</w:t>
      </w:r>
      <w:r w:rsidRPr="00F96C16">
        <w:br/>
      </w:r>
      <w:r w:rsidRPr="00F96C16">
        <w:rPr>
          <w:b/>
          <w:bCs/>
        </w:rPr>
        <w:t>Principe :</w:t>
      </w:r>
      <w:r w:rsidRPr="00F96C16">
        <w:t xml:space="preserve"> Méthode statistique pour réduire la variabilité et les défauts (DMAIC : </w:t>
      </w:r>
      <w:proofErr w:type="spellStart"/>
      <w:r w:rsidRPr="00F96C16">
        <w:t>Define</w:t>
      </w:r>
      <w:proofErr w:type="spellEnd"/>
      <w:r w:rsidRPr="00F96C16">
        <w:t xml:space="preserve">, </w:t>
      </w:r>
      <w:proofErr w:type="spellStart"/>
      <w:r w:rsidRPr="00F96C16">
        <w:t>Measure</w:t>
      </w:r>
      <w:proofErr w:type="spellEnd"/>
      <w:r w:rsidRPr="00F96C16">
        <w:t xml:space="preserve">, </w:t>
      </w:r>
      <w:proofErr w:type="spellStart"/>
      <w:r w:rsidRPr="00F96C16">
        <w:t>Analyze</w:t>
      </w:r>
      <w:proofErr w:type="spellEnd"/>
      <w:r w:rsidRPr="00F96C16">
        <w:t xml:space="preserve">, </w:t>
      </w:r>
      <w:proofErr w:type="spellStart"/>
      <w:r w:rsidRPr="00F96C16">
        <w:t>Improve</w:t>
      </w:r>
      <w:proofErr w:type="spellEnd"/>
      <w:r w:rsidRPr="00F96C16">
        <w:t>, Control).</w:t>
      </w:r>
      <w:r w:rsidRPr="00F96C16">
        <w:br/>
      </w:r>
      <w:r w:rsidRPr="00F96C16">
        <w:rPr>
          <w:b/>
          <w:bCs/>
        </w:rPr>
        <w:t>Avantages :</w:t>
      </w:r>
      <w:r w:rsidRPr="00F96C16">
        <w:t xml:space="preserve"> Basée sur des données, améliore la performance et la qualité.</w:t>
      </w:r>
      <w:r w:rsidRPr="00F96C16">
        <w:br/>
      </w:r>
      <w:r w:rsidRPr="00F96C16">
        <w:rPr>
          <w:b/>
          <w:bCs/>
        </w:rPr>
        <w:t>Limites :</w:t>
      </w:r>
      <w:r w:rsidRPr="00F96C16">
        <w:t xml:space="preserve"> Complexe à mettre en œuvre sans expertise.</w:t>
      </w:r>
      <w:r w:rsidRPr="00F96C16">
        <w:br/>
      </w:r>
      <w:r w:rsidRPr="00F96C16">
        <w:rPr>
          <w:b/>
          <w:bCs/>
        </w:rPr>
        <w:t>Contexte :</w:t>
      </w:r>
      <w:r w:rsidRPr="00F96C16">
        <w:t xml:space="preserve"> Industrie, process interne, optimisation opérationnelle.</w:t>
      </w:r>
      <w:r w:rsidRPr="00F96C16">
        <w:br/>
      </w:r>
      <w:r w:rsidRPr="00F96C16">
        <w:rPr>
          <w:b/>
          <w:bCs/>
        </w:rPr>
        <w:t>Recommandation:</w:t>
      </w:r>
      <w:r w:rsidRPr="00F96C16">
        <w:t xml:space="preserve"> Pour les projets</w:t>
      </w:r>
      <w:r>
        <w:t xml:space="preserve"> d’</w:t>
      </w:r>
      <w:r w:rsidRPr="00F96C16">
        <w:t>amélioration continue et qualité, adaptée aux projets industriels ou nécessitant une réduction des défauts et une optimisation des processus .</w:t>
      </w:r>
    </w:p>
    <w:p w14:paraId="1F0D8194" w14:textId="7F025E82" w:rsidR="00BE415E" w:rsidRDefault="00BE415E" w:rsidP="005E1892">
      <w:pPr>
        <w:spacing w:after="0"/>
      </w:pPr>
      <w:r w:rsidRPr="00A638C0">
        <w:rPr>
          <w:b/>
          <w:bCs/>
        </w:rPr>
        <w:t>Exemple</w:t>
      </w:r>
      <w:r w:rsidR="00164849">
        <w:t xml:space="preserve"> : Optimisation</w:t>
      </w:r>
      <w:r w:rsidR="00A638C0" w:rsidRPr="00A638C0">
        <w:t xml:space="preserve"> d’un processus de traitement de dossiers dans une assurance (réduction du taux d’erreur).</w:t>
      </w:r>
    </w:p>
    <w:p w14:paraId="2C908D54" w14:textId="77777777" w:rsidR="00E83599" w:rsidRDefault="00E83599" w:rsidP="00F96C16"/>
    <w:p w14:paraId="58E0E21B" w14:textId="77777777" w:rsidR="004B3AC5" w:rsidRDefault="004B3AC5" w:rsidP="00F96C16"/>
    <w:p w14:paraId="1DC750D3" w14:textId="547F231C" w:rsidR="00E83599" w:rsidRDefault="00E83599" w:rsidP="00F96C16">
      <w:r>
        <w:rPr>
          <w:noProof/>
        </w:rPr>
        <w:drawing>
          <wp:inline distT="0" distB="0" distL="0" distR="0" wp14:anchorId="1E78DEBE" wp14:editId="2447FCC3">
            <wp:extent cx="4294677" cy="2950108"/>
            <wp:effectExtent l="0" t="0" r="0" b="3175"/>
            <wp:docPr id="875732725"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24004" cy="2970254"/>
                    </a:xfrm>
                    <a:prstGeom prst="rect">
                      <a:avLst/>
                    </a:prstGeom>
                    <a:noFill/>
                  </pic:spPr>
                </pic:pic>
              </a:graphicData>
            </a:graphic>
          </wp:inline>
        </w:drawing>
      </w:r>
    </w:p>
    <w:p w14:paraId="521D8CAB" w14:textId="54CC24BE" w:rsidR="00B1661E" w:rsidRDefault="00633923" w:rsidP="00F96C16">
      <w:r>
        <w:br w:type="page"/>
      </w:r>
    </w:p>
    <w:p w14:paraId="39308BD1" w14:textId="77777777" w:rsidR="00F96C16" w:rsidRPr="00F96C16" w:rsidRDefault="00F96C16" w:rsidP="00633923">
      <w:pPr>
        <w:pStyle w:val="Style"/>
      </w:pPr>
      <w:bookmarkStart w:id="12" w:name="_Toc216430523"/>
      <w:r w:rsidRPr="00F96C16">
        <w:lastRenderedPageBreak/>
        <w:t>Lean Project Management</w:t>
      </w:r>
      <w:bookmarkEnd w:id="12"/>
    </w:p>
    <w:p w14:paraId="7DF7468A" w14:textId="42640116" w:rsidR="00F96C16" w:rsidRDefault="00F96C16" w:rsidP="00A638C0">
      <w:pPr>
        <w:spacing w:after="0"/>
      </w:pPr>
      <w:r w:rsidRPr="00F96C16">
        <w:rPr>
          <w:b/>
          <w:bCs/>
        </w:rPr>
        <w:t>Type :</w:t>
      </w:r>
      <w:r w:rsidRPr="00F96C16">
        <w:t xml:space="preserve"> Efficience / gestion de flux</w:t>
      </w:r>
      <w:r w:rsidRPr="00F96C16">
        <w:br/>
      </w:r>
      <w:r w:rsidRPr="00F96C16">
        <w:rPr>
          <w:b/>
          <w:bCs/>
        </w:rPr>
        <w:t>Principe :</w:t>
      </w:r>
      <w:r w:rsidRPr="00F96C16">
        <w:t xml:space="preserve"> Inspiré du Lean </w:t>
      </w:r>
      <w:proofErr w:type="spellStart"/>
      <w:r w:rsidRPr="00F96C16">
        <w:t>manufacturing</w:t>
      </w:r>
      <w:proofErr w:type="spellEnd"/>
      <w:r w:rsidRPr="00F96C16">
        <w:t xml:space="preserve"> : éliminer les gaspillages, fluidifier les processus, maximiser la valeur client.</w:t>
      </w:r>
      <w:r w:rsidRPr="00F96C16">
        <w:br/>
      </w:r>
      <w:r w:rsidRPr="00F96C16">
        <w:rPr>
          <w:b/>
          <w:bCs/>
        </w:rPr>
        <w:t>Avantages :</w:t>
      </w:r>
      <w:r w:rsidRPr="00F96C16">
        <w:t xml:space="preserve"> Simplicité, efficacité, focalisation sur la valeur.</w:t>
      </w:r>
      <w:r w:rsidRPr="00F96C16">
        <w:br/>
      </w:r>
      <w:r w:rsidRPr="00F96C16">
        <w:rPr>
          <w:b/>
          <w:bCs/>
        </w:rPr>
        <w:t>Limites :</w:t>
      </w:r>
      <w:r w:rsidRPr="00F96C16">
        <w:t xml:space="preserve"> Nécessite une culture d’amélioration continue.</w:t>
      </w:r>
      <w:r w:rsidRPr="00F96C16">
        <w:br/>
      </w:r>
      <w:r w:rsidRPr="00F96C16">
        <w:rPr>
          <w:b/>
          <w:bCs/>
        </w:rPr>
        <w:t>Contexte :</w:t>
      </w:r>
      <w:r w:rsidRPr="00F96C16">
        <w:t xml:space="preserve"> Processus internes, support, maintenance, services.</w:t>
      </w:r>
      <w:r w:rsidRPr="00F96C16">
        <w:br/>
      </w:r>
      <w:r w:rsidRPr="00F96C16">
        <w:rPr>
          <w:b/>
          <w:bCs/>
        </w:rPr>
        <w:t>Recommandation</w:t>
      </w:r>
      <w:r>
        <w:rPr>
          <w:b/>
          <w:bCs/>
        </w:rPr>
        <w:t xml:space="preserve"> : </w:t>
      </w:r>
      <w:r w:rsidRPr="00F96C16">
        <w:t>Adaptée aux projets nécessitant des réductions de budget ou des délais serrés</w:t>
      </w:r>
      <w:r w:rsidR="00B1661E">
        <w:t>.</w:t>
      </w:r>
    </w:p>
    <w:p w14:paraId="694B42FF" w14:textId="6E819E47" w:rsidR="00A638C0" w:rsidRPr="00A638C0" w:rsidRDefault="00A638C0" w:rsidP="0082389D">
      <w:pPr>
        <w:spacing w:after="0"/>
      </w:pPr>
      <w:r w:rsidRPr="00A638C0">
        <w:rPr>
          <w:b/>
          <w:bCs/>
        </w:rPr>
        <w:t>Exemple</w:t>
      </w:r>
      <w:r>
        <w:t> :</w:t>
      </w:r>
      <w:r w:rsidR="0082389D">
        <w:t xml:space="preserve"> </w:t>
      </w:r>
      <w:r w:rsidR="0082389D" w:rsidRPr="0082389D">
        <w:t>Réduction du temps de traitement des bagages en escale.</w:t>
      </w:r>
    </w:p>
    <w:p w14:paraId="5B987800" w14:textId="77777777" w:rsidR="00A638C0" w:rsidRDefault="00A638C0" w:rsidP="00F96C16"/>
    <w:p w14:paraId="714F4A94" w14:textId="77777777" w:rsidR="004B3AC5" w:rsidRDefault="004B3AC5" w:rsidP="00F96C16"/>
    <w:p w14:paraId="4F528BB5" w14:textId="1B17F70A" w:rsidR="002F7887" w:rsidRDefault="00A22D53" w:rsidP="00F96C16">
      <w:r>
        <w:rPr>
          <w:noProof/>
        </w:rPr>
        <w:drawing>
          <wp:inline distT="0" distB="0" distL="0" distR="0" wp14:anchorId="01464F05" wp14:editId="6D247838">
            <wp:extent cx="4585349" cy="4672726"/>
            <wp:effectExtent l="0" t="0" r="5715" b="0"/>
            <wp:docPr id="2142999340"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30038" cy="4718267"/>
                    </a:xfrm>
                    <a:prstGeom prst="rect">
                      <a:avLst/>
                    </a:prstGeom>
                    <a:noFill/>
                  </pic:spPr>
                </pic:pic>
              </a:graphicData>
            </a:graphic>
          </wp:inline>
        </w:drawing>
      </w:r>
    </w:p>
    <w:p w14:paraId="45975729" w14:textId="59F79097" w:rsidR="00B1661E" w:rsidRPr="00F96C16" w:rsidRDefault="00633923" w:rsidP="00F96C16">
      <w:r>
        <w:br w:type="page"/>
      </w:r>
    </w:p>
    <w:p w14:paraId="28B93012" w14:textId="77777777" w:rsidR="00F96C16" w:rsidRPr="00F96C16" w:rsidRDefault="00F96C16" w:rsidP="00633923">
      <w:pPr>
        <w:pStyle w:val="Style"/>
      </w:pPr>
      <w:bookmarkStart w:id="13" w:name="_Toc216430524"/>
      <w:r w:rsidRPr="00F96C16">
        <w:lastRenderedPageBreak/>
        <w:t>Méthode Hybride</w:t>
      </w:r>
      <w:bookmarkEnd w:id="13"/>
    </w:p>
    <w:p w14:paraId="53EA6E4C" w14:textId="27D7E3A5" w:rsidR="003F3363" w:rsidRDefault="00F96C16" w:rsidP="00A638C0">
      <w:pPr>
        <w:spacing w:after="0"/>
      </w:pPr>
      <w:r w:rsidRPr="00F96C16">
        <w:rPr>
          <w:b/>
          <w:bCs/>
        </w:rPr>
        <w:t>Type :</w:t>
      </w:r>
      <w:r w:rsidRPr="00F96C16">
        <w:t xml:space="preserve"> Mixte (prédictive + agile)</w:t>
      </w:r>
      <w:r w:rsidRPr="00F96C16">
        <w:br/>
      </w:r>
      <w:r w:rsidRPr="00F96C16">
        <w:rPr>
          <w:b/>
          <w:bCs/>
        </w:rPr>
        <w:t>Principe :</w:t>
      </w:r>
      <w:r w:rsidRPr="00F96C16">
        <w:t xml:space="preserve"> Combine la planification du Waterfall et la flexibilité de l’Agile.</w:t>
      </w:r>
      <w:r w:rsidRPr="00F96C16">
        <w:br/>
      </w:r>
      <w:r w:rsidRPr="00F96C16">
        <w:rPr>
          <w:b/>
          <w:bCs/>
        </w:rPr>
        <w:t>Avantages :</w:t>
      </w:r>
      <w:r w:rsidRPr="00F96C16">
        <w:t xml:space="preserve"> Rigueur + adaptabilité, applicable à tout type de projet.</w:t>
      </w:r>
      <w:r w:rsidRPr="00F96C16">
        <w:br/>
      </w:r>
      <w:r w:rsidRPr="00F96C16">
        <w:rPr>
          <w:b/>
          <w:bCs/>
        </w:rPr>
        <w:t>Limites :</w:t>
      </w:r>
      <w:r w:rsidRPr="00F96C16">
        <w:t xml:space="preserve"> Complexité de gouvernance, nécessité d’une forte coordination.</w:t>
      </w:r>
      <w:r w:rsidRPr="00F96C16">
        <w:br/>
      </w:r>
      <w:r w:rsidRPr="00F96C16">
        <w:rPr>
          <w:b/>
          <w:bCs/>
        </w:rPr>
        <w:t>Contexte :</w:t>
      </w:r>
      <w:r w:rsidRPr="00F96C16">
        <w:t xml:space="preserve"> Projets IT, ERP, transformation digitale, formation.</w:t>
      </w:r>
      <w:r w:rsidRPr="00F96C16">
        <w:br/>
      </w:r>
      <w:r w:rsidRPr="00F96C16">
        <w:rPr>
          <w:b/>
          <w:bCs/>
        </w:rPr>
        <w:t>Recommandation :</w:t>
      </w:r>
      <w:r w:rsidRPr="00F96C16">
        <w:t xml:space="preserve"> Recommandée pour les projets multi-phases, mêlant conception structurée et itérations rapides.</w:t>
      </w:r>
    </w:p>
    <w:p w14:paraId="6213B047" w14:textId="211EE9ED" w:rsidR="00A638C0" w:rsidRDefault="00A638C0" w:rsidP="0082389D">
      <w:pPr>
        <w:spacing w:after="0"/>
      </w:pPr>
      <w:r w:rsidRPr="00A638C0">
        <w:rPr>
          <w:b/>
          <w:bCs/>
        </w:rPr>
        <w:t>Exemple</w:t>
      </w:r>
      <w:r>
        <w:t> :</w:t>
      </w:r>
      <w:r w:rsidR="0082389D" w:rsidRPr="0082389D">
        <w:t xml:space="preserve"> Déploiement d’un </w:t>
      </w:r>
      <w:proofErr w:type="spellStart"/>
      <w:r w:rsidR="0082389D" w:rsidRPr="0082389D">
        <w:t>chatbot</w:t>
      </w:r>
      <w:proofErr w:type="spellEnd"/>
      <w:r w:rsidR="0082389D" w:rsidRPr="0082389D">
        <w:t xml:space="preserve"> client IA</w:t>
      </w:r>
      <w:r w:rsidRPr="00A638C0">
        <w:t>.</w:t>
      </w:r>
    </w:p>
    <w:p w14:paraId="639ED914" w14:textId="77777777" w:rsidR="00442FD8" w:rsidRDefault="00442FD8" w:rsidP="0082389D">
      <w:pPr>
        <w:spacing w:after="0"/>
      </w:pPr>
    </w:p>
    <w:p w14:paraId="69B204A3" w14:textId="77777777" w:rsidR="004B3AC5" w:rsidRDefault="004B3AC5" w:rsidP="0082389D">
      <w:pPr>
        <w:spacing w:after="0"/>
      </w:pPr>
    </w:p>
    <w:p w14:paraId="687A9B9F" w14:textId="77777777" w:rsidR="004B3AC5" w:rsidRDefault="004B3AC5" w:rsidP="0082389D">
      <w:pPr>
        <w:spacing w:after="0"/>
      </w:pPr>
    </w:p>
    <w:p w14:paraId="3531BDC2" w14:textId="23E39D1D" w:rsidR="00633923" w:rsidRDefault="00442FD8" w:rsidP="00633923">
      <w:r>
        <w:rPr>
          <w:noProof/>
        </w:rPr>
        <w:drawing>
          <wp:inline distT="0" distB="0" distL="0" distR="0" wp14:anchorId="00C118AF" wp14:editId="4D969F50">
            <wp:extent cx="5760720" cy="3242310"/>
            <wp:effectExtent l="0" t="0" r="0" b="0"/>
            <wp:docPr id="1172120934" name="Image 2" descr="Une image contenant texte, capture d’écran, Polic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120934" name="Image 2" descr="Une image contenant texte, capture d’écran, Police, conception&#10;&#10;Le contenu généré par l’IA peut êtr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720" cy="3242310"/>
                    </a:xfrm>
                    <a:prstGeom prst="rect">
                      <a:avLst/>
                    </a:prstGeom>
                    <a:noFill/>
                    <a:ln>
                      <a:noFill/>
                    </a:ln>
                  </pic:spPr>
                </pic:pic>
              </a:graphicData>
            </a:graphic>
          </wp:inline>
        </w:drawing>
      </w:r>
    </w:p>
    <w:p w14:paraId="70B67CEE" w14:textId="73407C57" w:rsidR="00633923" w:rsidRPr="00633923" w:rsidRDefault="00633923" w:rsidP="00633923">
      <w:r>
        <w:br w:type="page"/>
      </w:r>
    </w:p>
    <w:p w14:paraId="2C6DBA8E" w14:textId="2B24F488" w:rsidR="00CA55FE" w:rsidRPr="006C3F56" w:rsidRDefault="00CA55FE" w:rsidP="00633923">
      <w:pPr>
        <w:pStyle w:val="Style"/>
        <w:rPr>
          <w:lang w:val="en-GB"/>
        </w:rPr>
      </w:pPr>
      <w:bookmarkStart w:id="14" w:name="_Toc216430525"/>
      <w:r w:rsidRPr="006C3F56">
        <w:rPr>
          <w:lang w:val="en-GB"/>
        </w:rPr>
        <w:lastRenderedPageBreak/>
        <w:t>PR</w:t>
      </w:r>
      <w:r w:rsidR="00633923">
        <w:rPr>
          <w:lang w:val="en-GB"/>
        </w:rPr>
        <w:t>I</w:t>
      </w:r>
      <w:r w:rsidRPr="006C3F56">
        <w:rPr>
          <w:lang w:val="en-GB"/>
        </w:rPr>
        <w:t>SM</w:t>
      </w:r>
      <w:bookmarkEnd w:id="14"/>
    </w:p>
    <w:p w14:paraId="138EBBD9" w14:textId="05067D2C" w:rsidR="00CA55FE" w:rsidRDefault="00CA55FE" w:rsidP="00A638C0">
      <w:pPr>
        <w:spacing w:after="0"/>
      </w:pPr>
      <w:r w:rsidRPr="00CA55FE">
        <w:rPr>
          <w:b/>
          <w:bCs/>
        </w:rPr>
        <w:t>Type :</w:t>
      </w:r>
      <w:r w:rsidRPr="00CA55FE">
        <w:t xml:space="preserve"> Méthodologie prédictive orientée durabilité</w:t>
      </w:r>
      <w:r w:rsidRPr="00CA55FE">
        <w:br/>
      </w:r>
      <w:r w:rsidRPr="00CA55FE">
        <w:rPr>
          <w:b/>
          <w:bCs/>
        </w:rPr>
        <w:t>Principe :</w:t>
      </w:r>
      <w:r w:rsidRPr="00CA55FE">
        <w:t xml:space="preserve"> Intègre les critères environnementaux, sociaux et économiques dans toutes les phases du projet.</w:t>
      </w:r>
      <w:r w:rsidRPr="00CA55FE">
        <w:br/>
      </w:r>
      <w:r w:rsidRPr="00CA55FE">
        <w:rPr>
          <w:b/>
          <w:bCs/>
        </w:rPr>
        <w:t>Avantages :</w:t>
      </w:r>
      <w:r w:rsidRPr="00CA55FE">
        <w:t xml:space="preserve"> Réduction de l’empreinte écologique, alignement ESG, meilleure gestion des ressources.</w:t>
      </w:r>
      <w:r w:rsidRPr="00CA55FE">
        <w:br/>
      </w:r>
      <w:r w:rsidRPr="00CA55FE">
        <w:rPr>
          <w:b/>
          <w:bCs/>
        </w:rPr>
        <w:t>Limites :</w:t>
      </w:r>
      <w:r w:rsidRPr="00CA55FE">
        <w:t xml:space="preserve"> Peu connue, nécessite une expertise en durabilité, documentation plus lourde.</w:t>
      </w:r>
      <w:r w:rsidRPr="00CA55FE">
        <w:br/>
      </w:r>
      <w:r w:rsidRPr="00CA55FE">
        <w:rPr>
          <w:b/>
          <w:bCs/>
        </w:rPr>
        <w:t>Contexte :</w:t>
      </w:r>
      <w:r w:rsidRPr="00CA55FE">
        <w:t xml:space="preserve"> Projets à fort impact environnemental : construction, énergie, infrastructures, RSE.</w:t>
      </w:r>
      <w:r w:rsidRPr="00CA55FE">
        <w:br/>
      </w:r>
      <w:r w:rsidRPr="00CA55FE">
        <w:rPr>
          <w:b/>
          <w:bCs/>
        </w:rPr>
        <w:t>Recommandation :</w:t>
      </w:r>
      <w:r w:rsidRPr="00CA55FE">
        <w:t xml:space="preserve"> Recommandée pour les projets où les enjeux de durabilité et de responsabilité environnementale sont prioritaires.</w:t>
      </w:r>
    </w:p>
    <w:p w14:paraId="7AF06F84" w14:textId="0EE3A285" w:rsidR="00A638C0" w:rsidRDefault="00A638C0" w:rsidP="0082389D">
      <w:pPr>
        <w:spacing w:after="0"/>
      </w:pPr>
      <w:r w:rsidRPr="00A638C0">
        <w:rPr>
          <w:b/>
          <w:bCs/>
        </w:rPr>
        <w:t>Exemple</w:t>
      </w:r>
      <w:r>
        <w:t> :</w:t>
      </w:r>
      <w:r w:rsidR="0082389D">
        <w:t xml:space="preserve"> </w:t>
      </w:r>
      <w:r w:rsidR="0082389D" w:rsidRPr="0082389D">
        <w:t>Projet de réduction de l’empreinte carbone des opérations au sol.</w:t>
      </w:r>
    </w:p>
    <w:p w14:paraId="0D681286" w14:textId="77777777" w:rsidR="00633923" w:rsidRDefault="00633923" w:rsidP="0082389D">
      <w:pPr>
        <w:spacing w:after="0"/>
      </w:pPr>
    </w:p>
    <w:p w14:paraId="205DB1FE" w14:textId="77777777" w:rsidR="004B3AC5" w:rsidRDefault="004B3AC5" w:rsidP="0082389D">
      <w:pPr>
        <w:spacing w:after="0"/>
      </w:pPr>
    </w:p>
    <w:p w14:paraId="7CC88901" w14:textId="77777777" w:rsidR="004B3AC5" w:rsidRDefault="004B3AC5">
      <w:pPr>
        <w:rPr>
          <w:noProof/>
        </w:rPr>
      </w:pPr>
    </w:p>
    <w:p w14:paraId="7E0170C0" w14:textId="2B51D0EB" w:rsidR="00EC14C5" w:rsidRDefault="00442FD8">
      <w:r>
        <w:rPr>
          <w:noProof/>
        </w:rPr>
        <w:drawing>
          <wp:inline distT="0" distB="0" distL="0" distR="0" wp14:anchorId="5E62E973" wp14:editId="5558573D">
            <wp:extent cx="5229371" cy="3670949"/>
            <wp:effectExtent l="0" t="0" r="9525" b="5715"/>
            <wp:docPr id="718841330" name="Image 3" descr="Une image contenant texte, capture d’écran, graphisme, logo&#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841330" name="Image 3" descr="Une image contenant texte, capture d’écran, graphisme, logo&#10;&#10;Le contenu généré par l’IA peut être incorrect."/>
                    <pic:cNvPicPr>
                      <a:picLocks noChangeAspect="1" noChangeArrowheads="1"/>
                    </pic:cNvPicPr>
                  </pic:nvPicPr>
                  <pic:blipFill rotWithShape="1">
                    <a:blip r:embed="rId19">
                      <a:extLst>
                        <a:ext uri="{28A0092B-C50C-407E-A947-70E740481C1C}">
                          <a14:useLocalDpi xmlns:a14="http://schemas.microsoft.com/office/drawing/2010/main" val="0"/>
                        </a:ext>
                      </a:extLst>
                    </a:blip>
                    <a:srcRect r="3255" b="16266"/>
                    <a:stretch>
                      <a:fillRect/>
                    </a:stretch>
                  </pic:blipFill>
                  <pic:spPr bwMode="auto">
                    <a:xfrm>
                      <a:off x="0" y="0"/>
                      <a:ext cx="5253129" cy="3687627"/>
                    </a:xfrm>
                    <a:prstGeom prst="rect">
                      <a:avLst/>
                    </a:prstGeom>
                    <a:noFill/>
                    <a:ln>
                      <a:noFill/>
                    </a:ln>
                    <a:extLst>
                      <a:ext uri="{53640926-AAD7-44D8-BBD7-CCE9431645EC}">
                        <a14:shadowObscured xmlns:a14="http://schemas.microsoft.com/office/drawing/2010/main"/>
                      </a:ext>
                    </a:extLst>
                  </pic:spPr>
                </pic:pic>
              </a:graphicData>
            </a:graphic>
          </wp:inline>
        </w:drawing>
      </w:r>
    </w:p>
    <w:p w14:paraId="1EFECAF2" w14:textId="2FBC6561" w:rsidR="00442FD8" w:rsidRDefault="00633923">
      <w:r>
        <w:br w:type="page"/>
      </w:r>
    </w:p>
    <w:p w14:paraId="3C69D802" w14:textId="3C8DB6F7" w:rsidR="00EC14C5" w:rsidRPr="004B3AC5" w:rsidRDefault="00EC14C5" w:rsidP="004B3AC5">
      <w:pPr>
        <w:shd w:val="clear" w:color="auto" w:fill="F3F4F6"/>
        <w:spacing w:after="200" w:line="276" w:lineRule="auto"/>
        <w:rPr>
          <w:rFonts w:ascii="Cambria" w:eastAsiaTheme="minorEastAsia" w:hAnsi="Cambria"/>
          <w:b/>
          <w:color w:val="374151"/>
          <w:kern w:val="0"/>
          <w:sz w:val="32"/>
          <w:szCs w:val="22"/>
          <w:lang w:val="en-US"/>
          <w14:ligatures w14:val="none"/>
        </w:rPr>
      </w:pPr>
      <w:r w:rsidRPr="004B3AC5">
        <w:rPr>
          <w:rFonts w:ascii="Cambria" w:eastAsiaTheme="minorEastAsia" w:hAnsi="Cambria"/>
          <w:b/>
          <w:color w:val="374151"/>
          <w:kern w:val="0"/>
          <w:sz w:val="32"/>
          <w:szCs w:val="22"/>
          <w:lang w:val="en-US"/>
          <w14:ligatures w14:val="none"/>
        </w:rPr>
        <w:lastRenderedPageBreak/>
        <w:t>Sources :</w:t>
      </w:r>
    </w:p>
    <w:p w14:paraId="60C0F74F" w14:textId="6F00701F" w:rsidR="00EC14C5" w:rsidRDefault="00EC14C5">
      <w:hyperlink r:id="rId20" w:history="1">
        <w:r w:rsidRPr="0035052C">
          <w:rPr>
            <w:rStyle w:val="Lienhypertexte"/>
          </w:rPr>
          <w:t>https://www.webstanz.be/fr/blog/methode-agile-ou-en-cascade</w:t>
        </w:r>
      </w:hyperlink>
    </w:p>
    <w:p w14:paraId="6B261127" w14:textId="63B855D8" w:rsidR="00EC14C5" w:rsidRDefault="00612DD4">
      <w:hyperlink r:id="rId21" w:history="1">
        <w:r w:rsidRPr="0035052C">
          <w:rPr>
            <w:rStyle w:val="Lienhypertexte"/>
          </w:rPr>
          <w:t>https://www.reussirsesprojets.com/methodologies-gestion-de-projet/</w:t>
        </w:r>
      </w:hyperlink>
    </w:p>
    <w:p w14:paraId="589B8274" w14:textId="341B3260" w:rsidR="00442FD8" w:rsidRDefault="00442FD8">
      <w:hyperlink r:id="rId22" w:history="1">
        <w:r w:rsidRPr="00772BD7">
          <w:rPr>
            <w:rStyle w:val="Lienhypertexte"/>
          </w:rPr>
          <w:t>https://www.pmi.org/standards/pmbok</w:t>
        </w:r>
      </w:hyperlink>
    </w:p>
    <w:p w14:paraId="0B774254" w14:textId="2DEAE5B3" w:rsidR="00FD3089" w:rsidRDefault="00FD3089">
      <w:hyperlink r:id="rId23" w:history="1">
        <w:r w:rsidRPr="00AC5057">
          <w:rPr>
            <w:rStyle w:val="Lienhypertexte"/>
          </w:rPr>
          <w:t>https://asana.com/fr/resources/project-management-methodologies</w:t>
        </w:r>
      </w:hyperlink>
    </w:p>
    <w:p w14:paraId="1D048025" w14:textId="77777777" w:rsidR="00FD3089" w:rsidRDefault="00FD3089"/>
    <w:p w14:paraId="43353700" w14:textId="77777777" w:rsidR="00442FD8" w:rsidRDefault="00442FD8"/>
    <w:p w14:paraId="0F3A183C" w14:textId="77777777" w:rsidR="00612DD4" w:rsidRDefault="00612DD4"/>
    <w:sectPr w:rsidR="00612DD4" w:rsidSect="004B3AC5">
      <w:footerReference w:type="default" r:id="rId2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0A7D06" w14:textId="77777777" w:rsidR="00593D47" w:rsidRDefault="00593D47" w:rsidP="00392D39">
      <w:pPr>
        <w:spacing w:after="0" w:line="240" w:lineRule="auto"/>
      </w:pPr>
      <w:r>
        <w:separator/>
      </w:r>
    </w:p>
  </w:endnote>
  <w:endnote w:type="continuationSeparator" w:id="0">
    <w:p w14:paraId="75D1B6CD" w14:textId="77777777" w:rsidR="00593D47" w:rsidRDefault="00593D47" w:rsidP="00392D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Blinker-Regular">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680078"/>
      <w:docPartObj>
        <w:docPartGallery w:val="Page Numbers (Bottom of Page)"/>
        <w:docPartUnique/>
      </w:docPartObj>
    </w:sdtPr>
    <w:sdtContent>
      <w:p w14:paraId="6A41E4C3" w14:textId="77777777" w:rsidR="004B3AC5" w:rsidRDefault="004B3AC5">
        <w:pPr>
          <w:pStyle w:val="Pieddepage"/>
          <w:jc w:val="center"/>
        </w:pPr>
      </w:p>
      <w:p w14:paraId="1E696863" w14:textId="666C77EE" w:rsidR="00392D39" w:rsidRDefault="00392D39">
        <w:pPr>
          <w:pStyle w:val="Pieddepage"/>
          <w:jc w:val="center"/>
        </w:pPr>
        <w:r>
          <w:fldChar w:fldCharType="begin"/>
        </w:r>
        <w:r>
          <w:instrText>PAGE   \* MERGEFORMAT</w:instrText>
        </w:r>
        <w:r>
          <w:fldChar w:fldCharType="separate"/>
        </w:r>
        <w:r>
          <w:t>2</w:t>
        </w:r>
        <w:r>
          <w:fldChar w:fldCharType="end"/>
        </w:r>
      </w:p>
    </w:sdtContent>
  </w:sdt>
  <w:p w14:paraId="465423C1" w14:textId="528130B5" w:rsidR="00392D39" w:rsidRDefault="004B3AC5" w:rsidP="004B3AC5">
    <w:pPr>
      <w:pStyle w:val="Pieddepage"/>
      <w:tabs>
        <w:tab w:val="clear" w:pos="4536"/>
        <w:tab w:val="clear" w:pos="9072"/>
        <w:tab w:val="left" w:pos="6125"/>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59EA14" w14:textId="77777777" w:rsidR="00593D47" w:rsidRDefault="00593D47" w:rsidP="00392D39">
      <w:pPr>
        <w:spacing w:after="0" w:line="240" w:lineRule="auto"/>
      </w:pPr>
      <w:r>
        <w:separator/>
      </w:r>
    </w:p>
  </w:footnote>
  <w:footnote w:type="continuationSeparator" w:id="0">
    <w:p w14:paraId="264A92B5" w14:textId="77777777" w:rsidR="00593D47" w:rsidRDefault="00593D47" w:rsidP="00392D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B52AC"/>
    <w:multiLevelType w:val="hybridMultilevel"/>
    <w:tmpl w:val="C164A37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075672E"/>
    <w:multiLevelType w:val="hybridMultilevel"/>
    <w:tmpl w:val="D7C4383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2D222EBE"/>
    <w:multiLevelType w:val="multilevel"/>
    <w:tmpl w:val="F852E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FB85368"/>
    <w:multiLevelType w:val="hybridMultilevel"/>
    <w:tmpl w:val="EFB6D5B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091585761">
    <w:abstractNumId w:val="2"/>
  </w:num>
  <w:num w:numId="2" w16cid:durableId="46953049">
    <w:abstractNumId w:val="0"/>
  </w:num>
  <w:num w:numId="3" w16cid:durableId="313411163">
    <w:abstractNumId w:val="3"/>
  </w:num>
  <w:num w:numId="4" w16cid:durableId="10657633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B88"/>
    <w:rsid w:val="00081CD1"/>
    <w:rsid w:val="00082694"/>
    <w:rsid w:val="000F6FB3"/>
    <w:rsid w:val="00164849"/>
    <w:rsid w:val="00166D4A"/>
    <w:rsid w:val="001A418C"/>
    <w:rsid w:val="001F2E7A"/>
    <w:rsid w:val="00261B88"/>
    <w:rsid w:val="002F7887"/>
    <w:rsid w:val="003070D5"/>
    <w:rsid w:val="003160E2"/>
    <w:rsid w:val="00341A0E"/>
    <w:rsid w:val="00371B8E"/>
    <w:rsid w:val="00392D39"/>
    <w:rsid w:val="003A627D"/>
    <w:rsid w:val="003B1C01"/>
    <w:rsid w:val="003E3545"/>
    <w:rsid w:val="003F3363"/>
    <w:rsid w:val="00442FD8"/>
    <w:rsid w:val="004B3AC5"/>
    <w:rsid w:val="004C7000"/>
    <w:rsid w:val="00523750"/>
    <w:rsid w:val="00593D47"/>
    <w:rsid w:val="005C3165"/>
    <w:rsid w:val="005D0F82"/>
    <w:rsid w:val="005E1892"/>
    <w:rsid w:val="00612DD4"/>
    <w:rsid w:val="00633923"/>
    <w:rsid w:val="006A2360"/>
    <w:rsid w:val="006C3F56"/>
    <w:rsid w:val="007A7BFA"/>
    <w:rsid w:val="007F68E4"/>
    <w:rsid w:val="0082389D"/>
    <w:rsid w:val="00824834"/>
    <w:rsid w:val="00883001"/>
    <w:rsid w:val="00886B6C"/>
    <w:rsid w:val="009B4E7D"/>
    <w:rsid w:val="009B63E2"/>
    <w:rsid w:val="00A203D9"/>
    <w:rsid w:val="00A22D53"/>
    <w:rsid w:val="00A5730F"/>
    <w:rsid w:val="00A625A7"/>
    <w:rsid w:val="00A638C0"/>
    <w:rsid w:val="00AF34B1"/>
    <w:rsid w:val="00B1661E"/>
    <w:rsid w:val="00B25F33"/>
    <w:rsid w:val="00B53257"/>
    <w:rsid w:val="00BA0025"/>
    <w:rsid w:val="00BE415E"/>
    <w:rsid w:val="00CA55FE"/>
    <w:rsid w:val="00CA72FA"/>
    <w:rsid w:val="00CB1A4B"/>
    <w:rsid w:val="00D70837"/>
    <w:rsid w:val="00D879A4"/>
    <w:rsid w:val="00E20B13"/>
    <w:rsid w:val="00E252F8"/>
    <w:rsid w:val="00E33FE4"/>
    <w:rsid w:val="00E71F16"/>
    <w:rsid w:val="00E83599"/>
    <w:rsid w:val="00EC14C5"/>
    <w:rsid w:val="00EC42B2"/>
    <w:rsid w:val="00F0058B"/>
    <w:rsid w:val="00F04426"/>
    <w:rsid w:val="00F318DF"/>
    <w:rsid w:val="00F31E3E"/>
    <w:rsid w:val="00F60EBF"/>
    <w:rsid w:val="00F96C16"/>
    <w:rsid w:val="00FD308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3D5905"/>
  <w15:chartTrackingRefBased/>
  <w15:docId w15:val="{347AC60B-D847-4EBC-A0E1-57830B917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61B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261B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261B8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261B8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61B8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61B8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61B8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61B8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61B8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61B8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261B8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261B8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261B8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61B8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61B8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61B8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61B8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61B88"/>
    <w:rPr>
      <w:rFonts w:eastAsiaTheme="majorEastAsia" w:cstheme="majorBidi"/>
      <w:color w:val="272727" w:themeColor="text1" w:themeTint="D8"/>
    </w:rPr>
  </w:style>
  <w:style w:type="paragraph" w:styleId="Titre">
    <w:name w:val="Title"/>
    <w:basedOn w:val="Normal"/>
    <w:next w:val="Normal"/>
    <w:link w:val="TitreCar"/>
    <w:uiPriority w:val="10"/>
    <w:qFormat/>
    <w:rsid w:val="00261B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61B8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61B8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61B8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61B88"/>
    <w:pPr>
      <w:spacing w:before="160"/>
      <w:jc w:val="center"/>
    </w:pPr>
    <w:rPr>
      <w:i/>
      <w:iCs/>
      <w:color w:val="404040" w:themeColor="text1" w:themeTint="BF"/>
    </w:rPr>
  </w:style>
  <w:style w:type="character" w:customStyle="1" w:styleId="CitationCar">
    <w:name w:val="Citation Car"/>
    <w:basedOn w:val="Policepardfaut"/>
    <w:link w:val="Citation"/>
    <w:uiPriority w:val="29"/>
    <w:rsid w:val="00261B88"/>
    <w:rPr>
      <w:i/>
      <w:iCs/>
      <w:color w:val="404040" w:themeColor="text1" w:themeTint="BF"/>
    </w:rPr>
  </w:style>
  <w:style w:type="paragraph" w:styleId="Paragraphedeliste">
    <w:name w:val="List Paragraph"/>
    <w:basedOn w:val="Normal"/>
    <w:uiPriority w:val="34"/>
    <w:qFormat/>
    <w:rsid w:val="00261B88"/>
    <w:pPr>
      <w:ind w:left="720"/>
      <w:contextualSpacing/>
    </w:pPr>
  </w:style>
  <w:style w:type="character" w:styleId="Accentuationintense">
    <w:name w:val="Intense Emphasis"/>
    <w:basedOn w:val="Policepardfaut"/>
    <w:uiPriority w:val="21"/>
    <w:qFormat/>
    <w:rsid w:val="00261B88"/>
    <w:rPr>
      <w:i/>
      <w:iCs/>
      <w:color w:val="0F4761" w:themeColor="accent1" w:themeShade="BF"/>
    </w:rPr>
  </w:style>
  <w:style w:type="paragraph" w:styleId="Citationintense">
    <w:name w:val="Intense Quote"/>
    <w:basedOn w:val="Normal"/>
    <w:next w:val="Normal"/>
    <w:link w:val="CitationintenseCar"/>
    <w:uiPriority w:val="30"/>
    <w:qFormat/>
    <w:rsid w:val="00261B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61B88"/>
    <w:rPr>
      <w:i/>
      <w:iCs/>
      <w:color w:val="0F4761" w:themeColor="accent1" w:themeShade="BF"/>
    </w:rPr>
  </w:style>
  <w:style w:type="character" w:styleId="Rfrenceintense">
    <w:name w:val="Intense Reference"/>
    <w:basedOn w:val="Policepardfaut"/>
    <w:uiPriority w:val="32"/>
    <w:qFormat/>
    <w:rsid w:val="00261B88"/>
    <w:rPr>
      <w:b/>
      <w:bCs/>
      <w:smallCaps/>
      <w:color w:val="0F4761" w:themeColor="accent1" w:themeShade="BF"/>
      <w:spacing w:val="5"/>
    </w:rPr>
  </w:style>
  <w:style w:type="character" w:styleId="Lienhypertexte">
    <w:name w:val="Hyperlink"/>
    <w:basedOn w:val="Policepardfaut"/>
    <w:uiPriority w:val="99"/>
    <w:unhideWhenUsed/>
    <w:rsid w:val="00E83599"/>
    <w:rPr>
      <w:color w:val="467886" w:themeColor="hyperlink"/>
      <w:u w:val="single"/>
    </w:rPr>
  </w:style>
  <w:style w:type="character" w:styleId="Mentionnonrsolue">
    <w:name w:val="Unresolved Mention"/>
    <w:basedOn w:val="Policepardfaut"/>
    <w:uiPriority w:val="99"/>
    <w:semiHidden/>
    <w:unhideWhenUsed/>
    <w:rsid w:val="00E83599"/>
    <w:rPr>
      <w:color w:val="605E5C"/>
      <w:shd w:val="clear" w:color="auto" w:fill="E1DFDD"/>
    </w:rPr>
  </w:style>
  <w:style w:type="paragraph" w:styleId="En-ttedetabledesmatires">
    <w:name w:val="TOC Heading"/>
    <w:basedOn w:val="Titre1"/>
    <w:next w:val="Normal"/>
    <w:uiPriority w:val="39"/>
    <w:unhideWhenUsed/>
    <w:qFormat/>
    <w:rsid w:val="00E33FE4"/>
    <w:pPr>
      <w:spacing w:before="240" w:after="0" w:line="259" w:lineRule="auto"/>
      <w:outlineLvl w:val="9"/>
    </w:pPr>
    <w:rPr>
      <w:kern w:val="0"/>
      <w:sz w:val="32"/>
      <w:szCs w:val="32"/>
      <w:lang w:eastAsia="fr-FR"/>
      <w14:ligatures w14:val="none"/>
    </w:rPr>
  </w:style>
  <w:style w:type="paragraph" w:styleId="TM2">
    <w:name w:val="toc 2"/>
    <w:basedOn w:val="Normal"/>
    <w:next w:val="Normal"/>
    <w:autoRedefine/>
    <w:uiPriority w:val="39"/>
    <w:unhideWhenUsed/>
    <w:rsid w:val="00371B8E"/>
    <w:pPr>
      <w:tabs>
        <w:tab w:val="left" w:pos="960"/>
        <w:tab w:val="right" w:leader="dot" w:pos="9062"/>
      </w:tabs>
      <w:spacing w:after="100"/>
      <w:ind w:left="480"/>
    </w:pPr>
  </w:style>
  <w:style w:type="paragraph" w:styleId="TM3">
    <w:name w:val="toc 3"/>
    <w:basedOn w:val="Normal"/>
    <w:next w:val="Normal"/>
    <w:autoRedefine/>
    <w:uiPriority w:val="39"/>
    <w:unhideWhenUsed/>
    <w:rsid w:val="00E33FE4"/>
    <w:pPr>
      <w:spacing w:after="100"/>
      <w:ind w:left="480"/>
    </w:pPr>
  </w:style>
  <w:style w:type="paragraph" w:customStyle="1" w:styleId="Style">
    <w:name w:val="Style"/>
    <w:basedOn w:val="Normal"/>
    <w:link w:val="StyleCar"/>
    <w:qFormat/>
    <w:rsid w:val="00EC42B2"/>
    <w:pPr>
      <w:shd w:val="clear" w:color="auto" w:fill="0F766E"/>
      <w:spacing w:after="200" w:line="276" w:lineRule="auto"/>
    </w:pPr>
    <w:rPr>
      <w:rFonts w:ascii="Cambria" w:eastAsiaTheme="minorEastAsia" w:hAnsi="Cambria"/>
      <w:b/>
      <w:color w:val="FFFFFF"/>
      <w:kern w:val="0"/>
      <w:sz w:val="28"/>
      <w:szCs w:val="22"/>
      <w14:ligatures w14:val="none"/>
    </w:rPr>
  </w:style>
  <w:style w:type="character" w:customStyle="1" w:styleId="StyleCar">
    <w:name w:val="Style Car"/>
    <w:basedOn w:val="Policepardfaut"/>
    <w:link w:val="Style"/>
    <w:rsid w:val="00EC42B2"/>
    <w:rPr>
      <w:rFonts w:ascii="Cambria" w:eastAsiaTheme="minorEastAsia" w:hAnsi="Cambria"/>
      <w:b/>
      <w:color w:val="FFFFFF"/>
      <w:kern w:val="0"/>
      <w:sz w:val="28"/>
      <w:szCs w:val="22"/>
      <w:shd w:val="clear" w:color="auto" w:fill="0F766E"/>
      <w14:ligatures w14:val="none"/>
    </w:rPr>
  </w:style>
  <w:style w:type="paragraph" w:styleId="En-tte">
    <w:name w:val="header"/>
    <w:basedOn w:val="Normal"/>
    <w:link w:val="En-tteCar"/>
    <w:uiPriority w:val="99"/>
    <w:unhideWhenUsed/>
    <w:rsid w:val="00392D39"/>
    <w:pPr>
      <w:tabs>
        <w:tab w:val="center" w:pos="4536"/>
        <w:tab w:val="right" w:pos="9072"/>
      </w:tabs>
      <w:spacing w:after="0" w:line="240" w:lineRule="auto"/>
    </w:pPr>
  </w:style>
  <w:style w:type="character" w:customStyle="1" w:styleId="En-tteCar">
    <w:name w:val="En-tête Car"/>
    <w:basedOn w:val="Policepardfaut"/>
    <w:link w:val="En-tte"/>
    <w:uiPriority w:val="99"/>
    <w:rsid w:val="00392D39"/>
  </w:style>
  <w:style w:type="paragraph" w:styleId="Pieddepage">
    <w:name w:val="footer"/>
    <w:basedOn w:val="Normal"/>
    <w:link w:val="PieddepageCar"/>
    <w:uiPriority w:val="99"/>
    <w:unhideWhenUsed/>
    <w:rsid w:val="00392D3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92D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reussirsesprojets.com/methodologies-gestion-de-projet/"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webstanz.be/fr/blog/methode-agile-ou-en-cascad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yperlink" Target="https://asana.com/fr/resources/project-management-methodologies" TargetMode="Externa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pmi.org/standards/pmbok"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53FCBA-2CE3-4055-962F-9B8BE65F36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453</TotalTime>
  <Pages>15</Pages>
  <Words>1750</Words>
  <Characters>9631</Characters>
  <Application>Microsoft Office Word</Application>
  <DocSecurity>0</DocSecurity>
  <Lines>80</Lines>
  <Paragraphs>22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CHAMBAZ FATOU ELIANE</dc:creator>
  <cp:keywords/>
  <dc:description/>
  <cp:lastModifiedBy>CHAMBAZ FATOU ELIANE</cp:lastModifiedBy>
  <cp:revision>38</cp:revision>
  <dcterms:created xsi:type="dcterms:W3CDTF">2025-11-17T13:11:00Z</dcterms:created>
  <dcterms:modified xsi:type="dcterms:W3CDTF">2025-12-12T10:45:00Z</dcterms:modified>
</cp:coreProperties>
</file>