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D31D4" w14:textId="5511B8D5" w:rsidR="002C564B" w:rsidRPr="00283EDB" w:rsidRDefault="00E571D3" w:rsidP="002C564B">
      <w:pPr>
        <w:keepNext/>
        <w:shd w:val="clear" w:color="auto" w:fill="000000" w:themeFill="text1"/>
        <w:suppressAutoHyphens/>
        <w:spacing w:before="0" w:after="120"/>
        <w:contextualSpacing/>
        <w:jc w:val="center"/>
        <w:rPr>
          <w:rFonts w:asciiTheme="minorHAnsi" w:hAnsiTheme="minorHAnsi" w:cstheme="minorBidi"/>
          <w:b/>
          <w:bCs/>
          <w:color w:val="FFFFFF" w:themeColor="background1"/>
          <w:sz w:val="28"/>
          <w:szCs w:val="28"/>
        </w:rPr>
      </w:pPr>
      <w:r w:rsidRPr="07C71FA6">
        <w:rPr>
          <w:rFonts w:asciiTheme="minorHAnsi" w:hAnsiTheme="minorHAnsi" w:cstheme="minorBidi"/>
          <w:b/>
          <w:bCs/>
          <w:color w:val="FFFFFF" w:themeColor="background1"/>
          <w:sz w:val="28"/>
          <w:szCs w:val="28"/>
        </w:rPr>
        <w:t>Predicting Shop Floor Occupancy</w:t>
      </w:r>
    </w:p>
    <w:p w14:paraId="13DD675D" w14:textId="77777777" w:rsidR="00283EDB" w:rsidRPr="00EB6811" w:rsidRDefault="00283EDB" w:rsidP="002C564B">
      <w:pPr>
        <w:keepNext/>
        <w:keepLines/>
        <w:shd w:val="clear" w:color="auto" w:fill="DBDBDB" w:themeFill="accent3" w:themeFillTint="66"/>
        <w:suppressAutoHyphens/>
        <w:spacing w:before="0" w:after="0" w:line="259" w:lineRule="auto"/>
        <w:jc w:val="left"/>
        <w:outlineLvl w:val="0"/>
        <w:rPr>
          <w:rFonts w:ascii="Segoe UI" w:eastAsiaTheme="majorEastAsia" w:hAnsi="Segoe UI" w:cs="Segoe UI"/>
          <w:b/>
          <w:color w:val="000000" w:themeColor="text1"/>
          <w:sz w:val="28"/>
          <w:szCs w:val="28"/>
        </w:rPr>
      </w:pPr>
      <w:r w:rsidRPr="00EB6811">
        <w:rPr>
          <w:rFonts w:ascii="Segoe UI" w:eastAsiaTheme="majorEastAsia" w:hAnsi="Segoe UI" w:cs="Segoe UI"/>
          <w:b/>
          <w:bCs/>
          <w:color w:val="000000" w:themeColor="text1"/>
          <w:sz w:val="28"/>
          <w:szCs w:val="28"/>
        </w:rPr>
        <w:t>Overview</w:t>
      </w:r>
    </w:p>
    <w:p w14:paraId="210756CE" w14:textId="77777777" w:rsidR="00E571D3" w:rsidRPr="00E571D3" w:rsidRDefault="00E571D3" w:rsidP="07C71FA6">
      <w:pPr>
        <w:shd w:val="clear" w:color="auto" w:fill="FFFFFF" w:themeFill="background1"/>
        <w:tabs>
          <w:tab w:val="clear" w:pos="360"/>
        </w:tabs>
        <w:spacing w:before="0" w:after="240"/>
        <w:jc w:val="left"/>
        <w:rPr>
          <w:rFonts w:ascii="Segoe UI" w:eastAsia="Times New Roman" w:hAnsi="Segoe UI" w:cs="Segoe UI"/>
          <w:sz w:val="22"/>
        </w:rPr>
      </w:pPr>
      <w:r w:rsidRPr="07C71FA6">
        <w:rPr>
          <w:rFonts w:ascii="Segoe UI" w:eastAsia="Times New Roman" w:hAnsi="Segoe UI" w:cs="Segoe UI"/>
          <w:sz w:val="22"/>
        </w:rPr>
        <w:t>Contoso Corporation is a construction company building shop floors for many manufacturers across the United States. They are interested in incorporating sustainability into their shop floor design</w:t>
      </w:r>
      <w:r w:rsidR="0092522D" w:rsidRPr="07C71FA6">
        <w:rPr>
          <w:rFonts w:ascii="Segoe UI" w:eastAsia="Times New Roman" w:hAnsi="Segoe UI" w:cs="Segoe UI"/>
          <w:sz w:val="22"/>
        </w:rPr>
        <w:t xml:space="preserve"> as they embark on smart building development.</w:t>
      </w:r>
      <w:r w:rsidRPr="07C71FA6">
        <w:rPr>
          <w:rFonts w:ascii="Segoe UI" w:eastAsia="Times New Roman" w:hAnsi="Segoe UI" w:cs="Segoe UI"/>
          <w:sz w:val="22"/>
        </w:rPr>
        <w:t xml:space="preserve"> To support this effort, </w:t>
      </w:r>
      <w:r w:rsidR="0092522D" w:rsidRPr="07C71FA6">
        <w:rPr>
          <w:rFonts w:ascii="Segoe UI" w:eastAsia="Times New Roman" w:hAnsi="Segoe UI" w:cs="Segoe UI"/>
          <w:sz w:val="22"/>
        </w:rPr>
        <w:t>Contoso</w:t>
      </w:r>
      <w:r w:rsidRPr="07C71FA6">
        <w:rPr>
          <w:rFonts w:ascii="Segoe UI" w:eastAsia="Times New Roman" w:hAnsi="Segoe UI" w:cs="Segoe UI"/>
          <w:sz w:val="22"/>
        </w:rPr>
        <w:t xml:space="preserve"> ha</w:t>
      </w:r>
      <w:r w:rsidR="0092522D" w:rsidRPr="07C71FA6">
        <w:rPr>
          <w:rFonts w:ascii="Segoe UI" w:eastAsia="Times New Roman" w:hAnsi="Segoe UI" w:cs="Segoe UI"/>
          <w:sz w:val="22"/>
        </w:rPr>
        <w:t>s</w:t>
      </w:r>
      <w:r w:rsidRPr="07C71FA6">
        <w:rPr>
          <w:rFonts w:ascii="Segoe UI" w:eastAsia="Times New Roman" w:hAnsi="Segoe UI" w:cs="Segoe UI"/>
          <w:sz w:val="22"/>
        </w:rPr>
        <w:t xml:space="preserve"> invested in IoT technology</w:t>
      </w:r>
      <w:r w:rsidR="0092522D" w:rsidRPr="07C71FA6">
        <w:rPr>
          <w:rFonts w:ascii="Segoe UI" w:eastAsia="Times New Roman" w:hAnsi="Segoe UI" w:cs="Segoe UI"/>
          <w:sz w:val="22"/>
        </w:rPr>
        <w:t>, installing</w:t>
      </w:r>
      <w:r w:rsidRPr="07C71FA6">
        <w:rPr>
          <w:rFonts w:ascii="Segoe UI" w:eastAsia="Times New Roman" w:hAnsi="Segoe UI" w:cs="Segoe UI"/>
          <w:sz w:val="22"/>
        </w:rPr>
        <w:t xml:space="preserve"> sensors on 51 of their shop floors. As a launching ground for their sustainability journey, </w:t>
      </w:r>
      <w:r w:rsidR="0092522D" w:rsidRPr="07C71FA6">
        <w:rPr>
          <w:rFonts w:ascii="Segoe UI" w:eastAsia="Times New Roman" w:hAnsi="Segoe UI" w:cs="Segoe UI"/>
          <w:sz w:val="22"/>
        </w:rPr>
        <w:t>Contoso</w:t>
      </w:r>
      <w:r w:rsidRPr="07C71FA6">
        <w:rPr>
          <w:rFonts w:ascii="Segoe UI" w:eastAsia="Times New Roman" w:hAnsi="Segoe UI" w:cs="Segoe UI"/>
          <w:sz w:val="22"/>
        </w:rPr>
        <w:t xml:space="preserve"> need</w:t>
      </w:r>
      <w:r w:rsidR="0092522D" w:rsidRPr="07C71FA6">
        <w:rPr>
          <w:rFonts w:ascii="Segoe UI" w:eastAsia="Times New Roman" w:hAnsi="Segoe UI" w:cs="Segoe UI"/>
          <w:sz w:val="22"/>
        </w:rPr>
        <w:t>s</w:t>
      </w:r>
      <w:r w:rsidRPr="07C71FA6">
        <w:rPr>
          <w:rFonts w:ascii="Segoe UI" w:eastAsia="Times New Roman" w:hAnsi="Segoe UI" w:cs="Segoe UI"/>
          <w:sz w:val="22"/>
        </w:rPr>
        <w:t xml:space="preserve"> to understand the data collected by their sensors and the factors influenced by the occupancy rate. Using this knowledge, they </w:t>
      </w:r>
      <w:commentRangeStart w:id="0"/>
      <w:r w:rsidRPr="07C71FA6">
        <w:rPr>
          <w:rFonts w:ascii="Segoe UI" w:eastAsia="Times New Roman" w:hAnsi="Segoe UI" w:cs="Segoe UI"/>
          <w:sz w:val="22"/>
        </w:rPr>
        <w:t>w</w:t>
      </w:r>
      <w:r w:rsidR="0092522D" w:rsidRPr="07C71FA6">
        <w:rPr>
          <w:rFonts w:ascii="Segoe UI" w:eastAsia="Times New Roman" w:hAnsi="Segoe UI" w:cs="Segoe UI"/>
          <w:sz w:val="22"/>
        </w:rPr>
        <w:t>ant</w:t>
      </w:r>
      <w:r w:rsidRPr="07C71FA6">
        <w:rPr>
          <w:rFonts w:ascii="Segoe UI" w:eastAsia="Times New Roman" w:hAnsi="Segoe UI" w:cs="Segoe UI"/>
          <w:sz w:val="22"/>
        </w:rPr>
        <w:t xml:space="preserve"> to regulate temperature, humidity, light, and monitor CO2 levels on their shop floors.</w:t>
      </w:r>
    </w:p>
    <w:p w14:paraId="509B4756" w14:textId="77777777" w:rsidR="00E571D3" w:rsidRDefault="00E571D3" w:rsidP="00DB7E24">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 xml:space="preserve">This hackathon enables attendees </w:t>
      </w:r>
      <w:r w:rsidRPr="00DB7E24">
        <w:rPr>
          <w:rFonts w:ascii="Segoe UI" w:hAnsi="Segoe UI" w:cs="Segoe UI"/>
          <w:sz w:val="22"/>
        </w:rPr>
        <w:t xml:space="preserve">to </w:t>
      </w:r>
      <w:r w:rsidR="0092522D" w:rsidRPr="00DB7E24">
        <w:rPr>
          <w:rFonts w:ascii="Segoe UI" w:hAnsi="Segoe UI" w:cs="Segoe UI"/>
          <w:sz w:val="22"/>
        </w:rPr>
        <w:t>access</w:t>
      </w:r>
      <w:r w:rsidRPr="00DB7E24">
        <w:rPr>
          <w:rFonts w:ascii="Segoe UI" w:hAnsi="Segoe UI" w:cs="Segoe UI"/>
          <w:sz w:val="22"/>
        </w:rPr>
        <w:t xml:space="preserve"> the data Contoso has collected from their sensors </w:t>
      </w:r>
      <w:r w:rsidR="0092522D" w:rsidRPr="00DB7E24">
        <w:rPr>
          <w:rFonts w:ascii="Segoe UI" w:hAnsi="Segoe UI" w:cs="Segoe UI"/>
          <w:sz w:val="22"/>
        </w:rPr>
        <w:t xml:space="preserve">to </w:t>
      </w:r>
      <w:r w:rsidR="002662FB" w:rsidRPr="00DB7E24">
        <w:rPr>
          <w:rFonts w:ascii="Segoe UI" w:hAnsi="Segoe UI" w:cs="Segoe UI"/>
          <w:sz w:val="22"/>
        </w:rPr>
        <w:t xml:space="preserve">predict </w:t>
      </w:r>
      <w:r w:rsidR="0092522D" w:rsidRPr="00DB7E24">
        <w:rPr>
          <w:rFonts w:ascii="Segoe UI" w:hAnsi="Segoe UI" w:cs="Segoe UI"/>
          <w:sz w:val="22"/>
        </w:rPr>
        <w:t>if a</w:t>
      </w:r>
      <w:r w:rsidRPr="00DB7E24">
        <w:rPr>
          <w:rFonts w:ascii="Segoe UI" w:hAnsi="Segoe UI" w:cs="Segoe UI"/>
          <w:sz w:val="22"/>
        </w:rPr>
        <w:t xml:space="preserve"> room </w:t>
      </w:r>
      <w:r w:rsidR="0092522D" w:rsidRPr="00DB7E24">
        <w:rPr>
          <w:rFonts w:ascii="Segoe UI" w:hAnsi="Segoe UI" w:cs="Segoe UI"/>
          <w:sz w:val="22"/>
        </w:rPr>
        <w:t xml:space="preserve">does or does not have any </w:t>
      </w:r>
      <w:r w:rsidRPr="00DB7E24">
        <w:rPr>
          <w:rFonts w:ascii="Segoe UI" w:hAnsi="Segoe UI" w:cs="Segoe UI"/>
          <w:sz w:val="22"/>
        </w:rPr>
        <w:t>occupants</w:t>
      </w:r>
      <w:r w:rsidR="0092522D" w:rsidRPr="00DB7E24">
        <w:rPr>
          <w:rFonts w:ascii="Segoe UI" w:hAnsi="Segoe UI" w:cs="Segoe UI"/>
          <w:sz w:val="22"/>
        </w:rPr>
        <w:t>.</w:t>
      </w:r>
      <w:r w:rsidRPr="00DB7E24">
        <w:rPr>
          <w:rFonts w:ascii="Segoe UI" w:hAnsi="Segoe UI" w:cs="Segoe UI"/>
          <w:sz w:val="22"/>
        </w:rPr>
        <w:t xml:space="preserve"> The dataset contains a week</w:t>
      </w:r>
      <w:r w:rsidR="0092522D" w:rsidRPr="00DB7E24">
        <w:rPr>
          <w:rFonts w:ascii="Segoe UI" w:hAnsi="Segoe UI" w:cs="Segoe UI"/>
          <w:sz w:val="22"/>
        </w:rPr>
        <w:t>’</w:t>
      </w:r>
      <w:r w:rsidRPr="00DB7E24">
        <w:rPr>
          <w:rFonts w:ascii="Segoe UI" w:hAnsi="Segoe UI" w:cs="Segoe UI"/>
          <w:sz w:val="22"/>
        </w:rPr>
        <w:t>s w</w:t>
      </w:r>
      <w:r w:rsidR="0092522D" w:rsidRPr="00DB7E24">
        <w:rPr>
          <w:rFonts w:ascii="Segoe UI" w:hAnsi="Segoe UI" w:cs="Segoe UI"/>
          <w:sz w:val="22"/>
        </w:rPr>
        <w:t>orth</w:t>
      </w:r>
      <w:r w:rsidRPr="00DB7E24">
        <w:rPr>
          <w:rFonts w:ascii="Segoe UI" w:hAnsi="Segoe UI" w:cs="Segoe UI"/>
          <w:sz w:val="22"/>
        </w:rPr>
        <w:t xml:space="preserve"> of records (UNIX Epoch) for each of the 51 shop floors</w:t>
      </w:r>
      <w:r w:rsidR="0092522D" w:rsidRPr="00DB7E24">
        <w:rPr>
          <w:rFonts w:ascii="Segoe UI" w:hAnsi="Segoe UI" w:cs="Segoe UI"/>
          <w:sz w:val="22"/>
        </w:rPr>
        <w:t xml:space="preserve">.  This data </w:t>
      </w:r>
      <w:r w:rsidRPr="00DB7E24">
        <w:rPr>
          <w:rFonts w:ascii="Segoe UI" w:hAnsi="Segoe UI" w:cs="Segoe UI"/>
          <w:sz w:val="22"/>
        </w:rPr>
        <w:t>includes information about CO2 concentration, humidity, room temperature, and luminosity</w:t>
      </w:r>
      <w:r w:rsidR="0067455E" w:rsidRPr="00DB7E24">
        <w:rPr>
          <w:rFonts w:ascii="Segoe UI" w:hAnsi="Segoe UI" w:cs="Segoe UI"/>
          <w:sz w:val="22"/>
        </w:rPr>
        <w:t>.</w:t>
      </w:r>
    </w:p>
    <w:p w14:paraId="3A175A9B" w14:textId="77777777" w:rsidR="0092522D" w:rsidRDefault="00E571D3" w:rsidP="2F17AEF5">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sz w:val="22"/>
        </w:rPr>
        <w:t xml:space="preserve">The dataset has been obfuscated to prevent any leak of IP or identities from </w:t>
      </w:r>
      <w:r w:rsidR="0092522D" w:rsidRPr="00DB7E24">
        <w:rPr>
          <w:rFonts w:ascii="Segoe UI" w:hAnsi="Segoe UI" w:cs="Segoe UI"/>
          <w:sz w:val="22"/>
        </w:rPr>
        <w:t>prior</w:t>
      </w:r>
      <w:r w:rsidRPr="00DB7E24">
        <w:rPr>
          <w:rFonts w:ascii="Segoe UI" w:hAnsi="Segoe UI" w:cs="Segoe UI"/>
          <w:sz w:val="22"/>
        </w:rPr>
        <w:t xml:space="preserve"> analysis, and thus the column variables will be general in nature</w:t>
      </w:r>
      <w:r w:rsidR="0067455E" w:rsidRPr="00DB7E24">
        <w:rPr>
          <w:rFonts w:ascii="Segoe UI" w:hAnsi="Segoe UI" w:cs="Segoe UI"/>
          <w:sz w:val="22"/>
        </w:rPr>
        <w:t>.</w:t>
      </w:r>
    </w:p>
    <w:p w14:paraId="114BF884" w14:textId="77777777" w:rsidR="00E571D3" w:rsidRDefault="0092522D" w:rsidP="2F17AEF5">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During the “hacking” attendees will focus on</w:t>
      </w:r>
      <w:r w:rsidR="00E571D3" w:rsidRPr="00DB7E24">
        <w:rPr>
          <w:rFonts w:ascii="Segoe UI" w:hAnsi="Segoe UI" w:cs="Segoe UI"/>
          <w:sz w:val="22"/>
        </w:rPr>
        <w:t xml:space="preserve"> understand</w:t>
      </w:r>
      <w:r w:rsidRPr="00DB7E24">
        <w:rPr>
          <w:rFonts w:ascii="Segoe UI" w:hAnsi="Segoe UI" w:cs="Segoe UI"/>
          <w:sz w:val="22"/>
        </w:rPr>
        <w:t>ing</w:t>
      </w:r>
      <w:r w:rsidR="00E571D3" w:rsidRPr="00DB7E24">
        <w:rPr>
          <w:rFonts w:ascii="Segoe UI" w:hAnsi="Segoe UI" w:cs="Segoe UI"/>
          <w:sz w:val="22"/>
        </w:rPr>
        <w:t xml:space="preserve"> </w:t>
      </w:r>
      <w:r w:rsidR="002662FB" w:rsidRPr="00DB7E24">
        <w:rPr>
          <w:rFonts w:ascii="Segoe UI" w:hAnsi="Segoe UI" w:cs="Segoe UI"/>
          <w:sz w:val="22"/>
        </w:rPr>
        <w:t xml:space="preserve">the data, </w:t>
      </w:r>
      <w:r w:rsidR="00B62E4D" w:rsidRPr="00DB7E24">
        <w:rPr>
          <w:rFonts w:ascii="Segoe UI" w:hAnsi="Segoe UI" w:cs="Segoe UI"/>
          <w:sz w:val="22"/>
        </w:rPr>
        <w:t>searching for trends, exploring correlations, the characteristics and impact between C02, temperature, humidity, light and occupancy rate.  Hackers will determine which of these collected features</w:t>
      </w:r>
      <w:r w:rsidR="00EB6811" w:rsidRPr="00DB7E24">
        <w:rPr>
          <w:rFonts w:ascii="Segoe UI" w:hAnsi="Segoe UI" w:cs="Segoe UI"/>
          <w:sz w:val="22"/>
        </w:rPr>
        <w:t xml:space="preserve"> could potentially help in determining if a shop floor is occupied.  </w:t>
      </w:r>
    </w:p>
    <w:p w14:paraId="4F21FF37" w14:textId="77777777" w:rsidR="002A60B9" w:rsidRPr="00EB6811" w:rsidRDefault="7A826540" w:rsidP="00DB7E24">
      <w:pPr>
        <w:shd w:val="clear" w:color="auto" w:fill="FFFFFF" w:themeFill="background1"/>
        <w:tabs>
          <w:tab w:val="clear" w:pos="360"/>
        </w:tabs>
        <w:spacing w:before="0" w:after="240"/>
        <w:jc w:val="left"/>
        <w:rPr>
          <w:rFonts w:ascii="Segoe UI" w:hAnsi="Segoe UI" w:cs="Segoe UI"/>
          <w:sz w:val="22"/>
        </w:rPr>
      </w:pPr>
      <w:r w:rsidRPr="00DB7E24">
        <w:rPr>
          <w:rFonts w:ascii="Segoe UI" w:hAnsi="Segoe UI" w:cs="Segoe UI"/>
          <w:b/>
          <w:sz w:val="22"/>
        </w:rPr>
        <w:t>This</w:t>
      </w:r>
      <w:r w:rsidR="00E571D3" w:rsidRPr="00DB7E24">
        <w:rPr>
          <w:rFonts w:ascii="Segoe UI" w:eastAsia="Calibri" w:hAnsi="Segoe UI" w:cs="Segoe UI"/>
          <w:b/>
          <w:sz w:val="22"/>
        </w:rPr>
        <w:t xml:space="preserve"> hackathon</w:t>
      </w:r>
      <w:r w:rsidRPr="00DB7E24">
        <w:rPr>
          <w:rFonts w:ascii="Segoe UI" w:eastAsia="Calibri" w:hAnsi="Segoe UI" w:cs="Segoe UI"/>
          <w:b/>
          <w:sz w:val="22"/>
        </w:rPr>
        <w:t xml:space="preserve"> enables attendees to</w:t>
      </w:r>
      <w:r w:rsidR="00283EDB" w:rsidRPr="2F17AEF5">
        <w:rPr>
          <w:rFonts w:ascii="Segoe UI" w:hAnsi="Segoe UI" w:cs="Segoe UI"/>
          <w:sz w:val="22"/>
        </w:rPr>
        <w:t xml:space="preserve"> </w:t>
      </w:r>
      <w:r w:rsidR="00EB6811" w:rsidRPr="2F17AEF5">
        <w:rPr>
          <w:rFonts w:ascii="Segoe UI" w:hAnsi="Segoe UI" w:cs="Segoe UI"/>
          <w:sz w:val="22"/>
        </w:rPr>
        <w:t>help identify which type of data</w:t>
      </w:r>
      <w:r w:rsidR="0067455E" w:rsidRPr="2F17AEF5">
        <w:rPr>
          <w:rFonts w:ascii="Segoe UI" w:hAnsi="Segoe UI" w:cs="Segoe UI"/>
          <w:sz w:val="22"/>
        </w:rPr>
        <w:t xml:space="preserve"> collected</w:t>
      </w:r>
      <w:r w:rsidR="00EB6811" w:rsidRPr="2F17AEF5">
        <w:rPr>
          <w:rFonts w:ascii="Segoe UI" w:hAnsi="Segoe UI" w:cs="Segoe UI"/>
          <w:sz w:val="22"/>
        </w:rPr>
        <w:t xml:space="preserve"> could prove most beneficial in the development of smart buildings.</w:t>
      </w:r>
    </w:p>
    <w:p w14:paraId="2D1BD4C2" w14:textId="77777777" w:rsidR="00283EDB" w:rsidRPr="00EB6811" w:rsidRDefault="52B6D6A8" w:rsidP="00DB7E24">
      <w:pPr>
        <w:shd w:val="clear" w:color="auto" w:fill="FFFFFF" w:themeFill="background1"/>
        <w:tabs>
          <w:tab w:val="clear" w:pos="360"/>
        </w:tabs>
        <w:spacing w:before="0" w:after="240"/>
        <w:jc w:val="left"/>
        <w:rPr>
          <w:rFonts w:ascii="Segoe UI" w:hAnsi="Segoe UI" w:cs="Segoe UI"/>
          <w:sz w:val="22"/>
        </w:rPr>
      </w:pPr>
      <w:r w:rsidRPr="2F17AEF5">
        <w:rPr>
          <w:rFonts w:ascii="Segoe UI" w:hAnsi="Segoe UI" w:cs="Segoe UI"/>
          <w:b/>
          <w:bCs/>
          <w:sz w:val="22"/>
        </w:rPr>
        <w:t xml:space="preserve">This </w:t>
      </w:r>
      <w:r w:rsidR="00EB6811" w:rsidRPr="2F17AEF5">
        <w:rPr>
          <w:rFonts w:ascii="Segoe UI" w:hAnsi="Segoe UI" w:cs="Segoe UI"/>
          <w:b/>
          <w:bCs/>
          <w:sz w:val="22"/>
        </w:rPr>
        <w:t>hackathon</w:t>
      </w:r>
      <w:r w:rsidRPr="2F17AEF5">
        <w:rPr>
          <w:rFonts w:ascii="Segoe UI" w:hAnsi="Segoe UI" w:cs="Segoe UI"/>
          <w:b/>
          <w:bCs/>
          <w:sz w:val="22"/>
        </w:rPr>
        <w:t xml:space="preserve"> simulates a real-world scenario </w:t>
      </w:r>
      <w:r w:rsidRPr="2F17AEF5">
        <w:rPr>
          <w:rFonts w:ascii="Segoe UI" w:hAnsi="Segoe UI" w:cs="Segoe UI"/>
          <w:sz w:val="22"/>
        </w:rPr>
        <w:t>where a</w:t>
      </w:r>
      <w:r w:rsidR="00EB6811" w:rsidRPr="2F17AEF5">
        <w:rPr>
          <w:rFonts w:ascii="Segoe UI" w:hAnsi="Segoe UI" w:cs="Segoe UI"/>
          <w:sz w:val="22"/>
        </w:rPr>
        <w:t xml:space="preserve"> construction</w:t>
      </w:r>
      <w:r w:rsidRPr="2F17AEF5">
        <w:rPr>
          <w:rFonts w:ascii="Segoe UI" w:hAnsi="Segoe UI" w:cs="Segoe UI"/>
          <w:sz w:val="22"/>
        </w:rPr>
        <w:t xml:space="preserve"> company</w:t>
      </w:r>
      <w:r w:rsidR="00EB6811" w:rsidRPr="2F17AEF5">
        <w:rPr>
          <w:rFonts w:ascii="Segoe UI" w:hAnsi="Segoe UI" w:cs="Segoe UI"/>
          <w:sz w:val="22"/>
        </w:rPr>
        <w:t xml:space="preserve"> is striving to incorporate sustainability in future shop floor designs.</w:t>
      </w:r>
    </w:p>
    <w:p w14:paraId="4496F3E4" w14:textId="77777777" w:rsidR="00283EDB" w:rsidRPr="00EB6811" w:rsidRDefault="00283EDB" w:rsidP="008C740A">
      <w:pPr>
        <w:shd w:val="clear" w:color="auto" w:fill="FFFFFF" w:themeFill="background1"/>
        <w:tabs>
          <w:tab w:val="clear" w:pos="360"/>
        </w:tabs>
        <w:spacing w:before="0" w:after="240"/>
        <w:jc w:val="left"/>
        <w:rPr>
          <w:rFonts w:ascii="Segoe UI" w:hAnsi="Segoe UI" w:cs="Segoe UI"/>
          <w:sz w:val="22"/>
        </w:rPr>
      </w:pPr>
      <w:r w:rsidRPr="2F17AEF5">
        <w:rPr>
          <w:rFonts w:ascii="Segoe UI" w:hAnsi="Segoe UI" w:cs="Segoe UI"/>
          <w:b/>
          <w:bCs/>
          <w:sz w:val="22"/>
        </w:rPr>
        <w:t xml:space="preserve">By the end of the </w:t>
      </w:r>
      <w:r w:rsidR="00EB6811" w:rsidRPr="2F17AEF5">
        <w:rPr>
          <w:rFonts w:ascii="Segoe UI" w:hAnsi="Segoe UI" w:cs="Segoe UI"/>
          <w:b/>
          <w:bCs/>
          <w:sz w:val="22"/>
        </w:rPr>
        <w:t>hackathon</w:t>
      </w:r>
      <w:r w:rsidRPr="2F17AEF5">
        <w:rPr>
          <w:rFonts w:ascii="Segoe UI" w:hAnsi="Segoe UI" w:cs="Segoe UI"/>
          <w:sz w:val="22"/>
        </w:rPr>
        <w:t xml:space="preserve">, attendees will have </w:t>
      </w:r>
      <w:r w:rsidR="00EB6811" w:rsidRPr="2F17AEF5">
        <w:rPr>
          <w:rFonts w:ascii="Segoe UI" w:hAnsi="Segoe UI" w:cs="Segoe UI"/>
          <w:sz w:val="22"/>
        </w:rPr>
        <w:t>built a classification model to predict if a shop floor is occupied.</w:t>
      </w:r>
    </w:p>
    <w:p w14:paraId="082B0443" w14:textId="77777777" w:rsidR="00283EDB" w:rsidRPr="00EB6811"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EB6811">
        <w:rPr>
          <w:rFonts w:ascii="Segoe UI" w:eastAsiaTheme="majorEastAsia" w:hAnsi="Segoe UI" w:cs="Segoe UI"/>
          <w:b/>
          <w:color w:val="000000" w:themeColor="text1"/>
          <w:sz w:val="28"/>
          <w:szCs w:val="32"/>
        </w:rPr>
        <w:t>Technologies</w:t>
      </w:r>
    </w:p>
    <w:p w14:paraId="754F2380"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53" w:lineRule="exact"/>
        <w:jc w:val="left"/>
        <w:rPr>
          <w:rFonts w:ascii="Segoe UI" w:hAnsi="Segoe UI" w:cs="Segoe UI"/>
          <w:color w:val="000000"/>
          <w:sz w:val="22"/>
        </w:rPr>
      </w:pPr>
      <w:r w:rsidRPr="003A4C97">
        <w:rPr>
          <w:rFonts w:ascii="Segoe UI" w:hAnsi="Segoe UI" w:cs="Segoe UI"/>
          <w:color w:val="000000"/>
          <w:sz w:val="22"/>
        </w:rPr>
        <w:t xml:space="preserve">A web browser </w:t>
      </w:r>
    </w:p>
    <w:p w14:paraId="7811E94C"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53" w:lineRule="exact"/>
        <w:jc w:val="left"/>
        <w:rPr>
          <w:rFonts w:ascii="Segoe UI" w:hAnsi="Segoe UI" w:cs="Segoe UI"/>
          <w:color w:val="000000"/>
          <w:sz w:val="22"/>
        </w:rPr>
      </w:pPr>
      <w:r w:rsidRPr="003A4C97">
        <w:rPr>
          <w:rFonts w:ascii="Segoe UI" w:hAnsi="Segoe UI" w:cs="Segoe UI"/>
          <w:color w:val="000000"/>
          <w:sz w:val="22"/>
        </w:rPr>
        <w:t xml:space="preserve">A Microsoft account </w:t>
      </w:r>
    </w:p>
    <w:p w14:paraId="622FF5EE"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A Microsoft Azure subscription – that would be provided</w:t>
      </w:r>
    </w:p>
    <w:p w14:paraId="64FA85E6" w14:textId="77777777" w:rsidR="001B4B67" w:rsidRPr="003A4C97" w:rsidRDefault="001B4B67"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 xml:space="preserve">A Windows, Linux, or Mac OS X computer  </w:t>
      </w:r>
    </w:p>
    <w:p w14:paraId="79EFAB9B" w14:textId="77777777" w:rsidR="00405F39" w:rsidRPr="003A4C97" w:rsidRDefault="00405F39" w:rsidP="2F17AEF5">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Python</w:t>
      </w:r>
    </w:p>
    <w:p w14:paraId="7A975E74" w14:textId="77777777" w:rsidR="00405F39" w:rsidRPr="003A4C97" w:rsidRDefault="00405F39" w:rsidP="00E52FE0">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Azure Machine Learning Studio (Auto ML, Designer can also be used for this challenge but not necessary)</w:t>
      </w:r>
    </w:p>
    <w:p w14:paraId="1C0F7FCE" w14:textId="77777777" w:rsidR="00405F39" w:rsidRDefault="00405F39" w:rsidP="001B4B67">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3A4C97">
        <w:rPr>
          <w:rFonts w:ascii="Segoe UI" w:hAnsi="Segoe UI" w:cs="Segoe UI"/>
          <w:color w:val="000000"/>
          <w:sz w:val="22"/>
        </w:rPr>
        <w:t>Jupyter notebooks</w:t>
      </w:r>
    </w:p>
    <w:p w14:paraId="09035C6A" w14:textId="77777777" w:rsidR="00283EDB" w:rsidRPr="003A4C97"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bookmarkStart w:id="1" w:name="_Hlk39074107"/>
      <w:r w:rsidRPr="003A4C97">
        <w:rPr>
          <w:rFonts w:ascii="Segoe UI" w:eastAsiaTheme="majorEastAsia" w:hAnsi="Segoe UI" w:cs="Segoe UI"/>
          <w:b/>
          <w:bCs/>
          <w:color w:val="000000" w:themeColor="text1"/>
          <w:sz w:val="28"/>
          <w:szCs w:val="28"/>
        </w:rPr>
        <w:t>Prerequisites</w:t>
      </w:r>
    </w:p>
    <w:p w14:paraId="60FCF4F2" w14:textId="77777777" w:rsidR="003B7C49" w:rsidRPr="003A4C97" w:rsidRDefault="003B7C49" w:rsidP="003B7C49">
      <w:pPr>
        <w:spacing w:before="0" w:after="80" w:line="259" w:lineRule="auto"/>
        <w:jc w:val="left"/>
        <w:rPr>
          <w:rFonts w:ascii="Segoe UI" w:hAnsi="Segoe UI" w:cs="Segoe UI"/>
          <w:sz w:val="22"/>
        </w:rPr>
      </w:pPr>
      <w:r w:rsidRPr="003A4C97">
        <w:rPr>
          <w:rFonts w:ascii="Segoe UI" w:eastAsia="Calibri Light" w:hAnsi="Segoe UI" w:cs="Segoe UI"/>
          <w:b/>
          <w:bCs/>
          <w:color w:val="000000" w:themeColor="text1"/>
          <w:sz w:val="22"/>
        </w:rPr>
        <w:t>Knowledge Prerequisites</w:t>
      </w:r>
    </w:p>
    <w:p w14:paraId="634DC8B8" w14:textId="77777777" w:rsidR="00283EDB" w:rsidRPr="003A4C97" w:rsidRDefault="00283EDB" w:rsidP="58E2AA65">
      <w:pPr>
        <w:spacing w:before="0" w:after="80" w:line="259" w:lineRule="auto"/>
        <w:jc w:val="left"/>
        <w:rPr>
          <w:rFonts w:ascii="Segoe UI" w:hAnsi="Segoe UI" w:cs="Segoe UI"/>
          <w:sz w:val="22"/>
        </w:rPr>
      </w:pPr>
      <w:r w:rsidRPr="003A4C97">
        <w:rPr>
          <w:rFonts w:ascii="Segoe UI" w:hAnsi="Segoe UI" w:cs="Segoe UI"/>
          <w:sz w:val="22"/>
        </w:rPr>
        <w:t xml:space="preserve">To </w:t>
      </w:r>
      <w:r w:rsidR="003A4C97" w:rsidRPr="003A4C97">
        <w:rPr>
          <w:rFonts w:ascii="Segoe UI" w:hAnsi="Segoe UI" w:cs="Segoe UI"/>
          <w:sz w:val="22"/>
        </w:rPr>
        <w:t>complete the challenges, participants will need background knowledge of the following:</w:t>
      </w:r>
    </w:p>
    <w:p w14:paraId="3A1A2EC2"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Python</w:t>
      </w:r>
    </w:p>
    <w:p w14:paraId="1980A23E"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Azure Machine Learning Studio (Auto ML, Designer can also be used for this challenge but not necessary)</w:t>
      </w:r>
    </w:p>
    <w:p w14:paraId="76DCEF39" w14:textId="77777777" w:rsidR="003B7C49" w:rsidRPr="000244C4" w:rsidRDefault="003B7C49" w:rsidP="003B7C49">
      <w:pPr>
        <w:pStyle w:val="ListParagraph"/>
        <w:widowControl w:val="0"/>
        <w:numPr>
          <w:ilvl w:val="0"/>
          <w:numId w:val="9"/>
        </w:numPr>
        <w:tabs>
          <w:tab w:val="clear" w:pos="360"/>
          <w:tab w:val="left" w:pos="1493"/>
        </w:tabs>
        <w:autoSpaceDE w:val="0"/>
        <w:autoSpaceDN w:val="0"/>
        <w:adjustRightInd w:val="0"/>
        <w:spacing w:before="0" w:after="0" w:line="266" w:lineRule="exact"/>
        <w:jc w:val="left"/>
        <w:rPr>
          <w:rFonts w:ascii="Segoe UI" w:hAnsi="Segoe UI" w:cs="Segoe UI"/>
          <w:color w:val="000000"/>
          <w:sz w:val="22"/>
        </w:rPr>
      </w:pPr>
      <w:r w:rsidRPr="000244C4">
        <w:rPr>
          <w:rFonts w:ascii="Segoe UI" w:hAnsi="Segoe UI" w:cs="Segoe UI"/>
          <w:color w:val="000000"/>
          <w:sz w:val="22"/>
        </w:rPr>
        <w:t>Jupyter notebooks</w:t>
      </w:r>
    </w:p>
    <w:p w14:paraId="2B77A3B0" w14:textId="4417FAD7" w:rsidR="78A38CDB" w:rsidRPr="000244C4" w:rsidRDefault="78A38CDB" w:rsidP="00C93CFE">
      <w:pPr>
        <w:pStyle w:val="ListParagraph"/>
        <w:widowControl w:val="0"/>
        <w:numPr>
          <w:ilvl w:val="0"/>
          <w:numId w:val="9"/>
        </w:numPr>
        <w:shd w:val="clear" w:color="auto" w:fill="FFFFFF" w:themeFill="background1"/>
        <w:tabs>
          <w:tab w:val="clear" w:pos="360"/>
          <w:tab w:val="left" w:pos="1493"/>
        </w:tabs>
        <w:autoSpaceDE w:val="0"/>
        <w:autoSpaceDN w:val="0"/>
        <w:adjustRightInd w:val="0"/>
        <w:spacing w:before="0" w:after="240" w:line="266" w:lineRule="exact"/>
        <w:jc w:val="left"/>
        <w:rPr>
          <w:rFonts w:ascii="Segoe UI" w:eastAsiaTheme="minorEastAsia" w:hAnsi="Segoe UI" w:cs="Segoe UI"/>
          <w:b/>
          <w:color w:val="000000" w:themeColor="text1"/>
          <w:sz w:val="22"/>
        </w:rPr>
      </w:pPr>
      <w:r w:rsidRPr="000244C4">
        <w:rPr>
          <w:rFonts w:ascii="Segoe UI" w:hAnsi="Segoe UI" w:cs="Segoe UI"/>
          <w:color w:val="000000"/>
          <w:sz w:val="22"/>
        </w:rPr>
        <w:t xml:space="preserve">Basic Data Science Knowledge:  Data Exploration and Classification </w:t>
      </w:r>
      <w:r w:rsidR="0010559D" w:rsidRPr="000244C4">
        <w:rPr>
          <w:rFonts w:ascii="Segoe UI" w:hAnsi="Segoe UI" w:cs="Segoe UI"/>
          <w:color w:val="000000"/>
          <w:sz w:val="22"/>
        </w:rPr>
        <w:t>model</w:t>
      </w:r>
      <w:r w:rsidRPr="000244C4">
        <w:rPr>
          <w:rFonts w:ascii="Segoe UI" w:hAnsi="Segoe UI" w:cs="Segoe UI"/>
          <w:color w:val="000000"/>
          <w:sz w:val="22"/>
        </w:rPr>
        <w:t xml:space="preserve"> building (Relevant prep materials:</w:t>
      </w:r>
      <w:r w:rsidR="6205C641" w:rsidRPr="000244C4">
        <w:rPr>
          <w:rFonts w:ascii="Segoe UI" w:hAnsi="Segoe UI" w:cs="Segoe UI"/>
          <w:color w:val="000000"/>
          <w:sz w:val="22"/>
        </w:rPr>
        <w:t xml:space="preserve"> </w:t>
      </w:r>
      <w:r w:rsidR="6205C641" w:rsidRPr="000244C4">
        <w:rPr>
          <w:rFonts w:ascii="Segoe UI" w:eastAsia="Segoe UI" w:hAnsi="Segoe UI" w:cs="Segoe UI"/>
          <w:sz w:val="22"/>
        </w:rPr>
        <w:t xml:space="preserve">  </w:t>
      </w:r>
      <w:hyperlink r:id="rId11">
        <w:r w:rsidR="6205C641" w:rsidRPr="2F17AEF5">
          <w:rPr>
            <w:rStyle w:val="Hyperlink"/>
            <w:rFonts w:ascii="Segoe UI" w:eastAsia="Segoe UI" w:hAnsi="Segoe UI" w:cs="Segoe UI"/>
            <w:sz w:val="22"/>
          </w:rPr>
          <w:t>Create machine learning models - Learn | Microsoft Docs</w:t>
        </w:r>
      </w:hyperlink>
      <w:r w:rsidR="6205C641" w:rsidRPr="000244C4">
        <w:rPr>
          <w:rFonts w:ascii="Segoe UI" w:eastAsia="Segoe UI" w:hAnsi="Segoe UI" w:cs="Segoe UI"/>
          <w:sz w:val="22"/>
        </w:rPr>
        <w:t>)</w:t>
      </w:r>
    </w:p>
    <w:p w14:paraId="20D51CF6" w14:textId="19E13228" w:rsidR="1F08B3AD" w:rsidRDefault="1F08B3AD" w:rsidP="00A21B7D">
      <w:pPr>
        <w:pStyle w:val="Heading4"/>
        <w:rPr>
          <w:rFonts w:eastAsia="Calibri"/>
          <w:color w:val="000000" w:themeColor="text1"/>
          <w:szCs w:val="18"/>
        </w:rPr>
      </w:pPr>
    </w:p>
    <w:p w14:paraId="7316EBF7" w14:textId="3F02A45E" w:rsidR="00283EDB" w:rsidRPr="00CB7AB0" w:rsidRDefault="00805959" w:rsidP="00A21B7D">
      <w:pPr>
        <w:pStyle w:val="Heading4"/>
        <w:rPr>
          <w:rFonts w:ascii="Segoe UI" w:hAnsi="Segoe UI" w:cs="Segoe UI"/>
          <w:b/>
          <w:i w:val="0"/>
          <w:color w:val="auto"/>
          <w:sz w:val="22"/>
        </w:rPr>
      </w:pPr>
      <w:r w:rsidRPr="00CB7AB0">
        <w:rPr>
          <w:rFonts w:ascii="Segoe UI" w:hAnsi="Segoe UI" w:cs="Segoe UI"/>
          <w:b/>
          <w:i w:val="0"/>
          <w:color w:val="auto"/>
          <w:sz w:val="22"/>
        </w:rPr>
        <w:t>Other basics would be:</w:t>
      </w:r>
    </w:p>
    <w:p w14:paraId="79ED23DA" w14:textId="2D6FA321" w:rsidR="003A4C97" w:rsidRPr="006E46A3" w:rsidRDefault="547254DA" w:rsidP="006E46A3">
      <w:pPr>
        <w:pStyle w:val="NoSpacing"/>
        <w:numPr>
          <w:ilvl w:val="0"/>
          <w:numId w:val="25"/>
        </w:numPr>
        <w:rPr>
          <w:rFonts w:ascii="Segoe UI" w:eastAsiaTheme="minorEastAsia" w:hAnsi="Segoe UI" w:cs="Segoe UI"/>
          <w:sz w:val="22"/>
        </w:rPr>
      </w:pPr>
      <w:bookmarkStart w:id="2" w:name="_Hlk39492046"/>
      <w:commentRangeStart w:id="3"/>
      <w:r w:rsidRPr="1F08B3AD">
        <w:rPr>
          <w:rFonts w:ascii="Segoe UI" w:hAnsi="Segoe UI" w:cs="Segoe UI"/>
          <w:sz w:val="22"/>
        </w:rPr>
        <w:t>A web browser</w:t>
      </w:r>
    </w:p>
    <w:p w14:paraId="2179C478" w14:textId="57E95201" w:rsidR="003A4C97" w:rsidRPr="006E46A3" w:rsidRDefault="547254DA" w:rsidP="006E46A3">
      <w:pPr>
        <w:pStyle w:val="NoSpacing"/>
        <w:numPr>
          <w:ilvl w:val="0"/>
          <w:numId w:val="25"/>
        </w:numPr>
        <w:rPr>
          <w:rFonts w:ascii="Segoe UI" w:hAnsi="Segoe UI" w:cs="Segoe UI"/>
          <w:sz w:val="22"/>
        </w:rPr>
      </w:pPr>
      <w:r w:rsidRPr="1F08B3AD">
        <w:rPr>
          <w:rFonts w:ascii="Segoe UI" w:eastAsia="Calibri" w:hAnsi="Segoe UI" w:cs="Segoe UI"/>
          <w:sz w:val="22"/>
        </w:rPr>
        <w:t>A Microsoft account</w:t>
      </w:r>
    </w:p>
    <w:p w14:paraId="19022B5E" w14:textId="30F05C0E" w:rsidR="003A4C97" w:rsidRPr="006E46A3" w:rsidRDefault="547254DA" w:rsidP="006E46A3">
      <w:pPr>
        <w:pStyle w:val="NoSpacing"/>
        <w:numPr>
          <w:ilvl w:val="0"/>
          <w:numId w:val="25"/>
        </w:numPr>
        <w:rPr>
          <w:rFonts w:ascii="Segoe UI" w:hAnsi="Segoe UI" w:cs="Segoe UI"/>
          <w:sz w:val="22"/>
        </w:rPr>
      </w:pPr>
      <w:r w:rsidRPr="1F08B3AD">
        <w:rPr>
          <w:rFonts w:ascii="Segoe UI" w:eastAsia="Calibri" w:hAnsi="Segoe UI" w:cs="Segoe UI"/>
          <w:sz w:val="22"/>
        </w:rPr>
        <w:t xml:space="preserve">A </w:t>
      </w:r>
      <w:r w:rsidR="2BF267D3" w:rsidRPr="1F08B3AD">
        <w:rPr>
          <w:rFonts w:ascii="Segoe UI" w:eastAsia="Calibri" w:hAnsi="Segoe UI" w:cs="Segoe UI"/>
          <w:sz w:val="22"/>
        </w:rPr>
        <w:t>Microsoft Azure subscription – that would be provided</w:t>
      </w:r>
    </w:p>
    <w:p w14:paraId="671CA4B0" w14:textId="7E8FE31D" w:rsidR="003A4C97" w:rsidRPr="006E46A3" w:rsidRDefault="2BF267D3" w:rsidP="006E46A3">
      <w:pPr>
        <w:pStyle w:val="NoSpacing"/>
        <w:numPr>
          <w:ilvl w:val="0"/>
          <w:numId w:val="25"/>
        </w:numPr>
        <w:rPr>
          <w:rFonts w:ascii="Segoe UI" w:hAnsi="Segoe UI" w:cs="Segoe UI"/>
          <w:sz w:val="22"/>
        </w:rPr>
      </w:pPr>
      <w:r w:rsidRPr="1C635DFB">
        <w:rPr>
          <w:rFonts w:ascii="Segoe UI" w:eastAsia="Calibri" w:hAnsi="Segoe UI" w:cs="Segoe UI"/>
          <w:sz w:val="22"/>
        </w:rPr>
        <w:t xml:space="preserve">A </w:t>
      </w:r>
      <w:r w:rsidR="54837270" w:rsidRPr="1C635DFB">
        <w:rPr>
          <w:rFonts w:ascii="Segoe UI" w:eastAsia="Calibri" w:hAnsi="Segoe UI" w:cs="Segoe UI"/>
          <w:sz w:val="22"/>
        </w:rPr>
        <w:t>W</w:t>
      </w:r>
      <w:r w:rsidRPr="1C635DFB">
        <w:rPr>
          <w:rFonts w:ascii="Segoe UI" w:eastAsia="Calibri" w:hAnsi="Segoe UI" w:cs="Segoe UI"/>
          <w:sz w:val="22"/>
        </w:rPr>
        <w:t>indows, L</w:t>
      </w:r>
      <w:r w:rsidR="556F3405" w:rsidRPr="1C635DFB">
        <w:rPr>
          <w:rFonts w:ascii="Segoe UI" w:eastAsia="Calibri" w:hAnsi="Segoe UI" w:cs="Segoe UI"/>
          <w:sz w:val="22"/>
        </w:rPr>
        <w:t>i</w:t>
      </w:r>
      <w:r w:rsidRPr="1C635DFB">
        <w:rPr>
          <w:rFonts w:ascii="Segoe UI" w:eastAsia="Calibri" w:hAnsi="Segoe UI" w:cs="Segoe UI"/>
          <w:sz w:val="22"/>
        </w:rPr>
        <w:t>nux, or Mac OS X computer</w:t>
      </w:r>
    </w:p>
    <w:p w14:paraId="77C34C61" w14:textId="5441407C" w:rsidR="003A4C97" w:rsidRPr="006E46A3" w:rsidRDefault="2BF267D3" w:rsidP="006E46A3">
      <w:pPr>
        <w:pStyle w:val="NoSpacing"/>
        <w:numPr>
          <w:ilvl w:val="0"/>
          <w:numId w:val="25"/>
        </w:numPr>
        <w:rPr>
          <w:rFonts w:ascii="Segoe UI" w:eastAsia="Calibri" w:hAnsi="Segoe UI" w:cs="Segoe UI"/>
          <w:sz w:val="22"/>
        </w:rPr>
      </w:pPr>
      <w:r w:rsidRPr="2F17AEF5">
        <w:rPr>
          <w:rFonts w:ascii="Segoe UI" w:eastAsia="Calibri" w:hAnsi="Segoe UI" w:cs="Segoe UI"/>
          <w:sz w:val="22"/>
        </w:rPr>
        <w:t>The challenge files for this course</w:t>
      </w:r>
      <w:commentRangeEnd w:id="3"/>
      <w:r w:rsidRPr="006E46A3">
        <w:rPr>
          <w:rStyle w:val="CommentReference"/>
          <w:rFonts w:ascii="Segoe UI" w:hAnsi="Segoe UI" w:cs="Segoe UI"/>
          <w:i/>
          <w:iCs/>
          <w:sz w:val="22"/>
          <w:szCs w:val="22"/>
        </w:rPr>
        <w:commentReference w:id="3"/>
      </w:r>
    </w:p>
    <w:bookmarkEnd w:id="2"/>
    <w:p w14:paraId="497168D1" w14:textId="496E6FA6" w:rsidR="003A4C97" w:rsidRPr="0067455E" w:rsidRDefault="003A4C97" w:rsidP="00A21B7D">
      <w:pPr>
        <w:pStyle w:val="Heading4"/>
        <w:rPr>
          <w:rFonts w:eastAsia="Calibri"/>
          <w:szCs w:val="18"/>
        </w:rPr>
      </w:pPr>
    </w:p>
    <w:p w14:paraId="6E76D94A" w14:textId="05CF047A" w:rsidR="003A4486" w:rsidRPr="00892584" w:rsidRDefault="003A4486" w:rsidP="000903B6">
      <w:pPr>
        <w:pStyle w:val="Heading4"/>
        <w:rPr>
          <w:rFonts w:ascii="Segoe UI" w:hAnsi="Segoe UI" w:cs="Segoe UI"/>
          <w:b/>
          <w:i w:val="0"/>
          <w:color w:val="auto"/>
          <w:sz w:val="22"/>
        </w:rPr>
      </w:pPr>
      <w:r w:rsidRPr="00892584">
        <w:rPr>
          <w:rFonts w:ascii="Segoe UI" w:hAnsi="Segoe UI" w:cs="Segoe UI"/>
          <w:b/>
          <w:i w:val="0"/>
          <w:color w:val="auto"/>
          <w:sz w:val="22"/>
        </w:rPr>
        <w:t>Links &amp; Resources</w:t>
      </w:r>
      <w:r w:rsidR="00C81E18" w:rsidRPr="00892584">
        <w:rPr>
          <w:rFonts w:ascii="Segoe UI" w:hAnsi="Segoe UI" w:cs="Segoe UI"/>
          <w:b/>
          <w:i w:val="0"/>
          <w:color w:val="auto"/>
          <w:sz w:val="22"/>
        </w:rPr>
        <w:t xml:space="preserve"> for Post Learning Recommendations</w:t>
      </w:r>
    </w:p>
    <w:p w14:paraId="5267A6C4" w14:textId="77777777" w:rsidR="003A4C97" w:rsidRPr="003A4C97" w:rsidRDefault="003A4C97" w:rsidP="00E802A1">
      <w:pPr>
        <w:pStyle w:val="Heading4"/>
        <w:numPr>
          <w:ilvl w:val="0"/>
          <w:numId w:val="26"/>
        </w:numPr>
        <w:rPr>
          <w:sz w:val="22"/>
        </w:rPr>
      </w:pPr>
      <w:commentRangeStart w:id="4"/>
      <w:r w:rsidRPr="00E802A1">
        <w:rPr>
          <w:rFonts w:ascii="Segoe UI" w:hAnsi="Segoe UI" w:cs="Segoe UI"/>
          <w:i w:val="0"/>
          <w:color w:val="auto"/>
          <w:sz w:val="22"/>
        </w:rPr>
        <w:t>Sustainability Resources</w:t>
      </w:r>
      <w:r w:rsidRPr="231E2B52">
        <w:rPr>
          <w:sz w:val="22"/>
        </w:rPr>
        <w:t xml:space="preserve">: </w:t>
      </w:r>
    </w:p>
    <w:p w14:paraId="6D758AC9" w14:textId="2FC42C3E" w:rsidR="003A4C97" w:rsidRPr="00E802A1" w:rsidRDefault="003A4C97" w:rsidP="00E802A1">
      <w:pPr>
        <w:pStyle w:val="Heading4"/>
        <w:numPr>
          <w:ilvl w:val="0"/>
          <w:numId w:val="28"/>
        </w:numPr>
        <w:rPr>
          <w:rFonts w:ascii="Segoe UI" w:hAnsi="Segoe UI" w:cs="Segoe UI"/>
          <w:i w:val="0"/>
          <w:color w:val="auto"/>
          <w:sz w:val="22"/>
        </w:rPr>
      </w:pPr>
      <w:r w:rsidRPr="00E802A1">
        <w:rPr>
          <w:rFonts w:ascii="Segoe UI" w:hAnsi="Segoe UI" w:cs="Segoe UI"/>
          <w:i w:val="0"/>
          <w:color w:val="auto"/>
          <w:sz w:val="22"/>
        </w:rPr>
        <w:t xml:space="preserve">Sustainability </w:t>
      </w:r>
      <w:r>
        <w:rPr>
          <w:rFonts w:ascii="Segoe UI" w:hAnsi="Segoe UI" w:cs="Segoe UI"/>
          <w:i w:val="0"/>
          <w:color w:val="auto"/>
          <w:sz w:val="22"/>
        </w:rPr>
        <w:t>FAQs:</w:t>
      </w:r>
      <w:r w:rsidRPr="00BE500D">
        <w:rPr>
          <w:rFonts w:ascii="Segoe UI" w:hAnsi="Segoe UI" w:cs="Segoe UI"/>
          <w:i w:val="0"/>
          <w:color w:val="auto"/>
          <w:sz w:val="22"/>
        </w:rPr>
        <w:t xml:space="preserve"> </w:t>
      </w:r>
      <w:hyperlink r:id="rId16" w:history="1">
        <w:r w:rsidRPr="00BE500D">
          <w:rPr>
            <w:rStyle w:val="Hyperlink"/>
            <w:rFonts w:ascii="Segoe UI" w:hAnsi="Segoe UI" w:cs="Segoe UI"/>
            <w:i w:val="0"/>
            <w:sz w:val="22"/>
          </w:rPr>
          <w:t>FAQ (sharepoint.com)</w:t>
        </w:r>
      </w:hyperlink>
    </w:p>
    <w:p w14:paraId="515A3C33" w14:textId="3DE0FA23" w:rsidR="003A4C97" w:rsidRPr="00E802A1" w:rsidRDefault="003A4C97" w:rsidP="00E802A1">
      <w:pPr>
        <w:pStyle w:val="Heading4"/>
        <w:numPr>
          <w:ilvl w:val="0"/>
          <w:numId w:val="28"/>
        </w:numPr>
        <w:rPr>
          <w:rFonts w:ascii="Segoe UI" w:hAnsi="Segoe UI" w:cs="Segoe UI"/>
          <w:i w:val="0"/>
          <w:color w:val="auto"/>
          <w:sz w:val="22"/>
        </w:rPr>
      </w:pPr>
      <w:r w:rsidRPr="00E802A1">
        <w:rPr>
          <w:rFonts w:ascii="Segoe UI" w:hAnsi="Segoe UI" w:cs="Segoe UI"/>
          <w:i w:val="0"/>
          <w:iCs w:val="0"/>
          <w:color w:val="auto"/>
          <w:sz w:val="22"/>
        </w:rPr>
        <w:t>MSX Content:</w:t>
      </w:r>
      <w:r w:rsidR="00B82725" w:rsidRPr="00B82725">
        <w:t xml:space="preserve"> </w:t>
      </w:r>
      <w:hyperlink r:id="rId17" w:history="1">
        <w:r w:rsidR="00B82725" w:rsidRPr="002B2B4E">
          <w:rPr>
            <w:rStyle w:val="Hyperlink"/>
            <w:rFonts w:ascii="Segoe UI" w:hAnsi="Segoe UI" w:cs="Segoe UI"/>
            <w:i w:val="0"/>
            <w:iCs w:val="0"/>
            <w:sz w:val="22"/>
          </w:rPr>
          <w:t>https://aka.ms/MSUSSustainability</w:t>
        </w:r>
      </w:hyperlink>
    </w:p>
    <w:p w14:paraId="6B3D57AA" w14:textId="6EAD81F9" w:rsidR="1E3C532D" w:rsidRPr="00E802A1" w:rsidRDefault="1E3C532D" w:rsidP="005A2E70">
      <w:pPr>
        <w:pStyle w:val="ListParagraph"/>
        <w:numPr>
          <w:ilvl w:val="0"/>
          <w:numId w:val="29"/>
        </w:numPr>
        <w:rPr>
          <w:rFonts w:ascii="Segoe UI" w:eastAsia="Segoe UI" w:hAnsi="Segoe UI" w:cs="Segoe UI"/>
          <w:sz w:val="22"/>
        </w:rPr>
      </w:pPr>
      <w:r w:rsidRPr="005A2E70">
        <w:rPr>
          <w:rFonts w:ascii="Segoe UI" w:eastAsia="Segoe UI" w:hAnsi="Segoe UI" w:cs="Segoe UI"/>
          <w:sz w:val="22"/>
        </w:rPr>
        <w:t xml:space="preserve">Sustainability </w:t>
      </w:r>
      <w:r w:rsidR="71E26D5B" w:rsidRPr="00E802A1">
        <w:rPr>
          <w:rFonts w:ascii="Segoe UI" w:eastAsia="Segoe UI" w:hAnsi="Segoe UI" w:cs="Segoe UI"/>
          <w:sz w:val="22"/>
        </w:rPr>
        <w:t>Hub</w:t>
      </w:r>
      <w:r w:rsidRPr="00E802A1">
        <w:rPr>
          <w:rFonts w:ascii="Segoe UI" w:eastAsia="Segoe UI" w:hAnsi="Segoe UI" w:cs="Segoe UI"/>
          <w:sz w:val="22"/>
        </w:rPr>
        <w:t xml:space="preserve">: </w:t>
      </w:r>
      <w:hyperlink r:id="rId18" w:tgtFrame="_blank" w:history="1">
        <w:r w:rsidR="008E1B74" w:rsidRPr="008E1B74">
          <w:rPr>
            <w:rFonts w:ascii="Segoe UI" w:hAnsi="Segoe UI" w:cs="Segoe UI"/>
            <w:color w:val="0000FF"/>
            <w:sz w:val="22"/>
            <w:u w:val="single"/>
          </w:rPr>
          <w:t>https://microsoft.sharepoint.com/sites/sustainability/</w:t>
        </w:r>
      </w:hyperlink>
      <w:r w:rsidR="008E1B74" w:rsidRPr="008E1B74">
        <w:rPr>
          <w:rFonts w:ascii="Segoe UI" w:hAnsi="Segoe UI" w:cs="Segoe UI"/>
          <w:sz w:val="22"/>
        </w:rPr>
        <w:t> </w:t>
      </w:r>
    </w:p>
    <w:p w14:paraId="2D88E1B7" w14:textId="77777777" w:rsidR="003271C8" w:rsidRDefault="1E3C532D" w:rsidP="00C93CFE">
      <w:pPr>
        <w:pStyle w:val="Heading4"/>
        <w:numPr>
          <w:ilvl w:val="0"/>
          <w:numId w:val="28"/>
        </w:numPr>
        <w:jc w:val="left"/>
        <w:rPr>
          <w:rFonts w:ascii="Segoe UI" w:eastAsia="Segoe UI" w:hAnsi="Segoe UI" w:cs="Segoe UI"/>
          <w:i w:val="0"/>
          <w:iCs w:val="0"/>
          <w:color w:val="auto"/>
          <w:sz w:val="22"/>
        </w:rPr>
      </w:pPr>
      <w:r w:rsidRPr="0072628F">
        <w:rPr>
          <w:rFonts w:ascii="Segoe UI" w:eastAsia="Segoe UI" w:hAnsi="Segoe UI" w:cs="Segoe UI"/>
          <w:i w:val="0"/>
          <w:iCs w:val="0"/>
          <w:color w:val="auto"/>
          <w:sz w:val="22"/>
        </w:rPr>
        <w:t>Environmental</w:t>
      </w:r>
      <w:r w:rsidR="00DE1031" w:rsidRPr="0072628F">
        <w:rPr>
          <w:rFonts w:ascii="Segoe UI" w:eastAsia="Segoe UI" w:hAnsi="Segoe UI" w:cs="Segoe UI"/>
          <w:i w:val="0"/>
          <w:iCs w:val="0"/>
          <w:color w:val="auto"/>
          <w:sz w:val="22"/>
        </w:rPr>
        <w:t xml:space="preserve"> </w:t>
      </w:r>
      <w:r w:rsidR="006C1DDA" w:rsidRPr="0072628F">
        <w:rPr>
          <w:rFonts w:ascii="Segoe UI" w:eastAsia="Segoe UI" w:hAnsi="Segoe UI" w:cs="Segoe UI"/>
          <w:i w:val="0"/>
          <w:iCs w:val="0"/>
          <w:color w:val="auto"/>
          <w:sz w:val="22"/>
        </w:rPr>
        <w:t>Pr</w:t>
      </w:r>
      <w:r w:rsidRPr="0072628F">
        <w:rPr>
          <w:rFonts w:ascii="Segoe UI" w:eastAsia="Segoe UI" w:hAnsi="Segoe UI" w:cs="Segoe UI"/>
          <w:i w:val="0"/>
          <w:iCs w:val="0"/>
          <w:color w:val="auto"/>
          <w:sz w:val="22"/>
        </w:rPr>
        <w:t xml:space="preserve">iorities- Carbon: </w:t>
      </w:r>
      <w:hyperlink r:id="rId19" w:tgtFrame="_blank" w:history="1">
        <w:r w:rsidR="0072628F" w:rsidRPr="0072628F">
          <w:rPr>
            <w:rFonts w:ascii="Segoe UI" w:hAnsi="Segoe UI" w:cs="Segoe UI"/>
            <w:i w:val="0"/>
            <w:iCs w:val="0"/>
            <w:color w:val="0000FF"/>
            <w:sz w:val="22"/>
            <w:u w:val="single"/>
          </w:rPr>
          <w:t>https://microsoft.sharepoint.com/sites/sustainability/SitePages/Program-Carbon.aspx</w:t>
        </w:r>
      </w:hyperlink>
      <w:r w:rsidR="0072628F" w:rsidRPr="00CA10B4">
        <w:rPr>
          <w:rFonts w:ascii="Segoe UI" w:hAnsi="Segoe UI" w:cs="Segoe UI"/>
        </w:rPr>
        <w:t> </w:t>
      </w:r>
      <w:r w:rsidR="0072628F" w:rsidRPr="0072628F">
        <w:rPr>
          <w:rFonts w:ascii="Segoe UI" w:eastAsia="Segoe UI" w:hAnsi="Segoe UI" w:cs="Segoe UI"/>
          <w:i w:val="0"/>
          <w:iCs w:val="0"/>
          <w:color w:val="auto"/>
          <w:sz w:val="22"/>
        </w:rPr>
        <w:t xml:space="preserve"> </w:t>
      </w:r>
    </w:p>
    <w:p w14:paraId="4764EBD1" w14:textId="5E043E58" w:rsidR="1F08B3AD" w:rsidRPr="00230E6A" w:rsidRDefault="1E3C532D" w:rsidP="00C93CFE">
      <w:pPr>
        <w:pStyle w:val="Heading4"/>
        <w:numPr>
          <w:ilvl w:val="0"/>
          <w:numId w:val="28"/>
        </w:numPr>
        <w:tabs>
          <w:tab w:val="clear" w:pos="360"/>
        </w:tabs>
        <w:spacing w:before="0" w:after="0"/>
        <w:jc w:val="left"/>
        <w:rPr>
          <w:rFonts w:ascii="Segoe UI" w:eastAsia="Calibri" w:hAnsi="Segoe UI" w:cs="Segoe UI"/>
          <w:i w:val="0"/>
          <w:color w:val="auto"/>
          <w:sz w:val="22"/>
        </w:rPr>
      </w:pPr>
      <w:r w:rsidRPr="00230E6A">
        <w:rPr>
          <w:rFonts w:ascii="Segoe UI" w:eastAsia="Segoe UI" w:hAnsi="Segoe UI" w:cs="Segoe UI"/>
          <w:i w:val="0"/>
          <w:iCs w:val="0"/>
          <w:color w:val="auto"/>
          <w:sz w:val="22"/>
        </w:rPr>
        <w:t xml:space="preserve">Environmental Priorities-Ecosystems: </w:t>
      </w:r>
      <w:hyperlink r:id="rId20" w:tgtFrame="_blank" w:history="1">
        <w:r w:rsidR="00230E6A" w:rsidRPr="00230E6A">
          <w:rPr>
            <w:rFonts w:ascii="Segoe UI" w:hAnsi="Segoe UI" w:cs="Segoe UI"/>
            <w:i w:val="0"/>
            <w:iCs w:val="0"/>
            <w:color w:val="0000FF"/>
            <w:sz w:val="22"/>
            <w:u w:val="single"/>
          </w:rPr>
          <w:t>https://microsoft.sharepoint.com/sites/sustainability/SitePages/Ecosystems.aspx</w:t>
        </w:r>
      </w:hyperlink>
    </w:p>
    <w:p w14:paraId="0DC4620C" w14:textId="77777777" w:rsidR="003A4C97" w:rsidRPr="003A4C97" w:rsidRDefault="003A4C97" w:rsidP="00E52FE0">
      <w:pPr>
        <w:pStyle w:val="ListParagraph"/>
        <w:numPr>
          <w:ilvl w:val="0"/>
          <w:numId w:val="6"/>
        </w:numPr>
        <w:tabs>
          <w:tab w:val="clear" w:pos="360"/>
        </w:tabs>
        <w:spacing w:before="0" w:after="0"/>
        <w:jc w:val="left"/>
        <w:rPr>
          <w:rFonts w:ascii="Segoe UI" w:hAnsi="Segoe UI" w:cs="Segoe UI"/>
          <w:sz w:val="22"/>
        </w:rPr>
      </w:pPr>
      <w:r w:rsidRPr="003A4C97">
        <w:rPr>
          <w:rFonts w:ascii="Segoe UI" w:hAnsi="Segoe UI" w:cs="Segoe UI"/>
          <w:sz w:val="22"/>
        </w:rPr>
        <w:t xml:space="preserve">Data Science:   </w:t>
      </w:r>
    </w:p>
    <w:p w14:paraId="41F220F4" w14:textId="77777777" w:rsidR="003A4C97" w:rsidRPr="003A4C97" w:rsidRDefault="003A4C97" w:rsidP="00E52FE0">
      <w:pPr>
        <w:pStyle w:val="ListParagraph"/>
        <w:numPr>
          <w:ilvl w:val="0"/>
          <w:numId w:val="8"/>
        </w:numPr>
        <w:tabs>
          <w:tab w:val="clear" w:pos="360"/>
        </w:tabs>
        <w:spacing w:before="0" w:after="0"/>
        <w:jc w:val="left"/>
        <w:rPr>
          <w:rFonts w:ascii="Segoe UI" w:hAnsi="Segoe UI" w:cs="Segoe UI"/>
          <w:sz w:val="22"/>
        </w:rPr>
      </w:pPr>
      <w:r w:rsidRPr="003A4C97">
        <w:rPr>
          <w:rFonts w:ascii="Segoe UI" w:hAnsi="Segoe UI" w:cs="Segoe UI"/>
          <w:sz w:val="22"/>
        </w:rPr>
        <w:t xml:space="preserve">Azure Machine Learning: </w:t>
      </w:r>
      <w:hyperlink r:id="rId21" w:history="1">
        <w:r w:rsidRPr="003A4C97">
          <w:rPr>
            <w:rStyle w:val="Hyperlink"/>
            <w:rFonts w:ascii="Segoe UI" w:hAnsi="Segoe UI" w:cs="Segoe UI"/>
            <w:sz w:val="22"/>
          </w:rPr>
          <w:t>https://docs.microsoft.com/en-us/azure/machine-learning/</w:t>
        </w:r>
      </w:hyperlink>
    </w:p>
    <w:p w14:paraId="00E70C22" w14:textId="091A7108" w:rsidR="003A4C97" w:rsidRPr="003A4C97" w:rsidRDefault="003A4C97" w:rsidP="2F17AEF5">
      <w:pPr>
        <w:pStyle w:val="ListParagraph"/>
        <w:numPr>
          <w:ilvl w:val="0"/>
          <w:numId w:val="8"/>
        </w:numPr>
        <w:tabs>
          <w:tab w:val="clear" w:pos="360"/>
        </w:tabs>
        <w:spacing w:before="0" w:after="120"/>
        <w:jc w:val="left"/>
        <w:rPr>
          <w:rFonts w:ascii="Segoe UI" w:hAnsi="Segoe UI" w:cs="Segoe UI"/>
          <w:sz w:val="22"/>
        </w:rPr>
      </w:pPr>
      <w:r w:rsidRPr="2F17AEF5">
        <w:rPr>
          <w:rFonts w:ascii="Segoe UI" w:hAnsi="Segoe UI" w:cs="Segoe UI"/>
          <w:sz w:val="22"/>
        </w:rPr>
        <w:t xml:space="preserve">Data Exploration and Model building: </w:t>
      </w:r>
      <w:hyperlink r:id="rId22">
        <w:r w:rsidRPr="2F17AEF5">
          <w:rPr>
            <w:rStyle w:val="Hyperlink"/>
            <w:rFonts w:ascii="Segoe UI" w:hAnsi="Segoe UI" w:cs="Segoe UI"/>
            <w:sz w:val="22"/>
          </w:rPr>
          <w:t>Create machine learning models - Learn | Microsoft Docs</w:t>
        </w:r>
      </w:hyperlink>
      <w:commentRangeEnd w:id="4"/>
      <w:r>
        <w:rPr>
          <w:rStyle w:val="CommentReference"/>
        </w:rPr>
        <w:commentReference w:id="4"/>
      </w:r>
    </w:p>
    <w:p w14:paraId="544B1B1D"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bookmarkStart w:id="5" w:name="_Hlk39076428"/>
      <w:bookmarkEnd w:id="1"/>
      <w:r w:rsidRPr="008D01B3">
        <w:rPr>
          <w:rFonts w:ascii="Segoe UI" w:eastAsiaTheme="majorEastAsia" w:hAnsi="Segoe UI" w:cs="Segoe UI"/>
          <w:b/>
          <w:color w:val="000000" w:themeColor="text1"/>
          <w:sz w:val="28"/>
          <w:szCs w:val="32"/>
        </w:rPr>
        <w:t>Challenges</w:t>
      </w:r>
    </w:p>
    <w:p w14:paraId="605C1A2C" w14:textId="45462122" w:rsidR="00283EDB" w:rsidRPr="008D01B3" w:rsidRDefault="00283EDB" w:rsidP="00283EDB">
      <w:pPr>
        <w:keepNext/>
        <w:keepLines/>
        <w:suppressAutoHyphens/>
        <w:spacing w:before="120" w:after="80" w:line="259" w:lineRule="auto"/>
        <w:contextualSpacing/>
        <w:jc w:val="left"/>
        <w:outlineLvl w:val="1"/>
        <w:rPr>
          <w:rFonts w:ascii="Segoe UI" w:eastAsiaTheme="majorEastAsia" w:hAnsi="Segoe UI" w:cs="Segoe UI"/>
          <w:b/>
          <w:sz w:val="22"/>
        </w:rPr>
      </w:pPr>
      <w:r w:rsidRPr="008D01B3">
        <w:rPr>
          <w:rFonts w:ascii="Segoe UI" w:eastAsiaTheme="majorEastAsia" w:hAnsi="Segoe UI" w:cs="Segoe UI"/>
          <w:b/>
          <w:sz w:val="22"/>
          <w:lang w:bidi="he-IL"/>
        </w:rPr>
        <w:t xml:space="preserve">Challenge 1: </w:t>
      </w:r>
      <w:r w:rsidR="003A4486" w:rsidRPr="008D01B3">
        <w:rPr>
          <w:rFonts w:ascii="Segoe UI" w:eastAsiaTheme="majorEastAsia" w:hAnsi="Segoe UI" w:cs="Segoe UI"/>
          <w:b/>
          <w:sz w:val="22"/>
          <w:lang w:bidi="he-IL"/>
        </w:rPr>
        <w:t xml:space="preserve">Load the data set to Azure Machine Learning </w:t>
      </w:r>
      <w:r w:rsidR="003A4486" w:rsidRPr="231E2B52">
        <w:rPr>
          <w:rFonts w:ascii="Segoe UI" w:eastAsiaTheme="majorEastAsia" w:hAnsi="Segoe UI" w:cs="Segoe UI"/>
          <w:b/>
          <w:bCs/>
          <w:sz w:val="22"/>
          <w:lang w:bidi="he-IL"/>
        </w:rPr>
        <w:t>Work</w:t>
      </w:r>
      <w:commentRangeEnd w:id="0"/>
      <w:r>
        <w:rPr>
          <w:rStyle w:val="CommentReference"/>
        </w:rPr>
        <w:commentReference w:id="0"/>
      </w:r>
      <w:r w:rsidR="003A4486" w:rsidRPr="231E2B52">
        <w:rPr>
          <w:rFonts w:ascii="Segoe UI" w:eastAsiaTheme="majorEastAsia" w:hAnsi="Segoe UI" w:cs="Segoe UI"/>
          <w:b/>
          <w:bCs/>
          <w:sz w:val="22"/>
          <w:lang w:bidi="he-IL"/>
        </w:rPr>
        <w:t>space</w:t>
      </w:r>
    </w:p>
    <w:p w14:paraId="5C3E0520" w14:textId="6A83FF2A" w:rsidR="4F0FD6D8" w:rsidRDefault="4F0FD6D8" w:rsidP="009C7CD3">
      <w:pPr>
        <w:spacing w:after="0"/>
        <w:jc w:val="left"/>
        <w:rPr>
          <w:rFonts w:ascii="Segoe UI" w:eastAsia="Segoe UI" w:hAnsi="Segoe UI" w:cs="Segoe UI"/>
          <w:sz w:val="22"/>
        </w:rPr>
      </w:pPr>
      <w:r w:rsidRPr="2F17AEF5">
        <w:rPr>
          <w:rFonts w:ascii="Segoe UI" w:eastAsia="Segoe UI" w:hAnsi="Segoe UI" w:cs="Segoe UI"/>
          <w:sz w:val="22"/>
        </w:rPr>
        <w:t xml:space="preserve">A sophisticated data-collection device, the sensor is a crucial and fascinating component of the Internet of Things (IoT). The purpose of sensors is to collect analog data from the physical world and translate it into digital data assets. Sensors are measuring just about any aspect of the physical world. The calibration of sensors allows them to be tailored to application-specific functions. In this dataset, sensors have been calibrated to measure temperature, humidity, Co2 concentration, luminosity and PIR (motion detection) with accuracy. This sensor data is tasked with capturing information relevant to a shop floor design, so the data can be used to make process improvements for the purpose of increasing carbon and energy efficiency in shop floors. </w:t>
      </w:r>
    </w:p>
    <w:p w14:paraId="4AC7C110" w14:textId="77777777" w:rsidR="009C7CD3" w:rsidRDefault="009C7CD3" w:rsidP="009C7CD3">
      <w:pPr>
        <w:spacing w:after="0"/>
        <w:jc w:val="left"/>
        <w:rPr>
          <w:rFonts w:ascii="Segoe UI" w:eastAsia="Segoe UI" w:hAnsi="Segoe UI" w:cs="Segoe UI"/>
          <w:sz w:val="22"/>
        </w:rPr>
      </w:pPr>
    </w:p>
    <w:p w14:paraId="66A0D358" w14:textId="4350D89D" w:rsidR="4F0FD6D8" w:rsidRDefault="4F0FD6D8" w:rsidP="2F17AEF5">
      <w:pPr>
        <w:spacing w:after="80"/>
        <w:jc w:val="left"/>
        <w:rPr>
          <w:rFonts w:ascii="Segoe UI" w:eastAsia="Segoe UI" w:hAnsi="Segoe UI" w:cs="Segoe UI"/>
          <w:sz w:val="22"/>
        </w:rPr>
      </w:pPr>
      <w:r w:rsidRPr="2F17AEF5">
        <w:rPr>
          <w:rFonts w:ascii="Segoe UI" w:eastAsia="Segoe UI" w:hAnsi="Segoe UI" w:cs="Segoe UI"/>
          <w:sz w:val="22"/>
        </w:rPr>
        <w:t>This challenge is designed to achieve following learning objectives:</w:t>
      </w:r>
    </w:p>
    <w:p w14:paraId="44347A4F" w14:textId="6E81F743" w:rsidR="4F0FD6D8" w:rsidRDefault="4F0FD6D8" w:rsidP="2F17AEF5">
      <w:pPr>
        <w:pStyle w:val="ListParagraph"/>
        <w:numPr>
          <w:ilvl w:val="0"/>
          <w:numId w:val="9"/>
        </w:numPr>
        <w:jc w:val="left"/>
        <w:rPr>
          <w:rFonts w:ascii="Segoe UI" w:eastAsia="Segoe UI" w:hAnsi="Segoe UI" w:cs="Segoe UI"/>
          <w:sz w:val="22"/>
        </w:rPr>
      </w:pPr>
      <w:r w:rsidRPr="2F17AEF5">
        <w:rPr>
          <w:rFonts w:ascii="Segoe UI" w:eastAsia="Segoe UI" w:hAnsi="Segoe UI" w:cs="Segoe UI"/>
          <w:sz w:val="22"/>
        </w:rPr>
        <w:t xml:space="preserve">How </w:t>
      </w:r>
      <w:r w:rsidR="2901D1F8" w:rsidRPr="2F17AEF5">
        <w:rPr>
          <w:rFonts w:ascii="Segoe UI" w:eastAsia="Segoe UI" w:hAnsi="Segoe UI" w:cs="Segoe UI"/>
          <w:sz w:val="22"/>
        </w:rPr>
        <w:t>is sensor data</w:t>
      </w:r>
      <w:r w:rsidRPr="2F17AEF5">
        <w:rPr>
          <w:rFonts w:ascii="Segoe UI" w:eastAsia="Segoe UI" w:hAnsi="Segoe UI" w:cs="Segoe UI"/>
          <w:sz w:val="22"/>
        </w:rPr>
        <w:t xml:space="preserve"> collected in Azure Blobs?</w:t>
      </w:r>
    </w:p>
    <w:p w14:paraId="786F2588" w14:textId="6B2460ED" w:rsidR="4F0FD6D8" w:rsidRDefault="4F0FD6D8" w:rsidP="2F17AEF5">
      <w:pPr>
        <w:pStyle w:val="ListParagraph"/>
        <w:numPr>
          <w:ilvl w:val="0"/>
          <w:numId w:val="9"/>
        </w:numPr>
        <w:spacing w:after="240"/>
        <w:jc w:val="left"/>
        <w:rPr>
          <w:rFonts w:ascii="Segoe UI" w:eastAsia="Segoe UI" w:hAnsi="Segoe UI" w:cs="Segoe UI"/>
          <w:sz w:val="22"/>
        </w:rPr>
      </w:pPr>
      <w:r w:rsidRPr="2F17AEF5">
        <w:rPr>
          <w:rFonts w:ascii="Segoe UI" w:eastAsia="Segoe UI" w:hAnsi="Segoe UI" w:cs="Segoe UI"/>
          <w:sz w:val="22"/>
        </w:rPr>
        <w:t>How to ingest and wrangle the data to generate insights from it?</w:t>
      </w:r>
    </w:p>
    <w:p w14:paraId="0F043D11" w14:textId="6D06EB41" w:rsidR="00283EDB" w:rsidRPr="008D01B3" w:rsidRDefault="00283EDB" w:rsidP="2F17AEF5">
      <w:pPr>
        <w:keepNext/>
        <w:keepLines/>
        <w:tabs>
          <w:tab w:val="left" w:pos="9077"/>
        </w:tabs>
        <w:suppressAutoHyphens/>
        <w:spacing w:before="0" w:after="120" w:line="259" w:lineRule="auto"/>
        <w:contextualSpacing/>
        <w:jc w:val="left"/>
        <w:rPr>
          <w:rFonts w:ascii="Segoe UI" w:eastAsiaTheme="majorEastAsia" w:hAnsi="Segoe UI" w:cs="Segoe UI"/>
          <w:b/>
          <w:bCs/>
          <w:sz w:val="22"/>
          <w:lang w:bidi="he-IL"/>
        </w:rPr>
      </w:pPr>
      <w:r w:rsidRPr="2F17AEF5">
        <w:rPr>
          <w:rFonts w:ascii="Segoe UI" w:eastAsiaTheme="majorEastAsia" w:hAnsi="Segoe UI" w:cs="Segoe UI"/>
          <w:b/>
          <w:bCs/>
          <w:sz w:val="22"/>
          <w:lang w:bidi="he-IL"/>
        </w:rPr>
        <w:t xml:space="preserve">Challenge 2: </w:t>
      </w:r>
      <w:r w:rsidR="003A4486" w:rsidRPr="2F17AEF5">
        <w:rPr>
          <w:rFonts w:ascii="Segoe UI" w:eastAsiaTheme="majorEastAsia" w:hAnsi="Segoe UI" w:cs="Segoe UI"/>
          <w:b/>
          <w:bCs/>
          <w:sz w:val="22"/>
          <w:lang w:bidi="he-IL"/>
        </w:rPr>
        <w:t>Data Exploration</w:t>
      </w:r>
      <w:r w:rsidRPr="2F17AEF5">
        <w:rPr>
          <w:rFonts w:ascii="Segoe UI" w:eastAsiaTheme="majorEastAsia" w:hAnsi="Segoe UI" w:cs="Segoe UI"/>
          <w:b/>
          <w:bCs/>
          <w:sz w:val="22"/>
          <w:lang w:bidi="he-IL"/>
        </w:rPr>
        <w:t xml:space="preserve"> </w:t>
      </w:r>
    </w:p>
    <w:p w14:paraId="20548319" w14:textId="77777777" w:rsidR="1C36EA89" w:rsidRDefault="1C36EA89" w:rsidP="00992494">
      <w:pPr>
        <w:spacing w:after="0"/>
        <w:jc w:val="left"/>
        <w:rPr>
          <w:rFonts w:ascii="Segoe UI" w:eastAsia="Segoe UI" w:hAnsi="Segoe UI" w:cs="Segoe UI"/>
          <w:sz w:val="22"/>
        </w:rPr>
      </w:pPr>
      <w:r w:rsidRPr="2F17AEF5">
        <w:rPr>
          <w:rFonts w:ascii="Segoe UI" w:eastAsia="Segoe UI" w:hAnsi="Segoe UI" w:cs="Segoe UI"/>
          <w:sz w:val="22"/>
        </w:rPr>
        <w:t xml:space="preserve">Data exploration is an approach to understand what is in a dataset and the characteristics of the data. These characteristics can include size or amount of data, completeness of the data, correctness of the data, possible relationships amongst data elements or files/tables in the data. Data Exploration is aimed at understanding the nuances of the data, and defining basic metadata (statistics, structure, relationships) for the data set that can be used in further analysis. </w:t>
      </w:r>
    </w:p>
    <w:p w14:paraId="30AD3503" w14:textId="77777777" w:rsidR="00992494" w:rsidRDefault="00992494" w:rsidP="009C7CD3">
      <w:pPr>
        <w:spacing w:before="0" w:after="0"/>
        <w:jc w:val="left"/>
        <w:rPr>
          <w:rFonts w:ascii="Segoe UI" w:eastAsia="Segoe UI" w:hAnsi="Segoe UI" w:cs="Segoe UI"/>
          <w:sz w:val="22"/>
        </w:rPr>
      </w:pPr>
    </w:p>
    <w:p w14:paraId="12B39F4D" w14:textId="47C65FC2" w:rsidR="1C36EA89" w:rsidRDefault="1C36EA89" w:rsidP="00370105">
      <w:pPr>
        <w:spacing w:after="240"/>
        <w:jc w:val="left"/>
        <w:rPr>
          <w:rFonts w:ascii="Segoe UI" w:eastAsia="Segoe UI" w:hAnsi="Segoe UI" w:cs="Segoe UI"/>
          <w:sz w:val="22"/>
        </w:rPr>
      </w:pPr>
      <w:r w:rsidRPr="2F17AEF5">
        <w:rPr>
          <w:rFonts w:ascii="Segoe UI" w:eastAsia="Segoe UI" w:hAnsi="Segoe UI" w:cs="Segoe UI"/>
          <w:sz w:val="22"/>
        </w:rPr>
        <w:t>This challenge is designed to achieve following learning objectives:</w:t>
      </w:r>
    </w:p>
    <w:p w14:paraId="4ECFE06F" w14:textId="3642119B" w:rsidR="1C36EA89" w:rsidRDefault="1C36EA89" w:rsidP="1C635DFB">
      <w:pPr>
        <w:pStyle w:val="ListParagraph"/>
        <w:numPr>
          <w:ilvl w:val="0"/>
          <w:numId w:val="9"/>
        </w:numPr>
        <w:jc w:val="left"/>
        <w:rPr>
          <w:rFonts w:ascii="Segoe UI" w:eastAsia="Segoe UI" w:hAnsi="Segoe UI" w:cs="Segoe UI"/>
          <w:sz w:val="22"/>
        </w:rPr>
      </w:pPr>
      <w:r w:rsidRPr="1C635DFB">
        <w:rPr>
          <w:rFonts w:ascii="Segoe UI" w:eastAsia="Segoe UI" w:hAnsi="Segoe UI" w:cs="Segoe UI"/>
          <w:sz w:val="22"/>
        </w:rPr>
        <w:lastRenderedPageBreak/>
        <w:t>What are the ways data can be pruned or refined by removing unusable and poorly formatted data portions?</w:t>
      </w:r>
    </w:p>
    <w:p w14:paraId="6A417726" w14:textId="367D574F" w:rsidR="1C36EA89" w:rsidRDefault="1C36EA89" w:rsidP="2F17AEF5">
      <w:pPr>
        <w:pStyle w:val="ListParagraph"/>
        <w:numPr>
          <w:ilvl w:val="0"/>
          <w:numId w:val="9"/>
        </w:numPr>
        <w:spacing w:after="240"/>
        <w:jc w:val="left"/>
        <w:rPr>
          <w:rFonts w:ascii="Segoe UI" w:eastAsia="Segoe UI" w:hAnsi="Segoe UI" w:cs="Segoe UI"/>
          <w:sz w:val="22"/>
        </w:rPr>
      </w:pPr>
      <w:r w:rsidRPr="2F17AEF5">
        <w:rPr>
          <w:rFonts w:ascii="Segoe UI" w:eastAsia="Segoe UI" w:hAnsi="Segoe UI" w:cs="Segoe UI"/>
          <w:sz w:val="22"/>
        </w:rPr>
        <w:t>How to visualize relevant relationships amongst features across dataset?</w:t>
      </w:r>
    </w:p>
    <w:p w14:paraId="68DE960E" w14:textId="52C9E79B" w:rsidR="00283EDB" w:rsidRPr="008D01B3" w:rsidRDefault="00283EDB" w:rsidP="6EDC54EA">
      <w:pPr>
        <w:keepNext/>
        <w:keepLines/>
        <w:suppressAutoHyphens/>
        <w:spacing w:before="120" w:after="80" w:line="259" w:lineRule="auto"/>
        <w:contextualSpacing/>
        <w:jc w:val="left"/>
        <w:outlineLvl w:val="1"/>
        <w:rPr>
          <w:rFonts w:ascii="Segoe UI" w:eastAsiaTheme="majorEastAsia" w:hAnsi="Segoe UI" w:cs="Segoe UI"/>
          <w:b/>
          <w:bCs/>
          <w:sz w:val="22"/>
          <w:lang w:bidi="he-IL"/>
        </w:rPr>
      </w:pPr>
      <w:r w:rsidRPr="008D01B3">
        <w:rPr>
          <w:rFonts w:ascii="Segoe UI" w:eastAsiaTheme="majorEastAsia" w:hAnsi="Segoe UI" w:cs="Segoe UI"/>
          <w:b/>
          <w:bCs/>
          <w:sz w:val="22"/>
          <w:lang w:bidi="he-IL"/>
        </w:rPr>
        <w:t>Challenge 3</w:t>
      </w:r>
      <w:r w:rsidR="45EC5F11" w:rsidRPr="008D01B3">
        <w:rPr>
          <w:rFonts w:ascii="Segoe UI" w:eastAsiaTheme="majorEastAsia" w:hAnsi="Segoe UI" w:cs="Segoe UI"/>
          <w:b/>
          <w:bCs/>
          <w:sz w:val="22"/>
          <w:lang w:bidi="he-IL"/>
        </w:rPr>
        <w:t>:</w:t>
      </w:r>
      <w:r w:rsidR="65CBE48C" w:rsidRPr="008D01B3">
        <w:rPr>
          <w:rFonts w:ascii="Segoe UI" w:eastAsiaTheme="majorEastAsia" w:hAnsi="Segoe UI" w:cs="Segoe UI"/>
          <w:b/>
          <w:bCs/>
          <w:sz w:val="22"/>
          <w:lang w:bidi="he-IL"/>
        </w:rPr>
        <w:t xml:space="preserve"> </w:t>
      </w:r>
      <w:r w:rsidR="008D01B3" w:rsidRPr="008D01B3">
        <w:rPr>
          <w:rFonts w:ascii="Segoe UI" w:eastAsiaTheme="majorEastAsia" w:hAnsi="Segoe UI" w:cs="Segoe UI"/>
          <w:b/>
          <w:bCs/>
          <w:sz w:val="22"/>
          <w:lang w:bidi="he-IL"/>
        </w:rPr>
        <w:t xml:space="preserve">Build a classification model to predict if a shop floor has occupants </w:t>
      </w:r>
    </w:p>
    <w:p w14:paraId="7DB57DB7" w14:textId="0BD979E9" w:rsidR="00370105" w:rsidRDefault="1F591DC8" w:rsidP="00992494">
      <w:pPr>
        <w:jc w:val="left"/>
        <w:rPr>
          <w:rFonts w:ascii="Segoe UI" w:eastAsia="Segoe UI" w:hAnsi="Segoe UI" w:cs="Segoe UI"/>
          <w:color w:val="333333"/>
          <w:sz w:val="22"/>
        </w:rPr>
      </w:pPr>
      <w:r w:rsidRPr="15C97426">
        <w:rPr>
          <w:rFonts w:ascii="Segoe UI" w:eastAsia="Segoe UI" w:hAnsi="Segoe UI" w:cs="Segoe UI"/>
          <w:color w:val="333333"/>
          <w:sz w:val="22"/>
        </w:rPr>
        <w:t>A machine learning model is a file that has been trained to recognize certain types of patterns. You train a model over a set of data, providing it an algorithm that it can use to reason over and learn from those data.</w:t>
      </w:r>
      <w:r w:rsidR="6DBFD7B2" w:rsidRPr="15C97426">
        <w:rPr>
          <w:rFonts w:ascii="Segoe UI" w:eastAsia="Segoe UI" w:hAnsi="Segoe UI" w:cs="Segoe UI"/>
          <w:color w:val="333333"/>
          <w:sz w:val="22"/>
        </w:rPr>
        <w:t xml:space="preserve"> </w:t>
      </w:r>
      <w:r w:rsidRPr="15C97426">
        <w:rPr>
          <w:rFonts w:ascii="Segoe UI" w:eastAsia="Segoe UI" w:hAnsi="Segoe UI" w:cs="Segoe UI"/>
          <w:color w:val="333333"/>
          <w:sz w:val="22"/>
        </w:rPr>
        <w:t xml:space="preserve">Once you have trained the model, you can use it to reason over data that it hasn't seen before and make </w:t>
      </w:r>
      <w:commentRangeStart w:id="6"/>
      <w:r w:rsidRPr="15C97426">
        <w:rPr>
          <w:rFonts w:ascii="Segoe UI" w:eastAsia="Segoe UI" w:hAnsi="Segoe UI" w:cs="Segoe UI"/>
          <w:color w:val="333333"/>
          <w:sz w:val="22"/>
        </w:rPr>
        <w:t>predictions about those data.</w:t>
      </w:r>
    </w:p>
    <w:p w14:paraId="08FCF133" w14:textId="77777777" w:rsidR="00992494" w:rsidRDefault="00992494" w:rsidP="00992494">
      <w:pPr>
        <w:jc w:val="left"/>
        <w:rPr>
          <w:rFonts w:ascii="Segoe UI" w:eastAsia="Segoe UI" w:hAnsi="Segoe UI" w:cs="Segoe UI"/>
          <w:color w:val="333333"/>
          <w:sz w:val="22"/>
        </w:rPr>
      </w:pPr>
    </w:p>
    <w:p w14:paraId="16328621" w14:textId="4B725F0E" w:rsidR="1F591DC8" w:rsidRPr="00380E35" w:rsidRDefault="1F591DC8" w:rsidP="00C2641D">
      <w:pPr>
        <w:spacing w:before="0"/>
        <w:jc w:val="left"/>
        <w:rPr>
          <w:rFonts w:ascii="Segoe UI" w:eastAsia="Segoe UI" w:hAnsi="Segoe UI" w:cs="Segoe UI"/>
          <w:color w:val="333333"/>
          <w:sz w:val="22"/>
        </w:rPr>
      </w:pPr>
      <w:r w:rsidRPr="2F17AEF5">
        <w:rPr>
          <w:rFonts w:ascii="Segoe UI" w:eastAsia="Segoe UI" w:hAnsi="Segoe UI" w:cs="Segoe UI"/>
          <w:sz w:val="22"/>
        </w:rPr>
        <w:t>This challenge is designed to achieve following learning objectives:</w:t>
      </w:r>
      <w:commentRangeEnd w:id="6"/>
      <w:r>
        <w:rPr>
          <w:rStyle w:val="CommentReference"/>
        </w:rPr>
        <w:commentReference w:id="6"/>
      </w:r>
    </w:p>
    <w:p w14:paraId="60891411" w14:textId="6E2C8C3A" w:rsidR="1F591DC8" w:rsidRDefault="1F591DC8" w:rsidP="1C635DFB">
      <w:pPr>
        <w:pStyle w:val="ListParagraph"/>
        <w:numPr>
          <w:ilvl w:val="0"/>
          <w:numId w:val="9"/>
        </w:numPr>
        <w:jc w:val="left"/>
        <w:rPr>
          <w:rFonts w:ascii="Segoe UI" w:eastAsia="Segoe UI" w:hAnsi="Segoe UI" w:cs="Segoe UI"/>
          <w:sz w:val="22"/>
        </w:rPr>
      </w:pPr>
      <w:r w:rsidRPr="1C635DFB">
        <w:rPr>
          <w:rFonts w:ascii="Segoe UI" w:eastAsia="Segoe UI" w:hAnsi="Segoe UI" w:cs="Segoe UI"/>
          <w:sz w:val="22"/>
        </w:rPr>
        <w:t>What machine learning models are suitable for this and similar problem statements?</w:t>
      </w:r>
    </w:p>
    <w:p w14:paraId="45A044B6" w14:textId="1969E529" w:rsidR="1F591DC8" w:rsidRDefault="1F591DC8" w:rsidP="2F17AEF5">
      <w:pPr>
        <w:pStyle w:val="ListParagraph"/>
        <w:numPr>
          <w:ilvl w:val="0"/>
          <w:numId w:val="9"/>
        </w:numPr>
        <w:spacing w:after="120"/>
        <w:jc w:val="left"/>
        <w:rPr>
          <w:rFonts w:ascii="Segoe UI" w:eastAsia="Segoe UI" w:hAnsi="Segoe UI" w:cs="Segoe UI"/>
          <w:sz w:val="22"/>
        </w:rPr>
      </w:pPr>
      <w:r w:rsidRPr="2F17AEF5">
        <w:rPr>
          <w:rFonts w:ascii="Segoe UI" w:eastAsia="Segoe UI" w:hAnsi="Segoe UI" w:cs="Segoe UI"/>
          <w:sz w:val="22"/>
        </w:rPr>
        <w:t>How to interpret how the machine learning models are tuned to predict future unseen data?</w:t>
      </w:r>
    </w:p>
    <w:bookmarkEnd w:id="5"/>
    <w:p w14:paraId="693AB9E0" w14:textId="77777777" w:rsidR="00283EDB" w:rsidRPr="00F94F56"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F94F56">
        <w:rPr>
          <w:rFonts w:ascii="Segoe UI" w:eastAsiaTheme="majorEastAsia" w:hAnsi="Segoe UI" w:cs="Segoe UI"/>
          <w:b/>
          <w:color w:val="000000" w:themeColor="text1"/>
          <w:sz w:val="28"/>
          <w:szCs w:val="32"/>
        </w:rPr>
        <w:t>Value Proposition</w:t>
      </w:r>
    </w:p>
    <w:p w14:paraId="1F92D24E" w14:textId="210282D0" w:rsidR="008D01B3" w:rsidRPr="008D01B3" w:rsidRDefault="008D01B3" w:rsidP="15C97426">
      <w:pPr>
        <w:pStyle w:val="ListParagraph"/>
        <w:numPr>
          <w:ilvl w:val="0"/>
          <w:numId w:val="20"/>
        </w:numPr>
        <w:tabs>
          <w:tab w:val="clear" w:pos="360"/>
        </w:tabs>
        <w:spacing w:before="0" w:after="0"/>
        <w:ind w:left="360"/>
        <w:contextualSpacing w:val="0"/>
        <w:jc w:val="left"/>
        <w:rPr>
          <w:rFonts w:asciiTheme="minorHAnsi" w:eastAsiaTheme="minorEastAsia" w:hAnsiTheme="minorHAnsi" w:cstheme="minorBidi"/>
          <w:sz w:val="22"/>
        </w:rPr>
      </w:pPr>
      <w:r w:rsidRPr="15C97426">
        <w:rPr>
          <w:rFonts w:ascii="Segoe UI" w:eastAsia="Times New Roman" w:hAnsi="Segoe UI" w:cs="Segoe UI"/>
          <w:sz w:val="22"/>
        </w:rPr>
        <w:t>Develop fluency in sustainability topics especially in carbon and energy space to have meaningful conversations with customers and partners</w:t>
      </w:r>
    </w:p>
    <w:p w14:paraId="02FB1036" w14:textId="0115B915" w:rsidR="008D01B3" w:rsidRPr="008D01B3" w:rsidRDefault="008D01B3" w:rsidP="2F17AEF5">
      <w:pPr>
        <w:pStyle w:val="ListParagraph"/>
        <w:numPr>
          <w:ilvl w:val="0"/>
          <w:numId w:val="20"/>
        </w:numPr>
        <w:tabs>
          <w:tab w:val="clear" w:pos="360"/>
        </w:tabs>
        <w:spacing w:before="0" w:after="120" w:line="256" w:lineRule="auto"/>
        <w:ind w:left="360"/>
        <w:jc w:val="left"/>
        <w:rPr>
          <w:rFonts w:asciiTheme="minorHAnsi" w:eastAsiaTheme="minorEastAsia" w:hAnsiTheme="minorHAnsi" w:cstheme="minorBidi"/>
          <w:sz w:val="22"/>
        </w:rPr>
      </w:pPr>
      <w:r w:rsidRPr="2F17AEF5">
        <w:rPr>
          <w:rFonts w:ascii="Segoe UI" w:eastAsia="Times New Roman" w:hAnsi="Segoe UI" w:cs="Segoe UI"/>
          <w:sz w:val="22"/>
        </w:rPr>
        <w:t>Join the community of Microsoft Sustainability Champions and get badged</w:t>
      </w:r>
    </w:p>
    <w:p w14:paraId="6AFFD4C7"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8D01B3">
        <w:rPr>
          <w:rFonts w:ascii="Segoe UI" w:eastAsiaTheme="majorEastAsia" w:hAnsi="Segoe UI" w:cs="Segoe UI"/>
          <w:b/>
          <w:color w:val="000000" w:themeColor="text1"/>
          <w:sz w:val="28"/>
          <w:szCs w:val="32"/>
        </w:rPr>
        <w:t>Technical Scenarios</w:t>
      </w:r>
    </w:p>
    <w:p w14:paraId="52572646" w14:textId="77777777" w:rsidR="008D01B3" w:rsidRPr="008D01B3" w:rsidRDefault="008D01B3" w:rsidP="00E52FE0">
      <w:pPr>
        <w:pStyle w:val="paragraph"/>
        <w:numPr>
          <w:ilvl w:val="0"/>
          <w:numId w:val="13"/>
        </w:numPr>
        <w:spacing w:before="0" w:beforeAutospacing="0" w:after="0" w:afterAutospacing="0"/>
        <w:textAlignment w:val="baseline"/>
        <w:rPr>
          <w:rFonts w:ascii="Segoe UI" w:hAnsi="Segoe UI" w:cs="Segoe UI"/>
          <w:sz w:val="22"/>
          <w:szCs w:val="22"/>
        </w:rPr>
      </w:pPr>
      <w:r w:rsidRPr="008D01B3">
        <w:rPr>
          <w:rStyle w:val="normaltextrun"/>
          <w:rFonts w:ascii="Segoe UI" w:hAnsi="Segoe UI" w:cs="Segoe UI"/>
          <w:color w:val="000000"/>
          <w:position w:val="1"/>
          <w:sz w:val="22"/>
          <w:szCs w:val="22"/>
        </w:rPr>
        <w:t>Environmental Monitoring</w:t>
      </w:r>
      <w:r w:rsidRPr="008D01B3">
        <w:rPr>
          <w:rStyle w:val="eop"/>
          <w:rFonts w:ascii="Segoe UI" w:hAnsi="Segoe UI" w:cs="Segoe UI"/>
          <w:sz w:val="22"/>
          <w:szCs w:val="22"/>
        </w:rPr>
        <w:t>​</w:t>
      </w:r>
    </w:p>
    <w:p w14:paraId="74643E11" w14:textId="77777777" w:rsidR="008D01B3" w:rsidRPr="008D01B3" w:rsidRDefault="008D01B3" w:rsidP="00E52FE0">
      <w:pPr>
        <w:pStyle w:val="paragraph"/>
        <w:numPr>
          <w:ilvl w:val="0"/>
          <w:numId w:val="13"/>
        </w:numPr>
        <w:spacing w:before="0" w:beforeAutospacing="0" w:after="0" w:afterAutospacing="0"/>
        <w:textAlignment w:val="baseline"/>
        <w:rPr>
          <w:rFonts w:ascii="Segoe UI" w:hAnsi="Segoe UI" w:cs="Segoe UI"/>
          <w:sz w:val="22"/>
          <w:szCs w:val="22"/>
        </w:rPr>
      </w:pPr>
      <w:r w:rsidRPr="008D01B3">
        <w:rPr>
          <w:rStyle w:val="normaltextrun"/>
          <w:rFonts w:ascii="Segoe UI" w:hAnsi="Segoe UI" w:cs="Segoe UI"/>
          <w:color w:val="000000"/>
          <w:position w:val="1"/>
          <w:sz w:val="22"/>
          <w:szCs w:val="22"/>
        </w:rPr>
        <w:t>Energy consumption / embodied carbon monitoring and reporting</w:t>
      </w:r>
      <w:r w:rsidRPr="008D01B3">
        <w:rPr>
          <w:rStyle w:val="eop"/>
          <w:rFonts w:ascii="Segoe UI" w:hAnsi="Segoe UI" w:cs="Segoe UI"/>
          <w:sz w:val="22"/>
          <w:szCs w:val="22"/>
        </w:rPr>
        <w:t>​</w:t>
      </w:r>
    </w:p>
    <w:p w14:paraId="44AE0EEE" w14:textId="77777777" w:rsidR="008D01B3" w:rsidRPr="004B0BF5" w:rsidRDefault="008D01B3" w:rsidP="00E52FE0">
      <w:pPr>
        <w:pStyle w:val="paragraph"/>
        <w:numPr>
          <w:ilvl w:val="0"/>
          <w:numId w:val="13"/>
        </w:numPr>
        <w:spacing w:before="0" w:beforeAutospacing="0" w:after="0" w:afterAutospacing="0"/>
        <w:textAlignment w:val="baseline"/>
        <w:rPr>
          <w:rFonts w:ascii="Arial" w:hAnsi="Arial" w:cs="Arial"/>
        </w:rPr>
      </w:pPr>
      <w:r w:rsidRPr="008D01B3">
        <w:rPr>
          <w:rStyle w:val="normaltextrun"/>
          <w:rFonts w:ascii="Segoe UI" w:hAnsi="Segoe UI" w:cs="Segoe UI"/>
          <w:color w:val="000000"/>
          <w:position w:val="1"/>
          <w:sz w:val="22"/>
          <w:szCs w:val="22"/>
        </w:rPr>
        <w:t>Facilities/equipment operating efficiency optimization</w:t>
      </w:r>
      <w:r w:rsidRPr="004B0BF5">
        <w:rPr>
          <w:rStyle w:val="eop"/>
          <w:rFonts w:ascii="Segoe UI" w:hAnsi="Segoe UI" w:cs="Segoe UI"/>
        </w:rPr>
        <w:t>​</w:t>
      </w:r>
    </w:p>
    <w:p w14:paraId="7D77FB40" w14:textId="647FAAEF" w:rsidR="008D01B3" w:rsidRPr="008D01B3" w:rsidRDefault="008D01B3" w:rsidP="2F17AEF5">
      <w:pPr>
        <w:pStyle w:val="ListParagraph"/>
        <w:numPr>
          <w:ilvl w:val="0"/>
          <w:numId w:val="12"/>
        </w:numPr>
        <w:spacing w:before="0" w:after="120" w:line="259" w:lineRule="auto"/>
        <w:jc w:val="left"/>
        <w:rPr>
          <w:rFonts w:ascii="Segoe UI" w:hAnsi="Segoe UI" w:cs="Segoe UI"/>
          <w:sz w:val="22"/>
        </w:rPr>
      </w:pPr>
      <w:r w:rsidRPr="2F17AEF5">
        <w:rPr>
          <w:rStyle w:val="normaltextrun"/>
          <w:rFonts w:ascii="Segoe UI" w:hAnsi="Segoe UI" w:cs="Segoe UI"/>
          <w:color w:val="000000"/>
          <w:position w:val="1"/>
          <w:sz w:val="22"/>
        </w:rPr>
        <w:t>Energy source optimization</w:t>
      </w:r>
    </w:p>
    <w:p w14:paraId="61FBD3FC" w14:textId="77777777" w:rsidR="00283EDB" w:rsidRPr="008D01B3" w:rsidRDefault="00283EDB" w:rsidP="00283EDB">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color w:val="000000" w:themeColor="text1"/>
          <w:sz w:val="28"/>
          <w:szCs w:val="32"/>
        </w:rPr>
      </w:pPr>
      <w:r w:rsidRPr="008D01B3">
        <w:rPr>
          <w:rFonts w:ascii="Segoe UI" w:eastAsiaTheme="majorEastAsia" w:hAnsi="Segoe UI" w:cs="Segoe UI"/>
          <w:b/>
          <w:color w:val="000000" w:themeColor="text1"/>
          <w:sz w:val="28"/>
          <w:szCs w:val="32"/>
        </w:rPr>
        <w:t>Audience</w:t>
      </w:r>
    </w:p>
    <w:p w14:paraId="661C24BF" w14:textId="77777777" w:rsidR="008D01B3" w:rsidRPr="008D01B3" w:rsidRDefault="008D01B3" w:rsidP="00E52FE0">
      <w:pPr>
        <w:pStyle w:val="ListParagraph"/>
        <w:numPr>
          <w:ilvl w:val="0"/>
          <w:numId w:val="14"/>
        </w:numPr>
        <w:tabs>
          <w:tab w:val="clear" w:pos="360"/>
        </w:tabs>
        <w:spacing w:before="0" w:after="0"/>
        <w:contextualSpacing w:val="0"/>
        <w:jc w:val="left"/>
        <w:rPr>
          <w:rFonts w:ascii="Segoe UI" w:hAnsi="Segoe UI" w:cs="Segoe UI"/>
          <w:sz w:val="22"/>
        </w:rPr>
      </w:pPr>
      <w:r w:rsidRPr="008D01B3">
        <w:rPr>
          <w:rFonts w:ascii="Segoe UI" w:hAnsi="Segoe UI" w:cs="Segoe UI"/>
          <w:sz w:val="22"/>
        </w:rPr>
        <w:t>Facilitator/Proctor: ATU, CSU, STU, SMC, OCP, CSA</w:t>
      </w:r>
    </w:p>
    <w:p w14:paraId="60BA9E28" w14:textId="77777777" w:rsidR="008D01B3" w:rsidRPr="008D01B3" w:rsidRDefault="008D01B3" w:rsidP="2F17AEF5">
      <w:pPr>
        <w:pStyle w:val="ListParagraph"/>
        <w:numPr>
          <w:ilvl w:val="0"/>
          <w:numId w:val="14"/>
        </w:numPr>
        <w:tabs>
          <w:tab w:val="clear" w:pos="360"/>
        </w:tabs>
        <w:spacing w:before="0" w:after="120" w:line="259" w:lineRule="auto"/>
        <w:contextualSpacing w:val="0"/>
        <w:jc w:val="left"/>
        <w:rPr>
          <w:sz w:val="22"/>
        </w:rPr>
      </w:pPr>
      <w:r w:rsidRPr="2F17AEF5">
        <w:rPr>
          <w:rFonts w:ascii="Segoe UI" w:hAnsi="Segoe UI" w:cs="Segoe UI"/>
          <w:sz w:val="22"/>
        </w:rPr>
        <w:t>Student: CSA, CSU</w:t>
      </w:r>
    </w:p>
    <w:p w14:paraId="57F4EBD7" w14:textId="39D8E7E6" w:rsidR="2724DE71" w:rsidRPr="00BB4B4F" w:rsidRDefault="2724DE71" w:rsidP="2F17AEF5">
      <w:pPr>
        <w:pStyle w:val="Heading1"/>
        <w:spacing w:line="256" w:lineRule="auto"/>
        <w:rPr>
          <w:rFonts w:ascii="Segoe UI" w:eastAsia="Calibri Light" w:hAnsi="Segoe UI" w:cs="Segoe UI"/>
          <w:b/>
          <w:bCs/>
          <w:color w:val="auto"/>
        </w:rPr>
      </w:pPr>
      <w:r w:rsidRPr="2F17AEF5">
        <w:rPr>
          <w:rFonts w:ascii="Segoe UI" w:eastAsia="Calibri Light" w:hAnsi="Segoe UI" w:cs="Segoe UI"/>
          <w:b/>
          <w:bCs/>
          <w:color w:val="auto"/>
        </w:rPr>
        <w:t>Market Roadmap</w:t>
      </w:r>
    </w:p>
    <w:tbl>
      <w:tblPr>
        <w:tblStyle w:val="TableGrid"/>
        <w:tblW w:w="0" w:type="auto"/>
        <w:tblLayout w:type="fixed"/>
        <w:tblLook w:val="04A0" w:firstRow="1" w:lastRow="0" w:firstColumn="1" w:lastColumn="0" w:noHBand="0" w:noVBand="1"/>
      </w:tblPr>
      <w:tblGrid>
        <w:gridCol w:w="1630"/>
        <w:gridCol w:w="2445"/>
        <w:gridCol w:w="3144"/>
        <w:gridCol w:w="3581"/>
      </w:tblGrid>
      <w:tr w:rsidR="0FCD2523" w14:paraId="26EB11A1" w14:textId="77777777" w:rsidTr="0AEAA7F9">
        <w:trPr>
          <w:trHeight w:val="1125"/>
        </w:trPr>
        <w:tc>
          <w:tcPr>
            <w:tcW w:w="1630" w:type="dxa"/>
            <w:vAlign w:val="center"/>
          </w:tcPr>
          <w:p w14:paraId="726FEE63" w14:textId="330B32DC" w:rsidR="0FCD2523" w:rsidRDefault="0FCD2523" w:rsidP="0FCD2523">
            <w:pPr>
              <w:spacing w:line="256" w:lineRule="auto"/>
              <w:jc w:val="center"/>
              <w:rPr>
                <w:rFonts w:eastAsia="Calibri"/>
                <w:sz w:val="22"/>
              </w:rPr>
            </w:pPr>
          </w:p>
        </w:tc>
        <w:tc>
          <w:tcPr>
            <w:tcW w:w="2445" w:type="dxa"/>
          </w:tcPr>
          <w:p w14:paraId="066CC7FE" w14:textId="636DA906" w:rsidR="0FCD2523" w:rsidRDefault="0FCD2523" w:rsidP="0FCD2523">
            <w:pPr>
              <w:spacing w:line="256" w:lineRule="auto"/>
              <w:rPr>
                <w:rFonts w:eastAsia="Calibri"/>
                <w:sz w:val="22"/>
              </w:rPr>
            </w:pPr>
          </w:p>
        </w:tc>
        <w:tc>
          <w:tcPr>
            <w:tcW w:w="3144" w:type="dxa"/>
            <w:vAlign w:val="center"/>
          </w:tcPr>
          <w:p w14:paraId="16F72EE2" w14:textId="051A9B63" w:rsidR="0FCD2523" w:rsidRDefault="0FCD2523" w:rsidP="0FCD2523">
            <w:pPr>
              <w:spacing w:line="256" w:lineRule="auto"/>
              <w:jc w:val="center"/>
              <w:rPr>
                <w:rFonts w:ascii="Segoe UI" w:eastAsia="Segoe UI" w:hAnsi="Segoe UI" w:cs="Segoe UI"/>
                <w:color w:val="1F3864" w:themeColor="accent1" w:themeShade="80"/>
                <w:sz w:val="22"/>
              </w:rPr>
            </w:pPr>
            <w:r w:rsidRPr="0FCD2523">
              <w:rPr>
                <w:rFonts w:ascii="Segoe UI" w:eastAsia="Segoe UI" w:hAnsi="Segoe UI" w:cs="Segoe UI"/>
                <w:b/>
                <w:bCs/>
                <w:color w:val="1F3864" w:themeColor="accent1" w:themeShade="80"/>
                <w:sz w:val="22"/>
                <w:u w:val="single"/>
              </w:rPr>
              <w:t>Goals</w:t>
            </w:r>
          </w:p>
        </w:tc>
        <w:tc>
          <w:tcPr>
            <w:tcW w:w="3581" w:type="dxa"/>
            <w:vAlign w:val="center"/>
          </w:tcPr>
          <w:p w14:paraId="1A835F22" w14:textId="62EB7821" w:rsidR="0FCD2523" w:rsidRDefault="0FCD2523" w:rsidP="0FCD2523">
            <w:pPr>
              <w:spacing w:line="256" w:lineRule="auto"/>
              <w:jc w:val="center"/>
              <w:rPr>
                <w:rFonts w:ascii="Segoe UI" w:eastAsia="Segoe UI" w:hAnsi="Segoe UI" w:cs="Segoe UI"/>
                <w:color w:val="1F3864" w:themeColor="accent1" w:themeShade="80"/>
                <w:sz w:val="22"/>
              </w:rPr>
            </w:pPr>
            <w:r w:rsidRPr="0FCD2523">
              <w:rPr>
                <w:rFonts w:ascii="Segoe UI" w:eastAsia="Segoe UI" w:hAnsi="Segoe UI" w:cs="Segoe UI"/>
                <w:b/>
                <w:bCs/>
                <w:color w:val="1F3864" w:themeColor="accent1" w:themeShade="80"/>
                <w:sz w:val="22"/>
                <w:u w:val="single"/>
              </w:rPr>
              <w:t>Opportunity</w:t>
            </w:r>
            <w:r>
              <w:br/>
            </w:r>
            <w:r w:rsidRPr="0FCD2523">
              <w:rPr>
                <w:rFonts w:ascii="Segoe UI" w:eastAsia="Segoe UI" w:hAnsi="Segoe UI" w:cs="Segoe UI"/>
                <w:b/>
                <w:bCs/>
                <w:color w:val="1F3864" w:themeColor="accent1" w:themeShade="80"/>
                <w:sz w:val="22"/>
                <w:u w:val="single"/>
              </w:rPr>
              <w:t>Areas</w:t>
            </w:r>
          </w:p>
        </w:tc>
      </w:tr>
      <w:tr w:rsidR="0FCD2523" w14:paraId="34DBB058" w14:textId="77777777" w:rsidTr="0AEAA7F9">
        <w:trPr>
          <w:trHeight w:val="1125"/>
        </w:trPr>
        <w:tc>
          <w:tcPr>
            <w:tcW w:w="1630" w:type="dxa"/>
            <w:shd w:val="clear" w:color="auto" w:fill="2F5496" w:themeFill="accent1" w:themeFillShade="BF"/>
            <w:vAlign w:val="center"/>
          </w:tcPr>
          <w:p w14:paraId="0155AE0D" w14:textId="5A95ECDF" w:rsidR="0FCD2523" w:rsidRDefault="0FCD2523" w:rsidP="0FCD2523">
            <w:pPr>
              <w:spacing w:line="256" w:lineRule="auto"/>
              <w:jc w:val="center"/>
              <w:rPr>
                <w:rFonts w:ascii="Segoe UI" w:eastAsia="Segoe UI" w:hAnsi="Segoe UI" w:cs="Segoe UI"/>
                <w:color w:val="FFFFFF" w:themeColor="background1"/>
                <w:sz w:val="22"/>
              </w:rPr>
            </w:pPr>
            <w:r w:rsidRPr="0FCD2523">
              <w:rPr>
                <w:rFonts w:ascii="Segoe UI" w:eastAsia="Segoe UI" w:hAnsi="Segoe UI" w:cs="Segoe UI"/>
                <w:b/>
                <w:bCs/>
                <w:color w:val="FFFFFF" w:themeColor="background1"/>
                <w:sz w:val="22"/>
              </w:rPr>
              <w:t xml:space="preserve">Carbon / </w:t>
            </w:r>
            <w:r>
              <w:br/>
            </w:r>
            <w:r w:rsidRPr="0FCD2523">
              <w:rPr>
                <w:rFonts w:ascii="Segoe UI" w:eastAsia="Segoe UI" w:hAnsi="Segoe UI" w:cs="Segoe UI"/>
                <w:b/>
                <w:bCs/>
                <w:color w:val="FFFFFF" w:themeColor="background1"/>
                <w:sz w:val="22"/>
              </w:rPr>
              <w:t>Energy</w:t>
            </w:r>
          </w:p>
        </w:tc>
        <w:tc>
          <w:tcPr>
            <w:tcW w:w="2445" w:type="dxa"/>
            <w:vAlign w:val="center"/>
          </w:tcPr>
          <w:p w14:paraId="6E65A667" w14:textId="5B37198E" w:rsidR="0FCD2523" w:rsidRDefault="08E1AFD8" w:rsidP="0FCD2523">
            <w:pPr>
              <w:spacing w:line="256" w:lineRule="auto"/>
              <w:jc w:val="center"/>
              <w:rPr>
                <w:rFonts w:eastAsia="Calibri"/>
                <w:sz w:val="22"/>
              </w:rPr>
            </w:pPr>
            <w:r>
              <w:rPr>
                <w:noProof/>
              </w:rPr>
              <w:drawing>
                <wp:inline distT="0" distB="0" distL="0" distR="0" wp14:anchorId="5356D77E" wp14:editId="440184FB">
                  <wp:extent cx="1524000" cy="762000"/>
                  <wp:effectExtent l="0" t="0" r="0" b="0"/>
                  <wp:docPr id="1046375550" name="Picture 104637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375550"/>
                          <pic:cNvPicPr/>
                        </pic:nvPicPr>
                        <pic:blipFill>
                          <a:blip r:embed="rId23">
                            <a:extLst>
                              <a:ext uri="{28A0092B-C50C-407E-A947-70E740481C1C}">
                                <a14:useLocalDpi xmlns:a14="http://schemas.microsoft.com/office/drawing/2010/main" val="0"/>
                              </a:ext>
                            </a:extLst>
                          </a:blip>
                          <a:stretch>
                            <a:fillRect/>
                          </a:stretch>
                        </pic:blipFill>
                        <pic:spPr>
                          <a:xfrm>
                            <a:off x="0" y="0"/>
                            <a:ext cx="1524000" cy="762000"/>
                          </a:xfrm>
                          <a:prstGeom prst="rect">
                            <a:avLst/>
                          </a:prstGeom>
                        </pic:spPr>
                      </pic:pic>
                    </a:graphicData>
                  </a:graphic>
                </wp:inline>
              </w:drawing>
            </w:r>
          </w:p>
        </w:tc>
        <w:tc>
          <w:tcPr>
            <w:tcW w:w="3144" w:type="dxa"/>
            <w:vAlign w:val="center"/>
          </w:tcPr>
          <w:p w14:paraId="25F3FD63" w14:textId="4A05942D"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total &amp; per capita energy consumption</w:t>
            </w:r>
          </w:p>
          <w:p w14:paraId="608CF236" w14:textId="2167755D"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GHG emissions, Scope 1-3</w:t>
            </w:r>
          </w:p>
          <w:p w14:paraId="6F0C7246" w14:textId="11FF8983"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Increase contribution of Green Power in total power consumption</w:t>
            </w:r>
          </w:p>
          <w:p w14:paraId="7E6E9DF6" w14:textId="39144961" w:rsidR="0FCD2523" w:rsidRDefault="0FCD2523" w:rsidP="0FCD2523">
            <w:pPr>
              <w:pStyle w:val="ListParagraph"/>
              <w:numPr>
                <w:ilvl w:val="0"/>
                <w:numId w:val="17"/>
              </w:numPr>
              <w:spacing w:after="160" w:line="256" w:lineRule="auto"/>
              <w:ind w:left="166" w:hanging="173"/>
              <w:rPr>
                <w:rFonts w:asciiTheme="minorHAnsi" w:eastAsiaTheme="minorEastAsia" w:hAnsiTheme="minorHAnsi" w:cstheme="minorBidi"/>
                <w:sz w:val="16"/>
                <w:szCs w:val="16"/>
              </w:rPr>
            </w:pPr>
            <w:r w:rsidRPr="0FCD2523">
              <w:rPr>
                <w:rFonts w:ascii="Segoe UI" w:eastAsia="Segoe UI" w:hAnsi="Segoe UI" w:cs="Segoe UI"/>
                <w:sz w:val="16"/>
                <w:szCs w:val="16"/>
              </w:rPr>
              <w:t>Energy &amp; grid management</w:t>
            </w:r>
          </w:p>
          <w:p w14:paraId="612AEDB7" w14:textId="09A363EB" w:rsidR="0FCD2523" w:rsidRDefault="0FCD2523" w:rsidP="0FCD2523">
            <w:pPr>
              <w:spacing w:line="256" w:lineRule="auto"/>
              <w:ind w:left="166" w:hanging="173"/>
              <w:rPr>
                <w:rFonts w:ascii="Segoe UI" w:eastAsia="Segoe UI" w:hAnsi="Segoe UI" w:cs="Segoe UI"/>
                <w:sz w:val="16"/>
                <w:szCs w:val="16"/>
              </w:rPr>
            </w:pPr>
          </w:p>
        </w:tc>
        <w:tc>
          <w:tcPr>
            <w:tcW w:w="3581" w:type="dxa"/>
            <w:vAlign w:val="center"/>
          </w:tcPr>
          <w:p w14:paraId="0C889637" w14:textId="7CB6A3F4"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power consumption across operations</w:t>
            </w:r>
          </w:p>
          <w:p w14:paraId="6571747C" w14:textId="57F2C660"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CO2 emissions across operations</w:t>
            </w:r>
          </w:p>
          <w:p w14:paraId="3B9DFA28" w14:textId="41E88617"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embodied carbon</w:t>
            </w:r>
          </w:p>
          <w:p w14:paraId="124B6076" w14:textId="479A35A3"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&amp; manage carbon in supply chain</w:t>
            </w:r>
          </w:p>
          <w:p w14:paraId="782EBF82" w14:textId="738F9C8A" w:rsidR="0FCD2523" w:rsidRDefault="0FCD2523" w:rsidP="0082175B">
            <w:pPr>
              <w:pStyle w:val="ListParagraph"/>
              <w:numPr>
                <w:ilvl w:val="0"/>
                <w:numId w:val="17"/>
              </w:numPr>
              <w:spacing w:after="160" w:line="256" w:lineRule="auto"/>
              <w:ind w:left="162" w:hanging="169"/>
              <w:jc w:val="left"/>
              <w:rPr>
                <w:rFonts w:asciiTheme="minorHAnsi" w:eastAsiaTheme="minorEastAsia" w:hAnsiTheme="minorHAnsi" w:cstheme="minorBidi"/>
                <w:sz w:val="16"/>
                <w:szCs w:val="16"/>
              </w:rPr>
            </w:pPr>
            <w:r w:rsidRPr="0FCD2523">
              <w:rPr>
                <w:rFonts w:ascii="Segoe UI" w:eastAsia="Segoe UI" w:hAnsi="Segoe UI" w:cs="Segoe UI"/>
                <w:sz w:val="16"/>
                <w:szCs w:val="16"/>
              </w:rPr>
              <w:t>Environmental monitoring &amp; reporting</w:t>
            </w:r>
          </w:p>
          <w:p w14:paraId="4C7A9F59" w14:textId="47151FE5" w:rsidR="0FCD2523" w:rsidRDefault="0FCD2523" w:rsidP="0FCD2523">
            <w:pPr>
              <w:pStyle w:val="ListParagraph"/>
              <w:numPr>
                <w:ilvl w:val="0"/>
                <w:numId w:val="17"/>
              </w:numPr>
              <w:spacing w:after="160" w:line="256" w:lineRule="auto"/>
              <w:ind w:left="162" w:hanging="169"/>
              <w:rPr>
                <w:rFonts w:asciiTheme="minorHAnsi" w:eastAsiaTheme="minorEastAsia" w:hAnsiTheme="minorHAnsi" w:cstheme="minorBidi"/>
                <w:sz w:val="16"/>
                <w:szCs w:val="16"/>
              </w:rPr>
            </w:pPr>
            <w:r w:rsidRPr="0FCD2523">
              <w:rPr>
                <w:rFonts w:ascii="Segoe UI" w:eastAsia="Segoe UI" w:hAnsi="Segoe UI" w:cs="Segoe UI"/>
                <w:sz w:val="16"/>
                <w:szCs w:val="16"/>
              </w:rPr>
              <w:t>Optimize energy sourcing and supply chain</w:t>
            </w:r>
          </w:p>
          <w:p w14:paraId="5FFEE987" w14:textId="1A97F4B4" w:rsidR="0FCD2523" w:rsidRDefault="0FCD2523" w:rsidP="0FCD2523">
            <w:pPr>
              <w:spacing w:line="256" w:lineRule="auto"/>
              <w:ind w:left="353"/>
              <w:rPr>
                <w:rFonts w:eastAsia="Calibri"/>
                <w:sz w:val="22"/>
              </w:rPr>
            </w:pPr>
          </w:p>
        </w:tc>
      </w:tr>
      <w:tr w:rsidR="0FCD2523" w14:paraId="6E0633F8" w14:textId="77777777" w:rsidTr="0AEAA7F9">
        <w:trPr>
          <w:trHeight w:val="1080"/>
        </w:trPr>
        <w:tc>
          <w:tcPr>
            <w:tcW w:w="1630" w:type="dxa"/>
            <w:shd w:val="clear" w:color="auto" w:fill="2F5496" w:themeFill="accent1" w:themeFillShade="BF"/>
            <w:vAlign w:val="center"/>
          </w:tcPr>
          <w:p w14:paraId="5D001F07" w14:textId="0750EB63" w:rsidR="0FCD2523" w:rsidRDefault="0FCD2523" w:rsidP="0FCD2523">
            <w:pPr>
              <w:spacing w:line="256" w:lineRule="auto"/>
              <w:jc w:val="center"/>
              <w:rPr>
                <w:rFonts w:ascii="Segoe UI" w:eastAsia="Segoe UI" w:hAnsi="Segoe UI" w:cs="Segoe UI"/>
                <w:color w:val="FFFFFF" w:themeColor="background1"/>
                <w:sz w:val="22"/>
              </w:rPr>
            </w:pPr>
            <w:r w:rsidRPr="0FCD2523">
              <w:rPr>
                <w:rFonts w:ascii="Segoe UI" w:eastAsia="Segoe UI" w:hAnsi="Segoe UI" w:cs="Segoe UI"/>
                <w:b/>
                <w:bCs/>
                <w:color w:val="FFFFFF" w:themeColor="background1"/>
                <w:sz w:val="22"/>
              </w:rPr>
              <w:lastRenderedPageBreak/>
              <w:t>Ecosystem / Real Estate</w:t>
            </w:r>
          </w:p>
        </w:tc>
        <w:tc>
          <w:tcPr>
            <w:tcW w:w="2445" w:type="dxa"/>
            <w:vAlign w:val="center"/>
          </w:tcPr>
          <w:p w14:paraId="56966A91" w14:textId="2696D80E" w:rsidR="0FCD2523" w:rsidRDefault="08E1AFD8" w:rsidP="0FCD2523">
            <w:pPr>
              <w:spacing w:line="256" w:lineRule="auto"/>
              <w:jc w:val="center"/>
              <w:rPr>
                <w:rFonts w:eastAsia="Calibri"/>
                <w:sz w:val="22"/>
              </w:rPr>
            </w:pPr>
            <w:r>
              <w:rPr>
                <w:noProof/>
              </w:rPr>
              <w:drawing>
                <wp:inline distT="0" distB="0" distL="0" distR="0" wp14:anchorId="4A20EF0C" wp14:editId="1C88B472">
                  <wp:extent cx="10477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1047750" cy="1009650"/>
                          </a:xfrm>
                          <a:prstGeom prst="rect">
                            <a:avLst/>
                          </a:prstGeom>
                        </pic:spPr>
                      </pic:pic>
                    </a:graphicData>
                  </a:graphic>
                </wp:inline>
              </w:drawing>
            </w:r>
          </w:p>
        </w:tc>
        <w:tc>
          <w:tcPr>
            <w:tcW w:w="3144" w:type="dxa"/>
            <w:vAlign w:val="center"/>
          </w:tcPr>
          <w:p w14:paraId="6CF68140" w14:textId="35087257"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energy and electricity consumption by facilities and infrastructure</w:t>
            </w:r>
          </w:p>
          <w:p w14:paraId="23D57130" w14:textId="5388572F"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Green Building Ecosystem</w:t>
            </w:r>
          </w:p>
          <w:p w14:paraId="4A69EE38" w14:textId="514CB1F9" w:rsidR="0FCD2523" w:rsidRDefault="0FCD2523" w:rsidP="0082175B">
            <w:pPr>
              <w:pStyle w:val="ListParagraph"/>
              <w:numPr>
                <w:ilvl w:val="0"/>
                <w:numId w:val="17"/>
              </w:numPr>
              <w:spacing w:after="160" w:line="256" w:lineRule="auto"/>
              <w:ind w:left="166" w:hanging="173"/>
              <w:jc w:val="left"/>
              <w:rPr>
                <w:rFonts w:asciiTheme="minorHAnsi" w:eastAsiaTheme="minorEastAsia" w:hAnsiTheme="minorHAnsi" w:cstheme="minorBidi"/>
                <w:sz w:val="16"/>
                <w:szCs w:val="16"/>
              </w:rPr>
            </w:pPr>
            <w:r w:rsidRPr="0FCD2523">
              <w:rPr>
                <w:rFonts w:ascii="Segoe UI" w:eastAsia="Segoe UI" w:hAnsi="Segoe UI" w:cs="Segoe UI"/>
                <w:sz w:val="16"/>
                <w:szCs w:val="16"/>
              </w:rPr>
              <w:t>Reduce environmental impact on natural ecosystems, including species biodiversity, land / agriculture etc.</w:t>
            </w:r>
          </w:p>
        </w:tc>
        <w:tc>
          <w:tcPr>
            <w:tcW w:w="3581" w:type="dxa"/>
          </w:tcPr>
          <w:p w14:paraId="35043F01" w14:textId="3E03606B"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Monitoring building efficiency</w:t>
            </w:r>
          </w:p>
          <w:p w14:paraId="7DCDE008" w14:textId="7916573C"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Monitor forests, lands, species</w:t>
            </w:r>
          </w:p>
          <w:p w14:paraId="6D2A185B" w14:textId="6ADDA267" w:rsidR="0FCD2523" w:rsidRDefault="0FCD2523" w:rsidP="0082175B">
            <w:pPr>
              <w:pStyle w:val="ListParagraph"/>
              <w:numPr>
                <w:ilvl w:val="0"/>
                <w:numId w:val="16"/>
              </w:numPr>
              <w:spacing w:after="160" w:line="256" w:lineRule="auto"/>
              <w:ind w:left="162" w:hanging="180"/>
              <w:jc w:val="left"/>
              <w:rPr>
                <w:rFonts w:asciiTheme="minorHAnsi" w:eastAsiaTheme="minorEastAsia" w:hAnsiTheme="minorHAnsi" w:cstheme="minorBidi"/>
                <w:sz w:val="16"/>
                <w:szCs w:val="16"/>
              </w:rPr>
            </w:pPr>
            <w:r w:rsidRPr="0FCD2523">
              <w:rPr>
                <w:rFonts w:ascii="Segoe UI" w:eastAsia="Segoe UI" w:hAnsi="Segoe UI" w:cs="Segoe UI"/>
                <w:sz w:val="16"/>
                <w:szCs w:val="16"/>
              </w:rPr>
              <w:t>Assess environment impact</w:t>
            </w:r>
          </w:p>
          <w:p w14:paraId="6FC2E4BF" w14:textId="308F02A3" w:rsidR="0FCD2523" w:rsidRDefault="0FCD2523" w:rsidP="0FCD2523">
            <w:pPr>
              <w:spacing w:line="256" w:lineRule="auto"/>
              <w:ind w:left="162" w:hanging="180"/>
              <w:rPr>
                <w:rFonts w:ascii="Segoe UI" w:eastAsia="Segoe UI" w:hAnsi="Segoe UI" w:cs="Segoe UI"/>
                <w:sz w:val="16"/>
                <w:szCs w:val="16"/>
              </w:rPr>
            </w:pPr>
          </w:p>
        </w:tc>
      </w:tr>
    </w:tbl>
    <w:p w14:paraId="385990BA" w14:textId="5724CB9D" w:rsidR="0FCD2523" w:rsidRDefault="0FCD2523" w:rsidP="0FCD2523">
      <w:pPr>
        <w:spacing w:after="160" w:line="256" w:lineRule="auto"/>
        <w:rPr>
          <w:rFonts w:eastAsia="Calibri"/>
          <w:color w:val="000000" w:themeColor="text1"/>
          <w:sz w:val="22"/>
        </w:rPr>
      </w:pPr>
    </w:p>
    <w:p w14:paraId="54C0B9B2" w14:textId="55CD1E6D" w:rsidR="0FCD2523" w:rsidRDefault="0FCD2523" w:rsidP="0FCD2523">
      <w:pPr>
        <w:spacing w:after="160" w:line="256" w:lineRule="auto"/>
        <w:rPr>
          <w:rFonts w:eastAsia="Calibri"/>
          <w:color w:val="000000" w:themeColor="text1"/>
          <w:sz w:val="22"/>
        </w:rPr>
      </w:pPr>
    </w:p>
    <w:p w14:paraId="34790195" w14:textId="36D29031" w:rsidR="2724DE71" w:rsidRDefault="2724DE71" w:rsidP="0FCD2523">
      <w:pPr>
        <w:spacing w:after="160" w:line="256" w:lineRule="auto"/>
        <w:jc w:val="left"/>
        <w:rPr>
          <w:rFonts w:eastAsia="Calibri"/>
          <w:color w:val="000000" w:themeColor="text1"/>
          <w:sz w:val="22"/>
        </w:rPr>
      </w:pPr>
      <w:r w:rsidRPr="0FCD2523">
        <w:rPr>
          <w:rFonts w:eastAsia="Calibri"/>
          <w:color w:val="000000" w:themeColor="text1"/>
          <w:sz w:val="22"/>
        </w:rPr>
        <w:t>Sustainable cloud positions companies to deliver on new commitments: carbon reduction and responsible innovation. Companies have historically driven financial, security, and agility benefits though cloud, but sustainability is becoming an imperative.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5"/>
        <w:gridCol w:w="450"/>
        <w:gridCol w:w="8985"/>
      </w:tblGrid>
      <w:tr w:rsidR="0FCD2523" w14:paraId="7788B280" w14:textId="77777777" w:rsidTr="00A82667">
        <w:tc>
          <w:tcPr>
            <w:tcW w:w="1335" w:type="dxa"/>
          </w:tcPr>
          <w:p w14:paraId="68DBE527" w14:textId="5AF62C50"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44%</w:t>
            </w:r>
          </w:p>
        </w:tc>
        <w:tc>
          <w:tcPr>
            <w:tcW w:w="450" w:type="dxa"/>
          </w:tcPr>
          <w:p w14:paraId="566D8B00" w14:textId="65FB0E37"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125EEF32" w14:textId="40B39744" w:rsidR="0FCD2523" w:rsidRDefault="0FCD2523" w:rsidP="0FCD2523">
            <w:pPr>
              <w:spacing w:line="256" w:lineRule="auto"/>
              <w:jc w:val="left"/>
              <w:rPr>
                <w:rFonts w:eastAsia="Calibri"/>
                <w:sz w:val="22"/>
              </w:rPr>
            </w:pPr>
            <w:r w:rsidRPr="0FCD2523">
              <w:rPr>
                <w:rFonts w:eastAsia="Calibri"/>
                <w:sz w:val="22"/>
              </w:rPr>
              <w:t>of CEOs in the United Nations Global Compact – Accenture Strategy CEO study on Sustainability see a net-zero future for their company in the next ten years.</w:t>
            </w:r>
          </w:p>
        </w:tc>
      </w:tr>
      <w:tr w:rsidR="0FCD2523" w14:paraId="73702664" w14:textId="77777777" w:rsidTr="00A82667">
        <w:tc>
          <w:tcPr>
            <w:tcW w:w="1335" w:type="dxa"/>
          </w:tcPr>
          <w:p w14:paraId="01A90791" w14:textId="2C562DFF"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4.7X</w:t>
            </w:r>
          </w:p>
        </w:tc>
        <w:tc>
          <w:tcPr>
            <w:tcW w:w="450" w:type="dxa"/>
          </w:tcPr>
          <w:p w14:paraId="09D9BB85" w14:textId="09DCEE7E"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7C39855A" w14:textId="7EA4650A" w:rsidR="0FCD2523" w:rsidRDefault="0FCD2523" w:rsidP="0FCD2523">
            <w:pPr>
              <w:spacing w:line="256" w:lineRule="auto"/>
              <w:jc w:val="left"/>
              <w:rPr>
                <w:rFonts w:eastAsia="Calibri"/>
                <w:sz w:val="22"/>
              </w:rPr>
            </w:pPr>
            <w:r w:rsidRPr="0FCD2523">
              <w:rPr>
                <w:rFonts w:eastAsia="Calibri"/>
                <w:sz w:val="22"/>
              </w:rPr>
              <w:t>Between 2013-2019, companies with consistently high environmental, social and governance (ESG) performance enjoyed 4.7X higher operating margins and lower volatility than low ESG performers over the same period.</w:t>
            </w:r>
          </w:p>
        </w:tc>
      </w:tr>
      <w:tr w:rsidR="0FCD2523" w14:paraId="61BC91CA" w14:textId="77777777" w:rsidTr="00A82667">
        <w:tc>
          <w:tcPr>
            <w:tcW w:w="1335" w:type="dxa"/>
          </w:tcPr>
          <w:p w14:paraId="30DAA069" w14:textId="5980FCB2" w:rsidR="0FCD2523" w:rsidRDefault="0FCD2523" w:rsidP="0FCD2523">
            <w:pPr>
              <w:spacing w:line="256" w:lineRule="auto"/>
              <w:jc w:val="center"/>
              <w:rPr>
                <w:rFonts w:ascii="Segoe UI" w:eastAsia="Segoe UI" w:hAnsi="Segoe UI" w:cs="Segoe UI"/>
                <w:color w:val="4472C4" w:themeColor="accent1"/>
                <w:sz w:val="22"/>
              </w:rPr>
            </w:pPr>
            <w:r w:rsidRPr="0FCD2523">
              <w:rPr>
                <w:rFonts w:ascii="Segoe UI" w:eastAsia="Segoe UI" w:hAnsi="Segoe UI" w:cs="Segoe UI"/>
                <w:b/>
                <w:bCs/>
                <w:color w:val="4472C4" w:themeColor="accent1"/>
                <w:sz w:val="22"/>
              </w:rPr>
              <w:t>30-40%</w:t>
            </w:r>
          </w:p>
        </w:tc>
        <w:tc>
          <w:tcPr>
            <w:tcW w:w="450" w:type="dxa"/>
          </w:tcPr>
          <w:p w14:paraId="205D5C24" w14:textId="238649CC" w:rsidR="0FCD2523" w:rsidRDefault="0FCD2523" w:rsidP="0FCD2523">
            <w:pPr>
              <w:spacing w:line="256" w:lineRule="auto"/>
              <w:rPr>
                <w:rFonts w:eastAsia="Calibri"/>
                <w:color w:val="4472C4" w:themeColor="accent1"/>
                <w:sz w:val="22"/>
              </w:rPr>
            </w:pPr>
            <w:r w:rsidRPr="0FCD2523">
              <w:rPr>
                <w:rFonts w:eastAsia="Calibri"/>
                <w:b/>
                <w:bCs/>
                <w:color w:val="4472C4" w:themeColor="accent1"/>
                <w:sz w:val="22"/>
              </w:rPr>
              <w:t>|</w:t>
            </w:r>
          </w:p>
        </w:tc>
        <w:tc>
          <w:tcPr>
            <w:tcW w:w="8985" w:type="dxa"/>
          </w:tcPr>
          <w:p w14:paraId="5DBC2222" w14:textId="5806EBAB" w:rsidR="0FCD2523" w:rsidRDefault="0FCD2523" w:rsidP="0FCD2523">
            <w:pPr>
              <w:spacing w:line="256" w:lineRule="auto"/>
              <w:jc w:val="left"/>
              <w:rPr>
                <w:rFonts w:eastAsia="Calibri"/>
                <w:sz w:val="22"/>
              </w:rPr>
            </w:pPr>
            <w:r w:rsidRPr="0FCD2523">
              <w:rPr>
                <w:rFonts w:eastAsia="Calibri"/>
                <w:sz w:val="22"/>
              </w:rPr>
              <w:t>Migrations to public cloud result in up to 30-40% total cost of ownership (TCO) savings.</w:t>
            </w:r>
          </w:p>
          <w:p w14:paraId="3B6F9777" w14:textId="40E6447E" w:rsidR="0FCD2523" w:rsidRDefault="0FCD2523" w:rsidP="0FCD2523">
            <w:pPr>
              <w:spacing w:line="256" w:lineRule="auto"/>
              <w:jc w:val="left"/>
              <w:rPr>
                <w:rFonts w:eastAsia="Calibri"/>
                <w:sz w:val="22"/>
              </w:rPr>
            </w:pPr>
          </w:p>
        </w:tc>
      </w:tr>
    </w:tbl>
    <w:p w14:paraId="79F7F3D4" w14:textId="4531E09F" w:rsidR="00283EDB" w:rsidRPr="00283EDB" w:rsidRDefault="2724DE71" w:rsidP="2F17AEF5">
      <w:pPr>
        <w:spacing w:before="0" w:after="120" w:line="256" w:lineRule="auto"/>
        <w:rPr>
          <w:rFonts w:eastAsia="Calibri"/>
          <w:color w:val="000000" w:themeColor="text1"/>
          <w:sz w:val="22"/>
        </w:rPr>
      </w:pPr>
      <w:r w:rsidRPr="2F17AEF5">
        <w:rPr>
          <w:rFonts w:eastAsia="Calibri"/>
          <w:color w:val="000000" w:themeColor="text1"/>
          <w:sz w:val="22"/>
        </w:rPr>
        <w:t>Drivers like greater workload flexibility, better server utilization rates, and more energy-efficient infrastructure all make public clouds more efficient than enterprise-owned data centers.</w:t>
      </w:r>
    </w:p>
    <w:p w14:paraId="3851F6B7" w14:textId="38B0AC07" w:rsidR="00283EDB" w:rsidRPr="006832B7" w:rsidRDefault="00283EDB" w:rsidP="2CC5C792">
      <w:pPr>
        <w:keepNext/>
        <w:keepLines/>
        <w:shd w:val="clear" w:color="auto" w:fill="DBDBDB" w:themeFill="accent3" w:themeFillTint="66"/>
        <w:suppressAutoHyphens/>
        <w:spacing w:before="240" w:after="120" w:line="259" w:lineRule="auto"/>
        <w:jc w:val="left"/>
        <w:outlineLvl w:val="0"/>
        <w:rPr>
          <w:rFonts w:ascii="Segoe UI" w:eastAsiaTheme="majorEastAsia" w:hAnsi="Segoe UI" w:cs="Segoe UI"/>
          <w:b/>
          <w:bCs/>
          <w:color w:val="000000" w:themeColor="text1"/>
          <w:sz w:val="28"/>
          <w:szCs w:val="28"/>
        </w:rPr>
      </w:pPr>
      <w:r w:rsidRPr="006832B7">
        <w:rPr>
          <w:rFonts w:ascii="Segoe UI" w:eastAsiaTheme="majorEastAsia" w:hAnsi="Segoe UI" w:cs="Segoe UI"/>
          <w:b/>
          <w:bCs/>
          <w:color w:val="000000" w:themeColor="text1"/>
          <w:sz w:val="28"/>
          <w:szCs w:val="28"/>
        </w:rPr>
        <w:t>Competitive Landscape</w:t>
      </w:r>
    </w:p>
    <w:p w14:paraId="4188304F" w14:textId="77777777" w:rsidR="006832B7" w:rsidRPr="006832B7" w:rsidRDefault="006832B7" w:rsidP="00E52FE0">
      <w:pPr>
        <w:pStyle w:val="ListParagraph"/>
        <w:numPr>
          <w:ilvl w:val="0"/>
          <w:numId w:val="15"/>
        </w:numPr>
        <w:tabs>
          <w:tab w:val="clear" w:pos="360"/>
        </w:tabs>
        <w:spacing w:before="0" w:after="0"/>
        <w:contextualSpacing w:val="0"/>
        <w:jc w:val="left"/>
        <w:rPr>
          <w:rFonts w:ascii="Segoe UI" w:eastAsia="Times New Roman" w:hAnsi="Segoe UI" w:cs="Segoe UI"/>
          <w:sz w:val="22"/>
        </w:rPr>
      </w:pPr>
      <w:r w:rsidRPr="006832B7">
        <w:rPr>
          <w:rFonts w:ascii="Segoe UI" w:eastAsia="Times New Roman" w:hAnsi="Segoe UI" w:cs="Segoe UI"/>
          <w:b/>
          <w:bCs/>
          <w:sz w:val="22"/>
        </w:rPr>
        <w:t>Salesforce</w:t>
      </w:r>
      <w:r w:rsidRPr="006832B7">
        <w:rPr>
          <w:rFonts w:ascii="Segoe UI" w:eastAsia="Times New Roman" w:hAnsi="Segoe UI" w:cs="Segoe UI"/>
          <w:sz w:val="22"/>
        </w:rPr>
        <w:t xml:space="preserve">: </w:t>
      </w:r>
      <w:hyperlink r:id="rId25" w:history="1">
        <w:r w:rsidRPr="006832B7">
          <w:rPr>
            <w:rStyle w:val="Hyperlink"/>
            <w:rFonts w:ascii="Segoe UI" w:hAnsi="Segoe UI" w:cs="Segoe UI"/>
            <w:sz w:val="22"/>
          </w:rPr>
          <w:t>https://www.salesforce.com/products/sustainability-cloud/overview/</w:t>
        </w:r>
      </w:hyperlink>
    </w:p>
    <w:p w14:paraId="20B2184C" w14:textId="77777777" w:rsidR="006832B7" w:rsidRPr="006832B7" w:rsidRDefault="006832B7" w:rsidP="00E52FE0">
      <w:pPr>
        <w:pStyle w:val="ListParagraph"/>
        <w:numPr>
          <w:ilvl w:val="0"/>
          <w:numId w:val="15"/>
        </w:numPr>
        <w:tabs>
          <w:tab w:val="clear" w:pos="360"/>
        </w:tabs>
        <w:spacing w:before="0" w:after="0"/>
        <w:contextualSpacing w:val="0"/>
        <w:jc w:val="left"/>
        <w:rPr>
          <w:rFonts w:ascii="Segoe UI" w:eastAsia="Times New Roman" w:hAnsi="Segoe UI" w:cs="Segoe UI"/>
          <w:sz w:val="22"/>
        </w:rPr>
      </w:pPr>
      <w:r w:rsidRPr="006832B7">
        <w:rPr>
          <w:rFonts w:ascii="Segoe UI" w:eastAsia="Times New Roman" w:hAnsi="Segoe UI" w:cs="Segoe UI"/>
          <w:b/>
          <w:bCs/>
          <w:sz w:val="22"/>
        </w:rPr>
        <w:t>AWS</w:t>
      </w:r>
      <w:r w:rsidRPr="006832B7">
        <w:rPr>
          <w:rFonts w:ascii="Segoe UI" w:eastAsia="Times New Roman" w:hAnsi="Segoe UI" w:cs="Segoe UI"/>
          <w:sz w:val="22"/>
        </w:rPr>
        <w:t xml:space="preserve">: </w:t>
      </w:r>
      <w:hyperlink r:id="rId26" w:anchor=":~:text=Sustainability%20in%20the%20Cloud%20Amazon%20Web%20Services%20%28AWS%29,100%25%20renewable%20energy%20usage%20for%20our%20global%20infrastructure" w:history="1">
        <w:r w:rsidRPr="006832B7">
          <w:rPr>
            <w:rStyle w:val="Hyperlink"/>
            <w:rFonts w:ascii="Segoe UI" w:hAnsi="Segoe UI" w:cs="Segoe UI"/>
            <w:sz w:val="22"/>
          </w:rPr>
          <w:t>https://sustainability.aboutamazon.com/environment/the-cloud#:~:text=Sustainability%20in%20the%20Cloud%20Amazon%20Web%20Services%20%28AWS%29,100%25%20renewable%20energy%20usage%20for%20our%20global%20infrastructure</w:t>
        </w:r>
      </w:hyperlink>
      <w:r w:rsidRPr="006832B7">
        <w:rPr>
          <w:rFonts w:ascii="Segoe UI" w:eastAsia="Times New Roman" w:hAnsi="Segoe UI" w:cs="Segoe UI"/>
          <w:sz w:val="22"/>
        </w:rPr>
        <w:t>.</w:t>
      </w:r>
    </w:p>
    <w:p w14:paraId="6B5AEE07" w14:textId="77777777" w:rsidR="006832B7" w:rsidRPr="00A76B71" w:rsidRDefault="006832B7" w:rsidP="2F17AEF5">
      <w:pPr>
        <w:pStyle w:val="ListParagraph"/>
        <w:numPr>
          <w:ilvl w:val="0"/>
          <w:numId w:val="15"/>
        </w:numPr>
        <w:tabs>
          <w:tab w:val="clear" w:pos="360"/>
        </w:tabs>
        <w:spacing w:before="0" w:after="120"/>
        <w:contextualSpacing w:val="0"/>
        <w:jc w:val="left"/>
        <w:rPr>
          <w:rFonts w:ascii="Segoe UI" w:eastAsia="Times New Roman" w:hAnsi="Segoe UI" w:cs="Segoe UI"/>
        </w:rPr>
      </w:pPr>
      <w:r w:rsidRPr="2F17AEF5">
        <w:rPr>
          <w:rFonts w:ascii="Segoe UI" w:eastAsia="Times New Roman" w:hAnsi="Segoe UI" w:cs="Segoe UI"/>
          <w:b/>
          <w:bCs/>
          <w:sz w:val="22"/>
        </w:rPr>
        <w:t>Google</w:t>
      </w:r>
      <w:r w:rsidRPr="2F17AEF5">
        <w:rPr>
          <w:rFonts w:ascii="Segoe UI" w:eastAsia="Times New Roman" w:hAnsi="Segoe UI" w:cs="Segoe UI"/>
          <w:sz w:val="22"/>
        </w:rPr>
        <w:t xml:space="preserve">: </w:t>
      </w:r>
      <w:hyperlink r:id="rId27">
        <w:r w:rsidRPr="2F17AEF5">
          <w:rPr>
            <w:rStyle w:val="Hyperlink"/>
            <w:rFonts w:ascii="Segoe UI" w:hAnsi="Segoe UI" w:cs="Segoe UI"/>
            <w:sz w:val="22"/>
          </w:rPr>
          <w:t>https://sustainability.google/</w:t>
        </w:r>
      </w:hyperlink>
    </w:p>
    <w:p w14:paraId="2E92AD0B" w14:textId="77777777" w:rsidR="00283EDB" w:rsidRPr="006832B7" w:rsidRDefault="00283EDB" w:rsidP="00283EDB">
      <w:pPr>
        <w:keepNext/>
        <w:keepLines/>
        <w:shd w:val="clear" w:color="auto" w:fill="DBDBDB" w:themeFill="accent3" w:themeFillTint="66"/>
        <w:suppressAutoHyphens/>
        <w:spacing w:before="240" w:after="120" w:line="259" w:lineRule="auto"/>
        <w:jc w:val="left"/>
        <w:outlineLvl w:val="0"/>
        <w:rPr>
          <w:rFonts w:ascii="Segoe UI" w:eastAsia="Calibri Light" w:hAnsi="Segoe UI" w:cs="Segoe UI"/>
          <w:b/>
          <w:color w:val="000000" w:themeColor="text1"/>
          <w:sz w:val="28"/>
          <w:szCs w:val="28"/>
        </w:rPr>
      </w:pPr>
      <w:r w:rsidRPr="006832B7">
        <w:rPr>
          <w:rFonts w:ascii="Segoe UI" w:eastAsia="Calibri Light" w:hAnsi="Segoe UI" w:cs="Segoe UI"/>
          <w:b/>
          <w:color w:val="000000" w:themeColor="text1"/>
          <w:sz w:val="28"/>
          <w:szCs w:val="28"/>
        </w:rPr>
        <w:t>FAQs</w:t>
      </w:r>
    </w:p>
    <w:p w14:paraId="758FD08E" w14:textId="0C4F562F" w:rsidR="009A537B" w:rsidRPr="00E802A1" w:rsidRDefault="009A537B" w:rsidP="009A537B">
      <w:pPr>
        <w:pStyle w:val="Heading4"/>
        <w:numPr>
          <w:ilvl w:val="0"/>
          <w:numId w:val="28"/>
        </w:numPr>
        <w:rPr>
          <w:rFonts w:ascii="Segoe UI" w:hAnsi="Segoe UI" w:cs="Segoe UI"/>
          <w:i w:val="0"/>
          <w:color w:val="auto"/>
          <w:sz w:val="22"/>
        </w:rPr>
      </w:pPr>
      <w:r w:rsidRPr="00E802A1">
        <w:rPr>
          <w:rFonts w:ascii="Segoe UI" w:hAnsi="Segoe UI" w:cs="Segoe UI"/>
          <w:i w:val="0"/>
          <w:color w:val="auto"/>
          <w:sz w:val="22"/>
        </w:rPr>
        <w:t xml:space="preserve">Sustainability </w:t>
      </w:r>
      <w:r>
        <w:rPr>
          <w:rFonts w:ascii="Segoe UI" w:hAnsi="Segoe UI" w:cs="Segoe UI"/>
          <w:i w:val="0"/>
          <w:color w:val="auto"/>
          <w:sz w:val="22"/>
        </w:rPr>
        <w:t>FAQs:</w:t>
      </w:r>
      <w:r w:rsidRPr="00BE500D">
        <w:rPr>
          <w:rFonts w:ascii="Segoe UI" w:hAnsi="Segoe UI" w:cs="Segoe UI"/>
          <w:i w:val="0"/>
          <w:color w:val="auto"/>
          <w:sz w:val="22"/>
        </w:rPr>
        <w:t xml:space="preserve"> </w:t>
      </w:r>
      <w:hyperlink r:id="rId28" w:history="1">
        <w:r w:rsidRPr="00BE500D">
          <w:rPr>
            <w:rStyle w:val="Hyperlink"/>
            <w:rFonts w:ascii="Segoe UI" w:hAnsi="Segoe UI" w:cs="Segoe UI"/>
            <w:i w:val="0"/>
            <w:sz w:val="22"/>
          </w:rPr>
          <w:t>FAQ (sharepoint.com)</w:t>
        </w:r>
      </w:hyperlink>
    </w:p>
    <w:p w14:paraId="70F96E7F" w14:textId="2940C8E1" w:rsidR="00283EDB" w:rsidRPr="00283EDB" w:rsidRDefault="00283EDB" w:rsidP="006832B7">
      <w:pPr>
        <w:spacing w:before="0" w:after="80" w:line="259" w:lineRule="auto"/>
        <w:ind w:left="792" w:hanging="432"/>
        <w:jc w:val="left"/>
        <w:rPr>
          <w:sz w:val="22"/>
        </w:rPr>
      </w:pPr>
    </w:p>
    <w:p w14:paraId="2C10E850" w14:textId="77777777" w:rsidR="00283EDB" w:rsidRPr="00283EDB" w:rsidRDefault="00283EDB" w:rsidP="00283EDB">
      <w:pPr>
        <w:spacing w:before="0" w:after="80" w:line="259" w:lineRule="auto"/>
        <w:jc w:val="left"/>
        <w:rPr>
          <w:rFonts w:ascii="Segoe UI" w:hAnsi="Segoe UI"/>
          <w:sz w:val="22"/>
        </w:rPr>
      </w:pPr>
    </w:p>
    <w:p w14:paraId="182A3F5D" w14:textId="4C3B7B01" w:rsidR="00131FE3" w:rsidRPr="00283EDB" w:rsidRDefault="00131FE3" w:rsidP="00283EDB"/>
    <w:sectPr w:rsidR="00131FE3" w:rsidRPr="00283EDB" w:rsidSect="0096474A">
      <w:footerReference w:type="default" r:id="rId2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nasa Ramalinga" w:date="2021-03-26T14:34:00Z" w:initials="MR">
    <w:p w14:paraId="45031474" w14:textId="6C6A36C4" w:rsidR="231E2B52" w:rsidRDefault="231E2B52">
      <w:pPr>
        <w:pStyle w:val="CommentText"/>
      </w:pPr>
      <w:r>
        <w:t>Add bullets</w:t>
      </w:r>
      <w:r>
        <w:rPr>
          <w:rStyle w:val="CommentReference"/>
        </w:rPr>
        <w:annotationRef/>
      </w:r>
      <w:r>
        <w:rPr>
          <w:rStyle w:val="CommentReference"/>
        </w:rPr>
        <w:annotationRef/>
      </w:r>
    </w:p>
  </w:comment>
  <w:comment w:id="4" w:author="Manasa Ramalinga" w:date="2021-03-26T14:34:00Z" w:initials="MR">
    <w:p w14:paraId="1FBEDDD2" w14:textId="04251F82" w:rsidR="231E2B52" w:rsidRDefault="231E2B52">
      <w:pPr>
        <w:pStyle w:val="CommentText"/>
      </w:pPr>
      <w:r>
        <w:t>Add bullets</w:t>
      </w:r>
      <w:r>
        <w:rPr>
          <w:rStyle w:val="CommentReference"/>
        </w:rPr>
        <w:annotationRef/>
      </w:r>
      <w:r>
        <w:rPr>
          <w:rStyle w:val="CommentReference"/>
        </w:rPr>
        <w:annotationRef/>
      </w:r>
    </w:p>
  </w:comment>
  <w:comment w:id="0" w:author="Manasa Ramalinga" w:date="2021-03-26T14:31:00Z" w:initials="MR">
    <w:p w14:paraId="680F14EB" w14:textId="04421284" w:rsidR="231E2B52" w:rsidRDefault="231E2B52">
      <w:pPr>
        <w:pStyle w:val="CommentText"/>
      </w:pPr>
      <w:r>
        <w:t xml:space="preserve">Remove italics, color </w:t>
      </w:r>
      <w:proofErr w:type="spellStart"/>
      <w:r>
        <w:t>missmatch</w:t>
      </w:r>
      <w:proofErr w:type="spellEnd"/>
      <w:r>
        <w:rPr>
          <w:rStyle w:val="CommentReference"/>
        </w:rPr>
        <w:annotationRef/>
      </w:r>
      <w:r>
        <w:rPr>
          <w:rStyle w:val="CommentReference"/>
        </w:rPr>
        <w:annotationRef/>
      </w:r>
    </w:p>
  </w:comment>
  <w:comment w:id="6" w:author="Manasa Ramalinga" w:date="2021-03-26T14:31:00Z" w:initials="MR">
    <w:p w14:paraId="2AA06DBC" w14:textId="265B7BA3" w:rsidR="231E2B52" w:rsidRDefault="231E2B52">
      <w:pPr>
        <w:pStyle w:val="CommentText"/>
      </w:pPr>
      <w:r>
        <w:t>Add a space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031474" w15:done="1"/>
  <w15:commentEx w15:paraId="1FBEDDD2" w15:done="1"/>
  <w15:commentEx w15:paraId="680F14EB" w15:done="1"/>
  <w15:commentEx w15:paraId="2AA06DB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875933" w16cex:dateUtc="2021-03-26T21:34:00Z"/>
  <w16cex:commentExtensible w16cex:durableId="5B4F614F" w16cex:dateUtc="2021-03-26T21:34:00Z"/>
  <w16cex:commentExtensible w16cex:durableId="2DEABDDF" w16cex:dateUtc="2021-03-26T21:31:00Z"/>
  <w16cex:commentExtensible w16cex:durableId="5DD2E1E6" w16cex:dateUtc="2021-03-2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031474" w16cid:durableId="48875933"/>
  <w16cid:commentId w16cid:paraId="1FBEDDD2" w16cid:durableId="5B4F614F"/>
  <w16cid:commentId w16cid:paraId="680F14EB" w16cid:durableId="2DEABDDF"/>
  <w16cid:commentId w16cid:paraId="2AA06DBC" w16cid:durableId="5DD2E1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A91F" w14:textId="77777777" w:rsidR="0096474A" w:rsidRDefault="0096474A" w:rsidP="00680732">
      <w:pPr>
        <w:spacing w:after="0"/>
      </w:pPr>
      <w:r>
        <w:separator/>
      </w:r>
    </w:p>
  </w:endnote>
  <w:endnote w:type="continuationSeparator" w:id="0">
    <w:p w14:paraId="69ABDDF1" w14:textId="77777777" w:rsidR="0096474A" w:rsidRDefault="0096474A" w:rsidP="00680732">
      <w:pPr>
        <w:spacing w:after="0"/>
      </w:pPr>
      <w:r>
        <w:continuationSeparator/>
      </w:r>
    </w:p>
  </w:endnote>
  <w:endnote w:type="continuationNotice" w:id="1">
    <w:p w14:paraId="7ED9C04A" w14:textId="77777777" w:rsidR="0096474A" w:rsidRDefault="0096474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D1E4E" w14:textId="77777777" w:rsidR="0096474A" w:rsidRDefault="00613192" w:rsidP="0096474A">
    <w:pPr>
      <w:pStyle w:val="Footer"/>
    </w:pPr>
    <w:r>
      <w:t>Microsoft Confidential</w:t>
    </w:r>
    <w:r>
      <w:tab/>
    </w:r>
    <w:r>
      <w:tab/>
    </w:r>
    <w:sdt>
      <w:sdtPr>
        <w:id w:val="187489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16CA" w14:textId="77777777" w:rsidR="0096474A" w:rsidRDefault="0096474A" w:rsidP="00680732">
      <w:pPr>
        <w:spacing w:after="0"/>
      </w:pPr>
      <w:r>
        <w:separator/>
      </w:r>
    </w:p>
  </w:footnote>
  <w:footnote w:type="continuationSeparator" w:id="0">
    <w:p w14:paraId="58EA21B0" w14:textId="77777777" w:rsidR="0096474A" w:rsidRDefault="0096474A" w:rsidP="00680732">
      <w:pPr>
        <w:spacing w:after="0"/>
      </w:pPr>
      <w:r>
        <w:continuationSeparator/>
      </w:r>
    </w:p>
  </w:footnote>
  <w:footnote w:type="continuationNotice" w:id="1">
    <w:p w14:paraId="1361E9DB" w14:textId="77777777" w:rsidR="0096474A" w:rsidRDefault="0096474A">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2BC5"/>
    <w:multiLevelType w:val="hybridMultilevel"/>
    <w:tmpl w:val="C632DD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1D8"/>
    <w:multiLevelType w:val="hybridMultilevel"/>
    <w:tmpl w:val="E0BABE0A"/>
    <w:lvl w:ilvl="0" w:tplc="F918949A">
      <w:start w:val="1"/>
      <w:numFmt w:val="bullet"/>
      <w:lvlText w:val=""/>
      <w:lvlJc w:val="left"/>
      <w:pPr>
        <w:ind w:left="720" w:hanging="360"/>
      </w:pPr>
      <w:rPr>
        <w:rFonts w:ascii="Symbol" w:hAnsi="Symbol" w:hint="default"/>
      </w:rPr>
    </w:lvl>
    <w:lvl w:ilvl="1" w:tplc="60C6021C">
      <w:start w:val="1"/>
      <w:numFmt w:val="bullet"/>
      <w:lvlText w:val="o"/>
      <w:lvlJc w:val="left"/>
      <w:pPr>
        <w:ind w:left="1440" w:hanging="360"/>
      </w:pPr>
      <w:rPr>
        <w:rFonts w:ascii="Courier New" w:hAnsi="Courier New" w:hint="default"/>
      </w:rPr>
    </w:lvl>
    <w:lvl w:ilvl="2" w:tplc="50D68416">
      <w:start w:val="1"/>
      <w:numFmt w:val="bullet"/>
      <w:lvlText w:val=""/>
      <w:lvlJc w:val="left"/>
      <w:pPr>
        <w:ind w:left="2160" w:hanging="360"/>
      </w:pPr>
      <w:rPr>
        <w:rFonts w:ascii="Wingdings" w:hAnsi="Wingdings" w:hint="default"/>
      </w:rPr>
    </w:lvl>
    <w:lvl w:ilvl="3" w:tplc="E4368128">
      <w:start w:val="1"/>
      <w:numFmt w:val="bullet"/>
      <w:lvlText w:val=""/>
      <w:lvlJc w:val="left"/>
      <w:pPr>
        <w:ind w:left="2880" w:hanging="360"/>
      </w:pPr>
      <w:rPr>
        <w:rFonts w:ascii="Symbol" w:hAnsi="Symbol" w:hint="default"/>
      </w:rPr>
    </w:lvl>
    <w:lvl w:ilvl="4" w:tplc="7B143956">
      <w:start w:val="1"/>
      <w:numFmt w:val="bullet"/>
      <w:lvlText w:val="o"/>
      <w:lvlJc w:val="left"/>
      <w:pPr>
        <w:ind w:left="3600" w:hanging="360"/>
      </w:pPr>
      <w:rPr>
        <w:rFonts w:ascii="Courier New" w:hAnsi="Courier New" w:hint="default"/>
      </w:rPr>
    </w:lvl>
    <w:lvl w:ilvl="5" w:tplc="F04C1A2E">
      <w:start w:val="1"/>
      <w:numFmt w:val="bullet"/>
      <w:lvlText w:val=""/>
      <w:lvlJc w:val="left"/>
      <w:pPr>
        <w:ind w:left="4320" w:hanging="360"/>
      </w:pPr>
      <w:rPr>
        <w:rFonts w:ascii="Wingdings" w:hAnsi="Wingdings" w:hint="default"/>
      </w:rPr>
    </w:lvl>
    <w:lvl w:ilvl="6" w:tplc="D0166FE4">
      <w:start w:val="1"/>
      <w:numFmt w:val="bullet"/>
      <w:lvlText w:val=""/>
      <w:lvlJc w:val="left"/>
      <w:pPr>
        <w:ind w:left="5040" w:hanging="360"/>
      </w:pPr>
      <w:rPr>
        <w:rFonts w:ascii="Symbol" w:hAnsi="Symbol" w:hint="default"/>
      </w:rPr>
    </w:lvl>
    <w:lvl w:ilvl="7" w:tplc="FD5AFE7A">
      <w:start w:val="1"/>
      <w:numFmt w:val="bullet"/>
      <w:lvlText w:val="o"/>
      <w:lvlJc w:val="left"/>
      <w:pPr>
        <w:ind w:left="5760" w:hanging="360"/>
      </w:pPr>
      <w:rPr>
        <w:rFonts w:ascii="Courier New" w:hAnsi="Courier New" w:hint="default"/>
      </w:rPr>
    </w:lvl>
    <w:lvl w:ilvl="8" w:tplc="2378264A">
      <w:start w:val="1"/>
      <w:numFmt w:val="bullet"/>
      <w:lvlText w:val=""/>
      <w:lvlJc w:val="left"/>
      <w:pPr>
        <w:ind w:left="6480" w:hanging="360"/>
      </w:pPr>
      <w:rPr>
        <w:rFonts w:ascii="Wingdings" w:hAnsi="Wingdings" w:hint="default"/>
      </w:rPr>
    </w:lvl>
  </w:abstractNum>
  <w:abstractNum w:abstractNumId="2" w15:restartNumberingAfterBreak="0">
    <w:nsid w:val="07627926"/>
    <w:multiLevelType w:val="hybridMultilevel"/>
    <w:tmpl w:val="12CA1A9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13654F50"/>
    <w:multiLevelType w:val="hybridMultilevel"/>
    <w:tmpl w:val="06D223F8"/>
    <w:lvl w:ilvl="0" w:tplc="A370AAC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F7F1C"/>
    <w:multiLevelType w:val="hybridMultilevel"/>
    <w:tmpl w:val="428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A2F76"/>
    <w:multiLevelType w:val="hybridMultilevel"/>
    <w:tmpl w:val="F9642032"/>
    <w:lvl w:ilvl="0" w:tplc="7E669050">
      <w:start w:val="1"/>
      <w:numFmt w:val="bullet"/>
      <w:lvlText w:val=""/>
      <w:lvlJc w:val="left"/>
      <w:pPr>
        <w:ind w:left="720" w:hanging="360"/>
      </w:pPr>
      <w:rPr>
        <w:rFonts w:ascii="Symbol" w:hAnsi="Symbol" w:hint="default"/>
      </w:rPr>
    </w:lvl>
    <w:lvl w:ilvl="1" w:tplc="C6A062E8">
      <w:start w:val="1"/>
      <w:numFmt w:val="bullet"/>
      <w:lvlText w:val="o"/>
      <w:lvlJc w:val="left"/>
      <w:pPr>
        <w:ind w:left="1440" w:hanging="360"/>
      </w:pPr>
      <w:rPr>
        <w:rFonts w:ascii="Courier New" w:hAnsi="Courier New" w:hint="default"/>
      </w:rPr>
    </w:lvl>
    <w:lvl w:ilvl="2" w:tplc="E8A21AB4">
      <w:start w:val="1"/>
      <w:numFmt w:val="bullet"/>
      <w:lvlText w:val=""/>
      <w:lvlJc w:val="left"/>
      <w:pPr>
        <w:ind w:left="2160" w:hanging="360"/>
      </w:pPr>
      <w:rPr>
        <w:rFonts w:ascii="Symbol" w:hAnsi="Symbol" w:hint="default"/>
      </w:rPr>
    </w:lvl>
    <w:lvl w:ilvl="3" w:tplc="B888B7FE">
      <w:start w:val="1"/>
      <w:numFmt w:val="bullet"/>
      <w:lvlText w:val=""/>
      <w:lvlJc w:val="left"/>
      <w:pPr>
        <w:ind w:left="2880" w:hanging="360"/>
      </w:pPr>
      <w:rPr>
        <w:rFonts w:ascii="Symbol" w:hAnsi="Symbol" w:hint="default"/>
      </w:rPr>
    </w:lvl>
    <w:lvl w:ilvl="4" w:tplc="3624523C">
      <w:start w:val="1"/>
      <w:numFmt w:val="bullet"/>
      <w:lvlText w:val="o"/>
      <w:lvlJc w:val="left"/>
      <w:pPr>
        <w:ind w:left="3600" w:hanging="360"/>
      </w:pPr>
      <w:rPr>
        <w:rFonts w:ascii="Courier New" w:hAnsi="Courier New" w:hint="default"/>
      </w:rPr>
    </w:lvl>
    <w:lvl w:ilvl="5" w:tplc="29E0BE3C">
      <w:start w:val="1"/>
      <w:numFmt w:val="bullet"/>
      <w:lvlText w:val=""/>
      <w:lvlJc w:val="left"/>
      <w:pPr>
        <w:ind w:left="4320" w:hanging="360"/>
      </w:pPr>
      <w:rPr>
        <w:rFonts w:ascii="Wingdings" w:hAnsi="Wingdings" w:hint="default"/>
      </w:rPr>
    </w:lvl>
    <w:lvl w:ilvl="6" w:tplc="B38A500C">
      <w:start w:val="1"/>
      <w:numFmt w:val="bullet"/>
      <w:lvlText w:val=""/>
      <w:lvlJc w:val="left"/>
      <w:pPr>
        <w:ind w:left="5040" w:hanging="360"/>
      </w:pPr>
      <w:rPr>
        <w:rFonts w:ascii="Symbol" w:hAnsi="Symbol" w:hint="default"/>
      </w:rPr>
    </w:lvl>
    <w:lvl w:ilvl="7" w:tplc="2D2698A8">
      <w:start w:val="1"/>
      <w:numFmt w:val="bullet"/>
      <w:lvlText w:val="o"/>
      <w:lvlJc w:val="left"/>
      <w:pPr>
        <w:ind w:left="5760" w:hanging="360"/>
      </w:pPr>
      <w:rPr>
        <w:rFonts w:ascii="Courier New" w:hAnsi="Courier New" w:hint="default"/>
      </w:rPr>
    </w:lvl>
    <w:lvl w:ilvl="8" w:tplc="F27E6CC0">
      <w:start w:val="1"/>
      <w:numFmt w:val="bullet"/>
      <w:lvlText w:val=""/>
      <w:lvlJc w:val="left"/>
      <w:pPr>
        <w:ind w:left="6480" w:hanging="360"/>
      </w:pPr>
      <w:rPr>
        <w:rFonts w:ascii="Wingdings" w:hAnsi="Wingdings" w:hint="default"/>
      </w:rPr>
    </w:lvl>
  </w:abstractNum>
  <w:abstractNum w:abstractNumId="6" w15:restartNumberingAfterBreak="0">
    <w:nsid w:val="15D36E5D"/>
    <w:multiLevelType w:val="hybridMultilevel"/>
    <w:tmpl w:val="6356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495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DA61D1"/>
    <w:multiLevelType w:val="hybridMultilevel"/>
    <w:tmpl w:val="98407B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6475F"/>
    <w:multiLevelType w:val="hybridMultilevel"/>
    <w:tmpl w:val="92C41216"/>
    <w:lvl w:ilvl="0" w:tplc="42E498D4">
      <w:start w:val="1"/>
      <w:numFmt w:val="bullet"/>
      <w:lvlText w:val=""/>
      <w:lvlJc w:val="left"/>
      <w:pPr>
        <w:ind w:left="720" w:hanging="360"/>
      </w:pPr>
      <w:rPr>
        <w:rFonts w:ascii="Symbol" w:hAnsi="Symbol" w:hint="default"/>
      </w:rPr>
    </w:lvl>
    <w:lvl w:ilvl="1" w:tplc="A370AACA">
      <w:start w:val="1"/>
      <w:numFmt w:val="bullet"/>
      <w:lvlText w:val="o"/>
      <w:lvlJc w:val="left"/>
      <w:pPr>
        <w:ind w:left="1440" w:hanging="360"/>
      </w:pPr>
      <w:rPr>
        <w:rFonts w:ascii="Courier New" w:hAnsi="Courier New" w:hint="default"/>
      </w:rPr>
    </w:lvl>
    <w:lvl w:ilvl="2" w:tplc="AE58DAD4">
      <w:start w:val="1"/>
      <w:numFmt w:val="bullet"/>
      <w:lvlText w:val=""/>
      <w:lvlJc w:val="left"/>
      <w:pPr>
        <w:ind w:left="2160" w:hanging="360"/>
      </w:pPr>
      <w:rPr>
        <w:rFonts w:ascii="Wingdings" w:hAnsi="Wingdings" w:hint="default"/>
      </w:rPr>
    </w:lvl>
    <w:lvl w:ilvl="3" w:tplc="94809174">
      <w:start w:val="1"/>
      <w:numFmt w:val="bullet"/>
      <w:lvlText w:val=""/>
      <w:lvlJc w:val="left"/>
      <w:pPr>
        <w:ind w:left="2880" w:hanging="360"/>
      </w:pPr>
      <w:rPr>
        <w:rFonts w:ascii="Symbol" w:hAnsi="Symbol" w:hint="default"/>
      </w:rPr>
    </w:lvl>
    <w:lvl w:ilvl="4" w:tplc="815C36D6">
      <w:start w:val="1"/>
      <w:numFmt w:val="bullet"/>
      <w:lvlText w:val="o"/>
      <w:lvlJc w:val="left"/>
      <w:pPr>
        <w:ind w:left="3600" w:hanging="360"/>
      </w:pPr>
      <w:rPr>
        <w:rFonts w:ascii="Courier New" w:hAnsi="Courier New" w:hint="default"/>
      </w:rPr>
    </w:lvl>
    <w:lvl w:ilvl="5" w:tplc="3FC6DEA6">
      <w:start w:val="1"/>
      <w:numFmt w:val="bullet"/>
      <w:lvlText w:val=""/>
      <w:lvlJc w:val="left"/>
      <w:pPr>
        <w:ind w:left="4320" w:hanging="360"/>
      </w:pPr>
      <w:rPr>
        <w:rFonts w:ascii="Wingdings" w:hAnsi="Wingdings" w:hint="default"/>
      </w:rPr>
    </w:lvl>
    <w:lvl w:ilvl="6" w:tplc="078CD968">
      <w:start w:val="1"/>
      <w:numFmt w:val="bullet"/>
      <w:lvlText w:val=""/>
      <w:lvlJc w:val="left"/>
      <w:pPr>
        <w:ind w:left="5040" w:hanging="360"/>
      </w:pPr>
      <w:rPr>
        <w:rFonts w:ascii="Symbol" w:hAnsi="Symbol" w:hint="default"/>
      </w:rPr>
    </w:lvl>
    <w:lvl w:ilvl="7" w:tplc="E9FE46CE">
      <w:start w:val="1"/>
      <w:numFmt w:val="bullet"/>
      <w:lvlText w:val="o"/>
      <w:lvlJc w:val="left"/>
      <w:pPr>
        <w:ind w:left="5760" w:hanging="360"/>
      </w:pPr>
      <w:rPr>
        <w:rFonts w:ascii="Courier New" w:hAnsi="Courier New" w:hint="default"/>
      </w:rPr>
    </w:lvl>
    <w:lvl w:ilvl="8" w:tplc="C1A676DA">
      <w:start w:val="1"/>
      <w:numFmt w:val="bullet"/>
      <w:lvlText w:val=""/>
      <w:lvlJc w:val="left"/>
      <w:pPr>
        <w:ind w:left="6480" w:hanging="360"/>
      </w:pPr>
      <w:rPr>
        <w:rFonts w:ascii="Wingdings" w:hAnsi="Wingdings" w:hint="default"/>
      </w:rPr>
    </w:lvl>
  </w:abstractNum>
  <w:abstractNum w:abstractNumId="9" w15:restartNumberingAfterBreak="0">
    <w:nsid w:val="2DB527DA"/>
    <w:multiLevelType w:val="hybridMultilevel"/>
    <w:tmpl w:val="1B7498FC"/>
    <w:lvl w:ilvl="0" w:tplc="04090005">
      <w:start w:val="1"/>
      <w:numFmt w:val="bullet"/>
      <w:lvlText w:val=""/>
      <w:lvlJc w:val="left"/>
      <w:pPr>
        <w:ind w:left="2556" w:hanging="360"/>
      </w:pPr>
      <w:rPr>
        <w:rFonts w:ascii="Wingdings" w:hAnsi="Wingdings" w:hint="default"/>
      </w:rPr>
    </w:lvl>
    <w:lvl w:ilvl="1" w:tplc="04090003">
      <w:start w:val="1"/>
      <w:numFmt w:val="bullet"/>
      <w:lvlText w:val="o"/>
      <w:lvlJc w:val="left"/>
      <w:pPr>
        <w:ind w:left="3276" w:hanging="360"/>
      </w:pPr>
      <w:rPr>
        <w:rFonts w:ascii="Courier New" w:hAnsi="Courier New" w:cs="Courier New" w:hint="default"/>
      </w:rPr>
    </w:lvl>
    <w:lvl w:ilvl="2" w:tplc="04090005">
      <w:start w:val="1"/>
      <w:numFmt w:val="bullet"/>
      <w:lvlText w:val=""/>
      <w:lvlJc w:val="left"/>
      <w:pPr>
        <w:ind w:left="3996" w:hanging="360"/>
      </w:pPr>
      <w:rPr>
        <w:rFonts w:ascii="Wingdings" w:hAnsi="Wingdings" w:hint="default"/>
      </w:rPr>
    </w:lvl>
    <w:lvl w:ilvl="3" w:tplc="04090001">
      <w:start w:val="1"/>
      <w:numFmt w:val="bullet"/>
      <w:lvlText w:val=""/>
      <w:lvlJc w:val="left"/>
      <w:pPr>
        <w:ind w:left="4716" w:hanging="360"/>
      </w:pPr>
      <w:rPr>
        <w:rFonts w:ascii="Symbol" w:hAnsi="Symbol" w:hint="default"/>
      </w:rPr>
    </w:lvl>
    <w:lvl w:ilvl="4" w:tplc="04090003">
      <w:start w:val="1"/>
      <w:numFmt w:val="bullet"/>
      <w:lvlText w:val="o"/>
      <w:lvlJc w:val="left"/>
      <w:pPr>
        <w:ind w:left="5436" w:hanging="360"/>
      </w:pPr>
      <w:rPr>
        <w:rFonts w:ascii="Courier New" w:hAnsi="Courier New" w:cs="Courier New" w:hint="default"/>
      </w:rPr>
    </w:lvl>
    <w:lvl w:ilvl="5" w:tplc="04090005">
      <w:start w:val="1"/>
      <w:numFmt w:val="bullet"/>
      <w:lvlText w:val=""/>
      <w:lvlJc w:val="left"/>
      <w:pPr>
        <w:ind w:left="6156" w:hanging="360"/>
      </w:pPr>
      <w:rPr>
        <w:rFonts w:ascii="Wingdings" w:hAnsi="Wingdings" w:hint="default"/>
      </w:rPr>
    </w:lvl>
    <w:lvl w:ilvl="6" w:tplc="04090001">
      <w:start w:val="1"/>
      <w:numFmt w:val="bullet"/>
      <w:lvlText w:val=""/>
      <w:lvlJc w:val="left"/>
      <w:pPr>
        <w:ind w:left="6876" w:hanging="360"/>
      </w:pPr>
      <w:rPr>
        <w:rFonts w:ascii="Symbol" w:hAnsi="Symbol" w:hint="default"/>
      </w:rPr>
    </w:lvl>
    <w:lvl w:ilvl="7" w:tplc="04090003">
      <w:start w:val="1"/>
      <w:numFmt w:val="bullet"/>
      <w:lvlText w:val="o"/>
      <w:lvlJc w:val="left"/>
      <w:pPr>
        <w:ind w:left="7596" w:hanging="360"/>
      </w:pPr>
      <w:rPr>
        <w:rFonts w:ascii="Courier New" w:hAnsi="Courier New" w:cs="Courier New" w:hint="default"/>
      </w:rPr>
    </w:lvl>
    <w:lvl w:ilvl="8" w:tplc="04090005">
      <w:start w:val="1"/>
      <w:numFmt w:val="bullet"/>
      <w:lvlText w:val=""/>
      <w:lvlJc w:val="left"/>
      <w:pPr>
        <w:ind w:left="8316" w:hanging="360"/>
      </w:pPr>
      <w:rPr>
        <w:rFonts w:ascii="Wingdings" w:hAnsi="Wingdings" w:hint="default"/>
      </w:rPr>
    </w:lvl>
  </w:abstractNum>
  <w:abstractNum w:abstractNumId="10" w15:restartNumberingAfterBreak="0">
    <w:nsid w:val="33463883"/>
    <w:multiLevelType w:val="hybridMultilevel"/>
    <w:tmpl w:val="7548D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585003A"/>
    <w:multiLevelType w:val="hybridMultilevel"/>
    <w:tmpl w:val="9F60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B7FDD"/>
    <w:multiLevelType w:val="hybridMultilevel"/>
    <w:tmpl w:val="3E802DC2"/>
    <w:lvl w:ilvl="0" w:tplc="DF263D26">
      <w:start w:val="1"/>
      <w:numFmt w:val="bullet"/>
      <w:lvlText w:val=""/>
      <w:lvlJc w:val="left"/>
      <w:pPr>
        <w:ind w:left="720" w:hanging="360"/>
      </w:pPr>
      <w:rPr>
        <w:rFonts w:ascii="Symbol" w:hAnsi="Symbol" w:hint="default"/>
      </w:rPr>
    </w:lvl>
    <w:lvl w:ilvl="1" w:tplc="295AD222">
      <w:start w:val="1"/>
      <w:numFmt w:val="bullet"/>
      <w:lvlText w:val="o"/>
      <w:lvlJc w:val="left"/>
      <w:pPr>
        <w:ind w:left="1440" w:hanging="360"/>
      </w:pPr>
      <w:rPr>
        <w:rFonts w:ascii="Courier New" w:hAnsi="Courier New" w:hint="default"/>
      </w:rPr>
    </w:lvl>
    <w:lvl w:ilvl="2" w:tplc="04B61A10">
      <w:start w:val="1"/>
      <w:numFmt w:val="bullet"/>
      <w:lvlText w:val=""/>
      <w:lvlJc w:val="left"/>
      <w:pPr>
        <w:ind w:left="2160" w:hanging="360"/>
      </w:pPr>
      <w:rPr>
        <w:rFonts w:ascii="Wingdings" w:hAnsi="Wingdings" w:hint="default"/>
      </w:rPr>
    </w:lvl>
    <w:lvl w:ilvl="3" w:tplc="5ECE6050">
      <w:start w:val="1"/>
      <w:numFmt w:val="bullet"/>
      <w:lvlText w:val=""/>
      <w:lvlJc w:val="left"/>
      <w:pPr>
        <w:ind w:left="2880" w:hanging="360"/>
      </w:pPr>
      <w:rPr>
        <w:rFonts w:ascii="Symbol" w:hAnsi="Symbol" w:hint="default"/>
      </w:rPr>
    </w:lvl>
    <w:lvl w:ilvl="4" w:tplc="6BE0D438">
      <w:start w:val="1"/>
      <w:numFmt w:val="bullet"/>
      <w:lvlText w:val="o"/>
      <w:lvlJc w:val="left"/>
      <w:pPr>
        <w:ind w:left="3600" w:hanging="360"/>
      </w:pPr>
      <w:rPr>
        <w:rFonts w:ascii="Courier New" w:hAnsi="Courier New" w:hint="default"/>
      </w:rPr>
    </w:lvl>
    <w:lvl w:ilvl="5" w:tplc="E8D02A22">
      <w:start w:val="1"/>
      <w:numFmt w:val="bullet"/>
      <w:lvlText w:val=""/>
      <w:lvlJc w:val="left"/>
      <w:pPr>
        <w:ind w:left="4320" w:hanging="360"/>
      </w:pPr>
      <w:rPr>
        <w:rFonts w:ascii="Wingdings" w:hAnsi="Wingdings" w:hint="default"/>
      </w:rPr>
    </w:lvl>
    <w:lvl w:ilvl="6" w:tplc="D18A14E6">
      <w:start w:val="1"/>
      <w:numFmt w:val="bullet"/>
      <w:lvlText w:val=""/>
      <w:lvlJc w:val="left"/>
      <w:pPr>
        <w:ind w:left="5040" w:hanging="360"/>
      </w:pPr>
      <w:rPr>
        <w:rFonts w:ascii="Symbol" w:hAnsi="Symbol" w:hint="default"/>
      </w:rPr>
    </w:lvl>
    <w:lvl w:ilvl="7" w:tplc="0A7ED378">
      <w:start w:val="1"/>
      <w:numFmt w:val="bullet"/>
      <w:lvlText w:val="o"/>
      <w:lvlJc w:val="left"/>
      <w:pPr>
        <w:ind w:left="5760" w:hanging="360"/>
      </w:pPr>
      <w:rPr>
        <w:rFonts w:ascii="Courier New" w:hAnsi="Courier New" w:hint="default"/>
      </w:rPr>
    </w:lvl>
    <w:lvl w:ilvl="8" w:tplc="401A98FE">
      <w:start w:val="1"/>
      <w:numFmt w:val="bullet"/>
      <w:lvlText w:val=""/>
      <w:lvlJc w:val="left"/>
      <w:pPr>
        <w:ind w:left="6480" w:hanging="360"/>
      </w:pPr>
      <w:rPr>
        <w:rFonts w:ascii="Wingdings" w:hAnsi="Wingdings" w:hint="default"/>
      </w:rPr>
    </w:lvl>
  </w:abstractNum>
  <w:abstractNum w:abstractNumId="13" w15:restartNumberingAfterBreak="0">
    <w:nsid w:val="3E226343"/>
    <w:multiLevelType w:val="hybridMultilevel"/>
    <w:tmpl w:val="9B1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A40CE"/>
    <w:multiLevelType w:val="hybridMultilevel"/>
    <w:tmpl w:val="DD36E07C"/>
    <w:lvl w:ilvl="0" w:tplc="B4E444CA">
      <w:start w:val="1"/>
      <w:numFmt w:val="bullet"/>
      <w:lvlText w:val=""/>
      <w:lvlJc w:val="left"/>
      <w:pPr>
        <w:ind w:left="720" w:hanging="360"/>
      </w:pPr>
      <w:rPr>
        <w:rFonts w:ascii="Wingdings" w:hAnsi="Wingdings" w:hint="default"/>
      </w:rPr>
    </w:lvl>
    <w:lvl w:ilvl="1" w:tplc="8C92369C">
      <w:start w:val="1"/>
      <w:numFmt w:val="bullet"/>
      <w:lvlText w:val="o"/>
      <w:lvlJc w:val="left"/>
      <w:pPr>
        <w:ind w:left="1440" w:hanging="360"/>
      </w:pPr>
      <w:rPr>
        <w:rFonts w:ascii="Courier New" w:hAnsi="Courier New" w:hint="default"/>
      </w:rPr>
    </w:lvl>
    <w:lvl w:ilvl="2" w:tplc="5A0CF408">
      <w:start w:val="1"/>
      <w:numFmt w:val="bullet"/>
      <w:lvlText w:val=""/>
      <w:lvlJc w:val="left"/>
      <w:pPr>
        <w:ind w:left="2160" w:hanging="360"/>
      </w:pPr>
      <w:rPr>
        <w:rFonts w:ascii="Wingdings" w:hAnsi="Wingdings" w:hint="default"/>
      </w:rPr>
    </w:lvl>
    <w:lvl w:ilvl="3" w:tplc="99B43966">
      <w:start w:val="1"/>
      <w:numFmt w:val="bullet"/>
      <w:lvlText w:val=""/>
      <w:lvlJc w:val="left"/>
      <w:pPr>
        <w:ind w:left="2880" w:hanging="360"/>
      </w:pPr>
      <w:rPr>
        <w:rFonts w:ascii="Symbol" w:hAnsi="Symbol" w:hint="default"/>
      </w:rPr>
    </w:lvl>
    <w:lvl w:ilvl="4" w:tplc="66B471CC">
      <w:start w:val="1"/>
      <w:numFmt w:val="bullet"/>
      <w:lvlText w:val="o"/>
      <w:lvlJc w:val="left"/>
      <w:pPr>
        <w:ind w:left="3600" w:hanging="360"/>
      </w:pPr>
      <w:rPr>
        <w:rFonts w:ascii="Courier New" w:hAnsi="Courier New" w:hint="default"/>
      </w:rPr>
    </w:lvl>
    <w:lvl w:ilvl="5" w:tplc="1812B932">
      <w:start w:val="1"/>
      <w:numFmt w:val="bullet"/>
      <w:lvlText w:val=""/>
      <w:lvlJc w:val="left"/>
      <w:pPr>
        <w:ind w:left="4320" w:hanging="360"/>
      </w:pPr>
      <w:rPr>
        <w:rFonts w:ascii="Wingdings" w:hAnsi="Wingdings" w:hint="default"/>
      </w:rPr>
    </w:lvl>
    <w:lvl w:ilvl="6" w:tplc="522CE0EE">
      <w:start w:val="1"/>
      <w:numFmt w:val="bullet"/>
      <w:lvlText w:val=""/>
      <w:lvlJc w:val="left"/>
      <w:pPr>
        <w:ind w:left="5040" w:hanging="360"/>
      </w:pPr>
      <w:rPr>
        <w:rFonts w:ascii="Symbol" w:hAnsi="Symbol" w:hint="default"/>
      </w:rPr>
    </w:lvl>
    <w:lvl w:ilvl="7" w:tplc="AE92A9CC">
      <w:start w:val="1"/>
      <w:numFmt w:val="bullet"/>
      <w:lvlText w:val="o"/>
      <w:lvlJc w:val="left"/>
      <w:pPr>
        <w:ind w:left="5760" w:hanging="360"/>
      </w:pPr>
      <w:rPr>
        <w:rFonts w:ascii="Courier New" w:hAnsi="Courier New" w:hint="default"/>
      </w:rPr>
    </w:lvl>
    <w:lvl w:ilvl="8" w:tplc="601A54CE">
      <w:start w:val="1"/>
      <w:numFmt w:val="bullet"/>
      <w:lvlText w:val=""/>
      <w:lvlJc w:val="left"/>
      <w:pPr>
        <w:ind w:left="6480" w:hanging="360"/>
      </w:pPr>
      <w:rPr>
        <w:rFonts w:ascii="Wingdings" w:hAnsi="Wingdings" w:hint="default"/>
      </w:rPr>
    </w:lvl>
  </w:abstractNum>
  <w:abstractNum w:abstractNumId="15" w15:restartNumberingAfterBreak="0">
    <w:nsid w:val="408B5AF5"/>
    <w:multiLevelType w:val="hybridMultilevel"/>
    <w:tmpl w:val="C28E4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B05C7C"/>
    <w:multiLevelType w:val="hybridMultilevel"/>
    <w:tmpl w:val="B40EF6D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2E4948"/>
    <w:multiLevelType w:val="hybridMultilevel"/>
    <w:tmpl w:val="FFFFFFFF"/>
    <w:lvl w:ilvl="0" w:tplc="3DB81736">
      <w:start w:val="1"/>
      <w:numFmt w:val="bullet"/>
      <w:lvlText w:val=""/>
      <w:lvlJc w:val="left"/>
      <w:pPr>
        <w:ind w:left="720" w:hanging="360"/>
      </w:pPr>
      <w:rPr>
        <w:rFonts w:ascii="Symbol" w:hAnsi="Symbol" w:hint="default"/>
      </w:rPr>
    </w:lvl>
    <w:lvl w:ilvl="1" w:tplc="CBE6D234">
      <w:start w:val="1"/>
      <w:numFmt w:val="bullet"/>
      <w:lvlText w:val="o"/>
      <w:lvlJc w:val="left"/>
      <w:pPr>
        <w:ind w:left="1440" w:hanging="360"/>
      </w:pPr>
      <w:rPr>
        <w:rFonts w:ascii="Courier New" w:hAnsi="Courier New" w:hint="default"/>
      </w:rPr>
    </w:lvl>
    <w:lvl w:ilvl="2" w:tplc="AE742590">
      <w:start w:val="1"/>
      <w:numFmt w:val="bullet"/>
      <w:lvlText w:val=""/>
      <w:lvlJc w:val="left"/>
      <w:pPr>
        <w:ind w:left="2160" w:hanging="360"/>
      </w:pPr>
      <w:rPr>
        <w:rFonts w:ascii="Wingdings" w:hAnsi="Wingdings" w:hint="default"/>
      </w:rPr>
    </w:lvl>
    <w:lvl w:ilvl="3" w:tplc="7EB42750">
      <w:start w:val="1"/>
      <w:numFmt w:val="bullet"/>
      <w:lvlText w:val=""/>
      <w:lvlJc w:val="left"/>
      <w:pPr>
        <w:ind w:left="2880" w:hanging="360"/>
      </w:pPr>
      <w:rPr>
        <w:rFonts w:ascii="Symbol" w:hAnsi="Symbol" w:hint="default"/>
      </w:rPr>
    </w:lvl>
    <w:lvl w:ilvl="4" w:tplc="B40A53F4">
      <w:start w:val="1"/>
      <w:numFmt w:val="bullet"/>
      <w:lvlText w:val="o"/>
      <w:lvlJc w:val="left"/>
      <w:pPr>
        <w:ind w:left="3600" w:hanging="360"/>
      </w:pPr>
      <w:rPr>
        <w:rFonts w:ascii="Courier New" w:hAnsi="Courier New" w:hint="default"/>
      </w:rPr>
    </w:lvl>
    <w:lvl w:ilvl="5" w:tplc="16FC4994">
      <w:start w:val="1"/>
      <w:numFmt w:val="bullet"/>
      <w:lvlText w:val=""/>
      <w:lvlJc w:val="left"/>
      <w:pPr>
        <w:ind w:left="4320" w:hanging="360"/>
      </w:pPr>
      <w:rPr>
        <w:rFonts w:ascii="Wingdings" w:hAnsi="Wingdings" w:hint="default"/>
      </w:rPr>
    </w:lvl>
    <w:lvl w:ilvl="6" w:tplc="04E8A58E">
      <w:start w:val="1"/>
      <w:numFmt w:val="bullet"/>
      <w:lvlText w:val=""/>
      <w:lvlJc w:val="left"/>
      <w:pPr>
        <w:ind w:left="5040" w:hanging="360"/>
      </w:pPr>
      <w:rPr>
        <w:rFonts w:ascii="Symbol" w:hAnsi="Symbol" w:hint="default"/>
      </w:rPr>
    </w:lvl>
    <w:lvl w:ilvl="7" w:tplc="A0824568">
      <w:start w:val="1"/>
      <w:numFmt w:val="bullet"/>
      <w:lvlText w:val="o"/>
      <w:lvlJc w:val="left"/>
      <w:pPr>
        <w:ind w:left="5760" w:hanging="360"/>
      </w:pPr>
      <w:rPr>
        <w:rFonts w:ascii="Courier New" w:hAnsi="Courier New" w:hint="default"/>
      </w:rPr>
    </w:lvl>
    <w:lvl w:ilvl="8" w:tplc="2D00A9BA">
      <w:start w:val="1"/>
      <w:numFmt w:val="bullet"/>
      <w:lvlText w:val=""/>
      <w:lvlJc w:val="left"/>
      <w:pPr>
        <w:ind w:left="6480" w:hanging="360"/>
      </w:pPr>
      <w:rPr>
        <w:rFonts w:ascii="Wingdings" w:hAnsi="Wingdings" w:hint="default"/>
      </w:rPr>
    </w:lvl>
  </w:abstractNum>
  <w:abstractNum w:abstractNumId="18"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CA0AD0"/>
    <w:multiLevelType w:val="hybridMultilevel"/>
    <w:tmpl w:val="CFDCB28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459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D13637"/>
    <w:multiLevelType w:val="hybridMultilevel"/>
    <w:tmpl w:val="3F76E672"/>
    <w:lvl w:ilvl="0" w:tplc="4F0AC794">
      <w:start w:val="1"/>
      <w:numFmt w:val="bullet"/>
      <w:lvlText w:val="§"/>
      <w:lvlJc w:val="left"/>
      <w:pPr>
        <w:ind w:left="720" w:hanging="360"/>
      </w:pPr>
      <w:rPr>
        <w:rFonts w:ascii="Wingdings" w:hAnsi="Wingdings" w:hint="default"/>
      </w:rPr>
    </w:lvl>
    <w:lvl w:ilvl="1" w:tplc="EEB08652">
      <w:start w:val="1"/>
      <w:numFmt w:val="bullet"/>
      <w:lvlText w:val="o"/>
      <w:lvlJc w:val="left"/>
      <w:pPr>
        <w:ind w:left="1440" w:hanging="360"/>
      </w:pPr>
      <w:rPr>
        <w:rFonts w:ascii="Courier New" w:hAnsi="Courier New" w:hint="default"/>
      </w:rPr>
    </w:lvl>
    <w:lvl w:ilvl="2" w:tplc="6DAA7AB4">
      <w:start w:val="1"/>
      <w:numFmt w:val="bullet"/>
      <w:lvlText w:val=""/>
      <w:lvlJc w:val="left"/>
      <w:pPr>
        <w:ind w:left="2160" w:hanging="360"/>
      </w:pPr>
      <w:rPr>
        <w:rFonts w:ascii="Wingdings" w:hAnsi="Wingdings" w:hint="default"/>
      </w:rPr>
    </w:lvl>
    <w:lvl w:ilvl="3" w:tplc="F0185704">
      <w:start w:val="1"/>
      <w:numFmt w:val="bullet"/>
      <w:lvlText w:val=""/>
      <w:lvlJc w:val="left"/>
      <w:pPr>
        <w:ind w:left="2880" w:hanging="360"/>
      </w:pPr>
      <w:rPr>
        <w:rFonts w:ascii="Symbol" w:hAnsi="Symbol" w:hint="default"/>
      </w:rPr>
    </w:lvl>
    <w:lvl w:ilvl="4" w:tplc="A142F6B6">
      <w:start w:val="1"/>
      <w:numFmt w:val="bullet"/>
      <w:lvlText w:val="o"/>
      <w:lvlJc w:val="left"/>
      <w:pPr>
        <w:ind w:left="3600" w:hanging="360"/>
      </w:pPr>
      <w:rPr>
        <w:rFonts w:ascii="Courier New" w:hAnsi="Courier New" w:hint="default"/>
      </w:rPr>
    </w:lvl>
    <w:lvl w:ilvl="5" w:tplc="50880116">
      <w:start w:val="1"/>
      <w:numFmt w:val="bullet"/>
      <w:lvlText w:val=""/>
      <w:lvlJc w:val="left"/>
      <w:pPr>
        <w:ind w:left="4320" w:hanging="360"/>
      </w:pPr>
      <w:rPr>
        <w:rFonts w:ascii="Wingdings" w:hAnsi="Wingdings" w:hint="default"/>
      </w:rPr>
    </w:lvl>
    <w:lvl w:ilvl="6" w:tplc="FBDA7FCE">
      <w:start w:val="1"/>
      <w:numFmt w:val="bullet"/>
      <w:lvlText w:val=""/>
      <w:lvlJc w:val="left"/>
      <w:pPr>
        <w:ind w:left="5040" w:hanging="360"/>
      </w:pPr>
      <w:rPr>
        <w:rFonts w:ascii="Symbol" w:hAnsi="Symbol" w:hint="default"/>
      </w:rPr>
    </w:lvl>
    <w:lvl w:ilvl="7" w:tplc="8B9A20E2">
      <w:start w:val="1"/>
      <w:numFmt w:val="bullet"/>
      <w:lvlText w:val="o"/>
      <w:lvlJc w:val="left"/>
      <w:pPr>
        <w:ind w:left="5760" w:hanging="360"/>
      </w:pPr>
      <w:rPr>
        <w:rFonts w:ascii="Courier New" w:hAnsi="Courier New" w:hint="default"/>
      </w:rPr>
    </w:lvl>
    <w:lvl w:ilvl="8" w:tplc="EA22BC90">
      <w:start w:val="1"/>
      <w:numFmt w:val="bullet"/>
      <w:lvlText w:val=""/>
      <w:lvlJc w:val="left"/>
      <w:pPr>
        <w:ind w:left="6480" w:hanging="360"/>
      </w:pPr>
      <w:rPr>
        <w:rFonts w:ascii="Wingdings" w:hAnsi="Wingdings" w:hint="default"/>
      </w:rPr>
    </w:lvl>
  </w:abstractNum>
  <w:abstractNum w:abstractNumId="21" w15:restartNumberingAfterBreak="0">
    <w:nsid w:val="51B6060E"/>
    <w:multiLevelType w:val="hybridMultilevel"/>
    <w:tmpl w:val="FC4ED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6247B0"/>
    <w:multiLevelType w:val="hybridMultilevel"/>
    <w:tmpl w:val="CC8A4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E0621A"/>
    <w:multiLevelType w:val="hybridMultilevel"/>
    <w:tmpl w:val="815290BE"/>
    <w:lvl w:ilvl="0" w:tplc="49B4E4C2">
      <w:start w:val="1"/>
      <w:numFmt w:val="bullet"/>
      <w:lvlText w:val=""/>
      <w:lvlJc w:val="left"/>
      <w:pPr>
        <w:ind w:left="720" w:hanging="360"/>
      </w:pPr>
      <w:rPr>
        <w:rFonts w:ascii="Symbol" w:hAnsi="Symbol" w:hint="default"/>
      </w:rPr>
    </w:lvl>
    <w:lvl w:ilvl="1" w:tplc="89F4CB48">
      <w:start w:val="1"/>
      <w:numFmt w:val="bullet"/>
      <w:lvlText w:val="o"/>
      <w:lvlJc w:val="left"/>
      <w:pPr>
        <w:ind w:left="1440" w:hanging="360"/>
      </w:pPr>
      <w:rPr>
        <w:rFonts w:ascii="Courier New" w:hAnsi="Courier New" w:hint="default"/>
      </w:rPr>
    </w:lvl>
    <w:lvl w:ilvl="2" w:tplc="1F1A800E">
      <w:start w:val="1"/>
      <w:numFmt w:val="bullet"/>
      <w:lvlText w:val=""/>
      <w:lvlJc w:val="left"/>
      <w:pPr>
        <w:ind w:left="2160" w:hanging="360"/>
      </w:pPr>
      <w:rPr>
        <w:rFonts w:ascii="Wingdings" w:hAnsi="Wingdings" w:hint="default"/>
      </w:rPr>
    </w:lvl>
    <w:lvl w:ilvl="3" w:tplc="403A4F86">
      <w:start w:val="1"/>
      <w:numFmt w:val="bullet"/>
      <w:lvlText w:val=""/>
      <w:lvlJc w:val="left"/>
      <w:pPr>
        <w:ind w:left="2880" w:hanging="360"/>
      </w:pPr>
      <w:rPr>
        <w:rFonts w:ascii="Symbol" w:hAnsi="Symbol" w:hint="default"/>
      </w:rPr>
    </w:lvl>
    <w:lvl w:ilvl="4" w:tplc="564C195E">
      <w:start w:val="1"/>
      <w:numFmt w:val="bullet"/>
      <w:lvlText w:val="o"/>
      <w:lvlJc w:val="left"/>
      <w:pPr>
        <w:ind w:left="3600" w:hanging="360"/>
      </w:pPr>
      <w:rPr>
        <w:rFonts w:ascii="Courier New" w:hAnsi="Courier New" w:hint="default"/>
      </w:rPr>
    </w:lvl>
    <w:lvl w:ilvl="5" w:tplc="7332B08A">
      <w:start w:val="1"/>
      <w:numFmt w:val="bullet"/>
      <w:lvlText w:val=""/>
      <w:lvlJc w:val="left"/>
      <w:pPr>
        <w:ind w:left="4320" w:hanging="360"/>
      </w:pPr>
      <w:rPr>
        <w:rFonts w:ascii="Wingdings" w:hAnsi="Wingdings" w:hint="default"/>
      </w:rPr>
    </w:lvl>
    <w:lvl w:ilvl="6" w:tplc="2E9EC134">
      <w:start w:val="1"/>
      <w:numFmt w:val="bullet"/>
      <w:lvlText w:val=""/>
      <w:lvlJc w:val="left"/>
      <w:pPr>
        <w:ind w:left="5040" w:hanging="360"/>
      </w:pPr>
      <w:rPr>
        <w:rFonts w:ascii="Symbol" w:hAnsi="Symbol" w:hint="default"/>
      </w:rPr>
    </w:lvl>
    <w:lvl w:ilvl="7" w:tplc="5BBCBB7A">
      <w:start w:val="1"/>
      <w:numFmt w:val="bullet"/>
      <w:lvlText w:val="o"/>
      <w:lvlJc w:val="left"/>
      <w:pPr>
        <w:ind w:left="5760" w:hanging="360"/>
      </w:pPr>
      <w:rPr>
        <w:rFonts w:ascii="Courier New" w:hAnsi="Courier New" w:hint="default"/>
      </w:rPr>
    </w:lvl>
    <w:lvl w:ilvl="8" w:tplc="CFA470F4">
      <w:start w:val="1"/>
      <w:numFmt w:val="bullet"/>
      <w:lvlText w:val=""/>
      <w:lvlJc w:val="left"/>
      <w:pPr>
        <w:ind w:left="6480" w:hanging="360"/>
      </w:pPr>
      <w:rPr>
        <w:rFonts w:ascii="Wingdings" w:hAnsi="Wingdings" w:hint="default"/>
      </w:rPr>
    </w:lvl>
  </w:abstractNum>
  <w:abstractNum w:abstractNumId="24" w15:restartNumberingAfterBreak="0">
    <w:nsid w:val="6ADC443F"/>
    <w:multiLevelType w:val="hybridMultilevel"/>
    <w:tmpl w:val="B4CEC00E"/>
    <w:lvl w:ilvl="0" w:tplc="A370AAC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424C40"/>
    <w:multiLevelType w:val="hybridMultilevel"/>
    <w:tmpl w:val="FFFFFFFF"/>
    <w:lvl w:ilvl="0" w:tplc="10C0EE18">
      <w:start w:val="1"/>
      <w:numFmt w:val="bullet"/>
      <w:lvlText w:val=""/>
      <w:lvlJc w:val="left"/>
      <w:pPr>
        <w:ind w:left="720" w:hanging="360"/>
      </w:pPr>
      <w:rPr>
        <w:rFonts w:ascii="Symbol" w:hAnsi="Symbol" w:hint="default"/>
      </w:rPr>
    </w:lvl>
    <w:lvl w:ilvl="1" w:tplc="B5983DEE">
      <w:start w:val="1"/>
      <w:numFmt w:val="bullet"/>
      <w:lvlText w:val="o"/>
      <w:lvlJc w:val="left"/>
      <w:pPr>
        <w:ind w:left="1440" w:hanging="360"/>
      </w:pPr>
      <w:rPr>
        <w:rFonts w:ascii="Courier New" w:hAnsi="Courier New" w:hint="default"/>
      </w:rPr>
    </w:lvl>
    <w:lvl w:ilvl="2" w:tplc="431ACB9A">
      <w:start w:val="1"/>
      <w:numFmt w:val="bullet"/>
      <w:lvlText w:val=""/>
      <w:lvlJc w:val="left"/>
      <w:pPr>
        <w:ind w:left="2160" w:hanging="360"/>
      </w:pPr>
      <w:rPr>
        <w:rFonts w:ascii="Wingdings" w:hAnsi="Wingdings" w:hint="default"/>
      </w:rPr>
    </w:lvl>
    <w:lvl w:ilvl="3" w:tplc="7E564732">
      <w:start w:val="1"/>
      <w:numFmt w:val="bullet"/>
      <w:lvlText w:val=""/>
      <w:lvlJc w:val="left"/>
      <w:pPr>
        <w:ind w:left="2880" w:hanging="360"/>
      </w:pPr>
      <w:rPr>
        <w:rFonts w:ascii="Symbol" w:hAnsi="Symbol" w:hint="default"/>
      </w:rPr>
    </w:lvl>
    <w:lvl w:ilvl="4" w:tplc="A83A2B72">
      <w:start w:val="1"/>
      <w:numFmt w:val="bullet"/>
      <w:lvlText w:val="o"/>
      <w:lvlJc w:val="left"/>
      <w:pPr>
        <w:ind w:left="3600" w:hanging="360"/>
      </w:pPr>
      <w:rPr>
        <w:rFonts w:ascii="Courier New" w:hAnsi="Courier New" w:hint="default"/>
      </w:rPr>
    </w:lvl>
    <w:lvl w:ilvl="5" w:tplc="FCCE1F54">
      <w:start w:val="1"/>
      <w:numFmt w:val="bullet"/>
      <w:lvlText w:val=""/>
      <w:lvlJc w:val="left"/>
      <w:pPr>
        <w:ind w:left="4320" w:hanging="360"/>
      </w:pPr>
      <w:rPr>
        <w:rFonts w:ascii="Wingdings" w:hAnsi="Wingdings" w:hint="default"/>
      </w:rPr>
    </w:lvl>
    <w:lvl w:ilvl="6" w:tplc="29AAEB28">
      <w:start w:val="1"/>
      <w:numFmt w:val="bullet"/>
      <w:lvlText w:val=""/>
      <w:lvlJc w:val="left"/>
      <w:pPr>
        <w:ind w:left="5040" w:hanging="360"/>
      </w:pPr>
      <w:rPr>
        <w:rFonts w:ascii="Symbol" w:hAnsi="Symbol" w:hint="default"/>
      </w:rPr>
    </w:lvl>
    <w:lvl w:ilvl="7" w:tplc="DCC03478">
      <w:start w:val="1"/>
      <w:numFmt w:val="bullet"/>
      <w:lvlText w:val="o"/>
      <w:lvlJc w:val="left"/>
      <w:pPr>
        <w:ind w:left="5760" w:hanging="360"/>
      </w:pPr>
      <w:rPr>
        <w:rFonts w:ascii="Courier New" w:hAnsi="Courier New" w:hint="default"/>
      </w:rPr>
    </w:lvl>
    <w:lvl w:ilvl="8" w:tplc="530661C4">
      <w:start w:val="1"/>
      <w:numFmt w:val="bullet"/>
      <w:lvlText w:val=""/>
      <w:lvlJc w:val="left"/>
      <w:pPr>
        <w:ind w:left="6480" w:hanging="360"/>
      </w:pPr>
      <w:rPr>
        <w:rFonts w:ascii="Wingdings" w:hAnsi="Wingdings" w:hint="default"/>
      </w:rPr>
    </w:lvl>
  </w:abstractNum>
  <w:abstractNum w:abstractNumId="26" w15:restartNumberingAfterBreak="0">
    <w:nsid w:val="76863319"/>
    <w:multiLevelType w:val="hybridMultilevel"/>
    <w:tmpl w:val="2178831A"/>
    <w:lvl w:ilvl="0" w:tplc="EAF0943C">
      <w:start w:val="1"/>
      <w:numFmt w:val="bullet"/>
      <w:lvlText w:val=""/>
      <w:lvlJc w:val="left"/>
      <w:pPr>
        <w:ind w:left="720" w:hanging="360"/>
      </w:pPr>
      <w:rPr>
        <w:rFonts w:ascii="Wingdings" w:hAnsi="Wingdings" w:hint="default"/>
      </w:rPr>
    </w:lvl>
    <w:lvl w:ilvl="1" w:tplc="39B42B3A">
      <w:start w:val="1"/>
      <w:numFmt w:val="bullet"/>
      <w:lvlText w:val="o"/>
      <w:lvlJc w:val="left"/>
      <w:pPr>
        <w:ind w:left="1440" w:hanging="360"/>
      </w:pPr>
      <w:rPr>
        <w:rFonts w:ascii="Courier New" w:hAnsi="Courier New" w:hint="default"/>
      </w:rPr>
    </w:lvl>
    <w:lvl w:ilvl="2" w:tplc="A9B28360">
      <w:start w:val="1"/>
      <w:numFmt w:val="bullet"/>
      <w:lvlText w:val=""/>
      <w:lvlJc w:val="left"/>
      <w:pPr>
        <w:ind w:left="2160" w:hanging="360"/>
      </w:pPr>
      <w:rPr>
        <w:rFonts w:ascii="Wingdings" w:hAnsi="Wingdings" w:hint="default"/>
      </w:rPr>
    </w:lvl>
    <w:lvl w:ilvl="3" w:tplc="9D00741C">
      <w:start w:val="1"/>
      <w:numFmt w:val="bullet"/>
      <w:lvlText w:val=""/>
      <w:lvlJc w:val="left"/>
      <w:pPr>
        <w:ind w:left="2880" w:hanging="360"/>
      </w:pPr>
      <w:rPr>
        <w:rFonts w:ascii="Symbol" w:hAnsi="Symbol" w:hint="default"/>
      </w:rPr>
    </w:lvl>
    <w:lvl w:ilvl="4" w:tplc="E4EE1D4C">
      <w:start w:val="1"/>
      <w:numFmt w:val="bullet"/>
      <w:lvlText w:val="o"/>
      <w:lvlJc w:val="left"/>
      <w:pPr>
        <w:ind w:left="3600" w:hanging="360"/>
      </w:pPr>
      <w:rPr>
        <w:rFonts w:ascii="Courier New" w:hAnsi="Courier New" w:hint="default"/>
      </w:rPr>
    </w:lvl>
    <w:lvl w:ilvl="5" w:tplc="425059F2">
      <w:start w:val="1"/>
      <w:numFmt w:val="bullet"/>
      <w:lvlText w:val=""/>
      <w:lvlJc w:val="left"/>
      <w:pPr>
        <w:ind w:left="4320" w:hanging="360"/>
      </w:pPr>
      <w:rPr>
        <w:rFonts w:ascii="Wingdings" w:hAnsi="Wingdings" w:hint="default"/>
      </w:rPr>
    </w:lvl>
    <w:lvl w:ilvl="6" w:tplc="F1DE7E8E">
      <w:start w:val="1"/>
      <w:numFmt w:val="bullet"/>
      <w:lvlText w:val=""/>
      <w:lvlJc w:val="left"/>
      <w:pPr>
        <w:ind w:left="5040" w:hanging="360"/>
      </w:pPr>
      <w:rPr>
        <w:rFonts w:ascii="Symbol" w:hAnsi="Symbol" w:hint="default"/>
      </w:rPr>
    </w:lvl>
    <w:lvl w:ilvl="7" w:tplc="6BF8A85C">
      <w:start w:val="1"/>
      <w:numFmt w:val="bullet"/>
      <w:lvlText w:val="o"/>
      <w:lvlJc w:val="left"/>
      <w:pPr>
        <w:ind w:left="5760" w:hanging="360"/>
      </w:pPr>
      <w:rPr>
        <w:rFonts w:ascii="Courier New" w:hAnsi="Courier New" w:hint="default"/>
      </w:rPr>
    </w:lvl>
    <w:lvl w:ilvl="8" w:tplc="5568EF12">
      <w:start w:val="1"/>
      <w:numFmt w:val="bullet"/>
      <w:lvlText w:val=""/>
      <w:lvlJc w:val="left"/>
      <w:pPr>
        <w:ind w:left="6480" w:hanging="360"/>
      </w:pPr>
      <w:rPr>
        <w:rFonts w:ascii="Wingdings" w:hAnsi="Wingdings" w:hint="default"/>
      </w:rPr>
    </w:lvl>
  </w:abstractNum>
  <w:abstractNum w:abstractNumId="27" w15:restartNumberingAfterBreak="0">
    <w:nsid w:val="78466F9B"/>
    <w:multiLevelType w:val="hybridMultilevel"/>
    <w:tmpl w:val="CDD27162"/>
    <w:lvl w:ilvl="0" w:tplc="04090001">
      <w:start w:val="1"/>
      <w:numFmt w:val="bullet"/>
      <w:lvlText w:val=""/>
      <w:lvlJc w:val="left"/>
      <w:pPr>
        <w:ind w:left="360" w:hanging="360"/>
      </w:pPr>
      <w:rPr>
        <w:rFonts w:ascii="Symbol" w:hAnsi="Symbol" w:hint="default"/>
      </w:rPr>
    </w:lvl>
    <w:lvl w:ilvl="1" w:tplc="51E41FC2">
      <w:start w:val="1"/>
      <w:numFmt w:val="lowerLetter"/>
      <w:lvlText w:val="%2."/>
      <w:lvlJc w:val="left"/>
      <w:pPr>
        <w:ind w:left="1080" w:hanging="360"/>
      </w:pPr>
      <w:rPr>
        <w:b/>
        <w:bCs/>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7F06542D"/>
    <w:multiLevelType w:val="hybridMultilevel"/>
    <w:tmpl w:val="00F2C0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2"/>
  </w:num>
  <w:num w:numId="2">
    <w:abstractNumId w:val="23"/>
  </w:num>
  <w:num w:numId="3">
    <w:abstractNumId w:val="2"/>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9"/>
  </w:num>
  <w:num w:numId="7">
    <w:abstractNumId w:val="6"/>
  </w:num>
  <w:num w:numId="8">
    <w:abstractNumId w:val="0"/>
  </w:num>
  <w:num w:numId="9">
    <w:abstractNumId w:val="16"/>
  </w:num>
  <w:num w:numId="10">
    <w:abstractNumId w:val="4"/>
  </w:num>
  <w:num w:numId="11">
    <w:abstractNumId w:val="9"/>
  </w:num>
  <w:num w:numId="12">
    <w:abstractNumId w:val="21"/>
  </w:num>
  <w:num w:numId="13">
    <w:abstractNumId w:val="28"/>
  </w:num>
  <w:num w:numId="14">
    <w:abstractNumId w:val="27"/>
  </w:num>
  <w:num w:numId="15">
    <w:abstractNumId w:val="10"/>
  </w:num>
  <w:num w:numId="16">
    <w:abstractNumId w:val="14"/>
  </w:num>
  <w:num w:numId="17">
    <w:abstractNumId w:val="26"/>
  </w:num>
  <w:num w:numId="18">
    <w:abstractNumId w:val="5"/>
  </w:num>
  <w:num w:numId="19">
    <w:abstractNumId w:val="20"/>
  </w:num>
  <w:num w:numId="20">
    <w:abstractNumId w:val="17"/>
  </w:num>
  <w:num w:numId="21">
    <w:abstractNumId w:val="25"/>
  </w:num>
  <w:num w:numId="22">
    <w:abstractNumId w:val="8"/>
  </w:num>
  <w:num w:numId="23">
    <w:abstractNumId w:val="1"/>
  </w:num>
  <w:num w:numId="24">
    <w:abstractNumId w:val="13"/>
  </w:num>
  <w:num w:numId="25">
    <w:abstractNumId w:val="15"/>
  </w:num>
  <w:num w:numId="26">
    <w:abstractNumId w:val="22"/>
  </w:num>
  <w:num w:numId="27">
    <w:abstractNumId w:val="11"/>
  </w:num>
  <w:num w:numId="28">
    <w:abstractNumId w:val="24"/>
  </w:num>
  <w:num w:numId="29">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asa Ramalinga">
    <w15:presenceInfo w15:providerId="AD" w15:userId="S::manasatr_microsoft.com#ext#@thespurgroup.com::338f6c40-0ccb-494e-9775-4273bd03df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44C4"/>
    <w:rsid w:val="00026291"/>
    <w:rsid w:val="0002718F"/>
    <w:rsid w:val="00035F8F"/>
    <w:rsid w:val="000365A8"/>
    <w:rsid w:val="00036AFE"/>
    <w:rsid w:val="0003729E"/>
    <w:rsid w:val="00040C20"/>
    <w:rsid w:val="0004224F"/>
    <w:rsid w:val="000435C3"/>
    <w:rsid w:val="000445F9"/>
    <w:rsid w:val="00044D65"/>
    <w:rsid w:val="00047ADE"/>
    <w:rsid w:val="00051549"/>
    <w:rsid w:val="000520F5"/>
    <w:rsid w:val="0005267C"/>
    <w:rsid w:val="00053B0C"/>
    <w:rsid w:val="00053D85"/>
    <w:rsid w:val="00055A14"/>
    <w:rsid w:val="00055FA7"/>
    <w:rsid w:val="00056639"/>
    <w:rsid w:val="000611C2"/>
    <w:rsid w:val="0006220D"/>
    <w:rsid w:val="00071111"/>
    <w:rsid w:val="0007257C"/>
    <w:rsid w:val="000733A7"/>
    <w:rsid w:val="00073922"/>
    <w:rsid w:val="0007482D"/>
    <w:rsid w:val="000758D6"/>
    <w:rsid w:val="00085A6E"/>
    <w:rsid w:val="0008765C"/>
    <w:rsid w:val="00087E9E"/>
    <w:rsid w:val="000903B6"/>
    <w:rsid w:val="00090635"/>
    <w:rsid w:val="00090953"/>
    <w:rsid w:val="00095161"/>
    <w:rsid w:val="0009785D"/>
    <w:rsid w:val="000A1277"/>
    <w:rsid w:val="000A2FE8"/>
    <w:rsid w:val="000A31C8"/>
    <w:rsid w:val="000A3F42"/>
    <w:rsid w:val="000A567D"/>
    <w:rsid w:val="000A586E"/>
    <w:rsid w:val="000A7570"/>
    <w:rsid w:val="000B2AC1"/>
    <w:rsid w:val="000B337B"/>
    <w:rsid w:val="000B62C1"/>
    <w:rsid w:val="000B6CE3"/>
    <w:rsid w:val="000B768F"/>
    <w:rsid w:val="000B7A4E"/>
    <w:rsid w:val="000C56CE"/>
    <w:rsid w:val="000D180F"/>
    <w:rsid w:val="000D3896"/>
    <w:rsid w:val="000D7147"/>
    <w:rsid w:val="000E3DF5"/>
    <w:rsid w:val="000E4C8E"/>
    <w:rsid w:val="000E559D"/>
    <w:rsid w:val="000E6E4F"/>
    <w:rsid w:val="000F179F"/>
    <w:rsid w:val="000F2A63"/>
    <w:rsid w:val="000F450F"/>
    <w:rsid w:val="000F657B"/>
    <w:rsid w:val="000F6685"/>
    <w:rsid w:val="000F759A"/>
    <w:rsid w:val="00100094"/>
    <w:rsid w:val="00100B19"/>
    <w:rsid w:val="00101158"/>
    <w:rsid w:val="00102EAD"/>
    <w:rsid w:val="001034CF"/>
    <w:rsid w:val="00104068"/>
    <w:rsid w:val="0010559D"/>
    <w:rsid w:val="00106793"/>
    <w:rsid w:val="001116C0"/>
    <w:rsid w:val="00112D53"/>
    <w:rsid w:val="00116865"/>
    <w:rsid w:val="001175A2"/>
    <w:rsid w:val="001201B4"/>
    <w:rsid w:val="0012183E"/>
    <w:rsid w:val="001224A7"/>
    <w:rsid w:val="001228DE"/>
    <w:rsid w:val="001255A5"/>
    <w:rsid w:val="00126600"/>
    <w:rsid w:val="001267F3"/>
    <w:rsid w:val="00131FE3"/>
    <w:rsid w:val="0013293A"/>
    <w:rsid w:val="00134A5F"/>
    <w:rsid w:val="00135AAB"/>
    <w:rsid w:val="00135D79"/>
    <w:rsid w:val="001365C0"/>
    <w:rsid w:val="00140384"/>
    <w:rsid w:val="0014506A"/>
    <w:rsid w:val="00145EA3"/>
    <w:rsid w:val="00147B5C"/>
    <w:rsid w:val="00151A44"/>
    <w:rsid w:val="00153916"/>
    <w:rsid w:val="00153A83"/>
    <w:rsid w:val="00156630"/>
    <w:rsid w:val="00157EB0"/>
    <w:rsid w:val="00160EA2"/>
    <w:rsid w:val="0016211B"/>
    <w:rsid w:val="00165263"/>
    <w:rsid w:val="0016540E"/>
    <w:rsid w:val="00166C54"/>
    <w:rsid w:val="001674EB"/>
    <w:rsid w:val="00172A73"/>
    <w:rsid w:val="00175BE1"/>
    <w:rsid w:val="00175DC3"/>
    <w:rsid w:val="0017737A"/>
    <w:rsid w:val="00177DAC"/>
    <w:rsid w:val="00181198"/>
    <w:rsid w:val="0018219B"/>
    <w:rsid w:val="00184744"/>
    <w:rsid w:val="001863C6"/>
    <w:rsid w:val="0018BDD0"/>
    <w:rsid w:val="00190338"/>
    <w:rsid w:val="00194748"/>
    <w:rsid w:val="0019649B"/>
    <w:rsid w:val="001A1251"/>
    <w:rsid w:val="001A1EF1"/>
    <w:rsid w:val="001A244E"/>
    <w:rsid w:val="001A2693"/>
    <w:rsid w:val="001A3A05"/>
    <w:rsid w:val="001A3F77"/>
    <w:rsid w:val="001B1513"/>
    <w:rsid w:val="001B4B67"/>
    <w:rsid w:val="001C27A5"/>
    <w:rsid w:val="001C3EC3"/>
    <w:rsid w:val="001D3174"/>
    <w:rsid w:val="001D3EAB"/>
    <w:rsid w:val="001D428E"/>
    <w:rsid w:val="001D5787"/>
    <w:rsid w:val="001E31E9"/>
    <w:rsid w:val="001E521C"/>
    <w:rsid w:val="001E5836"/>
    <w:rsid w:val="001F123D"/>
    <w:rsid w:val="001F2BF3"/>
    <w:rsid w:val="001F5136"/>
    <w:rsid w:val="001F5C51"/>
    <w:rsid w:val="001F6834"/>
    <w:rsid w:val="0020044C"/>
    <w:rsid w:val="00203819"/>
    <w:rsid w:val="002053A3"/>
    <w:rsid w:val="00206740"/>
    <w:rsid w:val="0020679C"/>
    <w:rsid w:val="0020691E"/>
    <w:rsid w:val="002100B4"/>
    <w:rsid w:val="002139B2"/>
    <w:rsid w:val="00213EBE"/>
    <w:rsid w:val="0021762F"/>
    <w:rsid w:val="00223640"/>
    <w:rsid w:val="002275DD"/>
    <w:rsid w:val="00227A68"/>
    <w:rsid w:val="00230E6A"/>
    <w:rsid w:val="00232244"/>
    <w:rsid w:val="0023317E"/>
    <w:rsid w:val="00235BA8"/>
    <w:rsid w:val="00240B7B"/>
    <w:rsid w:val="002421EB"/>
    <w:rsid w:val="00243004"/>
    <w:rsid w:val="00243693"/>
    <w:rsid w:val="00250369"/>
    <w:rsid w:val="00250E05"/>
    <w:rsid w:val="00252218"/>
    <w:rsid w:val="00255BF8"/>
    <w:rsid w:val="00256DB9"/>
    <w:rsid w:val="002573EE"/>
    <w:rsid w:val="0026498F"/>
    <w:rsid w:val="002653E9"/>
    <w:rsid w:val="00265EE5"/>
    <w:rsid w:val="0026622D"/>
    <w:rsid w:val="002662FB"/>
    <w:rsid w:val="002670ED"/>
    <w:rsid w:val="00275870"/>
    <w:rsid w:val="00276C0E"/>
    <w:rsid w:val="00281B32"/>
    <w:rsid w:val="00281DE4"/>
    <w:rsid w:val="002835F6"/>
    <w:rsid w:val="00283EDB"/>
    <w:rsid w:val="002900C8"/>
    <w:rsid w:val="00292603"/>
    <w:rsid w:val="002966D3"/>
    <w:rsid w:val="00297106"/>
    <w:rsid w:val="002A0233"/>
    <w:rsid w:val="002A080D"/>
    <w:rsid w:val="002A0F25"/>
    <w:rsid w:val="002A2CA7"/>
    <w:rsid w:val="002A3F19"/>
    <w:rsid w:val="002A5A62"/>
    <w:rsid w:val="002A60B9"/>
    <w:rsid w:val="002B2B4E"/>
    <w:rsid w:val="002B3E11"/>
    <w:rsid w:val="002B6168"/>
    <w:rsid w:val="002C2660"/>
    <w:rsid w:val="002C2D03"/>
    <w:rsid w:val="002C467A"/>
    <w:rsid w:val="002C564B"/>
    <w:rsid w:val="002D0578"/>
    <w:rsid w:val="002D366F"/>
    <w:rsid w:val="002D36D1"/>
    <w:rsid w:val="002D4681"/>
    <w:rsid w:val="002D47BA"/>
    <w:rsid w:val="002D4CF2"/>
    <w:rsid w:val="002D58BD"/>
    <w:rsid w:val="002E1E24"/>
    <w:rsid w:val="002E2947"/>
    <w:rsid w:val="002E4EFF"/>
    <w:rsid w:val="002E5F1B"/>
    <w:rsid w:val="002E7767"/>
    <w:rsid w:val="002F0328"/>
    <w:rsid w:val="002F59B3"/>
    <w:rsid w:val="002F6446"/>
    <w:rsid w:val="002F66D9"/>
    <w:rsid w:val="002F702E"/>
    <w:rsid w:val="002F7204"/>
    <w:rsid w:val="00300BD3"/>
    <w:rsid w:val="00301834"/>
    <w:rsid w:val="00301D62"/>
    <w:rsid w:val="00302828"/>
    <w:rsid w:val="00303124"/>
    <w:rsid w:val="0030397A"/>
    <w:rsid w:val="003045F3"/>
    <w:rsid w:val="00305695"/>
    <w:rsid w:val="00307EFF"/>
    <w:rsid w:val="0031015B"/>
    <w:rsid w:val="00311903"/>
    <w:rsid w:val="00314A25"/>
    <w:rsid w:val="00314E26"/>
    <w:rsid w:val="00316057"/>
    <w:rsid w:val="00316473"/>
    <w:rsid w:val="0031719C"/>
    <w:rsid w:val="00317C27"/>
    <w:rsid w:val="00320FE5"/>
    <w:rsid w:val="003216E7"/>
    <w:rsid w:val="00322A18"/>
    <w:rsid w:val="00326C36"/>
    <w:rsid w:val="00326D1C"/>
    <w:rsid w:val="00326D69"/>
    <w:rsid w:val="003271C8"/>
    <w:rsid w:val="003353E6"/>
    <w:rsid w:val="00335D22"/>
    <w:rsid w:val="00336308"/>
    <w:rsid w:val="003365F9"/>
    <w:rsid w:val="00336A20"/>
    <w:rsid w:val="00336CB8"/>
    <w:rsid w:val="00340C3E"/>
    <w:rsid w:val="003411D8"/>
    <w:rsid w:val="003440A7"/>
    <w:rsid w:val="00350C9C"/>
    <w:rsid w:val="0035257D"/>
    <w:rsid w:val="00352E9E"/>
    <w:rsid w:val="003539BF"/>
    <w:rsid w:val="00354541"/>
    <w:rsid w:val="003546B6"/>
    <w:rsid w:val="003573A5"/>
    <w:rsid w:val="00357D8B"/>
    <w:rsid w:val="00363933"/>
    <w:rsid w:val="003670D9"/>
    <w:rsid w:val="00367F88"/>
    <w:rsid w:val="00370105"/>
    <w:rsid w:val="00374407"/>
    <w:rsid w:val="0037481B"/>
    <w:rsid w:val="00374C58"/>
    <w:rsid w:val="00377CA0"/>
    <w:rsid w:val="00380E35"/>
    <w:rsid w:val="00383576"/>
    <w:rsid w:val="00390253"/>
    <w:rsid w:val="00392F2E"/>
    <w:rsid w:val="0039309C"/>
    <w:rsid w:val="003A4486"/>
    <w:rsid w:val="003A4C97"/>
    <w:rsid w:val="003A79EE"/>
    <w:rsid w:val="003B703A"/>
    <w:rsid w:val="003B7342"/>
    <w:rsid w:val="003B7C49"/>
    <w:rsid w:val="003C0A04"/>
    <w:rsid w:val="003C2C0E"/>
    <w:rsid w:val="003C3860"/>
    <w:rsid w:val="003C4E27"/>
    <w:rsid w:val="003C5F3A"/>
    <w:rsid w:val="003C7863"/>
    <w:rsid w:val="003C7A61"/>
    <w:rsid w:val="003D2405"/>
    <w:rsid w:val="003D875C"/>
    <w:rsid w:val="003E2F89"/>
    <w:rsid w:val="003E3AB1"/>
    <w:rsid w:val="003E7213"/>
    <w:rsid w:val="003F2E0E"/>
    <w:rsid w:val="003F2E42"/>
    <w:rsid w:val="003F7F4D"/>
    <w:rsid w:val="004019B2"/>
    <w:rsid w:val="004023C2"/>
    <w:rsid w:val="00402BE8"/>
    <w:rsid w:val="00405F39"/>
    <w:rsid w:val="00406233"/>
    <w:rsid w:val="0040712D"/>
    <w:rsid w:val="0041018B"/>
    <w:rsid w:val="00411251"/>
    <w:rsid w:val="0041196C"/>
    <w:rsid w:val="00411E9A"/>
    <w:rsid w:val="004123C3"/>
    <w:rsid w:val="00417C38"/>
    <w:rsid w:val="0042277B"/>
    <w:rsid w:val="004229D4"/>
    <w:rsid w:val="00427C44"/>
    <w:rsid w:val="00437EC4"/>
    <w:rsid w:val="00440A33"/>
    <w:rsid w:val="004467B3"/>
    <w:rsid w:val="00446862"/>
    <w:rsid w:val="004500DA"/>
    <w:rsid w:val="004505C3"/>
    <w:rsid w:val="004510D9"/>
    <w:rsid w:val="00452220"/>
    <w:rsid w:val="00453608"/>
    <w:rsid w:val="00454F9B"/>
    <w:rsid w:val="004550B5"/>
    <w:rsid w:val="00455478"/>
    <w:rsid w:val="00455A28"/>
    <w:rsid w:val="0046011D"/>
    <w:rsid w:val="00461357"/>
    <w:rsid w:val="004618DE"/>
    <w:rsid w:val="004658D2"/>
    <w:rsid w:val="00465DB2"/>
    <w:rsid w:val="0046656F"/>
    <w:rsid w:val="00470AFD"/>
    <w:rsid w:val="0047131D"/>
    <w:rsid w:val="00471BB8"/>
    <w:rsid w:val="0047386E"/>
    <w:rsid w:val="0047515A"/>
    <w:rsid w:val="00475BC7"/>
    <w:rsid w:val="00482E4A"/>
    <w:rsid w:val="00486AA4"/>
    <w:rsid w:val="00487733"/>
    <w:rsid w:val="004900AD"/>
    <w:rsid w:val="00490A89"/>
    <w:rsid w:val="00491656"/>
    <w:rsid w:val="00494602"/>
    <w:rsid w:val="00495293"/>
    <w:rsid w:val="00495A7B"/>
    <w:rsid w:val="004A0F86"/>
    <w:rsid w:val="004A136B"/>
    <w:rsid w:val="004A2156"/>
    <w:rsid w:val="004A6934"/>
    <w:rsid w:val="004B0284"/>
    <w:rsid w:val="004B2712"/>
    <w:rsid w:val="004B28CC"/>
    <w:rsid w:val="004B4A7F"/>
    <w:rsid w:val="004B5491"/>
    <w:rsid w:val="004B5A05"/>
    <w:rsid w:val="004B7113"/>
    <w:rsid w:val="004B794D"/>
    <w:rsid w:val="004C0B50"/>
    <w:rsid w:val="004C0E93"/>
    <w:rsid w:val="004C1F34"/>
    <w:rsid w:val="004C4446"/>
    <w:rsid w:val="004D2221"/>
    <w:rsid w:val="004E1CFC"/>
    <w:rsid w:val="004E1D4C"/>
    <w:rsid w:val="004E376D"/>
    <w:rsid w:val="004E53D4"/>
    <w:rsid w:val="004E78FB"/>
    <w:rsid w:val="004F52AE"/>
    <w:rsid w:val="004F724A"/>
    <w:rsid w:val="0050061A"/>
    <w:rsid w:val="005019D6"/>
    <w:rsid w:val="00501E4D"/>
    <w:rsid w:val="00503E4A"/>
    <w:rsid w:val="00504766"/>
    <w:rsid w:val="005063DF"/>
    <w:rsid w:val="00514198"/>
    <w:rsid w:val="00517452"/>
    <w:rsid w:val="00517EA6"/>
    <w:rsid w:val="00522D47"/>
    <w:rsid w:val="0052384C"/>
    <w:rsid w:val="00523BEE"/>
    <w:rsid w:val="00525D72"/>
    <w:rsid w:val="005260FC"/>
    <w:rsid w:val="0053591D"/>
    <w:rsid w:val="00535F6E"/>
    <w:rsid w:val="00542247"/>
    <w:rsid w:val="00545A75"/>
    <w:rsid w:val="0054796B"/>
    <w:rsid w:val="0055013F"/>
    <w:rsid w:val="00550B7B"/>
    <w:rsid w:val="00551D43"/>
    <w:rsid w:val="00562D12"/>
    <w:rsid w:val="00565627"/>
    <w:rsid w:val="00566A86"/>
    <w:rsid w:val="00573850"/>
    <w:rsid w:val="00574772"/>
    <w:rsid w:val="005811CE"/>
    <w:rsid w:val="0058515E"/>
    <w:rsid w:val="005A034C"/>
    <w:rsid w:val="005A10DE"/>
    <w:rsid w:val="005A15C7"/>
    <w:rsid w:val="005A180D"/>
    <w:rsid w:val="005A18FF"/>
    <w:rsid w:val="005A2E70"/>
    <w:rsid w:val="005A4555"/>
    <w:rsid w:val="005A47C2"/>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4E6D"/>
    <w:rsid w:val="005F6A5B"/>
    <w:rsid w:val="005F7A28"/>
    <w:rsid w:val="005F7B85"/>
    <w:rsid w:val="00603860"/>
    <w:rsid w:val="00604BB4"/>
    <w:rsid w:val="00610165"/>
    <w:rsid w:val="00611C13"/>
    <w:rsid w:val="00613192"/>
    <w:rsid w:val="00614840"/>
    <w:rsid w:val="00614BA2"/>
    <w:rsid w:val="00615ECD"/>
    <w:rsid w:val="0062331B"/>
    <w:rsid w:val="006242AD"/>
    <w:rsid w:val="00624470"/>
    <w:rsid w:val="00625081"/>
    <w:rsid w:val="00630887"/>
    <w:rsid w:val="00631465"/>
    <w:rsid w:val="00634270"/>
    <w:rsid w:val="00634EA1"/>
    <w:rsid w:val="006371D9"/>
    <w:rsid w:val="006408B2"/>
    <w:rsid w:val="00641C4C"/>
    <w:rsid w:val="00645939"/>
    <w:rsid w:val="006478C4"/>
    <w:rsid w:val="00647CE8"/>
    <w:rsid w:val="00655B2A"/>
    <w:rsid w:val="00655F73"/>
    <w:rsid w:val="00661E74"/>
    <w:rsid w:val="00663415"/>
    <w:rsid w:val="006679EC"/>
    <w:rsid w:val="00667FEA"/>
    <w:rsid w:val="00670728"/>
    <w:rsid w:val="006719AB"/>
    <w:rsid w:val="0067455E"/>
    <w:rsid w:val="00680732"/>
    <w:rsid w:val="006832B7"/>
    <w:rsid w:val="00683376"/>
    <w:rsid w:val="00684DE7"/>
    <w:rsid w:val="006900FC"/>
    <w:rsid w:val="006916BA"/>
    <w:rsid w:val="00695CBD"/>
    <w:rsid w:val="006970A6"/>
    <w:rsid w:val="006A04AF"/>
    <w:rsid w:val="006A2E98"/>
    <w:rsid w:val="006A3AD3"/>
    <w:rsid w:val="006A602C"/>
    <w:rsid w:val="006A6812"/>
    <w:rsid w:val="006A789E"/>
    <w:rsid w:val="006B03C4"/>
    <w:rsid w:val="006B0560"/>
    <w:rsid w:val="006B0A62"/>
    <w:rsid w:val="006B3C62"/>
    <w:rsid w:val="006B3EE3"/>
    <w:rsid w:val="006B415B"/>
    <w:rsid w:val="006B46DF"/>
    <w:rsid w:val="006B59F9"/>
    <w:rsid w:val="006B7837"/>
    <w:rsid w:val="006C00D0"/>
    <w:rsid w:val="006C1332"/>
    <w:rsid w:val="006C14E3"/>
    <w:rsid w:val="006C193B"/>
    <w:rsid w:val="006C1DDA"/>
    <w:rsid w:val="006C1EA0"/>
    <w:rsid w:val="006C3AED"/>
    <w:rsid w:val="006C6209"/>
    <w:rsid w:val="006C7792"/>
    <w:rsid w:val="006C7F76"/>
    <w:rsid w:val="006D1E27"/>
    <w:rsid w:val="006D307F"/>
    <w:rsid w:val="006D3FE8"/>
    <w:rsid w:val="006D492A"/>
    <w:rsid w:val="006E12D4"/>
    <w:rsid w:val="006E46A3"/>
    <w:rsid w:val="006E5950"/>
    <w:rsid w:val="006E5A41"/>
    <w:rsid w:val="006F0E3C"/>
    <w:rsid w:val="006F3695"/>
    <w:rsid w:val="006F46C7"/>
    <w:rsid w:val="006F75C2"/>
    <w:rsid w:val="006F79E5"/>
    <w:rsid w:val="00700563"/>
    <w:rsid w:val="00702427"/>
    <w:rsid w:val="007028D7"/>
    <w:rsid w:val="00705F3F"/>
    <w:rsid w:val="00706342"/>
    <w:rsid w:val="00707179"/>
    <w:rsid w:val="00712887"/>
    <w:rsid w:val="007171E4"/>
    <w:rsid w:val="007171F2"/>
    <w:rsid w:val="00720DA2"/>
    <w:rsid w:val="00724121"/>
    <w:rsid w:val="00724D83"/>
    <w:rsid w:val="0072628F"/>
    <w:rsid w:val="007300EB"/>
    <w:rsid w:val="00737011"/>
    <w:rsid w:val="007419F1"/>
    <w:rsid w:val="007558C3"/>
    <w:rsid w:val="0076195B"/>
    <w:rsid w:val="0076427B"/>
    <w:rsid w:val="00764E4E"/>
    <w:rsid w:val="00765859"/>
    <w:rsid w:val="00766CF9"/>
    <w:rsid w:val="00771BB9"/>
    <w:rsid w:val="007741AE"/>
    <w:rsid w:val="00774964"/>
    <w:rsid w:val="00775546"/>
    <w:rsid w:val="007834C7"/>
    <w:rsid w:val="00783E02"/>
    <w:rsid w:val="00785988"/>
    <w:rsid w:val="00786DF5"/>
    <w:rsid w:val="0079223F"/>
    <w:rsid w:val="007A1C41"/>
    <w:rsid w:val="007A20D4"/>
    <w:rsid w:val="007A3313"/>
    <w:rsid w:val="007A3810"/>
    <w:rsid w:val="007A7B34"/>
    <w:rsid w:val="007B218D"/>
    <w:rsid w:val="007B24D5"/>
    <w:rsid w:val="007B4636"/>
    <w:rsid w:val="007B49C5"/>
    <w:rsid w:val="007B5010"/>
    <w:rsid w:val="007B606A"/>
    <w:rsid w:val="007B611F"/>
    <w:rsid w:val="007B6670"/>
    <w:rsid w:val="007B69CE"/>
    <w:rsid w:val="007C1E84"/>
    <w:rsid w:val="007C2D71"/>
    <w:rsid w:val="007C2F3A"/>
    <w:rsid w:val="007C5B86"/>
    <w:rsid w:val="007D0201"/>
    <w:rsid w:val="007D202B"/>
    <w:rsid w:val="007D34C8"/>
    <w:rsid w:val="007D38A7"/>
    <w:rsid w:val="007E163C"/>
    <w:rsid w:val="007F0169"/>
    <w:rsid w:val="007F0565"/>
    <w:rsid w:val="007F1DDD"/>
    <w:rsid w:val="007F31FD"/>
    <w:rsid w:val="007F3D42"/>
    <w:rsid w:val="00800FEA"/>
    <w:rsid w:val="008018D8"/>
    <w:rsid w:val="00802F50"/>
    <w:rsid w:val="00805959"/>
    <w:rsid w:val="00805D16"/>
    <w:rsid w:val="0080630E"/>
    <w:rsid w:val="008079AF"/>
    <w:rsid w:val="00812852"/>
    <w:rsid w:val="00813F0B"/>
    <w:rsid w:val="00815184"/>
    <w:rsid w:val="008157DF"/>
    <w:rsid w:val="00816AB0"/>
    <w:rsid w:val="008178C9"/>
    <w:rsid w:val="00817DBF"/>
    <w:rsid w:val="0082056C"/>
    <w:rsid w:val="008205AD"/>
    <w:rsid w:val="0082175B"/>
    <w:rsid w:val="00823479"/>
    <w:rsid w:val="0082415E"/>
    <w:rsid w:val="00824334"/>
    <w:rsid w:val="0082661B"/>
    <w:rsid w:val="00830F0D"/>
    <w:rsid w:val="00832123"/>
    <w:rsid w:val="0083229E"/>
    <w:rsid w:val="00833F9D"/>
    <w:rsid w:val="008345C2"/>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6C77"/>
    <w:rsid w:val="00887214"/>
    <w:rsid w:val="00892584"/>
    <w:rsid w:val="00893851"/>
    <w:rsid w:val="0089449D"/>
    <w:rsid w:val="00895F6E"/>
    <w:rsid w:val="00895FDD"/>
    <w:rsid w:val="00897A09"/>
    <w:rsid w:val="008A34B3"/>
    <w:rsid w:val="008A5462"/>
    <w:rsid w:val="008A7F13"/>
    <w:rsid w:val="008B6176"/>
    <w:rsid w:val="008B7B89"/>
    <w:rsid w:val="008C1BFE"/>
    <w:rsid w:val="008C50B2"/>
    <w:rsid w:val="008C58F7"/>
    <w:rsid w:val="008C740A"/>
    <w:rsid w:val="008D01B3"/>
    <w:rsid w:val="008D0714"/>
    <w:rsid w:val="008D3E01"/>
    <w:rsid w:val="008D4F44"/>
    <w:rsid w:val="008D6D88"/>
    <w:rsid w:val="008D6EC5"/>
    <w:rsid w:val="008E1B74"/>
    <w:rsid w:val="008E314F"/>
    <w:rsid w:val="008E35B3"/>
    <w:rsid w:val="008E62B8"/>
    <w:rsid w:val="008F0991"/>
    <w:rsid w:val="008F09B8"/>
    <w:rsid w:val="008F1130"/>
    <w:rsid w:val="008F1F8B"/>
    <w:rsid w:val="008F1F95"/>
    <w:rsid w:val="008F35E5"/>
    <w:rsid w:val="008F5A79"/>
    <w:rsid w:val="008F5E0E"/>
    <w:rsid w:val="008F5EED"/>
    <w:rsid w:val="008F7598"/>
    <w:rsid w:val="00902706"/>
    <w:rsid w:val="00902EA3"/>
    <w:rsid w:val="009033FB"/>
    <w:rsid w:val="0090762F"/>
    <w:rsid w:val="0090784E"/>
    <w:rsid w:val="00913DF6"/>
    <w:rsid w:val="0091487C"/>
    <w:rsid w:val="00921F96"/>
    <w:rsid w:val="0092522D"/>
    <w:rsid w:val="009266AB"/>
    <w:rsid w:val="009277CA"/>
    <w:rsid w:val="00930275"/>
    <w:rsid w:val="00930D5B"/>
    <w:rsid w:val="00934630"/>
    <w:rsid w:val="00935997"/>
    <w:rsid w:val="00936575"/>
    <w:rsid w:val="00936DA2"/>
    <w:rsid w:val="00941BDF"/>
    <w:rsid w:val="009430C3"/>
    <w:rsid w:val="009470C8"/>
    <w:rsid w:val="00951F16"/>
    <w:rsid w:val="009527D8"/>
    <w:rsid w:val="00952D9F"/>
    <w:rsid w:val="009552FA"/>
    <w:rsid w:val="0096474A"/>
    <w:rsid w:val="00970A45"/>
    <w:rsid w:val="009737D6"/>
    <w:rsid w:val="009744A6"/>
    <w:rsid w:val="00977986"/>
    <w:rsid w:val="009835E3"/>
    <w:rsid w:val="00984BD1"/>
    <w:rsid w:val="00986DA2"/>
    <w:rsid w:val="00987A9F"/>
    <w:rsid w:val="0099130A"/>
    <w:rsid w:val="00992494"/>
    <w:rsid w:val="0099263E"/>
    <w:rsid w:val="0099323A"/>
    <w:rsid w:val="00997542"/>
    <w:rsid w:val="009A1A65"/>
    <w:rsid w:val="009A1B16"/>
    <w:rsid w:val="009A2C6E"/>
    <w:rsid w:val="009A4FC6"/>
    <w:rsid w:val="009A537B"/>
    <w:rsid w:val="009A6808"/>
    <w:rsid w:val="009B0DEC"/>
    <w:rsid w:val="009C7CD3"/>
    <w:rsid w:val="009D0C66"/>
    <w:rsid w:val="009D71F6"/>
    <w:rsid w:val="009D77DB"/>
    <w:rsid w:val="009E1A38"/>
    <w:rsid w:val="009E2237"/>
    <w:rsid w:val="009E37F2"/>
    <w:rsid w:val="009E6461"/>
    <w:rsid w:val="009F08E2"/>
    <w:rsid w:val="009F3A99"/>
    <w:rsid w:val="009F56BE"/>
    <w:rsid w:val="009F5E03"/>
    <w:rsid w:val="009F6488"/>
    <w:rsid w:val="00A00356"/>
    <w:rsid w:val="00A10E03"/>
    <w:rsid w:val="00A126CB"/>
    <w:rsid w:val="00A13D50"/>
    <w:rsid w:val="00A14F8D"/>
    <w:rsid w:val="00A208E7"/>
    <w:rsid w:val="00A20B52"/>
    <w:rsid w:val="00A21B7D"/>
    <w:rsid w:val="00A33CB7"/>
    <w:rsid w:val="00A378D4"/>
    <w:rsid w:val="00A40EED"/>
    <w:rsid w:val="00A42427"/>
    <w:rsid w:val="00A426DE"/>
    <w:rsid w:val="00A45752"/>
    <w:rsid w:val="00A51E53"/>
    <w:rsid w:val="00A52DE8"/>
    <w:rsid w:val="00A533B7"/>
    <w:rsid w:val="00A53551"/>
    <w:rsid w:val="00A53673"/>
    <w:rsid w:val="00A56BBA"/>
    <w:rsid w:val="00A61A02"/>
    <w:rsid w:val="00A6609D"/>
    <w:rsid w:val="00A726AA"/>
    <w:rsid w:val="00A73CB0"/>
    <w:rsid w:val="00A73FF2"/>
    <w:rsid w:val="00A74118"/>
    <w:rsid w:val="00A7497C"/>
    <w:rsid w:val="00A756A3"/>
    <w:rsid w:val="00A80E57"/>
    <w:rsid w:val="00A8220A"/>
    <w:rsid w:val="00A82667"/>
    <w:rsid w:val="00A82710"/>
    <w:rsid w:val="00A93ABF"/>
    <w:rsid w:val="00AA03BC"/>
    <w:rsid w:val="00AA2184"/>
    <w:rsid w:val="00AB3B2F"/>
    <w:rsid w:val="00AB5774"/>
    <w:rsid w:val="00AB5F5B"/>
    <w:rsid w:val="00AC4F91"/>
    <w:rsid w:val="00AC636C"/>
    <w:rsid w:val="00AD0699"/>
    <w:rsid w:val="00AD06C3"/>
    <w:rsid w:val="00AD0EB2"/>
    <w:rsid w:val="00AD4D12"/>
    <w:rsid w:val="00AD590B"/>
    <w:rsid w:val="00AD5D6A"/>
    <w:rsid w:val="00AD6DEA"/>
    <w:rsid w:val="00AD6F0F"/>
    <w:rsid w:val="00AD739B"/>
    <w:rsid w:val="00AE0F5D"/>
    <w:rsid w:val="00AE2BEB"/>
    <w:rsid w:val="00AE44FC"/>
    <w:rsid w:val="00AF0996"/>
    <w:rsid w:val="00B003C6"/>
    <w:rsid w:val="00B0360B"/>
    <w:rsid w:val="00B05BCC"/>
    <w:rsid w:val="00B07822"/>
    <w:rsid w:val="00B07A4C"/>
    <w:rsid w:val="00B07C6A"/>
    <w:rsid w:val="00B11955"/>
    <w:rsid w:val="00B15F3D"/>
    <w:rsid w:val="00B162F7"/>
    <w:rsid w:val="00B170D4"/>
    <w:rsid w:val="00B245EC"/>
    <w:rsid w:val="00B254AB"/>
    <w:rsid w:val="00B31F5E"/>
    <w:rsid w:val="00B334D7"/>
    <w:rsid w:val="00B37CB1"/>
    <w:rsid w:val="00B400F6"/>
    <w:rsid w:val="00B41C58"/>
    <w:rsid w:val="00B428F8"/>
    <w:rsid w:val="00B44711"/>
    <w:rsid w:val="00B530BF"/>
    <w:rsid w:val="00B536C2"/>
    <w:rsid w:val="00B54F13"/>
    <w:rsid w:val="00B558F0"/>
    <w:rsid w:val="00B62E4D"/>
    <w:rsid w:val="00B62F71"/>
    <w:rsid w:val="00B631EF"/>
    <w:rsid w:val="00B6389A"/>
    <w:rsid w:val="00B63C61"/>
    <w:rsid w:val="00B64BA4"/>
    <w:rsid w:val="00B65402"/>
    <w:rsid w:val="00B67A75"/>
    <w:rsid w:val="00B71006"/>
    <w:rsid w:val="00B726F6"/>
    <w:rsid w:val="00B74201"/>
    <w:rsid w:val="00B76E1A"/>
    <w:rsid w:val="00B82725"/>
    <w:rsid w:val="00B83BA6"/>
    <w:rsid w:val="00B8772A"/>
    <w:rsid w:val="00B91B81"/>
    <w:rsid w:val="00B95C69"/>
    <w:rsid w:val="00BA35A0"/>
    <w:rsid w:val="00BA368C"/>
    <w:rsid w:val="00BA4C59"/>
    <w:rsid w:val="00BA5F4A"/>
    <w:rsid w:val="00BA5FC8"/>
    <w:rsid w:val="00BA6CCD"/>
    <w:rsid w:val="00BB04A9"/>
    <w:rsid w:val="00BB101D"/>
    <w:rsid w:val="00BB1FE4"/>
    <w:rsid w:val="00BB4229"/>
    <w:rsid w:val="00BB4B1C"/>
    <w:rsid w:val="00BB4B4F"/>
    <w:rsid w:val="00BB7C76"/>
    <w:rsid w:val="00BC0FB1"/>
    <w:rsid w:val="00BC3258"/>
    <w:rsid w:val="00BC51F2"/>
    <w:rsid w:val="00BD336D"/>
    <w:rsid w:val="00BD4202"/>
    <w:rsid w:val="00BD4D05"/>
    <w:rsid w:val="00BD74E1"/>
    <w:rsid w:val="00BE3011"/>
    <w:rsid w:val="00BE500D"/>
    <w:rsid w:val="00BE52C6"/>
    <w:rsid w:val="00BF31D0"/>
    <w:rsid w:val="00BF5DA9"/>
    <w:rsid w:val="00C0184A"/>
    <w:rsid w:val="00C0286D"/>
    <w:rsid w:val="00C02EE8"/>
    <w:rsid w:val="00C06C0C"/>
    <w:rsid w:val="00C078AC"/>
    <w:rsid w:val="00C07AFE"/>
    <w:rsid w:val="00C07ED8"/>
    <w:rsid w:val="00C104D5"/>
    <w:rsid w:val="00C10BED"/>
    <w:rsid w:val="00C12499"/>
    <w:rsid w:val="00C13213"/>
    <w:rsid w:val="00C14842"/>
    <w:rsid w:val="00C14A35"/>
    <w:rsid w:val="00C2222C"/>
    <w:rsid w:val="00C246D8"/>
    <w:rsid w:val="00C25799"/>
    <w:rsid w:val="00C2641D"/>
    <w:rsid w:val="00C30898"/>
    <w:rsid w:val="00C31310"/>
    <w:rsid w:val="00C32D58"/>
    <w:rsid w:val="00C33B3B"/>
    <w:rsid w:val="00C36222"/>
    <w:rsid w:val="00C37B7B"/>
    <w:rsid w:val="00C40BCE"/>
    <w:rsid w:val="00C437D2"/>
    <w:rsid w:val="00C43CCB"/>
    <w:rsid w:val="00C4415B"/>
    <w:rsid w:val="00C44728"/>
    <w:rsid w:val="00C4652C"/>
    <w:rsid w:val="00C508A3"/>
    <w:rsid w:val="00C5204B"/>
    <w:rsid w:val="00C542C9"/>
    <w:rsid w:val="00C54810"/>
    <w:rsid w:val="00C576EC"/>
    <w:rsid w:val="00C6022E"/>
    <w:rsid w:val="00C61E4E"/>
    <w:rsid w:val="00C66548"/>
    <w:rsid w:val="00C66A9B"/>
    <w:rsid w:val="00C72360"/>
    <w:rsid w:val="00C72AFF"/>
    <w:rsid w:val="00C75091"/>
    <w:rsid w:val="00C76F00"/>
    <w:rsid w:val="00C77BE3"/>
    <w:rsid w:val="00C81E18"/>
    <w:rsid w:val="00C81E1E"/>
    <w:rsid w:val="00C83344"/>
    <w:rsid w:val="00C835A6"/>
    <w:rsid w:val="00C84367"/>
    <w:rsid w:val="00C9135E"/>
    <w:rsid w:val="00C93CFE"/>
    <w:rsid w:val="00C9522D"/>
    <w:rsid w:val="00C9572B"/>
    <w:rsid w:val="00C95DBC"/>
    <w:rsid w:val="00C960ED"/>
    <w:rsid w:val="00C96915"/>
    <w:rsid w:val="00C975C5"/>
    <w:rsid w:val="00CA02D8"/>
    <w:rsid w:val="00CA27BE"/>
    <w:rsid w:val="00CA39A5"/>
    <w:rsid w:val="00CB42E8"/>
    <w:rsid w:val="00CB7AB0"/>
    <w:rsid w:val="00CC18B1"/>
    <w:rsid w:val="00CC38D8"/>
    <w:rsid w:val="00CC5694"/>
    <w:rsid w:val="00CD24DF"/>
    <w:rsid w:val="00CD390D"/>
    <w:rsid w:val="00CD56DA"/>
    <w:rsid w:val="00CD61F0"/>
    <w:rsid w:val="00CE032A"/>
    <w:rsid w:val="00CE037F"/>
    <w:rsid w:val="00CE2061"/>
    <w:rsid w:val="00CE26A7"/>
    <w:rsid w:val="00CEE20F"/>
    <w:rsid w:val="00CF2B5A"/>
    <w:rsid w:val="00CF2FAC"/>
    <w:rsid w:val="00CF5F1F"/>
    <w:rsid w:val="00D0034A"/>
    <w:rsid w:val="00D00F19"/>
    <w:rsid w:val="00D02CBF"/>
    <w:rsid w:val="00D03BF0"/>
    <w:rsid w:val="00D05724"/>
    <w:rsid w:val="00D172A3"/>
    <w:rsid w:val="00D17CD3"/>
    <w:rsid w:val="00D22759"/>
    <w:rsid w:val="00D24870"/>
    <w:rsid w:val="00D24BDF"/>
    <w:rsid w:val="00D24F44"/>
    <w:rsid w:val="00D259D3"/>
    <w:rsid w:val="00D27785"/>
    <w:rsid w:val="00D30594"/>
    <w:rsid w:val="00D3319E"/>
    <w:rsid w:val="00D36B84"/>
    <w:rsid w:val="00D377AD"/>
    <w:rsid w:val="00D37B53"/>
    <w:rsid w:val="00D40D93"/>
    <w:rsid w:val="00D40DA8"/>
    <w:rsid w:val="00D412A5"/>
    <w:rsid w:val="00D413A7"/>
    <w:rsid w:val="00D42194"/>
    <w:rsid w:val="00D4229A"/>
    <w:rsid w:val="00D4348A"/>
    <w:rsid w:val="00D456D7"/>
    <w:rsid w:val="00D47695"/>
    <w:rsid w:val="00D55EBD"/>
    <w:rsid w:val="00D57694"/>
    <w:rsid w:val="00D61629"/>
    <w:rsid w:val="00D61F07"/>
    <w:rsid w:val="00D6291F"/>
    <w:rsid w:val="00D65903"/>
    <w:rsid w:val="00D66374"/>
    <w:rsid w:val="00D66724"/>
    <w:rsid w:val="00D667A2"/>
    <w:rsid w:val="00D70457"/>
    <w:rsid w:val="00D70C64"/>
    <w:rsid w:val="00D72F2B"/>
    <w:rsid w:val="00D75669"/>
    <w:rsid w:val="00D7633B"/>
    <w:rsid w:val="00D76AB1"/>
    <w:rsid w:val="00D77B8B"/>
    <w:rsid w:val="00D80619"/>
    <w:rsid w:val="00D80A99"/>
    <w:rsid w:val="00D86FE6"/>
    <w:rsid w:val="00D938D2"/>
    <w:rsid w:val="00D96FF8"/>
    <w:rsid w:val="00D976CE"/>
    <w:rsid w:val="00DA22C0"/>
    <w:rsid w:val="00DA6720"/>
    <w:rsid w:val="00DB1E1E"/>
    <w:rsid w:val="00DB413F"/>
    <w:rsid w:val="00DB4DC4"/>
    <w:rsid w:val="00DB4F73"/>
    <w:rsid w:val="00DB7E24"/>
    <w:rsid w:val="00DC1A5D"/>
    <w:rsid w:val="00DC6A1B"/>
    <w:rsid w:val="00DD044E"/>
    <w:rsid w:val="00DD3423"/>
    <w:rsid w:val="00DD5721"/>
    <w:rsid w:val="00DD6EFA"/>
    <w:rsid w:val="00DD70E0"/>
    <w:rsid w:val="00DE1031"/>
    <w:rsid w:val="00DE218A"/>
    <w:rsid w:val="00DE383E"/>
    <w:rsid w:val="00DF2AD1"/>
    <w:rsid w:val="00DF3538"/>
    <w:rsid w:val="00E000C4"/>
    <w:rsid w:val="00E0342B"/>
    <w:rsid w:val="00E06625"/>
    <w:rsid w:val="00E119D3"/>
    <w:rsid w:val="00E11B39"/>
    <w:rsid w:val="00E126E7"/>
    <w:rsid w:val="00E14A01"/>
    <w:rsid w:val="00E14BBC"/>
    <w:rsid w:val="00E1635A"/>
    <w:rsid w:val="00E165EA"/>
    <w:rsid w:val="00E1782F"/>
    <w:rsid w:val="00E213EE"/>
    <w:rsid w:val="00E226FA"/>
    <w:rsid w:val="00E24234"/>
    <w:rsid w:val="00E242A1"/>
    <w:rsid w:val="00E24627"/>
    <w:rsid w:val="00E3292F"/>
    <w:rsid w:val="00E3343E"/>
    <w:rsid w:val="00E33F89"/>
    <w:rsid w:val="00E374B4"/>
    <w:rsid w:val="00E37593"/>
    <w:rsid w:val="00E375DF"/>
    <w:rsid w:val="00E411C6"/>
    <w:rsid w:val="00E44118"/>
    <w:rsid w:val="00E469B3"/>
    <w:rsid w:val="00E52293"/>
    <w:rsid w:val="00E52C69"/>
    <w:rsid w:val="00E52FE0"/>
    <w:rsid w:val="00E571D3"/>
    <w:rsid w:val="00E614C0"/>
    <w:rsid w:val="00E61ED3"/>
    <w:rsid w:val="00E635B7"/>
    <w:rsid w:val="00E64A3B"/>
    <w:rsid w:val="00E67B1C"/>
    <w:rsid w:val="00E70317"/>
    <w:rsid w:val="00E70EB6"/>
    <w:rsid w:val="00E719AD"/>
    <w:rsid w:val="00E745CB"/>
    <w:rsid w:val="00E77BDF"/>
    <w:rsid w:val="00E77DEB"/>
    <w:rsid w:val="00E802A1"/>
    <w:rsid w:val="00E81E7C"/>
    <w:rsid w:val="00E8223A"/>
    <w:rsid w:val="00E866D1"/>
    <w:rsid w:val="00E948A9"/>
    <w:rsid w:val="00E95716"/>
    <w:rsid w:val="00E9646E"/>
    <w:rsid w:val="00EA0FEE"/>
    <w:rsid w:val="00EA1261"/>
    <w:rsid w:val="00EA2496"/>
    <w:rsid w:val="00EA2A89"/>
    <w:rsid w:val="00EA53DC"/>
    <w:rsid w:val="00EB1CA5"/>
    <w:rsid w:val="00EB1EE9"/>
    <w:rsid w:val="00EB34CC"/>
    <w:rsid w:val="00EB54AD"/>
    <w:rsid w:val="00EB5534"/>
    <w:rsid w:val="00EB5C9C"/>
    <w:rsid w:val="00EB6811"/>
    <w:rsid w:val="00EC2981"/>
    <w:rsid w:val="00EC6B2D"/>
    <w:rsid w:val="00EC73DD"/>
    <w:rsid w:val="00EC7682"/>
    <w:rsid w:val="00ED1848"/>
    <w:rsid w:val="00ED3492"/>
    <w:rsid w:val="00ED74F5"/>
    <w:rsid w:val="00ED7EF7"/>
    <w:rsid w:val="00EE043F"/>
    <w:rsid w:val="00EE4842"/>
    <w:rsid w:val="00EE5B99"/>
    <w:rsid w:val="00EE7BB6"/>
    <w:rsid w:val="00EF33A3"/>
    <w:rsid w:val="00F00C96"/>
    <w:rsid w:val="00F012BF"/>
    <w:rsid w:val="00F05E77"/>
    <w:rsid w:val="00F14234"/>
    <w:rsid w:val="00F146D0"/>
    <w:rsid w:val="00F17D15"/>
    <w:rsid w:val="00F20EB6"/>
    <w:rsid w:val="00F21247"/>
    <w:rsid w:val="00F21D10"/>
    <w:rsid w:val="00F22371"/>
    <w:rsid w:val="00F22D01"/>
    <w:rsid w:val="00F22EA8"/>
    <w:rsid w:val="00F244E1"/>
    <w:rsid w:val="00F2484E"/>
    <w:rsid w:val="00F30817"/>
    <w:rsid w:val="00F33049"/>
    <w:rsid w:val="00F37CE7"/>
    <w:rsid w:val="00F40E93"/>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70D2B"/>
    <w:rsid w:val="00F77356"/>
    <w:rsid w:val="00F77691"/>
    <w:rsid w:val="00F810D5"/>
    <w:rsid w:val="00F82810"/>
    <w:rsid w:val="00F82A2C"/>
    <w:rsid w:val="00F87D96"/>
    <w:rsid w:val="00F90289"/>
    <w:rsid w:val="00F92725"/>
    <w:rsid w:val="00F94B89"/>
    <w:rsid w:val="00F94F56"/>
    <w:rsid w:val="00FA0AA1"/>
    <w:rsid w:val="00FB1F64"/>
    <w:rsid w:val="00FB24FB"/>
    <w:rsid w:val="00FB2819"/>
    <w:rsid w:val="00FB3DDE"/>
    <w:rsid w:val="00FB4497"/>
    <w:rsid w:val="00FB741B"/>
    <w:rsid w:val="00FB7B1C"/>
    <w:rsid w:val="00FC0201"/>
    <w:rsid w:val="00FC300D"/>
    <w:rsid w:val="00FC322D"/>
    <w:rsid w:val="00FC518A"/>
    <w:rsid w:val="00FC5342"/>
    <w:rsid w:val="00FD0B0F"/>
    <w:rsid w:val="00FD1A64"/>
    <w:rsid w:val="00FD591B"/>
    <w:rsid w:val="00FD5B1F"/>
    <w:rsid w:val="00FD604D"/>
    <w:rsid w:val="00FD6199"/>
    <w:rsid w:val="00FE0511"/>
    <w:rsid w:val="00FE671C"/>
    <w:rsid w:val="00FF01EB"/>
    <w:rsid w:val="00FF15F7"/>
    <w:rsid w:val="00FF226D"/>
    <w:rsid w:val="00FF2C91"/>
    <w:rsid w:val="00FF6DF5"/>
    <w:rsid w:val="014220EC"/>
    <w:rsid w:val="0202F2AE"/>
    <w:rsid w:val="0227613B"/>
    <w:rsid w:val="036D3C47"/>
    <w:rsid w:val="03851E7F"/>
    <w:rsid w:val="03989C2D"/>
    <w:rsid w:val="04184198"/>
    <w:rsid w:val="04391CAE"/>
    <w:rsid w:val="045E2DBD"/>
    <w:rsid w:val="04AD5322"/>
    <w:rsid w:val="04B0300A"/>
    <w:rsid w:val="058BA8F2"/>
    <w:rsid w:val="066C3B41"/>
    <w:rsid w:val="067DE70D"/>
    <w:rsid w:val="07C71FA6"/>
    <w:rsid w:val="0803C54D"/>
    <w:rsid w:val="08078B37"/>
    <w:rsid w:val="08E1AFD8"/>
    <w:rsid w:val="09735C6A"/>
    <w:rsid w:val="09A677B9"/>
    <w:rsid w:val="0A665736"/>
    <w:rsid w:val="0AEAA7F9"/>
    <w:rsid w:val="0B7AF889"/>
    <w:rsid w:val="0C7C0A11"/>
    <w:rsid w:val="0D69D382"/>
    <w:rsid w:val="0DF32E60"/>
    <w:rsid w:val="0E495C1B"/>
    <w:rsid w:val="0F1E43A7"/>
    <w:rsid w:val="0F68249F"/>
    <w:rsid w:val="0F844221"/>
    <w:rsid w:val="0FCD2523"/>
    <w:rsid w:val="10637F51"/>
    <w:rsid w:val="1066BD95"/>
    <w:rsid w:val="1246E3B8"/>
    <w:rsid w:val="12ACF601"/>
    <w:rsid w:val="136AA940"/>
    <w:rsid w:val="14F0CA47"/>
    <w:rsid w:val="154C1D6A"/>
    <w:rsid w:val="15B96EE6"/>
    <w:rsid w:val="15C97426"/>
    <w:rsid w:val="1651E8E2"/>
    <w:rsid w:val="17998F81"/>
    <w:rsid w:val="17BBF71C"/>
    <w:rsid w:val="17FB320F"/>
    <w:rsid w:val="18093D76"/>
    <w:rsid w:val="182F1FFD"/>
    <w:rsid w:val="18306218"/>
    <w:rsid w:val="187C9F65"/>
    <w:rsid w:val="18C92CED"/>
    <w:rsid w:val="1947855F"/>
    <w:rsid w:val="19F72C89"/>
    <w:rsid w:val="1A29D6DD"/>
    <w:rsid w:val="1A76F58C"/>
    <w:rsid w:val="1A970E55"/>
    <w:rsid w:val="1AAAA9F3"/>
    <w:rsid w:val="1BAF3A74"/>
    <w:rsid w:val="1BB3077F"/>
    <w:rsid w:val="1C27EEEA"/>
    <w:rsid w:val="1C36EA89"/>
    <w:rsid w:val="1C5EB8DB"/>
    <w:rsid w:val="1C635DFB"/>
    <w:rsid w:val="1C8B467F"/>
    <w:rsid w:val="1CE73834"/>
    <w:rsid w:val="1CF2EE40"/>
    <w:rsid w:val="1D5AA50F"/>
    <w:rsid w:val="1DE7FF38"/>
    <w:rsid w:val="1DEA07B5"/>
    <w:rsid w:val="1E1DC0AC"/>
    <w:rsid w:val="1E31C465"/>
    <w:rsid w:val="1E3C532D"/>
    <w:rsid w:val="1E98B1E1"/>
    <w:rsid w:val="1EC92E74"/>
    <w:rsid w:val="1F08B3AD"/>
    <w:rsid w:val="1F179CA4"/>
    <w:rsid w:val="1F591DC8"/>
    <w:rsid w:val="2083C020"/>
    <w:rsid w:val="20E53699"/>
    <w:rsid w:val="21BE1C01"/>
    <w:rsid w:val="224F8FF1"/>
    <w:rsid w:val="227C948A"/>
    <w:rsid w:val="231E2B52"/>
    <w:rsid w:val="2320D4F9"/>
    <w:rsid w:val="236B164E"/>
    <w:rsid w:val="240412AF"/>
    <w:rsid w:val="241864EB"/>
    <w:rsid w:val="243056B8"/>
    <w:rsid w:val="24475C08"/>
    <w:rsid w:val="248F69FA"/>
    <w:rsid w:val="24A6F93B"/>
    <w:rsid w:val="25757088"/>
    <w:rsid w:val="26643040"/>
    <w:rsid w:val="2724DE71"/>
    <w:rsid w:val="278D2A72"/>
    <w:rsid w:val="27B7B849"/>
    <w:rsid w:val="2901D1F8"/>
    <w:rsid w:val="2998FD4F"/>
    <w:rsid w:val="2A261E42"/>
    <w:rsid w:val="2A2B1BB5"/>
    <w:rsid w:val="2A66011B"/>
    <w:rsid w:val="2A91077C"/>
    <w:rsid w:val="2B228B27"/>
    <w:rsid w:val="2B405E6F"/>
    <w:rsid w:val="2B4FD321"/>
    <w:rsid w:val="2B6A01C5"/>
    <w:rsid w:val="2BF267D3"/>
    <w:rsid w:val="2BFD61D7"/>
    <w:rsid w:val="2C69FAC2"/>
    <w:rsid w:val="2C9301AC"/>
    <w:rsid w:val="2CC5C792"/>
    <w:rsid w:val="2CCEA3F4"/>
    <w:rsid w:val="2CE90912"/>
    <w:rsid w:val="2D3B8370"/>
    <w:rsid w:val="2D62BC77"/>
    <w:rsid w:val="2D6B22C8"/>
    <w:rsid w:val="2D94A083"/>
    <w:rsid w:val="2DD10CA3"/>
    <w:rsid w:val="2E946740"/>
    <w:rsid w:val="2E9D6F4A"/>
    <w:rsid w:val="2EA53B12"/>
    <w:rsid w:val="2F17AEF5"/>
    <w:rsid w:val="2F64789F"/>
    <w:rsid w:val="304956DF"/>
    <w:rsid w:val="30504E0C"/>
    <w:rsid w:val="307C3769"/>
    <w:rsid w:val="31813533"/>
    <w:rsid w:val="31E30F8F"/>
    <w:rsid w:val="3233539E"/>
    <w:rsid w:val="3236CAAD"/>
    <w:rsid w:val="3261DE3C"/>
    <w:rsid w:val="326EDA5D"/>
    <w:rsid w:val="32ADAAAD"/>
    <w:rsid w:val="34AF4CFD"/>
    <w:rsid w:val="3509234B"/>
    <w:rsid w:val="350A96D2"/>
    <w:rsid w:val="3599A472"/>
    <w:rsid w:val="35FFA380"/>
    <w:rsid w:val="366A8CBA"/>
    <w:rsid w:val="36A7A3C0"/>
    <w:rsid w:val="3728C97D"/>
    <w:rsid w:val="38044CD7"/>
    <w:rsid w:val="38162758"/>
    <w:rsid w:val="38603F43"/>
    <w:rsid w:val="38C1A2FF"/>
    <w:rsid w:val="38F23288"/>
    <w:rsid w:val="39563ADD"/>
    <w:rsid w:val="39738A14"/>
    <w:rsid w:val="39FEA7AA"/>
    <w:rsid w:val="3A6F299A"/>
    <w:rsid w:val="3AFF06F0"/>
    <w:rsid w:val="3B84CD6C"/>
    <w:rsid w:val="3B970462"/>
    <w:rsid w:val="3BB66BC4"/>
    <w:rsid w:val="3BC6D796"/>
    <w:rsid w:val="3C0B0E0F"/>
    <w:rsid w:val="3C53D1A8"/>
    <w:rsid w:val="3D298772"/>
    <w:rsid w:val="3DD018EF"/>
    <w:rsid w:val="3E1D1B7A"/>
    <w:rsid w:val="3EA3C450"/>
    <w:rsid w:val="3EB00603"/>
    <w:rsid w:val="3F244C37"/>
    <w:rsid w:val="3FBE6468"/>
    <w:rsid w:val="40DB20A5"/>
    <w:rsid w:val="40E26692"/>
    <w:rsid w:val="418B1B99"/>
    <w:rsid w:val="41CFC651"/>
    <w:rsid w:val="41DD4473"/>
    <w:rsid w:val="4236191A"/>
    <w:rsid w:val="42524E47"/>
    <w:rsid w:val="42F17210"/>
    <w:rsid w:val="436E2F67"/>
    <w:rsid w:val="43B2B464"/>
    <w:rsid w:val="43BFB741"/>
    <w:rsid w:val="43CB92CF"/>
    <w:rsid w:val="44072715"/>
    <w:rsid w:val="450D5F8E"/>
    <w:rsid w:val="45712D57"/>
    <w:rsid w:val="45B8CD65"/>
    <w:rsid w:val="45EC5F11"/>
    <w:rsid w:val="45FF1358"/>
    <w:rsid w:val="46342E39"/>
    <w:rsid w:val="46598F49"/>
    <w:rsid w:val="468B4C92"/>
    <w:rsid w:val="47323028"/>
    <w:rsid w:val="477B3D12"/>
    <w:rsid w:val="47A6E14E"/>
    <w:rsid w:val="47CD7E53"/>
    <w:rsid w:val="481FBB46"/>
    <w:rsid w:val="48A55A9E"/>
    <w:rsid w:val="48DBACD1"/>
    <w:rsid w:val="48EEBB86"/>
    <w:rsid w:val="48F0291E"/>
    <w:rsid w:val="49AAE0D4"/>
    <w:rsid w:val="49DC33BA"/>
    <w:rsid w:val="49E2F0E8"/>
    <w:rsid w:val="4A2B1DBC"/>
    <w:rsid w:val="4A2E1456"/>
    <w:rsid w:val="4A4B0E79"/>
    <w:rsid w:val="4A5C8C57"/>
    <w:rsid w:val="4A66FA96"/>
    <w:rsid w:val="4B0F678B"/>
    <w:rsid w:val="4B297146"/>
    <w:rsid w:val="4B5A1547"/>
    <w:rsid w:val="4C16C98B"/>
    <w:rsid w:val="4C2510EA"/>
    <w:rsid w:val="4C52E2F1"/>
    <w:rsid w:val="4CC0BDFA"/>
    <w:rsid w:val="4E5EA0FA"/>
    <w:rsid w:val="4F0FD6D8"/>
    <w:rsid w:val="4F70EC2D"/>
    <w:rsid w:val="4F7C5D33"/>
    <w:rsid w:val="4FC734E1"/>
    <w:rsid w:val="4FDE86CA"/>
    <w:rsid w:val="511F251A"/>
    <w:rsid w:val="516B85C8"/>
    <w:rsid w:val="518FD6E7"/>
    <w:rsid w:val="529DFDC1"/>
    <w:rsid w:val="52B6D6A8"/>
    <w:rsid w:val="52D568B6"/>
    <w:rsid w:val="530FA5C5"/>
    <w:rsid w:val="53438DF4"/>
    <w:rsid w:val="53D60194"/>
    <w:rsid w:val="541A698D"/>
    <w:rsid w:val="547254DA"/>
    <w:rsid w:val="54837270"/>
    <w:rsid w:val="556F3405"/>
    <w:rsid w:val="55CF6044"/>
    <w:rsid w:val="566D31B0"/>
    <w:rsid w:val="56B0226F"/>
    <w:rsid w:val="56D1B88B"/>
    <w:rsid w:val="5749826C"/>
    <w:rsid w:val="57687379"/>
    <w:rsid w:val="577AB6F6"/>
    <w:rsid w:val="57C06662"/>
    <w:rsid w:val="58E2AA65"/>
    <w:rsid w:val="59A7D763"/>
    <w:rsid w:val="5B3A32F9"/>
    <w:rsid w:val="5B3B9C3C"/>
    <w:rsid w:val="5C81A2D7"/>
    <w:rsid w:val="5CE6E21D"/>
    <w:rsid w:val="5D722BE5"/>
    <w:rsid w:val="5D747D73"/>
    <w:rsid w:val="5DBE8CA0"/>
    <w:rsid w:val="5DEDD6D6"/>
    <w:rsid w:val="5E7B61B1"/>
    <w:rsid w:val="5F73E5A5"/>
    <w:rsid w:val="5F7E57A1"/>
    <w:rsid w:val="60066C57"/>
    <w:rsid w:val="60135360"/>
    <w:rsid w:val="603AB096"/>
    <w:rsid w:val="609BFDCD"/>
    <w:rsid w:val="60DE0ED2"/>
    <w:rsid w:val="61B047E7"/>
    <w:rsid w:val="6205C641"/>
    <w:rsid w:val="622FD237"/>
    <w:rsid w:val="625DA831"/>
    <w:rsid w:val="6269EE3C"/>
    <w:rsid w:val="630A6CCD"/>
    <w:rsid w:val="63A93FCA"/>
    <w:rsid w:val="644B11EB"/>
    <w:rsid w:val="64BB273E"/>
    <w:rsid w:val="64F1F402"/>
    <w:rsid w:val="65C4A112"/>
    <w:rsid w:val="65CBE48C"/>
    <w:rsid w:val="65D12669"/>
    <w:rsid w:val="6647C8C2"/>
    <w:rsid w:val="6675545A"/>
    <w:rsid w:val="66AB5B62"/>
    <w:rsid w:val="66F52FB7"/>
    <w:rsid w:val="676B29BD"/>
    <w:rsid w:val="678BCB54"/>
    <w:rsid w:val="67BDF084"/>
    <w:rsid w:val="67E755E3"/>
    <w:rsid w:val="68B8A38D"/>
    <w:rsid w:val="69046FC3"/>
    <w:rsid w:val="6A45C6DC"/>
    <w:rsid w:val="6A609ABA"/>
    <w:rsid w:val="6B435062"/>
    <w:rsid w:val="6B54B05C"/>
    <w:rsid w:val="6C1384CC"/>
    <w:rsid w:val="6C21E28F"/>
    <w:rsid w:val="6C499310"/>
    <w:rsid w:val="6C9A9F25"/>
    <w:rsid w:val="6DBFD7B2"/>
    <w:rsid w:val="6EDC54EA"/>
    <w:rsid w:val="6F57E6A0"/>
    <w:rsid w:val="6F9F49FD"/>
    <w:rsid w:val="6FB201F7"/>
    <w:rsid w:val="6FCBEDE8"/>
    <w:rsid w:val="6FFDF3EA"/>
    <w:rsid w:val="704D4670"/>
    <w:rsid w:val="71462727"/>
    <w:rsid w:val="71E26D5B"/>
    <w:rsid w:val="71F0739D"/>
    <w:rsid w:val="72AB11A0"/>
    <w:rsid w:val="72D595CF"/>
    <w:rsid w:val="73A1F987"/>
    <w:rsid w:val="748776EB"/>
    <w:rsid w:val="76001EE4"/>
    <w:rsid w:val="7662F94D"/>
    <w:rsid w:val="76694B86"/>
    <w:rsid w:val="76CD7343"/>
    <w:rsid w:val="76F71B45"/>
    <w:rsid w:val="76FD4A6A"/>
    <w:rsid w:val="78847B5D"/>
    <w:rsid w:val="78A38CDB"/>
    <w:rsid w:val="78ADB5D4"/>
    <w:rsid w:val="78B056EF"/>
    <w:rsid w:val="78D299AE"/>
    <w:rsid w:val="791E7023"/>
    <w:rsid w:val="79AC0543"/>
    <w:rsid w:val="79DA1F96"/>
    <w:rsid w:val="7A05D1C5"/>
    <w:rsid w:val="7A266465"/>
    <w:rsid w:val="7A826540"/>
    <w:rsid w:val="7A9551B8"/>
    <w:rsid w:val="7B07E462"/>
    <w:rsid w:val="7BBBE305"/>
    <w:rsid w:val="7C1D0146"/>
    <w:rsid w:val="7C3B9BEB"/>
    <w:rsid w:val="7C8EFA96"/>
    <w:rsid w:val="7D361455"/>
    <w:rsid w:val="7DC1A886"/>
    <w:rsid w:val="7E011F7F"/>
    <w:rsid w:val="7EE64C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E50AF7"/>
  <w15:chartTrackingRefBased/>
  <w15:docId w15:val="{F8A22F6C-1C41-4CFC-981F-9AE71044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character" w:customStyle="1" w:styleId="spellingerror">
    <w:name w:val="spellingerror"/>
    <w:basedOn w:val="DefaultParagraphFont"/>
    <w:rsid w:val="002966D3"/>
  </w:style>
  <w:style w:type="paragraph" w:customStyle="1" w:styleId="paragraph">
    <w:name w:val="paragraph"/>
    <w:basedOn w:val="Normal"/>
    <w:rsid w:val="00D42194"/>
    <w:pPr>
      <w:tabs>
        <w:tab w:val="clear" w:pos="360"/>
      </w:tabs>
      <w:spacing w:before="100" w:beforeAutospacing="1" w:after="100" w:afterAutospacing="1"/>
      <w:jc w:val="left"/>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D42194"/>
  </w:style>
  <w:style w:type="character" w:styleId="Mention">
    <w:name w:val="Mention"/>
    <w:basedOn w:val="DefaultParagraphFont"/>
    <w:uiPriority w:val="99"/>
    <w:unhideWhenUsed/>
    <w:rPr>
      <w:color w:val="2B579A"/>
      <w:shd w:val="clear" w:color="auto" w:fill="E6E6E6"/>
    </w:rPr>
  </w:style>
  <w:style w:type="table" w:customStyle="1" w:styleId="GridTable1Light1">
    <w:name w:val="Grid Table 1 Light1"/>
    <w:basedOn w:val="TableNormal"/>
    <w:next w:val="GridTable1Light"/>
    <w:uiPriority w:val="46"/>
    <w:rsid w:val="00283E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255">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063716754">
      <w:bodyDiv w:val="1"/>
      <w:marLeft w:val="0"/>
      <w:marRight w:val="0"/>
      <w:marTop w:val="0"/>
      <w:marBottom w:val="0"/>
      <w:divBdr>
        <w:top w:val="none" w:sz="0" w:space="0" w:color="auto"/>
        <w:left w:val="none" w:sz="0" w:space="0" w:color="auto"/>
        <w:bottom w:val="none" w:sz="0" w:space="0" w:color="auto"/>
        <w:right w:val="none" w:sz="0" w:space="0" w:color="auto"/>
      </w:divBdr>
      <w:divsChild>
        <w:div w:id="344140307">
          <w:marLeft w:val="0"/>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397122906">
      <w:bodyDiv w:val="1"/>
      <w:marLeft w:val="0"/>
      <w:marRight w:val="0"/>
      <w:marTop w:val="0"/>
      <w:marBottom w:val="0"/>
      <w:divBdr>
        <w:top w:val="none" w:sz="0" w:space="0" w:color="auto"/>
        <w:left w:val="none" w:sz="0" w:space="0" w:color="auto"/>
        <w:bottom w:val="none" w:sz="0" w:space="0" w:color="auto"/>
        <w:right w:val="none" w:sz="0" w:space="0" w:color="auto"/>
      </w:divBdr>
      <w:divsChild>
        <w:div w:id="282033593">
          <w:marLeft w:val="0"/>
          <w:marRight w:val="0"/>
          <w:marTop w:val="0"/>
          <w:marBottom w:val="0"/>
          <w:divBdr>
            <w:top w:val="none" w:sz="0" w:space="0" w:color="auto"/>
            <w:left w:val="none" w:sz="0" w:space="0" w:color="auto"/>
            <w:bottom w:val="none" w:sz="0" w:space="0" w:color="auto"/>
            <w:right w:val="none" w:sz="0" w:space="0" w:color="auto"/>
          </w:divBdr>
        </w:div>
        <w:div w:id="834078565">
          <w:marLeft w:val="0"/>
          <w:marRight w:val="0"/>
          <w:marTop w:val="0"/>
          <w:marBottom w:val="0"/>
          <w:divBdr>
            <w:top w:val="none" w:sz="0" w:space="0" w:color="auto"/>
            <w:left w:val="none" w:sz="0" w:space="0" w:color="auto"/>
            <w:bottom w:val="none" w:sz="0" w:space="0" w:color="auto"/>
            <w:right w:val="none" w:sz="0" w:space="0" w:color="auto"/>
          </w:divBdr>
        </w:div>
        <w:div w:id="1114246928">
          <w:marLeft w:val="0"/>
          <w:marRight w:val="0"/>
          <w:marTop w:val="0"/>
          <w:marBottom w:val="0"/>
          <w:divBdr>
            <w:top w:val="none" w:sz="0" w:space="0" w:color="auto"/>
            <w:left w:val="none" w:sz="0" w:space="0" w:color="auto"/>
            <w:bottom w:val="none" w:sz="0" w:space="0" w:color="auto"/>
            <w:right w:val="none" w:sz="0" w:space="0" w:color="auto"/>
          </w:divBdr>
        </w:div>
        <w:div w:id="1987708586">
          <w:marLeft w:val="0"/>
          <w:marRight w:val="0"/>
          <w:marTop w:val="0"/>
          <w:marBottom w:val="0"/>
          <w:divBdr>
            <w:top w:val="none" w:sz="0" w:space="0" w:color="auto"/>
            <w:left w:val="none" w:sz="0" w:space="0" w:color="auto"/>
            <w:bottom w:val="none" w:sz="0" w:space="0" w:color="auto"/>
            <w:right w:val="none" w:sz="0" w:space="0" w:color="auto"/>
          </w:divBdr>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microsoft.sharepoint.com/sites/sustainability/" TargetMode="External"/><Relationship Id="rId26" Type="http://schemas.openxmlformats.org/officeDocument/2006/relationships/hyperlink" Target="https://sustainability.aboutamazon.com/environment/the-cloud" TargetMode="External"/><Relationship Id="rId3" Type="http://schemas.openxmlformats.org/officeDocument/2006/relationships/customXml" Target="../customXml/item3.xml"/><Relationship Id="rId21" Type="http://schemas.openxmlformats.org/officeDocument/2006/relationships/hyperlink" Target="https://docs.microsoft.com/en-us/azure/machine-learnin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aka.ms/MSUSSustainability" TargetMode="External"/><Relationship Id="rId25" Type="http://schemas.openxmlformats.org/officeDocument/2006/relationships/hyperlink" Target="https://www.salesforce.com/products/sustainability-cloud/overview/" TargetMode="External"/><Relationship Id="rId2" Type="http://schemas.openxmlformats.org/officeDocument/2006/relationships/customXml" Target="../customXml/item2.xml"/><Relationship Id="rId16" Type="http://schemas.openxmlformats.org/officeDocument/2006/relationships/hyperlink" Target="https://microsoft.sharepoint.com/sites/sustainability/sitepages/faq.aspx" TargetMode="External"/><Relationship Id="rId20" Type="http://schemas.openxmlformats.org/officeDocument/2006/relationships/hyperlink" Target="https://microsoft.sharepoint.com/sites/sustainability/SitePages/Ecosystems.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learn/paths/create-machine-learn-model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png"/><Relationship Id="rId28" Type="http://schemas.openxmlformats.org/officeDocument/2006/relationships/hyperlink" Target="https://microsoft.sharepoint.com/sites/sustainability/sitepages/faq.aspx" TargetMode="External"/><Relationship Id="rId10" Type="http://schemas.openxmlformats.org/officeDocument/2006/relationships/endnotes" Target="endnotes.xml"/><Relationship Id="rId19" Type="http://schemas.openxmlformats.org/officeDocument/2006/relationships/hyperlink" Target="https://microsoft.sharepoint.com/sites/sustainability/SitePages/Program-Carbon.aspx"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cs.microsoft.com/en-us/learn/paths/create-machine-learn-models/" TargetMode="External"/><Relationship Id="rId27" Type="http://schemas.openxmlformats.org/officeDocument/2006/relationships/hyperlink" Target="https://sustainability.googl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a4db336f-2445-4ffb-bec3-1fd4ec76eba7" xsi:nil="true"/>
    <SharedWithUsers xmlns="e2f1c3f9-d58e-45fc-9fd5-ab20a9ec6858">
      <UserInfo>
        <DisplayName>Dawn Bolin</DisplayName>
        <AccountId>17</AccountId>
        <AccountType/>
      </UserInfo>
      <UserInfo>
        <DisplayName>Ryan Hasson</DisplayName>
        <AccountId>13</AccountId>
        <AccountType/>
      </UserInfo>
      <UserInfo>
        <DisplayName>Rick Karr</DisplayName>
        <AccountId>12</AccountId>
        <AccountType/>
      </UserInfo>
      <UserInfo>
        <DisplayName>Manasa Ramalinga</DisplayName>
        <AccountId>19</AccountId>
        <AccountType/>
      </UserInfo>
      <UserInfo>
        <DisplayName>Sara Beck</DisplayName>
        <AccountId>20</AccountId>
        <AccountType/>
      </UserInfo>
      <UserInfo>
        <DisplayName>Daniel Mutch</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56027D15329042903BBCB8E44A1C4F" ma:contentTypeVersion="7" ma:contentTypeDescription="Create a new document." ma:contentTypeScope="" ma:versionID="8100a325eeef6ca6c6046f19faf1543e">
  <xsd:schema xmlns:xsd="http://www.w3.org/2001/XMLSchema" xmlns:xs="http://www.w3.org/2001/XMLSchema" xmlns:p="http://schemas.microsoft.com/office/2006/metadata/properties" xmlns:ns2="a4db336f-2445-4ffb-bec3-1fd4ec76eba7" xmlns:ns3="e2f1c3f9-d58e-45fc-9fd5-ab20a9ec6858" targetNamespace="http://schemas.microsoft.com/office/2006/metadata/properties" ma:root="true" ma:fieldsID="a4c5a5a28e7a81a75b9a345c1b5a3667" ns2:_="" ns3:_="">
    <xsd:import namespace="a4db336f-2445-4ffb-bec3-1fd4ec76eba7"/>
    <xsd:import namespace="e2f1c3f9-d58e-45fc-9fd5-ab20a9ec68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db336f-2445-4ffb-bec3-1fd4ec76eb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f1c3f9-d58e-45fc-9fd5-ab20a9ec68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E4DD29-0ED9-43DB-84E9-A6F0A360CB50}">
  <ds:schemaRefs>
    <ds:schemaRef ds:uri="http://schemas.openxmlformats.org/officeDocument/2006/bibliography"/>
  </ds:schemaRefs>
</ds:datastoreItem>
</file>

<file path=customXml/itemProps2.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a4db336f-2445-4ffb-bec3-1fd4ec76eba7"/>
    <ds:schemaRef ds:uri="e2f1c3f9-d58e-45fc-9fd5-ab20a9ec6858"/>
  </ds:schemaRefs>
</ds:datastoreItem>
</file>

<file path=customXml/itemProps3.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4.xml><?xml version="1.0" encoding="utf-8"?>
<ds:datastoreItem xmlns:ds="http://schemas.openxmlformats.org/officeDocument/2006/customXml" ds:itemID="{EF00B834-E415-4390-AECD-3B78BF1E1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db336f-2445-4ffb-bec3-1fd4ec76eba7"/>
    <ds:schemaRef ds:uri="e2f1c3f9-d58e-45fc-9fd5-ab20a9ec6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Manasa Ramalinga</cp:lastModifiedBy>
  <cp:revision>32</cp:revision>
  <dcterms:created xsi:type="dcterms:W3CDTF">2021-03-24T01:22:00Z</dcterms:created>
  <dcterms:modified xsi:type="dcterms:W3CDTF">2021-04-02T20:25:00Z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0x0101003D56027D15329042903BBCB8E44A1C4F</vt:lpwstr>
  </property>
  <property fmtid="{D5CDD505-2E9C-101B-9397-08002B2CF9AE}" pid="11" name="_dlc_DocIdItemGuid">
    <vt:lpwstr>b4e2e3c1-1f72-4e94-bc33-95d56a6d0868</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Url">
    <vt:lpwstr>https://microsoft.sharepoint.com/teams/wpm/Fundamentals/_layouts/15/DocIdRedir.aspx?ID=4ATMDYHVRKYQ-69838584-36153, 4ATMDYHVRKYQ-69838584-36153</vt:lpwstr>
  </property>
  <property fmtid="{D5CDD505-2E9C-101B-9397-08002B2CF9AE}" pid="21" name="_dlc_DocId">
    <vt:lpwstr>4ATMDYHVRKYQ-69838584-36153</vt:lpwstr>
  </property>
</Properties>
</file>