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C99" w14:textId="6365371E" w:rsidR="00496533" w:rsidRDefault="008D664B">
      <w:r>
        <w:t>The potential of Deep Eutectic Solvents for Battery Recycling Paper Outlines</w:t>
      </w:r>
    </w:p>
    <w:p w14:paraId="5159E2AB" w14:textId="77777777" w:rsidR="008D664B" w:rsidRDefault="008D664B"/>
    <w:p w14:paraId="065A83E1" w14:textId="5E0FA7EB" w:rsidR="008D664B" w:rsidRDefault="008D664B">
      <w:r>
        <w:t>Paper 1 – Optical Characterization of DES</w:t>
      </w:r>
    </w:p>
    <w:p w14:paraId="1FEE120F" w14:textId="0E6C4AD5" w:rsidR="008D664B" w:rsidRDefault="008D664B" w:rsidP="008D664B">
      <w:pPr>
        <w:pStyle w:val="ListParagraph"/>
        <w:numPr>
          <w:ilvl w:val="0"/>
          <w:numId w:val="1"/>
        </w:numPr>
      </w:pPr>
      <w:r>
        <w:t>Optical Characterization of DES in UV/Vis and IR</w:t>
      </w:r>
    </w:p>
    <w:p w14:paraId="16D253F9" w14:textId="5D2034C5" w:rsidR="008D664B" w:rsidRDefault="008D664B" w:rsidP="008D664B">
      <w:pPr>
        <w:pStyle w:val="ListParagraph"/>
        <w:numPr>
          <w:ilvl w:val="1"/>
          <w:numId w:val="1"/>
        </w:numPr>
      </w:pPr>
      <w:r>
        <w:t>Getting the actual spectroscopy data for each DES provided by CSM</w:t>
      </w:r>
    </w:p>
    <w:p w14:paraId="537F29DC" w14:textId="2AF72E2B" w:rsidR="008D664B" w:rsidRDefault="008D664B" w:rsidP="008D664B">
      <w:pPr>
        <w:pStyle w:val="ListParagraph"/>
        <w:numPr>
          <w:ilvl w:val="1"/>
          <w:numId w:val="1"/>
        </w:numPr>
      </w:pPr>
      <w:r>
        <w:t>We gather some data from literature to prove that our results match</w:t>
      </w:r>
      <w:r w:rsidR="00350846">
        <w:t xml:space="preserve"> for at least a few DES – therefore our methods are valid, and we characterize a lot more</w:t>
      </w:r>
    </w:p>
    <w:p w14:paraId="7544B312" w14:textId="337704B5" w:rsidR="008D664B" w:rsidRDefault="008D664B" w:rsidP="008D664B">
      <w:pPr>
        <w:pStyle w:val="ListParagraph"/>
        <w:numPr>
          <w:ilvl w:val="0"/>
          <w:numId w:val="1"/>
        </w:numPr>
      </w:pPr>
      <w:r>
        <w:t>Characterization of metal salts dissolved in DES</w:t>
      </w:r>
    </w:p>
    <w:p w14:paraId="60D9A99E" w14:textId="28D11F87" w:rsidR="008D664B" w:rsidRDefault="008D664B" w:rsidP="008D664B">
      <w:pPr>
        <w:pStyle w:val="ListParagraph"/>
        <w:numPr>
          <w:ilvl w:val="1"/>
          <w:numId w:val="1"/>
        </w:numPr>
      </w:pPr>
      <w:r>
        <w:t>Standard values like 5% 10% 15% 20% of each solvent</w:t>
      </w:r>
    </w:p>
    <w:p w14:paraId="3992489C" w14:textId="01F542B9" w:rsidR="008D664B" w:rsidRDefault="008D664B" w:rsidP="008D664B">
      <w:pPr>
        <w:pStyle w:val="ListParagraph"/>
        <w:numPr>
          <w:ilvl w:val="1"/>
          <w:numId w:val="1"/>
        </w:numPr>
      </w:pPr>
      <w:r>
        <w:t>Create a calibration curve</w:t>
      </w:r>
    </w:p>
    <w:p w14:paraId="6DC1277B" w14:textId="0C9475CD" w:rsidR="008D664B" w:rsidRDefault="008D664B" w:rsidP="008D664B">
      <w:pPr>
        <w:pStyle w:val="ListParagraph"/>
        <w:numPr>
          <w:ilvl w:val="1"/>
          <w:numId w:val="1"/>
        </w:numPr>
      </w:pPr>
      <w:r>
        <w:t>Characterized in UV/Vis and IR</w:t>
      </w:r>
    </w:p>
    <w:p w14:paraId="29A65629" w14:textId="75F34722" w:rsidR="008D664B" w:rsidRDefault="008D664B" w:rsidP="008D664B">
      <w:pPr>
        <w:pStyle w:val="ListParagraph"/>
        <w:numPr>
          <w:ilvl w:val="0"/>
          <w:numId w:val="1"/>
        </w:numPr>
      </w:pPr>
      <w:r>
        <w:t>Estimate the amount of metal dissolved in a DES during battery recycling</w:t>
      </w:r>
    </w:p>
    <w:p w14:paraId="5994745A" w14:textId="022A12E3" w:rsidR="00350846" w:rsidRDefault="008D664B" w:rsidP="00350846">
      <w:pPr>
        <w:pStyle w:val="ListParagraph"/>
        <w:numPr>
          <w:ilvl w:val="1"/>
          <w:numId w:val="1"/>
        </w:numPr>
      </w:pPr>
      <w:r>
        <w:t>We use the c</w:t>
      </w:r>
      <w:r w:rsidR="00350846">
        <w:t>alibration curve to figure out how to best leach metals from batteries</w:t>
      </w:r>
    </w:p>
    <w:p w14:paraId="182D28AE" w14:textId="5282CB89" w:rsidR="00350846" w:rsidRDefault="00350846" w:rsidP="00350846">
      <w:pPr>
        <w:pStyle w:val="ListParagraph"/>
        <w:numPr>
          <w:ilvl w:val="2"/>
          <w:numId w:val="1"/>
        </w:numPr>
      </w:pPr>
      <w:r>
        <w:t>How much quantity of metal can we extract with which DES</w:t>
      </w:r>
    </w:p>
    <w:p w14:paraId="3AB335E5" w14:textId="3BD9C84D" w:rsidR="00350846" w:rsidRDefault="00350846" w:rsidP="00350846">
      <w:pPr>
        <w:pStyle w:val="ListParagraph"/>
        <w:numPr>
          <w:ilvl w:val="2"/>
          <w:numId w:val="1"/>
        </w:numPr>
      </w:pPr>
      <w:r>
        <w:t>How much time does it take to extract the metals in the DES</w:t>
      </w:r>
    </w:p>
    <w:p w14:paraId="39D42C90" w14:textId="5924A10B" w:rsidR="00517C4B" w:rsidRDefault="00517C4B" w:rsidP="00517C4B">
      <w:pPr>
        <w:pStyle w:val="ListParagraph"/>
        <w:numPr>
          <w:ilvl w:val="1"/>
          <w:numId w:val="1"/>
        </w:numPr>
      </w:pPr>
      <w:r>
        <w:t>How well can we detect/quantify multiple ions at the same time</w:t>
      </w:r>
    </w:p>
    <w:p w14:paraId="0D663E82" w14:textId="036C6542" w:rsidR="00350846" w:rsidRDefault="00350846" w:rsidP="00350846">
      <w:pPr>
        <w:pStyle w:val="ListParagraph"/>
        <w:numPr>
          <w:ilvl w:val="0"/>
          <w:numId w:val="1"/>
        </w:numPr>
      </w:pPr>
      <w:r>
        <w:t>Future Uses</w:t>
      </w:r>
    </w:p>
    <w:p w14:paraId="5B94FC67" w14:textId="07930C97" w:rsidR="00350846" w:rsidRDefault="00350846" w:rsidP="00350846">
      <w:pPr>
        <w:pStyle w:val="ListParagraph"/>
        <w:numPr>
          <w:ilvl w:val="1"/>
          <w:numId w:val="1"/>
        </w:numPr>
      </w:pPr>
      <w:r>
        <w:t>Battery Recycling companies can know how long they need to mix their battery and DES soup to be able to extract the most precious metals.</w:t>
      </w:r>
    </w:p>
    <w:p w14:paraId="2C69B689" w14:textId="269961AB" w:rsidR="00350846" w:rsidRDefault="00350846" w:rsidP="00350846"/>
    <w:p w14:paraId="3E8FD6AB" w14:textId="77777777" w:rsidR="00350846" w:rsidRDefault="00350846" w:rsidP="00350846"/>
    <w:p w14:paraId="37D4636D" w14:textId="13AA7751" w:rsidR="00350846" w:rsidRDefault="00350846" w:rsidP="00350846">
      <w:r>
        <w:t>Paper 2 – Improving Deep Eutectic Solvents through IR Characterization</w:t>
      </w:r>
    </w:p>
    <w:p w14:paraId="20C12D6F" w14:textId="61807EC7" w:rsidR="00350846" w:rsidRDefault="00350846" w:rsidP="00350846">
      <w:pPr>
        <w:pStyle w:val="ListParagraph"/>
        <w:numPr>
          <w:ilvl w:val="0"/>
          <w:numId w:val="2"/>
        </w:numPr>
      </w:pPr>
      <w:r>
        <w:t>Figure out which bonds are doing the most work for the metal extraction, so that materials scientists can make better DES to extract more metals.</w:t>
      </w:r>
    </w:p>
    <w:sectPr w:rsidR="0035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06B4"/>
    <w:multiLevelType w:val="hybridMultilevel"/>
    <w:tmpl w:val="ED3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20D2"/>
    <w:multiLevelType w:val="hybridMultilevel"/>
    <w:tmpl w:val="0D549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4346">
    <w:abstractNumId w:val="1"/>
  </w:num>
  <w:num w:numId="2" w16cid:durableId="178029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33"/>
    <w:rsid w:val="00350846"/>
    <w:rsid w:val="00496533"/>
    <w:rsid w:val="00517C4B"/>
    <w:rsid w:val="008D664B"/>
    <w:rsid w:val="009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DE03"/>
  <w15:chartTrackingRefBased/>
  <w15:docId w15:val="{D1D2C026-00DE-44C9-80F7-8510CEF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 Lab</dc:creator>
  <cp:keywords/>
  <dc:description/>
  <cp:lastModifiedBy>Schuyler Dick</cp:lastModifiedBy>
  <cp:revision>2</cp:revision>
  <dcterms:created xsi:type="dcterms:W3CDTF">2024-06-20T17:25:00Z</dcterms:created>
  <dcterms:modified xsi:type="dcterms:W3CDTF">2024-06-20T17:52:00Z</dcterms:modified>
</cp:coreProperties>
</file>