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DCC23" w14:textId="77777777" w:rsidR="00FF3EE4" w:rsidRPr="00380C9D" w:rsidRDefault="00DD5554" w:rsidP="00FF3EE4">
      <w:bookmarkStart w:id="0" w:name="_Toc219800075"/>
      <w:r>
        <w:rPr>
          <w:noProof/>
        </w:rPr>
        <w:drawing>
          <wp:inline distT="0" distB="0" distL="0" distR="0" wp14:anchorId="2072D118" wp14:editId="6FCC59DC">
            <wp:extent cx="1600200" cy="590550"/>
            <wp:effectExtent l="0" t="0" r="0" b="0"/>
            <wp:docPr id="1" name="Picture 24" descr="Description: 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scription: Description: USG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590550"/>
                    </a:xfrm>
                    <a:prstGeom prst="rect">
                      <a:avLst/>
                    </a:prstGeom>
                    <a:noFill/>
                    <a:ln>
                      <a:noFill/>
                    </a:ln>
                  </pic:spPr>
                </pic:pic>
              </a:graphicData>
            </a:graphic>
          </wp:inline>
        </w:drawing>
      </w:r>
    </w:p>
    <w:p w14:paraId="02AD1444" w14:textId="77777777" w:rsidR="00FF3EE4" w:rsidRPr="00DF6C06" w:rsidRDefault="00FF3EE4" w:rsidP="00FF3EE4">
      <w:pPr>
        <w:pStyle w:val="SecondaryIdentification"/>
      </w:pPr>
    </w:p>
    <w:p w14:paraId="44EF14FF" w14:textId="5239B742" w:rsidR="00FF3EE4" w:rsidRDefault="00FF3EE4" w:rsidP="00FF3EE4">
      <w:pPr>
        <w:pStyle w:val="Title"/>
      </w:pPr>
      <w:r>
        <w:t>MODFLOW-USG Version 1.</w:t>
      </w:r>
      <w:r w:rsidR="00CC2DBD">
        <w:t>4</w:t>
      </w:r>
      <w:r w:rsidR="00D5524A">
        <w:t>:</w:t>
      </w:r>
      <w:r>
        <w:t xml:space="preserve"> Description of Model Input and Output</w:t>
      </w:r>
    </w:p>
    <w:p w14:paraId="23055F7F" w14:textId="2F81F179" w:rsidR="00DC6FEA" w:rsidRDefault="00D5524A">
      <w:pPr>
        <w:rPr>
          <w:color w:val="FF0000"/>
        </w:rPr>
      </w:pPr>
      <w:r>
        <w:rPr>
          <w:color w:val="FF0000"/>
        </w:rPr>
        <w:t xml:space="preserve">MODFLOW-USG </w:t>
      </w:r>
      <w:r w:rsidR="002A4DC4">
        <w:rPr>
          <w:color w:val="FF0000"/>
        </w:rPr>
        <w:t xml:space="preserve">Version </w:t>
      </w:r>
      <w:r w:rsidR="0064417A">
        <w:rPr>
          <w:color w:val="FF0000"/>
        </w:rPr>
        <w:t>1</w:t>
      </w:r>
      <w:r w:rsidR="002A4DC4">
        <w:rPr>
          <w:color w:val="FF0000"/>
        </w:rPr>
        <w:t>.</w:t>
      </w:r>
      <w:r w:rsidR="00CC2DBD">
        <w:rPr>
          <w:color w:val="FF0000"/>
        </w:rPr>
        <w:t>4</w:t>
      </w:r>
      <w:r w:rsidR="002A4DC4">
        <w:rPr>
          <w:color w:val="FF0000"/>
        </w:rPr>
        <w:t>.0</w:t>
      </w:r>
      <w:r w:rsidR="0064417A">
        <w:rPr>
          <w:color w:val="FF0000"/>
        </w:rPr>
        <w:t>0</w:t>
      </w:r>
    </w:p>
    <w:p w14:paraId="202D41FD" w14:textId="1E9ABA26" w:rsidR="00DC6FEA" w:rsidRDefault="00017394">
      <w:pPr>
        <w:rPr>
          <w:color w:val="FF0000"/>
        </w:rPr>
      </w:pPr>
      <w:r>
        <w:rPr>
          <w:color w:val="FF0000"/>
        </w:rPr>
        <w:t>October 1</w:t>
      </w:r>
      <w:r w:rsidR="00FF584D">
        <w:rPr>
          <w:color w:val="FF0000"/>
        </w:rPr>
        <w:t>7</w:t>
      </w:r>
      <w:r w:rsidR="00B666B5">
        <w:rPr>
          <w:color w:val="FF0000"/>
        </w:rPr>
        <w:t>, 201</w:t>
      </w:r>
      <w:r w:rsidR="00CC2DBD">
        <w:rPr>
          <w:color w:val="FF0000"/>
        </w:rPr>
        <w:t>7</w:t>
      </w:r>
      <w:r w:rsidR="00B666B5">
        <w:rPr>
          <w:color w:val="FF0000"/>
        </w:rPr>
        <w:t xml:space="preserve"> </w:t>
      </w:r>
    </w:p>
    <w:p w14:paraId="034938E4" w14:textId="77777777" w:rsidR="00DC6FEA" w:rsidRDefault="00DC6FEA"/>
    <w:p w14:paraId="0A5C7371" w14:textId="77777777" w:rsidR="00AF73EA" w:rsidRDefault="00AF73EA"/>
    <w:p w14:paraId="17C578F7" w14:textId="77777777" w:rsidR="00AF73EA" w:rsidRDefault="00AF73EA"/>
    <w:p w14:paraId="0DBE5714" w14:textId="77777777" w:rsidR="00AF73EA" w:rsidRDefault="00AF73EA"/>
    <w:p w14:paraId="67C214EC" w14:textId="77777777" w:rsidR="00AF73EA" w:rsidRDefault="00AF73EA"/>
    <w:p w14:paraId="1BA9A1CA" w14:textId="77777777" w:rsidR="00AF73EA" w:rsidRDefault="00AF73EA"/>
    <w:p w14:paraId="70160E87" w14:textId="77777777" w:rsidR="00AF73EA" w:rsidRDefault="00AF73EA"/>
    <w:p w14:paraId="193844E3" w14:textId="77777777" w:rsidR="00AF73EA" w:rsidRDefault="00AF73EA"/>
    <w:p w14:paraId="1EB7650D" w14:textId="77777777" w:rsidR="00AF73EA" w:rsidRDefault="00AF73EA"/>
    <w:p w14:paraId="7CAC5A1E" w14:textId="77777777" w:rsidR="00053CAA" w:rsidRDefault="00053CAA"/>
    <w:p w14:paraId="7B0A2C27" w14:textId="77777777" w:rsidR="00053CAA" w:rsidRDefault="00053CAA"/>
    <w:p w14:paraId="78C71D7C" w14:textId="77777777" w:rsidR="00053CAA" w:rsidRDefault="00053CAA"/>
    <w:p w14:paraId="09C30EAB" w14:textId="77777777" w:rsidR="00053CAA" w:rsidRDefault="00053CAA"/>
    <w:p w14:paraId="1B1669E6" w14:textId="3E353968" w:rsidR="00053CAA" w:rsidRDefault="001F7296">
      <w:r>
        <w:t xml:space="preserve">The </w:t>
      </w:r>
      <w:r w:rsidR="00053CAA">
        <w:t xml:space="preserve">MODFLOW-USG </w:t>
      </w:r>
      <w:r>
        <w:t xml:space="preserve">distribution </w:t>
      </w:r>
      <w:r w:rsidR="00053CAA">
        <w:t>is available online at:</w:t>
      </w:r>
    </w:p>
    <w:p w14:paraId="1AE829A5" w14:textId="77777777" w:rsidR="001F7296" w:rsidRDefault="001F7296"/>
    <w:p w14:paraId="45E963BD" w14:textId="77777777" w:rsidR="00053CAA" w:rsidRDefault="00053CAA">
      <w:r>
        <w:tab/>
      </w:r>
      <w:r w:rsidRPr="00053CAA">
        <w:t>http://water.usgs.gov/ogw/</w:t>
      </w:r>
      <w:r>
        <w:t>mfusg</w:t>
      </w:r>
      <w:r w:rsidRPr="00053CAA">
        <w:t>/</w:t>
      </w:r>
    </w:p>
    <w:p w14:paraId="7992DFA0" w14:textId="32673AA9" w:rsidR="00E76DCC" w:rsidRDefault="00E76DCC">
      <w:r>
        <w:tab/>
      </w:r>
      <w:r>
        <w:tab/>
        <w:t>or</w:t>
      </w:r>
    </w:p>
    <w:p w14:paraId="32138878" w14:textId="56A58F44" w:rsidR="00E76DCC" w:rsidRPr="00E76DCC" w:rsidRDefault="00E76DCC">
      <w:pPr>
        <w:rPr>
          <w:i/>
        </w:rPr>
      </w:pPr>
      <w:r>
        <w:tab/>
      </w:r>
      <w:r w:rsidR="00494DEE">
        <w:fldChar w:fldCharType="begin"/>
      </w:r>
      <w:r w:rsidR="00494DEE">
        <w:instrText xml:space="preserve"> HYPERLINK "http://dx.doi.org/10.5066/F7R20ZFJ" \t "_blank" </w:instrText>
      </w:r>
      <w:r w:rsidR="00494DEE">
        <w:fldChar w:fldCharType="separate"/>
      </w:r>
      <w:r w:rsidRPr="00E76DCC">
        <w:rPr>
          <w:rStyle w:val="Hyperlink"/>
          <w:i w:val="0"/>
        </w:rPr>
        <w:t>http://dx.doi.org/10.5066/F7R20ZFJ</w:t>
      </w:r>
      <w:r w:rsidR="00494DEE">
        <w:rPr>
          <w:rStyle w:val="Hyperlink"/>
          <w:i w:val="0"/>
        </w:rPr>
        <w:fldChar w:fldCharType="end"/>
      </w:r>
    </w:p>
    <w:p w14:paraId="579250C5" w14:textId="77777777" w:rsidR="001F7296" w:rsidRDefault="001F7296"/>
    <w:p w14:paraId="25A41291" w14:textId="58E398D0" w:rsidR="00AF73EA" w:rsidRDefault="001F7296">
      <w:r>
        <w:t>See the release.txt file included with the distribution for details on changes made for this release.</w:t>
      </w:r>
    </w:p>
    <w:p w14:paraId="22691467" w14:textId="77777777" w:rsidR="00AF73EA" w:rsidRDefault="00AF73EA"/>
    <w:p w14:paraId="34407116" w14:textId="77777777" w:rsidR="00AF73EA" w:rsidRDefault="00AF73EA">
      <w:r>
        <w:t>Citation for MODFLOW-USG Documentation:</w:t>
      </w:r>
    </w:p>
    <w:p w14:paraId="273F1F47" w14:textId="3CCEE2CB" w:rsidR="00AF73EA" w:rsidRDefault="00AF73EA">
      <w:r w:rsidRPr="00AF73EA">
        <w:rPr>
          <w:i/>
        </w:rPr>
        <w:t xml:space="preserve">Panday, Sorab, Langevin, C.D., Niswonger, R.G., Ibaraki, Motomu, and Hughes, J.D., 2013, MODFLOW–USG version 1: An unstructured grid version of MODFLOW for simulating groundwater flow and tightly coupled processes using a control volume finite-difference formulation: U.S. Geological Survey Techniques and Methods, book 6, chap. A45, 66 p., </w:t>
      </w:r>
      <w:hyperlink r:id="rId11" w:history="1">
        <w:r w:rsidR="000349DD" w:rsidRPr="00FD5526">
          <w:rPr>
            <w:rStyle w:val="Hyperlink"/>
          </w:rPr>
          <w:t>http://pubs.usgs.gov/tm/06/a45</w:t>
        </w:r>
      </w:hyperlink>
      <w:r w:rsidRPr="00AF73EA">
        <w:rPr>
          <w:i/>
        </w:rPr>
        <w:t>.</w:t>
      </w:r>
    </w:p>
    <w:p w14:paraId="49D80089" w14:textId="77777777" w:rsidR="000349DD" w:rsidRDefault="000349DD"/>
    <w:p w14:paraId="67DF5312" w14:textId="1CC343E9" w:rsidR="000349DD" w:rsidRDefault="000349DD">
      <w:r>
        <w:t>Citation for MODFLOW-USG Program and Version:</w:t>
      </w:r>
    </w:p>
    <w:p w14:paraId="775E65A4" w14:textId="5D58DFB4" w:rsidR="000349DD" w:rsidRPr="000349DD" w:rsidRDefault="000349DD" w:rsidP="000349DD">
      <w:r w:rsidRPr="000349DD">
        <w:t>Panday, Sorab, Langevin, C.D., Niswonger, R.G., Ibaraki, Motomu, and Hughes, J.D., 2015, MODFLOW-USG version 1.</w:t>
      </w:r>
      <w:r w:rsidR="00AE2F1E">
        <w:t>4</w:t>
      </w:r>
      <w:r w:rsidRPr="000349DD">
        <w:t xml:space="preserve">.00: An unstructured grid version of MODFLOW for simulating groundwater flow and tightly coupled processes using a control volume </w:t>
      </w:r>
      <w:r w:rsidR="00AE2F1E">
        <w:t xml:space="preserve">finite-difference formulation: </w:t>
      </w:r>
      <w:r w:rsidRPr="000349DD">
        <w:t>U.S. Geological Survey Software Release,</w:t>
      </w:r>
      <w:r w:rsidR="00AE2F1E">
        <w:t xml:space="preserve"> </w:t>
      </w:r>
      <w:r w:rsidR="00D21DAE">
        <w:t>1</w:t>
      </w:r>
      <w:r w:rsidR="008D58FB">
        <w:t>7</w:t>
      </w:r>
      <w:r w:rsidRPr="000349DD">
        <w:t xml:space="preserve"> </w:t>
      </w:r>
      <w:r w:rsidR="00D21DAE">
        <w:t>October</w:t>
      </w:r>
      <w:r w:rsidR="00AE2F1E">
        <w:t xml:space="preserve"> </w:t>
      </w:r>
      <w:r w:rsidRPr="000349DD">
        <w:t>201</w:t>
      </w:r>
      <w:r w:rsidR="00AE2F1E">
        <w:t>7</w:t>
      </w:r>
      <w:r w:rsidRPr="000349DD">
        <w:t xml:space="preserve">, </w:t>
      </w:r>
      <w:r w:rsidR="00494DEE">
        <w:fldChar w:fldCharType="begin"/>
      </w:r>
      <w:r w:rsidR="00494DEE">
        <w:instrText xml:space="preserve"> HYPERLINK "http://dx.doi.org/10.5066/F7R20ZFJ" \t "_blank" </w:instrText>
      </w:r>
      <w:r w:rsidR="00494DEE">
        <w:fldChar w:fldCharType="separate"/>
      </w:r>
      <w:r w:rsidRPr="000349DD">
        <w:rPr>
          <w:rStyle w:val="Hyperlink"/>
        </w:rPr>
        <w:t>http://dx.doi.org/10.5066/F7R20ZFJ</w:t>
      </w:r>
      <w:r w:rsidR="00494DEE">
        <w:rPr>
          <w:rStyle w:val="Hyperlink"/>
        </w:rPr>
        <w:fldChar w:fldCharType="end"/>
      </w:r>
    </w:p>
    <w:p w14:paraId="7D82C4C2" w14:textId="77777777" w:rsidR="000349DD" w:rsidRPr="000349DD" w:rsidRDefault="000349DD"/>
    <w:p w14:paraId="3B9FA8CE" w14:textId="77777777" w:rsidR="00DC6FEA" w:rsidRDefault="00FF3EE4">
      <w:pPr>
        <w:pStyle w:val="Heading1"/>
      </w:pPr>
      <w:r>
        <w:br w:type="page"/>
      </w:r>
      <w:bookmarkStart w:id="1" w:name="_Toc369501750"/>
      <w:r>
        <w:lastRenderedPageBreak/>
        <w:t>Contents</w:t>
      </w:r>
      <w:bookmarkEnd w:id="1"/>
    </w:p>
    <w:p w14:paraId="6B649F9F" w14:textId="77777777" w:rsidR="00410965" w:rsidRDefault="006B6FEE">
      <w:pPr>
        <w:pStyle w:val="TOC1"/>
        <w:rPr>
          <w:rFonts w:asciiTheme="minorHAnsi" w:eastAsiaTheme="minorEastAsia" w:hAnsiTheme="minorHAnsi" w:cstheme="minorBidi"/>
          <w:noProof/>
          <w:lang w:eastAsia="ja-JP"/>
        </w:rPr>
      </w:pPr>
      <w:r>
        <w:fldChar w:fldCharType="begin"/>
      </w:r>
      <w:r w:rsidR="00FF3EE4">
        <w:instrText xml:space="preserve"> TOC \o "1-3" \h \z \u </w:instrText>
      </w:r>
      <w:r>
        <w:fldChar w:fldCharType="separate"/>
      </w:r>
      <w:r w:rsidR="00410965">
        <w:rPr>
          <w:noProof/>
        </w:rPr>
        <w:t>Contents</w:t>
      </w:r>
      <w:r w:rsidR="00410965">
        <w:rPr>
          <w:noProof/>
        </w:rPr>
        <w:tab/>
      </w:r>
      <w:r w:rsidR="00410965">
        <w:rPr>
          <w:noProof/>
        </w:rPr>
        <w:fldChar w:fldCharType="begin"/>
      </w:r>
      <w:r w:rsidR="00410965">
        <w:rPr>
          <w:noProof/>
        </w:rPr>
        <w:instrText xml:space="preserve"> PAGEREF _Toc369501750 \h </w:instrText>
      </w:r>
      <w:r w:rsidR="00410965">
        <w:rPr>
          <w:noProof/>
        </w:rPr>
      </w:r>
      <w:r w:rsidR="00410965">
        <w:rPr>
          <w:noProof/>
        </w:rPr>
        <w:fldChar w:fldCharType="separate"/>
      </w:r>
      <w:r w:rsidR="00410965">
        <w:rPr>
          <w:noProof/>
        </w:rPr>
        <w:t>2</w:t>
      </w:r>
      <w:r w:rsidR="00410965">
        <w:rPr>
          <w:noProof/>
        </w:rPr>
        <w:fldChar w:fldCharType="end"/>
      </w:r>
    </w:p>
    <w:p w14:paraId="0E4C87C2" w14:textId="77777777" w:rsidR="00410965" w:rsidRDefault="00410965">
      <w:pPr>
        <w:pStyle w:val="TOC1"/>
        <w:rPr>
          <w:rFonts w:asciiTheme="minorHAnsi" w:eastAsiaTheme="minorEastAsia" w:hAnsiTheme="minorHAnsi" w:cstheme="minorBidi"/>
          <w:noProof/>
          <w:lang w:eastAsia="ja-JP"/>
        </w:rPr>
      </w:pPr>
      <w:r>
        <w:rPr>
          <w:noProof/>
        </w:rPr>
        <w:t>Description of MODFLOW-USG Input Files</w:t>
      </w:r>
      <w:r>
        <w:rPr>
          <w:noProof/>
        </w:rPr>
        <w:tab/>
      </w:r>
      <w:r>
        <w:rPr>
          <w:noProof/>
        </w:rPr>
        <w:fldChar w:fldCharType="begin"/>
      </w:r>
      <w:r>
        <w:rPr>
          <w:noProof/>
        </w:rPr>
        <w:instrText xml:space="preserve"> PAGEREF _Toc369501751 \h </w:instrText>
      </w:r>
      <w:r>
        <w:rPr>
          <w:noProof/>
        </w:rPr>
      </w:r>
      <w:r>
        <w:rPr>
          <w:noProof/>
        </w:rPr>
        <w:fldChar w:fldCharType="separate"/>
      </w:r>
      <w:r>
        <w:rPr>
          <w:noProof/>
        </w:rPr>
        <w:t>3</w:t>
      </w:r>
      <w:r>
        <w:rPr>
          <w:noProof/>
        </w:rPr>
        <w:fldChar w:fldCharType="end"/>
      </w:r>
    </w:p>
    <w:p w14:paraId="2900CDA8"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Basic (BAS) Package Input Instructions</w:t>
      </w:r>
      <w:r>
        <w:rPr>
          <w:noProof/>
        </w:rPr>
        <w:tab/>
      </w:r>
      <w:r>
        <w:rPr>
          <w:noProof/>
        </w:rPr>
        <w:fldChar w:fldCharType="begin"/>
      </w:r>
      <w:r>
        <w:rPr>
          <w:noProof/>
        </w:rPr>
        <w:instrText xml:space="preserve"> PAGEREF _Toc369501752 \h </w:instrText>
      </w:r>
      <w:r>
        <w:rPr>
          <w:noProof/>
        </w:rPr>
      </w:r>
      <w:r>
        <w:rPr>
          <w:noProof/>
        </w:rPr>
        <w:fldChar w:fldCharType="separate"/>
      </w:r>
      <w:r>
        <w:rPr>
          <w:noProof/>
        </w:rPr>
        <w:t>4</w:t>
      </w:r>
      <w:r>
        <w:rPr>
          <w:noProof/>
        </w:rPr>
        <w:fldChar w:fldCharType="end"/>
      </w:r>
    </w:p>
    <w:p w14:paraId="1EDE7801"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Name File</w:t>
      </w:r>
      <w:r>
        <w:rPr>
          <w:noProof/>
        </w:rPr>
        <w:tab/>
      </w:r>
      <w:r>
        <w:rPr>
          <w:noProof/>
        </w:rPr>
        <w:fldChar w:fldCharType="begin"/>
      </w:r>
      <w:r>
        <w:rPr>
          <w:noProof/>
        </w:rPr>
        <w:instrText xml:space="preserve"> PAGEREF _Toc369501753 \h </w:instrText>
      </w:r>
      <w:r>
        <w:rPr>
          <w:noProof/>
        </w:rPr>
      </w:r>
      <w:r>
        <w:rPr>
          <w:noProof/>
        </w:rPr>
        <w:fldChar w:fldCharType="separate"/>
      </w:r>
      <w:r>
        <w:rPr>
          <w:noProof/>
        </w:rPr>
        <w:t>4</w:t>
      </w:r>
      <w:r>
        <w:rPr>
          <w:noProof/>
        </w:rPr>
        <w:fldChar w:fldCharType="end"/>
      </w:r>
    </w:p>
    <w:p w14:paraId="57AE8D43"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Basic (BAS6) Package File</w:t>
      </w:r>
      <w:r>
        <w:rPr>
          <w:noProof/>
        </w:rPr>
        <w:tab/>
      </w:r>
      <w:r>
        <w:rPr>
          <w:noProof/>
        </w:rPr>
        <w:fldChar w:fldCharType="begin"/>
      </w:r>
      <w:r>
        <w:rPr>
          <w:noProof/>
        </w:rPr>
        <w:instrText xml:space="preserve"> PAGEREF _Toc369501754 \h </w:instrText>
      </w:r>
      <w:r>
        <w:rPr>
          <w:noProof/>
        </w:rPr>
      </w:r>
      <w:r>
        <w:rPr>
          <w:noProof/>
        </w:rPr>
        <w:fldChar w:fldCharType="separate"/>
      </w:r>
      <w:r>
        <w:rPr>
          <w:noProof/>
        </w:rPr>
        <w:t>6</w:t>
      </w:r>
      <w:r>
        <w:rPr>
          <w:noProof/>
        </w:rPr>
        <w:fldChar w:fldCharType="end"/>
      </w:r>
    </w:p>
    <w:p w14:paraId="5E6E2771"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Multiplier Array (MULT) File</w:t>
      </w:r>
      <w:r>
        <w:rPr>
          <w:noProof/>
        </w:rPr>
        <w:tab/>
      </w:r>
      <w:r>
        <w:rPr>
          <w:noProof/>
        </w:rPr>
        <w:fldChar w:fldCharType="begin"/>
      </w:r>
      <w:r>
        <w:rPr>
          <w:noProof/>
        </w:rPr>
        <w:instrText xml:space="preserve"> PAGEREF _Toc369501755 \h </w:instrText>
      </w:r>
      <w:r>
        <w:rPr>
          <w:noProof/>
        </w:rPr>
      </w:r>
      <w:r>
        <w:rPr>
          <w:noProof/>
        </w:rPr>
        <w:fldChar w:fldCharType="separate"/>
      </w:r>
      <w:r>
        <w:rPr>
          <w:noProof/>
        </w:rPr>
        <w:t>8</w:t>
      </w:r>
      <w:r>
        <w:rPr>
          <w:noProof/>
        </w:rPr>
        <w:fldChar w:fldCharType="end"/>
      </w:r>
    </w:p>
    <w:p w14:paraId="42EC0DAA"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Zone Array (ZONE) File</w:t>
      </w:r>
      <w:r>
        <w:rPr>
          <w:noProof/>
        </w:rPr>
        <w:tab/>
      </w:r>
      <w:r>
        <w:rPr>
          <w:noProof/>
        </w:rPr>
        <w:fldChar w:fldCharType="begin"/>
      </w:r>
      <w:r>
        <w:rPr>
          <w:noProof/>
        </w:rPr>
        <w:instrText xml:space="preserve"> PAGEREF _Toc369501756 \h </w:instrText>
      </w:r>
      <w:r>
        <w:rPr>
          <w:noProof/>
        </w:rPr>
      </w:r>
      <w:r>
        <w:rPr>
          <w:noProof/>
        </w:rPr>
        <w:fldChar w:fldCharType="separate"/>
      </w:r>
      <w:r>
        <w:rPr>
          <w:noProof/>
        </w:rPr>
        <w:t>10</w:t>
      </w:r>
      <w:r>
        <w:rPr>
          <w:noProof/>
        </w:rPr>
        <w:fldChar w:fldCharType="end"/>
      </w:r>
    </w:p>
    <w:p w14:paraId="74D51702"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Time-Variant Specified-Head (CHD) Option</w:t>
      </w:r>
      <w:r>
        <w:rPr>
          <w:noProof/>
        </w:rPr>
        <w:tab/>
      </w:r>
      <w:r>
        <w:rPr>
          <w:noProof/>
        </w:rPr>
        <w:fldChar w:fldCharType="begin"/>
      </w:r>
      <w:r>
        <w:rPr>
          <w:noProof/>
        </w:rPr>
        <w:instrText xml:space="preserve"> PAGEREF _Toc369501757 \h </w:instrText>
      </w:r>
      <w:r>
        <w:rPr>
          <w:noProof/>
        </w:rPr>
      </w:r>
      <w:r>
        <w:rPr>
          <w:noProof/>
        </w:rPr>
        <w:fldChar w:fldCharType="separate"/>
      </w:r>
      <w:r>
        <w:rPr>
          <w:noProof/>
        </w:rPr>
        <w:t>11</w:t>
      </w:r>
      <w:r>
        <w:rPr>
          <w:noProof/>
        </w:rPr>
        <w:fldChar w:fldCharType="end"/>
      </w:r>
    </w:p>
    <w:p w14:paraId="2DE0A947"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Parameter Value (PVAL) File</w:t>
      </w:r>
      <w:r>
        <w:rPr>
          <w:noProof/>
        </w:rPr>
        <w:tab/>
      </w:r>
      <w:r>
        <w:rPr>
          <w:noProof/>
        </w:rPr>
        <w:fldChar w:fldCharType="begin"/>
      </w:r>
      <w:r>
        <w:rPr>
          <w:noProof/>
        </w:rPr>
        <w:instrText xml:space="preserve"> PAGEREF _Toc369501758 \h </w:instrText>
      </w:r>
      <w:r>
        <w:rPr>
          <w:noProof/>
        </w:rPr>
      </w:r>
      <w:r>
        <w:rPr>
          <w:noProof/>
        </w:rPr>
        <w:fldChar w:fldCharType="separate"/>
      </w:r>
      <w:r>
        <w:rPr>
          <w:noProof/>
        </w:rPr>
        <w:t>14</w:t>
      </w:r>
      <w:r>
        <w:rPr>
          <w:noProof/>
        </w:rPr>
        <w:fldChar w:fldCharType="end"/>
      </w:r>
    </w:p>
    <w:p w14:paraId="1ECAE4E2"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Structured Discretization File (DIS)</w:t>
      </w:r>
      <w:r>
        <w:rPr>
          <w:noProof/>
        </w:rPr>
        <w:tab/>
      </w:r>
      <w:r>
        <w:rPr>
          <w:noProof/>
        </w:rPr>
        <w:fldChar w:fldCharType="begin"/>
      </w:r>
      <w:r>
        <w:rPr>
          <w:noProof/>
        </w:rPr>
        <w:instrText xml:space="preserve"> PAGEREF _Toc369501759 \h </w:instrText>
      </w:r>
      <w:r>
        <w:rPr>
          <w:noProof/>
        </w:rPr>
      </w:r>
      <w:r>
        <w:rPr>
          <w:noProof/>
        </w:rPr>
        <w:fldChar w:fldCharType="separate"/>
      </w:r>
      <w:r>
        <w:rPr>
          <w:noProof/>
        </w:rPr>
        <w:t>15</w:t>
      </w:r>
      <w:r>
        <w:rPr>
          <w:noProof/>
        </w:rPr>
        <w:fldChar w:fldCharType="end"/>
      </w:r>
    </w:p>
    <w:p w14:paraId="68BB6EA4"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sidRPr="002D71D5">
        <w:rPr>
          <w:noProof/>
          <w:color w:val="0000FF"/>
        </w:rPr>
        <w:t>Unstructured Discretization File (DISU)</w:t>
      </w:r>
      <w:r>
        <w:rPr>
          <w:noProof/>
        </w:rPr>
        <w:tab/>
      </w:r>
      <w:r>
        <w:rPr>
          <w:noProof/>
        </w:rPr>
        <w:fldChar w:fldCharType="begin"/>
      </w:r>
      <w:r>
        <w:rPr>
          <w:noProof/>
        </w:rPr>
        <w:instrText xml:space="preserve"> PAGEREF _Toc369501760 \h </w:instrText>
      </w:r>
      <w:r>
        <w:rPr>
          <w:noProof/>
        </w:rPr>
      </w:r>
      <w:r>
        <w:rPr>
          <w:noProof/>
        </w:rPr>
        <w:fldChar w:fldCharType="separate"/>
      </w:r>
      <w:r>
        <w:rPr>
          <w:noProof/>
        </w:rPr>
        <w:t>17</w:t>
      </w:r>
      <w:r>
        <w:rPr>
          <w:noProof/>
        </w:rPr>
        <w:fldChar w:fldCharType="end"/>
      </w:r>
    </w:p>
    <w:p w14:paraId="799080C9" w14:textId="77777777" w:rsidR="00410965" w:rsidRDefault="00410965">
      <w:pPr>
        <w:pStyle w:val="TOC3"/>
        <w:tabs>
          <w:tab w:val="right" w:leader="dot" w:pos="10041"/>
        </w:tabs>
        <w:rPr>
          <w:rFonts w:asciiTheme="minorHAnsi" w:eastAsiaTheme="minorEastAsia" w:hAnsiTheme="minorHAnsi" w:cstheme="minorBidi"/>
          <w:noProof/>
          <w:sz w:val="24"/>
          <w:szCs w:val="24"/>
          <w:lang w:eastAsia="ja-JP"/>
        </w:rPr>
      </w:pPr>
      <w:r>
        <w:rPr>
          <w:noProof/>
        </w:rPr>
        <w:t>Output Control (OC) Option</w:t>
      </w:r>
      <w:r>
        <w:rPr>
          <w:noProof/>
        </w:rPr>
        <w:tab/>
      </w:r>
      <w:r>
        <w:rPr>
          <w:noProof/>
        </w:rPr>
        <w:fldChar w:fldCharType="begin"/>
      </w:r>
      <w:r>
        <w:rPr>
          <w:noProof/>
        </w:rPr>
        <w:instrText xml:space="preserve"> PAGEREF _Toc369501761 \h </w:instrText>
      </w:r>
      <w:r>
        <w:rPr>
          <w:noProof/>
        </w:rPr>
      </w:r>
      <w:r>
        <w:rPr>
          <w:noProof/>
        </w:rPr>
        <w:fldChar w:fldCharType="separate"/>
      </w:r>
      <w:r>
        <w:rPr>
          <w:noProof/>
        </w:rPr>
        <w:t>21</w:t>
      </w:r>
      <w:r>
        <w:rPr>
          <w:noProof/>
        </w:rPr>
        <w:fldChar w:fldCharType="end"/>
      </w:r>
    </w:p>
    <w:p w14:paraId="37A99ED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Block-Centered Flow (BCF6) Package</w:t>
      </w:r>
      <w:r>
        <w:rPr>
          <w:noProof/>
        </w:rPr>
        <w:tab/>
      </w:r>
      <w:r>
        <w:rPr>
          <w:noProof/>
        </w:rPr>
        <w:fldChar w:fldCharType="begin"/>
      </w:r>
      <w:r>
        <w:rPr>
          <w:noProof/>
        </w:rPr>
        <w:instrText xml:space="preserve"> PAGEREF _Toc369501762 \h </w:instrText>
      </w:r>
      <w:r>
        <w:rPr>
          <w:noProof/>
        </w:rPr>
      </w:r>
      <w:r>
        <w:rPr>
          <w:noProof/>
        </w:rPr>
        <w:fldChar w:fldCharType="separate"/>
      </w:r>
      <w:r>
        <w:rPr>
          <w:noProof/>
        </w:rPr>
        <w:t>27</w:t>
      </w:r>
      <w:r>
        <w:rPr>
          <w:noProof/>
        </w:rPr>
        <w:fldChar w:fldCharType="end"/>
      </w:r>
    </w:p>
    <w:p w14:paraId="013FC02E"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Layer-Property Flow (LPF) Package</w:t>
      </w:r>
      <w:r>
        <w:rPr>
          <w:noProof/>
        </w:rPr>
        <w:tab/>
      </w:r>
      <w:r>
        <w:rPr>
          <w:noProof/>
        </w:rPr>
        <w:fldChar w:fldCharType="begin"/>
      </w:r>
      <w:r>
        <w:rPr>
          <w:noProof/>
        </w:rPr>
        <w:instrText xml:space="preserve"> PAGEREF _Toc369501763 \h </w:instrText>
      </w:r>
      <w:r>
        <w:rPr>
          <w:noProof/>
        </w:rPr>
      </w:r>
      <w:r>
        <w:rPr>
          <w:noProof/>
        </w:rPr>
        <w:fldChar w:fldCharType="separate"/>
      </w:r>
      <w:r>
        <w:rPr>
          <w:noProof/>
        </w:rPr>
        <w:t>32</w:t>
      </w:r>
      <w:r>
        <w:rPr>
          <w:noProof/>
        </w:rPr>
        <w:fldChar w:fldCharType="end"/>
      </w:r>
    </w:p>
    <w:p w14:paraId="05BC53E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Horizontal Flow Barrier (HFB6) Package</w:t>
      </w:r>
      <w:r>
        <w:rPr>
          <w:noProof/>
        </w:rPr>
        <w:tab/>
      </w:r>
      <w:r>
        <w:rPr>
          <w:noProof/>
        </w:rPr>
        <w:fldChar w:fldCharType="begin"/>
      </w:r>
      <w:r>
        <w:rPr>
          <w:noProof/>
        </w:rPr>
        <w:instrText xml:space="preserve"> PAGEREF _Toc369501764 \h </w:instrText>
      </w:r>
      <w:r>
        <w:rPr>
          <w:noProof/>
        </w:rPr>
      </w:r>
      <w:r>
        <w:rPr>
          <w:noProof/>
        </w:rPr>
        <w:fldChar w:fldCharType="separate"/>
      </w:r>
      <w:r>
        <w:rPr>
          <w:noProof/>
        </w:rPr>
        <w:t>38</w:t>
      </w:r>
      <w:r>
        <w:rPr>
          <w:noProof/>
        </w:rPr>
        <w:fldChar w:fldCharType="end"/>
      </w:r>
    </w:p>
    <w:p w14:paraId="24EC227C"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Recharge (RCH) Package</w:t>
      </w:r>
      <w:r>
        <w:rPr>
          <w:noProof/>
        </w:rPr>
        <w:tab/>
      </w:r>
      <w:r>
        <w:rPr>
          <w:noProof/>
        </w:rPr>
        <w:fldChar w:fldCharType="begin"/>
      </w:r>
      <w:r>
        <w:rPr>
          <w:noProof/>
        </w:rPr>
        <w:instrText xml:space="preserve"> PAGEREF _Toc369501765 \h </w:instrText>
      </w:r>
      <w:r>
        <w:rPr>
          <w:noProof/>
        </w:rPr>
      </w:r>
      <w:r>
        <w:rPr>
          <w:noProof/>
        </w:rPr>
        <w:fldChar w:fldCharType="separate"/>
      </w:r>
      <w:r>
        <w:rPr>
          <w:noProof/>
        </w:rPr>
        <w:t>40</w:t>
      </w:r>
      <w:r>
        <w:rPr>
          <w:noProof/>
        </w:rPr>
        <w:fldChar w:fldCharType="end"/>
      </w:r>
    </w:p>
    <w:p w14:paraId="11F3B24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Evapotranspiration (EVT) Package</w:t>
      </w:r>
      <w:r>
        <w:rPr>
          <w:noProof/>
        </w:rPr>
        <w:tab/>
      </w:r>
      <w:r>
        <w:rPr>
          <w:noProof/>
        </w:rPr>
        <w:fldChar w:fldCharType="begin"/>
      </w:r>
      <w:r>
        <w:rPr>
          <w:noProof/>
        </w:rPr>
        <w:instrText xml:space="preserve"> PAGEREF _Toc369501766 \h </w:instrText>
      </w:r>
      <w:r>
        <w:rPr>
          <w:noProof/>
        </w:rPr>
      </w:r>
      <w:r>
        <w:rPr>
          <w:noProof/>
        </w:rPr>
        <w:fldChar w:fldCharType="separate"/>
      </w:r>
      <w:r>
        <w:rPr>
          <w:noProof/>
        </w:rPr>
        <w:t>44</w:t>
      </w:r>
      <w:r>
        <w:rPr>
          <w:noProof/>
        </w:rPr>
        <w:fldChar w:fldCharType="end"/>
      </w:r>
    </w:p>
    <w:p w14:paraId="4D0BA71F"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Flow and Head Boundary (FHB) Package</w:t>
      </w:r>
      <w:r>
        <w:rPr>
          <w:noProof/>
        </w:rPr>
        <w:tab/>
      </w:r>
      <w:r>
        <w:rPr>
          <w:noProof/>
        </w:rPr>
        <w:fldChar w:fldCharType="begin"/>
      </w:r>
      <w:r>
        <w:rPr>
          <w:noProof/>
        </w:rPr>
        <w:instrText xml:space="preserve"> PAGEREF _Toc369501767 \h </w:instrText>
      </w:r>
      <w:r>
        <w:rPr>
          <w:noProof/>
        </w:rPr>
      </w:r>
      <w:r>
        <w:rPr>
          <w:noProof/>
        </w:rPr>
        <w:fldChar w:fldCharType="separate"/>
      </w:r>
      <w:r>
        <w:rPr>
          <w:noProof/>
        </w:rPr>
        <w:t>48</w:t>
      </w:r>
      <w:r>
        <w:rPr>
          <w:noProof/>
        </w:rPr>
        <w:fldChar w:fldCharType="end"/>
      </w:r>
    </w:p>
    <w:p w14:paraId="5317377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Well (WEL) Package</w:t>
      </w:r>
      <w:r>
        <w:rPr>
          <w:noProof/>
        </w:rPr>
        <w:tab/>
      </w:r>
      <w:r>
        <w:rPr>
          <w:noProof/>
        </w:rPr>
        <w:fldChar w:fldCharType="begin"/>
      </w:r>
      <w:r>
        <w:rPr>
          <w:noProof/>
        </w:rPr>
        <w:instrText xml:space="preserve"> PAGEREF _Toc369501768 \h </w:instrText>
      </w:r>
      <w:r>
        <w:rPr>
          <w:noProof/>
        </w:rPr>
      </w:r>
      <w:r>
        <w:rPr>
          <w:noProof/>
        </w:rPr>
        <w:fldChar w:fldCharType="separate"/>
      </w:r>
      <w:r>
        <w:rPr>
          <w:noProof/>
        </w:rPr>
        <w:t>52</w:t>
      </w:r>
      <w:r>
        <w:rPr>
          <w:noProof/>
        </w:rPr>
        <w:fldChar w:fldCharType="end"/>
      </w:r>
    </w:p>
    <w:p w14:paraId="3CB811FF"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Drain (DRN) Package</w:t>
      </w:r>
      <w:r>
        <w:rPr>
          <w:noProof/>
        </w:rPr>
        <w:tab/>
      </w:r>
      <w:r>
        <w:rPr>
          <w:noProof/>
        </w:rPr>
        <w:fldChar w:fldCharType="begin"/>
      </w:r>
      <w:r>
        <w:rPr>
          <w:noProof/>
        </w:rPr>
        <w:instrText xml:space="preserve"> PAGEREF _Toc369501769 \h </w:instrText>
      </w:r>
      <w:r>
        <w:rPr>
          <w:noProof/>
        </w:rPr>
      </w:r>
      <w:r>
        <w:rPr>
          <w:noProof/>
        </w:rPr>
        <w:fldChar w:fldCharType="separate"/>
      </w:r>
      <w:r>
        <w:rPr>
          <w:noProof/>
        </w:rPr>
        <w:t>56</w:t>
      </w:r>
      <w:r>
        <w:rPr>
          <w:noProof/>
        </w:rPr>
        <w:fldChar w:fldCharType="end"/>
      </w:r>
    </w:p>
    <w:p w14:paraId="7C9732D5"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River (RIV) Package</w:t>
      </w:r>
      <w:r>
        <w:rPr>
          <w:noProof/>
        </w:rPr>
        <w:tab/>
      </w:r>
      <w:r>
        <w:rPr>
          <w:noProof/>
        </w:rPr>
        <w:fldChar w:fldCharType="begin"/>
      </w:r>
      <w:r>
        <w:rPr>
          <w:noProof/>
        </w:rPr>
        <w:instrText xml:space="preserve"> PAGEREF _Toc369501770 \h </w:instrText>
      </w:r>
      <w:r>
        <w:rPr>
          <w:noProof/>
        </w:rPr>
      </w:r>
      <w:r>
        <w:rPr>
          <w:noProof/>
        </w:rPr>
        <w:fldChar w:fldCharType="separate"/>
      </w:r>
      <w:r>
        <w:rPr>
          <w:noProof/>
        </w:rPr>
        <w:t>59</w:t>
      </w:r>
      <w:r>
        <w:rPr>
          <w:noProof/>
        </w:rPr>
        <w:fldChar w:fldCharType="end"/>
      </w:r>
    </w:p>
    <w:p w14:paraId="4F86155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General-Head Boundary (GHB) Package</w:t>
      </w:r>
      <w:r>
        <w:rPr>
          <w:noProof/>
        </w:rPr>
        <w:tab/>
      </w:r>
      <w:r>
        <w:rPr>
          <w:noProof/>
        </w:rPr>
        <w:fldChar w:fldCharType="begin"/>
      </w:r>
      <w:r>
        <w:rPr>
          <w:noProof/>
        </w:rPr>
        <w:instrText xml:space="preserve"> PAGEREF _Toc369501771 \h </w:instrText>
      </w:r>
      <w:r>
        <w:rPr>
          <w:noProof/>
        </w:rPr>
      </w:r>
      <w:r>
        <w:rPr>
          <w:noProof/>
        </w:rPr>
        <w:fldChar w:fldCharType="separate"/>
      </w:r>
      <w:r>
        <w:rPr>
          <w:noProof/>
        </w:rPr>
        <w:t>62</w:t>
      </w:r>
      <w:r>
        <w:rPr>
          <w:noProof/>
        </w:rPr>
        <w:fldChar w:fldCharType="end"/>
      </w:r>
    </w:p>
    <w:p w14:paraId="65EE2730"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Stream (STR7) Package</w:t>
      </w:r>
      <w:r>
        <w:rPr>
          <w:noProof/>
        </w:rPr>
        <w:tab/>
      </w:r>
      <w:r>
        <w:rPr>
          <w:noProof/>
        </w:rPr>
        <w:fldChar w:fldCharType="begin"/>
      </w:r>
      <w:r>
        <w:rPr>
          <w:noProof/>
        </w:rPr>
        <w:instrText xml:space="preserve"> PAGEREF _Toc369501772 \h </w:instrText>
      </w:r>
      <w:r>
        <w:rPr>
          <w:noProof/>
        </w:rPr>
      </w:r>
      <w:r>
        <w:rPr>
          <w:noProof/>
        </w:rPr>
        <w:fldChar w:fldCharType="separate"/>
      </w:r>
      <w:r>
        <w:rPr>
          <w:noProof/>
        </w:rPr>
        <w:t>65</w:t>
      </w:r>
      <w:r>
        <w:rPr>
          <w:noProof/>
        </w:rPr>
        <w:fldChar w:fldCharType="end"/>
      </w:r>
    </w:p>
    <w:p w14:paraId="7C624230"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Streamflow-Routing (SFR2) Package with Unsaturated Flow beneath Streams.</w:t>
      </w:r>
      <w:r>
        <w:rPr>
          <w:noProof/>
        </w:rPr>
        <w:tab/>
      </w:r>
      <w:r>
        <w:rPr>
          <w:noProof/>
        </w:rPr>
        <w:fldChar w:fldCharType="begin"/>
      </w:r>
      <w:r>
        <w:rPr>
          <w:noProof/>
        </w:rPr>
        <w:instrText xml:space="preserve"> PAGEREF _Toc369501773 \h </w:instrText>
      </w:r>
      <w:r>
        <w:rPr>
          <w:noProof/>
        </w:rPr>
      </w:r>
      <w:r>
        <w:rPr>
          <w:noProof/>
        </w:rPr>
        <w:fldChar w:fldCharType="separate"/>
      </w:r>
      <w:r>
        <w:rPr>
          <w:noProof/>
        </w:rPr>
        <w:t>70</w:t>
      </w:r>
      <w:r>
        <w:rPr>
          <w:noProof/>
        </w:rPr>
        <w:fldChar w:fldCharType="end"/>
      </w:r>
    </w:p>
    <w:p w14:paraId="60921EE6"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Stream Gaging (Monitoring) Station File (GAGE)</w:t>
      </w:r>
      <w:r>
        <w:rPr>
          <w:noProof/>
        </w:rPr>
        <w:tab/>
      </w:r>
      <w:r>
        <w:rPr>
          <w:noProof/>
        </w:rPr>
        <w:fldChar w:fldCharType="begin"/>
      </w:r>
      <w:r>
        <w:rPr>
          <w:noProof/>
        </w:rPr>
        <w:instrText xml:space="preserve"> PAGEREF _Toc369501774 \h </w:instrText>
      </w:r>
      <w:r>
        <w:rPr>
          <w:noProof/>
        </w:rPr>
      </w:r>
      <w:r>
        <w:rPr>
          <w:noProof/>
        </w:rPr>
        <w:fldChar w:fldCharType="separate"/>
      </w:r>
      <w:r>
        <w:rPr>
          <w:noProof/>
        </w:rPr>
        <w:t>86</w:t>
      </w:r>
      <w:r>
        <w:rPr>
          <w:noProof/>
        </w:rPr>
        <w:fldChar w:fldCharType="end"/>
      </w:r>
    </w:p>
    <w:p w14:paraId="60B85A4F"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Lake (LAK) Package</w:t>
      </w:r>
      <w:r>
        <w:rPr>
          <w:noProof/>
        </w:rPr>
        <w:tab/>
      </w:r>
      <w:r>
        <w:rPr>
          <w:noProof/>
        </w:rPr>
        <w:fldChar w:fldCharType="begin"/>
      </w:r>
      <w:r>
        <w:rPr>
          <w:noProof/>
        </w:rPr>
        <w:instrText xml:space="preserve"> PAGEREF _Toc369501775 \h </w:instrText>
      </w:r>
      <w:r>
        <w:rPr>
          <w:noProof/>
        </w:rPr>
      </w:r>
      <w:r>
        <w:rPr>
          <w:noProof/>
        </w:rPr>
        <w:fldChar w:fldCharType="separate"/>
      </w:r>
      <w:r>
        <w:rPr>
          <w:noProof/>
        </w:rPr>
        <w:t>88</w:t>
      </w:r>
      <w:r>
        <w:rPr>
          <w:noProof/>
        </w:rPr>
        <w:fldChar w:fldCharType="end"/>
      </w:r>
    </w:p>
    <w:p w14:paraId="1B6D731A"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Subsidence (SUB) Package</w:t>
      </w:r>
      <w:r>
        <w:rPr>
          <w:noProof/>
        </w:rPr>
        <w:tab/>
      </w:r>
      <w:r>
        <w:rPr>
          <w:noProof/>
        </w:rPr>
        <w:fldChar w:fldCharType="begin"/>
      </w:r>
      <w:r>
        <w:rPr>
          <w:noProof/>
        </w:rPr>
        <w:instrText xml:space="preserve"> PAGEREF _Toc369501776 \h </w:instrText>
      </w:r>
      <w:r>
        <w:rPr>
          <w:noProof/>
        </w:rPr>
      </w:r>
      <w:r>
        <w:rPr>
          <w:noProof/>
        </w:rPr>
        <w:fldChar w:fldCharType="separate"/>
      </w:r>
      <w:r>
        <w:rPr>
          <w:noProof/>
        </w:rPr>
        <w:t>95</w:t>
      </w:r>
      <w:r>
        <w:rPr>
          <w:noProof/>
        </w:rPr>
        <w:fldChar w:fldCharType="end"/>
      </w:r>
    </w:p>
    <w:p w14:paraId="50E55D3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Segmented Evapotranspiration (ETS) Package</w:t>
      </w:r>
      <w:r>
        <w:rPr>
          <w:noProof/>
        </w:rPr>
        <w:tab/>
      </w:r>
      <w:r>
        <w:rPr>
          <w:noProof/>
        </w:rPr>
        <w:fldChar w:fldCharType="begin"/>
      </w:r>
      <w:r>
        <w:rPr>
          <w:noProof/>
        </w:rPr>
        <w:instrText xml:space="preserve"> PAGEREF _Toc369501777 \h </w:instrText>
      </w:r>
      <w:r>
        <w:rPr>
          <w:noProof/>
        </w:rPr>
      </w:r>
      <w:r>
        <w:rPr>
          <w:noProof/>
        </w:rPr>
        <w:fldChar w:fldCharType="separate"/>
      </w:r>
      <w:r>
        <w:rPr>
          <w:noProof/>
        </w:rPr>
        <w:t>102</w:t>
      </w:r>
      <w:r>
        <w:rPr>
          <w:noProof/>
        </w:rPr>
        <w:fldChar w:fldCharType="end"/>
      </w:r>
    </w:p>
    <w:p w14:paraId="0A363711"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Drain with Return Flow (DRT) Package</w:t>
      </w:r>
      <w:r>
        <w:rPr>
          <w:noProof/>
        </w:rPr>
        <w:tab/>
      </w:r>
      <w:r>
        <w:rPr>
          <w:noProof/>
        </w:rPr>
        <w:fldChar w:fldCharType="begin"/>
      </w:r>
      <w:r>
        <w:rPr>
          <w:noProof/>
        </w:rPr>
        <w:instrText xml:space="preserve"> PAGEREF _Toc369501778 \h </w:instrText>
      </w:r>
      <w:r>
        <w:rPr>
          <w:noProof/>
        </w:rPr>
      </w:r>
      <w:r>
        <w:rPr>
          <w:noProof/>
        </w:rPr>
        <w:fldChar w:fldCharType="separate"/>
      </w:r>
      <w:r>
        <w:rPr>
          <w:noProof/>
        </w:rPr>
        <w:t>106</w:t>
      </w:r>
      <w:r>
        <w:rPr>
          <w:noProof/>
        </w:rPr>
        <w:fldChar w:fldCharType="end"/>
      </w:r>
    </w:p>
    <w:p w14:paraId="5CEB351B"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Connected Linear Network (CLN) Process</w:t>
      </w:r>
      <w:r>
        <w:rPr>
          <w:noProof/>
        </w:rPr>
        <w:tab/>
      </w:r>
      <w:r>
        <w:rPr>
          <w:noProof/>
        </w:rPr>
        <w:fldChar w:fldCharType="begin"/>
      </w:r>
      <w:r>
        <w:rPr>
          <w:noProof/>
        </w:rPr>
        <w:instrText xml:space="preserve"> PAGEREF _Toc369501779 \h </w:instrText>
      </w:r>
      <w:r>
        <w:rPr>
          <w:noProof/>
        </w:rPr>
      </w:r>
      <w:r>
        <w:rPr>
          <w:noProof/>
        </w:rPr>
        <w:fldChar w:fldCharType="separate"/>
      </w:r>
      <w:r>
        <w:rPr>
          <w:noProof/>
        </w:rPr>
        <w:t>108</w:t>
      </w:r>
      <w:r>
        <w:rPr>
          <w:noProof/>
        </w:rPr>
        <w:fldChar w:fldCharType="end"/>
      </w:r>
    </w:p>
    <w:p w14:paraId="466133E9"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Ghost Node Correction (GNC) Package</w:t>
      </w:r>
      <w:r>
        <w:rPr>
          <w:noProof/>
        </w:rPr>
        <w:tab/>
      </w:r>
      <w:r>
        <w:rPr>
          <w:noProof/>
        </w:rPr>
        <w:fldChar w:fldCharType="begin"/>
      </w:r>
      <w:r>
        <w:rPr>
          <w:noProof/>
        </w:rPr>
        <w:instrText xml:space="preserve"> PAGEREF _Toc369501780 \h </w:instrText>
      </w:r>
      <w:r>
        <w:rPr>
          <w:noProof/>
        </w:rPr>
      </w:r>
      <w:r>
        <w:rPr>
          <w:noProof/>
        </w:rPr>
        <w:fldChar w:fldCharType="separate"/>
      </w:r>
      <w:r>
        <w:rPr>
          <w:noProof/>
        </w:rPr>
        <w:t>114</w:t>
      </w:r>
      <w:r>
        <w:rPr>
          <w:noProof/>
        </w:rPr>
        <w:fldChar w:fldCharType="end"/>
      </w:r>
    </w:p>
    <w:p w14:paraId="1A114917"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Sparse Matrix Solver (SMS) Package</w:t>
      </w:r>
      <w:r>
        <w:rPr>
          <w:noProof/>
        </w:rPr>
        <w:tab/>
      </w:r>
      <w:r>
        <w:rPr>
          <w:noProof/>
        </w:rPr>
        <w:fldChar w:fldCharType="begin"/>
      </w:r>
      <w:r>
        <w:rPr>
          <w:noProof/>
        </w:rPr>
        <w:instrText xml:space="preserve"> PAGEREF _Toc369501781 \h </w:instrText>
      </w:r>
      <w:r>
        <w:rPr>
          <w:noProof/>
        </w:rPr>
      </w:r>
      <w:r>
        <w:rPr>
          <w:noProof/>
        </w:rPr>
        <w:fldChar w:fldCharType="separate"/>
      </w:r>
      <w:r>
        <w:rPr>
          <w:noProof/>
        </w:rPr>
        <w:t>117</w:t>
      </w:r>
      <w:r>
        <w:rPr>
          <w:noProof/>
        </w:rPr>
        <w:fldChar w:fldCharType="end"/>
      </w:r>
    </w:p>
    <w:p w14:paraId="242DA9DC"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Array Reading Utility Subroutines</w:t>
      </w:r>
      <w:r>
        <w:rPr>
          <w:noProof/>
        </w:rPr>
        <w:tab/>
      </w:r>
      <w:r>
        <w:rPr>
          <w:noProof/>
        </w:rPr>
        <w:fldChar w:fldCharType="begin"/>
      </w:r>
      <w:r>
        <w:rPr>
          <w:noProof/>
        </w:rPr>
        <w:instrText xml:space="preserve"> PAGEREF _Toc369501782 \h </w:instrText>
      </w:r>
      <w:r>
        <w:rPr>
          <w:noProof/>
        </w:rPr>
      </w:r>
      <w:r>
        <w:rPr>
          <w:noProof/>
        </w:rPr>
        <w:fldChar w:fldCharType="separate"/>
      </w:r>
      <w:r>
        <w:rPr>
          <w:noProof/>
        </w:rPr>
        <w:t>123</w:t>
      </w:r>
      <w:r>
        <w:rPr>
          <w:noProof/>
        </w:rPr>
        <w:fldChar w:fldCharType="end"/>
      </w:r>
    </w:p>
    <w:p w14:paraId="06DA20BC"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Input Instructions for List Utility Subroutine (ULSTRD)</w:t>
      </w:r>
      <w:r>
        <w:rPr>
          <w:noProof/>
        </w:rPr>
        <w:tab/>
      </w:r>
      <w:r>
        <w:rPr>
          <w:noProof/>
        </w:rPr>
        <w:fldChar w:fldCharType="begin"/>
      </w:r>
      <w:r>
        <w:rPr>
          <w:noProof/>
        </w:rPr>
        <w:instrText xml:space="preserve"> PAGEREF _Toc369501783 \h </w:instrText>
      </w:r>
      <w:r>
        <w:rPr>
          <w:noProof/>
        </w:rPr>
      </w:r>
      <w:r>
        <w:rPr>
          <w:noProof/>
        </w:rPr>
        <w:fldChar w:fldCharType="separate"/>
      </w:r>
      <w:r>
        <w:rPr>
          <w:noProof/>
        </w:rPr>
        <w:t>127</w:t>
      </w:r>
      <w:r>
        <w:rPr>
          <w:noProof/>
        </w:rPr>
        <w:fldChar w:fldCharType="end"/>
      </w:r>
    </w:p>
    <w:p w14:paraId="79268E88" w14:textId="77777777" w:rsidR="00410965" w:rsidRDefault="00410965">
      <w:pPr>
        <w:pStyle w:val="TOC1"/>
        <w:rPr>
          <w:rFonts w:asciiTheme="minorHAnsi" w:eastAsiaTheme="minorEastAsia" w:hAnsiTheme="minorHAnsi" w:cstheme="minorBidi"/>
          <w:noProof/>
          <w:lang w:eastAsia="ja-JP"/>
        </w:rPr>
      </w:pPr>
      <w:r>
        <w:rPr>
          <w:noProof/>
        </w:rPr>
        <w:t>Description of Binary Output Files</w:t>
      </w:r>
      <w:r>
        <w:rPr>
          <w:noProof/>
        </w:rPr>
        <w:tab/>
      </w:r>
      <w:r>
        <w:rPr>
          <w:noProof/>
        </w:rPr>
        <w:fldChar w:fldCharType="begin"/>
      </w:r>
      <w:r>
        <w:rPr>
          <w:noProof/>
        </w:rPr>
        <w:instrText xml:space="preserve"> PAGEREF _Toc369501784 \h </w:instrText>
      </w:r>
      <w:r>
        <w:rPr>
          <w:noProof/>
        </w:rPr>
      </w:r>
      <w:r>
        <w:rPr>
          <w:noProof/>
        </w:rPr>
        <w:fldChar w:fldCharType="separate"/>
      </w:r>
      <w:r>
        <w:rPr>
          <w:noProof/>
        </w:rPr>
        <w:t>128</w:t>
      </w:r>
      <w:r>
        <w:rPr>
          <w:noProof/>
        </w:rPr>
        <w:fldChar w:fldCharType="end"/>
      </w:r>
    </w:p>
    <w:p w14:paraId="5736E720"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Structured Head and Drawdown File Format</w:t>
      </w:r>
      <w:r>
        <w:rPr>
          <w:noProof/>
        </w:rPr>
        <w:tab/>
      </w:r>
      <w:r>
        <w:rPr>
          <w:noProof/>
        </w:rPr>
        <w:fldChar w:fldCharType="begin"/>
      </w:r>
      <w:r>
        <w:rPr>
          <w:noProof/>
        </w:rPr>
        <w:instrText xml:space="preserve"> PAGEREF _Toc369501785 \h </w:instrText>
      </w:r>
      <w:r>
        <w:rPr>
          <w:noProof/>
        </w:rPr>
      </w:r>
      <w:r>
        <w:rPr>
          <w:noProof/>
        </w:rPr>
        <w:fldChar w:fldCharType="separate"/>
      </w:r>
      <w:r>
        <w:rPr>
          <w:noProof/>
        </w:rPr>
        <w:t>129</w:t>
      </w:r>
      <w:r>
        <w:rPr>
          <w:noProof/>
        </w:rPr>
        <w:fldChar w:fldCharType="end"/>
      </w:r>
    </w:p>
    <w:p w14:paraId="704D89DE"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Unstructured Head and Drawdown File Format</w:t>
      </w:r>
      <w:r>
        <w:rPr>
          <w:noProof/>
        </w:rPr>
        <w:tab/>
      </w:r>
      <w:r>
        <w:rPr>
          <w:noProof/>
        </w:rPr>
        <w:fldChar w:fldCharType="begin"/>
      </w:r>
      <w:r>
        <w:rPr>
          <w:noProof/>
        </w:rPr>
        <w:instrText xml:space="preserve"> PAGEREF _Toc369501786 \h </w:instrText>
      </w:r>
      <w:r>
        <w:rPr>
          <w:noProof/>
        </w:rPr>
      </w:r>
      <w:r>
        <w:rPr>
          <w:noProof/>
        </w:rPr>
        <w:fldChar w:fldCharType="separate"/>
      </w:r>
      <w:r>
        <w:rPr>
          <w:noProof/>
        </w:rPr>
        <w:t>130</w:t>
      </w:r>
      <w:r>
        <w:rPr>
          <w:noProof/>
        </w:rPr>
        <w:fldChar w:fldCharType="end"/>
      </w:r>
    </w:p>
    <w:p w14:paraId="69AF0248"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Structured Cell-by-Cell Flow File</w:t>
      </w:r>
      <w:r>
        <w:rPr>
          <w:noProof/>
        </w:rPr>
        <w:tab/>
      </w:r>
      <w:r>
        <w:rPr>
          <w:noProof/>
        </w:rPr>
        <w:fldChar w:fldCharType="begin"/>
      </w:r>
      <w:r>
        <w:rPr>
          <w:noProof/>
        </w:rPr>
        <w:instrText xml:space="preserve"> PAGEREF _Toc369501787 \h </w:instrText>
      </w:r>
      <w:r>
        <w:rPr>
          <w:noProof/>
        </w:rPr>
      </w:r>
      <w:r>
        <w:rPr>
          <w:noProof/>
        </w:rPr>
        <w:fldChar w:fldCharType="separate"/>
      </w:r>
      <w:r>
        <w:rPr>
          <w:noProof/>
        </w:rPr>
        <w:t>131</w:t>
      </w:r>
      <w:r>
        <w:rPr>
          <w:noProof/>
        </w:rPr>
        <w:fldChar w:fldCharType="end"/>
      </w:r>
    </w:p>
    <w:p w14:paraId="79F76F13" w14:textId="77777777" w:rsidR="00410965" w:rsidRDefault="00410965">
      <w:pPr>
        <w:pStyle w:val="TOC2"/>
        <w:tabs>
          <w:tab w:val="right" w:leader="dot" w:pos="10041"/>
        </w:tabs>
        <w:rPr>
          <w:rFonts w:asciiTheme="minorHAnsi" w:eastAsiaTheme="minorEastAsia" w:hAnsiTheme="minorHAnsi" w:cstheme="minorBidi"/>
          <w:noProof/>
          <w:sz w:val="24"/>
          <w:szCs w:val="24"/>
          <w:lang w:eastAsia="ja-JP"/>
        </w:rPr>
      </w:pPr>
      <w:r>
        <w:rPr>
          <w:noProof/>
        </w:rPr>
        <w:t>Unstructured Cell-by-Cell Flow File</w:t>
      </w:r>
      <w:r>
        <w:rPr>
          <w:noProof/>
        </w:rPr>
        <w:tab/>
      </w:r>
      <w:r>
        <w:rPr>
          <w:noProof/>
        </w:rPr>
        <w:fldChar w:fldCharType="begin"/>
      </w:r>
      <w:r>
        <w:rPr>
          <w:noProof/>
        </w:rPr>
        <w:instrText xml:space="preserve"> PAGEREF _Toc369501788 \h </w:instrText>
      </w:r>
      <w:r>
        <w:rPr>
          <w:noProof/>
        </w:rPr>
      </w:r>
      <w:r>
        <w:rPr>
          <w:noProof/>
        </w:rPr>
        <w:fldChar w:fldCharType="separate"/>
      </w:r>
      <w:r>
        <w:rPr>
          <w:noProof/>
        </w:rPr>
        <w:t>133</w:t>
      </w:r>
      <w:r>
        <w:rPr>
          <w:noProof/>
        </w:rPr>
        <w:fldChar w:fldCharType="end"/>
      </w:r>
    </w:p>
    <w:p w14:paraId="7CBDB5D2" w14:textId="77777777" w:rsidR="00FF3EE4" w:rsidRDefault="006B6FEE">
      <w:r>
        <w:rPr>
          <w:b/>
          <w:bCs/>
          <w:noProof/>
        </w:rPr>
        <w:fldChar w:fldCharType="end"/>
      </w:r>
    </w:p>
    <w:p w14:paraId="14F54269" w14:textId="77777777" w:rsidR="00DC6FEA" w:rsidRDefault="00DC6FEA">
      <w:pPr>
        <w:pStyle w:val="BodyText"/>
      </w:pPr>
    </w:p>
    <w:p w14:paraId="20017935" w14:textId="77777777" w:rsidR="0061726F" w:rsidRDefault="00FF3EE4" w:rsidP="0061726F">
      <w:pPr>
        <w:pStyle w:val="Heading1"/>
      </w:pPr>
      <w:r>
        <w:br w:type="page"/>
      </w:r>
      <w:bookmarkStart w:id="2" w:name="_Toc369501751"/>
      <w:r>
        <w:lastRenderedPageBreak/>
        <w:t>Description of</w:t>
      </w:r>
      <w:r w:rsidR="0061726F">
        <w:t xml:space="preserve"> </w:t>
      </w:r>
      <w:bookmarkEnd w:id="0"/>
      <w:r w:rsidR="0061726F">
        <w:t>MODFLOW-</w:t>
      </w:r>
      <w:r w:rsidR="00EA166D">
        <w:t>USG</w:t>
      </w:r>
      <w:r>
        <w:t xml:space="preserve"> Input Files</w:t>
      </w:r>
      <w:bookmarkEnd w:id="2"/>
    </w:p>
    <w:p w14:paraId="7393AF88" w14:textId="77777777" w:rsidR="00E572B1" w:rsidRPr="00E572B1" w:rsidRDefault="0061726F" w:rsidP="00E572B1">
      <w:pPr>
        <w:autoSpaceDE w:val="0"/>
        <w:autoSpaceDN w:val="0"/>
        <w:adjustRightInd w:val="0"/>
        <w:rPr>
          <w:sz w:val="24"/>
          <w:szCs w:val="24"/>
        </w:rPr>
      </w:pPr>
      <w:r w:rsidRPr="00E572B1">
        <w:rPr>
          <w:sz w:val="24"/>
          <w:szCs w:val="24"/>
        </w:rPr>
        <w:t>Input formats and structures for the MODFLOW-</w:t>
      </w:r>
      <w:r w:rsidR="00EA166D" w:rsidRPr="00E572B1">
        <w:rPr>
          <w:sz w:val="24"/>
          <w:szCs w:val="24"/>
        </w:rPr>
        <w:t>USG</w:t>
      </w:r>
      <w:r w:rsidRPr="00E572B1">
        <w:rPr>
          <w:sz w:val="24"/>
          <w:szCs w:val="24"/>
        </w:rPr>
        <w:t xml:space="preserve"> packages follow those of MODFLOW-2005. The main difference when using an unstructured grid is that instead of using layer, row and column numbers to identify a </w:t>
      </w:r>
      <w:r w:rsidR="004C3C81" w:rsidRPr="00E572B1">
        <w:rPr>
          <w:sz w:val="24"/>
          <w:szCs w:val="24"/>
        </w:rPr>
        <w:t>cell</w:t>
      </w:r>
      <w:r w:rsidRPr="00E572B1">
        <w:rPr>
          <w:sz w:val="24"/>
          <w:szCs w:val="24"/>
        </w:rPr>
        <w:t xml:space="preserve">, the </w:t>
      </w:r>
      <w:r w:rsidR="004C3C81" w:rsidRPr="00E572B1">
        <w:rPr>
          <w:sz w:val="24"/>
          <w:szCs w:val="24"/>
        </w:rPr>
        <w:t>cell</w:t>
      </w:r>
      <w:r w:rsidRPr="00E572B1">
        <w:rPr>
          <w:sz w:val="24"/>
          <w:szCs w:val="24"/>
        </w:rPr>
        <w:t xml:space="preserve"> numbers are identified directly. </w:t>
      </w:r>
      <w:r w:rsidR="009E6CC3" w:rsidRPr="00E572B1">
        <w:rPr>
          <w:sz w:val="24"/>
          <w:szCs w:val="24"/>
        </w:rPr>
        <w:t>The o</w:t>
      </w:r>
      <w:r w:rsidRPr="00E572B1">
        <w:rPr>
          <w:sz w:val="24"/>
          <w:szCs w:val="24"/>
        </w:rPr>
        <w:t xml:space="preserve">ption </w:t>
      </w:r>
      <w:r w:rsidR="009E6CC3" w:rsidRPr="00E572B1">
        <w:rPr>
          <w:sz w:val="24"/>
          <w:szCs w:val="24"/>
        </w:rPr>
        <w:t>is</w:t>
      </w:r>
      <w:r w:rsidR="002B5A03" w:rsidRPr="00E572B1">
        <w:rPr>
          <w:sz w:val="24"/>
          <w:szCs w:val="24"/>
        </w:rPr>
        <w:t xml:space="preserve"> also</w:t>
      </w:r>
      <w:r w:rsidRPr="00E572B1">
        <w:rPr>
          <w:sz w:val="24"/>
          <w:szCs w:val="24"/>
        </w:rPr>
        <w:t xml:space="preserve"> available within the flow packages, to allow for structured input</w:t>
      </w:r>
      <w:r w:rsidR="002B5A03" w:rsidRPr="00E572B1">
        <w:rPr>
          <w:sz w:val="24"/>
          <w:szCs w:val="24"/>
        </w:rPr>
        <w:t>,</w:t>
      </w:r>
      <w:r w:rsidRPr="00E572B1">
        <w:rPr>
          <w:sz w:val="24"/>
          <w:szCs w:val="24"/>
        </w:rPr>
        <w:t xml:space="preserve"> as </w:t>
      </w:r>
      <w:r w:rsidR="002B5A03" w:rsidRPr="00E572B1">
        <w:rPr>
          <w:sz w:val="24"/>
          <w:szCs w:val="24"/>
        </w:rPr>
        <w:t xml:space="preserve">used in </w:t>
      </w:r>
      <w:r w:rsidRPr="00E572B1">
        <w:rPr>
          <w:sz w:val="24"/>
          <w:szCs w:val="24"/>
        </w:rPr>
        <w:t>MODFLOW-2005</w:t>
      </w:r>
      <w:r w:rsidR="002B5A03" w:rsidRPr="00E572B1">
        <w:rPr>
          <w:sz w:val="24"/>
          <w:szCs w:val="24"/>
        </w:rPr>
        <w:t>;</w:t>
      </w:r>
      <w:r w:rsidRPr="00E572B1">
        <w:rPr>
          <w:sz w:val="24"/>
          <w:szCs w:val="24"/>
        </w:rPr>
        <w:t xml:space="preserve"> therefore</w:t>
      </w:r>
      <w:r w:rsidR="002B5A03" w:rsidRPr="00E572B1">
        <w:rPr>
          <w:sz w:val="24"/>
          <w:szCs w:val="24"/>
        </w:rPr>
        <w:t>,</w:t>
      </w:r>
      <w:r w:rsidRPr="00E572B1">
        <w:rPr>
          <w:sz w:val="24"/>
          <w:szCs w:val="24"/>
        </w:rPr>
        <w:t xml:space="preserve"> any MODFLOW-2005 input file may be used with MODFLOW-</w:t>
      </w:r>
      <w:r w:rsidR="00EA166D" w:rsidRPr="00E572B1">
        <w:rPr>
          <w:sz w:val="24"/>
          <w:szCs w:val="24"/>
        </w:rPr>
        <w:t>USG</w:t>
      </w:r>
      <w:r w:rsidRPr="00E572B1">
        <w:rPr>
          <w:sz w:val="24"/>
          <w:szCs w:val="24"/>
        </w:rPr>
        <w:t xml:space="preserve"> after accommodation of solver input. For an unstructured grid, </w:t>
      </w:r>
      <w:r w:rsidR="009E6CC3" w:rsidRPr="00E572B1">
        <w:rPr>
          <w:sz w:val="24"/>
          <w:szCs w:val="24"/>
        </w:rPr>
        <w:t xml:space="preserve">discretization </w:t>
      </w:r>
      <w:r w:rsidRPr="00E572B1">
        <w:rPr>
          <w:sz w:val="24"/>
          <w:szCs w:val="24"/>
        </w:rPr>
        <w:t xml:space="preserve">input is required as per the </w:t>
      </w:r>
      <w:r w:rsidR="009E6CC3" w:rsidRPr="00E572B1">
        <w:rPr>
          <w:sz w:val="24"/>
          <w:szCs w:val="24"/>
        </w:rPr>
        <w:t>CV</w:t>
      </w:r>
      <w:r w:rsidRPr="00E572B1">
        <w:rPr>
          <w:sz w:val="24"/>
          <w:szCs w:val="24"/>
        </w:rPr>
        <w:t>FD scheme to identify flow connections</w:t>
      </w:r>
      <w:r w:rsidR="00280D4E" w:rsidRPr="00E572B1">
        <w:rPr>
          <w:sz w:val="24"/>
          <w:szCs w:val="24"/>
        </w:rPr>
        <w:t xml:space="preserve">, </w:t>
      </w:r>
      <w:r w:rsidR="002B5A03" w:rsidRPr="00E572B1">
        <w:rPr>
          <w:sz w:val="24"/>
          <w:szCs w:val="24"/>
        </w:rPr>
        <w:t xml:space="preserve">cell </w:t>
      </w:r>
      <w:r w:rsidR="00280D4E" w:rsidRPr="00E572B1">
        <w:rPr>
          <w:sz w:val="24"/>
          <w:szCs w:val="24"/>
        </w:rPr>
        <w:t>lengths</w:t>
      </w:r>
      <w:r w:rsidRPr="00E572B1">
        <w:rPr>
          <w:sz w:val="24"/>
          <w:szCs w:val="24"/>
        </w:rPr>
        <w:t xml:space="preserve"> and </w:t>
      </w:r>
      <w:r w:rsidR="002B5A03" w:rsidRPr="00E572B1">
        <w:rPr>
          <w:sz w:val="24"/>
          <w:szCs w:val="24"/>
        </w:rPr>
        <w:t xml:space="preserve">cell </w:t>
      </w:r>
      <w:r w:rsidRPr="00E572B1">
        <w:rPr>
          <w:sz w:val="24"/>
          <w:szCs w:val="24"/>
        </w:rPr>
        <w:t xml:space="preserve">areas. </w:t>
      </w:r>
      <w:r w:rsidR="00B472E3" w:rsidRPr="00E572B1">
        <w:rPr>
          <w:color w:val="0000FF"/>
          <w:sz w:val="24"/>
          <w:szCs w:val="24"/>
        </w:rPr>
        <w:t>The unstructured grid input are highlighted by us</w:t>
      </w:r>
      <w:r w:rsidR="002B5A03" w:rsidRPr="00E572B1">
        <w:rPr>
          <w:color w:val="0000FF"/>
          <w:sz w:val="24"/>
          <w:szCs w:val="24"/>
        </w:rPr>
        <w:t>e of</w:t>
      </w:r>
      <w:r w:rsidR="00B472E3" w:rsidRPr="00E572B1">
        <w:rPr>
          <w:color w:val="0000FF"/>
          <w:sz w:val="24"/>
          <w:szCs w:val="24"/>
        </w:rPr>
        <w:t xml:space="preserve"> a blue font to delineate the information that is </w:t>
      </w:r>
      <w:r w:rsidR="002B5A03" w:rsidRPr="00E572B1">
        <w:rPr>
          <w:color w:val="0000FF"/>
          <w:sz w:val="24"/>
          <w:szCs w:val="24"/>
        </w:rPr>
        <w:t xml:space="preserve">needed </w:t>
      </w:r>
      <w:r w:rsidR="00B472E3" w:rsidRPr="00E572B1">
        <w:rPr>
          <w:color w:val="0000FF"/>
          <w:sz w:val="24"/>
          <w:szCs w:val="24"/>
        </w:rPr>
        <w:t>in addition to the standard MODFLOW-2005 input.</w:t>
      </w:r>
    </w:p>
    <w:p w14:paraId="03C1E6FA" w14:textId="77777777" w:rsidR="00E572B1" w:rsidRPr="00E572B1" w:rsidRDefault="00E572B1" w:rsidP="00E572B1">
      <w:pPr>
        <w:autoSpaceDE w:val="0"/>
        <w:autoSpaceDN w:val="0"/>
        <w:adjustRightInd w:val="0"/>
        <w:rPr>
          <w:sz w:val="24"/>
          <w:szCs w:val="24"/>
        </w:rPr>
      </w:pPr>
    </w:p>
    <w:p w14:paraId="40C6ADF5" w14:textId="77777777" w:rsidR="00E572B1" w:rsidRPr="00E572B1" w:rsidRDefault="0061726F" w:rsidP="00E572B1">
      <w:pPr>
        <w:autoSpaceDE w:val="0"/>
        <w:autoSpaceDN w:val="0"/>
        <w:adjustRightInd w:val="0"/>
        <w:rPr>
          <w:sz w:val="24"/>
          <w:szCs w:val="24"/>
        </w:rPr>
      </w:pPr>
      <w:r w:rsidRPr="00E572B1">
        <w:rPr>
          <w:sz w:val="24"/>
          <w:szCs w:val="24"/>
        </w:rPr>
        <w:t xml:space="preserve">List data </w:t>
      </w:r>
      <w:r w:rsidR="002B5A03" w:rsidRPr="00E572B1">
        <w:rPr>
          <w:sz w:val="24"/>
          <w:szCs w:val="24"/>
        </w:rPr>
        <w:t xml:space="preserve">and </w:t>
      </w:r>
      <w:r w:rsidRPr="00E572B1">
        <w:rPr>
          <w:sz w:val="24"/>
          <w:szCs w:val="24"/>
        </w:rPr>
        <w:t>parameters may be used with MODFLOW-</w:t>
      </w:r>
      <w:r w:rsidR="00EA166D" w:rsidRPr="00E572B1">
        <w:rPr>
          <w:sz w:val="24"/>
          <w:szCs w:val="24"/>
        </w:rPr>
        <w:t>USG</w:t>
      </w:r>
      <w:r w:rsidRPr="00E572B1">
        <w:rPr>
          <w:sz w:val="24"/>
          <w:szCs w:val="24"/>
        </w:rPr>
        <w:t xml:space="preserve"> in accordance with MODFLOW-2005</w:t>
      </w:r>
      <w:r w:rsidR="009E6CC3" w:rsidRPr="00E572B1">
        <w:rPr>
          <w:sz w:val="24"/>
          <w:szCs w:val="24"/>
        </w:rPr>
        <w:t xml:space="preserve"> </w:t>
      </w:r>
      <w:r w:rsidR="006A40A3" w:rsidRPr="00E572B1">
        <w:rPr>
          <w:sz w:val="24"/>
          <w:szCs w:val="24"/>
        </w:rPr>
        <w:t>conventions;</w:t>
      </w:r>
      <w:r w:rsidRPr="00E572B1">
        <w:rPr>
          <w:sz w:val="24"/>
          <w:szCs w:val="24"/>
        </w:rPr>
        <w:t xml:space="preserve"> however, when using the unstructured data option, the </w:t>
      </w:r>
      <w:r w:rsidR="004C3C81" w:rsidRPr="00E572B1">
        <w:rPr>
          <w:sz w:val="24"/>
          <w:szCs w:val="24"/>
        </w:rPr>
        <w:t>cell</w:t>
      </w:r>
      <w:r w:rsidRPr="00E572B1">
        <w:rPr>
          <w:sz w:val="24"/>
          <w:szCs w:val="24"/>
        </w:rPr>
        <w:t xml:space="preserve"> number is entered instead of layer, row and column numbers. This is also the case for all boundary condition data </w:t>
      </w:r>
      <w:r w:rsidR="002B5A03" w:rsidRPr="00E572B1">
        <w:rPr>
          <w:sz w:val="24"/>
          <w:szCs w:val="24"/>
        </w:rPr>
        <w:t xml:space="preserve">in which </w:t>
      </w:r>
      <w:r w:rsidR="004C3C81" w:rsidRPr="00E572B1">
        <w:rPr>
          <w:sz w:val="24"/>
          <w:szCs w:val="24"/>
        </w:rPr>
        <w:t>cell</w:t>
      </w:r>
      <w:r w:rsidRPr="00E572B1">
        <w:rPr>
          <w:sz w:val="24"/>
          <w:szCs w:val="24"/>
        </w:rPr>
        <w:t xml:space="preserve"> lists are provided. Specifically, any input of [</w:t>
      </w:r>
      <w:r w:rsidR="001970C3" w:rsidRPr="00E572B1">
        <w:rPr>
          <w:sz w:val="24"/>
          <w:szCs w:val="24"/>
        </w:rPr>
        <w:t>layer, row, column</w:t>
      </w:r>
      <w:r w:rsidRPr="00E572B1">
        <w:rPr>
          <w:sz w:val="24"/>
          <w:szCs w:val="24"/>
        </w:rPr>
        <w:t>] is replaced by input for [</w:t>
      </w:r>
      <w:r w:rsidR="001970C3" w:rsidRPr="00E572B1">
        <w:rPr>
          <w:sz w:val="24"/>
          <w:szCs w:val="24"/>
        </w:rPr>
        <w:t>nodenumber</w:t>
      </w:r>
      <w:r w:rsidRPr="00E572B1">
        <w:rPr>
          <w:sz w:val="24"/>
          <w:szCs w:val="24"/>
        </w:rPr>
        <w:t xml:space="preserve">]. </w:t>
      </w:r>
      <w:r w:rsidR="00E572B1" w:rsidRPr="00E572B1">
        <w:rPr>
          <w:sz w:val="24"/>
          <w:szCs w:val="24"/>
        </w:rPr>
        <w:t xml:space="preserve">Array data is also read using MODFLOW-2005 conventions.  For example, the array readers U1DREL and U2DREL are commonly used by MODFLOW-USG to read the array data from the input files.  </w:t>
      </w:r>
      <w:r w:rsidR="003137D4">
        <w:rPr>
          <w:sz w:val="24"/>
          <w:szCs w:val="24"/>
        </w:rPr>
        <w:t>Instructions for using the array reading utilities are included in this document.</w:t>
      </w:r>
      <w:r w:rsidR="00E572B1" w:rsidRPr="00E572B1">
        <w:rPr>
          <w:sz w:val="24"/>
          <w:szCs w:val="24"/>
        </w:rPr>
        <w:t xml:space="preserve"> </w:t>
      </w:r>
    </w:p>
    <w:p w14:paraId="210C5F21" w14:textId="77777777" w:rsidR="00E572B1" w:rsidRDefault="00E572B1" w:rsidP="00E572B1">
      <w:pPr>
        <w:autoSpaceDE w:val="0"/>
        <w:autoSpaceDN w:val="0"/>
        <w:adjustRightInd w:val="0"/>
        <w:rPr>
          <w:sz w:val="24"/>
          <w:szCs w:val="24"/>
        </w:rPr>
      </w:pPr>
    </w:p>
    <w:p w14:paraId="72AA47A2" w14:textId="77777777" w:rsidR="00E572B1" w:rsidRPr="00E572B1" w:rsidRDefault="0061726F" w:rsidP="00E572B1">
      <w:pPr>
        <w:autoSpaceDE w:val="0"/>
        <w:autoSpaceDN w:val="0"/>
        <w:adjustRightInd w:val="0"/>
        <w:rPr>
          <w:sz w:val="24"/>
          <w:szCs w:val="24"/>
        </w:rPr>
      </w:pPr>
      <w:r w:rsidRPr="00E572B1">
        <w:rPr>
          <w:sz w:val="24"/>
          <w:szCs w:val="24"/>
        </w:rPr>
        <w:t>MODFLOW-</w:t>
      </w:r>
      <w:r w:rsidR="00EA166D" w:rsidRPr="00E572B1">
        <w:rPr>
          <w:sz w:val="24"/>
          <w:szCs w:val="24"/>
        </w:rPr>
        <w:t>USG</w:t>
      </w:r>
      <w:r w:rsidRPr="00E572B1">
        <w:rPr>
          <w:sz w:val="24"/>
          <w:szCs w:val="24"/>
        </w:rPr>
        <w:t xml:space="preserve"> </w:t>
      </w:r>
      <w:r w:rsidR="009E6CC3" w:rsidRPr="00E572B1">
        <w:rPr>
          <w:sz w:val="24"/>
          <w:szCs w:val="24"/>
        </w:rPr>
        <w:t xml:space="preserve">input </w:t>
      </w:r>
      <w:r w:rsidRPr="00E572B1">
        <w:rPr>
          <w:sz w:val="24"/>
          <w:szCs w:val="24"/>
        </w:rPr>
        <w:t>uses the standard package</w:t>
      </w:r>
      <w:r w:rsidR="009E6CC3" w:rsidRPr="00E572B1">
        <w:rPr>
          <w:sz w:val="24"/>
          <w:szCs w:val="24"/>
        </w:rPr>
        <w:t xml:space="preserve"> format</w:t>
      </w:r>
      <w:r w:rsidRPr="00E572B1">
        <w:rPr>
          <w:sz w:val="24"/>
          <w:szCs w:val="24"/>
        </w:rPr>
        <w:t>s provided with MODFLOW-2005, with addition of options, flags</w:t>
      </w:r>
      <w:r w:rsidR="003A554A" w:rsidRPr="00E572B1">
        <w:rPr>
          <w:sz w:val="24"/>
          <w:szCs w:val="24"/>
        </w:rPr>
        <w:t>,</w:t>
      </w:r>
      <w:r w:rsidRPr="00E572B1">
        <w:rPr>
          <w:sz w:val="24"/>
          <w:szCs w:val="24"/>
        </w:rPr>
        <w:t xml:space="preserve"> or data to address the unstructured</w:t>
      </w:r>
      <w:r w:rsidR="003A554A" w:rsidRPr="00E572B1">
        <w:rPr>
          <w:sz w:val="24"/>
          <w:szCs w:val="24"/>
        </w:rPr>
        <w:t>-</w:t>
      </w:r>
      <w:r w:rsidRPr="00E572B1">
        <w:rPr>
          <w:sz w:val="24"/>
          <w:szCs w:val="24"/>
        </w:rPr>
        <w:t>grid capability. The input instructions provided here only</w:t>
      </w:r>
      <w:r w:rsidR="003A554A" w:rsidRPr="00E572B1">
        <w:rPr>
          <w:sz w:val="24"/>
          <w:szCs w:val="24"/>
        </w:rPr>
        <w:t xml:space="preserve"> include</w:t>
      </w:r>
      <w:r w:rsidRPr="00E572B1">
        <w:rPr>
          <w:sz w:val="24"/>
          <w:szCs w:val="24"/>
        </w:rPr>
        <w:t xml:space="preserve"> the </w:t>
      </w:r>
      <w:r w:rsidR="003A554A" w:rsidRPr="00E572B1">
        <w:rPr>
          <w:sz w:val="24"/>
          <w:szCs w:val="24"/>
        </w:rPr>
        <w:t xml:space="preserve">packages and processes </w:t>
      </w:r>
      <w:r w:rsidRPr="00E572B1">
        <w:rPr>
          <w:sz w:val="24"/>
          <w:szCs w:val="24"/>
        </w:rPr>
        <w:t>that have been included with this version of MODFLOW-</w:t>
      </w:r>
      <w:r w:rsidR="00EA166D" w:rsidRPr="00E572B1">
        <w:rPr>
          <w:sz w:val="24"/>
          <w:szCs w:val="24"/>
        </w:rPr>
        <w:t>USG</w:t>
      </w:r>
      <w:r w:rsidRPr="00E572B1">
        <w:rPr>
          <w:sz w:val="24"/>
          <w:szCs w:val="24"/>
        </w:rPr>
        <w:t>.</w:t>
      </w:r>
      <w:r w:rsidR="00E572B1" w:rsidRPr="00E572B1">
        <w:rPr>
          <w:sz w:val="24"/>
          <w:szCs w:val="24"/>
        </w:rPr>
        <w:t xml:space="preserve"> </w:t>
      </w:r>
    </w:p>
    <w:p w14:paraId="098AF91B" w14:textId="77777777" w:rsidR="00E572B1" w:rsidRDefault="00E572B1" w:rsidP="00E572B1">
      <w:pPr>
        <w:autoSpaceDE w:val="0"/>
        <w:autoSpaceDN w:val="0"/>
        <w:adjustRightInd w:val="0"/>
        <w:rPr>
          <w:sz w:val="24"/>
          <w:szCs w:val="24"/>
        </w:rPr>
      </w:pPr>
    </w:p>
    <w:p w14:paraId="33833FF9" w14:textId="77777777" w:rsidR="00E572B1" w:rsidRPr="00E572B1" w:rsidRDefault="00E80349" w:rsidP="00E572B1">
      <w:pPr>
        <w:autoSpaceDE w:val="0"/>
        <w:autoSpaceDN w:val="0"/>
        <w:adjustRightInd w:val="0"/>
        <w:rPr>
          <w:sz w:val="24"/>
          <w:szCs w:val="24"/>
        </w:rPr>
      </w:pPr>
      <w:r w:rsidRPr="00E572B1">
        <w:rPr>
          <w:sz w:val="24"/>
          <w:szCs w:val="24"/>
        </w:rPr>
        <w:t>Note that the center of a cell is termed the node in this document and hence terms like “number of cells”, or “number of nodes” may be used interchangeably.</w:t>
      </w:r>
      <w:r w:rsidR="00E572B1" w:rsidRPr="00E572B1">
        <w:rPr>
          <w:sz w:val="24"/>
          <w:szCs w:val="24"/>
        </w:rPr>
        <w:t xml:space="preserve"> </w:t>
      </w:r>
    </w:p>
    <w:p w14:paraId="4D3A1204" w14:textId="77777777" w:rsidR="0061726F" w:rsidRDefault="0061726F" w:rsidP="00143E32">
      <w:pPr>
        <w:pStyle w:val="Heading2"/>
      </w:pPr>
      <w:r>
        <w:br w:type="page"/>
      </w:r>
      <w:bookmarkStart w:id="3" w:name="_Toc369501752"/>
      <w:r>
        <w:lastRenderedPageBreak/>
        <w:t xml:space="preserve">Basic </w:t>
      </w:r>
      <w:r w:rsidR="00F71F6E">
        <w:t xml:space="preserve">(BAS) </w:t>
      </w:r>
      <w:r>
        <w:t>Package Input Instructions</w:t>
      </w:r>
      <w:bookmarkEnd w:id="3"/>
    </w:p>
    <w:p w14:paraId="47D20622" w14:textId="77777777" w:rsidR="0061726F" w:rsidRPr="004B1D86" w:rsidRDefault="0061726F" w:rsidP="00F71F6E">
      <w:pPr>
        <w:autoSpaceDE w:val="0"/>
        <w:autoSpaceDN w:val="0"/>
        <w:adjustRightInd w:val="0"/>
        <w:rPr>
          <w:sz w:val="24"/>
          <w:szCs w:val="24"/>
        </w:rPr>
      </w:pPr>
      <w:r w:rsidRPr="004B1D86">
        <w:rPr>
          <w:sz w:val="24"/>
          <w:szCs w:val="24"/>
        </w:rPr>
        <w:t xml:space="preserve">The Basic Package reads several files: Name File, Discretization File, Basic Package file, Multiplier Array file, Zone Array file, Output Control Option file, the Time-Variant Specified-Head Option file, and the Parameter Value File. The Name File, Discretization File, and Basic Package </w:t>
      </w:r>
      <w:r w:rsidR="003A554A">
        <w:rPr>
          <w:sz w:val="24"/>
          <w:szCs w:val="24"/>
        </w:rPr>
        <w:t>F</w:t>
      </w:r>
      <w:r w:rsidRPr="004B1D86">
        <w:rPr>
          <w:sz w:val="24"/>
          <w:szCs w:val="24"/>
        </w:rPr>
        <w:t xml:space="preserve">ile are required for all simulations. The other files are optional.  The Name File, Basic Package file and Discretization File, are </w:t>
      </w:r>
      <w:r w:rsidR="003A554A">
        <w:rPr>
          <w:sz w:val="24"/>
          <w:szCs w:val="24"/>
        </w:rPr>
        <w:t>modified</w:t>
      </w:r>
      <w:r w:rsidR="003A554A" w:rsidRPr="004B1D86">
        <w:rPr>
          <w:sz w:val="24"/>
          <w:szCs w:val="24"/>
        </w:rPr>
        <w:t xml:space="preserve"> </w:t>
      </w:r>
      <w:r w:rsidR="00280D4E">
        <w:rPr>
          <w:sz w:val="24"/>
          <w:szCs w:val="24"/>
        </w:rPr>
        <w:t xml:space="preserve">from MODFLOW-2005 </w:t>
      </w:r>
      <w:r w:rsidR="003A554A">
        <w:rPr>
          <w:sz w:val="24"/>
          <w:szCs w:val="24"/>
        </w:rPr>
        <w:t>for use with</w:t>
      </w:r>
      <w:r w:rsidRPr="004B1D86">
        <w:rPr>
          <w:sz w:val="24"/>
          <w:szCs w:val="24"/>
        </w:rPr>
        <w:t xml:space="preserve"> unstructured grid input. </w:t>
      </w:r>
      <w:r>
        <w:rPr>
          <w:sz w:val="24"/>
          <w:szCs w:val="24"/>
        </w:rPr>
        <w:t xml:space="preserve"> </w:t>
      </w:r>
    </w:p>
    <w:p w14:paraId="5F4228A8" w14:textId="77777777" w:rsidR="0061726F" w:rsidRDefault="0061726F" w:rsidP="00F71F6E">
      <w:pPr>
        <w:autoSpaceDE w:val="0"/>
        <w:autoSpaceDN w:val="0"/>
        <w:adjustRightInd w:val="0"/>
        <w:rPr>
          <w:rFonts w:ascii="Arial" w:hAnsi="Arial" w:cs="Arial"/>
          <w:sz w:val="26"/>
          <w:szCs w:val="26"/>
        </w:rPr>
      </w:pPr>
    </w:p>
    <w:p w14:paraId="081E9ADD" w14:textId="77777777" w:rsidR="0061726F" w:rsidRDefault="0061726F" w:rsidP="00F71F6E">
      <w:pPr>
        <w:pStyle w:val="Heading3"/>
      </w:pPr>
      <w:bookmarkStart w:id="4" w:name="_Toc369501753"/>
      <w:r>
        <w:t>Name File</w:t>
      </w:r>
      <w:bookmarkEnd w:id="4"/>
    </w:p>
    <w:p w14:paraId="1927BD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the names of most of the input and output files used in a model simulation and controls</w:t>
      </w:r>
      <w:r w:rsidR="00280D4E">
        <w:rPr>
          <w:rFonts w:ascii="TimesNewRomanPSMT" w:hAnsi="TimesNewRomanPSMT" w:cs="TimesNewRomanPSMT"/>
          <w:sz w:val="22"/>
          <w:szCs w:val="22"/>
        </w:rPr>
        <w:t xml:space="preserve"> </w:t>
      </w:r>
      <w:r>
        <w:rPr>
          <w:rFonts w:ascii="TimesNewRomanPSMT" w:hAnsi="TimesNewRomanPSMT" w:cs="TimesNewRomanPSMT"/>
          <w:sz w:val="22"/>
          <w:szCs w:val="22"/>
        </w:rPr>
        <w:t>whether or not parts of the model program are active. (“OPEN/CLOSE” files, described in the Input Instructions for Array Reading Utility Subroutines section, are not included in the Name File.) The Name File is read on unit 99. The Name File is constructed as follows.</w:t>
      </w:r>
    </w:p>
    <w:p w14:paraId="24B08B79" w14:textId="77777777" w:rsidR="0061726F" w:rsidRDefault="0061726F" w:rsidP="00F71F6E">
      <w:pPr>
        <w:autoSpaceDE w:val="0"/>
        <w:autoSpaceDN w:val="0"/>
        <w:adjustRightInd w:val="0"/>
        <w:rPr>
          <w:rFonts w:ascii="TimesNewRomanPSMT" w:hAnsi="TimesNewRomanPSMT" w:cs="TimesNewRomanPSMT"/>
          <w:sz w:val="22"/>
          <w:szCs w:val="22"/>
        </w:rPr>
      </w:pPr>
    </w:p>
    <w:p w14:paraId="23E35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4A946CB" w14:textId="77777777" w:rsidR="0061726F" w:rsidRDefault="0061726F" w:rsidP="00F71F6E">
      <w:pPr>
        <w:autoSpaceDE w:val="0"/>
        <w:autoSpaceDN w:val="0"/>
        <w:adjustRightInd w:val="0"/>
        <w:rPr>
          <w:rFonts w:ascii="Courier" w:hAnsi="Courier" w:cs="Courier"/>
          <w:sz w:val="22"/>
          <w:szCs w:val="22"/>
        </w:rPr>
      </w:pPr>
    </w:p>
    <w:p w14:paraId="4D0DCE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Ftype Nunit Fname [Fstatus]</w:t>
      </w:r>
    </w:p>
    <w:p w14:paraId="25B744BD" w14:textId="77777777" w:rsidR="0061726F" w:rsidRDefault="0061726F" w:rsidP="00F71F6E">
      <w:pPr>
        <w:autoSpaceDE w:val="0"/>
        <w:autoSpaceDN w:val="0"/>
        <w:adjustRightInd w:val="0"/>
        <w:rPr>
          <w:rFonts w:ascii="TimesNewRomanPSMT" w:hAnsi="TimesNewRomanPSMT" w:cs="TimesNewRomanPSMT"/>
          <w:sz w:val="22"/>
          <w:szCs w:val="22"/>
        </w:rPr>
      </w:pPr>
    </w:p>
    <w:p w14:paraId="02D4CA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Name File contains one of the above lines (item 1) for each file. All variables are free format. The length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line must be 299 characters or less. The lines can be in any order except for the line where Ftype (file</w:t>
      </w:r>
      <w:r w:rsidR="00F71FC8">
        <w:rPr>
          <w:rFonts w:ascii="TimesNewRomanPSMT" w:hAnsi="TimesNewRomanPSMT" w:cs="TimesNewRomanPSMT"/>
          <w:sz w:val="22"/>
          <w:szCs w:val="22"/>
        </w:rPr>
        <w:t xml:space="preserve"> </w:t>
      </w:r>
      <w:r>
        <w:rPr>
          <w:rFonts w:ascii="TimesNewRomanPSMT" w:hAnsi="TimesNewRomanPSMT" w:cs="TimesNewRomanPSMT"/>
          <w:sz w:val="22"/>
          <w:szCs w:val="22"/>
        </w:rPr>
        <w:t>type) is “LIST” as described below.</w:t>
      </w:r>
    </w:p>
    <w:p w14:paraId="38656653" w14:textId="77777777" w:rsidR="0061726F" w:rsidRDefault="0061726F" w:rsidP="00F71F6E">
      <w:pPr>
        <w:autoSpaceDE w:val="0"/>
        <w:autoSpaceDN w:val="0"/>
        <w:adjustRightInd w:val="0"/>
        <w:rPr>
          <w:rFonts w:ascii="TimesNewRomanPSMT" w:hAnsi="TimesNewRomanPSMT" w:cs="TimesNewRomanPSMT"/>
          <w:sz w:val="22"/>
          <w:szCs w:val="22"/>
        </w:rPr>
      </w:pPr>
    </w:p>
    <w:p w14:paraId="25134B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Comment lines are indicated by the # character in column one and can be located anywhere in the file. Any text</w:t>
      </w:r>
      <w:r w:rsidR="00280D4E">
        <w:rPr>
          <w:rFonts w:ascii="TimesNewRomanPSMT" w:hAnsi="TimesNewRomanPSMT" w:cs="TimesNewRomanPSMT"/>
          <w:sz w:val="22"/>
          <w:szCs w:val="22"/>
        </w:rPr>
        <w:t xml:space="preserve"> </w:t>
      </w:r>
      <w:r>
        <w:rPr>
          <w:rFonts w:ascii="TimesNewRomanPSMT" w:hAnsi="TimesNewRomanPSMT" w:cs="TimesNewRomanPSMT"/>
          <w:sz w:val="22"/>
          <w:szCs w:val="22"/>
        </w:rPr>
        <w:t>characters can follow the # character. Comment lines have no effect on the simulation; their purpose is to</w:t>
      </w:r>
      <w:r w:rsidR="00F71FC8">
        <w:rPr>
          <w:rFonts w:ascii="TimesNewRomanPSMT" w:hAnsi="TimesNewRomanPSMT" w:cs="TimesNewRomanPSMT"/>
          <w:sz w:val="22"/>
          <w:szCs w:val="22"/>
        </w:rPr>
        <w:t xml:space="preserve"> </w:t>
      </w:r>
      <w:r>
        <w:rPr>
          <w:rFonts w:ascii="TimesNewRomanPSMT" w:hAnsi="TimesNewRomanPSMT" w:cs="TimesNewRomanPSMT"/>
          <w:sz w:val="22"/>
          <w:szCs w:val="22"/>
        </w:rPr>
        <w:t>allow users to provide documentation about a particular simulation. All comment lines are written in the listing file.</w:t>
      </w:r>
    </w:p>
    <w:p w14:paraId="70494949" w14:textId="77777777" w:rsidR="0061726F" w:rsidRDefault="0061726F" w:rsidP="00F71F6E">
      <w:pPr>
        <w:autoSpaceDE w:val="0"/>
        <w:autoSpaceDN w:val="0"/>
        <w:adjustRightInd w:val="0"/>
        <w:rPr>
          <w:rFonts w:ascii="TimesNewRomanPSMT" w:hAnsi="TimesNewRomanPSMT" w:cs="TimesNewRomanPSMT"/>
          <w:sz w:val="22"/>
          <w:szCs w:val="22"/>
        </w:rPr>
      </w:pPr>
    </w:p>
    <w:p w14:paraId="468D61A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in the Name File:</w:t>
      </w:r>
    </w:p>
    <w:p w14:paraId="38E7AE9D" w14:textId="77777777" w:rsidR="0061726F" w:rsidRDefault="0061726F" w:rsidP="00F71F6E">
      <w:pPr>
        <w:autoSpaceDE w:val="0"/>
        <w:autoSpaceDN w:val="0"/>
        <w:adjustRightInd w:val="0"/>
        <w:rPr>
          <w:rFonts w:ascii="TimesNewRomanPSMT" w:hAnsi="TimesNewRomanPSMT" w:cs="TimesNewRomanPSMT"/>
          <w:sz w:val="22"/>
          <w:szCs w:val="22"/>
        </w:rPr>
      </w:pPr>
    </w:p>
    <w:p w14:paraId="2B22954D" w14:textId="77777777" w:rsidR="0061726F" w:rsidRPr="002C228B" w:rsidRDefault="0061726F" w:rsidP="00F71F6E">
      <w:pPr>
        <w:autoSpaceDE w:val="0"/>
        <w:autoSpaceDN w:val="0"/>
        <w:adjustRightInd w:val="0"/>
        <w:rPr>
          <w:rFonts w:ascii="TimesNewRomanPSMT" w:hAnsi="TimesNewRomanPSMT" w:cs="TimesNewRomanPSMT"/>
          <w:iCs/>
          <w:sz w:val="22"/>
          <w:szCs w:val="22"/>
        </w:rPr>
      </w:pPr>
      <w:r>
        <w:rPr>
          <w:rFonts w:ascii="TimesNewRomanPSMT" w:hAnsi="TimesNewRomanPSMT" w:cs="TimesNewRomanPSMT"/>
          <w:sz w:val="22"/>
          <w:szCs w:val="22"/>
        </w:rPr>
        <w:t>Ftype—is the file type, which must be one of the following character values. Ftype may be entered in any</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combination of uppercase and lowercase. (For users of MODFLOW-2000, the GLOBAL file type is no longer</w:t>
      </w:r>
      <w:r w:rsidR="00F71FC8">
        <w:rPr>
          <w:rFonts w:ascii="TimesNewRomanPSMT" w:hAnsi="TimesNewRomanPSMT" w:cs="TimesNewRomanPSMT"/>
          <w:sz w:val="22"/>
          <w:szCs w:val="22"/>
        </w:rPr>
        <w:t xml:space="preserve"> </w:t>
      </w:r>
      <w:r>
        <w:rPr>
          <w:rFonts w:ascii="TimesNewRomanPSMT" w:hAnsi="TimesNewRomanPSMT" w:cs="TimesNewRomanPSMT"/>
          <w:sz w:val="22"/>
          <w:szCs w:val="22"/>
        </w:rPr>
        <w:t>supported in MODFLOW-2005 or MODFLOW-</w:t>
      </w:r>
      <w:r w:rsidR="00EA166D">
        <w:rPr>
          <w:rFonts w:ascii="TimesNewRomanPSMT" w:hAnsi="TimesNewRomanPSMT" w:cs="TimesNewRomanPSMT"/>
          <w:sz w:val="22"/>
          <w:szCs w:val="22"/>
        </w:rPr>
        <w:t>USG</w:t>
      </w:r>
      <w:r>
        <w:rPr>
          <w:rFonts w:ascii="TimesNewRomanPSMT" w:hAnsi="TimesNewRomanPSMT" w:cs="TimesNewRomanPSMT"/>
          <w:sz w:val="22"/>
          <w:szCs w:val="22"/>
        </w:rPr>
        <w:t xml:space="preserve">.) </w:t>
      </w:r>
      <w:r w:rsidR="005E4555" w:rsidRPr="005E4555">
        <w:rPr>
          <w:rFonts w:ascii="TimesNewRomanPSMT" w:hAnsi="TimesNewRomanPSMT" w:cs="TimesNewRomanPSMT"/>
          <w:iCs/>
          <w:color w:val="0000FF"/>
          <w:sz w:val="22"/>
          <w:szCs w:val="22"/>
        </w:rPr>
        <w:t xml:space="preserve">Also note that the HUF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is not currently supported </w:t>
      </w:r>
      <w:r w:rsidR="003A554A">
        <w:rPr>
          <w:rFonts w:ascii="TimesNewRomanPSMT" w:hAnsi="TimesNewRomanPSMT" w:cs="TimesNewRomanPSMT"/>
          <w:iCs/>
          <w:color w:val="0000FF"/>
          <w:sz w:val="22"/>
          <w:szCs w:val="22"/>
        </w:rPr>
        <w:t>by MODFLOW-USG and that</w:t>
      </w:r>
      <w:r w:rsidR="005E4555" w:rsidRPr="005E4555">
        <w:rPr>
          <w:rFonts w:ascii="TimesNewRomanPSMT" w:hAnsi="TimesNewRomanPSMT" w:cs="TimesNewRomanPSMT"/>
          <w:iCs/>
          <w:color w:val="0000FF"/>
          <w:sz w:val="22"/>
          <w:szCs w:val="22"/>
        </w:rPr>
        <w:t xml:space="preserve"> the UPW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capability is included through a flag in the BCF6 or LPF packages. Further, the traditional MODFLOW solver packages are not supported because they only handle structured grids. Instead, the SMS </w:t>
      </w:r>
      <w:r w:rsidR="003A554A">
        <w:rPr>
          <w:rFonts w:ascii="TimesNewRomanPSMT" w:hAnsi="TimesNewRomanPSMT" w:cs="TimesNewRomanPSMT"/>
          <w:iCs/>
          <w:color w:val="0000FF"/>
          <w:sz w:val="22"/>
          <w:szCs w:val="22"/>
        </w:rPr>
        <w:t>P</w:t>
      </w:r>
      <w:r w:rsidR="005E4555" w:rsidRPr="005E4555">
        <w:rPr>
          <w:rFonts w:ascii="TimesNewRomanPSMT" w:hAnsi="TimesNewRomanPSMT" w:cs="TimesNewRomanPSMT"/>
          <w:iCs/>
          <w:color w:val="0000FF"/>
          <w:sz w:val="22"/>
          <w:szCs w:val="22"/>
        </w:rPr>
        <w:t xml:space="preserve">ackage presents several linearization and sparse matrix solver options for solution to the fully coupled groundwater and CLN flow equations. </w:t>
      </w:r>
    </w:p>
    <w:p w14:paraId="68C683C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LIST </w:t>
      </w:r>
      <w:r>
        <w:rPr>
          <w:rFonts w:ascii="TimesNewRomanPSMT" w:hAnsi="TimesNewRomanPSMT" w:cs="TimesNewRomanPSMT"/>
          <w:sz w:val="22"/>
          <w:szCs w:val="22"/>
        </w:rPr>
        <w:t>for the Listing File—This type must be present and must be the first file in the Name File.</w:t>
      </w:r>
    </w:p>
    <w:p w14:paraId="22B9B3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DIS </w:t>
      </w:r>
      <w:r>
        <w:rPr>
          <w:rFonts w:ascii="TimesNewRomanPSMT" w:hAnsi="TimesNewRomanPSMT" w:cs="TimesNewRomanPSMT"/>
          <w:sz w:val="22"/>
          <w:szCs w:val="22"/>
        </w:rPr>
        <w:t>for the Discretization File for a structured grid</w:t>
      </w:r>
    </w:p>
    <w:p w14:paraId="491699B8" w14:textId="77777777" w:rsidR="0061726F" w:rsidRPr="00632825" w:rsidRDefault="0061726F" w:rsidP="00F71F6E">
      <w:pPr>
        <w:autoSpaceDE w:val="0"/>
        <w:autoSpaceDN w:val="0"/>
        <w:adjustRightInd w:val="0"/>
        <w:rPr>
          <w:rFonts w:ascii="TimesNewRomanPSMT" w:hAnsi="TimesNewRomanPSMT" w:cs="TimesNewRomanPSMT"/>
          <w:color w:val="0000FF"/>
          <w:sz w:val="22"/>
          <w:szCs w:val="22"/>
        </w:rPr>
      </w:pPr>
      <w:r w:rsidRPr="00632825">
        <w:rPr>
          <w:b/>
          <w:bCs/>
          <w:i/>
          <w:iCs/>
          <w:color w:val="0000FF"/>
          <w:sz w:val="22"/>
          <w:szCs w:val="22"/>
        </w:rPr>
        <w:t xml:space="preserve">DISU </w:t>
      </w:r>
      <w:r w:rsidRPr="00632825">
        <w:rPr>
          <w:rFonts w:ascii="TimesNewRomanPSMT" w:hAnsi="TimesNewRomanPSMT" w:cs="TimesNewRomanPSMT"/>
          <w:color w:val="0000FF"/>
          <w:sz w:val="22"/>
          <w:szCs w:val="22"/>
        </w:rPr>
        <w:t>for the Discretization File for an unstructured grid</w:t>
      </w:r>
    </w:p>
    <w:p w14:paraId="0313F0D4"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BAS6 </w:t>
      </w:r>
      <w:r>
        <w:rPr>
          <w:rFonts w:ascii="TimesNewRomanPSMT" w:hAnsi="TimesNewRomanPSMT" w:cs="TimesNewRomanPSMT"/>
          <w:sz w:val="22"/>
          <w:szCs w:val="22"/>
        </w:rPr>
        <w:t>for the Basic Package</w:t>
      </w:r>
    </w:p>
    <w:p w14:paraId="2F0AA5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MULT </w:t>
      </w:r>
      <w:r>
        <w:rPr>
          <w:rFonts w:ascii="TimesNewRomanPSMT" w:hAnsi="TimesNewRomanPSMT" w:cs="TimesNewRomanPSMT"/>
          <w:sz w:val="22"/>
          <w:szCs w:val="22"/>
        </w:rPr>
        <w:t>for the multiplier array file</w:t>
      </w:r>
    </w:p>
    <w:p w14:paraId="467600E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ZONE </w:t>
      </w:r>
      <w:r>
        <w:rPr>
          <w:rFonts w:ascii="TimesNewRomanPSMT" w:hAnsi="TimesNewRomanPSMT" w:cs="TimesNewRomanPSMT"/>
          <w:sz w:val="22"/>
          <w:szCs w:val="22"/>
        </w:rPr>
        <w:t>for the zone array file</w:t>
      </w:r>
    </w:p>
    <w:p w14:paraId="380C9566"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OC </w:t>
      </w:r>
      <w:r>
        <w:rPr>
          <w:rFonts w:ascii="TimesNewRomanPSMT" w:hAnsi="TimesNewRomanPSMT" w:cs="TimesNewRomanPSMT"/>
          <w:sz w:val="22"/>
          <w:szCs w:val="22"/>
        </w:rPr>
        <w:t>for the Output Control Option</w:t>
      </w:r>
    </w:p>
    <w:p w14:paraId="55CC45D7"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CHD </w:t>
      </w:r>
      <w:r>
        <w:rPr>
          <w:rFonts w:ascii="TimesNewRomanPSMT" w:hAnsi="TimesNewRomanPSMT" w:cs="TimesNewRomanPSMT"/>
          <w:sz w:val="22"/>
          <w:szCs w:val="22"/>
        </w:rPr>
        <w:t>for the Time-Variant Specified-Head Option</w:t>
      </w:r>
    </w:p>
    <w:p w14:paraId="18A03681"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HFB </w:t>
      </w:r>
      <w:r>
        <w:rPr>
          <w:rFonts w:ascii="TimesNewRomanPSMT" w:hAnsi="TimesNewRomanPSMT" w:cs="TimesNewRomanPSMT"/>
          <w:sz w:val="22"/>
          <w:szCs w:val="22"/>
        </w:rPr>
        <w:t>for the Horizontal Flow Barrier Package</w:t>
      </w:r>
    </w:p>
    <w:p w14:paraId="5557ADD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PVAL </w:t>
      </w:r>
      <w:r>
        <w:rPr>
          <w:rFonts w:ascii="TimesNewRomanPSMT" w:hAnsi="TimesNewRomanPSMT" w:cs="TimesNewRomanPSMT"/>
          <w:sz w:val="22"/>
          <w:szCs w:val="22"/>
        </w:rPr>
        <w:t>for the Parameter Value File</w:t>
      </w:r>
    </w:p>
    <w:p w14:paraId="1FB49C59"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BCF6 </w:t>
      </w:r>
      <w:r>
        <w:rPr>
          <w:rFonts w:ascii="TimesNewRomanPSMT" w:hAnsi="TimesNewRomanPSMT" w:cs="TimesNewRomanPSMT"/>
          <w:sz w:val="22"/>
          <w:szCs w:val="22"/>
        </w:rPr>
        <w:t>for the Block-Centered Flow Package</w:t>
      </w:r>
    </w:p>
    <w:p w14:paraId="6EDEBF3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LPF </w:t>
      </w:r>
      <w:r>
        <w:rPr>
          <w:rFonts w:ascii="TimesNewRomanPSMT" w:hAnsi="TimesNewRomanPSMT" w:cs="TimesNewRomanPSMT"/>
          <w:sz w:val="22"/>
          <w:szCs w:val="22"/>
        </w:rPr>
        <w:t>for the Layer Property Flow package</w:t>
      </w:r>
    </w:p>
    <w:p w14:paraId="725BC79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RCH </w:t>
      </w:r>
      <w:r>
        <w:rPr>
          <w:rFonts w:ascii="TimesNewRomanPSMT" w:hAnsi="TimesNewRomanPSMT" w:cs="TimesNewRomanPSMT"/>
          <w:sz w:val="22"/>
          <w:szCs w:val="22"/>
        </w:rPr>
        <w:t>for the Recharge Package</w:t>
      </w:r>
    </w:p>
    <w:p w14:paraId="46043DA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lastRenderedPageBreak/>
        <w:t xml:space="preserve">RIV </w:t>
      </w:r>
      <w:r>
        <w:rPr>
          <w:rFonts w:ascii="TimesNewRomanPSMT" w:hAnsi="TimesNewRomanPSMT" w:cs="TimesNewRomanPSMT"/>
          <w:sz w:val="22"/>
          <w:szCs w:val="22"/>
        </w:rPr>
        <w:t>for the River Package</w:t>
      </w:r>
    </w:p>
    <w:p w14:paraId="2BBCFA4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WEL </w:t>
      </w:r>
      <w:r>
        <w:rPr>
          <w:rFonts w:ascii="TimesNewRomanPSMT" w:hAnsi="TimesNewRomanPSMT" w:cs="TimesNewRomanPSMT"/>
          <w:sz w:val="22"/>
          <w:szCs w:val="22"/>
        </w:rPr>
        <w:t>for the Well Package</w:t>
      </w:r>
    </w:p>
    <w:p w14:paraId="0BD9E610"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DRN </w:t>
      </w:r>
      <w:r>
        <w:rPr>
          <w:rFonts w:ascii="TimesNewRomanPSMT" w:hAnsi="TimesNewRomanPSMT" w:cs="TimesNewRomanPSMT"/>
          <w:sz w:val="22"/>
          <w:szCs w:val="22"/>
        </w:rPr>
        <w:t>for the Drain Package</w:t>
      </w:r>
    </w:p>
    <w:p w14:paraId="415BA1B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GHB </w:t>
      </w:r>
      <w:r>
        <w:rPr>
          <w:rFonts w:ascii="TimesNewRomanPSMT" w:hAnsi="TimesNewRomanPSMT" w:cs="TimesNewRomanPSMT"/>
          <w:sz w:val="22"/>
          <w:szCs w:val="22"/>
        </w:rPr>
        <w:t>for the General-Head Boundary Package</w:t>
      </w:r>
    </w:p>
    <w:p w14:paraId="7358DD1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EVT </w:t>
      </w:r>
      <w:r>
        <w:rPr>
          <w:rFonts w:ascii="TimesNewRomanPSMT" w:hAnsi="TimesNewRomanPSMT" w:cs="TimesNewRomanPSMT"/>
          <w:sz w:val="22"/>
          <w:szCs w:val="22"/>
        </w:rPr>
        <w:t>for the Evapotranspiration Package</w:t>
      </w:r>
    </w:p>
    <w:p w14:paraId="3327EC11"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FHB </w:t>
      </w:r>
      <w:r>
        <w:rPr>
          <w:rFonts w:ascii="TimesNewRomanPSMT" w:hAnsi="TimesNewRomanPSMT" w:cs="TimesNewRomanPSMT"/>
          <w:sz w:val="22"/>
          <w:szCs w:val="22"/>
        </w:rPr>
        <w:t>for the transient Flow and Head Boundary Package</w:t>
      </w:r>
    </w:p>
    <w:p w14:paraId="1D98211E"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STR </w:t>
      </w:r>
      <w:r>
        <w:rPr>
          <w:rFonts w:ascii="TimesNewRomanPSMT" w:hAnsi="TimesNewRomanPSMT" w:cs="TimesNewRomanPSMT"/>
          <w:sz w:val="22"/>
          <w:szCs w:val="22"/>
        </w:rPr>
        <w:t>for the Streamflow Package</w:t>
      </w:r>
    </w:p>
    <w:p w14:paraId="703B46AD"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GAGE </w:t>
      </w:r>
      <w:r>
        <w:rPr>
          <w:rFonts w:ascii="TimesNewRomanPSMT" w:hAnsi="TimesNewRomanPSMT" w:cs="TimesNewRomanPSMT"/>
          <w:sz w:val="22"/>
          <w:szCs w:val="22"/>
        </w:rPr>
        <w:t>for the Gage Package</w:t>
      </w:r>
    </w:p>
    <w:p w14:paraId="2D133F54"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SFR2 </w:t>
      </w:r>
      <w:r>
        <w:rPr>
          <w:rFonts w:ascii="TimesNewRomanPSMT" w:hAnsi="TimesNewRomanPSMT" w:cs="TimesNewRomanPSMT"/>
          <w:sz w:val="22"/>
          <w:szCs w:val="22"/>
        </w:rPr>
        <w:t>for the Streamflow Routing Package</w:t>
      </w:r>
    </w:p>
    <w:p w14:paraId="56714352" w14:textId="77777777" w:rsidR="00550C47" w:rsidRDefault="00550C47" w:rsidP="00550C47">
      <w:pPr>
        <w:autoSpaceDE w:val="0"/>
        <w:autoSpaceDN w:val="0"/>
        <w:adjustRightInd w:val="0"/>
        <w:rPr>
          <w:rFonts w:ascii="TimesNewRomanPSMT" w:hAnsi="TimesNewRomanPSMT" w:cs="TimesNewRomanPSMT"/>
          <w:sz w:val="22"/>
          <w:szCs w:val="22"/>
        </w:rPr>
      </w:pPr>
      <w:r>
        <w:rPr>
          <w:b/>
          <w:bCs/>
          <w:i/>
          <w:iCs/>
          <w:sz w:val="22"/>
          <w:szCs w:val="22"/>
        </w:rPr>
        <w:t xml:space="preserve">LAK </w:t>
      </w:r>
      <w:r>
        <w:rPr>
          <w:rFonts w:ascii="TimesNewRomanPSMT" w:hAnsi="TimesNewRomanPSMT" w:cs="TimesNewRomanPSMT"/>
          <w:sz w:val="22"/>
          <w:szCs w:val="22"/>
        </w:rPr>
        <w:t>for the Lake Package</w:t>
      </w:r>
    </w:p>
    <w:p w14:paraId="6F0748A8" w14:textId="6776310F"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 for the Subsidence Package</w:t>
      </w:r>
    </w:p>
    <w:p w14:paraId="057B54F0" w14:textId="0798FB6A" w:rsidR="00D16E97" w:rsidRDefault="00D16E97" w:rsidP="00550C47">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ETS for the Segmented Evapotranspiration Package</w:t>
      </w:r>
    </w:p>
    <w:p w14:paraId="0C69EC50" w14:textId="4692381A" w:rsidR="00410965" w:rsidRDefault="00410965" w:rsidP="0041096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DRT</w:t>
      </w:r>
      <w:r>
        <w:rPr>
          <w:rFonts w:ascii="TimesNewRomanPSMT" w:hAnsi="TimesNewRomanPSMT" w:cs="TimesNewRomanPSMT"/>
          <w:sz w:val="22"/>
          <w:szCs w:val="22"/>
        </w:rPr>
        <w:t xml:space="preserve"> for the </w:t>
      </w:r>
      <w:r>
        <w:rPr>
          <w:rFonts w:ascii="TimesNewRomanPSMT" w:hAnsi="TimesNewRomanPSMT" w:cs="TimesNewRomanPSMT"/>
          <w:sz w:val="22"/>
          <w:szCs w:val="22"/>
        </w:rPr>
        <w:t>Drain with Return Flow</w:t>
      </w:r>
      <w:bookmarkStart w:id="5" w:name="_GoBack"/>
      <w:bookmarkEnd w:id="5"/>
      <w:r>
        <w:rPr>
          <w:rFonts w:ascii="TimesNewRomanPSMT" w:hAnsi="TimesNewRomanPSMT" w:cs="TimesNewRomanPSMT"/>
          <w:sz w:val="22"/>
          <w:szCs w:val="22"/>
        </w:rPr>
        <w:t xml:space="preserve"> Package</w:t>
      </w:r>
    </w:p>
    <w:p w14:paraId="52307768" w14:textId="77777777" w:rsidR="0061726F" w:rsidRDefault="0061726F" w:rsidP="00F71F6E">
      <w:pPr>
        <w:autoSpaceDE w:val="0"/>
        <w:autoSpaceDN w:val="0"/>
        <w:adjustRightInd w:val="0"/>
        <w:rPr>
          <w:b/>
          <w:bCs/>
          <w:i/>
          <w:iCs/>
          <w:color w:val="0000FF"/>
          <w:sz w:val="22"/>
          <w:szCs w:val="22"/>
        </w:rPr>
      </w:pPr>
      <w:r>
        <w:rPr>
          <w:b/>
          <w:bCs/>
          <w:i/>
          <w:iCs/>
          <w:color w:val="0000FF"/>
          <w:sz w:val="22"/>
          <w:szCs w:val="22"/>
        </w:rPr>
        <w:t xml:space="preserve">SMS </w:t>
      </w:r>
      <w:r w:rsidRPr="003B40FC">
        <w:rPr>
          <w:color w:val="0000FF"/>
          <w:sz w:val="22"/>
          <w:szCs w:val="22"/>
        </w:rPr>
        <w:t>for the Sparse Matrix Solver Packages</w:t>
      </w:r>
      <w:r>
        <w:rPr>
          <w:color w:val="0000FF"/>
          <w:sz w:val="22"/>
          <w:szCs w:val="22"/>
        </w:rPr>
        <w:t xml:space="preserve"> – Currently available SMS packages include:</w:t>
      </w:r>
      <w:r>
        <w:rPr>
          <w:b/>
          <w:bCs/>
          <w:i/>
          <w:iCs/>
          <w:color w:val="0000FF"/>
          <w:sz w:val="22"/>
          <w:szCs w:val="22"/>
        </w:rPr>
        <w:t xml:space="preserve"> </w:t>
      </w:r>
    </w:p>
    <w:p w14:paraId="2861A9B9" w14:textId="77777777" w:rsidR="0061726F" w:rsidRDefault="0061726F"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XMD </w:t>
      </w:r>
      <w:r>
        <w:rPr>
          <w:rFonts w:ascii="TimesNewRomanPSMT" w:hAnsi="TimesNewRomanPSMT" w:cs="TimesNewRomanPSMT"/>
          <w:color w:val="0000FF"/>
          <w:sz w:val="22"/>
          <w:szCs w:val="22"/>
        </w:rPr>
        <w:t xml:space="preserve">for the </w:t>
      </w:r>
      <w:r w:rsidRPr="009B723B">
        <w:rPr>
          <w:rFonts w:ascii="TimesNewRomanPSMT" w:hAnsi="TimesNewRomanPSMT" w:cs="TimesNewRomanPSMT"/>
          <w:color w:val="0000FF"/>
          <w:sz w:val="22"/>
          <w:szCs w:val="22"/>
        </w:rPr>
        <w:t>χMD</w:t>
      </w:r>
      <w:r>
        <w:rPr>
          <w:rFonts w:ascii="TimesNewRomanPSMT" w:hAnsi="TimesNewRomanPSMT" w:cs="TimesNewRomanPSMT"/>
          <w:color w:val="0000FF"/>
          <w:sz w:val="22"/>
          <w:szCs w:val="22"/>
        </w:rPr>
        <w:t xml:space="preserve"> Solution </w:t>
      </w:r>
      <w:r w:rsidR="003A554A">
        <w:rPr>
          <w:rFonts w:ascii="TimesNewRomanPSMT" w:hAnsi="TimesNewRomanPSMT" w:cs="TimesNewRomanPSMT"/>
          <w:color w:val="0000FF"/>
          <w:sz w:val="22"/>
          <w:szCs w:val="22"/>
        </w:rPr>
        <w:t>P</w:t>
      </w:r>
      <w:r>
        <w:rPr>
          <w:rFonts w:ascii="TimesNewRomanPSMT" w:hAnsi="TimesNewRomanPSMT" w:cs="TimesNewRomanPSMT"/>
          <w:color w:val="0000FF"/>
          <w:sz w:val="22"/>
          <w:szCs w:val="22"/>
        </w:rPr>
        <w:t>ackage of Ibaraki (2005)</w:t>
      </w:r>
    </w:p>
    <w:p w14:paraId="45B8E8FC" w14:textId="77777777" w:rsidR="001A5DD1" w:rsidRDefault="001A5DD1" w:rsidP="00F71F6E">
      <w:pPr>
        <w:numPr>
          <w:ilvl w:val="0"/>
          <w:numId w:val="10"/>
        </w:num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b/>
          <w:bCs/>
          <w:i/>
          <w:iCs/>
          <w:color w:val="0000FF"/>
          <w:sz w:val="22"/>
          <w:szCs w:val="22"/>
        </w:rPr>
        <w:t xml:space="preserve">PCGU </w:t>
      </w:r>
      <w:r>
        <w:rPr>
          <w:rFonts w:ascii="TimesNewRomanPSMT" w:hAnsi="TimesNewRomanPSMT" w:cs="TimesNewRomanPSMT"/>
          <w:color w:val="0000FF"/>
          <w:sz w:val="22"/>
          <w:szCs w:val="22"/>
        </w:rPr>
        <w:t>for the unstructured pre-conditioned conjugate gradient package of White and Hughes (2011)</w:t>
      </w:r>
    </w:p>
    <w:p w14:paraId="61CEF006" w14:textId="77777777" w:rsidR="0061726F" w:rsidRDefault="00C26BD7" w:rsidP="00F71F6E">
      <w:pPr>
        <w:autoSpaceDE w:val="0"/>
        <w:autoSpaceDN w:val="0"/>
        <w:adjustRightInd w:val="0"/>
        <w:rPr>
          <w:color w:val="0000FF"/>
          <w:sz w:val="22"/>
          <w:szCs w:val="22"/>
        </w:rPr>
      </w:pPr>
      <w:r>
        <w:rPr>
          <w:b/>
          <w:bCs/>
          <w:i/>
          <w:iCs/>
          <w:color w:val="0000FF"/>
          <w:sz w:val="22"/>
          <w:szCs w:val="22"/>
        </w:rPr>
        <w:t>CLN</w:t>
      </w:r>
      <w:r w:rsidR="0061726F">
        <w:rPr>
          <w:color w:val="0000FF"/>
          <w:sz w:val="22"/>
          <w:szCs w:val="22"/>
        </w:rPr>
        <w:t xml:space="preserve"> for the </w:t>
      </w:r>
      <w:r w:rsidR="001D1C0A" w:rsidRPr="001D1C0A">
        <w:rPr>
          <w:color w:val="0000FF"/>
          <w:sz w:val="22"/>
          <w:szCs w:val="22"/>
        </w:rPr>
        <w:t>Connected Line</w:t>
      </w:r>
      <w:r w:rsidR="00022104">
        <w:rPr>
          <w:color w:val="0000FF"/>
          <w:sz w:val="22"/>
          <w:szCs w:val="22"/>
        </w:rPr>
        <w:t>ar</w:t>
      </w:r>
      <w:r w:rsidR="001D1C0A" w:rsidRPr="001D1C0A">
        <w:rPr>
          <w:color w:val="0000FF"/>
          <w:sz w:val="22"/>
          <w:szCs w:val="22"/>
        </w:rPr>
        <w:t xml:space="preserve"> Network </w:t>
      </w:r>
      <w:r w:rsidR="00D31997">
        <w:rPr>
          <w:color w:val="0000FF"/>
          <w:sz w:val="22"/>
          <w:szCs w:val="22"/>
        </w:rPr>
        <w:t>Process</w:t>
      </w:r>
    </w:p>
    <w:p w14:paraId="5ADB0645" w14:textId="77777777" w:rsidR="0061726F" w:rsidRDefault="0061726F" w:rsidP="00F71F6E">
      <w:pPr>
        <w:autoSpaceDE w:val="0"/>
        <w:autoSpaceDN w:val="0"/>
        <w:adjustRightInd w:val="0"/>
        <w:rPr>
          <w:color w:val="0000FF"/>
          <w:sz w:val="22"/>
          <w:szCs w:val="22"/>
        </w:rPr>
      </w:pPr>
      <w:r w:rsidRPr="003F3D6F">
        <w:rPr>
          <w:b/>
          <w:i/>
          <w:color w:val="0000FF"/>
          <w:sz w:val="22"/>
          <w:szCs w:val="22"/>
        </w:rPr>
        <w:t>GNC</w:t>
      </w:r>
      <w:r>
        <w:rPr>
          <w:color w:val="0000FF"/>
          <w:sz w:val="22"/>
          <w:szCs w:val="22"/>
        </w:rPr>
        <w:t xml:space="preserve"> for the Ghost Node Correction Package</w:t>
      </w:r>
    </w:p>
    <w:p w14:paraId="1F8C7B15" w14:textId="77777777" w:rsidR="00B8289B" w:rsidRDefault="00B8289B" w:rsidP="00F71F6E">
      <w:pPr>
        <w:autoSpaceDE w:val="0"/>
        <w:autoSpaceDN w:val="0"/>
        <w:adjustRightInd w:val="0"/>
        <w:rPr>
          <w:color w:val="0000FF"/>
          <w:sz w:val="22"/>
          <w:szCs w:val="22"/>
        </w:rPr>
      </w:pPr>
    </w:p>
    <w:p w14:paraId="6B5A8B53" w14:textId="77777777" w:rsidR="0061726F" w:rsidRPr="0038767F" w:rsidRDefault="00B8289B" w:rsidP="00F71F6E">
      <w:pPr>
        <w:autoSpaceDE w:val="0"/>
        <w:autoSpaceDN w:val="0"/>
        <w:adjustRightInd w:val="0"/>
        <w:rPr>
          <w:b/>
          <w:bCs/>
          <w:i/>
          <w:iCs/>
          <w:color w:val="0000FF"/>
          <w:sz w:val="22"/>
          <w:szCs w:val="22"/>
        </w:rPr>
      </w:pPr>
      <w:r w:rsidRPr="00B8289B">
        <w:rPr>
          <w:b/>
          <w:bCs/>
          <w:i/>
          <w:iCs/>
          <w:sz w:val="22"/>
          <w:szCs w:val="22"/>
        </w:rPr>
        <w:t>Note that the DIS and DISU files cannot be used together in the same simulation, similarly with the BCF6 and LPF files.</w:t>
      </w:r>
    </w:p>
    <w:p w14:paraId="0B9FDFEC" w14:textId="77777777" w:rsidR="00632825" w:rsidRDefault="00632825" w:rsidP="00F71F6E">
      <w:pPr>
        <w:autoSpaceDE w:val="0"/>
        <w:autoSpaceDN w:val="0"/>
        <w:adjustRightInd w:val="0"/>
        <w:rPr>
          <w:b/>
          <w:bCs/>
          <w:i/>
          <w:iCs/>
          <w:sz w:val="22"/>
          <w:szCs w:val="22"/>
        </w:rPr>
      </w:pPr>
    </w:p>
    <w:p w14:paraId="0F5E2273"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DATA(BINARY) </w:t>
      </w:r>
      <w:r>
        <w:rPr>
          <w:rFonts w:ascii="TimesNewRomanPSMT" w:hAnsi="TimesNewRomanPSMT" w:cs="TimesNewRomanPSMT"/>
          <w:sz w:val="22"/>
          <w:szCs w:val="22"/>
        </w:rPr>
        <w:t>for binary (unformatted) files, such as those used to save cell-by-cell budget data and binary</w:t>
      </w:r>
      <w:r w:rsidR="00F71FC8">
        <w:rPr>
          <w:rFonts w:ascii="TimesNewRomanPSMT" w:hAnsi="TimesNewRomanPSMT" w:cs="TimesNewRomanPSMT"/>
          <w:sz w:val="22"/>
          <w:szCs w:val="22"/>
        </w:rPr>
        <w:t xml:space="preserve"> </w:t>
      </w:r>
      <w:r>
        <w:rPr>
          <w:rFonts w:ascii="TimesNewRomanPSMT" w:hAnsi="TimesNewRomanPSMT" w:cs="TimesNewRomanPSMT"/>
          <w:sz w:val="22"/>
          <w:szCs w:val="22"/>
        </w:rPr>
        <w:t>(unformatted) head and drawdown data. Files of this type are rewound at the start of each parameter</w:t>
      </w:r>
      <w:r w:rsidR="00652DB5">
        <w:rPr>
          <w:rFonts w:ascii="TimesNewRomanPSMT" w:hAnsi="TimesNewRomanPSMT" w:cs="TimesNewRomanPSMT"/>
          <w:sz w:val="22"/>
          <w:szCs w:val="22"/>
        </w:rPr>
        <w:t xml:space="preserve"> </w:t>
      </w:r>
      <w:r>
        <w:rPr>
          <w:rFonts w:ascii="TimesNewRomanPSMT" w:hAnsi="TimesNewRomanPSMT" w:cs="TimesNewRomanPSMT"/>
          <w:sz w:val="22"/>
          <w:szCs w:val="22"/>
        </w:rPr>
        <w:t>estimation</w:t>
      </w:r>
      <w:r w:rsidR="00F71FC8">
        <w:rPr>
          <w:rFonts w:ascii="TimesNewRomanPSMT" w:hAnsi="TimesNewRomanPSMT" w:cs="TimesNewRomanPSMT"/>
          <w:sz w:val="22"/>
          <w:szCs w:val="22"/>
        </w:rPr>
        <w:t xml:space="preserve"> </w:t>
      </w:r>
      <w:r>
        <w:rPr>
          <w:rFonts w:ascii="TimesNewRomanPSMT" w:hAnsi="TimesNewRomanPSMT" w:cs="TimesNewRomanPSMT"/>
          <w:sz w:val="22"/>
          <w:szCs w:val="22"/>
        </w:rPr>
        <w:t>iteration.</w:t>
      </w:r>
    </w:p>
    <w:p w14:paraId="295C54B8" w14:textId="77777777" w:rsidR="00632825" w:rsidRDefault="00632825" w:rsidP="00F71F6E">
      <w:pPr>
        <w:autoSpaceDE w:val="0"/>
        <w:autoSpaceDN w:val="0"/>
        <w:adjustRightInd w:val="0"/>
        <w:rPr>
          <w:b/>
          <w:bCs/>
          <w:i/>
          <w:iCs/>
          <w:sz w:val="22"/>
          <w:szCs w:val="22"/>
        </w:rPr>
      </w:pPr>
    </w:p>
    <w:p w14:paraId="562AE07F"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 xml:space="preserve">DATA </w:t>
      </w:r>
      <w:r>
        <w:rPr>
          <w:rFonts w:ascii="TimesNewRomanPSMT" w:hAnsi="TimesNewRomanPSMT" w:cs="TimesNewRomanPSMT"/>
          <w:sz w:val="22"/>
          <w:szCs w:val="22"/>
        </w:rPr>
        <w:t>for formatted (text) files, such as those used to save formatted head and drawdown and for input of data</w:t>
      </w:r>
      <w:r w:rsidR="00F71FC8">
        <w:rPr>
          <w:rFonts w:ascii="TimesNewRomanPSMT" w:hAnsi="TimesNewRomanPSMT" w:cs="TimesNewRomanPSMT"/>
          <w:sz w:val="22"/>
          <w:szCs w:val="22"/>
        </w:rPr>
        <w:t xml:space="preserve"> </w:t>
      </w:r>
      <w:r>
        <w:rPr>
          <w:rFonts w:ascii="TimesNewRomanPSMT" w:hAnsi="TimesNewRomanPSMT" w:cs="TimesNewRomanPSMT"/>
          <w:sz w:val="22"/>
          <w:szCs w:val="22"/>
        </w:rPr>
        <w:t>from files that are separate from the primary package input files. Files of this type are rewound at the start of</w:t>
      </w:r>
      <w:r w:rsidR="00F71FC8">
        <w:rPr>
          <w:rFonts w:ascii="TimesNewRomanPSMT" w:hAnsi="TimesNewRomanPSMT" w:cs="TimesNewRomanPSMT"/>
          <w:sz w:val="22"/>
          <w:szCs w:val="22"/>
        </w:rPr>
        <w:t xml:space="preserve"> </w:t>
      </w:r>
      <w:r>
        <w:rPr>
          <w:rFonts w:ascii="TimesNewRomanPSMT" w:hAnsi="TimesNewRomanPSMT" w:cs="TimesNewRomanPSMT"/>
          <w:sz w:val="22"/>
          <w:szCs w:val="22"/>
        </w:rPr>
        <w:t>each parameter-estimation iteration.</w:t>
      </w:r>
    </w:p>
    <w:p w14:paraId="45F3572E" w14:textId="77777777" w:rsidR="0061726F" w:rsidRDefault="0061726F" w:rsidP="00F71F6E">
      <w:pPr>
        <w:autoSpaceDE w:val="0"/>
        <w:autoSpaceDN w:val="0"/>
        <w:adjustRightInd w:val="0"/>
        <w:rPr>
          <w:rFonts w:ascii="TimesNewRomanPSMT" w:hAnsi="TimesNewRomanPSMT" w:cs="TimesNewRomanPSMT"/>
          <w:sz w:val="22"/>
          <w:szCs w:val="22"/>
        </w:rPr>
      </w:pPr>
    </w:p>
    <w:p w14:paraId="236460E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Nunit—is the Fortran unit </w:t>
      </w:r>
      <w:r w:rsidR="00F71FC8">
        <w:rPr>
          <w:rFonts w:ascii="TimesNewRomanPSMT" w:hAnsi="TimesNewRomanPSMT" w:cs="TimesNewRomanPSMT"/>
          <w:sz w:val="22"/>
          <w:szCs w:val="22"/>
        </w:rPr>
        <w:t xml:space="preserve">number </w:t>
      </w:r>
      <w:r>
        <w:rPr>
          <w:rFonts w:ascii="TimesNewRomanPSMT" w:hAnsi="TimesNewRomanPSMT" w:cs="TimesNewRomanPSMT"/>
          <w:sz w:val="22"/>
          <w:szCs w:val="22"/>
        </w:rPr>
        <w:t>to be used when reading from or writing to the file. Any legal unit number on the</w:t>
      </w:r>
      <w:r w:rsidR="00F71FC8">
        <w:rPr>
          <w:rFonts w:ascii="TimesNewRomanPSMT" w:hAnsi="TimesNewRomanPSMT" w:cs="TimesNewRomanPSMT"/>
          <w:sz w:val="22"/>
          <w:szCs w:val="22"/>
        </w:rPr>
        <w:t xml:space="preserve"> </w:t>
      </w:r>
      <w:r>
        <w:rPr>
          <w:rFonts w:ascii="TimesNewRomanPSMT" w:hAnsi="TimesNewRomanPSMT" w:cs="TimesNewRomanPSMT"/>
          <w:sz w:val="22"/>
          <w:szCs w:val="22"/>
        </w:rPr>
        <w:t>computer being used can be specified except unit 99. Unit 99 is used for the Name File and for reading multi-valued variables using the OPEN/CLOSE option of the utility subroutines (see Input Instructions for Array Reading Utility Subroutines section). The unit number for each file must be unique.</w:t>
      </w:r>
    </w:p>
    <w:p w14:paraId="5CE5FB38" w14:textId="77777777" w:rsidR="0061726F" w:rsidRDefault="0061726F" w:rsidP="00F71F6E">
      <w:pPr>
        <w:autoSpaceDE w:val="0"/>
        <w:autoSpaceDN w:val="0"/>
        <w:adjustRightInd w:val="0"/>
        <w:rPr>
          <w:rFonts w:ascii="TimesNewRomanPSMT" w:hAnsi="TimesNewRomanPSMT" w:cs="TimesNewRomanPSMT"/>
          <w:sz w:val="22"/>
          <w:szCs w:val="22"/>
        </w:rPr>
      </w:pPr>
    </w:p>
    <w:p w14:paraId="7DE37ED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Fname—is the name of the file, which is a character value. Pathnames may be specified as part of Fname.</w:t>
      </w:r>
    </w:p>
    <w:p w14:paraId="1B86D73A" w14:textId="77777777" w:rsidR="0061726F" w:rsidRDefault="0061726F" w:rsidP="00F71F6E">
      <w:pPr>
        <w:autoSpaceDE w:val="0"/>
        <w:autoSpaceDN w:val="0"/>
        <w:adjustRightInd w:val="0"/>
        <w:rPr>
          <w:rFonts w:ascii="TimesNewRomanPSMT" w:hAnsi="TimesNewRomanPSMT" w:cs="TimesNewRomanPSMT"/>
          <w:sz w:val="22"/>
          <w:szCs w:val="22"/>
        </w:rPr>
      </w:pPr>
    </w:p>
    <w:p w14:paraId="1EFB982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Fstatus—is the optional file status, which applies only to file types Data and Data(Binary). Two values are allowed: OLD and REPLACE. “Old” indicates that the file should already exist. “Replace” indicates that if the file already exists, then it should be deleted before opening a new file. The default is to open the existing file if the file exists or create a new file if the file does not exist.</w:t>
      </w:r>
    </w:p>
    <w:p w14:paraId="3507C51D" w14:textId="77777777" w:rsidR="0061726F" w:rsidRDefault="0061726F" w:rsidP="00F71F6E">
      <w:pPr>
        <w:autoSpaceDE w:val="0"/>
        <w:autoSpaceDN w:val="0"/>
        <w:adjustRightInd w:val="0"/>
        <w:rPr>
          <w:rFonts w:ascii="Arial" w:hAnsi="Arial" w:cs="Arial"/>
          <w:sz w:val="26"/>
          <w:szCs w:val="26"/>
        </w:rPr>
      </w:pPr>
    </w:p>
    <w:p w14:paraId="1180B634" w14:textId="77777777" w:rsidR="00303FFD" w:rsidRDefault="00303FFD">
      <w:pPr>
        <w:rPr>
          <w:rFonts w:ascii="Arial Narrow" w:hAnsi="Arial Narrow" w:cs="Arial Narrow"/>
          <w:sz w:val="26"/>
          <w:szCs w:val="26"/>
        </w:rPr>
      </w:pPr>
      <w:r>
        <w:br w:type="page"/>
      </w:r>
    </w:p>
    <w:p w14:paraId="0621B9F0" w14:textId="2C033122" w:rsidR="0061726F" w:rsidRDefault="0061726F" w:rsidP="00F71F6E">
      <w:pPr>
        <w:pStyle w:val="Heading3"/>
      </w:pPr>
      <w:bookmarkStart w:id="6" w:name="_Toc369501754"/>
      <w:r>
        <w:lastRenderedPageBreak/>
        <w:t xml:space="preserve">Basic </w:t>
      </w:r>
      <w:r w:rsidR="000F25D5">
        <w:t xml:space="preserve">(BAS6) </w:t>
      </w:r>
      <w:r>
        <w:t>Package File</w:t>
      </w:r>
      <w:bookmarkEnd w:id="6"/>
    </w:p>
    <w:p w14:paraId="56E6DBD7" w14:textId="77777777" w:rsidR="002C228B" w:rsidRDefault="0061726F"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Basic (BAS</w:t>
      </w:r>
      <w:r w:rsidR="000F25D5">
        <w:rPr>
          <w:rFonts w:ascii="TimesNewRomanPSMT" w:hAnsi="TimesNewRomanPSMT" w:cs="TimesNewRomanPSMT"/>
          <w:sz w:val="22"/>
          <w:szCs w:val="22"/>
        </w:rPr>
        <w:t>6</w:t>
      </w:r>
      <w:r>
        <w:rPr>
          <w:rFonts w:ascii="TimesNewRomanPSMT" w:hAnsi="TimesNewRomanPSMT" w:cs="TimesNewRomanPSMT"/>
          <w:sz w:val="22"/>
          <w:szCs w:val="22"/>
        </w:rPr>
        <w:t>) Package file is specified with “BAS6” as the file type.</w:t>
      </w:r>
      <w:r w:rsidR="002C228B">
        <w:rPr>
          <w:rFonts w:ascii="TimesNewRomanPSMT" w:hAnsi="TimesNewRomanPSMT" w:cs="TimesNewRomanPSMT"/>
          <w:sz w:val="22"/>
          <w:szCs w:val="22"/>
        </w:rPr>
        <w:t xml:space="preserve"> Note that if the discretization file type is DISU then the simulation is for an </w:t>
      </w:r>
      <w:r w:rsidR="002C228B" w:rsidRPr="00B83996">
        <w:rPr>
          <w:rFonts w:ascii="TimesNewRomanPSMT" w:hAnsi="TimesNewRomanPSMT" w:cs="TimesNewRomanPSMT"/>
          <w:b/>
          <w:i/>
          <w:color w:val="0000FF"/>
          <w:sz w:val="22"/>
          <w:szCs w:val="22"/>
        </w:rPr>
        <w:t>UNST</w:t>
      </w:r>
      <w:r w:rsidR="00B401AA">
        <w:rPr>
          <w:rFonts w:ascii="TimesNewRomanPSMT" w:hAnsi="TimesNewRomanPSMT" w:cs="TimesNewRomanPSMT"/>
          <w:b/>
          <w:i/>
          <w:color w:val="0000FF"/>
          <w:sz w:val="22"/>
          <w:szCs w:val="22"/>
        </w:rPr>
        <w:t>R</w:t>
      </w:r>
      <w:r w:rsidR="002C228B" w:rsidRPr="00B83996">
        <w:rPr>
          <w:rFonts w:ascii="TimesNewRomanPSMT" w:hAnsi="TimesNewRomanPSMT" w:cs="TimesNewRomanPSMT"/>
          <w:b/>
          <w:i/>
          <w:color w:val="0000FF"/>
          <w:sz w:val="22"/>
          <w:szCs w:val="22"/>
        </w:rPr>
        <w:t>UCTURED</w:t>
      </w:r>
      <w:r w:rsidR="002C228B">
        <w:rPr>
          <w:rFonts w:ascii="TimesNewRomanPSMT" w:hAnsi="TimesNewRomanPSMT" w:cs="TimesNewRomanPSMT"/>
          <w:color w:val="0000FF"/>
          <w:sz w:val="22"/>
          <w:szCs w:val="22"/>
        </w:rPr>
        <w:t xml:space="preserve"> </w:t>
      </w:r>
      <w:r w:rsidR="00483B82">
        <w:rPr>
          <w:rFonts w:ascii="TimesNewRomanPSMT" w:hAnsi="TimesNewRomanPSMT" w:cs="TimesNewRomanPSMT"/>
          <w:color w:val="0000FF"/>
          <w:sz w:val="22"/>
          <w:szCs w:val="22"/>
        </w:rPr>
        <w:t xml:space="preserve"> </w:t>
      </w:r>
      <w:r w:rsidR="002C228B">
        <w:rPr>
          <w:rFonts w:ascii="TimesNewRomanPSMT" w:hAnsi="TimesNewRomanPSMT" w:cs="TimesNewRomanPSMT"/>
          <w:color w:val="0000FF"/>
          <w:sz w:val="22"/>
          <w:szCs w:val="22"/>
        </w:rPr>
        <w:t xml:space="preserve">grid. </w:t>
      </w:r>
    </w:p>
    <w:p w14:paraId="718CB506" w14:textId="77777777" w:rsidR="0061726F" w:rsidRDefault="0061726F" w:rsidP="00F71F6E">
      <w:pPr>
        <w:autoSpaceDE w:val="0"/>
        <w:autoSpaceDN w:val="0"/>
        <w:adjustRightInd w:val="0"/>
        <w:rPr>
          <w:rFonts w:ascii="TimesNewRomanPSMT" w:hAnsi="TimesNewRomanPSMT" w:cs="TimesNewRomanPSMT"/>
          <w:sz w:val="22"/>
          <w:szCs w:val="22"/>
        </w:rPr>
      </w:pPr>
    </w:p>
    <w:p w14:paraId="3E0992ED" w14:textId="77777777" w:rsidR="0061726F" w:rsidRDefault="0061726F" w:rsidP="00F71F6E">
      <w:pPr>
        <w:autoSpaceDE w:val="0"/>
        <w:autoSpaceDN w:val="0"/>
        <w:adjustRightInd w:val="0"/>
        <w:rPr>
          <w:rFonts w:ascii="TimesNewRomanPSMT" w:hAnsi="TimesNewRomanPSMT" w:cs="TimesNewRomanPSMT"/>
          <w:sz w:val="22"/>
          <w:szCs w:val="22"/>
        </w:rPr>
      </w:pPr>
    </w:p>
    <w:p w14:paraId="10566F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5F09266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7D135C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AE15860" w14:textId="77777777" w:rsidR="0061726F" w:rsidRDefault="0061726F" w:rsidP="00F71F6E">
      <w:pPr>
        <w:autoSpaceDE w:val="0"/>
        <w:autoSpaceDN w:val="0"/>
        <w:adjustRightInd w:val="0"/>
        <w:rPr>
          <w:rFonts w:ascii="Courier" w:hAnsi="Courier" w:cs="Courier"/>
          <w:sz w:val="22"/>
          <w:szCs w:val="22"/>
        </w:rPr>
      </w:pPr>
    </w:p>
    <w:p w14:paraId="6208380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Options (199 text characters)</w:t>
      </w:r>
    </w:p>
    <w:p w14:paraId="70599C8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there are no options to specify, then a blank line must be included for Item 1. </w:t>
      </w:r>
    </w:p>
    <w:p w14:paraId="38D71E9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Item 2</w:t>
      </w:r>
      <w:r>
        <w:rPr>
          <w:rFonts w:ascii="TimesNewRomanPSMT" w:hAnsi="TimesNewRomanPSMT" w:cs="TimesNewRomanPSMT"/>
          <w:color w:val="0000FF"/>
          <w:sz w:val="22"/>
          <w:szCs w:val="22"/>
        </w:rPr>
        <w:t xml:space="preserve"> is read </w:t>
      </w:r>
      <w:r w:rsidRPr="00FA2784">
        <w:rPr>
          <w:rFonts w:ascii="TimesNewRomanPSMT" w:hAnsi="TimesNewRomanPSMT" w:cs="TimesNewRomanPSMT"/>
          <w:color w:val="0000FF"/>
          <w:sz w:val="22"/>
          <w:szCs w:val="22"/>
        </w:rPr>
        <w:t>for layer 1 first; then for layer 2 and so forth</w:t>
      </w:r>
      <w:r>
        <w:rPr>
          <w:rFonts w:ascii="TimesNewRomanPSMT" w:hAnsi="TimesNewRomanPSMT" w:cs="TimesNewRomanPSMT"/>
          <w:color w:val="0000FF"/>
          <w:sz w:val="22"/>
          <w:szCs w:val="22"/>
        </w:rPr>
        <w:t xml:space="preserve">. Note that there may be </w:t>
      </w:r>
      <w:r w:rsidR="003A554A">
        <w:rPr>
          <w:rFonts w:ascii="TimesNewRomanPSMT" w:hAnsi="TimesNewRomanPSMT" w:cs="TimesNewRomanPSMT"/>
          <w:color w:val="0000FF"/>
          <w:sz w:val="22"/>
          <w:szCs w:val="22"/>
        </w:rPr>
        <w:t xml:space="preserve">a </w:t>
      </w:r>
      <w:r>
        <w:rPr>
          <w:rFonts w:ascii="TimesNewRomanPSMT" w:hAnsi="TimesNewRomanPSMT" w:cs="TimesNewRomanPSMT"/>
          <w:color w:val="0000FF"/>
          <w:sz w:val="22"/>
          <w:szCs w:val="22"/>
        </w:rPr>
        <w:t xml:space="preserve">different number of nodes </w:t>
      </w:r>
      <w:r w:rsidR="003A554A">
        <w:rPr>
          <w:rFonts w:ascii="TimesNewRomanPSMT" w:hAnsi="TimesNewRomanPSMT" w:cs="TimesNewRomanPSMT"/>
          <w:color w:val="0000FF"/>
          <w:sz w:val="22"/>
          <w:szCs w:val="22"/>
        </w:rPr>
        <w:t xml:space="preserve">specified for each </w:t>
      </w:r>
      <w:r>
        <w:rPr>
          <w:rFonts w:ascii="TimesNewRomanPSMT" w:hAnsi="TimesNewRomanPSMT" w:cs="TimesNewRomanPSMT"/>
          <w:color w:val="0000FF"/>
          <w:sz w:val="22"/>
          <w:szCs w:val="22"/>
        </w:rPr>
        <w:t>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2FBE6E23" w14:textId="77777777" w:rsidR="0061726F" w:rsidRDefault="0061726F" w:rsidP="00F71F6E">
      <w:pPr>
        <w:autoSpaceDE w:val="0"/>
        <w:autoSpaceDN w:val="0"/>
        <w:adjustRightInd w:val="0"/>
        <w:rPr>
          <w:rFonts w:ascii="TimesNewRomanPSMT" w:hAnsi="TimesNewRomanPSMT" w:cs="TimesNewRomanPSMT"/>
          <w:sz w:val="22"/>
          <w:szCs w:val="22"/>
        </w:rPr>
      </w:pPr>
    </w:p>
    <w:p w14:paraId="37940D48" w14:textId="77777777" w:rsidR="0061726F" w:rsidRPr="007D79FD" w:rsidRDefault="0061726F" w:rsidP="00F71F6E">
      <w:pPr>
        <w:autoSpaceDE w:val="0"/>
        <w:autoSpaceDN w:val="0"/>
        <w:adjustRightInd w:val="0"/>
        <w:jc w:val="both"/>
        <w:rPr>
          <w:rFonts w:ascii="TimesNewRomanPSMT" w:hAnsi="TimesNewRomanPSMT" w:cs="TimesNewRomanPSMT"/>
          <w:b/>
          <w:bCs/>
          <w:color w:val="0000FF"/>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2a. </w:t>
      </w:r>
    </w:p>
    <w:p w14:paraId="45CE5175" w14:textId="77777777" w:rsidR="0061726F"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2a. IBOUND(N</w:t>
      </w:r>
      <w:r>
        <w:rPr>
          <w:rFonts w:ascii="Courier" w:hAnsi="Courier" w:cs="Courier"/>
          <w:color w:val="0000FF"/>
          <w:sz w:val="22"/>
          <w:szCs w:val="22"/>
        </w:rPr>
        <w:t>DSLAY</w:t>
      </w:r>
      <w:r w:rsidRPr="000D43BC">
        <w:rPr>
          <w:rFonts w:ascii="Courier" w:hAnsi="Courier" w:cs="Courier"/>
          <w:color w:val="0000FF"/>
          <w:sz w:val="22"/>
          <w:szCs w:val="22"/>
        </w:rPr>
        <w:t>) – U1DINT</w:t>
      </w:r>
    </w:p>
    <w:p w14:paraId="1717C83A" w14:textId="77777777" w:rsidR="002C228B" w:rsidRDefault="002C228B" w:rsidP="002C228B">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not a cross section, a layer variable is read for each layer in the grid.</w:t>
      </w:r>
    </w:p>
    <w:p w14:paraId="066920EE" w14:textId="77777777" w:rsidR="002C228B" w:rsidRPr="000D43BC" w:rsidRDefault="002C228B" w:rsidP="002C228B">
      <w:pPr>
        <w:autoSpaceDE w:val="0"/>
        <w:autoSpaceDN w:val="0"/>
        <w:adjustRightInd w:val="0"/>
        <w:rPr>
          <w:rFonts w:ascii="Courier" w:hAnsi="Courier" w:cs="Courier"/>
          <w:color w:val="0000FF"/>
          <w:sz w:val="22"/>
          <w:szCs w:val="22"/>
        </w:rPr>
      </w:pPr>
      <w:r>
        <w:rPr>
          <w:rFonts w:ascii="TimesNewRomanPSMT" w:hAnsi="TimesNewRomanPSMT" w:cs="TimesNewRomanPSMT"/>
          <w:sz w:val="22"/>
          <w:szCs w:val="22"/>
        </w:rPr>
        <w:t>If a cross section, NLAY rows of NDSLAY values are read. (NLAY being the number of layers and NDSLAY being the number of cells within each layer)</w:t>
      </w:r>
    </w:p>
    <w:p w14:paraId="0A21055C" w14:textId="77777777" w:rsidR="0061726F" w:rsidRDefault="0061726F" w:rsidP="00F71F6E">
      <w:pPr>
        <w:autoSpaceDE w:val="0"/>
        <w:autoSpaceDN w:val="0"/>
        <w:adjustRightInd w:val="0"/>
        <w:rPr>
          <w:rFonts w:ascii="Courier" w:hAnsi="Courier" w:cs="Courier"/>
          <w:sz w:val="22"/>
          <w:szCs w:val="22"/>
        </w:rPr>
      </w:pPr>
    </w:p>
    <w:p w14:paraId="2FD7450F" w14:textId="77777777" w:rsidR="0061726F" w:rsidRPr="007D79FD" w:rsidRDefault="0061726F" w:rsidP="00F71F6E">
      <w:pPr>
        <w:autoSpaceDE w:val="0"/>
        <w:autoSpaceDN w:val="0"/>
        <w:adjustRightInd w:val="0"/>
        <w:jc w:val="both"/>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2b for structured input</w:t>
      </w:r>
    </w:p>
    <w:p w14:paraId="708111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2b. IBOUND(NCOL,NROW) or (NCOL,NLAY) -- U2DINT</w:t>
      </w:r>
    </w:p>
    <w:p w14:paraId="2288B55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2C228B">
        <w:rPr>
          <w:rFonts w:ascii="TimesNewRomanPSMT" w:hAnsi="TimesNewRomanPSMT" w:cs="TimesNewRomanPSMT"/>
          <w:sz w:val="22"/>
          <w:szCs w:val="22"/>
        </w:rPr>
        <w:t>NROW rows of NCOL values are read</w:t>
      </w:r>
      <w:r>
        <w:rPr>
          <w:rFonts w:ascii="TimesNewRomanPSMT" w:hAnsi="TimesNewRomanPSMT" w:cs="TimesNewRomanPSMT"/>
          <w:sz w:val="22"/>
          <w:szCs w:val="22"/>
        </w:rPr>
        <w:t>.</w:t>
      </w:r>
    </w:p>
    <w:p w14:paraId="71A279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01120BCE" w14:textId="77777777" w:rsidR="0061726F" w:rsidRDefault="0061726F" w:rsidP="00F71F6E">
      <w:pPr>
        <w:autoSpaceDE w:val="0"/>
        <w:autoSpaceDN w:val="0"/>
        <w:adjustRightInd w:val="0"/>
        <w:rPr>
          <w:rFonts w:ascii="Courier" w:hAnsi="Courier" w:cs="Courier"/>
          <w:sz w:val="22"/>
          <w:szCs w:val="22"/>
        </w:rPr>
      </w:pPr>
    </w:p>
    <w:p w14:paraId="2C5B8E04" w14:textId="77777777" w:rsidR="0061726F" w:rsidRDefault="0061726F" w:rsidP="00F71F6E">
      <w:pPr>
        <w:autoSpaceDE w:val="0"/>
        <w:autoSpaceDN w:val="0"/>
        <w:adjustRightInd w:val="0"/>
        <w:rPr>
          <w:rFonts w:ascii="Courier" w:hAnsi="Courier" w:cs="Courier"/>
          <w:sz w:val="22"/>
          <w:szCs w:val="22"/>
        </w:rPr>
      </w:pPr>
    </w:p>
    <w:p w14:paraId="4F64016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HNOFLO (10-space field unless Item 1 contains ‘FREE’.)</w:t>
      </w:r>
    </w:p>
    <w:p w14:paraId="4A978D00" w14:textId="77777777" w:rsidR="0061726F" w:rsidRDefault="0061726F" w:rsidP="00F71F6E">
      <w:pPr>
        <w:autoSpaceDE w:val="0"/>
        <w:autoSpaceDN w:val="0"/>
        <w:adjustRightInd w:val="0"/>
        <w:rPr>
          <w:rFonts w:ascii="Courier" w:hAnsi="Courier" w:cs="Courier"/>
          <w:sz w:val="22"/>
          <w:szCs w:val="22"/>
        </w:rPr>
      </w:pPr>
    </w:p>
    <w:p w14:paraId="3309056E"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7D79FD">
        <w:rPr>
          <w:rFonts w:ascii="TimesNewRomanPSMT" w:hAnsi="TimesNewRomanPSMT" w:cs="TimesNewRomanPSMT"/>
          <w:color w:val="0000FF"/>
          <w:sz w:val="22"/>
          <w:szCs w:val="22"/>
        </w:rPr>
        <w:t xml:space="preserve">Item </w:t>
      </w:r>
      <w:r>
        <w:rPr>
          <w:rFonts w:ascii="TimesNewRomanPSMT" w:hAnsi="TimesNewRomanPSMT" w:cs="TimesNewRomanPSMT"/>
          <w:color w:val="0000FF"/>
          <w:sz w:val="22"/>
          <w:szCs w:val="22"/>
        </w:rPr>
        <w:t xml:space="preserve">4 is read </w:t>
      </w:r>
      <w:r w:rsidRPr="00FA2784">
        <w:rPr>
          <w:rFonts w:ascii="TimesNewRomanPSMT" w:hAnsi="TimesNewRomanPSMT" w:cs="TimesNewRomanPSMT"/>
          <w:color w:val="0000FF"/>
          <w:sz w:val="22"/>
          <w:szCs w:val="22"/>
        </w:rPr>
        <w:t>for layer 1 first</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then for layer 2</w:t>
      </w:r>
      <w:r w:rsidR="003A554A">
        <w:rPr>
          <w:rFonts w:ascii="TimesNewRomanPSMT" w:hAnsi="TimesNewRomanPSMT" w:cs="TimesNewRomanPSMT"/>
          <w:color w:val="0000FF"/>
          <w:sz w:val="22"/>
          <w:szCs w:val="22"/>
        </w:rPr>
        <w:t>,</w:t>
      </w:r>
      <w:r w:rsidRPr="00FA2784">
        <w:rPr>
          <w:rFonts w:ascii="TimesNewRomanPSMT" w:hAnsi="TimesNewRomanPSMT" w:cs="TimesNewRomanPSMT"/>
          <w:color w:val="0000FF"/>
          <w:sz w:val="22"/>
          <w:szCs w:val="22"/>
        </w:rPr>
        <w:t xml:space="preserve"> and so forth</w:t>
      </w:r>
      <w:r>
        <w:rPr>
          <w:rFonts w:ascii="TimesNewRomanPSMT" w:hAnsi="TimesNewRomanPSMT" w:cs="TimesNewRomanPSMT"/>
          <w:color w:val="0000FF"/>
          <w:sz w:val="22"/>
          <w:szCs w:val="22"/>
        </w:rPr>
        <w:t>.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7C220AEC"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item 4a. </w:t>
      </w:r>
    </w:p>
    <w:p w14:paraId="410A0841" w14:textId="77777777" w:rsidR="0061726F" w:rsidRPr="000D43BC" w:rsidRDefault="0061726F" w:rsidP="00F71F6E">
      <w:pPr>
        <w:autoSpaceDE w:val="0"/>
        <w:autoSpaceDN w:val="0"/>
        <w:adjustRightInd w:val="0"/>
        <w:rPr>
          <w:rFonts w:ascii="Courier" w:hAnsi="Courier" w:cs="Courier"/>
          <w:color w:val="0000FF"/>
          <w:sz w:val="22"/>
          <w:szCs w:val="22"/>
        </w:rPr>
      </w:pPr>
      <w:r w:rsidRPr="000D43BC">
        <w:rPr>
          <w:rFonts w:ascii="Courier" w:hAnsi="Courier" w:cs="Courier"/>
          <w:color w:val="0000FF"/>
          <w:sz w:val="22"/>
          <w:szCs w:val="22"/>
        </w:rPr>
        <w:t>4a. STRT(</w:t>
      </w:r>
      <w:r>
        <w:rPr>
          <w:rFonts w:ascii="Courier" w:hAnsi="Courier" w:cs="Courier"/>
          <w:color w:val="0000FF"/>
          <w:sz w:val="22"/>
          <w:szCs w:val="22"/>
        </w:rPr>
        <w:t>NDSLAY</w:t>
      </w:r>
      <w:r w:rsidRPr="000D43BC">
        <w:rPr>
          <w:rFonts w:ascii="Courier" w:hAnsi="Courier" w:cs="Courier"/>
          <w:color w:val="0000FF"/>
          <w:sz w:val="22"/>
          <w:szCs w:val="22"/>
        </w:rPr>
        <w:t>) – U1DREL</w:t>
      </w:r>
    </w:p>
    <w:p w14:paraId="38EB7DA8" w14:textId="77777777" w:rsidR="0061726F" w:rsidRDefault="0061726F" w:rsidP="00F71F6E">
      <w:pPr>
        <w:autoSpaceDE w:val="0"/>
        <w:autoSpaceDN w:val="0"/>
        <w:adjustRightInd w:val="0"/>
        <w:rPr>
          <w:rFonts w:ascii="TimesNewRomanPSMT" w:hAnsi="TimesNewRomanPSMT" w:cs="TimesNewRomanPSMT"/>
          <w:sz w:val="22"/>
          <w:szCs w:val="22"/>
        </w:rPr>
      </w:pPr>
      <w:r w:rsidRPr="000D43BC">
        <w:rPr>
          <w:rFonts w:ascii="TimesNewRomanPSMT" w:hAnsi="TimesNewRomanPSMT" w:cs="TimesNewRomanPSMT"/>
          <w:color w:val="0000FF"/>
          <w:sz w:val="22"/>
          <w:szCs w:val="22"/>
        </w:rPr>
        <w:t>If</w:t>
      </w:r>
      <w:r>
        <w:rPr>
          <w:rFonts w:ascii="TimesNewRomanPSMT" w:hAnsi="TimesNewRomanPSMT" w:cs="TimesNewRomanPSMT"/>
          <w:color w:val="0000FF"/>
          <w:sz w:val="22"/>
          <w:szCs w:val="22"/>
        </w:rPr>
        <w:t xml:space="preserve"> not a cross section, </w:t>
      </w:r>
      <w:r w:rsidR="003A554A">
        <w:rPr>
          <w:rFonts w:ascii="TimesNewRomanPSMT" w:hAnsi="TimesNewRomanPSMT" w:cs="TimesNewRomanPSMT"/>
          <w:color w:val="0000FF"/>
          <w:sz w:val="22"/>
          <w:szCs w:val="22"/>
        </w:rPr>
        <w:t xml:space="preserve">the </w:t>
      </w:r>
      <w:r w:rsidR="002C228B">
        <w:rPr>
          <w:rFonts w:ascii="TimesNewRomanPSMT" w:hAnsi="TimesNewRomanPSMT" w:cs="TimesNewRomanPSMT"/>
          <w:color w:val="0000FF"/>
          <w:sz w:val="22"/>
          <w:szCs w:val="22"/>
        </w:rPr>
        <w:t xml:space="preserve">starting-head </w:t>
      </w:r>
      <w:r>
        <w:rPr>
          <w:rFonts w:ascii="TimesNewRomanPSMT" w:hAnsi="TimesNewRomanPSMT" w:cs="TimesNewRomanPSMT"/>
          <w:color w:val="0000FF"/>
          <w:sz w:val="22"/>
          <w:szCs w:val="22"/>
        </w:rPr>
        <w:t xml:space="preserve">is read for each layer in the grid where NDSLAY is the number of nodes in the layer. </w:t>
      </w:r>
    </w:p>
    <w:p w14:paraId="3D4059EB" w14:textId="77777777" w:rsidR="0061726F" w:rsidRDefault="0061726F" w:rsidP="00F71F6E">
      <w:pPr>
        <w:autoSpaceDE w:val="0"/>
        <w:autoSpaceDN w:val="0"/>
        <w:adjustRightInd w:val="0"/>
        <w:rPr>
          <w:rFonts w:ascii="Courier" w:hAnsi="Courier" w:cs="Courier"/>
          <w:sz w:val="22"/>
          <w:szCs w:val="22"/>
        </w:rPr>
      </w:pPr>
    </w:p>
    <w:p w14:paraId="68C65593" w14:textId="77777777" w:rsidR="0061726F" w:rsidRPr="007D79FD" w:rsidRDefault="0061726F" w:rsidP="00F71F6E">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r w:rsidRPr="007D79FD">
        <w:rPr>
          <w:rFonts w:ascii="Courier" w:hAnsi="Courier" w:cs="Courier"/>
          <w:b/>
          <w:bCs/>
          <w:sz w:val="22"/>
          <w:szCs w:val="22"/>
          <w:u w:val="single"/>
        </w:rPr>
        <w:t xml:space="preserve"> </w:t>
      </w:r>
    </w:p>
    <w:p w14:paraId="1BCDD40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STRT(NCOL,NROW) or (NCOL,NLAY) -- U2DREL</w:t>
      </w:r>
    </w:p>
    <w:p w14:paraId="424AD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If not a cross section, </w:t>
      </w:r>
      <w:r w:rsidR="003A554A">
        <w:rPr>
          <w:rFonts w:ascii="TimesNewRomanPSMT" w:hAnsi="TimesNewRomanPSMT" w:cs="TimesNewRomanPSMT"/>
          <w:sz w:val="22"/>
          <w:szCs w:val="22"/>
        </w:rPr>
        <w:t xml:space="preserve">the starting head </w:t>
      </w:r>
      <w:r>
        <w:rPr>
          <w:rFonts w:ascii="TimesNewRomanPSMT" w:hAnsi="TimesNewRomanPSMT" w:cs="TimesNewRomanPSMT"/>
          <w:sz w:val="22"/>
          <w:szCs w:val="22"/>
        </w:rPr>
        <w:t>is read for each layer in the grid.</w:t>
      </w:r>
    </w:p>
    <w:p w14:paraId="4C3BDD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a cross section, NLAY rows of NCOL values are read.</w:t>
      </w:r>
    </w:p>
    <w:p w14:paraId="2FB2B6DE" w14:textId="77777777" w:rsidR="0061726F" w:rsidRDefault="0061726F" w:rsidP="00F71F6E">
      <w:pPr>
        <w:autoSpaceDE w:val="0"/>
        <w:autoSpaceDN w:val="0"/>
        <w:adjustRightInd w:val="0"/>
        <w:rPr>
          <w:rFonts w:ascii="TimesNewRomanPSMT" w:hAnsi="TimesNewRomanPSMT" w:cs="TimesNewRomanPSMT"/>
          <w:sz w:val="22"/>
          <w:szCs w:val="22"/>
        </w:rPr>
      </w:pPr>
    </w:p>
    <w:p w14:paraId="761E37C4"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from the BAS Package File:</w:t>
      </w:r>
    </w:p>
    <w:p w14:paraId="004E413C" w14:textId="77777777" w:rsidR="0061726F" w:rsidRDefault="0061726F" w:rsidP="00F71F6E">
      <w:pPr>
        <w:autoSpaceDE w:val="0"/>
        <w:autoSpaceDN w:val="0"/>
        <w:adjustRightInd w:val="0"/>
        <w:rPr>
          <w:rFonts w:ascii="TimesNewRomanPSMT" w:hAnsi="TimesNewRomanPSMT" w:cs="TimesNewRomanPSMT"/>
          <w:sz w:val="22"/>
          <w:szCs w:val="22"/>
        </w:rPr>
      </w:pPr>
    </w:p>
    <w:p w14:paraId="552944F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that starts in column 2. The first two comment lines will become variable HEADNG, which is used as a printout title throughout the program. (If there are no comment lines, then HEADNG will be blank.) HEADNG is limited to 80 columns, but subsequent Text lines can be up to 199 columns. Any characters can be included in Text. The “#” character must be in column 1. Lines beginning with # are restricted to the first lines of the file. Text is written to the Listing File.</w:t>
      </w:r>
    </w:p>
    <w:p w14:paraId="2B483524" w14:textId="77777777" w:rsidR="0061726F" w:rsidRDefault="0061726F" w:rsidP="00F71F6E">
      <w:pPr>
        <w:autoSpaceDE w:val="0"/>
        <w:autoSpaceDN w:val="0"/>
        <w:adjustRightInd w:val="0"/>
        <w:rPr>
          <w:rFonts w:ascii="TimesNewRomanPSMT" w:hAnsi="TimesNewRomanPSMT" w:cs="TimesNewRomanPSMT"/>
          <w:sz w:val="22"/>
          <w:szCs w:val="22"/>
        </w:rPr>
      </w:pPr>
    </w:p>
    <w:p w14:paraId="0C2B73C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Options—is a character variable that is scanned for words (separated by one or more spaces) that specify</w:t>
      </w:r>
      <w:r w:rsidR="003A554A">
        <w:rPr>
          <w:rFonts w:ascii="TimesNewRomanPSMT" w:hAnsi="TimesNewRomanPSMT" w:cs="TimesNewRomanPSMT"/>
          <w:sz w:val="22"/>
          <w:szCs w:val="22"/>
        </w:rPr>
        <w:t xml:space="preserve"> </w:t>
      </w:r>
      <w:r>
        <w:rPr>
          <w:rFonts w:ascii="TimesNewRomanPSMT" w:hAnsi="TimesNewRomanPSMT" w:cs="TimesNewRomanPSMT"/>
          <w:sz w:val="22"/>
          <w:szCs w:val="22"/>
        </w:rPr>
        <w:t xml:space="preserve">program options. </w:t>
      </w:r>
      <w:r w:rsidR="003A554A">
        <w:rPr>
          <w:rFonts w:ascii="TimesNewRomanPSMT" w:hAnsi="TimesNewRomanPSMT" w:cs="TimesNewRomanPSMT"/>
          <w:sz w:val="22"/>
          <w:szCs w:val="22"/>
        </w:rPr>
        <w:t xml:space="preserve">Six </w:t>
      </w:r>
      <w:r>
        <w:rPr>
          <w:rFonts w:ascii="TimesNewRomanPSMT" w:hAnsi="TimesNewRomanPSMT" w:cs="TimesNewRomanPSMT"/>
          <w:sz w:val="22"/>
          <w:szCs w:val="22"/>
        </w:rPr>
        <w:t>options are currently recognized. Unrecognized words are ignored, and a word may be</w:t>
      </w:r>
      <w:r w:rsidR="003A554A">
        <w:rPr>
          <w:rFonts w:ascii="TimesNewRomanPSMT" w:hAnsi="TimesNewRomanPSMT" w:cs="TimesNewRomanPSMT"/>
          <w:sz w:val="22"/>
          <w:szCs w:val="22"/>
        </w:rPr>
        <w:t xml:space="preserve"> </w:t>
      </w:r>
      <w:r>
        <w:rPr>
          <w:rFonts w:ascii="TimesNewRomanPSMT" w:hAnsi="TimesNewRomanPSMT" w:cs="TimesNewRomanPSMT"/>
          <w:sz w:val="22"/>
          <w:szCs w:val="22"/>
        </w:rPr>
        <w:t>specified in either uppercase or lowercase. A blank line is acceptable and indicates no options.</w:t>
      </w:r>
    </w:p>
    <w:p w14:paraId="7A0580FE" w14:textId="77777777" w:rsidR="0061726F" w:rsidRDefault="0061726F" w:rsidP="00F71F6E">
      <w:pPr>
        <w:autoSpaceDE w:val="0"/>
        <w:autoSpaceDN w:val="0"/>
        <w:adjustRightInd w:val="0"/>
        <w:rPr>
          <w:b/>
          <w:bCs/>
          <w:i/>
          <w:iCs/>
          <w:sz w:val="22"/>
          <w:szCs w:val="22"/>
        </w:rPr>
      </w:pPr>
    </w:p>
    <w:p w14:paraId="40327919" w14:textId="77777777" w:rsidR="0061726F" w:rsidRDefault="0061726F" w:rsidP="00F71F6E">
      <w:pPr>
        <w:autoSpaceDE w:val="0"/>
        <w:autoSpaceDN w:val="0"/>
        <w:adjustRightInd w:val="0"/>
        <w:ind w:firstLine="720"/>
        <w:rPr>
          <w:b/>
          <w:bCs/>
          <w:i/>
          <w:iCs/>
          <w:color w:val="0000FF"/>
          <w:sz w:val="22"/>
          <w:szCs w:val="22"/>
        </w:rPr>
      </w:pPr>
    </w:p>
    <w:p w14:paraId="6B5C926A" w14:textId="77777777" w:rsidR="0061726F" w:rsidRDefault="0061726F" w:rsidP="00F71F6E">
      <w:pPr>
        <w:autoSpaceDE w:val="0"/>
        <w:autoSpaceDN w:val="0"/>
        <w:adjustRightInd w:val="0"/>
        <w:ind w:left="720"/>
        <w:rPr>
          <w:b/>
          <w:bCs/>
          <w:i/>
          <w:iCs/>
          <w:color w:val="0000FF"/>
          <w:sz w:val="22"/>
          <w:szCs w:val="22"/>
        </w:rPr>
      </w:pPr>
      <w:r>
        <w:rPr>
          <w:b/>
          <w:bCs/>
          <w:i/>
          <w:iCs/>
          <w:color w:val="0000FF"/>
          <w:sz w:val="22"/>
          <w:szCs w:val="22"/>
        </w:rPr>
        <w:t>PRINTFV</w:t>
      </w:r>
      <w:r w:rsidRPr="00A67CCD">
        <w:rPr>
          <w:b/>
          <w:bCs/>
          <w:i/>
          <w:iCs/>
          <w:color w:val="0000FF"/>
          <w:sz w:val="22"/>
          <w:szCs w:val="22"/>
        </w:rPr>
        <w:t xml:space="preserve"> </w:t>
      </w:r>
      <w:r w:rsidRPr="00A67CCD">
        <w:rPr>
          <w:rFonts w:ascii="TimesNewRomanPSMT" w:hAnsi="TimesNewRomanPSMT" w:cs="TimesNewRomanPSMT"/>
          <w:color w:val="0000FF"/>
          <w:sz w:val="22"/>
          <w:szCs w:val="22"/>
        </w:rPr>
        <w:t>indicates that the</w:t>
      </w:r>
      <w:r w:rsidRPr="00AB00B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finite-volume connectivity information </w:t>
      </w:r>
      <w:r w:rsidR="00B8289B">
        <w:rPr>
          <w:rFonts w:ascii="TimesNewRomanPSMT" w:hAnsi="TimesNewRomanPSMT" w:cs="TimesNewRomanPSMT"/>
          <w:color w:val="0000FF"/>
          <w:sz w:val="22"/>
          <w:szCs w:val="22"/>
        </w:rPr>
        <w:t xml:space="preserve">for a regular grid </w:t>
      </w:r>
      <w:r>
        <w:rPr>
          <w:rFonts w:ascii="TimesNewRomanPSMT" w:hAnsi="TimesNewRomanPSMT" w:cs="TimesNewRomanPSMT"/>
          <w:color w:val="0000FF"/>
          <w:sz w:val="22"/>
          <w:szCs w:val="22"/>
        </w:rPr>
        <w:t>is printed in the output file after being internally generated by the code</w:t>
      </w:r>
      <w:r w:rsidR="001830C5">
        <w:rPr>
          <w:rFonts w:ascii="TimesNewRomanPSMT" w:hAnsi="TimesNewRomanPSMT" w:cs="TimesNewRomanPSMT"/>
          <w:color w:val="0000FF"/>
          <w:sz w:val="22"/>
          <w:szCs w:val="22"/>
        </w:rPr>
        <w:t xml:space="preserve">. This option also prints the IA and JA arrays for structured or unstructured grids after being modified by the code to include </w:t>
      </w:r>
      <w:r w:rsidR="00C26BD7">
        <w:rPr>
          <w:rFonts w:ascii="TimesNewRomanPSMT" w:hAnsi="TimesNewRomanPSMT" w:cs="TimesNewRomanPSMT"/>
          <w:color w:val="0000FF"/>
          <w:sz w:val="22"/>
          <w:szCs w:val="22"/>
        </w:rPr>
        <w:t>CLN</w:t>
      </w:r>
      <w:r w:rsidR="001830C5">
        <w:rPr>
          <w:rFonts w:ascii="TimesNewRomanPSMT" w:hAnsi="TimesNewRomanPSMT" w:cs="TimesNewRomanPSMT"/>
          <w:color w:val="0000FF"/>
          <w:sz w:val="22"/>
          <w:szCs w:val="22"/>
        </w:rPr>
        <w:t xml:space="preserve"> and GNC </w:t>
      </w:r>
      <w:r w:rsidR="003A554A">
        <w:rPr>
          <w:rFonts w:ascii="TimesNewRomanPSMT" w:hAnsi="TimesNewRomanPSMT" w:cs="TimesNewRomanPSMT"/>
          <w:color w:val="0000FF"/>
          <w:sz w:val="22"/>
          <w:szCs w:val="22"/>
        </w:rPr>
        <w:t>P</w:t>
      </w:r>
      <w:r w:rsidR="001830C5">
        <w:rPr>
          <w:rFonts w:ascii="TimesNewRomanPSMT" w:hAnsi="TimesNewRomanPSMT" w:cs="TimesNewRomanPSMT"/>
          <w:color w:val="0000FF"/>
          <w:sz w:val="22"/>
          <w:szCs w:val="22"/>
        </w:rPr>
        <w:t>ackages</w:t>
      </w:r>
      <w:r>
        <w:rPr>
          <w:rFonts w:ascii="TimesNewRomanPSMT" w:hAnsi="TimesNewRomanPSMT" w:cs="TimesNewRomanPSMT"/>
          <w:color w:val="0000FF"/>
          <w:sz w:val="22"/>
          <w:szCs w:val="22"/>
        </w:rPr>
        <w:t xml:space="preserve">. </w:t>
      </w:r>
      <w:r w:rsidRPr="00AB00B4">
        <w:rPr>
          <w:rFonts w:ascii="TimesNewRomanPSMT" w:hAnsi="TimesNewRomanPSMT" w:cs="TimesNewRomanPSMT"/>
          <w:color w:val="0000FF"/>
          <w:sz w:val="22"/>
          <w:szCs w:val="22"/>
        </w:rPr>
        <w:t xml:space="preserve"> </w:t>
      </w:r>
    </w:p>
    <w:p w14:paraId="5969E0A5" w14:textId="77777777" w:rsidR="0061726F" w:rsidRPr="00A67CCD" w:rsidRDefault="0061726F" w:rsidP="00F71F6E">
      <w:pPr>
        <w:autoSpaceDE w:val="0"/>
        <w:autoSpaceDN w:val="0"/>
        <w:adjustRightInd w:val="0"/>
        <w:ind w:firstLine="720"/>
        <w:rPr>
          <w:b/>
          <w:bCs/>
          <w:i/>
          <w:iCs/>
          <w:color w:val="0000FF"/>
          <w:sz w:val="22"/>
          <w:szCs w:val="22"/>
        </w:rPr>
      </w:pPr>
    </w:p>
    <w:p w14:paraId="4DDC08C3"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XSECTION </w:t>
      </w:r>
      <w:r>
        <w:rPr>
          <w:rFonts w:ascii="TimesNewRomanPSMT" w:hAnsi="TimesNewRomanPSMT" w:cs="TimesNewRomanPSMT"/>
          <w:sz w:val="22"/>
          <w:szCs w:val="22"/>
        </w:rPr>
        <w:t>indicates that the model is a 1-row cross section for which STRT and IBOUND should each be read as single two-dimensional variables with dimensions of NCOL and NLAY</w:t>
      </w:r>
      <w:r w:rsidR="002C228B">
        <w:rPr>
          <w:rFonts w:ascii="TimesNewRomanPSMT" w:hAnsi="TimesNewRomanPSMT" w:cs="TimesNewRomanPSMT"/>
          <w:sz w:val="22"/>
          <w:szCs w:val="22"/>
        </w:rPr>
        <w:t xml:space="preserve"> for a structured grid. For an unstructured grid, NLAY rows of NDSLAY values are read</w:t>
      </w:r>
      <w:r>
        <w:rPr>
          <w:rFonts w:ascii="TimesNewRomanPSMT" w:hAnsi="TimesNewRomanPSMT" w:cs="TimesNewRomanPSMT"/>
          <w:sz w:val="22"/>
          <w:szCs w:val="22"/>
        </w:rPr>
        <w:t>. Likewise, head and drawdown should be printed and saved in disk files as single two-dimensional variables.</w:t>
      </w:r>
    </w:p>
    <w:p w14:paraId="0D48ED1F" w14:textId="77777777" w:rsidR="0061726F" w:rsidRDefault="0061726F" w:rsidP="00F71F6E">
      <w:pPr>
        <w:autoSpaceDE w:val="0"/>
        <w:autoSpaceDN w:val="0"/>
        <w:adjustRightInd w:val="0"/>
        <w:ind w:firstLine="720"/>
        <w:rPr>
          <w:b/>
          <w:bCs/>
          <w:i/>
          <w:iCs/>
          <w:sz w:val="22"/>
          <w:szCs w:val="22"/>
        </w:rPr>
      </w:pPr>
    </w:p>
    <w:p w14:paraId="41BD6E4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b/>
          <w:bCs/>
          <w:i/>
          <w:iCs/>
          <w:sz w:val="22"/>
          <w:szCs w:val="22"/>
        </w:rPr>
        <w:t xml:space="preserve">CHTOCH </w:t>
      </w:r>
      <w:r>
        <w:rPr>
          <w:rFonts w:ascii="TimesNewRomanPSMT" w:hAnsi="TimesNewRomanPSMT" w:cs="TimesNewRomanPSMT"/>
          <w:sz w:val="22"/>
          <w:szCs w:val="22"/>
        </w:rPr>
        <w:t>indicates that flow between adjacent constant-head cells should be calculated.</w:t>
      </w:r>
      <w:r w:rsidR="000B75A1">
        <w:rPr>
          <w:rFonts w:ascii="TimesNewRomanPSMT" w:hAnsi="TimesNewRomanPSMT" w:cs="TimesNewRomanPSMT"/>
          <w:sz w:val="22"/>
          <w:szCs w:val="22"/>
        </w:rPr>
        <w:t xml:space="preserve"> </w:t>
      </w:r>
    </w:p>
    <w:p w14:paraId="1B3CF749" w14:textId="77777777" w:rsidR="000B75A1" w:rsidRDefault="000B75A1" w:rsidP="00F71F6E">
      <w:pPr>
        <w:autoSpaceDE w:val="0"/>
        <w:autoSpaceDN w:val="0"/>
        <w:adjustRightInd w:val="0"/>
        <w:ind w:firstLine="720"/>
        <w:rPr>
          <w:rFonts w:ascii="TimesNewRomanPSMT" w:hAnsi="TimesNewRomanPSMT" w:cs="TimesNewRomanPSMT"/>
          <w:b/>
          <w:bCs/>
          <w:i/>
          <w:iCs/>
          <w:sz w:val="22"/>
          <w:szCs w:val="22"/>
        </w:rPr>
      </w:pPr>
    </w:p>
    <w:p w14:paraId="0CE75C4D" w14:textId="77777777" w:rsidR="000B75A1" w:rsidRDefault="000B75A1" w:rsidP="00F33679">
      <w:pPr>
        <w:autoSpaceDE w:val="0"/>
        <w:autoSpaceDN w:val="0"/>
        <w:adjustRightInd w:val="0"/>
        <w:ind w:left="720"/>
        <w:rPr>
          <w:rFonts w:ascii="TimesNewRomanPSMT" w:hAnsi="TimesNewRomanPSMT" w:cs="TimesNewRomanPSMT"/>
          <w:sz w:val="22"/>
          <w:szCs w:val="22"/>
        </w:rPr>
      </w:pPr>
      <w:r w:rsidRPr="000B75A1">
        <w:rPr>
          <w:rFonts w:ascii="TimesNewRomanPSMT" w:hAnsi="TimesNewRomanPSMT" w:cs="TimesNewRomanPSMT"/>
          <w:b/>
          <w:bCs/>
          <w:i/>
          <w:iCs/>
          <w:sz w:val="22"/>
          <w:szCs w:val="22"/>
        </w:rPr>
        <w:t xml:space="preserve">PRINTTIME </w:t>
      </w:r>
      <w:r w:rsidRPr="000B75A1">
        <w:rPr>
          <w:rFonts w:ascii="TimesNewRomanPSMT" w:hAnsi="TimesNewRomanPSMT" w:cs="TimesNewRomanPSMT"/>
          <w:sz w:val="22"/>
          <w:szCs w:val="22"/>
        </w:rPr>
        <w:t>indicates that a printout of the simulation time is required at the end of the simulation</w:t>
      </w:r>
    </w:p>
    <w:p w14:paraId="22CCB2F7" w14:textId="77777777" w:rsidR="0061726F" w:rsidRDefault="0061726F" w:rsidP="00F71F6E">
      <w:pPr>
        <w:autoSpaceDE w:val="0"/>
        <w:autoSpaceDN w:val="0"/>
        <w:adjustRightInd w:val="0"/>
        <w:ind w:left="720"/>
        <w:rPr>
          <w:b/>
          <w:bCs/>
          <w:i/>
          <w:iCs/>
          <w:sz w:val="22"/>
          <w:szCs w:val="22"/>
        </w:rPr>
      </w:pPr>
    </w:p>
    <w:p w14:paraId="21FA8207" w14:textId="77777777" w:rsidR="0061726F" w:rsidRDefault="0061726F" w:rsidP="00F71F6E">
      <w:pPr>
        <w:autoSpaceDE w:val="0"/>
        <w:autoSpaceDN w:val="0"/>
        <w:adjustRightInd w:val="0"/>
        <w:ind w:left="720"/>
        <w:rPr>
          <w:rFonts w:ascii="TimesNewRomanPSMT" w:hAnsi="TimesNewRomanPSMT" w:cs="TimesNewRomanPSMT"/>
          <w:sz w:val="22"/>
          <w:szCs w:val="22"/>
        </w:rPr>
      </w:pPr>
      <w:r>
        <w:rPr>
          <w:b/>
          <w:bCs/>
          <w:i/>
          <w:iCs/>
          <w:sz w:val="22"/>
          <w:szCs w:val="22"/>
        </w:rPr>
        <w:t xml:space="preserve">FREE </w:t>
      </w:r>
      <w:r>
        <w:rPr>
          <w:rFonts w:ascii="TimesNewRomanPSMT" w:hAnsi="TimesNewRomanPSMT" w:cs="TimesNewRomanPSMT"/>
          <w:sz w:val="22"/>
          <w:szCs w:val="22"/>
        </w:rPr>
        <w:t xml:space="preserve">indicates that free format is used for input variables throughout the Basic Package and other packages as indicated in their input instructions. Be sure that all variables read using free format have a non-blank value and that a comma or at least one blank separates all adjacent values. </w:t>
      </w:r>
    </w:p>
    <w:p w14:paraId="225B0748"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19332C9A" w14:textId="77777777" w:rsidR="0061726F" w:rsidRPr="00FD0419" w:rsidRDefault="0061726F" w:rsidP="00F71F6E">
      <w:pPr>
        <w:autoSpaceDE w:val="0"/>
        <w:autoSpaceDN w:val="0"/>
        <w:adjustRightInd w:val="0"/>
        <w:ind w:left="720"/>
        <w:rPr>
          <w:rFonts w:ascii="TimesNewRomanPSMT" w:hAnsi="TimesNewRomanPSMT" w:cs="TimesNewRomanPSMT"/>
          <w:sz w:val="22"/>
          <w:szCs w:val="22"/>
        </w:rPr>
      </w:pPr>
      <w:r w:rsidRPr="00FD0419">
        <w:rPr>
          <w:b/>
          <w:bCs/>
          <w:i/>
          <w:iCs/>
          <w:sz w:val="22"/>
          <w:szCs w:val="22"/>
        </w:rPr>
        <w:t xml:space="preserve">CONVERGE </w:t>
      </w:r>
      <w:r w:rsidRPr="00FD0419">
        <w:rPr>
          <w:rFonts w:ascii="TimesNewRomanPSMT" w:hAnsi="TimesNewRomanPSMT" w:cs="TimesNewRomanPSMT"/>
          <w:sz w:val="22"/>
          <w:szCs w:val="22"/>
        </w:rPr>
        <w:t xml:space="preserve">indicates that convergence is forced and the model will continue running even if </w:t>
      </w:r>
      <w:r w:rsidR="003A554A">
        <w:rPr>
          <w:rFonts w:ascii="TimesNewRomanPSMT" w:hAnsi="TimesNewRomanPSMT" w:cs="TimesNewRomanPSMT"/>
          <w:sz w:val="22"/>
          <w:szCs w:val="22"/>
        </w:rPr>
        <w:t xml:space="preserve">the model fails to converge </w:t>
      </w:r>
      <w:r w:rsidRPr="00FD0419">
        <w:rPr>
          <w:rFonts w:ascii="TimesNewRomanPSMT" w:hAnsi="TimesNewRomanPSMT" w:cs="TimesNewRomanPSMT"/>
          <w:sz w:val="22"/>
          <w:szCs w:val="22"/>
        </w:rPr>
        <w:t xml:space="preserve">any time step. This option is an addition to MODFLOW-2005 capabilities and is useful </w:t>
      </w:r>
      <w:r w:rsidR="00F71FC8" w:rsidRPr="00FD0419">
        <w:rPr>
          <w:rFonts w:ascii="TimesNewRomanPSMT" w:hAnsi="TimesNewRomanPSMT" w:cs="TimesNewRomanPSMT"/>
          <w:sz w:val="22"/>
          <w:szCs w:val="22"/>
        </w:rPr>
        <w:t>to prevent termination of</w:t>
      </w:r>
      <w:r w:rsidRPr="00FD0419">
        <w:rPr>
          <w:rFonts w:ascii="TimesNewRomanPSMT" w:hAnsi="TimesNewRomanPSMT" w:cs="TimesNewRomanPSMT"/>
          <w:sz w:val="22"/>
          <w:szCs w:val="22"/>
        </w:rPr>
        <w:t xml:space="preserve"> parameter estimation simulations </w:t>
      </w:r>
      <w:r w:rsidR="00B472E3" w:rsidRPr="00FD0419">
        <w:rPr>
          <w:rFonts w:ascii="TimesNewRomanPSMT" w:hAnsi="TimesNewRomanPSMT" w:cs="TimesNewRomanPSMT"/>
          <w:sz w:val="22"/>
          <w:szCs w:val="22"/>
        </w:rPr>
        <w:t>if</w:t>
      </w:r>
      <w:r w:rsidRPr="00FD0419">
        <w:rPr>
          <w:rFonts w:ascii="TimesNewRomanPSMT" w:hAnsi="TimesNewRomanPSMT" w:cs="TimesNewRomanPSMT"/>
          <w:sz w:val="22"/>
          <w:szCs w:val="22"/>
        </w:rPr>
        <w:t xml:space="preserve"> some of the forward runs </w:t>
      </w:r>
      <w:r w:rsidR="00B472E3" w:rsidRPr="00FD0419">
        <w:rPr>
          <w:rFonts w:ascii="TimesNewRomanPSMT" w:hAnsi="TimesNewRomanPSMT" w:cs="TimesNewRomanPSMT"/>
          <w:sz w:val="22"/>
          <w:szCs w:val="22"/>
        </w:rPr>
        <w:t xml:space="preserve">do </w:t>
      </w:r>
      <w:r w:rsidRPr="00FD0419">
        <w:rPr>
          <w:rFonts w:ascii="TimesNewRomanPSMT" w:hAnsi="TimesNewRomanPSMT" w:cs="TimesNewRomanPSMT"/>
          <w:sz w:val="22"/>
          <w:szCs w:val="22"/>
        </w:rPr>
        <w:t xml:space="preserve">not converge. </w:t>
      </w:r>
    </w:p>
    <w:p w14:paraId="5B42C272"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A799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IBOUND—is the boundary variable. One value is read for every model cell. Usually, these values are read one layer at a time; however, when the XSECTION option is specified, a single two-dimensional variable for the cross section is read. </w:t>
      </w:r>
      <w:r>
        <w:rPr>
          <w:rFonts w:ascii="TimesNewRomanPSMT" w:hAnsi="TimesNewRomanPSMT" w:cs="TimesNewRomanPSMT"/>
          <w:color w:val="0000FF"/>
          <w:sz w:val="22"/>
          <w:szCs w:val="22"/>
        </w:rPr>
        <w:t>Note that although IBOUND may be</w:t>
      </w:r>
      <w:r w:rsidRPr="00EC4621">
        <w:rPr>
          <w:rFonts w:ascii="TimesNewRomanPSMT" w:hAnsi="TimesNewRomanPSMT" w:cs="TimesNewRomanPSMT"/>
          <w:color w:val="0000FF"/>
          <w:sz w:val="22"/>
          <w:szCs w:val="22"/>
        </w:rPr>
        <w:t xml:space="preserve"> read as one or more two-dimensional variables, IBOUND is stored internally only as a one-dimensional variable for all nodes in the domain. </w:t>
      </w:r>
    </w:p>
    <w:p w14:paraId="1787581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&lt; 0, cell J,I,K has a constant head.</w:t>
      </w:r>
    </w:p>
    <w:p w14:paraId="3E4B5A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 0, cell J,I,K is no flow.</w:t>
      </w:r>
    </w:p>
    <w:p w14:paraId="6BCB5E1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IBOUND(J,I,K) &gt; 0, cell J,I,K is variable head.</w:t>
      </w:r>
    </w:p>
    <w:p w14:paraId="73E4CA34"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B2E1BD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HNOFLO—is the value of head to be assigned to all no-flow cells (IBOUND = 0). Because head at no-flow cells is unused in model calculations, this does not affect model results but serves to identify no-flow cells when head is printed. This value is used also as drawdown at no-flow cells if the drawdown option is used. Even if the user does not anticipate having no-flow cells, a value for HNOFLO must be entered.</w:t>
      </w:r>
    </w:p>
    <w:p w14:paraId="22EFA136" w14:textId="77777777" w:rsidR="0061726F" w:rsidRDefault="0061726F" w:rsidP="00F71F6E">
      <w:pPr>
        <w:autoSpaceDE w:val="0"/>
        <w:autoSpaceDN w:val="0"/>
        <w:adjustRightInd w:val="0"/>
        <w:rPr>
          <w:rFonts w:ascii="TimesNewRomanPSMT" w:hAnsi="TimesNewRomanPSMT" w:cs="TimesNewRomanPSMT"/>
          <w:sz w:val="22"/>
          <w:szCs w:val="22"/>
        </w:rPr>
      </w:pPr>
    </w:p>
    <w:p w14:paraId="5E0869BC" w14:textId="77777777" w:rsidR="00F3367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STRT—is initial (starting) head—that is, head at the beginning of the simulation. STRT must be specified for all simulations, including steady-state simulations. One value is read for every model cell. Usually, these values are read a layer at a time. When the XSECTION option is specified, however, a single two-dimensional variable for the cross section is read. </w:t>
      </w:r>
      <w:r>
        <w:rPr>
          <w:rFonts w:ascii="TimesNewRomanPSMT" w:hAnsi="TimesNewRomanPSMT" w:cs="TimesNewRomanPSMT"/>
          <w:color w:val="0000FF"/>
          <w:sz w:val="22"/>
          <w:szCs w:val="22"/>
        </w:rPr>
        <w:t xml:space="preserve">If the </w:t>
      </w:r>
      <w:r>
        <w:rPr>
          <w:rFonts w:ascii="TimesNewRomanPSMT" w:hAnsi="TimesNewRomanPSMT" w:cs="TimesNewRomanPSMT"/>
          <w:i/>
          <w:iCs/>
          <w:color w:val="0000FF"/>
          <w:sz w:val="22"/>
          <w:szCs w:val="22"/>
        </w:rPr>
        <w:t>UNSTRUCTURED</w:t>
      </w:r>
      <w:r>
        <w:rPr>
          <w:rFonts w:ascii="TimesNewRomanPSMT" w:hAnsi="TimesNewRomanPSMT" w:cs="TimesNewRomanPSMT"/>
          <w:color w:val="0000FF"/>
          <w:sz w:val="22"/>
          <w:szCs w:val="22"/>
        </w:rPr>
        <w:t xml:space="preserve"> option is selected then the number of nodes within a layer may not be the same for all layers and thus the STRT array may be of different sizes for the different layers. </w:t>
      </w:r>
      <w:r>
        <w:rPr>
          <w:rFonts w:ascii="TimesNewRomanPSMT" w:hAnsi="TimesNewRomanPSMT" w:cs="TimesNewRomanPSMT"/>
          <w:sz w:val="22"/>
          <w:szCs w:val="22"/>
        </w:rPr>
        <w:t>For simulations in which the first stress period is steady state, the values used for STRT generally do not affect the simulation [exceptions may occur if cells go dry and (or) rewet]. The execution time, however, will be less if STRT includes hydraulic heads that are close to the steady-state solution.</w:t>
      </w:r>
      <w:r w:rsidR="00F33679">
        <w:rPr>
          <w:rFonts w:ascii="TimesNewRomanPSMT" w:hAnsi="TimesNewRomanPSMT" w:cs="TimesNewRomanPSMT"/>
          <w:sz w:val="22"/>
          <w:szCs w:val="22"/>
        </w:rPr>
        <w:t xml:space="preserve"> </w:t>
      </w:r>
    </w:p>
    <w:p w14:paraId="03CD3854" w14:textId="77777777" w:rsidR="00F33679" w:rsidRPr="00F33679" w:rsidRDefault="00F33679" w:rsidP="00F33679">
      <w:pPr>
        <w:pStyle w:val="Heading3"/>
      </w:pPr>
      <w:r>
        <w:br w:type="page"/>
      </w:r>
      <w:bookmarkStart w:id="7" w:name="_Toc369501755"/>
      <w:r w:rsidRPr="00F33679">
        <w:lastRenderedPageBreak/>
        <w:t xml:space="preserve">Multiplier Array </w:t>
      </w:r>
      <w:r w:rsidR="000F25D5">
        <w:t xml:space="preserve">(MULT) </w:t>
      </w:r>
      <w:r w:rsidRPr="00F33679">
        <w:t>File</w:t>
      </w:r>
      <w:bookmarkEnd w:id="7"/>
    </w:p>
    <w:p w14:paraId="72F6989F" w14:textId="77777777" w:rsidR="00F33679" w:rsidRDefault="00F33679" w:rsidP="00F33679">
      <w:pPr>
        <w:autoSpaceDE w:val="0"/>
        <w:autoSpaceDN w:val="0"/>
        <w:adjustRightInd w:val="0"/>
        <w:rPr>
          <w:rFonts w:ascii="TimesNewRomanPSMT" w:hAnsi="TimesNewRomanPSMT" w:cs="TimesNewRomanPSMT"/>
          <w:sz w:val="22"/>
          <w:szCs w:val="22"/>
        </w:rPr>
      </w:pPr>
    </w:p>
    <w:p w14:paraId="794A0F1C"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Input to define multiplier arrays is read from the file that is specified with "MULT" as the file type. Multiplier</w:t>
      </w:r>
      <w:r>
        <w:rPr>
          <w:rFonts w:ascii="TimesNewRomanPSMT" w:hAnsi="TimesNewRomanPSMT" w:cs="TimesNewRomanPSMT"/>
          <w:sz w:val="22"/>
          <w:szCs w:val="22"/>
        </w:rPr>
        <w:t xml:space="preserve"> </w:t>
      </w:r>
      <w:r w:rsidRPr="00F33679">
        <w:rPr>
          <w:rFonts w:ascii="TimesNewRomanPSMT" w:hAnsi="TimesNewRomanPSMT" w:cs="TimesNewRomanPSMT"/>
          <w:sz w:val="22"/>
          <w:szCs w:val="22"/>
        </w:rPr>
        <w:t>arrays can be used to calculate layer variables from parameter values.</w:t>
      </w:r>
    </w:p>
    <w:p w14:paraId="29328F0C" w14:textId="77777777" w:rsidR="00F33679" w:rsidRDefault="00F33679" w:rsidP="00F33679">
      <w:pPr>
        <w:autoSpaceDE w:val="0"/>
        <w:autoSpaceDN w:val="0"/>
        <w:adjustRightInd w:val="0"/>
        <w:rPr>
          <w:rFonts w:ascii="TimesNewRomanPSMT" w:hAnsi="TimesNewRomanPSMT" w:cs="TimesNewRomanPSMT"/>
          <w:sz w:val="22"/>
          <w:szCs w:val="22"/>
        </w:rPr>
      </w:pPr>
    </w:p>
    <w:p w14:paraId="13A68C2A"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FOR EACH SIMULATION</w:t>
      </w:r>
    </w:p>
    <w:p w14:paraId="775BE1B3" w14:textId="77777777" w:rsidR="00F33679" w:rsidRDefault="00F33679" w:rsidP="00F33679">
      <w:pPr>
        <w:autoSpaceDE w:val="0"/>
        <w:autoSpaceDN w:val="0"/>
        <w:adjustRightInd w:val="0"/>
        <w:rPr>
          <w:rFonts w:ascii="TimesNewRomanPSMT" w:hAnsi="TimesNewRomanPSMT" w:cs="TimesNewRomanPSMT"/>
          <w:sz w:val="22"/>
          <w:szCs w:val="22"/>
        </w:rPr>
      </w:pPr>
    </w:p>
    <w:p w14:paraId="1AEE83F2"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0. [#Text]</w:t>
      </w:r>
    </w:p>
    <w:p w14:paraId="4B488E64"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Item 0 is optional—“#” must be in column 1. Item 0 can be repeated multiple times.</w:t>
      </w:r>
    </w:p>
    <w:p w14:paraId="398B6400" w14:textId="77777777" w:rsidR="00F33679" w:rsidRDefault="00F33679" w:rsidP="00F33679">
      <w:pPr>
        <w:autoSpaceDE w:val="0"/>
        <w:autoSpaceDN w:val="0"/>
        <w:adjustRightInd w:val="0"/>
        <w:rPr>
          <w:rFonts w:ascii="TimesNewRomanPSMT" w:hAnsi="TimesNewRomanPSMT" w:cs="TimesNewRomanPSMT"/>
          <w:sz w:val="22"/>
          <w:szCs w:val="22"/>
        </w:rPr>
      </w:pPr>
    </w:p>
    <w:p w14:paraId="33882D64"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1. NML</w:t>
      </w:r>
    </w:p>
    <w:p w14:paraId="0A42238F" w14:textId="77777777" w:rsidR="00F33679" w:rsidRDefault="00F33679" w:rsidP="00F33679">
      <w:pPr>
        <w:autoSpaceDE w:val="0"/>
        <w:autoSpaceDN w:val="0"/>
        <w:adjustRightInd w:val="0"/>
        <w:rPr>
          <w:rFonts w:ascii="TimesNewRomanPSMT" w:hAnsi="TimesNewRomanPSMT" w:cs="TimesNewRomanPSMT"/>
          <w:sz w:val="22"/>
          <w:szCs w:val="22"/>
        </w:rPr>
      </w:pPr>
    </w:p>
    <w:p w14:paraId="265ACA57" w14:textId="77777777" w:rsidR="00F33679" w:rsidRPr="00F33679" w:rsidRDefault="00F33679" w:rsidP="00F33679">
      <w:pPr>
        <w:autoSpaceDE w:val="0"/>
        <w:autoSpaceDN w:val="0"/>
        <w:adjustRightInd w:val="0"/>
        <w:rPr>
          <w:rFonts w:ascii="Courier" w:hAnsi="Courier" w:cs="TimesNewRomanPSMT"/>
          <w:sz w:val="22"/>
          <w:szCs w:val="22"/>
        </w:rPr>
      </w:pPr>
      <w:r w:rsidRPr="00F33679">
        <w:rPr>
          <w:rFonts w:ascii="Courier" w:hAnsi="Courier" w:cs="TimesNewRomanPSMT"/>
          <w:sz w:val="22"/>
          <w:szCs w:val="22"/>
        </w:rPr>
        <w:t>2. MLTNAM [</w:t>
      </w:r>
      <w:r w:rsidRPr="00F33679">
        <w:rPr>
          <w:rFonts w:ascii="Courier" w:hAnsi="Courier" w:cs="TimesNewRomanPSMT"/>
          <w:b/>
          <w:bCs/>
          <w:i/>
          <w:iCs/>
          <w:sz w:val="22"/>
          <w:szCs w:val="22"/>
        </w:rPr>
        <w:t>FUNCTION</w:t>
      </w:r>
      <w:r w:rsidRPr="00F33679">
        <w:rPr>
          <w:rFonts w:ascii="Courier" w:hAnsi="Courier" w:cs="TimesNewRomanPSMT"/>
          <w:sz w:val="22"/>
          <w:szCs w:val="22"/>
        </w:rPr>
        <w:t>]</w:t>
      </w:r>
    </w:p>
    <w:p w14:paraId="04113796" w14:textId="77777777" w:rsidR="00F33679" w:rsidRDefault="00F33679" w:rsidP="00F33679">
      <w:pPr>
        <w:autoSpaceDE w:val="0"/>
        <w:autoSpaceDN w:val="0"/>
        <w:adjustRightInd w:val="0"/>
        <w:rPr>
          <w:rFonts w:ascii="TimesNewRomanPSMT" w:hAnsi="TimesNewRomanPSMT" w:cs="TimesNewRomanPSMT"/>
          <w:sz w:val="22"/>
          <w:szCs w:val="22"/>
        </w:rPr>
      </w:pPr>
    </w:p>
    <w:p w14:paraId="238E300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If Item 2 does not contain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3</w:t>
      </w:r>
      <w:r w:rsidR="00E05E8B">
        <w:rPr>
          <w:rFonts w:ascii="TimesNewRomanPSMT" w:hAnsi="TimesNewRomanPSMT" w:cs="TimesNewRomanPSMT"/>
          <w:sz w:val="22"/>
          <w:szCs w:val="22"/>
        </w:rPr>
        <w:t xml:space="preserve"> (3a or 3b)</w:t>
      </w:r>
      <w:r w:rsidRPr="00F33679">
        <w:rPr>
          <w:rFonts w:ascii="TimesNewRomanPSMT" w:hAnsi="TimesNewRomanPSMT" w:cs="TimesNewRomanPSMT"/>
          <w:sz w:val="22"/>
          <w:szCs w:val="22"/>
        </w:rPr>
        <w:t>:</w:t>
      </w:r>
    </w:p>
    <w:p w14:paraId="20D4B79C"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sidR="00767603">
        <w:rPr>
          <w:rFonts w:ascii="TimesNewRomanPSMT" w:hAnsi="TimesNewRomanPSMT" w:cs="TimesNewRomanPSMT"/>
          <w:b/>
          <w:bCs/>
          <w:color w:val="0000FF"/>
          <w:sz w:val="22"/>
          <w:szCs w:val="22"/>
          <w:u w:val="single"/>
        </w:rPr>
        <w:t>item 3</w:t>
      </w:r>
      <w:r w:rsidRPr="007D79FD">
        <w:rPr>
          <w:rFonts w:ascii="TimesNewRomanPSMT" w:hAnsi="TimesNewRomanPSMT" w:cs="TimesNewRomanPSMT"/>
          <w:b/>
          <w:bCs/>
          <w:color w:val="0000FF"/>
          <w:sz w:val="22"/>
          <w:szCs w:val="22"/>
          <w:u w:val="single"/>
        </w:rPr>
        <w:t xml:space="preserve">a. </w:t>
      </w:r>
    </w:p>
    <w:p w14:paraId="1B94B151" w14:textId="77777777" w:rsidR="00F33679" w:rsidRPr="000D43BC" w:rsidRDefault="00F33679" w:rsidP="00F33679">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0D43BC">
        <w:rPr>
          <w:rFonts w:ascii="Courier" w:hAnsi="Courier" w:cs="Courier"/>
          <w:color w:val="0000FF"/>
          <w:sz w:val="22"/>
          <w:szCs w:val="22"/>
        </w:rPr>
        <w:t xml:space="preserve">a. </w:t>
      </w:r>
      <w:r w:rsidR="002F3854">
        <w:rPr>
          <w:rFonts w:ascii="Courier" w:hAnsi="Courier" w:cs="Courier"/>
          <w:color w:val="0000FF"/>
          <w:sz w:val="22"/>
          <w:szCs w:val="22"/>
        </w:rPr>
        <w:t>RMLT</w:t>
      </w:r>
      <w:r w:rsidRPr="000D43BC">
        <w:rPr>
          <w:rFonts w:ascii="Courier" w:hAnsi="Courier" w:cs="Courier"/>
          <w:color w:val="0000FF"/>
          <w:sz w:val="22"/>
          <w:szCs w:val="22"/>
        </w:rPr>
        <w:t>(</w:t>
      </w:r>
      <w:r>
        <w:rPr>
          <w:rFonts w:ascii="Courier" w:hAnsi="Courier" w:cs="Courier"/>
          <w:color w:val="0000FF"/>
          <w:sz w:val="22"/>
          <w:szCs w:val="22"/>
        </w:rPr>
        <w:t>NDSLAY</w:t>
      </w:r>
      <w:r w:rsidRPr="000D43BC">
        <w:rPr>
          <w:rFonts w:ascii="Courier" w:hAnsi="Courier" w:cs="Courier"/>
          <w:color w:val="0000FF"/>
          <w:sz w:val="22"/>
          <w:szCs w:val="22"/>
        </w:rPr>
        <w:t>) – U1DREL</w:t>
      </w:r>
    </w:p>
    <w:p w14:paraId="32633B81" w14:textId="77777777" w:rsidR="00F33679" w:rsidRDefault="00F33679" w:rsidP="00F33679">
      <w:pPr>
        <w:autoSpaceDE w:val="0"/>
        <w:autoSpaceDN w:val="0"/>
        <w:adjustRightInd w:val="0"/>
        <w:rPr>
          <w:rFonts w:ascii="Courier" w:hAnsi="Courier" w:cs="Courier"/>
          <w:sz w:val="22"/>
          <w:szCs w:val="22"/>
        </w:rPr>
      </w:pPr>
    </w:p>
    <w:p w14:paraId="23EE9DDB" w14:textId="77777777" w:rsidR="00F33679" w:rsidRPr="007D79FD" w:rsidRDefault="00F33679" w:rsidP="00F33679">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sidR="004142E6">
        <w:rPr>
          <w:rFonts w:ascii="TimesNewRomanPSMT" w:hAnsi="TimesNewRomanPSMT" w:cs="TimesNewRomanPSMT"/>
          <w:b/>
          <w:bCs/>
          <w:color w:val="0000FF"/>
          <w:sz w:val="22"/>
          <w:szCs w:val="22"/>
          <w:u w:val="single"/>
        </w:rPr>
        <w:t>3</w:t>
      </w:r>
      <w:r w:rsidRPr="007D79FD">
        <w:rPr>
          <w:rFonts w:ascii="TimesNewRomanPSMT" w:hAnsi="TimesNewRomanPSMT" w:cs="TimesNewRomanPSMT"/>
          <w:b/>
          <w:bCs/>
          <w:color w:val="0000FF"/>
          <w:sz w:val="22"/>
          <w:szCs w:val="22"/>
          <w:u w:val="single"/>
        </w:rPr>
        <w:t>b for structured input</w:t>
      </w:r>
      <w:r w:rsidRPr="007D79FD">
        <w:rPr>
          <w:rFonts w:ascii="Courier" w:hAnsi="Courier" w:cs="Courier"/>
          <w:b/>
          <w:bCs/>
          <w:sz w:val="22"/>
          <w:szCs w:val="22"/>
          <w:u w:val="single"/>
        </w:rPr>
        <w:t xml:space="preserve"> </w:t>
      </w:r>
    </w:p>
    <w:p w14:paraId="142A93CF"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3</w:t>
      </w:r>
      <w:r w:rsidR="00767603">
        <w:rPr>
          <w:rFonts w:ascii="TimesNewRomanPSMT" w:hAnsi="TimesNewRomanPSMT" w:cs="TimesNewRomanPSMT"/>
          <w:sz w:val="22"/>
          <w:szCs w:val="22"/>
        </w:rPr>
        <w:t>b</w:t>
      </w:r>
      <w:r w:rsidRPr="00F33679">
        <w:rPr>
          <w:rFonts w:ascii="TimesNewRomanPSMT" w:hAnsi="TimesNewRomanPSMT" w:cs="TimesNewRomanPSMT"/>
          <w:sz w:val="22"/>
          <w:szCs w:val="22"/>
        </w:rPr>
        <w:t>. [RMLT(NCOL,NROW)] - U2DREL</w:t>
      </w:r>
    </w:p>
    <w:p w14:paraId="407516FC" w14:textId="77777777" w:rsidR="00767603" w:rsidRDefault="00767603" w:rsidP="00F33679">
      <w:pPr>
        <w:autoSpaceDE w:val="0"/>
        <w:autoSpaceDN w:val="0"/>
        <w:adjustRightInd w:val="0"/>
        <w:rPr>
          <w:rFonts w:ascii="TimesNewRomanPSMT" w:hAnsi="TimesNewRomanPSMT" w:cs="TimesNewRomanPSMT"/>
          <w:sz w:val="22"/>
          <w:szCs w:val="22"/>
        </w:rPr>
      </w:pPr>
    </w:p>
    <w:p w14:paraId="66FF908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 xml:space="preserve">Otherwise, if Item 2 contains the optional </w:t>
      </w:r>
      <w:r w:rsidRPr="00F33679">
        <w:rPr>
          <w:rFonts w:ascii="TimesNewRomanPSMT" w:hAnsi="TimesNewRomanPSMT" w:cs="TimesNewRomanPSMT"/>
          <w:b/>
          <w:bCs/>
          <w:i/>
          <w:iCs/>
          <w:sz w:val="22"/>
          <w:szCs w:val="22"/>
        </w:rPr>
        <w:t xml:space="preserve">FUNCTION </w:t>
      </w:r>
      <w:r w:rsidRPr="00F33679">
        <w:rPr>
          <w:rFonts w:ascii="TimesNewRomanPSMT" w:hAnsi="TimesNewRomanPSMT" w:cs="TimesNewRomanPSMT"/>
          <w:sz w:val="22"/>
          <w:szCs w:val="22"/>
        </w:rPr>
        <w:t>keyword, read Item 4:</w:t>
      </w:r>
    </w:p>
    <w:p w14:paraId="75582963"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4. [MLTNAM1 [op1 MLTNAM2] [op2 MLTNAM3] [op3 MLTNAM4] ... ]</w:t>
      </w:r>
    </w:p>
    <w:p w14:paraId="5238AA75" w14:textId="77777777" w:rsidR="00767603" w:rsidRDefault="00767603" w:rsidP="00F33679">
      <w:pPr>
        <w:autoSpaceDE w:val="0"/>
        <w:autoSpaceDN w:val="0"/>
        <w:adjustRightInd w:val="0"/>
        <w:rPr>
          <w:rFonts w:ascii="TimesNewRomanPSMT" w:hAnsi="TimesNewRomanPSMT" w:cs="TimesNewRomanPSMT"/>
          <w:sz w:val="22"/>
          <w:szCs w:val="22"/>
        </w:rPr>
      </w:pPr>
    </w:p>
    <w:p w14:paraId="62F02F21"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Repeat items 2 through 4 for each of the NML multiplier arrays.</w:t>
      </w:r>
    </w:p>
    <w:p w14:paraId="334D0305" w14:textId="77777777" w:rsidR="00767603" w:rsidRDefault="00767603" w:rsidP="00F33679">
      <w:pPr>
        <w:autoSpaceDE w:val="0"/>
        <w:autoSpaceDN w:val="0"/>
        <w:adjustRightInd w:val="0"/>
        <w:rPr>
          <w:rFonts w:ascii="TimesNewRomanPSMT" w:hAnsi="TimesNewRomanPSMT" w:cs="TimesNewRomanPSMT"/>
          <w:sz w:val="22"/>
          <w:szCs w:val="22"/>
        </w:rPr>
      </w:pPr>
    </w:p>
    <w:p w14:paraId="2C799E39" w14:textId="77777777" w:rsidR="00F33679" w:rsidRPr="00767603" w:rsidRDefault="00F33679" w:rsidP="00F33679">
      <w:pPr>
        <w:autoSpaceDE w:val="0"/>
        <w:autoSpaceDN w:val="0"/>
        <w:adjustRightInd w:val="0"/>
        <w:rPr>
          <w:rFonts w:ascii="TimesNewRomanPSMT" w:hAnsi="TimesNewRomanPSMT" w:cs="TimesNewRomanPSMT"/>
          <w:b/>
          <w:sz w:val="22"/>
          <w:szCs w:val="22"/>
        </w:rPr>
      </w:pPr>
      <w:r w:rsidRPr="00767603">
        <w:rPr>
          <w:rFonts w:ascii="TimesNewRomanPSMT" w:hAnsi="TimesNewRomanPSMT" w:cs="TimesNewRomanPSMT"/>
          <w:b/>
          <w:sz w:val="22"/>
          <w:szCs w:val="22"/>
        </w:rPr>
        <w:t>Explanation of Variables Read from the Multiplier File:</w:t>
      </w:r>
    </w:p>
    <w:p w14:paraId="50B7CE84" w14:textId="77777777" w:rsidR="00767603" w:rsidRDefault="00767603" w:rsidP="00F33679">
      <w:pPr>
        <w:autoSpaceDE w:val="0"/>
        <w:autoSpaceDN w:val="0"/>
        <w:adjustRightInd w:val="0"/>
        <w:rPr>
          <w:rFonts w:ascii="TimesNewRomanPSMT" w:hAnsi="TimesNewRomanPSMT" w:cs="TimesNewRomanPSMT"/>
          <w:sz w:val="22"/>
          <w:szCs w:val="22"/>
        </w:rPr>
      </w:pPr>
    </w:p>
    <w:p w14:paraId="367A87AE"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Text—is a character variable (199 characters) that starts in column 2. Any characters can be included in Text. The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 character must be in column 1. Lines beginning with # are restricted to the first lines of the file. Text is written to</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the Listing File.</w:t>
      </w:r>
    </w:p>
    <w:p w14:paraId="15B3DD01" w14:textId="77777777" w:rsidR="00767603" w:rsidRDefault="00767603" w:rsidP="00F33679">
      <w:pPr>
        <w:autoSpaceDE w:val="0"/>
        <w:autoSpaceDN w:val="0"/>
        <w:adjustRightInd w:val="0"/>
        <w:rPr>
          <w:rFonts w:ascii="TimesNewRomanPSMT" w:hAnsi="TimesNewRomanPSMT" w:cs="TimesNewRomanPSMT"/>
          <w:sz w:val="22"/>
          <w:szCs w:val="22"/>
        </w:rPr>
      </w:pPr>
    </w:p>
    <w:p w14:paraId="30322B15" w14:textId="77777777" w:rsidR="00F33679" w:rsidRPr="00F33679"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NML—is the number of multiplier arrays to be defined.</w:t>
      </w:r>
    </w:p>
    <w:p w14:paraId="0FAB958E" w14:textId="77777777" w:rsidR="00767603" w:rsidRDefault="00767603" w:rsidP="00F33679">
      <w:pPr>
        <w:autoSpaceDE w:val="0"/>
        <w:autoSpaceDN w:val="0"/>
        <w:adjustRightInd w:val="0"/>
        <w:rPr>
          <w:rFonts w:ascii="TimesNewRomanPSMT" w:hAnsi="TimesNewRomanPSMT" w:cs="TimesNewRomanPSMT"/>
          <w:sz w:val="22"/>
          <w:szCs w:val="22"/>
        </w:rPr>
      </w:pPr>
    </w:p>
    <w:p w14:paraId="449522A8" w14:textId="77777777" w:rsidR="0061726F" w:rsidRDefault="00F33679" w:rsidP="00F33679">
      <w:pPr>
        <w:autoSpaceDE w:val="0"/>
        <w:autoSpaceDN w:val="0"/>
        <w:adjustRightInd w:val="0"/>
        <w:rPr>
          <w:rFonts w:ascii="TimesNewRomanPSMT" w:hAnsi="TimesNewRomanPSMT" w:cs="TimesNewRomanPSMT"/>
          <w:sz w:val="22"/>
          <w:szCs w:val="22"/>
        </w:rPr>
      </w:pPr>
      <w:r w:rsidRPr="00F33679">
        <w:rPr>
          <w:rFonts w:ascii="TimesNewRomanPSMT" w:hAnsi="TimesNewRomanPSMT" w:cs="TimesNewRomanPSMT"/>
          <w:sz w:val="22"/>
          <w:szCs w:val="22"/>
        </w:rPr>
        <w:t>MLTNAM—is the name of a multiplier array. This name can consist of 1 to 10 characters and is not case sensitive.</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That is, any combination of the same characters with different case are equivalent. The name “NONE” is a reserved</w:t>
      </w:r>
      <w:r w:rsidR="00767603">
        <w:rPr>
          <w:rFonts w:ascii="TimesNewRomanPSMT" w:hAnsi="TimesNewRomanPSMT" w:cs="TimesNewRomanPSMT"/>
          <w:sz w:val="22"/>
          <w:szCs w:val="22"/>
        </w:rPr>
        <w:t xml:space="preserve"> </w:t>
      </w:r>
      <w:r w:rsidRPr="00F33679">
        <w:rPr>
          <w:rFonts w:ascii="TimesNewRomanPSMT" w:hAnsi="TimesNewRomanPSMT" w:cs="TimesNewRomanPSMT"/>
          <w:sz w:val="22"/>
          <w:szCs w:val="22"/>
        </w:rPr>
        <w:t>word and should not be used for a multiplier array.</w:t>
      </w:r>
    </w:p>
    <w:p w14:paraId="285F581B" w14:textId="77777777" w:rsidR="00767603" w:rsidRDefault="00767603" w:rsidP="00F33679">
      <w:pPr>
        <w:autoSpaceDE w:val="0"/>
        <w:autoSpaceDN w:val="0"/>
        <w:adjustRightInd w:val="0"/>
        <w:rPr>
          <w:rFonts w:ascii="TimesNewRomanPSMT" w:hAnsi="TimesNewRomanPSMT" w:cs="TimesNewRomanPSMT"/>
          <w:sz w:val="22"/>
          <w:szCs w:val="22"/>
        </w:rPr>
      </w:pPr>
    </w:p>
    <w:p w14:paraId="6CC3CBD0"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b/>
          <w:bCs/>
          <w:i/>
          <w:iCs/>
          <w:sz w:val="22"/>
          <w:szCs w:val="22"/>
        </w:rPr>
        <w:t xml:space="preserve">FUNCTION </w:t>
      </w:r>
      <w:r w:rsidRPr="00767603">
        <w:rPr>
          <w:rFonts w:ascii="TimesNewRomanPSMT" w:hAnsi="TimesNewRomanPSMT" w:cs="TimesNewRomanPSMT"/>
          <w:sz w:val="22"/>
          <w:szCs w:val="22"/>
        </w:rPr>
        <w:t>—is an optional keyword, which indicates that the multiplier array will be constructed from other</w:t>
      </w:r>
      <w:r>
        <w:rPr>
          <w:rFonts w:ascii="TimesNewRomanPSMT" w:hAnsi="TimesNewRomanPSMT" w:cs="TimesNewRomanPSMT"/>
          <w:sz w:val="22"/>
          <w:szCs w:val="22"/>
        </w:rPr>
        <w:t xml:space="preserve"> </w:t>
      </w:r>
      <w:r w:rsidRPr="00767603">
        <w:rPr>
          <w:rFonts w:ascii="TimesNewRomanPSMT" w:hAnsi="TimesNewRomanPSMT" w:cs="TimesNewRomanPSMT"/>
          <w:sz w:val="22"/>
          <w:szCs w:val="22"/>
        </w:rPr>
        <w:t>multiplier arrays that have already been defined. Construction is by arithmetic combinations of the multipliers; see</w:t>
      </w:r>
      <w:r>
        <w:rPr>
          <w:rFonts w:ascii="TimesNewRomanPSMT" w:hAnsi="TimesNewRomanPSMT" w:cs="TimesNewRomanPSMT"/>
          <w:sz w:val="22"/>
          <w:szCs w:val="22"/>
        </w:rPr>
        <w:t xml:space="preserve"> </w:t>
      </w:r>
      <w:r w:rsidRPr="00767603">
        <w:rPr>
          <w:rFonts w:ascii="TimesNewRomanPSMT" w:hAnsi="TimesNewRomanPSMT" w:cs="TimesNewRomanPSMT"/>
          <w:sz w:val="22"/>
          <w:szCs w:val="22"/>
        </w:rPr>
        <w:t>the explanation below for variable op1, op2, op3 ....</w:t>
      </w:r>
    </w:p>
    <w:p w14:paraId="2E6ED9C2" w14:textId="77777777" w:rsidR="00767603" w:rsidRDefault="00767603" w:rsidP="00767603">
      <w:pPr>
        <w:autoSpaceDE w:val="0"/>
        <w:autoSpaceDN w:val="0"/>
        <w:adjustRightInd w:val="0"/>
        <w:rPr>
          <w:rFonts w:ascii="TimesNewRomanPSMT" w:hAnsi="TimesNewRomanPSMT" w:cs="TimesNewRomanPSMT"/>
          <w:sz w:val="22"/>
          <w:szCs w:val="22"/>
        </w:rPr>
      </w:pPr>
    </w:p>
    <w:p w14:paraId="6DA4B03B"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RMLT—is a two-dimensional (one layer) multiplier array.</w:t>
      </w:r>
    </w:p>
    <w:p w14:paraId="6209AF95" w14:textId="77777777" w:rsidR="00EB0905" w:rsidRDefault="00EB0905" w:rsidP="00767603">
      <w:pPr>
        <w:autoSpaceDE w:val="0"/>
        <w:autoSpaceDN w:val="0"/>
        <w:adjustRightInd w:val="0"/>
        <w:rPr>
          <w:rFonts w:ascii="TimesNewRomanPSMT" w:hAnsi="TimesNewRomanPSMT" w:cs="TimesNewRomanPSMT"/>
          <w:sz w:val="22"/>
          <w:szCs w:val="22"/>
        </w:rPr>
      </w:pPr>
    </w:p>
    <w:p w14:paraId="28A1D38D"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MLTNAM1, MLTNAM2, MLTNAM3, ...—are the names of multiplier arrays that have already been defined.</w:t>
      </w:r>
    </w:p>
    <w:p w14:paraId="633D9BB1" w14:textId="77777777" w:rsidR="00EB0905" w:rsidRDefault="00EB0905" w:rsidP="00767603">
      <w:pPr>
        <w:autoSpaceDE w:val="0"/>
        <w:autoSpaceDN w:val="0"/>
        <w:adjustRightInd w:val="0"/>
        <w:rPr>
          <w:rFonts w:ascii="TimesNewRomanPSMT" w:hAnsi="TimesNewRomanPSMT" w:cs="TimesNewRomanPSMT"/>
          <w:sz w:val="22"/>
          <w:szCs w:val="22"/>
        </w:rPr>
      </w:pPr>
    </w:p>
    <w:p w14:paraId="4D8ABC7A" w14:textId="77777777" w:rsidR="00767603" w:rsidRP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t>op1, op2, op3, ...—are arithmetic operators used to define a multiplier array based on other multiplier arrays. Each</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 xml:space="preserve">operator can be either “+”, “-”, “*”, or “/”. Operations are applied from left to right to each </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array element. The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operators must be separated from the multiplier array names by at least one space.</w:t>
      </w:r>
    </w:p>
    <w:p w14:paraId="5E6D72BA" w14:textId="77777777" w:rsidR="00767603" w:rsidRDefault="00767603" w:rsidP="00767603">
      <w:pPr>
        <w:autoSpaceDE w:val="0"/>
        <w:autoSpaceDN w:val="0"/>
        <w:adjustRightInd w:val="0"/>
        <w:rPr>
          <w:rFonts w:ascii="TimesNewRomanPSMT" w:hAnsi="TimesNewRomanPSMT" w:cs="TimesNewRomanPSMT"/>
          <w:sz w:val="22"/>
          <w:szCs w:val="22"/>
        </w:rPr>
      </w:pPr>
      <w:r w:rsidRPr="00767603">
        <w:rPr>
          <w:rFonts w:ascii="TimesNewRomanPSMT" w:hAnsi="TimesNewRomanPSMT" w:cs="TimesNewRomanPSMT"/>
          <w:sz w:val="22"/>
          <w:szCs w:val="22"/>
        </w:rPr>
        <w:lastRenderedPageBreak/>
        <w:t>The following example input illustrates the use of the FUNCTION keyword to construct a multiplier array from</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other multiplier arrays. In this example, three multiplier arrays are defined, and accordingly the first line of the file</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contains “3”. The first two arrays (named M1 and M2) are read using the U2DREL utility array reader (item 3), and</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the third array (named M3) is defined as the sum of M1 and M2. In this example, a model layer has 5 rows and 4</w:t>
      </w:r>
      <w:r w:rsidR="00EB0905">
        <w:rPr>
          <w:rFonts w:ascii="TimesNewRomanPSMT" w:hAnsi="TimesNewRomanPSMT" w:cs="TimesNewRomanPSMT"/>
          <w:sz w:val="22"/>
          <w:szCs w:val="22"/>
        </w:rPr>
        <w:t xml:space="preserve"> </w:t>
      </w:r>
      <w:r w:rsidRPr="00767603">
        <w:rPr>
          <w:rFonts w:ascii="TimesNewRomanPSMT" w:hAnsi="TimesNewRomanPSMT" w:cs="TimesNewRomanPSMT"/>
          <w:sz w:val="22"/>
          <w:szCs w:val="22"/>
        </w:rPr>
        <w:t>columns.</w:t>
      </w:r>
      <w:r w:rsidR="00EB0905">
        <w:rPr>
          <w:rFonts w:ascii="TimesNewRomanPSMT" w:hAnsi="TimesNewRomanPSMT" w:cs="TimesNewRomanPSMT"/>
          <w:sz w:val="22"/>
          <w:szCs w:val="22"/>
        </w:rPr>
        <w:t xml:space="preserve"> </w:t>
      </w:r>
    </w:p>
    <w:p w14:paraId="27D744AE" w14:textId="77777777" w:rsidR="00EB0905" w:rsidRDefault="00EB0905" w:rsidP="00767603">
      <w:pPr>
        <w:autoSpaceDE w:val="0"/>
        <w:autoSpaceDN w:val="0"/>
        <w:adjustRightInd w:val="0"/>
        <w:rPr>
          <w:rFonts w:ascii="TimesNewRomanPSMT" w:hAnsi="TimesNewRomanPSMT" w:cs="TimesNewRomanPSMT"/>
          <w:sz w:val="22"/>
          <w:szCs w:val="22"/>
        </w:rPr>
      </w:pPr>
    </w:p>
    <w:p w14:paraId="08728B6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3</w:t>
      </w:r>
    </w:p>
    <w:p w14:paraId="2D5A86C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w:t>
      </w:r>
    </w:p>
    <w:p w14:paraId="04F10EA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2ECCFE4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942E3A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6625121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373365E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2.0 2.2 2.4 2.6</w:t>
      </w:r>
    </w:p>
    <w:p w14:paraId="49D82FB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1.0 1.1 1.2 1.3</w:t>
      </w:r>
    </w:p>
    <w:p w14:paraId="05AA9A08"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M2</w:t>
      </w:r>
    </w:p>
    <w:p w14:paraId="7CE3DAA0"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INTERNAL 1.0 (4F6.0) 0</w:t>
      </w:r>
    </w:p>
    <w:p w14:paraId="4C473565"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2D8348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1B646B9A"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7680A1C6"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6.0 6.1 6.2 6.3</w:t>
      </w:r>
    </w:p>
    <w:p w14:paraId="3FCB16ED"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5.0 5.1 5.2 5.3</w:t>
      </w:r>
    </w:p>
    <w:p w14:paraId="6D3B4E72"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M3 FUNCTION</w:t>
      </w:r>
    </w:p>
    <w:p w14:paraId="173D6F24"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M1 + M2</w:t>
      </w:r>
    </w:p>
    <w:p w14:paraId="2ADD7825" w14:textId="77777777" w:rsidR="00BC5CD3" w:rsidRDefault="00BC5CD3" w:rsidP="00BC5CD3">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resulting values for multiplier M3 are:</w:t>
      </w:r>
    </w:p>
    <w:p w14:paraId="0D56E289"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593D52F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20A5E771"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17AC959F" w14:textId="77777777" w:rsidR="00BC5CD3" w:rsidRDefault="00BC5CD3" w:rsidP="00BC5CD3">
      <w:pPr>
        <w:autoSpaceDE w:val="0"/>
        <w:autoSpaceDN w:val="0"/>
        <w:adjustRightInd w:val="0"/>
        <w:rPr>
          <w:rFonts w:ascii="Courier" w:hAnsi="Courier" w:cs="Courier"/>
          <w:sz w:val="22"/>
          <w:szCs w:val="22"/>
        </w:rPr>
      </w:pPr>
      <w:r>
        <w:rPr>
          <w:rFonts w:ascii="Courier" w:hAnsi="Courier" w:cs="Courier"/>
          <w:sz w:val="22"/>
          <w:szCs w:val="22"/>
        </w:rPr>
        <w:t>8.0 8.3 8.6 8.9</w:t>
      </w:r>
    </w:p>
    <w:p w14:paraId="52F4B7BF" w14:textId="77777777" w:rsidR="00EB0905" w:rsidRDefault="00BC5CD3" w:rsidP="00BC5CD3">
      <w:pPr>
        <w:autoSpaceDE w:val="0"/>
        <w:autoSpaceDN w:val="0"/>
        <w:adjustRightInd w:val="0"/>
        <w:rPr>
          <w:rFonts w:ascii="Courier" w:hAnsi="Courier" w:cs="Courier"/>
          <w:sz w:val="22"/>
          <w:szCs w:val="22"/>
        </w:rPr>
      </w:pPr>
      <w:r>
        <w:rPr>
          <w:rFonts w:ascii="Courier" w:hAnsi="Courier" w:cs="Courier"/>
          <w:sz w:val="22"/>
          <w:szCs w:val="22"/>
        </w:rPr>
        <w:t>6.0 6.2 6.4 6.6</w:t>
      </w:r>
    </w:p>
    <w:p w14:paraId="113A0311" w14:textId="77777777" w:rsidR="00BC5CD3" w:rsidRDefault="00BC5CD3" w:rsidP="00BC5CD3">
      <w:pPr>
        <w:autoSpaceDE w:val="0"/>
        <w:autoSpaceDN w:val="0"/>
        <w:adjustRightInd w:val="0"/>
        <w:rPr>
          <w:rFonts w:ascii="Courier" w:hAnsi="Courier" w:cs="Courier"/>
          <w:sz w:val="22"/>
          <w:szCs w:val="22"/>
        </w:rPr>
      </w:pPr>
    </w:p>
    <w:p w14:paraId="79944D22" w14:textId="77777777" w:rsidR="00BC5CD3" w:rsidRPr="00BC5CD3" w:rsidRDefault="004142E6" w:rsidP="00BC5CD3">
      <w:pPr>
        <w:pStyle w:val="Heading3"/>
      </w:pPr>
      <w:r>
        <w:br w:type="page"/>
      </w:r>
      <w:bookmarkStart w:id="8" w:name="_Toc369501756"/>
      <w:r w:rsidR="00BC5CD3" w:rsidRPr="00BC5CD3">
        <w:lastRenderedPageBreak/>
        <w:t xml:space="preserve">Zone Array </w:t>
      </w:r>
      <w:r w:rsidR="000F25D5">
        <w:t xml:space="preserve">(ZONE) </w:t>
      </w:r>
      <w:r w:rsidR="00BC5CD3" w:rsidRPr="00BC5CD3">
        <w:t>File</w:t>
      </w:r>
      <w:bookmarkEnd w:id="8"/>
    </w:p>
    <w:p w14:paraId="496006C4"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Input to define zone arrays is read from the file that is specified with "ZONE" as the file type. Zone arrays can</w:t>
      </w:r>
      <w:r>
        <w:rPr>
          <w:rFonts w:ascii="TimesNewRomanPSMT" w:hAnsi="TimesNewRomanPSMT" w:cs="TimesNewRomanPSMT"/>
          <w:sz w:val="22"/>
          <w:szCs w:val="22"/>
        </w:rPr>
        <w:t xml:space="preserve"> </w:t>
      </w:r>
      <w:r w:rsidRPr="00BC5CD3">
        <w:rPr>
          <w:rFonts w:ascii="TimesNewRomanPSMT" w:hAnsi="TimesNewRomanPSMT" w:cs="TimesNewRomanPSMT"/>
          <w:sz w:val="22"/>
          <w:szCs w:val="22"/>
        </w:rPr>
        <w:t>be used to specify the cells in a layer variable that are associated with a parameter.</w:t>
      </w:r>
    </w:p>
    <w:p w14:paraId="03F058F6" w14:textId="77777777" w:rsidR="00BC5CD3" w:rsidRDefault="00BC5CD3" w:rsidP="00BC5CD3">
      <w:pPr>
        <w:autoSpaceDE w:val="0"/>
        <w:autoSpaceDN w:val="0"/>
        <w:adjustRightInd w:val="0"/>
        <w:rPr>
          <w:rFonts w:ascii="TimesNewRomanPSMT" w:hAnsi="TimesNewRomanPSMT" w:cs="TimesNewRomanPSMT"/>
          <w:sz w:val="22"/>
          <w:szCs w:val="22"/>
        </w:rPr>
      </w:pPr>
    </w:p>
    <w:p w14:paraId="36917AF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FOR EACH SIMULATION</w:t>
      </w:r>
    </w:p>
    <w:p w14:paraId="0627D012" w14:textId="77777777" w:rsidR="00BC5CD3" w:rsidRDefault="00BC5CD3" w:rsidP="00BC5CD3">
      <w:pPr>
        <w:autoSpaceDE w:val="0"/>
        <w:autoSpaceDN w:val="0"/>
        <w:adjustRightInd w:val="0"/>
        <w:rPr>
          <w:rFonts w:ascii="TimesNewRomanPSMT" w:hAnsi="TimesNewRomanPSMT" w:cs="TimesNewRomanPSMT"/>
          <w:sz w:val="22"/>
          <w:szCs w:val="22"/>
        </w:rPr>
      </w:pPr>
    </w:p>
    <w:p w14:paraId="4065F0B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0. [#Text]</w:t>
      </w:r>
    </w:p>
    <w:p w14:paraId="21CFB24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 0 is optional—“#” must be in column 1. Item 0 can be repeated multiple times.</w:t>
      </w:r>
    </w:p>
    <w:p w14:paraId="37F84BC7" w14:textId="77777777" w:rsidR="00BC5CD3" w:rsidRDefault="00BC5CD3" w:rsidP="00BC5CD3">
      <w:pPr>
        <w:autoSpaceDE w:val="0"/>
        <w:autoSpaceDN w:val="0"/>
        <w:adjustRightInd w:val="0"/>
        <w:rPr>
          <w:rFonts w:ascii="TimesNewRomanPSMT" w:hAnsi="TimesNewRomanPSMT" w:cs="TimesNewRomanPSMT"/>
          <w:sz w:val="22"/>
          <w:szCs w:val="22"/>
        </w:rPr>
      </w:pPr>
    </w:p>
    <w:p w14:paraId="4B7FEB48"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1. NZN</w:t>
      </w:r>
    </w:p>
    <w:p w14:paraId="057208C5" w14:textId="77777777" w:rsidR="00BC5CD3" w:rsidRDefault="00BC5CD3" w:rsidP="00BC5CD3">
      <w:pPr>
        <w:autoSpaceDE w:val="0"/>
        <w:autoSpaceDN w:val="0"/>
        <w:adjustRightInd w:val="0"/>
        <w:rPr>
          <w:rFonts w:ascii="TimesNewRomanPSMT" w:hAnsi="TimesNewRomanPSMT" w:cs="TimesNewRomanPSMT"/>
          <w:sz w:val="22"/>
          <w:szCs w:val="22"/>
        </w:rPr>
      </w:pPr>
    </w:p>
    <w:p w14:paraId="02C7185B"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2. ZONNAM</w:t>
      </w:r>
    </w:p>
    <w:p w14:paraId="2AFE03AC" w14:textId="77777777" w:rsidR="00BC5CD3" w:rsidRDefault="00BC5CD3" w:rsidP="00BC5CD3">
      <w:pPr>
        <w:autoSpaceDE w:val="0"/>
        <w:autoSpaceDN w:val="0"/>
        <w:adjustRightInd w:val="0"/>
        <w:rPr>
          <w:rFonts w:ascii="TimesNewRomanPSMT" w:hAnsi="TimesNewRomanPSMT" w:cs="TimesNewRomanPSMT"/>
          <w:sz w:val="22"/>
          <w:szCs w:val="22"/>
        </w:rPr>
      </w:pPr>
    </w:p>
    <w:p w14:paraId="6DDFA232"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3. IZON(NCOL,NROW) - U2DINT</w:t>
      </w:r>
    </w:p>
    <w:p w14:paraId="375E384C"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Items 2-3 are repeated for each of the NZN zone arrays.</w:t>
      </w:r>
    </w:p>
    <w:p w14:paraId="34A2973F" w14:textId="77777777" w:rsidR="00BC5CD3" w:rsidRDefault="00BC5CD3" w:rsidP="00BC5CD3">
      <w:pPr>
        <w:autoSpaceDE w:val="0"/>
        <w:autoSpaceDN w:val="0"/>
        <w:adjustRightInd w:val="0"/>
        <w:rPr>
          <w:rFonts w:ascii="TimesNewRomanPSMT" w:hAnsi="TimesNewRomanPSMT" w:cs="TimesNewRomanPSMT"/>
          <w:sz w:val="22"/>
          <w:szCs w:val="22"/>
        </w:rPr>
      </w:pPr>
    </w:p>
    <w:p w14:paraId="5C912B58" w14:textId="77777777" w:rsidR="00BC5CD3" w:rsidRPr="00BC5CD3" w:rsidRDefault="00BC5CD3" w:rsidP="00BC5CD3">
      <w:pPr>
        <w:autoSpaceDE w:val="0"/>
        <w:autoSpaceDN w:val="0"/>
        <w:adjustRightInd w:val="0"/>
        <w:rPr>
          <w:rFonts w:ascii="TimesNewRomanPSMT" w:hAnsi="TimesNewRomanPSMT" w:cs="TimesNewRomanPSMT"/>
          <w:b/>
          <w:sz w:val="22"/>
          <w:szCs w:val="22"/>
        </w:rPr>
      </w:pPr>
      <w:r w:rsidRPr="00BC5CD3">
        <w:rPr>
          <w:rFonts w:ascii="TimesNewRomanPSMT" w:hAnsi="TimesNewRomanPSMT" w:cs="TimesNewRomanPSMT"/>
          <w:b/>
          <w:sz w:val="22"/>
          <w:szCs w:val="22"/>
        </w:rPr>
        <w:t>Explanation of Variables Read from the Zone File:</w:t>
      </w:r>
    </w:p>
    <w:p w14:paraId="4838B88B" w14:textId="77777777" w:rsidR="00BC5CD3" w:rsidRDefault="00BC5CD3" w:rsidP="00BC5CD3">
      <w:pPr>
        <w:autoSpaceDE w:val="0"/>
        <w:autoSpaceDN w:val="0"/>
        <w:adjustRightInd w:val="0"/>
        <w:rPr>
          <w:rFonts w:ascii="TimesNewRomanPSMT" w:hAnsi="TimesNewRomanPSMT" w:cs="TimesNewRomanPSMT"/>
          <w:sz w:val="22"/>
          <w:szCs w:val="22"/>
        </w:rPr>
      </w:pPr>
    </w:p>
    <w:p w14:paraId="430C83B6"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BC5CD3">
        <w:rPr>
          <w:rFonts w:ascii="TimesNewRomanPSMT" w:hAnsi="TimesNewRomanPSMT" w:cs="TimesNewRomanPSMT"/>
          <w:sz w:val="22"/>
          <w:szCs w:val="22"/>
        </w:rPr>
        <w:t>“#” character must be in column 1. Lines beginning with # are restricted to the first lines of the file. Text is written to</w:t>
      </w:r>
      <w:r>
        <w:rPr>
          <w:rFonts w:ascii="TimesNewRomanPSMT" w:hAnsi="TimesNewRomanPSMT" w:cs="TimesNewRomanPSMT"/>
          <w:sz w:val="22"/>
          <w:szCs w:val="22"/>
        </w:rPr>
        <w:t xml:space="preserve"> </w:t>
      </w:r>
      <w:r w:rsidRPr="00BC5CD3">
        <w:rPr>
          <w:rFonts w:ascii="TimesNewRomanPSMT" w:hAnsi="TimesNewRomanPSMT" w:cs="TimesNewRomanPSMT"/>
          <w:sz w:val="22"/>
          <w:szCs w:val="22"/>
        </w:rPr>
        <w:t>the Listing File.</w:t>
      </w:r>
    </w:p>
    <w:p w14:paraId="5225C771" w14:textId="77777777" w:rsidR="00BC5CD3" w:rsidRDefault="00BC5CD3" w:rsidP="00BC5CD3">
      <w:pPr>
        <w:autoSpaceDE w:val="0"/>
        <w:autoSpaceDN w:val="0"/>
        <w:adjustRightInd w:val="0"/>
        <w:rPr>
          <w:rFonts w:ascii="TimesNewRomanPSMT" w:hAnsi="TimesNewRomanPSMT" w:cs="TimesNewRomanPSMT"/>
          <w:sz w:val="22"/>
          <w:szCs w:val="22"/>
        </w:rPr>
      </w:pPr>
    </w:p>
    <w:p w14:paraId="0E610A3A"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NZN—is the number of zone arrays to be defined.</w:t>
      </w:r>
    </w:p>
    <w:p w14:paraId="3BD2142F" w14:textId="77777777" w:rsidR="00BC5CD3" w:rsidRDefault="00BC5CD3" w:rsidP="00BC5CD3">
      <w:pPr>
        <w:autoSpaceDE w:val="0"/>
        <w:autoSpaceDN w:val="0"/>
        <w:adjustRightInd w:val="0"/>
        <w:rPr>
          <w:rFonts w:ascii="TimesNewRomanPSMT" w:hAnsi="TimesNewRomanPSMT" w:cs="TimesNewRomanPSMT"/>
          <w:sz w:val="22"/>
          <w:szCs w:val="22"/>
        </w:rPr>
      </w:pPr>
    </w:p>
    <w:p w14:paraId="055D22FF" w14:textId="77777777" w:rsidR="00BC5CD3" w:rsidRP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ZONNAM—is the name of a zone array. This name can consist of 1 to 10 characters and is not case sensitive; that</w:t>
      </w:r>
      <w:r>
        <w:rPr>
          <w:rFonts w:ascii="TimesNewRomanPSMT" w:hAnsi="TimesNewRomanPSMT" w:cs="TimesNewRomanPSMT"/>
          <w:sz w:val="22"/>
          <w:szCs w:val="22"/>
        </w:rPr>
        <w:t xml:space="preserve"> </w:t>
      </w:r>
      <w:r w:rsidRPr="00BC5CD3">
        <w:rPr>
          <w:rFonts w:ascii="TimesNewRomanPSMT" w:hAnsi="TimesNewRomanPSMT" w:cs="TimesNewRomanPSMT"/>
          <w:sz w:val="22"/>
          <w:szCs w:val="22"/>
        </w:rPr>
        <w:t>is, any combination of the same characters with different case are equivalent. The name “ALL” is a reserved word</w:t>
      </w:r>
      <w:r>
        <w:rPr>
          <w:rFonts w:ascii="TimesNewRomanPSMT" w:hAnsi="TimesNewRomanPSMT" w:cs="TimesNewRomanPSMT"/>
          <w:sz w:val="22"/>
          <w:szCs w:val="22"/>
        </w:rPr>
        <w:t xml:space="preserve"> </w:t>
      </w:r>
      <w:r w:rsidRPr="00BC5CD3">
        <w:rPr>
          <w:rFonts w:ascii="TimesNewRomanPSMT" w:hAnsi="TimesNewRomanPSMT" w:cs="TimesNewRomanPSMT"/>
          <w:sz w:val="22"/>
          <w:szCs w:val="22"/>
        </w:rPr>
        <w:t>and should not be used for a zone array.</w:t>
      </w:r>
    </w:p>
    <w:p w14:paraId="611454E5" w14:textId="77777777" w:rsidR="00BC5CD3" w:rsidRDefault="00BC5CD3" w:rsidP="00BC5CD3">
      <w:pPr>
        <w:autoSpaceDE w:val="0"/>
        <w:autoSpaceDN w:val="0"/>
        <w:adjustRightInd w:val="0"/>
        <w:rPr>
          <w:rFonts w:ascii="TimesNewRomanPSMT" w:hAnsi="TimesNewRomanPSMT" w:cs="TimesNewRomanPSMT"/>
          <w:sz w:val="22"/>
          <w:szCs w:val="22"/>
        </w:rPr>
      </w:pPr>
    </w:p>
    <w:p w14:paraId="6409C13C" w14:textId="77777777" w:rsidR="00BC5CD3" w:rsidRDefault="00BC5CD3" w:rsidP="00BC5CD3">
      <w:pPr>
        <w:autoSpaceDE w:val="0"/>
        <w:autoSpaceDN w:val="0"/>
        <w:adjustRightInd w:val="0"/>
        <w:rPr>
          <w:rFonts w:ascii="TimesNewRomanPSMT" w:hAnsi="TimesNewRomanPSMT" w:cs="TimesNewRomanPSMT"/>
          <w:sz w:val="22"/>
          <w:szCs w:val="22"/>
        </w:rPr>
      </w:pPr>
      <w:r w:rsidRPr="00BC5CD3">
        <w:rPr>
          <w:rFonts w:ascii="TimesNewRomanPSMT" w:hAnsi="TimesNewRomanPSMT" w:cs="TimesNewRomanPSMT"/>
          <w:sz w:val="22"/>
          <w:szCs w:val="22"/>
        </w:rPr>
        <w:t>IZON—is a two-dimensional (one layer) zone array.</w:t>
      </w:r>
    </w:p>
    <w:p w14:paraId="65471826" w14:textId="77777777" w:rsidR="0061726F" w:rsidRDefault="0061726F" w:rsidP="00F71F6E">
      <w:pPr>
        <w:autoSpaceDE w:val="0"/>
        <w:autoSpaceDN w:val="0"/>
        <w:adjustRightInd w:val="0"/>
        <w:rPr>
          <w:rFonts w:ascii="Arial" w:hAnsi="Arial" w:cs="Arial"/>
          <w:sz w:val="26"/>
          <w:szCs w:val="26"/>
        </w:rPr>
      </w:pPr>
    </w:p>
    <w:p w14:paraId="73766595" w14:textId="77777777" w:rsidR="004142E6" w:rsidRDefault="00767603" w:rsidP="004142E6">
      <w:pPr>
        <w:pStyle w:val="Heading3"/>
      </w:pPr>
      <w:r>
        <w:br w:type="page"/>
      </w:r>
      <w:bookmarkStart w:id="9" w:name="_Toc369501757"/>
      <w:r w:rsidR="004142E6">
        <w:lastRenderedPageBreak/>
        <w:t xml:space="preserve">Time-Variant Specified-Head </w:t>
      </w:r>
      <w:r w:rsidR="000F25D5">
        <w:t xml:space="preserve">(CHD) </w:t>
      </w:r>
      <w:r w:rsidR="004142E6">
        <w:t>Option</w:t>
      </w:r>
      <w:bookmarkEnd w:id="9"/>
    </w:p>
    <w:p w14:paraId="20240808"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Time-Variant Specified-Head (CHD) Option is read from the file that has file type "CHD" in the Name File. Optional variables are shown in brackets. All variables are free format if the option “FREE” is specified in the Basic Package input file; otherwise, the non-optional variables have 10-character fields and the optional variables are free format.</w:t>
      </w:r>
    </w:p>
    <w:p w14:paraId="2154DAF9" w14:textId="77777777" w:rsidR="004142E6" w:rsidRDefault="004142E6" w:rsidP="004142E6">
      <w:pPr>
        <w:autoSpaceDE w:val="0"/>
        <w:autoSpaceDN w:val="0"/>
        <w:adjustRightInd w:val="0"/>
        <w:rPr>
          <w:rFonts w:ascii="TimesNewRomanPSMT" w:hAnsi="TimesNewRomanPSMT" w:cs="TimesNewRomanPSMT"/>
          <w:sz w:val="22"/>
          <w:szCs w:val="22"/>
        </w:rPr>
      </w:pPr>
    </w:p>
    <w:p w14:paraId="4F61418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Once a cell is made constant head, the cell stays constant head throughout the remainder of the simulation. For example, if a cell is listed in the CHD file as constant head in stress period 1 and not listed in stress period 2, then the cell continues to be constant head in stress period 2 and throughout the remainder of the stress periods. The head is adjusted only in the stress periods in which a cell is listed. For the stress periods in which a constant-head cell is not listed, the head stays at the value that it had at the end of the previous stress period.</w:t>
      </w:r>
    </w:p>
    <w:p w14:paraId="611C6F73" w14:textId="77777777" w:rsidR="004142E6" w:rsidRDefault="004142E6" w:rsidP="004142E6">
      <w:pPr>
        <w:autoSpaceDE w:val="0"/>
        <w:autoSpaceDN w:val="0"/>
        <w:adjustRightInd w:val="0"/>
        <w:rPr>
          <w:rFonts w:ascii="TimesNewRomanPSMT" w:hAnsi="TimesNewRomanPSMT" w:cs="TimesNewRomanPSMT"/>
          <w:sz w:val="22"/>
          <w:szCs w:val="22"/>
        </w:rPr>
      </w:pPr>
    </w:p>
    <w:p w14:paraId="1AEC759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C6790B2" w14:textId="77777777" w:rsidR="004142E6" w:rsidRDefault="004142E6" w:rsidP="004142E6">
      <w:pPr>
        <w:autoSpaceDE w:val="0"/>
        <w:autoSpaceDN w:val="0"/>
        <w:adjustRightInd w:val="0"/>
        <w:rPr>
          <w:rFonts w:ascii="Courier" w:hAnsi="Courier" w:cs="Courier"/>
          <w:sz w:val="22"/>
          <w:szCs w:val="22"/>
        </w:rPr>
      </w:pPr>
    </w:p>
    <w:p w14:paraId="2C26E604"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0. [#Text]</w:t>
      </w:r>
    </w:p>
    <w:p w14:paraId="6B52E9E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6E49444" w14:textId="77777777" w:rsidR="004142E6" w:rsidRDefault="004142E6" w:rsidP="004142E6">
      <w:pPr>
        <w:autoSpaceDE w:val="0"/>
        <w:autoSpaceDN w:val="0"/>
        <w:adjustRightInd w:val="0"/>
        <w:rPr>
          <w:rFonts w:ascii="Courier" w:hAnsi="Courier" w:cs="Courier"/>
          <w:sz w:val="22"/>
          <w:szCs w:val="22"/>
        </w:rPr>
      </w:pPr>
    </w:p>
    <w:p w14:paraId="6A18E205"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NPCHD MXL]</w:t>
      </w:r>
    </w:p>
    <w:p w14:paraId="57A3DA8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403E295" w14:textId="77777777" w:rsidR="004142E6" w:rsidRDefault="004142E6" w:rsidP="004142E6">
      <w:pPr>
        <w:autoSpaceDE w:val="0"/>
        <w:autoSpaceDN w:val="0"/>
        <w:adjustRightInd w:val="0"/>
        <w:rPr>
          <w:rFonts w:ascii="Courier" w:hAnsi="Courier" w:cs="Courier"/>
          <w:sz w:val="22"/>
          <w:szCs w:val="22"/>
        </w:rPr>
      </w:pPr>
    </w:p>
    <w:p w14:paraId="64185108"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2. MXACTC [Option]</w:t>
      </w:r>
    </w:p>
    <w:p w14:paraId="13E9971F" w14:textId="77777777" w:rsidR="004142E6" w:rsidRDefault="004142E6" w:rsidP="004142E6">
      <w:pPr>
        <w:autoSpaceDE w:val="0"/>
        <w:autoSpaceDN w:val="0"/>
        <w:adjustRightInd w:val="0"/>
        <w:rPr>
          <w:rFonts w:ascii="Courier" w:hAnsi="Courier" w:cs="Courier"/>
          <w:sz w:val="22"/>
          <w:szCs w:val="22"/>
        </w:rPr>
      </w:pPr>
    </w:p>
    <w:p w14:paraId="0357335E"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3. [PARNAM PARTYP Parval NLST]</w:t>
      </w:r>
    </w:p>
    <w:p w14:paraId="435A4BFB" w14:textId="77777777" w:rsidR="004142E6" w:rsidRDefault="004142E6" w:rsidP="004142E6">
      <w:pPr>
        <w:autoSpaceDE w:val="0"/>
        <w:autoSpaceDN w:val="0"/>
        <w:adjustRightInd w:val="0"/>
        <w:rPr>
          <w:rFonts w:ascii="Courier" w:hAnsi="Courier" w:cs="Courier"/>
          <w:sz w:val="22"/>
          <w:szCs w:val="22"/>
        </w:rPr>
      </w:pPr>
    </w:p>
    <w:p w14:paraId="7A21A3D0"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4</w:t>
      </w:r>
      <w:r w:rsidRPr="007D79FD">
        <w:rPr>
          <w:rFonts w:ascii="TimesNewRomanPSMT" w:hAnsi="TimesNewRomanPSMT" w:cs="TimesNewRomanPSMT"/>
          <w:b/>
          <w:bCs/>
          <w:color w:val="0000FF"/>
          <w:sz w:val="22"/>
          <w:szCs w:val="22"/>
          <w:u w:val="single"/>
        </w:rPr>
        <w:t xml:space="preserve">a. </w:t>
      </w:r>
    </w:p>
    <w:p w14:paraId="77965546" w14:textId="7777777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0D43BC">
        <w:rPr>
          <w:rFonts w:ascii="Courier" w:hAnsi="Courier" w:cs="Courier"/>
          <w:color w:val="0000FF"/>
          <w:sz w:val="22"/>
          <w:szCs w:val="22"/>
        </w:rPr>
        <w:t xml:space="preserve">a. </w:t>
      </w:r>
      <w:r>
        <w:rPr>
          <w:rFonts w:ascii="Courier" w:hAnsi="Courier" w:cs="Courier"/>
          <w:color w:val="0000FF"/>
          <w:sz w:val="22"/>
          <w:szCs w:val="22"/>
        </w:rPr>
        <w:t xml:space="preserve">[Node Shdfact Ehdfact [xyz] ] </w:t>
      </w:r>
    </w:p>
    <w:p w14:paraId="5D52623A" w14:textId="77777777" w:rsidR="004142E6" w:rsidRDefault="004142E6" w:rsidP="004142E6">
      <w:pPr>
        <w:autoSpaceDE w:val="0"/>
        <w:autoSpaceDN w:val="0"/>
        <w:adjustRightInd w:val="0"/>
        <w:rPr>
          <w:rFonts w:ascii="Courier" w:hAnsi="Courier" w:cs="Courier"/>
          <w:sz w:val="22"/>
          <w:szCs w:val="22"/>
        </w:rPr>
      </w:pPr>
    </w:p>
    <w:p w14:paraId="3C8F3864"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option is not used then read item 4b for structured input</w:t>
      </w:r>
    </w:p>
    <w:p w14:paraId="5D732EB1"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4b. [Layer Row Column Shdfact Ehdfact [xyz] ]</w:t>
      </w:r>
    </w:p>
    <w:p w14:paraId="26D31864" w14:textId="77777777" w:rsidR="004142E6" w:rsidRDefault="004142E6" w:rsidP="004142E6">
      <w:pPr>
        <w:autoSpaceDE w:val="0"/>
        <w:autoSpaceDN w:val="0"/>
        <w:adjustRightInd w:val="0"/>
        <w:rPr>
          <w:rFonts w:ascii="TimesNewRomanPSMT" w:hAnsi="TimesNewRomanPSMT" w:cs="TimesNewRomanPSMT"/>
          <w:sz w:val="22"/>
          <w:szCs w:val="22"/>
        </w:rPr>
      </w:pPr>
    </w:p>
    <w:p w14:paraId="0B5B70E0"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3 and 4 NPCHD times. Items 3 and 4 are not read if NPCHD is negative or 0.</w:t>
      </w:r>
    </w:p>
    <w:p w14:paraId="4E05EBDC"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 are required; they are read by subroutine ULSTRD. (SFAC of the ULSTRD utility subroutine applies to Shdfact and Ehdfact).</w:t>
      </w:r>
    </w:p>
    <w:p w14:paraId="54363063" w14:textId="77777777" w:rsidR="004142E6" w:rsidRDefault="004142E6" w:rsidP="004142E6">
      <w:pPr>
        <w:autoSpaceDE w:val="0"/>
        <w:autoSpaceDN w:val="0"/>
        <w:adjustRightInd w:val="0"/>
        <w:rPr>
          <w:rFonts w:ascii="TimesNewRomanPSMT" w:hAnsi="TimesNewRomanPSMT" w:cs="TimesNewRomanPSMT"/>
          <w:sz w:val="22"/>
          <w:szCs w:val="22"/>
        </w:rPr>
      </w:pPr>
    </w:p>
    <w:p w14:paraId="3DEB1B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F7DBB86" w14:textId="77777777" w:rsidR="004142E6" w:rsidRDefault="004142E6" w:rsidP="004142E6">
      <w:pPr>
        <w:autoSpaceDE w:val="0"/>
        <w:autoSpaceDN w:val="0"/>
        <w:adjustRightInd w:val="0"/>
        <w:rPr>
          <w:rFonts w:ascii="Courier" w:hAnsi="Courier" w:cs="Courier"/>
          <w:sz w:val="22"/>
          <w:szCs w:val="22"/>
        </w:rPr>
      </w:pPr>
    </w:p>
    <w:p w14:paraId="158FF666"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5. ITMP NP</w:t>
      </w:r>
    </w:p>
    <w:p w14:paraId="4EEC5E20" w14:textId="77777777" w:rsidR="004142E6" w:rsidRDefault="004142E6" w:rsidP="004142E6">
      <w:pPr>
        <w:autoSpaceDE w:val="0"/>
        <w:autoSpaceDN w:val="0"/>
        <w:adjustRightInd w:val="0"/>
        <w:rPr>
          <w:rFonts w:ascii="Courier" w:hAnsi="Courier" w:cs="Courier"/>
          <w:sz w:val="22"/>
          <w:szCs w:val="22"/>
        </w:rPr>
      </w:pPr>
    </w:p>
    <w:p w14:paraId="5CE3DEDE" w14:textId="77777777" w:rsidR="004142E6" w:rsidRPr="007D79FD" w:rsidRDefault="004142E6" w:rsidP="004142E6">
      <w:pPr>
        <w:autoSpaceDE w:val="0"/>
        <w:autoSpaceDN w:val="0"/>
        <w:adjustRightInd w:val="0"/>
        <w:rPr>
          <w:rFonts w:ascii="Courier" w:hAnsi="Courier" w:cs="Courier"/>
          <w:b/>
          <w:bCs/>
          <w:sz w:val="22"/>
          <w:szCs w:val="22"/>
          <w:u w:val="single"/>
        </w:rPr>
      </w:pPr>
      <w:r w:rsidRPr="007D79FD">
        <w:rPr>
          <w:rFonts w:ascii="TimesNewRomanPSMT" w:hAnsi="TimesNewRomanPSMT" w:cs="TimesNewRomanPSMT"/>
          <w:b/>
          <w:bCs/>
          <w:color w:val="0000FF"/>
          <w:sz w:val="22"/>
          <w:szCs w:val="22"/>
          <w:u w:val="single"/>
        </w:rPr>
        <w:t xml:space="preserve">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used then read </w:t>
      </w:r>
      <w:r>
        <w:rPr>
          <w:rFonts w:ascii="TimesNewRomanPSMT" w:hAnsi="TimesNewRomanPSMT" w:cs="TimesNewRomanPSMT"/>
          <w:b/>
          <w:bCs/>
          <w:color w:val="0000FF"/>
          <w:sz w:val="22"/>
          <w:szCs w:val="22"/>
          <w:u w:val="single"/>
        </w:rPr>
        <w:t>item 6</w:t>
      </w:r>
      <w:r w:rsidRPr="007D79FD">
        <w:rPr>
          <w:rFonts w:ascii="TimesNewRomanPSMT" w:hAnsi="TimesNewRomanPSMT" w:cs="TimesNewRomanPSMT"/>
          <w:b/>
          <w:bCs/>
          <w:color w:val="0000FF"/>
          <w:sz w:val="22"/>
          <w:szCs w:val="22"/>
          <w:u w:val="single"/>
        </w:rPr>
        <w:t xml:space="preserve">a. </w:t>
      </w:r>
    </w:p>
    <w:p w14:paraId="2CE9E469" w14:textId="6B0C4897" w:rsidR="004142E6" w:rsidRPr="000D43BC" w:rsidRDefault="004142E6" w:rsidP="004142E6">
      <w:pPr>
        <w:autoSpaceDE w:val="0"/>
        <w:autoSpaceDN w:val="0"/>
        <w:adjustRightInd w:val="0"/>
        <w:rPr>
          <w:rFonts w:ascii="Courier" w:hAnsi="Courier" w:cs="Courier"/>
          <w:color w:val="0000FF"/>
          <w:sz w:val="22"/>
          <w:szCs w:val="22"/>
        </w:rPr>
      </w:pPr>
      <w:r>
        <w:rPr>
          <w:rFonts w:ascii="Courier" w:hAnsi="Courier" w:cs="Courier"/>
          <w:color w:val="0000FF"/>
          <w:sz w:val="22"/>
          <w:szCs w:val="22"/>
        </w:rPr>
        <w:t>6</w:t>
      </w:r>
      <w:r w:rsidRPr="000D43BC">
        <w:rPr>
          <w:rFonts w:ascii="Courier" w:hAnsi="Courier" w:cs="Courier"/>
          <w:color w:val="0000FF"/>
          <w:sz w:val="22"/>
          <w:szCs w:val="22"/>
        </w:rPr>
        <w:t xml:space="preserve">a. </w:t>
      </w:r>
      <w:r w:rsidR="00281564">
        <w:rPr>
          <w:rFonts w:ascii="Courier" w:hAnsi="Courier" w:cs="Courier"/>
          <w:color w:val="0000FF"/>
          <w:sz w:val="22"/>
          <w:szCs w:val="22"/>
        </w:rPr>
        <w:t>Node Shdfact Ehdfact [xyz]</w:t>
      </w:r>
    </w:p>
    <w:p w14:paraId="23EC49FE" w14:textId="77777777" w:rsidR="004142E6" w:rsidRDefault="004142E6" w:rsidP="004142E6">
      <w:pPr>
        <w:autoSpaceDE w:val="0"/>
        <w:autoSpaceDN w:val="0"/>
        <w:adjustRightInd w:val="0"/>
        <w:rPr>
          <w:rFonts w:ascii="Courier" w:hAnsi="Courier" w:cs="Courier"/>
          <w:sz w:val="22"/>
          <w:szCs w:val="22"/>
        </w:rPr>
      </w:pPr>
    </w:p>
    <w:p w14:paraId="3ADF5171" w14:textId="77777777" w:rsidR="004142E6" w:rsidRDefault="004142E6" w:rsidP="004142E6">
      <w:pPr>
        <w:autoSpaceDE w:val="0"/>
        <w:autoSpaceDN w:val="0"/>
        <w:adjustRightInd w:val="0"/>
        <w:rPr>
          <w:rFonts w:ascii="Courier" w:hAnsi="Courier" w:cs="Courier"/>
          <w:sz w:val="22"/>
          <w:szCs w:val="22"/>
        </w:rPr>
      </w:pPr>
      <w:r w:rsidRPr="007D79FD">
        <w:rPr>
          <w:rFonts w:ascii="TimesNewRomanPSMT" w:hAnsi="TimesNewRomanPSMT" w:cs="TimesNewRomanPSMT"/>
          <w:b/>
          <w:bCs/>
          <w:color w:val="0000FF"/>
          <w:sz w:val="22"/>
          <w:szCs w:val="22"/>
          <w:u w:val="single"/>
        </w:rPr>
        <w:t xml:space="preserve">Otherwise, if </w:t>
      </w:r>
      <w:r w:rsidRPr="007D79FD">
        <w:rPr>
          <w:rFonts w:ascii="TimesNewRomanPSMT" w:hAnsi="TimesNewRomanPSMT" w:cs="TimesNewRomanPSMT"/>
          <w:b/>
          <w:bCs/>
          <w:i/>
          <w:iCs/>
          <w:color w:val="0000FF"/>
          <w:sz w:val="22"/>
          <w:szCs w:val="22"/>
          <w:u w:val="single"/>
        </w:rPr>
        <w:t xml:space="preserve">UNSTRUCTURED </w:t>
      </w:r>
      <w:r w:rsidRPr="007D79FD">
        <w:rPr>
          <w:rFonts w:ascii="TimesNewRomanPSMT" w:hAnsi="TimesNewRomanPSMT" w:cs="TimesNewRomanPSMT"/>
          <w:b/>
          <w:bCs/>
          <w:color w:val="0000FF"/>
          <w:sz w:val="22"/>
          <w:szCs w:val="22"/>
          <w:u w:val="single"/>
        </w:rPr>
        <w:t xml:space="preserve">option is not used then read item </w:t>
      </w:r>
      <w:r>
        <w:rPr>
          <w:rFonts w:ascii="TimesNewRomanPSMT" w:hAnsi="TimesNewRomanPSMT" w:cs="TimesNewRomanPSMT"/>
          <w:b/>
          <w:bCs/>
          <w:color w:val="0000FF"/>
          <w:sz w:val="22"/>
          <w:szCs w:val="22"/>
          <w:u w:val="single"/>
        </w:rPr>
        <w:t>6</w:t>
      </w:r>
      <w:r w:rsidRPr="007D79FD">
        <w:rPr>
          <w:rFonts w:ascii="TimesNewRomanPSMT" w:hAnsi="TimesNewRomanPSMT" w:cs="TimesNewRomanPSMT"/>
          <w:b/>
          <w:bCs/>
          <w:color w:val="0000FF"/>
          <w:sz w:val="22"/>
          <w:szCs w:val="22"/>
          <w:u w:val="single"/>
        </w:rPr>
        <w:t>b for structured input</w:t>
      </w:r>
    </w:p>
    <w:p w14:paraId="2444306C" w14:textId="1437D2DB"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 xml:space="preserve">6b. </w:t>
      </w:r>
      <w:r w:rsidR="00281564">
        <w:rPr>
          <w:rFonts w:ascii="Courier" w:hAnsi="Courier" w:cs="Courier"/>
          <w:color w:val="0000FF"/>
          <w:sz w:val="22"/>
          <w:szCs w:val="22"/>
        </w:rPr>
        <w:t>Layer Row Column</w:t>
      </w:r>
      <w:r>
        <w:rPr>
          <w:rFonts w:ascii="Courier" w:hAnsi="Courier" w:cs="Courier"/>
          <w:color w:val="0000FF"/>
          <w:sz w:val="22"/>
          <w:szCs w:val="22"/>
        </w:rPr>
        <w:t xml:space="preserve"> Shdfact Ehdfact [xyz] </w:t>
      </w:r>
    </w:p>
    <w:p w14:paraId="670266F0" w14:textId="77777777" w:rsidR="004142E6" w:rsidRDefault="004142E6" w:rsidP="004142E6">
      <w:pPr>
        <w:autoSpaceDE w:val="0"/>
        <w:autoSpaceDN w:val="0"/>
        <w:adjustRightInd w:val="0"/>
        <w:rPr>
          <w:rFonts w:ascii="TimesNewRomanPSMT" w:hAnsi="TimesNewRomanPSMT" w:cs="TimesNewRomanPSMT"/>
          <w:sz w:val="22"/>
          <w:szCs w:val="22"/>
        </w:rPr>
      </w:pPr>
    </w:p>
    <w:p w14:paraId="6233FED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 are read by subroutine ULSTRD if ITMP &gt; 0. (SFAC of the ULSTRD utility</w:t>
      </w:r>
    </w:p>
    <w:p w14:paraId="7FC58A3F"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subroutine applies to Shead and Ehead.) Item 6 is not read if ITMP is negative or 0.</w:t>
      </w:r>
    </w:p>
    <w:p w14:paraId="58559FE7" w14:textId="77777777" w:rsidR="004142E6" w:rsidRDefault="004142E6" w:rsidP="004142E6">
      <w:pPr>
        <w:autoSpaceDE w:val="0"/>
        <w:autoSpaceDN w:val="0"/>
        <w:adjustRightInd w:val="0"/>
        <w:rPr>
          <w:rFonts w:ascii="Courier" w:hAnsi="Courier" w:cs="Courier"/>
          <w:sz w:val="22"/>
          <w:szCs w:val="22"/>
        </w:rPr>
      </w:pPr>
    </w:p>
    <w:p w14:paraId="67E4350F" w14:textId="77777777" w:rsidR="004142E6" w:rsidRDefault="004142E6" w:rsidP="004142E6">
      <w:pPr>
        <w:autoSpaceDE w:val="0"/>
        <w:autoSpaceDN w:val="0"/>
        <w:adjustRightInd w:val="0"/>
        <w:rPr>
          <w:rFonts w:ascii="Courier" w:hAnsi="Courier" w:cs="Courier"/>
          <w:sz w:val="22"/>
          <w:szCs w:val="22"/>
        </w:rPr>
      </w:pPr>
      <w:r>
        <w:rPr>
          <w:rFonts w:ascii="Courier" w:hAnsi="Courier" w:cs="Courier"/>
          <w:sz w:val="22"/>
          <w:szCs w:val="22"/>
        </w:rPr>
        <w:t>7. [Pname]</w:t>
      </w:r>
    </w:p>
    <w:p w14:paraId="38D47FFA"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w:t>
      </w:r>
    </w:p>
    <w:p w14:paraId="4B3E7981" w14:textId="77777777" w:rsidR="004142E6" w:rsidRDefault="004142E6" w:rsidP="004142E6">
      <w:pPr>
        <w:autoSpaceDE w:val="0"/>
        <w:autoSpaceDN w:val="0"/>
        <w:adjustRightInd w:val="0"/>
        <w:rPr>
          <w:rFonts w:ascii="TimesNewRomanPSMT" w:hAnsi="TimesNewRomanPSMT" w:cs="TimesNewRomanPSMT"/>
          <w:sz w:val="22"/>
          <w:szCs w:val="22"/>
        </w:rPr>
      </w:pPr>
    </w:p>
    <w:p w14:paraId="36C821FB" w14:textId="77777777" w:rsidR="004142E6" w:rsidRPr="004142E6" w:rsidRDefault="004142E6" w:rsidP="004142E6">
      <w:pPr>
        <w:autoSpaceDE w:val="0"/>
        <w:autoSpaceDN w:val="0"/>
        <w:adjustRightInd w:val="0"/>
        <w:rPr>
          <w:rFonts w:ascii="TimesNewRomanPSMT" w:hAnsi="TimesNewRomanPSMT" w:cs="TimesNewRomanPSMT"/>
          <w:b/>
          <w:sz w:val="22"/>
          <w:szCs w:val="22"/>
        </w:rPr>
      </w:pPr>
      <w:r w:rsidRPr="004142E6">
        <w:rPr>
          <w:rFonts w:ascii="TimesNewRomanPSMT" w:hAnsi="TimesNewRomanPSMT" w:cs="TimesNewRomanPSMT"/>
          <w:b/>
          <w:sz w:val="22"/>
          <w:szCs w:val="22"/>
        </w:rPr>
        <w:t>Explanation of Variables Read by the CHD Option:</w:t>
      </w:r>
    </w:p>
    <w:p w14:paraId="36CC650A" w14:textId="77777777" w:rsidR="004142E6" w:rsidRDefault="004142E6" w:rsidP="004142E6">
      <w:pPr>
        <w:autoSpaceDE w:val="0"/>
        <w:autoSpaceDN w:val="0"/>
        <w:adjustRightInd w:val="0"/>
        <w:rPr>
          <w:rFonts w:ascii="TimesNewRomanPSMT" w:hAnsi="TimesNewRomanPSMT" w:cs="TimesNewRomanPSMT"/>
          <w:sz w:val="22"/>
          <w:szCs w:val="22"/>
        </w:rPr>
      </w:pPr>
    </w:p>
    <w:p w14:paraId="5A4CF5B7"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57B5973" w14:textId="77777777" w:rsidR="004142E6" w:rsidRDefault="004142E6" w:rsidP="004142E6">
      <w:pPr>
        <w:autoSpaceDE w:val="0"/>
        <w:autoSpaceDN w:val="0"/>
        <w:adjustRightInd w:val="0"/>
        <w:rPr>
          <w:rFonts w:ascii="TimesNewRomanPSMT" w:hAnsi="TimesNewRomanPSMT" w:cs="TimesNewRomanPSMT"/>
          <w:sz w:val="22"/>
          <w:szCs w:val="22"/>
        </w:rPr>
      </w:pPr>
    </w:p>
    <w:p w14:paraId="7823872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NPCHD—is the number of constant-head boundary parameters.</w:t>
      </w:r>
    </w:p>
    <w:p w14:paraId="06052FCD" w14:textId="77777777" w:rsidR="004142E6" w:rsidRDefault="004142E6" w:rsidP="004142E6">
      <w:pPr>
        <w:autoSpaceDE w:val="0"/>
        <w:autoSpaceDN w:val="0"/>
        <w:adjustRightInd w:val="0"/>
        <w:rPr>
          <w:rFonts w:ascii="TimesNewRomanPSMT" w:hAnsi="TimesNewRomanPSMT" w:cs="TimesNewRomanPSMT"/>
          <w:sz w:val="22"/>
          <w:szCs w:val="22"/>
        </w:rPr>
      </w:pPr>
    </w:p>
    <w:p w14:paraId="10078159"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constant-head-boundary cells that will be defined using parameters.</w:t>
      </w:r>
    </w:p>
    <w:p w14:paraId="0AF9FDD0" w14:textId="77777777" w:rsidR="004142E6" w:rsidRDefault="004142E6" w:rsidP="004142E6">
      <w:pPr>
        <w:autoSpaceDE w:val="0"/>
        <w:autoSpaceDN w:val="0"/>
        <w:adjustRightInd w:val="0"/>
        <w:rPr>
          <w:rFonts w:ascii="TimesNewRomanPSMT" w:hAnsi="TimesNewRomanPSMT" w:cs="TimesNewRomanPSMT"/>
          <w:sz w:val="22"/>
          <w:szCs w:val="22"/>
        </w:rPr>
      </w:pPr>
    </w:p>
    <w:p w14:paraId="338ADD2B"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MXACTC—is the maximum number of constant-head boundary cells in use during any stress period, including those that are defined using parameters.</w:t>
      </w:r>
    </w:p>
    <w:p w14:paraId="715394D5" w14:textId="77777777" w:rsidR="004142E6" w:rsidRDefault="004142E6" w:rsidP="004142E6">
      <w:pPr>
        <w:autoSpaceDE w:val="0"/>
        <w:autoSpaceDN w:val="0"/>
        <w:adjustRightInd w:val="0"/>
        <w:rPr>
          <w:rFonts w:ascii="TimesNewRomanPSMT" w:hAnsi="TimesNewRomanPSMT" w:cs="TimesNewRomanPSMT"/>
          <w:sz w:val="22"/>
          <w:szCs w:val="22"/>
        </w:rPr>
      </w:pPr>
    </w:p>
    <w:p w14:paraId="2E81A3E5" w14:textId="77777777" w:rsidR="004142E6" w:rsidRDefault="004142E6" w:rsidP="004142E6">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3E794D0D"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constant-head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Ehead variable.</w:t>
      </w:r>
    </w:p>
    <w:p w14:paraId="4E8DC2CA"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“NOPRINT”—specifies that lists of constant-head cells will not be written to the Listing File. </w:t>
      </w:r>
    </w:p>
    <w:p w14:paraId="2F769BC5" w14:textId="77777777" w:rsidR="00E47AF5" w:rsidRDefault="00E47AF5" w:rsidP="00E47AF5">
      <w:pPr>
        <w:autoSpaceDE w:val="0"/>
        <w:autoSpaceDN w:val="0"/>
        <w:adjustRightInd w:val="0"/>
        <w:rPr>
          <w:rFonts w:ascii="TimesNewRomanPSMT" w:hAnsi="TimesNewRomanPSMT" w:cs="TimesNewRomanPSMT"/>
          <w:sz w:val="22"/>
          <w:szCs w:val="22"/>
        </w:rPr>
      </w:pPr>
    </w:p>
    <w:p w14:paraId="7442ACFB" w14:textId="77777777" w:rsidR="004142E6"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This name can consist of 1 to 10 characters and is not case sensitive; that is, any combination of the same characters with different case will be equivalent. </w:t>
      </w:r>
    </w:p>
    <w:p w14:paraId="3CF2FFE9" w14:textId="77777777" w:rsidR="00E47AF5" w:rsidRDefault="00E47AF5" w:rsidP="00E47AF5">
      <w:pPr>
        <w:autoSpaceDE w:val="0"/>
        <w:autoSpaceDN w:val="0"/>
        <w:adjustRightInd w:val="0"/>
        <w:rPr>
          <w:rFonts w:ascii="TimesNewRomanPSMT" w:hAnsi="TimesNewRomanPSMT" w:cs="TimesNewRomanPSMT"/>
          <w:sz w:val="22"/>
          <w:szCs w:val="22"/>
        </w:rPr>
      </w:pPr>
    </w:p>
    <w:p w14:paraId="515068A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CHD Package, the only allowed parameter type is CHD, which defines values of the start and end head at the boundary.</w:t>
      </w:r>
    </w:p>
    <w:p w14:paraId="14CCCFA7" w14:textId="77777777" w:rsidR="00E47AF5" w:rsidRDefault="00E47AF5" w:rsidP="00E47AF5">
      <w:pPr>
        <w:autoSpaceDE w:val="0"/>
        <w:autoSpaceDN w:val="0"/>
        <w:adjustRightInd w:val="0"/>
        <w:rPr>
          <w:rFonts w:ascii="TimesNewRomanPSMT" w:hAnsi="TimesNewRomanPSMT" w:cs="TimesNewRomanPSMT"/>
          <w:sz w:val="22"/>
          <w:szCs w:val="22"/>
        </w:rPr>
      </w:pPr>
    </w:p>
    <w:p w14:paraId="1046F77D"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0D912445" w14:textId="77777777" w:rsidR="00E47AF5" w:rsidRDefault="00E47AF5" w:rsidP="00E47AF5">
      <w:pPr>
        <w:autoSpaceDE w:val="0"/>
        <w:autoSpaceDN w:val="0"/>
        <w:adjustRightInd w:val="0"/>
        <w:rPr>
          <w:rFonts w:ascii="TimesNewRomanPSMT" w:hAnsi="TimesNewRomanPSMT" w:cs="TimesNewRomanPSMT"/>
          <w:sz w:val="22"/>
          <w:szCs w:val="22"/>
        </w:rPr>
      </w:pPr>
    </w:p>
    <w:p w14:paraId="142924D7"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constant-head cells that are included in the parameter.</w:t>
      </w:r>
    </w:p>
    <w:p w14:paraId="0977014F" w14:textId="77777777" w:rsidR="00E47AF5" w:rsidRDefault="00E47AF5" w:rsidP="00E47AF5">
      <w:pPr>
        <w:autoSpaceDE w:val="0"/>
        <w:autoSpaceDN w:val="0"/>
        <w:adjustRightInd w:val="0"/>
        <w:rPr>
          <w:rFonts w:ascii="TimesNewRomanPSMT" w:hAnsi="TimesNewRomanPSMT" w:cs="TimesNewRomanPSMT"/>
          <w:sz w:val="22"/>
          <w:szCs w:val="22"/>
        </w:rPr>
      </w:pPr>
    </w:p>
    <w:p w14:paraId="3579E5D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constant-head boundary.</w:t>
      </w:r>
    </w:p>
    <w:p w14:paraId="2072BD5A" w14:textId="77777777" w:rsidR="00E47AF5" w:rsidRDefault="00E47AF5" w:rsidP="00E47AF5">
      <w:pPr>
        <w:autoSpaceDE w:val="0"/>
        <w:autoSpaceDN w:val="0"/>
        <w:adjustRightInd w:val="0"/>
        <w:rPr>
          <w:rFonts w:ascii="TimesNewRomanPSMT" w:hAnsi="TimesNewRomanPSMT" w:cs="TimesNewRomanPSMT"/>
          <w:sz w:val="22"/>
          <w:szCs w:val="22"/>
        </w:rPr>
      </w:pPr>
    </w:p>
    <w:p w14:paraId="6CD6D62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constant-head boundary.</w:t>
      </w:r>
    </w:p>
    <w:p w14:paraId="08E343D5" w14:textId="77777777" w:rsidR="00E47AF5" w:rsidRDefault="00E47AF5" w:rsidP="00E47AF5">
      <w:pPr>
        <w:autoSpaceDE w:val="0"/>
        <w:autoSpaceDN w:val="0"/>
        <w:adjustRightInd w:val="0"/>
        <w:rPr>
          <w:rFonts w:ascii="TimesNewRomanPSMT" w:hAnsi="TimesNewRomanPSMT" w:cs="TimesNewRomanPSMT"/>
          <w:sz w:val="22"/>
          <w:szCs w:val="22"/>
        </w:rPr>
      </w:pPr>
    </w:p>
    <w:p w14:paraId="11AE00F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Column—is the column number of the constant-head boundary. </w:t>
      </w:r>
    </w:p>
    <w:p w14:paraId="5B671117" w14:textId="77777777" w:rsidR="00E47AF5" w:rsidRDefault="00E47AF5" w:rsidP="00E47AF5">
      <w:pPr>
        <w:autoSpaceDE w:val="0"/>
        <w:autoSpaceDN w:val="0"/>
        <w:adjustRightInd w:val="0"/>
        <w:rPr>
          <w:rFonts w:ascii="TimesNewRomanPSMT" w:hAnsi="TimesNewRomanPSMT" w:cs="TimesNewRomanPSMT"/>
          <w:sz w:val="22"/>
          <w:szCs w:val="22"/>
        </w:rPr>
      </w:pPr>
    </w:p>
    <w:p w14:paraId="1C077CA5"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Node</w:t>
      </w:r>
      <w:r w:rsidRPr="00E47AF5">
        <w:rPr>
          <w:rFonts w:ascii="TimesNewRomanPSMT" w:hAnsi="TimesNewRomanPSMT" w:cs="TimesNewRomanPSMT"/>
          <w:color w:val="0000FF"/>
          <w:sz w:val="22"/>
          <w:szCs w:val="22"/>
        </w:rPr>
        <w:t>—is</w:t>
      </w:r>
      <w:r>
        <w:rPr>
          <w:rFonts w:ascii="TimesNewRomanPSMT" w:hAnsi="TimesNewRomanPSMT" w:cs="TimesNewRomanPSMT"/>
          <w:color w:val="0000FF"/>
          <w:sz w:val="22"/>
          <w:szCs w:val="22"/>
        </w:rPr>
        <w:t xml:space="preserve"> the node number of the constant-head boundary. </w:t>
      </w:r>
    </w:p>
    <w:p w14:paraId="66457EE3" w14:textId="77777777" w:rsidR="00E47AF5" w:rsidRDefault="00E47AF5" w:rsidP="00E47AF5">
      <w:pPr>
        <w:autoSpaceDE w:val="0"/>
        <w:autoSpaceDN w:val="0"/>
        <w:adjustRightInd w:val="0"/>
        <w:rPr>
          <w:rFonts w:ascii="TimesNewRomanPSMT" w:hAnsi="TimesNewRomanPSMT" w:cs="TimesNewRomanPSMT"/>
          <w:sz w:val="22"/>
          <w:szCs w:val="22"/>
        </w:rPr>
      </w:pPr>
    </w:p>
    <w:p w14:paraId="1321A61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Shdfact—is the factor used to calculate the head at the boundary at the start of the stress period from the parameter value. The head is the product of Shdfact and the parameter value.</w:t>
      </w:r>
    </w:p>
    <w:p w14:paraId="0CEE12E8" w14:textId="77777777" w:rsidR="00E47AF5" w:rsidRDefault="00E47AF5" w:rsidP="00E47AF5">
      <w:pPr>
        <w:autoSpaceDE w:val="0"/>
        <w:autoSpaceDN w:val="0"/>
        <w:adjustRightInd w:val="0"/>
        <w:rPr>
          <w:rFonts w:ascii="TimesNewRomanPSMT" w:hAnsi="TimesNewRomanPSMT" w:cs="TimesNewRomanPSMT"/>
          <w:sz w:val="22"/>
          <w:szCs w:val="22"/>
        </w:rPr>
      </w:pPr>
    </w:p>
    <w:p w14:paraId="2458117E"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Ehdfact—is the factor used to calculate the head at the boundary at the end of the stress period from the parameter value. The head is the product of Ehdfact and the parameter value.</w:t>
      </w:r>
    </w:p>
    <w:p w14:paraId="61A3E5FD" w14:textId="77777777" w:rsidR="00E47AF5" w:rsidRDefault="00E47AF5" w:rsidP="00E47AF5">
      <w:pPr>
        <w:autoSpaceDE w:val="0"/>
        <w:autoSpaceDN w:val="0"/>
        <w:adjustRightInd w:val="0"/>
        <w:rPr>
          <w:rFonts w:ascii="TimesNewRomanPSMT" w:hAnsi="TimesNewRomanPSMT" w:cs="TimesNewRomanPSMT"/>
          <w:sz w:val="22"/>
          <w:szCs w:val="22"/>
        </w:rPr>
      </w:pPr>
    </w:p>
    <w:p w14:paraId="67BB053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0CC49EF9" w14:textId="77777777" w:rsidR="00E47AF5" w:rsidRDefault="00E47AF5" w:rsidP="00E47AF5">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CHD data from the preceding stress period will be reused.</w:t>
      </w:r>
    </w:p>
    <w:p w14:paraId="6E137791" w14:textId="77777777" w:rsidR="00E47AF5" w:rsidRDefault="00E47AF5" w:rsidP="00E47AF5">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ITMP is the number of non-parameter constant-head boundaries read for the current stress period.</w:t>
      </w:r>
    </w:p>
    <w:p w14:paraId="7BDEEFF5" w14:textId="77777777" w:rsidR="00E47AF5" w:rsidRDefault="00E47AF5" w:rsidP="00E47AF5">
      <w:pPr>
        <w:autoSpaceDE w:val="0"/>
        <w:autoSpaceDN w:val="0"/>
        <w:adjustRightInd w:val="0"/>
        <w:rPr>
          <w:rFonts w:ascii="TimesNewRomanPSMT" w:hAnsi="TimesNewRomanPSMT" w:cs="TimesNewRomanPSMT"/>
          <w:sz w:val="22"/>
          <w:szCs w:val="22"/>
        </w:rPr>
      </w:pPr>
    </w:p>
    <w:p w14:paraId="32A874A1"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NP—is the number of parameters in use in the current stress period. </w:t>
      </w:r>
    </w:p>
    <w:p w14:paraId="038F0A40"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Shead—is the head at the boundary at the start of the stress period.</w:t>
      </w:r>
    </w:p>
    <w:p w14:paraId="2188F0D9" w14:textId="77777777" w:rsidR="00E47AF5" w:rsidRDefault="00E47AF5" w:rsidP="00E47AF5">
      <w:pPr>
        <w:autoSpaceDE w:val="0"/>
        <w:autoSpaceDN w:val="0"/>
        <w:adjustRightInd w:val="0"/>
        <w:rPr>
          <w:rFonts w:ascii="TimesNewRomanPSMT" w:hAnsi="TimesNewRomanPSMT" w:cs="TimesNewRomanPSMT"/>
          <w:sz w:val="22"/>
          <w:szCs w:val="22"/>
        </w:rPr>
      </w:pPr>
    </w:p>
    <w:p w14:paraId="1D8C8622"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Ehead—is the head at the boundary at the end of the stress period.</w:t>
      </w:r>
    </w:p>
    <w:p w14:paraId="33027CE7" w14:textId="77777777" w:rsidR="00E47AF5" w:rsidRDefault="00E47AF5" w:rsidP="00E47AF5">
      <w:pPr>
        <w:autoSpaceDE w:val="0"/>
        <w:autoSpaceDN w:val="0"/>
        <w:adjustRightInd w:val="0"/>
        <w:rPr>
          <w:rFonts w:ascii="TimesNewRomanPSMT" w:hAnsi="TimesNewRomanPSMT" w:cs="TimesNewRomanPSMT"/>
          <w:sz w:val="22"/>
          <w:szCs w:val="22"/>
        </w:rPr>
      </w:pPr>
    </w:p>
    <w:p w14:paraId="017E6664"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constant-head boundary that have been defined in Item 2. The values of auxiliary variables must be present in each repetition of Items 4 and 6 if they are defined in Item 2. The values must be specified in the order used to define the variables in Item 2.</w:t>
      </w:r>
    </w:p>
    <w:p w14:paraId="692AADD8" w14:textId="77777777" w:rsidR="00E47AF5" w:rsidRDefault="00E47AF5" w:rsidP="00E47AF5">
      <w:pPr>
        <w:autoSpaceDE w:val="0"/>
        <w:autoSpaceDN w:val="0"/>
        <w:adjustRightInd w:val="0"/>
        <w:rPr>
          <w:rFonts w:ascii="TimesNewRomanPSMT" w:hAnsi="TimesNewRomanPSMT" w:cs="TimesNewRomanPSMT"/>
          <w:sz w:val="22"/>
          <w:szCs w:val="22"/>
        </w:rPr>
      </w:pPr>
    </w:p>
    <w:p w14:paraId="255C150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58A09A5E" w14:textId="77777777" w:rsidR="00E47AF5" w:rsidRDefault="00E47AF5" w:rsidP="00E47AF5">
      <w:pPr>
        <w:autoSpaceDE w:val="0"/>
        <w:autoSpaceDN w:val="0"/>
        <w:adjustRightInd w:val="0"/>
        <w:rPr>
          <w:rFonts w:ascii="TimesNewRomanPSMT" w:hAnsi="TimesNewRomanPSMT" w:cs="TimesNewRomanPSMT"/>
          <w:sz w:val="22"/>
          <w:szCs w:val="22"/>
        </w:rPr>
      </w:pPr>
    </w:p>
    <w:p w14:paraId="244EF1A6" w14:textId="77777777" w:rsidR="00E47AF5" w:rsidRDefault="00017052" w:rsidP="00E47AF5">
      <w:pPr>
        <w:pStyle w:val="Heading3"/>
      </w:pPr>
      <w:r>
        <w:br w:type="page"/>
      </w:r>
      <w:bookmarkStart w:id="10" w:name="_Toc369501758"/>
      <w:r w:rsidR="00E47AF5">
        <w:lastRenderedPageBreak/>
        <w:t xml:space="preserve">Parameter Value </w:t>
      </w:r>
      <w:r w:rsidR="000F25D5">
        <w:t xml:space="preserve">(PVAL) </w:t>
      </w:r>
      <w:r w:rsidR="00E47AF5">
        <w:t>File</w:t>
      </w:r>
      <w:bookmarkEnd w:id="10"/>
    </w:p>
    <w:p w14:paraId="03993D8F"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Parameter Value File is the file that is specified with “PVAL” as the file type. Parameter values in this file replace parameter values specified in the files where parameters are defined.</w:t>
      </w:r>
    </w:p>
    <w:p w14:paraId="28DB38AB" w14:textId="77777777" w:rsidR="00E07754" w:rsidRDefault="00E07754" w:rsidP="00E47AF5">
      <w:pPr>
        <w:autoSpaceDE w:val="0"/>
        <w:autoSpaceDN w:val="0"/>
        <w:adjustRightInd w:val="0"/>
        <w:rPr>
          <w:rFonts w:ascii="TimesNewRomanPSMT" w:hAnsi="TimesNewRomanPSMT" w:cs="TimesNewRomanPSMT"/>
          <w:sz w:val="22"/>
          <w:szCs w:val="22"/>
        </w:rPr>
      </w:pPr>
    </w:p>
    <w:p w14:paraId="7D19C7EB"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1176D5E" w14:textId="77777777" w:rsidR="00E07754" w:rsidRDefault="00E07754" w:rsidP="00E47AF5">
      <w:pPr>
        <w:autoSpaceDE w:val="0"/>
        <w:autoSpaceDN w:val="0"/>
        <w:adjustRightInd w:val="0"/>
        <w:rPr>
          <w:rFonts w:ascii="Courier" w:hAnsi="Courier" w:cs="Courier"/>
          <w:sz w:val="22"/>
          <w:szCs w:val="22"/>
        </w:rPr>
      </w:pPr>
    </w:p>
    <w:p w14:paraId="5ACB97AC"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0. [#Text]</w:t>
      </w:r>
    </w:p>
    <w:p w14:paraId="4F868A3C"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771F716" w14:textId="77777777" w:rsidR="00E07754" w:rsidRDefault="00E07754" w:rsidP="00E47AF5">
      <w:pPr>
        <w:autoSpaceDE w:val="0"/>
        <w:autoSpaceDN w:val="0"/>
        <w:adjustRightInd w:val="0"/>
        <w:rPr>
          <w:rFonts w:ascii="Courier" w:hAnsi="Courier" w:cs="Courier"/>
          <w:sz w:val="22"/>
          <w:szCs w:val="22"/>
        </w:rPr>
      </w:pPr>
    </w:p>
    <w:p w14:paraId="6A20F848"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1. NP</w:t>
      </w:r>
    </w:p>
    <w:p w14:paraId="0DE1D493" w14:textId="77777777" w:rsidR="00E07754" w:rsidRDefault="00E07754" w:rsidP="00E47AF5">
      <w:pPr>
        <w:autoSpaceDE w:val="0"/>
        <w:autoSpaceDN w:val="0"/>
        <w:adjustRightInd w:val="0"/>
        <w:rPr>
          <w:rFonts w:ascii="Courier" w:hAnsi="Courier" w:cs="Courier"/>
          <w:sz w:val="22"/>
          <w:szCs w:val="22"/>
        </w:rPr>
      </w:pPr>
    </w:p>
    <w:p w14:paraId="2BA4CCE4" w14:textId="77777777" w:rsidR="00E47AF5" w:rsidRDefault="00E47AF5" w:rsidP="00E47AF5">
      <w:pPr>
        <w:autoSpaceDE w:val="0"/>
        <w:autoSpaceDN w:val="0"/>
        <w:adjustRightInd w:val="0"/>
        <w:rPr>
          <w:rFonts w:ascii="Courier" w:hAnsi="Courier" w:cs="Courier"/>
          <w:sz w:val="22"/>
          <w:szCs w:val="22"/>
        </w:rPr>
      </w:pPr>
      <w:r>
        <w:rPr>
          <w:rFonts w:ascii="Courier" w:hAnsi="Courier" w:cs="Courier"/>
          <w:sz w:val="22"/>
          <w:szCs w:val="22"/>
        </w:rPr>
        <w:t>2. PARNAM Parval</w:t>
      </w:r>
    </w:p>
    <w:p w14:paraId="6C551739" w14:textId="77777777" w:rsidR="00E47AF5" w:rsidRDefault="00E47AF5" w:rsidP="00E47AF5">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 repetitions of Item 2 are read.</w:t>
      </w:r>
    </w:p>
    <w:p w14:paraId="1768E217" w14:textId="77777777" w:rsidR="00017052" w:rsidRDefault="00017052" w:rsidP="00E47AF5">
      <w:pPr>
        <w:autoSpaceDE w:val="0"/>
        <w:autoSpaceDN w:val="0"/>
        <w:adjustRightInd w:val="0"/>
        <w:rPr>
          <w:rFonts w:ascii="TimesNewRomanPSMT" w:hAnsi="TimesNewRomanPSMT" w:cs="TimesNewRomanPSMT"/>
          <w:sz w:val="22"/>
          <w:szCs w:val="22"/>
        </w:rPr>
      </w:pPr>
    </w:p>
    <w:p w14:paraId="2DB653EA" w14:textId="77777777" w:rsidR="00017052" w:rsidRPr="004142E6" w:rsidRDefault="00E07754" w:rsidP="00017052">
      <w:pPr>
        <w:autoSpaceDE w:val="0"/>
        <w:autoSpaceDN w:val="0"/>
        <w:adjustRightInd w:val="0"/>
        <w:rPr>
          <w:rFonts w:ascii="TimesNewRomanPSMT" w:hAnsi="TimesNewRomanPSMT" w:cs="TimesNewRomanPSMT"/>
          <w:b/>
          <w:sz w:val="22"/>
          <w:szCs w:val="22"/>
        </w:rPr>
      </w:pPr>
      <w:r w:rsidRPr="00E07754">
        <w:rPr>
          <w:rFonts w:ascii="TimesNewRomanPSMT" w:hAnsi="TimesNewRomanPSMT" w:cs="TimesNewRomanPSMT"/>
          <w:b/>
          <w:sz w:val="22"/>
          <w:szCs w:val="22"/>
        </w:rPr>
        <w:t>Explanation of Variables Read from the Parameter Value File:</w:t>
      </w:r>
      <w:r>
        <w:t xml:space="preserve"> </w:t>
      </w:r>
    </w:p>
    <w:p w14:paraId="46BDFD64" w14:textId="77777777" w:rsidR="00017052" w:rsidRDefault="00E07754" w:rsidP="00017052">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r w:rsidR="00017052" w:rsidRPr="00017052">
        <w:rPr>
          <w:rFonts w:ascii="TimesNewRomanPSMT" w:hAnsi="TimesNewRomanPSMT" w:cs="TimesNewRomanPSMT"/>
          <w:sz w:val="22"/>
          <w:szCs w:val="22"/>
        </w:rPr>
        <w:t xml:space="preserve"> </w:t>
      </w:r>
    </w:p>
    <w:p w14:paraId="01AEC6D0" w14:textId="77777777" w:rsidR="00017052" w:rsidRDefault="00017052" w:rsidP="00E07754">
      <w:pPr>
        <w:autoSpaceDE w:val="0"/>
        <w:autoSpaceDN w:val="0"/>
        <w:adjustRightInd w:val="0"/>
        <w:rPr>
          <w:rFonts w:ascii="TimesNewRomanPSMT" w:hAnsi="TimesNewRomanPSMT" w:cs="TimesNewRomanPSMT"/>
          <w:sz w:val="22"/>
          <w:szCs w:val="22"/>
        </w:rPr>
      </w:pPr>
    </w:p>
    <w:p w14:paraId="290DD91A" w14:textId="77777777" w:rsidR="00E07754" w:rsidRDefault="00E07754" w:rsidP="00E07754">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whose value is to be defined. This name can consist of 1 to 10 characters and is not case sensitive. That is, any combination of the same characters with different case will be equivalent.</w:t>
      </w:r>
    </w:p>
    <w:p w14:paraId="134E957D" w14:textId="77777777" w:rsidR="00E07754" w:rsidRDefault="00E07754" w:rsidP="00E07754">
      <w:pPr>
        <w:autoSpaceDE w:val="0"/>
        <w:autoSpaceDN w:val="0"/>
        <w:adjustRightInd w:val="0"/>
        <w:rPr>
          <w:rFonts w:ascii="TimesNewRomanPSMT" w:hAnsi="TimesNewRomanPSMT" w:cs="TimesNewRomanPSMT"/>
          <w:sz w:val="22"/>
          <w:szCs w:val="22"/>
        </w:rPr>
      </w:pPr>
    </w:p>
    <w:p w14:paraId="48C99B20" w14:textId="77777777" w:rsidR="00E07754" w:rsidRDefault="00E07754" w:rsidP="00E07754">
      <w:pPr>
        <w:autoSpaceDE w:val="0"/>
        <w:autoSpaceDN w:val="0"/>
        <w:adjustRightInd w:val="0"/>
      </w:pPr>
      <w:r>
        <w:rPr>
          <w:rFonts w:ascii="TimesNewRomanPSMT" w:hAnsi="TimesNewRomanPSMT" w:cs="TimesNewRomanPSMT"/>
          <w:sz w:val="22"/>
          <w:szCs w:val="22"/>
        </w:rPr>
        <w:t>Parval—is the parameter value. This value overrides the parameter value specified in the file where the parameter is defined.</w:t>
      </w:r>
    </w:p>
    <w:p w14:paraId="7950F5BC" w14:textId="77777777" w:rsidR="0061726F" w:rsidRPr="00A26626" w:rsidRDefault="004142E6" w:rsidP="00E47AF5">
      <w:pPr>
        <w:pStyle w:val="Heading3"/>
      </w:pPr>
      <w:r>
        <w:br w:type="page"/>
      </w:r>
      <w:bookmarkStart w:id="11" w:name="_Toc369501759"/>
      <w:r w:rsidR="00A26626" w:rsidRPr="00A26626">
        <w:lastRenderedPageBreak/>
        <w:t xml:space="preserve">Structured </w:t>
      </w:r>
      <w:r w:rsidR="0061726F" w:rsidRPr="00A26626">
        <w:t>Discretization File</w:t>
      </w:r>
      <w:r w:rsidR="00A26626" w:rsidRPr="00A26626">
        <w:t xml:space="preserve"> (DIS)</w:t>
      </w:r>
      <w:bookmarkEnd w:id="11"/>
    </w:p>
    <w:p w14:paraId="31F028B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Discretization information </w:t>
      </w:r>
      <w:r w:rsidR="00BE75EC">
        <w:rPr>
          <w:rFonts w:ascii="TimesNewRomanPSMT" w:hAnsi="TimesNewRomanPSMT" w:cs="TimesNewRomanPSMT"/>
          <w:sz w:val="22"/>
          <w:szCs w:val="22"/>
        </w:rPr>
        <w:t xml:space="preserve">for a structured finite-difference grid </w:t>
      </w:r>
      <w:r w:rsidRPr="00A26626">
        <w:rPr>
          <w:rFonts w:ascii="TimesNewRomanPSMT" w:hAnsi="TimesNewRomanPSMT" w:cs="TimesNewRomanPSMT"/>
          <w:sz w:val="22"/>
          <w:szCs w:val="22"/>
        </w:rPr>
        <w:t>is read from the file that is specified by "DIS"</w:t>
      </w:r>
      <w:r w:rsidR="00F71FC8" w:rsidRPr="00A26626">
        <w:rPr>
          <w:rFonts w:ascii="TimesNewRomanPSMT" w:hAnsi="TimesNewRomanPSMT" w:cs="TimesNewRomanPSMT"/>
          <w:sz w:val="22"/>
          <w:szCs w:val="22"/>
        </w:rPr>
        <w:t xml:space="preserve"> </w:t>
      </w:r>
      <w:r w:rsidRPr="00A26626">
        <w:rPr>
          <w:rFonts w:ascii="TimesNewRomanPSMT" w:hAnsi="TimesNewRomanPSMT" w:cs="TimesNewRomanPSMT"/>
          <w:sz w:val="22"/>
          <w:szCs w:val="22"/>
        </w:rPr>
        <w:t>as the file type.</w:t>
      </w:r>
    </w:p>
    <w:p w14:paraId="65566186"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DE82D3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SIMULATION</w:t>
      </w:r>
    </w:p>
    <w:p w14:paraId="0F1C7C04" w14:textId="77777777" w:rsidR="0061726F" w:rsidRPr="00A26626" w:rsidRDefault="0061726F" w:rsidP="00F71F6E">
      <w:pPr>
        <w:autoSpaceDE w:val="0"/>
        <w:autoSpaceDN w:val="0"/>
        <w:adjustRightInd w:val="0"/>
        <w:rPr>
          <w:rFonts w:ascii="Courier" w:hAnsi="Courier" w:cs="Courier"/>
          <w:sz w:val="22"/>
          <w:szCs w:val="22"/>
        </w:rPr>
      </w:pPr>
    </w:p>
    <w:p w14:paraId="52CE6CC9"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0. [#Text]</w:t>
      </w:r>
    </w:p>
    <w:p w14:paraId="543031D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Item 0 is optional—“#” must be in column 1. Item 0 can be repeated multiple times.</w:t>
      </w:r>
    </w:p>
    <w:p w14:paraId="57F5B2C4" w14:textId="77777777" w:rsidR="0061726F" w:rsidRPr="00A26626" w:rsidRDefault="0061726F" w:rsidP="00F71F6E">
      <w:pPr>
        <w:autoSpaceDE w:val="0"/>
        <w:autoSpaceDN w:val="0"/>
        <w:adjustRightInd w:val="0"/>
        <w:rPr>
          <w:rFonts w:ascii="Courier" w:hAnsi="Courier" w:cs="Courier"/>
          <w:sz w:val="22"/>
          <w:szCs w:val="22"/>
        </w:rPr>
      </w:pPr>
    </w:p>
    <w:p w14:paraId="07D7EDF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 xml:space="preserve">1. NLAY NROW NCOL NPER ITMUNI LENUNI </w:t>
      </w:r>
    </w:p>
    <w:p w14:paraId="01D19BCA" w14:textId="77777777" w:rsidR="0061726F" w:rsidRPr="00A26626" w:rsidRDefault="0061726F" w:rsidP="00F71F6E">
      <w:pPr>
        <w:autoSpaceDE w:val="0"/>
        <w:autoSpaceDN w:val="0"/>
        <w:adjustRightInd w:val="0"/>
        <w:rPr>
          <w:rFonts w:ascii="Courier" w:hAnsi="Courier" w:cs="Courier"/>
          <w:sz w:val="22"/>
          <w:szCs w:val="22"/>
        </w:rPr>
      </w:pPr>
    </w:p>
    <w:p w14:paraId="6152538C" w14:textId="77777777" w:rsidR="0061726F" w:rsidRPr="00A26626" w:rsidRDefault="0061726F" w:rsidP="00F71F6E">
      <w:pPr>
        <w:autoSpaceDE w:val="0"/>
        <w:autoSpaceDN w:val="0"/>
        <w:adjustRightInd w:val="0"/>
        <w:rPr>
          <w:rFonts w:ascii="Courier" w:hAnsi="Courier" w:cs="Courier"/>
          <w:sz w:val="22"/>
          <w:szCs w:val="22"/>
        </w:rPr>
      </w:pPr>
      <w:r w:rsidRPr="00A26626">
        <w:rPr>
          <w:rFonts w:ascii="Courier" w:hAnsi="Courier" w:cs="Courier"/>
          <w:sz w:val="22"/>
          <w:szCs w:val="22"/>
        </w:rPr>
        <w:t>2. LAYCBD(NLAY)</w:t>
      </w:r>
    </w:p>
    <w:p w14:paraId="2E5C006C" w14:textId="77777777" w:rsidR="0061726F" w:rsidRPr="00A26626" w:rsidRDefault="0061726F" w:rsidP="00F71F6E">
      <w:pPr>
        <w:autoSpaceDE w:val="0"/>
        <w:autoSpaceDN w:val="0"/>
        <w:adjustRightInd w:val="0"/>
        <w:rPr>
          <w:rFonts w:ascii="Courier" w:hAnsi="Courier" w:cs="Courier"/>
          <w:sz w:val="22"/>
          <w:szCs w:val="22"/>
        </w:rPr>
      </w:pPr>
    </w:p>
    <w:p w14:paraId="1A89028F"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3</w:t>
      </w:r>
      <w:r w:rsidR="0061726F" w:rsidRPr="00A26626">
        <w:rPr>
          <w:rFonts w:ascii="Courier" w:hAnsi="Courier" w:cs="Courier"/>
          <w:sz w:val="22"/>
          <w:szCs w:val="22"/>
        </w:rPr>
        <w:t>. DELR(NCOL) - U1DREL</w:t>
      </w:r>
    </w:p>
    <w:p w14:paraId="1533DAD4"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Figure 8-1 of the MODFLOW-2005 document illustrates the orientation of DELR and DELC.</w:t>
      </w:r>
    </w:p>
    <w:p w14:paraId="015EB74F" w14:textId="77777777" w:rsidR="0061726F" w:rsidRPr="00A26626" w:rsidRDefault="0061726F" w:rsidP="00F71F6E">
      <w:pPr>
        <w:autoSpaceDE w:val="0"/>
        <w:autoSpaceDN w:val="0"/>
        <w:adjustRightInd w:val="0"/>
        <w:rPr>
          <w:rFonts w:ascii="Courier" w:hAnsi="Courier" w:cs="Courier"/>
          <w:sz w:val="22"/>
          <w:szCs w:val="22"/>
        </w:rPr>
      </w:pPr>
    </w:p>
    <w:p w14:paraId="29AAFF55"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4</w:t>
      </w:r>
      <w:r w:rsidR="0061726F" w:rsidRPr="00A26626">
        <w:rPr>
          <w:rFonts w:ascii="Courier" w:hAnsi="Courier" w:cs="Courier"/>
          <w:sz w:val="22"/>
          <w:szCs w:val="22"/>
        </w:rPr>
        <w:t>. DELC(NROW) - U1DREL</w:t>
      </w:r>
    </w:p>
    <w:p w14:paraId="20122B1C" w14:textId="77777777" w:rsidR="0061726F" w:rsidRPr="00A26626" w:rsidRDefault="0061726F" w:rsidP="00F71F6E">
      <w:pPr>
        <w:autoSpaceDE w:val="0"/>
        <w:autoSpaceDN w:val="0"/>
        <w:adjustRightInd w:val="0"/>
        <w:rPr>
          <w:rFonts w:ascii="Courier" w:hAnsi="Courier" w:cs="Courier"/>
          <w:sz w:val="22"/>
          <w:szCs w:val="22"/>
        </w:rPr>
      </w:pPr>
    </w:p>
    <w:p w14:paraId="740C9E3C"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5</w:t>
      </w:r>
      <w:r w:rsidR="0061726F" w:rsidRPr="00A26626">
        <w:rPr>
          <w:rFonts w:ascii="Courier" w:hAnsi="Courier" w:cs="Courier"/>
          <w:sz w:val="22"/>
          <w:szCs w:val="22"/>
        </w:rPr>
        <w:t xml:space="preserve">. Top(NCOL,NROW) - U2DREL </w:t>
      </w:r>
      <w:r w:rsidR="0061726F" w:rsidRPr="00A26626">
        <w:rPr>
          <w:sz w:val="22"/>
          <w:szCs w:val="22"/>
        </w:rPr>
        <w:t xml:space="preserve">is the top of the model domain. </w:t>
      </w:r>
    </w:p>
    <w:p w14:paraId="231F49D0" w14:textId="77777777" w:rsidR="0061726F" w:rsidRPr="00A26626" w:rsidRDefault="0061726F" w:rsidP="00F71F6E">
      <w:pPr>
        <w:autoSpaceDE w:val="0"/>
        <w:autoSpaceDN w:val="0"/>
        <w:adjustRightInd w:val="0"/>
        <w:rPr>
          <w:rFonts w:ascii="Courier" w:hAnsi="Courier" w:cs="Courier"/>
          <w:sz w:val="22"/>
          <w:szCs w:val="22"/>
        </w:rPr>
      </w:pPr>
    </w:p>
    <w:p w14:paraId="025F82EA" w14:textId="77777777" w:rsidR="0061726F" w:rsidRPr="00A26626" w:rsidRDefault="00BE75EC" w:rsidP="00F71F6E">
      <w:pPr>
        <w:autoSpaceDE w:val="0"/>
        <w:autoSpaceDN w:val="0"/>
        <w:adjustRightInd w:val="0"/>
        <w:rPr>
          <w:rFonts w:ascii="Courier" w:hAnsi="Courier" w:cs="Courier"/>
          <w:sz w:val="22"/>
          <w:szCs w:val="22"/>
        </w:rPr>
      </w:pPr>
      <w:r>
        <w:rPr>
          <w:rFonts w:ascii="Courier" w:hAnsi="Courier" w:cs="Courier"/>
          <w:sz w:val="22"/>
          <w:szCs w:val="22"/>
        </w:rPr>
        <w:t>6</w:t>
      </w:r>
      <w:r w:rsidR="0061726F" w:rsidRPr="00A26626">
        <w:rPr>
          <w:rFonts w:ascii="Courier" w:hAnsi="Courier" w:cs="Courier"/>
          <w:sz w:val="22"/>
          <w:szCs w:val="22"/>
        </w:rPr>
        <w:t xml:space="preserve">. BOTM(NCOL,NROW) - U2DREL </w:t>
      </w:r>
      <w:r w:rsidR="0061726F" w:rsidRPr="00A26626">
        <w:rPr>
          <w:sz w:val="22"/>
          <w:szCs w:val="22"/>
        </w:rPr>
        <w:t xml:space="preserve">is the bottom of each model layer or confining bed. </w:t>
      </w:r>
    </w:p>
    <w:p w14:paraId="252DF006"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Item </w:t>
      </w:r>
      <w:r w:rsidR="00BE75EC">
        <w:rPr>
          <w:rFonts w:ascii="TimesNewRomanPSMT" w:hAnsi="TimesNewRomanPSMT" w:cs="TimesNewRomanPSMT"/>
          <w:sz w:val="22"/>
          <w:szCs w:val="22"/>
        </w:rPr>
        <w:t>6</w:t>
      </w:r>
      <w:r w:rsidRPr="00A26626">
        <w:rPr>
          <w:rFonts w:ascii="TimesNewRomanPSMT" w:hAnsi="TimesNewRomanPSMT" w:cs="TimesNewRomanPSMT"/>
          <w:sz w:val="22"/>
          <w:szCs w:val="22"/>
        </w:rPr>
        <w:t xml:space="preserve"> is repeated for each model layer and Quasi-3D confining bed in the grid. Thus, the number of BOTM</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variables must be NLAY plus the number of Quasi-3D confining beds. The BOTM variables are read in</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sequence going down from the top of the system. For example, in a 3-layer model with a Quasi-3D confining</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bed below layer 2, there would be 4 BOTM arrays. The arrays would be the bottom of layer 1, the bottom of</w:t>
      </w:r>
      <w:r w:rsidR="00997DC2">
        <w:rPr>
          <w:rFonts w:ascii="TimesNewRomanPSMT" w:hAnsi="TimesNewRomanPSMT" w:cs="TimesNewRomanPSMT"/>
          <w:sz w:val="22"/>
          <w:szCs w:val="22"/>
        </w:rPr>
        <w:t xml:space="preserve"> </w:t>
      </w:r>
      <w:r w:rsidRPr="00A26626">
        <w:rPr>
          <w:rFonts w:ascii="TimesNewRomanPSMT" w:hAnsi="TimesNewRomanPSMT" w:cs="TimesNewRomanPSMT"/>
          <w:sz w:val="22"/>
          <w:szCs w:val="22"/>
        </w:rPr>
        <w:t>layer 2, the bottom of the Quasi-3D confining bed below layer 2, and the bottom of layer 3.</w:t>
      </w:r>
    </w:p>
    <w:p w14:paraId="6E5DE5A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3412A5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FOR EACH STRESS PERIOD</w:t>
      </w:r>
    </w:p>
    <w:p w14:paraId="16021543" w14:textId="77777777" w:rsidR="0061726F" w:rsidRPr="00A26626" w:rsidRDefault="0061726F" w:rsidP="00F71F6E">
      <w:pPr>
        <w:pStyle w:val="BodyText"/>
        <w:ind w:firstLine="0"/>
        <w:rPr>
          <w:rFonts w:ascii="Courier" w:hAnsi="Courier" w:cs="Courier"/>
          <w:sz w:val="22"/>
          <w:szCs w:val="22"/>
        </w:rPr>
      </w:pPr>
    </w:p>
    <w:p w14:paraId="68F67405" w14:textId="77777777" w:rsidR="0061726F" w:rsidRPr="00A26626" w:rsidRDefault="0061726F" w:rsidP="00F71F6E">
      <w:pPr>
        <w:pStyle w:val="BodyText"/>
        <w:ind w:firstLine="0"/>
        <w:rPr>
          <w:rFonts w:ascii="Courier" w:hAnsi="Courier" w:cs="Courier"/>
          <w:sz w:val="22"/>
          <w:szCs w:val="22"/>
        </w:rPr>
      </w:pPr>
      <w:r w:rsidRPr="00A26626">
        <w:rPr>
          <w:rFonts w:ascii="Courier" w:hAnsi="Courier" w:cs="Courier"/>
          <w:sz w:val="22"/>
          <w:szCs w:val="22"/>
        </w:rPr>
        <w:t>16. PERLEN NSTP TSMULT Ss/Tr</w:t>
      </w:r>
    </w:p>
    <w:p w14:paraId="51CDC4FF" w14:textId="77777777" w:rsidR="0061726F" w:rsidRPr="00A26626" w:rsidRDefault="0061726F" w:rsidP="00F71F6E">
      <w:pPr>
        <w:autoSpaceDE w:val="0"/>
        <w:autoSpaceDN w:val="0"/>
        <w:adjustRightInd w:val="0"/>
        <w:rPr>
          <w:rFonts w:ascii="TimesNewRomanPSMT" w:hAnsi="TimesNewRomanPSMT" w:cs="TimesNewRomanPSMT"/>
          <w:b/>
          <w:bCs/>
          <w:sz w:val="22"/>
          <w:szCs w:val="22"/>
        </w:rPr>
      </w:pPr>
      <w:r w:rsidRPr="00A26626">
        <w:rPr>
          <w:rFonts w:ascii="TimesNewRomanPSMT" w:hAnsi="TimesNewRomanPSMT" w:cs="TimesNewRomanPSMT"/>
          <w:b/>
          <w:bCs/>
          <w:sz w:val="22"/>
          <w:szCs w:val="22"/>
        </w:rPr>
        <w:t>Explanation of Variables Read from the Discretization File:</w:t>
      </w:r>
    </w:p>
    <w:p w14:paraId="5E0B5B07"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4B00710"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Text—is a character variable (199 characters) that starts in column 2. Any characters can be included in Text.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character must be in column 1. Lines beginning with # are restricted to the first lines of the file. Text is written to the Listing File.</w:t>
      </w:r>
    </w:p>
    <w:p w14:paraId="200BE3C1" w14:textId="77777777" w:rsidR="0061726F" w:rsidRPr="00A26626" w:rsidRDefault="0061726F" w:rsidP="00F71F6E">
      <w:pPr>
        <w:autoSpaceDE w:val="0"/>
        <w:autoSpaceDN w:val="0"/>
        <w:adjustRightInd w:val="0"/>
        <w:rPr>
          <w:rFonts w:ascii="Courier" w:hAnsi="Courier" w:cs="Courier"/>
          <w:sz w:val="22"/>
          <w:szCs w:val="22"/>
        </w:rPr>
      </w:pPr>
    </w:p>
    <w:p w14:paraId="032D2F2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NLAY—is the number of layers in the model grid of the groundwater domain.</w:t>
      </w:r>
    </w:p>
    <w:p w14:paraId="7777461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5C97093"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NROW—is the number of rows in the model grid.</w:t>
      </w:r>
    </w:p>
    <w:p w14:paraId="0BF07E1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420EA4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NCOL—is the number of columns in the model grid.</w:t>
      </w:r>
    </w:p>
    <w:p w14:paraId="1DC9788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55224DE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NPER—is the number of stress periods in the simulation.</w:t>
      </w:r>
    </w:p>
    <w:p w14:paraId="201375DB"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59D0B5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ITMUNI—indicates the time unit of model data, which must be consistent for all data values that involve time.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time unit, then stress-period length, time-step length, transmissivity, and so on,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years</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time units. Note that the program will still run even if </w:t>
      </w:r>
      <w:r w:rsidRPr="00A26626">
        <w:rPr>
          <w:rFonts w:ascii="TimesNewRomanPSMT" w:hAnsi="TimesNewRomanPSMT" w:cs="TimesNewRomanPSMT"/>
          <w:sz w:val="22"/>
          <w:szCs w:val="22"/>
        </w:rPr>
        <w:lastRenderedPageBreak/>
        <w:t xml:space="preserve">“undefined” time units are specified because the fundamental equations used in MODFLOW do not require that the time unit be identified; but </w:t>
      </w:r>
      <w:r w:rsidR="001D1D8D" w:rsidRPr="00A26626">
        <w:rPr>
          <w:rFonts w:ascii="TimesNewRomanPSMT" w:hAnsi="TimesNewRomanPSMT" w:cs="TimesNewRomanPSMT"/>
          <w:sz w:val="22"/>
          <w:szCs w:val="22"/>
        </w:rPr>
        <w:t>the user should ensure that</w:t>
      </w:r>
      <w:r w:rsidRPr="00A26626">
        <w:rPr>
          <w:rFonts w:ascii="TimesNewRomanPSMT" w:hAnsi="TimesNewRomanPSMT" w:cs="TimesNewRomanPSMT"/>
          <w:sz w:val="22"/>
          <w:szCs w:val="22"/>
        </w:rPr>
        <w:t xml:space="preserve"> consistent units </w:t>
      </w:r>
      <w:r w:rsidR="001D1D8D" w:rsidRPr="00A26626">
        <w:rPr>
          <w:rFonts w:ascii="TimesNewRomanPSMT" w:hAnsi="TimesNewRomanPSMT" w:cs="TimesNewRomanPSMT"/>
          <w:sz w:val="22"/>
          <w:szCs w:val="22"/>
        </w:rPr>
        <w:t xml:space="preserve">are used </w:t>
      </w:r>
      <w:r w:rsidRPr="00A26626">
        <w:rPr>
          <w:rFonts w:ascii="TimesNewRomanPSMT" w:hAnsi="TimesNewRomanPSMT" w:cs="TimesNewRomanPSMT"/>
          <w:sz w:val="22"/>
          <w:szCs w:val="22"/>
        </w:rPr>
        <w:t>for all input data even when ITMUNI indicates an undefined time unit. When the time unit is defined, MODFLOW uses it to print a table of elapsed simulation time:</w:t>
      </w:r>
    </w:p>
    <w:p w14:paraId="14C96FC3"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0 - undefined </w:t>
      </w:r>
      <w:r w:rsidRPr="00A26626">
        <w:rPr>
          <w:rFonts w:ascii="Courier" w:hAnsi="Courier" w:cs="Courier"/>
          <w:sz w:val="22"/>
          <w:szCs w:val="22"/>
        </w:rPr>
        <w:tab/>
        <w:t>3 - hours</w:t>
      </w:r>
    </w:p>
    <w:p w14:paraId="0ED14D2E"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1 </w:t>
      </w:r>
      <w:r w:rsidR="00B472E3" w:rsidRPr="00A26626">
        <w:rPr>
          <w:rFonts w:ascii="Courier" w:hAnsi="Courier" w:cs="Courier"/>
          <w:sz w:val="22"/>
          <w:szCs w:val="22"/>
        </w:rPr>
        <w:t xml:space="preserve">- </w:t>
      </w:r>
      <w:r w:rsidRPr="00A26626">
        <w:rPr>
          <w:rFonts w:ascii="Courier" w:hAnsi="Courier" w:cs="Courier"/>
          <w:sz w:val="22"/>
          <w:szCs w:val="22"/>
        </w:rPr>
        <w:t xml:space="preserve"> seconds </w:t>
      </w:r>
      <w:r w:rsidRPr="00A26626">
        <w:rPr>
          <w:rFonts w:ascii="Courier" w:hAnsi="Courier" w:cs="Courier"/>
          <w:sz w:val="22"/>
          <w:szCs w:val="22"/>
        </w:rPr>
        <w:tab/>
        <w:t>4 - days</w:t>
      </w:r>
    </w:p>
    <w:p w14:paraId="0E8AA02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 xml:space="preserve">2 </w:t>
      </w:r>
      <w:r w:rsidR="00B472E3" w:rsidRPr="00A26626">
        <w:rPr>
          <w:rFonts w:ascii="Courier" w:hAnsi="Courier" w:cs="Courier"/>
          <w:sz w:val="22"/>
          <w:szCs w:val="22"/>
        </w:rPr>
        <w:t xml:space="preserve">- </w:t>
      </w:r>
      <w:r w:rsidRPr="00A26626">
        <w:rPr>
          <w:rFonts w:ascii="Courier" w:hAnsi="Courier" w:cs="Courier"/>
          <w:sz w:val="22"/>
          <w:szCs w:val="22"/>
        </w:rPr>
        <w:t xml:space="preserve"> minutes </w:t>
      </w:r>
      <w:r w:rsidRPr="00A26626">
        <w:rPr>
          <w:rFonts w:ascii="Courier" w:hAnsi="Courier" w:cs="Courier"/>
          <w:sz w:val="22"/>
          <w:szCs w:val="22"/>
        </w:rPr>
        <w:tab/>
        <w:t>5 - years</w:t>
      </w:r>
    </w:p>
    <w:p w14:paraId="772F963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7A3B5B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LENUNI—indicates the length unit of model data, which must be consistent for all data values that involve length. For example, if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is the chosen length unit, grid spacing, head, hydraulic conductivity, water volumes, and so forth, must all be expressed using </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feet</w:t>
      </w:r>
      <w:r w:rsidR="001D1D8D" w:rsidRPr="00A26626">
        <w:rPr>
          <w:rFonts w:ascii="TimesNewRomanPSMT" w:hAnsi="TimesNewRomanPSMT" w:cs="TimesNewRomanPSMT"/>
          <w:sz w:val="22"/>
          <w:szCs w:val="22"/>
        </w:rPr>
        <w:t>”</w:t>
      </w:r>
      <w:r w:rsidRPr="00A26626">
        <w:rPr>
          <w:rFonts w:ascii="TimesNewRomanPSMT" w:hAnsi="TimesNewRomanPSMT" w:cs="TimesNewRomanPSMT"/>
          <w:sz w:val="22"/>
          <w:szCs w:val="22"/>
        </w:rPr>
        <w:t xml:space="preserve"> for their length units. Note that the program will still run even if “undefined” length units are specified because the fundamental equations used in MODFLOW do not require that the length unit be identified; but </w:t>
      </w:r>
      <w:r w:rsidR="001D1D8D" w:rsidRPr="00A26626">
        <w:rPr>
          <w:rFonts w:ascii="TimesNewRomanPSMT" w:hAnsi="TimesNewRomanPSMT" w:cs="TimesNewRomanPSMT"/>
          <w:sz w:val="22"/>
          <w:szCs w:val="22"/>
        </w:rPr>
        <w:t xml:space="preserve">but the user should ensure that consistent units are used for </w:t>
      </w:r>
      <w:r w:rsidRPr="00A26626">
        <w:rPr>
          <w:rFonts w:ascii="TimesNewRomanPSMT" w:hAnsi="TimesNewRomanPSMT" w:cs="TimesNewRomanPSMT"/>
          <w:sz w:val="22"/>
          <w:szCs w:val="22"/>
        </w:rPr>
        <w:t xml:space="preserve">for all input data even when LENUNI indicates an undefined length unit: </w:t>
      </w:r>
      <w:r w:rsidR="001D1D8D" w:rsidRPr="00A26626">
        <w:rPr>
          <w:rFonts w:ascii="TimesNewRomanPSMT" w:hAnsi="TimesNewRomanPSMT" w:cs="TimesNewRomanPSMT"/>
          <w:sz w:val="22"/>
          <w:szCs w:val="22"/>
        </w:rPr>
        <w:t xml:space="preserve"> </w:t>
      </w:r>
    </w:p>
    <w:p w14:paraId="5E7E3A2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0 - undefined</w:t>
      </w:r>
    </w:p>
    <w:p w14:paraId="2B8A48A2"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1 - feet</w:t>
      </w:r>
    </w:p>
    <w:p w14:paraId="73112D7D"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2 - meters</w:t>
      </w:r>
    </w:p>
    <w:p w14:paraId="750B0EEA" w14:textId="77777777" w:rsidR="0061726F" w:rsidRPr="00A26626" w:rsidRDefault="0061726F" w:rsidP="00F71F6E">
      <w:pPr>
        <w:autoSpaceDE w:val="0"/>
        <w:autoSpaceDN w:val="0"/>
        <w:adjustRightInd w:val="0"/>
        <w:ind w:firstLine="720"/>
        <w:rPr>
          <w:rFonts w:ascii="Courier" w:hAnsi="Courier" w:cs="Courier"/>
          <w:sz w:val="22"/>
          <w:szCs w:val="22"/>
        </w:rPr>
      </w:pPr>
      <w:r w:rsidRPr="00A26626">
        <w:rPr>
          <w:rFonts w:ascii="Courier" w:hAnsi="Courier" w:cs="Courier"/>
          <w:sz w:val="22"/>
          <w:szCs w:val="22"/>
        </w:rPr>
        <w:t>3 - centimeters</w:t>
      </w:r>
    </w:p>
    <w:p w14:paraId="4448269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EFE1567"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LAYCBD—is a flag, with one value for each model layer, that indicates whether or not a layer has a Quasi-3D</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confining bed below it. 0 indicates no confining bed, and not zero indicates a confining bed. LAYCBD for the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bottom layer must be 0.</w:t>
      </w:r>
    </w:p>
    <w:p w14:paraId="1487C505"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79E17E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DELR—is the cell width along rows. Read one value for each of the NCOL columns. This is a multi-value one dimensional variable with one value for each column. (See figure 8-1 of the MODFLOW-2005 document.)</w:t>
      </w:r>
    </w:p>
    <w:p w14:paraId="4708A109"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116AA1E"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DELC—is the cell width along columns. Read one value for each of the NROW rows. This is a multi-value one dimensional variable with one value for each row. (See figure 8-1 of the MODFLOW-2005 document.)</w:t>
      </w:r>
    </w:p>
    <w:p w14:paraId="4D88FE30"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1B8C679C"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TOP—is the top elevation of layer 1. For the common situation in which the top layer represents a water-table</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aquifer, setting Top equal to land-surface elevation may be reasonable.</w:t>
      </w:r>
    </w:p>
    <w:p w14:paraId="746F7BEC"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73F20C0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BOTM—is the bottom elevation of a model layer or a Quasi-3d confining bed.</w:t>
      </w:r>
    </w:p>
    <w:p w14:paraId="27C4A67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3E33CE92"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PERLEN—is the length of a stress period.</w:t>
      </w:r>
    </w:p>
    <w:p w14:paraId="6488839D"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42E104D"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NSTP—is the number of time steps in a stress period.</w:t>
      </w:r>
    </w:p>
    <w:p w14:paraId="563433E3"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2BB7641B"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TSMULT—is the multiplier for the length of successive time steps. The length of a time step is calculated by</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 xml:space="preserve">multiplying the length of the previous time step by TSMULT. The length of the first time step, </w:t>
      </w:r>
      <w:r w:rsidRPr="00A26626">
        <w:rPr>
          <w:rFonts w:ascii="SymbolMT" w:eastAsia="SymbolMT" w:hAnsi="Courier" w:cs="SymbolMT" w:hint="eastAsia"/>
          <w:sz w:val="22"/>
          <w:szCs w:val="22"/>
        </w:rPr>
        <w:t>Δ</w:t>
      </w:r>
      <w:r w:rsidRPr="00A26626">
        <w:rPr>
          <w:rFonts w:ascii="TimesNewRomanPSMT" w:hAnsi="TimesNewRomanPSMT" w:cs="TimesNewRomanPSMT"/>
          <w:sz w:val="22"/>
          <w:szCs w:val="22"/>
        </w:rPr>
        <w:t>t</w:t>
      </w:r>
      <w:r w:rsidRPr="00A26626">
        <w:rPr>
          <w:rFonts w:ascii="TimesNewRomanPSMT" w:hAnsi="TimesNewRomanPSMT" w:cs="TimesNewRomanPSMT"/>
          <w:sz w:val="14"/>
          <w:szCs w:val="14"/>
        </w:rPr>
        <w:t>1</w:t>
      </w:r>
      <w:r w:rsidRPr="00A26626">
        <w:rPr>
          <w:rFonts w:ascii="TimesNewRomanPSMT" w:hAnsi="TimesNewRomanPSMT" w:cs="TimesNewRomanPSMT"/>
          <w:sz w:val="22"/>
          <w:szCs w:val="22"/>
        </w:rPr>
        <w:t>, is related to</w:t>
      </w:r>
      <w:r w:rsidR="00E572B1">
        <w:rPr>
          <w:rFonts w:ascii="TimesNewRomanPSMT" w:hAnsi="TimesNewRomanPSMT" w:cs="TimesNewRomanPSMT"/>
          <w:sz w:val="22"/>
          <w:szCs w:val="22"/>
        </w:rPr>
        <w:t xml:space="preserve"> </w:t>
      </w:r>
      <w:r w:rsidRPr="00A26626">
        <w:rPr>
          <w:rFonts w:ascii="TimesNewRomanPSMT" w:hAnsi="TimesNewRomanPSMT" w:cs="TimesNewRomanPSMT"/>
          <w:sz w:val="22"/>
          <w:szCs w:val="22"/>
        </w:rPr>
        <w:t>PERLEN, NSTP, and TSMULT by the relation</w:t>
      </w:r>
    </w:p>
    <w:p w14:paraId="35883514" w14:textId="77777777" w:rsidR="0061726F" w:rsidRPr="00A26626" w:rsidRDefault="0061726F" w:rsidP="00F71F6E">
      <w:pPr>
        <w:autoSpaceDE w:val="0"/>
        <w:autoSpaceDN w:val="0"/>
        <w:adjustRightInd w:val="0"/>
        <w:ind w:left="2160" w:firstLine="720"/>
        <w:rPr>
          <w:rFonts w:ascii="TimesNewRomanPSMT" w:hAnsi="TimesNewRomanPSMT" w:cs="TimesNewRomanPSMT"/>
          <w:sz w:val="22"/>
          <w:szCs w:val="22"/>
        </w:rPr>
      </w:pPr>
      <w:r w:rsidRPr="00A26626">
        <w:rPr>
          <w:position w:val="-28"/>
        </w:rPr>
        <w:object w:dxaOrig="3280" w:dyaOrig="660" w14:anchorId="0DA04C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32pt" o:ole="">
            <v:imagedata r:id="rId12" o:title=""/>
          </v:shape>
          <o:OLEObject Type="Embed" ProgID="Equation.3" ShapeID="_x0000_i1025" DrawAspect="Content" ObjectID="_1443243690" r:id="rId13"/>
        </w:object>
      </w:r>
    </w:p>
    <w:p w14:paraId="45690EDE" w14:textId="77777777" w:rsidR="0061726F" w:rsidRPr="00A26626" w:rsidRDefault="0061726F" w:rsidP="00F71F6E">
      <w:pPr>
        <w:autoSpaceDE w:val="0"/>
        <w:autoSpaceDN w:val="0"/>
        <w:adjustRightInd w:val="0"/>
        <w:rPr>
          <w:rFonts w:ascii="TimesNewRomanPSMT" w:hAnsi="TimesNewRomanPSMT" w:cs="TimesNewRomanPSMT"/>
          <w:sz w:val="22"/>
          <w:szCs w:val="22"/>
        </w:rPr>
      </w:pPr>
    </w:p>
    <w:p w14:paraId="6A6C22E1"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Ss/Tr—is a character variable that indicates whether the stress period is transient or steady state. The only allowed options are “SS” and “TR”, but these are case insensitive.</w:t>
      </w:r>
    </w:p>
    <w:p w14:paraId="5182EF79" w14:textId="77777777" w:rsidR="0061726F" w:rsidRPr="00A26626" w:rsidRDefault="0061726F" w:rsidP="00F71F6E">
      <w:pPr>
        <w:autoSpaceDE w:val="0"/>
        <w:autoSpaceDN w:val="0"/>
        <w:adjustRightInd w:val="0"/>
        <w:rPr>
          <w:rFonts w:ascii="TimesNewRomanPSMT" w:hAnsi="TimesNewRomanPSMT" w:cs="TimesNewRomanPSMT"/>
          <w:sz w:val="22"/>
          <w:szCs w:val="22"/>
        </w:rPr>
      </w:pPr>
      <w:r w:rsidRPr="00A26626">
        <w:rPr>
          <w:rFonts w:ascii="TimesNewRomanPSMT" w:hAnsi="TimesNewRomanPSMT" w:cs="TimesNewRomanPSMT"/>
          <w:sz w:val="22"/>
          <w:szCs w:val="22"/>
        </w:rPr>
        <w:t xml:space="preserve"> </w:t>
      </w:r>
    </w:p>
    <w:p w14:paraId="2729D7B7" w14:textId="77777777" w:rsidR="00F3147A" w:rsidRPr="00A26626" w:rsidRDefault="0005682B" w:rsidP="00F3147A">
      <w:pPr>
        <w:pStyle w:val="Heading3"/>
        <w:rPr>
          <w:color w:val="0000FF"/>
        </w:rPr>
      </w:pPr>
      <w:bookmarkStart w:id="12" w:name="_Toc219800076"/>
      <w:r>
        <w:rPr>
          <w:color w:val="0000FF"/>
        </w:rPr>
        <w:br w:type="page"/>
      </w:r>
      <w:bookmarkStart w:id="13" w:name="_Toc369501760"/>
      <w:r w:rsidR="00F3147A" w:rsidRPr="00A26626">
        <w:rPr>
          <w:color w:val="0000FF"/>
        </w:rPr>
        <w:lastRenderedPageBreak/>
        <w:t>Un</w:t>
      </w:r>
      <w:r w:rsidR="00F3147A">
        <w:rPr>
          <w:color w:val="0000FF"/>
        </w:rPr>
        <w:t>s</w:t>
      </w:r>
      <w:r w:rsidR="00F3147A" w:rsidRPr="00A26626">
        <w:rPr>
          <w:color w:val="0000FF"/>
        </w:rPr>
        <w:t>tructured Discretization File (DISU)</w:t>
      </w:r>
      <w:bookmarkEnd w:id="13"/>
    </w:p>
    <w:p w14:paraId="0B454A65"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Discretization information</w:t>
      </w:r>
      <w:r>
        <w:rPr>
          <w:rFonts w:ascii="TimesNewRomanPSMT" w:hAnsi="TimesNewRomanPSMT" w:cs="TimesNewRomanPSMT"/>
          <w:color w:val="0000FF"/>
          <w:sz w:val="22"/>
          <w:szCs w:val="22"/>
        </w:rPr>
        <w:t xml:space="preserve"> for unstructured grids</w:t>
      </w:r>
      <w:r w:rsidRPr="00A26626">
        <w:rPr>
          <w:rFonts w:ascii="TimesNewRomanPSMT" w:hAnsi="TimesNewRomanPSMT" w:cs="TimesNewRomanPSMT"/>
          <w:color w:val="0000FF"/>
          <w:sz w:val="22"/>
          <w:szCs w:val="22"/>
        </w:rPr>
        <w:t xml:space="preserve"> is read from the file that is specified by "DISU" as the file type. </w:t>
      </w:r>
    </w:p>
    <w:p w14:paraId="7C43C00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2AEDB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SIMULATION</w:t>
      </w:r>
    </w:p>
    <w:p w14:paraId="5FEE543A" w14:textId="77777777" w:rsidR="00F3147A" w:rsidRPr="00A26626" w:rsidRDefault="00F3147A" w:rsidP="00F3147A">
      <w:pPr>
        <w:autoSpaceDE w:val="0"/>
        <w:autoSpaceDN w:val="0"/>
        <w:adjustRightInd w:val="0"/>
        <w:rPr>
          <w:rFonts w:ascii="Courier" w:hAnsi="Courier" w:cs="Courier"/>
          <w:color w:val="0000FF"/>
          <w:sz w:val="22"/>
          <w:szCs w:val="22"/>
        </w:rPr>
      </w:pPr>
    </w:p>
    <w:p w14:paraId="5522319A"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0. [#Text]</w:t>
      </w:r>
    </w:p>
    <w:p w14:paraId="1BD5B67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Item 0 is optional—“#” must be in column 1. Item 0 can be repeated multiple times.</w:t>
      </w:r>
    </w:p>
    <w:p w14:paraId="70C4CA31" w14:textId="77777777" w:rsidR="00F3147A" w:rsidRPr="00A26626" w:rsidRDefault="00F3147A" w:rsidP="00F3147A">
      <w:pPr>
        <w:autoSpaceDE w:val="0"/>
        <w:autoSpaceDN w:val="0"/>
        <w:adjustRightInd w:val="0"/>
        <w:rPr>
          <w:rFonts w:ascii="Courier" w:hAnsi="Courier" w:cs="Courier"/>
          <w:color w:val="0000FF"/>
          <w:sz w:val="22"/>
          <w:szCs w:val="22"/>
        </w:rPr>
      </w:pPr>
    </w:p>
    <w:p w14:paraId="488D9C08"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1. NODES NLAY NJAG IVSD NPER ITMUNI LENUNI </w:t>
      </w:r>
      <w:r w:rsidR="005E4555" w:rsidRPr="005E4555">
        <w:rPr>
          <w:rFonts w:ascii="Courier" w:hAnsi="Courier" w:cs="Courier"/>
          <w:color w:val="0000FF"/>
          <w:sz w:val="22"/>
          <w:szCs w:val="22"/>
        </w:rPr>
        <w:t>IDSYMRD</w:t>
      </w:r>
      <w:r w:rsidRPr="00AE67CA">
        <w:rPr>
          <w:rFonts w:ascii="Courier" w:hAnsi="Courier" w:cs="Courier"/>
          <w:color w:val="0000FF"/>
          <w:sz w:val="22"/>
          <w:szCs w:val="22"/>
          <w:highlight w:val="red"/>
        </w:rPr>
        <w:t xml:space="preserve"> </w:t>
      </w:r>
    </w:p>
    <w:p w14:paraId="7BA7BDD6" w14:textId="77777777" w:rsidR="00F3147A" w:rsidRPr="00A26626" w:rsidRDefault="00F3147A" w:rsidP="00F3147A">
      <w:pPr>
        <w:autoSpaceDE w:val="0"/>
        <w:autoSpaceDN w:val="0"/>
        <w:adjustRightInd w:val="0"/>
        <w:rPr>
          <w:rFonts w:ascii="Courier" w:hAnsi="Courier" w:cs="Courier"/>
          <w:color w:val="0000FF"/>
          <w:sz w:val="22"/>
          <w:szCs w:val="22"/>
        </w:rPr>
      </w:pPr>
    </w:p>
    <w:p w14:paraId="6D2AC04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2. LAYCBD(NLAY)</w:t>
      </w:r>
    </w:p>
    <w:p w14:paraId="1C1EBE8E" w14:textId="77777777" w:rsidR="00F3147A" w:rsidRPr="00A26626" w:rsidRDefault="00F3147A" w:rsidP="00F3147A">
      <w:pPr>
        <w:autoSpaceDE w:val="0"/>
        <w:autoSpaceDN w:val="0"/>
        <w:adjustRightInd w:val="0"/>
        <w:rPr>
          <w:rFonts w:ascii="Courier" w:hAnsi="Courier" w:cs="Courier"/>
          <w:color w:val="0000FF"/>
          <w:sz w:val="22"/>
          <w:szCs w:val="22"/>
        </w:rPr>
      </w:pPr>
    </w:p>
    <w:p w14:paraId="62811CEF"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3. NODELAY(NLAY) </w:t>
      </w:r>
      <w:r w:rsidRPr="00A26626">
        <w:rPr>
          <w:rFonts w:ascii="Courier" w:hAnsi="Courier" w:cs="Courier"/>
          <w:sz w:val="22"/>
          <w:szCs w:val="22"/>
        </w:rPr>
        <w:t xml:space="preserve">- </w:t>
      </w:r>
      <w:r w:rsidRPr="00A26626">
        <w:rPr>
          <w:rFonts w:ascii="Courier" w:hAnsi="Courier" w:cs="Courier"/>
          <w:color w:val="0000FF"/>
          <w:sz w:val="22"/>
          <w:szCs w:val="22"/>
        </w:rPr>
        <w:t>U1DINT</w:t>
      </w:r>
    </w:p>
    <w:p w14:paraId="0E3FE461" w14:textId="77777777" w:rsidR="00F3147A" w:rsidRPr="00A26626" w:rsidRDefault="00F3147A" w:rsidP="00F3147A">
      <w:pPr>
        <w:autoSpaceDE w:val="0"/>
        <w:autoSpaceDN w:val="0"/>
        <w:adjustRightInd w:val="0"/>
        <w:rPr>
          <w:rFonts w:ascii="Courier" w:hAnsi="Courier" w:cs="Courier"/>
          <w:color w:val="0000FF"/>
          <w:sz w:val="22"/>
          <w:szCs w:val="22"/>
        </w:rPr>
      </w:pPr>
    </w:p>
    <w:p w14:paraId="442911C3"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4. Top(NDSLAY) </w:t>
      </w:r>
      <w:r w:rsidRPr="00A26626">
        <w:rPr>
          <w:rFonts w:ascii="Courier" w:hAnsi="Courier" w:cs="Courier"/>
          <w:sz w:val="22"/>
          <w:szCs w:val="22"/>
        </w:rPr>
        <w:t xml:space="preserve">- </w:t>
      </w:r>
      <w:r w:rsidRPr="00A26626">
        <w:rPr>
          <w:rFonts w:ascii="Courier" w:hAnsi="Courier" w:cs="Courier"/>
          <w:color w:val="0000FF"/>
          <w:sz w:val="22"/>
          <w:szCs w:val="22"/>
        </w:rPr>
        <w:t>U1DREL</w:t>
      </w:r>
    </w:p>
    <w:p w14:paraId="769B4C5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4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3ECC9207" w14:textId="77777777" w:rsidR="00F3147A" w:rsidRPr="00A26626" w:rsidRDefault="00F3147A" w:rsidP="00F3147A">
      <w:pPr>
        <w:autoSpaceDE w:val="0"/>
        <w:autoSpaceDN w:val="0"/>
        <w:adjustRightInd w:val="0"/>
        <w:rPr>
          <w:rFonts w:ascii="Courier" w:hAnsi="Courier" w:cs="Courier"/>
          <w:color w:val="0000FF"/>
          <w:sz w:val="22"/>
          <w:szCs w:val="22"/>
        </w:rPr>
      </w:pPr>
    </w:p>
    <w:p w14:paraId="490AEA16"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5. Bot(NDSLAY)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w:t>
      </w:r>
    </w:p>
    <w:p w14:paraId="42C33C2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Repeat Item 5 for each layer in the model grid. </w:t>
      </w:r>
      <w:r w:rsidRPr="00A26626">
        <w:rPr>
          <w:rFonts w:ascii="TimesNewRomanPSMT" w:hAnsi="TimesNewRomanPSMT" w:cs="TimesNewRomanPSMT"/>
          <w:color w:val="0000FF"/>
          <w:sz w:val="22"/>
          <w:szCs w:val="22"/>
        </w:rPr>
        <w:t>Note that there may be different number</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56E6E501" w14:textId="77777777" w:rsidR="00F3147A" w:rsidRPr="00A26626" w:rsidRDefault="00F3147A" w:rsidP="00F3147A">
      <w:pPr>
        <w:autoSpaceDE w:val="0"/>
        <w:autoSpaceDN w:val="0"/>
        <w:adjustRightInd w:val="0"/>
        <w:rPr>
          <w:rFonts w:ascii="Courier" w:hAnsi="Courier" w:cs="Courier"/>
          <w:color w:val="0000FF"/>
          <w:sz w:val="22"/>
          <w:szCs w:val="22"/>
        </w:rPr>
      </w:pPr>
    </w:p>
    <w:p w14:paraId="72EC2C7B"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Courier" w:hAnsi="Courier" w:cs="Courier"/>
          <w:color w:val="0000FF"/>
          <w:sz w:val="22"/>
          <w:szCs w:val="22"/>
        </w:rPr>
        <w:t xml:space="preserve">6. Area(NDSLAY) </w:t>
      </w:r>
      <w:r w:rsidRPr="00A26626">
        <w:rPr>
          <w:rFonts w:ascii="Courier" w:hAnsi="Courier" w:cs="Courier"/>
          <w:sz w:val="22"/>
          <w:szCs w:val="22"/>
        </w:rPr>
        <w:t xml:space="preserve">- </w:t>
      </w:r>
      <w:r w:rsidRPr="00A26626">
        <w:rPr>
          <w:rFonts w:ascii="Courier" w:hAnsi="Courier" w:cs="Courier"/>
          <w:color w:val="0000FF"/>
          <w:sz w:val="22"/>
          <w:szCs w:val="22"/>
        </w:rPr>
        <w:t xml:space="preserve"> U1DREL </w:t>
      </w:r>
    </w:p>
    <w:p w14:paraId="697351B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color w:val="0000FF"/>
          <w:sz w:val="22"/>
          <w:szCs w:val="22"/>
        </w:rPr>
        <w:t xml:space="preserve">Item 6 is read only once if IVSD = -1 to indicate that the grid is vertically stacked. Otherwise, repeat Item 6 for each layer in the model grid. </w:t>
      </w:r>
      <w:r w:rsidRPr="00A26626">
        <w:rPr>
          <w:rFonts w:ascii="TimesNewRomanPSMT" w:hAnsi="TimesNewRomanPSMT" w:cs="TimesNewRomanPSMT"/>
          <w:color w:val="0000FF"/>
          <w:sz w:val="22"/>
          <w:szCs w:val="22"/>
        </w:rPr>
        <w:t>Note that there may be different number of nodes per layer (</w:t>
      </w:r>
      <w:r w:rsidRPr="00A26626">
        <w:rPr>
          <w:rFonts w:ascii="Courier" w:hAnsi="Courier" w:cs="Courier"/>
          <w:color w:val="0000FF"/>
          <w:sz w:val="22"/>
          <w:szCs w:val="22"/>
        </w:rPr>
        <w:t>NDSLAY</w:t>
      </w:r>
      <w:r w:rsidRPr="00A26626">
        <w:rPr>
          <w:rFonts w:ascii="TimesNewRomanPSMT" w:hAnsi="TimesNewRomanPSMT" w:cs="TimesNewRomanPSMT"/>
          <w:color w:val="0000FF"/>
          <w:sz w:val="22"/>
          <w:szCs w:val="22"/>
        </w:rPr>
        <w:t>) for an unstructured grid.</w:t>
      </w:r>
    </w:p>
    <w:p w14:paraId="081283AB" w14:textId="77777777" w:rsidR="00F3147A" w:rsidRPr="00A26626" w:rsidRDefault="00F3147A" w:rsidP="00F3147A">
      <w:pPr>
        <w:autoSpaceDE w:val="0"/>
        <w:autoSpaceDN w:val="0"/>
        <w:adjustRightInd w:val="0"/>
        <w:rPr>
          <w:rFonts w:ascii="Courier" w:hAnsi="Courier" w:cs="Courier"/>
          <w:color w:val="0000FF"/>
          <w:sz w:val="22"/>
          <w:szCs w:val="22"/>
        </w:rPr>
      </w:pPr>
    </w:p>
    <w:p w14:paraId="4951F4B6" w14:textId="77777777" w:rsidR="00F3147A" w:rsidRPr="00A26626"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7. IA</w:t>
      </w:r>
      <w:r>
        <w:rPr>
          <w:rFonts w:ascii="Courier" w:hAnsi="Courier" w:cs="Courier"/>
          <w:color w:val="0000FF"/>
          <w:sz w:val="22"/>
          <w:szCs w:val="22"/>
          <w:lang w:val="de-DE"/>
        </w:rPr>
        <w:t>C</w:t>
      </w:r>
      <w:r w:rsidRPr="00A26626">
        <w:rPr>
          <w:rFonts w:ascii="Courier" w:hAnsi="Courier" w:cs="Courier"/>
          <w:color w:val="0000FF"/>
          <w:sz w:val="22"/>
          <w:szCs w:val="22"/>
          <w:lang w:val="de-DE"/>
        </w:rPr>
        <w:t xml:space="preserve">(NODES) </w:t>
      </w:r>
      <w:r w:rsidRPr="00A26626">
        <w:rPr>
          <w:rFonts w:ascii="Courier" w:hAnsi="Courier" w:cs="Courier"/>
          <w:sz w:val="22"/>
          <w:szCs w:val="22"/>
        </w:rPr>
        <w:t xml:space="preserve">- </w:t>
      </w:r>
      <w:r w:rsidRPr="00A26626">
        <w:rPr>
          <w:rFonts w:ascii="Courier" w:hAnsi="Courier" w:cs="Courier"/>
          <w:color w:val="0000FF"/>
          <w:sz w:val="22"/>
          <w:szCs w:val="22"/>
          <w:lang w:val="de-DE"/>
        </w:rPr>
        <w:t xml:space="preserve"> U1DINT</w:t>
      </w:r>
    </w:p>
    <w:p w14:paraId="6825CFC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DA18B3F" w14:textId="77777777" w:rsidR="00F3147A" w:rsidRDefault="00F3147A" w:rsidP="00F3147A">
      <w:pPr>
        <w:autoSpaceDE w:val="0"/>
        <w:autoSpaceDN w:val="0"/>
        <w:adjustRightInd w:val="0"/>
        <w:rPr>
          <w:rFonts w:ascii="Courier" w:hAnsi="Courier" w:cs="Courier"/>
          <w:color w:val="0000FF"/>
          <w:sz w:val="22"/>
          <w:szCs w:val="22"/>
          <w:lang w:val="de-DE"/>
        </w:rPr>
      </w:pPr>
      <w:r w:rsidRPr="00A26626">
        <w:rPr>
          <w:rFonts w:ascii="Courier" w:hAnsi="Courier" w:cs="Courier"/>
          <w:color w:val="0000FF"/>
          <w:sz w:val="22"/>
          <w:szCs w:val="22"/>
          <w:lang w:val="de-DE"/>
        </w:rPr>
        <w:t>8. JA(NJAG)     - U1DINT</w:t>
      </w:r>
    </w:p>
    <w:p w14:paraId="0967A3F7" w14:textId="77777777" w:rsidR="00F3147A" w:rsidRDefault="00F3147A" w:rsidP="00F3147A">
      <w:pPr>
        <w:autoSpaceDE w:val="0"/>
        <w:autoSpaceDN w:val="0"/>
        <w:adjustRightInd w:val="0"/>
        <w:rPr>
          <w:rFonts w:ascii="Courier" w:hAnsi="Courier" w:cs="Courier"/>
          <w:color w:val="0000FF"/>
          <w:sz w:val="22"/>
          <w:szCs w:val="22"/>
          <w:lang w:val="de-DE"/>
        </w:rPr>
      </w:pPr>
    </w:p>
    <w:p w14:paraId="6809F76C" w14:textId="77777777" w:rsidR="00F3147A" w:rsidRPr="00A26626" w:rsidRDefault="00F3147A"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9</w:t>
      </w:r>
      <w:r w:rsidRPr="00A26626">
        <w:rPr>
          <w:rFonts w:ascii="TimesNewRomanPSMT" w:hAnsi="TimesNewRomanPSMT" w:cs="TimesNewRomanPSMT"/>
          <w:color w:val="0000FF"/>
          <w:sz w:val="22"/>
          <w:szCs w:val="22"/>
        </w:rPr>
        <w:t xml:space="preserve"> only if IVSD is </w:t>
      </w:r>
      <w:r>
        <w:rPr>
          <w:rFonts w:ascii="TimesNewRomanPSMT" w:hAnsi="TimesNewRomanPSMT" w:cs="TimesNewRomanPSMT"/>
          <w:color w:val="0000FF"/>
          <w:sz w:val="22"/>
          <w:szCs w:val="22"/>
        </w:rPr>
        <w:t xml:space="preserve">specified as 1, </w:t>
      </w:r>
      <w:r w:rsidRPr="00A26626">
        <w:rPr>
          <w:rFonts w:ascii="TimesNewRomanPSMT" w:hAnsi="TimesNewRomanPSMT" w:cs="TimesNewRomanPSMT"/>
          <w:color w:val="0000FF"/>
          <w:sz w:val="22"/>
          <w:szCs w:val="22"/>
        </w:rPr>
        <w:t>indicating vertical sub</w:t>
      </w:r>
      <w:r>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discretization</w:t>
      </w:r>
    </w:p>
    <w:p w14:paraId="6165C904"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Pr="00A26626">
        <w:rPr>
          <w:rFonts w:ascii="Courier" w:hAnsi="Courier" w:cs="Courier"/>
          <w:color w:val="0000FF"/>
          <w:sz w:val="22"/>
          <w:szCs w:val="22"/>
        </w:rPr>
        <w:t>. IVC(NJAG)    - U1DINT</w:t>
      </w:r>
    </w:p>
    <w:p w14:paraId="18DD960B" w14:textId="77777777" w:rsidR="00F3147A" w:rsidRPr="00A26626" w:rsidRDefault="00F3147A" w:rsidP="00F3147A">
      <w:pPr>
        <w:autoSpaceDE w:val="0"/>
        <w:autoSpaceDN w:val="0"/>
        <w:adjustRightInd w:val="0"/>
        <w:rPr>
          <w:rFonts w:ascii="Courier" w:hAnsi="Courier" w:cs="Courier"/>
          <w:color w:val="0000FF"/>
          <w:sz w:val="22"/>
          <w:szCs w:val="22"/>
          <w:lang w:val="de-DE"/>
        </w:rPr>
      </w:pPr>
    </w:p>
    <w:p w14:paraId="07D1D394" w14:textId="238D83FE" w:rsidR="002C228B"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Read item</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10a and 10b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SYMRD=1 for symmetric input of symmetric arrays</w:t>
      </w:r>
    </w:p>
    <w:p w14:paraId="17AE955B" w14:textId="77777777" w:rsidR="002C228B" w:rsidRDefault="002C228B" w:rsidP="002C228B">
      <w:pPr>
        <w:autoSpaceDE w:val="0"/>
        <w:autoSpaceDN w:val="0"/>
        <w:adjustRightInd w:val="0"/>
        <w:rPr>
          <w:rFonts w:ascii="Courier" w:hAnsi="Courier" w:cs="Courier"/>
          <w:sz w:val="22"/>
          <w:szCs w:val="22"/>
        </w:rPr>
      </w:pPr>
      <w:r>
        <w:rPr>
          <w:rFonts w:ascii="Courier" w:hAnsi="Courier" w:cs="Courier"/>
          <w:color w:val="0000FF"/>
          <w:sz w:val="22"/>
          <w:szCs w:val="22"/>
        </w:rPr>
        <w:t>10a</w:t>
      </w:r>
      <w:r w:rsidRPr="00A26626">
        <w:rPr>
          <w:rFonts w:ascii="Courier" w:hAnsi="Courier" w:cs="Courier"/>
          <w:color w:val="0000FF"/>
          <w:sz w:val="22"/>
          <w:szCs w:val="22"/>
        </w:rPr>
        <w:t>. CL1(</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p>
    <w:p w14:paraId="1FA48D91" w14:textId="77777777" w:rsidR="002C228B" w:rsidRDefault="002C228B" w:rsidP="002C228B">
      <w:pPr>
        <w:autoSpaceDE w:val="0"/>
        <w:autoSpaceDN w:val="0"/>
        <w:adjustRightInd w:val="0"/>
        <w:rPr>
          <w:rFonts w:ascii="Courier" w:hAnsi="Courier" w:cs="Courier"/>
          <w:color w:val="0000FF"/>
          <w:sz w:val="22"/>
          <w:szCs w:val="22"/>
        </w:rPr>
      </w:pPr>
    </w:p>
    <w:p w14:paraId="06D7AE6C" w14:textId="77777777" w:rsidR="002C228B" w:rsidRPr="00A26626" w:rsidRDefault="002C228B" w:rsidP="002C228B">
      <w:pPr>
        <w:autoSpaceDE w:val="0"/>
        <w:autoSpaceDN w:val="0"/>
        <w:adjustRightInd w:val="0"/>
        <w:rPr>
          <w:rFonts w:ascii="Courier" w:hAnsi="Courier" w:cs="Courier"/>
          <w:color w:val="0000FF"/>
          <w:sz w:val="22"/>
          <w:szCs w:val="22"/>
        </w:rPr>
      </w:pPr>
      <w:r>
        <w:rPr>
          <w:rFonts w:ascii="Courier" w:hAnsi="Courier" w:cs="Courier"/>
          <w:color w:val="0000FF"/>
          <w:sz w:val="22"/>
          <w:szCs w:val="22"/>
        </w:rPr>
        <w:t>10b. CL2</w:t>
      </w:r>
      <w:r w:rsidRPr="00A26626">
        <w:rPr>
          <w:rFonts w:ascii="Courier" w:hAnsi="Courier" w:cs="Courier"/>
          <w:color w:val="0000FF"/>
          <w:sz w:val="22"/>
          <w:szCs w:val="22"/>
        </w:rPr>
        <w:t>(</w:t>
      </w:r>
      <w:r>
        <w:rPr>
          <w:rFonts w:ascii="Courier" w:hAnsi="Courier" w:cs="Courier"/>
          <w:color w:val="0000FF"/>
          <w:sz w:val="22"/>
          <w:szCs w:val="22"/>
        </w:rPr>
        <w:t>NJAGS</w:t>
      </w:r>
      <w:r w:rsidRPr="00A26626">
        <w:rPr>
          <w:rFonts w:ascii="Courier" w:hAnsi="Courier" w:cs="Courier"/>
          <w:color w:val="0000FF"/>
          <w:sz w:val="22"/>
          <w:szCs w:val="22"/>
        </w:rPr>
        <w:t xml:space="preserve">)    - U1DREL </w:t>
      </w:r>
      <w:r>
        <w:rPr>
          <w:rFonts w:ascii="Courier" w:hAnsi="Courier" w:cs="Courier"/>
          <w:sz w:val="22"/>
          <w:szCs w:val="22"/>
        </w:rPr>
        <w:t>–</w:t>
      </w:r>
      <w:r w:rsidRPr="00A26626">
        <w:rPr>
          <w:rFonts w:ascii="Courier" w:hAnsi="Courier" w:cs="Courier"/>
          <w:sz w:val="22"/>
          <w:szCs w:val="22"/>
        </w:rPr>
        <w:t xml:space="preserve"> </w:t>
      </w:r>
    </w:p>
    <w:p w14:paraId="1B4B284C"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D55B4E4" w14:textId="070D7A26" w:rsidR="002C228B" w:rsidRDefault="002C228B" w:rsidP="00F3147A">
      <w:pPr>
        <w:autoSpaceDE w:val="0"/>
        <w:autoSpaceDN w:val="0"/>
        <w:adjustRightInd w:val="0"/>
        <w:rPr>
          <w:rFonts w:ascii="Courier" w:hAnsi="Courier" w:cs="Courier"/>
          <w:color w:val="0000FF"/>
          <w:sz w:val="22"/>
          <w:szCs w:val="22"/>
        </w:rPr>
      </w:pPr>
      <w:r w:rsidRPr="00A26626">
        <w:rPr>
          <w:rFonts w:ascii="TimesNewRomanPSMT" w:hAnsi="TimesNewRomanPSMT" w:cs="TimesNewRomanPSMT"/>
          <w:color w:val="0000FF"/>
          <w:sz w:val="22"/>
          <w:szCs w:val="22"/>
        </w:rPr>
        <w:t xml:space="preserve">Read item </w:t>
      </w:r>
      <w:r>
        <w:rPr>
          <w:rFonts w:ascii="TimesNewRomanPSMT" w:hAnsi="TimesNewRomanPSMT" w:cs="TimesNewRomanPSMT"/>
          <w:color w:val="0000FF"/>
          <w:sz w:val="22"/>
          <w:szCs w:val="22"/>
        </w:rPr>
        <w:t xml:space="preserve">11 </w:t>
      </w:r>
      <w:r w:rsidRPr="00A26626">
        <w:rPr>
          <w:rFonts w:ascii="TimesNewRomanPSMT" w:hAnsi="TimesNewRomanPSMT" w:cs="TimesNewRomanPSMT"/>
          <w:color w:val="0000FF"/>
          <w:sz w:val="22"/>
          <w:szCs w:val="22"/>
        </w:rPr>
        <w:t>only</w:t>
      </w:r>
      <w:r>
        <w:rPr>
          <w:rFonts w:ascii="TimesNewRomanPSMT" w:hAnsi="TimesNewRomanPSMT" w:cs="TimesNewRomanPSMT"/>
          <w:color w:val="0000FF"/>
          <w:sz w:val="22"/>
          <w:szCs w:val="22"/>
        </w:rPr>
        <w:t xml:space="preserve"> if I</w:t>
      </w:r>
      <w:r w:rsidR="00F121E4">
        <w:rPr>
          <w:rFonts w:ascii="TimesNewRomanPSMT" w:hAnsi="TimesNewRomanPSMT" w:cs="TimesNewRomanPSMT"/>
          <w:color w:val="0000FF"/>
          <w:sz w:val="22"/>
          <w:szCs w:val="22"/>
        </w:rPr>
        <w:t>D</w:t>
      </w:r>
      <w:r>
        <w:rPr>
          <w:rFonts w:ascii="TimesNewRomanPSMT" w:hAnsi="TimesNewRomanPSMT" w:cs="TimesNewRomanPSMT"/>
          <w:color w:val="0000FF"/>
          <w:sz w:val="22"/>
          <w:szCs w:val="22"/>
        </w:rPr>
        <w:t>SYMRD=0</w:t>
      </w:r>
    </w:p>
    <w:p w14:paraId="4C095B08"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1</w:t>
      </w:r>
      <w:r w:rsidRPr="00A26626">
        <w:rPr>
          <w:rFonts w:ascii="Courier" w:hAnsi="Courier" w:cs="Courier"/>
          <w:color w:val="0000FF"/>
          <w:sz w:val="22"/>
          <w:szCs w:val="22"/>
        </w:rPr>
        <w:t>. CL1</w:t>
      </w:r>
      <w:r>
        <w:rPr>
          <w:rFonts w:ascii="Courier" w:hAnsi="Courier" w:cs="Courier"/>
          <w:color w:val="0000FF"/>
          <w:sz w:val="22"/>
          <w:szCs w:val="22"/>
        </w:rPr>
        <w:t>2</w:t>
      </w:r>
      <w:r w:rsidRPr="00A26626">
        <w:rPr>
          <w:rFonts w:ascii="Courier" w:hAnsi="Courier" w:cs="Courier"/>
          <w:color w:val="0000FF"/>
          <w:sz w:val="22"/>
          <w:szCs w:val="22"/>
        </w:rPr>
        <w:t xml:space="preserve">(NJAG)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DF61155" w14:textId="77777777" w:rsidR="00F3147A" w:rsidRPr="00A26626" w:rsidRDefault="00F3147A" w:rsidP="00F3147A">
      <w:pPr>
        <w:autoSpaceDE w:val="0"/>
        <w:autoSpaceDN w:val="0"/>
        <w:adjustRightInd w:val="0"/>
        <w:rPr>
          <w:rFonts w:ascii="Courier" w:hAnsi="Courier" w:cs="Courier"/>
          <w:color w:val="0000FF"/>
          <w:sz w:val="22"/>
          <w:szCs w:val="22"/>
        </w:rPr>
      </w:pPr>
    </w:p>
    <w:p w14:paraId="0403B20A" w14:textId="77777777" w:rsidR="00F3147A" w:rsidRPr="00A26626" w:rsidRDefault="00F3147A"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w:t>
      </w:r>
      <w:r w:rsidR="00F54CE1">
        <w:rPr>
          <w:rFonts w:ascii="Courier" w:hAnsi="Courier" w:cs="Courier"/>
          <w:color w:val="0000FF"/>
          <w:sz w:val="22"/>
          <w:szCs w:val="22"/>
        </w:rPr>
        <w:t>2</w:t>
      </w:r>
      <w:r w:rsidRPr="00A26626">
        <w:rPr>
          <w:rFonts w:ascii="Courier" w:hAnsi="Courier" w:cs="Courier"/>
          <w:color w:val="0000FF"/>
          <w:sz w:val="22"/>
          <w:szCs w:val="22"/>
        </w:rPr>
        <w:t xml:space="preserve">. </w:t>
      </w:r>
      <w:r>
        <w:rPr>
          <w:rFonts w:ascii="Courier" w:hAnsi="Courier" w:cs="Courier"/>
          <w:color w:val="0000FF"/>
          <w:sz w:val="22"/>
          <w:szCs w:val="22"/>
        </w:rPr>
        <w:t>FAHL</w:t>
      </w:r>
      <w:r w:rsidRPr="00A26626">
        <w:rPr>
          <w:rFonts w:ascii="Courier" w:hAnsi="Courier" w:cs="Courier"/>
          <w:color w:val="0000FF"/>
          <w:sz w:val="22"/>
          <w:szCs w:val="22"/>
        </w:rPr>
        <w:t>(NJAG</w:t>
      </w:r>
      <w:r w:rsidR="002C228B">
        <w:rPr>
          <w:rFonts w:ascii="Courier" w:hAnsi="Courier" w:cs="Courier"/>
          <w:color w:val="0000FF"/>
          <w:sz w:val="22"/>
          <w:szCs w:val="22"/>
        </w:rPr>
        <w:t>/NJAGS</w:t>
      </w:r>
      <w:r w:rsidRPr="00A26626">
        <w:rPr>
          <w:rFonts w:ascii="Courier" w:hAnsi="Courier" w:cs="Courier"/>
          <w:color w:val="0000FF"/>
          <w:sz w:val="22"/>
          <w:szCs w:val="22"/>
        </w:rPr>
        <w:t xml:space="preserve">)    - U1DREL </w:t>
      </w:r>
      <w:r w:rsidRPr="00A26626">
        <w:rPr>
          <w:rFonts w:ascii="Courier" w:hAnsi="Courier" w:cs="Courier"/>
          <w:sz w:val="22"/>
          <w:szCs w:val="22"/>
        </w:rPr>
        <w:t xml:space="preserve">- </w:t>
      </w:r>
      <w:r w:rsidRPr="00A26626">
        <w:rPr>
          <w:rFonts w:ascii="Courier" w:hAnsi="Courier" w:cs="Courier"/>
          <w:color w:val="0000FF"/>
          <w:sz w:val="22"/>
          <w:szCs w:val="22"/>
        </w:rPr>
        <w:t xml:space="preserve"> </w:t>
      </w:r>
    </w:p>
    <w:p w14:paraId="1CD1DA0A" w14:textId="77777777" w:rsidR="00F3147A" w:rsidRPr="00A26626" w:rsidRDefault="00F3147A" w:rsidP="00F3147A">
      <w:pPr>
        <w:autoSpaceDE w:val="0"/>
        <w:autoSpaceDN w:val="0"/>
        <w:adjustRightInd w:val="0"/>
        <w:rPr>
          <w:rFonts w:ascii="Courier" w:hAnsi="Courier" w:cs="Courier"/>
          <w:color w:val="0000FF"/>
          <w:sz w:val="22"/>
          <w:szCs w:val="22"/>
        </w:rPr>
      </w:pPr>
    </w:p>
    <w:p w14:paraId="39A6722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FOR EACH STRESS PERIOD</w:t>
      </w:r>
    </w:p>
    <w:p w14:paraId="4175DE57" w14:textId="77777777" w:rsidR="00F3147A" w:rsidRPr="00A26626" w:rsidRDefault="00F3147A" w:rsidP="00F3147A">
      <w:pPr>
        <w:pStyle w:val="BodyText"/>
        <w:ind w:firstLine="0"/>
        <w:rPr>
          <w:rFonts w:ascii="Courier" w:hAnsi="Courier" w:cs="Courier"/>
          <w:color w:val="0000FF"/>
          <w:sz w:val="22"/>
          <w:szCs w:val="22"/>
        </w:rPr>
      </w:pPr>
    </w:p>
    <w:p w14:paraId="61DF94D5" w14:textId="77777777" w:rsidR="00F3147A" w:rsidRPr="00A26626" w:rsidRDefault="00F3147A" w:rsidP="00F3147A">
      <w:pPr>
        <w:pStyle w:val="BodyText"/>
        <w:ind w:firstLine="0"/>
        <w:rPr>
          <w:rFonts w:ascii="Courier" w:hAnsi="Courier" w:cs="Courier"/>
          <w:color w:val="0000FF"/>
          <w:sz w:val="22"/>
          <w:szCs w:val="22"/>
        </w:rPr>
      </w:pPr>
      <w:r w:rsidRPr="00A26626">
        <w:rPr>
          <w:rFonts w:ascii="Courier" w:hAnsi="Courier" w:cs="Courier"/>
          <w:color w:val="0000FF"/>
          <w:sz w:val="22"/>
          <w:szCs w:val="22"/>
        </w:rPr>
        <w:t>1</w:t>
      </w:r>
      <w:r w:rsidR="00F54CE1">
        <w:rPr>
          <w:rFonts w:ascii="Courier" w:hAnsi="Courier" w:cs="Courier"/>
          <w:color w:val="0000FF"/>
          <w:sz w:val="22"/>
          <w:szCs w:val="22"/>
        </w:rPr>
        <w:t>3</w:t>
      </w:r>
      <w:r w:rsidRPr="00A26626">
        <w:rPr>
          <w:rFonts w:ascii="Courier" w:hAnsi="Courier" w:cs="Courier"/>
          <w:color w:val="0000FF"/>
          <w:sz w:val="22"/>
          <w:szCs w:val="22"/>
        </w:rPr>
        <w:t>. PERLEN NSTP TSMULT Ss/Tr</w:t>
      </w:r>
    </w:p>
    <w:p w14:paraId="595D986D" w14:textId="77777777" w:rsidR="00F3147A" w:rsidRPr="00A26626" w:rsidRDefault="00F3147A" w:rsidP="00F3147A">
      <w:pPr>
        <w:autoSpaceDE w:val="0"/>
        <w:autoSpaceDN w:val="0"/>
        <w:adjustRightInd w:val="0"/>
        <w:rPr>
          <w:rFonts w:ascii="TimesNewRomanPSMT" w:hAnsi="TimesNewRomanPSMT" w:cs="TimesNewRomanPSMT"/>
          <w:b/>
          <w:bCs/>
          <w:color w:val="0000FF"/>
          <w:sz w:val="22"/>
          <w:szCs w:val="22"/>
        </w:rPr>
      </w:pPr>
      <w:r w:rsidRPr="00A26626">
        <w:rPr>
          <w:rFonts w:ascii="TimesNewRomanPSMT" w:hAnsi="TimesNewRomanPSMT" w:cs="TimesNewRomanPSMT"/>
          <w:b/>
          <w:bCs/>
          <w:color w:val="0000FF"/>
          <w:sz w:val="22"/>
          <w:szCs w:val="22"/>
        </w:rPr>
        <w:t xml:space="preserve">Explanation of Variables Read from the </w:t>
      </w:r>
      <w:r w:rsidR="00BE4FE2">
        <w:rPr>
          <w:rFonts w:ascii="TimesNewRomanPSMT" w:hAnsi="TimesNewRomanPSMT" w:cs="TimesNewRomanPSMT"/>
          <w:b/>
          <w:bCs/>
          <w:color w:val="0000FF"/>
          <w:sz w:val="22"/>
          <w:szCs w:val="22"/>
        </w:rPr>
        <w:t xml:space="preserve">Unstructured </w:t>
      </w:r>
      <w:r w:rsidRPr="00A26626">
        <w:rPr>
          <w:rFonts w:ascii="TimesNewRomanPSMT" w:hAnsi="TimesNewRomanPSMT" w:cs="TimesNewRomanPSMT"/>
          <w:b/>
          <w:bCs/>
          <w:color w:val="0000FF"/>
          <w:sz w:val="22"/>
          <w:szCs w:val="22"/>
        </w:rPr>
        <w:t>Discretization File:</w:t>
      </w:r>
    </w:p>
    <w:p w14:paraId="76AD80C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93199A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Text—is a character variable (199 characters) that starts in column 2. Any characters can be included in Text. The</w:t>
      </w:r>
      <w:r w:rsidR="009F73AD">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character must be in column 1. Lines beginning with # are restricted to the first lines of the file. Text is written to the Listing File.</w:t>
      </w:r>
    </w:p>
    <w:p w14:paraId="7EE042DA" w14:textId="77777777" w:rsidR="00F3147A" w:rsidRPr="00A26626" w:rsidRDefault="00F3147A" w:rsidP="00F3147A">
      <w:pPr>
        <w:autoSpaceDE w:val="0"/>
        <w:autoSpaceDN w:val="0"/>
        <w:adjustRightInd w:val="0"/>
        <w:rPr>
          <w:rFonts w:ascii="Courier" w:hAnsi="Courier" w:cs="Courier"/>
          <w:color w:val="0000FF"/>
          <w:sz w:val="22"/>
          <w:szCs w:val="22"/>
        </w:rPr>
      </w:pPr>
    </w:p>
    <w:p w14:paraId="7C71A56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NODES—is the number of nodes in the model grid.</w:t>
      </w:r>
    </w:p>
    <w:p w14:paraId="2EE30BC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74897E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NLAY—is the number of layers in the model grid.</w:t>
      </w:r>
    </w:p>
    <w:p w14:paraId="16F870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FB1B10"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NJAG—is the total number of connecti</w:t>
      </w:r>
      <w:r>
        <w:rPr>
          <w:rFonts w:ascii="TimesNewRomanPSMT" w:hAnsi="TimesNewRomanPSMT" w:cs="TimesNewRomanPSMT"/>
          <w:color w:val="0000FF"/>
          <w:sz w:val="22"/>
          <w:szCs w:val="22"/>
        </w:rPr>
        <w:t xml:space="preserve">ons </w:t>
      </w:r>
      <w:r w:rsidRPr="00A26626">
        <w:rPr>
          <w:rFonts w:ascii="TimesNewRomanPSMT" w:hAnsi="TimesNewRomanPSMT" w:cs="TimesNewRomanPSMT"/>
          <w:color w:val="0000FF"/>
          <w:sz w:val="22"/>
          <w:szCs w:val="22"/>
        </w:rPr>
        <w:t>of an unstructured grid.</w:t>
      </w:r>
      <w:r w:rsidR="00FD0419">
        <w:rPr>
          <w:rFonts w:ascii="TimesNewRomanPSMT" w:hAnsi="TimesNewRomanPSMT" w:cs="TimesNewRomanPSMT"/>
          <w:color w:val="0000FF"/>
          <w:sz w:val="22"/>
          <w:szCs w:val="22"/>
        </w:rPr>
        <w:t xml:space="preserve"> </w:t>
      </w:r>
      <w:r w:rsidR="00C511D2">
        <w:rPr>
          <w:rFonts w:ascii="TimesNewRomanPSMT" w:hAnsi="TimesNewRomanPSMT" w:cs="TimesNewRomanPSMT"/>
          <w:color w:val="0000FF"/>
          <w:sz w:val="22"/>
          <w:szCs w:val="22"/>
        </w:rPr>
        <w:t xml:space="preserve">NJAG </w:t>
      </w:r>
      <w:r w:rsidR="00FD0419">
        <w:rPr>
          <w:rFonts w:ascii="TimesNewRomanPSMT" w:hAnsi="TimesNewRomanPSMT" w:cs="TimesNewRomanPSMT"/>
          <w:color w:val="0000FF"/>
          <w:sz w:val="22"/>
          <w:szCs w:val="22"/>
        </w:rPr>
        <w:t xml:space="preserve">is used to dimension the sparse matrix in a compressed row storage format. </w:t>
      </w:r>
      <w:r w:rsidR="00B0547D">
        <w:rPr>
          <w:rFonts w:ascii="TimesNewRomanPSMT" w:hAnsi="TimesNewRomanPSMT" w:cs="TimesNewRomanPSMT"/>
          <w:color w:val="0000FF"/>
          <w:sz w:val="22"/>
          <w:szCs w:val="22"/>
        </w:rPr>
        <w:t xml:space="preserve">For symmetric arrays, only the upper triangle of the matrix may be entered. For that case, the symmetric portion (minus the diagonal terms) is dimensioned as NJAGS = (NJAG – Nodes)/2. </w:t>
      </w:r>
    </w:p>
    <w:p w14:paraId="634A2401" w14:textId="77777777" w:rsidR="002C228B" w:rsidRDefault="002C228B" w:rsidP="00F3147A">
      <w:pPr>
        <w:autoSpaceDE w:val="0"/>
        <w:autoSpaceDN w:val="0"/>
        <w:adjustRightInd w:val="0"/>
        <w:rPr>
          <w:rFonts w:ascii="TimesNewRomanPSMT" w:hAnsi="TimesNewRomanPSMT" w:cs="TimesNewRomanPSMT"/>
          <w:color w:val="0000FF"/>
          <w:sz w:val="22"/>
          <w:szCs w:val="22"/>
        </w:rPr>
      </w:pPr>
    </w:p>
    <w:p w14:paraId="2E54297C" w14:textId="77777777" w:rsidR="002C228B" w:rsidRPr="00A26626" w:rsidRDefault="002C228B"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NJAG</w:t>
      </w:r>
      <w:r>
        <w:rPr>
          <w:rFonts w:ascii="TimesNewRomanPSMT" w:hAnsi="TimesNewRomanPSMT" w:cs="TimesNewRomanPSMT"/>
          <w:color w:val="0000FF"/>
          <w:sz w:val="22"/>
          <w:szCs w:val="22"/>
        </w:rPr>
        <w:t>S</w:t>
      </w:r>
      <w:r w:rsidRPr="00A26626">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total number of non-zero entries for symmetric input of symmetric flow properties between cells. NJAGS = (NJAG – Nodes)/2. </w:t>
      </w:r>
    </w:p>
    <w:p w14:paraId="6DC83BD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5AC46A7"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IVSD—is the vertical sub-discretization index. </w:t>
      </w:r>
      <w:r w:rsidR="00535F18">
        <w:rPr>
          <w:rFonts w:ascii="TimesNewRomanPSMT" w:hAnsi="TimesNewRomanPSMT" w:cs="TimesNewRomanPSMT"/>
          <w:color w:val="0000FF"/>
          <w:sz w:val="22"/>
          <w:szCs w:val="22"/>
        </w:rPr>
        <w:t xml:space="preserve">For purposes of this flag, vertical sub-discretization is defined to occur when all layers are not a stacked representation of each other. </w:t>
      </w:r>
    </w:p>
    <w:p w14:paraId="2D1F3A47" w14:textId="77777777" w:rsidR="00F3147A" w:rsidRPr="00A26626" w:rsidRDefault="00F3147A" w:rsidP="00F3147A">
      <w:pPr>
        <w:autoSpaceDE w:val="0"/>
        <w:autoSpaceDN w:val="0"/>
        <w:adjustRightInd w:val="0"/>
        <w:ind w:left="2160" w:hanging="144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IVSD = 0 </w:t>
      </w:r>
      <w:r w:rsidRPr="00A26626">
        <w:rPr>
          <w:rFonts w:ascii="TimesNewRomanPSMT" w:hAnsi="TimesNewRomanPSMT" w:cs="TimesNewRomanPSMT"/>
          <w:color w:val="0000FF"/>
          <w:sz w:val="22"/>
          <w:szCs w:val="22"/>
        </w:rPr>
        <w:tab/>
        <w:t xml:space="preserve">there is no sub-discretization of layers within the model domain. </w:t>
      </w:r>
      <w:r>
        <w:rPr>
          <w:rFonts w:ascii="TimesNewRomanPSMT" w:hAnsi="TimesNewRomanPSMT" w:cs="TimesNewRomanPSMT"/>
          <w:color w:val="0000FF"/>
          <w:sz w:val="22"/>
          <w:szCs w:val="22"/>
        </w:rPr>
        <w:t>That is</w:t>
      </w:r>
      <w:r w:rsidRPr="00A26626">
        <w:rPr>
          <w:rFonts w:ascii="TimesNewRomanPSMT" w:hAnsi="TimesNewRomanPSMT" w:cs="TimesNewRomanPSMT"/>
          <w:color w:val="0000FF"/>
          <w:sz w:val="22"/>
          <w:szCs w:val="22"/>
        </w:rPr>
        <w:t xml:space="preserve">, grids are not nested in the vertical direction. However, one layer may have a different grid structure from the next due to </w:t>
      </w:r>
      <w:r w:rsidR="00535F18">
        <w:rPr>
          <w:rFonts w:ascii="TimesNewRomanPSMT" w:hAnsi="TimesNewRomanPSMT" w:cs="TimesNewRomanPSMT"/>
          <w:color w:val="0000FF"/>
          <w:sz w:val="22"/>
          <w:szCs w:val="22"/>
        </w:rPr>
        <w:t xml:space="preserve">different </w:t>
      </w:r>
      <w:r w:rsidRPr="00A26626">
        <w:rPr>
          <w:rFonts w:ascii="TimesNewRomanPSMT" w:hAnsi="TimesNewRomanPSMT" w:cs="TimesNewRomanPSMT"/>
          <w:color w:val="0000FF"/>
          <w:sz w:val="22"/>
          <w:szCs w:val="22"/>
        </w:rPr>
        <w:t>sub-gridding</w:t>
      </w:r>
      <w:r w:rsidR="00535F18">
        <w:rPr>
          <w:rFonts w:ascii="TimesNewRomanPSMT" w:hAnsi="TimesNewRomanPSMT" w:cs="TimesNewRomanPSMT"/>
          <w:color w:val="0000FF"/>
          <w:sz w:val="22"/>
          <w:szCs w:val="22"/>
        </w:rPr>
        <w:t xml:space="preserve"> structures within each</w:t>
      </w:r>
      <w:r w:rsidRPr="00A26626">
        <w:rPr>
          <w:rFonts w:ascii="TimesNewRomanPSMT" w:hAnsi="TimesNewRomanPSMT" w:cs="TimesNewRomanPSMT"/>
          <w:color w:val="0000FF"/>
          <w:sz w:val="22"/>
          <w:szCs w:val="22"/>
        </w:rPr>
        <w:t xml:space="preserve"> layer. </w:t>
      </w:r>
    </w:p>
    <w:p w14:paraId="220B85D2" w14:textId="673FBFC8"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 xml:space="preserve">there could be sub-discretization of layers with vertically nested grids (as shown in Figure </w:t>
      </w:r>
      <w:r w:rsidR="008417EB">
        <w:rPr>
          <w:rFonts w:ascii="TimesNewRomanPSMT" w:hAnsi="TimesNewRomanPSMT" w:cs="TimesNewRomanPSMT"/>
          <w:color w:val="0000FF"/>
          <w:sz w:val="22"/>
          <w:szCs w:val="22"/>
        </w:rPr>
        <w:t>5</w:t>
      </w:r>
      <w:r w:rsidR="008417EB" w:rsidRPr="00A26626">
        <w:rPr>
          <w:rFonts w:ascii="TimesNewRomanPSMT" w:hAnsi="TimesNewRomanPSMT" w:cs="TimesNewRomanPSMT"/>
          <w:color w:val="0000FF"/>
          <w:sz w:val="22"/>
          <w:szCs w:val="22"/>
        </w:rPr>
        <w:t>c</w:t>
      </w:r>
      <w:r w:rsidR="008417EB">
        <w:rPr>
          <w:rFonts w:ascii="TimesNewRomanPSMT" w:hAnsi="TimesNewRomanPSMT" w:cs="TimesNewRomanPSMT"/>
          <w:color w:val="0000FF"/>
          <w:sz w:val="22"/>
          <w:szCs w:val="22"/>
        </w:rPr>
        <w:t xml:space="preserve"> in the MODFLOW-USG document</w:t>
      </w:r>
      <w:r w:rsidRPr="00A26626">
        <w:rPr>
          <w:rFonts w:ascii="TimesNewRomanPSMT" w:hAnsi="TimesNewRomanPSMT" w:cs="TimesNewRomanPSMT"/>
          <w:color w:val="0000FF"/>
          <w:sz w:val="22"/>
          <w:szCs w:val="22"/>
        </w:rPr>
        <w:t xml:space="preserve">) within the domain. </w:t>
      </w:r>
      <w:r w:rsidR="005E4555" w:rsidRPr="005E4555">
        <w:rPr>
          <w:rFonts w:ascii="TimesNewRomanPSMT" w:hAnsi="TimesNewRomanPSMT" w:cs="TimesNewRomanPSMT"/>
          <w:iCs/>
          <w:color w:val="0000FF"/>
          <w:sz w:val="22"/>
          <w:szCs w:val="22"/>
        </w:rPr>
        <w:t xml:space="preserve">For this case, the vertical connection index IVC is required to determine </w:t>
      </w:r>
      <w:r w:rsidR="00CC1D4D">
        <w:rPr>
          <w:rFonts w:ascii="TimesNewRomanPSMT" w:hAnsi="TimesNewRomanPSMT" w:cs="TimesNewRomanPSMT"/>
          <w:iCs/>
          <w:color w:val="0000FF"/>
          <w:sz w:val="22"/>
          <w:szCs w:val="22"/>
        </w:rPr>
        <w:t>the</w:t>
      </w:r>
      <w:r w:rsidR="005E4555" w:rsidRPr="005E4555">
        <w:rPr>
          <w:rFonts w:ascii="TimesNewRomanPSMT" w:hAnsi="TimesNewRomanPSMT" w:cs="TimesNewRomanPSMT"/>
          <w:iCs/>
          <w:color w:val="0000FF"/>
          <w:sz w:val="22"/>
          <w:szCs w:val="22"/>
        </w:rPr>
        <w:t xml:space="preserve"> vertical connection</w:t>
      </w:r>
      <w:r w:rsidR="00CC1D4D">
        <w:rPr>
          <w:rFonts w:ascii="TimesNewRomanPSMT" w:hAnsi="TimesNewRomanPSMT" w:cs="TimesNewRomanPSMT"/>
          <w:iCs/>
          <w:color w:val="0000FF"/>
          <w:sz w:val="22"/>
          <w:szCs w:val="22"/>
        </w:rPr>
        <w:t>s</w:t>
      </w:r>
      <w:r w:rsidR="005E4555" w:rsidRPr="005E4555">
        <w:rPr>
          <w:rFonts w:ascii="TimesNewRomanPSMT" w:hAnsi="TimesNewRomanPSMT" w:cs="TimesNewRomanPSMT"/>
          <w:iCs/>
          <w:color w:val="0000FF"/>
          <w:sz w:val="22"/>
          <w:szCs w:val="22"/>
        </w:rPr>
        <w:t xml:space="preserve"> of </w:t>
      </w:r>
      <w:r w:rsidR="00CC1D4D">
        <w:rPr>
          <w:rFonts w:ascii="TimesNewRomanPSMT" w:hAnsi="TimesNewRomanPSMT" w:cs="TimesNewRomanPSMT"/>
          <w:iCs/>
          <w:color w:val="0000FF"/>
          <w:sz w:val="22"/>
          <w:szCs w:val="22"/>
        </w:rPr>
        <w:t>every</w:t>
      </w:r>
      <w:r w:rsidR="005E4555" w:rsidRPr="005E4555">
        <w:rPr>
          <w:rFonts w:ascii="TimesNewRomanPSMT" w:hAnsi="TimesNewRomanPSMT" w:cs="TimesNewRomanPSMT"/>
          <w:iCs/>
          <w:color w:val="0000FF"/>
          <w:sz w:val="22"/>
          <w:szCs w:val="22"/>
        </w:rPr>
        <w:t xml:space="preserve"> node. Otherwise, the vertical connection</w:t>
      </w:r>
      <w:r w:rsidR="00BB708A">
        <w:rPr>
          <w:rFonts w:ascii="TimesNewRomanPSMT" w:hAnsi="TimesNewRomanPSMT" w:cs="TimesNewRomanPSMT"/>
          <w:iCs/>
          <w:color w:val="0000FF"/>
          <w:sz w:val="22"/>
          <w:szCs w:val="22"/>
        </w:rPr>
        <w:t>s are internally computed</w:t>
      </w:r>
      <w:r w:rsidR="005E4555" w:rsidRPr="005E4555">
        <w:rPr>
          <w:rFonts w:ascii="TimesNewRomanPSMT" w:hAnsi="TimesNewRomanPSMT" w:cs="TimesNewRomanPSMT"/>
          <w:iCs/>
          <w:color w:val="0000FF"/>
          <w:sz w:val="22"/>
          <w:szCs w:val="22"/>
        </w:rPr>
        <w:t xml:space="preserve"> and  IVC is not read. </w:t>
      </w:r>
    </w:p>
    <w:p w14:paraId="2F197C77" w14:textId="41DFEEDC" w:rsidR="00F3147A" w:rsidRPr="00CC1D4D" w:rsidRDefault="00F3147A" w:rsidP="00F3147A">
      <w:pPr>
        <w:autoSpaceDE w:val="0"/>
        <w:autoSpaceDN w:val="0"/>
        <w:adjustRightInd w:val="0"/>
        <w:ind w:left="2160" w:hanging="1440"/>
        <w:rPr>
          <w:rFonts w:ascii="TimesNewRomanPSMT" w:hAnsi="TimesNewRomanPSMT" w:cs="TimesNewRomanPSMT"/>
          <w:iCs/>
          <w:color w:val="0000FF"/>
          <w:sz w:val="22"/>
          <w:szCs w:val="22"/>
        </w:rPr>
      </w:pPr>
      <w:r w:rsidRPr="00A26626">
        <w:rPr>
          <w:rFonts w:ascii="TimesNewRomanPSMT" w:hAnsi="TimesNewRomanPSMT" w:cs="TimesNewRomanPSMT"/>
          <w:color w:val="0000FF"/>
          <w:sz w:val="22"/>
          <w:szCs w:val="22"/>
        </w:rPr>
        <w:t xml:space="preserve">If IVSD = -1 </w:t>
      </w:r>
      <w:r w:rsidRPr="00A26626">
        <w:rPr>
          <w:rFonts w:ascii="TimesNewRomanPSMT" w:hAnsi="TimesNewRomanPSMT" w:cs="TimesNewRomanPSMT"/>
          <w:color w:val="0000FF"/>
          <w:sz w:val="22"/>
          <w:szCs w:val="22"/>
        </w:rPr>
        <w:tab/>
        <w:t>there is no vertical sub</w:t>
      </w:r>
      <w:r w:rsidR="00535F18">
        <w:rPr>
          <w:rFonts w:ascii="TimesNewRomanPSMT" w:hAnsi="TimesNewRomanPSMT" w:cs="TimesNewRomanPSMT"/>
          <w:color w:val="0000FF"/>
          <w:sz w:val="22"/>
          <w:szCs w:val="22"/>
        </w:rPr>
        <w:t>-</w:t>
      </w:r>
      <w:r w:rsidRPr="00A26626">
        <w:rPr>
          <w:rFonts w:ascii="TimesNewRomanPSMT" w:hAnsi="TimesNewRomanPSMT" w:cs="TimesNewRomanPSMT"/>
          <w:color w:val="0000FF"/>
          <w:sz w:val="22"/>
          <w:szCs w:val="22"/>
        </w:rPr>
        <w:t xml:space="preserve">discretization of layers, and further, the </w:t>
      </w:r>
      <w:r>
        <w:rPr>
          <w:rFonts w:ascii="TimesNewRomanPSMT" w:hAnsi="TimesNewRomanPSMT" w:cs="TimesNewRomanPSMT"/>
          <w:color w:val="0000FF"/>
          <w:sz w:val="22"/>
          <w:szCs w:val="22"/>
        </w:rPr>
        <w:t>horizontal discretization of all layers is the same</w:t>
      </w:r>
      <w:r w:rsidRPr="00A26626">
        <w:rPr>
          <w:rFonts w:ascii="TimesNewRomanPSMT" w:hAnsi="TimesNewRomanPSMT" w:cs="TimesNewRomanPSMT"/>
          <w:color w:val="0000FF"/>
          <w:sz w:val="22"/>
          <w:szCs w:val="22"/>
        </w:rPr>
        <w:t xml:space="preserve">. </w:t>
      </w:r>
      <w:r w:rsidR="005E4555" w:rsidRPr="005E4555">
        <w:rPr>
          <w:rFonts w:ascii="TimesNewRomanPSMT" w:hAnsi="TimesNewRomanPSMT" w:cs="TimesNewRomanPSMT"/>
          <w:iCs/>
          <w:color w:val="0000FF"/>
          <w:sz w:val="22"/>
          <w:szCs w:val="22"/>
        </w:rPr>
        <w:t xml:space="preserve">For this case, the cell areas (AREA) are read only for one layer and are computed to be the same for all the stacked layers. </w:t>
      </w:r>
      <w:r w:rsidR="00535F18" w:rsidRPr="00A26626">
        <w:rPr>
          <w:rFonts w:ascii="TimesNewRomanPSMT" w:hAnsi="TimesNewRomanPSMT" w:cs="TimesNewRomanPSMT"/>
          <w:color w:val="0000FF"/>
          <w:sz w:val="22"/>
          <w:szCs w:val="22"/>
        </w:rPr>
        <w:t xml:space="preserve">A structured finite-difference grid is </w:t>
      </w:r>
      <w:r w:rsidR="00535F18">
        <w:rPr>
          <w:rFonts w:ascii="TimesNewRomanPSMT" w:hAnsi="TimesNewRomanPSMT" w:cs="TimesNewRomanPSMT"/>
          <w:color w:val="0000FF"/>
          <w:sz w:val="22"/>
          <w:szCs w:val="22"/>
        </w:rPr>
        <w:t xml:space="preserve">an example of this condition. </w:t>
      </w:r>
    </w:p>
    <w:p w14:paraId="7FC8BD6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53168F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NPER—is the number of stress periods in the simulation.</w:t>
      </w:r>
    </w:p>
    <w:p w14:paraId="23808AB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555891C"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ITMUNI—indicates the time unit of model data, which must be consistent for all data values that involve time. For example, if “years” is the chosen time unit, then stress-period length, time-step length, transmissivity, and so on, must all be expressed using “years” for their time units. Note that the program will still run even if “undefined” time units are specified because the fundamental equations used in MODFLOW do not require that the time unit be identified; but the user should ensure that consistent units are used for all input data even when ITMUNI indicates an undefined time unit. When the time unit is defined, MODFLOW uses it to print a table of elapsed simulation time:</w:t>
      </w:r>
    </w:p>
    <w:p w14:paraId="0D79C4BA"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0 - undefined </w:t>
      </w:r>
      <w:r w:rsidRPr="00A26626">
        <w:rPr>
          <w:rFonts w:ascii="Courier" w:hAnsi="Courier" w:cs="Courier"/>
          <w:color w:val="0000FF"/>
          <w:sz w:val="22"/>
          <w:szCs w:val="22"/>
        </w:rPr>
        <w:tab/>
        <w:t>3 - hours</w:t>
      </w:r>
    </w:p>
    <w:p w14:paraId="137CC6F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w:t>
      </w:r>
      <w:r>
        <w:rPr>
          <w:rFonts w:ascii="Courier" w:hAnsi="Courier" w:cs="Courier"/>
          <w:color w:val="0000FF"/>
          <w:sz w:val="22"/>
          <w:szCs w:val="22"/>
        </w:rPr>
        <w:t xml:space="preserve"> </w:t>
      </w:r>
      <w:r w:rsidRPr="00A26626">
        <w:rPr>
          <w:rFonts w:ascii="Courier" w:hAnsi="Courier" w:cs="Courier"/>
          <w:color w:val="0000FF"/>
          <w:sz w:val="22"/>
          <w:szCs w:val="22"/>
        </w:rPr>
        <w:t xml:space="preserve">seconds </w:t>
      </w:r>
      <w:r w:rsidRPr="00A26626">
        <w:rPr>
          <w:rFonts w:ascii="Courier" w:hAnsi="Courier" w:cs="Courier"/>
          <w:color w:val="0000FF"/>
          <w:sz w:val="22"/>
          <w:szCs w:val="22"/>
        </w:rPr>
        <w:tab/>
        <w:t>4 - days</w:t>
      </w:r>
    </w:p>
    <w:p w14:paraId="34EA0929"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 xml:space="preserve">2 - minutes </w:t>
      </w:r>
      <w:r w:rsidRPr="00A26626">
        <w:rPr>
          <w:rFonts w:ascii="Courier" w:hAnsi="Courier" w:cs="Courier"/>
          <w:color w:val="0000FF"/>
          <w:sz w:val="22"/>
          <w:szCs w:val="22"/>
        </w:rPr>
        <w:tab/>
        <w:t>5 - years</w:t>
      </w:r>
    </w:p>
    <w:p w14:paraId="116E476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EB62EA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LENUNI—indicates the length unit of model data, which must be consistent for all data values that involve length. For example, if “feet” is the chosen length unit, grid spacing, head, hydraulic conductivity, water volumes, and so forth, must all be expressed using “feet” for their length units. Note that the program will still run even if “undefined” length units are specified because the fundamental equations used in MODFLOW do not require that the length unit be identified; but the user should ensure that consistent units are used for all input data even when LENUNI indicates an undefined length unit:  </w:t>
      </w:r>
    </w:p>
    <w:p w14:paraId="3E27CC20"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0 - undefined</w:t>
      </w:r>
    </w:p>
    <w:p w14:paraId="17CEC836"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1 - feet</w:t>
      </w:r>
    </w:p>
    <w:p w14:paraId="72E37843"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lastRenderedPageBreak/>
        <w:t>2 - meters</w:t>
      </w:r>
    </w:p>
    <w:p w14:paraId="1B898878" w14:textId="77777777" w:rsidR="00F3147A" w:rsidRPr="00A26626" w:rsidRDefault="00F3147A" w:rsidP="00F3147A">
      <w:pPr>
        <w:autoSpaceDE w:val="0"/>
        <w:autoSpaceDN w:val="0"/>
        <w:adjustRightInd w:val="0"/>
        <w:ind w:firstLine="720"/>
        <w:rPr>
          <w:rFonts w:ascii="Courier" w:hAnsi="Courier" w:cs="Courier"/>
          <w:color w:val="0000FF"/>
          <w:sz w:val="22"/>
          <w:szCs w:val="22"/>
        </w:rPr>
      </w:pPr>
      <w:r w:rsidRPr="00A26626">
        <w:rPr>
          <w:rFonts w:ascii="Courier" w:hAnsi="Courier" w:cs="Courier"/>
          <w:color w:val="0000FF"/>
          <w:sz w:val="22"/>
          <w:szCs w:val="22"/>
        </w:rPr>
        <w:t>3 - centimeters</w:t>
      </w:r>
    </w:p>
    <w:p w14:paraId="06452D4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26E5B8EF" w14:textId="77777777" w:rsidR="00F3147A" w:rsidRPr="00A26626" w:rsidRDefault="00F3147A" w:rsidP="00F3147A">
      <w:pPr>
        <w:autoSpaceDE w:val="0"/>
        <w:autoSpaceDN w:val="0"/>
        <w:adjustRightInd w:val="0"/>
        <w:ind w:left="2880" w:hanging="2160"/>
        <w:rPr>
          <w:rFonts w:ascii="TimesNewRomanPSMT" w:hAnsi="TimesNewRomanPSMT" w:cs="TimesNewRomanPSMT"/>
          <w:color w:val="0000FF"/>
          <w:sz w:val="22"/>
          <w:szCs w:val="22"/>
        </w:rPr>
      </w:pPr>
    </w:p>
    <w:p w14:paraId="55F463A4"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IDSYMRD—is a flag indicating if the finite-volume connectivity information of an unstructured grid is input as a full matrix or as a symmetric matrix in the input file. </w:t>
      </w:r>
    </w:p>
    <w:p w14:paraId="1B9F7AF9" w14:textId="77777777" w:rsidR="00B0547D" w:rsidRPr="00A26626"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0 </w:t>
      </w:r>
      <w:r w:rsidRPr="00A26626">
        <w:rPr>
          <w:rFonts w:ascii="TimesNewRomanPSMT" w:hAnsi="TimesNewRomanPSMT" w:cs="TimesNewRomanPSMT"/>
          <w:color w:val="0000FF"/>
          <w:sz w:val="22"/>
          <w:szCs w:val="22"/>
        </w:rPr>
        <w:tab/>
        <w:t xml:space="preserve">finite-volume connectivity information is provided for the full matrix of the porous matrix grid-block connections of an unstructured grid. The code internally stores only the symmetric portion of this information.  </w:t>
      </w:r>
      <w:r w:rsidR="00CC1D4D">
        <w:rPr>
          <w:rFonts w:ascii="TimesNewRomanPSMT" w:hAnsi="TimesNewRomanPSMT" w:cs="TimesNewRomanPSMT"/>
          <w:color w:val="0000FF"/>
          <w:sz w:val="22"/>
          <w:szCs w:val="22"/>
        </w:rPr>
        <w:t xml:space="preserve">This input structure (IDSYMRD=0) is easy to organize but contains unwanted information which is parsed out when the information is stored. </w:t>
      </w:r>
    </w:p>
    <w:p w14:paraId="503D679D" w14:textId="77777777" w:rsidR="00B0547D" w:rsidRDefault="00B0547D" w:rsidP="00B0547D">
      <w:pPr>
        <w:autoSpaceDE w:val="0"/>
        <w:autoSpaceDN w:val="0"/>
        <w:adjustRightInd w:val="0"/>
        <w:ind w:left="2880" w:hanging="216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If IDSYMRD = 1 </w:t>
      </w:r>
      <w:r w:rsidRPr="00A26626">
        <w:rPr>
          <w:rFonts w:ascii="TimesNewRomanPSMT" w:hAnsi="TimesNewRomanPSMT" w:cs="TimesNewRomanPSMT"/>
          <w:color w:val="0000FF"/>
          <w:sz w:val="22"/>
          <w:szCs w:val="22"/>
        </w:rPr>
        <w:tab/>
        <w:t xml:space="preserve">finite-volume connectivity information is provided only for the upper triangular portion of the porous matrix grid-block connections within the unstructured grid. </w:t>
      </w:r>
      <w:r w:rsidR="00CC1D4D">
        <w:rPr>
          <w:rFonts w:ascii="TimesNewRomanPSMT" w:hAnsi="TimesNewRomanPSMT" w:cs="TimesNewRomanPSMT"/>
          <w:color w:val="0000FF"/>
          <w:sz w:val="22"/>
          <w:szCs w:val="22"/>
        </w:rPr>
        <w:t xml:space="preserve">This input structure (IDSYMRD=1) is compact but is slightly more complicated to organize. </w:t>
      </w:r>
      <w:r w:rsidR="00AD38A5">
        <w:rPr>
          <w:rFonts w:ascii="TimesNewRomanPSMT" w:hAnsi="TimesNewRomanPSMT" w:cs="TimesNewRomanPSMT"/>
          <w:color w:val="0000FF"/>
          <w:sz w:val="22"/>
          <w:szCs w:val="22"/>
        </w:rPr>
        <w:t xml:space="preserve">Only the non-zero upper triangular items of each row are read in sequence for all symmetric matrices. </w:t>
      </w:r>
    </w:p>
    <w:p w14:paraId="5EBCE4F9" w14:textId="77777777" w:rsidR="00B0547D" w:rsidRPr="00A26626" w:rsidRDefault="00B0547D" w:rsidP="00B0547D">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Note that all symmetric arrays will be handled accordingly. </w:t>
      </w:r>
    </w:p>
    <w:p w14:paraId="0FA916BA"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4D9911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LAYCBD—is a flag, with one value for each model layer, that indicates whether or not a layer has a Quasi-3D</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confining bed below it. 0 indicates no confining bed, and not zero indicates a confining bed. LAYCBD for the</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bottom layer must be 0.</w:t>
      </w:r>
    </w:p>
    <w:p w14:paraId="09A12AE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06F7B531"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NODELAY—is the number of nodes in </w:t>
      </w:r>
      <w:r>
        <w:rPr>
          <w:rFonts w:ascii="TimesNewRomanPSMT" w:hAnsi="TimesNewRomanPSMT" w:cs="TimesNewRomanPSMT"/>
          <w:color w:val="0000FF"/>
          <w:sz w:val="22"/>
          <w:szCs w:val="22"/>
        </w:rPr>
        <w:t xml:space="preserve">each </w:t>
      </w:r>
      <w:r w:rsidRPr="00A26626">
        <w:rPr>
          <w:rFonts w:ascii="TimesNewRomanPSMT" w:hAnsi="TimesNewRomanPSMT" w:cs="TimesNewRomanPSMT"/>
          <w:color w:val="0000FF"/>
          <w:sz w:val="22"/>
          <w:szCs w:val="22"/>
        </w:rPr>
        <w:t xml:space="preserve"> layer. </w:t>
      </w:r>
    </w:p>
    <w:p w14:paraId="67EEC10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4D7064D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Top—is the top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6BDA500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13CB29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Bot—is the bottom elevation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009B7478"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6CFC28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Area—is the horizontal area of the </w:t>
      </w:r>
      <w:r>
        <w:rPr>
          <w:rFonts w:ascii="TimesNewRomanPSMT" w:hAnsi="TimesNewRomanPSMT" w:cs="TimesNewRomanPSMT"/>
          <w:color w:val="0000FF"/>
          <w:sz w:val="22"/>
          <w:szCs w:val="22"/>
        </w:rPr>
        <w:t>cells</w:t>
      </w:r>
      <w:r w:rsidRPr="00A26626">
        <w:rPr>
          <w:rFonts w:ascii="TimesNewRomanPSMT" w:hAnsi="TimesNewRomanPSMT" w:cs="TimesNewRomanPSMT"/>
          <w:color w:val="0000FF"/>
          <w:sz w:val="22"/>
          <w:szCs w:val="22"/>
        </w:rPr>
        <w:t xml:space="preserve">. </w:t>
      </w:r>
    </w:p>
    <w:p w14:paraId="4B65E7C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F7A31A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—is a </w:t>
      </w:r>
      <w:r>
        <w:rPr>
          <w:rFonts w:ascii="TimesNewRomanPSMT" w:hAnsi="TimesNewRomanPSMT" w:cs="TimesNewRomanPSMT"/>
          <w:color w:val="0000FF"/>
          <w:sz w:val="22"/>
          <w:szCs w:val="22"/>
        </w:rPr>
        <w:t xml:space="preserve">matrix indicating the number of connections </w:t>
      </w:r>
      <w:r w:rsidR="00477E22">
        <w:rPr>
          <w:rFonts w:ascii="TimesNewRomanPSMT" w:hAnsi="TimesNewRomanPSMT" w:cs="TimesNewRomanPSMT"/>
          <w:color w:val="0000FF"/>
          <w:sz w:val="22"/>
          <w:szCs w:val="22"/>
        </w:rPr>
        <w:t xml:space="preserve">plus 1 </w:t>
      </w:r>
      <w:r>
        <w:rPr>
          <w:rFonts w:ascii="TimesNewRomanPSMT" w:hAnsi="TimesNewRomanPSMT" w:cs="TimesNewRomanPSMT"/>
          <w:color w:val="0000FF"/>
          <w:sz w:val="22"/>
          <w:szCs w:val="22"/>
        </w:rPr>
        <w:t xml:space="preserve">for each node. </w:t>
      </w:r>
      <w:r w:rsidRPr="00A26626">
        <w:rPr>
          <w:rFonts w:ascii="TimesNewRomanPSMT" w:hAnsi="TimesNewRomanPSMT" w:cs="TimesNewRomanPSMT"/>
          <w:color w:val="0000FF"/>
          <w:sz w:val="22"/>
          <w:szCs w:val="22"/>
        </w:rPr>
        <w:t>Note that the IA</w:t>
      </w:r>
      <w:r>
        <w:rPr>
          <w:rFonts w:ascii="TimesNewRomanPSMT" w:hAnsi="TimesNewRomanPSMT" w:cs="TimesNewRomanPSMT"/>
          <w:color w:val="0000FF"/>
          <w:sz w:val="22"/>
          <w:szCs w:val="22"/>
        </w:rPr>
        <w:t>C</w:t>
      </w:r>
      <w:r w:rsidRPr="00A26626">
        <w:rPr>
          <w:rFonts w:ascii="TimesNewRomanPSMT" w:hAnsi="TimesNewRomanPSMT" w:cs="TimesNewRomanPSMT"/>
          <w:color w:val="0000FF"/>
          <w:sz w:val="22"/>
          <w:szCs w:val="22"/>
        </w:rPr>
        <w:t xml:space="preserve"> array is only supplied for the </w:t>
      </w:r>
      <w:r>
        <w:rPr>
          <w:rFonts w:ascii="TimesNewRomanPSMT" w:hAnsi="TimesNewRomanPSMT" w:cs="TimesNewRomanPSMT"/>
          <w:color w:val="0000FF"/>
          <w:sz w:val="22"/>
          <w:szCs w:val="22"/>
        </w:rPr>
        <w:t xml:space="preserve">GWF cells; the IAC array </w:t>
      </w:r>
      <w:r w:rsidRPr="00A26626">
        <w:rPr>
          <w:rFonts w:ascii="TimesNewRomanPSMT" w:hAnsi="TimesNewRomanPSMT" w:cs="TimesNewRomanPSMT"/>
          <w:color w:val="0000FF"/>
          <w:sz w:val="22"/>
          <w:szCs w:val="22"/>
        </w:rPr>
        <w:t xml:space="preserve">is internally expanded </w:t>
      </w:r>
      <w:r>
        <w:rPr>
          <w:rFonts w:ascii="TimesNewRomanPSMT" w:hAnsi="TimesNewRomanPSMT" w:cs="TimesNewRomanPSMT"/>
          <w:color w:val="0000FF"/>
          <w:sz w:val="22"/>
          <w:szCs w:val="22"/>
        </w:rPr>
        <w:t>to include CLN</w:t>
      </w:r>
      <w:r w:rsidRPr="00A26626">
        <w:rPr>
          <w:rFonts w:ascii="TimesNewRomanPSMT" w:hAnsi="TimesNewRomanPSMT" w:cs="TimesNewRomanPSMT"/>
          <w:color w:val="0000FF"/>
          <w:sz w:val="22"/>
          <w:szCs w:val="22"/>
        </w:rPr>
        <w:t xml:space="preserve"> or GNC nodes </w:t>
      </w:r>
      <w:r>
        <w:rPr>
          <w:rFonts w:ascii="TimesNewRomanPSMT" w:hAnsi="TimesNewRomanPSMT" w:cs="TimesNewRomanPSMT"/>
          <w:color w:val="0000FF"/>
          <w:sz w:val="22"/>
          <w:szCs w:val="22"/>
        </w:rPr>
        <w:t>if they are present</w:t>
      </w:r>
      <w:r w:rsidRPr="00A26626">
        <w:rPr>
          <w:rFonts w:ascii="TimesNewRomanPSMT" w:hAnsi="TimesNewRomanPSMT" w:cs="TimesNewRomanPSMT"/>
          <w:color w:val="0000FF"/>
          <w:sz w:val="22"/>
          <w:szCs w:val="22"/>
        </w:rPr>
        <w:t xml:space="preserve"> in a simulation.  </w:t>
      </w:r>
    </w:p>
    <w:p w14:paraId="2DCEFA5B"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8673B1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JA—is </w:t>
      </w:r>
      <w:r>
        <w:rPr>
          <w:rFonts w:ascii="TimesNewRomanPSMT" w:hAnsi="TimesNewRomanPSMT" w:cs="TimesNewRomanPSMT"/>
          <w:color w:val="0000FF"/>
          <w:sz w:val="22"/>
          <w:szCs w:val="22"/>
        </w:rPr>
        <w:t>a list of cell number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followed by its connecting cell numbers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for each of the </w:t>
      </w:r>
      <w:r w:rsidRPr="0063090A">
        <w:rPr>
          <w:rFonts w:ascii="TimesNewRomanPSMT" w:hAnsi="TimesNewRomanPSMT" w:cs="TimesNewRomanPSMT"/>
          <w:i/>
          <w:color w:val="0000FF"/>
          <w:sz w:val="22"/>
          <w:szCs w:val="22"/>
        </w:rPr>
        <w:t>m</w:t>
      </w:r>
      <w:r>
        <w:rPr>
          <w:rFonts w:ascii="TimesNewRomanPSMT" w:hAnsi="TimesNewRomanPSMT" w:cs="TimesNewRomanPSMT"/>
          <w:color w:val="0000FF"/>
          <w:sz w:val="22"/>
          <w:szCs w:val="22"/>
        </w:rPr>
        <w:t xml:space="preserve"> cells connected to cell </w:t>
      </w:r>
      <w:r w:rsidRPr="0063090A">
        <w:rPr>
          <w:rFonts w:ascii="TimesNewRomanPSMT" w:hAnsi="TimesNewRomanPSMT" w:cs="TimesNewRomanPSMT"/>
          <w:i/>
          <w:color w:val="0000FF"/>
          <w:sz w:val="22"/>
          <w:szCs w:val="22"/>
        </w:rPr>
        <w:t>n</w:t>
      </w:r>
      <w:r>
        <w:rPr>
          <w:rFonts w:ascii="TimesNewRomanPSMT" w:hAnsi="TimesNewRomanPSMT" w:cs="TimesNewRomanPSMT"/>
          <w:color w:val="0000FF"/>
          <w:sz w:val="22"/>
          <w:szCs w:val="22"/>
        </w:rPr>
        <w:t xml:space="preserve">. This list is sequentially provided for the first to the last GWF cell. </w:t>
      </w:r>
      <w:r w:rsidRPr="00A26626">
        <w:rPr>
          <w:rFonts w:ascii="TimesNewRomanPSMT" w:hAnsi="TimesNewRomanPSMT" w:cs="TimesNewRomanPSMT"/>
          <w:color w:val="0000FF"/>
          <w:sz w:val="22"/>
          <w:szCs w:val="22"/>
        </w:rPr>
        <w:t xml:space="preserve">Note that the </w:t>
      </w:r>
      <w:r>
        <w:rPr>
          <w:rFonts w:ascii="TimesNewRomanPSMT" w:hAnsi="TimesNewRomanPSMT" w:cs="TimesNewRomanPSMT"/>
          <w:color w:val="0000FF"/>
          <w:sz w:val="22"/>
          <w:szCs w:val="22"/>
        </w:rPr>
        <w:t>cell and its connections</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are</w:t>
      </w:r>
      <w:r w:rsidRPr="00A26626">
        <w:rPr>
          <w:rFonts w:ascii="TimesNewRomanPSMT" w:hAnsi="TimesNewRomanPSMT" w:cs="TimesNewRomanPSMT"/>
          <w:color w:val="0000FF"/>
          <w:sz w:val="22"/>
          <w:szCs w:val="22"/>
        </w:rPr>
        <w:t xml:space="preserve"> only supplied for the </w:t>
      </w:r>
      <w:r>
        <w:rPr>
          <w:rFonts w:ascii="TimesNewRomanPSMT" w:hAnsi="TimesNewRomanPSMT" w:cs="TimesNewRomanPSMT"/>
          <w:color w:val="0000FF"/>
          <w:sz w:val="22"/>
          <w:szCs w:val="22"/>
        </w:rPr>
        <w:t xml:space="preserve">GWF cells and their </w:t>
      </w:r>
      <w:r w:rsidRPr="00A26626">
        <w:rPr>
          <w:rFonts w:ascii="TimesNewRomanPSMT" w:hAnsi="TimesNewRomanPSMT" w:cs="TimesNewRomanPSMT"/>
          <w:color w:val="0000FF"/>
          <w:sz w:val="22"/>
          <w:szCs w:val="22"/>
        </w:rPr>
        <w:t xml:space="preserve">connections </w:t>
      </w:r>
      <w:r>
        <w:rPr>
          <w:rFonts w:ascii="TimesNewRomanPSMT" w:hAnsi="TimesNewRomanPSMT" w:cs="TimesNewRomanPSMT"/>
          <w:color w:val="0000FF"/>
          <w:sz w:val="22"/>
          <w:szCs w:val="22"/>
        </w:rPr>
        <w:t xml:space="preserve">to the other GWF cells. This connectivity </w:t>
      </w:r>
      <w:r w:rsidRPr="00A26626">
        <w:rPr>
          <w:rFonts w:ascii="TimesNewRomanPSMT" w:hAnsi="TimesNewRomanPSMT" w:cs="TimesNewRomanPSMT"/>
          <w:color w:val="0000FF"/>
          <w:sz w:val="22"/>
          <w:szCs w:val="22"/>
        </w:rPr>
        <w:t xml:space="preserve">is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w:t>
      </w:r>
      <w:r>
        <w:rPr>
          <w:rFonts w:ascii="TimesNewRomanPSMT" w:hAnsi="TimesNewRomanPSMT" w:cs="TimesNewRomanPSMT"/>
          <w:color w:val="0000FF"/>
          <w:sz w:val="22"/>
          <w:szCs w:val="22"/>
        </w:rPr>
        <w:t xml:space="preserve"> are present</w:t>
      </w:r>
      <w:r w:rsidRPr="00A26626">
        <w:rPr>
          <w:rFonts w:ascii="TimesNewRomanPSMT" w:hAnsi="TimesNewRomanPSMT" w:cs="TimesNewRomanPSMT"/>
          <w:color w:val="0000FF"/>
          <w:sz w:val="22"/>
          <w:szCs w:val="22"/>
        </w:rPr>
        <w:t xml:space="preserve"> in a simulation.</w:t>
      </w:r>
      <w:r w:rsidR="003C55EE">
        <w:rPr>
          <w:rFonts w:ascii="TimesNewRomanPSMT" w:hAnsi="TimesNewRomanPSMT" w:cs="TimesNewRomanPSMT"/>
          <w:color w:val="0000FF"/>
          <w:sz w:val="22"/>
          <w:szCs w:val="22"/>
        </w:rPr>
        <w:t xml:space="preserve"> Also note that the JA list </w:t>
      </w:r>
      <w:r w:rsidR="00CC1D4D">
        <w:rPr>
          <w:rFonts w:ascii="TimesNewRomanPSMT" w:hAnsi="TimesNewRomanPSMT" w:cs="TimesNewRomanPSMT"/>
          <w:color w:val="0000FF"/>
          <w:sz w:val="22"/>
          <w:szCs w:val="22"/>
        </w:rPr>
        <w:t>input</w:t>
      </w:r>
      <w:r w:rsidR="003C55EE">
        <w:rPr>
          <w:rFonts w:ascii="TimesNewRomanPSMT" w:hAnsi="TimesNewRomanPSMT" w:cs="TimesNewRomanPSMT"/>
          <w:color w:val="0000FF"/>
          <w:sz w:val="22"/>
          <w:szCs w:val="22"/>
        </w:rPr>
        <w:t xml:space="preserve"> </w:t>
      </w:r>
      <w:r w:rsidR="00CC1D4D">
        <w:rPr>
          <w:rFonts w:ascii="TimesNewRomanPSMT" w:hAnsi="TimesNewRomanPSMT" w:cs="TimesNewRomanPSMT"/>
          <w:color w:val="0000FF"/>
          <w:sz w:val="22"/>
          <w:szCs w:val="22"/>
        </w:rPr>
        <w:t>may be chopped up to have every</w:t>
      </w:r>
      <w:r w:rsidR="003C55EE">
        <w:rPr>
          <w:rFonts w:ascii="TimesNewRomanPSMT" w:hAnsi="TimesNewRomanPSMT" w:cs="TimesNewRomanPSMT"/>
          <w:color w:val="0000FF"/>
          <w:sz w:val="22"/>
          <w:szCs w:val="22"/>
        </w:rPr>
        <w:t xml:space="preserve"> node number and its connectivity</w:t>
      </w:r>
      <w:r w:rsidR="00CC1D4D">
        <w:rPr>
          <w:rFonts w:ascii="TimesNewRomanPSMT" w:hAnsi="TimesNewRomanPSMT" w:cs="TimesNewRomanPSMT"/>
          <w:color w:val="0000FF"/>
          <w:sz w:val="22"/>
          <w:szCs w:val="22"/>
        </w:rPr>
        <w:t xml:space="preserve"> list on a separate line</w:t>
      </w:r>
      <w:r w:rsidR="003C55EE">
        <w:rPr>
          <w:rFonts w:ascii="TimesNewRomanPSMT" w:hAnsi="TimesNewRomanPSMT" w:cs="TimesNewRomanPSMT"/>
          <w:color w:val="0000FF"/>
          <w:sz w:val="22"/>
          <w:szCs w:val="22"/>
        </w:rPr>
        <w:t xml:space="preserve"> for ease in readability of the file. To further ease readability of the file, the node number of the cell whose connectivity is subsequently listed, may be expressed as a negative number the sign of which is subsequently corrected by the code. </w:t>
      </w:r>
    </w:p>
    <w:p w14:paraId="2B53C15F"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472E1A79"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IVC—is an index array indicating the direction between a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all its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connections. </w:t>
      </w:r>
    </w:p>
    <w:p w14:paraId="4EBA804E" w14:textId="4C38F524"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IVC = 0 if the connection between</w:t>
      </w:r>
      <w:r w:rsidRPr="00A26626">
        <w:rPr>
          <w:rFonts w:ascii="TimesNewRomanPSMT" w:hAnsi="TimesNewRomanPSMT" w:cs="TimesNewRomanPSMT"/>
          <w:i/>
          <w:iCs/>
          <w:color w:val="0000FF"/>
          <w:sz w:val="22"/>
          <w:szCs w:val="22"/>
        </w:rPr>
        <w:t xml:space="preserve"> 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horizontal. </w:t>
      </w:r>
      <w:r w:rsidR="004B24AB">
        <w:rPr>
          <w:rFonts w:ascii="TimesNewRomanPSMT" w:hAnsi="TimesNewRomanPSMT" w:cs="TimesNewRomanPSMT"/>
          <w:color w:val="0000FF"/>
          <w:sz w:val="22"/>
          <w:szCs w:val="22"/>
        </w:rPr>
        <w:t xml:space="preserve"> </w:t>
      </w:r>
      <w:r w:rsidR="004B24AB" w:rsidRPr="004B24AB">
        <w:rPr>
          <w:rFonts w:ascii="TimesNewRomanPSMT" w:hAnsi="TimesNewRomanPSMT" w:cs="TimesNewRomanPSMT"/>
          <w:color w:val="0000FF"/>
          <w:sz w:val="22"/>
          <w:szCs w:val="22"/>
        </w:rPr>
        <w:t>Also, this is a simple connection whereby the shared face is shared entirely by both cells n and m.</w:t>
      </w:r>
    </w:p>
    <w:p w14:paraId="63D8FCD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ab/>
        <w:t xml:space="preserve">IVC = 1 if the connecting node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is vertically oriented to node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w:t>
      </w:r>
    </w:p>
    <w:p w14:paraId="1668890B" w14:textId="05958FEA" w:rsidR="00F3147A"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 xml:space="preserve">Note that if the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Process is active</w:t>
      </w:r>
      <w:r w:rsidRPr="00A26626">
        <w:rPr>
          <w:rFonts w:ascii="TimesNewRomanPSMT" w:hAnsi="TimesNewRomanPSMT" w:cs="TimesNewRomanPSMT"/>
          <w:color w:val="0000FF"/>
          <w:sz w:val="22"/>
          <w:szCs w:val="22"/>
        </w:rPr>
        <w:t xml:space="preserve">, the connection between </w:t>
      </w:r>
      <w:r>
        <w:rPr>
          <w:rFonts w:ascii="TimesNewRomanPSMT" w:hAnsi="TimesNewRomanPSMT" w:cs="TimesNewRomanPSMT"/>
          <w:color w:val="0000FF"/>
          <w:sz w:val="22"/>
          <w:szCs w:val="22"/>
        </w:rPr>
        <w:t xml:space="preserve">two CLN cells </w:t>
      </w:r>
      <w:r w:rsidRPr="00A26626">
        <w:rPr>
          <w:rFonts w:ascii="TimesNewRomanPSMT" w:hAnsi="TimesNewRomanPSMT" w:cs="TimesNewRomanPSMT"/>
          <w:color w:val="0000FF"/>
          <w:sz w:val="22"/>
          <w:szCs w:val="22"/>
        </w:rPr>
        <w:t xml:space="preserve">has IVC = 2 and the connection between a </w:t>
      </w:r>
      <w:r>
        <w:rPr>
          <w:rFonts w:ascii="TimesNewRomanPSMT" w:hAnsi="TimesNewRomanPSMT" w:cs="TimesNewRomanPSMT"/>
          <w:color w:val="0000FF"/>
          <w:sz w:val="22"/>
          <w:szCs w:val="22"/>
        </w:rPr>
        <w:t>CLN cell</w:t>
      </w:r>
      <w:r w:rsidRPr="00A26626">
        <w:rPr>
          <w:rFonts w:ascii="TimesNewRomanPSMT" w:hAnsi="TimesNewRomanPSMT" w:cs="TimesNewRomanPSMT"/>
          <w:color w:val="0000FF"/>
          <w:sz w:val="22"/>
          <w:szCs w:val="22"/>
        </w:rPr>
        <w:t xml:space="preserve"> and a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ha</w:t>
      </w:r>
      <w:r w:rsidR="004B24AB">
        <w:rPr>
          <w:rFonts w:ascii="TimesNewRomanPSMT" w:hAnsi="TimesNewRomanPSMT" w:cs="TimesNewRomanPSMT"/>
          <w:color w:val="0000FF"/>
          <w:sz w:val="22"/>
          <w:szCs w:val="22"/>
        </w:rPr>
        <w:t>s IVC = 3.</w:t>
      </w:r>
    </w:p>
    <w:p w14:paraId="0F99426A" w14:textId="0596F41B" w:rsidR="004B24AB" w:rsidRPr="00A26626" w:rsidRDefault="004B24AB" w:rsidP="004B24AB">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ab/>
        <w:t xml:space="preserve">IVC = 2 </w:t>
      </w:r>
      <w:r w:rsidRPr="004B24AB">
        <w:rPr>
          <w:rFonts w:ascii="TimesNewRomanPSMT" w:hAnsi="TimesNewRomanPSMT" w:cs="TimesNewRomanPSMT"/>
          <w:color w:val="0000FF"/>
          <w:sz w:val="22"/>
          <w:szCs w:val="22"/>
        </w:rPr>
        <w:t xml:space="preserve">if the connection between n and m is horizontal, and the connection is either staggered or nested. Thus, the shared face is not entirely shared by cells n and m. Note that if the CLN Process is active, the </w:t>
      </w:r>
      <w:r w:rsidRPr="004B24AB">
        <w:rPr>
          <w:rFonts w:ascii="TimesNewRomanPSMT" w:hAnsi="TimesNewRomanPSMT" w:cs="TimesNewRomanPSMT"/>
          <w:color w:val="0000FF"/>
          <w:sz w:val="22"/>
          <w:szCs w:val="22"/>
        </w:rPr>
        <w:lastRenderedPageBreak/>
        <w:t>connection between two CLN cells has IVC = 3 and the connection between a CLN cell and a GWF cell has IVC = 4.</w:t>
      </w:r>
    </w:p>
    <w:p w14:paraId="435E22AB"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0D64D264" w14:textId="77777777" w:rsidR="00C87B7C"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xml:space="preserve">.  </w:t>
      </w:r>
    </w:p>
    <w:p w14:paraId="6FE7F8C1" w14:textId="77777777" w:rsidR="00C87B7C" w:rsidRDefault="00C87B7C" w:rsidP="00F3147A">
      <w:pPr>
        <w:autoSpaceDE w:val="0"/>
        <w:autoSpaceDN w:val="0"/>
        <w:adjustRightInd w:val="0"/>
        <w:rPr>
          <w:rFonts w:ascii="TimesNewRomanPSMT" w:hAnsi="TimesNewRomanPSMT" w:cs="TimesNewRomanPSMT"/>
          <w:color w:val="0000FF"/>
          <w:sz w:val="22"/>
          <w:szCs w:val="22"/>
        </w:rPr>
      </w:pPr>
    </w:p>
    <w:p w14:paraId="313EE752" w14:textId="77777777" w:rsidR="00F3147A" w:rsidRPr="00A26626" w:rsidRDefault="00C87B7C"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3147A" w:rsidRPr="00A26626">
        <w:rPr>
          <w:rFonts w:ascii="TimesNewRomanPSMT" w:hAnsi="TimesNewRomanPSMT" w:cs="TimesNewRomanPSMT"/>
          <w:color w:val="0000FF"/>
          <w:sz w:val="22"/>
          <w:szCs w:val="22"/>
        </w:rPr>
        <w:t xml:space="preserve"> is the perpendicular length between node 2 and the interface between nodes 1 and 2</w:t>
      </w:r>
      <w:r>
        <w:rPr>
          <w:rFonts w:ascii="TimesNewRomanPSMT" w:hAnsi="TimesNewRomanPSMT" w:cs="TimesNewRomanPSMT"/>
          <w:color w:val="0000FF"/>
          <w:sz w:val="22"/>
          <w:szCs w:val="22"/>
        </w:rPr>
        <w:t>, and</w:t>
      </w:r>
      <w:r w:rsidR="00F3147A" w:rsidRPr="00A26626">
        <w:rPr>
          <w:rFonts w:ascii="TimesNewRomanPSMT" w:hAnsi="TimesNewRomanPSMT" w:cs="TimesNewRomanPSMT"/>
          <w:color w:val="0000FF"/>
          <w:sz w:val="22"/>
          <w:szCs w:val="22"/>
        </w:rPr>
        <w:t xml:space="preserve"> is at the symmetric location of CL1.</w:t>
      </w:r>
    </w:p>
    <w:p w14:paraId="553CFB25"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F7BA9CA" w14:textId="77777777" w:rsidR="00C87B7C" w:rsidRPr="00A26626" w:rsidRDefault="00C87B7C" w:rsidP="00C87B7C">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CL1</w:t>
      </w:r>
      <w:r>
        <w:rPr>
          <w:rFonts w:ascii="TimesNewRomanPSMT" w:hAnsi="TimesNewRomanPSMT" w:cs="TimesNewRomanPSMT"/>
          <w:color w:val="0000FF"/>
          <w:sz w:val="22"/>
          <w:szCs w:val="22"/>
        </w:rPr>
        <w:t>2</w:t>
      </w:r>
      <w:r w:rsidRPr="00A26626">
        <w:rPr>
          <w:rFonts w:ascii="TimesNewRomanPSMT" w:hAnsi="TimesNewRomanPSMT" w:cs="TimesNewRomanPSMT"/>
          <w:color w:val="0000FF"/>
          <w:sz w:val="22"/>
          <w:szCs w:val="22"/>
        </w:rPr>
        <w:t>—</w:t>
      </w:r>
      <w:r w:rsidR="00F54CE1">
        <w:rPr>
          <w:rFonts w:ascii="TimesNewRomanPSMT" w:hAnsi="TimesNewRomanPSMT" w:cs="TimesNewRomanPSMT"/>
          <w:color w:val="0000FF"/>
          <w:sz w:val="22"/>
          <w:szCs w:val="22"/>
        </w:rPr>
        <w:t>is the array containing CL1 and CL2 lengths, where CL1</w:t>
      </w:r>
      <w:r w:rsidR="00901D18">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is the perpendicular length between the center of </w:t>
      </w:r>
      <w:r>
        <w:rPr>
          <w:rFonts w:ascii="TimesNewRomanPSMT" w:hAnsi="TimesNewRomanPSMT" w:cs="TimesNewRomanPSMT"/>
          <w:color w:val="0000FF"/>
          <w:sz w:val="22"/>
          <w:szCs w:val="22"/>
        </w:rPr>
        <w:t xml:space="preserve">a node (node 1) </w:t>
      </w:r>
      <w:r w:rsidRPr="00A26626">
        <w:rPr>
          <w:rFonts w:ascii="TimesNewRomanPSMT" w:hAnsi="TimesNewRomanPSMT" w:cs="TimesNewRomanPSMT"/>
          <w:color w:val="0000FF"/>
          <w:sz w:val="22"/>
          <w:szCs w:val="22"/>
        </w:rPr>
        <w:t xml:space="preserve">and the interface between </w:t>
      </w:r>
      <w:r>
        <w:rPr>
          <w:rFonts w:ascii="TimesNewRomanPSMT" w:hAnsi="TimesNewRomanPSMT" w:cs="TimesNewRomanPSMT"/>
          <w:color w:val="0000FF"/>
          <w:sz w:val="22"/>
          <w:szCs w:val="22"/>
        </w:rPr>
        <w:t>the node and its adjoining node (node 2)</w:t>
      </w:r>
      <w:r w:rsidRPr="00A26626">
        <w:rPr>
          <w:rFonts w:ascii="TimesNewRomanPSMT" w:hAnsi="TimesNewRomanPSMT" w:cs="TimesNewRomanPSMT"/>
          <w:color w:val="0000FF"/>
          <w:sz w:val="22"/>
          <w:szCs w:val="22"/>
        </w:rPr>
        <w:t>.  CL2</w:t>
      </w:r>
      <w:r>
        <w:rPr>
          <w:rFonts w:ascii="TimesNewRomanPSMT" w:hAnsi="TimesNewRomanPSMT" w:cs="TimesNewRomanPSMT"/>
          <w:color w:val="0000FF"/>
          <w:sz w:val="22"/>
          <w:szCs w:val="22"/>
        </w:rPr>
        <w:t>, which</w:t>
      </w:r>
      <w:r w:rsidRPr="00A26626">
        <w:rPr>
          <w:rFonts w:ascii="TimesNewRomanPSMT" w:hAnsi="TimesNewRomanPSMT" w:cs="TimesNewRomanPSMT"/>
          <w:color w:val="0000FF"/>
          <w:sz w:val="22"/>
          <w:szCs w:val="22"/>
        </w:rPr>
        <w:t xml:space="preserve"> is the perpendicular length between node 2 and the interface between nodes 1 and 2 is at the symmetric location of CL1.</w:t>
      </w:r>
      <w:r>
        <w:rPr>
          <w:rFonts w:ascii="TimesNewRomanPSMT" w:hAnsi="TimesNewRomanPSMT" w:cs="TimesNewRomanPSMT"/>
          <w:color w:val="0000FF"/>
          <w:sz w:val="22"/>
          <w:szCs w:val="22"/>
        </w:rPr>
        <w:t xml:space="preserve"> The array CL12 reads both CL1 and CL2 in the upper and lower triangular portions of the matrix respectively.</w:t>
      </w:r>
      <w:r w:rsidRPr="00A26626">
        <w:rPr>
          <w:rFonts w:ascii="TimesNewRomanPSMT" w:hAnsi="TimesNewRomanPSMT" w:cs="TimesNewRomanPSMT"/>
          <w:color w:val="0000FF"/>
          <w:sz w:val="22"/>
          <w:szCs w:val="22"/>
        </w:rPr>
        <w:t xml:space="preserve"> Note that the CL1 and CL2 arrays are only supplied for the </w:t>
      </w:r>
      <w:r>
        <w:rPr>
          <w:rFonts w:ascii="TimesNewRomanPSMT" w:hAnsi="TimesNewRomanPSMT" w:cs="TimesNewRomanPSMT"/>
          <w:color w:val="0000FF"/>
          <w:sz w:val="22"/>
          <w:szCs w:val="22"/>
        </w:rPr>
        <w:t>GWF cell</w:t>
      </w:r>
      <w:r w:rsidRPr="00A26626">
        <w:rPr>
          <w:rFonts w:ascii="TimesNewRomanPSMT" w:hAnsi="TimesNewRomanPSMT" w:cs="TimesNewRomanPSMT"/>
          <w:color w:val="0000FF"/>
          <w:sz w:val="22"/>
          <w:szCs w:val="22"/>
        </w:rPr>
        <w:t xml:space="preserve"> connections and are internally expanded if </w:t>
      </w:r>
      <w:r>
        <w:rPr>
          <w:rFonts w:ascii="TimesNewRomanPSMT" w:hAnsi="TimesNewRomanPSMT" w:cs="TimesNewRomanPSMT"/>
          <w:color w:val="0000FF"/>
          <w:sz w:val="22"/>
          <w:szCs w:val="22"/>
        </w:rPr>
        <w:t>CLN</w:t>
      </w:r>
      <w:r w:rsidRPr="00A26626">
        <w:rPr>
          <w:rFonts w:ascii="TimesNewRomanPSMT" w:hAnsi="TimesNewRomanPSMT" w:cs="TimesNewRomanPSMT"/>
          <w:color w:val="0000FF"/>
          <w:sz w:val="22"/>
          <w:szCs w:val="22"/>
        </w:rPr>
        <w:t xml:space="preserve"> or GNC nodes exist in a simulation.</w:t>
      </w:r>
    </w:p>
    <w:p w14:paraId="662D5AB6" w14:textId="77777777" w:rsidR="00C87B7C" w:rsidRPr="00A26626" w:rsidRDefault="00C87B7C" w:rsidP="00F3147A">
      <w:pPr>
        <w:autoSpaceDE w:val="0"/>
        <w:autoSpaceDN w:val="0"/>
        <w:adjustRightInd w:val="0"/>
        <w:rPr>
          <w:rFonts w:ascii="TimesNewRomanPSMT" w:hAnsi="TimesNewRomanPSMT" w:cs="TimesNewRomanPSMT"/>
          <w:color w:val="0000FF"/>
          <w:sz w:val="22"/>
          <w:szCs w:val="22"/>
        </w:rPr>
      </w:pPr>
    </w:p>
    <w:p w14:paraId="74FDD806"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FAHL—contains the area of the interface A</w:t>
      </w:r>
      <w:r w:rsidRPr="00A26626">
        <w:rPr>
          <w:rFonts w:ascii="TimesNewRomanPSMT" w:hAnsi="TimesNewRomanPSMT" w:cs="TimesNewRomanPSMT"/>
          <w:color w:val="0000FF"/>
          <w:sz w:val="22"/>
          <w:szCs w:val="22"/>
          <w:vertAlign w:val="subscript"/>
        </w:rPr>
        <w:t>nm</w:t>
      </w:r>
      <w:r w:rsidRPr="00A26626">
        <w:rPr>
          <w:rFonts w:ascii="TimesNewRomanPSMT" w:hAnsi="TimesNewRomanPSMT" w:cs="TimesNewRomanPSMT"/>
          <w:color w:val="0000FF"/>
          <w:sz w:val="22"/>
          <w:szCs w:val="22"/>
        </w:rPr>
        <w:t xml:space="preserve"> between nodes </w:t>
      </w:r>
      <w:r w:rsidRPr="00A26626">
        <w:rPr>
          <w:rFonts w:ascii="TimesNewRomanPSMT" w:hAnsi="TimesNewRomanPSMT" w:cs="TimesNewRomanPSMT"/>
          <w:i/>
          <w:iCs/>
          <w:color w:val="0000FF"/>
          <w:sz w:val="22"/>
          <w:szCs w:val="22"/>
        </w:rPr>
        <w:t>n</w:t>
      </w:r>
      <w:r w:rsidRPr="00A26626">
        <w:rPr>
          <w:rFonts w:ascii="TimesNewRomanPSMT" w:hAnsi="TimesNewRomanPSMT" w:cs="TimesNewRomanPSMT"/>
          <w:color w:val="0000FF"/>
          <w:sz w:val="22"/>
          <w:szCs w:val="22"/>
        </w:rPr>
        <w:t xml:space="preserve"> and </w:t>
      </w:r>
      <w:r w:rsidRPr="00A26626">
        <w:rPr>
          <w:rFonts w:ascii="TimesNewRomanPSMT" w:hAnsi="TimesNewRomanPSMT" w:cs="TimesNewRomanPSMT"/>
          <w:i/>
          <w:iCs/>
          <w:color w:val="0000FF"/>
          <w:sz w:val="22"/>
          <w:szCs w:val="22"/>
        </w:rPr>
        <w:t>m</w:t>
      </w:r>
      <w:r w:rsidRPr="00A26626">
        <w:rPr>
          <w:rFonts w:ascii="TimesNewRomanPSMT" w:hAnsi="TimesNewRomanPSMT" w:cs="TimesNewRomanPSMT"/>
          <w:color w:val="0000FF"/>
          <w:sz w:val="22"/>
          <w:szCs w:val="22"/>
        </w:rPr>
        <w:t xml:space="preserve">.   </w:t>
      </w:r>
    </w:p>
    <w:p w14:paraId="49554B33"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6832C874"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PERLEN—is the length of a stress period.</w:t>
      </w:r>
    </w:p>
    <w:p w14:paraId="7F40FDAD"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7B50D97E"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NSTP—is the number of time steps in a stress period.</w:t>
      </w:r>
    </w:p>
    <w:p w14:paraId="67B4BC85"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1BB11D0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TSMULT—is the multiplier for the length of successive time steps. The length of a time step is calculated by</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 xml:space="preserve">multiplying the length of the previous time step by TSMULT. The length of the first time step, </w:t>
      </w:r>
      <w:r w:rsidRPr="00A26626">
        <w:rPr>
          <w:rFonts w:ascii="SymbolMT" w:eastAsia="SymbolMT" w:hAnsi="Courier" w:cs="SymbolMT" w:hint="eastAsia"/>
          <w:color w:val="0000FF"/>
          <w:sz w:val="22"/>
          <w:szCs w:val="22"/>
        </w:rPr>
        <w:t>Δ</w:t>
      </w:r>
      <w:r w:rsidRPr="00A26626">
        <w:rPr>
          <w:rFonts w:ascii="TimesNewRomanPSMT" w:hAnsi="TimesNewRomanPSMT" w:cs="TimesNewRomanPSMT"/>
          <w:color w:val="0000FF"/>
          <w:sz w:val="22"/>
          <w:szCs w:val="22"/>
        </w:rPr>
        <w:t>t</w:t>
      </w:r>
      <w:r w:rsidRPr="00A26626">
        <w:rPr>
          <w:rFonts w:ascii="TimesNewRomanPSMT" w:hAnsi="TimesNewRomanPSMT" w:cs="TimesNewRomanPSMT"/>
          <w:color w:val="0000FF"/>
          <w:sz w:val="14"/>
          <w:szCs w:val="14"/>
        </w:rPr>
        <w:t>1</w:t>
      </w:r>
      <w:r w:rsidRPr="00A26626">
        <w:rPr>
          <w:rFonts w:ascii="TimesNewRomanPSMT" w:hAnsi="TimesNewRomanPSMT" w:cs="TimesNewRomanPSMT"/>
          <w:color w:val="0000FF"/>
          <w:sz w:val="22"/>
          <w:szCs w:val="22"/>
        </w:rPr>
        <w:t>, is related to</w:t>
      </w:r>
      <w:r>
        <w:rPr>
          <w:rFonts w:ascii="TimesNewRomanPSMT" w:hAnsi="TimesNewRomanPSMT" w:cs="TimesNewRomanPSMT"/>
          <w:color w:val="0000FF"/>
          <w:sz w:val="22"/>
          <w:szCs w:val="22"/>
        </w:rPr>
        <w:t xml:space="preserve"> </w:t>
      </w:r>
      <w:r w:rsidRPr="00A26626">
        <w:rPr>
          <w:rFonts w:ascii="TimesNewRomanPSMT" w:hAnsi="TimesNewRomanPSMT" w:cs="TimesNewRomanPSMT"/>
          <w:color w:val="0000FF"/>
          <w:sz w:val="22"/>
          <w:szCs w:val="22"/>
        </w:rPr>
        <w:t>PERLEN, NSTP, and TSMULT by the relation</w:t>
      </w:r>
    </w:p>
    <w:p w14:paraId="74B244F1" w14:textId="77777777" w:rsidR="00F3147A" w:rsidRPr="00A26626" w:rsidRDefault="00F3147A" w:rsidP="00F3147A">
      <w:pPr>
        <w:autoSpaceDE w:val="0"/>
        <w:autoSpaceDN w:val="0"/>
        <w:adjustRightInd w:val="0"/>
        <w:ind w:left="2160" w:firstLine="720"/>
        <w:rPr>
          <w:rFonts w:ascii="TimesNewRomanPSMT" w:hAnsi="TimesNewRomanPSMT" w:cs="TimesNewRomanPSMT"/>
          <w:color w:val="0000FF"/>
          <w:sz w:val="22"/>
          <w:szCs w:val="22"/>
        </w:rPr>
      </w:pPr>
      <w:r w:rsidRPr="00A26626">
        <w:rPr>
          <w:color w:val="0000FF"/>
          <w:position w:val="-28"/>
        </w:rPr>
        <w:object w:dxaOrig="3280" w:dyaOrig="660" w14:anchorId="59A1B79C">
          <v:shape id="_x0000_i1026" type="#_x0000_t75" style="width:164.25pt;height:32pt" o:ole="">
            <v:imagedata r:id="rId14" o:title=""/>
          </v:shape>
          <o:OLEObject Type="Embed" ProgID="Equation.3" ShapeID="_x0000_i1026" DrawAspect="Content" ObjectID="_1443243691" r:id="rId15"/>
        </w:object>
      </w:r>
    </w:p>
    <w:p w14:paraId="760BB760"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p>
    <w:p w14:paraId="3A86D862" w14:textId="77777777" w:rsidR="00F3147A" w:rsidRPr="00A26626" w:rsidRDefault="00F3147A" w:rsidP="00F3147A">
      <w:pPr>
        <w:autoSpaceDE w:val="0"/>
        <w:autoSpaceDN w:val="0"/>
        <w:adjustRightInd w:val="0"/>
        <w:rPr>
          <w:rFonts w:ascii="TimesNewRomanPSMT" w:hAnsi="TimesNewRomanPSMT" w:cs="TimesNewRomanPSMT"/>
          <w:color w:val="0000FF"/>
          <w:sz w:val="22"/>
          <w:szCs w:val="22"/>
        </w:rPr>
      </w:pPr>
      <w:r w:rsidRPr="00A26626">
        <w:rPr>
          <w:rFonts w:ascii="TimesNewRomanPSMT" w:hAnsi="TimesNewRomanPSMT" w:cs="TimesNewRomanPSMT"/>
          <w:color w:val="0000FF"/>
          <w:sz w:val="22"/>
          <w:szCs w:val="22"/>
        </w:rPr>
        <w:t>Ss/Tr—is a character variable that indicates whether the stress period is transient or steady state. The only allowed options are “SS” and “TR”, but these are case insensitive.</w:t>
      </w:r>
    </w:p>
    <w:p w14:paraId="622800D7"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33B51EC2" w14:textId="77777777" w:rsidR="0061726F" w:rsidRDefault="0005682B" w:rsidP="00F71F6E">
      <w:pPr>
        <w:pStyle w:val="Heading3"/>
      </w:pPr>
      <w:r>
        <w:br w:type="page"/>
      </w:r>
      <w:bookmarkStart w:id="14" w:name="_Toc369501761"/>
      <w:r w:rsidR="0061726F">
        <w:lastRenderedPageBreak/>
        <w:t xml:space="preserve">Output Control </w:t>
      </w:r>
      <w:r w:rsidR="00053CAA">
        <w:t xml:space="preserve">(OC) </w:t>
      </w:r>
      <w:r w:rsidR="0061726F">
        <w:t>Option</w:t>
      </w:r>
      <w:bookmarkEnd w:id="14"/>
    </w:p>
    <w:p w14:paraId="4669CC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Output Control Option of the Ground-Water</w:t>
      </w:r>
      <w:r w:rsidR="00515297">
        <w:rPr>
          <w:rFonts w:ascii="TimesNewRomanPSMT" w:hAnsi="TimesNewRomanPSMT" w:cs="TimesNewRomanPSMT"/>
          <w:sz w:val="22"/>
          <w:szCs w:val="22"/>
        </w:rPr>
        <w:t xml:space="preserve"> and CLN</w:t>
      </w:r>
      <w:r>
        <w:rPr>
          <w:rFonts w:ascii="TimesNewRomanPSMT" w:hAnsi="TimesNewRomanPSMT" w:cs="TimesNewRomanPSMT"/>
          <w:sz w:val="22"/>
          <w:szCs w:val="22"/>
        </w:rPr>
        <w:t xml:space="preserve"> </w:t>
      </w:r>
      <w:r w:rsidRPr="00807A0F">
        <w:rPr>
          <w:rFonts w:ascii="TimesNewRomanPSMT" w:hAnsi="TimesNewRomanPSMT" w:cs="TimesNewRomanPSMT"/>
          <w:color w:val="0000FF"/>
          <w:sz w:val="22"/>
          <w:szCs w:val="22"/>
        </w:rPr>
        <w:t>Flow Processes</w:t>
      </w:r>
      <w:r>
        <w:rPr>
          <w:rFonts w:ascii="TimesNewRomanPSMT" w:hAnsi="TimesNewRomanPSMT" w:cs="TimesNewRomanPSMT"/>
          <w:sz w:val="22"/>
          <w:szCs w:val="22"/>
        </w:rPr>
        <w:t xml:space="preserve"> is read from the file that is specified as type "OC" in the Name File. If no "OC" file is specified, default output control is used. Under the default, head and overall budget are written to the Listing File at the end of every stress period. </w:t>
      </w:r>
      <w:r w:rsidR="00515297">
        <w:rPr>
          <w:rFonts w:ascii="TimesNewRomanPSMT" w:hAnsi="TimesNewRomanPSMT" w:cs="TimesNewRomanPSMT"/>
          <w:color w:val="0000FF"/>
          <w:sz w:val="22"/>
          <w:szCs w:val="22"/>
        </w:rPr>
        <w:t xml:space="preserve">If the CLN domain is active, the head and budget are also written to the Listing file when the </w:t>
      </w:r>
      <w:r w:rsidR="00E32A60">
        <w:rPr>
          <w:rFonts w:ascii="TimesNewRomanPSMT" w:hAnsi="TimesNewRomanPSMT" w:cs="TimesNewRomanPSMT"/>
          <w:color w:val="0000FF"/>
          <w:sz w:val="22"/>
          <w:szCs w:val="22"/>
        </w:rPr>
        <w:t>g</w:t>
      </w:r>
      <w:r w:rsidR="00515297">
        <w:rPr>
          <w:rFonts w:ascii="TimesNewRomanPSMT" w:hAnsi="TimesNewRomanPSMT" w:cs="TimesNewRomanPSMT"/>
          <w:color w:val="0000FF"/>
          <w:sz w:val="22"/>
          <w:szCs w:val="22"/>
        </w:rPr>
        <w:t xml:space="preserve">roundwater head and budget output is requested. Binary output for the GWF and CLN flow Processes, if active, may be to the same head or drawdown file as specified here. Alternatively, the CLN flow Process produces its own output files as discussed in the CLN input file documentation. Be it in the same or separate files, the CLN output is produced </w:t>
      </w:r>
      <w:r w:rsidR="004B2A09">
        <w:rPr>
          <w:rFonts w:ascii="TimesNewRomanPSMT" w:hAnsi="TimesNewRomanPSMT" w:cs="TimesNewRomanPSMT"/>
          <w:color w:val="0000FF"/>
          <w:sz w:val="22"/>
          <w:szCs w:val="22"/>
        </w:rPr>
        <w:t>whenever the GWF output is produced, as prescribed here.</w:t>
      </w:r>
      <w:r w:rsidR="00515297">
        <w:rPr>
          <w:rFonts w:ascii="TimesNewRomanPSMT" w:hAnsi="TimesNewRomanPSMT" w:cs="TimesNewRomanPSMT"/>
          <w:color w:val="0000FF"/>
          <w:sz w:val="22"/>
          <w:szCs w:val="22"/>
        </w:rPr>
        <w:t xml:space="preserve">  </w:t>
      </w:r>
      <w:r>
        <w:rPr>
          <w:rFonts w:ascii="TimesNewRomanPSMT" w:hAnsi="TimesNewRomanPSMT" w:cs="TimesNewRomanPSMT"/>
          <w:sz w:val="22"/>
          <w:szCs w:val="22"/>
        </w:rPr>
        <w:t>The default printout format for head</w:t>
      </w:r>
      <w:r>
        <w:rPr>
          <w:rFonts w:ascii="TimesNewRomanPSMT" w:hAnsi="TimesNewRomanPSMT" w:cs="TimesNewRomanPSMT"/>
          <w:color w:val="0000FF"/>
          <w:sz w:val="22"/>
          <w:szCs w:val="22"/>
        </w:rPr>
        <w:t xml:space="preserve"> </w:t>
      </w:r>
      <w:r>
        <w:rPr>
          <w:rFonts w:ascii="TimesNewRomanPSMT" w:hAnsi="TimesNewRomanPSMT" w:cs="TimesNewRomanPSMT"/>
          <w:sz w:val="22"/>
          <w:szCs w:val="22"/>
        </w:rPr>
        <w:t>and drawdown is 10G11.4.</w:t>
      </w:r>
      <w:r w:rsidR="00DD5027">
        <w:rPr>
          <w:rFonts w:ascii="TimesNewRomanPSMT" w:hAnsi="TimesNewRomanPSMT" w:cs="TimesNewRomanPSMT"/>
          <w:color w:val="0000FF"/>
          <w:sz w:val="22"/>
          <w:szCs w:val="22"/>
        </w:rPr>
        <w:t xml:space="preserve">  </w:t>
      </w:r>
      <w:r>
        <w:rPr>
          <w:rFonts w:ascii="TimesNewRomanPSMT" w:hAnsi="TimesNewRomanPSMT" w:cs="TimesNewRomanPSMT"/>
          <w:sz w:val="22"/>
          <w:szCs w:val="22"/>
        </w:rPr>
        <w:t>Output Control data may be specified as words or numeric codes. One of these methods must be used throughout any simulation.</w:t>
      </w:r>
    </w:p>
    <w:p w14:paraId="63D6092F" w14:textId="77777777" w:rsidR="00632825" w:rsidRDefault="00632825" w:rsidP="00F71F6E">
      <w:pPr>
        <w:autoSpaceDE w:val="0"/>
        <w:autoSpaceDN w:val="0"/>
        <w:adjustRightInd w:val="0"/>
        <w:rPr>
          <w:rFonts w:ascii="Arial" w:hAnsi="Arial" w:cs="Arial"/>
          <w:b/>
          <w:bCs/>
          <w:sz w:val="22"/>
          <w:szCs w:val="22"/>
        </w:rPr>
      </w:pPr>
    </w:p>
    <w:p w14:paraId="252B3800"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Words</w:t>
      </w:r>
    </w:p>
    <w:p w14:paraId="06102F5F" w14:textId="77777777" w:rsidR="0061726F" w:rsidRDefault="0061726F" w:rsidP="00F71F6E">
      <w:pPr>
        <w:autoSpaceDE w:val="0"/>
        <w:autoSpaceDN w:val="0"/>
        <w:adjustRightInd w:val="0"/>
        <w:rPr>
          <w:rFonts w:ascii="TimesNewRomanPSMT" w:hAnsi="TimesNewRomanPSMT" w:cs="TimesNewRomanPSMT"/>
          <w:sz w:val="22"/>
          <w:szCs w:val="22"/>
        </w:rPr>
      </w:pPr>
    </w:p>
    <w:p w14:paraId="35F5FB0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Recognized words are shown in bold italics; these words must be entered exactly as shown except that they may be entered in either uppercase or lowercase. Optional parts of lines are shown in brackets. One or more spaces must separate each word or variable, and the total line length must not exceed 199 characters.</w:t>
      </w:r>
    </w:p>
    <w:p w14:paraId="38ACC34B" w14:textId="77777777" w:rsidR="0061726F" w:rsidRDefault="0061726F" w:rsidP="00F71F6E">
      <w:pPr>
        <w:autoSpaceDE w:val="0"/>
        <w:autoSpaceDN w:val="0"/>
        <w:adjustRightInd w:val="0"/>
        <w:rPr>
          <w:rFonts w:ascii="TimesNewRomanPSMT" w:hAnsi="TimesNewRomanPSMT" w:cs="TimesNewRomanPSMT"/>
          <w:sz w:val="22"/>
          <w:szCs w:val="22"/>
        </w:rPr>
      </w:pPr>
    </w:p>
    <w:p w14:paraId="56CCD6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B3EBD0D" w14:textId="77777777" w:rsidR="0061726F" w:rsidRDefault="0061726F" w:rsidP="00F71F6E">
      <w:pPr>
        <w:autoSpaceDE w:val="0"/>
        <w:autoSpaceDN w:val="0"/>
        <w:adjustRightInd w:val="0"/>
        <w:rPr>
          <w:rFonts w:ascii="TimesNewRomanPSMT" w:hAnsi="TimesNewRomanPSMT" w:cs="TimesNewRomanPSMT"/>
          <w:sz w:val="22"/>
          <w:szCs w:val="22"/>
        </w:rPr>
      </w:pPr>
    </w:p>
    <w:p w14:paraId="00E75D2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[#Text]</w:t>
      </w:r>
    </w:p>
    <w:p w14:paraId="46ECD12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6205296" w14:textId="77777777" w:rsidR="0061726F" w:rsidRDefault="0061726F" w:rsidP="00F71F6E">
      <w:pPr>
        <w:autoSpaceDE w:val="0"/>
        <w:autoSpaceDN w:val="0"/>
        <w:adjustRightInd w:val="0"/>
        <w:rPr>
          <w:rFonts w:ascii="TimesNewRomanPSMT" w:hAnsi="TimesNewRomanPSMT" w:cs="TimesNewRomanPSMT"/>
          <w:sz w:val="22"/>
          <w:szCs w:val="22"/>
        </w:rPr>
      </w:pPr>
    </w:p>
    <w:p w14:paraId="210CF0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 Any combination of the following lines:</w:t>
      </w:r>
    </w:p>
    <w:p w14:paraId="087DC32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PRINT FORMAT </w:t>
      </w:r>
      <w:r>
        <w:rPr>
          <w:rFonts w:ascii="Courier" w:hAnsi="Courier" w:cs="Courier"/>
          <w:sz w:val="22"/>
          <w:szCs w:val="22"/>
        </w:rPr>
        <w:t>IHEDFM</w:t>
      </w:r>
    </w:p>
    <w:p w14:paraId="5BB5A11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head to the Listing File.</w:t>
      </w:r>
    </w:p>
    <w:p w14:paraId="61F1BFF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125EC4B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FORMAT </w:t>
      </w:r>
      <w:r>
        <w:rPr>
          <w:rFonts w:ascii="Courier" w:hAnsi="Courier" w:cs="Courier"/>
          <w:sz w:val="22"/>
          <w:szCs w:val="22"/>
        </w:rPr>
        <w:t>CHEDFM [</w:t>
      </w:r>
      <w:r>
        <w:rPr>
          <w:rFonts w:ascii="Courier-BoldOblique" w:hAnsi="Courier-BoldOblique" w:cs="Courier-BoldOblique"/>
          <w:b/>
          <w:bCs/>
          <w:i/>
          <w:iCs/>
          <w:sz w:val="22"/>
          <w:szCs w:val="22"/>
        </w:rPr>
        <w:t>LABEL</w:t>
      </w:r>
      <w:r>
        <w:rPr>
          <w:rFonts w:ascii="Courier" w:hAnsi="Courier" w:cs="Courier"/>
          <w:sz w:val="22"/>
          <w:szCs w:val="22"/>
        </w:rPr>
        <w:t>]</w:t>
      </w:r>
    </w:p>
    <w:p w14:paraId="58AE8E9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head to a file other than the Listing File. Omit this line to obtain a binary (unformatted) file. Binary files usually are smaller than text files, but they are not generally transportable among different computer operating systems or different Fortran compilers.</w:t>
      </w:r>
    </w:p>
    <w:p w14:paraId="3BA0B0A3"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EA5342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HEAD SAVE UNIT </w:t>
      </w:r>
      <w:r>
        <w:rPr>
          <w:rFonts w:ascii="Courier" w:hAnsi="Courier" w:cs="Courier"/>
          <w:sz w:val="22"/>
          <w:szCs w:val="22"/>
        </w:rPr>
        <w:t>IHEDUN</w:t>
      </w:r>
    </w:p>
    <w:p w14:paraId="42CDCAC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head to a file other than the Listing File.</w:t>
      </w:r>
    </w:p>
    <w:p w14:paraId="6BE9FB21" w14:textId="77777777" w:rsidR="0061726F" w:rsidRDefault="0061726F" w:rsidP="00F71F6E">
      <w:pPr>
        <w:autoSpaceDE w:val="0"/>
        <w:autoSpaceDN w:val="0"/>
        <w:adjustRightInd w:val="0"/>
        <w:rPr>
          <w:rFonts w:ascii="TimesNewRomanPSMT" w:hAnsi="TimesNewRomanPSMT" w:cs="TimesNewRomanPSMT"/>
          <w:sz w:val="22"/>
          <w:szCs w:val="22"/>
        </w:rPr>
      </w:pPr>
    </w:p>
    <w:p w14:paraId="0A5406F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color w:val="0000FF"/>
          <w:sz w:val="22"/>
          <w:szCs w:val="22"/>
        </w:rPr>
        <w:tab/>
      </w:r>
    </w:p>
    <w:p w14:paraId="549C13D0"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PRINT FORMAT </w:t>
      </w:r>
      <w:r>
        <w:rPr>
          <w:rFonts w:ascii="Courier" w:hAnsi="Courier" w:cs="Courier"/>
          <w:sz w:val="22"/>
          <w:szCs w:val="22"/>
        </w:rPr>
        <w:t>IDDNFM</w:t>
      </w:r>
    </w:p>
    <w:p w14:paraId="02B0E37D"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dr</w:t>
      </w:r>
      <w:r w:rsidR="004B12C7">
        <w:rPr>
          <w:rFonts w:ascii="TimesNewRomanPSMT" w:hAnsi="TimesNewRomanPSMT" w:cs="TimesNewRomanPSMT"/>
          <w:sz w:val="22"/>
          <w:szCs w:val="22"/>
        </w:rPr>
        <w:t>aw</w:t>
      </w:r>
      <w:r>
        <w:rPr>
          <w:rFonts w:ascii="TimesNewRomanPSMT" w:hAnsi="TimesNewRomanPSMT" w:cs="TimesNewRomanPSMT"/>
          <w:sz w:val="22"/>
          <w:szCs w:val="22"/>
        </w:rPr>
        <w:t>down to the Listing File.</w:t>
      </w:r>
    </w:p>
    <w:p w14:paraId="5713EC7A"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3263FBC2"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FORMAT </w:t>
      </w:r>
      <w:r>
        <w:rPr>
          <w:rFonts w:ascii="Courier" w:hAnsi="Courier" w:cs="Courier"/>
          <w:sz w:val="22"/>
          <w:szCs w:val="22"/>
        </w:rPr>
        <w:t>CDDNFM [</w:t>
      </w:r>
      <w:r>
        <w:rPr>
          <w:rFonts w:ascii="Courier-BoldOblique" w:hAnsi="Courier-BoldOblique" w:cs="Courier-BoldOblique"/>
          <w:b/>
          <w:bCs/>
          <w:i/>
          <w:iCs/>
          <w:sz w:val="22"/>
          <w:szCs w:val="22"/>
        </w:rPr>
        <w:t>LABEL</w:t>
      </w:r>
      <w:r>
        <w:rPr>
          <w:rFonts w:ascii="Courier" w:hAnsi="Courier" w:cs="Courier"/>
          <w:sz w:val="22"/>
          <w:szCs w:val="22"/>
        </w:rPr>
        <w:t>]</w:t>
      </w:r>
    </w:p>
    <w:p w14:paraId="40BE207C"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Specifies the format for writing drawdown to a file other than the Listing File. Omit this line to obtain an unformatted (binary) file. Binary files usually are smaller than text files, but they are not generally transportable among different computer operating systems or different Fortran compilers.</w:t>
      </w:r>
    </w:p>
    <w:p w14:paraId="58F11B2C"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34AC56E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DRAWDOWN SAVE UNIT </w:t>
      </w:r>
      <w:r>
        <w:rPr>
          <w:rFonts w:ascii="Courier" w:hAnsi="Courier" w:cs="Courier"/>
          <w:sz w:val="22"/>
          <w:szCs w:val="22"/>
        </w:rPr>
        <w:t>IDDNUN</w:t>
      </w:r>
    </w:p>
    <w:p w14:paraId="528FAA2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drawdown to a file other than the Listing File.</w:t>
      </w:r>
    </w:p>
    <w:p w14:paraId="6C803F49"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F08C38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lastRenderedPageBreak/>
        <w:t xml:space="preserve">IBOUND SAVE FORMAT </w:t>
      </w:r>
      <w:r>
        <w:rPr>
          <w:rFonts w:ascii="Courier" w:hAnsi="Courier" w:cs="Courier"/>
          <w:sz w:val="22"/>
          <w:szCs w:val="22"/>
        </w:rPr>
        <w:t>CBOUFM [</w:t>
      </w:r>
      <w:r>
        <w:rPr>
          <w:rFonts w:ascii="Courier-BoldOblique" w:hAnsi="Courier-BoldOblique" w:cs="Courier-BoldOblique"/>
          <w:b/>
          <w:bCs/>
          <w:i/>
          <w:iCs/>
          <w:sz w:val="22"/>
          <w:szCs w:val="22"/>
        </w:rPr>
        <w:t>LABEL</w:t>
      </w:r>
      <w:r>
        <w:rPr>
          <w:rFonts w:ascii="Courier" w:hAnsi="Courier" w:cs="Courier"/>
          <w:sz w:val="22"/>
          <w:szCs w:val="22"/>
        </w:rPr>
        <w:t>]</w:t>
      </w:r>
    </w:p>
    <w:p w14:paraId="5E424DE3"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format for writing IBOUND to a file.</w:t>
      </w:r>
    </w:p>
    <w:p w14:paraId="30B2E59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5A1FA44E"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IBOUND SAVE UNIT </w:t>
      </w:r>
      <w:r>
        <w:rPr>
          <w:rFonts w:ascii="Courier" w:hAnsi="Courier" w:cs="Courier"/>
          <w:sz w:val="22"/>
          <w:szCs w:val="22"/>
        </w:rPr>
        <w:t>IBOUUN</w:t>
      </w:r>
    </w:p>
    <w:p w14:paraId="0AEF303C"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Specifies the file unit for writing IBOUND to a file.</w:t>
      </w:r>
    </w:p>
    <w:p w14:paraId="151A36DB"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9B726DB"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COMPACT BUDGET </w:t>
      </w:r>
      <w:r>
        <w:rPr>
          <w:rFonts w:ascii="Courier" w:hAnsi="Courier" w:cs="Courier"/>
          <w:sz w:val="22"/>
          <w:szCs w:val="22"/>
        </w:rPr>
        <w:t>[</w:t>
      </w:r>
      <w:r>
        <w:rPr>
          <w:rFonts w:ascii="Courier-BoldOblique" w:hAnsi="Courier-BoldOblique" w:cs="Courier-BoldOblique"/>
          <w:b/>
          <w:bCs/>
          <w:i/>
          <w:iCs/>
          <w:sz w:val="22"/>
          <w:szCs w:val="22"/>
        </w:rPr>
        <w:t xml:space="preserve">AUX </w:t>
      </w:r>
      <w:r>
        <w:rPr>
          <w:rFonts w:ascii="Courier" w:hAnsi="Courier" w:cs="Courier"/>
          <w:sz w:val="22"/>
          <w:szCs w:val="22"/>
        </w:rPr>
        <w:t xml:space="preserve">or </w:t>
      </w:r>
      <w:r>
        <w:rPr>
          <w:rFonts w:ascii="Courier-BoldOblique" w:hAnsi="Courier-BoldOblique" w:cs="Courier-BoldOblique"/>
          <w:b/>
          <w:bCs/>
          <w:i/>
          <w:iCs/>
          <w:sz w:val="22"/>
          <w:szCs w:val="22"/>
        </w:rPr>
        <w:t>AUXILIARY</w:t>
      </w:r>
      <w:r>
        <w:rPr>
          <w:rFonts w:ascii="Courier" w:hAnsi="Courier" w:cs="Courier"/>
          <w:sz w:val="22"/>
          <w:szCs w:val="22"/>
        </w:rPr>
        <w:t>]</w:t>
      </w:r>
    </w:p>
    <w:p w14:paraId="725A7B58"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Courier-BoldOblique" w:hAnsi="Courier-BoldOblique" w:cs="Courier-BoldOblique"/>
          <w:b/>
          <w:bCs/>
          <w:i/>
          <w:iCs/>
          <w:sz w:val="22"/>
          <w:szCs w:val="22"/>
        </w:rPr>
        <w:t xml:space="preserve">COMPACT BUDGET </w:t>
      </w:r>
      <w:r>
        <w:rPr>
          <w:rFonts w:ascii="TimesNewRomanPSMT" w:hAnsi="TimesNewRomanPSMT" w:cs="TimesNewRomanPSMT"/>
          <w:sz w:val="22"/>
          <w:szCs w:val="22"/>
        </w:rPr>
        <w:t xml:space="preserve">indicates that the cell-by-cell budget file(s) will be written in a more compact form than is used in the 1988 version of MODFLOW (referred to as MODFLOW-88)(McDonald and Harbaugh, 1988); however, programs that read these data in the form written by MODFLOW-88 will be unable to read the new compact file. If this option is not used, MODFLOW-2005 will write the files using the MODFLOW-88 form. The optional word </w:t>
      </w:r>
      <w:r>
        <w:rPr>
          <w:rFonts w:ascii="Courier-BoldOblique" w:hAnsi="Courier-BoldOblique" w:cs="Courier-BoldOblique"/>
          <w:b/>
          <w:bCs/>
          <w:i/>
          <w:iCs/>
          <w:sz w:val="22"/>
          <w:szCs w:val="22"/>
        </w:rPr>
        <w:t xml:space="preserve">AUX </w:t>
      </w:r>
      <w:r>
        <w:rPr>
          <w:rFonts w:ascii="TimesNewRomanPSMT" w:hAnsi="TimesNewRomanPSMT" w:cs="TimesNewRomanPSMT"/>
          <w:sz w:val="22"/>
          <w:szCs w:val="22"/>
        </w:rPr>
        <w:t xml:space="preserve">(or </w:t>
      </w:r>
      <w:r>
        <w:rPr>
          <w:rFonts w:ascii="Courier-BoldOblique" w:hAnsi="Courier-BoldOblique" w:cs="Courier-BoldOblique"/>
          <w:b/>
          <w:bCs/>
          <w:i/>
          <w:iCs/>
          <w:sz w:val="22"/>
          <w:szCs w:val="22"/>
        </w:rPr>
        <w:t>AUXILIARY</w:t>
      </w:r>
      <w:r>
        <w:rPr>
          <w:rFonts w:ascii="TimesNewRomanPSMT" w:hAnsi="TimesNewRomanPSMT" w:cs="TimesNewRomanPSMT"/>
          <w:sz w:val="22"/>
          <w:szCs w:val="22"/>
        </w:rPr>
        <w:t>) indicates that auxiliary data that are defined in packages (see input data for the RIV, WEL, DRN, and GHB Packages) should be saved in the budget file along with budget data.</w:t>
      </w:r>
    </w:p>
    <w:p w14:paraId="143ACC5E"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2EBEED1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 FOR WHICH OUTPUT IS DESIRED</w:t>
      </w:r>
    </w:p>
    <w:p w14:paraId="6D9B6FDD" w14:textId="77777777" w:rsidR="0061726F" w:rsidRDefault="0061726F" w:rsidP="00F71F6E">
      <w:pPr>
        <w:autoSpaceDE w:val="0"/>
        <w:autoSpaceDN w:val="0"/>
        <w:adjustRightInd w:val="0"/>
        <w:rPr>
          <w:rFonts w:ascii="TimesNewRomanPSMT" w:hAnsi="TimesNewRomanPSMT" w:cs="TimesNewRomanPSMT"/>
          <w:sz w:val="22"/>
          <w:szCs w:val="22"/>
        </w:rPr>
      </w:pPr>
    </w:p>
    <w:p w14:paraId="7F1F5490" w14:textId="4EF5ED91"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 xml:space="preserve">2. </w:t>
      </w:r>
      <w:r>
        <w:rPr>
          <w:rFonts w:ascii="Courier-BoldOblique" w:hAnsi="Courier-BoldOblique" w:cs="Courier-BoldOblique"/>
          <w:b/>
          <w:bCs/>
          <w:i/>
          <w:iCs/>
          <w:sz w:val="22"/>
          <w:szCs w:val="22"/>
        </w:rPr>
        <w:t xml:space="preserve">PERIOD </w:t>
      </w:r>
      <w:r>
        <w:rPr>
          <w:rFonts w:ascii="Courier" w:hAnsi="Courier" w:cs="Courier"/>
          <w:sz w:val="22"/>
          <w:szCs w:val="22"/>
        </w:rPr>
        <w:t xml:space="preserve">IPEROC </w:t>
      </w:r>
      <w:r>
        <w:rPr>
          <w:rFonts w:ascii="Courier-BoldOblique" w:hAnsi="Courier-BoldOblique" w:cs="Courier-BoldOblique"/>
          <w:b/>
          <w:bCs/>
          <w:i/>
          <w:iCs/>
          <w:sz w:val="22"/>
          <w:szCs w:val="22"/>
        </w:rPr>
        <w:t xml:space="preserve">STEP </w:t>
      </w:r>
      <w:r>
        <w:rPr>
          <w:rFonts w:ascii="Courier" w:hAnsi="Courier" w:cs="Courier"/>
          <w:sz w:val="22"/>
          <w:szCs w:val="22"/>
        </w:rPr>
        <w:t>ITSOC</w:t>
      </w:r>
      <w:r w:rsidR="003866C1">
        <w:rPr>
          <w:rFonts w:ascii="Courier" w:hAnsi="Courier" w:cs="Courier"/>
          <w:sz w:val="22"/>
          <w:szCs w:val="22"/>
        </w:rPr>
        <w:t xml:space="preserve"> [</w:t>
      </w:r>
      <w:r w:rsidR="003866C1" w:rsidRPr="003866C1">
        <w:rPr>
          <w:rFonts w:ascii="Courier" w:hAnsi="Courier" w:cs="Courier"/>
          <w:b/>
          <w:sz w:val="22"/>
          <w:szCs w:val="22"/>
        </w:rPr>
        <w:t>DDREFERENCE</w:t>
      </w:r>
      <w:r w:rsidR="003866C1">
        <w:rPr>
          <w:rFonts w:ascii="Courier" w:hAnsi="Courier" w:cs="Courier"/>
          <w:sz w:val="22"/>
          <w:szCs w:val="22"/>
        </w:rPr>
        <w:t>]</w:t>
      </w:r>
    </w:p>
    <w:p w14:paraId="6FFC0C13" w14:textId="77777777" w:rsidR="0061726F" w:rsidRDefault="0061726F" w:rsidP="00F71F6E">
      <w:pPr>
        <w:autoSpaceDE w:val="0"/>
        <w:autoSpaceDN w:val="0"/>
        <w:adjustRightInd w:val="0"/>
        <w:rPr>
          <w:rFonts w:ascii="Courier" w:hAnsi="Courier" w:cs="Courier"/>
          <w:sz w:val="22"/>
          <w:szCs w:val="22"/>
        </w:rPr>
      </w:pPr>
    </w:p>
    <w:p w14:paraId="336827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 Any combination of the following lines:</w:t>
      </w:r>
    </w:p>
    <w:p w14:paraId="3DB3769C"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HEAD </w:t>
      </w:r>
      <w:r>
        <w:rPr>
          <w:rFonts w:ascii="Courier" w:hAnsi="Courier" w:cs="Courier"/>
          <w:sz w:val="22"/>
          <w:szCs w:val="22"/>
        </w:rPr>
        <w:t>[list layers if all layers not desired]</w:t>
      </w:r>
    </w:p>
    <w:p w14:paraId="28DA1E48"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the Listing File.</w:t>
      </w:r>
    </w:p>
    <w:p w14:paraId="52C8814E"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71155C4F"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PRINT DRAWDOWN </w:t>
      </w:r>
      <w:r>
        <w:rPr>
          <w:rFonts w:ascii="Courier" w:hAnsi="Courier" w:cs="Courier"/>
          <w:sz w:val="22"/>
          <w:szCs w:val="22"/>
        </w:rPr>
        <w:t>[list layers if all layers not desired]</w:t>
      </w:r>
    </w:p>
    <w:p w14:paraId="5B832DC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the Listing File.</w:t>
      </w:r>
    </w:p>
    <w:p w14:paraId="527FCE2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0C13D9F4"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PRINT BUDGET</w:t>
      </w:r>
    </w:p>
    <w:p w14:paraId="709D12D2"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Overall volumetric budget is written to the Listing File.</w:t>
      </w:r>
    </w:p>
    <w:p w14:paraId="54E7F06F"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60FFACC3"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HEAD </w:t>
      </w:r>
      <w:r>
        <w:rPr>
          <w:rFonts w:ascii="Courier" w:hAnsi="Courier" w:cs="Courier"/>
          <w:sz w:val="22"/>
          <w:szCs w:val="22"/>
        </w:rPr>
        <w:t>[list layers if all layers not desired]</w:t>
      </w:r>
    </w:p>
    <w:p w14:paraId="4B9397E5"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Head is written to a file other than the Listing File.</w:t>
      </w:r>
    </w:p>
    <w:p w14:paraId="78370AF9" w14:textId="77777777" w:rsidR="00652DB5" w:rsidRDefault="00652DB5" w:rsidP="00F71F6E">
      <w:pPr>
        <w:autoSpaceDE w:val="0"/>
        <w:autoSpaceDN w:val="0"/>
        <w:adjustRightInd w:val="0"/>
        <w:ind w:left="720" w:firstLine="720"/>
        <w:rPr>
          <w:rFonts w:ascii="TimesNewRomanPSMT" w:hAnsi="TimesNewRomanPSMT" w:cs="TimesNewRomanPSMT"/>
          <w:sz w:val="22"/>
          <w:szCs w:val="22"/>
        </w:rPr>
      </w:pPr>
    </w:p>
    <w:p w14:paraId="72ACEA0A"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DRAWDOWN </w:t>
      </w:r>
      <w:r>
        <w:rPr>
          <w:rFonts w:ascii="Courier" w:hAnsi="Courier" w:cs="Courier"/>
          <w:sz w:val="22"/>
          <w:szCs w:val="22"/>
        </w:rPr>
        <w:t>[list layers if all layers not desired]</w:t>
      </w:r>
    </w:p>
    <w:p w14:paraId="6E9B7DF0"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r>
        <w:rPr>
          <w:rFonts w:ascii="TimesNewRomanPSMT" w:hAnsi="TimesNewRomanPSMT" w:cs="TimesNewRomanPSMT"/>
          <w:sz w:val="22"/>
          <w:szCs w:val="22"/>
        </w:rPr>
        <w:t>Drawdown is written to a file other than the Listing File.</w:t>
      </w:r>
    </w:p>
    <w:p w14:paraId="5E3B4736" w14:textId="77777777" w:rsidR="0061726F" w:rsidRDefault="0061726F" w:rsidP="00F71F6E">
      <w:pPr>
        <w:autoSpaceDE w:val="0"/>
        <w:autoSpaceDN w:val="0"/>
        <w:adjustRightInd w:val="0"/>
        <w:ind w:left="720" w:firstLine="720"/>
        <w:rPr>
          <w:rFonts w:ascii="TimesNewRomanPSMT" w:hAnsi="TimesNewRomanPSMT" w:cs="TimesNewRomanPSMT"/>
          <w:sz w:val="22"/>
          <w:szCs w:val="22"/>
        </w:rPr>
      </w:pPr>
    </w:p>
    <w:p w14:paraId="2327D988" w14:textId="77777777" w:rsidR="0061726F" w:rsidRDefault="0061726F" w:rsidP="00F71F6E">
      <w:pPr>
        <w:autoSpaceDE w:val="0"/>
        <w:autoSpaceDN w:val="0"/>
        <w:adjustRightInd w:val="0"/>
        <w:ind w:firstLine="720"/>
        <w:rPr>
          <w:rFonts w:ascii="Courier" w:hAnsi="Courier" w:cs="Courier"/>
          <w:sz w:val="22"/>
          <w:szCs w:val="22"/>
        </w:rPr>
      </w:pPr>
      <w:r>
        <w:rPr>
          <w:rFonts w:ascii="Courier-BoldOblique" w:hAnsi="Courier-BoldOblique" w:cs="Courier-BoldOblique"/>
          <w:b/>
          <w:bCs/>
          <w:i/>
          <w:iCs/>
          <w:sz w:val="22"/>
          <w:szCs w:val="22"/>
        </w:rPr>
        <w:t xml:space="preserve">SAVE IBOUND </w:t>
      </w:r>
      <w:r>
        <w:rPr>
          <w:rFonts w:ascii="Courier" w:hAnsi="Courier" w:cs="Courier"/>
          <w:sz w:val="22"/>
          <w:szCs w:val="22"/>
        </w:rPr>
        <w:t>[list layers if all layers not desired]</w:t>
      </w:r>
    </w:p>
    <w:p w14:paraId="4AD0F3FF"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IBOUND is written to a file other than the Listing File. This option is provided to allow changes in IBOUND to be recorded in simulations where IBOUND changes during a simulation.</w:t>
      </w:r>
    </w:p>
    <w:p w14:paraId="4D2D6350"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6147E08F" w14:textId="77777777" w:rsidR="0061726F" w:rsidRDefault="0061726F" w:rsidP="00F71F6E">
      <w:pPr>
        <w:autoSpaceDE w:val="0"/>
        <w:autoSpaceDN w:val="0"/>
        <w:adjustRightInd w:val="0"/>
        <w:ind w:firstLine="720"/>
        <w:rPr>
          <w:rFonts w:ascii="Courier-BoldOblique" w:hAnsi="Courier-BoldOblique" w:cs="Courier-BoldOblique"/>
          <w:b/>
          <w:bCs/>
          <w:i/>
          <w:iCs/>
          <w:sz w:val="22"/>
          <w:szCs w:val="22"/>
        </w:rPr>
      </w:pPr>
      <w:r>
        <w:rPr>
          <w:rFonts w:ascii="Courier-BoldOblique" w:hAnsi="Courier-BoldOblique" w:cs="Courier-BoldOblique"/>
          <w:b/>
          <w:bCs/>
          <w:i/>
          <w:iCs/>
          <w:sz w:val="22"/>
          <w:szCs w:val="22"/>
        </w:rPr>
        <w:t>SAVE BUDGET</w:t>
      </w:r>
    </w:p>
    <w:p w14:paraId="1D7EA864" w14:textId="77777777" w:rsidR="0061726F" w:rsidRDefault="0061726F" w:rsidP="00F71F6E">
      <w:pPr>
        <w:autoSpaceDE w:val="0"/>
        <w:autoSpaceDN w:val="0"/>
        <w:adjustRightInd w:val="0"/>
        <w:ind w:left="1440"/>
        <w:rPr>
          <w:rFonts w:ascii="TimesNewRomanPSMT" w:hAnsi="TimesNewRomanPSMT" w:cs="TimesNewRomanPSMT"/>
          <w:sz w:val="22"/>
          <w:szCs w:val="22"/>
        </w:rPr>
      </w:pPr>
      <w:r>
        <w:rPr>
          <w:rFonts w:ascii="TimesNewRomanPSMT" w:hAnsi="TimesNewRomanPSMT" w:cs="TimesNewRomanPSMT"/>
          <w:sz w:val="22"/>
          <w:szCs w:val="22"/>
        </w:rPr>
        <w:t>Cell-by-cell budget data are written to the files that are designated in the packages that compute budget terms.</w:t>
      </w:r>
    </w:p>
    <w:p w14:paraId="1F0EC106" w14:textId="77777777" w:rsidR="0061726F" w:rsidRDefault="0061726F" w:rsidP="00F71F6E">
      <w:pPr>
        <w:autoSpaceDE w:val="0"/>
        <w:autoSpaceDN w:val="0"/>
        <w:adjustRightInd w:val="0"/>
        <w:ind w:left="1440"/>
        <w:rPr>
          <w:rFonts w:ascii="TimesNewRomanPSMT" w:hAnsi="TimesNewRomanPSMT" w:cs="TimesNewRomanPSMT"/>
          <w:sz w:val="22"/>
          <w:szCs w:val="22"/>
        </w:rPr>
      </w:pPr>
    </w:p>
    <w:p w14:paraId="140FBB9B" w14:textId="77777777" w:rsidR="00652DB5"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2 and one or more Item-3 lines are specified for each time for which output is desired. These lines must be in the order of increasing simulation time.</w:t>
      </w:r>
    </w:p>
    <w:p w14:paraId="3A9CD42B" w14:textId="77777777" w:rsidR="0061726F" w:rsidRDefault="0061726F" w:rsidP="00F71F6E">
      <w:pPr>
        <w:autoSpaceDE w:val="0"/>
        <w:autoSpaceDN w:val="0"/>
        <w:adjustRightInd w:val="0"/>
        <w:rPr>
          <w:rFonts w:ascii="TimesNewRomanPSMT" w:hAnsi="TimesNewRomanPSMT" w:cs="TimesNewRomanPSMT"/>
          <w:sz w:val="22"/>
          <w:szCs w:val="22"/>
        </w:rPr>
      </w:pPr>
    </w:p>
    <w:p w14:paraId="2D844B91" w14:textId="77777777" w:rsidR="0061726F" w:rsidRDefault="0061726F" w:rsidP="00F71F6E">
      <w:pPr>
        <w:autoSpaceDE w:val="0"/>
        <w:autoSpaceDN w:val="0"/>
        <w:adjustRightInd w:val="0"/>
        <w:rPr>
          <w:rFonts w:ascii="TimesNewRomanPSMT" w:hAnsi="TimesNewRomanPSMT" w:cs="TimesNewRomanPSMT"/>
          <w:sz w:val="22"/>
          <w:szCs w:val="22"/>
        </w:rPr>
      </w:pPr>
    </w:p>
    <w:p w14:paraId="4753BA44" w14:textId="77777777" w:rsidR="0061726F" w:rsidRPr="000D60BD" w:rsidRDefault="0061726F" w:rsidP="00F71F6E">
      <w:pPr>
        <w:autoSpaceDE w:val="0"/>
        <w:autoSpaceDN w:val="0"/>
        <w:adjustRightInd w:val="0"/>
        <w:rPr>
          <w:rFonts w:ascii="TimesNewRomanPSMT" w:hAnsi="TimesNewRomanPSMT" w:cs="TimesNewRomanPSMT"/>
          <w:b/>
          <w:bCs/>
          <w:sz w:val="22"/>
          <w:szCs w:val="22"/>
        </w:rPr>
      </w:pPr>
      <w:r w:rsidRPr="000D60BD">
        <w:rPr>
          <w:rFonts w:ascii="TimesNewRomanPSMT" w:hAnsi="TimesNewRomanPSMT" w:cs="TimesNewRomanPSMT"/>
          <w:b/>
          <w:bCs/>
          <w:sz w:val="22"/>
          <w:szCs w:val="22"/>
        </w:rPr>
        <w:t>Explanation of Variables Read by Output Control Using Words:</w:t>
      </w:r>
    </w:p>
    <w:p w14:paraId="721D8C34" w14:textId="77777777" w:rsidR="0061726F" w:rsidRDefault="0061726F" w:rsidP="00F71F6E">
      <w:pPr>
        <w:autoSpaceDE w:val="0"/>
        <w:autoSpaceDN w:val="0"/>
        <w:adjustRightInd w:val="0"/>
        <w:rPr>
          <w:rFonts w:ascii="TimesNewRomanPSMT" w:hAnsi="TimesNewRomanPSMT" w:cs="TimesNewRomanPSMT"/>
          <w:sz w:val="22"/>
          <w:szCs w:val="22"/>
        </w:rPr>
      </w:pPr>
    </w:p>
    <w:p w14:paraId="7298AE5C" w14:textId="77777777" w:rsidR="0061726F" w:rsidRDefault="0061726F" w:rsidP="00F71F6E">
      <w:pPr>
        <w:autoSpaceDE w:val="0"/>
        <w:autoSpaceDN w:val="0"/>
        <w:adjustRightInd w:val="0"/>
        <w:rPr>
          <w:rFonts w:ascii="Arial" w:hAnsi="Arial" w:cs="Arial"/>
          <w:b/>
          <w:bCs/>
          <w:sz w:val="26"/>
          <w:szCs w:val="26"/>
        </w:rPr>
      </w:pPr>
      <w:r>
        <w:rPr>
          <w:rFonts w:ascii="TimesNewRomanPSMT" w:hAnsi="TimesNewRomanPSMT" w:cs="TimesNewRomanPSMT"/>
          <w:sz w:val="22"/>
          <w:szCs w:val="22"/>
        </w:rPr>
        <w:lastRenderedPageBreak/>
        <w:t>Text—is a character variable (199 characters) that starts in column 2. Any characters can be included in Text. The “#” character must be in column 1. Lines beginning with # are restricted to the first lines of the file. Text is written to the Listing File.</w:t>
      </w:r>
      <w:r>
        <w:rPr>
          <w:rFonts w:ascii="Arial" w:hAnsi="Arial" w:cs="Arial"/>
          <w:b/>
          <w:bCs/>
          <w:sz w:val="26"/>
          <w:szCs w:val="26"/>
        </w:rPr>
        <w:t xml:space="preserve"> </w:t>
      </w:r>
    </w:p>
    <w:p w14:paraId="6665E8D8" w14:textId="77777777" w:rsidR="0061726F" w:rsidRDefault="0061726F" w:rsidP="00F71F6E">
      <w:pPr>
        <w:autoSpaceDE w:val="0"/>
        <w:autoSpaceDN w:val="0"/>
        <w:adjustRightInd w:val="0"/>
        <w:rPr>
          <w:rFonts w:ascii="Arial" w:hAnsi="Arial" w:cs="Arial"/>
          <w:b/>
          <w:bCs/>
          <w:sz w:val="26"/>
          <w:szCs w:val="26"/>
        </w:rPr>
      </w:pPr>
    </w:p>
    <w:p w14:paraId="6EA296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(Positive values indicate wrap format; negative values indicate strip format.)</w:t>
      </w:r>
    </w:p>
    <w:p w14:paraId="6E68829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0 - 10G11.4 </w:t>
      </w:r>
      <w:r>
        <w:rPr>
          <w:rFonts w:ascii="Courier" w:hAnsi="Courier" w:cs="Courier"/>
          <w:sz w:val="22"/>
          <w:szCs w:val="22"/>
        </w:rPr>
        <w:tab/>
      </w:r>
      <w:r>
        <w:rPr>
          <w:rFonts w:ascii="Courier" w:hAnsi="Courier" w:cs="Courier"/>
          <w:sz w:val="22"/>
          <w:szCs w:val="22"/>
        </w:rPr>
        <w:tab/>
        <w:t>11 - 20F5.4</w:t>
      </w:r>
    </w:p>
    <w:p w14:paraId="3A67662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1 - 11G10.3 </w:t>
      </w:r>
      <w:r>
        <w:rPr>
          <w:rFonts w:ascii="Courier" w:hAnsi="Courier" w:cs="Courier"/>
          <w:sz w:val="22"/>
          <w:szCs w:val="22"/>
        </w:rPr>
        <w:tab/>
      </w:r>
      <w:r>
        <w:rPr>
          <w:rFonts w:ascii="Courier" w:hAnsi="Courier" w:cs="Courier"/>
          <w:sz w:val="22"/>
          <w:szCs w:val="22"/>
        </w:rPr>
        <w:tab/>
        <w:t>12 - 10G11.4</w:t>
      </w:r>
    </w:p>
    <w:p w14:paraId="2BC5B02B"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2 - 9G13.6 </w:t>
      </w:r>
      <w:r>
        <w:rPr>
          <w:rFonts w:ascii="Courier" w:hAnsi="Courier" w:cs="Courier"/>
          <w:sz w:val="22"/>
          <w:szCs w:val="22"/>
        </w:rPr>
        <w:tab/>
      </w:r>
      <w:r>
        <w:rPr>
          <w:rFonts w:ascii="Courier" w:hAnsi="Courier" w:cs="Courier"/>
          <w:sz w:val="22"/>
          <w:szCs w:val="22"/>
        </w:rPr>
        <w:tab/>
        <w:t>13 - 10F6.0</w:t>
      </w:r>
    </w:p>
    <w:p w14:paraId="5A04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3 - 15F7.1 </w:t>
      </w:r>
      <w:r>
        <w:rPr>
          <w:rFonts w:ascii="Courier" w:hAnsi="Courier" w:cs="Courier"/>
          <w:sz w:val="22"/>
          <w:szCs w:val="22"/>
        </w:rPr>
        <w:tab/>
      </w:r>
      <w:r>
        <w:rPr>
          <w:rFonts w:ascii="Courier" w:hAnsi="Courier" w:cs="Courier"/>
          <w:sz w:val="22"/>
          <w:szCs w:val="22"/>
        </w:rPr>
        <w:tab/>
        <w:t>14 - 10F6.1</w:t>
      </w:r>
    </w:p>
    <w:p w14:paraId="6E3C1D1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4 - 15F7.2 </w:t>
      </w:r>
      <w:r>
        <w:rPr>
          <w:rFonts w:ascii="Courier" w:hAnsi="Courier" w:cs="Courier"/>
          <w:sz w:val="22"/>
          <w:szCs w:val="22"/>
        </w:rPr>
        <w:tab/>
      </w:r>
      <w:r>
        <w:rPr>
          <w:rFonts w:ascii="Courier" w:hAnsi="Courier" w:cs="Courier"/>
          <w:sz w:val="22"/>
          <w:szCs w:val="22"/>
        </w:rPr>
        <w:tab/>
        <w:t>15 - 10F6.2</w:t>
      </w:r>
    </w:p>
    <w:p w14:paraId="1335EC0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5 - 15F7.3 </w:t>
      </w:r>
      <w:r>
        <w:rPr>
          <w:rFonts w:ascii="Courier" w:hAnsi="Courier" w:cs="Courier"/>
          <w:sz w:val="22"/>
          <w:szCs w:val="22"/>
        </w:rPr>
        <w:tab/>
      </w:r>
      <w:r>
        <w:rPr>
          <w:rFonts w:ascii="Courier" w:hAnsi="Courier" w:cs="Courier"/>
          <w:sz w:val="22"/>
          <w:szCs w:val="22"/>
        </w:rPr>
        <w:tab/>
        <w:t>16 - 10F6.3</w:t>
      </w:r>
    </w:p>
    <w:p w14:paraId="16ABAF9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6 - 15F7.4 </w:t>
      </w:r>
      <w:r>
        <w:rPr>
          <w:rFonts w:ascii="Courier" w:hAnsi="Courier" w:cs="Courier"/>
          <w:sz w:val="22"/>
          <w:szCs w:val="22"/>
        </w:rPr>
        <w:tab/>
      </w:r>
      <w:r>
        <w:rPr>
          <w:rFonts w:ascii="Courier" w:hAnsi="Courier" w:cs="Courier"/>
          <w:sz w:val="22"/>
          <w:szCs w:val="22"/>
        </w:rPr>
        <w:tab/>
        <w:t>17 - 10F6.4</w:t>
      </w:r>
    </w:p>
    <w:p w14:paraId="537CFE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7 - 20F5.0 </w:t>
      </w:r>
      <w:r>
        <w:rPr>
          <w:rFonts w:ascii="Courier" w:hAnsi="Courier" w:cs="Courier"/>
          <w:sz w:val="22"/>
          <w:szCs w:val="22"/>
        </w:rPr>
        <w:tab/>
      </w:r>
      <w:r>
        <w:rPr>
          <w:rFonts w:ascii="Courier" w:hAnsi="Courier" w:cs="Courier"/>
          <w:sz w:val="22"/>
          <w:szCs w:val="22"/>
        </w:rPr>
        <w:tab/>
        <w:t>18 - 10F6.5</w:t>
      </w:r>
    </w:p>
    <w:p w14:paraId="7D34381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8 - 20F5.1 </w:t>
      </w:r>
      <w:r>
        <w:rPr>
          <w:rFonts w:ascii="Courier" w:hAnsi="Courier" w:cs="Courier"/>
          <w:sz w:val="22"/>
          <w:szCs w:val="22"/>
        </w:rPr>
        <w:tab/>
      </w:r>
      <w:r>
        <w:rPr>
          <w:rFonts w:ascii="Courier" w:hAnsi="Courier" w:cs="Courier"/>
          <w:sz w:val="22"/>
          <w:szCs w:val="22"/>
        </w:rPr>
        <w:tab/>
        <w:t>19 - 5G12.5</w:t>
      </w:r>
    </w:p>
    <w:p w14:paraId="5757E68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9 - 20F5.2 </w:t>
      </w:r>
      <w:r>
        <w:rPr>
          <w:rFonts w:ascii="Courier" w:hAnsi="Courier" w:cs="Courier"/>
          <w:sz w:val="22"/>
          <w:szCs w:val="22"/>
        </w:rPr>
        <w:tab/>
      </w:r>
      <w:r>
        <w:rPr>
          <w:rFonts w:ascii="Courier" w:hAnsi="Courier" w:cs="Courier"/>
          <w:sz w:val="22"/>
          <w:szCs w:val="22"/>
        </w:rPr>
        <w:tab/>
        <w:t>20 - 6G11.4</w:t>
      </w:r>
    </w:p>
    <w:p w14:paraId="62348B2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10 - 20F5.3 </w:t>
      </w:r>
      <w:r>
        <w:rPr>
          <w:rFonts w:ascii="Courier" w:hAnsi="Courier" w:cs="Courier"/>
          <w:sz w:val="22"/>
          <w:szCs w:val="22"/>
        </w:rPr>
        <w:tab/>
      </w:r>
      <w:r>
        <w:rPr>
          <w:rFonts w:ascii="Courier" w:hAnsi="Courier" w:cs="Courier"/>
          <w:sz w:val="22"/>
          <w:szCs w:val="22"/>
        </w:rPr>
        <w:tab/>
        <w:t>21 - 7G9.2</w:t>
      </w:r>
    </w:p>
    <w:p w14:paraId="14CB78DE" w14:textId="77777777" w:rsidR="0061726F" w:rsidRDefault="0061726F" w:rsidP="00F71F6E">
      <w:pPr>
        <w:autoSpaceDE w:val="0"/>
        <w:autoSpaceDN w:val="0"/>
        <w:adjustRightInd w:val="0"/>
        <w:rPr>
          <w:rFonts w:ascii="TimesNewRomanPSMT" w:hAnsi="TimesNewRomanPSMT" w:cs="TimesNewRomanPSMT"/>
          <w:sz w:val="22"/>
          <w:szCs w:val="22"/>
        </w:rPr>
      </w:pPr>
    </w:p>
    <w:p w14:paraId="5CE88F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CHEDFM—is a character value that specifies the format for saving heads,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CHEDFM, then heads are written to a binary (unformatted) file. Binary files are usually more compact than text files, but they are not generally transportable among different computer operating systems or different Fortran compilers.</w:t>
      </w:r>
    </w:p>
    <w:p w14:paraId="60D12E97" w14:textId="77777777" w:rsidR="0061726F" w:rsidRDefault="0061726F" w:rsidP="00F71F6E">
      <w:pPr>
        <w:autoSpaceDE w:val="0"/>
        <w:autoSpaceDN w:val="0"/>
        <w:adjustRightInd w:val="0"/>
        <w:rPr>
          <w:rFonts w:ascii="TimesNewRomanPSMT" w:hAnsi="TimesNewRomanPSMT" w:cs="TimesNewRomanPSMT"/>
          <w:sz w:val="22"/>
          <w:szCs w:val="22"/>
        </w:rPr>
      </w:pPr>
    </w:p>
    <w:p w14:paraId="53F5331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00B5EA34" w14:textId="77777777" w:rsidR="0061726F" w:rsidRDefault="0061726F" w:rsidP="00F71F6E">
      <w:pPr>
        <w:autoSpaceDE w:val="0"/>
        <w:autoSpaceDN w:val="0"/>
        <w:adjustRightInd w:val="0"/>
        <w:rPr>
          <w:rFonts w:ascii="TimesNewRomanPSMT" w:hAnsi="TimesNewRomanPSMT" w:cs="TimesNewRomanPSMT"/>
          <w:sz w:val="22"/>
          <w:szCs w:val="22"/>
        </w:rPr>
      </w:pPr>
    </w:p>
    <w:p w14:paraId="5DE66F2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6C424590" w14:textId="77777777" w:rsidR="0061726F" w:rsidRDefault="0061726F" w:rsidP="00F71F6E">
      <w:pPr>
        <w:autoSpaceDE w:val="0"/>
        <w:autoSpaceDN w:val="0"/>
        <w:adjustRightInd w:val="0"/>
        <w:rPr>
          <w:rFonts w:ascii="TimesNewRomanPSMT" w:hAnsi="TimesNewRomanPSMT" w:cs="TimesNewRomanPSMT"/>
          <w:sz w:val="22"/>
          <w:szCs w:val="22"/>
        </w:rPr>
      </w:pPr>
    </w:p>
    <w:p w14:paraId="4573A5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CDDNFM—is a character value that specifies the format for saving drawdown,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after the format is used to indicate that each layer of output should be preceded with a line that defines the output (simulation time, the layer being output, and so forth). If there is no line specifying CDDNFM, then drawdown is written to a binary (unformatted) file. Binary files are usually more compact than text files, but they are not generally transportable among different computer operating systems or different Fortran compilers.</w:t>
      </w:r>
    </w:p>
    <w:p w14:paraId="0098EB04" w14:textId="77777777" w:rsidR="0061726F" w:rsidRDefault="0061726F" w:rsidP="00F71F6E">
      <w:pPr>
        <w:autoSpaceDE w:val="0"/>
        <w:autoSpaceDN w:val="0"/>
        <w:adjustRightInd w:val="0"/>
        <w:rPr>
          <w:rFonts w:ascii="TimesNewRomanPSMT" w:hAnsi="TimesNewRomanPSMT" w:cs="TimesNewRomanPSMT"/>
          <w:sz w:val="22"/>
          <w:szCs w:val="22"/>
        </w:rPr>
      </w:pPr>
    </w:p>
    <w:p w14:paraId="057CB7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1CA5A693" w14:textId="77777777" w:rsidR="0061726F" w:rsidRDefault="0061726F" w:rsidP="00F71F6E">
      <w:pPr>
        <w:autoSpaceDE w:val="0"/>
        <w:autoSpaceDN w:val="0"/>
        <w:adjustRightInd w:val="0"/>
        <w:rPr>
          <w:rFonts w:ascii="TimesNewRomanPSMT" w:hAnsi="TimesNewRomanPSMT" w:cs="TimesNewRomanPSMT"/>
          <w:sz w:val="22"/>
          <w:szCs w:val="22"/>
        </w:rPr>
      </w:pPr>
    </w:p>
    <w:p w14:paraId="19F410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CBOUFM—is a character value that specifies the format for saving IBOUND, and can only be specified if the word method of output control is used. The format must contain 20 characters or less and must be a valid Fortran format that is enclosed in parentheses. The format must be enclosed in apostrophes if it contains one or more blanks or commas. The optional word </w:t>
      </w:r>
      <w:r>
        <w:rPr>
          <w:rFonts w:ascii="Courier-BoldOblique" w:hAnsi="Courier-BoldOblique" w:cs="Courier-BoldOblique"/>
          <w:b/>
          <w:bCs/>
          <w:i/>
          <w:iCs/>
          <w:sz w:val="22"/>
          <w:szCs w:val="22"/>
        </w:rPr>
        <w:t xml:space="preserve">LABEL </w:t>
      </w:r>
      <w:r>
        <w:rPr>
          <w:rFonts w:ascii="TimesNewRomanPSMT" w:hAnsi="TimesNewRomanPSMT" w:cs="TimesNewRomanPSMT"/>
          <w:sz w:val="22"/>
          <w:szCs w:val="22"/>
        </w:rPr>
        <w:t>is used to indicate that each layer of output should be preceded with a line that defines the output (simulation time, the layer being output, and so forth). If there is no line specifying CBOUFM, then IBOUND is written using format (20I4). IBOUND is never written as a binary (unformatted) file.</w:t>
      </w:r>
    </w:p>
    <w:p w14:paraId="433765A2" w14:textId="77777777" w:rsidR="0061726F" w:rsidRDefault="0061726F" w:rsidP="00F71F6E">
      <w:pPr>
        <w:autoSpaceDE w:val="0"/>
        <w:autoSpaceDN w:val="0"/>
        <w:adjustRightInd w:val="0"/>
        <w:rPr>
          <w:rFonts w:ascii="TimesNewRomanPSMT" w:hAnsi="TimesNewRomanPSMT" w:cs="TimesNewRomanPSMT"/>
          <w:sz w:val="22"/>
          <w:szCs w:val="22"/>
        </w:rPr>
      </w:pPr>
    </w:p>
    <w:p w14:paraId="3F42BF4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IBOUUN—is the unit number on which IBOUND will be saved.</w:t>
      </w:r>
    </w:p>
    <w:p w14:paraId="7EB194AE" w14:textId="77777777" w:rsidR="0061726F" w:rsidRDefault="0061726F" w:rsidP="00F71F6E">
      <w:pPr>
        <w:autoSpaceDE w:val="0"/>
        <w:autoSpaceDN w:val="0"/>
        <w:adjustRightInd w:val="0"/>
        <w:rPr>
          <w:rFonts w:ascii="TimesNewRomanPSMT" w:hAnsi="TimesNewRomanPSMT" w:cs="TimesNewRomanPSMT"/>
          <w:sz w:val="22"/>
          <w:szCs w:val="22"/>
        </w:rPr>
      </w:pPr>
    </w:p>
    <w:p w14:paraId="7DA1E1C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IPEROC—is the stress period number at which output is desired.</w:t>
      </w:r>
    </w:p>
    <w:p w14:paraId="465E7D68" w14:textId="77777777" w:rsidR="0061726F" w:rsidRDefault="0061726F" w:rsidP="00F71F6E">
      <w:pPr>
        <w:autoSpaceDE w:val="0"/>
        <w:autoSpaceDN w:val="0"/>
        <w:adjustRightInd w:val="0"/>
        <w:rPr>
          <w:rFonts w:ascii="TimesNewRomanPSMT" w:hAnsi="TimesNewRomanPSMT" w:cs="TimesNewRomanPSMT"/>
          <w:sz w:val="22"/>
          <w:szCs w:val="22"/>
        </w:rPr>
      </w:pPr>
    </w:p>
    <w:p w14:paraId="31FDE5F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ITSOC—is the time step number (within a stress period) at which output is desired.</w:t>
      </w:r>
    </w:p>
    <w:p w14:paraId="4BA7A918" w14:textId="77777777" w:rsidR="003866C1" w:rsidRDefault="003866C1" w:rsidP="00F71F6E">
      <w:pPr>
        <w:autoSpaceDE w:val="0"/>
        <w:autoSpaceDN w:val="0"/>
        <w:adjustRightInd w:val="0"/>
        <w:rPr>
          <w:rFonts w:ascii="TimesNewRomanPSMT" w:hAnsi="TimesNewRomanPSMT" w:cs="TimesNewRomanPSMT"/>
          <w:sz w:val="22"/>
          <w:szCs w:val="22"/>
        </w:rPr>
      </w:pPr>
    </w:p>
    <w:p w14:paraId="7A0EDA41" w14:textId="6A21C19F" w:rsidR="003866C1" w:rsidRDefault="003866C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DDREFERENCE—keyword indicating that the heads </w:t>
      </w:r>
      <w:r w:rsidRPr="003866C1">
        <w:rPr>
          <w:rFonts w:ascii="TimesNewRomanPSMT" w:hAnsi="TimesNewRomanPSMT" w:cs="TimesNewRomanPSMT"/>
          <w:sz w:val="22"/>
          <w:szCs w:val="22"/>
        </w:rPr>
        <w:t>at the associated stress period and time step are to be used as the reference heads for calculating drawdown for all subsequent time steps up to the next occurrence of DDREFERENCE.  Prior to the first occurrence (if any) of DDREFERENCE the initial heads</w:t>
      </w:r>
      <w:r>
        <w:rPr>
          <w:rFonts w:ascii="TimesNewRomanPSMT" w:hAnsi="TimesNewRomanPSMT" w:cs="TimesNewRomanPSMT"/>
          <w:sz w:val="22"/>
          <w:szCs w:val="22"/>
        </w:rPr>
        <w:t xml:space="preserve"> (STRT)</w:t>
      </w:r>
      <w:r w:rsidRPr="003866C1">
        <w:rPr>
          <w:rFonts w:ascii="TimesNewRomanPSMT" w:hAnsi="TimesNewRomanPSMT" w:cs="TimesNewRomanPSMT"/>
          <w:sz w:val="22"/>
          <w:szCs w:val="22"/>
        </w:rPr>
        <w:t xml:space="preserve"> will be used as the reference heads for calculating drawdown.</w:t>
      </w:r>
    </w:p>
    <w:p w14:paraId="746BC669" w14:textId="77777777" w:rsidR="0061726F" w:rsidRDefault="0061726F" w:rsidP="00F71F6E">
      <w:pPr>
        <w:autoSpaceDE w:val="0"/>
        <w:autoSpaceDN w:val="0"/>
        <w:adjustRightInd w:val="0"/>
        <w:rPr>
          <w:rFonts w:ascii="TimesNewRomanPSMT" w:hAnsi="TimesNewRomanPSMT" w:cs="TimesNewRomanPSMT"/>
          <w:sz w:val="22"/>
          <w:szCs w:val="22"/>
        </w:rPr>
      </w:pPr>
    </w:p>
    <w:p w14:paraId="65A7A540" w14:textId="77777777" w:rsidR="0061726F" w:rsidRPr="00BE475A" w:rsidRDefault="0061726F" w:rsidP="00F71F6E">
      <w:pPr>
        <w:autoSpaceDE w:val="0"/>
        <w:autoSpaceDN w:val="0"/>
        <w:adjustRightInd w:val="0"/>
        <w:rPr>
          <w:rFonts w:ascii="TimesNewRomanPSMT" w:hAnsi="TimesNewRomanPSMT" w:cs="TimesNewRomanPSMT"/>
          <w:b/>
          <w:bCs/>
          <w:i/>
          <w:iCs/>
          <w:sz w:val="22"/>
          <w:szCs w:val="22"/>
        </w:rPr>
      </w:pPr>
      <w:r w:rsidRPr="00BE475A">
        <w:rPr>
          <w:rFonts w:ascii="TimesNewRomanPSMT" w:hAnsi="TimesNewRomanPSMT" w:cs="TimesNewRomanPSMT"/>
          <w:b/>
          <w:bCs/>
          <w:i/>
          <w:iCs/>
          <w:sz w:val="22"/>
          <w:szCs w:val="22"/>
        </w:rPr>
        <w:t>Example Output Control Input Using Words:</w:t>
      </w:r>
    </w:p>
    <w:p w14:paraId="6B7B72DF" w14:textId="77777777" w:rsidR="0061726F" w:rsidRDefault="0061726F" w:rsidP="00F71F6E">
      <w:pPr>
        <w:autoSpaceDE w:val="0"/>
        <w:autoSpaceDN w:val="0"/>
        <w:adjustRightInd w:val="0"/>
        <w:rPr>
          <w:rFonts w:ascii="Courier" w:hAnsi="Courier" w:cs="Courier"/>
          <w:sz w:val="22"/>
          <w:szCs w:val="22"/>
        </w:rPr>
      </w:pPr>
    </w:p>
    <w:p w14:paraId="79F2C1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PRINT FORMAT 15</w:t>
      </w:r>
    </w:p>
    <w:p w14:paraId="70E5339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FORMAT (20F10.3) LABEL</w:t>
      </w:r>
    </w:p>
    <w:p w14:paraId="23F90B4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HEAD SAVE UNIT 30</w:t>
      </w:r>
    </w:p>
    <w:p w14:paraId="2432CAD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COMPACT BUDGET</w:t>
      </w:r>
    </w:p>
    <w:p w14:paraId="4B9D1D8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DRAWDOWN PRINT FORMAT 14</w:t>
      </w:r>
    </w:p>
    <w:p w14:paraId="6581D7EB" w14:textId="77777777" w:rsidR="0061726F" w:rsidRDefault="0061726F" w:rsidP="00F71F6E">
      <w:pPr>
        <w:autoSpaceDE w:val="0"/>
        <w:autoSpaceDN w:val="0"/>
        <w:adjustRightInd w:val="0"/>
        <w:rPr>
          <w:rFonts w:ascii="Courier" w:hAnsi="Courier" w:cs="Courier"/>
          <w:sz w:val="22"/>
          <w:szCs w:val="22"/>
        </w:rPr>
      </w:pPr>
    </w:p>
    <w:p w14:paraId="41454E7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1</w:t>
      </w:r>
    </w:p>
    <w:p w14:paraId="1ADF8A31"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 2 6</w:t>
      </w:r>
    </w:p>
    <w:p w14:paraId="0CC5294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02CE7553"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4577986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81EFB3F"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7799571B" w14:textId="77777777" w:rsidR="0061726F" w:rsidRDefault="0061726F" w:rsidP="00F71F6E">
      <w:pPr>
        <w:autoSpaceDE w:val="0"/>
        <w:autoSpaceDN w:val="0"/>
        <w:adjustRightInd w:val="0"/>
        <w:rPr>
          <w:rFonts w:ascii="Courier" w:hAnsi="Courier" w:cs="Courier"/>
          <w:sz w:val="22"/>
          <w:szCs w:val="22"/>
        </w:rPr>
      </w:pPr>
    </w:p>
    <w:p w14:paraId="50AFA1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1 STEP 7</w:t>
      </w:r>
    </w:p>
    <w:p w14:paraId="7CE6586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 1 3 5</w:t>
      </w:r>
    </w:p>
    <w:p w14:paraId="2BDB2E8E"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DRAWDOWN</w:t>
      </w:r>
    </w:p>
    <w:p w14:paraId="1295D93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19BB3F2B" w14:textId="77777777" w:rsidR="0061726F" w:rsidRDefault="0061726F" w:rsidP="00F71F6E">
      <w:pPr>
        <w:autoSpaceDE w:val="0"/>
        <w:autoSpaceDN w:val="0"/>
        <w:adjustRightInd w:val="0"/>
        <w:rPr>
          <w:rFonts w:ascii="Courier" w:hAnsi="Courier" w:cs="Courier"/>
          <w:sz w:val="22"/>
          <w:szCs w:val="22"/>
        </w:rPr>
      </w:pPr>
    </w:p>
    <w:p w14:paraId="3F7317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PERIOD 2 STEP 5</w:t>
      </w:r>
    </w:p>
    <w:p w14:paraId="3D661D99"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HEAD</w:t>
      </w:r>
    </w:p>
    <w:p w14:paraId="118A3A8C"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PRINT BUDGET</w:t>
      </w:r>
    </w:p>
    <w:p w14:paraId="7EF4B6A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BUDGET</w:t>
      </w:r>
    </w:p>
    <w:p w14:paraId="0D10A59A" w14:textId="77777777" w:rsidR="0061726F" w:rsidRDefault="0061726F" w:rsidP="00F71F6E">
      <w:pPr>
        <w:autoSpaceDE w:val="0"/>
        <w:autoSpaceDN w:val="0"/>
        <w:adjustRightInd w:val="0"/>
        <w:ind w:firstLine="720"/>
        <w:rPr>
          <w:rFonts w:ascii="Courier" w:hAnsi="Courier" w:cs="Courier"/>
          <w:sz w:val="22"/>
          <w:szCs w:val="22"/>
        </w:rPr>
      </w:pPr>
      <w:r>
        <w:rPr>
          <w:rFonts w:ascii="Courier" w:hAnsi="Courier" w:cs="Courier"/>
          <w:sz w:val="22"/>
          <w:szCs w:val="22"/>
        </w:rPr>
        <w:t>SAVE HEAD</w:t>
      </w:r>
    </w:p>
    <w:p w14:paraId="52ADB293" w14:textId="77777777" w:rsidR="0061726F" w:rsidRDefault="0061726F" w:rsidP="00F71F6E">
      <w:pPr>
        <w:autoSpaceDE w:val="0"/>
        <w:autoSpaceDN w:val="0"/>
        <w:adjustRightInd w:val="0"/>
        <w:rPr>
          <w:rFonts w:ascii="TimesNewRomanPSMT" w:hAnsi="TimesNewRomanPSMT" w:cs="TimesNewRomanPSMT"/>
          <w:sz w:val="22"/>
          <w:szCs w:val="22"/>
        </w:rPr>
      </w:pPr>
    </w:p>
    <w:p w14:paraId="6CA8A2F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Note that the first line cannot be blank, but after the first line blank lines are ignored when the word method is used to specify Output Control data. Indented lines are allowed because of the use of free format input.</w:t>
      </w:r>
    </w:p>
    <w:p w14:paraId="1C81D234" w14:textId="77777777" w:rsidR="0061726F" w:rsidRDefault="0061726F" w:rsidP="00F71F6E">
      <w:pPr>
        <w:autoSpaceDE w:val="0"/>
        <w:autoSpaceDN w:val="0"/>
        <w:adjustRightInd w:val="0"/>
        <w:rPr>
          <w:rFonts w:ascii="Arial" w:hAnsi="Arial" w:cs="Arial"/>
          <w:sz w:val="22"/>
          <w:szCs w:val="22"/>
        </w:rPr>
      </w:pPr>
    </w:p>
    <w:p w14:paraId="3B69C5F8" w14:textId="77777777" w:rsidR="0061726F" w:rsidRPr="00BE475A" w:rsidRDefault="0061726F" w:rsidP="00F71F6E">
      <w:pPr>
        <w:autoSpaceDE w:val="0"/>
        <w:autoSpaceDN w:val="0"/>
        <w:adjustRightInd w:val="0"/>
        <w:rPr>
          <w:rFonts w:ascii="Arial" w:hAnsi="Arial" w:cs="Arial"/>
          <w:b/>
          <w:bCs/>
          <w:sz w:val="22"/>
          <w:szCs w:val="22"/>
        </w:rPr>
      </w:pPr>
      <w:r w:rsidRPr="00BE475A">
        <w:rPr>
          <w:rFonts w:ascii="Arial" w:hAnsi="Arial" w:cs="Arial"/>
          <w:b/>
          <w:bCs/>
          <w:sz w:val="22"/>
          <w:szCs w:val="22"/>
        </w:rPr>
        <w:t>Output Control Using Numeric Codes</w:t>
      </w:r>
    </w:p>
    <w:p w14:paraId="63DC93F5" w14:textId="77777777" w:rsidR="0061726F" w:rsidRDefault="0061726F" w:rsidP="00F71F6E">
      <w:pPr>
        <w:autoSpaceDE w:val="0"/>
        <w:autoSpaceDN w:val="0"/>
        <w:adjustRightInd w:val="0"/>
        <w:rPr>
          <w:rFonts w:ascii="TimesNewRomanPSMT" w:hAnsi="TimesNewRomanPSMT" w:cs="TimesNewRomanPSMT"/>
          <w:sz w:val="22"/>
          <w:szCs w:val="22"/>
        </w:rPr>
      </w:pPr>
    </w:p>
    <w:p w14:paraId="2025082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All variables are free format if the word FREE is specified in Item 1 of the Basic Package input file; otherwise, the variables all have 10-character fields.</w:t>
      </w:r>
    </w:p>
    <w:p w14:paraId="47B78EF3" w14:textId="77777777" w:rsidR="0061726F" w:rsidRDefault="0061726F" w:rsidP="00F71F6E">
      <w:pPr>
        <w:autoSpaceDE w:val="0"/>
        <w:autoSpaceDN w:val="0"/>
        <w:adjustRightInd w:val="0"/>
        <w:rPr>
          <w:rFonts w:ascii="TimesNewRomanPSMT" w:hAnsi="TimesNewRomanPSMT" w:cs="TimesNewRomanPSMT"/>
          <w:sz w:val="22"/>
          <w:szCs w:val="22"/>
        </w:rPr>
      </w:pPr>
    </w:p>
    <w:p w14:paraId="67F3C9A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SIMULATION</w:t>
      </w:r>
    </w:p>
    <w:p w14:paraId="0E8B1F06" w14:textId="77777777" w:rsidR="0061726F" w:rsidRDefault="0061726F" w:rsidP="00F71F6E">
      <w:pPr>
        <w:autoSpaceDE w:val="0"/>
        <w:autoSpaceDN w:val="0"/>
        <w:adjustRightInd w:val="0"/>
        <w:rPr>
          <w:rFonts w:ascii="Courier" w:hAnsi="Courier" w:cs="Courier"/>
          <w:sz w:val="22"/>
          <w:szCs w:val="22"/>
        </w:rPr>
      </w:pPr>
    </w:p>
    <w:p w14:paraId="0A31F47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97D019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BB25E04" w14:textId="77777777" w:rsidR="0061726F" w:rsidRDefault="0061726F" w:rsidP="00F71F6E">
      <w:pPr>
        <w:autoSpaceDE w:val="0"/>
        <w:autoSpaceDN w:val="0"/>
        <w:adjustRightInd w:val="0"/>
        <w:rPr>
          <w:rFonts w:ascii="Courier" w:hAnsi="Courier" w:cs="Courier"/>
          <w:sz w:val="22"/>
          <w:szCs w:val="22"/>
        </w:rPr>
      </w:pPr>
    </w:p>
    <w:p w14:paraId="54CD6B5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IHEDFM IDDNFM IHEDUN IDDNUN</w:t>
      </w:r>
    </w:p>
    <w:p w14:paraId="679C9331" w14:textId="77777777" w:rsidR="0061726F" w:rsidRDefault="0061726F" w:rsidP="00F71F6E">
      <w:pPr>
        <w:autoSpaceDE w:val="0"/>
        <w:autoSpaceDN w:val="0"/>
        <w:adjustRightInd w:val="0"/>
        <w:rPr>
          <w:rFonts w:ascii="TimesNewRomanPSMT" w:hAnsi="TimesNewRomanPSMT" w:cs="TimesNewRomanPSMT"/>
          <w:sz w:val="22"/>
          <w:szCs w:val="22"/>
        </w:rPr>
      </w:pPr>
    </w:p>
    <w:p w14:paraId="7CC7B8C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FOR EACH TIME STEP</w:t>
      </w:r>
    </w:p>
    <w:p w14:paraId="1508C5C6" w14:textId="77777777" w:rsidR="0061726F" w:rsidRDefault="0061726F" w:rsidP="00F71F6E">
      <w:pPr>
        <w:autoSpaceDE w:val="0"/>
        <w:autoSpaceDN w:val="0"/>
        <w:adjustRightInd w:val="0"/>
        <w:rPr>
          <w:rFonts w:ascii="Courier" w:hAnsi="Courier" w:cs="Courier"/>
          <w:sz w:val="22"/>
          <w:szCs w:val="22"/>
        </w:rPr>
      </w:pPr>
    </w:p>
    <w:p w14:paraId="0C97ECD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INCODE IHDDFL IBUDFL ICBCFL</w:t>
      </w:r>
    </w:p>
    <w:p w14:paraId="3B649DA9" w14:textId="77777777" w:rsidR="0061726F" w:rsidRDefault="0061726F" w:rsidP="00F71F6E">
      <w:pPr>
        <w:autoSpaceDE w:val="0"/>
        <w:autoSpaceDN w:val="0"/>
        <w:adjustRightInd w:val="0"/>
        <w:rPr>
          <w:rFonts w:ascii="Courier" w:hAnsi="Courier" w:cs="Courier"/>
          <w:sz w:val="22"/>
          <w:szCs w:val="22"/>
        </w:rPr>
      </w:pPr>
    </w:p>
    <w:p w14:paraId="1E013BC8" w14:textId="77777777" w:rsidR="0061726F" w:rsidRPr="00227443" w:rsidRDefault="0061726F" w:rsidP="00F71F6E">
      <w:pPr>
        <w:autoSpaceDE w:val="0"/>
        <w:autoSpaceDN w:val="0"/>
        <w:adjustRightInd w:val="0"/>
        <w:rPr>
          <w:rFonts w:ascii="Courier" w:hAnsi="Courier" w:cs="Courier"/>
          <w:color w:val="0000FF"/>
          <w:sz w:val="22"/>
          <w:szCs w:val="22"/>
        </w:rPr>
      </w:pPr>
      <w:r>
        <w:rPr>
          <w:rFonts w:ascii="Courier" w:hAnsi="Courier" w:cs="Courier"/>
          <w:sz w:val="22"/>
          <w:szCs w:val="22"/>
        </w:rPr>
        <w:t>3. Hdpr Ddpr Hdsv Ddsv</w:t>
      </w:r>
    </w:p>
    <w:p w14:paraId="305F23E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3 is read 0, 1, or NLAY times, depending on the value of INCODE.)</w:t>
      </w:r>
    </w:p>
    <w:p w14:paraId="4CF109E4" w14:textId="77777777" w:rsidR="0061726F" w:rsidRDefault="0061726F" w:rsidP="00F71F6E">
      <w:pPr>
        <w:autoSpaceDE w:val="0"/>
        <w:autoSpaceDN w:val="0"/>
        <w:adjustRightInd w:val="0"/>
        <w:rPr>
          <w:rFonts w:ascii="TimesNewRomanPSMT" w:hAnsi="TimesNewRomanPSMT" w:cs="TimesNewRomanPSMT"/>
          <w:sz w:val="22"/>
          <w:szCs w:val="22"/>
        </w:rPr>
      </w:pPr>
    </w:p>
    <w:p w14:paraId="561559C7" w14:textId="77777777" w:rsidR="0061726F" w:rsidRPr="00BE475A" w:rsidRDefault="0061726F" w:rsidP="00F71F6E">
      <w:pPr>
        <w:autoSpaceDE w:val="0"/>
        <w:autoSpaceDN w:val="0"/>
        <w:adjustRightInd w:val="0"/>
        <w:rPr>
          <w:rFonts w:ascii="TimesNewRomanPSMT" w:hAnsi="TimesNewRomanPSMT" w:cs="TimesNewRomanPSMT"/>
          <w:b/>
          <w:bCs/>
          <w:sz w:val="22"/>
          <w:szCs w:val="22"/>
        </w:rPr>
      </w:pPr>
      <w:r w:rsidRPr="00BE475A">
        <w:rPr>
          <w:rFonts w:ascii="TimesNewRomanPSMT" w:hAnsi="TimesNewRomanPSMT" w:cs="TimesNewRomanPSMT"/>
          <w:b/>
          <w:bCs/>
          <w:sz w:val="22"/>
          <w:szCs w:val="22"/>
        </w:rPr>
        <w:t>Explanation of Variables Read by Output Control Using Numeric Codes:</w:t>
      </w:r>
    </w:p>
    <w:p w14:paraId="0C21FAFE" w14:textId="77777777" w:rsidR="0061726F" w:rsidRDefault="0061726F" w:rsidP="00F71F6E">
      <w:pPr>
        <w:autoSpaceDE w:val="0"/>
        <w:autoSpaceDN w:val="0"/>
        <w:adjustRightInd w:val="0"/>
        <w:rPr>
          <w:rFonts w:ascii="TimesNewRomanPSMT" w:hAnsi="TimesNewRomanPSMT" w:cs="TimesNewRomanPSMT"/>
          <w:sz w:val="22"/>
          <w:szCs w:val="22"/>
        </w:rPr>
      </w:pPr>
    </w:p>
    <w:p w14:paraId="0EA691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272D9F89" w14:textId="77777777" w:rsidR="0061726F" w:rsidRDefault="0061726F" w:rsidP="00F71F6E">
      <w:pPr>
        <w:autoSpaceDE w:val="0"/>
        <w:autoSpaceDN w:val="0"/>
        <w:adjustRightInd w:val="0"/>
        <w:rPr>
          <w:rFonts w:ascii="Arial" w:hAnsi="Arial" w:cs="Arial"/>
          <w:b/>
          <w:bCs/>
        </w:rPr>
      </w:pPr>
    </w:p>
    <w:p w14:paraId="1C4E20A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IHEDFM—is a code for the format in which heads will be printed. See the description above in the explanation of variables read by output control using words.</w:t>
      </w:r>
    </w:p>
    <w:p w14:paraId="7C46ED32" w14:textId="77777777" w:rsidR="0061726F" w:rsidRDefault="0061726F" w:rsidP="00F71F6E">
      <w:pPr>
        <w:autoSpaceDE w:val="0"/>
        <w:autoSpaceDN w:val="0"/>
        <w:adjustRightInd w:val="0"/>
        <w:rPr>
          <w:rFonts w:ascii="TimesNewRomanPSMT" w:hAnsi="TimesNewRomanPSMT" w:cs="TimesNewRomanPSMT"/>
          <w:sz w:val="22"/>
          <w:szCs w:val="22"/>
        </w:rPr>
      </w:pPr>
    </w:p>
    <w:p w14:paraId="48068B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IDDNFM—is a code for the format in which drawdowns will be printed. The codes are the same as for IHEDFM.</w:t>
      </w:r>
    </w:p>
    <w:p w14:paraId="3E1537E7" w14:textId="77777777" w:rsidR="0061726F" w:rsidRDefault="0061726F" w:rsidP="00F71F6E">
      <w:pPr>
        <w:autoSpaceDE w:val="0"/>
        <w:autoSpaceDN w:val="0"/>
        <w:adjustRightInd w:val="0"/>
        <w:rPr>
          <w:rFonts w:ascii="TimesNewRomanPSMT" w:hAnsi="TimesNewRomanPSMT" w:cs="TimesNewRomanPSMT"/>
          <w:sz w:val="22"/>
          <w:szCs w:val="22"/>
        </w:rPr>
      </w:pPr>
    </w:p>
    <w:p w14:paraId="4F0E5F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IHEDUN—is the unit number on which heads will be saved.</w:t>
      </w:r>
    </w:p>
    <w:p w14:paraId="75728F62" w14:textId="77777777" w:rsidR="0061726F" w:rsidRDefault="0061726F" w:rsidP="00F71F6E">
      <w:pPr>
        <w:autoSpaceDE w:val="0"/>
        <w:autoSpaceDN w:val="0"/>
        <w:adjustRightInd w:val="0"/>
        <w:rPr>
          <w:rFonts w:ascii="TimesNewRomanPSMT" w:hAnsi="TimesNewRomanPSMT" w:cs="TimesNewRomanPSMT"/>
          <w:sz w:val="22"/>
          <w:szCs w:val="22"/>
        </w:rPr>
      </w:pPr>
    </w:p>
    <w:p w14:paraId="46F393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IDDNUN—is the unit number on which drawdowns will be saved.</w:t>
      </w:r>
    </w:p>
    <w:p w14:paraId="09668548" w14:textId="77777777" w:rsidR="0061726F" w:rsidRDefault="0061726F" w:rsidP="00F71F6E">
      <w:pPr>
        <w:autoSpaceDE w:val="0"/>
        <w:autoSpaceDN w:val="0"/>
        <w:adjustRightInd w:val="0"/>
        <w:rPr>
          <w:rFonts w:ascii="TimesNewRomanPSMT" w:hAnsi="TimesNewRomanPSMT" w:cs="TimesNewRomanPSMT"/>
          <w:sz w:val="22"/>
          <w:szCs w:val="22"/>
        </w:rPr>
      </w:pPr>
    </w:p>
    <w:p w14:paraId="3D13D74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INCODE—is the code for reading Item 3.</w:t>
      </w:r>
    </w:p>
    <w:p w14:paraId="3D357FA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&lt; 0, Item 3 flags are used from the last time step. Item 3 is not read.</w:t>
      </w:r>
    </w:p>
    <w:p w14:paraId="486EF57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 0, all layers are treated the same way. Item 3 will consist of one line.</w:t>
      </w:r>
    </w:p>
    <w:p w14:paraId="63CCDC1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INCODE &gt; 0, Item 3 will consist of one line for each layer.</w:t>
      </w:r>
    </w:p>
    <w:p w14:paraId="4523EE64" w14:textId="77777777" w:rsidR="0061726F" w:rsidRDefault="0061726F" w:rsidP="00F71F6E">
      <w:pPr>
        <w:autoSpaceDE w:val="0"/>
        <w:autoSpaceDN w:val="0"/>
        <w:adjustRightInd w:val="0"/>
        <w:rPr>
          <w:rFonts w:ascii="TimesNewRomanPSMT" w:hAnsi="TimesNewRomanPSMT" w:cs="TimesNewRomanPSMT"/>
          <w:sz w:val="22"/>
          <w:szCs w:val="22"/>
        </w:rPr>
      </w:pPr>
    </w:p>
    <w:p w14:paraId="0E7D47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IHDDFL—is a head and drawdown output flag. This flag allows Item 3 flags to be specified in an early time step and then used or not used in subsequent time steps. Thus, using IHDDFL to avoid resetting Item 3 flags every time step may be possible.</w:t>
      </w:r>
    </w:p>
    <w:p w14:paraId="772227D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IHDDFL = 0, no heads or drawdowns will be printed or saved regardless of which Item 3 flags are specified.</w:t>
      </w:r>
    </w:p>
    <w:p w14:paraId="745ECCD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IHDDFL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heads and drawdowns will be printed or saved according to the Item 3 flags.</w:t>
      </w:r>
    </w:p>
    <w:p w14:paraId="73E5A321" w14:textId="77777777" w:rsidR="0061726F" w:rsidRDefault="0061726F" w:rsidP="00F71F6E">
      <w:pPr>
        <w:autoSpaceDE w:val="0"/>
        <w:autoSpaceDN w:val="0"/>
        <w:adjustRightInd w:val="0"/>
        <w:rPr>
          <w:rFonts w:ascii="TimesNewRomanPSMT" w:hAnsi="TimesNewRomanPSMT" w:cs="TimesNewRomanPSMT"/>
          <w:sz w:val="22"/>
          <w:szCs w:val="22"/>
        </w:rPr>
      </w:pPr>
    </w:p>
    <w:p w14:paraId="4BB024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IBUDFL—is a budget print flag.</w:t>
      </w:r>
    </w:p>
    <w:p w14:paraId="3F7116D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IBUDFL = 0, overall volumetric budget will not be printed.</w:t>
      </w:r>
    </w:p>
    <w:p w14:paraId="708578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IBUDFL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overall volumetric budget will be printed.</w:t>
      </w:r>
    </w:p>
    <w:p w14:paraId="4B61AE78" w14:textId="77777777" w:rsidR="0061726F" w:rsidRDefault="0061726F" w:rsidP="00F71F6E">
      <w:pPr>
        <w:autoSpaceDE w:val="0"/>
        <w:autoSpaceDN w:val="0"/>
        <w:adjustRightInd w:val="0"/>
        <w:rPr>
          <w:rFonts w:ascii="TimesNewRomanPSMT" w:hAnsi="TimesNewRomanPSMT" w:cs="TimesNewRomanPSMT"/>
          <w:sz w:val="22"/>
          <w:szCs w:val="22"/>
        </w:rPr>
      </w:pPr>
    </w:p>
    <w:p w14:paraId="7D6F1F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ICBCFL—is a flag for writing cell-by-cell flow data.</w:t>
      </w:r>
    </w:p>
    <w:p w14:paraId="2B13109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ICBCFL = 0, cell-by-cell flow terms are not written to any file.</w:t>
      </w:r>
    </w:p>
    <w:p w14:paraId="157080F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ICBCFL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cell-by-cell flow terms are written to the LIST file or a budget file depending on flags set in the component of flow packages, that is, IWELCB, IRCHCB, and so forth.</w:t>
      </w:r>
    </w:p>
    <w:p w14:paraId="180F82B5" w14:textId="77777777" w:rsidR="0061726F" w:rsidRDefault="0061726F" w:rsidP="00F71F6E">
      <w:pPr>
        <w:autoSpaceDE w:val="0"/>
        <w:autoSpaceDN w:val="0"/>
        <w:adjustRightInd w:val="0"/>
        <w:rPr>
          <w:rFonts w:ascii="TimesNewRomanPSMT" w:hAnsi="TimesNewRomanPSMT" w:cs="TimesNewRomanPSMT"/>
          <w:sz w:val="22"/>
          <w:szCs w:val="22"/>
        </w:rPr>
      </w:pPr>
    </w:p>
    <w:p w14:paraId="261615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Hdpr—is the output flag for head printout.</w:t>
      </w:r>
    </w:p>
    <w:p w14:paraId="384293E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Hdpr = 0, head is not printed for the corresponding layer.</w:t>
      </w:r>
    </w:p>
    <w:p w14:paraId="6D2FFF2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printed for the corresponding layer.</w:t>
      </w:r>
    </w:p>
    <w:p w14:paraId="655D0C0E" w14:textId="77777777" w:rsidR="0061726F" w:rsidRDefault="0061726F" w:rsidP="00F71F6E">
      <w:pPr>
        <w:autoSpaceDE w:val="0"/>
        <w:autoSpaceDN w:val="0"/>
        <w:adjustRightInd w:val="0"/>
        <w:rPr>
          <w:rFonts w:ascii="TimesNewRomanPSMT" w:hAnsi="TimesNewRomanPSMT" w:cs="TimesNewRomanPSMT"/>
          <w:sz w:val="22"/>
          <w:szCs w:val="22"/>
        </w:rPr>
      </w:pPr>
    </w:p>
    <w:p w14:paraId="3DA4639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Ddpr—is the output flag for drawdown printout.</w:t>
      </w:r>
    </w:p>
    <w:p w14:paraId="668E0813"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Ddpr = 0, drawdown is not printed for the corresponding layer.</w:t>
      </w:r>
    </w:p>
    <w:p w14:paraId="71D8A7C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Ddpr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printed for the corresponding layer.</w:t>
      </w:r>
    </w:p>
    <w:p w14:paraId="1FA96632" w14:textId="77777777" w:rsidR="0061726F" w:rsidRDefault="0061726F" w:rsidP="00F71F6E">
      <w:pPr>
        <w:autoSpaceDE w:val="0"/>
        <w:autoSpaceDN w:val="0"/>
        <w:adjustRightInd w:val="0"/>
        <w:rPr>
          <w:rFonts w:ascii="TimesNewRomanPSMT" w:hAnsi="TimesNewRomanPSMT" w:cs="TimesNewRomanPSMT"/>
          <w:sz w:val="22"/>
          <w:szCs w:val="22"/>
        </w:rPr>
      </w:pPr>
    </w:p>
    <w:p w14:paraId="40C24B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Hdsv—is the output flag for head save.</w:t>
      </w:r>
    </w:p>
    <w:p w14:paraId="78C53497"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Hdsv = 0, head is not saved for the corresponding layer.</w:t>
      </w:r>
    </w:p>
    <w:p w14:paraId="407F780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Hdsv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head is saved for the corresponding layer.</w:t>
      </w:r>
    </w:p>
    <w:p w14:paraId="752C38B2" w14:textId="77777777" w:rsidR="0061726F" w:rsidRDefault="0061726F" w:rsidP="00F71F6E">
      <w:pPr>
        <w:autoSpaceDE w:val="0"/>
        <w:autoSpaceDN w:val="0"/>
        <w:adjustRightInd w:val="0"/>
        <w:rPr>
          <w:rFonts w:ascii="TimesNewRomanPSMT" w:hAnsi="TimesNewRomanPSMT" w:cs="TimesNewRomanPSMT"/>
          <w:sz w:val="22"/>
          <w:szCs w:val="22"/>
        </w:rPr>
      </w:pPr>
    </w:p>
    <w:p w14:paraId="3C87FF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Ddsv—is the output flag for drawdown save.</w:t>
      </w:r>
    </w:p>
    <w:p w14:paraId="48637381"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Ddsv = 0, drawdown is not saved for the corresponding layer.</w:t>
      </w:r>
    </w:p>
    <w:p w14:paraId="2A52E6F1" w14:textId="77777777" w:rsidR="0061726F" w:rsidRDefault="0061726F" w:rsidP="00F71F6E">
      <w:pPr>
        <w:autoSpaceDE w:val="0"/>
        <w:autoSpaceDN w:val="0"/>
        <w:adjustRightInd w:val="0"/>
        <w:ind w:firstLine="720"/>
        <w:rPr>
          <w:rFonts w:ascii="Arial" w:hAnsi="Arial" w:cs="Arial"/>
          <w:b/>
          <w:bCs/>
          <w:sz w:val="26"/>
          <w:szCs w:val="26"/>
        </w:rPr>
      </w:pPr>
      <w:r>
        <w:rPr>
          <w:rFonts w:ascii="TimesNewRomanPSMT" w:hAnsi="TimesNewRomanPSMT" w:cs="TimesNewRomanPSMT"/>
          <w:sz w:val="22"/>
          <w:szCs w:val="22"/>
        </w:rPr>
        <w:t xml:space="preserve">If Ddsv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drawdown is saved for the corresponding layer.</w:t>
      </w:r>
      <w:r>
        <w:rPr>
          <w:rFonts w:ascii="Arial" w:hAnsi="Arial" w:cs="Arial"/>
          <w:b/>
          <w:bCs/>
          <w:sz w:val="26"/>
          <w:szCs w:val="26"/>
        </w:rPr>
        <w:t xml:space="preserve">  </w:t>
      </w:r>
    </w:p>
    <w:p w14:paraId="4972858A" w14:textId="77777777" w:rsidR="0061726F" w:rsidRDefault="0061726F" w:rsidP="00F71F6E">
      <w:pPr>
        <w:autoSpaceDE w:val="0"/>
        <w:autoSpaceDN w:val="0"/>
        <w:adjustRightInd w:val="0"/>
        <w:ind w:firstLine="720"/>
        <w:rPr>
          <w:rFonts w:ascii="Arial" w:hAnsi="Arial" w:cs="Arial"/>
          <w:b/>
          <w:bCs/>
          <w:sz w:val="26"/>
          <w:szCs w:val="26"/>
        </w:rPr>
      </w:pPr>
    </w:p>
    <w:p w14:paraId="4979DEBE" w14:textId="77777777" w:rsidR="0061726F" w:rsidRDefault="0061726F" w:rsidP="00901D18">
      <w:pPr>
        <w:pStyle w:val="Heading2"/>
      </w:pPr>
      <w:r>
        <w:br w:type="page"/>
      </w:r>
      <w:bookmarkStart w:id="15" w:name="_Toc369501762"/>
      <w:r>
        <w:lastRenderedPageBreak/>
        <w:t xml:space="preserve">Block-Centered Flow </w:t>
      </w:r>
      <w:r w:rsidR="00F71F6E">
        <w:t>(BCF</w:t>
      </w:r>
      <w:r w:rsidR="000F25D5">
        <w:t>6</w:t>
      </w:r>
      <w:r w:rsidR="00F71F6E">
        <w:t xml:space="preserve">) </w:t>
      </w:r>
      <w:r>
        <w:t>Package</w:t>
      </w:r>
      <w:bookmarkEnd w:id="15"/>
    </w:p>
    <w:p w14:paraId="6362F0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Block-Centered Flow (BCF</w:t>
      </w:r>
      <w:r w:rsidR="000F25D5">
        <w:rPr>
          <w:rFonts w:ascii="TimesNewRomanPSMT" w:hAnsi="TimesNewRomanPSMT" w:cs="TimesNewRomanPSMT"/>
          <w:sz w:val="22"/>
          <w:szCs w:val="22"/>
        </w:rPr>
        <w:t>6</w:t>
      </w:r>
      <w:r>
        <w:rPr>
          <w:rFonts w:ascii="TimesNewRomanPSMT" w:hAnsi="TimesNewRomanPSMT" w:cs="TimesNewRomanPSMT"/>
          <w:sz w:val="22"/>
          <w:szCs w:val="22"/>
        </w:rPr>
        <w:t>) Package is read from the file that is type "BCF6" in the Name File.</w:t>
      </w:r>
      <w:r w:rsidR="00652DB5">
        <w:rPr>
          <w:rFonts w:ascii="TimesNewRomanPSMT" w:hAnsi="TimesNewRomanPSMT" w:cs="TimesNewRomanPSMT"/>
          <w:sz w:val="22"/>
          <w:szCs w:val="22"/>
        </w:rPr>
        <w:t xml:space="preserve"> </w:t>
      </w:r>
      <w:r>
        <w:rPr>
          <w:rFonts w:ascii="TimesNewRomanPSMT" w:hAnsi="TimesNewRomanPSMT" w:cs="TimesNewRomanPSMT"/>
          <w:sz w:val="22"/>
          <w:szCs w:val="22"/>
        </w:rPr>
        <w:t>The BCF Package is an alternative to the LPF Package. Both packages should not be used simultaneously.</w:t>
      </w:r>
    </w:p>
    <w:p w14:paraId="65A496F5" w14:textId="77777777" w:rsidR="0061726F" w:rsidRDefault="0061726F" w:rsidP="00F71F6E">
      <w:pPr>
        <w:autoSpaceDE w:val="0"/>
        <w:autoSpaceDN w:val="0"/>
        <w:adjustRightInd w:val="0"/>
        <w:rPr>
          <w:rFonts w:ascii="TimesNewRomanPSMT" w:hAnsi="TimesNewRomanPSMT" w:cs="TimesNewRomanPSMT"/>
          <w:sz w:val="22"/>
          <w:szCs w:val="22"/>
        </w:rPr>
      </w:pPr>
    </w:p>
    <w:p w14:paraId="7640201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151B6866" w14:textId="77777777" w:rsidR="0061726F" w:rsidRDefault="0061726F" w:rsidP="00F71F6E">
      <w:pPr>
        <w:autoSpaceDE w:val="0"/>
        <w:autoSpaceDN w:val="0"/>
        <w:adjustRightInd w:val="0"/>
        <w:rPr>
          <w:rFonts w:ascii="Courier" w:hAnsi="Courier" w:cs="Courier"/>
          <w:sz w:val="22"/>
          <w:szCs w:val="22"/>
        </w:rPr>
      </w:pPr>
    </w:p>
    <w:p w14:paraId="5780CF52"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 1a</w:t>
      </w:r>
    </w:p>
    <w:p w14:paraId="039E5476" w14:textId="77777777" w:rsidR="0061726F" w:rsidRPr="006E147D" w:rsidRDefault="0061726F" w:rsidP="00F71F6E">
      <w:pPr>
        <w:autoSpaceDE w:val="0"/>
        <w:autoSpaceDN w:val="0"/>
        <w:adjustRightInd w:val="0"/>
        <w:rPr>
          <w:rFonts w:ascii="Courier" w:hAnsi="Courier" w:cs="Courier"/>
          <w:color w:val="0000FF"/>
          <w:sz w:val="22"/>
          <w:szCs w:val="22"/>
        </w:rPr>
      </w:pPr>
      <w:r w:rsidRPr="00727306">
        <w:rPr>
          <w:rFonts w:ascii="Courier" w:hAnsi="Courier" w:cs="Courier"/>
          <w:color w:val="0000FF"/>
          <w:sz w:val="22"/>
          <w:szCs w:val="22"/>
        </w:rPr>
        <w:t xml:space="preserve">1a. </w:t>
      </w:r>
      <w:r w:rsidRPr="006E147D">
        <w:rPr>
          <w:rFonts w:ascii="Courier" w:hAnsi="Courier" w:cs="Courier"/>
          <w:color w:val="0000FF"/>
          <w:sz w:val="22"/>
          <w:szCs w:val="22"/>
        </w:rPr>
        <w:t xml:space="preserve">IBCFCB HDRY IWDFLG WETFCT IWETIT IHDWET </w:t>
      </w:r>
      <w:r>
        <w:rPr>
          <w:rFonts w:ascii="Courier" w:hAnsi="Courier" w:cs="Courier"/>
          <w:color w:val="0000FF"/>
          <w:sz w:val="22"/>
          <w:szCs w:val="22"/>
        </w:rPr>
        <w:t xml:space="preserve">IKVFLAG </w:t>
      </w:r>
      <w:r w:rsidRPr="006E147D">
        <w:rPr>
          <w:rFonts w:ascii="Courier" w:hAnsi="Courier" w:cs="Courier"/>
          <w:color w:val="0000FF"/>
          <w:sz w:val="22"/>
          <w:szCs w:val="22"/>
        </w:rPr>
        <w:t>IKCFLAG</w:t>
      </w:r>
    </w:p>
    <w:p w14:paraId="6C1AD3E9"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 xml:space="preserve">These </w:t>
      </w:r>
      <w:r>
        <w:rPr>
          <w:rFonts w:ascii="TimesNewRomanPSMT" w:hAnsi="TimesNewRomanPSMT" w:cs="TimesNewRomanPSMT"/>
          <w:color w:val="0000FF"/>
          <w:sz w:val="22"/>
          <w:szCs w:val="22"/>
        </w:rPr>
        <w:t>EIGHT</w:t>
      </w:r>
      <w:r w:rsidRPr="006E147D">
        <w:rPr>
          <w:rFonts w:ascii="TimesNewRomanPSMT" w:hAnsi="TimesNewRomanPSMT" w:cs="TimesNewRomanPSMT"/>
          <w:color w:val="0000FF"/>
          <w:sz w:val="22"/>
          <w:szCs w:val="22"/>
        </w:rPr>
        <w:t xml:space="preserve"> variables are free format if the option “FREE” is specified in the Basic Package input file; otherwise,</w:t>
      </w:r>
      <w:r>
        <w:rPr>
          <w:rFonts w:ascii="TimesNewRomanPSMT" w:hAnsi="TimesNewRomanPSMT" w:cs="TimesNewRomanPSMT"/>
          <w:color w:val="0000FF"/>
          <w:sz w:val="22"/>
          <w:szCs w:val="22"/>
        </w:rPr>
        <w:t xml:space="preserve"> </w:t>
      </w:r>
      <w:r w:rsidRPr="006E147D">
        <w:rPr>
          <w:rFonts w:ascii="TimesNewRomanPSMT" w:hAnsi="TimesNewRomanPSMT" w:cs="TimesNewRomanPSMT"/>
          <w:color w:val="0000FF"/>
          <w:sz w:val="22"/>
          <w:szCs w:val="22"/>
        </w:rPr>
        <w:t>the variables all have 10-character fields.</w:t>
      </w:r>
    </w:p>
    <w:p w14:paraId="5C406F74" w14:textId="77777777" w:rsidR="0061726F" w:rsidRDefault="0061726F" w:rsidP="00F71F6E">
      <w:pPr>
        <w:autoSpaceDE w:val="0"/>
        <w:autoSpaceDN w:val="0"/>
        <w:adjustRightInd w:val="0"/>
        <w:rPr>
          <w:rFonts w:ascii="Courier" w:hAnsi="Courier" w:cs="Courier"/>
          <w:sz w:val="22"/>
          <w:szCs w:val="22"/>
        </w:rPr>
      </w:pPr>
    </w:p>
    <w:p w14:paraId="2F009EDE" w14:textId="77777777" w:rsidR="0061726F" w:rsidRPr="00FA2784" w:rsidRDefault="0061726F" w:rsidP="00F71F6E">
      <w:pPr>
        <w:autoSpaceDE w:val="0"/>
        <w:autoSpaceDN w:val="0"/>
        <w:adjustRightInd w:val="0"/>
        <w:rPr>
          <w:rFonts w:ascii="Courier" w:hAnsi="Courier" w:cs="Courier"/>
          <w:b/>
          <w:bCs/>
          <w:sz w:val="22"/>
          <w:szCs w:val="22"/>
          <w:u w:val="single"/>
        </w:rPr>
      </w:pPr>
      <w:r w:rsidRPr="00FA2784">
        <w:rPr>
          <w:rFonts w:ascii="TimesNewRomanPSMT" w:hAnsi="TimesNewRomanPSMT" w:cs="TimesNewRomanPSMT"/>
          <w:b/>
          <w:bCs/>
          <w:color w:val="0000FF"/>
          <w:sz w:val="22"/>
          <w:szCs w:val="22"/>
          <w:u w:val="single"/>
        </w:rPr>
        <w:t xml:space="preserve">Otherwise, 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not used then read item 1b for structured input</w:t>
      </w:r>
    </w:p>
    <w:p w14:paraId="45DB697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1b. IBCFCB HDRY IWDFLG WETFCT IWETIT IHDWET </w:t>
      </w:r>
      <w:r w:rsidRPr="00652F73">
        <w:rPr>
          <w:rFonts w:ascii="Courier" w:hAnsi="Courier" w:cs="Courier"/>
          <w:color w:val="0000FF"/>
          <w:sz w:val="22"/>
          <w:szCs w:val="22"/>
        </w:rPr>
        <w:t>IKVFLAG</w:t>
      </w:r>
    </w:p>
    <w:p w14:paraId="0D68CFC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w:t>
      </w:r>
      <w:r w:rsidR="00FF0613">
        <w:rPr>
          <w:rFonts w:ascii="TimesNewRomanPSMT" w:hAnsi="TimesNewRomanPSMT" w:cs="TimesNewRomanPSMT"/>
          <w:sz w:val="22"/>
          <w:szCs w:val="22"/>
        </w:rPr>
        <w:t xml:space="preserve">seven </w:t>
      </w:r>
      <w:r>
        <w:rPr>
          <w:rFonts w:ascii="TimesNewRomanPSMT" w:hAnsi="TimesNewRomanPSMT" w:cs="TimesNewRomanPSMT"/>
          <w:sz w:val="22"/>
          <w:szCs w:val="22"/>
        </w:rPr>
        <w:t>variables are free format if the option “FREE” is specified in the Basic Package input file; otherwise,</w:t>
      </w:r>
      <w:r w:rsidR="00FF0613">
        <w:rPr>
          <w:rFonts w:ascii="TimesNewRomanPSMT" w:hAnsi="TimesNewRomanPSMT" w:cs="TimesNewRomanPSMT"/>
          <w:sz w:val="22"/>
          <w:szCs w:val="22"/>
        </w:rPr>
        <w:t xml:space="preserve"> </w:t>
      </w:r>
      <w:r>
        <w:rPr>
          <w:rFonts w:ascii="TimesNewRomanPSMT" w:hAnsi="TimesNewRomanPSMT" w:cs="TimesNewRomanPSMT"/>
          <w:sz w:val="22"/>
          <w:szCs w:val="22"/>
        </w:rPr>
        <w:t>the variables all have 10-character fields.</w:t>
      </w:r>
    </w:p>
    <w:p w14:paraId="08F7897E" w14:textId="77777777" w:rsidR="0061726F" w:rsidRDefault="0061726F" w:rsidP="00F71F6E">
      <w:pPr>
        <w:autoSpaceDE w:val="0"/>
        <w:autoSpaceDN w:val="0"/>
        <w:adjustRightInd w:val="0"/>
        <w:rPr>
          <w:rFonts w:ascii="Courier" w:hAnsi="Courier" w:cs="Courier"/>
          <w:sz w:val="22"/>
          <w:szCs w:val="22"/>
        </w:rPr>
      </w:pPr>
    </w:p>
    <w:p w14:paraId="1B6260D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Ltype(NLAY)</w:t>
      </w:r>
    </w:p>
    <w:p w14:paraId="282A0F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one value for each layer. These values are free format if the word FREE is specified in Item 1 of the Basic</w:t>
      </w:r>
      <w:r w:rsidR="00652DB5">
        <w:rPr>
          <w:rFonts w:ascii="TimesNewRomanPSMT" w:hAnsi="TimesNewRomanPSMT" w:cs="TimesNewRomanPSMT"/>
          <w:sz w:val="22"/>
          <w:szCs w:val="22"/>
        </w:rPr>
        <w:t xml:space="preserve"> </w:t>
      </w:r>
      <w:r>
        <w:rPr>
          <w:rFonts w:ascii="TimesNewRomanPSMT" w:hAnsi="TimesNewRomanPSMT" w:cs="TimesNewRomanPSMT"/>
          <w:sz w:val="22"/>
          <w:szCs w:val="22"/>
        </w:rPr>
        <w:t>Package input file; otherwise, the values are read using fixed format fields that are each 2 characters wide</w:t>
      </w:r>
      <w:r w:rsidR="00652DB5">
        <w:rPr>
          <w:rFonts w:ascii="TimesNewRomanPSMT" w:hAnsi="TimesNewRomanPSMT" w:cs="TimesNewRomanPSMT"/>
          <w:sz w:val="22"/>
          <w:szCs w:val="22"/>
        </w:rPr>
        <w:t xml:space="preserve"> </w:t>
      </w:r>
      <w:r>
        <w:rPr>
          <w:rFonts w:ascii="TimesNewRomanPSMT" w:hAnsi="TimesNewRomanPSMT" w:cs="TimesNewRomanPSMT"/>
          <w:sz w:val="22"/>
          <w:szCs w:val="22"/>
        </w:rPr>
        <w:t>with 40 values per line. Use only as many lines as required for the number of model layers.</w:t>
      </w:r>
    </w:p>
    <w:p w14:paraId="70A30F80" w14:textId="77777777" w:rsidR="0061726F" w:rsidRDefault="0061726F" w:rsidP="00F71F6E">
      <w:pPr>
        <w:autoSpaceDE w:val="0"/>
        <w:autoSpaceDN w:val="0"/>
        <w:adjustRightInd w:val="0"/>
        <w:rPr>
          <w:rFonts w:ascii="TimesNewRomanPSMT" w:hAnsi="TimesNewRomanPSMT" w:cs="TimesNewRomanPSMT"/>
          <w:sz w:val="22"/>
          <w:szCs w:val="22"/>
        </w:rPr>
      </w:pPr>
    </w:p>
    <w:p w14:paraId="3A9690B2" w14:textId="77777777" w:rsidR="0061726F" w:rsidRPr="006A1993"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Read item 3 for structured grids. For unstructured grids, read item 3 only if IKCFLAG = </w:t>
      </w:r>
      <w:r w:rsidR="00603644">
        <w:rPr>
          <w:rFonts w:ascii="TimesNewRomanPSMT" w:hAnsi="TimesNewRomanPSMT" w:cs="TimesNewRomanPSMT"/>
          <w:sz w:val="22"/>
          <w:szCs w:val="22"/>
        </w:rPr>
        <w:t>0</w:t>
      </w:r>
      <w:r>
        <w:rPr>
          <w:rFonts w:ascii="TimesNewRomanPSMT" w:hAnsi="TimesNewRomanPSMT" w:cs="TimesNewRomanPSMT"/>
          <w:sz w:val="22"/>
          <w:szCs w:val="22"/>
        </w:rPr>
        <w:t xml:space="preserve"> for nodal input of hydraulic conductivities</w:t>
      </w:r>
      <w:r w:rsidRPr="006A1993">
        <w:rPr>
          <w:rFonts w:ascii="TimesNewRomanPSMT" w:hAnsi="TimesNewRomanPSMT" w:cs="TimesNewRomanPSMT"/>
          <w:sz w:val="22"/>
          <w:szCs w:val="22"/>
        </w:rPr>
        <w:t xml:space="preserve">. </w:t>
      </w:r>
    </w:p>
    <w:p w14:paraId="3D39C56C" w14:textId="77777777" w:rsidR="0061726F" w:rsidRPr="006A1993" w:rsidRDefault="0061726F" w:rsidP="00F71F6E">
      <w:pPr>
        <w:autoSpaceDE w:val="0"/>
        <w:autoSpaceDN w:val="0"/>
        <w:adjustRightInd w:val="0"/>
        <w:rPr>
          <w:rFonts w:ascii="Courier" w:hAnsi="Courier" w:cs="Courier"/>
          <w:sz w:val="22"/>
          <w:szCs w:val="22"/>
        </w:rPr>
      </w:pPr>
      <w:r w:rsidRPr="006A1993">
        <w:rPr>
          <w:rFonts w:ascii="Courier" w:hAnsi="Courier" w:cs="Courier"/>
          <w:sz w:val="22"/>
          <w:szCs w:val="22"/>
        </w:rPr>
        <w:t>3. TRPY(NLAY) -- U1DREL</w:t>
      </w:r>
    </w:p>
    <w:p w14:paraId="6C578205" w14:textId="77777777" w:rsidR="0061726F" w:rsidRDefault="0061726F" w:rsidP="00F71F6E">
      <w:pPr>
        <w:autoSpaceDE w:val="0"/>
        <w:autoSpaceDN w:val="0"/>
        <w:adjustRightInd w:val="0"/>
        <w:rPr>
          <w:rFonts w:ascii="Courier" w:hAnsi="Courier" w:cs="Courier"/>
          <w:sz w:val="22"/>
          <w:szCs w:val="22"/>
        </w:rPr>
      </w:pPr>
    </w:p>
    <w:p w14:paraId="7423E616" w14:textId="77777777" w:rsidR="0061726F" w:rsidRDefault="0061726F" w:rsidP="00F71F6E">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 then read item</w:t>
      </w:r>
      <w:r>
        <w:rPr>
          <w:rFonts w:ascii="TimesNewRomanPSMT" w:hAnsi="TimesNewRomanPSMT" w:cs="TimesNewRomanPSMT"/>
          <w:b/>
          <w:bCs/>
          <w:color w:val="0000FF"/>
          <w:sz w:val="22"/>
          <w:szCs w:val="22"/>
          <w:u w:val="single"/>
        </w:rPr>
        <w:t xml:space="preserve"> 4 if any layer is anisotropic (i.e., if any of TRPY is not equal to one. </w:t>
      </w:r>
    </w:p>
    <w:p w14:paraId="203EC5F7"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t>4</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F54CE1">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233D64D5" w14:textId="77777777" w:rsidR="0061726F" w:rsidRDefault="0061726F" w:rsidP="00F71F6E">
      <w:pPr>
        <w:autoSpaceDE w:val="0"/>
        <w:autoSpaceDN w:val="0"/>
        <w:adjustRightInd w:val="0"/>
        <w:rPr>
          <w:rFonts w:ascii="Courier" w:hAnsi="Courier" w:cs="Courier"/>
          <w:sz w:val="22"/>
          <w:szCs w:val="22"/>
        </w:rPr>
      </w:pPr>
    </w:p>
    <w:p w14:paraId="0551F987"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 xml:space="preserve">option is used then read items </w:t>
      </w:r>
      <w:r>
        <w:rPr>
          <w:rFonts w:ascii="TimesNewRomanPSMT" w:hAnsi="TimesNewRomanPSMT" w:cs="TimesNewRomanPSMT"/>
          <w:b/>
          <w:bCs/>
          <w:color w:val="0000FF"/>
          <w:sz w:val="22"/>
          <w:szCs w:val="22"/>
          <w:u w:val="single"/>
        </w:rPr>
        <w:t>5</w:t>
      </w:r>
      <w:r w:rsidRPr="00FA2784">
        <w:rPr>
          <w:rFonts w:ascii="TimesNewRomanPSMT" w:hAnsi="TimesNewRomanPSMT" w:cs="TimesNewRomanPSMT"/>
          <w:b/>
          <w:bCs/>
          <w:color w:val="0000FF"/>
          <w:sz w:val="22"/>
          <w:szCs w:val="22"/>
          <w:u w:val="single"/>
        </w:rPr>
        <w:t xml:space="preserve"> through </w:t>
      </w:r>
      <w:r>
        <w:rPr>
          <w:rFonts w:ascii="TimesNewRomanPSMT" w:hAnsi="TimesNewRomanPSMT" w:cs="TimesNewRomanPSMT"/>
          <w:b/>
          <w:bCs/>
          <w:color w:val="0000FF"/>
          <w:sz w:val="22"/>
          <w:szCs w:val="22"/>
          <w:u w:val="single"/>
        </w:rPr>
        <w:t>11</w:t>
      </w:r>
      <w:r w:rsidRPr="00FA2784">
        <w:rPr>
          <w:rFonts w:ascii="TimesNewRomanPSMT" w:hAnsi="TimesNewRomanPSMT" w:cs="TimesNewRomanPSMT"/>
          <w:b/>
          <w:bCs/>
          <w:color w:val="0000FF"/>
          <w:sz w:val="22"/>
          <w:szCs w:val="22"/>
          <w:u w:val="single"/>
        </w:rPr>
        <w:t>.</w:t>
      </w:r>
      <w:r w:rsidRPr="000F06E1">
        <w:rPr>
          <w:rFonts w:ascii="TimesNewRomanPSMT" w:hAnsi="TimesNewRomanPSMT" w:cs="TimesNewRomanPSMT"/>
          <w:color w:val="0000FF"/>
          <w:sz w:val="22"/>
          <w:szCs w:val="22"/>
        </w:rPr>
        <w:t xml:space="preserve"> A subset of the following one-dimensional variables is used to describe each node. The variables needed for each node depend on the layer-type code of the layer in which the node resides (LAYCON, which is defined as part of the Item-2 Ltype), whether the simulation has any transient stress periods (at least one stress period defined in the Discretization File specifies Ss/Tr as “TR”), and if the wetting capability is active (IWDFLG not 0). Unneeded variables must be omitted. In no situation will all variables be required. </w:t>
      </w:r>
    </w:p>
    <w:p w14:paraId="34DE61B9"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257BA17" w14:textId="77777777" w:rsidR="0061726F" w:rsidRPr="000F06E1" w:rsidRDefault="0061726F" w:rsidP="00F71F6E">
      <w:pPr>
        <w:autoSpaceDE w:val="0"/>
        <w:autoSpaceDN w:val="0"/>
        <w:adjustRightInd w:val="0"/>
        <w:rPr>
          <w:rFonts w:ascii="TimesNewRomanPSMT" w:hAnsi="TimesNewRomanPSMT" w:cs="TimesNewRomanPSMT"/>
          <w:color w:val="0000FF"/>
          <w:sz w:val="22"/>
          <w:szCs w:val="22"/>
        </w:rPr>
      </w:pPr>
      <w:r w:rsidRPr="00FA2784">
        <w:rPr>
          <w:rFonts w:ascii="TimesNewRomanPSMT" w:hAnsi="TimesNewRomanPSMT" w:cs="TimesNewRomanPSMT"/>
          <w:color w:val="0000FF"/>
          <w:sz w:val="22"/>
          <w:szCs w:val="22"/>
        </w:rPr>
        <w:t xml:space="preserve">The required variables </w:t>
      </w:r>
      <w:r>
        <w:rPr>
          <w:rFonts w:ascii="TimesNewRomanPSMT" w:hAnsi="TimesNewRomanPSMT" w:cs="TimesNewRomanPSMT"/>
          <w:color w:val="0000FF"/>
          <w:sz w:val="22"/>
          <w:szCs w:val="22"/>
        </w:rPr>
        <w:t xml:space="preserve">for </w:t>
      </w:r>
      <w:r w:rsidRPr="00FA2784">
        <w:rPr>
          <w:rFonts w:ascii="TimesNewRomanPSMT" w:hAnsi="TimesNewRomanPSMT" w:cs="TimesNewRomanPSMT"/>
          <w:color w:val="0000FF"/>
          <w:sz w:val="22"/>
          <w:szCs w:val="22"/>
        </w:rPr>
        <w:t xml:space="preserve">Items </w:t>
      </w:r>
      <w:r w:rsidR="004B352B">
        <w:rPr>
          <w:rFonts w:ascii="TimesNewRomanPSMT" w:hAnsi="TimesNewRomanPSMT" w:cs="TimesNewRomanPSMT"/>
          <w:color w:val="0000FF"/>
          <w:sz w:val="22"/>
          <w:szCs w:val="22"/>
        </w:rPr>
        <w:t>5-10</w:t>
      </w:r>
      <w:r w:rsidRPr="00FA2784">
        <w:rPr>
          <w:rFonts w:ascii="TimesNewRomanPSMT" w:hAnsi="TimesNewRomanPSMT" w:cs="TimesNewRomanPSMT"/>
          <w:color w:val="0000FF"/>
          <w:sz w:val="22"/>
          <w:szCs w:val="22"/>
        </w:rPr>
        <w:t xml:space="preserve"> for layer 1 are read first; then the variables for layer 2 and so forth</w:t>
      </w:r>
      <w:r>
        <w:rPr>
          <w:rFonts w:ascii="TimesNewRomanPSMT" w:hAnsi="TimesNewRomanPSMT" w:cs="TimesNewRomanPSMT"/>
          <w:color w:val="0000FF"/>
          <w:sz w:val="22"/>
          <w:szCs w:val="22"/>
        </w:rPr>
        <w:t>. Also note that there may be different number of nodes per layer (</w:t>
      </w:r>
      <w:r>
        <w:rPr>
          <w:rFonts w:ascii="Courier" w:hAnsi="Courier" w:cs="Courier"/>
          <w:color w:val="0000FF"/>
          <w:sz w:val="22"/>
          <w:szCs w:val="22"/>
        </w:rPr>
        <w:t>NDSLAY</w:t>
      </w:r>
      <w:r>
        <w:rPr>
          <w:rFonts w:ascii="TimesNewRomanPSMT" w:hAnsi="TimesNewRomanPSMT" w:cs="TimesNewRomanPSMT"/>
          <w:color w:val="0000FF"/>
          <w:sz w:val="22"/>
          <w:szCs w:val="22"/>
        </w:rPr>
        <w:t>) for an unstructured grid.</w:t>
      </w:r>
    </w:p>
    <w:p w14:paraId="0A8AF3ED" w14:textId="77777777" w:rsidR="0061726F" w:rsidRDefault="0061726F" w:rsidP="00F71F6E">
      <w:pPr>
        <w:autoSpaceDE w:val="0"/>
        <w:autoSpaceDN w:val="0"/>
        <w:adjustRightInd w:val="0"/>
        <w:rPr>
          <w:rFonts w:ascii="Courier" w:hAnsi="Courier" w:cs="Courier"/>
          <w:sz w:val="22"/>
          <w:szCs w:val="22"/>
        </w:rPr>
      </w:pPr>
    </w:p>
    <w:p w14:paraId="0FBC905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5</w:t>
      </w:r>
      <w:r w:rsidRPr="00727306">
        <w:rPr>
          <w:rFonts w:ascii="Courier" w:hAnsi="Courier" w:cs="Courier"/>
          <w:color w:val="0000FF"/>
          <w:sz w:val="22"/>
          <w:szCs w:val="22"/>
        </w:rPr>
        <w:t>.</w:t>
      </w:r>
      <w:r>
        <w:rPr>
          <w:rFonts w:ascii="Courier" w:hAnsi="Courier" w:cs="Courier"/>
          <w:sz w:val="22"/>
          <w:szCs w:val="22"/>
        </w:rPr>
        <w:t xml:space="preserve"> </w:t>
      </w:r>
      <w:r w:rsidRPr="00147C11">
        <w:rPr>
          <w:rFonts w:ascii="Courier" w:hAnsi="Courier" w:cs="Courier"/>
          <w:color w:val="0000FF"/>
          <w:sz w:val="22"/>
          <w:szCs w:val="22"/>
        </w:rPr>
        <w:t>[Sf1(</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 xml:space="preserve">DREL </w:t>
      </w:r>
      <w:r w:rsidRPr="00147C11">
        <w:rPr>
          <w:rFonts w:ascii="TimesNewRomanPSMT" w:hAnsi="TimesNewRomanPSMT" w:cs="TimesNewRomanPSMT"/>
          <w:color w:val="0000FF"/>
          <w:sz w:val="22"/>
          <w:szCs w:val="22"/>
        </w:rPr>
        <w:t>If there is at least one transient stress period.</w:t>
      </w:r>
    </w:p>
    <w:p w14:paraId="4FF9E06C" w14:textId="77777777" w:rsidR="0061726F" w:rsidRDefault="0061726F" w:rsidP="00F71F6E">
      <w:pPr>
        <w:autoSpaceDE w:val="0"/>
        <w:autoSpaceDN w:val="0"/>
        <w:adjustRightInd w:val="0"/>
        <w:rPr>
          <w:rFonts w:ascii="Courier" w:hAnsi="Courier" w:cs="Courier"/>
          <w:color w:val="0000FF"/>
          <w:sz w:val="22"/>
          <w:szCs w:val="22"/>
        </w:rPr>
      </w:pPr>
    </w:p>
    <w:p w14:paraId="40237D61" w14:textId="77777777" w:rsidR="0061726F" w:rsidRPr="00FA2784" w:rsidRDefault="0061726F" w:rsidP="00F71F6E">
      <w:pPr>
        <w:autoSpaceDE w:val="0"/>
        <w:autoSpaceDN w:val="0"/>
        <w:adjustRightInd w:val="0"/>
        <w:rPr>
          <w:rFonts w:ascii="Courier" w:hAnsi="Courier" w:cs="Courier"/>
          <w:color w:val="0000FF"/>
          <w:sz w:val="22"/>
          <w:szCs w:val="22"/>
          <w:u w:val="single"/>
        </w:rPr>
      </w:pPr>
      <w:r w:rsidRPr="00FA2784">
        <w:rPr>
          <w:rFonts w:ascii="TimesNewRomanPSMT" w:hAnsi="TimesNewRomanPSMT" w:cs="TimesNewRomanPSMT"/>
          <w:color w:val="0000FF"/>
          <w:sz w:val="22"/>
          <w:szCs w:val="22"/>
          <w:u w:val="single"/>
        </w:rPr>
        <w:t xml:space="preserve">If </w:t>
      </w:r>
      <w:r w:rsidRPr="00FA2784">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A2784">
        <w:rPr>
          <w:rFonts w:ascii="TimesNewRomanPSMT" w:hAnsi="TimesNewRomanPSMT" w:cs="TimesNewRomanPSMT"/>
          <w:i/>
          <w:iCs/>
          <w:color w:val="0000FF"/>
          <w:sz w:val="22"/>
          <w:szCs w:val="22"/>
          <w:u w:val="single"/>
        </w:rPr>
        <w:t xml:space="preserve"> </w:t>
      </w:r>
      <w:r w:rsidRPr="00FA2784">
        <w:rPr>
          <w:rFonts w:ascii="TimesNewRomanPSMT" w:hAnsi="TimesNewRomanPSMT" w:cs="TimesNewRomanPSMT"/>
          <w:color w:val="0000FF"/>
          <w:sz w:val="22"/>
          <w:szCs w:val="22"/>
          <w:u w:val="single"/>
        </w:rPr>
        <w:t xml:space="preserve">for nodal input of conductivities, then read items </w:t>
      </w:r>
      <w:r w:rsidR="004B352B">
        <w:rPr>
          <w:rFonts w:ascii="TimesNewRomanPSMT" w:hAnsi="TimesNewRomanPSMT" w:cs="TimesNewRomanPSMT"/>
          <w:color w:val="0000FF"/>
          <w:sz w:val="22"/>
          <w:szCs w:val="22"/>
          <w:u w:val="single"/>
        </w:rPr>
        <w:t>6</w:t>
      </w:r>
      <w:r w:rsidRPr="00FA2784">
        <w:rPr>
          <w:rFonts w:ascii="TimesNewRomanPSMT" w:hAnsi="TimesNewRomanPSMT" w:cs="TimesNewRomanPSMT"/>
          <w:color w:val="0000FF"/>
          <w:sz w:val="22"/>
          <w:szCs w:val="22"/>
          <w:u w:val="single"/>
        </w:rPr>
        <w:t xml:space="preserve"> through </w:t>
      </w:r>
      <w:r w:rsidR="00DF062D">
        <w:rPr>
          <w:rFonts w:ascii="TimesNewRomanPSMT" w:hAnsi="TimesNewRomanPSMT" w:cs="TimesNewRomanPSMT"/>
          <w:color w:val="0000FF"/>
          <w:sz w:val="22"/>
          <w:szCs w:val="22"/>
          <w:u w:val="single"/>
        </w:rPr>
        <w:t>8</w:t>
      </w:r>
    </w:p>
    <w:p w14:paraId="2C8DCC87"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56EC2C29"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 xml:space="preserve">If LAYCON is 0 or 2 (see Ltype), then read </w:t>
      </w:r>
      <w:r>
        <w:rPr>
          <w:rFonts w:ascii="TimesNewRomanPSMT" w:hAnsi="TimesNewRomanPSMT" w:cs="TimesNewRomanPSMT"/>
          <w:color w:val="0000FF"/>
          <w:sz w:val="22"/>
          <w:szCs w:val="22"/>
        </w:rPr>
        <w:t xml:space="preserve">transmissivity of the node into </w:t>
      </w:r>
      <w:r w:rsidRPr="00147C11">
        <w:rPr>
          <w:rFonts w:ascii="TimesNewRomanPSMT" w:hAnsi="TimesNewRomanPSMT" w:cs="TimesNewRomanPSMT"/>
          <w:color w:val="0000FF"/>
          <w:sz w:val="22"/>
          <w:szCs w:val="22"/>
        </w:rPr>
        <w:t xml:space="preserve">item </w:t>
      </w:r>
      <w:r w:rsidR="00DF062D">
        <w:rPr>
          <w:rFonts w:ascii="TimesNewRomanPSMT" w:hAnsi="TimesNewRomanPSMT" w:cs="TimesNewRomanPSMT"/>
          <w:color w:val="0000FF"/>
          <w:sz w:val="22"/>
          <w:szCs w:val="22"/>
        </w:rPr>
        <w:t>6</w:t>
      </w:r>
      <w:r>
        <w:rPr>
          <w:rFonts w:ascii="TimesNewRomanPSMT" w:hAnsi="TimesNewRomanPSMT" w:cs="TimesNewRomanPSMT"/>
          <w:color w:val="0000FF"/>
          <w:sz w:val="22"/>
          <w:szCs w:val="22"/>
        </w:rPr>
        <w:t>a</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3D6707EC"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6a</w:t>
      </w:r>
      <w:r w:rsidRPr="00147C11">
        <w:rPr>
          <w:rFonts w:ascii="Courier" w:hAnsi="Courier" w:cs="Courier"/>
          <w:color w:val="0000FF"/>
          <w:sz w:val="22"/>
          <w:szCs w:val="22"/>
        </w:rPr>
        <w:t>. [</w:t>
      </w:r>
      <w:r>
        <w:rPr>
          <w:rFonts w:ascii="Courier" w:hAnsi="Courier" w:cs="Courier"/>
          <w:color w:val="0000FF"/>
          <w:sz w:val="22"/>
          <w:szCs w:val="22"/>
        </w:rPr>
        <w:t>Tran</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34A7B935"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179033E"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sidRPr="00147C11">
        <w:rPr>
          <w:rFonts w:ascii="TimesNewRomanPSMT" w:hAnsi="TimesNewRomanPSMT" w:cs="TimesNewRomanPSMT"/>
          <w:color w:val="0000FF"/>
          <w:sz w:val="22"/>
          <w:szCs w:val="22"/>
        </w:rPr>
        <w:t>Otherwise, if LAYCON is 1 or 3</w:t>
      </w:r>
      <w:r>
        <w:rPr>
          <w:rFonts w:ascii="TimesNewRomanPSMT" w:hAnsi="TimesNewRomanPSMT" w:cs="TimesNewRomanPSMT"/>
          <w:color w:val="0000FF"/>
          <w:sz w:val="22"/>
          <w:szCs w:val="22"/>
        </w:rPr>
        <w:t xml:space="preserve"> or 4</w:t>
      </w:r>
      <w:r w:rsidRPr="00147C11">
        <w:rPr>
          <w:rFonts w:ascii="TimesNewRomanPSMT" w:hAnsi="TimesNewRomanPSMT" w:cs="TimesNewRomanPSMT"/>
          <w:color w:val="0000FF"/>
          <w:sz w:val="22"/>
          <w:szCs w:val="22"/>
        </w:rPr>
        <w:t xml:space="preserve"> (see Ltype), re</w:t>
      </w:r>
      <w:r>
        <w:rPr>
          <w:rFonts w:ascii="TimesNewRomanPSMT" w:hAnsi="TimesNewRomanPSMT" w:cs="TimesNewRomanPSMT"/>
          <w:color w:val="0000FF"/>
          <w:sz w:val="22"/>
          <w:szCs w:val="22"/>
        </w:rPr>
        <w:t xml:space="preserve">ad hydraulic conductivity of the node into item </w:t>
      </w:r>
      <w:r w:rsidR="000553A3">
        <w:rPr>
          <w:rFonts w:ascii="TimesNewRomanPSMT" w:hAnsi="TimesNewRomanPSMT" w:cs="TimesNewRomanPSMT"/>
          <w:color w:val="0000FF"/>
          <w:sz w:val="22"/>
          <w:szCs w:val="22"/>
        </w:rPr>
        <w:t>6</w:t>
      </w:r>
      <w:r>
        <w:rPr>
          <w:rFonts w:ascii="TimesNewRomanPSMT" w:hAnsi="TimesNewRomanPSMT" w:cs="TimesNewRomanPSMT"/>
          <w:color w:val="0000FF"/>
          <w:sz w:val="22"/>
          <w:szCs w:val="22"/>
        </w:rPr>
        <w:t xml:space="preserve">b. </w:t>
      </w:r>
    </w:p>
    <w:p w14:paraId="3A7E24F6"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6b</w:t>
      </w:r>
      <w:r w:rsidRPr="00147C11">
        <w:rPr>
          <w:rFonts w:ascii="Courier" w:hAnsi="Courier" w:cs="Courier"/>
          <w:color w:val="0000FF"/>
          <w:sz w:val="22"/>
          <w:szCs w:val="22"/>
        </w:rPr>
        <w:t>. [</w:t>
      </w:r>
      <w:r>
        <w:rPr>
          <w:rFonts w:ascii="Courier" w:hAnsi="Courier" w:cs="Courier"/>
          <w:color w:val="0000FF"/>
          <w:sz w:val="22"/>
          <w:szCs w:val="22"/>
        </w:rPr>
        <w:t>HY</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p>
    <w:p w14:paraId="145CB721"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p>
    <w:p w14:paraId="43EA249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I</w:t>
      </w:r>
      <w:r>
        <w:rPr>
          <w:rFonts w:ascii="TimesNewRomanPSMT" w:hAnsi="TimesNewRomanPSMT" w:cs="TimesNewRomanPSMT"/>
          <w:color w:val="0000FF"/>
          <w:sz w:val="22"/>
          <w:szCs w:val="22"/>
        </w:rPr>
        <w:t xml:space="preserve">f IKVFLAG=0, NLAY &gt; 1, and this is NOT the bottom layer then read item </w:t>
      </w:r>
      <w:r w:rsidR="000553A3">
        <w:rPr>
          <w:rFonts w:ascii="TimesNewRomanPSMT" w:hAnsi="TimesNewRomanPSMT" w:cs="TimesNewRomanPSMT"/>
          <w:color w:val="0000FF"/>
          <w:sz w:val="22"/>
          <w:szCs w:val="22"/>
        </w:rPr>
        <w:t>7</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Vcont</w:t>
      </w:r>
    </w:p>
    <w:p w14:paraId="088A5FCB"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lastRenderedPageBreak/>
        <w:t>7</w:t>
      </w:r>
      <w:r w:rsidRPr="00147C11">
        <w:rPr>
          <w:rFonts w:ascii="Courier" w:hAnsi="Courier" w:cs="Courier"/>
          <w:color w:val="0000FF"/>
          <w:sz w:val="22"/>
          <w:szCs w:val="22"/>
        </w:rPr>
        <w:t>. [Vcont(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Note that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read here is the interblock leakance between the node and a connected node below it. If there is no connecting node below, the </w:t>
      </w:r>
      <w:r w:rsidRPr="00DD576F">
        <w:rPr>
          <w:rFonts w:ascii="TimesNewRomanPSMT" w:hAnsi="TimesNewRomanPSMT" w:cs="TimesNewRomanPSMT"/>
          <w:i/>
          <w:iCs/>
          <w:color w:val="0000FF"/>
          <w:sz w:val="22"/>
          <w:szCs w:val="22"/>
        </w:rPr>
        <w:t>Vcont</w:t>
      </w:r>
      <w:r>
        <w:rPr>
          <w:rFonts w:ascii="TimesNewRomanPSMT" w:hAnsi="TimesNewRomanPSMT" w:cs="TimesNewRomanPSMT"/>
          <w:color w:val="0000FF"/>
          <w:sz w:val="22"/>
          <w:szCs w:val="22"/>
        </w:rPr>
        <w:t xml:space="preserve"> value is ignored. </w:t>
      </w:r>
    </w:p>
    <w:p w14:paraId="3F89A54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E971114"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IKVFLAG=1 and NLAY &gt; 1, then read item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for </w:t>
      </w:r>
      <w:r w:rsidRPr="000F06E1">
        <w:rPr>
          <w:rFonts w:ascii="TimesNewRomanPSMT" w:hAnsi="TimesNewRomanPSMT" w:cs="TimesNewRomanPSMT"/>
          <w:i/>
          <w:iCs/>
          <w:color w:val="0000FF"/>
          <w:sz w:val="22"/>
          <w:szCs w:val="22"/>
        </w:rPr>
        <w:t>KV</w:t>
      </w:r>
    </w:p>
    <w:p w14:paraId="2476F626"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Pr="00147C11">
        <w:rPr>
          <w:rFonts w:ascii="Courier" w:hAnsi="Courier" w:cs="Courier"/>
          <w:color w:val="0000FF"/>
          <w:sz w:val="22"/>
          <w:szCs w:val="22"/>
        </w:rPr>
        <w:t>. [</w:t>
      </w:r>
      <w:r>
        <w:rPr>
          <w:rFonts w:ascii="Courier" w:hAnsi="Courier" w:cs="Courier"/>
          <w:color w:val="0000FF"/>
          <w:sz w:val="22"/>
          <w:szCs w:val="22"/>
        </w:rPr>
        <w:t>Kv</w:t>
      </w:r>
      <w:r w:rsidRPr="00147C11">
        <w:rPr>
          <w:rFonts w:ascii="Courier" w:hAnsi="Courier" w:cs="Courier"/>
          <w:color w:val="0000FF"/>
          <w:sz w:val="22"/>
          <w:szCs w:val="22"/>
        </w:rPr>
        <w:t>(</w:t>
      </w:r>
      <w:r>
        <w:rPr>
          <w:rFonts w:ascii="Courier" w:hAnsi="Courier" w:cs="Courier"/>
          <w:color w:val="0000FF"/>
          <w:sz w:val="22"/>
          <w:szCs w:val="22"/>
        </w:rPr>
        <w:t>NDSLAY</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sidRPr="00147C11">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02CDC708"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2B592C5D" w14:textId="77777777" w:rsidR="0061726F"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w:t>
      </w:r>
      <w:r w:rsidRPr="00010BB7">
        <w:rPr>
          <w:rFonts w:ascii="TimesNewRomanPSMT" w:hAnsi="TimesNewRomanPSMT" w:cs="TimesNewRomanPSMT"/>
          <w:color w:val="0000FF"/>
          <w:sz w:val="22"/>
          <w:szCs w:val="22"/>
        </w:rPr>
        <w:t xml:space="preserve">tems </w:t>
      </w:r>
      <w:r w:rsidR="000553A3">
        <w:rPr>
          <w:rFonts w:ascii="TimesNewRomanPSMT" w:hAnsi="TimesNewRomanPSMT" w:cs="TimesNewRomanPSMT"/>
          <w:color w:val="0000FF"/>
          <w:sz w:val="22"/>
          <w:szCs w:val="22"/>
        </w:rPr>
        <w:t>6</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conductivities (</w:t>
      </w:r>
      <w:r>
        <w:rPr>
          <w:rFonts w:ascii="TimesNewRomanPSMT" w:hAnsi="TimesNewRomanPSMT" w:cs="TimesNewRomanPSMT"/>
          <w:i/>
          <w:iCs/>
          <w:color w:val="0000FF"/>
          <w:sz w:val="22"/>
          <w:szCs w:val="22"/>
        </w:rPr>
        <w:t>IKCFLAG=</w:t>
      </w:r>
      <w:r w:rsidR="009546AD">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p>
    <w:p w14:paraId="1707B6F2" w14:textId="77777777" w:rsidR="0061726F" w:rsidRDefault="0061726F" w:rsidP="00F71F6E">
      <w:pPr>
        <w:autoSpaceDE w:val="0"/>
        <w:autoSpaceDN w:val="0"/>
        <w:adjustRightInd w:val="0"/>
        <w:rPr>
          <w:rFonts w:ascii="Courier" w:hAnsi="Courier" w:cs="Courier"/>
          <w:sz w:val="22"/>
          <w:szCs w:val="22"/>
        </w:rPr>
      </w:pPr>
    </w:p>
    <w:p w14:paraId="1E020D26"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9</w:t>
      </w:r>
      <w:r w:rsidRPr="00A14B4B">
        <w:rPr>
          <w:rFonts w:ascii="Courier" w:hAnsi="Courier" w:cs="Courier"/>
          <w:color w:val="0000FF"/>
          <w:sz w:val="22"/>
          <w:szCs w:val="22"/>
        </w:rPr>
        <w:t>. [Sf2(</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there is at least one transient stress period and</w:t>
      </w:r>
    </w:p>
    <w:p w14:paraId="4FBF3D3A"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sidRPr="00A14B4B">
        <w:rPr>
          <w:rFonts w:ascii="TimesNewRomanPSMT" w:hAnsi="TimesNewRomanPSMT" w:cs="TimesNewRomanPSMT"/>
          <w:color w:val="0000FF"/>
          <w:sz w:val="22"/>
          <w:szCs w:val="22"/>
        </w:rPr>
        <w:t xml:space="preserve">LAYCON (see Ltype) </w:t>
      </w:r>
      <w:r>
        <w:rPr>
          <w:rFonts w:ascii="TimesNewRomanPSMT" w:hAnsi="TimesNewRomanPSMT" w:cs="TimesNewRomanPSMT"/>
          <w:color w:val="0000FF"/>
          <w:sz w:val="22"/>
          <w:szCs w:val="22"/>
        </w:rPr>
        <w:t xml:space="preserve">of the layer </w:t>
      </w:r>
      <w:r w:rsidRPr="00A14B4B">
        <w:rPr>
          <w:rFonts w:ascii="TimesNewRomanPSMT" w:hAnsi="TimesNewRomanPSMT" w:cs="TimesNewRomanPSMT"/>
          <w:color w:val="0000FF"/>
          <w:sz w:val="22"/>
          <w:szCs w:val="22"/>
        </w:rPr>
        <w:t>is 2 or 3</w:t>
      </w:r>
      <w:r>
        <w:rPr>
          <w:rFonts w:ascii="TimesNewRomanPSMT" w:hAnsi="TimesNewRomanPSMT" w:cs="TimesNewRomanPSMT"/>
          <w:color w:val="0000FF"/>
          <w:sz w:val="22"/>
          <w:szCs w:val="22"/>
        </w:rPr>
        <w:t xml:space="preserve"> or 4</w:t>
      </w:r>
      <w:r w:rsidRPr="00A14B4B">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69CAC6A" w14:textId="77777777" w:rsidR="0061726F" w:rsidRPr="00A14B4B" w:rsidRDefault="0061726F" w:rsidP="00F71F6E">
      <w:pPr>
        <w:autoSpaceDE w:val="0"/>
        <w:autoSpaceDN w:val="0"/>
        <w:adjustRightInd w:val="0"/>
        <w:rPr>
          <w:rFonts w:ascii="Courier" w:hAnsi="Courier" w:cs="Courier"/>
          <w:color w:val="0000FF"/>
          <w:sz w:val="22"/>
          <w:szCs w:val="22"/>
        </w:rPr>
      </w:pPr>
    </w:p>
    <w:p w14:paraId="738F503F" w14:textId="77777777" w:rsidR="0061726F" w:rsidRPr="00A14B4B"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10</w:t>
      </w:r>
      <w:r w:rsidRPr="00A14B4B">
        <w:rPr>
          <w:rFonts w:ascii="Courier" w:hAnsi="Courier" w:cs="Courier"/>
          <w:color w:val="0000FF"/>
          <w:sz w:val="22"/>
          <w:szCs w:val="22"/>
        </w:rPr>
        <w:t>. [WETDRY(</w:t>
      </w:r>
      <w:r>
        <w:rPr>
          <w:rFonts w:ascii="Courier" w:hAnsi="Courier" w:cs="Courier"/>
          <w:color w:val="0000FF"/>
          <w:sz w:val="22"/>
          <w:szCs w:val="22"/>
        </w:rPr>
        <w:t>NDSLAY</w:t>
      </w:r>
      <w:r w:rsidRPr="00A14B4B">
        <w:rPr>
          <w:rFonts w:ascii="Courier" w:hAnsi="Courier" w:cs="Courier"/>
          <w:color w:val="0000FF"/>
          <w:sz w:val="22"/>
          <w:szCs w:val="22"/>
        </w:rPr>
        <w:t xml:space="preserve">)] </w:t>
      </w:r>
      <w:r>
        <w:rPr>
          <w:rFonts w:ascii="Courier" w:hAnsi="Courier" w:cs="Courier"/>
          <w:color w:val="0000FF"/>
          <w:sz w:val="22"/>
          <w:szCs w:val="22"/>
        </w:rPr>
        <w:t>–</w:t>
      </w:r>
      <w:r w:rsidRPr="00A14B4B">
        <w:rPr>
          <w:rFonts w:ascii="Courier" w:hAnsi="Courier" w:cs="Courier"/>
          <w:color w:val="0000FF"/>
          <w:sz w:val="22"/>
          <w:szCs w:val="22"/>
        </w:rPr>
        <w:t xml:space="preserve"> U</w:t>
      </w:r>
      <w:r>
        <w:rPr>
          <w:rFonts w:ascii="Courier" w:hAnsi="Courier" w:cs="Courier"/>
          <w:color w:val="0000FF"/>
          <w:sz w:val="22"/>
          <w:szCs w:val="22"/>
        </w:rPr>
        <w:t>1</w:t>
      </w:r>
      <w:r w:rsidRPr="00A14B4B">
        <w:rPr>
          <w:rFonts w:ascii="Courier" w:hAnsi="Courier" w:cs="Courier"/>
          <w:color w:val="0000FF"/>
          <w:sz w:val="22"/>
          <w:szCs w:val="22"/>
        </w:rPr>
        <w:t xml:space="preserve">DREL </w:t>
      </w:r>
      <w:r w:rsidRPr="00A14B4B">
        <w:rPr>
          <w:rFonts w:ascii="TimesNewRomanPSMT" w:hAnsi="TimesNewRomanPSMT" w:cs="TimesNewRomanPSMT"/>
          <w:color w:val="0000FF"/>
          <w:sz w:val="22"/>
          <w:szCs w:val="22"/>
        </w:rPr>
        <w:t>If IWDFLG is not 0 and LAYCON</w:t>
      </w:r>
      <w:r>
        <w:rPr>
          <w:rFonts w:ascii="TimesNewRomanPSMT" w:hAnsi="TimesNewRomanPSMT" w:cs="TimesNewRomanPSMT"/>
          <w:color w:val="0000FF"/>
          <w:sz w:val="22"/>
          <w:szCs w:val="22"/>
        </w:rPr>
        <w:t xml:space="preserve"> of any layer </w:t>
      </w:r>
      <w:r w:rsidRPr="00A14B4B">
        <w:rPr>
          <w:rFonts w:ascii="TimesNewRomanPSMT" w:hAnsi="TimesNewRomanPSMT" w:cs="TimesNewRomanPSMT"/>
          <w:color w:val="0000FF"/>
          <w:sz w:val="22"/>
          <w:szCs w:val="22"/>
        </w:rPr>
        <w:t>is 1 or 3 (see Ltype).</w:t>
      </w:r>
    </w:p>
    <w:p w14:paraId="5C0676E6"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sidR="000553A3">
        <w:rPr>
          <w:rFonts w:ascii="TimesNewRomanPSMT" w:hAnsi="TimesNewRomanPSMT" w:cs="TimesNewRomanPSMT"/>
          <w:color w:val="0000FF"/>
          <w:sz w:val="22"/>
          <w:szCs w:val="22"/>
        </w:rPr>
        <w:t>5</w:t>
      </w:r>
      <w:r w:rsidRPr="00010BB7">
        <w:rPr>
          <w:rFonts w:ascii="TimesNewRomanPSMT" w:hAnsi="TimesNewRomanPSMT" w:cs="TimesNewRomanPSMT"/>
          <w:color w:val="0000FF"/>
          <w:sz w:val="22"/>
          <w:szCs w:val="22"/>
        </w:rPr>
        <w:t xml:space="preserve"> through </w:t>
      </w:r>
      <w:r w:rsidR="000553A3">
        <w:rPr>
          <w:rFonts w:ascii="TimesNewRomanPSMT" w:hAnsi="TimesNewRomanPSMT" w:cs="TimesNewRomanPSMT"/>
          <w:color w:val="0000FF"/>
          <w:sz w:val="22"/>
          <w:szCs w:val="22"/>
        </w:rPr>
        <w:t>10</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for </w:t>
      </w:r>
      <w:r>
        <w:rPr>
          <w:rFonts w:ascii="TimesNewRomanPSMT" w:hAnsi="TimesNewRomanPSMT" w:cs="TimesNewRomanPSMT"/>
          <w:color w:val="0000FF"/>
          <w:sz w:val="22"/>
          <w:szCs w:val="22"/>
        </w:rPr>
        <w:t>un</w:t>
      </w:r>
      <w:r w:rsidRPr="00010BB7">
        <w:rPr>
          <w:rFonts w:ascii="TimesNewRomanPSMT" w:hAnsi="TimesNewRomanPSMT" w:cs="TimesNewRomanPSMT"/>
          <w:color w:val="0000FF"/>
          <w:sz w:val="22"/>
          <w:szCs w:val="22"/>
        </w:rPr>
        <w:t xml:space="preserve">structured input </w:t>
      </w:r>
      <w:r>
        <w:rPr>
          <w:rFonts w:ascii="TimesNewRomanPSMT" w:hAnsi="TimesNewRomanPSMT" w:cs="TimesNewRomanPSMT"/>
          <w:color w:val="0000FF"/>
          <w:sz w:val="22"/>
          <w:szCs w:val="22"/>
        </w:rPr>
        <w:t>for each layer of the grid</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7F0C32B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20181AD" w14:textId="77777777" w:rsidR="0061726F" w:rsidRPr="007D5BD7" w:rsidRDefault="00652DB5" w:rsidP="00F71F6E">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IKCFLAG is 1 or -1, </w:t>
      </w:r>
      <w:r w:rsidR="009546AD">
        <w:rPr>
          <w:rFonts w:ascii="TimesNewRomanPSMT" w:hAnsi="TimesNewRomanPSMT" w:cs="TimesNewRomanPSMT"/>
          <w:color w:val="0000FF"/>
          <w:sz w:val="22"/>
          <w:szCs w:val="22"/>
          <w:u w:val="single"/>
        </w:rPr>
        <w:t xml:space="preserve">indicating </w:t>
      </w:r>
      <w:r w:rsidR="0061726F" w:rsidRPr="007D5BD7">
        <w:rPr>
          <w:rFonts w:ascii="TimesNewRomanPSMT" w:hAnsi="TimesNewRomanPSMT" w:cs="TimesNewRomanPSMT"/>
          <w:color w:val="0000FF"/>
          <w:sz w:val="22"/>
          <w:szCs w:val="22"/>
          <w:u w:val="single"/>
        </w:rPr>
        <w:t xml:space="preserve">input of </w:t>
      </w:r>
      <w:r w:rsidR="009546AD">
        <w:rPr>
          <w:rFonts w:ascii="TimesNewRomanPSMT" w:hAnsi="TimesNewRomanPSMT" w:cs="TimesNewRomanPSMT"/>
          <w:color w:val="0000FF"/>
          <w:sz w:val="22"/>
          <w:szCs w:val="22"/>
          <w:u w:val="single"/>
        </w:rPr>
        <w:t xml:space="preserve">hydraulic conductivity </w:t>
      </w:r>
      <w:r w:rsidR="008B5396">
        <w:rPr>
          <w:rFonts w:ascii="TimesNewRomanPSMT" w:hAnsi="TimesNewRomanPSMT" w:cs="TimesNewRomanPSMT"/>
          <w:color w:val="0000FF"/>
          <w:sz w:val="22"/>
          <w:szCs w:val="22"/>
          <w:u w:val="single"/>
        </w:rPr>
        <w:t xml:space="preserve">(or transmissivity if confined) or </w:t>
      </w:r>
      <w:r w:rsidR="00CA6295">
        <w:rPr>
          <w:rFonts w:ascii="TimesNewRomanPSMT" w:hAnsi="TimesNewRomanPSMT" w:cs="TimesNewRomanPSMT"/>
          <w:color w:val="0000FF"/>
          <w:sz w:val="22"/>
          <w:szCs w:val="22"/>
          <w:u w:val="single"/>
        </w:rPr>
        <w:t xml:space="preserve">inter-block </w:t>
      </w:r>
      <w:r w:rsidR="008B5396">
        <w:rPr>
          <w:rFonts w:ascii="TimesNewRomanPSMT" w:hAnsi="TimesNewRomanPSMT" w:cs="TimesNewRomanPSMT"/>
          <w:color w:val="0000FF"/>
          <w:sz w:val="22"/>
          <w:szCs w:val="22"/>
          <w:u w:val="single"/>
        </w:rPr>
        <w:t>conductance</w:t>
      </w:r>
      <w:r w:rsidR="009546AD">
        <w:rPr>
          <w:rFonts w:ascii="TimesNewRomanPSMT" w:hAnsi="TimesNewRomanPSMT" w:cs="TimesNewRomanPSMT"/>
          <w:color w:val="0000FF"/>
          <w:sz w:val="22"/>
          <w:szCs w:val="22"/>
          <w:u w:val="single"/>
        </w:rPr>
        <w:t xml:space="preserve"> </w:t>
      </w:r>
      <w:r w:rsidR="0061726F" w:rsidRPr="007D5BD7">
        <w:rPr>
          <w:rFonts w:ascii="TimesNewRomanPSMT" w:hAnsi="TimesNewRomanPSMT" w:cs="TimesNewRomanPSMT"/>
          <w:color w:val="0000FF"/>
          <w:sz w:val="22"/>
          <w:szCs w:val="22"/>
          <w:u w:val="single"/>
        </w:rPr>
        <w:t>along connecti</w:t>
      </w:r>
      <w:r w:rsidR="009546AD">
        <w:rPr>
          <w:rFonts w:ascii="TimesNewRomanPSMT" w:hAnsi="TimesNewRomanPSMT" w:cs="TimesNewRomanPSMT"/>
          <w:color w:val="0000FF"/>
          <w:sz w:val="22"/>
          <w:szCs w:val="22"/>
          <w:u w:val="single"/>
        </w:rPr>
        <w:t>ons</w:t>
      </w:r>
      <w:r w:rsidR="0061726F" w:rsidRPr="007D5BD7">
        <w:rPr>
          <w:rFonts w:ascii="TimesNewRomanPSMT" w:hAnsi="TimesNewRomanPSMT" w:cs="TimesNewRomanPSMT"/>
          <w:color w:val="0000FF"/>
          <w:sz w:val="22"/>
          <w:szCs w:val="22"/>
          <w:u w:val="single"/>
        </w:rPr>
        <w:t xml:space="preserve">, then read item </w:t>
      </w:r>
      <w:r w:rsidR="009546AD">
        <w:rPr>
          <w:rFonts w:ascii="TimesNewRomanPSMT" w:hAnsi="TimesNewRomanPSMT" w:cs="TimesNewRomanPSMT"/>
          <w:color w:val="0000FF"/>
          <w:sz w:val="22"/>
          <w:szCs w:val="22"/>
          <w:u w:val="single"/>
        </w:rPr>
        <w:t>11</w:t>
      </w:r>
      <w:r w:rsidR="0061726F" w:rsidRPr="007D5BD7">
        <w:rPr>
          <w:rFonts w:ascii="TimesNewRomanPSMT" w:hAnsi="TimesNewRomanPSMT" w:cs="TimesNewRomanPSMT"/>
          <w:color w:val="0000FF"/>
          <w:sz w:val="22"/>
          <w:szCs w:val="22"/>
          <w:u w:val="single"/>
        </w:rPr>
        <w:t xml:space="preserve"> </w:t>
      </w:r>
      <w:r w:rsidR="0061726F">
        <w:rPr>
          <w:rFonts w:ascii="TimesNewRomanPSMT" w:hAnsi="TimesNewRomanPSMT" w:cs="TimesNewRomanPSMT"/>
          <w:color w:val="0000FF"/>
          <w:sz w:val="22"/>
          <w:szCs w:val="22"/>
          <w:u w:val="single"/>
        </w:rPr>
        <w:t xml:space="preserve">for all connections over all layers. Otherwise, Item </w:t>
      </w:r>
      <w:r w:rsidR="004B352B">
        <w:rPr>
          <w:rFonts w:ascii="TimesNewRomanPSMT" w:hAnsi="TimesNewRomanPSMT" w:cs="TimesNewRomanPSMT"/>
          <w:color w:val="0000FF"/>
          <w:sz w:val="22"/>
          <w:szCs w:val="22"/>
          <w:u w:val="single"/>
        </w:rPr>
        <w:t>11</w:t>
      </w:r>
      <w:r w:rsidR="0061726F">
        <w:rPr>
          <w:rFonts w:ascii="TimesNewRomanPSMT" w:hAnsi="TimesNewRomanPSMT" w:cs="TimesNewRomanPSMT"/>
          <w:color w:val="0000FF"/>
          <w:sz w:val="22"/>
          <w:szCs w:val="22"/>
          <w:u w:val="single"/>
        </w:rPr>
        <w:t xml:space="preserve"> is not read.</w:t>
      </w:r>
    </w:p>
    <w:p w14:paraId="5ED88783" w14:textId="77777777" w:rsidR="0061726F" w:rsidRPr="00147C11" w:rsidRDefault="0061726F" w:rsidP="00F71F6E">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11</w:t>
      </w:r>
      <w:r w:rsidRPr="00147C11">
        <w:rPr>
          <w:rFonts w:ascii="Courier" w:hAnsi="Courier" w:cs="Courier"/>
          <w:color w:val="0000FF"/>
          <w:sz w:val="22"/>
          <w:szCs w:val="22"/>
        </w:rPr>
        <w:t>. [</w:t>
      </w:r>
      <w:r>
        <w:rPr>
          <w:rFonts w:ascii="Courier" w:hAnsi="Courier" w:cs="Courier"/>
          <w:color w:val="0000FF"/>
          <w:sz w:val="22"/>
          <w:szCs w:val="22"/>
        </w:rPr>
        <w:t>Ksat</w:t>
      </w:r>
      <w:r w:rsidRPr="00147C11">
        <w:rPr>
          <w:rFonts w:ascii="Courier" w:hAnsi="Courier" w:cs="Courier"/>
          <w:color w:val="0000FF"/>
          <w:sz w:val="22"/>
          <w:szCs w:val="22"/>
        </w:rPr>
        <w:t>(</w:t>
      </w:r>
      <w:r>
        <w:rPr>
          <w:rFonts w:ascii="Courier" w:hAnsi="Courier" w:cs="Courier"/>
          <w:color w:val="0000FF"/>
          <w:sz w:val="22"/>
          <w:szCs w:val="22"/>
        </w:rPr>
        <w:t>NJA</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p>
    <w:p w14:paraId="33D3993D" w14:textId="77777777" w:rsidR="0061726F" w:rsidRDefault="0061726F" w:rsidP="00F71F6E">
      <w:pPr>
        <w:autoSpaceDE w:val="0"/>
        <w:autoSpaceDN w:val="0"/>
        <w:adjustRightInd w:val="0"/>
        <w:rPr>
          <w:rFonts w:ascii="Courier" w:hAnsi="Courier" w:cs="Courier"/>
          <w:sz w:val="22"/>
          <w:szCs w:val="22"/>
        </w:rPr>
      </w:pPr>
    </w:p>
    <w:p w14:paraId="57AA7B2C" w14:textId="77777777" w:rsidR="0061726F" w:rsidRPr="007D5BD7" w:rsidRDefault="0061726F" w:rsidP="00F71F6E">
      <w:pPr>
        <w:autoSpaceDE w:val="0"/>
        <w:autoSpaceDN w:val="0"/>
        <w:adjustRightInd w:val="0"/>
        <w:rPr>
          <w:rFonts w:ascii="Courier" w:hAnsi="Courier" w:cs="Courier"/>
          <w:b/>
          <w:bCs/>
          <w:sz w:val="22"/>
          <w:szCs w:val="22"/>
          <w:u w:val="single"/>
        </w:rPr>
      </w:pPr>
      <w:r w:rsidRPr="007D5BD7">
        <w:rPr>
          <w:rFonts w:ascii="TimesNewRomanPSMT" w:hAnsi="TimesNewRomanPSMT" w:cs="TimesNewRomanPSMT"/>
          <w:b/>
          <w:bCs/>
          <w:color w:val="0000FF"/>
          <w:sz w:val="22"/>
          <w:szCs w:val="22"/>
          <w:u w:val="single"/>
        </w:rPr>
        <w:t xml:space="preserve">Otherwise, if </w:t>
      </w:r>
      <w:r w:rsidRPr="007D5BD7">
        <w:rPr>
          <w:rFonts w:ascii="TimesNewRomanPSMT" w:hAnsi="TimesNewRomanPSMT" w:cs="TimesNewRomanPSMT"/>
          <w:b/>
          <w:bCs/>
          <w:i/>
          <w:iCs/>
          <w:color w:val="0000FF"/>
          <w:sz w:val="22"/>
          <w:szCs w:val="22"/>
          <w:u w:val="single"/>
        </w:rPr>
        <w:t xml:space="preserve">UNSTRUCTURED </w:t>
      </w:r>
      <w:r w:rsidRPr="007D5BD7">
        <w:rPr>
          <w:rFonts w:ascii="TimesNewRomanPSMT" w:hAnsi="TimesNewRomanPSMT" w:cs="TimesNewRomanPSMT"/>
          <w:b/>
          <w:bCs/>
          <w:color w:val="0000FF"/>
          <w:sz w:val="22"/>
          <w:szCs w:val="22"/>
          <w:u w:val="single"/>
        </w:rPr>
        <w:t>option is not used then read items 1</w:t>
      </w:r>
      <w:r>
        <w:rPr>
          <w:rFonts w:ascii="TimesNewRomanPSMT" w:hAnsi="TimesNewRomanPSMT" w:cs="TimesNewRomanPSMT"/>
          <w:b/>
          <w:bCs/>
          <w:color w:val="0000FF"/>
          <w:sz w:val="22"/>
          <w:szCs w:val="22"/>
          <w:u w:val="single"/>
        </w:rPr>
        <w:t>2</w:t>
      </w:r>
      <w:r w:rsidRPr="007D5BD7">
        <w:rPr>
          <w:rFonts w:ascii="TimesNewRomanPSMT" w:hAnsi="TimesNewRomanPSMT" w:cs="TimesNewRomanPSMT"/>
          <w:b/>
          <w:bCs/>
          <w:color w:val="0000FF"/>
          <w:sz w:val="22"/>
          <w:szCs w:val="22"/>
          <w:u w:val="single"/>
        </w:rPr>
        <w:t xml:space="preserve"> through 1</w:t>
      </w:r>
      <w:r>
        <w:rPr>
          <w:rFonts w:ascii="TimesNewRomanPSMT" w:hAnsi="TimesNewRomanPSMT" w:cs="TimesNewRomanPSMT"/>
          <w:b/>
          <w:bCs/>
          <w:color w:val="0000FF"/>
          <w:sz w:val="22"/>
          <w:szCs w:val="22"/>
          <w:u w:val="single"/>
        </w:rPr>
        <w:t>8 f</w:t>
      </w:r>
      <w:r w:rsidRPr="007D5BD7">
        <w:rPr>
          <w:rFonts w:ascii="TimesNewRomanPSMT" w:hAnsi="TimesNewRomanPSMT" w:cs="TimesNewRomanPSMT"/>
          <w:b/>
          <w:bCs/>
          <w:color w:val="0000FF"/>
          <w:sz w:val="22"/>
          <w:szCs w:val="22"/>
          <w:u w:val="single"/>
        </w:rPr>
        <w:t>or structured input</w:t>
      </w:r>
    </w:p>
    <w:p w14:paraId="424421CC" w14:textId="77777777" w:rsidR="0061726F" w:rsidRDefault="0061726F" w:rsidP="00F71F6E">
      <w:pPr>
        <w:autoSpaceDE w:val="0"/>
        <w:autoSpaceDN w:val="0"/>
        <w:adjustRightInd w:val="0"/>
        <w:rPr>
          <w:rFonts w:ascii="TimesNewRomanPSMT" w:hAnsi="TimesNewRomanPSMT" w:cs="TimesNewRomanPSMT"/>
          <w:sz w:val="22"/>
          <w:szCs w:val="22"/>
        </w:rPr>
      </w:pPr>
    </w:p>
    <w:p w14:paraId="4AD16EA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 subset of the following two-dimensional variables is used to describe each layer. The variables needed for</w:t>
      </w:r>
      <w:r w:rsidR="000553A3">
        <w:rPr>
          <w:rFonts w:ascii="TimesNewRomanPSMT" w:hAnsi="TimesNewRomanPSMT" w:cs="TimesNewRomanPSMT"/>
          <w:sz w:val="22"/>
          <w:szCs w:val="22"/>
        </w:rPr>
        <w:t xml:space="preserve"> </w:t>
      </w:r>
      <w:r>
        <w:rPr>
          <w:rFonts w:ascii="TimesNewRomanPSMT" w:hAnsi="TimesNewRomanPSMT" w:cs="TimesNewRomanPSMT"/>
          <w:sz w:val="22"/>
          <w:szCs w:val="22"/>
        </w:rPr>
        <w:t>each layer depend on the layer-type code (LAYCON, which is defined as part of the Item-2 Ltype), whether the</w:t>
      </w:r>
      <w:r w:rsidR="000553A3">
        <w:rPr>
          <w:rFonts w:ascii="TimesNewRomanPSMT" w:hAnsi="TimesNewRomanPSMT" w:cs="TimesNewRomanPSMT"/>
          <w:sz w:val="22"/>
          <w:szCs w:val="22"/>
        </w:rPr>
        <w:t xml:space="preserve"> </w:t>
      </w:r>
      <w:r>
        <w:rPr>
          <w:rFonts w:ascii="TimesNewRomanPSMT" w:hAnsi="TimesNewRomanPSMT" w:cs="TimesNewRomanPSMT"/>
          <w:sz w:val="22"/>
          <w:szCs w:val="22"/>
        </w:rPr>
        <w:t xml:space="preserve">simulation has any transient stress periods (at least one stress period defined in the Discretization File specifies Ss/Tr as “TR”), and if the wetting capability is active (IWDFLG not 0). Unneeded variables must be omitted. In no situation will all variables be required. The required variables (Items </w:t>
      </w:r>
      <w:r w:rsidR="004B352B">
        <w:rPr>
          <w:rFonts w:ascii="TimesNewRomanPSMT" w:hAnsi="TimesNewRomanPSMT" w:cs="TimesNewRomanPSMT"/>
          <w:sz w:val="22"/>
          <w:szCs w:val="22"/>
        </w:rPr>
        <w:t>12-18</w:t>
      </w:r>
      <w:r>
        <w:rPr>
          <w:rFonts w:ascii="TimesNewRomanPSMT" w:hAnsi="TimesNewRomanPSMT" w:cs="TimesNewRomanPSMT"/>
          <w:sz w:val="22"/>
          <w:szCs w:val="22"/>
        </w:rPr>
        <w:t>) for layer 1 are read first; then the variables for layer 2 and so forth.</w:t>
      </w:r>
    </w:p>
    <w:p w14:paraId="5F8E7A1E" w14:textId="77777777" w:rsidR="0061726F" w:rsidRDefault="0061726F" w:rsidP="00F71F6E">
      <w:pPr>
        <w:autoSpaceDE w:val="0"/>
        <w:autoSpaceDN w:val="0"/>
        <w:adjustRightInd w:val="0"/>
        <w:rPr>
          <w:rFonts w:ascii="Courier" w:hAnsi="Courier" w:cs="Courier"/>
          <w:sz w:val="22"/>
          <w:szCs w:val="22"/>
        </w:rPr>
      </w:pPr>
    </w:p>
    <w:p w14:paraId="77EFCA5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12. [Sf1(NCOL,NROW)] -- U2DREL </w:t>
      </w:r>
      <w:r>
        <w:rPr>
          <w:rFonts w:ascii="TimesNewRomanPSMT" w:hAnsi="TimesNewRomanPSMT" w:cs="TimesNewRomanPSMT"/>
          <w:sz w:val="22"/>
          <w:szCs w:val="22"/>
        </w:rPr>
        <w:t>If there is at least one transient stress period.</w:t>
      </w:r>
    </w:p>
    <w:p w14:paraId="4532EFC2" w14:textId="77777777" w:rsidR="0061726F" w:rsidRDefault="0061726F" w:rsidP="00F71F6E">
      <w:pPr>
        <w:autoSpaceDE w:val="0"/>
        <w:autoSpaceDN w:val="0"/>
        <w:adjustRightInd w:val="0"/>
        <w:rPr>
          <w:rFonts w:ascii="TimesNewRomanPSMT" w:hAnsi="TimesNewRomanPSMT" w:cs="TimesNewRomanPSMT"/>
          <w:sz w:val="22"/>
          <w:szCs w:val="22"/>
        </w:rPr>
      </w:pPr>
    </w:p>
    <w:p w14:paraId="4E24B2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LAYCON is 0 or 2 (see Ltype ), then read item 1</w:t>
      </w:r>
      <w:r w:rsidR="000553A3">
        <w:rPr>
          <w:rFonts w:ascii="TimesNewRomanPSMT" w:hAnsi="TimesNewRomanPSMT" w:cs="TimesNewRomanPSMT"/>
          <w:sz w:val="22"/>
          <w:szCs w:val="22"/>
        </w:rPr>
        <w:t>3</w:t>
      </w:r>
      <w:r>
        <w:rPr>
          <w:rFonts w:ascii="TimesNewRomanPSMT" w:hAnsi="TimesNewRomanPSMT" w:cs="TimesNewRomanPSMT"/>
          <w:sz w:val="22"/>
          <w:szCs w:val="22"/>
        </w:rPr>
        <w:t>.</w:t>
      </w:r>
    </w:p>
    <w:p w14:paraId="70D26ED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13. [Tran(NCOL,NROW)] -- U2DREL</w:t>
      </w:r>
      <w:r>
        <w:rPr>
          <w:rFonts w:ascii="TimesNewRomanPSMT" w:hAnsi="TimesNewRomanPSMT" w:cs="TimesNewRomanPSMT"/>
          <w:sz w:val="22"/>
          <w:szCs w:val="22"/>
        </w:rPr>
        <w:t>.</w:t>
      </w:r>
    </w:p>
    <w:p w14:paraId="53F3C3B7" w14:textId="77777777" w:rsidR="0061726F" w:rsidRDefault="0061726F" w:rsidP="00F71F6E">
      <w:pPr>
        <w:autoSpaceDE w:val="0"/>
        <w:autoSpaceDN w:val="0"/>
        <w:adjustRightInd w:val="0"/>
        <w:rPr>
          <w:rFonts w:ascii="TimesNewRomanPSMT" w:hAnsi="TimesNewRomanPSMT" w:cs="TimesNewRomanPSMT"/>
          <w:sz w:val="22"/>
          <w:szCs w:val="22"/>
        </w:rPr>
      </w:pPr>
    </w:p>
    <w:p w14:paraId="49A81C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Otherwise, if LAYCON is 1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 xml:space="preserve"> (see Ltype), read item 1</w:t>
      </w:r>
      <w:r w:rsidR="000553A3">
        <w:rPr>
          <w:rFonts w:ascii="TimesNewRomanPSMT" w:hAnsi="TimesNewRomanPSMT" w:cs="TimesNewRomanPSMT"/>
          <w:sz w:val="22"/>
          <w:szCs w:val="22"/>
        </w:rPr>
        <w:t>4</w:t>
      </w:r>
      <w:r>
        <w:rPr>
          <w:rFonts w:ascii="TimesNewRomanPSMT" w:hAnsi="TimesNewRomanPSMT" w:cs="TimesNewRomanPSMT"/>
          <w:sz w:val="22"/>
          <w:szCs w:val="22"/>
        </w:rPr>
        <w:t>.</w:t>
      </w:r>
    </w:p>
    <w:p w14:paraId="515CE5C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14. [HY(NCOL,NROW)] -- U2DREL</w:t>
      </w:r>
    </w:p>
    <w:p w14:paraId="73E6F959" w14:textId="77777777" w:rsidR="0061726F" w:rsidRDefault="0061726F" w:rsidP="00F71F6E">
      <w:pPr>
        <w:autoSpaceDE w:val="0"/>
        <w:autoSpaceDN w:val="0"/>
        <w:adjustRightInd w:val="0"/>
        <w:rPr>
          <w:rFonts w:ascii="Courier" w:hAnsi="Courier" w:cs="Courier"/>
          <w:sz w:val="22"/>
          <w:szCs w:val="22"/>
        </w:rPr>
      </w:pPr>
    </w:p>
    <w:p w14:paraId="7EF8BC2C"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If IKVFLAG is 0, then read item 1</w:t>
      </w:r>
      <w:r w:rsidR="000553A3">
        <w:rPr>
          <w:rFonts w:ascii="TimesNewRomanPSMT" w:hAnsi="TimesNewRomanPSMT" w:cs="TimesNewRomanPSMT"/>
          <w:color w:val="0000FF"/>
          <w:sz w:val="22"/>
          <w:szCs w:val="22"/>
        </w:rPr>
        <w:t>5</w:t>
      </w:r>
    </w:p>
    <w:p w14:paraId="2757D31B"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15. [Vcont(NCOL,NROW)] -- U2DREL </w:t>
      </w:r>
      <w:r>
        <w:rPr>
          <w:rFonts w:ascii="TimesNewRomanPSMT" w:hAnsi="TimesNewRomanPSMT" w:cs="TimesNewRomanPSMT"/>
          <w:sz w:val="22"/>
          <w:szCs w:val="22"/>
        </w:rPr>
        <w:t>If not the bottom layer.</w:t>
      </w:r>
      <w:r w:rsidR="000553A3">
        <w:rPr>
          <w:rFonts w:ascii="TimesNewRomanPSMT" w:hAnsi="TimesNewRomanPSMT" w:cs="TimesNewRomanPSMT"/>
          <w:sz w:val="22"/>
          <w:szCs w:val="22"/>
        </w:rPr>
        <w:t xml:space="preserve"> Item 15 is omitted for the bottom-most layer or if there </w:t>
      </w:r>
    </w:p>
    <w:p w14:paraId="6F4A74AB" w14:textId="77777777" w:rsidR="0061726F" w:rsidRDefault="0061726F" w:rsidP="00F71F6E">
      <w:pPr>
        <w:autoSpaceDE w:val="0"/>
        <w:autoSpaceDN w:val="0"/>
        <w:adjustRightInd w:val="0"/>
        <w:rPr>
          <w:rFonts w:ascii="Courier" w:hAnsi="Courier" w:cs="Courier"/>
          <w:sz w:val="22"/>
          <w:szCs w:val="22"/>
        </w:rPr>
      </w:pPr>
    </w:p>
    <w:p w14:paraId="166AB75D"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TimesNewRomanPSMT" w:hAnsi="TimesNewRomanPSMT" w:cs="TimesNewRomanPSMT"/>
          <w:color w:val="0000FF"/>
          <w:sz w:val="22"/>
          <w:szCs w:val="22"/>
        </w:rPr>
        <w:t>Otherwise, if IKVFLAG is 1, then read item 1</w:t>
      </w:r>
      <w:r w:rsidR="000553A3">
        <w:rPr>
          <w:rFonts w:ascii="TimesNewRomanPSMT" w:hAnsi="TimesNewRomanPSMT" w:cs="TimesNewRomanPSMT"/>
          <w:color w:val="0000FF"/>
          <w:sz w:val="22"/>
          <w:szCs w:val="22"/>
        </w:rPr>
        <w:t>6</w:t>
      </w:r>
    </w:p>
    <w:p w14:paraId="17092C5A" w14:textId="77777777" w:rsidR="0061726F" w:rsidRPr="00350C69" w:rsidRDefault="0061726F" w:rsidP="00F71F6E">
      <w:pPr>
        <w:autoSpaceDE w:val="0"/>
        <w:autoSpaceDN w:val="0"/>
        <w:adjustRightInd w:val="0"/>
        <w:rPr>
          <w:rFonts w:ascii="Courier" w:hAnsi="Courier" w:cs="Courier"/>
          <w:color w:val="0000FF"/>
          <w:sz w:val="22"/>
          <w:szCs w:val="22"/>
        </w:rPr>
      </w:pPr>
      <w:r w:rsidRPr="00350C69">
        <w:rPr>
          <w:rFonts w:ascii="Courier" w:hAnsi="Courier" w:cs="Courier"/>
          <w:color w:val="0000FF"/>
          <w:sz w:val="22"/>
          <w:szCs w:val="22"/>
        </w:rPr>
        <w:t>1</w:t>
      </w:r>
      <w:r>
        <w:rPr>
          <w:rFonts w:ascii="Courier" w:hAnsi="Courier" w:cs="Courier"/>
          <w:color w:val="0000FF"/>
          <w:sz w:val="22"/>
          <w:szCs w:val="22"/>
        </w:rPr>
        <w:t>6</w:t>
      </w:r>
      <w:r w:rsidRPr="00350C69">
        <w:rPr>
          <w:rFonts w:ascii="Courier" w:hAnsi="Courier" w:cs="Courier"/>
          <w:color w:val="0000FF"/>
          <w:sz w:val="22"/>
          <w:szCs w:val="22"/>
        </w:rPr>
        <w:t>. [</w:t>
      </w:r>
      <w:r>
        <w:rPr>
          <w:rFonts w:ascii="Courier" w:hAnsi="Courier" w:cs="Courier"/>
          <w:color w:val="0000FF"/>
          <w:sz w:val="22"/>
          <w:szCs w:val="22"/>
        </w:rPr>
        <w:t>Kv</w:t>
      </w:r>
      <w:r w:rsidRPr="00350C69">
        <w:rPr>
          <w:rFonts w:ascii="Courier" w:hAnsi="Courier" w:cs="Courier"/>
          <w:color w:val="0000FF"/>
          <w:sz w:val="22"/>
          <w:szCs w:val="22"/>
        </w:rPr>
        <w:t>(NCOL,NROW)] -- U2DREL</w:t>
      </w:r>
    </w:p>
    <w:p w14:paraId="55F729B3" w14:textId="77777777" w:rsidR="0061726F" w:rsidRDefault="0061726F" w:rsidP="00F71F6E">
      <w:pPr>
        <w:autoSpaceDE w:val="0"/>
        <w:autoSpaceDN w:val="0"/>
        <w:adjustRightInd w:val="0"/>
        <w:rPr>
          <w:rFonts w:ascii="Courier" w:hAnsi="Courier" w:cs="Courier"/>
          <w:sz w:val="22"/>
          <w:szCs w:val="22"/>
        </w:rPr>
      </w:pPr>
    </w:p>
    <w:p w14:paraId="060789EE"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17. [Sf2(NCOL,NROW)] -- U2DREL </w:t>
      </w:r>
      <w:r>
        <w:rPr>
          <w:rFonts w:ascii="TimesNewRomanPSMT" w:hAnsi="TimesNewRomanPSMT" w:cs="TimesNewRomanPSMT"/>
          <w:sz w:val="22"/>
          <w:szCs w:val="22"/>
        </w:rPr>
        <w:t>If there is at least one transient stress period and</w:t>
      </w:r>
    </w:p>
    <w:p w14:paraId="6A43110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LAYCON (see Ltype) is 2 or 3 </w:t>
      </w:r>
      <w:r w:rsidRPr="007D5BD7">
        <w:rPr>
          <w:rFonts w:ascii="TimesNewRomanPSMT" w:hAnsi="TimesNewRomanPSMT" w:cs="TimesNewRomanPSMT"/>
          <w:color w:val="0000FF"/>
          <w:sz w:val="22"/>
          <w:szCs w:val="22"/>
        </w:rPr>
        <w:t>or 4</w:t>
      </w:r>
      <w:r>
        <w:rPr>
          <w:rFonts w:ascii="TimesNewRomanPSMT" w:hAnsi="TimesNewRomanPSMT" w:cs="TimesNewRomanPSMT"/>
          <w:sz w:val="22"/>
          <w:szCs w:val="22"/>
        </w:rPr>
        <w:t>.</w:t>
      </w:r>
    </w:p>
    <w:p w14:paraId="29F121C5" w14:textId="77777777" w:rsidR="0061726F" w:rsidRDefault="0061726F" w:rsidP="00F71F6E">
      <w:pPr>
        <w:autoSpaceDE w:val="0"/>
        <w:autoSpaceDN w:val="0"/>
        <w:adjustRightInd w:val="0"/>
        <w:rPr>
          <w:rFonts w:ascii="Courier" w:hAnsi="Courier" w:cs="Courier"/>
          <w:sz w:val="22"/>
          <w:szCs w:val="22"/>
        </w:rPr>
      </w:pPr>
    </w:p>
    <w:p w14:paraId="22A94F72" w14:textId="77777777" w:rsidR="0061726F" w:rsidRDefault="0061726F" w:rsidP="00F71F6E">
      <w:pPr>
        <w:autoSpaceDE w:val="0"/>
        <w:autoSpaceDN w:val="0"/>
        <w:adjustRightInd w:val="0"/>
        <w:rPr>
          <w:rFonts w:ascii="TimesNewRomanPSMT" w:hAnsi="TimesNewRomanPSMT" w:cs="TimesNewRomanPSMT"/>
          <w:sz w:val="22"/>
          <w:szCs w:val="22"/>
        </w:rPr>
      </w:pPr>
      <w:r>
        <w:rPr>
          <w:rFonts w:ascii="Courier" w:hAnsi="Courier" w:cs="Courier"/>
          <w:sz w:val="22"/>
          <w:szCs w:val="22"/>
        </w:rPr>
        <w:t xml:space="preserve">18. [WETDRY(NCOL,NROW)] -- U2DREL </w:t>
      </w:r>
      <w:r>
        <w:rPr>
          <w:rFonts w:ascii="TimesNewRomanPSMT" w:hAnsi="TimesNewRomanPSMT" w:cs="TimesNewRomanPSMT"/>
          <w:sz w:val="22"/>
          <w:szCs w:val="22"/>
        </w:rPr>
        <w:t>If IWDFLG is not 0 and LAYCON</w:t>
      </w:r>
    </w:p>
    <w:p w14:paraId="545989D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is 1 or 3 (see Ltype). </w:t>
      </w:r>
    </w:p>
    <w:p w14:paraId="0A095373" w14:textId="77777777" w:rsidR="0061726F" w:rsidRDefault="0061726F" w:rsidP="00F71F6E">
      <w:pPr>
        <w:autoSpaceDE w:val="0"/>
        <w:autoSpaceDN w:val="0"/>
        <w:adjustRightInd w:val="0"/>
        <w:rPr>
          <w:rFonts w:ascii="TimesNewRomanPSMT" w:hAnsi="TimesNewRomanPSMT" w:cs="TimesNewRomanPSMT"/>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2</w:t>
      </w:r>
      <w:r w:rsidRPr="00010BB7">
        <w:rPr>
          <w:rFonts w:ascii="TimesNewRomanPSMT" w:hAnsi="TimesNewRomanPSMT" w:cs="TimesNewRomanPSMT"/>
          <w:color w:val="0000FF"/>
          <w:sz w:val="22"/>
          <w:szCs w:val="22"/>
        </w:rPr>
        <w:t xml:space="preserve"> through </w:t>
      </w:r>
      <w:r>
        <w:rPr>
          <w:rFonts w:ascii="TimesNewRomanPSMT" w:hAnsi="TimesNewRomanPSMT" w:cs="TimesNewRomanPSMT"/>
          <w:color w:val="0000FF"/>
          <w:sz w:val="22"/>
          <w:szCs w:val="22"/>
        </w:rPr>
        <w:t>1</w:t>
      </w:r>
      <w:r w:rsidR="004B352B">
        <w:rPr>
          <w:rFonts w:ascii="TimesNewRomanPSMT" w:hAnsi="TimesNewRomanPSMT" w:cs="TimesNewRomanPSMT"/>
          <w:color w:val="0000FF"/>
          <w:sz w:val="22"/>
          <w:szCs w:val="22"/>
        </w:rPr>
        <w:t>8</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re read for structured</w:t>
      </w:r>
      <w:r w:rsidR="000553A3">
        <w:rPr>
          <w:rFonts w:ascii="TimesNewRomanPSMT" w:hAnsi="TimesNewRomanPSMT" w:cs="TimesNewRomanPSMT"/>
          <w:color w:val="0000FF"/>
          <w:sz w:val="22"/>
          <w:szCs w:val="22"/>
        </w:rPr>
        <w:t xml:space="preserve"> grid</w:t>
      </w:r>
      <w:r w:rsidRPr="00010BB7">
        <w:rPr>
          <w:rFonts w:ascii="TimesNewRomanPSMT" w:hAnsi="TimesNewRomanPSMT" w:cs="TimesNewRomanPSMT"/>
          <w:color w:val="0000FF"/>
          <w:sz w:val="22"/>
          <w:szCs w:val="22"/>
        </w:rPr>
        <w:t xml:space="preserve"> input only</w:t>
      </w:r>
    </w:p>
    <w:p w14:paraId="22D3168E" w14:textId="77777777" w:rsidR="0061726F" w:rsidRDefault="0061726F" w:rsidP="00F71F6E">
      <w:pPr>
        <w:autoSpaceDE w:val="0"/>
        <w:autoSpaceDN w:val="0"/>
        <w:adjustRightInd w:val="0"/>
        <w:rPr>
          <w:rFonts w:ascii="TimesNewRomanPSMT" w:hAnsi="TimesNewRomanPSMT" w:cs="TimesNewRomanPSMT"/>
          <w:sz w:val="22"/>
          <w:szCs w:val="22"/>
        </w:rPr>
      </w:pPr>
    </w:p>
    <w:p w14:paraId="17150CC5" w14:textId="77777777" w:rsidR="0061726F" w:rsidRPr="00A2776E" w:rsidRDefault="0061726F" w:rsidP="00F71F6E">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BCF Package:</w:t>
      </w:r>
    </w:p>
    <w:p w14:paraId="1D97AA79" w14:textId="77777777" w:rsidR="0061726F" w:rsidRDefault="0061726F" w:rsidP="00F71F6E">
      <w:pPr>
        <w:autoSpaceDE w:val="0"/>
        <w:autoSpaceDN w:val="0"/>
        <w:adjustRightInd w:val="0"/>
        <w:rPr>
          <w:rFonts w:ascii="TimesNewRomanPSMT" w:hAnsi="TimesNewRomanPSMT" w:cs="TimesNewRomanPSMT"/>
          <w:sz w:val="22"/>
          <w:szCs w:val="22"/>
        </w:rPr>
      </w:pPr>
    </w:p>
    <w:p w14:paraId="5E73B3A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IBCFCB—is a flag and a unit number.</w:t>
      </w:r>
    </w:p>
    <w:p w14:paraId="17C0FE3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IBCFCB &gt; 0, cell-by-cell flow terms will be written to this unit number when "SAVE BUDGET" or a nonzero value for ICBCFL is specified in Output Control. The terms that are saved are storage, constant-head flow, and flow between adjacent cells. </w:t>
      </w:r>
    </w:p>
    <w:p w14:paraId="61E656CE"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C9D0536"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IBCFCB = 0, cell-by-cell flow terms will not be written.</w:t>
      </w:r>
    </w:p>
    <w:p w14:paraId="0EDDC36F"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C9F327E" w14:textId="77777777" w:rsidR="007C4720" w:rsidRDefault="0061726F" w:rsidP="00E572B1">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IBCFCB &lt; 0, cell-by-cell flow for constant-head cells will be written in the listing file when "SAVE</w:t>
      </w:r>
      <w:r w:rsidR="00E05E8B">
        <w:rPr>
          <w:rFonts w:ascii="TimesNewRomanPSMT" w:hAnsi="TimesNewRomanPSMT" w:cs="TimesNewRomanPSMT"/>
          <w:sz w:val="22"/>
          <w:szCs w:val="22"/>
        </w:rPr>
        <w:t xml:space="preserve"> </w:t>
      </w:r>
      <w:r>
        <w:rPr>
          <w:rFonts w:ascii="TimesNewRomanPSMT" w:hAnsi="TimesNewRomanPSMT" w:cs="TimesNewRomanPSMT"/>
          <w:sz w:val="22"/>
          <w:szCs w:val="22"/>
        </w:rPr>
        <w:t>BUDGET" or a non-zero value for ICBCFL is specified in Output Control. Cell-by-cell flow to storage and between adjacent cells will not be written to any file.</w:t>
      </w:r>
    </w:p>
    <w:p w14:paraId="3260FC51" w14:textId="77777777" w:rsidR="0061726F" w:rsidRDefault="0061726F" w:rsidP="00F71F6E">
      <w:pPr>
        <w:autoSpaceDE w:val="0"/>
        <w:autoSpaceDN w:val="0"/>
        <w:adjustRightInd w:val="0"/>
        <w:rPr>
          <w:rFonts w:ascii="TimesNewRomanPSMT" w:hAnsi="TimesNewRomanPSMT" w:cs="TimesNewRomanPSMT"/>
          <w:sz w:val="22"/>
          <w:szCs w:val="22"/>
        </w:rPr>
      </w:pPr>
    </w:p>
    <w:p w14:paraId="4DBC82A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 </w:t>
      </w:r>
    </w:p>
    <w:p w14:paraId="53EDD2C1" w14:textId="77777777" w:rsidR="0061726F" w:rsidRDefault="0061726F" w:rsidP="00F71F6E">
      <w:pPr>
        <w:autoSpaceDE w:val="0"/>
        <w:autoSpaceDN w:val="0"/>
        <w:adjustRightInd w:val="0"/>
        <w:rPr>
          <w:rFonts w:ascii="TimesNewRomanPSMT" w:hAnsi="TimesNewRomanPSMT" w:cs="TimesNewRomanPSMT"/>
          <w:sz w:val="22"/>
          <w:szCs w:val="22"/>
        </w:rPr>
      </w:pPr>
    </w:p>
    <w:p w14:paraId="65BB20E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IWDFLG—is a flag that determines if the wetting capability is active.</w:t>
      </w:r>
    </w:p>
    <w:p w14:paraId="56E97815"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55B0B2B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 0, the wetting capability is inactive.</w:t>
      </w:r>
    </w:p>
    <w:p w14:paraId="76C5F930"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23F5A24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IWDFLG is not 0, the wetting capability is active</w:t>
      </w:r>
    </w:p>
    <w:p w14:paraId="215FFAD4" w14:textId="77777777" w:rsidR="0061726F" w:rsidRDefault="0061726F" w:rsidP="00F71F6E">
      <w:pPr>
        <w:autoSpaceDE w:val="0"/>
        <w:autoSpaceDN w:val="0"/>
        <w:adjustRightInd w:val="0"/>
        <w:rPr>
          <w:rFonts w:ascii="TimesNewRomanPSMT" w:hAnsi="TimesNewRomanPSMT" w:cs="TimesNewRomanPSMT"/>
          <w:sz w:val="22"/>
          <w:szCs w:val="22"/>
        </w:rPr>
      </w:pPr>
    </w:p>
    <w:p w14:paraId="7A2659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WETFCT—is a factor that is included in the calculation of the head that is initially established at a cell when that cell is converted from dry to wet. (See IHDWET.) </w:t>
      </w:r>
    </w:p>
    <w:p w14:paraId="2C51DAEF" w14:textId="77777777" w:rsidR="0061726F" w:rsidRDefault="0061726F" w:rsidP="00F71F6E">
      <w:pPr>
        <w:autoSpaceDE w:val="0"/>
        <w:autoSpaceDN w:val="0"/>
        <w:adjustRightInd w:val="0"/>
        <w:rPr>
          <w:rFonts w:ascii="TimesNewRomanPSMT" w:hAnsi="TimesNewRomanPSMT" w:cs="TimesNewRomanPSMT"/>
          <w:sz w:val="22"/>
          <w:szCs w:val="22"/>
        </w:rPr>
      </w:pPr>
    </w:p>
    <w:p w14:paraId="5B48D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This applies to outer iterations and not inner iterations. If IWETIT is 0, the value is changed to 1. </w:t>
      </w:r>
    </w:p>
    <w:p w14:paraId="15183980" w14:textId="77777777" w:rsidR="0061726F" w:rsidRDefault="0061726F" w:rsidP="00F71F6E">
      <w:pPr>
        <w:autoSpaceDE w:val="0"/>
        <w:autoSpaceDN w:val="0"/>
        <w:adjustRightInd w:val="0"/>
        <w:rPr>
          <w:rFonts w:ascii="TimesNewRomanPSMT" w:hAnsi="TimesNewRomanPSMT" w:cs="TimesNewRomanPSMT"/>
          <w:sz w:val="22"/>
          <w:szCs w:val="22"/>
        </w:rPr>
      </w:pPr>
    </w:p>
    <w:p w14:paraId="5D62B21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2E5757A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67CB6595"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IHDWET = 0, equation 5-32A is used: h = BOT + WETFCT (h</w:t>
      </w:r>
      <w:r>
        <w:rPr>
          <w:rFonts w:ascii="TimesNewRomanPSMT" w:hAnsi="TimesNewRomanPSMT" w:cs="TimesNewRomanPSMT"/>
          <w:sz w:val="14"/>
          <w:szCs w:val="14"/>
        </w:rPr>
        <w:t xml:space="preserve">m </w:t>
      </w:r>
      <w:r>
        <w:rPr>
          <w:rFonts w:ascii="TimesNewRomanPSMT" w:hAnsi="TimesNewRomanPSMT" w:cs="TimesNewRomanPSMT"/>
          <w:sz w:val="22"/>
          <w:szCs w:val="22"/>
        </w:rPr>
        <w:t xml:space="preserve">- BOT) where is the head at the neighboring cell that causes cell n to convert to wet. </w:t>
      </w:r>
    </w:p>
    <w:p w14:paraId="0104E7E3"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3440B26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is not 0, equation 5-32B is used: h = BOT + WETFCT (THRESH)</w:t>
      </w:r>
    </w:p>
    <w:p w14:paraId="3107EE95" w14:textId="77777777" w:rsidR="0061726F" w:rsidRDefault="0061726F" w:rsidP="00F71F6E">
      <w:pPr>
        <w:autoSpaceDE w:val="0"/>
        <w:autoSpaceDN w:val="0"/>
        <w:adjustRightInd w:val="0"/>
        <w:rPr>
          <w:rFonts w:ascii="TimesNewRomanPSMT" w:hAnsi="TimesNewRomanPSMT" w:cs="TimesNewRomanPSMT"/>
          <w:sz w:val="22"/>
          <w:szCs w:val="22"/>
        </w:rPr>
      </w:pPr>
    </w:p>
    <w:p w14:paraId="1858AA14" w14:textId="77777777" w:rsidR="00FF0613" w:rsidRDefault="00FF0613"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IKV</w:t>
      </w:r>
      <w:r w:rsidRPr="00F872AB">
        <w:rPr>
          <w:rFonts w:ascii="TimesNewRomanPSMT" w:hAnsi="TimesNewRomanPSMT" w:cs="TimesNewRomanPSMT"/>
          <w:color w:val="0000FF"/>
          <w:sz w:val="22"/>
          <w:szCs w:val="22"/>
        </w:rPr>
        <w:t>FLAG—is a flag indicating if</w:t>
      </w:r>
      <w:r>
        <w:rPr>
          <w:rFonts w:ascii="TimesNewRomanPSMT" w:hAnsi="TimesNewRomanPSMT" w:cs="TimesNewRomanPSMT"/>
          <w:color w:val="0000FF"/>
          <w:sz w:val="22"/>
          <w:szCs w:val="22"/>
        </w:rPr>
        <w:t xml:space="preserve"> vertical hydraulic conductivity is input instead of leakance between two layers. </w:t>
      </w:r>
    </w:p>
    <w:p w14:paraId="1C81783A" w14:textId="77777777" w:rsidR="00FF0613" w:rsidRDefault="00FF0613" w:rsidP="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 0, the leakance between two layers is input as is standard for the BCF package. </w:t>
      </w:r>
    </w:p>
    <w:p w14:paraId="2DEE18AF" w14:textId="77777777" w:rsidR="00FF0613" w:rsidRDefault="00FF0613" w:rsidP="00FF0613">
      <w:pPr>
        <w:autoSpaceDE w:val="0"/>
        <w:autoSpaceDN w:val="0"/>
        <w:adjustRightInd w:val="0"/>
        <w:ind w:firstLine="720"/>
        <w:rPr>
          <w:rFonts w:ascii="TimesNewRomanPSMT" w:hAnsi="TimesNewRomanPSMT" w:cs="TimesNewRomanPSMT"/>
          <w:sz w:val="22"/>
          <w:szCs w:val="22"/>
        </w:rPr>
      </w:pPr>
    </w:p>
    <w:p w14:paraId="2235B7F9" w14:textId="77777777" w:rsidR="00DC6FEA" w:rsidRDefault="00FF0613">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IKVFLAG is not 0, the vertical hydraulic conductivity of each layer is input and leakance is computed internally by the code as is done by the LPF package.  </w:t>
      </w:r>
    </w:p>
    <w:p w14:paraId="01DF84BE" w14:textId="77777777" w:rsidR="00E572B1" w:rsidRDefault="00E572B1" w:rsidP="00242B59">
      <w:pPr>
        <w:autoSpaceDE w:val="0"/>
        <w:autoSpaceDN w:val="0"/>
        <w:adjustRightInd w:val="0"/>
        <w:rPr>
          <w:rFonts w:ascii="TimesNewRomanPSMT" w:hAnsi="TimesNewRomanPSMT" w:cs="TimesNewRomanPSMT"/>
          <w:sz w:val="22"/>
          <w:szCs w:val="22"/>
        </w:rPr>
      </w:pPr>
    </w:p>
    <w:p w14:paraId="76F42E78" w14:textId="77777777" w:rsidR="00242B59" w:rsidRDefault="00242B59" w:rsidP="00242B5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Note that the IKVFLAG should be zero for a model containing quasi 3D layers with input of leakance. Otherwise, the LPF package may be used.  </w:t>
      </w:r>
    </w:p>
    <w:p w14:paraId="10A7B80F" w14:textId="77777777" w:rsidR="00FF0613" w:rsidRDefault="00FF0613" w:rsidP="00F71F6E">
      <w:pPr>
        <w:autoSpaceDE w:val="0"/>
        <w:autoSpaceDN w:val="0"/>
        <w:adjustRightInd w:val="0"/>
        <w:rPr>
          <w:rFonts w:ascii="TimesNewRomanPSMT" w:hAnsi="TimesNewRomanPSMT" w:cs="TimesNewRomanPSMT"/>
          <w:color w:val="0000FF"/>
          <w:sz w:val="22"/>
          <w:szCs w:val="22"/>
        </w:rPr>
      </w:pPr>
    </w:p>
    <w:p w14:paraId="0D4CCD07"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nodes or whether this information is directly input for the nodal connections. </w:t>
      </w:r>
      <w:r>
        <w:rPr>
          <w:rFonts w:ascii="TimesNewRomanPSMT" w:hAnsi="TimesNewRomanPSMT" w:cs="TimesNewRomanPSMT"/>
          <w:color w:val="0000FF"/>
          <w:sz w:val="22"/>
          <w:szCs w:val="22"/>
        </w:rPr>
        <w:t xml:space="preserve">The easiest input format is to provide the hydraulic conductivity or transmissivity values to the </w:t>
      </w:r>
      <w:r w:rsidR="002C6265">
        <w:rPr>
          <w:rFonts w:ascii="TimesNewRomanPSMT" w:hAnsi="TimesNewRomanPSMT" w:cs="TimesNewRomanPSMT"/>
          <w:color w:val="0000FF"/>
          <w:sz w:val="22"/>
          <w:szCs w:val="22"/>
        </w:rPr>
        <w:t>cells</w:t>
      </w:r>
      <w:r>
        <w:rPr>
          <w:rFonts w:ascii="TimesNewRomanPSMT" w:hAnsi="TimesNewRomanPSMT" w:cs="TimesNewRomanPSMT"/>
          <w:color w:val="0000FF"/>
          <w:sz w:val="22"/>
          <w:szCs w:val="22"/>
        </w:rPr>
        <w:t xml:space="preserve"> using a zero value for IKCFLAG</w:t>
      </w:r>
      <w:r w:rsidRPr="00F872AB">
        <w:rPr>
          <w:rFonts w:ascii="TimesNewRomanPSMT" w:hAnsi="TimesNewRomanPSMT" w:cs="TimesNewRomanPSMT"/>
          <w:color w:val="0000FF"/>
          <w:sz w:val="22"/>
          <w:szCs w:val="22"/>
        </w:rPr>
        <w:t xml:space="preserve">. </w:t>
      </w:r>
    </w:p>
    <w:p w14:paraId="56623426"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0776EE6"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lastRenderedPageBreak/>
        <w:t xml:space="preserve">If IKCFLAG </w:t>
      </w:r>
      <w:r>
        <w:rPr>
          <w:rFonts w:ascii="TimesNewRomanPSMT" w:hAnsi="TimesNewRomanPSMT" w:cs="TimesNewRomanPSMT"/>
          <w:color w:val="0000FF"/>
          <w:sz w:val="22"/>
          <w:szCs w:val="22"/>
        </w:rPr>
        <w:t>= 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r>
        <w:rPr>
          <w:rFonts w:ascii="TimesNewRomanPSMT" w:hAnsi="TimesNewRomanPSMT" w:cs="TimesNewRomanPSMT"/>
          <w:color w:val="0000FF"/>
          <w:sz w:val="22"/>
          <w:szCs w:val="22"/>
        </w:rPr>
        <w:t xml:space="preserve"> </w:t>
      </w:r>
    </w:p>
    <w:p w14:paraId="50E61FE8"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p>
    <w:p w14:paraId="2762E385"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603644">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17BF2FCC" w14:textId="77777777" w:rsidR="0061726F" w:rsidRPr="00F872AB" w:rsidRDefault="0061726F" w:rsidP="00F71F6E">
      <w:pPr>
        <w:autoSpaceDE w:val="0"/>
        <w:autoSpaceDN w:val="0"/>
        <w:adjustRightInd w:val="0"/>
        <w:ind w:firstLine="720"/>
        <w:rPr>
          <w:rFonts w:ascii="TimesNewRomanPSMT" w:hAnsi="TimesNewRomanPSMT" w:cs="TimesNewRomanPSMT"/>
          <w:color w:val="0000FF"/>
          <w:sz w:val="22"/>
          <w:szCs w:val="22"/>
        </w:rPr>
      </w:pPr>
    </w:p>
    <w:p w14:paraId="1C996DB8" w14:textId="77777777" w:rsidR="0061726F" w:rsidRPr="00F872AB" w:rsidRDefault="0061726F" w:rsidP="00F71F6E">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4512DFB2" w14:textId="77777777" w:rsidR="0061726F" w:rsidRPr="00F872AB" w:rsidRDefault="0061726F" w:rsidP="00F71F6E">
      <w:pPr>
        <w:autoSpaceDE w:val="0"/>
        <w:autoSpaceDN w:val="0"/>
        <w:adjustRightInd w:val="0"/>
        <w:rPr>
          <w:rFonts w:ascii="TimesNewRomanPSMT" w:hAnsi="TimesNewRomanPSMT" w:cs="TimesNewRomanPSMT"/>
          <w:color w:val="0000FF"/>
          <w:sz w:val="22"/>
          <w:szCs w:val="22"/>
        </w:rPr>
      </w:pPr>
    </w:p>
    <w:p w14:paraId="001C7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Ltype—contains a combined code for each layer that specifies both the layer type (LAYCON) and the method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computing interblock conductance. Use as many lines as needed to enter a value for each layer. Values are two-digit numbers:</w:t>
      </w:r>
    </w:p>
    <w:p w14:paraId="60137FB5"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left digit defines the method of calculating interblock transmissivity, LAYAVG. The methods are described by Goode and Appel (1992).</w:t>
      </w:r>
    </w:p>
    <w:p w14:paraId="67173937"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00FAE1E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 or blank—harmonic mean (the method used in MODFLOW-88).</w:t>
      </w:r>
    </w:p>
    <w:p w14:paraId="33B8219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1—arithmetic mean</w:t>
      </w:r>
    </w:p>
    <w:p w14:paraId="39EEA30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2—logarithmic mean</w:t>
      </w:r>
    </w:p>
    <w:p w14:paraId="12F160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3—arithmetic mean of saturated thickness and logarithmic-mean hydraulic conductivity.</w:t>
      </w:r>
    </w:p>
    <w:p w14:paraId="5103A704" w14:textId="77777777" w:rsidR="0061726F" w:rsidRDefault="0061726F" w:rsidP="00F71F6E">
      <w:pPr>
        <w:autoSpaceDE w:val="0"/>
        <w:autoSpaceDN w:val="0"/>
        <w:adjustRightInd w:val="0"/>
        <w:rPr>
          <w:rFonts w:ascii="TimesNewRomanPSMT" w:hAnsi="TimesNewRomanPSMT" w:cs="TimesNewRomanPSMT"/>
          <w:sz w:val="22"/>
          <w:szCs w:val="22"/>
        </w:rPr>
      </w:pPr>
    </w:p>
    <w:p w14:paraId="142B2A4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The right digit defines the layer type (LAYCON), which is the same as in MODFLOW-88:</w:t>
      </w:r>
    </w:p>
    <w:p w14:paraId="5701E03A" w14:textId="77777777" w:rsidR="0061726F" w:rsidRDefault="0061726F" w:rsidP="00F71F6E">
      <w:pPr>
        <w:autoSpaceDE w:val="0"/>
        <w:autoSpaceDN w:val="0"/>
        <w:adjustRightInd w:val="0"/>
        <w:rPr>
          <w:rFonts w:ascii="TimesNewRomanPSMT" w:hAnsi="TimesNewRomanPSMT" w:cs="TimesNewRomanPSMT"/>
          <w:sz w:val="22"/>
          <w:szCs w:val="22"/>
        </w:rPr>
      </w:pPr>
    </w:p>
    <w:p w14:paraId="7E03E34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0—confined—Transmissivity and storage coefficient of the layer are constant for the entire simulation.</w:t>
      </w:r>
    </w:p>
    <w:p w14:paraId="76328B81"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1—unconfined—Transmissivity of the layer varies and is calculated from the saturated thickness and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The storage coefficient is constant. This type code is valid only for layer 1.</w:t>
      </w:r>
    </w:p>
    <w:p w14:paraId="0C1ED1F9"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2—confined/unconfined—Transmissivity of the layer is constant. The storage coefficient may alternate between</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confined and unconfined values. Vertical flow from above is limited if the layer desaturates.</w:t>
      </w:r>
    </w:p>
    <w:p w14:paraId="1569E58C" w14:textId="77777777" w:rsidR="007C4720" w:rsidRDefault="0061726F">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3—confined/unconfined—Transmissivity of the layer varies and is calculated from the saturated thickness and</w:t>
      </w:r>
      <w:r w:rsidR="00B27815">
        <w:rPr>
          <w:rFonts w:ascii="TimesNewRomanPSMT" w:hAnsi="TimesNewRomanPSMT" w:cs="TimesNewRomanPSMT"/>
          <w:sz w:val="22"/>
          <w:szCs w:val="22"/>
        </w:rPr>
        <w:t xml:space="preserve"> </w:t>
      </w:r>
      <w:r>
        <w:rPr>
          <w:rFonts w:ascii="TimesNewRomanPSMT" w:hAnsi="TimesNewRomanPSMT" w:cs="TimesNewRomanPSMT"/>
          <w:sz w:val="22"/>
          <w:szCs w:val="22"/>
        </w:rPr>
        <w:t>hydraulic conductivity. The storage coefficient may alternate between confined and unconfined values.</w:t>
      </w:r>
      <w:r w:rsidR="00B27815">
        <w:rPr>
          <w:rFonts w:ascii="TimesNewRomanPSMT" w:hAnsi="TimesNewRomanPSMT" w:cs="TimesNewRomanPSMT"/>
          <w:sz w:val="22"/>
          <w:szCs w:val="22"/>
        </w:rPr>
        <w:t xml:space="preserve"> </w:t>
      </w:r>
      <w:r>
        <w:rPr>
          <w:rFonts w:ascii="TimesNewRomanPSMT" w:hAnsi="TimesNewRomanPSMT" w:cs="TimesNewRomanPSMT"/>
          <w:sz w:val="22"/>
          <w:szCs w:val="22"/>
        </w:rPr>
        <w:t xml:space="preserve">Vertical flow from above is limited if the aquifer desaturates. </w:t>
      </w:r>
    </w:p>
    <w:p w14:paraId="1A97E628" w14:textId="77777777" w:rsidR="0061726F" w:rsidRDefault="0061726F" w:rsidP="007F0895">
      <w:pPr>
        <w:autoSpaceDE w:val="0"/>
        <w:autoSpaceDN w:val="0"/>
        <w:adjustRightInd w:val="0"/>
        <w:rPr>
          <w:rFonts w:ascii="TimesNewRomanPSMT" w:hAnsi="TimesNewRomanPSMT" w:cs="TimesNewRomanPSMT"/>
          <w:sz w:val="22"/>
          <w:szCs w:val="22"/>
        </w:rPr>
      </w:pPr>
      <w:r w:rsidRPr="00CA2B8D">
        <w:rPr>
          <w:rFonts w:ascii="TimesNewRomanPSMT" w:hAnsi="TimesNewRomanPSMT" w:cs="TimesNewRomanPSMT"/>
          <w:color w:val="0000FF"/>
          <w:sz w:val="22"/>
          <w:szCs w:val="22"/>
        </w:rPr>
        <w:t xml:space="preserve">4—confined/unconfined—Unconfined </w:t>
      </w:r>
      <w:r w:rsidR="007F0895">
        <w:rPr>
          <w:rFonts w:ascii="TimesNewRomanPSMT" w:hAnsi="TimesNewRomanPSMT" w:cs="TimesNewRomanPSMT"/>
          <w:color w:val="0000FF"/>
          <w:sz w:val="22"/>
          <w:szCs w:val="22"/>
        </w:rPr>
        <w:t>transmissivity</w:t>
      </w:r>
      <w:r w:rsidRPr="00CA2B8D">
        <w:rPr>
          <w:rFonts w:ascii="TimesNewRomanPSMT" w:hAnsi="TimesNewRomanPSMT" w:cs="TimesNewRomanPSMT"/>
          <w:color w:val="0000FF"/>
          <w:sz w:val="22"/>
          <w:szCs w:val="22"/>
        </w:rPr>
        <w:t xml:space="preserve"> and convertible </w:t>
      </w:r>
      <w:r w:rsidR="007F0895">
        <w:rPr>
          <w:rFonts w:ascii="TimesNewRomanPSMT" w:hAnsi="TimesNewRomanPSMT" w:cs="TimesNewRomanPSMT"/>
          <w:color w:val="0000FF"/>
          <w:sz w:val="22"/>
          <w:szCs w:val="22"/>
        </w:rPr>
        <w:t>storage coefficient</w:t>
      </w:r>
      <w:r w:rsidRPr="00CA2B8D">
        <w:rPr>
          <w:rFonts w:ascii="TimesNewRomanPSMT" w:hAnsi="TimesNewRomanPSMT" w:cs="TimesNewRomanPSMT"/>
          <w:color w:val="0000FF"/>
          <w:sz w:val="22"/>
          <w:szCs w:val="22"/>
        </w:rPr>
        <w:t xml:space="preserve"> as in LAYCON of 3 above, however, </w:t>
      </w:r>
      <w:r w:rsidR="00AE0211">
        <w:rPr>
          <w:rFonts w:ascii="TimesNewRomanPSMT" w:hAnsi="TimesNewRomanPSMT" w:cs="TimesNewRomanPSMT"/>
          <w:color w:val="0000FF"/>
          <w:sz w:val="22"/>
          <w:szCs w:val="22"/>
        </w:rPr>
        <w:t>the transmissivity</w:t>
      </w:r>
      <w:r w:rsidRPr="00CA2B8D">
        <w:rPr>
          <w:rFonts w:ascii="TimesNewRomanPSMT" w:hAnsi="TimesNewRomanPSMT" w:cs="TimesNewRomanPSMT"/>
          <w:color w:val="0000FF"/>
          <w:sz w:val="22"/>
          <w:szCs w:val="22"/>
        </w:rPr>
        <w:t xml:space="preserve"> is computed</w:t>
      </w:r>
      <w:r w:rsidR="007F0895">
        <w:rPr>
          <w:rFonts w:ascii="TimesNewRomanPSMT" w:hAnsi="TimesNewRomanPSMT" w:cs="TimesNewRomanPSMT"/>
          <w:color w:val="0000FF"/>
          <w:sz w:val="22"/>
          <w:szCs w:val="22"/>
        </w:rPr>
        <w:t xml:space="preserve"> </w:t>
      </w:r>
      <w:r w:rsidRPr="00CA2B8D">
        <w:rPr>
          <w:rFonts w:ascii="TimesNewRomanPSMT" w:hAnsi="TimesNewRomanPSMT" w:cs="TimesNewRomanPSMT"/>
          <w:color w:val="0000FF"/>
          <w:sz w:val="22"/>
          <w:szCs w:val="22"/>
        </w:rPr>
        <w:t xml:space="preserve">using upstream water table depth. </w:t>
      </w:r>
    </w:p>
    <w:p w14:paraId="50654C25" w14:textId="77777777" w:rsidR="0061726F" w:rsidRDefault="0061726F" w:rsidP="00F71F6E">
      <w:pPr>
        <w:autoSpaceDE w:val="0"/>
        <w:autoSpaceDN w:val="0"/>
        <w:adjustRightInd w:val="0"/>
        <w:rPr>
          <w:rFonts w:ascii="TimesNewRomanPSMT" w:hAnsi="TimesNewRomanPSMT" w:cs="TimesNewRomanPSMT"/>
          <w:sz w:val="22"/>
          <w:szCs w:val="22"/>
        </w:rPr>
      </w:pPr>
    </w:p>
    <w:p w14:paraId="5927097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TRPY—is a one-dimensional variable containing a horizontal anisotropic factor for each layer and is the ratio of</w:t>
      </w:r>
      <w:r w:rsidR="00B27815">
        <w:rPr>
          <w:rFonts w:ascii="TimesNewRomanPSMT" w:hAnsi="TimesNewRomanPSMT" w:cs="TimesNewRomanPSMT"/>
          <w:sz w:val="22"/>
          <w:szCs w:val="22"/>
        </w:rPr>
        <w:t xml:space="preserve"> </w:t>
      </w:r>
      <w:r>
        <w:rPr>
          <w:rFonts w:ascii="TimesNewRomanPSMT" w:hAnsi="TimesNewRomanPSMT" w:cs="TimesNewRomanPSMT"/>
          <w:sz w:val="22"/>
          <w:szCs w:val="22"/>
        </w:rPr>
        <w:t>transmissivity or hydraulic conductivity (whichever is being used) along a column to transmissivity or hydraulic</w:t>
      </w:r>
      <w:r w:rsidR="00B27815">
        <w:rPr>
          <w:rFonts w:ascii="TimesNewRomanPSMT" w:hAnsi="TimesNewRomanPSMT" w:cs="TimesNewRomanPSMT"/>
          <w:sz w:val="22"/>
          <w:szCs w:val="22"/>
        </w:rPr>
        <w:t xml:space="preserve"> </w:t>
      </w:r>
      <w:r>
        <w:rPr>
          <w:rFonts w:ascii="TimesNewRomanPSMT" w:hAnsi="TimesNewRomanPSMT" w:cs="TimesNewRomanPSMT"/>
          <w:sz w:val="22"/>
          <w:szCs w:val="22"/>
        </w:rPr>
        <w:t>conductivity along a row. Set to 1.0 for isotropic conditions. This is a single variable with one value per layer. Do</w:t>
      </w:r>
      <w:r w:rsidR="00B27815">
        <w:rPr>
          <w:rFonts w:ascii="TimesNewRomanPSMT" w:hAnsi="TimesNewRomanPSMT" w:cs="TimesNewRomanPSMT"/>
          <w:sz w:val="22"/>
          <w:szCs w:val="22"/>
        </w:rPr>
        <w:t xml:space="preserve"> </w:t>
      </w:r>
      <w:r>
        <w:rPr>
          <w:rFonts w:ascii="TimesNewRomanPSMT" w:hAnsi="TimesNewRomanPSMT" w:cs="TimesNewRomanPSMT"/>
          <w:sz w:val="22"/>
          <w:szCs w:val="22"/>
        </w:rPr>
        <w:t>not read a variable for each layer—that is, include only one array control line for the entire variable.</w:t>
      </w:r>
    </w:p>
    <w:p w14:paraId="49A24ABB" w14:textId="77777777" w:rsidR="0061726F" w:rsidRDefault="0061726F" w:rsidP="00F71F6E">
      <w:pPr>
        <w:autoSpaceDE w:val="0"/>
        <w:autoSpaceDN w:val="0"/>
        <w:adjustRightInd w:val="0"/>
        <w:rPr>
          <w:rFonts w:ascii="TimesNewRomanPSMT" w:hAnsi="TimesNewRomanPSMT" w:cs="TimesNewRomanPSMT"/>
          <w:sz w:val="22"/>
          <w:szCs w:val="22"/>
        </w:rPr>
      </w:pPr>
    </w:p>
    <w:p w14:paraId="7219CC7C"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sidR="00AE0211">
        <w:rPr>
          <w:rFonts w:ascii="TimesNewRomanPSMT" w:hAnsi="TimesNewRomanPSMT" w:cs="TimesNewRomanPSMT"/>
          <w:color w:val="0000FF"/>
          <w:sz w:val="22"/>
          <w:szCs w:val="22"/>
        </w:rPr>
        <w:t xml:space="preserve"> (see </w:t>
      </w:r>
      <w:r w:rsidR="005E4555" w:rsidRPr="0084508B">
        <w:rPr>
          <w:rFonts w:ascii="TimesNewRomanPSMT" w:hAnsi="TimesNewRomanPSMT" w:cs="TimesNewRomanPSMT"/>
          <w:color w:val="0000FF"/>
          <w:sz w:val="22"/>
          <w:szCs w:val="22"/>
        </w:rPr>
        <w:t xml:space="preserve">figure </w:t>
      </w:r>
      <w:r w:rsidR="008417EB" w:rsidRPr="0084508B">
        <w:rPr>
          <w:rFonts w:ascii="TimesNewRomanPSMT" w:hAnsi="TimesNewRomanPSMT" w:cs="TimesNewRomanPSMT"/>
          <w:color w:val="0000FF"/>
          <w:sz w:val="22"/>
          <w:szCs w:val="22"/>
        </w:rPr>
        <w:t>8 in documentation</w:t>
      </w:r>
      <w:r w:rsidR="005E4555" w:rsidRPr="0084508B">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F54CE1">
        <w:rPr>
          <w:rFonts w:ascii="TimesNewRomanPSMT" w:hAnsi="TimesNewRomanPSMT" w:cs="TimesNewRomanPSMT"/>
          <w:color w:val="0000FF"/>
          <w:sz w:val="22"/>
          <w:szCs w:val="22"/>
        </w:rPr>
        <w:t xml:space="preserve">The angle varies between zero and 6.283185 (two pi being 360 degrees). Also, the angle is needed only for evaluating anisotropy of a horizontal connection and the value that is entered for a vertical connection is ignored. </w:t>
      </w:r>
    </w:p>
    <w:p w14:paraId="62C6A81B" w14:textId="77777777" w:rsidR="00E572B1" w:rsidRDefault="00E572B1" w:rsidP="00F71F6E">
      <w:pPr>
        <w:autoSpaceDE w:val="0"/>
        <w:autoSpaceDN w:val="0"/>
        <w:adjustRightInd w:val="0"/>
        <w:rPr>
          <w:rFonts w:ascii="TimesNewRomanPSMT" w:hAnsi="TimesNewRomanPSMT" w:cs="TimesNewRomanPSMT"/>
          <w:sz w:val="22"/>
          <w:szCs w:val="22"/>
        </w:rPr>
      </w:pPr>
    </w:p>
    <w:p w14:paraId="7A2C05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Sf1—is the primary storage coefficient. Read only if one or more transient stress periods are specified in the</w:t>
      </w:r>
      <w:r w:rsidR="00B27815">
        <w:rPr>
          <w:rFonts w:ascii="TimesNewRomanPSMT" w:hAnsi="TimesNewRomanPSMT" w:cs="TimesNewRomanPSMT"/>
          <w:sz w:val="22"/>
          <w:szCs w:val="22"/>
        </w:rPr>
        <w:t xml:space="preserve"> </w:t>
      </w:r>
      <w:r>
        <w:rPr>
          <w:rFonts w:ascii="TimesNewRomanPSMT" w:hAnsi="TimesNewRomanPSMT" w:cs="TimesNewRomanPSMT"/>
          <w:sz w:val="22"/>
          <w:szCs w:val="22"/>
        </w:rPr>
        <w:t>Discretization File. For LAYCON equal to 1, Sf1 will always be specific yield, whereas for LAYCON equal to 2 or 3, Sf1 will always be confined storage coefficient. For LAYCON equal to 0, Sf1 would normally be confined storage coefficient; however, a LAYCON value of 0 also can be used to simulate water-table conditions where drawdowns everywhere are expected to remain a small fraction of the saturated thickness, and where there is no layer above, or flow from above is negligible. In this case, specific yield values would be entered for Sf1.</w:t>
      </w:r>
    </w:p>
    <w:p w14:paraId="05E66156" w14:textId="77777777" w:rsidR="0061726F" w:rsidRDefault="0061726F" w:rsidP="00F71F6E">
      <w:pPr>
        <w:autoSpaceDE w:val="0"/>
        <w:autoSpaceDN w:val="0"/>
        <w:adjustRightInd w:val="0"/>
        <w:rPr>
          <w:rFonts w:ascii="TimesNewRomanPSMT" w:hAnsi="TimesNewRomanPSMT" w:cs="TimesNewRomanPSMT"/>
          <w:sz w:val="22"/>
          <w:szCs w:val="22"/>
        </w:rPr>
      </w:pPr>
    </w:p>
    <w:p w14:paraId="7230E300" w14:textId="77777777" w:rsidR="0061726F" w:rsidRPr="00F550DC"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lastRenderedPageBreak/>
        <w:t xml:space="preserve">Tran—is the transmissivity along rows. Tran is multiplied by TRPY to obtain transmissivity along columns. </w:t>
      </w:r>
      <w:r>
        <w:rPr>
          <w:rFonts w:ascii="TimesNewRomanPSMT" w:hAnsi="TimesNewRomanPSMT" w:cs="TimesNewRomanPSMT"/>
          <w:color w:val="0000FF"/>
          <w:sz w:val="22"/>
          <w:szCs w:val="22"/>
        </w:rPr>
        <w:t xml:space="preserve">For an unstructured grid, Tran is the transmissivity in the horizontal direction and TRPY is not input. </w:t>
      </w:r>
      <w:r>
        <w:rPr>
          <w:rFonts w:ascii="TimesNewRomanPSMT" w:hAnsi="TimesNewRomanPSMT" w:cs="TimesNewRomanPSMT"/>
          <w:sz w:val="22"/>
          <w:szCs w:val="22"/>
        </w:rPr>
        <w:t>Read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only for layers where LAYCON is 0 or 2. </w:t>
      </w:r>
    </w:p>
    <w:p w14:paraId="58817122" w14:textId="77777777" w:rsidR="0061726F" w:rsidRDefault="0061726F" w:rsidP="00F71F6E">
      <w:pPr>
        <w:autoSpaceDE w:val="0"/>
        <w:autoSpaceDN w:val="0"/>
        <w:adjustRightInd w:val="0"/>
        <w:rPr>
          <w:rFonts w:ascii="TimesNewRomanPSMT" w:hAnsi="TimesNewRomanPSMT" w:cs="TimesNewRomanPSMT"/>
          <w:sz w:val="22"/>
          <w:szCs w:val="22"/>
        </w:rPr>
      </w:pPr>
    </w:p>
    <w:p w14:paraId="78DE02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HY—is the hydraulic conductivity along rows. HY is multiplied by TRPY to obtain hydraulic conductivity along</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columns. </w:t>
      </w:r>
      <w:r>
        <w:rPr>
          <w:rFonts w:ascii="TimesNewRomanPSMT" w:hAnsi="TimesNewRomanPSMT" w:cs="TimesNewRomanPSMT"/>
          <w:color w:val="0000FF"/>
          <w:sz w:val="22"/>
          <w:szCs w:val="22"/>
        </w:rPr>
        <w:t xml:space="preserve">For an unstructured grid, HY is the hydraulic conductivity in the horizontal direction and TRPY is not input. </w:t>
      </w:r>
      <w:r>
        <w:rPr>
          <w:rFonts w:ascii="TimesNewRomanPSMT" w:hAnsi="TimesNewRomanPSMT" w:cs="TimesNewRomanPSMT"/>
          <w:sz w:val="22"/>
          <w:szCs w:val="22"/>
        </w:rPr>
        <w:t xml:space="preserve">Read only for layers where LAYCON is 1 or 3 </w:t>
      </w:r>
      <w:r w:rsidRPr="00270052">
        <w:rPr>
          <w:rFonts w:ascii="TimesNewRomanPSMT" w:hAnsi="TimesNewRomanPSMT" w:cs="TimesNewRomanPSMT"/>
          <w:color w:val="0000FF"/>
          <w:sz w:val="22"/>
          <w:szCs w:val="22"/>
        </w:rPr>
        <w:t>or 4</w:t>
      </w:r>
      <w:r>
        <w:rPr>
          <w:rFonts w:ascii="TimesNewRomanPSMT" w:hAnsi="TimesNewRomanPSMT" w:cs="TimesNewRomanPSMT"/>
          <w:sz w:val="22"/>
          <w:szCs w:val="22"/>
        </w:rPr>
        <w:t xml:space="preserve">. </w:t>
      </w:r>
    </w:p>
    <w:p w14:paraId="7806C74C" w14:textId="77777777" w:rsidR="0061726F" w:rsidRDefault="0061726F" w:rsidP="00F71F6E">
      <w:pPr>
        <w:autoSpaceDE w:val="0"/>
        <w:autoSpaceDN w:val="0"/>
        <w:adjustRightInd w:val="0"/>
        <w:rPr>
          <w:rFonts w:ascii="TimesNewRomanPSMT" w:hAnsi="TimesNewRomanPSMT" w:cs="TimesNewRomanPSMT"/>
          <w:sz w:val="22"/>
          <w:szCs w:val="22"/>
        </w:rPr>
      </w:pPr>
    </w:p>
    <w:p w14:paraId="3718A320" w14:textId="77777777" w:rsidR="0061726F" w:rsidRPr="00EC082E"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Vcont—is the vertical hydraulic conductivity divided by the thickness from a layer to the layer below (also called</w:t>
      </w:r>
      <w:r w:rsidR="00AE0211">
        <w:rPr>
          <w:rFonts w:ascii="TimesNewRomanPSMT" w:hAnsi="TimesNewRomanPSMT" w:cs="TimesNewRomanPSMT"/>
          <w:sz w:val="22"/>
          <w:szCs w:val="22"/>
        </w:rPr>
        <w:t xml:space="preserve"> </w:t>
      </w:r>
      <w:r>
        <w:rPr>
          <w:rFonts w:ascii="TimesNewRomanPSMT" w:hAnsi="TimesNewRomanPSMT" w:cs="TimesNewRomanPSMT"/>
          <w:sz w:val="22"/>
          <w:szCs w:val="22"/>
        </w:rPr>
        <w:t xml:space="preserve">leakance). The value for a cell is the hydraulic conductivity divided by thickness for the material between the node in that cell and the node in the cell below. Because there is not a layer beneath the bottom layer, Vcont cannot be specified for the bottom layer. </w:t>
      </w:r>
      <w:r>
        <w:rPr>
          <w:rFonts w:ascii="TimesNewRomanPSMT" w:hAnsi="TimesNewRomanPSMT" w:cs="TimesNewRomanPSMT"/>
          <w:color w:val="0000FF"/>
          <w:sz w:val="22"/>
          <w:szCs w:val="22"/>
        </w:rPr>
        <w:t xml:space="preserve">If unstructured grids are used, Vcont is read for every node, however, the value is ignored when a node does not have corresponding node in an underlying layer. </w:t>
      </w:r>
    </w:p>
    <w:p w14:paraId="4736C77C"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1B8FB71E" w14:textId="77777777" w:rsidR="0061726F" w:rsidRDefault="0061726F" w:rsidP="00F71F6E">
      <w:pPr>
        <w:autoSpaceDE w:val="0"/>
        <w:autoSpaceDN w:val="0"/>
        <w:adjustRightInd w:val="0"/>
        <w:rPr>
          <w:rFonts w:ascii="TimesNewRomanPSMT" w:hAnsi="TimesNewRomanPSMT" w:cs="TimesNewRomanPSMT"/>
          <w:sz w:val="22"/>
          <w:szCs w:val="22"/>
        </w:rPr>
      </w:pPr>
      <w:r w:rsidRPr="004F68F5">
        <w:rPr>
          <w:rFonts w:ascii="TimesNewRomanPSMT" w:hAnsi="TimesNewRomanPSMT" w:cs="TimesNewRomanPSMT"/>
          <w:color w:val="0000FF"/>
          <w:sz w:val="22"/>
          <w:szCs w:val="22"/>
        </w:rPr>
        <w:t>K</w:t>
      </w:r>
      <w:r>
        <w:rPr>
          <w:rFonts w:ascii="TimesNewRomanPSMT" w:hAnsi="TimesNewRomanPSMT" w:cs="TimesNewRomanPSMT"/>
          <w:color w:val="0000FF"/>
          <w:sz w:val="22"/>
          <w:szCs w:val="22"/>
        </w:rPr>
        <w:t>v</w:t>
      </w:r>
      <w:r w:rsidRPr="004F68F5">
        <w:rPr>
          <w:rFonts w:ascii="TimesNewRomanPSMT" w:hAnsi="TimesNewRomanPSMT" w:cs="TimesNewRomanPSMT"/>
          <w:color w:val="0000FF"/>
          <w:sz w:val="22"/>
          <w:szCs w:val="22"/>
        </w:rPr>
        <w:t xml:space="preserve">—is the </w:t>
      </w:r>
      <w:r>
        <w:rPr>
          <w:rFonts w:ascii="TimesNewRomanPSMT" w:hAnsi="TimesNewRomanPSMT" w:cs="TimesNewRomanPSMT"/>
          <w:color w:val="0000FF"/>
          <w:sz w:val="22"/>
          <w:szCs w:val="22"/>
        </w:rPr>
        <w:t>vertical</w:t>
      </w:r>
      <w:r w:rsidRPr="004F68F5">
        <w:rPr>
          <w:rFonts w:ascii="TimesNewRomanPSMT" w:hAnsi="TimesNewRomanPSMT" w:cs="TimesNewRomanPSMT"/>
          <w:color w:val="0000FF"/>
          <w:sz w:val="22"/>
          <w:szCs w:val="22"/>
        </w:rPr>
        <w:t xml:space="preserve"> hydraulic conductivity</w:t>
      </w:r>
      <w:r>
        <w:rPr>
          <w:rFonts w:ascii="TimesNewRomanPSMT" w:hAnsi="TimesNewRomanPSMT" w:cs="TimesNewRomanPSMT"/>
          <w:color w:val="0000FF"/>
          <w:sz w:val="22"/>
          <w:szCs w:val="22"/>
        </w:rPr>
        <w:t xml:space="preserve"> of the </w:t>
      </w:r>
      <w:r w:rsidR="002C6265">
        <w:rPr>
          <w:rFonts w:ascii="TimesNewRomanPSMT" w:hAnsi="TimesNewRomanPSMT" w:cs="TimesNewRomanPSMT"/>
          <w:color w:val="0000FF"/>
          <w:sz w:val="22"/>
          <w:szCs w:val="22"/>
        </w:rPr>
        <w:t>cell</w:t>
      </w:r>
      <w:r>
        <w:rPr>
          <w:rFonts w:ascii="TimesNewRomanPSMT" w:hAnsi="TimesNewRomanPSMT" w:cs="TimesNewRomanPSMT"/>
          <w:color w:val="0000FF"/>
          <w:sz w:val="22"/>
          <w:szCs w:val="22"/>
        </w:rPr>
        <w:t xml:space="preserve"> and the leakance is computed for each vertical connection. </w:t>
      </w:r>
    </w:p>
    <w:p w14:paraId="7370AFEB"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4519C926" w14:textId="45599620"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Sf2—is the secondary storage coefficient. Read only for layers where LAYCON is 2</w:t>
      </w:r>
      <w:r w:rsidR="00D1554B">
        <w:rPr>
          <w:rFonts w:ascii="TimesNewRomanPSMT" w:hAnsi="TimesNewRomanPSMT" w:cs="TimesNewRomanPSMT"/>
          <w:sz w:val="22"/>
          <w:szCs w:val="22"/>
        </w:rPr>
        <w:t>,</w:t>
      </w:r>
      <w:r>
        <w:rPr>
          <w:rFonts w:ascii="TimesNewRomanPSMT" w:hAnsi="TimesNewRomanPSMT" w:cs="TimesNewRomanPSMT"/>
          <w:sz w:val="22"/>
          <w:szCs w:val="22"/>
        </w:rPr>
        <w:t xml:space="preserve"> 3</w:t>
      </w:r>
      <w:r w:rsidR="00D1554B">
        <w:rPr>
          <w:rFonts w:ascii="TimesNewRomanPSMT" w:hAnsi="TimesNewRomanPSMT" w:cs="TimesNewRomanPSMT"/>
          <w:sz w:val="22"/>
          <w:szCs w:val="22"/>
        </w:rPr>
        <w:t xml:space="preserve">, or </w:t>
      </w:r>
      <w:r w:rsidR="00D1554B">
        <w:rPr>
          <w:rFonts w:ascii="TimesNewRomanPSMT" w:hAnsi="TimesNewRomanPSMT" w:cs="TimesNewRomanPSMT"/>
          <w:color w:val="0000FF"/>
          <w:sz w:val="22"/>
          <w:szCs w:val="22"/>
        </w:rPr>
        <w:t>4</w:t>
      </w:r>
      <w:r>
        <w:rPr>
          <w:rFonts w:ascii="TimesNewRomanPSMT" w:hAnsi="TimesNewRomanPSMT" w:cs="TimesNewRomanPSMT"/>
          <w:sz w:val="22"/>
          <w:szCs w:val="22"/>
        </w:rPr>
        <w:t xml:space="preserve"> and only if there are one or more transient stress periods specified in the Discretization File. The secondary storage coefficient is always specific yield.</w:t>
      </w:r>
    </w:p>
    <w:p w14:paraId="09469D89" w14:textId="77777777" w:rsidR="0061726F" w:rsidRDefault="0061726F" w:rsidP="00F71F6E">
      <w:pPr>
        <w:autoSpaceDE w:val="0"/>
        <w:autoSpaceDN w:val="0"/>
        <w:adjustRightInd w:val="0"/>
        <w:rPr>
          <w:rFonts w:ascii="TimesNewRomanPSMT" w:hAnsi="TimesNewRomanPSMT" w:cs="TimesNewRomanPSMT"/>
          <w:sz w:val="22"/>
          <w:szCs w:val="22"/>
        </w:rPr>
      </w:pPr>
    </w:p>
    <w:p w14:paraId="7516455E" w14:textId="77777777" w:rsidR="00961449"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(THRESH) and a flag to indicate which neighboring cells can cause a cell to become wet. If WETDRY &lt; 0, only the cells below a dry cell can cause the cell to become wet. If WETDRY &gt; 0, then any of the adjacent connected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LAYCON is 1 or 3 and IWDFLG is not 0.</w:t>
      </w:r>
    </w:p>
    <w:p w14:paraId="7270149E" w14:textId="77777777" w:rsidR="0061726F" w:rsidRDefault="0061726F" w:rsidP="00F71F6E">
      <w:pPr>
        <w:autoSpaceDE w:val="0"/>
        <w:autoSpaceDN w:val="0"/>
        <w:adjustRightInd w:val="0"/>
        <w:rPr>
          <w:rFonts w:ascii="TimesNewRomanPSMT" w:hAnsi="TimesNewRomanPSMT" w:cs="TimesNewRomanPSMT"/>
          <w:sz w:val="22"/>
          <w:szCs w:val="22"/>
        </w:rPr>
      </w:pPr>
    </w:p>
    <w:p w14:paraId="50D3D9C6" w14:textId="77777777" w:rsidR="0061726F" w:rsidRPr="004F68F5" w:rsidRDefault="0061726F"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AB4DFF">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sidR="007E322D">
        <w:rPr>
          <w:rFonts w:ascii="TimesNewRomanPSMT" w:hAnsi="TimesNewRomanPSMT" w:cs="TimesNewRomanPSMT"/>
          <w:color w:val="0000FF"/>
          <w:sz w:val="22"/>
          <w:szCs w:val="22"/>
        </w:rPr>
        <w:t xml:space="preserve">(if IKCFLAG = 1) or the inter-block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w:t>
      </w:r>
      <w:r w:rsidR="007E322D">
        <w:rPr>
          <w:rFonts w:ascii="TimesNewRomanPSMT" w:hAnsi="TimesNewRomanPSMT" w:cs="TimesNewRomanPSMT"/>
          <w:color w:val="0000FF"/>
          <w:sz w:val="22"/>
          <w:szCs w:val="22"/>
        </w:rPr>
        <w:t xml:space="preserve"> </w:t>
      </w:r>
      <w:r w:rsidR="002667E6">
        <w:rPr>
          <w:rFonts w:ascii="TimesNewRomanPSMT" w:hAnsi="TimesNewRomanPSMT" w:cs="TimesNewRomanPSMT"/>
          <w:color w:val="0000FF"/>
          <w:sz w:val="22"/>
          <w:szCs w:val="22"/>
        </w:rPr>
        <w:t xml:space="preserve">This is the most general form of input of hydraulic flow properties and includes the impact of anisotropy in any direction, hydraulic flow barriers or confining layers between nodes. </w:t>
      </w:r>
      <w:r w:rsidR="007E322D">
        <w:rPr>
          <w:rFonts w:ascii="TimesNewRomanPSMT" w:hAnsi="TimesNewRomanPSMT" w:cs="TimesNewRomanPSMT"/>
          <w:color w:val="0000FF"/>
          <w:sz w:val="22"/>
          <w:szCs w:val="22"/>
        </w:rPr>
        <w:t>For IKCFLAG = 1, i</w:t>
      </w:r>
      <w:r>
        <w:rPr>
          <w:rFonts w:ascii="TimesNewRomanPSMT" w:hAnsi="TimesNewRomanPSMT" w:cs="TimesNewRomanPSMT"/>
          <w:color w:val="0000FF"/>
          <w:sz w:val="22"/>
          <w:szCs w:val="22"/>
        </w:rPr>
        <w:t xml:space="preserve">f LAYCON is 0 or 2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For IKCFLAG = 1, if LAYCON is 4 for a layer, then Ksat is the saturated hydraulic conductivity for a horizontal direction connection and the saturated vertical hydraulic conductivity for a vertical direction connection.</w:t>
      </w:r>
      <w:r w:rsidR="00A93176">
        <w:rPr>
          <w:rFonts w:ascii="TimesNewRomanPSMT" w:hAnsi="TimesNewRomanPSMT" w:cs="TimesNewRomanPSMT"/>
          <w:color w:val="0000FF"/>
          <w:sz w:val="22"/>
          <w:szCs w:val="22"/>
        </w:rPr>
        <w:t xml:space="preserve"> LAYCON cannot be 1 or 3 with IKCFLAG=1 because individual cell hydraulic conductivities are required for transmissivity computations with LAYTYP=1, which are not available when IKCFLAG=1</w:t>
      </w:r>
      <w:r w:rsidR="00CA6295">
        <w:rPr>
          <w:rFonts w:ascii="TimesNewRomanPSMT" w:hAnsi="TimesNewRomanPSMT" w:cs="TimesNewRomanPSMT"/>
          <w:color w:val="0000FF"/>
          <w:sz w:val="22"/>
          <w:szCs w:val="22"/>
        </w:rPr>
        <w:t xml:space="preserve"> If IKCFLAG=-1, the inter-block conductance of the connected cells is input. </w:t>
      </w:r>
    </w:p>
    <w:p w14:paraId="6A565BD1" w14:textId="77777777" w:rsidR="0061726F" w:rsidRDefault="00AB4DF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 </w:t>
      </w:r>
    </w:p>
    <w:p w14:paraId="0E0D476E" w14:textId="77777777" w:rsidR="00DC6FEA" w:rsidRDefault="0061726F">
      <w:pPr>
        <w:pStyle w:val="Heading2"/>
      </w:pPr>
      <w:r>
        <w:br w:type="page"/>
      </w:r>
      <w:bookmarkStart w:id="16" w:name="_Toc369501763"/>
      <w:bookmarkEnd w:id="12"/>
      <w:r w:rsidR="00F3147A">
        <w:lastRenderedPageBreak/>
        <w:t xml:space="preserve">Layer-Property Flow </w:t>
      </w:r>
      <w:r w:rsidR="00E80349">
        <w:t xml:space="preserve">(LPF) </w:t>
      </w:r>
      <w:r w:rsidR="00F3147A">
        <w:t>Package</w:t>
      </w:r>
      <w:bookmarkEnd w:id="16"/>
      <w:r w:rsidR="00F3147A">
        <w:t xml:space="preserve"> </w:t>
      </w:r>
    </w:p>
    <w:p w14:paraId="2E7A0D0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Layer-Property Flow (LPF) Package is read from the file that is type "LPF" in the Name File. Free format is used for reading all values. The LPF Package is an alternative to the BCF Package. The two packages should not be used simultaneously.</w:t>
      </w:r>
    </w:p>
    <w:p w14:paraId="1B524C4A" w14:textId="77777777" w:rsidR="00F3147A" w:rsidRDefault="00F3147A" w:rsidP="00F3147A">
      <w:pPr>
        <w:autoSpaceDE w:val="0"/>
        <w:autoSpaceDN w:val="0"/>
        <w:adjustRightInd w:val="0"/>
        <w:rPr>
          <w:rFonts w:ascii="TimesNewRomanPSMT" w:hAnsi="TimesNewRomanPSMT" w:cs="TimesNewRomanPSMT"/>
          <w:sz w:val="22"/>
          <w:szCs w:val="22"/>
        </w:rPr>
      </w:pPr>
    </w:p>
    <w:p w14:paraId="3F4573B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66745212" w14:textId="77777777" w:rsidR="00F3147A" w:rsidRDefault="00F3147A" w:rsidP="00F3147A">
      <w:pPr>
        <w:autoSpaceDE w:val="0"/>
        <w:autoSpaceDN w:val="0"/>
        <w:adjustRightInd w:val="0"/>
        <w:rPr>
          <w:rFonts w:ascii="Courier" w:hAnsi="Courier" w:cs="Courier"/>
          <w:sz w:val="22"/>
          <w:szCs w:val="22"/>
        </w:rPr>
      </w:pPr>
    </w:p>
    <w:p w14:paraId="177D77A6"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0. [#Text]</w:t>
      </w:r>
    </w:p>
    <w:p w14:paraId="4363DF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981A37C" w14:textId="77777777" w:rsidR="00F3147A" w:rsidRDefault="00F3147A" w:rsidP="00F3147A">
      <w:pPr>
        <w:autoSpaceDE w:val="0"/>
        <w:autoSpaceDN w:val="0"/>
        <w:adjustRightInd w:val="0"/>
        <w:rPr>
          <w:rFonts w:ascii="Courier" w:hAnsi="Courier" w:cs="Courier"/>
          <w:sz w:val="22"/>
          <w:szCs w:val="22"/>
        </w:rPr>
      </w:pPr>
    </w:p>
    <w:p w14:paraId="2D69CD86" w14:textId="77777777" w:rsidR="00F3147A" w:rsidRDefault="00F3147A" w:rsidP="00F3147A">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 used</w:t>
      </w:r>
      <w:r>
        <w:rPr>
          <w:rFonts w:ascii="TimesNewRomanPSMT" w:hAnsi="TimesNewRomanPSMT" w:cs="TimesNewRomanPSMT"/>
          <w:color w:val="0000FF"/>
          <w:sz w:val="22"/>
          <w:szCs w:val="22"/>
        </w:rPr>
        <w:t>,</w:t>
      </w:r>
      <w:r w:rsidRPr="000D43BC">
        <w:rPr>
          <w:rFonts w:ascii="TimesNewRomanPSMT" w:hAnsi="TimesNewRomanPSMT" w:cs="TimesNewRomanPSMT"/>
          <w:color w:val="0000FF"/>
          <w:sz w:val="22"/>
          <w:szCs w:val="22"/>
        </w:rPr>
        <w:t xml:space="preserve"> then read item </w:t>
      </w:r>
      <w:r>
        <w:rPr>
          <w:rFonts w:ascii="TimesNewRomanPSMT" w:hAnsi="TimesNewRomanPSMT" w:cs="TimesNewRomanPSMT"/>
          <w:color w:val="0000FF"/>
          <w:sz w:val="22"/>
          <w:szCs w:val="22"/>
        </w:rPr>
        <w:t>1</w:t>
      </w:r>
      <w:r w:rsidRPr="000D43BC">
        <w:rPr>
          <w:rFonts w:ascii="TimesNewRomanPSMT" w:hAnsi="TimesNewRomanPSMT" w:cs="TimesNewRomanPSMT"/>
          <w:color w:val="0000FF"/>
          <w:sz w:val="22"/>
          <w:szCs w:val="22"/>
        </w:rPr>
        <w:t>a</w:t>
      </w:r>
    </w:p>
    <w:p w14:paraId="4EFE62B9" w14:textId="77777777" w:rsidR="00F3147A" w:rsidRPr="00AA550C" w:rsidRDefault="00F3147A" w:rsidP="00F3147A">
      <w:pPr>
        <w:autoSpaceDE w:val="0"/>
        <w:autoSpaceDN w:val="0"/>
        <w:adjustRightInd w:val="0"/>
        <w:rPr>
          <w:rFonts w:ascii="Courier" w:hAnsi="Courier" w:cs="Courier"/>
          <w:color w:val="0000FF"/>
          <w:sz w:val="22"/>
          <w:szCs w:val="22"/>
        </w:rPr>
      </w:pPr>
      <w:r w:rsidRPr="00AA550C">
        <w:rPr>
          <w:rFonts w:ascii="Courier" w:hAnsi="Courier" w:cs="Courier"/>
          <w:color w:val="0000FF"/>
          <w:sz w:val="22"/>
          <w:szCs w:val="22"/>
        </w:rPr>
        <w:t>1a. ILPFCB HDRY NPLPF IKCFLAG [Options]</w:t>
      </w:r>
    </w:p>
    <w:p w14:paraId="101E3345" w14:textId="77777777" w:rsidR="00F3147A" w:rsidRPr="006E147D" w:rsidRDefault="00F3147A" w:rsidP="00F3147A">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71A18C4B" w14:textId="77777777" w:rsidR="00F3147A" w:rsidRDefault="00F3147A" w:rsidP="00F3147A">
      <w:pPr>
        <w:autoSpaceDE w:val="0"/>
        <w:autoSpaceDN w:val="0"/>
        <w:adjustRightInd w:val="0"/>
        <w:rPr>
          <w:rFonts w:ascii="Courier" w:hAnsi="Courier" w:cs="Courier"/>
          <w:sz w:val="22"/>
          <w:szCs w:val="22"/>
        </w:rPr>
      </w:pPr>
    </w:p>
    <w:p w14:paraId="5D901C38" w14:textId="77777777" w:rsidR="00F3147A" w:rsidRDefault="00F3147A" w:rsidP="00F3147A">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then read item 1b for structured input</w:t>
      </w:r>
    </w:p>
    <w:p w14:paraId="7C977DA9"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1b. ILPFCB HDRY NPLPF [Options]</w:t>
      </w:r>
    </w:p>
    <w:p w14:paraId="5ABCBD1F"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These variables are free format.</w:t>
      </w:r>
    </w:p>
    <w:p w14:paraId="15B02A80" w14:textId="77777777" w:rsidR="00F3147A" w:rsidRDefault="00F3147A" w:rsidP="00F3147A">
      <w:pPr>
        <w:autoSpaceDE w:val="0"/>
        <w:autoSpaceDN w:val="0"/>
        <w:adjustRightInd w:val="0"/>
        <w:rPr>
          <w:rFonts w:ascii="Courier" w:hAnsi="Courier" w:cs="Courier"/>
          <w:sz w:val="22"/>
          <w:szCs w:val="22"/>
        </w:rPr>
      </w:pPr>
    </w:p>
    <w:p w14:paraId="225B3AFB"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2. LAYTYP(NLAY)</w:t>
      </w:r>
    </w:p>
    <w:p w14:paraId="20F277CB" w14:textId="77777777" w:rsidR="00F3147A" w:rsidRDefault="00F3147A" w:rsidP="00F3147A">
      <w:pPr>
        <w:autoSpaceDE w:val="0"/>
        <w:autoSpaceDN w:val="0"/>
        <w:adjustRightInd w:val="0"/>
        <w:rPr>
          <w:rFonts w:ascii="Courier" w:hAnsi="Courier" w:cs="Courier"/>
          <w:sz w:val="22"/>
          <w:szCs w:val="22"/>
        </w:rPr>
      </w:pPr>
    </w:p>
    <w:p w14:paraId="10EA5A9A"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3. LAYAVG(NLAY)</w:t>
      </w:r>
    </w:p>
    <w:p w14:paraId="09A26DBC" w14:textId="77777777" w:rsidR="00AB4DFF" w:rsidRDefault="00AB4DFF" w:rsidP="00F3147A">
      <w:pPr>
        <w:autoSpaceDE w:val="0"/>
        <w:autoSpaceDN w:val="0"/>
        <w:adjustRightInd w:val="0"/>
        <w:rPr>
          <w:rFonts w:ascii="TimesNewRomanPSMT" w:hAnsi="TimesNewRomanPSMT" w:cs="TimesNewRomanPSMT"/>
          <w:color w:val="0000FF"/>
          <w:sz w:val="22"/>
          <w:szCs w:val="22"/>
        </w:rPr>
      </w:pPr>
    </w:p>
    <w:p w14:paraId="37588A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4. CHANI(NLAY)</w:t>
      </w:r>
    </w:p>
    <w:p w14:paraId="5AB617BA" w14:textId="77777777" w:rsidR="00F3147A" w:rsidRDefault="00F3147A" w:rsidP="00F3147A">
      <w:pPr>
        <w:autoSpaceDE w:val="0"/>
        <w:autoSpaceDN w:val="0"/>
        <w:adjustRightInd w:val="0"/>
        <w:rPr>
          <w:rFonts w:ascii="Courier" w:hAnsi="Courier" w:cs="Courier"/>
          <w:sz w:val="22"/>
          <w:szCs w:val="22"/>
        </w:rPr>
      </w:pPr>
    </w:p>
    <w:p w14:paraId="16B91B1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5. LAYVKA(NLAY)</w:t>
      </w:r>
    </w:p>
    <w:p w14:paraId="5650A64E" w14:textId="77777777" w:rsidR="00F3147A" w:rsidRDefault="00F3147A" w:rsidP="00F3147A">
      <w:pPr>
        <w:autoSpaceDE w:val="0"/>
        <w:autoSpaceDN w:val="0"/>
        <w:adjustRightInd w:val="0"/>
        <w:rPr>
          <w:rFonts w:ascii="Courier" w:hAnsi="Courier" w:cs="Courier"/>
          <w:sz w:val="22"/>
          <w:szCs w:val="22"/>
        </w:rPr>
      </w:pPr>
    </w:p>
    <w:p w14:paraId="6F08E895"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6. LAYWET(NLAY)</w:t>
      </w:r>
    </w:p>
    <w:p w14:paraId="43CF8BB2" w14:textId="77777777" w:rsidR="00F3147A" w:rsidRDefault="00F3147A" w:rsidP="00F3147A">
      <w:pPr>
        <w:autoSpaceDE w:val="0"/>
        <w:autoSpaceDN w:val="0"/>
        <w:adjustRightInd w:val="0"/>
        <w:rPr>
          <w:rFonts w:ascii="Courier" w:hAnsi="Courier" w:cs="Courier"/>
          <w:sz w:val="22"/>
          <w:szCs w:val="22"/>
        </w:rPr>
      </w:pPr>
    </w:p>
    <w:p w14:paraId="0C2F1757" w14:textId="77777777" w:rsidR="00F3147A" w:rsidRDefault="00F3147A" w:rsidP="00F3147A">
      <w:pPr>
        <w:autoSpaceDE w:val="0"/>
        <w:autoSpaceDN w:val="0"/>
        <w:adjustRightInd w:val="0"/>
        <w:rPr>
          <w:rFonts w:ascii="Courier" w:hAnsi="Courier" w:cs="Courier"/>
          <w:sz w:val="22"/>
          <w:szCs w:val="22"/>
        </w:rPr>
      </w:pPr>
      <w:r>
        <w:rPr>
          <w:rFonts w:ascii="Courier" w:hAnsi="Courier" w:cs="Courier"/>
          <w:sz w:val="22"/>
          <w:szCs w:val="22"/>
        </w:rPr>
        <w:t>7. [WETFCT IWETIT IHDWET]</w:t>
      </w:r>
    </w:p>
    <w:p w14:paraId="059F18C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(Include item 7 only if LAYWET indicates at least one wettable layer.)</w:t>
      </w:r>
    </w:p>
    <w:p w14:paraId="43858E23" w14:textId="77777777" w:rsidR="00F3147A" w:rsidRDefault="00F3147A" w:rsidP="00F3147A">
      <w:pPr>
        <w:autoSpaceDE w:val="0"/>
        <w:autoSpaceDN w:val="0"/>
        <w:adjustRightInd w:val="0"/>
        <w:rPr>
          <w:rFonts w:ascii="Courier" w:hAnsi="Courier" w:cs="Courier"/>
          <w:sz w:val="22"/>
          <w:szCs w:val="22"/>
        </w:rPr>
      </w:pPr>
    </w:p>
    <w:p w14:paraId="75AAAF60"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8. [PARNAM PARTYP Parval NCLU]</w:t>
      </w:r>
    </w:p>
    <w:p w14:paraId="3016EDD6" w14:textId="77777777" w:rsidR="00F3147A" w:rsidRPr="00AA550C" w:rsidRDefault="00F3147A" w:rsidP="00F3147A">
      <w:pPr>
        <w:autoSpaceDE w:val="0"/>
        <w:autoSpaceDN w:val="0"/>
        <w:adjustRightInd w:val="0"/>
        <w:rPr>
          <w:rFonts w:ascii="Courier" w:hAnsi="Courier" w:cs="Courier"/>
          <w:sz w:val="22"/>
          <w:szCs w:val="22"/>
          <w:lang w:val="pt-BR"/>
        </w:rPr>
      </w:pPr>
    </w:p>
    <w:p w14:paraId="7AAEFD3C" w14:textId="77777777" w:rsidR="00F3147A" w:rsidRPr="00AA550C" w:rsidRDefault="00F3147A" w:rsidP="00F3147A">
      <w:pPr>
        <w:autoSpaceDE w:val="0"/>
        <w:autoSpaceDN w:val="0"/>
        <w:adjustRightInd w:val="0"/>
        <w:rPr>
          <w:rFonts w:ascii="Courier" w:hAnsi="Courier" w:cs="Courier"/>
          <w:sz w:val="22"/>
          <w:szCs w:val="22"/>
          <w:lang w:val="pt-BR"/>
        </w:rPr>
      </w:pPr>
      <w:r w:rsidRPr="00AA550C">
        <w:rPr>
          <w:rFonts w:ascii="Courier" w:hAnsi="Courier" w:cs="Courier"/>
          <w:sz w:val="22"/>
          <w:szCs w:val="22"/>
          <w:lang w:val="pt-BR"/>
        </w:rPr>
        <w:t>9. [Layer Mltarr Zonarr IZ]</w:t>
      </w:r>
    </w:p>
    <w:p w14:paraId="2635E67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Each repetition of Item 9 is called a parameter cluster. Repeat Item 9 NCLU times.</w:t>
      </w:r>
    </w:p>
    <w:p w14:paraId="7CD79D9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Repeat Items 8-9 for each parameter to be defined (that is, NPLPF times). </w:t>
      </w:r>
    </w:p>
    <w:p w14:paraId="76C506A3" w14:textId="77777777" w:rsidR="00F3147A" w:rsidRDefault="00F3147A" w:rsidP="00F3147A">
      <w:pPr>
        <w:autoSpaceDE w:val="0"/>
        <w:autoSpaceDN w:val="0"/>
        <w:adjustRightInd w:val="0"/>
        <w:rPr>
          <w:rFonts w:ascii="TimesNewRomanPSMT" w:hAnsi="TimesNewRomanPSMT" w:cs="TimesNewRomanPSMT"/>
          <w:sz w:val="22"/>
          <w:szCs w:val="22"/>
        </w:rPr>
      </w:pPr>
    </w:p>
    <w:p w14:paraId="7F9C8D54" w14:textId="77777777" w:rsidR="00F3147A" w:rsidRPr="00480CB0"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A subset of the following two-dimensional variables is used to describe each layer. All the variables that apply to layer 1 are read first, followed by layer 2, followed by layer 3, and so forth. A variable not required due to simulation options (for example, Ss and Sy for a completely steady-state simulation) must be omitted from the input file. </w:t>
      </w:r>
      <w:r>
        <w:rPr>
          <w:rFonts w:ascii="TimesNewRomanPSMT" w:hAnsi="TimesNewRomanPSMT" w:cs="TimesNewRomanPSMT"/>
          <w:color w:val="0000FF"/>
          <w:sz w:val="22"/>
          <w:szCs w:val="22"/>
        </w:rPr>
        <w:t>Also note that there may be different numbers of nodes per layer (</w:t>
      </w:r>
      <w:r>
        <w:rPr>
          <w:rFonts w:ascii="Courier" w:hAnsi="Courier" w:cs="Courier"/>
          <w:color w:val="0000FF"/>
          <w:sz w:val="22"/>
          <w:szCs w:val="22"/>
        </w:rPr>
        <w:t>NDSLAY</w:t>
      </w:r>
      <w:r>
        <w:rPr>
          <w:rFonts w:ascii="TimesNewRomanPSMT" w:hAnsi="TimesNewRomanPSMT" w:cs="TimesNewRomanPSMT"/>
          <w:color w:val="0000FF"/>
          <w:sz w:val="22"/>
          <w:szCs w:val="22"/>
        </w:rPr>
        <w:t xml:space="preserve">) for an unstructured grid. </w:t>
      </w:r>
    </w:p>
    <w:p w14:paraId="33E6C1EF" w14:textId="77777777" w:rsidR="00F3147A" w:rsidRDefault="00F3147A" w:rsidP="00F3147A">
      <w:pPr>
        <w:autoSpaceDE w:val="0"/>
        <w:autoSpaceDN w:val="0"/>
        <w:adjustRightInd w:val="0"/>
        <w:rPr>
          <w:rFonts w:ascii="TimesNewRomanPSMT" w:hAnsi="TimesNewRomanPSMT" w:cs="TimesNewRomanPSMT"/>
          <w:sz w:val="22"/>
          <w:szCs w:val="22"/>
        </w:rPr>
      </w:pPr>
    </w:p>
    <w:p w14:paraId="36AAAF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These variables are either read by the array-reading utility subroutine, U2DREL </w:t>
      </w:r>
      <w:r w:rsidRPr="00480CB0">
        <w:rPr>
          <w:rFonts w:ascii="TimesNewRomanPSMT" w:hAnsi="TimesNewRomanPSMT" w:cs="TimesNewRomanPSMT"/>
          <w:color w:val="0000FF"/>
          <w:sz w:val="22"/>
          <w:szCs w:val="22"/>
        </w:rPr>
        <w:t>for a structured grid or U1DREL for an unstructured grid</w:t>
      </w:r>
      <w:r>
        <w:rPr>
          <w:rFonts w:ascii="TimesNewRomanPSMT" w:hAnsi="TimesNewRomanPSMT" w:cs="TimesNewRomanPSMT"/>
          <w:sz w:val="22"/>
          <w:szCs w:val="22"/>
        </w:rPr>
        <w:t xml:space="preserve">, or they are defined through parameters. If a variable is defined through parameters, then the variable itself is not read; however, a single line containing a print code is read in place of the control line. The print code determines the format for printing the values of the variable as defined by parameters. The print codes are the same as those used in a control line. If any parameters of a given type are used, parameters must be used to define the corresponding variable for all layers in the model. </w:t>
      </w:r>
    </w:p>
    <w:p w14:paraId="4D174055"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p>
    <w:p w14:paraId="100BCEC7"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A2784">
        <w:rPr>
          <w:rFonts w:ascii="TimesNewRomanPSMT" w:hAnsi="TimesNewRomanPSMT" w:cs="TimesNewRomanPSMT"/>
          <w:b/>
          <w:bCs/>
          <w:color w:val="0000FF"/>
          <w:sz w:val="22"/>
          <w:szCs w:val="22"/>
          <w:u w:val="single"/>
        </w:rPr>
        <w:t xml:space="preserve">If </w:t>
      </w:r>
      <w:r w:rsidRPr="00FA2784">
        <w:rPr>
          <w:rFonts w:ascii="TimesNewRomanPSMT" w:hAnsi="TimesNewRomanPSMT" w:cs="TimesNewRomanPSMT"/>
          <w:b/>
          <w:bCs/>
          <w:i/>
          <w:iCs/>
          <w:color w:val="0000FF"/>
          <w:sz w:val="22"/>
          <w:szCs w:val="22"/>
          <w:u w:val="single"/>
        </w:rPr>
        <w:t xml:space="preserve">UNSTRUCTURED </w:t>
      </w:r>
      <w:r w:rsidRPr="00FA2784">
        <w:rPr>
          <w:rFonts w:ascii="TimesNewRomanPSMT" w:hAnsi="TimesNewRomanPSMT" w:cs="TimesNewRomanPSMT"/>
          <w:b/>
          <w:bCs/>
          <w:color w:val="0000FF"/>
          <w:sz w:val="22"/>
          <w:szCs w:val="22"/>
          <w:u w:val="single"/>
        </w:rPr>
        <w:t>option is used</w:t>
      </w:r>
      <w:r>
        <w:rPr>
          <w:rFonts w:ascii="TimesNewRomanPSMT" w:hAnsi="TimesNewRomanPSMT" w:cs="TimesNewRomanPSMT"/>
          <w:b/>
          <w:bCs/>
          <w:color w:val="0000FF"/>
          <w:sz w:val="22"/>
          <w:szCs w:val="22"/>
          <w:u w:val="single"/>
        </w:rPr>
        <w:t>,</w:t>
      </w:r>
      <w:r w:rsidRPr="00FA2784">
        <w:rPr>
          <w:rFonts w:ascii="TimesNewRomanPSMT" w:hAnsi="TimesNewRomanPSMT" w:cs="TimesNewRomanPSMT"/>
          <w:b/>
          <w:bCs/>
          <w:color w:val="0000FF"/>
          <w:sz w:val="22"/>
          <w:szCs w:val="22"/>
          <w:u w:val="single"/>
        </w:rPr>
        <w:t xml:space="preserve"> then read item</w:t>
      </w:r>
      <w:r>
        <w:rPr>
          <w:rFonts w:ascii="TimesNewRomanPSMT" w:hAnsi="TimesNewRomanPSMT" w:cs="TimesNewRomanPSMT"/>
          <w:b/>
          <w:bCs/>
          <w:color w:val="0000FF"/>
          <w:sz w:val="22"/>
          <w:szCs w:val="22"/>
          <w:u w:val="single"/>
        </w:rPr>
        <w:t xml:space="preserve"> 10 if </w:t>
      </w:r>
      <w:r w:rsidR="00947AB1">
        <w:rPr>
          <w:rFonts w:ascii="TimesNewRomanPSMT" w:hAnsi="TimesNewRomanPSMT" w:cs="TimesNewRomanPSMT"/>
          <w:b/>
          <w:bCs/>
          <w:color w:val="0000FF"/>
          <w:sz w:val="22"/>
          <w:szCs w:val="22"/>
          <w:u w:val="single"/>
        </w:rPr>
        <w:t xml:space="preserve">IKCFLAG=0 for nodal input of the conductivity parameters and </w:t>
      </w:r>
      <w:r>
        <w:rPr>
          <w:rFonts w:ascii="TimesNewRomanPSMT" w:hAnsi="TimesNewRomanPSMT" w:cs="TimesNewRomanPSMT"/>
          <w:b/>
          <w:bCs/>
          <w:color w:val="0000FF"/>
          <w:sz w:val="22"/>
          <w:szCs w:val="22"/>
          <w:u w:val="single"/>
        </w:rPr>
        <w:t xml:space="preserve">there is anisotropy in the system (that is, any of CHANI is </w:t>
      </w:r>
      <w:r w:rsidR="00947AB1">
        <w:rPr>
          <w:rFonts w:ascii="TimesNewRomanPSMT" w:hAnsi="TimesNewRomanPSMT" w:cs="TimesNewRomanPSMT"/>
          <w:b/>
          <w:bCs/>
          <w:color w:val="0000FF"/>
          <w:sz w:val="22"/>
          <w:szCs w:val="22"/>
          <w:u w:val="single"/>
        </w:rPr>
        <w:t>not equal to one)</w:t>
      </w:r>
      <w:r>
        <w:rPr>
          <w:rFonts w:ascii="TimesNewRomanPSMT" w:hAnsi="TimesNewRomanPSMT" w:cs="TimesNewRomanPSMT"/>
          <w:b/>
          <w:bCs/>
          <w:color w:val="0000FF"/>
          <w:sz w:val="22"/>
          <w:szCs w:val="22"/>
          <w:u w:val="single"/>
        </w:rPr>
        <w:t xml:space="preserve">.  </w:t>
      </w:r>
    </w:p>
    <w:p w14:paraId="3008703A" w14:textId="77777777" w:rsidR="00F3147A" w:rsidRDefault="00F3147A" w:rsidP="00F3147A">
      <w:pPr>
        <w:autoSpaceDE w:val="0"/>
        <w:autoSpaceDN w:val="0"/>
        <w:adjustRightInd w:val="0"/>
        <w:rPr>
          <w:rFonts w:ascii="TimesNewRomanPSMT" w:hAnsi="TimesNewRomanPSMT" w:cs="TimesNewRomanPSMT"/>
          <w:sz w:val="22"/>
          <w:szCs w:val="22"/>
        </w:rPr>
      </w:pPr>
      <w:r>
        <w:rPr>
          <w:rFonts w:ascii="Courier" w:hAnsi="Courier" w:cs="Courier"/>
          <w:color w:val="0000FF"/>
          <w:sz w:val="22"/>
          <w:szCs w:val="22"/>
        </w:rPr>
        <w:lastRenderedPageBreak/>
        <w:t>10</w:t>
      </w:r>
      <w:r w:rsidRPr="00147C11">
        <w:rPr>
          <w:rFonts w:ascii="Courier" w:hAnsi="Courier" w:cs="Courier"/>
          <w:color w:val="0000FF"/>
          <w:sz w:val="22"/>
          <w:szCs w:val="22"/>
        </w:rPr>
        <w:t>. [</w:t>
      </w:r>
      <w:r>
        <w:rPr>
          <w:rFonts w:ascii="Courier" w:hAnsi="Courier" w:cs="Courier"/>
          <w:color w:val="0000FF"/>
          <w:sz w:val="22"/>
          <w:szCs w:val="22"/>
        </w:rPr>
        <w:t>ANGLEX</w:t>
      </w:r>
      <w:r w:rsidRPr="00147C11">
        <w:rPr>
          <w:rFonts w:ascii="Courier" w:hAnsi="Courier" w:cs="Courier"/>
          <w:color w:val="0000FF"/>
          <w:sz w:val="22"/>
          <w:szCs w:val="22"/>
        </w:rPr>
        <w:t>(</w:t>
      </w:r>
      <w:r>
        <w:rPr>
          <w:rFonts w:ascii="Courier" w:hAnsi="Courier" w:cs="Courier"/>
          <w:color w:val="0000FF"/>
          <w:sz w:val="22"/>
          <w:szCs w:val="22"/>
        </w:rPr>
        <w:t>NJA</w:t>
      </w:r>
      <w:r w:rsidR="00B27815">
        <w:rPr>
          <w:rFonts w:ascii="Courier" w:hAnsi="Courier" w:cs="Courier"/>
          <w:color w:val="0000FF"/>
          <w:sz w:val="22"/>
          <w:szCs w:val="22"/>
        </w:rPr>
        <w:t>G</w:t>
      </w:r>
      <w:r w:rsidRPr="00147C11">
        <w:rPr>
          <w:rFonts w:ascii="Courier" w:hAnsi="Courier" w:cs="Courier"/>
          <w:color w:val="0000FF"/>
          <w:sz w:val="22"/>
          <w:szCs w:val="22"/>
        </w:rPr>
        <w:t xml:space="preserve">)] </w:t>
      </w:r>
      <w:r>
        <w:rPr>
          <w:rFonts w:ascii="Courier" w:hAnsi="Courier" w:cs="Courier"/>
          <w:color w:val="0000FF"/>
          <w:sz w:val="22"/>
          <w:szCs w:val="22"/>
        </w:rPr>
        <w:t>–</w:t>
      </w:r>
      <w:r w:rsidRPr="00147C11">
        <w:rPr>
          <w:rFonts w:ascii="Courier" w:hAnsi="Courier" w:cs="Courier"/>
          <w:color w:val="0000FF"/>
          <w:sz w:val="22"/>
          <w:szCs w:val="22"/>
        </w:rPr>
        <w:t xml:space="preserve"> U</w:t>
      </w:r>
      <w:r>
        <w:rPr>
          <w:rFonts w:ascii="Courier" w:hAnsi="Courier" w:cs="Courier"/>
          <w:color w:val="0000FF"/>
          <w:sz w:val="22"/>
          <w:szCs w:val="22"/>
        </w:rPr>
        <w:t>1</w:t>
      </w:r>
      <w:r w:rsidRPr="00147C11">
        <w:rPr>
          <w:rFonts w:ascii="Courier" w:hAnsi="Courier" w:cs="Courier"/>
          <w:color w:val="0000FF"/>
          <w:sz w:val="22"/>
          <w:szCs w:val="22"/>
        </w:rPr>
        <w:t>DREL</w:t>
      </w:r>
      <w:r>
        <w:rPr>
          <w:rFonts w:ascii="Courier" w:hAnsi="Courier" w:cs="Courier"/>
          <w:color w:val="0000FF"/>
          <w:sz w:val="22"/>
          <w:szCs w:val="22"/>
        </w:rPr>
        <w:t>.</w:t>
      </w:r>
    </w:p>
    <w:p w14:paraId="4EC622EF" w14:textId="77777777" w:rsidR="00F3147A" w:rsidRDefault="00F3147A" w:rsidP="00F3147A">
      <w:pPr>
        <w:autoSpaceDE w:val="0"/>
        <w:autoSpaceDN w:val="0"/>
        <w:adjustRightInd w:val="0"/>
        <w:rPr>
          <w:rFonts w:ascii="TimesNewRomanPSMT" w:hAnsi="TimesNewRomanPSMT" w:cs="TimesNewRomanPSMT"/>
          <w:sz w:val="22"/>
          <w:szCs w:val="22"/>
        </w:rPr>
      </w:pPr>
    </w:p>
    <w:p w14:paraId="2236F7B4"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used then read items 1</w:t>
      </w:r>
      <w:r>
        <w:rPr>
          <w:rFonts w:ascii="TimesNewRomanPSMT" w:hAnsi="TimesNewRomanPSMT" w:cs="TimesNewRomanPSMT"/>
          <w:b/>
          <w:bCs/>
          <w:color w:val="0000FF"/>
          <w:sz w:val="22"/>
          <w:szCs w:val="22"/>
          <w:u w:val="single"/>
        </w:rPr>
        <w:t>1</w:t>
      </w:r>
      <w:r w:rsidRPr="00F97CBC">
        <w:rPr>
          <w:rFonts w:ascii="TimesNewRomanPSMT" w:hAnsi="TimesNewRomanPSMT" w:cs="TimesNewRomanPSMT"/>
          <w:b/>
          <w:bCs/>
          <w:color w:val="0000FF"/>
          <w:sz w:val="22"/>
          <w:szCs w:val="22"/>
          <w:u w:val="single"/>
        </w:rPr>
        <w:t xml:space="preserve"> through </w:t>
      </w:r>
      <w:r w:rsidR="00947AB1" w:rsidRPr="00F97CBC">
        <w:rPr>
          <w:rFonts w:ascii="TimesNewRomanPSMT" w:hAnsi="TimesNewRomanPSMT" w:cs="TimesNewRomanPSMT"/>
          <w:b/>
          <w:bCs/>
          <w:color w:val="0000FF"/>
          <w:sz w:val="22"/>
          <w:szCs w:val="22"/>
          <w:u w:val="single"/>
        </w:rPr>
        <w:t>1</w:t>
      </w:r>
      <w:r w:rsidR="00947AB1">
        <w:rPr>
          <w:rFonts w:ascii="TimesNewRomanPSMT" w:hAnsi="TimesNewRomanPSMT" w:cs="TimesNewRomanPSMT"/>
          <w:b/>
          <w:bCs/>
          <w:color w:val="0000FF"/>
          <w:sz w:val="22"/>
          <w:szCs w:val="22"/>
          <w:u w:val="single"/>
        </w:rPr>
        <w:t>8</w:t>
      </w:r>
      <w:r w:rsidRPr="00F97CBC">
        <w:rPr>
          <w:rFonts w:ascii="TimesNewRomanPSMT" w:hAnsi="TimesNewRomanPSMT" w:cs="TimesNewRomanPSMT"/>
          <w:b/>
          <w:bCs/>
          <w:color w:val="0000FF"/>
          <w:sz w:val="22"/>
          <w:szCs w:val="22"/>
          <w:u w:val="single"/>
        </w:rPr>
        <w:t xml:space="preserve">. </w:t>
      </w:r>
      <w:r>
        <w:rPr>
          <w:rFonts w:ascii="TimesNewRomanPSMT" w:hAnsi="TimesNewRomanPSMT" w:cs="TimesNewRomanPSMT"/>
          <w:b/>
          <w:bCs/>
          <w:color w:val="0000FF"/>
          <w:sz w:val="22"/>
          <w:szCs w:val="22"/>
          <w:u w:val="single"/>
        </w:rPr>
        <w:t xml:space="preserve">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 xml:space="preserve">are read layer by layer and item </w:t>
      </w:r>
      <w:r w:rsidR="00947AB1">
        <w:rPr>
          <w:rFonts w:ascii="TimesNewRomanPSMT" w:hAnsi="TimesNewRomanPSMT" w:cs="TimesNewRomanPSMT"/>
          <w:b/>
          <w:bCs/>
          <w:color w:val="0000FF"/>
          <w:sz w:val="22"/>
          <w:szCs w:val="22"/>
          <w:u w:val="single"/>
        </w:rPr>
        <w:t xml:space="preserve">18 </w:t>
      </w:r>
      <w:r>
        <w:rPr>
          <w:rFonts w:ascii="TimesNewRomanPSMT" w:hAnsi="TimesNewRomanPSMT" w:cs="TimesNewRomanPSMT"/>
          <w:b/>
          <w:bCs/>
          <w:color w:val="0000FF"/>
          <w:sz w:val="22"/>
          <w:szCs w:val="22"/>
          <w:u w:val="single"/>
        </w:rPr>
        <w:t xml:space="preserve">(if needed) is read for the entire grid after items 11 through </w:t>
      </w:r>
      <w:r w:rsidR="00947AB1">
        <w:rPr>
          <w:rFonts w:ascii="TimesNewRomanPSMT" w:hAnsi="TimesNewRomanPSMT" w:cs="TimesNewRomanPSMT"/>
          <w:b/>
          <w:bCs/>
          <w:color w:val="0000FF"/>
          <w:sz w:val="22"/>
          <w:szCs w:val="22"/>
          <w:u w:val="single"/>
        </w:rPr>
        <w:t xml:space="preserve">17 </w:t>
      </w:r>
      <w:r>
        <w:rPr>
          <w:rFonts w:ascii="TimesNewRomanPSMT" w:hAnsi="TimesNewRomanPSMT" w:cs="TimesNewRomanPSMT"/>
          <w:b/>
          <w:bCs/>
          <w:color w:val="0000FF"/>
          <w:sz w:val="22"/>
          <w:szCs w:val="22"/>
          <w:u w:val="single"/>
        </w:rPr>
        <w:t>are read</w:t>
      </w:r>
      <w:r w:rsidR="00603644">
        <w:rPr>
          <w:rFonts w:ascii="TimesNewRomanPSMT" w:hAnsi="TimesNewRomanPSMT" w:cs="TimesNewRomanPSMT"/>
          <w:b/>
          <w:bCs/>
          <w:color w:val="0000FF"/>
          <w:sz w:val="22"/>
          <w:szCs w:val="22"/>
          <w:u w:val="single"/>
        </w:rPr>
        <w:t xml:space="preserve"> (where needed)</w:t>
      </w:r>
      <w:r>
        <w:rPr>
          <w:rFonts w:ascii="TimesNewRomanPSMT" w:hAnsi="TimesNewRomanPSMT" w:cs="TimesNewRomanPSMT"/>
          <w:b/>
          <w:bCs/>
          <w:color w:val="0000FF"/>
          <w:sz w:val="22"/>
          <w:szCs w:val="22"/>
          <w:u w:val="single"/>
        </w:rPr>
        <w:t xml:space="preserve"> for all layers in the grid. </w:t>
      </w:r>
    </w:p>
    <w:p w14:paraId="31C975CE" w14:textId="77777777" w:rsidR="00F3147A" w:rsidRPr="00F97CBC" w:rsidRDefault="00F3147A" w:rsidP="00F3147A">
      <w:pPr>
        <w:autoSpaceDE w:val="0"/>
        <w:autoSpaceDN w:val="0"/>
        <w:adjustRightInd w:val="0"/>
        <w:rPr>
          <w:rFonts w:ascii="TimesNewRomanPSMT" w:hAnsi="TimesNewRomanPSMT" w:cs="TimesNewRomanPSMT"/>
          <w:b/>
          <w:bCs/>
          <w:color w:val="0000FF"/>
          <w:sz w:val="22"/>
          <w:szCs w:val="22"/>
          <w:u w:val="single"/>
        </w:rPr>
      </w:pPr>
    </w:p>
    <w:p w14:paraId="18B92945" w14:textId="77777777" w:rsidR="00F3147A" w:rsidRPr="00F97CBC" w:rsidRDefault="00F3147A" w:rsidP="00F3147A">
      <w:pPr>
        <w:autoSpaceDE w:val="0"/>
        <w:autoSpaceDN w:val="0"/>
        <w:adjustRightInd w:val="0"/>
        <w:rPr>
          <w:rFonts w:ascii="Courier" w:hAnsi="Courier" w:cs="Courier"/>
          <w:color w:val="0000FF"/>
          <w:sz w:val="22"/>
          <w:szCs w:val="22"/>
          <w:u w:val="single"/>
        </w:rPr>
      </w:pPr>
      <w:r w:rsidRPr="00F97CBC">
        <w:rPr>
          <w:rFonts w:ascii="TimesNewRomanPSMT" w:hAnsi="TimesNewRomanPSMT" w:cs="TimesNewRomanPSMT"/>
          <w:color w:val="0000FF"/>
          <w:sz w:val="22"/>
          <w:szCs w:val="22"/>
          <w:u w:val="single"/>
        </w:rPr>
        <w:t xml:space="preserve">If </w:t>
      </w:r>
      <w:r w:rsidRPr="00F97CBC">
        <w:rPr>
          <w:rFonts w:ascii="TimesNewRomanPSMT" w:hAnsi="TimesNewRomanPSMT" w:cs="TimesNewRomanPSMT"/>
          <w:i/>
          <w:iCs/>
          <w:color w:val="0000FF"/>
          <w:sz w:val="22"/>
          <w:szCs w:val="22"/>
          <w:u w:val="single"/>
        </w:rPr>
        <w:t>IKCFLAG=</w:t>
      </w:r>
      <w:r w:rsidR="00603644">
        <w:rPr>
          <w:rFonts w:ascii="TimesNewRomanPSMT" w:hAnsi="TimesNewRomanPSMT" w:cs="TimesNewRomanPSMT"/>
          <w:i/>
          <w:iCs/>
          <w:color w:val="0000FF"/>
          <w:sz w:val="22"/>
          <w:szCs w:val="22"/>
          <w:u w:val="single"/>
        </w:rPr>
        <w:t>0</w:t>
      </w:r>
      <w:r w:rsidRPr="00F97CBC">
        <w:rPr>
          <w:rFonts w:ascii="TimesNewRomanPSMT" w:hAnsi="TimesNewRomanPSMT" w:cs="TimesNewRomanPSMT"/>
          <w:i/>
          <w:iCs/>
          <w:color w:val="0000FF"/>
          <w:sz w:val="22"/>
          <w:szCs w:val="22"/>
          <w:u w:val="single"/>
        </w:rPr>
        <w:t xml:space="preserve"> </w:t>
      </w:r>
      <w:r w:rsidRPr="00F97CBC">
        <w:rPr>
          <w:rFonts w:ascii="TimesNewRomanPSMT" w:hAnsi="TimesNewRomanPSMT" w:cs="TimesNewRomanPSMT"/>
          <w:color w:val="0000FF"/>
          <w:sz w:val="22"/>
          <w:szCs w:val="22"/>
          <w:u w:val="single"/>
        </w:rPr>
        <w:t>for nodal input of conductivities, then read items 1</w:t>
      </w:r>
      <w:r>
        <w:rPr>
          <w:rFonts w:ascii="TimesNewRomanPSMT" w:hAnsi="TimesNewRomanPSMT" w:cs="TimesNewRomanPSMT"/>
          <w:color w:val="0000FF"/>
          <w:sz w:val="22"/>
          <w:szCs w:val="22"/>
          <w:u w:val="single"/>
        </w:rPr>
        <w:t>1</w:t>
      </w:r>
      <w:r w:rsidR="00947AB1">
        <w:rPr>
          <w:rFonts w:ascii="TimesNewRomanPSMT" w:hAnsi="TimesNewRomanPSMT" w:cs="TimesNewRomanPSMT"/>
          <w:color w:val="0000FF"/>
          <w:sz w:val="22"/>
          <w:szCs w:val="22"/>
          <w:u w:val="single"/>
        </w:rPr>
        <w:t>, 12</w:t>
      </w:r>
      <w:r w:rsidRPr="00F97CBC">
        <w:rPr>
          <w:rFonts w:ascii="TimesNewRomanPSMT" w:hAnsi="TimesNewRomanPSMT" w:cs="TimesNewRomanPSMT"/>
          <w:color w:val="0000FF"/>
          <w:sz w:val="22"/>
          <w:szCs w:val="22"/>
          <w:u w:val="single"/>
        </w:rPr>
        <w:t xml:space="preserve"> </w:t>
      </w:r>
      <w:r>
        <w:rPr>
          <w:rFonts w:ascii="TimesNewRomanPSMT" w:hAnsi="TimesNewRomanPSMT" w:cs="TimesNewRomanPSMT"/>
          <w:color w:val="0000FF"/>
          <w:sz w:val="22"/>
          <w:szCs w:val="22"/>
          <w:u w:val="single"/>
        </w:rPr>
        <w:t>and 1</w:t>
      </w:r>
      <w:r w:rsidR="00947AB1">
        <w:rPr>
          <w:rFonts w:ascii="TimesNewRomanPSMT" w:hAnsi="TimesNewRomanPSMT" w:cs="TimesNewRomanPSMT"/>
          <w:color w:val="0000FF"/>
          <w:sz w:val="22"/>
          <w:szCs w:val="22"/>
          <w:u w:val="single"/>
        </w:rPr>
        <w:t>3</w:t>
      </w:r>
      <w:r>
        <w:rPr>
          <w:rFonts w:ascii="TimesNewRomanPSMT" w:hAnsi="TimesNewRomanPSMT" w:cs="TimesNewRomanPSMT"/>
          <w:color w:val="0000FF"/>
          <w:sz w:val="22"/>
          <w:szCs w:val="22"/>
          <w:u w:val="single"/>
        </w:rPr>
        <w:t xml:space="preserve"> otherwise skip these data items. </w:t>
      </w:r>
    </w:p>
    <w:p w14:paraId="1270EFD8"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3740B9">
        <w:rPr>
          <w:rFonts w:ascii="Courier" w:hAnsi="Courier" w:cs="Courier"/>
          <w:color w:val="0000FF"/>
          <w:sz w:val="22"/>
          <w:szCs w:val="22"/>
        </w:rPr>
        <w:t>1</w:t>
      </w:r>
      <w:r>
        <w:rPr>
          <w:rFonts w:ascii="Courier" w:hAnsi="Courier" w:cs="Courier"/>
          <w:color w:val="0000FF"/>
          <w:sz w:val="22"/>
          <w:szCs w:val="22"/>
        </w:rPr>
        <w:t>1</w:t>
      </w:r>
      <w:r w:rsidRPr="003740B9">
        <w:rPr>
          <w:rFonts w:ascii="Courier" w:hAnsi="Courier" w:cs="Courier"/>
          <w:color w:val="0000FF"/>
          <w:sz w:val="22"/>
          <w:szCs w:val="22"/>
        </w:rPr>
        <w:t>. HK(</w:t>
      </w:r>
      <w:r>
        <w:rPr>
          <w:rFonts w:ascii="Courier" w:hAnsi="Courier" w:cs="Courier"/>
          <w:color w:val="0000FF"/>
          <w:sz w:val="22"/>
          <w:szCs w:val="22"/>
        </w:rPr>
        <w:t>NDSLAY</w:t>
      </w:r>
      <w:r w:rsidRPr="003740B9">
        <w:rPr>
          <w:rFonts w:ascii="Courier" w:hAnsi="Courier" w:cs="Courier"/>
          <w:color w:val="0000FF"/>
          <w:sz w:val="22"/>
          <w:szCs w:val="22"/>
        </w:rPr>
        <w:t xml:space="preserve">) </w:t>
      </w:r>
      <w:r w:rsidRPr="003740B9">
        <w:rPr>
          <w:rFonts w:ascii="TimesNewRomanPSMT" w:hAnsi="TimesNewRomanPSMT" w:cs="TimesNewRomanPSMT"/>
          <w:color w:val="0000FF"/>
          <w:sz w:val="22"/>
          <w:szCs w:val="22"/>
        </w:rPr>
        <w:t>If any HK parameters are included, read only a print code.</w:t>
      </w:r>
      <w:r w:rsidR="00947AB1">
        <w:rPr>
          <w:rFonts w:ascii="TimesNewRomanPSMT" w:hAnsi="TimesNewRomanPSMT" w:cs="TimesNewRomanPSMT"/>
          <w:color w:val="0000FF"/>
          <w:sz w:val="22"/>
          <w:szCs w:val="22"/>
        </w:rPr>
        <w:t xml:space="preserve"> </w:t>
      </w:r>
    </w:p>
    <w:p w14:paraId="11ADF8A7" w14:textId="77777777" w:rsidR="00947AB1" w:rsidRDefault="00947AB1" w:rsidP="00947AB1">
      <w:pPr>
        <w:autoSpaceDE w:val="0"/>
        <w:autoSpaceDN w:val="0"/>
        <w:adjustRightInd w:val="0"/>
        <w:rPr>
          <w:rFonts w:ascii="Courier" w:hAnsi="Courier" w:cs="Courier"/>
          <w:sz w:val="22"/>
          <w:szCs w:val="22"/>
        </w:rPr>
      </w:pPr>
    </w:p>
    <w:p w14:paraId="5A28E792" w14:textId="77777777" w:rsidR="00947AB1" w:rsidRDefault="00947AB1" w:rsidP="00947AB1">
      <w:pPr>
        <w:autoSpaceDE w:val="0"/>
        <w:autoSpaceDN w:val="0"/>
        <w:adjustRightInd w:val="0"/>
        <w:rPr>
          <w:rFonts w:ascii="TimesNewRomanPSMT" w:hAnsi="TimesNewRomanPSMT" w:cs="TimesNewRomanPSMT"/>
          <w:sz w:val="22"/>
          <w:szCs w:val="22"/>
        </w:rPr>
      </w:pPr>
      <w:r>
        <w:rPr>
          <w:rFonts w:ascii="Courier" w:hAnsi="Courier" w:cs="Courier"/>
          <w:sz w:val="22"/>
          <w:szCs w:val="22"/>
        </w:rPr>
        <w:t>12. [HANI(</w:t>
      </w:r>
      <w:r>
        <w:rPr>
          <w:rFonts w:ascii="Courier" w:hAnsi="Courier" w:cs="Courier"/>
          <w:color w:val="0000FF"/>
          <w:sz w:val="22"/>
          <w:szCs w:val="22"/>
        </w:rPr>
        <w:t>NDSLAY</w:t>
      </w:r>
      <w:r>
        <w:rPr>
          <w:rFonts w:ascii="Courier" w:hAnsi="Courier" w:cs="Courier"/>
          <w:sz w:val="22"/>
          <w:szCs w:val="22"/>
        </w:rPr>
        <w:t xml:space="preserve">)] </w:t>
      </w:r>
      <w:r>
        <w:rPr>
          <w:rFonts w:ascii="TimesNewRomanPSMT" w:hAnsi="TimesNewRomanPSMT" w:cs="TimesNewRomanPSMT"/>
          <w:sz w:val="22"/>
          <w:szCs w:val="22"/>
        </w:rPr>
        <w:t>Include item 12 only if CHANI is less than or equal to 0. If any HANI</w:t>
      </w:r>
    </w:p>
    <w:p w14:paraId="6E48C220" w14:textId="77777777" w:rsidR="00947AB1" w:rsidRPr="00947AB1" w:rsidRDefault="00947AB1"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784C29A7" w14:textId="77777777" w:rsidR="00F3147A" w:rsidRPr="003740B9" w:rsidRDefault="00F3147A" w:rsidP="00F3147A">
      <w:pPr>
        <w:autoSpaceDE w:val="0"/>
        <w:autoSpaceDN w:val="0"/>
        <w:adjustRightInd w:val="0"/>
        <w:rPr>
          <w:rFonts w:ascii="Courier" w:hAnsi="Courier" w:cs="Courier"/>
          <w:color w:val="0000FF"/>
          <w:sz w:val="22"/>
          <w:szCs w:val="22"/>
        </w:rPr>
      </w:pPr>
    </w:p>
    <w:p w14:paraId="1CE6D864" w14:textId="77777777" w:rsidR="00F3147A" w:rsidRPr="003740B9" w:rsidRDefault="00947AB1" w:rsidP="00F3147A">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13</w:t>
      </w:r>
      <w:r w:rsidR="00F3147A" w:rsidRPr="003740B9">
        <w:rPr>
          <w:rFonts w:ascii="Courier" w:hAnsi="Courier" w:cs="Courier"/>
          <w:color w:val="0000FF"/>
          <w:sz w:val="22"/>
          <w:szCs w:val="22"/>
        </w:rPr>
        <w:t>. VKA(</w:t>
      </w:r>
      <w:r w:rsidR="00F3147A">
        <w:rPr>
          <w:rFonts w:ascii="Courier" w:hAnsi="Courier" w:cs="Courier"/>
          <w:color w:val="0000FF"/>
          <w:sz w:val="22"/>
          <w:szCs w:val="22"/>
        </w:rPr>
        <w:t>NDSLAY</w:t>
      </w:r>
      <w:r w:rsidR="00F3147A" w:rsidRPr="003740B9">
        <w:rPr>
          <w:rFonts w:ascii="Courier" w:hAnsi="Courier" w:cs="Courier"/>
          <w:color w:val="0000FF"/>
          <w:sz w:val="22"/>
          <w:szCs w:val="22"/>
        </w:rPr>
        <w:t xml:space="preserve">) </w:t>
      </w:r>
      <w:r w:rsidR="00F3147A" w:rsidRPr="003740B9">
        <w:rPr>
          <w:rFonts w:ascii="TimesNewRomanPSMT" w:hAnsi="TimesNewRomanPSMT" w:cs="TimesNewRomanPSMT"/>
          <w:color w:val="0000FF"/>
          <w:sz w:val="22"/>
          <w:szCs w:val="22"/>
        </w:rPr>
        <w:t>If any VK or VANI parameters are included, read only a print code.</w:t>
      </w:r>
    </w:p>
    <w:p w14:paraId="5F083D62" w14:textId="77777777" w:rsidR="00947AB1" w:rsidRDefault="00947AB1" w:rsidP="00F3147A">
      <w:pPr>
        <w:autoSpaceDE w:val="0"/>
        <w:autoSpaceDN w:val="0"/>
        <w:adjustRightInd w:val="0"/>
        <w:rPr>
          <w:rFonts w:ascii="TimesNewRomanPSMT" w:hAnsi="TimesNewRomanPSMT" w:cs="TimesNewRomanPSMT"/>
          <w:color w:val="0000FF"/>
          <w:sz w:val="22"/>
          <w:szCs w:val="22"/>
        </w:rPr>
      </w:pPr>
    </w:p>
    <w:p w14:paraId="5A27B643" w14:textId="77777777" w:rsidR="00F3147A" w:rsidRDefault="00F3147A" w:rsidP="00F3147A">
      <w:pPr>
        <w:autoSpaceDE w:val="0"/>
        <w:autoSpaceDN w:val="0"/>
        <w:adjustRightInd w:val="0"/>
        <w:rPr>
          <w:rFonts w:ascii="TimesNewRomanPSMT" w:hAnsi="TimesNewRomanPSMT" w:cs="TimesNewRomanPSMT"/>
          <w:color w:val="0000FF"/>
          <w:sz w:val="22"/>
          <w:szCs w:val="22"/>
        </w:rPr>
      </w:pPr>
      <w:r w:rsidRPr="00010BB7">
        <w:rPr>
          <w:rFonts w:ascii="TimesNewRomanPSMT" w:hAnsi="TimesNewRomanPSMT" w:cs="TimesNewRomanPSMT"/>
          <w:color w:val="0000FF"/>
          <w:sz w:val="22"/>
          <w:szCs w:val="22"/>
        </w:rPr>
        <w:t xml:space="preserve">Items </w:t>
      </w:r>
      <w:r>
        <w:rPr>
          <w:rFonts w:ascii="TimesNewRomanPSMT" w:hAnsi="TimesNewRomanPSMT" w:cs="TimesNewRomanPSMT"/>
          <w:color w:val="0000FF"/>
          <w:sz w:val="22"/>
          <w:szCs w:val="22"/>
        </w:rPr>
        <w:t>1</w:t>
      </w:r>
      <w:r w:rsidR="00603644">
        <w:rPr>
          <w:rFonts w:ascii="TimesNewRomanPSMT" w:hAnsi="TimesNewRomanPSMT" w:cs="TimesNewRomanPSMT"/>
          <w:color w:val="0000FF"/>
          <w:sz w:val="22"/>
          <w:szCs w:val="22"/>
        </w:rPr>
        <w:t>1</w:t>
      </w:r>
      <w:r w:rsidR="00947AB1">
        <w:rPr>
          <w:rFonts w:ascii="TimesNewRomanPSMT" w:hAnsi="TimesNewRomanPSMT" w:cs="TimesNewRomanPSMT"/>
          <w:color w:val="0000FF"/>
          <w:sz w:val="22"/>
          <w:szCs w:val="22"/>
        </w:rPr>
        <w:t>, 12</w:t>
      </w:r>
      <w:r w:rsidRPr="00010BB7">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and 1</w:t>
      </w:r>
      <w:r w:rsidR="00947AB1">
        <w:rPr>
          <w:rFonts w:ascii="TimesNewRomanPSMT" w:hAnsi="TimesNewRomanPSMT" w:cs="TimesNewRomanPSMT"/>
          <w:color w:val="0000FF"/>
          <w:sz w:val="22"/>
          <w:szCs w:val="22"/>
        </w:rPr>
        <w:t>3</w:t>
      </w:r>
      <w:r>
        <w:rPr>
          <w:rFonts w:ascii="TimesNewRomanPSMT" w:hAnsi="TimesNewRomanPSMT" w:cs="TimesNewRomanPSMT"/>
          <w:color w:val="0000FF"/>
          <w:sz w:val="22"/>
          <w:szCs w:val="22"/>
        </w:rPr>
        <w:t xml:space="preserve"> a</w:t>
      </w:r>
      <w:r w:rsidRPr="00010BB7">
        <w:rPr>
          <w:rFonts w:ascii="TimesNewRomanPSMT" w:hAnsi="TimesNewRomanPSMT" w:cs="TimesNewRomanPSMT"/>
          <w:color w:val="0000FF"/>
          <w:sz w:val="22"/>
          <w:szCs w:val="22"/>
        </w:rPr>
        <w:t xml:space="preserve">re read </w:t>
      </w:r>
      <w:r>
        <w:rPr>
          <w:rFonts w:ascii="TimesNewRomanPSMT" w:hAnsi="TimesNewRomanPSMT" w:cs="TimesNewRomanPSMT"/>
          <w:color w:val="0000FF"/>
          <w:sz w:val="22"/>
          <w:szCs w:val="22"/>
        </w:rPr>
        <w:t xml:space="preserve">only </w:t>
      </w:r>
      <w:r w:rsidRPr="00010BB7">
        <w:rPr>
          <w:rFonts w:ascii="TimesNewRomanPSMT" w:hAnsi="TimesNewRomanPSMT" w:cs="TimesNewRomanPSMT"/>
          <w:color w:val="0000FF"/>
          <w:sz w:val="22"/>
          <w:szCs w:val="22"/>
        </w:rPr>
        <w:t xml:space="preserve">for </w:t>
      </w:r>
      <w:r>
        <w:rPr>
          <w:rFonts w:ascii="TimesNewRomanPSMT" w:hAnsi="TimesNewRomanPSMT" w:cs="TimesNewRomanPSMT"/>
          <w:color w:val="0000FF"/>
          <w:sz w:val="22"/>
          <w:szCs w:val="22"/>
        </w:rPr>
        <w:t>nodal input of hydraulic conductivities (</w:t>
      </w:r>
      <w:r>
        <w:rPr>
          <w:rFonts w:ascii="TimesNewRomanPSMT" w:hAnsi="TimesNewRomanPSMT" w:cs="TimesNewRomanPSMT"/>
          <w:i/>
          <w:iCs/>
          <w:color w:val="0000FF"/>
          <w:sz w:val="22"/>
          <w:szCs w:val="22"/>
        </w:rPr>
        <w:t>IKCFLAG=</w:t>
      </w:r>
      <w:r w:rsidR="00603644">
        <w:rPr>
          <w:rFonts w:ascii="TimesNewRomanPSMT" w:hAnsi="TimesNewRomanPSMT" w:cs="TimesNewRomanPSMT"/>
          <w:i/>
          <w:iCs/>
          <w:color w:val="0000FF"/>
          <w:sz w:val="22"/>
          <w:szCs w:val="22"/>
        </w:rPr>
        <w:t>0</w:t>
      </w:r>
      <w:r>
        <w:rPr>
          <w:rFonts w:ascii="TimesNewRomanPSMT" w:hAnsi="TimesNewRomanPSMT" w:cs="TimesNewRomanPSMT"/>
          <w:color w:val="0000FF"/>
          <w:sz w:val="22"/>
          <w:szCs w:val="22"/>
        </w:rPr>
        <w:t>)</w:t>
      </w:r>
      <w:r w:rsidRPr="00010BB7">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w:t>
      </w:r>
    </w:p>
    <w:p w14:paraId="40880421" w14:textId="77777777" w:rsidR="00F3147A" w:rsidRPr="00147C11" w:rsidRDefault="00F3147A" w:rsidP="00F3147A">
      <w:pPr>
        <w:autoSpaceDE w:val="0"/>
        <w:autoSpaceDN w:val="0"/>
        <w:adjustRightInd w:val="0"/>
        <w:rPr>
          <w:rFonts w:ascii="TimesNewRomanPSMT" w:hAnsi="TimesNewRomanPSMT" w:cs="TimesNewRomanPSMT"/>
          <w:color w:val="0000FF"/>
          <w:sz w:val="22"/>
          <w:szCs w:val="22"/>
        </w:rPr>
      </w:pPr>
    </w:p>
    <w:p w14:paraId="3D132D05"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4</w:t>
      </w:r>
      <w:r w:rsidR="00F3147A" w:rsidRPr="00A7320C">
        <w:rPr>
          <w:rFonts w:ascii="Courier" w:hAnsi="Courier" w:cs="Courier"/>
          <w:color w:val="0000FF"/>
          <w:sz w:val="22"/>
          <w:szCs w:val="22"/>
        </w:rPr>
        <w:t>. [Ss(</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4</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If there are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SS parameters, read only a print code.</w:t>
      </w:r>
    </w:p>
    <w:p w14:paraId="23B2FA26" w14:textId="77777777" w:rsidR="00F3147A" w:rsidRPr="00A7320C" w:rsidRDefault="00F3147A" w:rsidP="00F3147A">
      <w:pPr>
        <w:autoSpaceDE w:val="0"/>
        <w:autoSpaceDN w:val="0"/>
        <w:adjustRightInd w:val="0"/>
        <w:rPr>
          <w:rFonts w:ascii="Courier" w:hAnsi="Courier" w:cs="Courier"/>
          <w:color w:val="0000FF"/>
          <w:sz w:val="22"/>
          <w:szCs w:val="22"/>
        </w:rPr>
      </w:pPr>
    </w:p>
    <w:p w14:paraId="24335BC6"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5</w:t>
      </w:r>
      <w:r w:rsidR="00F3147A" w:rsidRPr="00A7320C">
        <w:rPr>
          <w:rFonts w:ascii="Courier" w:hAnsi="Courier" w:cs="Courier"/>
          <w:color w:val="0000FF"/>
          <w:sz w:val="22"/>
          <w:szCs w:val="22"/>
        </w:rPr>
        <w:t>. [Sy(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5</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 at least one stress period is transient and LAYTYP</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is not 0. If any SY parameters are included, read only a print code.</w:t>
      </w:r>
    </w:p>
    <w:p w14:paraId="615477D8" w14:textId="77777777" w:rsidR="00F3147A" w:rsidRPr="00A7320C" w:rsidRDefault="00F3147A" w:rsidP="00F3147A">
      <w:pPr>
        <w:autoSpaceDE w:val="0"/>
        <w:autoSpaceDN w:val="0"/>
        <w:adjustRightInd w:val="0"/>
        <w:rPr>
          <w:rFonts w:ascii="Courier" w:hAnsi="Courier" w:cs="Courier"/>
          <w:color w:val="0000FF"/>
          <w:sz w:val="22"/>
          <w:szCs w:val="22"/>
        </w:rPr>
      </w:pPr>
    </w:p>
    <w:p w14:paraId="00868D2A" w14:textId="77777777" w:rsidR="00F3147A" w:rsidRPr="00A7320C"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6</w:t>
      </w:r>
      <w:r w:rsidR="00F3147A" w:rsidRPr="00A7320C">
        <w:rPr>
          <w:rFonts w:ascii="Courier" w:hAnsi="Courier" w:cs="Courier"/>
          <w:color w:val="0000FF"/>
          <w:sz w:val="22"/>
          <w:szCs w:val="22"/>
        </w:rPr>
        <w:t>. [VKCB(</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6</w:t>
      </w:r>
      <w:r w:rsidR="001A7D42" w:rsidRPr="00A7320C">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only if</w:t>
      </w:r>
      <w:r w:rsidR="005B74C8">
        <w:rPr>
          <w:rFonts w:ascii="TimesNewRomanPSMT" w:hAnsi="TimesNewRomanPSMT" w:cs="TimesNewRomanPSMT"/>
          <w:color w:val="0000FF"/>
          <w:sz w:val="22"/>
          <w:szCs w:val="22"/>
        </w:rPr>
        <w:t xml:space="preserve"> IKCFLAG=0 and</w:t>
      </w:r>
      <w:r w:rsidR="00F3147A" w:rsidRPr="00A7320C">
        <w:rPr>
          <w:rFonts w:ascii="TimesNewRomanPSMT" w:hAnsi="TimesNewRomanPSMT" w:cs="TimesNewRomanPSMT"/>
          <w:color w:val="0000FF"/>
          <w:sz w:val="22"/>
          <w:szCs w:val="22"/>
        </w:rPr>
        <w:t xml:space="preserve"> LAYCBD (in the Discretization File) is not 0. If any</w:t>
      </w:r>
      <w:r w:rsidR="001A7D42">
        <w:rPr>
          <w:rFonts w:ascii="TimesNewRomanPSMT" w:hAnsi="TimesNewRomanPSMT" w:cs="TimesNewRomanPSMT"/>
          <w:color w:val="0000FF"/>
          <w:sz w:val="22"/>
          <w:szCs w:val="22"/>
        </w:rPr>
        <w:t xml:space="preserve"> </w:t>
      </w:r>
      <w:r w:rsidR="00F3147A" w:rsidRPr="00A7320C">
        <w:rPr>
          <w:rFonts w:ascii="TimesNewRomanPSMT" w:hAnsi="TimesNewRomanPSMT" w:cs="TimesNewRomanPSMT"/>
          <w:color w:val="0000FF"/>
          <w:sz w:val="22"/>
          <w:szCs w:val="22"/>
        </w:rPr>
        <w:t>VKCB parameters are included, read only a print code.</w:t>
      </w:r>
      <w:r w:rsidR="005B74C8">
        <w:rPr>
          <w:rFonts w:ascii="TimesNewRomanPSMT" w:hAnsi="TimesNewRomanPSMT" w:cs="TimesNewRomanPSMT"/>
          <w:color w:val="0000FF"/>
          <w:sz w:val="22"/>
          <w:szCs w:val="22"/>
        </w:rPr>
        <w:t xml:space="preserve"> </w:t>
      </w:r>
    </w:p>
    <w:p w14:paraId="44E222C1"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325C1D2F" w14:textId="77777777" w:rsidR="00F3147A" w:rsidRDefault="00947AB1" w:rsidP="00F3147A">
      <w:pPr>
        <w:autoSpaceDE w:val="0"/>
        <w:autoSpaceDN w:val="0"/>
        <w:adjustRightInd w:val="0"/>
        <w:rPr>
          <w:rFonts w:ascii="TimesNewRomanPSMT" w:hAnsi="TimesNewRomanPSMT" w:cs="TimesNewRomanPSMT"/>
          <w:color w:val="0000FF"/>
          <w:sz w:val="22"/>
          <w:szCs w:val="22"/>
        </w:rPr>
      </w:pPr>
      <w:r w:rsidRPr="00A7320C">
        <w:rPr>
          <w:rFonts w:ascii="Courier" w:hAnsi="Courier" w:cs="Courier"/>
          <w:color w:val="0000FF"/>
          <w:sz w:val="22"/>
          <w:szCs w:val="22"/>
        </w:rPr>
        <w:t>1</w:t>
      </w:r>
      <w:r>
        <w:rPr>
          <w:rFonts w:ascii="Courier" w:hAnsi="Courier" w:cs="Courier"/>
          <w:color w:val="0000FF"/>
          <w:sz w:val="22"/>
          <w:szCs w:val="22"/>
        </w:rPr>
        <w:t>7</w:t>
      </w:r>
      <w:r w:rsidR="00F3147A" w:rsidRPr="00A7320C">
        <w:rPr>
          <w:rFonts w:ascii="Courier" w:hAnsi="Courier" w:cs="Courier"/>
          <w:color w:val="0000FF"/>
          <w:sz w:val="22"/>
          <w:szCs w:val="22"/>
        </w:rPr>
        <w:t>. [WETDRY(</w:t>
      </w:r>
      <w:r w:rsidR="00F3147A">
        <w:rPr>
          <w:rFonts w:ascii="Courier" w:hAnsi="Courier" w:cs="Courier"/>
          <w:color w:val="0000FF"/>
          <w:sz w:val="22"/>
          <w:szCs w:val="22"/>
        </w:rPr>
        <w:t>NDSLAY</w:t>
      </w:r>
      <w:r w:rsidR="00F3147A" w:rsidRPr="00A7320C">
        <w:rPr>
          <w:rFonts w:ascii="Courier" w:hAnsi="Courier" w:cs="Courier"/>
          <w:color w:val="0000FF"/>
          <w:sz w:val="22"/>
          <w:szCs w:val="22"/>
        </w:rPr>
        <w:t xml:space="preserve">)] </w:t>
      </w:r>
      <w:r w:rsidR="00F3147A" w:rsidRPr="00A7320C">
        <w:rPr>
          <w:rFonts w:ascii="TimesNewRomanPSMT" w:hAnsi="TimesNewRomanPSMT" w:cs="TimesNewRomanPSMT"/>
          <w:color w:val="0000FF"/>
          <w:sz w:val="22"/>
          <w:szCs w:val="22"/>
        </w:rPr>
        <w:t xml:space="preserve">Include item </w:t>
      </w:r>
      <w:r w:rsidR="001A7D42" w:rsidRPr="00A7320C">
        <w:rPr>
          <w:rFonts w:ascii="TimesNewRomanPSMT" w:hAnsi="TimesNewRomanPSMT" w:cs="TimesNewRomanPSMT"/>
          <w:color w:val="0000FF"/>
          <w:sz w:val="22"/>
          <w:szCs w:val="22"/>
        </w:rPr>
        <w:t>1</w:t>
      </w:r>
      <w:r w:rsidR="001A7D42">
        <w:rPr>
          <w:rFonts w:ascii="TimesNewRomanPSMT" w:hAnsi="TimesNewRomanPSMT" w:cs="TimesNewRomanPSMT"/>
          <w:color w:val="0000FF"/>
          <w:sz w:val="22"/>
          <w:szCs w:val="22"/>
        </w:rPr>
        <w:t xml:space="preserve">7 </w:t>
      </w:r>
      <w:r w:rsidR="00F3147A" w:rsidRPr="00A7320C">
        <w:rPr>
          <w:rFonts w:ascii="TimesNewRomanPSMT" w:hAnsi="TimesNewRomanPSMT" w:cs="TimesNewRomanPSMT"/>
          <w:color w:val="0000FF"/>
          <w:sz w:val="22"/>
          <w:szCs w:val="22"/>
        </w:rPr>
        <w:t>only if LAYWET is not 0 and LAYTYP is not 0</w:t>
      </w:r>
      <w:r w:rsidR="00F3147A">
        <w:rPr>
          <w:rFonts w:ascii="TimesNewRomanPSMT" w:hAnsi="TimesNewRomanPSMT" w:cs="TimesNewRomanPSMT"/>
          <w:color w:val="0000FF"/>
          <w:sz w:val="22"/>
          <w:szCs w:val="22"/>
        </w:rPr>
        <w:t xml:space="preserve"> or 4</w:t>
      </w:r>
      <w:r w:rsidR="00F3147A" w:rsidRPr="00A7320C">
        <w:rPr>
          <w:rFonts w:ascii="TimesNewRomanPSMT" w:hAnsi="TimesNewRomanPSMT" w:cs="TimesNewRomanPSMT"/>
          <w:color w:val="0000FF"/>
          <w:sz w:val="22"/>
          <w:szCs w:val="22"/>
        </w:rPr>
        <w:t>.</w:t>
      </w:r>
      <w:r w:rsidR="00F3147A">
        <w:rPr>
          <w:rFonts w:ascii="TimesNewRomanPSMT" w:hAnsi="TimesNewRomanPSMT" w:cs="TimesNewRomanPSMT"/>
          <w:color w:val="0000FF"/>
          <w:sz w:val="22"/>
          <w:szCs w:val="22"/>
        </w:rPr>
        <w:t xml:space="preserve"> </w:t>
      </w:r>
    </w:p>
    <w:p w14:paraId="12D8559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05745B7" w14:textId="77777777" w:rsidR="00F3147A" w:rsidRPr="00F97CBC" w:rsidRDefault="00431C32" w:rsidP="00F3147A">
      <w:pPr>
        <w:autoSpaceDE w:val="0"/>
        <w:autoSpaceDN w:val="0"/>
        <w:adjustRightInd w:val="0"/>
        <w:rPr>
          <w:rFonts w:ascii="Courier" w:hAnsi="Courier" w:cs="Courier"/>
          <w:sz w:val="22"/>
          <w:szCs w:val="22"/>
          <w:u w:val="single"/>
        </w:rPr>
      </w:pPr>
      <w:r>
        <w:rPr>
          <w:rFonts w:ascii="TimesNewRomanPSMT" w:hAnsi="TimesNewRomanPSMT" w:cs="TimesNewRomanPSMT"/>
          <w:color w:val="0000FF"/>
          <w:sz w:val="22"/>
          <w:szCs w:val="22"/>
          <w:u w:val="single"/>
        </w:rPr>
        <w:t xml:space="preserve">If </w:t>
      </w:r>
      <w:r w:rsidRPr="00431C32">
        <w:rPr>
          <w:rFonts w:ascii="TimesNewRomanPSMT" w:hAnsi="TimesNewRomanPSMT" w:cs="TimesNewRomanPSMT"/>
          <w:i/>
          <w:color w:val="0000FF"/>
          <w:sz w:val="22"/>
          <w:szCs w:val="22"/>
          <w:u w:val="single"/>
        </w:rPr>
        <w:t>IKCFLAG</w:t>
      </w:r>
      <w:r>
        <w:rPr>
          <w:rFonts w:ascii="TimesNewRomanPSMT" w:hAnsi="TimesNewRomanPSMT" w:cs="TimesNewRomanPSMT"/>
          <w:color w:val="0000FF"/>
          <w:sz w:val="22"/>
          <w:szCs w:val="22"/>
          <w:u w:val="single"/>
        </w:rPr>
        <w:t xml:space="preserve"> is 1 or -1, </w:t>
      </w:r>
      <w:r w:rsidR="00CA6295">
        <w:rPr>
          <w:rFonts w:ascii="TimesNewRomanPSMT" w:hAnsi="TimesNewRomanPSMT" w:cs="TimesNewRomanPSMT"/>
          <w:color w:val="0000FF"/>
          <w:sz w:val="22"/>
          <w:szCs w:val="22"/>
          <w:u w:val="single"/>
        </w:rPr>
        <w:t xml:space="preserve">indicating </w:t>
      </w:r>
      <w:r w:rsidR="00CA6295" w:rsidRPr="007D5BD7">
        <w:rPr>
          <w:rFonts w:ascii="TimesNewRomanPSMT" w:hAnsi="TimesNewRomanPSMT" w:cs="TimesNewRomanPSMT"/>
          <w:color w:val="0000FF"/>
          <w:sz w:val="22"/>
          <w:szCs w:val="22"/>
          <w:u w:val="single"/>
        </w:rPr>
        <w:t xml:space="preserve">input of </w:t>
      </w:r>
      <w:r w:rsidR="00CA6295">
        <w:rPr>
          <w:rFonts w:ascii="TimesNewRomanPSMT" w:hAnsi="TimesNewRomanPSMT" w:cs="TimesNewRomanPSMT"/>
          <w:color w:val="0000FF"/>
          <w:sz w:val="22"/>
          <w:szCs w:val="22"/>
          <w:u w:val="single"/>
        </w:rPr>
        <w:t xml:space="preserve">hydraulic conductivity (or transmissivity if confined) or inter-block conductance </w:t>
      </w:r>
      <w:r w:rsidR="00CA6295" w:rsidRPr="007D5BD7">
        <w:rPr>
          <w:rFonts w:ascii="TimesNewRomanPSMT" w:hAnsi="TimesNewRomanPSMT" w:cs="TimesNewRomanPSMT"/>
          <w:color w:val="0000FF"/>
          <w:sz w:val="22"/>
          <w:szCs w:val="22"/>
          <w:u w:val="single"/>
        </w:rPr>
        <w:t>along connecti</w:t>
      </w:r>
      <w:r w:rsidR="00CA6295">
        <w:rPr>
          <w:rFonts w:ascii="TimesNewRomanPSMT" w:hAnsi="TimesNewRomanPSMT" w:cs="TimesNewRomanPSMT"/>
          <w:color w:val="0000FF"/>
          <w:sz w:val="22"/>
          <w:szCs w:val="22"/>
          <w:u w:val="single"/>
        </w:rPr>
        <w:t>ons</w:t>
      </w:r>
      <w:r w:rsidR="00DC63BB">
        <w:rPr>
          <w:rFonts w:ascii="TimesNewRomanPSMT" w:hAnsi="TimesNewRomanPSMT" w:cs="TimesNewRomanPSMT"/>
          <w:color w:val="0000FF"/>
          <w:sz w:val="22"/>
          <w:szCs w:val="22"/>
          <w:u w:val="single"/>
        </w:rPr>
        <w:t xml:space="preserve"> </w:t>
      </w:r>
      <w:r w:rsidR="00F3147A" w:rsidRPr="00F97CBC">
        <w:rPr>
          <w:rFonts w:ascii="TimesNewRomanPSMT" w:hAnsi="TimesNewRomanPSMT" w:cs="TimesNewRomanPSMT"/>
          <w:color w:val="0000FF"/>
          <w:sz w:val="22"/>
          <w:szCs w:val="22"/>
          <w:u w:val="single"/>
        </w:rPr>
        <w:t xml:space="preserve">then read item </w:t>
      </w:r>
      <w:r w:rsidR="001A7D42" w:rsidRPr="00F97CBC">
        <w:rPr>
          <w:rFonts w:ascii="TimesNewRomanPSMT" w:hAnsi="TimesNewRomanPSMT" w:cs="TimesNewRomanPSMT"/>
          <w:color w:val="0000FF"/>
          <w:sz w:val="22"/>
          <w:szCs w:val="22"/>
          <w:u w:val="single"/>
        </w:rPr>
        <w:t>1</w:t>
      </w:r>
      <w:r w:rsidR="001A7D42">
        <w:rPr>
          <w:rFonts w:ascii="TimesNewRomanPSMT" w:hAnsi="TimesNewRomanPSMT" w:cs="TimesNewRomanPSMT"/>
          <w:color w:val="0000FF"/>
          <w:sz w:val="22"/>
          <w:szCs w:val="22"/>
          <w:u w:val="single"/>
        </w:rPr>
        <w:t>8</w:t>
      </w:r>
      <w:r w:rsidR="001A7D42" w:rsidRPr="00F97CBC">
        <w:rPr>
          <w:rFonts w:ascii="TimesNewRomanPSMT" w:hAnsi="TimesNewRomanPSMT" w:cs="TimesNewRomanPSMT"/>
          <w:color w:val="0000FF"/>
          <w:sz w:val="22"/>
          <w:szCs w:val="22"/>
          <w:u w:val="single"/>
        </w:rPr>
        <w:t xml:space="preserve"> </w:t>
      </w:r>
      <w:r w:rsidR="00F3147A">
        <w:rPr>
          <w:rFonts w:ascii="TimesNewRomanPSMT" w:hAnsi="TimesNewRomanPSMT" w:cs="TimesNewRomanPSMT"/>
          <w:color w:val="0000FF"/>
          <w:sz w:val="22"/>
          <w:szCs w:val="22"/>
          <w:u w:val="single"/>
        </w:rPr>
        <w:t xml:space="preserve">for all connections over all layers. Otherwise, Item </w:t>
      </w:r>
      <w:r w:rsidR="001A7D42">
        <w:rPr>
          <w:rFonts w:ascii="TimesNewRomanPSMT" w:hAnsi="TimesNewRomanPSMT" w:cs="TimesNewRomanPSMT"/>
          <w:color w:val="0000FF"/>
          <w:sz w:val="22"/>
          <w:szCs w:val="22"/>
          <w:u w:val="single"/>
        </w:rPr>
        <w:t xml:space="preserve">18 </w:t>
      </w:r>
      <w:r w:rsidR="00F3147A">
        <w:rPr>
          <w:rFonts w:ascii="TimesNewRomanPSMT" w:hAnsi="TimesNewRomanPSMT" w:cs="TimesNewRomanPSMT"/>
          <w:color w:val="0000FF"/>
          <w:sz w:val="22"/>
          <w:szCs w:val="22"/>
          <w:u w:val="single"/>
        </w:rPr>
        <w:t xml:space="preserve">is not read. </w:t>
      </w:r>
    </w:p>
    <w:p w14:paraId="7F1A2D22" w14:textId="77777777" w:rsidR="00F3147A" w:rsidRDefault="00947AB1" w:rsidP="00F3147A">
      <w:pPr>
        <w:autoSpaceDE w:val="0"/>
        <w:autoSpaceDN w:val="0"/>
        <w:adjustRightInd w:val="0"/>
        <w:rPr>
          <w:rFonts w:ascii="Courier" w:hAnsi="Courier" w:cs="Courier"/>
          <w:color w:val="0000FF"/>
          <w:sz w:val="22"/>
          <w:szCs w:val="22"/>
        </w:rPr>
      </w:pPr>
      <w:r>
        <w:rPr>
          <w:rFonts w:ascii="Courier" w:hAnsi="Courier" w:cs="Courier"/>
          <w:color w:val="0000FF"/>
          <w:sz w:val="22"/>
          <w:szCs w:val="22"/>
        </w:rPr>
        <w:t>18</w:t>
      </w:r>
      <w:r w:rsidR="00F3147A" w:rsidRPr="00147C11">
        <w:rPr>
          <w:rFonts w:ascii="Courier" w:hAnsi="Courier" w:cs="Courier"/>
          <w:color w:val="0000FF"/>
          <w:sz w:val="22"/>
          <w:szCs w:val="22"/>
        </w:rPr>
        <w:t>. [</w:t>
      </w:r>
      <w:r w:rsidR="00F3147A">
        <w:rPr>
          <w:rFonts w:ascii="Courier" w:hAnsi="Courier" w:cs="Courier"/>
          <w:color w:val="0000FF"/>
          <w:sz w:val="22"/>
          <w:szCs w:val="22"/>
        </w:rPr>
        <w:t>Ksat</w:t>
      </w:r>
      <w:r w:rsidR="00F3147A" w:rsidRPr="00147C11">
        <w:rPr>
          <w:rFonts w:ascii="Courier" w:hAnsi="Courier" w:cs="Courier"/>
          <w:color w:val="0000FF"/>
          <w:sz w:val="22"/>
          <w:szCs w:val="22"/>
        </w:rPr>
        <w:t>(</w:t>
      </w:r>
      <w:r w:rsidR="00F3147A">
        <w:rPr>
          <w:rFonts w:ascii="Courier" w:hAnsi="Courier" w:cs="Courier"/>
          <w:color w:val="0000FF"/>
          <w:sz w:val="22"/>
          <w:szCs w:val="22"/>
        </w:rPr>
        <w:t>NJA</w:t>
      </w:r>
      <w:r w:rsidR="00F3147A" w:rsidRPr="00147C11">
        <w:rPr>
          <w:rFonts w:ascii="Courier" w:hAnsi="Courier" w:cs="Courier"/>
          <w:color w:val="0000FF"/>
          <w:sz w:val="22"/>
          <w:szCs w:val="22"/>
        </w:rPr>
        <w:t xml:space="preserve">)] </w:t>
      </w:r>
      <w:r w:rsidR="00F3147A">
        <w:rPr>
          <w:rFonts w:ascii="Courier" w:hAnsi="Courier" w:cs="Courier"/>
          <w:color w:val="0000FF"/>
          <w:sz w:val="22"/>
          <w:szCs w:val="22"/>
        </w:rPr>
        <w:t>–</w:t>
      </w:r>
      <w:r w:rsidR="00F3147A" w:rsidRPr="00147C11">
        <w:rPr>
          <w:rFonts w:ascii="Courier" w:hAnsi="Courier" w:cs="Courier"/>
          <w:color w:val="0000FF"/>
          <w:sz w:val="22"/>
          <w:szCs w:val="22"/>
        </w:rPr>
        <w:t xml:space="preserve"> U</w:t>
      </w:r>
      <w:r w:rsidR="00F3147A">
        <w:rPr>
          <w:rFonts w:ascii="Courier" w:hAnsi="Courier" w:cs="Courier"/>
          <w:color w:val="0000FF"/>
          <w:sz w:val="22"/>
          <w:szCs w:val="22"/>
        </w:rPr>
        <w:t>1</w:t>
      </w:r>
      <w:r w:rsidR="00F3147A" w:rsidRPr="00147C11">
        <w:rPr>
          <w:rFonts w:ascii="Courier" w:hAnsi="Courier" w:cs="Courier"/>
          <w:color w:val="0000FF"/>
          <w:sz w:val="22"/>
          <w:szCs w:val="22"/>
        </w:rPr>
        <w:t>DREL</w:t>
      </w:r>
    </w:p>
    <w:p w14:paraId="2A425F46" w14:textId="77777777" w:rsidR="00F3147A" w:rsidRPr="00A7320C" w:rsidRDefault="00F3147A" w:rsidP="00F3147A">
      <w:pPr>
        <w:autoSpaceDE w:val="0"/>
        <w:autoSpaceDN w:val="0"/>
        <w:adjustRightInd w:val="0"/>
        <w:rPr>
          <w:rFonts w:ascii="TimesNewRomanPSMT" w:hAnsi="TimesNewRomanPSMT" w:cs="TimesNewRomanPSMT"/>
          <w:color w:val="0000FF"/>
          <w:sz w:val="22"/>
          <w:szCs w:val="22"/>
        </w:rPr>
      </w:pPr>
    </w:p>
    <w:p w14:paraId="4F4DC5E3" w14:textId="77777777" w:rsidR="00F3147A" w:rsidRDefault="00F3147A" w:rsidP="00F3147A">
      <w:pPr>
        <w:autoSpaceDE w:val="0"/>
        <w:autoSpaceDN w:val="0"/>
        <w:adjustRightInd w:val="0"/>
        <w:rPr>
          <w:rFonts w:ascii="Courier" w:hAnsi="Courier" w:cs="Courier"/>
          <w:sz w:val="22"/>
          <w:szCs w:val="22"/>
        </w:rPr>
      </w:pPr>
    </w:p>
    <w:p w14:paraId="75AD7DE9" w14:textId="77777777" w:rsidR="00F3147A" w:rsidRDefault="00F3147A" w:rsidP="00F3147A">
      <w:pPr>
        <w:autoSpaceDE w:val="0"/>
        <w:autoSpaceDN w:val="0"/>
        <w:adjustRightInd w:val="0"/>
        <w:rPr>
          <w:rFonts w:ascii="TimesNewRomanPSMT" w:hAnsi="TimesNewRomanPSMT" w:cs="TimesNewRomanPSMT"/>
          <w:b/>
          <w:bCs/>
          <w:color w:val="0000FF"/>
          <w:sz w:val="22"/>
          <w:szCs w:val="22"/>
          <w:u w:val="single"/>
        </w:rPr>
      </w:pPr>
      <w:r w:rsidRPr="00F97CBC">
        <w:rPr>
          <w:rFonts w:ascii="TimesNewRomanPSMT" w:hAnsi="TimesNewRomanPSMT" w:cs="TimesNewRomanPSMT"/>
          <w:b/>
          <w:bCs/>
          <w:color w:val="0000FF"/>
          <w:sz w:val="22"/>
          <w:szCs w:val="22"/>
          <w:u w:val="single"/>
        </w:rPr>
        <w:t xml:space="preserve">Otherwise, if </w:t>
      </w:r>
      <w:r w:rsidRPr="00F97CBC">
        <w:rPr>
          <w:rFonts w:ascii="TimesNewRomanPSMT" w:hAnsi="TimesNewRomanPSMT" w:cs="TimesNewRomanPSMT"/>
          <w:b/>
          <w:bCs/>
          <w:i/>
          <w:iCs/>
          <w:color w:val="0000FF"/>
          <w:sz w:val="22"/>
          <w:szCs w:val="22"/>
          <w:u w:val="single"/>
        </w:rPr>
        <w:t xml:space="preserve">UNSTRUCTURED </w:t>
      </w:r>
      <w:r w:rsidRPr="00F97CBC">
        <w:rPr>
          <w:rFonts w:ascii="TimesNewRomanPSMT" w:hAnsi="TimesNewRomanPSMT" w:cs="TimesNewRomanPSMT"/>
          <w:b/>
          <w:bCs/>
          <w:color w:val="0000FF"/>
          <w:sz w:val="22"/>
          <w:szCs w:val="22"/>
          <w:u w:val="single"/>
        </w:rPr>
        <w:t>option is not used</w:t>
      </w:r>
      <w:r>
        <w:rPr>
          <w:rFonts w:ascii="TimesNewRomanPSMT" w:hAnsi="TimesNewRomanPSMT" w:cs="TimesNewRomanPSMT"/>
          <w:b/>
          <w:bCs/>
          <w:color w:val="0000FF"/>
          <w:sz w:val="22"/>
          <w:szCs w:val="22"/>
          <w:u w:val="single"/>
        </w:rPr>
        <w:t>,</w:t>
      </w:r>
      <w:r w:rsidRPr="00F97CBC">
        <w:rPr>
          <w:rFonts w:ascii="TimesNewRomanPSMT" w:hAnsi="TimesNewRomanPSMT" w:cs="TimesNewRomanPSMT"/>
          <w:b/>
          <w:bCs/>
          <w:color w:val="0000FF"/>
          <w:sz w:val="22"/>
          <w:szCs w:val="22"/>
          <w:u w:val="single"/>
        </w:rPr>
        <w:t xml:space="preserve"> then read items </w:t>
      </w:r>
      <w:r w:rsidR="001A7D42" w:rsidRPr="00F97CBC">
        <w:rPr>
          <w:rFonts w:ascii="TimesNewRomanPSMT" w:hAnsi="TimesNewRomanPSMT" w:cs="TimesNewRomanPSMT"/>
          <w:b/>
          <w:bCs/>
          <w:color w:val="0000FF"/>
          <w:sz w:val="22"/>
          <w:szCs w:val="22"/>
          <w:u w:val="single"/>
        </w:rPr>
        <w:t>1</w:t>
      </w:r>
      <w:r w:rsidR="001A7D42">
        <w:rPr>
          <w:rFonts w:ascii="TimesNewRomanPSMT" w:hAnsi="TimesNewRomanPSMT" w:cs="TimesNewRomanPSMT"/>
          <w:b/>
          <w:bCs/>
          <w:color w:val="0000FF"/>
          <w:sz w:val="22"/>
          <w:szCs w:val="22"/>
          <w:u w:val="single"/>
        </w:rPr>
        <w:t>9</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 xml:space="preserve">through </w:t>
      </w:r>
      <w:r w:rsidR="001A7D42" w:rsidRPr="00F97CBC">
        <w:rPr>
          <w:rFonts w:ascii="TimesNewRomanPSMT" w:hAnsi="TimesNewRomanPSMT" w:cs="TimesNewRomanPSMT"/>
          <w:b/>
          <w:bCs/>
          <w:color w:val="0000FF"/>
          <w:sz w:val="22"/>
          <w:szCs w:val="22"/>
          <w:u w:val="single"/>
        </w:rPr>
        <w:t>2</w:t>
      </w:r>
      <w:r w:rsidR="001A7D42">
        <w:rPr>
          <w:rFonts w:ascii="TimesNewRomanPSMT" w:hAnsi="TimesNewRomanPSMT" w:cs="TimesNewRomanPSMT"/>
          <w:b/>
          <w:bCs/>
          <w:color w:val="0000FF"/>
          <w:sz w:val="22"/>
          <w:szCs w:val="22"/>
          <w:u w:val="single"/>
        </w:rPr>
        <w:t>5</w:t>
      </w:r>
      <w:r w:rsidR="001A7D42" w:rsidRPr="00F97CBC">
        <w:rPr>
          <w:rFonts w:ascii="TimesNewRomanPSMT" w:hAnsi="TimesNewRomanPSMT" w:cs="TimesNewRomanPSMT"/>
          <w:b/>
          <w:bCs/>
          <w:color w:val="0000FF"/>
          <w:sz w:val="22"/>
          <w:szCs w:val="22"/>
          <w:u w:val="single"/>
        </w:rPr>
        <w:t xml:space="preserve"> </w:t>
      </w:r>
      <w:r w:rsidRPr="00F97CBC">
        <w:rPr>
          <w:rFonts w:ascii="TimesNewRomanPSMT" w:hAnsi="TimesNewRomanPSMT" w:cs="TimesNewRomanPSMT"/>
          <w:b/>
          <w:bCs/>
          <w:color w:val="0000FF"/>
          <w:sz w:val="22"/>
          <w:szCs w:val="22"/>
          <w:u w:val="single"/>
        </w:rPr>
        <w:t>for structured input</w:t>
      </w:r>
      <w:r>
        <w:rPr>
          <w:rFonts w:ascii="TimesNewRomanPSMT" w:hAnsi="TimesNewRomanPSMT" w:cs="TimesNewRomanPSMT"/>
          <w:b/>
          <w:bCs/>
          <w:color w:val="0000FF"/>
          <w:sz w:val="22"/>
          <w:szCs w:val="22"/>
          <w:u w:val="single"/>
        </w:rPr>
        <w:t xml:space="preserve">. Items </w:t>
      </w:r>
      <w:r w:rsidR="001A7D42">
        <w:rPr>
          <w:rFonts w:ascii="TimesNewRomanPSMT" w:hAnsi="TimesNewRomanPSMT" w:cs="TimesNewRomanPSMT"/>
          <w:b/>
          <w:bCs/>
          <w:color w:val="0000FF"/>
          <w:sz w:val="22"/>
          <w:szCs w:val="22"/>
          <w:u w:val="single"/>
        </w:rPr>
        <w:t xml:space="preserve">19 </w:t>
      </w:r>
      <w:r>
        <w:rPr>
          <w:rFonts w:ascii="TimesNewRomanPSMT" w:hAnsi="TimesNewRomanPSMT" w:cs="TimesNewRomanPSMT"/>
          <w:b/>
          <w:bCs/>
          <w:color w:val="0000FF"/>
          <w:sz w:val="22"/>
          <w:szCs w:val="22"/>
          <w:u w:val="single"/>
        </w:rPr>
        <w:t xml:space="preserve">through </w:t>
      </w:r>
      <w:r w:rsidR="001A7D42">
        <w:rPr>
          <w:rFonts w:ascii="TimesNewRomanPSMT" w:hAnsi="TimesNewRomanPSMT" w:cs="TimesNewRomanPSMT"/>
          <w:b/>
          <w:bCs/>
          <w:color w:val="0000FF"/>
          <w:sz w:val="22"/>
          <w:szCs w:val="22"/>
          <w:u w:val="single"/>
        </w:rPr>
        <w:t xml:space="preserve">25 </w:t>
      </w:r>
      <w:r>
        <w:rPr>
          <w:rFonts w:ascii="TimesNewRomanPSMT" w:hAnsi="TimesNewRomanPSMT" w:cs="TimesNewRomanPSMT"/>
          <w:b/>
          <w:bCs/>
          <w:color w:val="0000FF"/>
          <w:sz w:val="22"/>
          <w:szCs w:val="22"/>
          <w:u w:val="single"/>
        </w:rPr>
        <w:t xml:space="preserve">are read layer by layer. </w:t>
      </w:r>
    </w:p>
    <w:p w14:paraId="1BC45BCB" w14:textId="77777777" w:rsidR="00F3147A" w:rsidRPr="00F97CBC" w:rsidRDefault="00F3147A" w:rsidP="00F3147A">
      <w:pPr>
        <w:autoSpaceDE w:val="0"/>
        <w:autoSpaceDN w:val="0"/>
        <w:adjustRightInd w:val="0"/>
        <w:rPr>
          <w:rFonts w:ascii="Courier" w:hAnsi="Courier" w:cs="Courier"/>
          <w:b/>
          <w:bCs/>
          <w:sz w:val="22"/>
          <w:szCs w:val="22"/>
          <w:u w:val="single"/>
        </w:rPr>
      </w:pPr>
    </w:p>
    <w:p w14:paraId="57022F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19</w:t>
      </w:r>
      <w:r w:rsidR="00F3147A">
        <w:rPr>
          <w:rFonts w:ascii="Courier" w:hAnsi="Courier" w:cs="Courier"/>
          <w:sz w:val="22"/>
          <w:szCs w:val="22"/>
        </w:rPr>
        <w:t xml:space="preserve">. HK(NCOL,NROW) </w:t>
      </w:r>
      <w:r w:rsidR="00F3147A">
        <w:rPr>
          <w:rFonts w:ascii="TimesNewRomanPSMT" w:hAnsi="TimesNewRomanPSMT" w:cs="TimesNewRomanPSMT"/>
          <w:sz w:val="22"/>
          <w:szCs w:val="22"/>
        </w:rPr>
        <w:t>If any HK parameters are included, read only a print code.</w:t>
      </w:r>
    </w:p>
    <w:p w14:paraId="09F34F8A" w14:textId="77777777" w:rsidR="00F3147A" w:rsidRDefault="00F3147A" w:rsidP="00F3147A">
      <w:pPr>
        <w:autoSpaceDE w:val="0"/>
        <w:autoSpaceDN w:val="0"/>
        <w:adjustRightInd w:val="0"/>
        <w:rPr>
          <w:rFonts w:ascii="Courier" w:hAnsi="Courier" w:cs="Courier"/>
          <w:sz w:val="22"/>
          <w:szCs w:val="22"/>
        </w:rPr>
      </w:pPr>
    </w:p>
    <w:p w14:paraId="563F063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20</w:t>
      </w:r>
      <w:r w:rsidR="00F3147A">
        <w:rPr>
          <w:rFonts w:ascii="Courier" w:hAnsi="Courier" w:cs="Courier"/>
          <w:sz w:val="22"/>
          <w:szCs w:val="22"/>
        </w:rPr>
        <w:t xml:space="preserve">. [HANI(NCOL,NROW)]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20 </w:t>
      </w:r>
      <w:r w:rsidR="00F3147A">
        <w:rPr>
          <w:rFonts w:ascii="TimesNewRomanPSMT" w:hAnsi="TimesNewRomanPSMT" w:cs="TimesNewRomanPSMT"/>
          <w:sz w:val="22"/>
          <w:szCs w:val="22"/>
        </w:rPr>
        <w:t>only if CHANI is less than or equal to 0. If any HANI</w:t>
      </w:r>
    </w:p>
    <w:p w14:paraId="4ADE8F2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parameters are included, read only a print code.</w:t>
      </w:r>
    </w:p>
    <w:p w14:paraId="57277C5A" w14:textId="77777777" w:rsidR="00F3147A" w:rsidRDefault="00F3147A" w:rsidP="00F3147A">
      <w:pPr>
        <w:autoSpaceDE w:val="0"/>
        <w:autoSpaceDN w:val="0"/>
        <w:adjustRightInd w:val="0"/>
        <w:rPr>
          <w:rFonts w:ascii="Courier" w:hAnsi="Courier" w:cs="Courier"/>
          <w:sz w:val="22"/>
          <w:szCs w:val="22"/>
        </w:rPr>
      </w:pPr>
    </w:p>
    <w:p w14:paraId="20DA5BB8"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21</w:t>
      </w:r>
      <w:r w:rsidR="00F3147A">
        <w:rPr>
          <w:rFonts w:ascii="Courier" w:hAnsi="Courier" w:cs="Courier"/>
          <w:sz w:val="22"/>
          <w:szCs w:val="22"/>
        </w:rPr>
        <w:t xml:space="preserve">. VKA(NCOL,NROW) </w:t>
      </w:r>
      <w:r w:rsidR="00F3147A">
        <w:rPr>
          <w:rFonts w:ascii="TimesNewRomanPSMT" w:hAnsi="TimesNewRomanPSMT" w:cs="TimesNewRomanPSMT"/>
          <w:sz w:val="22"/>
          <w:szCs w:val="22"/>
        </w:rPr>
        <w:t>If any VK or VANI parameters are included, read only a print code.</w:t>
      </w:r>
    </w:p>
    <w:p w14:paraId="73FD5F35" w14:textId="77777777" w:rsidR="00F3147A" w:rsidRDefault="00F3147A" w:rsidP="00F3147A">
      <w:pPr>
        <w:autoSpaceDE w:val="0"/>
        <w:autoSpaceDN w:val="0"/>
        <w:adjustRightInd w:val="0"/>
        <w:rPr>
          <w:rFonts w:ascii="Courier" w:hAnsi="Courier" w:cs="Courier"/>
          <w:sz w:val="22"/>
          <w:szCs w:val="22"/>
        </w:rPr>
      </w:pPr>
    </w:p>
    <w:p w14:paraId="5A3A6B63"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22</w:t>
      </w:r>
      <w:r w:rsidR="00F3147A">
        <w:rPr>
          <w:rFonts w:ascii="Courier" w:hAnsi="Courier" w:cs="Courier"/>
          <w:sz w:val="22"/>
          <w:szCs w:val="22"/>
        </w:rPr>
        <w:t xml:space="preserve">. [Ss(NCOL,NROW)]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22 </w:t>
      </w:r>
      <w:r w:rsidR="00F3147A">
        <w:rPr>
          <w:rFonts w:ascii="TimesNewRomanPSMT" w:hAnsi="TimesNewRomanPSMT" w:cs="TimesNewRomanPSMT"/>
          <w:sz w:val="22"/>
          <w:szCs w:val="22"/>
        </w:rPr>
        <w:t>only if at least one stress period is transient. If there are any</w:t>
      </w:r>
      <w:r>
        <w:rPr>
          <w:rFonts w:ascii="TimesNewRomanPSMT" w:hAnsi="TimesNewRomanPSMT" w:cs="TimesNewRomanPSMT"/>
          <w:sz w:val="22"/>
          <w:szCs w:val="22"/>
        </w:rPr>
        <w:t xml:space="preserve"> </w:t>
      </w:r>
      <w:r w:rsidR="00F3147A">
        <w:rPr>
          <w:rFonts w:ascii="TimesNewRomanPSMT" w:hAnsi="TimesNewRomanPSMT" w:cs="TimesNewRomanPSMT"/>
          <w:sz w:val="22"/>
          <w:szCs w:val="22"/>
        </w:rPr>
        <w:t>SS parameters, read only a print code.</w:t>
      </w:r>
    </w:p>
    <w:p w14:paraId="0E36ADFA" w14:textId="77777777" w:rsidR="00F3147A" w:rsidRDefault="00F3147A" w:rsidP="00F3147A">
      <w:pPr>
        <w:autoSpaceDE w:val="0"/>
        <w:autoSpaceDN w:val="0"/>
        <w:adjustRightInd w:val="0"/>
        <w:rPr>
          <w:rFonts w:ascii="Courier" w:hAnsi="Courier" w:cs="Courier"/>
          <w:sz w:val="22"/>
          <w:szCs w:val="22"/>
        </w:rPr>
      </w:pPr>
    </w:p>
    <w:p w14:paraId="62BD10B5"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23</w:t>
      </w:r>
      <w:r w:rsidR="00F3147A">
        <w:rPr>
          <w:rFonts w:ascii="Courier" w:hAnsi="Courier" w:cs="Courier"/>
          <w:sz w:val="22"/>
          <w:szCs w:val="22"/>
        </w:rPr>
        <w:t xml:space="preserve">. [Sy(NCOL,NROW)]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23 </w:t>
      </w:r>
      <w:r w:rsidR="00F3147A">
        <w:rPr>
          <w:rFonts w:ascii="TimesNewRomanPSMT" w:hAnsi="TimesNewRomanPSMT" w:cs="TimesNewRomanPSMT"/>
          <w:sz w:val="22"/>
          <w:szCs w:val="22"/>
        </w:rPr>
        <w:t>only if at least one stress period is transient and LAYTYP</w:t>
      </w:r>
      <w:r>
        <w:rPr>
          <w:rFonts w:ascii="TimesNewRomanPSMT" w:hAnsi="TimesNewRomanPSMT" w:cs="TimesNewRomanPSMT"/>
          <w:sz w:val="22"/>
          <w:szCs w:val="22"/>
        </w:rPr>
        <w:t xml:space="preserve"> </w:t>
      </w:r>
      <w:r w:rsidR="00F3147A">
        <w:rPr>
          <w:rFonts w:ascii="TimesNewRomanPSMT" w:hAnsi="TimesNewRomanPSMT" w:cs="TimesNewRomanPSMT"/>
          <w:sz w:val="22"/>
          <w:szCs w:val="22"/>
        </w:rPr>
        <w:t>is not 0. If any SY parameters are included, read only a print code.</w:t>
      </w:r>
    </w:p>
    <w:p w14:paraId="0A36D523" w14:textId="77777777" w:rsidR="00F3147A" w:rsidRDefault="00F3147A" w:rsidP="00F3147A">
      <w:pPr>
        <w:autoSpaceDE w:val="0"/>
        <w:autoSpaceDN w:val="0"/>
        <w:adjustRightInd w:val="0"/>
        <w:rPr>
          <w:rFonts w:ascii="Courier" w:hAnsi="Courier" w:cs="Courier"/>
          <w:sz w:val="22"/>
          <w:szCs w:val="22"/>
        </w:rPr>
      </w:pPr>
    </w:p>
    <w:p w14:paraId="749B49F9"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24</w:t>
      </w:r>
      <w:r w:rsidR="00F3147A">
        <w:rPr>
          <w:rFonts w:ascii="Courier" w:hAnsi="Courier" w:cs="Courier"/>
          <w:sz w:val="22"/>
          <w:szCs w:val="22"/>
        </w:rPr>
        <w:t xml:space="preserve">. [VKCB(NCOL,NROW)]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24 </w:t>
      </w:r>
      <w:r w:rsidR="00F3147A">
        <w:rPr>
          <w:rFonts w:ascii="TimesNewRomanPSMT" w:hAnsi="TimesNewRomanPSMT" w:cs="TimesNewRomanPSMT"/>
          <w:sz w:val="22"/>
          <w:szCs w:val="22"/>
        </w:rPr>
        <w:t>only if LAYCBD (in the Discretization File) is not 0. If any VKCB parameters are included, read only a print code.</w:t>
      </w:r>
    </w:p>
    <w:p w14:paraId="0471C062" w14:textId="77777777" w:rsidR="00F3147A" w:rsidRDefault="00F3147A" w:rsidP="00F3147A">
      <w:pPr>
        <w:autoSpaceDE w:val="0"/>
        <w:autoSpaceDN w:val="0"/>
        <w:adjustRightInd w:val="0"/>
        <w:rPr>
          <w:rFonts w:ascii="TimesNewRomanPSMT" w:hAnsi="TimesNewRomanPSMT" w:cs="TimesNewRomanPSMT"/>
          <w:sz w:val="22"/>
          <w:szCs w:val="22"/>
        </w:rPr>
      </w:pPr>
    </w:p>
    <w:p w14:paraId="1AEE2ADF" w14:textId="77777777" w:rsidR="00F3147A" w:rsidRDefault="001A7D42" w:rsidP="00F3147A">
      <w:pPr>
        <w:autoSpaceDE w:val="0"/>
        <w:autoSpaceDN w:val="0"/>
        <w:adjustRightInd w:val="0"/>
        <w:rPr>
          <w:rFonts w:ascii="TimesNewRomanPSMT" w:hAnsi="TimesNewRomanPSMT" w:cs="TimesNewRomanPSMT"/>
          <w:sz w:val="22"/>
          <w:szCs w:val="22"/>
        </w:rPr>
      </w:pPr>
      <w:r>
        <w:rPr>
          <w:rFonts w:ascii="Courier" w:hAnsi="Courier" w:cs="Courier"/>
          <w:sz w:val="22"/>
          <w:szCs w:val="22"/>
        </w:rPr>
        <w:t>25</w:t>
      </w:r>
      <w:r w:rsidR="00F3147A">
        <w:rPr>
          <w:rFonts w:ascii="Courier" w:hAnsi="Courier" w:cs="Courier"/>
          <w:sz w:val="22"/>
          <w:szCs w:val="22"/>
        </w:rPr>
        <w:t xml:space="preserve">. [WETDRY(NCOL,NROW)] </w:t>
      </w:r>
      <w:r w:rsidR="00F3147A">
        <w:rPr>
          <w:rFonts w:ascii="TimesNewRomanPSMT" w:hAnsi="TimesNewRomanPSMT" w:cs="TimesNewRomanPSMT"/>
          <w:sz w:val="22"/>
          <w:szCs w:val="22"/>
        </w:rPr>
        <w:t xml:space="preserve">Include item </w:t>
      </w:r>
      <w:r>
        <w:rPr>
          <w:rFonts w:ascii="TimesNewRomanPSMT" w:hAnsi="TimesNewRomanPSMT" w:cs="TimesNewRomanPSMT"/>
          <w:sz w:val="22"/>
          <w:szCs w:val="22"/>
        </w:rPr>
        <w:t xml:space="preserve">25 </w:t>
      </w:r>
      <w:r w:rsidR="00F3147A">
        <w:rPr>
          <w:rFonts w:ascii="TimesNewRomanPSMT" w:hAnsi="TimesNewRomanPSMT" w:cs="TimesNewRomanPSMT"/>
          <w:sz w:val="22"/>
          <w:szCs w:val="22"/>
        </w:rPr>
        <w:t>only if LAYWET is not 0 and LAYTYP is not 0.</w:t>
      </w:r>
    </w:p>
    <w:p w14:paraId="3DEF7A7D" w14:textId="77777777" w:rsidR="00F3147A" w:rsidRDefault="00F3147A" w:rsidP="00F3147A">
      <w:pPr>
        <w:autoSpaceDE w:val="0"/>
        <w:autoSpaceDN w:val="0"/>
        <w:adjustRightInd w:val="0"/>
        <w:rPr>
          <w:rFonts w:ascii="TimesNewRomanPSMT" w:hAnsi="TimesNewRomanPSMT" w:cs="TimesNewRomanPSMT"/>
          <w:sz w:val="22"/>
          <w:szCs w:val="22"/>
        </w:rPr>
      </w:pPr>
    </w:p>
    <w:p w14:paraId="273AE035" w14:textId="77777777" w:rsidR="00F3147A" w:rsidRPr="00A2776E" w:rsidRDefault="00F3147A" w:rsidP="00F3147A">
      <w:pPr>
        <w:autoSpaceDE w:val="0"/>
        <w:autoSpaceDN w:val="0"/>
        <w:adjustRightInd w:val="0"/>
        <w:rPr>
          <w:rFonts w:ascii="TimesNewRomanPSMT" w:hAnsi="TimesNewRomanPSMT" w:cs="TimesNewRomanPSMT"/>
          <w:b/>
          <w:bCs/>
          <w:sz w:val="22"/>
          <w:szCs w:val="22"/>
        </w:rPr>
      </w:pPr>
      <w:r w:rsidRPr="00A2776E">
        <w:rPr>
          <w:rFonts w:ascii="TimesNewRomanPSMT" w:hAnsi="TimesNewRomanPSMT" w:cs="TimesNewRomanPSMT"/>
          <w:b/>
          <w:bCs/>
          <w:sz w:val="22"/>
          <w:szCs w:val="22"/>
        </w:rPr>
        <w:t>Explanation of Variables Read by the LPF Package:</w:t>
      </w:r>
    </w:p>
    <w:p w14:paraId="18B82015" w14:textId="77777777" w:rsidR="00F3147A" w:rsidRDefault="00F3147A" w:rsidP="00F3147A">
      <w:pPr>
        <w:autoSpaceDE w:val="0"/>
        <w:autoSpaceDN w:val="0"/>
        <w:adjustRightInd w:val="0"/>
        <w:rPr>
          <w:rFonts w:ascii="TimesNewRomanPSMT" w:hAnsi="TimesNewRomanPSMT" w:cs="TimesNewRomanPSMT"/>
          <w:sz w:val="22"/>
          <w:szCs w:val="22"/>
        </w:rPr>
      </w:pPr>
    </w:p>
    <w:p w14:paraId="6AB37C66"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2B84CCB" w14:textId="77777777" w:rsidR="00F3147A" w:rsidRDefault="00F3147A" w:rsidP="00F3147A">
      <w:pPr>
        <w:autoSpaceDE w:val="0"/>
        <w:autoSpaceDN w:val="0"/>
        <w:adjustRightInd w:val="0"/>
        <w:rPr>
          <w:rFonts w:ascii="TimesNewRomanPSMT" w:hAnsi="TimesNewRomanPSMT" w:cs="TimesNewRomanPSMT"/>
          <w:sz w:val="22"/>
          <w:szCs w:val="22"/>
        </w:rPr>
      </w:pPr>
    </w:p>
    <w:p w14:paraId="7366C54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ILPFCB—is a flag and a unit number.</w:t>
      </w:r>
    </w:p>
    <w:p w14:paraId="48AA7A0D"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F19260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&gt; 0, cell-by-cell flow terms will be written to this unit number when "SAVE BUDGET" or a non-zero value for ICBCFL is specified in Output Control. The terms that are saved are storage, constant-head flow, and flow between adjacent cells.</w:t>
      </w:r>
    </w:p>
    <w:p w14:paraId="12D5BF0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D0F3901"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ILPFCB = 0, cell-by-cell flow terms will not be written.</w:t>
      </w:r>
    </w:p>
    <w:p w14:paraId="3C0AA8B1" w14:textId="77777777" w:rsidR="00F3147A" w:rsidRDefault="00F3147A" w:rsidP="00F3147A">
      <w:pPr>
        <w:autoSpaceDE w:val="0"/>
        <w:autoSpaceDN w:val="0"/>
        <w:adjustRightInd w:val="0"/>
        <w:rPr>
          <w:rFonts w:ascii="TimesNewRomanPSMT" w:hAnsi="TimesNewRomanPSMT" w:cs="TimesNewRomanPSMT"/>
          <w:sz w:val="22"/>
          <w:szCs w:val="22"/>
        </w:rPr>
      </w:pPr>
    </w:p>
    <w:p w14:paraId="7FF6532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ILPFCB &lt; 0, cell-by-cell flow for constant-head cells will be written in the listing file when "SAVE BUDGET" or a non-zero value for ICBCFL is specified in Output Control. Cell-by-cell flow to storage and between adjacent cells will not be written to any file.</w:t>
      </w:r>
    </w:p>
    <w:p w14:paraId="27E122F7" w14:textId="77777777" w:rsidR="00F3147A" w:rsidRDefault="00F3147A" w:rsidP="00F3147A">
      <w:pPr>
        <w:autoSpaceDE w:val="0"/>
        <w:autoSpaceDN w:val="0"/>
        <w:adjustRightInd w:val="0"/>
        <w:rPr>
          <w:rFonts w:ascii="TimesNewRomanPSMT" w:hAnsi="TimesNewRomanPSMT" w:cs="TimesNewRomanPSMT"/>
          <w:sz w:val="22"/>
          <w:szCs w:val="22"/>
        </w:rPr>
      </w:pPr>
    </w:p>
    <w:p w14:paraId="030713E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HDRY—is the head that is assigned to cells that are converted to dry during a simulation. Although this value plays no role in the model calculations, HDRY values are useful as indicators when looking at the resulting heads that are output from the model. HDRY is thus similar to HNOFLO in the Basic Package, which is the value assigned to cells that are no-flow cells at the start of a model simulation.</w:t>
      </w:r>
    </w:p>
    <w:p w14:paraId="41936B45" w14:textId="77777777" w:rsidR="00F3147A" w:rsidRDefault="00F3147A" w:rsidP="00F3147A">
      <w:pPr>
        <w:autoSpaceDE w:val="0"/>
        <w:autoSpaceDN w:val="0"/>
        <w:adjustRightInd w:val="0"/>
        <w:rPr>
          <w:rFonts w:ascii="TimesNewRomanPSMT" w:hAnsi="TimesNewRomanPSMT" w:cs="TimesNewRomanPSMT"/>
          <w:sz w:val="22"/>
          <w:szCs w:val="22"/>
        </w:rPr>
      </w:pPr>
    </w:p>
    <w:p w14:paraId="4F87148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NPLPF—is the number of LPF parameters.</w:t>
      </w:r>
      <w:r w:rsidRPr="006C5B8D">
        <w:rPr>
          <w:rFonts w:ascii="TimesNewRomanPSMT" w:hAnsi="TimesNewRomanPSMT" w:cs="TimesNewRomanPSMT"/>
          <w:sz w:val="22"/>
          <w:szCs w:val="22"/>
        </w:rPr>
        <w:t xml:space="preserve"> </w:t>
      </w:r>
      <w:r>
        <w:rPr>
          <w:rFonts w:ascii="TimesNewRomanPSMT" w:hAnsi="TimesNewRomanPSMT" w:cs="TimesNewRomanPSMT"/>
          <w:sz w:val="22"/>
          <w:szCs w:val="22"/>
        </w:rPr>
        <w:t xml:space="preserve"> </w:t>
      </w:r>
    </w:p>
    <w:p w14:paraId="0C2C57F1" w14:textId="77777777" w:rsidR="00F3147A" w:rsidRDefault="00F3147A" w:rsidP="00F3147A">
      <w:pPr>
        <w:autoSpaceDE w:val="0"/>
        <w:autoSpaceDN w:val="0"/>
        <w:adjustRightInd w:val="0"/>
        <w:rPr>
          <w:rFonts w:ascii="TimesNewRomanPSMT" w:hAnsi="TimesNewRomanPSMT" w:cs="TimesNewRomanPSMT"/>
          <w:color w:val="0000FF"/>
          <w:sz w:val="22"/>
          <w:szCs w:val="22"/>
        </w:rPr>
      </w:pPr>
    </w:p>
    <w:p w14:paraId="1C366F8D"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IKCFLAG—is a flag indicating if hydraulic conductivity or transmissivity information is input for each of the </w:t>
      </w:r>
      <w:r w:rsidR="00603644">
        <w:rPr>
          <w:rFonts w:ascii="TimesNewRomanPSMT" w:hAnsi="TimesNewRomanPSMT" w:cs="TimesNewRomanPSMT"/>
          <w:color w:val="0000FF"/>
          <w:sz w:val="22"/>
          <w:szCs w:val="22"/>
        </w:rPr>
        <w:t>cells</w:t>
      </w:r>
      <w:r w:rsidR="00603644" w:rsidRPr="00F872AB">
        <w:rPr>
          <w:rFonts w:ascii="TimesNewRomanPSMT" w:hAnsi="TimesNewRomanPSMT" w:cs="TimesNewRomanPSMT"/>
          <w:color w:val="0000FF"/>
          <w:sz w:val="22"/>
          <w:szCs w:val="22"/>
        </w:rPr>
        <w:t xml:space="preserve"> </w:t>
      </w:r>
      <w:r w:rsidRPr="00F872AB">
        <w:rPr>
          <w:rFonts w:ascii="TimesNewRomanPSMT" w:hAnsi="TimesNewRomanPSMT" w:cs="TimesNewRomanPSMT"/>
          <w:color w:val="0000FF"/>
          <w:sz w:val="22"/>
          <w:szCs w:val="22"/>
        </w:rPr>
        <w:t xml:space="preserve">or whether this information is directly input for the nodal connections. </w:t>
      </w:r>
    </w:p>
    <w:p w14:paraId="6F623422"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2576FA3C" w14:textId="77777777" w:rsidR="00603644" w:rsidRDefault="00603644" w:rsidP="00603644">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w:t>
      </w:r>
      <w:r>
        <w:rPr>
          <w:rFonts w:ascii="TimesNewRomanPSMT" w:hAnsi="TimesNewRomanPSMT" w:cs="TimesNewRomanPSMT"/>
          <w:color w:val="0000FF"/>
          <w:sz w:val="22"/>
          <w:szCs w:val="22"/>
        </w:rPr>
        <w:t>=0</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input on a </w:t>
      </w:r>
      <w:r>
        <w:rPr>
          <w:rFonts w:ascii="TimesNewRomanPSMT" w:hAnsi="TimesNewRomanPSMT" w:cs="TimesNewRomanPSMT"/>
          <w:color w:val="0000FF"/>
          <w:sz w:val="22"/>
          <w:szCs w:val="22"/>
        </w:rPr>
        <w:t>cell-by-cell</w:t>
      </w:r>
      <w:r w:rsidRPr="00F872AB">
        <w:rPr>
          <w:rFonts w:ascii="TimesNewRomanPSMT" w:hAnsi="TimesNewRomanPSMT" w:cs="TimesNewRomanPSMT"/>
          <w:color w:val="0000FF"/>
          <w:sz w:val="22"/>
          <w:szCs w:val="22"/>
        </w:rPr>
        <w:t xml:space="preserve"> basis with inter-block hydraulic conductivity or transmissivity value being computed as per the LAYAVG averaging scheme.</w:t>
      </w:r>
    </w:p>
    <w:p w14:paraId="606A8944" w14:textId="77777777" w:rsidR="00603644" w:rsidRDefault="00603644" w:rsidP="00F3147A">
      <w:pPr>
        <w:autoSpaceDE w:val="0"/>
        <w:autoSpaceDN w:val="0"/>
        <w:adjustRightInd w:val="0"/>
        <w:ind w:left="2880" w:hanging="2160"/>
        <w:rPr>
          <w:rFonts w:ascii="TimesNewRomanPSMT" w:hAnsi="TimesNewRomanPSMT" w:cs="TimesNewRomanPSMT"/>
          <w:color w:val="0000FF"/>
          <w:sz w:val="22"/>
          <w:szCs w:val="22"/>
        </w:rPr>
      </w:pPr>
    </w:p>
    <w:p w14:paraId="7220DBC1"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sidR="004E1F2E">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hydraulic conductivity or transmissivity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719B6416" w14:textId="77777777" w:rsidR="00F3147A" w:rsidRPr="00F872AB" w:rsidRDefault="00F3147A" w:rsidP="00F3147A">
      <w:pPr>
        <w:autoSpaceDE w:val="0"/>
        <w:autoSpaceDN w:val="0"/>
        <w:adjustRightInd w:val="0"/>
        <w:ind w:firstLine="720"/>
        <w:rPr>
          <w:rFonts w:ascii="TimesNewRomanPSMT" w:hAnsi="TimesNewRomanPSMT" w:cs="TimesNewRomanPSMT"/>
          <w:color w:val="0000FF"/>
          <w:sz w:val="22"/>
          <w:szCs w:val="22"/>
        </w:rPr>
      </w:pPr>
    </w:p>
    <w:p w14:paraId="715B8C43" w14:textId="77777777" w:rsidR="00F3147A" w:rsidRPr="00F872AB" w:rsidRDefault="00F3147A" w:rsidP="00F3147A">
      <w:pPr>
        <w:autoSpaceDE w:val="0"/>
        <w:autoSpaceDN w:val="0"/>
        <w:adjustRightInd w:val="0"/>
        <w:ind w:left="2880" w:hanging="2160"/>
        <w:rPr>
          <w:rFonts w:ascii="TimesNewRomanPSMT" w:hAnsi="TimesNewRomanPSMT" w:cs="TimesNewRomanPSMT"/>
          <w:color w:val="0000FF"/>
          <w:sz w:val="22"/>
          <w:szCs w:val="22"/>
        </w:rPr>
      </w:pPr>
      <w:r w:rsidRPr="00F872AB">
        <w:rPr>
          <w:rFonts w:ascii="TimesNewRomanPSMT" w:hAnsi="TimesNewRomanPSMT" w:cs="TimesNewRomanPSMT"/>
          <w:color w:val="0000FF"/>
          <w:sz w:val="22"/>
          <w:szCs w:val="22"/>
        </w:rPr>
        <w:t xml:space="preserve">If IKCFLAG = </w:t>
      </w:r>
      <w:r>
        <w:rPr>
          <w:rFonts w:ascii="TimesNewRomanPSMT" w:hAnsi="TimesNewRomanPSMT" w:cs="TimesNewRomanPSMT"/>
          <w:color w:val="0000FF"/>
          <w:sz w:val="22"/>
          <w:szCs w:val="22"/>
        </w:rPr>
        <w:t>-1</w:t>
      </w:r>
      <w:r w:rsidRPr="00F872AB">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ab/>
      </w:r>
      <w:r w:rsidRPr="00F872AB">
        <w:rPr>
          <w:rFonts w:ascii="TimesNewRomanPSMT" w:hAnsi="TimesNewRomanPSMT" w:cs="TimesNewRomanPSMT"/>
          <w:color w:val="0000FF"/>
          <w:sz w:val="22"/>
          <w:szCs w:val="22"/>
        </w:rPr>
        <w:t xml:space="preserve">the </w:t>
      </w:r>
      <w:r>
        <w:rPr>
          <w:rFonts w:ascii="TimesNewRomanPSMT" w:hAnsi="TimesNewRomanPSMT" w:cs="TimesNewRomanPSMT"/>
          <w:color w:val="0000FF"/>
          <w:sz w:val="22"/>
          <w:szCs w:val="22"/>
        </w:rPr>
        <w:t>conductance</w:t>
      </w:r>
      <w:r w:rsidRPr="00F872AB">
        <w:rPr>
          <w:rFonts w:ascii="TimesNewRomanPSMT" w:hAnsi="TimesNewRomanPSMT" w:cs="TimesNewRomanPSMT"/>
          <w:color w:val="0000FF"/>
          <w:sz w:val="22"/>
          <w:szCs w:val="22"/>
        </w:rPr>
        <w:t xml:space="preserve"> values are read for the connection between cells </w:t>
      </w:r>
      <w:r w:rsidRPr="00F872AB">
        <w:rPr>
          <w:rFonts w:ascii="TimesNewRomanPSMT" w:hAnsi="TimesNewRomanPSMT" w:cs="TimesNewRomanPSMT"/>
          <w:i/>
          <w:iCs/>
          <w:color w:val="0000FF"/>
          <w:sz w:val="22"/>
          <w:szCs w:val="22"/>
        </w:rPr>
        <w:t>n</w:t>
      </w:r>
      <w:r w:rsidRPr="00F872AB">
        <w:rPr>
          <w:rFonts w:ascii="TimesNewRomanPSMT" w:hAnsi="TimesNewRomanPSMT" w:cs="TimesNewRomanPSMT"/>
          <w:color w:val="0000FF"/>
          <w:sz w:val="22"/>
          <w:szCs w:val="22"/>
        </w:rPr>
        <w:t xml:space="preserve"> and </w:t>
      </w:r>
      <w:r w:rsidRPr="00F872AB">
        <w:rPr>
          <w:rFonts w:ascii="TimesNewRomanPSMT" w:hAnsi="TimesNewRomanPSMT" w:cs="TimesNewRomanPSMT"/>
          <w:i/>
          <w:iCs/>
          <w:color w:val="0000FF"/>
          <w:sz w:val="22"/>
          <w:szCs w:val="22"/>
        </w:rPr>
        <w:t>m</w:t>
      </w:r>
      <w:r w:rsidRPr="00F872AB">
        <w:rPr>
          <w:rFonts w:ascii="TimesNewRomanPSMT" w:hAnsi="TimesNewRomanPSMT" w:cs="TimesNewRomanPSMT"/>
          <w:color w:val="0000FF"/>
          <w:sz w:val="22"/>
          <w:szCs w:val="22"/>
        </w:rPr>
        <w:t xml:space="preserve">. </w:t>
      </w:r>
    </w:p>
    <w:p w14:paraId="6020D24F" w14:textId="77777777" w:rsidR="00F3147A" w:rsidRPr="00F872AB" w:rsidRDefault="00F3147A" w:rsidP="00F3147A">
      <w:pPr>
        <w:autoSpaceDE w:val="0"/>
        <w:autoSpaceDN w:val="0"/>
        <w:adjustRightInd w:val="0"/>
        <w:rPr>
          <w:rFonts w:ascii="TimesNewRomanPSMT" w:hAnsi="TimesNewRomanPSMT" w:cs="TimesNewRomanPSMT"/>
          <w:color w:val="0000FF"/>
          <w:sz w:val="22"/>
          <w:szCs w:val="22"/>
        </w:rPr>
      </w:pPr>
    </w:p>
    <w:p w14:paraId="6631172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OPTIONS—are optional keywords that activate options: </w:t>
      </w:r>
    </w:p>
    <w:p w14:paraId="04526068" w14:textId="77777777" w:rsidR="00F3147A" w:rsidRDefault="00F3147A" w:rsidP="00F3147A">
      <w:pPr>
        <w:autoSpaceDE w:val="0"/>
        <w:autoSpaceDN w:val="0"/>
        <w:adjustRightInd w:val="0"/>
        <w:rPr>
          <w:rFonts w:ascii="TimesNewRomanPSMT" w:hAnsi="TimesNewRomanPSMT" w:cs="TimesNewRomanPSMT"/>
          <w:sz w:val="22"/>
          <w:szCs w:val="22"/>
        </w:rPr>
      </w:pPr>
    </w:p>
    <w:p w14:paraId="67492775"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STORAGECOEFFICIENT indicates that variable Ss and SS parameters are read as storage coefficient rather than specific storage.</w:t>
      </w:r>
    </w:p>
    <w:p w14:paraId="7C7B9DC0"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2D5FBE52" w14:textId="77777777" w:rsidR="00F3147A" w:rsidRPr="00077967" w:rsidRDefault="00F3147A" w:rsidP="00F3147A">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sz w:val="22"/>
          <w:szCs w:val="22"/>
        </w:rPr>
        <w:t>CONSTANTCV indicates that vertical conductance for an unconfined cell is computed from the cell thickness rather than the saturated thickness.</w:t>
      </w:r>
      <w:r>
        <w:rPr>
          <w:rFonts w:ascii="TimesNewRomanPSMT" w:hAnsi="TimesNewRomanPSMT" w:cs="TimesNewRomanPSMT"/>
          <w:color w:val="0000FF"/>
          <w:sz w:val="22"/>
          <w:szCs w:val="22"/>
        </w:rPr>
        <w:t xml:space="preserve"> </w:t>
      </w:r>
    </w:p>
    <w:p w14:paraId="4D151519"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3CD73A99"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THICKSTRT indicates that layers having a negative LAYTYP are confined, and their cell thickness for conductance calculations will be computed as STRT-BOT rather than TOP-BOT.</w:t>
      </w:r>
    </w:p>
    <w:p w14:paraId="27EFC33E"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421FC30"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 xml:space="preserve">NOCVCORRECTION indicates that vertical conductance is not corrected when the vertical flow correction is applied. </w:t>
      </w:r>
    </w:p>
    <w:p w14:paraId="16D48F0A"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73801EB0" w14:textId="77777777" w:rsidR="00F3147A" w:rsidRPr="0084508B" w:rsidRDefault="00F3147A" w:rsidP="00F3147A">
      <w:pPr>
        <w:pStyle w:val="Default"/>
        <w:ind w:left="720"/>
        <w:rPr>
          <w:sz w:val="22"/>
          <w:szCs w:val="22"/>
        </w:rPr>
      </w:pPr>
      <w:r w:rsidRPr="0084508B">
        <w:rPr>
          <w:sz w:val="22"/>
          <w:szCs w:val="22"/>
        </w:rPr>
        <w:t xml:space="preserve">NOVFC indicates that the vertical flow correction under dewatered conditions (described on p. 5-8 of USGS Techniques and Methods Report 6-A16) is turned off. Also, the vertical </w:t>
      </w:r>
      <w:r w:rsidR="00431C32">
        <w:rPr>
          <w:sz w:val="22"/>
          <w:szCs w:val="22"/>
        </w:rPr>
        <w:t>conductance</w:t>
      </w:r>
      <w:r w:rsidRPr="0084508B">
        <w:rPr>
          <w:sz w:val="22"/>
          <w:szCs w:val="22"/>
        </w:rPr>
        <w:t xml:space="preserve"> correction described on p. 5-18 of that report is turned off. </w:t>
      </w:r>
    </w:p>
    <w:p w14:paraId="15263EA6" w14:textId="77777777" w:rsidR="001A7D42" w:rsidRPr="0084508B" w:rsidRDefault="001A7D42" w:rsidP="00F3147A">
      <w:pPr>
        <w:pStyle w:val="Default"/>
        <w:ind w:left="720"/>
        <w:rPr>
          <w:sz w:val="22"/>
          <w:szCs w:val="22"/>
        </w:rPr>
      </w:pPr>
    </w:p>
    <w:p w14:paraId="773E31C1" w14:textId="77777777" w:rsidR="007C4720" w:rsidRPr="0084508B" w:rsidRDefault="001A7D42">
      <w:pPr>
        <w:pStyle w:val="Default"/>
        <w:ind w:left="720"/>
        <w:rPr>
          <w:sz w:val="22"/>
          <w:szCs w:val="22"/>
        </w:rPr>
      </w:pPr>
      <w:r w:rsidRPr="0084508B">
        <w:rPr>
          <w:sz w:val="22"/>
          <w:szCs w:val="22"/>
        </w:rPr>
        <w:t>NOPARCHECK indicates that, when parameters define an array, there is no check to see if a value is defined for all cells. The value is 0 at cells for which parameters do not define a value. If this option is not specified, the simulation aborts if a value is not defined for all cells.</w:t>
      </w:r>
    </w:p>
    <w:p w14:paraId="2807B5F2" w14:textId="77777777" w:rsidR="001A7D42" w:rsidRPr="003E41A5" w:rsidRDefault="001A7D42" w:rsidP="00F3147A">
      <w:pPr>
        <w:pStyle w:val="Default"/>
        <w:ind w:left="720"/>
        <w:rPr>
          <w:sz w:val="22"/>
          <w:szCs w:val="22"/>
          <w:highlight w:val="yellow"/>
        </w:rPr>
      </w:pPr>
    </w:p>
    <w:p w14:paraId="4ADBD011" w14:textId="77777777" w:rsidR="00F3147A" w:rsidRDefault="00F3147A" w:rsidP="00F3147A">
      <w:pPr>
        <w:autoSpaceDE w:val="0"/>
        <w:autoSpaceDN w:val="0"/>
        <w:adjustRightInd w:val="0"/>
        <w:rPr>
          <w:rFonts w:ascii="TimesNewRomanPSMT" w:hAnsi="TimesNewRomanPSMT" w:cs="TimesNewRomanPSMT"/>
          <w:sz w:val="22"/>
          <w:szCs w:val="22"/>
        </w:rPr>
      </w:pPr>
    </w:p>
    <w:p w14:paraId="6DC9FD2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LAYTYP—contains a flag for each layer that specifies the layer type.</w:t>
      </w:r>
    </w:p>
    <w:p w14:paraId="7900DCD6"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 – confined</w:t>
      </w:r>
    </w:p>
    <w:p w14:paraId="3124F5B4" w14:textId="77777777" w:rsidR="00F3147A" w:rsidRDefault="00F3147A" w:rsidP="00F3147A">
      <w:pPr>
        <w:autoSpaceDE w:val="0"/>
        <w:autoSpaceDN w:val="0"/>
        <w:adjustRightInd w:val="0"/>
        <w:ind w:firstLine="720"/>
        <w:rPr>
          <w:rFonts w:ascii="TimesNewRomanPSMT" w:hAnsi="TimesNewRomanPSMT" w:cs="TimesNewRomanPSMT"/>
          <w:color w:val="0000FF"/>
          <w:sz w:val="22"/>
          <w:szCs w:val="22"/>
        </w:rPr>
      </w:pPr>
      <w:r>
        <w:rPr>
          <w:rFonts w:ascii="TimesNewRomanPSMT" w:hAnsi="TimesNewRomanPSMT" w:cs="TimesNewRomanPSMT"/>
          <w:sz w:val="22"/>
          <w:szCs w:val="22"/>
        </w:rPr>
        <w:t xml:space="preserve">&gt;0 – convertible </w:t>
      </w:r>
    </w:p>
    <w:p w14:paraId="71F2CCE2"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color w:val="0000FF"/>
          <w:sz w:val="22"/>
          <w:szCs w:val="22"/>
        </w:rPr>
        <w:t>=4 – convertible, with transmissivity computed using upstream water-table depth</w:t>
      </w:r>
    </w:p>
    <w:p w14:paraId="0AAAF9C8"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&lt;0 – convertible unless the THICKSTRT option is in effect. When THICKSTRT is in effect, a negative value of LAYTYP indicates that the layer is confined, and its saturated thickness will be computed as STRT-BOT.</w:t>
      </w:r>
    </w:p>
    <w:p w14:paraId="5C3D34E9" w14:textId="77777777" w:rsidR="00F3147A" w:rsidRDefault="00F3147A" w:rsidP="00F3147A">
      <w:pPr>
        <w:autoSpaceDE w:val="0"/>
        <w:autoSpaceDN w:val="0"/>
        <w:adjustRightInd w:val="0"/>
        <w:rPr>
          <w:rFonts w:ascii="TimesNewRomanPSMT" w:hAnsi="TimesNewRomanPSMT" w:cs="TimesNewRomanPSMT"/>
          <w:sz w:val="22"/>
          <w:szCs w:val="22"/>
        </w:rPr>
      </w:pPr>
    </w:p>
    <w:p w14:paraId="3323C4E2" w14:textId="77777777" w:rsidR="00F3147A" w:rsidRPr="0084508B" w:rsidRDefault="00F3147A" w:rsidP="00F3147A">
      <w:pPr>
        <w:autoSpaceDE w:val="0"/>
        <w:autoSpaceDN w:val="0"/>
        <w:adjustRightInd w:val="0"/>
        <w:rPr>
          <w:rFonts w:ascii="TimesNewRomanPSMT" w:hAnsi="TimesNewRomanPSMT" w:cs="TimesNewRomanPSMT"/>
          <w:sz w:val="22"/>
          <w:szCs w:val="22"/>
        </w:rPr>
      </w:pPr>
      <w:r w:rsidRPr="0084508B">
        <w:rPr>
          <w:rFonts w:ascii="TimesNewRomanPSMT" w:hAnsi="TimesNewRomanPSMT" w:cs="TimesNewRomanPSMT"/>
          <w:sz w:val="22"/>
          <w:szCs w:val="22"/>
        </w:rPr>
        <w:t>LAYAVG—contains a flag for each layer that defines the method of calculating interblock transmissivity.</w:t>
      </w:r>
    </w:p>
    <w:p w14:paraId="7E44DDB3"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0—harmonic mean</w:t>
      </w:r>
    </w:p>
    <w:p w14:paraId="32FA26CC" w14:textId="77777777" w:rsidR="00F3147A" w:rsidRPr="0084508B"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1— logarithmic mean</w:t>
      </w:r>
    </w:p>
    <w:p w14:paraId="41AF22DF" w14:textId="77777777" w:rsidR="00F3147A" w:rsidRPr="003E41A5" w:rsidRDefault="00F3147A" w:rsidP="00F3147A">
      <w:pPr>
        <w:autoSpaceDE w:val="0"/>
        <w:autoSpaceDN w:val="0"/>
        <w:adjustRightInd w:val="0"/>
        <w:ind w:firstLine="720"/>
        <w:rPr>
          <w:rFonts w:ascii="TimesNewRomanPSMT" w:hAnsi="TimesNewRomanPSMT" w:cs="TimesNewRomanPSMT"/>
          <w:sz w:val="22"/>
          <w:szCs w:val="22"/>
        </w:rPr>
      </w:pPr>
      <w:r w:rsidRPr="0084508B">
        <w:rPr>
          <w:rFonts w:ascii="TimesNewRomanPSMT" w:hAnsi="TimesNewRomanPSMT" w:cs="TimesNewRomanPSMT"/>
          <w:sz w:val="22"/>
          <w:szCs w:val="22"/>
        </w:rPr>
        <w:t>2—</w:t>
      </w:r>
      <w:r w:rsidRPr="0084508B">
        <w:rPr>
          <w:rFonts w:ascii="DFBNI D+ Times" w:eastAsia="Calibri" w:hAnsi="DFBNI D+ Times" w:cs="DFBNI D+ Times"/>
          <w:sz w:val="22"/>
          <w:szCs w:val="22"/>
        </w:rPr>
        <w:t xml:space="preserve"> </w:t>
      </w:r>
      <w:r w:rsidRPr="0084508B">
        <w:rPr>
          <w:rFonts w:ascii="TimesNewRomanPSMT" w:hAnsi="TimesNewRomanPSMT" w:cs="TimesNewRomanPSMT"/>
          <w:sz w:val="22"/>
          <w:szCs w:val="22"/>
        </w:rPr>
        <w:t>arithmetic mean of saturated thickness and logarithmic-mean hydraulic conductivity</w:t>
      </w:r>
      <w:r w:rsidRPr="003E41A5">
        <w:rPr>
          <w:rFonts w:ascii="TimesNewRomanPSMT" w:hAnsi="TimesNewRomanPSMT" w:cs="TimesNewRomanPSMT"/>
          <w:sz w:val="22"/>
          <w:szCs w:val="22"/>
        </w:rPr>
        <w:t xml:space="preserve"> </w:t>
      </w:r>
    </w:p>
    <w:p w14:paraId="76D998C7" w14:textId="77777777" w:rsidR="00F3147A" w:rsidRDefault="00F3147A" w:rsidP="00F3147A">
      <w:pPr>
        <w:autoSpaceDE w:val="0"/>
        <w:autoSpaceDN w:val="0"/>
        <w:adjustRightInd w:val="0"/>
        <w:rPr>
          <w:rFonts w:ascii="TimesNewRomanPSMT" w:hAnsi="TimesNewRomanPSMT" w:cs="TimesNewRomanPSMT"/>
          <w:sz w:val="22"/>
          <w:szCs w:val="22"/>
        </w:rPr>
      </w:pPr>
    </w:p>
    <w:p w14:paraId="14C70D58" w14:textId="77777777" w:rsidR="00F3147A" w:rsidRPr="00582B43"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sz w:val="22"/>
          <w:szCs w:val="22"/>
        </w:rPr>
        <w:t xml:space="preserve">CHANI—contains a value for each layer that is a flag or the horizontal anisotropy. If CHANI is less than or equal to 0, then variable HANI defines horizontal anisotropy. If CHANI is greater than 0, then CHANI is the horizontal anisotropy for the entire layer, and HANI is not read. If any HANI parameters are used, CHANI for all layers must be less than or equal to 0. </w:t>
      </w:r>
    </w:p>
    <w:p w14:paraId="3357B6F8" w14:textId="77777777" w:rsidR="00F3147A" w:rsidRDefault="00F3147A" w:rsidP="00F3147A">
      <w:pPr>
        <w:autoSpaceDE w:val="0"/>
        <w:autoSpaceDN w:val="0"/>
        <w:adjustRightInd w:val="0"/>
        <w:rPr>
          <w:rFonts w:ascii="TimesNewRomanPSMT" w:hAnsi="TimesNewRomanPSMT" w:cs="TimesNewRomanPSMT"/>
          <w:sz w:val="22"/>
          <w:szCs w:val="22"/>
        </w:rPr>
      </w:pPr>
    </w:p>
    <w:p w14:paraId="4713254E"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LAYVKA—contains a flag for each layer that indicates whether variable VKA is vertical hydraulic conductivity or the ratio of horizontal to vertical hydraulic conductivity.</w:t>
      </w:r>
    </w:p>
    <w:p w14:paraId="448AF9A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VKA is vertical hydraulic conductivity</w:t>
      </w:r>
    </w:p>
    <w:p w14:paraId="2299419C"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not 0—indicates VKA is the ratio of horizontal to vertical hydraulic conductivity, where the horizontal hydraulic conductivity is specified as HK in item 10. </w:t>
      </w:r>
    </w:p>
    <w:p w14:paraId="6C76B664" w14:textId="77777777" w:rsidR="00F3147A" w:rsidRDefault="00F3147A" w:rsidP="00F3147A">
      <w:pPr>
        <w:autoSpaceDE w:val="0"/>
        <w:autoSpaceDN w:val="0"/>
        <w:adjustRightInd w:val="0"/>
        <w:rPr>
          <w:rFonts w:ascii="TimesNewRomanPSMT" w:hAnsi="TimesNewRomanPSMT" w:cs="TimesNewRomanPSMT"/>
          <w:sz w:val="22"/>
          <w:szCs w:val="22"/>
        </w:rPr>
      </w:pPr>
    </w:p>
    <w:p w14:paraId="2140076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LAYWET—contains a flag for each layer that indicates whether wetting is active.</w:t>
      </w:r>
    </w:p>
    <w:p w14:paraId="3069A60F"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0—indicates wetting is inactive</w:t>
      </w:r>
    </w:p>
    <w:p w14:paraId="60144F89"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not 0—indicates wetting is active</w:t>
      </w:r>
    </w:p>
    <w:p w14:paraId="063C1C8E" w14:textId="77777777" w:rsidR="00F3147A" w:rsidRDefault="00F3147A" w:rsidP="00F3147A">
      <w:pPr>
        <w:autoSpaceDE w:val="0"/>
        <w:autoSpaceDN w:val="0"/>
        <w:adjustRightInd w:val="0"/>
        <w:rPr>
          <w:rFonts w:ascii="TimesNewRomanPSMT" w:hAnsi="TimesNewRomanPSMT" w:cs="TimesNewRomanPSMT"/>
          <w:sz w:val="22"/>
          <w:szCs w:val="22"/>
        </w:rPr>
      </w:pPr>
    </w:p>
    <w:p w14:paraId="4B2028A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WETFCT—is a factor that is included in the calculation of the head that is initially established at a cell when the cell is converted from dry to wet. (See IHDWET.)</w:t>
      </w:r>
    </w:p>
    <w:p w14:paraId="2BC3BFC5" w14:textId="77777777" w:rsidR="00F3147A" w:rsidRDefault="00F3147A" w:rsidP="00F3147A">
      <w:pPr>
        <w:autoSpaceDE w:val="0"/>
        <w:autoSpaceDN w:val="0"/>
        <w:adjustRightInd w:val="0"/>
        <w:rPr>
          <w:rFonts w:ascii="TimesNewRomanPSMT" w:hAnsi="TimesNewRomanPSMT" w:cs="TimesNewRomanPSMT"/>
          <w:sz w:val="22"/>
          <w:szCs w:val="22"/>
        </w:rPr>
      </w:pPr>
    </w:p>
    <w:p w14:paraId="0FA0B82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IWETIT—is the iteration interval for attempting to wet cells. Wetting is attempted every IWETIT iteration. If using the PCG solver (Hill, 1990), this applies to outer iterations, not inner iterations. If IWETIT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 the value is changed to 1.</w:t>
      </w:r>
    </w:p>
    <w:p w14:paraId="23C5132C" w14:textId="77777777" w:rsidR="00F3147A" w:rsidRDefault="00F3147A" w:rsidP="00F3147A">
      <w:pPr>
        <w:autoSpaceDE w:val="0"/>
        <w:autoSpaceDN w:val="0"/>
        <w:adjustRightInd w:val="0"/>
        <w:rPr>
          <w:rFonts w:ascii="TimesNewRomanPSMT" w:hAnsi="TimesNewRomanPSMT" w:cs="TimesNewRomanPSMT"/>
          <w:sz w:val="22"/>
          <w:szCs w:val="22"/>
        </w:rPr>
      </w:pPr>
    </w:p>
    <w:p w14:paraId="5A7D4D82"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IHDWET—is a flag that determines which equation is used to define the initial head at cells that become wet:</w:t>
      </w:r>
    </w:p>
    <w:p w14:paraId="14135BD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45B79C0D" w14:textId="77777777" w:rsidR="00F3147A" w:rsidRDefault="00F3147A" w:rsidP="00F3147A">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IHDWET = 0, equation 5-32A in Harbaugh (2005) is used: h = BOT + WETFCT (h</w:t>
      </w:r>
      <w:r>
        <w:rPr>
          <w:rFonts w:ascii="TimesNewRomanPSMT" w:hAnsi="TimesNewRomanPSMT" w:cs="TimesNewRomanPSMT"/>
          <w:sz w:val="14"/>
          <w:szCs w:val="14"/>
        </w:rPr>
        <w:t xml:space="preserve">n </w:t>
      </w:r>
      <w:r>
        <w:rPr>
          <w:rFonts w:ascii="TimesNewRomanPSMT" w:hAnsi="TimesNewRomanPSMT" w:cs="TimesNewRomanPSMT"/>
          <w:sz w:val="22"/>
          <w:szCs w:val="22"/>
        </w:rPr>
        <w:t>- BOT) .</w:t>
      </w:r>
    </w:p>
    <w:p w14:paraId="2FEA811B"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5267AF3E" w14:textId="77777777" w:rsidR="00F3147A" w:rsidRDefault="00F3147A" w:rsidP="00F3147A">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lastRenderedPageBreak/>
        <w:t>If IHDWET is not 0, equation 5-32B in Harbaugh (2005) is used: h = BOT + WETFCT(THRESH) .</w:t>
      </w:r>
    </w:p>
    <w:p w14:paraId="6EBAAD78" w14:textId="77777777" w:rsidR="00F3147A" w:rsidRDefault="00F3147A" w:rsidP="00F3147A">
      <w:pPr>
        <w:autoSpaceDE w:val="0"/>
        <w:autoSpaceDN w:val="0"/>
        <w:adjustRightInd w:val="0"/>
        <w:rPr>
          <w:rFonts w:ascii="TimesNewRomanPSMT" w:hAnsi="TimesNewRomanPSMT" w:cs="TimesNewRomanPSMT"/>
          <w:sz w:val="22"/>
          <w:szCs w:val="22"/>
        </w:rPr>
      </w:pPr>
    </w:p>
    <w:p w14:paraId="0A9DCD8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PARNAM—is the name of a parameter to be defined. This name can consist of 1 to 10 characters and is not case sensitive. That is, any combination of the same characters with different case will be equivalent. </w:t>
      </w:r>
    </w:p>
    <w:p w14:paraId="62E29479" w14:textId="77777777" w:rsidR="00F3147A" w:rsidRDefault="00F3147A" w:rsidP="00F3147A">
      <w:pPr>
        <w:autoSpaceDE w:val="0"/>
        <w:autoSpaceDN w:val="0"/>
        <w:adjustRightInd w:val="0"/>
        <w:rPr>
          <w:rFonts w:ascii="TimesNewRomanPSMT" w:hAnsi="TimesNewRomanPSMT" w:cs="TimesNewRomanPSMT"/>
          <w:sz w:val="22"/>
          <w:szCs w:val="22"/>
        </w:rPr>
      </w:pPr>
    </w:p>
    <w:p w14:paraId="2966DD65"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LPF Package, the allowed parameter types are:</w:t>
      </w:r>
    </w:p>
    <w:p w14:paraId="6A4833B2"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6EF422DB"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HK—defines variable HK, horizontal hydraulic conductivity</w:t>
      </w:r>
    </w:p>
    <w:p w14:paraId="26EA1AAE"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E0E4712"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HANI—defines variable HANI, horizontal anisotropy</w:t>
      </w:r>
    </w:p>
    <w:p w14:paraId="04C970C8" w14:textId="77777777" w:rsidR="00F3147A" w:rsidRDefault="00F3147A" w:rsidP="00F3147A">
      <w:pPr>
        <w:autoSpaceDE w:val="0"/>
        <w:autoSpaceDN w:val="0"/>
        <w:adjustRightInd w:val="0"/>
        <w:ind w:left="720"/>
        <w:rPr>
          <w:rFonts w:ascii="TimesNewRomanPSMT" w:hAnsi="TimesNewRomanPSMT" w:cs="TimesNewRomanPSMT"/>
          <w:sz w:val="22"/>
          <w:szCs w:val="22"/>
        </w:rPr>
      </w:pPr>
    </w:p>
    <w:p w14:paraId="3EF86A38"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VK—defines variable VKA for layers for which VKA represents vertical hydraulic conductivity (LAYVKA=0)</w:t>
      </w:r>
    </w:p>
    <w:p w14:paraId="5B0FBDB5"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05EDC105" w14:textId="77777777" w:rsidR="00F3147A" w:rsidRDefault="00F3147A" w:rsidP="00431C32">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VANI—defines variable VKA for layers for which VKA represents vertical anisotropy (LAYVKA</w:t>
      </w:r>
      <w:r>
        <w:rPr>
          <w:rFonts w:ascii="SymbolMT" w:eastAsia="SymbolMT" w:hAnsi="TimesNewRomanPSMT" w:cs="SymbolMT" w:hint="eastAsia"/>
          <w:sz w:val="22"/>
          <w:szCs w:val="22"/>
        </w:rPr>
        <w:t>≠</w:t>
      </w:r>
      <w:r>
        <w:rPr>
          <w:rFonts w:ascii="TimesNewRomanPSMT" w:hAnsi="TimesNewRomanPSMT" w:cs="TimesNewRomanPSMT"/>
          <w:sz w:val="22"/>
          <w:szCs w:val="22"/>
        </w:rPr>
        <w:t>0)</w:t>
      </w:r>
    </w:p>
    <w:p w14:paraId="0D127E63"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19875DD4"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SS—defines variable Ss, the specific storage</w:t>
      </w:r>
    </w:p>
    <w:p w14:paraId="79275AE4"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75D6C49A"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SY—defines variable Sy, the specific yield</w:t>
      </w:r>
    </w:p>
    <w:p w14:paraId="4B4137D0" w14:textId="77777777" w:rsidR="00F3147A" w:rsidRDefault="00F3147A" w:rsidP="00F3147A">
      <w:pPr>
        <w:autoSpaceDE w:val="0"/>
        <w:autoSpaceDN w:val="0"/>
        <w:adjustRightInd w:val="0"/>
        <w:ind w:firstLine="720"/>
        <w:rPr>
          <w:rFonts w:ascii="TimesNewRomanPSMT" w:hAnsi="TimesNewRomanPSMT" w:cs="TimesNewRomanPSMT"/>
          <w:sz w:val="22"/>
          <w:szCs w:val="22"/>
        </w:rPr>
      </w:pPr>
    </w:p>
    <w:p w14:paraId="200707BF" w14:textId="77777777" w:rsidR="00F3147A" w:rsidRDefault="00F3147A" w:rsidP="00431C32">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VKCB—defines variable VKCB, the vertical hydraulic conductivity of a Quasi-3D confining layer. </w:t>
      </w:r>
    </w:p>
    <w:p w14:paraId="48C0F46A" w14:textId="77777777" w:rsidR="00F3147A" w:rsidRDefault="00F3147A" w:rsidP="00F3147A">
      <w:pPr>
        <w:autoSpaceDE w:val="0"/>
        <w:autoSpaceDN w:val="0"/>
        <w:adjustRightInd w:val="0"/>
        <w:rPr>
          <w:rFonts w:ascii="TimesNewRomanPSMT" w:hAnsi="TimesNewRomanPSMT" w:cs="TimesNewRomanPSMT"/>
          <w:sz w:val="22"/>
          <w:szCs w:val="22"/>
        </w:rPr>
      </w:pPr>
    </w:p>
    <w:p w14:paraId="2D6D7208"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Parval—is the parameter value. This parameter value may be overridden by a value in the Parameter Value File. </w:t>
      </w:r>
    </w:p>
    <w:p w14:paraId="5ABC697B" w14:textId="77777777" w:rsidR="00F3147A" w:rsidRDefault="00F3147A" w:rsidP="00F3147A">
      <w:pPr>
        <w:autoSpaceDE w:val="0"/>
        <w:autoSpaceDN w:val="0"/>
        <w:adjustRightInd w:val="0"/>
        <w:rPr>
          <w:rFonts w:ascii="TimesNewRomanPSMT" w:hAnsi="TimesNewRomanPSMT" w:cs="TimesNewRomanPSMT"/>
          <w:sz w:val="22"/>
          <w:szCs w:val="22"/>
        </w:rPr>
      </w:pPr>
    </w:p>
    <w:p w14:paraId="092785F4"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NCLU—is the number of clusters required to define the parameter. Each repetition of Item 9 is a cluster (variables Layer, Mltarr, Zonarr, and IZ). Each layer that is associated with a parameter usually has only one cluster. For example, parameters which apply to cells in a single layer generally will be defined by just one cluster. However, having more than one cluster for the same layer is acceptable.</w:t>
      </w:r>
    </w:p>
    <w:p w14:paraId="4C4A9531" w14:textId="77777777" w:rsidR="00F3147A" w:rsidRDefault="00F3147A" w:rsidP="00F3147A">
      <w:pPr>
        <w:autoSpaceDE w:val="0"/>
        <w:autoSpaceDN w:val="0"/>
        <w:adjustRightInd w:val="0"/>
        <w:rPr>
          <w:rFonts w:ascii="TimesNewRomanPSMT" w:hAnsi="TimesNewRomanPSMT" w:cs="TimesNewRomanPSMT"/>
          <w:sz w:val="22"/>
          <w:szCs w:val="22"/>
        </w:rPr>
      </w:pPr>
    </w:p>
    <w:p w14:paraId="644A517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to which a cluster definition applies.</w:t>
      </w:r>
    </w:p>
    <w:p w14:paraId="12233153" w14:textId="77777777" w:rsidR="00F3147A" w:rsidRDefault="00F3147A" w:rsidP="00F3147A">
      <w:pPr>
        <w:autoSpaceDE w:val="0"/>
        <w:autoSpaceDN w:val="0"/>
        <w:adjustRightInd w:val="0"/>
        <w:rPr>
          <w:rFonts w:ascii="TimesNewRomanPSMT" w:hAnsi="TimesNewRomanPSMT" w:cs="TimesNewRomanPSMT"/>
          <w:sz w:val="22"/>
          <w:szCs w:val="22"/>
        </w:rPr>
      </w:pPr>
    </w:p>
    <w:p w14:paraId="6B27E563"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Mltarr—is the name of the multiplier array to be used to define variable values that are associated with a parameter. The name “NONE” means that there is no multiplier array, and the variable values will be set equal to Parval.</w:t>
      </w:r>
    </w:p>
    <w:p w14:paraId="7497F58E" w14:textId="77777777" w:rsidR="00F3147A" w:rsidRDefault="00F3147A" w:rsidP="00F3147A">
      <w:pPr>
        <w:autoSpaceDE w:val="0"/>
        <w:autoSpaceDN w:val="0"/>
        <w:adjustRightInd w:val="0"/>
        <w:rPr>
          <w:rFonts w:ascii="TimesNewRomanPSMT" w:hAnsi="TimesNewRomanPSMT" w:cs="TimesNewRomanPSMT"/>
          <w:sz w:val="22"/>
          <w:szCs w:val="22"/>
        </w:rPr>
      </w:pPr>
    </w:p>
    <w:p w14:paraId="04B44CB0"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specified layer are part of the parameter.</w:t>
      </w:r>
    </w:p>
    <w:p w14:paraId="13EEB868" w14:textId="77777777" w:rsidR="00F3147A" w:rsidRDefault="00F3147A" w:rsidP="00F3147A">
      <w:pPr>
        <w:autoSpaceDE w:val="0"/>
        <w:autoSpaceDN w:val="0"/>
        <w:adjustRightInd w:val="0"/>
        <w:rPr>
          <w:rFonts w:ascii="TimesNewRomanPSMT" w:hAnsi="TimesNewRomanPSMT" w:cs="TimesNewRomanPSMT"/>
          <w:sz w:val="22"/>
          <w:szCs w:val="22"/>
        </w:rPr>
      </w:pPr>
    </w:p>
    <w:p w14:paraId="482537A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 </w:t>
      </w:r>
    </w:p>
    <w:p w14:paraId="56D52BFB" w14:textId="77777777" w:rsidR="00F3147A" w:rsidRDefault="00F3147A" w:rsidP="00F3147A">
      <w:pPr>
        <w:autoSpaceDE w:val="0"/>
        <w:autoSpaceDN w:val="0"/>
        <w:adjustRightInd w:val="0"/>
        <w:rPr>
          <w:rFonts w:ascii="TimesNewRomanPSMT" w:hAnsi="TimesNewRomanPSMT" w:cs="TimesNewRomanPSMT"/>
          <w:sz w:val="22"/>
          <w:szCs w:val="22"/>
        </w:rPr>
      </w:pPr>
    </w:p>
    <w:p w14:paraId="4B051101" w14:textId="77777777" w:rsidR="00F3147A" w:rsidRPr="00191099" w:rsidRDefault="00F3147A" w:rsidP="00F3147A">
      <w:pPr>
        <w:autoSpaceDE w:val="0"/>
        <w:autoSpaceDN w:val="0"/>
        <w:adjustRightInd w:val="0"/>
        <w:rPr>
          <w:rFonts w:ascii="TimesNewRomanPSMT" w:hAnsi="TimesNewRomanPSMT" w:cs="TimesNewRomanPSMT"/>
          <w:color w:val="0000FF"/>
          <w:sz w:val="22"/>
          <w:szCs w:val="22"/>
        </w:rPr>
      </w:pPr>
      <w:r w:rsidRPr="00191099">
        <w:rPr>
          <w:rFonts w:ascii="TimesNewRomanPSMT" w:hAnsi="TimesNewRomanPSMT" w:cs="TimesNewRomanPSMT"/>
          <w:color w:val="0000FF"/>
          <w:sz w:val="22"/>
          <w:szCs w:val="22"/>
        </w:rPr>
        <w:t xml:space="preserve">ANGLEX—is the angle </w:t>
      </w:r>
      <w:r w:rsidR="008417EB">
        <w:rPr>
          <w:rFonts w:ascii="TimesNewRomanPSMT" w:hAnsi="TimesNewRomanPSMT" w:cs="TimesNewRomanPSMT"/>
          <w:color w:val="0000FF"/>
          <w:sz w:val="22"/>
          <w:szCs w:val="22"/>
        </w:rPr>
        <w:t xml:space="preserve">(in radians) </w:t>
      </w:r>
      <w:r w:rsidRPr="00191099">
        <w:rPr>
          <w:rFonts w:ascii="TimesNewRomanPSMT" w:hAnsi="TimesNewRomanPSMT" w:cs="TimesNewRomanPSMT"/>
          <w:color w:val="0000FF"/>
          <w:sz w:val="22"/>
          <w:szCs w:val="22"/>
        </w:rPr>
        <w:t>between the horizontal x-axis and the outward normal to the face between a node and its connecting nodes</w:t>
      </w:r>
      <w:r>
        <w:rPr>
          <w:rFonts w:ascii="TimesNewRomanPSMT" w:hAnsi="TimesNewRomanPSMT" w:cs="TimesNewRomanPSMT"/>
          <w:color w:val="0000FF"/>
          <w:sz w:val="22"/>
          <w:szCs w:val="22"/>
        </w:rPr>
        <w:t xml:space="preserve"> (see </w:t>
      </w:r>
      <w:r w:rsidRPr="008417EB">
        <w:rPr>
          <w:rFonts w:ascii="TimesNewRomanPSMT" w:hAnsi="TimesNewRomanPSMT" w:cs="TimesNewRomanPSMT"/>
          <w:color w:val="0000FF"/>
          <w:sz w:val="22"/>
          <w:szCs w:val="22"/>
        </w:rPr>
        <w:t xml:space="preserve">figure </w:t>
      </w:r>
      <w:r w:rsidR="008417EB">
        <w:rPr>
          <w:rFonts w:ascii="TimesNewRomanPSMT" w:hAnsi="TimesNewRomanPSMT" w:cs="TimesNewRomanPSMT"/>
          <w:color w:val="0000FF"/>
          <w:sz w:val="22"/>
          <w:szCs w:val="22"/>
        </w:rPr>
        <w:t>8 in MODFLOW-USG report</w:t>
      </w:r>
      <w:r>
        <w:rPr>
          <w:rFonts w:ascii="TimesNewRomanPSMT" w:hAnsi="TimesNewRomanPSMT" w:cs="TimesNewRomanPSMT"/>
          <w:color w:val="0000FF"/>
          <w:sz w:val="22"/>
          <w:szCs w:val="22"/>
        </w:rPr>
        <w:t>)</w:t>
      </w:r>
      <w:r w:rsidRPr="00191099">
        <w:rPr>
          <w:rFonts w:ascii="TimesNewRomanPSMT" w:hAnsi="TimesNewRomanPSMT" w:cs="TimesNewRomanPSMT"/>
          <w:color w:val="0000FF"/>
          <w:sz w:val="22"/>
          <w:szCs w:val="22"/>
        </w:rPr>
        <w:t xml:space="preserve">.  </w:t>
      </w:r>
      <w:r w:rsidR="00B27815">
        <w:rPr>
          <w:rFonts w:ascii="TimesNewRomanPSMT" w:hAnsi="TimesNewRomanPSMT" w:cs="TimesNewRomanPSMT"/>
          <w:color w:val="0000FF"/>
          <w:sz w:val="22"/>
          <w:szCs w:val="22"/>
        </w:rPr>
        <w:t>The angle varies between zero and 6.283185 (two pi being 360 degrees). Also, the angle is needed only for evaluating anisotropy of a horizontal connection and the value that is entered for a vertical connection is ignored.</w:t>
      </w:r>
    </w:p>
    <w:p w14:paraId="1C6A1E85" w14:textId="77777777" w:rsidR="00F3147A" w:rsidRDefault="00F3147A" w:rsidP="00F3147A">
      <w:pPr>
        <w:autoSpaceDE w:val="0"/>
        <w:autoSpaceDN w:val="0"/>
        <w:adjustRightInd w:val="0"/>
        <w:rPr>
          <w:rFonts w:ascii="TimesNewRomanPSMT" w:hAnsi="TimesNewRomanPSMT" w:cs="TimesNewRomanPSMT"/>
          <w:sz w:val="22"/>
          <w:szCs w:val="22"/>
        </w:rPr>
      </w:pPr>
    </w:p>
    <w:p w14:paraId="2E218EE9"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HK—is the hydraulic conductivity along rows. HK is multiplied by horizontal anisotropy (see CHANI and HANI) to obtain hydraulic conductivity along columns.</w:t>
      </w:r>
    </w:p>
    <w:p w14:paraId="58745C21" w14:textId="77777777" w:rsidR="00F3147A" w:rsidRDefault="00F3147A" w:rsidP="00F3147A">
      <w:pPr>
        <w:autoSpaceDE w:val="0"/>
        <w:autoSpaceDN w:val="0"/>
        <w:adjustRightInd w:val="0"/>
        <w:rPr>
          <w:rFonts w:ascii="TimesNewRomanPSMT" w:hAnsi="TimesNewRomanPSMT" w:cs="TimesNewRomanPSMT"/>
          <w:sz w:val="22"/>
          <w:szCs w:val="22"/>
        </w:rPr>
      </w:pPr>
    </w:p>
    <w:p w14:paraId="02FF55E1"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 xml:space="preserve">HANI—is the ratio of hydraulic conductivity along columns to hydraulic conductivity along rows, where HK of item 10 specifies the hydraulic conductivity along rows. Thus, the hydraulic conductivity along columns is the product of the values in HK and HANI. Read only if CHANI </w:t>
      </w:r>
      <w:r>
        <w:rPr>
          <w:rFonts w:ascii="SymbolMT" w:eastAsia="SymbolMT" w:hAnsi="TimesNewRomanPSMT" w:cs="SymbolMT" w:hint="eastAsia"/>
          <w:sz w:val="22"/>
          <w:szCs w:val="22"/>
        </w:rPr>
        <w:t>≤</w:t>
      </w:r>
      <w:r>
        <w:rPr>
          <w:rFonts w:ascii="SymbolMT" w:eastAsia="SymbolMT" w:hAnsi="TimesNewRomanPSMT" w:cs="SymbolMT"/>
          <w:sz w:val="22"/>
          <w:szCs w:val="22"/>
        </w:rPr>
        <w:t xml:space="preserve"> </w:t>
      </w:r>
      <w:r>
        <w:rPr>
          <w:rFonts w:ascii="TimesNewRomanPSMT" w:hAnsi="TimesNewRomanPSMT" w:cs="TimesNewRomanPSMT"/>
          <w:sz w:val="22"/>
          <w:szCs w:val="22"/>
        </w:rPr>
        <w:t>0.</w:t>
      </w:r>
    </w:p>
    <w:p w14:paraId="188E3DD5" w14:textId="77777777" w:rsidR="00F3147A" w:rsidRDefault="00F3147A" w:rsidP="00F3147A">
      <w:pPr>
        <w:autoSpaceDE w:val="0"/>
        <w:autoSpaceDN w:val="0"/>
        <w:adjustRightInd w:val="0"/>
        <w:rPr>
          <w:rFonts w:ascii="TimesNewRomanPSMT" w:hAnsi="TimesNewRomanPSMT" w:cs="TimesNewRomanPSMT"/>
          <w:sz w:val="22"/>
          <w:szCs w:val="22"/>
        </w:rPr>
      </w:pPr>
    </w:p>
    <w:p w14:paraId="23E6C47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VKA—is either vertical hydraulic conductivity or the ratio of horizontal to vertical hydraulic conductivity depending on the value of LAYVKA. If LAYVKA is 0, VKA is vertical hydraulic conductivity. If LAYVKA is not 0, VKA is the ratio of horizontal to vertical hydraulic conductivity. In this case, HK is divided by VKA to obtain vertical hydraulic conductivity, and values of VKA typically are greater than or equal to 1.0.</w:t>
      </w:r>
    </w:p>
    <w:p w14:paraId="670CAB0D" w14:textId="77777777" w:rsidR="00F3147A" w:rsidRDefault="00F3147A" w:rsidP="00F3147A">
      <w:pPr>
        <w:autoSpaceDE w:val="0"/>
        <w:autoSpaceDN w:val="0"/>
        <w:adjustRightInd w:val="0"/>
        <w:rPr>
          <w:rFonts w:ascii="TimesNewRomanPSMT" w:hAnsi="TimesNewRomanPSMT" w:cs="TimesNewRomanPSMT"/>
          <w:sz w:val="22"/>
          <w:szCs w:val="22"/>
        </w:rPr>
      </w:pPr>
    </w:p>
    <w:p w14:paraId="6C0B020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Ss—is specific storage unless the STORAGECOEFFICIENT option is used. When STORAGECOEFFICIENT is used, Ss is confined storage coefficient. Read only for a transient simulation (at least one transient stress period).</w:t>
      </w:r>
    </w:p>
    <w:p w14:paraId="7D5A1E2F" w14:textId="77777777" w:rsidR="00F3147A" w:rsidRDefault="00F3147A" w:rsidP="00F3147A">
      <w:pPr>
        <w:autoSpaceDE w:val="0"/>
        <w:autoSpaceDN w:val="0"/>
        <w:adjustRightInd w:val="0"/>
        <w:rPr>
          <w:rFonts w:ascii="TimesNewRomanPSMT" w:hAnsi="TimesNewRomanPSMT" w:cs="TimesNewRomanPSMT"/>
          <w:sz w:val="22"/>
          <w:szCs w:val="22"/>
        </w:rPr>
      </w:pPr>
    </w:p>
    <w:p w14:paraId="0544E84A"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Sy—is specific yield. Read only for a transient simulation (at least one transient stress period) and if the layer is convertible (LAYTYP is not 0).</w:t>
      </w:r>
    </w:p>
    <w:p w14:paraId="3F90120F" w14:textId="77777777" w:rsidR="00F3147A" w:rsidRDefault="00F3147A" w:rsidP="00F3147A">
      <w:pPr>
        <w:autoSpaceDE w:val="0"/>
        <w:autoSpaceDN w:val="0"/>
        <w:adjustRightInd w:val="0"/>
        <w:rPr>
          <w:rFonts w:ascii="TimesNewRomanPSMT" w:hAnsi="TimesNewRomanPSMT" w:cs="TimesNewRomanPSMT"/>
          <w:sz w:val="22"/>
          <w:szCs w:val="22"/>
        </w:rPr>
      </w:pPr>
    </w:p>
    <w:p w14:paraId="1511A59D" w14:textId="77777777" w:rsidR="00F3147A"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VKCB—is the vertical hydraulic conductivity of a quasi-three-dimensional confining bed below a layer. Read only if there is a confining bed. Because the bottom layer cannot have a confining bed, VKCB cannot be specified for the bottom layer. </w:t>
      </w:r>
    </w:p>
    <w:p w14:paraId="610B3B8B" w14:textId="77777777" w:rsidR="00F3147A" w:rsidRDefault="00F3147A" w:rsidP="00F3147A">
      <w:pPr>
        <w:autoSpaceDE w:val="0"/>
        <w:autoSpaceDN w:val="0"/>
        <w:adjustRightInd w:val="0"/>
        <w:rPr>
          <w:rFonts w:ascii="TimesNewRomanPSMT" w:hAnsi="TimesNewRomanPSMT" w:cs="TimesNewRomanPSMT"/>
          <w:sz w:val="22"/>
          <w:szCs w:val="22"/>
        </w:rPr>
      </w:pPr>
    </w:p>
    <w:p w14:paraId="06F83697" w14:textId="77777777" w:rsidR="00DC027C" w:rsidRDefault="00F3147A" w:rsidP="00F3147A">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WETDRY—is a combination of the wetting threshold and a flag to indicate which neighboring cells can cause a cell to become wet. If WETDRY &lt; 0, only the cell below a dry cell can cause the cell to become wet. If WETDRY &gt; 0, the cell below a dry cell and the four horizontally adjacent cells can cause a cell to become wet. If WETDRY is 0, the cell cannot be wetted. The absolute value of WETDRY is the wetting threshold. When the sum of BOT and the absolute value of WETDRY at a dry cell is equaled or exceeded by the head at an adjacent cell, the cell is wetted. Read only if LAYTYP is not 0 and LAYWET is not 0.</w:t>
      </w:r>
    </w:p>
    <w:p w14:paraId="7B52F254" w14:textId="77777777" w:rsidR="00F3147A" w:rsidRDefault="00F3147A" w:rsidP="00F3147A">
      <w:pPr>
        <w:autoSpaceDE w:val="0"/>
        <w:autoSpaceDN w:val="0"/>
        <w:adjustRightInd w:val="0"/>
        <w:rPr>
          <w:rFonts w:ascii="TimesNewRomanPSMT" w:hAnsi="TimesNewRomanPSMT" w:cs="TimesNewRomanPSMT"/>
          <w:sz w:val="22"/>
          <w:szCs w:val="22"/>
        </w:rPr>
      </w:pPr>
    </w:p>
    <w:p w14:paraId="3827788D" w14:textId="77777777" w:rsidR="00F3147A" w:rsidRDefault="00F3147A"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K</w:t>
      </w:r>
      <w:r w:rsidRPr="004F68F5">
        <w:rPr>
          <w:rFonts w:ascii="TimesNewRomanPSMT" w:hAnsi="TimesNewRomanPSMT" w:cs="TimesNewRomanPSMT"/>
          <w:color w:val="0000FF"/>
          <w:sz w:val="22"/>
          <w:szCs w:val="22"/>
        </w:rPr>
        <w:t xml:space="preserve">sat—is the </w:t>
      </w:r>
      <w:r>
        <w:rPr>
          <w:rFonts w:ascii="TimesNewRomanPSMT" w:hAnsi="TimesNewRomanPSMT" w:cs="TimesNewRomanPSMT"/>
          <w:color w:val="0000FF"/>
          <w:sz w:val="22"/>
          <w:szCs w:val="22"/>
        </w:rPr>
        <w:t xml:space="preserve">inter-block </w:t>
      </w:r>
      <w:r w:rsidRPr="004F68F5">
        <w:rPr>
          <w:rFonts w:ascii="TimesNewRomanPSMT" w:hAnsi="TimesNewRomanPSMT" w:cs="TimesNewRomanPSMT"/>
          <w:color w:val="0000FF"/>
          <w:sz w:val="22"/>
          <w:szCs w:val="22"/>
        </w:rPr>
        <w:t>saturated hydraulic conductivity</w:t>
      </w:r>
      <w:r w:rsidR="008B5396">
        <w:rPr>
          <w:rFonts w:ascii="TimesNewRomanPSMT" w:hAnsi="TimesNewRomanPSMT" w:cs="TimesNewRomanPSMT"/>
          <w:color w:val="0000FF"/>
          <w:sz w:val="22"/>
          <w:szCs w:val="22"/>
        </w:rPr>
        <w:t xml:space="preserve"> or transmissivity</w:t>
      </w:r>
      <w:r w:rsidRPr="004F68F5">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(if IKCFLAG = 1) or the inter-block saturated conductance (if IKCFLAG = - 1) </w:t>
      </w:r>
      <w:r w:rsidRPr="004F68F5">
        <w:rPr>
          <w:rFonts w:ascii="TimesNewRomanPSMT" w:hAnsi="TimesNewRomanPSMT" w:cs="TimesNewRomanPSMT"/>
          <w:color w:val="0000FF"/>
          <w:sz w:val="22"/>
          <w:szCs w:val="22"/>
        </w:rPr>
        <w:t xml:space="preserve">of </w:t>
      </w:r>
      <w:r>
        <w:rPr>
          <w:rFonts w:ascii="TimesNewRomanPSMT" w:hAnsi="TimesNewRomanPSMT" w:cs="TimesNewRomanPSMT"/>
          <w:color w:val="0000FF"/>
          <w:sz w:val="22"/>
          <w:szCs w:val="22"/>
        </w:rPr>
        <w:t xml:space="preserve">the connection between nodes </w:t>
      </w:r>
      <w:r w:rsidRPr="004F68F5">
        <w:rPr>
          <w:rFonts w:ascii="TimesNewRomanPSMT" w:hAnsi="TimesNewRomanPSMT" w:cs="TimesNewRomanPSMT"/>
          <w:i/>
          <w:iCs/>
          <w:color w:val="0000FF"/>
          <w:sz w:val="22"/>
          <w:szCs w:val="22"/>
        </w:rPr>
        <w:t>n</w:t>
      </w:r>
      <w:r>
        <w:rPr>
          <w:rFonts w:ascii="TimesNewRomanPSMT" w:hAnsi="TimesNewRomanPSMT" w:cs="TimesNewRomanPSMT"/>
          <w:color w:val="0000FF"/>
          <w:sz w:val="22"/>
          <w:szCs w:val="22"/>
        </w:rPr>
        <w:t xml:space="preserve"> and </w:t>
      </w:r>
      <w:r w:rsidRPr="004F68F5">
        <w:rPr>
          <w:rFonts w:ascii="TimesNewRomanPSMT" w:hAnsi="TimesNewRomanPSMT" w:cs="TimesNewRomanPSMT"/>
          <w:i/>
          <w:iCs/>
          <w:color w:val="0000FF"/>
          <w:sz w:val="22"/>
          <w:szCs w:val="22"/>
        </w:rPr>
        <w:t>m</w:t>
      </w:r>
      <w:r>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This </w:t>
      </w:r>
      <w:r w:rsidR="001A7D42">
        <w:rPr>
          <w:rFonts w:ascii="TimesNewRomanPSMT" w:hAnsi="TimesNewRomanPSMT" w:cs="TimesNewRomanPSMT"/>
          <w:color w:val="0000FF"/>
          <w:sz w:val="22"/>
          <w:szCs w:val="22"/>
        </w:rPr>
        <w:t xml:space="preserve">is the most general form of input of hydraulic flow properties and </w:t>
      </w:r>
      <w:r w:rsidR="00161C31">
        <w:rPr>
          <w:rFonts w:ascii="TimesNewRomanPSMT" w:hAnsi="TimesNewRomanPSMT" w:cs="TimesNewRomanPSMT"/>
          <w:color w:val="0000FF"/>
          <w:sz w:val="22"/>
          <w:szCs w:val="22"/>
        </w:rPr>
        <w:t>include</w:t>
      </w:r>
      <w:r w:rsidR="001A7D42">
        <w:rPr>
          <w:rFonts w:ascii="TimesNewRomanPSMT" w:hAnsi="TimesNewRomanPSMT" w:cs="TimesNewRomanPSMT"/>
          <w:color w:val="0000FF"/>
          <w:sz w:val="22"/>
          <w:szCs w:val="22"/>
        </w:rPr>
        <w:t xml:space="preserve">s </w:t>
      </w:r>
      <w:r w:rsidR="00161C31">
        <w:rPr>
          <w:rFonts w:ascii="TimesNewRomanPSMT" w:hAnsi="TimesNewRomanPSMT" w:cs="TimesNewRomanPSMT"/>
          <w:color w:val="0000FF"/>
          <w:sz w:val="22"/>
          <w:szCs w:val="22"/>
        </w:rPr>
        <w:t xml:space="preserve">the </w:t>
      </w:r>
      <w:r w:rsidR="001A7D42">
        <w:rPr>
          <w:rFonts w:ascii="TimesNewRomanPSMT" w:hAnsi="TimesNewRomanPSMT" w:cs="TimesNewRomanPSMT"/>
          <w:color w:val="0000FF"/>
          <w:sz w:val="22"/>
          <w:szCs w:val="22"/>
        </w:rPr>
        <w:t>impact of anisotropy</w:t>
      </w:r>
      <w:r w:rsidR="002667E6">
        <w:rPr>
          <w:rFonts w:ascii="TimesNewRomanPSMT" w:hAnsi="TimesNewRomanPSMT" w:cs="TimesNewRomanPSMT"/>
          <w:color w:val="0000FF"/>
          <w:sz w:val="22"/>
          <w:szCs w:val="22"/>
        </w:rPr>
        <w:t xml:space="preserve"> in any direction</w:t>
      </w:r>
      <w:r w:rsidR="001A7D42">
        <w:rPr>
          <w:rFonts w:ascii="TimesNewRomanPSMT" w:hAnsi="TimesNewRomanPSMT" w:cs="TimesNewRomanPSMT"/>
          <w:color w:val="0000FF"/>
          <w:sz w:val="22"/>
          <w:szCs w:val="22"/>
        </w:rPr>
        <w:t xml:space="preserve">, </w:t>
      </w:r>
      <w:r w:rsidR="00161C31">
        <w:rPr>
          <w:rFonts w:ascii="TimesNewRomanPSMT" w:hAnsi="TimesNewRomanPSMT" w:cs="TimesNewRomanPSMT"/>
          <w:color w:val="0000FF"/>
          <w:sz w:val="22"/>
          <w:szCs w:val="22"/>
        </w:rPr>
        <w:t xml:space="preserve">hydraulic flow barriers or confining layers between nodes. </w:t>
      </w:r>
      <w:r>
        <w:rPr>
          <w:rFonts w:ascii="TimesNewRomanPSMT" w:hAnsi="TimesNewRomanPSMT" w:cs="TimesNewRomanPSMT"/>
          <w:color w:val="0000FF"/>
          <w:sz w:val="22"/>
          <w:szCs w:val="22"/>
        </w:rPr>
        <w:t>For IKCFLAG = 1, if LAY</w:t>
      </w:r>
      <w:r w:rsidR="008B5396">
        <w:rPr>
          <w:rFonts w:ascii="TimesNewRomanPSMT" w:hAnsi="TimesNewRomanPSMT" w:cs="TimesNewRomanPSMT"/>
          <w:color w:val="0000FF"/>
          <w:sz w:val="22"/>
          <w:szCs w:val="22"/>
        </w:rPr>
        <w:t>TYP</w:t>
      </w:r>
      <w:r>
        <w:rPr>
          <w:rFonts w:ascii="TimesNewRomanPSMT" w:hAnsi="TimesNewRomanPSMT" w:cs="TimesNewRomanPSMT"/>
          <w:color w:val="0000FF"/>
          <w:sz w:val="22"/>
          <w:szCs w:val="22"/>
        </w:rPr>
        <w:t xml:space="preserve"> is 0 for a layer, then Ksat is the transmissivity for a horizontal direction connection and the saturated vertical hydraulic conductivity for a vertical direction connection. </w:t>
      </w:r>
      <w:r w:rsidR="00CA6295">
        <w:rPr>
          <w:rFonts w:ascii="TimesNewRomanPSMT" w:hAnsi="TimesNewRomanPSMT" w:cs="TimesNewRomanPSMT"/>
          <w:color w:val="0000FF"/>
          <w:sz w:val="22"/>
          <w:szCs w:val="22"/>
        </w:rPr>
        <w:t xml:space="preserve">For IKCFLAG = 1, if LAYTYP is 4 for a layer, then Ksat is the saturated hydraulic conductivity for a horizontal direction connection and the saturated vertical hydraulic conductivity for a vertical direction connection. </w:t>
      </w:r>
      <w:r w:rsidR="00603644">
        <w:rPr>
          <w:rFonts w:ascii="TimesNewRomanPSMT" w:hAnsi="TimesNewRomanPSMT" w:cs="TimesNewRomanPSMT"/>
          <w:color w:val="0000FF"/>
          <w:sz w:val="22"/>
          <w:szCs w:val="22"/>
        </w:rPr>
        <w:t xml:space="preserve">LAYTYP cannot be 1 with IKCFLAG=1 because </w:t>
      </w:r>
      <w:r w:rsidR="00A93176">
        <w:rPr>
          <w:rFonts w:ascii="TimesNewRomanPSMT" w:hAnsi="TimesNewRomanPSMT" w:cs="TimesNewRomanPSMT"/>
          <w:color w:val="0000FF"/>
          <w:sz w:val="22"/>
          <w:szCs w:val="22"/>
        </w:rPr>
        <w:t xml:space="preserve">individual cell hydraulic conductivities are required for transmissivity computations with LAYTYP=1, which are not available when IKCFLAG=1. </w:t>
      </w:r>
      <w:r w:rsidR="00CA6295">
        <w:rPr>
          <w:rFonts w:ascii="TimesNewRomanPSMT" w:hAnsi="TimesNewRomanPSMT" w:cs="TimesNewRomanPSMT"/>
          <w:color w:val="0000FF"/>
          <w:sz w:val="22"/>
          <w:szCs w:val="22"/>
        </w:rPr>
        <w:t>If IKCFLAG=-1, the inter-block conductance of the connected cells is input.</w:t>
      </w:r>
      <w:r w:rsidR="00212D27">
        <w:rPr>
          <w:rFonts w:ascii="TimesNewRomanPSMT" w:hAnsi="TimesNewRomanPSMT" w:cs="TimesNewRomanPSMT"/>
          <w:color w:val="0000FF"/>
          <w:sz w:val="22"/>
          <w:szCs w:val="22"/>
        </w:rPr>
        <w:t xml:space="preserve"> Note that the variable CHANI is ignored if Ksat is read to provide the inter-block flow variable. </w:t>
      </w:r>
    </w:p>
    <w:p w14:paraId="5D4892C3" w14:textId="77777777" w:rsidR="00F3147A" w:rsidRDefault="00AE0211" w:rsidP="00F3147A">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 </w:t>
      </w:r>
    </w:p>
    <w:p w14:paraId="44331F00" w14:textId="77777777" w:rsidR="00F71F6E" w:rsidRDefault="00F3147A" w:rsidP="00F3147A">
      <w:pPr>
        <w:spacing w:after="200" w:line="276" w:lineRule="auto"/>
        <w:rPr>
          <w:rFonts w:ascii="TimesNewRomanPSMT" w:hAnsi="TimesNewRomanPSMT" w:cs="TimesNewRomanPSMT"/>
          <w:color w:val="0000FF"/>
          <w:sz w:val="22"/>
          <w:szCs w:val="22"/>
        </w:rPr>
      </w:pPr>
      <w:r>
        <w:rPr>
          <w:rFonts w:ascii="TimesNewRomanPSMT" w:hAnsi="TimesNewRomanPSMT" w:cs="TimesNewRomanPSMT"/>
          <w:color w:val="0000FF"/>
          <w:sz w:val="22"/>
          <w:szCs w:val="22"/>
        </w:rPr>
        <w:br w:type="page"/>
      </w:r>
    </w:p>
    <w:p w14:paraId="78392CDF" w14:textId="77777777" w:rsidR="0061726F" w:rsidRDefault="0061726F" w:rsidP="00901D18">
      <w:pPr>
        <w:pStyle w:val="Heading2"/>
      </w:pPr>
      <w:bookmarkStart w:id="17" w:name="_Toc369501764"/>
      <w:r>
        <w:lastRenderedPageBreak/>
        <w:t xml:space="preserve">Horizontal Flow Barrier </w:t>
      </w:r>
      <w:r w:rsidR="00F71F6E">
        <w:t>(HFB</w:t>
      </w:r>
      <w:r w:rsidR="00C83EA8">
        <w:t>6</w:t>
      </w:r>
      <w:r w:rsidR="00F71F6E">
        <w:t xml:space="preserve">) </w:t>
      </w:r>
      <w:r>
        <w:t>Package</w:t>
      </w:r>
      <w:bookmarkEnd w:id="17"/>
    </w:p>
    <w:p w14:paraId="447B5A1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for the Horizontal Flow Barrier (HFB</w:t>
      </w:r>
      <w:r w:rsidR="00C83EA8">
        <w:rPr>
          <w:rFonts w:ascii="TimesNewRomanPSMT" w:hAnsi="TimesNewRomanPSMT" w:cs="TimesNewRomanPSMT"/>
          <w:sz w:val="22"/>
          <w:szCs w:val="22"/>
        </w:rPr>
        <w:t>6</w:t>
      </w:r>
      <w:r>
        <w:rPr>
          <w:rFonts w:ascii="TimesNewRomanPSMT" w:hAnsi="TimesNewRomanPSMT" w:cs="TimesNewRomanPSMT"/>
          <w:sz w:val="22"/>
          <w:szCs w:val="22"/>
        </w:rPr>
        <w:t>) Package is read from the file that has file type “HFB6” in the Name File. All variables are read in free format.</w:t>
      </w:r>
      <w:r w:rsidR="00D24468">
        <w:rPr>
          <w:rFonts w:ascii="TimesNewRomanPSMT" w:hAnsi="TimesNewRomanPSMT" w:cs="TimesNewRomanPSMT"/>
          <w:sz w:val="22"/>
          <w:szCs w:val="22"/>
        </w:rPr>
        <w:t xml:space="preserve"> Note that the HFB package only applies for the Groundwater Flow Process. </w:t>
      </w:r>
    </w:p>
    <w:p w14:paraId="4B3C7149" w14:textId="77777777" w:rsidR="0061726F" w:rsidRDefault="0061726F" w:rsidP="00F71F6E">
      <w:pPr>
        <w:autoSpaceDE w:val="0"/>
        <w:autoSpaceDN w:val="0"/>
        <w:adjustRightInd w:val="0"/>
        <w:rPr>
          <w:rFonts w:ascii="TimesNewRomanPSMT" w:hAnsi="TimesNewRomanPSMT" w:cs="TimesNewRomanPSMT"/>
          <w:sz w:val="22"/>
          <w:szCs w:val="22"/>
        </w:rPr>
      </w:pPr>
    </w:p>
    <w:p w14:paraId="68D2CF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7A636430" w14:textId="77777777" w:rsidR="0061726F" w:rsidRDefault="0061726F" w:rsidP="00F71F6E">
      <w:pPr>
        <w:autoSpaceDE w:val="0"/>
        <w:autoSpaceDN w:val="0"/>
        <w:adjustRightInd w:val="0"/>
        <w:rPr>
          <w:rFonts w:ascii="Courier" w:hAnsi="Courier" w:cs="Courier"/>
          <w:sz w:val="22"/>
          <w:szCs w:val="22"/>
        </w:rPr>
      </w:pPr>
    </w:p>
    <w:p w14:paraId="52077A0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3E12A4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70207196" w14:textId="77777777" w:rsidR="0061726F" w:rsidRDefault="0061726F" w:rsidP="00F71F6E">
      <w:pPr>
        <w:autoSpaceDE w:val="0"/>
        <w:autoSpaceDN w:val="0"/>
        <w:adjustRightInd w:val="0"/>
        <w:rPr>
          <w:rFonts w:ascii="Courier" w:hAnsi="Courier" w:cs="Courier"/>
          <w:sz w:val="22"/>
          <w:szCs w:val="22"/>
        </w:rPr>
      </w:pPr>
    </w:p>
    <w:p w14:paraId="27B26860" w14:textId="77777777" w:rsidR="0061726F" w:rsidRDefault="0061726F" w:rsidP="00F71F6E">
      <w:pPr>
        <w:autoSpaceDE w:val="0"/>
        <w:autoSpaceDN w:val="0"/>
        <w:adjustRightInd w:val="0"/>
        <w:rPr>
          <w:rFonts w:ascii="Courier-BoldOblique" w:hAnsi="Courier-BoldOblique" w:cs="Courier-BoldOblique"/>
          <w:b/>
          <w:bCs/>
          <w:i/>
          <w:iCs/>
          <w:sz w:val="22"/>
          <w:szCs w:val="22"/>
        </w:rPr>
      </w:pPr>
      <w:r>
        <w:rPr>
          <w:rFonts w:ascii="Courier" w:hAnsi="Courier" w:cs="Courier"/>
          <w:sz w:val="22"/>
          <w:szCs w:val="22"/>
        </w:rPr>
        <w:t xml:space="preserve">1. NPHFB MXFB NHFBNP </w:t>
      </w:r>
      <w:r>
        <w:rPr>
          <w:rFonts w:ascii="Courier-BoldOblique" w:hAnsi="Courier-BoldOblique" w:cs="Courier-BoldOblique"/>
          <w:b/>
          <w:bCs/>
          <w:i/>
          <w:iCs/>
          <w:sz w:val="22"/>
          <w:szCs w:val="22"/>
        </w:rPr>
        <w:t>[NOPRINT]</w:t>
      </w:r>
    </w:p>
    <w:p w14:paraId="025AFF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The optional keyword “NOPRINT” specified that lists of flow barriers will not be written to the Listing File.</w:t>
      </w:r>
    </w:p>
    <w:p w14:paraId="78077B34" w14:textId="77777777" w:rsidR="0061726F" w:rsidRDefault="0061726F" w:rsidP="00F71F6E">
      <w:pPr>
        <w:autoSpaceDE w:val="0"/>
        <w:autoSpaceDN w:val="0"/>
        <w:adjustRightInd w:val="0"/>
        <w:rPr>
          <w:rFonts w:ascii="Courier" w:hAnsi="Courier" w:cs="Courier"/>
          <w:sz w:val="22"/>
          <w:szCs w:val="22"/>
        </w:rPr>
      </w:pPr>
    </w:p>
    <w:p w14:paraId="520E673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[PARNAM PARTYP Parval NLST ]</w:t>
      </w:r>
    </w:p>
    <w:p w14:paraId="0D9A73FD"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79605D90"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3</w:t>
      </w:r>
      <w:r w:rsidRPr="000D43BC">
        <w:rPr>
          <w:rFonts w:ascii="TimesNewRomanPSMT" w:hAnsi="TimesNewRomanPSMT" w:cs="TimesNewRomanPSMT"/>
          <w:color w:val="0000FF"/>
          <w:sz w:val="22"/>
          <w:szCs w:val="22"/>
        </w:rPr>
        <w:t>a</w:t>
      </w:r>
    </w:p>
    <w:p w14:paraId="00F26769"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3</w:t>
      </w:r>
      <w:r w:rsidRPr="00AA550C">
        <w:rPr>
          <w:rFonts w:ascii="Courier" w:hAnsi="Courier" w:cs="Courier"/>
          <w:color w:val="0000FF"/>
          <w:sz w:val="22"/>
          <w:szCs w:val="22"/>
        </w:rPr>
        <w:t xml:space="preserve">a. </w:t>
      </w:r>
      <w:r w:rsidRPr="00A80191">
        <w:rPr>
          <w:rFonts w:ascii="Courier" w:hAnsi="Courier" w:cs="Courier"/>
          <w:color w:val="0000FF"/>
          <w:sz w:val="22"/>
          <w:szCs w:val="22"/>
        </w:rPr>
        <w:t>[</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Factor ]</w:t>
      </w:r>
    </w:p>
    <w:p w14:paraId="6E75D1A0"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38F7E6F4" w14:textId="77777777" w:rsidR="0061726F" w:rsidRDefault="0061726F" w:rsidP="00F71F6E">
      <w:pPr>
        <w:autoSpaceDE w:val="0"/>
        <w:autoSpaceDN w:val="0"/>
        <w:adjustRightInd w:val="0"/>
        <w:rPr>
          <w:rFonts w:ascii="Courier" w:hAnsi="Courier" w:cs="Courier"/>
          <w:sz w:val="22"/>
          <w:szCs w:val="22"/>
        </w:rPr>
      </w:pPr>
    </w:p>
    <w:p w14:paraId="1963FF60"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3b for structured input</w:t>
      </w:r>
    </w:p>
    <w:p w14:paraId="2C48CC7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3b. [Layer IROW1 ICOL1 IROW2 ICOL2 Factor ]</w:t>
      </w:r>
    </w:p>
    <w:p w14:paraId="7FD882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Items 2 and 3 NPHFB times. Items 2 and 3 are not read if NPHFB is negative or zero.</w:t>
      </w:r>
    </w:p>
    <w:p w14:paraId="300F00A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3 are required; they are read by subroutine ULSTRD. (SFAC of the ULSTRD utility</w:t>
      </w:r>
      <w:r w:rsidR="00DC6451">
        <w:rPr>
          <w:rFonts w:ascii="TimesNewRomanPSMT" w:hAnsi="TimesNewRomanPSMT" w:cs="TimesNewRomanPSMT"/>
          <w:sz w:val="22"/>
          <w:szCs w:val="22"/>
        </w:rPr>
        <w:t xml:space="preserve"> </w:t>
      </w:r>
      <w:r>
        <w:rPr>
          <w:rFonts w:ascii="TimesNewRomanPSMT" w:hAnsi="TimesNewRomanPSMT" w:cs="TimesNewRomanPSMT"/>
          <w:sz w:val="22"/>
          <w:szCs w:val="22"/>
        </w:rPr>
        <w:t>subroutine applies to Factor).</w:t>
      </w:r>
    </w:p>
    <w:p w14:paraId="4A990E10" w14:textId="77777777" w:rsidR="0061726F" w:rsidRDefault="0061726F" w:rsidP="00F71F6E">
      <w:pPr>
        <w:autoSpaceDE w:val="0"/>
        <w:autoSpaceDN w:val="0"/>
        <w:adjustRightInd w:val="0"/>
        <w:rPr>
          <w:rFonts w:ascii="TimesNewRomanPSMT" w:hAnsi="TimesNewRomanPSMT" w:cs="TimesNewRomanPSMT"/>
          <w:color w:val="0000FF"/>
          <w:sz w:val="22"/>
          <w:szCs w:val="22"/>
        </w:rPr>
      </w:pPr>
    </w:p>
    <w:p w14:paraId="6CBD5E44" w14:textId="77777777" w:rsidR="0061726F" w:rsidRDefault="0061726F" w:rsidP="00F71F6E">
      <w:pPr>
        <w:autoSpaceDE w:val="0"/>
        <w:autoSpaceDN w:val="0"/>
        <w:adjustRightInd w:val="0"/>
        <w:rPr>
          <w:rFonts w:ascii="Courier" w:hAnsi="Courier" w:cs="Courier"/>
          <w:sz w:val="22"/>
          <w:szCs w:val="22"/>
        </w:rPr>
      </w:pPr>
      <w:r w:rsidRPr="000D43BC">
        <w:rPr>
          <w:rFonts w:ascii="TimesNewRomanPSMT" w:hAnsi="TimesNewRomanPSMT" w:cs="TimesNewRomanPSMT"/>
          <w:color w:val="0000FF"/>
          <w:sz w:val="22"/>
          <w:szCs w:val="22"/>
        </w:rPr>
        <w:t xml:space="preserve">If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 xml:space="preserve">option is used then read item </w:t>
      </w:r>
      <w:r>
        <w:rPr>
          <w:rFonts w:ascii="TimesNewRomanPSMT" w:hAnsi="TimesNewRomanPSMT" w:cs="TimesNewRomanPSMT"/>
          <w:color w:val="0000FF"/>
          <w:sz w:val="22"/>
          <w:szCs w:val="22"/>
        </w:rPr>
        <w:t>4</w:t>
      </w:r>
      <w:r w:rsidRPr="000D43BC">
        <w:rPr>
          <w:rFonts w:ascii="TimesNewRomanPSMT" w:hAnsi="TimesNewRomanPSMT" w:cs="TimesNewRomanPSMT"/>
          <w:color w:val="0000FF"/>
          <w:sz w:val="22"/>
          <w:szCs w:val="22"/>
        </w:rPr>
        <w:t>a</w:t>
      </w:r>
    </w:p>
    <w:p w14:paraId="37D64A78" w14:textId="77777777" w:rsidR="0061726F" w:rsidRPr="00AA550C" w:rsidRDefault="0061726F" w:rsidP="00F71F6E">
      <w:pPr>
        <w:autoSpaceDE w:val="0"/>
        <w:autoSpaceDN w:val="0"/>
        <w:adjustRightInd w:val="0"/>
        <w:rPr>
          <w:rFonts w:ascii="Courier" w:hAnsi="Courier" w:cs="Courier"/>
          <w:color w:val="0000FF"/>
          <w:sz w:val="22"/>
          <w:szCs w:val="22"/>
        </w:rPr>
      </w:pPr>
      <w:r>
        <w:rPr>
          <w:rFonts w:ascii="Courier" w:hAnsi="Courier" w:cs="Courier"/>
          <w:color w:val="0000FF"/>
          <w:sz w:val="22"/>
          <w:szCs w:val="22"/>
        </w:rPr>
        <w:t>4</w:t>
      </w:r>
      <w:r w:rsidRPr="00AA550C">
        <w:rPr>
          <w:rFonts w:ascii="Courier" w:hAnsi="Courier" w:cs="Courier"/>
          <w:color w:val="0000FF"/>
          <w:sz w:val="22"/>
          <w:szCs w:val="22"/>
        </w:rPr>
        <w:t xml:space="preserve">a. </w:t>
      </w:r>
      <w:r>
        <w:rPr>
          <w:rFonts w:ascii="Courier" w:hAnsi="Courier" w:cs="Courier"/>
          <w:color w:val="0000FF"/>
          <w:sz w:val="22"/>
          <w:szCs w:val="22"/>
        </w:rPr>
        <w:t>Node1</w:t>
      </w:r>
      <w:r w:rsidRPr="00A80191">
        <w:rPr>
          <w:rFonts w:ascii="Courier" w:hAnsi="Courier" w:cs="Courier"/>
          <w:color w:val="0000FF"/>
          <w:sz w:val="22"/>
          <w:szCs w:val="22"/>
        </w:rPr>
        <w:t xml:space="preserve"> </w:t>
      </w:r>
      <w:r>
        <w:rPr>
          <w:rFonts w:ascii="Courier" w:hAnsi="Courier" w:cs="Courier"/>
          <w:color w:val="0000FF"/>
          <w:sz w:val="22"/>
          <w:szCs w:val="22"/>
        </w:rPr>
        <w:t>Node</w:t>
      </w:r>
      <w:r w:rsidRPr="00A80191">
        <w:rPr>
          <w:rFonts w:ascii="Courier" w:hAnsi="Courier" w:cs="Courier"/>
          <w:color w:val="0000FF"/>
          <w:sz w:val="22"/>
          <w:szCs w:val="22"/>
        </w:rPr>
        <w:t>2 Hydchr</w:t>
      </w:r>
    </w:p>
    <w:p w14:paraId="32F3A97F" w14:textId="77777777" w:rsidR="0061726F" w:rsidRPr="006E147D" w:rsidRDefault="0061726F" w:rsidP="00F71F6E">
      <w:pPr>
        <w:autoSpaceDE w:val="0"/>
        <w:autoSpaceDN w:val="0"/>
        <w:adjustRightInd w:val="0"/>
        <w:rPr>
          <w:rFonts w:ascii="TimesNewRomanPSMT" w:hAnsi="TimesNewRomanPSMT" w:cs="TimesNewRomanPSMT"/>
          <w:color w:val="0000FF"/>
          <w:sz w:val="22"/>
          <w:szCs w:val="22"/>
        </w:rPr>
      </w:pPr>
      <w:r w:rsidRPr="006E147D">
        <w:rPr>
          <w:rFonts w:ascii="TimesNewRomanPSMT" w:hAnsi="TimesNewRomanPSMT" w:cs="TimesNewRomanPSMT"/>
          <w:color w:val="0000FF"/>
          <w:sz w:val="22"/>
          <w:szCs w:val="22"/>
        </w:rPr>
        <w:t>These variables are free format</w:t>
      </w:r>
      <w:r>
        <w:rPr>
          <w:rFonts w:ascii="TimesNewRomanPSMT" w:hAnsi="TimesNewRomanPSMT" w:cs="TimesNewRomanPSMT"/>
          <w:color w:val="0000FF"/>
          <w:sz w:val="22"/>
          <w:szCs w:val="22"/>
        </w:rPr>
        <w:t>.</w:t>
      </w:r>
      <w:r w:rsidRPr="006E147D">
        <w:rPr>
          <w:rFonts w:ascii="TimesNewRomanPSMT" w:hAnsi="TimesNewRomanPSMT" w:cs="TimesNewRomanPSMT"/>
          <w:color w:val="0000FF"/>
          <w:sz w:val="22"/>
          <w:szCs w:val="22"/>
        </w:rPr>
        <w:t xml:space="preserve"> </w:t>
      </w:r>
    </w:p>
    <w:p w14:paraId="48BA470D" w14:textId="77777777" w:rsidR="0061726F" w:rsidRDefault="0061726F" w:rsidP="00F71F6E">
      <w:pPr>
        <w:autoSpaceDE w:val="0"/>
        <w:autoSpaceDN w:val="0"/>
        <w:adjustRightInd w:val="0"/>
        <w:rPr>
          <w:rFonts w:ascii="Courier" w:hAnsi="Courier" w:cs="Courier"/>
          <w:sz w:val="22"/>
          <w:szCs w:val="22"/>
        </w:rPr>
      </w:pPr>
    </w:p>
    <w:p w14:paraId="2D44965D" w14:textId="77777777" w:rsidR="0061726F" w:rsidRDefault="0061726F" w:rsidP="00F71F6E">
      <w:pPr>
        <w:autoSpaceDE w:val="0"/>
        <w:autoSpaceDN w:val="0"/>
        <w:adjustRightInd w:val="0"/>
        <w:rPr>
          <w:rFonts w:ascii="Courier" w:hAnsi="Courier" w:cs="Courier"/>
          <w:sz w:val="22"/>
          <w:szCs w:val="22"/>
        </w:rPr>
      </w:pPr>
      <w:r>
        <w:rPr>
          <w:rFonts w:ascii="TimesNewRomanPSMT" w:hAnsi="TimesNewRomanPSMT" w:cs="TimesNewRomanPSMT"/>
          <w:color w:val="0000FF"/>
          <w:sz w:val="22"/>
          <w:szCs w:val="22"/>
        </w:rPr>
        <w:t>Otherwise, i</w:t>
      </w:r>
      <w:r w:rsidRPr="000D43BC">
        <w:rPr>
          <w:rFonts w:ascii="TimesNewRomanPSMT" w:hAnsi="TimesNewRomanPSMT" w:cs="TimesNewRomanPSMT"/>
          <w:color w:val="0000FF"/>
          <w:sz w:val="22"/>
          <w:szCs w:val="22"/>
        </w:rPr>
        <w:t xml:space="preserve">f </w:t>
      </w:r>
      <w:r w:rsidRPr="000D43BC">
        <w:rPr>
          <w:rFonts w:ascii="TimesNewRomanPSMT" w:hAnsi="TimesNewRomanPSMT" w:cs="TimesNewRomanPSMT"/>
          <w:i/>
          <w:iCs/>
          <w:color w:val="0000FF"/>
          <w:sz w:val="22"/>
          <w:szCs w:val="22"/>
        </w:rPr>
        <w:t xml:space="preserve">UNSTRUCTURED </w:t>
      </w:r>
      <w:r w:rsidRPr="000D43BC">
        <w:rPr>
          <w:rFonts w:ascii="TimesNewRomanPSMT" w:hAnsi="TimesNewRomanPSMT" w:cs="TimesNewRomanPSMT"/>
          <w:color w:val="0000FF"/>
          <w:sz w:val="22"/>
          <w:szCs w:val="22"/>
        </w:rPr>
        <w:t>option is</w:t>
      </w:r>
      <w:r>
        <w:rPr>
          <w:rFonts w:ascii="TimesNewRomanPSMT" w:hAnsi="TimesNewRomanPSMT" w:cs="TimesNewRomanPSMT"/>
          <w:color w:val="0000FF"/>
          <w:sz w:val="22"/>
          <w:szCs w:val="22"/>
        </w:rPr>
        <w:t xml:space="preserve"> not</w:t>
      </w:r>
      <w:r w:rsidRPr="000D43BC">
        <w:rPr>
          <w:rFonts w:ascii="TimesNewRomanPSMT" w:hAnsi="TimesNewRomanPSMT" w:cs="TimesNewRomanPSMT"/>
          <w:color w:val="0000FF"/>
          <w:sz w:val="22"/>
          <w:szCs w:val="22"/>
        </w:rPr>
        <w:t xml:space="preserve"> used</w:t>
      </w:r>
      <w:r>
        <w:rPr>
          <w:rFonts w:ascii="TimesNewRomanPSMT" w:hAnsi="TimesNewRomanPSMT" w:cs="TimesNewRomanPSMT"/>
          <w:color w:val="0000FF"/>
          <w:sz w:val="22"/>
          <w:szCs w:val="22"/>
        </w:rPr>
        <w:t xml:space="preserve"> then read item 4b for structured input</w:t>
      </w:r>
    </w:p>
    <w:p w14:paraId="3B49430E" w14:textId="77777777" w:rsidR="0061726F" w:rsidRDefault="0061726F" w:rsidP="00F71F6E">
      <w:pPr>
        <w:autoSpaceDE w:val="0"/>
        <w:autoSpaceDN w:val="0"/>
        <w:adjustRightInd w:val="0"/>
        <w:rPr>
          <w:rFonts w:ascii="Courier" w:hAnsi="Courier" w:cs="Courier"/>
          <w:sz w:val="22"/>
          <w:szCs w:val="22"/>
        </w:rPr>
      </w:pPr>
    </w:p>
    <w:p w14:paraId="049E3EB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IROW1 ICOL1 IROW2 ICOL2 Hydchr</w:t>
      </w:r>
    </w:p>
    <w:p w14:paraId="45D7AE2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NHFBNP repetitions of Item 4 are read. Item 4 is not read if NHFBNP is negative or zero.</w:t>
      </w:r>
    </w:p>
    <w:p w14:paraId="7E41855A" w14:textId="77777777" w:rsidR="0061726F" w:rsidRDefault="0061726F" w:rsidP="00F71F6E">
      <w:pPr>
        <w:autoSpaceDE w:val="0"/>
        <w:autoSpaceDN w:val="0"/>
        <w:adjustRightInd w:val="0"/>
        <w:rPr>
          <w:rFonts w:ascii="Courier" w:hAnsi="Courier" w:cs="Courier"/>
          <w:sz w:val="22"/>
          <w:szCs w:val="22"/>
        </w:rPr>
      </w:pPr>
    </w:p>
    <w:p w14:paraId="32A5D6D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NACTHFB</w:t>
      </w:r>
    </w:p>
    <w:p w14:paraId="1F2ED2FD" w14:textId="77777777" w:rsidR="0061726F" w:rsidRDefault="0061726F" w:rsidP="00F71F6E">
      <w:pPr>
        <w:autoSpaceDE w:val="0"/>
        <w:autoSpaceDN w:val="0"/>
        <w:adjustRightInd w:val="0"/>
        <w:rPr>
          <w:rFonts w:ascii="Courier" w:hAnsi="Courier" w:cs="Courier"/>
          <w:sz w:val="22"/>
          <w:szCs w:val="22"/>
        </w:rPr>
      </w:pPr>
    </w:p>
    <w:p w14:paraId="6260FD3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 Pname</w:t>
      </w:r>
    </w:p>
    <w:p w14:paraId="3DDE0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 repetitions of Item 6 are read. Item 6 is not read if NACTHFB is negative or zero.</w:t>
      </w:r>
    </w:p>
    <w:p w14:paraId="0AA5AECA" w14:textId="77777777" w:rsidR="0061726F" w:rsidRDefault="0061726F" w:rsidP="00F71F6E">
      <w:pPr>
        <w:autoSpaceDE w:val="0"/>
        <w:autoSpaceDN w:val="0"/>
        <w:adjustRightInd w:val="0"/>
        <w:rPr>
          <w:rFonts w:ascii="TimesNewRomanPSMT" w:hAnsi="TimesNewRomanPSMT" w:cs="TimesNewRomanPSMT"/>
          <w:sz w:val="22"/>
          <w:szCs w:val="22"/>
        </w:rPr>
      </w:pPr>
    </w:p>
    <w:p w14:paraId="112F438B" w14:textId="77777777" w:rsidR="0061726F" w:rsidRPr="00B35EB0" w:rsidRDefault="0061726F" w:rsidP="00F71F6E">
      <w:pPr>
        <w:autoSpaceDE w:val="0"/>
        <w:autoSpaceDN w:val="0"/>
        <w:adjustRightInd w:val="0"/>
        <w:rPr>
          <w:rFonts w:ascii="TimesNewRomanPSMT" w:hAnsi="TimesNewRomanPSMT" w:cs="TimesNewRomanPSMT"/>
          <w:color w:val="008000"/>
          <w:sz w:val="22"/>
          <w:szCs w:val="22"/>
        </w:rPr>
      </w:pPr>
      <w:r w:rsidRPr="00A80191">
        <w:rPr>
          <w:rFonts w:ascii="TimesNewRomanPSMT" w:hAnsi="TimesNewRomanPSMT" w:cs="TimesNewRomanPSMT"/>
          <w:b/>
          <w:sz w:val="22"/>
          <w:szCs w:val="22"/>
        </w:rPr>
        <w:t>Explanation of Variables Read by the HFB Package</w:t>
      </w:r>
      <w:r>
        <w:rPr>
          <w:rFonts w:ascii="TimesNewRomanPSMT" w:hAnsi="TimesNewRomanPSMT" w:cs="TimesNewRomanPSMT"/>
          <w:sz w:val="22"/>
          <w:szCs w:val="22"/>
        </w:rPr>
        <w:t>:</w:t>
      </w:r>
    </w:p>
    <w:p w14:paraId="5D3EDBE6" w14:textId="77777777" w:rsidR="0061726F" w:rsidRDefault="0061726F" w:rsidP="00F71F6E">
      <w:pPr>
        <w:autoSpaceDE w:val="0"/>
        <w:autoSpaceDN w:val="0"/>
        <w:adjustRightInd w:val="0"/>
        <w:rPr>
          <w:rFonts w:ascii="TimesNewRomanPSMT" w:hAnsi="TimesNewRomanPSMT" w:cs="TimesNewRomanPSMT"/>
          <w:sz w:val="22"/>
          <w:szCs w:val="22"/>
        </w:rPr>
      </w:pPr>
    </w:p>
    <w:p w14:paraId="4F86ED6E"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Text—is a character variable (199 characters) that starts in column 2. Any characters can be included in Text. The</w:t>
      </w:r>
      <w:r>
        <w:rPr>
          <w:rFonts w:ascii="TimesNewRomanPSMT" w:hAnsi="TimesNewRomanPSMT" w:cs="TimesNewRomanPSMT"/>
          <w:sz w:val="22"/>
          <w:szCs w:val="22"/>
        </w:rPr>
        <w:t xml:space="preserve"> </w:t>
      </w:r>
      <w:r w:rsidRPr="00A80191">
        <w:rPr>
          <w:rFonts w:ascii="TimesNewRomanPSMT" w:hAnsi="TimesNewRomanPSMT" w:cs="TimesNewRomanPSMT"/>
          <w:sz w:val="22"/>
          <w:szCs w:val="22"/>
        </w:rPr>
        <w:t>“#” character must be in column 1. Lines beginning with # are restricted to the first lines of the file. Text is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written to</w:t>
      </w:r>
      <w:r>
        <w:rPr>
          <w:rFonts w:ascii="TimesNewRomanPSMT" w:hAnsi="TimesNewRomanPSMT" w:cs="TimesNewRomanPSMT"/>
          <w:sz w:val="22"/>
          <w:szCs w:val="22"/>
        </w:rPr>
        <w:t xml:space="preserve"> </w:t>
      </w:r>
      <w:r w:rsidRPr="00A80191">
        <w:rPr>
          <w:rFonts w:ascii="TimesNewRomanPSMT" w:hAnsi="TimesNewRomanPSMT" w:cs="TimesNewRomanPSMT"/>
          <w:sz w:val="22"/>
          <w:szCs w:val="22"/>
        </w:rPr>
        <w:t>the Listing File.</w:t>
      </w:r>
    </w:p>
    <w:p w14:paraId="064F7DDD" w14:textId="77777777" w:rsidR="0061726F" w:rsidRDefault="0061726F" w:rsidP="00F71F6E">
      <w:pPr>
        <w:autoSpaceDE w:val="0"/>
        <w:autoSpaceDN w:val="0"/>
        <w:adjustRightInd w:val="0"/>
        <w:rPr>
          <w:rFonts w:ascii="TimesNewRomanPSMT" w:hAnsi="TimesNewRomanPSMT" w:cs="TimesNewRomanPSMT"/>
          <w:sz w:val="22"/>
          <w:szCs w:val="22"/>
        </w:rPr>
      </w:pPr>
    </w:p>
    <w:p w14:paraId="329C4627"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NPHFB—is the number of horizontal flow barrier parameters to be defined in Items 2 and 3. Note: An HFB</w:t>
      </w:r>
      <w:r w:rsidR="00B13CB4">
        <w:rPr>
          <w:rFonts w:ascii="TimesNewRomanPSMT" w:hAnsi="TimesNewRomanPSMT" w:cs="TimesNewRomanPSMT"/>
          <w:sz w:val="22"/>
          <w:szCs w:val="22"/>
        </w:rPr>
        <w:t xml:space="preserve"> </w:t>
      </w:r>
      <w:r w:rsidRPr="00A80191">
        <w:rPr>
          <w:rFonts w:ascii="TimesNewRomanPSMT" w:hAnsi="TimesNewRomanPSMT" w:cs="TimesNewRomanPSMT"/>
          <w:sz w:val="22"/>
          <w:szCs w:val="22"/>
        </w:rPr>
        <w:t>parameter must be defined in Items 2 and 3, and made active using Item 6, to have an effect in the simulation.</w:t>
      </w:r>
    </w:p>
    <w:p w14:paraId="303C08DB" w14:textId="77777777" w:rsidR="0061726F" w:rsidRDefault="0061726F" w:rsidP="00F71F6E">
      <w:pPr>
        <w:autoSpaceDE w:val="0"/>
        <w:autoSpaceDN w:val="0"/>
        <w:adjustRightInd w:val="0"/>
        <w:rPr>
          <w:rFonts w:ascii="TimesNewRomanPSMT" w:hAnsi="TimesNewRomanPSMT" w:cs="TimesNewRomanPSMT"/>
          <w:sz w:val="22"/>
          <w:szCs w:val="22"/>
        </w:rPr>
      </w:pPr>
    </w:p>
    <w:p w14:paraId="0A2C865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MXFB—is the maximum number of HFB barriers that will be defined using parameters.</w:t>
      </w:r>
    </w:p>
    <w:p w14:paraId="692B583A" w14:textId="77777777" w:rsidR="0061726F" w:rsidRDefault="0061726F" w:rsidP="00F71F6E">
      <w:pPr>
        <w:autoSpaceDE w:val="0"/>
        <w:autoSpaceDN w:val="0"/>
        <w:adjustRightInd w:val="0"/>
        <w:rPr>
          <w:rFonts w:ascii="TimesNewRomanPSMT" w:hAnsi="TimesNewRomanPSMT" w:cs="TimesNewRomanPSMT"/>
          <w:sz w:val="22"/>
          <w:szCs w:val="22"/>
        </w:rPr>
      </w:pPr>
    </w:p>
    <w:p w14:paraId="3EE49CFC"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NHFBNP—is the number of HFB barriers not defined by parameters.</w:t>
      </w:r>
    </w:p>
    <w:p w14:paraId="6367494F" w14:textId="77777777" w:rsidR="0061726F" w:rsidRDefault="0061726F" w:rsidP="00F71F6E">
      <w:pPr>
        <w:autoSpaceDE w:val="0"/>
        <w:autoSpaceDN w:val="0"/>
        <w:adjustRightInd w:val="0"/>
        <w:rPr>
          <w:rFonts w:ascii="TimesNewRomanPSMT" w:hAnsi="TimesNewRomanPSMT" w:cs="TimesNewRomanPSMT"/>
          <w:sz w:val="22"/>
          <w:szCs w:val="22"/>
        </w:rPr>
      </w:pPr>
    </w:p>
    <w:p w14:paraId="0C744CC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PARNAM—is the name of a parameter. This name can consist of 1 to 10 characters and is not case sensitive. That</w:t>
      </w:r>
      <w:r>
        <w:rPr>
          <w:rFonts w:ascii="TimesNewRomanPSMT" w:hAnsi="TimesNewRomanPSMT" w:cs="TimesNewRomanPSMT"/>
          <w:sz w:val="22"/>
          <w:szCs w:val="22"/>
        </w:rPr>
        <w:t xml:space="preserve"> </w:t>
      </w:r>
      <w:r w:rsidRPr="00A80191">
        <w:rPr>
          <w:rFonts w:ascii="TimesNewRomanPSMT" w:hAnsi="TimesNewRomanPSMT" w:cs="TimesNewRomanPSMT"/>
          <w:sz w:val="22"/>
          <w:szCs w:val="22"/>
        </w:rPr>
        <w:t>is, any combination of the same characters with different case will be equivalent.</w:t>
      </w:r>
    </w:p>
    <w:p w14:paraId="64B1D8B6" w14:textId="77777777" w:rsidR="0061726F" w:rsidRDefault="0061726F" w:rsidP="00F71F6E">
      <w:pPr>
        <w:autoSpaceDE w:val="0"/>
        <w:autoSpaceDN w:val="0"/>
        <w:adjustRightInd w:val="0"/>
        <w:rPr>
          <w:rFonts w:ascii="TimesNewRomanPSMT" w:hAnsi="TimesNewRomanPSMT" w:cs="TimesNewRomanPSMT"/>
          <w:sz w:val="22"/>
          <w:szCs w:val="22"/>
        </w:rPr>
      </w:pPr>
    </w:p>
    <w:p w14:paraId="15D3B255"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PARTYP—is the type of parameter. For the HFB Package, the only allowed parameter type is HFB, which defines</w:t>
      </w:r>
      <w:r>
        <w:rPr>
          <w:rFonts w:ascii="TimesNewRomanPSMT" w:hAnsi="TimesNewRomanPSMT" w:cs="TimesNewRomanPSMT"/>
          <w:sz w:val="22"/>
          <w:szCs w:val="22"/>
        </w:rPr>
        <w:t xml:space="preserve"> </w:t>
      </w:r>
      <w:r w:rsidRPr="00A80191">
        <w:rPr>
          <w:rFonts w:ascii="TimesNewRomanPSMT" w:hAnsi="TimesNewRomanPSMT" w:cs="TimesNewRomanPSMT"/>
          <w:sz w:val="22"/>
          <w:szCs w:val="22"/>
        </w:rPr>
        <w:t>values of the hydraulic characteristic of the barrier.</w:t>
      </w:r>
    </w:p>
    <w:p w14:paraId="756D3626" w14:textId="77777777" w:rsidR="0061726F" w:rsidRDefault="0061726F" w:rsidP="00F71F6E">
      <w:pPr>
        <w:autoSpaceDE w:val="0"/>
        <w:autoSpaceDN w:val="0"/>
        <w:adjustRightInd w:val="0"/>
        <w:rPr>
          <w:rFonts w:ascii="TimesNewRomanPSMT" w:hAnsi="TimesNewRomanPSMT" w:cs="TimesNewRomanPSMT"/>
          <w:sz w:val="22"/>
          <w:szCs w:val="22"/>
        </w:rPr>
      </w:pPr>
    </w:p>
    <w:p w14:paraId="79C356BF"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Parval—is the parameter value. This parameter value may be overridden by a value in the Parameter Value File.</w:t>
      </w:r>
    </w:p>
    <w:p w14:paraId="55E3E2D5" w14:textId="77777777" w:rsidR="0061726F" w:rsidRDefault="0061726F" w:rsidP="00F71F6E">
      <w:pPr>
        <w:autoSpaceDE w:val="0"/>
        <w:autoSpaceDN w:val="0"/>
        <w:adjustRightInd w:val="0"/>
        <w:rPr>
          <w:rFonts w:ascii="TimesNewRomanPSMT" w:hAnsi="TimesNewRomanPSMT" w:cs="TimesNewRomanPSMT"/>
          <w:sz w:val="22"/>
          <w:szCs w:val="22"/>
        </w:rPr>
      </w:pPr>
    </w:p>
    <w:p w14:paraId="2281F28D" w14:textId="77777777" w:rsidR="0061726F" w:rsidRPr="00A80191"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NLST—is the number of horizontal flow barrier cells included in the parameter.</w:t>
      </w:r>
    </w:p>
    <w:p w14:paraId="6E42D7A6" w14:textId="77777777" w:rsidR="0061726F" w:rsidRDefault="0061726F" w:rsidP="00F71F6E">
      <w:pPr>
        <w:autoSpaceDE w:val="0"/>
        <w:autoSpaceDN w:val="0"/>
        <w:adjustRightInd w:val="0"/>
        <w:rPr>
          <w:rFonts w:ascii="TimesNewRomanPSMT" w:hAnsi="TimesNewRomanPSMT" w:cs="TimesNewRomanPSMT"/>
          <w:sz w:val="22"/>
          <w:szCs w:val="22"/>
        </w:rPr>
      </w:pPr>
    </w:p>
    <w:p w14:paraId="1557DFA3" w14:textId="77777777" w:rsidR="0061726F" w:rsidRDefault="0061726F" w:rsidP="00F71F6E">
      <w:pPr>
        <w:autoSpaceDE w:val="0"/>
        <w:autoSpaceDN w:val="0"/>
        <w:adjustRightInd w:val="0"/>
        <w:rPr>
          <w:rFonts w:ascii="TimesNewRomanPSMT" w:hAnsi="TimesNewRomanPSMT" w:cs="TimesNewRomanPSMT"/>
          <w:sz w:val="22"/>
          <w:szCs w:val="22"/>
        </w:rPr>
      </w:pPr>
      <w:r w:rsidRPr="00A80191">
        <w:rPr>
          <w:rFonts w:ascii="TimesNewRomanPSMT" w:hAnsi="TimesNewRomanPSMT" w:cs="TimesNewRomanPSMT"/>
          <w:sz w:val="22"/>
          <w:szCs w:val="22"/>
        </w:rPr>
        <w:t>Layer—is the number of the model layer in which the horizontal flow barrier is located.</w:t>
      </w:r>
    </w:p>
    <w:p w14:paraId="672B2C15" w14:textId="77777777" w:rsidR="0061726F" w:rsidRDefault="0061726F" w:rsidP="00F71F6E">
      <w:pPr>
        <w:autoSpaceDE w:val="0"/>
        <w:autoSpaceDN w:val="0"/>
        <w:adjustRightInd w:val="0"/>
        <w:rPr>
          <w:rFonts w:ascii="TimesNewRomanPSMT" w:hAnsi="TimesNewRomanPSMT" w:cs="TimesNewRomanPSMT"/>
          <w:sz w:val="22"/>
          <w:szCs w:val="22"/>
        </w:rPr>
      </w:pPr>
    </w:p>
    <w:p w14:paraId="7E47007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IROW1—is the row number of the cell on one side of the horizontal flow barrier.</w:t>
      </w:r>
    </w:p>
    <w:p w14:paraId="04EA939B" w14:textId="77777777" w:rsidR="0061726F" w:rsidRDefault="0061726F" w:rsidP="00F71F6E">
      <w:pPr>
        <w:autoSpaceDE w:val="0"/>
        <w:autoSpaceDN w:val="0"/>
        <w:adjustRightInd w:val="0"/>
        <w:rPr>
          <w:rFonts w:ascii="TimesNewRomanPSMT" w:hAnsi="TimesNewRomanPSMT" w:cs="TimesNewRomanPSMT"/>
          <w:sz w:val="22"/>
          <w:szCs w:val="22"/>
        </w:rPr>
      </w:pPr>
    </w:p>
    <w:p w14:paraId="362D4CD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ICOL1—is the column number of the cell on one side of the horizontal flow barrier.</w:t>
      </w:r>
    </w:p>
    <w:p w14:paraId="02E9C267" w14:textId="77777777" w:rsidR="0061726F" w:rsidRDefault="0061726F" w:rsidP="00F71F6E">
      <w:pPr>
        <w:autoSpaceDE w:val="0"/>
        <w:autoSpaceDN w:val="0"/>
        <w:adjustRightInd w:val="0"/>
        <w:rPr>
          <w:rFonts w:ascii="TimesNewRomanPSMT" w:hAnsi="TimesNewRomanPSMT" w:cs="TimesNewRomanPSMT"/>
          <w:sz w:val="22"/>
          <w:szCs w:val="22"/>
        </w:rPr>
      </w:pPr>
    </w:p>
    <w:p w14:paraId="5CD3AB4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IROW2—is the row number of the cell on the other side of the horizontal flow barrier.</w:t>
      </w:r>
    </w:p>
    <w:p w14:paraId="3F5EB609" w14:textId="77777777" w:rsidR="0061726F" w:rsidRDefault="0061726F" w:rsidP="00F71F6E">
      <w:pPr>
        <w:autoSpaceDE w:val="0"/>
        <w:autoSpaceDN w:val="0"/>
        <w:adjustRightInd w:val="0"/>
        <w:rPr>
          <w:rFonts w:ascii="TimesNewRomanPSMT" w:hAnsi="TimesNewRomanPSMT" w:cs="TimesNewRomanPSMT"/>
          <w:sz w:val="22"/>
          <w:szCs w:val="22"/>
        </w:rPr>
      </w:pPr>
    </w:p>
    <w:p w14:paraId="2F7A4FB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ICOL2—is the column number of the cell on the other side of the horizontal flow barrier.</w:t>
      </w:r>
    </w:p>
    <w:p w14:paraId="024FD34E" w14:textId="77777777" w:rsidR="0061726F" w:rsidRDefault="0061726F" w:rsidP="00F71F6E">
      <w:pPr>
        <w:autoSpaceDE w:val="0"/>
        <w:autoSpaceDN w:val="0"/>
        <w:adjustRightInd w:val="0"/>
        <w:rPr>
          <w:rFonts w:ascii="TimesNewRomanPSMT" w:hAnsi="TimesNewRomanPSMT" w:cs="TimesNewRomanPSMT"/>
          <w:sz w:val="22"/>
          <w:szCs w:val="22"/>
        </w:rPr>
      </w:pPr>
    </w:p>
    <w:p w14:paraId="4B6A0BEF"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Node1—is the node number of the cell on one side of the horizontal flow barrier.</w:t>
      </w:r>
      <w:r w:rsidR="00D24468">
        <w:rPr>
          <w:rFonts w:ascii="TimesNewRomanPSMT" w:hAnsi="TimesNewRomanPSMT" w:cs="TimesNewRomanPSMT"/>
          <w:color w:val="0000FF"/>
          <w:sz w:val="22"/>
          <w:szCs w:val="22"/>
        </w:rPr>
        <w:t xml:space="preserve"> </w:t>
      </w:r>
      <w:r w:rsidR="005E4555" w:rsidRPr="0084508B">
        <w:rPr>
          <w:rFonts w:ascii="TimesNewRomanPSMT" w:hAnsi="TimesNewRomanPSMT" w:cs="TimesNewRomanPSMT"/>
          <w:color w:val="0000FF"/>
          <w:sz w:val="22"/>
          <w:szCs w:val="22"/>
        </w:rPr>
        <w:t>Note that the HFB is applied only between two nodes of the GWF Process domain.</w:t>
      </w:r>
      <w:r w:rsidR="00D24468">
        <w:rPr>
          <w:rFonts w:ascii="TimesNewRomanPSMT" w:hAnsi="TimesNewRomanPSMT" w:cs="TimesNewRomanPSMT"/>
          <w:color w:val="0000FF"/>
          <w:sz w:val="22"/>
          <w:szCs w:val="22"/>
        </w:rPr>
        <w:t xml:space="preserve"> </w:t>
      </w:r>
    </w:p>
    <w:p w14:paraId="3E58BD4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p>
    <w:p w14:paraId="6D62E58C" w14:textId="77777777" w:rsidR="0061726F" w:rsidRPr="00A80191" w:rsidRDefault="0061726F" w:rsidP="00F71F6E">
      <w:pPr>
        <w:autoSpaceDE w:val="0"/>
        <w:autoSpaceDN w:val="0"/>
        <w:adjustRightInd w:val="0"/>
        <w:rPr>
          <w:rFonts w:ascii="TimesNewRomanPSMT" w:hAnsi="TimesNewRomanPSMT" w:cs="TimesNewRomanPSMT"/>
          <w:color w:val="0000FF"/>
          <w:sz w:val="22"/>
          <w:szCs w:val="22"/>
        </w:rPr>
      </w:pPr>
      <w:r w:rsidRPr="00A80191">
        <w:rPr>
          <w:rFonts w:ascii="TimesNewRomanPSMT" w:hAnsi="TimesNewRomanPSMT" w:cs="TimesNewRomanPSMT"/>
          <w:color w:val="0000FF"/>
          <w:sz w:val="22"/>
          <w:szCs w:val="22"/>
        </w:rPr>
        <w:t>Node2—is the node number of the cell on the other side of the horizontal flow barrier</w:t>
      </w:r>
      <w:r w:rsidRPr="0084508B">
        <w:rPr>
          <w:rFonts w:ascii="TimesNewRomanPSMT" w:hAnsi="TimesNewRomanPSMT" w:cs="TimesNewRomanPSMT"/>
          <w:color w:val="0000FF"/>
          <w:sz w:val="22"/>
          <w:szCs w:val="22"/>
        </w:rPr>
        <w:t>.</w:t>
      </w:r>
      <w:r w:rsidR="00D24468" w:rsidRPr="0084508B">
        <w:rPr>
          <w:rFonts w:ascii="TimesNewRomanPSMT" w:hAnsi="TimesNewRomanPSMT" w:cs="TimesNewRomanPSMT"/>
          <w:color w:val="0000FF"/>
          <w:sz w:val="22"/>
          <w:szCs w:val="22"/>
        </w:rPr>
        <w:t xml:space="preserve"> Note that the HFB is applied only between two nodes of the GWF Process domain.</w:t>
      </w:r>
      <w:r w:rsidR="00D24468">
        <w:rPr>
          <w:rFonts w:ascii="TimesNewRomanPSMT" w:hAnsi="TimesNewRomanPSMT" w:cs="TimesNewRomanPSMT"/>
          <w:color w:val="0000FF"/>
          <w:sz w:val="22"/>
          <w:szCs w:val="22"/>
        </w:rPr>
        <w:t xml:space="preserve"> </w:t>
      </w:r>
    </w:p>
    <w:p w14:paraId="060D1D01" w14:textId="77777777" w:rsidR="0061726F" w:rsidRDefault="0061726F" w:rsidP="00F71F6E">
      <w:pPr>
        <w:autoSpaceDE w:val="0"/>
        <w:autoSpaceDN w:val="0"/>
        <w:adjustRightInd w:val="0"/>
        <w:rPr>
          <w:rFonts w:ascii="TimesNewRomanPSMT" w:hAnsi="TimesNewRomanPSMT" w:cs="TimesNewRomanPSMT"/>
          <w:sz w:val="22"/>
          <w:szCs w:val="22"/>
        </w:rPr>
      </w:pPr>
    </w:p>
    <w:p w14:paraId="401E6DA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Factor—is the factor used to calculate hydraulic characteristic from the parameter value. The hydraulic characteristic is the product of Factor and the parameter value.</w:t>
      </w:r>
    </w:p>
    <w:p w14:paraId="6A609127" w14:textId="77777777" w:rsidR="0061726F" w:rsidRDefault="0061726F" w:rsidP="00F71F6E">
      <w:pPr>
        <w:autoSpaceDE w:val="0"/>
        <w:autoSpaceDN w:val="0"/>
        <w:adjustRightInd w:val="0"/>
        <w:rPr>
          <w:rFonts w:ascii="TimesNewRomanPSMT" w:hAnsi="TimesNewRomanPSMT" w:cs="TimesNewRomanPSMT"/>
          <w:sz w:val="22"/>
          <w:szCs w:val="22"/>
        </w:rPr>
      </w:pPr>
    </w:p>
    <w:p w14:paraId="15AD72F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Hydchr—is the hydraulic characteristic of the horizontal flow barrier. The hydraulic characteristic is the barrier hydraulic conductivity divided by the width of the horizontal flow barrier.</w:t>
      </w:r>
    </w:p>
    <w:p w14:paraId="3A1F3F00" w14:textId="77777777" w:rsidR="0061726F" w:rsidRDefault="0061726F" w:rsidP="00F71F6E">
      <w:pPr>
        <w:autoSpaceDE w:val="0"/>
        <w:autoSpaceDN w:val="0"/>
        <w:adjustRightInd w:val="0"/>
        <w:rPr>
          <w:rFonts w:ascii="TimesNewRomanPSMT" w:hAnsi="TimesNewRomanPSMT" w:cs="TimesNewRomanPSMT"/>
          <w:sz w:val="22"/>
          <w:szCs w:val="22"/>
        </w:rPr>
      </w:pPr>
    </w:p>
    <w:p w14:paraId="5BC0A6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NACTHFB—is the number of active HFB parameters.</w:t>
      </w:r>
    </w:p>
    <w:p w14:paraId="08BAFC94" w14:textId="77777777" w:rsidR="0061726F" w:rsidRDefault="0061726F" w:rsidP="00F71F6E">
      <w:pPr>
        <w:autoSpaceDE w:val="0"/>
        <w:autoSpaceDN w:val="0"/>
        <w:adjustRightInd w:val="0"/>
        <w:rPr>
          <w:rFonts w:ascii="TimesNewRomanPSMT" w:hAnsi="TimesNewRomanPSMT" w:cs="TimesNewRomanPSMT"/>
          <w:sz w:val="22"/>
          <w:szCs w:val="22"/>
        </w:rPr>
      </w:pPr>
    </w:p>
    <w:p w14:paraId="0878757D" w14:textId="77777777" w:rsidR="0061726F" w:rsidRPr="00A80191"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to be used in the simulation. NACTHFB parameter names will be read.</w:t>
      </w:r>
    </w:p>
    <w:p w14:paraId="103FE6F9" w14:textId="77777777" w:rsidR="004766B8" w:rsidRPr="00582EDD" w:rsidRDefault="0061726F" w:rsidP="00901D18">
      <w:pPr>
        <w:pStyle w:val="Heading2"/>
      </w:pPr>
      <w:r>
        <w:br w:type="page"/>
      </w:r>
      <w:bookmarkStart w:id="18" w:name="_Toc369501765"/>
      <w:r w:rsidR="004766B8" w:rsidRPr="00582EDD">
        <w:lastRenderedPageBreak/>
        <w:t xml:space="preserve">Recharge </w:t>
      </w:r>
      <w:r w:rsidR="00F71F6E">
        <w:t xml:space="preserve">(RCH) </w:t>
      </w:r>
      <w:r w:rsidR="004766B8" w:rsidRPr="00582EDD">
        <w:t>Package</w:t>
      </w:r>
      <w:bookmarkEnd w:id="18"/>
    </w:p>
    <w:p w14:paraId="7E8C9886" w14:textId="77777777" w:rsidR="004766B8"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Recharge (RCH) Package is read from the file that has type "RCH" in the Name File. All single valued variables are free format if the option “FREE” is specified in the Basic Package input file; otherwise, the non</w:t>
      </w:r>
      <w:r>
        <w:rPr>
          <w:rFonts w:ascii="TimesNewRomanPSMT" w:hAnsi="TimesNewRomanPSMT" w:cs="TimesNewRomanPSMT"/>
          <w:sz w:val="22"/>
          <w:szCs w:val="22"/>
        </w:rPr>
        <w:t>-</w:t>
      </w:r>
      <w:r w:rsidRPr="00582EDD">
        <w:rPr>
          <w:rFonts w:ascii="TimesNewRomanPSMT" w:hAnsi="TimesNewRomanPSMT" w:cs="TimesNewRomanPSMT"/>
          <w:sz w:val="22"/>
          <w:szCs w:val="22"/>
        </w:rPr>
        <w:t>optional variables have 10-character fields and the optional variables are free format.</w:t>
      </w:r>
      <w:r>
        <w:rPr>
          <w:rFonts w:ascii="TimesNewRomanPSMT" w:hAnsi="TimesNewRomanPSMT" w:cs="TimesNewRomanPSMT"/>
          <w:sz w:val="22"/>
          <w:szCs w:val="22"/>
        </w:rPr>
        <w:t xml:space="preserve"> </w:t>
      </w:r>
    </w:p>
    <w:p w14:paraId="72C4441D" w14:textId="77777777" w:rsidR="004766B8" w:rsidRDefault="004766B8" w:rsidP="00F71F6E">
      <w:pPr>
        <w:autoSpaceDE w:val="0"/>
        <w:autoSpaceDN w:val="0"/>
        <w:adjustRightInd w:val="0"/>
        <w:rPr>
          <w:rFonts w:ascii="TimesNewRomanPSMT" w:hAnsi="TimesNewRomanPSMT" w:cs="TimesNewRomanPSMT"/>
          <w:sz w:val="22"/>
          <w:szCs w:val="22"/>
        </w:rPr>
      </w:pPr>
    </w:p>
    <w:p w14:paraId="6E75FB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F2D1EE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41085805" w14:textId="77777777" w:rsidR="004766B8" w:rsidRPr="00582EDD" w:rsidRDefault="004766B8" w:rsidP="00F71F6E">
      <w:pPr>
        <w:autoSpaceDE w:val="0"/>
        <w:autoSpaceDN w:val="0"/>
        <w:adjustRightInd w:val="0"/>
        <w:rPr>
          <w:rFonts w:ascii="Courier" w:hAnsi="Courier" w:cs="Courier"/>
          <w:sz w:val="22"/>
          <w:szCs w:val="22"/>
        </w:rPr>
      </w:pPr>
    </w:p>
    <w:p w14:paraId="78257D32"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5140EF02"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431E05B4" w14:textId="77777777" w:rsidR="004766B8" w:rsidRPr="00582EDD" w:rsidRDefault="004766B8" w:rsidP="00F71F6E">
      <w:pPr>
        <w:autoSpaceDE w:val="0"/>
        <w:autoSpaceDN w:val="0"/>
        <w:adjustRightInd w:val="0"/>
        <w:rPr>
          <w:rFonts w:ascii="Courier" w:hAnsi="Courier" w:cs="Courier"/>
          <w:sz w:val="22"/>
          <w:szCs w:val="22"/>
        </w:rPr>
      </w:pPr>
    </w:p>
    <w:p w14:paraId="71CDAC65"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NPRCH]</w:t>
      </w:r>
    </w:p>
    <w:p w14:paraId="7A5B8F0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258A245B" w14:textId="77777777" w:rsidR="004766B8" w:rsidRPr="00582EDD" w:rsidRDefault="004766B8" w:rsidP="00F71F6E">
      <w:pPr>
        <w:autoSpaceDE w:val="0"/>
        <w:autoSpaceDN w:val="0"/>
        <w:adjustRightInd w:val="0"/>
        <w:rPr>
          <w:rFonts w:ascii="Courier" w:hAnsi="Courier" w:cs="Courier"/>
          <w:sz w:val="22"/>
          <w:szCs w:val="22"/>
        </w:rPr>
      </w:pPr>
    </w:p>
    <w:p w14:paraId="3FA18ECD"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2a. NRCHOP IRCHCB</w:t>
      </w:r>
      <w:r w:rsidR="00EC18FC">
        <w:rPr>
          <w:rFonts w:ascii="Courier" w:hAnsi="Courier" w:cs="Courier"/>
          <w:sz w:val="22"/>
          <w:szCs w:val="22"/>
        </w:rPr>
        <w:t xml:space="preserve"> </w:t>
      </w:r>
    </w:p>
    <w:p w14:paraId="33F01C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8F8A86"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D24468">
        <w:rPr>
          <w:rFonts w:ascii="TimesNewRomanPSMT" w:hAnsi="TimesNewRomanPSMT" w:cs="TimesNewRomanPSMT"/>
          <w:color w:val="0000FF"/>
          <w:sz w:val="22"/>
          <w:szCs w:val="22"/>
        </w:rPr>
        <w:t>i</w:t>
      </w:r>
      <w:r w:rsidR="00D24468" w:rsidRPr="000D43BC">
        <w:rPr>
          <w:rFonts w:ascii="TimesNewRomanPSMT" w:hAnsi="TimesNewRomanPSMT" w:cs="TimesNewRomanPSMT"/>
          <w:color w:val="0000FF"/>
          <w:sz w:val="22"/>
          <w:szCs w:val="22"/>
        </w:rPr>
        <w:t xml:space="preserve">f </w:t>
      </w:r>
      <w:r w:rsidR="00D24468" w:rsidRPr="000D43BC">
        <w:rPr>
          <w:rFonts w:ascii="TimesNewRomanPSMT" w:hAnsi="TimesNewRomanPSMT" w:cs="TimesNewRomanPSMT"/>
          <w:i/>
          <w:iCs/>
          <w:color w:val="0000FF"/>
          <w:sz w:val="22"/>
          <w:szCs w:val="22"/>
        </w:rPr>
        <w:t xml:space="preserve">UNSTRUCTURED </w:t>
      </w:r>
      <w:r w:rsidR="00D24468" w:rsidRPr="000D43BC">
        <w:rPr>
          <w:rFonts w:ascii="TimesNewRomanPSMT" w:hAnsi="TimesNewRomanPSMT" w:cs="TimesNewRomanPSMT"/>
          <w:color w:val="0000FF"/>
          <w:sz w:val="22"/>
          <w:szCs w:val="22"/>
        </w:rPr>
        <w:t>option is</w:t>
      </w:r>
      <w:r w:rsidR="00D24468">
        <w:rPr>
          <w:rFonts w:ascii="TimesNewRomanPSMT" w:hAnsi="TimesNewRomanPSMT" w:cs="TimesNewRomanPSMT"/>
          <w:color w:val="0000FF"/>
          <w:sz w:val="22"/>
          <w:szCs w:val="22"/>
        </w:rPr>
        <w:t xml:space="preserve"> </w:t>
      </w:r>
      <w:r w:rsidR="00D24468" w:rsidRPr="000D43BC">
        <w:rPr>
          <w:rFonts w:ascii="TimesNewRomanPSMT" w:hAnsi="TimesNewRomanPSMT" w:cs="TimesNewRomanPSMT"/>
          <w:color w:val="0000FF"/>
          <w:sz w:val="22"/>
          <w:szCs w:val="22"/>
        </w:rPr>
        <w:t>used</w:t>
      </w:r>
      <w:r w:rsidR="00D24468">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 xml:space="preserve">and NRCHOP =2 </w:t>
      </w:r>
    </w:p>
    <w:p w14:paraId="26C1FA6B"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color w:val="0000FF"/>
          <w:sz w:val="22"/>
          <w:szCs w:val="22"/>
          <w:lang w:val="pt-BR"/>
        </w:rPr>
        <w:t>2b. MXNDRCH</w:t>
      </w:r>
    </w:p>
    <w:p w14:paraId="7AB09623" w14:textId="77777777" w:rsidR="004766B8" w:rsidRPr="00582EDD" w:rsidRDefault="004766B8" w:rsidP="00F71F6E">
      <w:pPr>
        <w:autoSpaceDE w:val="0"/>
        <w:autoSpaceDN w:val="0"/>
        <w:adjustRightInd w:val="0"/>
        <w:rPr>
          <w:rFonts w:ascii="Courier" w:hAnsi="Courier" w:cs="Courier"/>
          <w:sz w:val="22"/>
          <w:szCs w:val="22"/>
          <w:lang w:val="pt-BR"/>
        </w:rPr>
      </w:pPr>
    </w:p>
    <w:p w14:paraId="637CB08D" w14:textId="77777777" w:rsidR="004766B8" w:rsidRPr="00582EDD" w:rsidRDefault="004766B8"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418E0A8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NPRCH times. Items 3 and 4 are not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NPRCH is negative or 0.</w:t>
      </w:r>
      <w:r>
        <w:rPr>
          <w:rFonts w:ascii="TimesNewRomanPSMT" w:hAnsi="TimesNewRomanPSMT" w:cs="TimesNewRomanPSMT"/>
          <w:sz w:val="22"/>
          <w:szCs w:val="22"/>
        </w:rPr>
        <w:t xml:space="preserve"> </w:t>
      </w:r>
      <w:r w:rsidRPr="00582EDD">
        <w:rPr>
          <w:rFonts w:ascii="TimesNewRomanPSMT" w:hAnsi="TimesNewRomanPSMT" w:cs="TimesNewRomanPSMT"/>
          <w:sz w:val="22"/>
          <w:szCs w:val="22"/>
        </w:rPr>
        <w:t>If PARNAM is to be a time-varying parameter, the keyword “INSTANCES” and a value for NUMINST must</w:t>
      </w:r>
      <w:r>
        <w:rPr>
          <w:rFonts w:ascii="TimesNewRomanPSMT" w:hAnsi="TimesNewRomanPSMT" w:cs="TimesNewRomanPSMT"/>
          <w:sz w:val="22"/>
          <w:szCs w:val="22"/>
        </w:rPr>
        <w:t xml:space="preserve"> </w:t>
      </w:r>
      <w:r w:rsidRPr="00582EDD">
        <w:rPr>
          <w:rFonts w:ascii="TimesNewRomanPSMT" w:hAnsi="TimesNewRomanPSMT" w:cs="TimesNewRomanPSMT"/>
          <w:sz w:val="22"/>
          <w:szCs w:val="22"/>
        </w:rPr>
        <w:t>be entered.</w:t>
      </w:r>
    </w:p>
    <w:p w14:paraId="0136E02C" w14:textId="77777777" w:rsidR="004766B8" w:rsidRPr="00582EDD" w:rsidRDefault="004766B8" w:rsidP="00F71F6E">
      <w:pPr>
        <w:autoSpaceDE w:val="0"/>
        <w:autoSpaceDN w:val="0"/>
        <w:adjustRightInd w:val="0"/>
        <w:rPr>
          <w:rFonts w:ascii="Courier" w:hAnsi="Courier" w:cs="Courier"/>
          <w:sz w:val="22"/>
          <w:szCs w:val="22"/>
        </w:rPr>
      </w:pPr>
    </w:p>
    <w:p w14:paraId="3142A684"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4a. [INSTNAM]</w:t>
      </w:r>
    </w:p>
    <w:p w14:paraId="64FAE813" w14:textId="77777777" w:rsidR="004766B8" w:rsidRPr="00582EDD" w:rsidRDefault="004766B8" w:rsidP="00F71F6E">
      <w:pPr>
        <w:autoSpaceDE w:val="0"/>
        <w:autoSpaceDN w:val="0"/>
        <w:adjustRightInd w:val="0"/>
        <w:rPr>
          <w:rFonts w:ascii="Courier" w:hAnsi="Courier" w:cs="Courier"/>
          <w:sz w:val="22"/>
          <w:szCs w:val="22"/>
        </w:rPr>
      </w:pPr>
    </w:p>
    <w:p w14:paraId="08A6093E"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4b. [Mltarr Zonarr IZ]</w:t>
      </w:r>
    </w:p>
    <w:p w14:paraId="64BD53B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4E412BD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NCLU repetitions of Item 4b are required. Each repetition of Item 4b is called a parameter cluster. The NCLU</w:t>
      </w:r>
      <w:r>
        <w:rPr>
          <w:rFonts w:ascii="TimesNewRomanPSMT" w:hAnsi="TimesNewRomanPSMT" w:cs="TimesNewRomanPSMT"/>
          <w:sz w:val="22"/>
          <w:szCs w:val="22"/>
        </w:rPr>
        <w:t xml:space="preserve"> </w:t>
      </w:r>
      <w:r w:rsidRPr="00582EDD">
        <w:rPr>
          <w:rFonts w:ascii="TimesNewRomanPSMT" w:hAnsi="TimesNewRomanPSMT" w:cs="TimesNewRomanPSMT"/>
          <w:sz w:val="22"/>
          <w:szCs w:val="22"/>
        </w:rPr>
        <w:t>repetitions of Item 4b follow each repetition of Item 4a when PARNAM is time varying.</w:t>
      </w:r>
    </w:p>
    <w:p w14:paraId="353B657E"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42B167D1"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2AE89CFC" w14:textId="77777777" w:rsidR="004766B8" w:rsidRDefault="004766B8" w:rsidP="00F71F6E">
      <w:pPr>
        <w:autoSpaceDE w:val="0"/>
        <w:autoSpaceDN w:val="0"/>
        <w:adjustRightInd w:val="0"/>
        <w:rPr>
          <w:rFonts w:ascii="TimesNewRomanPSMT" w:hAnsi="TimesNewRomanPSMT" w:cs="TimesNewRomanPSMT"/>
          <w:sz w:val="22"/>
          <w:szCs w:val="22"/>
        </w:rPr>
      </w:pPr>
    </w:p>
    <w:p w14:paraId="38DB4424" w14:textId="77777777" w:rsidR="004766B8" w:rsidRPr="00582EDD" w:rsidRDefault="004766B8" w:rsidP="00F71F6E">
      <w:pPr>
        <w:autoSpaceDE w:val="0"/>
        <w:autoSpaceDN w:val="0"/>
        <w:adjustRightInd w:val="0"/>
        <w:rPr>
          <w:rFonts w:ascii="Courier" w:hAnsi="Courier" w:cs="Courier"/>
          <w:sz w:val="22"/>
          <w:szCs w:val="22"/>
        </w:rPr>
      </w:pPr>
      <w:r>
        <w:rPr>
          <w:rFonts w:ascii="TimesNewRomanPSMT" w:hAnsi="TimesNewRomanPSMT" w:cs="TimesNewRomanPSMT"/>
          <w:sz w:val="22"/>
          <w:szCs w:val="22"/>
        </w:rPr>
        <w:t>Read item 5a only if NRCHOP = 2</w:t>
      </w:r>
    </w:p>
    <w:p w14:paraId="4ED1F5B0"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INRECH INIRCH</w:t>
      </w:r>
      <w:r>
        <w:rPr>
          <w:rFonts w:ascii="Courier" w:hAnsi="Courier" w:cs="Courier"/>
          <w:sz w:val="22"/>
          <w:szCs w:val="22"/>
        </w:rPr>
        <w:t xml:space="preserve"> </w:t>
      </w:r>
    </w:p>
    <w:p w14:paraId="67CB4E41"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7D861456" w14:textId="77777777" w:rsidR="004766B8" w:rsidRDefault="004766B8"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1BC729B2" w14:textId="77777777" w:rsidR="004766B8" w:rsidRDefault="004766B8" w:rsidP="00F71F6E">
      <w:pPr>
        <w:autoSpaceDE w:val="0"/>
        <w:autoSpaceDN w:val="0"/>
        <w:adjustRightInd w:val="0"/>
        <w:rPr>
          <w:rFonts w:ascii="Courier" w:hAnsi="Courier" w:cs="Courier"/>
          <w:color w:val="3366FF"/>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xml:space="preserve">. INRECH </w:t>
      </w:r>
    </w:p>
    <w:p w14:paraId="42974E48" w14:textId="77777777" w:rsidR="004766B8" w:rsidRPr="00582EDD" w:rsidRDefault="004766B8" w:rsidP="00F71F6E">
      <w:pPr>
        <w:autoSpaceDE w:val="0"/>
        <w:autoSpaceDN w:val="0"/>
        <w:adjustRightInd w:val="0"/>
        <w:rPr>
          <w:rFonts w:ascii="Courier" w:hAnsi="Courier" w:cs="Courier"/>
          <w:sz w:val="22"/>
          <w:szCs w:val="22"/>
        </w:rPr>
      </w:pPr>
    </w:p>
    <w:p w14:paraId="41A2F7F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6a and 6b.</w:t>
      </w:r>
    </w:p>
    <w:p w14:paraId="240FE0CD"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6a. [RECH(INIRCH)] </w:t>
      </w:r>
      <w:r>
        <w:rPr>
          <w:rFonts w:ascii="Courier" w:hAnsi="Courier" w:cs="Courier"/>
          <w:color w:val="0000FF"/>
          <w:sz w:val="22"/>
          <w:szCs w:val="22"/>
        </w:rPr>
        <w:t>--</w:t>
      </w:r>
      <w:r w:rsidRPr="00582EDD">
        <w:rPr>
          <w:rFonts w:ascii="Courier" w:hAnsi="Courier" w:cs="Courier"/>
          <w:color w:val="0000FF"/>
          <w:sz w:val="22"/>
          <w:szCs w:val="22"/>
        </w:rPr>
        <w:t xml:space="preserve"> U1DREL if NPRCH=0 and if INRECH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2FEE0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Note that INIRCH is equal to the number of nodes in the top layer if NRCHOP =1 or 3. </w:t>
      </w:r>
    </w:p>
    <w:p w14:paraId="19CBE01C" w14:textId="77777777" w:rsidR="004766B8" w:rsidRPr="00582EDD" w:rsidRDefault="004766B8" w:rsidP="00F71F6E">
      <w:pPr>
        <w:autoSpaceDE w:val="0"/>
        <w:autoSpaceDN w:val="0"/>
        <w:adjustRightInd w:val="0"/>
        <w:rPr>
          <w:rFonts w:ascii="Courier" w:hAnsi="Courier" w:cs="Courier"/>
          <w:color w:val="0000FF"/>
          <w:sz w:val="22"/>
          <w:szCs w:val="22"/>
        </w:rPr>
      </w:pPr>
    </w:p>
    <w:p w14:paraId="3D6149EB" w14:textId="77777777" w:rsidR="004766B8" w:rsidRPr="00582EDD" w:rsidRDefault="004766B8"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6b. [Pname [Iname] [IRCHPF]] -- if NPRCH &gt; 0 and if INRECH &gt; 0</w:t>
      </w:r>
    </w:p>
    <w:p w14:paraId="585D9B9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6a or Item 6b may be read, but not both. Item 6b, if read, is repeated INRECH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A275DFB"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p>
    <w:p w14:paraId="734D2366"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7a anf 7b for structured input.</w:t>
      </w:r>
    </w:p>
    <w:p w14:paraId="7153E940"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 xml:space="preserve">7a. [RECH(NCOL,NROW)] -- U2DREL if NPRCH=0 and 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B283D5A" w14:textId="77777777" w:rsidR="004766B8" w:rsidRPr="00582EDD" w:rsidRDefault="004766B8" w:rsidP="00F71F6E">
      <w:pPr>
        <w:autoSpaceDE w:val="0"/>
        <w:autoSpaceDN w:val="0"/>
        <w:adjustRightInd w:val="0"/>
        <w:rPr>
          <w:rFonts w:ascii="Courier" w:hAnsi="Courier" w:cs="Courier"/>
          <w:sz w:val="22"/>
          <w:szCs w:val="22"/>
        </w:rPr>
      </w:pPr>
    </w:p>
    <w:p w14:paraId="11C67E57" w14:textId="77777777" w:rsidR="004766B8" w:rsidRPr="00582EDD" w:rsidRDefault="004766B8" w:rsidP="00F71F6E">
      <w:pPr>
        <w:autoSpaceDE w:val="0"/>
        <w:autoSpaceDN w:val="0"/>
        <w:adjustRightInd w:val="0"/>
        <w:rPr>
          <w:rFonts w:ascii="Courier" w:hAnsi="Courier" w:cs="Courier"/>
          <w:sz w:val="22"/>
          <w:szCs w:val="22"/>
        </w:rPr>
      </w:pPr>
      <w:r w:rsidRPr="00582EDD">
        <w:rPr>
          <w:rFonts w:ascii="Courier" w:hAnsi="Courier" w:cs="Courier"/>
          <w:sz w:val="22"/>
          <w:szCs w:val="22"/>
        </w:rPr>
        <w:t>7b. [Pname [Iname] [IRCHPF]] -- if NPRCH &gt; 0 and if INRECH &gt; 0</w:t>
      </w:r>
    </w:p>
    <w:p w14:paraId="06E97E84"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7a or Item 7b may be read, but not both. Item 7b, if read, is repeated INRECH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46A73631" w14:textId="77777777" w:rsidR="004766B8" w:rsidRPr="00582EDD" w:rsidRDefault="004766B8" w:rsidP="00F71F6E">
      <w:pPr>
        <w:autoSpaceDE w:val="0"/>
        <w:autoSpaceDN w:val="0"/>
        <w:adjustRightInd w:val="0"/>
        <w:rPr>
          <w:rFonts w:ascii="Courier" w:hAnsi="Courier" w:cs="Courier"/>
          <w:sz w:val="22"/>
          <w:szCs w:val="22"/>
        </w:rPr>
      </w:pPr>
    </w:p>
    <w:p w14:paraId="17D6BE09" w14:textId="77777777" w:rsidR="004766B8" w:rsidRPr="00582EDD" w:rsidRDefault="004766B8"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 8a</w:t>
      </w:r>
    </w:p>
    <w:p w14:paraId="244516A5" w14:textId="77777777" w:rsidR="004766B8" w:rsidRPr="00582EDD" w:rsidRDefault="004766B8" w:rsidP="00F71F6E">
      <w:pPr>
        <w:autoSpaceDE w:val="0"/>
        <w:autoSpaceDN w:val="0"/>
        <w:adjustRightInd w:val="0"/>
        <w:rPr>
          <w:rFonts w:ascii="TimesNewRomanPSMT" w:hAnsi="TimesNewRomanPSMT" w:cs="TimesNewRomanPSMT"/>
          <w:color w:val="0000FF"/>
          <w:sz w:val="24"/>
          <w:szCs w:val="24"/>
        </w:rPr>
      </w:pPr>
      <w:r w:rsidRPr="00582EDD">
        <w:rPr>
          <w:rFonts w:ascii="Courier" w:hAnsi="Courier" w:cs="Courier"/>
          <w:color w:val="0000FF"/>
          <w:sz w:val="22"/>
          <w:szCs w:val="22"/>
        </w:rPr>
        <w:t xml:space="preserve">8a. [IRCH(INIRCH)] </w:t>
      </w:r>
      <w:r>
        <w:rPr>
          <w:rFonts w:ascii="Courier" w:hAnsi="Courier" w:cs="Courier"/>
          <w:color w:val="0000FF"/>
          <w:sz w:val="22"/>
          <w:szCs w:val="22"/>
        </w:rPr>
        <w:t xml:space="preserve">-- </w:t>
      </w:r>
      <w:r w:rsidRPr="00582EDD">
        <w:rPr>
          <w:rFonts w:ascii="Courier" w:hAnsi="Courier" w:cs="Courier"/>
          <w:color w:val="0000FF"/>
          <w:sz w:val="22"/>
          <w:szCs w:val="22"/>
        </w:rPr>
        <w:t xml:space="preserve">U1DINT If NRCHOP=2 and if INIRCH </w:t>
      </w:r>
      <w:r w:rsidRPr="00582EDD">
        <w:rPr>
          <w:rFonts w:ascii="SymbolMT" w:eastAsia="SymbolMT" w:hAnsi="Arial" w:cs="SymbolMT"/>
          <w:color w:val="0000FF"/>
          <w:sz w:val="22"/>
          <w:szCs w:val="22"/>
        </w:rPr>
        <w:t xml:space="preserve">&gt; = </w:t>
      </w:r>
      <w:r w:rsidRPr="00582EDD">
        <w:rPr>
          <w:rFonts w:ascii="TimesNewRomanPSMT" w:hAnsi="TimesNewRomanPSMT" w:cs="TimesNewRomanPSMT"/>
          <w:color w:val="0000FF"/>
          <w:sz w:val="24"/>
          <w:szCs w:val="24"/>
        </w:rPr>
        <w:t>0</w:t>
      </w:r>
    </w:p>
    <w:p w14:paraId="09827456" w14:textId="77777777" w:rsidR="004766B8" w:rsidRPr="00582EDD" w:rsidRDefault="004766B8" w:rsidP="00F71F6E">
      <w:pPr>
        <w:autoSpaceDE w:val="0"/>
        <w:autoSpaceDN w:val="0"/>
        <w:adjustRightInd w:val="0"/>
        <w:rPr>
          <w:rFonts w:ascii="TimesNewRomanPSMT" w:hAnsi="TimesNewRomanPSMT" w:cs="TimesNewRomanPSMT"/>
          <w:sz w:val="24"/>
          <w:szCs w:val="24"/>
        </w:rPr>
      </w:pPr>
    </w:p>
    <w:p w14:paraId="6CB5CA27"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 8b for structured input</w:t>
      </w:r>
    </w:p>
    <w:p w14:paraId="15191BE1" w14:textId="77777777" w:rsidR="004766B8" w:rsidRDefault="004766B8" w:rsidP="00F71F6E">
      <w:pPr>
        <w:autoSpaceDE w:val="0"/>
        <w:autoSpaceDN w:val="0"/>
        <w:adjustRightInd w:val="0"/>
        <w:rPr>
          <w:rFonts w:ascii="TimesNewRomanPSMT" w:hAnsi="TimesNewRomanPSMT" w:cs="TimesNewRomanPSMT"/>
          <w:sz w:val="24"/>
          <w:szCs w:val="24"/>
        </w:rPr>
      </w:pPr>
      <w:r w:rsidRPr="00582EDD">
        <w:rPr>
          <w:rFonts w:ascii="Courier" w:hAnsi="Courier" w:cs="Courier"/>
          <w:sz w:val="22"/>
          <w:szCs w:val="22"/>
        </w:rPr>
        <w:t xml:space="preserve">8b. [IRCH(NCOL,NROW)] -- U2DINT If NRCHOP=2 and if INIRCH </w:t>
      </w:r>
      <w:r w:rsidRPr="00582EDD">
        <w:rPr>
          <w:rFonts w:ascii="SymbolMT" w:eastAsia="SymbolMT" w:hAnsi="Arial" w:cs="SymbolMT"/>
          <w:sz w:val="22"/>
          <w:szCs w:val="22"/>
        </w:rPr>
        <w:t xml:space="preserve">&gt; = </w:t>
      </w:r>
      <w:r w:rsidRPr="00582EDD">
        <w:rPr>
          <w:rFonts w:ascii="TimesNewRomanPSMT" w:hAnsi="TimesNewRomanPSMT" w:cs="TimesNewRomanPSMT"/>
          <w:sz w:val="24"/>
          <w:szCs w:val="24"/>
        </w:rPr>
        <w:t>0</w:t>
      </w:r>
      <w:r>
        <w:rPr>
          <w:rFonts w:ascii="TimesNewRomanPSMT" w:hAnsi="TimesNewRomanPSMT" w:cs="TimesNewRomanPSMT"/>
          <w:sz w:val="24"/>
          <w:szCs w:val="24"/>
        </w:rPr>
        <w:t xml:space="preserve"> </w:t>
      </w:r>
    </w:p>
    <w:p w14:paraId="7F4F34D1" w14:textId="77777777" w:rsidR="004766B8" w:rsidRDefault="004766B8" w:rsidP="00F71F6E">
      <w:pPr>
        <w:autoSpaceDE w:val="0"/>
        <w:autoSpaceDN w:val="0"/>
        <w:adjustRightInd w:val="0"/>
        <w:rPr>
          <w:rFonts w:ascii="TimesNewRomanPSMT" w:hAnsi="TimesNewRomanPSMT" w:cs="TimesNewRomanPSMT"/>
          <w:sz w:val="24"/>
          <w:szCs w:val="24"/>
        </w:rPr>
      </w:pPr>
    </w:p>
    <w:p w14:paraId="1CAA2AF7" w14:textId="77777777" w:rsidR="004766B8" w:rsidRPr="00582EDD" w:rsidRDefault="004766B8" w:rsidP="00F71F6E">
      <w:pPr>
        <w:autoSpaceDE w:val="0"/>
        <w:autoSpaceDN w:val="0"/>
        <w:adjustRightInd w:val="0"/>
        <w:rPr>
          <w:rFonts w:ascii="TimesNewRomanPSMT" w:hAnsi="TimesNewRomanPSMT" w:cs="TimesNewRomanPSMT"/>
          <w:sz w:val="24"/>
          <w:szCs w:val="24"/>
        </w:rPr>
      </w:pPr>
      <w:r>
        <w:rPr>
          <w:rFonts w:ascii="TimesNewRomanPSMT" w:hAnsi="TimesNewRomanPSMT" w:cs="TimesNewRomanPSMT"/>
          <w:sz w:val="24"/>
          <w:szCs w:val="24"/>
        </w:rPr>
        <w:t xml:space="preserve"> </w:t>
      </w:r>
    </w:p>
    <w:p w14:paraId="473F151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1887D1" w14:textId="77777777" w:rsidR="004766B8" w:rsidRDefault="004766B8" w:rsidP="00F71F6E">
      <w:pPr>
        <w:autoSpaceDE w:val="0"/>
        <w:autoSpaceDN w:val="0"/>
        <w:adjustRightInd w:val="0"/>
        <w:rPr>
          <w:rFonts w:ascii="TimesNewRomanPSMT" w:hAnsi="TimesNewRomanPSMT" w:cs="TimesNewRomanPSMT"/>
          <w:b/>
          <w:bCs/>
          <w:sz w:val="22"/>
          <w:szCs w:val="22"/>
        </w:rPr>
      </w:pPr>
    </w:p>
    <w:p w14:paraId="7A1F37D0" w14:textId="77777777" w:rsidR="004766B8" w:rsidRPr="00582EDD" w:rsidRDefault="004766B8"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RCH Package:</w:t>
      </w:r>
    </w:p>
    <w:p w14:paraId="1AAD0D1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BDB0B3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D4AD045"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4A80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NPRCH—is the number of recharge parameters.</w:t>
      </w:r>
    </w:p>
    <w:p w14:paraId="4B4F00E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0E1F755"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NRCHOP—is the recharge option code. Recharge fluxes are defined in a layer variable, RECH, with one value for each vertical column. Accordingly, recharge is applied to one cell in each vertical column, and the option code determines which cell in the column is selected for recharge.</w:t>
      </w:r>
    </w:p>
    <w:p w14:paraId="67DA3CD0"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1—Recharge is only to the top grid layer.</w:t>
      </w:r>
    </w:p>
    <w:p w14:paraId="3A5BD599"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2—Vertical distribution of recharge is specified in layer variable IRCH.</w:t>
      </w:r>
    </w:p>
    <w:p w14:paraId="701E26D8" w14:textId="77777777" w:rsidR="007C4720" w:rsidRDefault="004766B8" w:rsidP="00B13CB4">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3—Recharge is applied to the highest active cell in each vertical column. A constant-head node intercepts</w:t>
      </w:r>
      <w:r w:rsidR="00B27815">
        <w:rPr>
          <w:rFonts w:ascii="TimesNewRomanPSMT" w:hAnsi="TimesNewRomanPSMT" w:cs="TimesNewRomanPSMT"/>
          <w:sz w:val="22"/>
          <w:szCs w:val="22"/>
        </w:rPr>
        <w:t xml:space="preserve"> </w:t>
      </w:r>
      <w:r w:rsidRPr="00582EDD">
        <w:rPr>
          <w:rFonts w:ascii="TimesNewRomanPSMT" w:hAnsi="TimesNewRomanPSMT" w:cs="TimesNewRomanPSMT"/>
          <w:sz w:val="22"/>
          <w:szCs w:val="22"/>
        </w:rPr>
        <w:t xml:space="preserve">recharge and prevents deeper infiltration. </w:t>
      </w:r>
      <w:r w:rsidRPr="00582EDD">
        <w:rPr>
          <w:rFonts w:ascii="TimesNewRomanPSMT" w:hAnsi="TimesNewRomanPSMT" w:cs="TimesNewRomanPSMT"/>
          <w:color w:val="0000FF"/>
          <w:sz w:val="22"/>
          <w:szCs w:val="22"/>
        </w:rPr>
        <w:t xml:space="preserve">Note that if the top-most layer is inactive for unstructured grids, this option assigns all recharge flux to the first active node in the layers below. Hence, if there is a vertical nesting involved, with multiple active nodes underlying an inactive node, then the recharge is not spread over all of these underlying active underlying nodes.  The quantity of water, however, is conserved for the prescribed recharge rate. </w:t>
      </w:r>
    </w:p>
    <w:p w14:paraId="4FC52B9F"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A27560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IRCHCB—is a flag and a unit number.</w:t>
      </w:r>
    </w:p>
    <w:p w14:paraId="321CB153"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IRCHCB &gt; 0, cell-by-cell flow terms will be written to this unit number when "SAVE BUDGET" or a nonzero value for ICBCFL is specified in Output Control.</w:t>
      </w:r>
    </w:p>
    <w:p w14:paraId="11CB8204"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IRCHCB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cell-by-cell flow terms will not be written.</w:t>
      </w:r>
    </w:p>
    <w:p w14:paraId="4747842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DA5CEEC"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MXNDRCH—is the maximum number of nodes to which recharge is applied in a simulation. This parameter is read only when </w:t>
      </w:r>
      <w:r w:rsidR="00AE0211">
        <w:rPr>
          <w:rFonts w:ascii="TimesNewRomanPSMT" w:hAnsi="TimesNewRomanPSMT" w:cs="TimesNewRomanPSMT"/>
          <w:color w:val="0000FF"/>
          <w:sz w:val="22"/>
          <w:szCs w:val="22"/>
        </w:rPr>
        <w:t>the UNSTRUCTURED option is used</w:t>
      </w:r>
      <w:r w:rsidRPr="00582EDD">
        <w:rPr>
          <w:rFonts w:ascii="TimesNewRomanPSMT" w:hAnsi="TimesNewRomanPSMT" w:cs="TimesNewRomanPSMT"/>
          <w:color w:val="0000FF"/>
          <w:sz w:val="22"/>
          <w:szCs w:val="22"/>
        </w:rPr>
        <w:t xml:space="preserve"> with NRCHOP=2 (whereby the nodes to which recharge is applied are a user input).</w:t>
      </w:r>
    </w:p>
    <w:p w14:paraId="7CFFE5C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01F36C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4884186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EA9DBAE"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RCH Package, the only allowed parameter type is RCH, which defines values of the recharge flux.</w:t>
      </w:r>
    </w:p>
    <w:p w14:paraId="255D480D"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6A1EA27"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CA07BF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03C0632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 varying parameter. Each repetition of Item 4b is a cluster (variables Mltarr, Zonarr, and IZ). Usually only one cluster is used to define a RCH non-time-varying parameter or an instance of a time-varying parameter; however, more than one cluster is acceptable.</w:t>
      </w:r>
    </w:p>
    <w:p w14:paraId="06A7F63B" w14:textId="77777777" w:rsidR="004766B8" w:rsidRPr="00582EDD" w:rsidRDefault="004766B8" w:rsidP="00F71F6E">
      <w:pPr>
        <w:autoSpaceDE w:val="0"/>
        <w:autoSpaceDN w:val="0"/>
        <w:adjustRightInd w:val="0"/>
        <w:rPr>
          <w:b/>
          <w:bCs/>
          <w:i/>
          <w:iCs/>
          <w:sz w:val="22"/>
          <w:szCs w:val="22"/>
        </w:rPr>
      </w:pPr>
    </w:p>
    <w:p w14:paraId="749DF7F8"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6B3ECA52"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2E494E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7631A8D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A2796D9"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BD2F327"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6C6DD5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cell values that are determined by a parameter. The name “NONE” means that there is no multiplier array, and the cell values will be set equal to Parval.</w:t>
      </w:r>
    </w:p>
    <w:p w14:paraId="0626E320"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CE3E7CB"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in the layer are associated with the parameter.</w:t>
      </w:r>
    </w:p>
    <w:p w14:paraId="6E400DD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2A5EF82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1863838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CB9C03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INRECH—is the RECH read flag. Its function depends on whether or not parameters are being used.</w:t>
      </w:r>
    </w:p>
    <w:p w14:paraId="3D0ECBBA"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no parameters are being used (NPRCH = 0):</w:t>
      </w:r>
    </w:p>
    <w:p w14:paraId="7BAA73AF"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TimesNewRomanPSMT" w:hAnsi="TimesNewRomanPSMT" w:cs="TimesNewRomanPSMT"/>
          <w:sz w:val="22"/>
          <w:szCs w:val="22"/>
        </w:rPr>
        <w:t>0, a layer variable of recharge fluxes, RECH, is read.</w:t>
      </w:r>
    </w:p>
    <w:p w14:paraId="55250DF7"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rates from the preceding stress period are used.</w:t>
      </w:r>
    </w:p>
    <w:p w14:paraId="09958D48" w14:textId="77777777" w:rsidR="004766B8" w:rsidRPr="00582EDD" w:rsidRDefault="004766B8" w:rsidP="00F71F6E">
      <w:pPr>
        <w:autoSpaceDE w:val="0"/>
        <w:autoSpaceDN w:val="0"/>
        <w:adjustRightInd w:val="0"/>
        <w:ind w:left="720" w:firstLine="720"/>
        <w:rPr>
          <w:rFonts w:ascii="TimesNewRomanPSMT" w:hAnsi="TimesNewRomanPSMT" w:cs="TimesNewRomanPSMT"/>
          <w:sz w:val="22"/>
          <w:szCs w:val="22"/>
        </w:rPr>
      </w:pPr>
      <w:r w:rsidRPr="00582EDD">
        <w:rPr>
          <w:rFonts w:ascii="TimesNewRomanPSMT" w:hAnsi="TimesNewRomanPSMT" w:cs="TimesNewRomanPSMT"/>
          <w:sz w:val="22"/>
          <w:szCs w:val="22"/>
        </w:rPr>
        <w:t>If parameters are being used (NPRCH &gt; 0):</w:t>
      </w:r>
    </w:p>
    <w:p w14:paraId="4959C0B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 xml:space="preserve">If INRECH </w:t>
      </w:r>
      <w:r w:rsidRPr="00582EDD">
        <w:rPr>
          <w:rFonts w:ascii="SymbolMT" w:eastAsia="SymbolMT" w:hAnsi="Arial" w:cs="SymbolMT"/>
          <w:sz w:val="22"/>
          <w:szCs w:val="22"/>
        </w:rPr>
        <w:t xml:space="preserve">&gt; </w:t>
      </w:r>
      <w:r w:rsidRPr="00582EDD">
        <w:rPr>
          <w:rFonts w:ascii="TimesNewRomanPSMT" w:hAnsi="TimesNewRomanPSMT" w:cs="TimesNewRomanPSMT"/>
          <w:sz w:val="22"/>
          <w:szCs w:val="22"/>
        </w:rPr>
        <w:t>0, INRECH is the number of parameters that will be used to define RECH in the current stress period. Items 6b</w:t>
      </w:r>
      <w:r w:rsidR="00CA2D9A">
        <w:rPr>
          <w:rFonts w:ascii="TimesNewRomanPSMT" w:hAnsi="TimesNewRomanPSMT" w:cs="TimesNewRomanPSMT"/>
          <w:sz w:val="22"/>
          <w:szCs w:val="22"/>
        </w:rPr>
        <w:t xml:space="preserve"> (for unstructured grids)</w:t>
      </w:r>
      <w:r w:rsidRPr="00582EDD">
        <w:rPr>
          <w:rFonts w:ascii="TimesNewRomanPSMT" w:hAnsi="TimesNewRomanPSMT" w:cs="TimesNewRomanPSMT"/>
          <w:sz w:val="22"/>
          <w:szCs w:val="22"/>
        </w:rPr>
        <w:t xml:space="preserve"> or </w:t>
      </w:r>
      <w:r w:rsidR="00CA2D9A" w:rsidRPr="00582EDD">
        <w:rPr>
          <w:rFonts w:ascii="TimesNewRomanPSMT" w:hAnsi="TimesNewRomanPSMT" w:cs="TimesNewRomanPSMT"/>
          <w:sz w:val="22"/>
          <w:szCs w:val="22"/>
        </w:rPr>
        <w:t>7b</w:t>
      </w:r>
      <w:r w:rsidR="00CA2D9A">
        <w:rPr>
          <w:rFonts w:ascii="TimesNewRomanPSMT" w:hAnsi="TimesNewRomanPSMT" w:cs="TimesNewRomanPSMT"/>
          <w:sz w:val="22"/>
          <w:szCs w:val="22"/>
        </w:rPr>
        <w:t xml:space="preserve"> (for structured grids) </w:t>
      </w:r>
      <w:r w:rsidRPr="00582EDD">
        <w:rPr>
          <w:rFonts w:ascii="TimesNewRomanPSMT" w:hAnsi="TimesNewRomanPSMT" w:cs="TimesNewRomanPSMT"/>
          <w:sz w:val="22"/>
          <w:szCs w:val="22"/>
        </w:rPr>
        <w:t>define the names of the parameters.</w:t>
      </w:r>
    </w:p>
    <w:p w14:paraId="13444511" w14:textId="77777777" w:rsidR="004766B8" w:rsidRPr="00582EDD" w:rsidRDefault="004766B8"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If INRECH &lt; 0, recharge parameters from the preceding stress period are used.</w:t>
      </w:r>
    </w:p>
    <w:p w14:paraId="3D1A634F" w14:textId="77777777" w:rsidR="004766B8" w:rsidRPr="00582EDD" w:rsidRDefault="004766B8"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INRECH = 0 is not allowed. That is, when parameters are used, at least one parameter must be specified each stress period.</w:t>
      </w:r>
    </w:p>
    <w:p w14:paraId="3860A823"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6F1F29C4" w14:textId="77777777" w:rsidR="004766B8" w:rsidRPr="00582EDD" w:rsidRDefault="004766B8"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INIRCH—is the IRCH read flag, which is read only if NRCHOP is two:</w:t>
      </w:r>
    </w:p>
    <w:p w14:paraId="1992495A" w14:textId="77777777" w:rsidR="004766B8" w:rsidRPr="00582EDD" w:rsidRDefault="004766B8"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If INIRCH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TimesNewRomanPSMT" w:hAnsi="TimesNewRomanPSMT" w:cs="TimesNewRomanPSMT"/>
          <w:color w:val="0000FF"/>
          <w:sz w:val="22"/>
          <w:szCs w:val="22"/>
        </w:rPr>
        <w:t xml:space="preserve">0, a layer variable of layer numbers (IRCH) is read for a structured grid. For an unstructured grid, INIRCH is further equal to the number of nodes for which recharge values are read in the simulation, with the nodes being identified in array IRCH. </w:t>
      </w:r>
    </w:p>
    <w:p w14:paraId="1C14D2FF" w14:textId="77777777" w:rsidR="004766B8" w:rsidRDefault="004766B8" w:rsidP="00F71F6E">
      <w:pPr>
        <w:autoSpaceDE w:val="0"/>
        <w:autoSpaceDN w:val="0"/>
        <w:adjustRightInd w:val="0"/>
        <w:ind w:firstLine="72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If INIRCH &lt; 0, the variable (IRCH) used in the preceding stress period is reused.</w:t>
      </w:r>
    </w:p>
    <w:p w14:paraId="65EF372F" w14:textId="77777777" w:rsidR="004766B8" w:rsidRDefault="004766B8" w:rsidP="00F71F6E">
      <w:pPr>
        <w:autoSpaceDE w:val="0"/>
        <w:autoSpaceDN w:val="0"/>
        <w:adjustRightInd w:val="0"/>
        <w:rPr>
          <w:rFonts w:ascii="TimesNewRomanPSMT" w:hAnsi="TimesNewRomanPSMT" w:cs="TimesNewRomanPSMT"/>
          <w:color w:val="0000FF"/>
          <w:sz w:val="22"/>
          <w:szCs w:val="22"/>
        </w:rPr>
      </w:pPr>
    </w:p>
    <w:p w14:paraId="2524E8E8"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1407D62A"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RECH—is the recharge flux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Read only if INRECH is greater than or equal to zero and if NPRCH = 0.</w:t>
      </w:r>
    </w:p>
    <w:p w14:paraId="0BAFC07C"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70780380"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RECH variable in the current stress period. Read INRECH values if NPRCH &gt; 0 and INRECH &gt; 0.</w:t>
      </w:r>
    </w:p>
    <w:p w14:paraId="472B3704"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FEA757C"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40A9F881"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53AF3A43" w14:textId="77777777" w:rsidR="004766B8" w:rsidRPr="00582EDD" w:rsidRDefault="004766B8"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IRCHPF—is an optional format code for printing the RECH variable after it has been defined by parameters. The format codes are the same as those used in the U2DREL array reading utility subroutine.</w:t>
      </w:r>
    </w:p>
    <w:p w14:paraId="045B0E89" w14:textId="77777777" w:rsidR="004766B8" w:rsidRPr="00582EDD" w:rsidRDefault="004766B8" w:rsidP="00F71F6E">
      <w:pPr>
        <w:autoSpaceDE w:val="0"/>
        <w:autoSpaceDN w:val="0"/>
        <w:adjustRightInd w:val="0"/>
        <w:rPr>
          <w:rFonts w:ascii="TimesNewRomanPSMT" w:hAnsi="TimesNewRomanPSMT" w:cs="TimesNewRomanPSMT"/>
          <w:sz w:val="22"/>
          <w:szCs w:val="22"/>
        </w:rPr>
      </w:pPr>
    </w:p>
    <w:p w14:paraId="34494A5A" w14:textId="77777777" w:rsidR="004766B8" w:rsidRPr="00582EDD" w:rsidRDefault="00B13CB4"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IRCH—is the layer number </w:t>
      </w:r>
      <w:r w:rsidR="004766B8" w:rsidRPr="00582EDD">
        <w:rPr>
          <w:rFonts w:ascii="TimesNewRomanPSMT" w:hAnsi="TimesNewRomanPSMT" w:cs="TimesNewRomanPSMT"/>
          <w:color w:val="0000FF"/>
          <w:sz w:val="22"/>
          <w:szCs w:val="22"/>
        </w:rPr>
        <w:t xml:space="preserve">that defines the layer in each vertical column where recharge is applied when a structured MODFLOW grid is used. For an unstructured grid, IRCH is the node number to which the recharge is applied, where the list includes INIRCH number of nodes. Read only if NRCHOP is two and if INIRCH is greater than or equal to zero. </w:t>
      </w:r>
    </w:p>
    <w:p w14:paraId="7AB63B74"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C13CC66" w14:textId="77777777" w:rsidR="002A3E31" w:rsidRPr="00CF6360" w:rsidRDefault="0061726F" w:rsidP="00CF6360">
      <w:pPr>
        <w:pStyle w:val="Heading2"/>
      </w:pPr>
      <w:r>
        <w:rPr>
          <w:rFonts w:ascii="TimesNewRomanPSMT" w:hAnsi="TimesNewRomanPSMT" w:cs="TimesNewRomanPSMT"/>
          <w:color w:val="0000FF"/>
          <w:sz w:val="22"/>
          <w:szCs w:val="22"/>
        </w:rPr>
        <w:br w:type="page"/>
      </w:r>
      <w:bookmarkStart w:id="19" w:name="_Toc369501766"/>
      <w:r w:rsidR="002A3E31" w:rsidRPr="00CF6360">
        <w:rPr>
          <w:rStyle w:val="Heading1Char"/>
          <w:rFonts w:asciiTheme="majorHAnsi" w:hAnsiTheme="majorHAnsi" w:cstheme="majorBidi"/>
          <w:b/>
          <w:bCs/>
          <w:kern w:val="0"/>
          <w:sz w:val="26"/>
          <w:szCs w:val="26"/>
        </w:rPr>
        <w:lastRenderedPageBreak/>
        <w:t xml:space="preserve">Evapotranspiration </w:t>
      </w:r>
      <w:r w:rsidR="00F71F6E" w:rsidRPr="00CF6360">
        <w:rPr>
          <w:rStyle w:val="Heading1Char"/>
          <w:rFonts w:asciiTheme="majorHAnsi" w:hAnsiTheme="majorHAnsi" w:cstheme="majorBidi"/>
          <w:b/>
          <w:bCs/>
          <w:kern w:val="0"/>
          <w:sz w:val="26"/>
          <w:szCs w:val="26"/>
        </w:rPr>
        <w:t xml:space="preserve">(EVT) </w:t>
      </w:r>
      <w:r w:rsidR="002A3E31" w:rsidRPr="00CF6360">
        <w:rPr>
          <w:rStyle w:val="Heading1Char"/>
          <w:rFonts w:asciiTheme="majorHAnsi" w:hAnsiTheme="majorHAnsi" w:cstheme="majorBidi"/>
          <w:b/>
          <w:bCs/>
          <w:kern w:val="0"/>
          <w:sz w:val="26"/>
          <w:szCs w:val="26"/>
        </w:rPr>
        <w:t>Package</w:t>
      </w:r>
      <w:bookmarkEnd w:id="19"/>
    </w:p>
    <w:p w14:paraId="5E953740"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Input to the Evapotranspiration (EVT) Package is read from the file that is type "EVT" in the Name File. All single-valued variables are free format if the option “FREE” is specified in the Basic Package input file; otherwise, the non-optional variables have 10-character fields and the optional variables are free format.</w:t>
      </w:r>
      <w:r>
        <w:rPr>
          <w:rFonts w:ascii="TimesNewRomanPSMT" w:hAnsi="TimesNewRomanPSMT" w:cs="TimesNewRomanPSMT"/>
          <w:sz w:val="22"/>
          <w:szCs w:val="22"/>
        </w:rPr>
        <w:t xml:space="preserve"> </w:t>
      </w:r>
    </w:p>
    <w:p w14:paraId="1D75760F" w14:textId="77777777" w:rsidR="002A3E31" w:rsidRDefault="002A3E31" w:rsidP="00F71F6E">
      <w:pPr>
        <w:autoSpaceDE w:val="0"/>
        <w:autoSpaceDN w:val="0"/>
        <w:adjustRightInd w:val="0"/>
        <w:rPr>
          <w:rFonts w:ascii="TimesNewRomanPSMT" w:hAnsi="TimesNewRomanPSMT" w:cs="TimesNewRomanPSMT"/>
          <w:sz w:val="22"/>
          <w:szCs w:val="22"/>
        </w:rPr>
      </w:pPr>
    </w:p>
    <w:p w14:paraId="3E3ECED4"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A91696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SIMULATION</w:t>
      </w:r>
    </w:p>
    <w:p w14:paraId="0784FB05" w14:textId="77777777" w:rsidR="002A3E31" w:rsidRPr="00582EDD" w:rsidRDefault="002A3E31" w:rsidP="00F71F6E">
      <w:pPr>
        <w:autoSpaceDE w:val="0"/>
        <w:autoSpaceDN w:val="0"/>
        <w:adjustRightInd w:val="0"/>
        <w:rPr>
          <w:rFonts w:ascii="Courier" w:hAnsi="Courier" w:cs="Courier"/>
          <w:sz w:val="22"/>
          <w:szCs w:val="22"/>
        </w:rPr>
      </w:pPr>
    </w:p>
    <w:p w14:paraId="139EB28E"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0. [#Text]</w:t>
      </w:r>
    </w:p>
    <w:p w14:paraId="4A34ACD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Item 0 is optional—“#” must be in column 1. Item 0 can be repeated multiple times.</w:t>
      </w:r>
    </w:p>
    <w:p w14:paraId="61D81B08" w14:textId="77777777" w:rsidR="002A3E31" w:rsidRPr="00582EDD" w:rsidRDefault="002A3E31" w:rsidP="00F71F6E">
      <w:pPr>
        <w:autoSpaceDE w:val="0"/>
        <w:autoSpaceDN w:val="0"/>
        <w:adjustRightInd w:val="0"/>
        <w:rPr>
          <w:rFonts w:ascii="Courier" w:hAnsi="Courier" w:cs="Courier"/>
          <w:sz w:val="22"/>
          <w:szCs w:val="22"/>
        </w:rPr>
      </w:pPr>
    </w:p>
    <w:p w14:paraId="3A91FB11"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 [</w:t>
      </w:r>
      <w:r w:rsidRPr="00582EDD">
        <w:rPr>
          <w:rFonts w:ascii="Courier-BoldOblique" w:hAnsi="Courier-BoldOblique" w:cs="Courier-BoldOblique"/>
          <w:b/>
          <w:bCs/>
          <w:i/>
          <w:iCs/>
          <w:sz w:val="22"/>
          <w:szCs w:val="22"/>
        </w:rPr>
        <w:t xml:space="preserve">PARAMETER </w:t>
      </w:r>
      <w:r w:rsidRPr="00582EDD">
        <w:rPr>
          <w:rFonts w:ascii="Courier" w:hAnsi="Courier" w:cs="Courier"/>
          <w:sz w:val="22"/>
          <w:szCs w:val="22"/>
        </w:rPr>
        <w:t>NPEVT]</w:t>
      </w:r>
    </w:p>
    <w:p w14:paraId="0D598A01"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This optional item must start with the word “PARAMETER”.</w:t>
      </w:r>
    </w:p>
    <w:p w14:paraId="3F0FFF23" w14:textId="77777777" w:rsidR="002A3E31" w:rsidRPr="00582EDD" w:rsidRDefault="002A3E31" w:rsidP="00F71F6E">
      <w:pPr>
        <w:autoSpaceDE w:val="0"/>
        <w:autoSpaceDN w:val="0"/>
        <w:adjustRightInd w:val="0"/>
        <w:rPr>
          <w:rFonts w:ascii="Courier" w:hAnsi="Courier" w:cs="Courier"/>
          <w:sz w:val="22"/>
          <w:szCs w:val="22"/>
        </w:rPr>
      </w:pPr>
    </w:p>
    <w:p w14:paraId="63BBB316" w14:textId="77777777" w:rsidR="002A3E31" w:rsidRPr="00582EDD" w:rsidRDefault="002A3E31" w:rsidP="00F71F6E">
      <w:pPr>
        <w:autoSpaceDE w:val="0"/>
        <w:autoSpaceDN w:val="0"/>
        <w:adjustRightInd w:val="0"/>
        <w:rPr>
          <w:rFonts w:ascii="Courier" w:hAnsi="Courier" w:cs="Courier"/>
          <w:color w:val="FF0000"/>
          <w:sz w:val="22"/>
          <w:szCs w:val="22"/>
        </w:rPr>
      </w:pPr>
      <w:r w:rsidRPr="00582EDD">
        <w:rPr>
          <w:rFonts w:ascii="Courier" w:hAnsi="Courier" w:cs="Courier"/>
          <w:sz w:val="22"/>
          <w:szCs w:val="22"/>
        </w:rPr>
        <w:t xml:space="preserve">2a. NEVTOP IEVTCB </w:t>
      </w:r>
    </w:p>
    <w:p w14:paraId="32D236D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58FE7B9"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TimesNewRomanPSMT" w:hAnsi="TimesNewRomanPSMT" w:cs="TimesNewRomanPSMT"/>
          <w:color w:val="0000FF"/>
          <w:sz w:val="22"/>
          <w:szCs w:val="22"/>
        </w:rPr>
        <w:t xml:space="preserve">Item 2b is read only </w:t>
      </w:r>
      <w:r w:rsidR="00582516">
        <w:rPr>
          <w:rFonts w:ascii="TimesNewRomanPSMT" w:hAnsi="TimesNewRomanPSMT" w:cs="TimesNewRomanPSMT"/>
          <w:color w:val="0000FF"/>
          <w:sz w:val="22"/>
          <w:szCs w:val="22"/>
        </w:rPr>
        <w:t>for an unstructured grid</w:t>
      </w:r>
      <w:r w:rsidRPr="00582EDD">
        <w:rPr>
          <w:rFonts w:ascii="TimesNewRomanPSMT" w:hAnsi="TimesNewRomanPSMT" w:cs="TimesNewRomanPSMT"/>
          <w:color w:val="0000FF"/>
          <w:sz w:val="22"/>
          <w:szCs w:val="22"/>
        </w:rPr>
        <w:t xml:space="preserve"> and NEVTOP = 2</w:t>
      </w:r>
    </w:p>
    <w:p w14:paraId="3CB96E76"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2b. MXNDEVT</w:t>
      </w:r>
    </w:p>
    <w:p w14:paraId="30CF7EEF" w14:textId="77777777" w:rsidR="002A3E31" w:rsidRPr="00582EDD" w:rsidRDefault="002A3E31" w:rsidP="00F71F6E">
      <w:pPr>
        <w:autoSpaceDE w:val="0"/>
        <w:autoSpaceDN w:val="0"/>
        <w:adjustRightInd w:val="0"/>
        <w:rPr>
          <w:rFonts w:ascii="Courier" w:hAnsi="Courier" w:cs="Courier"/>
          <w:color w:val="0000FF"/>
          <w:sz w:val="22"/>
          <w:szCs w:val="22"/>
        </w:rPr>
      </w:pPr>
    </w:p>
    <w:p w14:paraId="2345570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3. [PARNAM PARTYP Parval NCLU [INSTANCES NUMINST] ]</w:t>
      </w:r>
    </w:p>
    <w:p w14:paraId="3628E7A9"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Repeat Item 3 combined with the indicated repetitions of Item 4 NPEVT times. Items 3 and 4 are not read if NPEVT is negative or 0.</w:t>
      </w:r>
    </w:p>
    <w:p w14:paraId="5A4C0DBE"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If PARNAM is to be a time-varying parameter, the keyword “INSTANCES” and a value for NUMINST must be entered.</w:t>
      </w:r>
    </w:p>
    <w:p w14:paraId="32B81993" w14:textId="77777777" w:rsidR="002A3E31" w:rsidRPr="00582EDD" w:rsidRDefault="002A3E31" w:rsidP="00F71F6E">
      <w:pPr>
        <w:autoSpaceDE w:val="0"/>
        <w:autoSpaceDN w:val="0"/>
        <w:adjustRightInd w:val="0"/>
        <w:rPr>
          <w:rFonts w:ascii="Courier" w:hAnsi="Courier" w:cs="Courier"/>
          <w:sz w:val="22"/>
          <w:szCs w:val="22"/>
        </w:rPr>
      </w:pPr>
    </w:p>
    <w:p w14:paraId="5BB9F74A"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4a. [INSTNAM]</w:t>
      </w:r>
    </w:p>
    <w:p w14:paraId="0850B863" w14:textId="77777777" w:rsidR="002A3E31" w:rsidRPr="00582EDD" w:rsidRDefault="002A3E31" w:rsidP="00F71F6E">
      <w:pPr>
        <w:autoSpaceDE w:val="0"/>
        <w:autoSpaceDN w:val="0"/>
        <w:adjustRightInd w:val="0"/>
        <w:rPr>
          <w:rFonts w:ascii="Courier" w:hAnsi="Courier" w:cs="Courier"/>
          <w:sz w:val="22"/>
          <w:szCs w:val="22"/>
          <w:lang w:val="pt-BR"/>
        </w:rPr>
      </w:pPr>
    </w:p>
    <w:p w14:paraId="1BBE7406" w14:textId="77777777" w:rsidR="002A3E31" w:rsidRPr="00582EDD" w:rsidRDefault="002A3E31" w:rsidP="00F71F6E">
      <w:pPr>
        <w:autoSpaceDE w:val="0"/>
        <w:autoSpaceDN w:val="0"/>
        <w:adjustRightInd w:val="0"/>
        <w:rPr>
          <w:rFonts w:ascii="Courier" w:hAnsi="Courier" w:cs="Courier"/>
          <w:sz w:val="22"/>
          <w:szCs w:val="22"/>
          <w:lang w:val="pt-BR"/>
        </w:rPr>
      </w:pPr>
      <w:r w:rsidRPr="00582EDD">
        <w:rPr>
          <w:rFonts w:ascii="Courier" w:hAnsi="Courier" w:cs="Courier"/>
          <w:sz w:val="22"/>
          <w:szCs w:val="22"/>
          <w:lang w:val="pt-BR"/>
        </w:rPr>
        <w:t>4b. [Mltarr Zonarr IZ]</w:t>
      </w:r>
    </w:p>
    <w:p w14:paraId="7475DDA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not entered, read Item 4b and not Item 4a.</w:t>
      </w:r>
    </w:p>
    <w:p w14:paraId="68C5107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After each Item 3 for which the keyword “INSTANCES” is entered, read Item 4a and Item 4b for each instance.</w:t>
      </w:r>
    </w:p>
    <w:p w14:paraId="6B161D2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 repetitions of Item 4b are required. Each repetition of Item 4 is called a parameter cluster. The NCLU repetitions of Item 4b follow each repetition of Item 4a when PARNAM is time varying.</w:t>
      </w:r>
    </w:p>
    <w:p w14:paraId="4A69D65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950614E" w14:textId="77777777" w:rsidR="002A3E31"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FOR EACH STRESS PERIOD</w:t>
      </w:r>
    </w:p>
    <w:p w14:paraId="7BB1D2C9" w14:textId="77777777" w:rsidR="002A3E31" w:rsidRDefault="002A3E31" w:rsidP="00F71F6E">
      <w:pPr>
        <w:autoSpaceDE w:val="0"/>
        <w:autoSpaceDN w:val="0"/>
        <w:adjustRightInd w:val="0"/>
        <w:rPr>
          <w:rFonts w:ascii="TimesNewRomanPSMT" w:hAnsi="TimesNewRomanPSMT" w:cs="TimesNewRomanPSMT"/>
          <w:sz w:val="22"/>
          <w:szCs w:val="22"/>
        </w:rPr>
      </w:pPr>
    </w:p>
    <w:p w14:paraId="6FF066F9" w14:textId="77777777" w:rsidR="002A3E31" w:rsidRPr="00582EDD" w:rsidRDefault="002A3E31"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Read item 5a only if NEVTOP = 2</w:t>
      </w:r>
    </w:p>
    <w:p w14:paraId="74AB4555"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a</w:t>
      </w:r>
      <w:r w:rsidRPr="00582EDD">
        <w:rPr>
          <w:rFonts w:ascii="Courier" w:hAnsi="Courier" w:cs="Courier"/>
          <w:sz w:val="22"/>
          <w:szCs w:val="22"/>
        </w:rPr>
        <w:t>. INSURF INEVTR INEXDP INIEVT</w:t>
      </w:r>
      <w:r>
        <w:rPr>
          <w:rFonts w:ascii="Courier" w:hAnsi="Courier" w:cs="Courier"/>
          <w:sz w:val="22"/>
          <w:szCs w:val="22"/>
        </w:rPr>
        <w:t xml:space="preserve"> </w:t>
      </w:r>
    </w:p>
    <w:p w14:paraId="698FB6DA" w14:textId="77777777" w:rsidR="002A3E31" w:rsidRDefault="002A3E31" w:rsidP="00F71F6E">
      <w:pPr>
        <w:autoSpaceDE w:val="0"/>
        <w:autoSpaceDN w:val="0"/>
        <w:adjustRightInd w:val="0"/>
        <w:rPr>
          <w:rFonts w:ascii="Courier" w:hAnsi="Courier" w:cs="Courier"/>
          <w:sz w:val="22"/>
          <w:szCs w:val="22"/>
        </w:rPr>
      </w:pPr>
    </w:p>
    <w:p w14:paraId="4966B577" w14:textId="77777777" w:rsidR="002A3E31" w:rsidRDefault="002A3E31"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Read item 5b only if NRCHOP is not 2. </w:t>
      </w:r>
    </w:p>
    <w:p w14:paraId="044C8222" w14:textId="77777777" w:rsidR="002A3E31"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5</w:t>
      </w:r>
      <w:r>
        <w:rPr>
          <w:rFonts w:ascii="Courier" w:hAnsi="Courier" w:cs="Courier"/>
          <w:sz w:val="22"/>
          <w:szCs w:val="22"/>
        </w:rPr>
        <w:t>b</w:t>
      </w:r>
      <w:r w:rsidRPr="00582EDD">
        <w:rPr>
          <w:rFonts w:ascii="Courier" w:hAnsi="Courier" w:cs="Courier"/>
          <w:sz w:val="22"/>
          <w:szCs w:val="22"/>
        </w:rPr>
        <w:t>. INSURF INEVTR INEXDP</w:t>
      </w:r>
    </w:p>
    <w:p w14:paraId="0628F50C" w14:textId="77777777" w:rsidR="002A3E31" w:rsidRPr="00582EDD" w:rsidRDefault="002A3E31" w:rsidP="00F71F6E">
      <w:pPr>
        <w:autoSpaceDE w:val="0"/>
        <w:autoSpaceDN w:val="0"/>
        <w:adjustRightInd w:val="0"/>
        <w:rPr>
          <w:rFonts w:ascii="Courier" w:hAnsi="Courier" w:cs="Courier"/>
          <w:sz w:val="22"/>
          <w:szCs w:val="22"/>
        </w:rPr>
      </w:pPr>
    </w:p>
    <w:p w14:paraId="6C4D84A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used, then read items 6 THROUGH 1</w:t>
      </w:r>
      <w:r>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w:t>
      </w:r>
    </w:p>
    <w:p w14:paraId="74E6FCD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6. [SURF(INIEVT)] -- U2DREL If INSURF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5C7DCB65" w14:textId="77777777" w:rsidR="002A3E31" w:rsidRPr="00582EDD" w:rsidRDefault="002A3E31" w:rsidP="00F71F6E">
      <w:pPr>
        <w:autoSpaceDE w:val="0"/>
        <w:autoSpaceDN w:val="0"/>
        <w:adjustRightInd w:val="0"/>
        <w:rPr>
          <w:rFonts w:ascii="Courier" w:hAnsi="Courier" w:cs="Courier"/>
          <w:color w:val="0000FF"/>
          <w:sz w:val="22"/>
          <w:szCs w:val="22"/>
        </w:rPr>
      </w:pPr>
    </w:p>
    <w:p w14:paraId="60F0CA1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7. [EVTR(INIEVT)] -- U2DREL If NPEVT = 0 and if INEVTR </w:t>
      </w:r>
      <w:r w:rsidRPr="00582EDD">
        <w:rPr>
          <w:rFonts w:ascii="SymbolMT" w:eastAsia="SymbolMT" w:hAnsi="Arial" w:cs="SymbolMT" w:hint="eastAsia"/>
          <w:color w:val="0000FF"/>
          <w:sz w:val="22"/>
          <w:szCs w:val="22"/>
        </w:rPr>
        <w:t>≥</w:t>
      </w:r>
      <w:r w:rsidRPr="00582EDD">
        <w:rPr>
          <w:rFonts w:ascii="SymbolMT" w:eastAsia="SymbolMT" w:hAnsi="Arial" w:cs="SymbolMT"/>
          <w:color w:val="0000FF"/>
          <w:sz w:val="22"/>
          <w:szCs w:val="22"/>
        </w:rPr>
        <w:t xml:space="preserve"> </w:t>
      </w:r>
      <w:r w:rsidRPr="00582EDD">
        <w:rPr>
          <w:rFonts w:ascii="Courier" w:hAnsi="Courier" w:cs="Courier"/>
          <w:color w:val="0000FF"/>
          <w:sz w:val="22"/>
          <w:szCs w:val="22"/>
        </w:rPr>
        <w:t>0</w:t>
      </w:r>
    </w:p>
    <w:p w14:paraId="1084C8FE" w14:textId="77777777" w:rsidR="002A3E31" w:rsidRPr="00582EDD" w:rsidRDefault="002A3E31" w:rsidP="00F71F6E">
      <w:pPr>
        <w:autoSpaceDE w:val="0"/>
        <w:autoSpaceDN w:val="0"/>
        <w:adjustRightInd w:val="0"/>
        <w:rPr>
          <w:rFonts w:ascii="Courier" w:hAnsi="Courier" w:cs="Courier"/>
          <w:color w:val="0000FF"/>
          <w:sz w:val="22"/>
          <w:szCs w:val="22"/>
        </w:rPr>
      </w:pPr>
    </w:p>
    <w:p w14:paraId="511F7171"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8. [Pname [Iname] [IEVTPF]] -- if NPEVT &gt; 0 and if INEVTR &gt; 0</w:t>
      </w:r>
    </w:p>
    <w:p w14:paraId="3E4FEC9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Either Item 7 or Item 8 may be read, but not both. Item 8, if read, is repeated INEVTR times. Iname is read if</w:t>
      </w:r>
      <w:r>
        <w:rPr>
          <w:rFonts w:ascii="TimesNewRomanPSMT" w:hAnsi="TimesNewRomanPSMT" w:cs="TimesNewRomanPSMT"/>
          <w:color w:val="0000FF"/>
          <w:sz w:val="22"/>
          <w:szCs w:val="22"/>
        </w:rPr>
        <w:t xml:space="preserve"> </w:t>
      </w:r>
      <w:r w:rsidRPr="00582EDD">
        <w:rPr>
          <w:rFonts w:ascii="TimesNewRomanPSMT" w:hAnsi="TimesNewRomanPSMT" w:cs="TimesNewRomanPSMT"/>
          <w:color w:val="0000FF"/>
          <w:sz w:val="22"/>
          <w:szCs w:val="22"/>
        </w:rPr>
        <w:t>Pname is a time-varying parameter.</w:t>
      </w:r>
    </w:p>
    <w:p w14:paraId="1B345651" w14:textId="77777777" w:rsidR="002A3E31" w:rsidRPr="00582EDD" w:rsidRDefault="002A3E31" w:rsidP="00F71F6E">
      <w:pPr>
        <w:autoSpaceDE w:val="0"/>
        <w:autoSpaceDN w:val="0"/>
        <w:adjustRightInd w:val="0"/>
        <w:rPr>
          <w:rFonts w:ascii="Courier" w:hAnsi="Courier" w:cs="Courier"/>
          <w:color w:val="0000FF"/>
          <w:sz w:val="22"/>
          <w:szCs w:val="22"/>
        </w:rPr>
      </w:pPr>
    </w:p>
    <w:p w14:paraId="41E025C3" w14:textId="77777777" w:rsidR="002A3E31" w:rsidRPr="00582EDD"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lastRenderedPageBreak/>
        <w:t xml:space="preserve">9. [EXDP(INIEVT)] -- U2DREL If INEXDP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4F15767E" w14:textId="77777777" w:rsidR="002A3E31" w:rsidRPr="00582EDD" w:rsidRDefault="002A3E31" w:rsidP="00F71F6E">
      <w:pPr>
        <w:autoSpaceDE w:val="0"/>
        <w:autoSpaceDN w:val="0"/>
        <w:adjustRightInd w:val="0"/>
        <w:rPr>
          <w:rFonts w:ascii="Courier" w:hAnsi="Courier" w:cs="Courier"/>
          <w:color w:val="0000FF"/>
          <w:sz w:val="22"/>
          <w:szCs w:val="22"/>
        </w:rPr>
      </w:pPr>
    </w:p>
    <w:p w14:paraId="056F92A6" w14:textId="77777777" w:rsidR="002A3E31" w:rsidRDefault="002A3E31" w:rsidP="00F71F6E">
      <w:pPr>
        <w:autoSpaceDE w:val="0"/>
        <w:autoSpaceDN w:val="0"/>
        <w:adjustRightInd w:val="0"/>
        <w:rPr>
          <w:rFonts w:ascii="Courier" w:hAnsi="Courier" w:cs="Courier"/>
          <w:color w:val="0000FF"/>
          <w:sz w:val="22"/>
          <w:szCs w:val="22"/>
        </w:rPr>
      </w:pPr>
      <w:r w:rsidRPr="00582EDD">
        <w:rPr>
          <w:rFonts w:ascii="Courier" w:hAnsi="Courier" w:cs="Courier"/>
          <w:color w:val="0000FF"/>
          <w:sz w:val="22"/>
          <w:szCs w:val="22"/>
        </w:rPr>
        <w:t xml:space="preserve">10. [IEVT(INIEVT)] -- U2DINT If NEVTOP = 2 and if INIEVT </w:t>
      </w:r>
      <w:r w:rsidRPr="00582EDD">
        <w:rPr>
          <w:rFonts w:ascii="SymbolMT" w:eastAsia="SymbolMT" w:hAnsi="Courier" w:cs="SymbolMT" w:hint="eastAsia"/>
          <w:color w:val="0000FF"/>
          <w:sz w:val="22"/>
          <w:szCs w:val="22"/>
        </w:rPr>
        <w:t>≥</w:t>
      </w:r>
      <w:r w:rsidRPr="00582EDD">
        <w:rPr>
          <w:rFonts w:ascii="SymbolMT" w:eastAsia="SymbolMT" w:hAnsi="Courier" w:cs="SymbolMT"/>
          <w:color w:val="0000FF"/>
          <w:sz w:val="22"/>
          <w:szCs w:val="22"/>
        </w:rPr>
        <w:t xml:space="preserve"> </w:t>
      </w:r>
      <w:r w:rsidRPr="00582EDD">
        <w:rPr>
          <w:rFonts w:ascii="Courier" w:hAnsi="Courier" w:cs="Courier"/>
          <w:color w:val="0000FF"/>
          <w:sz w:val="22"/>
          <w:szCs w:val="22"/>
        </w:rPr>
        <w:t>0</w:t>
      </w:r>
    </w:p>
    <w:p w14:paraId="245999BC" w14:textId="77777777" w:rsidR="002A3E31" w:rsidRDefault="002A3E31" w:rsidP="00F71F6E">
      <w:pPr>
        <w:autoSpaceDE w:val="0"/>
        <w:autoSpaceDN w:val="0"/>
        <w:adjustRightInd w:val="0"/>
        <w:rPr>
          <w:rFonts w:ascii="Courier" w:hAnsi="Courier" w:cs="Courier"/>
          <w:color w:val="0000FF"/>
          <w:sz w:val="22"/>
          <w:szCs w:val="22"/>
        </w:rPr>
      </w:pPr>
    </w:p>
    <w:p w14:paraId="1C6B9A50" w14:textId="77777777" w:rsidR="002A3E31" w:rsidRPr="00582EDD" w:rsidRDefault="002A3E31" w:rsidP="00F71F6E">
      <w:pPr>
        <w:autoSpaceDE w:val="0"/>
        <w:autoSpaceDN w:val="0"/>
        <w:adjustRightInd w:val="0"/>
        <w:rPr>
          <w:rFonts w:ascii="Courier" w:hAnsi="Courier" w:cs="Courier"/>
          <w:color w:val="0000FF"/>
          <w:sz w:val="22"/>
          <w:szCs w:val="22"/>
        </w:rPr>
      </w:pPr>
    </w:p>
    <w:p w14:paraId="670BC0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Note in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that INIEVT is equal to the number of nodes in the top layer if NEVTOP = 1 or 3. Items 6 through 1</w:t>
      </w:r>
      <w:r w:rsidR="00CA2D9A">
        <w:rPr>
          <w:rFonts w:ascii="TimesNewRomanPSMT" w:hAnsi="TimesNewRomanPSMT" w:cs="TimesNewRomanPSMT"/>
          <w:color w:val="0000FF"/>
          <w:sz w:val="22"/>
          <w:szCs w:val="22"/>
        </w:rPr>
        <w:t>0</w:t>
      </w:r>
      <w:r w:rsidRPr="00582EDD">
        <w:rPr>
          <w:rFonts w:ascii="TimesNewRomanPSMT" w:hAnsi="TimesNewRomanPSMT" w:cs="TimesNewRomanPSMT"/>
          <w:color w:val="0000FF"/>
          <w:sz w:val="22"/>
          <w:szCs w:val="22"/>
        </w:rPr>
        <w:t xml:space="preserve"> are read for unstructured input only.</w:t>
      </w:r>
    </w:p>
    <w:p w14:paraId="48F0A58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30C290D"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148FCA37" w14:textId="77777777" w:rsidR="002A3E31" w:rsidRPr="00582EDD" w:rsidRDefault="002A3E31" w:rsidP="00F71F6E">
      <w:pPr>
        <w:autoSpaceDE w:val="0"/>
        <w:autoSpaceDN w:val="0"/>
        <w:adjustRightInd w:val="0"/>
        <w:rPr>
          <w:rFonts w:ascii="Courier" w:hAnsi="Courier" w:cs="Courier"/>
          <w:sz w:val="22"/>
          <w:szCs w:val="22"/>
        </w:rPr>
      </w:pPr>
      <w:r w:rsidRPr="00582EDD">
        <w:rPr>
          <w:rFonts w:ascii="TimesNewRomanPSMT" w:hAnsi="TimesNewRomanPSMT" w:cs="TimesNewRomanPSMT"/>
          <w:color w:val="0000FF"/>
          <w:sz w:val="22"/>
          <w:szCs w:val="22"/>
        </w:rPr>
        <w:t xml:space="preserve">Otherwise, if </w:t>
      </w:r>
      <w:r w:rsidRPr="00582EDD">
        <w:rPr>
          <w:rFonts w:ascii="TimesNewRomanPSMT" w:hAnsi="TimesNewRomanPSMT" w:cs="TimesNewRomanPSMT"/>
          <w:i/>
          <w:iCs/>
          <w:color w:val="0000FF"/>
          <w:sz w:val="22"/>
          <w:szCs w:val="22"/>
        </w:rPr>
        <w:t xml:space="preserve">UNSTRUCTURED </w:t>
      </w:r>
      <w:r w:rsidRPr="00582EDD">
        <w:rPr>
          <w:rFonts w:ascii="TimesNewRomanPSMT" w:hAnsi="TimesNewRomanPSMT" w:cs="TimesNewRomanPSMT"/>
          <w:color w:val="0000FF"/>
          <w:sz w:val="22"/>
          <w:szCs w:val="22"/>
        </w:rPr>
        <w:t>option is not used, then read items 1</w:t>
      </w:r>
      <w:r w:rsidR="00CA2D9A">
        <w:rPr>
          <w:rFonts w:ascii="TimesNewRomanPSMT" w:hAnsi="TimesNewRomanPSMT" w:cs="TimesNewRomanPSMT"/>
          <w:color w:val="0000FF"/>
          <w:sz w:val="22"/>
          <w:szCs w:val="22"/>
        </w:rPr>
        <w:t>1</w:t>
      </w:r>
      <w:r w:rsidRPr="00582EDD">
        <w:rPr>
          <w:rFonts w:ascii="TimesNewRomanPSMT" w:hAnsi="TimesNewRomanPSMT" w:cs="TimesNewRomanPSMT"/>
          <w:color w:val="0000FF"/>
          <w:sz w:val="22"/>
          <w:szCs w:val="22"/>
        </w:rPr>
        <w:t xml:space="preserve"> through 1</w:t>
      </w:r>
      <w:r w:rsidR="00CA2D9A">
        <w:rPr>
          <w:rFonts w:ascii="TimesNewRomanPSMT" w:hAnsi="TimesNewRomanPSMT" w:cs="TimesNewRomanPSMT"/>
          <w:color w:val="0000FF"/>
          <w:sz w:val="22"/>
          <w:szCs w:val="22"/>
        </w:rPr>
        <w:t>5</w:t>
      </w:r>
      <w:r w:rsidRPr="00582EDD">
        <w:rPr>
          <w:rFonts w:ascii="TimesNewRomanPSMT" w:hAnsi="TimesNewRomanPSMT" w:cs="TimesNewRomanPSMT"/>
          <w:color w:val="0000FF"/>
          <w:sz w:val="22"/>
          <w:szCs w:val="22"/>
        </w:rPr>
        <w:t xml:space="preserve"> for structured input</w:t>
      </w:r>
    </w:p>
    <w:p w14:paraId="6B4D686F" w14:textId="77777777" w:rsidR="002A3E31" w:rsidRPr="00582EDD" w:rsidRDefault="002A3E31" w:rsidP="00F71F6E">
      <w:pPr>
        <w:autoSpaceDE w:val="0"/>
        <w:autoSpaceDN w:val="0"/>
        <w:adjustRightInd w:val="0"/>
        <w:rPr>
          <w:rFonts w:ascii="Courier" w:hAnsi="Courier" w:cs="Courier"/>
          <w:sz w:val="22"/>
          <w:szCs w:val="22"/>
        </w:rPr>
      </w:pPr>
      <w:r>
        <w:rPr>
          <w:rFonts w:ascii="Courier" w:hAnsi="Courier" w:cs="Courier"/>
          <w:sz w:val="22"/>
          <w:szCs w:val="22"/>
        </w:rPr>
        <w:t>1</w:t>
      </w:r>
      <w:r w:rsidR="00CA2D9A">
        <w:rPr>
          <w:rFonts w:ascii="Courier" w:hAnsi="Courier" w:cs="Courier"/>
          <w:sz w:val="22"/>
          <w:szCs w:val="22"/>
        </w:rPr>
        <w:t>1</w:t>
      </w:r>
      <w:r w:rsidRPr="00582EDD">
        <w:rPr>
          <w:rFonts w:ascii="Courier" w:hAnsi="Courier" w:cs="Courier"/>
          <w:sz w:val="22"/>
          <w:szCs w:val="22"/>
        </w:rPr>
        <w:t xml:space="preserve">. [SURF(NCOL,NROW)] -- U2DREL If INSURF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13AC5CF8" w14:textId="77777777" w:rsidR="002A3E31" w:rsidRPr="00582EDD" w:rsidRDefault="002A3E31" w:rsidP="00F71F6E">
      <w:pPr>
        <w:autoSpaceDE w:val="0"/>
        <w:autoSpaceDN w:val="0"/>
        <w:adjustRightInd w:val="0"/>
        <w:rPr>
          <w:rFonts w:ascii="Courier" w:hAnsi="Courier" w:cs="Courier"/>
          <w:sz w:val="22"/>
          <w:szCs w:val="22"/>
        </w:rPr>
      </w:pPr>
    </w:p>
    <w:p w14:paraId="56774646"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2</w:t>
      </w:r>
      <w:r w:rsidRPr="00582EDD">
        <w:rPr>
          <w:rFonts w:ascii="Courier" w:hAnsi="Courier" w:cs="Courier"/>
          <w:sz w:val="22"/>
          <w:szCs w:val="22"/>
        </w:rPr>
        <w:t xml:space="preserve">. [EVTR(NCOL,NROW)] -- U2DREL If NPEVT = 0 and if INEVTR </w:t>
      </w:r>
      <w:r w:rsidRPr="00582EDD">
        <w:rPr>
          <w:rFonts w:ascii="SymbolMT" w:eastAsia="SymbolMT" w:hAnsi="Arial" w:cs="SymbolMT" w:hint="eastAsia"/>
          <w:sz w:val="22"/>
          <w:szCs w:val="22"/>
        </w:rPr>
        <w:t>≥</w:t>
      </w:r>
      <w:r w:rsidRPr="00582EDD">
        <w:rPr>
          <w:rFonts w:ascii="SymbolMT" w:eastAsia="SymbolMT" w:hAnsi="Arial" w:cs="SymbolMT"/>
          <w:sz w:val="22"/>
          <w:szCs w:val="22"/>
        </w:rPr>
        <w:t xml:space="preserve"> </w:t>
      </w:r>
      <w:r w:rsidRPr="00582EDD">
        <w:rPr>
          <w:rFonts w:ascii="Courier" w:hAnsi="Courier" w:cs="Courier"/>
          <w:sz w:val="22"/>
          <w:szCs w:val="22"/>
        </w:rPr>
        <w:t>0</w:t>
      </w:r>
    </w:p>
    <w:p w14:paraId="38CFBD67" w14:textId="77777777" w:rsidR="002A3E31" w:rsidRPr="00582EDD" w:rsidRDefault="002A3E31" w:rsidP="00F71F6E">
      <w:pPr>
        <w:autoSpaceDE w:val="0"/>
        <w:autoSpaceDN w:val="0"/>
        <w:adjustRightInd w:val="0"/>
        <w:rPr>
          <w:rFonts w:ascii="Courier" w:hAnsi="Courier" w:cs="Courier"/>
          <w:sz w:val="22"/>
          <w:szCs w:val="22"/>
        </w:rPr>
      </w:pPr>
    </w:p>
    <w:p w14:paraId="14A1E752"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3</w:t>
      </w:r>
      <w:r w:rsidRPr="00582EDD">
        <w:rPr>
          <w:rFonts w:ascii="Courier" w:hAnsi="Courier" w:cs="Courier"/>
          <w:sz w:val="22"/>
          <w:szCs w:val="22"/>
        </w:rPr>
        <w:t>. [Pname [Iname] [IEVTPF]] -- if NPEVT &gt; 0 and if INEVTR &gt; 0</w:t>
      </w:r>
    </w:p>
    <w:p w14:paraId="2233F28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Either Item 1</w:t>
      </w:r>
      <w:r>
        <w:rPr>
          <w:rFonts w:ascii="TimesNewRomanPSMT" w:hAnsi="TimesNewRomanPSMT" w:cs="TimesNewRomanPSMT"/>
          <w:sz w:val="22"/>
          <w:szCs w:val="22"/>
        </w:rPr>
        <w:t>3</w:t>
      </w:r>
      <w:r w:rsidRPr="00582EDD">
        <w:rPr>
          <w:rFonts w:ascii="TimesNewRomanPSMT" w:hAnsi="TimesNewRomanPSMT" w:cs="TimesNewRomanPSMT"/>
          <w:sz w:val="22"/>
          <w:szCs w:val="22"/>
        </w:rPr>
        <w:t xml:space="preserve"> or Item 1</w:t>
      </w:r>
      <w:r>
        <w:rPr>
          <w:rFonts w:ascii="TimesNewRomanPSMT" w:hAnsi="TimesNewRomanPSMT" w:cs="TimesNewRomanPSMT"/>
          <w:sz w:val="22"/>
          <w:szCs w:val="22"/>
        </w:rPr>
        <w:t>4</w:t>
      </w:r>
      <w:r w:rsidRPr="00582EDD">
        <w:rPr>
          <w:rFonts w:ascii="TimesNewRomanPSMT" w:hAnsi="TimesNewRomanPSMT" w:cs="TimesNewRomanPSMT"/>
          <w:sz w:val="22"/>
          <w:szCs w:val="22"/>
        </w:rPr>
        <w:t xml:space="preserve"> may be read, but not both. Item 13, if read, is repeated INEVTR times. Iname is read if</w:t>
      </w:r>
      <w:r>
        <w:rPr>
          <w:rFonts w:ascii="TimesNewRomanPSMT" w:hAnsi="TimesNewRomanPSMT" w:cs="TimesNewRomanPSMT"/>
          <w:sz w:val="22"/>
          <w:szCs w:val="22"/>
        </w:rPr>
        <w:t xml:space="preserve"> </w:t>
      </w:r>
      <w:r w:rsidRPr="00582EDD">
        <w:rPr>
          <w:rFonts w:ascii="TimesNewRomanPSMT" w:hAnsi="TimesNewRomanPSMT" w:cs="TimesNewRomanPSMT"/>
          <w:sz w:val="22"/>
          <w:szCs w:val="22"/>
        </w:rPr>
        <w:t>Pname is a time-varying parameter.</w:t>
      </w:r>
    </w:p>
    <w:p w14:paraId="3DEC18A8" w14:textId="77777777" w:rsidR="002A3E31" w:rsidRPr="00582EDD" w:rsidRDefault="002A3E31" w:rsidP="00F71F6E">
      <w:pPr>
        <w:autoSpaceDE w:val="0"/>
        <w:autoSpaceDN w:val="0"/>
        <w:adjustRightInd w:val="0"/>
        <w:rPr>
          <w:rFonts w:ascii="Courier" w:hAnsi="Courier" w:cs="Courier"/>
          <w:sz w:val="22"/>
          <w:szCs w:val="22"/>
        </w:rPr>
      </w:pPr>
    </w:p>
    <w:p w14:paraId="257AC94A"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4</w:t>
      </w:r>
      <w:r w:rsidRPr="00582EDD">
        <w:rPr>
          <w:rFonts w:ascii="Courier" w:hAnsi="Courier" w:cs="Courier"/>
          <w:sz w:val="22"/>
          <w:szCs w:val="22"/>
        </w:rPr>
        <w:t xml:space="preserve">. [EXDP(NCOL,NROW)] -- U2DREL If INEXDP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7288D0B4" w14:textId="77777777" w:rsidR="002A3E31" w:rsidRPr="00582EDD" w:rsidRDefault="002A3E31" w:rsidP="00F71F6E">
      <w:pPr>
        <w:autoSpaceDE w:val="0"/>
        <w:autoSpaceDN w:val="0"/>
        <w:adjustRightInd w:val="0"/>
        <w:rPr>
          <w:rFonts w:ascii="Courier" w:hAnsi="Courier" w:cs="Courier"/>
          <w:sz w:val="22"/>
          <w:szCs w:val="22"/>
        </w:rPr>
      </w:pPr>
    </w:p>
    <w:p w14:paraId="05BB8BC5" w14:textId="77777777" w:rsidR="002A3E31" w:rsidRPr="00582EDD" w:rsidRDefault="002A3E31" w:rsidP="00F71F6E">
      <w:pPr>
        <w:autoSpaceDE w:val="0"/>
        <w:autoSpaceDN w:val="0"/>
        <w:adjustRightInd w:val="0"/>
        <w:rPr>
          <w:rFonts w:ascii="Courier" w:hAnsi="Courier" w:cs="Courier"/>
          <w:sz w:val="22"/>
          <w:szCs w:val="22"/>
        </w:rPr>
      </w:pPr>
      <w:r w:rsidRPr="00582EDD">
        <w:rPr>
          <w:rFonts w:ascii="Courier" w:hAnsi="Courier" w:cs="Courier"/>
          <w:sz w:val="22"/>
          <w:szCs w:val="22"/>
        </w:rPr>
        <w:t>1</w:t>
      </w:r>
      <w:r w:rsidR="00CA2D9A">
        <w:rPr>
          <w:rFonts w:ascii="Courier" w:hAnsi="Courier" w:cs="Courier"/>
          <w:sz w:val="22"/>
          <w:szCs w:val="22"/>
        </w:rPr>
        <w:t>5</w:t>
      </w:r>
      <w:r w:rsidRPr="00582EDD">
        <w:rPr>
          <w:rFonts w:ascii="Courier" w:hAnsi="Courier" w:cs="Courier"/>
          <w:sz w:val="22"/>
          <w:szCs w:val="22"/>
        </w:rPr>
        <w:t xml:space="preserve">. [IEVT(NCOL,NROW)] -- U2DINT If NEVTOP = 2 and if INIEVT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Courier" w:hAnsi="Courier" w:cs="Courier"/>
          <w:sz w:val="22"/>
          <w:szCs w:val="22"/>
        </w:rPr>
        <w:t>0</w:t>
      </w:r>
    </w:p>
    <w:p w14:paraId="06EDBA25" w14:textId="77777777" w:rsidR="002A3E31" w:rsidRDefault="002A3E31" w:rsidP="00F71F6E">
      <w:pPr>
        <w:autoSpaceDE w:val="0"/>
        <w:autoSpaceDN w:val="0"/>
        <w:adjustRightInd w:val="0"/>
        <w:rPr>
          <w:rFonts w:ascii="TimesNewRomanPSMT" w:hAnsi="TimesNewRomanPSMT" w:cs="TimesNewRomanPSMT"/>
          <w:sz w:val="22"/>
          <w:szCs w:val="22"/>
        </w:rPr>
      </w:pPr>
    </w:p>
    <w:p w14:paraId="690ACC0B" w14:textId="77777777" w:rsidR="002A3E31" w:rsidRDefault="002A3E31" w:rsidP="00F71F6E">
      <w:pPr>
        <w:autoSpaceDE w:val="0"/>
        <w:autoSpaceDN w:val="0"/>
        <w:adjustRightInd w:val="0"/>
        <w:rPr>
          <w:rFonts w:ascii="TimesNewRomanPSMT" w:hAnsi="TimesNewRomanPSMT" w:cs="TimesNewRomanPSMT"/>
          <w:sz w:val="22"/>
          <w:szCs w:val="22"/>
        </w:rPr>
      </w:pPr>
    </w:p>
    <w:p w14:paraId="5E42C17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204317E" w14:textId="77777777" w:rsidR="002A3E31" w:rsidRPr="00582EDD" w:rsidRDefault="002A3E31" w:rsidP="00F71F6E">
      <w:pPr>
        <w:autoSpaceDE w:val="0"/>
        <w:autoSpaceDN w:val="0"/>
        <w:adjustRightInd w:val="0"/>
        <w:rPr>
          <w:rFonts w:ascii="TimesNewRomanPSMT" w:hAnsi="TimesNewRomanPSMT" w:cs="TimesNewRomanPSMT"/>
          <w:b/>
          <w:bCs/>
          <w:sz w:val="22"/>
          <w:szCs w:val="22"/>
        </w:rPr>
      </w:pPr>
      <w:r w:rsidRPr="00582EDD">
        <w:rPr>
          <w:rFonts w:ascii="TimesNewRomanPSMT" w:hAnsi="TimesNewRomanPSMT" w:cs="TimesNewRomanPSMT"/>
          <w:b/>
          <w:bCs/>
          <w:sz w:val="22"/>
          <w:szCs w:val="22"/>
        </w:rPr>
        <w:t>Explanation of Variables Read by the EVT Package:</w:t>
      </w:r>
    </w:p>
    <w:p w14:paraId="35EB8B03"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840BC9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68EF5A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572952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NPEVT—is the number of evapotranspiration parameters.</w:t>
      </w:r>
    </w:p>
    <w:p w14:paraId="57D0EDA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53B175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NEVTOP—is the evapotranspiration (ET) option code. ET variables (ET surface, maximum ET rate, and extinction depth) are specified in layer variables, SURF, EVTR, and EXDP, with one value for each vertical column. Accordingly, ET is calculated for one cell in each vertical column. The option codes determine the cell within a column for which ET will be calculated.</w:t>
      </w:r>
    </w:p>
    <w:p w14:paraId="46FBF48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1—ET is calculated only for cells in the top grid layer.</w:t>
      </w:r>
    </w:p>
    <w:p w14:paraId="4AE072D3"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2—The cell for each vertical column is specified by the user in variable IEVT.</w:t>
      </w:r>
    </w:p>
    <w:p w14:paraId="1FA1E0B2" w14:textId="77777777" w:rsidR="002A3E31" w:rsidRPr="00582EDD" w:rsidRDefault="002A3E31" w:rsidP="00F71F6E">
      <w:pPr>
        <w:autoSpaceDE w:val="0"/>
        <w:autoSpaceDN w:val="0"/>
        <w:adjustRightInd w:val="0"/>
        <w:ind w:left="720"/>
        <w:rPr>
          <w:rFonts w:ascii="TimesNewRomanPSMT" w:hAnsi="TimesNewRomanPSMT" w:cs="TimesNewRomanPSMT"/>
          <w:color w:val="0000FF"/>
          <w:sz w:val="22"/>
          <w:szCs w:val="22"/>
        </w:rPr>
      </w:pPr>
      <w:r w:rsidRPr="00582EDD">
        <w:rPr>
          <w:rFonts w:ascii="TimesNewRomanPSMT" w:hAnsi="TimesNewRomanPSMT" w:cs="TimesNewRomanPSMT"/>
          <w:sz w:val="22"/>
          <w:szCs w:val="22"/>
        </w:rPr>
        <w:t xml:space="preserve">3—ET is applied to the highest active cell in each vertical column. </w:t>
      </w:r>
      <w:r w:rsidRPr="00582EDD">
        <w:rPr>
          <w:rFonts w:ascii="TimesNewRomanPSMT" w:hAnsi="TimesNewRomanPSMT" w:cs="TimesNewRomanPSMT"/>
          <w:color w:val="0000FF"/>
          <w:sz w:val="22"/>
          <w:szCs w:val="22"/>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035D08D"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B8E7A6D"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IEVTCB—is a flag and a unit number.</w:t>
      </w:r>
    </w:p>
    <w:p w14:paraId="33FB9332" w14:textId="77777777" w:rsidR="002A3E31" w:rsidRPr="00582EDD" w:rsidRDefault="002A3E31" w:rsidP="00F71F6E">
      <w:pPr>
        <w:autoSpaceDE w:val="0"/>
        <w:autoSpaceDN w:val="0"/>
        <w:adjustRightInd w:val="0"/>
        <w:ind w:left="720"/>
        <w:rPr>
          <w:rFonts w:ascii="TimesNewRomanPSMT" w:hAnsi="TimesNewRomanPSMT" w:cs="TimesNewRomanPSMT"/>
          <w:sz w:val="22"/>
          <w:szCs w:val="22"/>
        </w:rPr>
      </w:pPr>
      <w:r w:rsidRPr="00582EDD">
        <w:rPr>
          <w:rFonts w:ascii="TimesNewRomanPSMT" w:hAnsi="TimesNewRomanPSMT" w:cs="TimesNewRomanPSMT"/>
          <w:sz w:val="22"/>
          <w:szCs w:val="22"/>
        </w:rPr>
        <w:t>If IEVTCB &gt; 0, cell-by-cell flow terms will be written to this unit number when "SAVE BUDGET" or a nonzero value for ICBCFL is specified in Output Control.</w:t>
      </w:r>
    </w:p>
    <w:p w14:paraId="554AB8B5"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r w:rsidRPr="00582EDD">
        <w:rPr>
          <w:rFonts w:ascii="TimesNewRomanPSMT" w:hAnsi="TimesNewRomanPSMT" w:cs="TimesNewRomanPSMT"/>
          <w:sz w:val="22"/>
          <w:szCs w:val="22"/>
        </w:rPr>
        <w:t xml:space="preserve">If IEVTCB </w:t>
      </w:r>
      <w:r w:rsidRPr="00582EDD">
        <w:rPr>
          <w:rFonts w:ascii="SymbolMT" w:eastAsia="SymbolMT" w:hAnsi="Courier" w:cs="SymbolMT" w:hint="eastAsia"/>
          <w:sz w:val="22"/>
          <w:szCs w:val="22"/>
        </w:rPr>
        <w:t>≤</w:t>
      </w:r>
      <w:r w:rsidRPr="00582EDD">
        <w:rPr>
          <w:rFonts w:ascii="SymbolMT" w:eastAsia="SymbolMT" w:hAnsi="Courier" w:cs="SymbolMT"/>
          <w:sz w:val="22"/>
          <w:szCs w:val="22"/>
        </w:rPr>
        <w:t xml:space="preserve"> </w:t>
      </w:r>
      <w:r w:rsidRPr="00582EDD">
        <w:rPr>
          <w:rFonts w:ascii="TimesNewRomanPSMT" w:hAnsi="TimesNewRomanPSMT" w:cs="TimesNewRomanPSMT"/>
          <w:sz w:val="22"/>
          <w:szCs w:val="22"/>
        </w:rPr>
        <w:t>0, cell-by-cell flow terms will not be written.</w:t>
      </w:r>
    </w:p>
    <w:p w14:paraId="2E9CE5E6" w14:textId="77777777" w:rsidR="002A3E31" w:rsidRPr="00582EDD" w:rsidRDefault="002A3E31" w:rsidP="00F71F6E">
      <w:pPr>
        <w:autoSpaceDE w:val="0"/>
        <w:autoSpaceDN w:val="0"/>
        <w:adjustRightInd w:val="0"/>
        <w:ind w:firstLine="720"/>
        <w:rPr>
          <w:rFonts w:ascii="TimesNewRomanPSMT" w:hAnsi="TimesNewRomanPSMT" w:cs="TimesNewRomanPSMT"/>
          <w:sz w:val="22"/>
          <w:szCs w:val="22"/>
        </w:rPr>
      </w:pPr>
    </w:p>
    <w:p w14:paraId="542C82D8"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4AA46D96"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lastRenderedPageBreak/>
        <w:t>MXNDEVT—is the maximum number of nodes on which ET is applied in a simulation. This parameter is read only for a</w:t>
      </w:r>
      <w:r w:rsidR="00582516">
        <w:rPr>
          <w:rFonts w:ascii="TimesNewRomanPSMT" w:hAnsi="TimesNewRomanPSMT" w:cs="TimesNewRomanPSMT"/>
          <w:color w:val="0000FF"/>
          <w:sz w:val="22"/>
          <w:szCs w:val="22"/>
        </w:rPr>
        <w:t>n</w:t>
      </w:r>
      <w:r w:rsidRPr="00582EDD">
        <w:rPr>
          <w:rFonts w:ascii="TimesNewRomanPSMT" w:hAnsi="TimesNewRomanPSMT" w:cs="TimesNewRomanPSMT"/>
          <w:color w:val="0000FF"/>
          <w:sz w:val="22"/>
          <w:szCs w:val="22"/>
        </w:rPr>
        <w:t xml:space="preserve"> unstructured grid with NEVTOP=2 (whereby the nodes on which ET is applied are a user input).</w:t>
      </w:r>
    </w:p>
    <w:p w14:paraId="210CFA8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F390CB"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PARNAM—is the name of a parameter to be defined. This name can consist of 1 to 10 characters and is not case sensitive; that is, any combination of the same characters with different case will be equivalent.</w:t>
      </w:r>
    </w:p>
    <w:p w14:paraId="6006725E"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25E69F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PARTYP—is the type of parameter to be defined. For the EVT Package, the only allowed parameter type is EVT, which defines values of the maximum ET flux, variable EVTR.</w:t>
      </w:r>
    </w:p>
    <w:p w14:paraId="2B13550A"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FB218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Parval—is the parameter value. This parameter value may be overridden by a value in the Parameter Value File.</w:t>
      </w:r>
    </w:p>
    <w:p w14:paraId="0E5B409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DCA2CB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NCLU—is the number of clusters required to define a non-time-varying parameter or one instance of a time-varying parameter. Each repetition of Item 4b is a cluster (variables Mltarr, Zonarr, and IZ). Usually only one cluster is used to define an EVT non-time-varying parameter or an instance of a time-varying parameter; however, more than one cluster is acceptable.</w:t>
      </w:r>
    </w:p>
    <w:p w14:paraId="30230B81" w14:textId="77777777" w:rsidR="002A3E31" w:rsidRPr="00582EDD" w:rsidRDefault="002A3E31" w:rsidP="00F71F6E">
      <w:pPr>
        <w:autoSpaceDE w:val="0"/>
        <w:autoSpaceDN w:val="0"/>
        <w:adjustRightInd w:val="0"/>
        <w:rPr>
          <w:b/>
          <w:bCs/>
          <w:i/>
          <w:iCs/>
          <w:sz w:val="22"/>
          <w:szCs w:val="22"/>
        </w:rPr>
      </w:pPr>
    </w:p>
    <w:p w14:paraId="4B7D1A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b/>
          <w:bCs/>
          <w:i/>
          <w:iCs/>
          <w:sz w:val="22"/>
          <w:szCs w:val="22"/>
        </w:rPr>
        <w:t>INSTANCES</w:t>
      </w:r>
      <w:r w:rsidRPr="00582EDD">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PARNAM is non-time-varying and NUMINST should not be present.</w:t>
      </w:r>
    </w:p>
    <w:p w14:paraId="1963C5B1"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3A3C7A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sidRPr="00582EDD">
        <w:rPr>
          <w:b/>
          <w:bCs/>
          <w:i/>
          <w:iCs/>
          <w:sz w:val="22"/>
          <w:szCs w:val="22"/>
        </w:rPr>
        <w:t xml:space="preserve">INSTANCES </w:t>
      </w:r>
      <w:r w:rsidRPr="00582EDD">
        <w:rPr>
          <w:rFonts w:ascii="TimesNewRomanPSMT" w:hAnsi="TimesNewRomanPSMT" w:cs="TimesNewRomanPSMT"/>
          <w:sz w:val="22"/>
          <w:szCs w:val="22"/>
        </w:rPr>
        <w:t xml:space="preserve">is present, it must be followed by a value for NUMINST. If </w:t>
      </w:r>
      <w:r w:rsidRPr="00582EDD">
        <w:rPr>
          <w:b/>
          <w:bCs/>
          <w:i/>
          <w:iCs/>
          <w:sz w:val="22"/>
          <w:szCs w:val="22"/>
        </w:rPr>
        <w:t xml:space="preserve">INSTANCES </w:t>
      </w:r>
      <w:r w:rsidRPr="00582EDD">
        <w:rPr>
          <w:rFonts w:ascii="TimesNewRomanPSMT" w:hAnsi="TimesNewRomanPSMT" w:cs="TimesNewRomanPSMT"/>
          <w:sz w:val="22"/>
          <w:szCs w:val="22"/>
        </w:rPr>
        <w:t>is absent, NUMINST should not be present.</w:t>
      </w:r>
    </w:p>
    <w:p w14:paraId="5D2E4B65"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540F4EB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6A4B80F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6D9F96A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Mltarr—is the name of the multiplier array to be used to define the values that are determined by a parameter. The name “NONE” means that there is no multiplier array, and the values will be set equal to Parval.</w:t>
      </w:r>
    </w:p>
    <w:p w14:paraId="1E63D92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778EFF30"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Zonarr—is the name of the zone array to be used to define the cells that are associated with a parameter. The name “ALL” means that there is no zone array, and all cells are associated with the parameter.</w:t>
      </w:r>
    </w:p>
    <w:p w14:paraId="43E0D9F6"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4168038"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0E41B39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099494FC"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INSURF—is the ET surface (SURF) read flag.</w:t>
      </w:r>
    </w:p>
    <w:p w14:paraId="24244032" w14:textId="77777777" w:rsidR="002A3E31" w:rsidRPr="00582EDD" w:rsidRDefault="002A3E31" w:rsidP="00F71F6E">
      <w:pPr>
        <w:autoSpaceDE w:val="0"/>
        <w:autoSpaceDN w:val="0"/>
        <w:adjustRightInd w:val="0"/>
        <w:ind w:firstLine="720"/>
        <w:rPr>
          <w:rFonts w:ascii="TimesNewRomanPSMT" w:eastAsia="SymbolMT" w:hAnsi="TimesNewRomanPSMT"/>
          <w:sz w:val="22"/>
          <w:szCs w:val="22"/>
        </w:rPr>
      </w:pPr>
      <w:r w:rsidRPr="00582EDD">
        <w:rPr>
          <w:rFonts w:ascii="TimesNewRomanPSMT" w:hAnsi="TimesNewRomanPSMT" w:cs="TimesNewRomanPSMT"/>
          <w:sz w:val="22"/>
          <w:szCs w:val="22"/>
        </w:rPr>
        <w:t>If INSURF</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ET surface elevation (SURF) will be read.</w:t>
      </w:r>
    </w:p>
    <w:p w14:paraId="1DBF7DEE"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INSURF &lt; 0, the ET surface from the preceding stress period will be reused.</w:t>
      </w:r>
    </w:p>
    <w:p w14:paraId="564EDD0A"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2A82B0B6"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INEVTR—is the EVTR read flag. Its function depends on whether or not parameters are being used.</w:t>
      </w:r>
    </w:p>
    <w:p w14:paraId="72C1F50E"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15E30A1B"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no parameters are being used (NPEVT=0):</w:t>
      </w:r>
    </w:p>
    <w:p w14:paraId="42077690"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INEVTR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maximum ET rate (EVTR) will be read.</w:t>
      </w:r>
    </w:p>
    <w:p w14:paraId="335C5A77"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the maximum ET rate from the preceding stress period will be reused.</w:t>
      </w:r>
    </w:p>
    <w:p w14:paraId="79074D23" w14:textId="77777777" w:rsidR="002A3E31" w:rsidRDefault="002A3E31" w:rsidP="00F71F6E">
      <w:pPr>
        <w:autoSpaceDE w:val="0"/>
        <w:autoSpaceDN w:val="0"/>
        <w:adjustRightInd w:val="0"/>
        <w:ind w:left="720" w:firstLine="720"/>
        <w:rPr>
          <w:rFonts w:ascii="TimesNewRomanPSMT" w:eastAsia="SymbolMT" w:hAnsi="TimesNewRomanPSMT" w:cs="TimesNewRomanPSMT"/>
          <w:sz w:val="22"/>
          <w:szCs w:val="22"/>
        </w:rPr>
      </w:pPr>
    </w:p>
    <w:p w14:paraId="2827239D" w14:textId="77777777" w:rsidR="002A3E31" w:rsidRPr="00582EDD" w:rsidRDefault="002A3E31" w:rsidP="00F71F6E">
      <w:pPr>
        <w:autoSpaceDE w:val="0"/>
        <w:autoSpaceDN w:val="0"/>
        <w:adjustRightInd w:val="0"/>
        <w:ind w:left="720"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lastRenderedPageBreak/>
        <w:t>If parameters are being used (NPEVT&gt;0):</w:t>
      </w:r>
    </w:p>
    <w:p w14:paraId="008E0718"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&gt; 0, INEVTR is the number of parameters that will be used to define EVTR in the current stress period. Item 13?  defines the names of the parameters.</w:t>
      </w:r>
    </w:p>
    <w:p w14:paraId="63B2DB04"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INEVTR &lt; 0, EVT parameters from the preceding stress period are used.</w:t>
      </w:r>
    </w:p>
    <w:p w14:paraId="5F89043D" w14:textId="77777777" w:rsidR="002A3E31" w:rsidRPr="00582EDD" w:rsidRDefault="002A3E31" w:rsidP="00F71F6E">
      <w:pPr>
        <w:autoSpaceDE w:val="0"/>
        <w:autoSpaceDN w:val="0"/>
        <w:adjustRightInd w:val="0"/>
        <w:ind w:left="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INEVTR = 0 is not allowed. That is, when parameters are used, at least one parameter must be specified each stress period</w:t>
      </w:r>
    </w:p>
    <w:p w14:paraId="26749105" w14:textId="77777777" w:rsidR="002A3E31" w:rsidRPr="00582EDD" w:rsidRDefault="002A3E31" w:rsidP="00F71F6E">
      <w:pPr>
        <w:autoSpaceDE w:val="0"/>
        <w:autoSpaceDN w:val="0"/>
        <w:adjustRightInd w:val="0"/>
        <w:ind w:left="720"/>
        <w:rPr>
          <w:rFonts w:ascii="TimesNewRomanPSMT" w:eastAsia="SymbolMT" w:hAnsi="TimesNewRomanPSMT"/>
          <w:sz w:val="22"/>
          <w:szCs w:val="22"/>
        </w:rPr>
      </w:pPr>
    </w:p>
    <w:p w14:paraId="60EC4621" w14:textId="77777777" w:rsidR="002A3E31" w:rsidRPr="00582EDD" w:rsidRDefault="002A3E31" w:rsidP="00F71F6E">
      <w:pPr>
        <w:autoSpaceDE w:val="0"/>
        <w:autoSpaceDN w:val="0"/>
        <w:adjustRightInd w:val="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INEXDP—is the extinction depth (EXDP) read flag.</w:t>
      </w:r>
    </w:p>
    <w:p w14:paraId="634B4D9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 xml:space="preserve">If INEXDP </w:t>
      </w:r>
      <w:r w:rsidRPr="00582EDD">
        <w:rPr>
          <w:rFonts w:ascii="SymbolMT" w:eastAsia="SymbolMT" w:cs="SymbolMT" w:hint="eastAsia"/>
          <w:sz w:val="22"/>
          <w:szCs w:val="22"/>
        </w:rPr>
        <w:t>≥</w:t>
      </w:r>
      <w:r w:rsidRPr="00582EDD">
        <w:rPr>
          <w:rFonts w:ascii="SymbolMT" w:eastAsia="SymbolMT" w:cs="SymbolMT"/>
          <w:sz w:val="22"/>
          <w:szCs w:val="22"/>
        </w:rPr>
        <w:t xml:space="preserve"> </w:t>
      </w:r>
      <w:r w:rsidRPr="00582EDD">
        <w:rPr>
          <w:rFonts w:ascii="TimesNewRomanPSMT" w:eastAsia="SymbolMT" w:hAnsi="TimesNewRomanPSMT" w:cs="TimesNewRomanPSMT"/>
          <w:sz w:val="22"/>
          <w:szCs w:val="22"/>
        </w:rPr>
        <w:t>0, a layer variable containing the extinction depth (EXDP) will be read.</w:t>
      </w:r>
    </w:p>
    <w:p w14:paraId="5AED298B" w14:textId="77777777" w:rsidR="002A3E31" w:rsidRPr="00582EDD" w:rsidRDefault="002A3E31" w:rsidP="00F71F6E">
      <w:pPr>
        <w:autoSpaceDE w:val="0"/>
        <w:autoSpaceDN w:val="0"/>
        <w:adjustRightInd w:val="0"/>
        <w:ind w:firstLine="720"/>
        <w:rPr>
          <w:rFonts w:ascii="TimesNewRomanPSMT" w:eastAsia="SymbolMT" w:hAnsi="TimesNewRomanPSMT" w:cs="TimesNewRomanPSMT"/>
          <w:sz w:val="22"/>
          <w:szCs w:val="22"/>
        </w:rPr>
      </w:pPr>
      <w:r w:rsidRPr="00582EDD">
        <w:rPr>
          <w:rFonts w:ascii="TimesNewRomanPSMT" w:eastAsia="SymbolMT" w:hAnsi="TimesNewRomanPSMT" w:cs="TimesNewRomanPSMT"/>
          <w:sz w:val="22"/>
          <w:szCs w:val="22"/>
        </w:rPr>
        <w:t>If INEXDP &lt; 0, the extinction depth from the preceding stress period will be reused.</w:t>
      </w:r>
    </w:p>
    <w:p w14:paraId="575FAB76" w14:textId="77777777" w:rsidR="002A3E31" w:rsidRPr="00582EDD" w:rsidRDefault="002A3E31" w:rsidP="00F71F6E">
      <w:pPr>
        <w:autoSpaceDE w:val="0"/>
        <w:autoSpaceDN w:val="0"/>
        <w:adjustRightInd w:val="0"/>
        <w:rPr>
          <w:rFonts w:ascii="TimesNewRomanPSMT" w:eastAsia="SymbolMT" w:hAnsi="TimesNewRomanPSMT"/>
          <w:sz w:val="22"/>
          <w:szCs w:val="22"/>
        </w:rPr>
      </w:pPr>
    </w:p>
    <w:p w14:paraId="0C41B246" w14:textId="77777777" w:rsidR="002A3E31" w:rsidRPr="00582EDD" w:rsidRDefault="002A3E31" w:rsidP="00F71F6E">
      <w:pPr>
        <w:autoSpaceDE w:val="0"/>
        <w:autoSpaceDN w:val="0"/>
        <w:adjustRightInd w:val="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INIEVT—is the layer indicator (IEVT) read flag that is read only if the ET option (NEVTOP) is equal to two.</w:t>
      </w:r>
    </w:p>
    <w:p w14:paraId="4F60EA31" w14:textId="77777777" w:rsidR="002A3E31" w:rsidRPr="00582EDD" w:rsidRDefault="002A3E31" w:rsidP="00F71F6E">
      <w:pPr>
        <w:autoSpaceDE w:val="0"/>
        <w:autoSpaceDN w:val="0"/>
        <w:adjustRightInd w:val="0"/>
        <w:ind w:left="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 xml:space="preserve">If INIEVT </w:t>
      </w:r>
      <w:r w:rsidRPr="00582EDD">
        <w:rPr>
          <w:rFonts w:ascii="SymbolMT" w:eastAsia="SymbolMT" w:cs="SymbolMT" w:hint="eastAsia"/>
          <w:color w:val="0000FF"/>
          <w:sz w:val="22"/>
          <w:szCs w:val="22"/>
        </w:rPr>
        <w:t>≥</w:t>
      </w:r>
      <w:r w:rsidRPr="00582EDD">
        <w:rPr>
          <w:rFonts w:ascii="SymbolMT" w:eastAsia="SymbolMT" w:cs="SymbolMT"/>
          <w:color w:val="0000FF"/>
          <w:sz w:val="22"/>
          <w:szCs w:val="22"/>
        </w:rPr>
        <w:t xml:space="preserve"> </w:t>
      </w:r>
      <w:r w:rsidRPr="00582EDD">
        <w:rPr>
          <w:rFonts w:ascii="TimesNewRomanPSMT" w:eastAsia="SymbolMT" w:hAnsi="TimesNewRomanPSMT" w:cs="TimesNewRomanPSMT"/>
          <w:color w:val="0000FF"/>
          <w:sz w:val="22"/>
          <w:szCs w:val="22"/>
        </w:rPr>
        <w:t xml:space="preserve">0, </w:t>
      </w:r>
      <w:r w:rsidR="00CA2D9A" w:rsidRPr="00582EDD">
        <w:rPr>
          <w:rFonts w:ascii="TimesNewRomanPSMT" w:eastAsia="SymbolMT" w:hAnsi="TimesNewRomanPSMT" w:cs="TimesNewRomanPSMT"/>
          <w:color w:val="0000FF"/>
          <w:sz w:val="22"/>
          <w:szCs w:val="22"/>
        </w:rPr>
        <w:t>A</w:t>
      </w:r>
      <w:r w:rsidR="00CA2D9A">
        <w:rPr>
          <w:rFonts w:ascii="TimesNewRomanPSMT" w:eastAsia="SymbolMT" w:hAnsi="TimesNewRomanPSMT" w:cs="TimesNewRomanPSMT"/>
          <w:color w:val="0000FF"/>
          <w:sz w:val="22"/>
          <w:szCs w:val="22"/>
        </w:rPr>
        <w:t>n array</w:t>
      </w:r>
      <w:r w:rsidRPr="00582EDD">
        <w:rPr>
          <w:rFonts w:ascii="TimesNewRomanPSMT" w:eastAsia="SymbolMT" w:hAnsi="TimesNewRomanPSMT" w:cs="TimesNewRomanPSMT"/>
          <w:color w:val="0000FF"/>
          <w:sz w:val="22"/>
          <w:szCs w:val="22"/>
        </w:rPr>
        <w:t xml:space="preserve"> containing the layer indicators (IEVT) will be read for a structured grid. For an unstructured grid, INIEVT is further equal to the number of nodes for which ET values are read in the simulation, with the nodes being identified in the array IEVT.</w:t>
      </w:r>
    </w:p>
    <w:p w14:paraId="54052D92" w14:textId="77777777" w:rsidR="002A3E31" w:rsidRDefault="002A3E31" w:rsidP="00F71F6E">
      <w:pPr>
        <w:autoSpaceDE w:val="0"/>
        <w:autoSpaceDN w:val="0"/>
        <w:adjustRightInd w:val="0"/>
        <w:ind w:firstLine="720"/>
        <w:rPr>
          <w:rFonts w:ascii="TimesNewRomanPSMT" w:eastAsia="SymbolMT" w:hAnsi="TimesNewRomanPSMT" w:cs="TimesNewRomanPSMT"/>
          <w:color w:val="0000FF"/>
          <w:sz w:val="22"/>
          <w:szCs w:val="22"/>
        </w:rPr>
      </w:pPr>
    </w:p>
    <w:p w14:paraId="65B216B9" w14:textId="77777777" w:rsidR="002A3E31" w:rsidRPr="00582EDD" w:rsidRDefault="002A3E31" w:rsidP="00F71F6E">
      <w:pPr>
        <w:autoSpaceDE w:val="0"/>
        <w:autoSpaceDN w:val="0"/>
        <w:adjustRightInd w:val="0"/>
        <w:ind w:firstLine="720"/>
        <w:rPr>
          <w:rFonts w:ascii="TimesNewRomanPSMT" w:eastAsia="SymbolMT" w:hAnsi="TimesNewRomanPSMT" w:cs="TimesNewRomanPSMT"/>
          <w:color w:val="0000FF"/>
          <w:sz w:val="22"/>
          <w:szCs w:val="22"/>
        </w:rPr>
      </w:pPr>
      <w:r w:rsidRPr="00582EDD">
        <w:rPr>
          <w:rFonts w:ascii="TimesNewRomanPSMT" w:eastAsia="SymbolMT" w:hAnsi="TimesNewRomanPSMT" w:cs="TimesNewRomanPSMT"/>
          <w:color w:val="0000FF"/>
          <w:sz w:val="22"/>
          <w:szCs w:val="22"/>
        </w:rPr>
        <w:t>If INIEVT &lt; 0, layer indicators used during the preceding stress period will be reused.</w:t>
      </w:r>
    </w:p>
    <w:p w14:paraId="7C1EAB7E"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3FA5FD61"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p>
    <w:p w14:paraId="5DF64EC6"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SURF—is the elevation of the ET surface. This variable is read only if INSURF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4D38E848"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1B33F0A5"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EVTR—is the maximum ET flux [volumetric flow rate per unit area (LT</w:t>
      </w:r>
      <w:r w:rsidRPr="00582EDD">
        <w:rPr>
          <w:rFonts w:ascii="TimesNewRomanPSMT" w:hAnsi="TimesNewRomanPSMT" w:cs="TimesNewRomanPSMT"/>
          <w:sz w:val="22"/>
          <w:szCs w:val="22"/>
          <w:vertAlign w:val="superscript"/>
        </w:rPr>
        <w:t>-1</w:t>
      </w:r>
      <w:r w:rsidRPr="00582EDD">
        <w:rPr>
          <w:rFonts w:ascii="TimesNewRomanPSMT" w:hAnsi="TimesNewRomanPSMT" w:cs="TimesNewRomanPSMT"/>
          <w:sz w:val="22"/>
          <w:szCs w:val="22"/>
        </w:rPr>
        <w:t xml:space="preserve">)]. This variable is read only if INEVTR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 and if NPEVT=0. Contrary to the usual convention in MODFLOW, EVTR values should be specified as positive values even though they represent an outflow from the groundwater system.</w:t>
      </w:r>
    </w:p>
    <w:p w14:paraId="32A39F4B"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4A22C04F"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Pname—is the name of a parameter that will be used to define the EVTR variable in the current stress period. Read INEVTR values if NPEVT &gt; 0 and INEVTR &gt; 0.</w:t>
      </w:r>
    </w:p>
    <w:p w14:paraId="32387C2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BFFBBC2"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5CD2E847"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225CDBA"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IEVTPF—is an optional format code for printing the EVTR variable after it has been defined by parameters. The</w:t>
      </w:r>
      <w:r>
        <w:rPr>
          <w:rFonts w:ascii="TimesNewRomanPSMT" w:hAnsi="TimesNewRomanPSMT" w:cs="TimesNewRomanPSMT"/>
          <w:sz w:val="22"/>
          <w:szCs w:val="22"/>
        </w:rPr>
        <w:t xml:space="preserve"> </w:t>
      </w:r>
      <w:r w:rsidRPr="00582EDD">
        <w:rPr>
          <w:rFonts w:ascii="TimesNewRomanPSMT" w:hAnsi="TimesNewRomanPSMT" w:cs="TimesNewRomanPSMT"/>
          <w:sz w:val="22"/>
          <w:szCs w:val="22"/>
        </w:rPr>
        <w:t>format codes are the same as those used in the U2DREL array reading utility subroutine.</w:t>
      </w:r>
    </w:p>
    <w:p w14:paraId="1F521B8F"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2BF7FF43" w14:textId="77777777" w:rsidR="002A3E31" w:rsidRPr="00582EDD" w:rsidRDefault="002A3E31" w:rsidP="00F71F6E">
      <w:pPr>
        <w:autoSpaceDE w:val="0"/>
        <w:autoSpaceDN w:val="0"/>
        <w:adjustRightInd w:val="0"/>
        <w:rPr>
          <w:rFonts w:ascii="TimesNewRomanPSMT" w:hAnsi="TimesNewRomanPSMT" w:cs="TimesNewRomanPSMT"/>
          <w:sz w:val="22"/>
          <w:szCs w:val="22"/>
        </w:rPr>
      </w:pPr>
      <w:r w:rsidRPr="00582EDD">
        <w:rPr>
          <w:rFonts w:ascii="TimesNewRomanPSMT" w:hAnsi="TimesNewRomanPSMT" w:cs="TimesNewRomanPSMT"/>
          <w:sz w:val="22"/>
          <w:szCs w:val="22"/>
        </w:rPr>
        <w:t xml:space="preserve">EXDP—is the ET extinction depth. This variable is read only if INEXDP </w:t>
      </w:r>
      <w:r w:rsidRPr="00582EDD">
        <w:rPr>
          <w:rFonts w:ascii="SymbolMT" w:eastAsia="SymbolMT" w:hAnsi="TimesNewRomanPSMT" w:cs="SymbolMT" w:hint="eastAsia"/>
          <w:sz w:val="22"/>
          <w:szCs w:val="22"/>
        </w:rPr>
        <w:t>≥</w:t>
      </w:r>
      <w:r w:rsidRPr="00582EDD">
        <w:rPr>
          <w:rFonts w:ascii="SymbolMT" w:eastAsia="SymbolMT" w:hAnsi="TimesNewRomanPSMT" w:cs="SymbolMT"/>
          <w:sz w:val="22"/>
          <w:szCs w:val="22"/>
        </w:rPr>
        <w:t xml:space="preserve"> </w:t>
      </w:r>
      <w:r w:rsidRPr="00582EDD">
        <w:rPr>
          <w:rFonts w:ascii="TimesNewRomanPSMT" w:hAnsi="TimesNewRomanPSMT" w:cs="TimesNewRomanPSMT"/>
          <w:sz w:val="22"/>
          <w:szCs w:val="22"/>
        </w:rPr>
        <w:t>0.</w:t>
      </w:r>
    </w:p>
    <w:p w14:paraId="64087DA9" w14:textId="77777777" w:rsidR="002A3E31" w:rsidRPr="00582EDD" w:rsidRDefault="002A3E31" w:rsidP="00F71F6E">
      <w:pPr>
        <w:autoSpaceDE w:val="0"/>
        <w:autoSpaceDN w:val="0"/>
        <w:adjustRightInd w:val="0"/>
        <w:rPr>
          <w:rFonts w:ascii="TimesNewRomanPSMT" w:hAnsi="TimesNewRomanPSMT" w:cs="TimesNewRomanPSMT"/>
          <w:sz w:val="22"/>
          <w:szCs w:val="22"/>
        </w:rPr>
      </w:pPr>
    </w:p>
    <w:p w14:paraId="34C9B1CF" w14:textId="77777777" w:rsidR="002A3E31" w:rsidRPr="00582EDD" w:rsidRDefault="002A3E31" w:rsidP="00F71F6E">
      <w:pPr>
        <w:autoSpaceDE w:val="0"/>
        <w:autoSpaceDN w:val="0"/>
        <w:adjustRightInd w:val="0"/>
        <w:rPr>
          <w:rFonts w:ascii="TimesNewRomanPSMT" w:hAnsi="TimesNewRomanPSMT" w:cs="TimesNewRomanPSMT"/>
          <w:color w:val="0000FF"/>
          <w:sz w:val="22"/>
          <w:szCs w:val="22"/>
        </w:rPr>
      </w:pPr>
      <w:r w:rsidRPr="00582EDD">
        <w:rPr>
          <w:rFonts w:ascii="TimesNewRomanPSMT" w:hAnsi="TimesNewRomanPSMT" w:cs="TimesNewRomanPSMT"/>
          <w:color w:val="0000FF"/>
          <w:sz w:val="22"/>
          <w:szCs w:val="22"/>
        </w:rPr>
        <w:t xml:space="preserve">IEVT—is the layer indicator variable. For each horizontal location, IEVT indicates the layer from which ET is removed when a structured MODFLOW grid is used. For an unstructured grid, IEVT is the node number to which the ET is applied, where the list includes INIEVT number of nodes. Read only if NEVTOP is two and if INIEVT is greater than or equal to zero. </w:t>
      </w:r>
    </w:p>
    <w:p w14:paraId="38B71DE1" w14:textId="77777777" w:rsidR="002A3E31" w:rsidRDefault="002A3E31" w:rsidP="00F71F6E">
      <w:pPr>
        <w:autoSpaceDE w:val="0"/>
        <w:autoSpaceDN w:val="0"/>
        <w:adjustRightInd w:val="0"/>
        <w:rPr>
          <w:rFonts w:ascii="TimesNewRomanPSMT" w:hAnsi="TimesNewRomanPSMT" w:cs="TimesNewRomanPSMT"/>
          <w:color w:val="0000FF"/>
          <w:sz w:val="22"/>
          <w:szCs w:val="22"/>
        </w:rPr>
      </w:pPr>
    </w:p>
    <w:p w14:paraId="640205BF" w14:textId="77777777" w:rsidR="0061726F" w:rsidRDefault="0061726F" w:rsidP="00901D18">
      <w:pPr>
        <w:pStyle w:val="Heading2"/>
      </w:pPr>
      <w:r>
        <w:rPr>
          <w:rFonts w:ascii="TimesNewRomanPSMT" w:hAnsi="TimesNewRomanPSMT" w:cs="TimesNewRomanPSMT"/>
          <w:color w:val="0000FF"/>
          <w:sz w:val="22"/>
          <w:szCs w:val="22"/>
        </w:rPr>
        <w:br w:type="page"/>
      </w:r>
      <w:bookmarkStart w:id="20" w:name="_Toc369501767"/>
      <w:r w:rsidR="00F71F6E">
        <w:lastRenderedPageBreak/>
        <w:t>Flow and Head Boundary (FHB) Package</w:t>
      </w:r>
      <w:bookmarkEnd w:id="20"/>
    </w:p>
    <w:p w14:paraId="3CA35564" w14:textId="77777777" w:rsidR="0061726F" w:rsidRDefault="00CA2D9A" w:rsidP="00F71F6E">
      <w:pPr>
        <w:autoSpaceDE w:val="0"/>
        <w:autoSpaceDN w:val="0"/>
        <w:adjustRightInd w:val="0"/>
        <w:rPr>
          <w:sz w:val="22"/>
          <w:szCs w:val="22"/>
        </w:rPr>
      </w:pPr>
      <w:r>
        <w:rPr>
          <w:sz w:val="22"/>
          <w:szCs w:val="22"/>
        </w:rPr>
        <w:t xml:space="preserve">The original FHB package of </w:t>
      </w:r>
      <w:r w:rsidRPr="00CA2D9A">
        <w:rPr>
          <w:sz w:val="22"/>
          <w:szCs w:val="22"/>
        </w:rPr>
        <w:t xml:space="preserve">Leak and Lilly(1997) </w:t>
      </w:r>
      <w:r>
        <w:rPr>
          <w:sz w:val="22"/>
          <w:szCs w:val="22"/>
        </w:rPr>
        <w:t xml:space="preserve">has been modified to work with unstructured grids. </w:t>
      </w:r>
      <w:r w:rsidR="0061726F">
        <w:rPr>
          <w:sz w:val="22"/>
          <w:szCs w:val="22"/>
        </w:rPr>
        <w:t xml:space="preserve">Input for </w:t>
      </w:r>
      <w:r>
        <w:rPr>
          <w:sz w:val="22"/>
          <w:szCs w:val="22"/>
        </w:rPr>
        <w:t xml:space="preserve">the </w:t>
      </w:r>
      <w:r w:rsidR="0061726F">
        <w:rPr>
          <w:sz w:val="22"/>
          <w:szCs w:val="22"/>
        </w:rPr>
        <w:t xml:space="preserve">FHB </w:t>
      </w:r>
      <w:r>
        <w:rPr>
          <w:sz w:val="22"/>
          <w:szCs w:val="22"/>
        </w:rPr>
        <w:t xml:space="preserve">package </w:t>
      </w:r>
      <w:r w:rsidR="0061726F">
        <w:rPr>
          <w:sz w:val="22"/>
          <w:szCs w:val="22"/>
        </w:rPr>
        <w:t xml:space="preserve">is </w:t>
      </w:r>
      <w:r>
        <w:rPr>
          <w:sz w:val="22"/>
          <w:szCs w:val="22"/>
        </w:rPr>
        <w:t xml:space="preserve">in </w:t>
      </w:r>
      <w:r w:rsidR="0061726F">
        <w:rPr>
          <w:sz w:val="22"/>
          <w:szCs w:val="22"/>
        </w:rPr>
        <w:t xml:space="preserve">free format, which requires each of the numbered data groups to start on a new input record. More than one record can be used for any data group and numbers within data groups must be separated by at least one space or a comma. Integer data types cannot include a decimal point. Blank spaces are not treated as zeros. </w:t>
      </w:r>
    </w:p>
    <w:p w14:paraId="610FB179" w14:textId="77777777" w:rsidR="0061726F" w:rsidRDefault="0061726F" w:rsidP="00F71F6E">
      <w:pPr>
        <w:autoSpaceDE w:val="0"/>
        <w:autoSpaceDN w:val="0"/>
        <w:adjustRightInd w:val="0"/>
        <w:rPr>
          <w:sz w:val="22"/>
          <w:szCs w:val="22"/>
        </w:rPr>
      </w:pPr>
      <w:r>
        <w:rPr>
          <w:sz w:val="22"/>
          <w:szCs w:val="22"/>
        </w:rPr>
        <w:t>FOR EACH SIMULATION</w:t>
      </w:r>
    </w:p>
    <w:p w14:paraId="3218481F" w14:textId="77777777" w:rsidR="0061726F" w:rsidRDefault="0061726F" w:rsidP="00F71F6E">
      <w:pPr>
        <w:autoSpaceDE w:val="0"/>
        <w:autoSpaceDN w:val="0"/>
        <w:adjustRightInd w:val="0"/>
        <w:rPr>
          <w:sz w:val="22"/>
          <w:szCs w:val="22"/>
        </w:rPr>
      </w:pPr>
    </w:p>
    <w:p w14:paraId="6893ACF1" w14:textId="77777777" w:rsidR="0061726F" w:rsidRDefault="0061726F" w:rsidP="00F71F6E">
      <w:pPr>
        <w:autoSpaceDE w:val="0"/>
        <w:autoSpaceDN w:val="0"/>
        <w:adjustRightInd w:val="0"/>
        <w:rPr>
          <w:sz w:val="22"/>
          <w:szCs w:val="22"/>
        </w:rPr>
      </w:pPr>
      <w:r>
        <w:rPr>
          <w:sz w:val="22"/>
          <w:szCs w:val="22"/>
        </w:rPr>
        <w:t xml:space="preserve">1. Data: </w:t>
      </w:r>
      <w:r>
        <w:rPr>
          <w:sz w:val="22"/>
          <w:szCs w:val="22"/>
        </w:rPr>
        <w:tab/>
        <w:t xml:space="preserve">NBDTIM     NFLW </w:t>
      </w:r>
      <w:r>
        <w:rPr>
          <w:sz w:val="22"/>
          <w:szCs w:val="22"/>
        </w:rPr>
        <w:tab/>
        <w:t>NHED     IFHBSS    IFHBCB    NFHBX1    NFHBX2</w:t>
      </w:r>
    </w:p>
    <w:p w14:paraId="045E9809"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 xml:space="preserve">Integer          Integer </w:t>
      </w:r>
      <w:r w:rsidRPr="00FD188A">
        <w:rPr>
          <w:sz w:val="22"/>
          <w:szCs w:val="22"/>
          <w:lang w:val="de-DE"/>
        </w:rPr>
        <w:tab/>
        <w:t>Integer      Integer      Integer        Integer        Integer</w:t>
      </w:r>
    </w:p>
    <w:p w14:paraId="3BFB35C3" w14:textId="77777777" w:rsidR="0061726F" w:rsidRPr="00FD188A" w:rsidRDefault="0061726F" w:rsidP="00F71F6E">
      <w:pPr>
        <w:autoSpaceDE w:val="0"/>
        <w:autoSpaceDN w:val="0"/>
        <w:adjustRightInd w:val="0"/>
        <w:rPr>
          <w:sz w:val="24"/>
          <w:szCs w:val="24"/>
          <w:lang w:val="de-DE"/>
        </w:rPr>
      </w:pPr>
    </w:p>
    <w:p w14:paraId="2F4A3EED" w14:textId="77777777" w:rsidR="0061726F" w:rsidRDefault="0061726F" w:rsidP="00F71F6E">
      <w:pPr>
        <w:autoSpaceDE w:val="0"/>
        <w:autoSpaceDN w:val="0"/>
        <w:adjustRightInd w:val="0"/>
        <w:rPr>
          <w:sz w:val="24"/>
          <w:szCs w:val="24"/>
        </w:rPr>
      </w:pPr>
      <w:r>
        <w:rPr>
          <w:sz w:val="24"/>
          <w:szCs w:val="24"/>
        </w:rPr>
        <w:t>Omit data item 2 if NFHBX1=0. Input item 2 consists of one record for each of NFHBX1 auxiliary variables.</w:t>
      </w:r>
    </w:p>
    <w:p w14:paraId="4E5CCFB5" w14:textId="77777777" w:rsidR="0061726F" w:rsidRDefault="0061726F" w:rsidP="00F71F6E">
      <w:pPr>
        <w:autoSpaceDE w:val="0"/>
        <w:autoSpaceDN w:val="0"/>
        <w:adjustRightInd w:val="0"/>
        <w:rPr>
          <w:sz w:val="22"/>
          <w:szCs w:val="22"/>
        </w:rPr>
      </w:pPr>
    </w:p>
    <w:p w14:paraId="599922C7" w14:textId="77777777" w:rsidR="0061726F" w:rsidRDefault="0061726F" w:rsidP="00F71F6E">
      <w:pPr>
        <w:autoSpaceDE w:val="0"/>
        <w:autoSpaceDN w:val="0"/>
        <w:adjustRightInd w:val="0"/>
        <w:rPr>
          <w:sz w:val="22"/>
          <w:szCs w:val="22"/>
        </w:rPr>
      </w:pPr>
      <w:r>
        <w:rPr>
          <w:sz w:val="22"/>
          <w:szCs w:val="22"/>
        </w:rPr>
        <w:t xml:space="preserve">2. Data: </w:t>
      </w:r>
      <w:r>
        <w:rPr>
          <w:sz w:val="22"/>
          <w:szCs w:val="22"/>
        </w:rPr>
        <w:tab/>
        <w:t xml:space="preserve">VarName </w:t>
      </w:r>
      <w:r w:rsidR="00CA2D9A">
        <w:rPr>
          <w:sz w:val="22"/>
          <w:szCs w:val="22"/>
        </w:rPr>
        <w:tab/>
      </w:r>
      <w:r>
        <w:rPr>
          <w:sz w:val="22"/>
          <w:szCs w:val="22"/>
        </w:rPr>
        <w:t>Weight</w:t>
      </w:r>
    </w:p>
    <w:p w14:paraId="62D805D5"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1464988B" w14:textId="77777777" w:rsidR="0061726F" w:rsidRDefault="0061726F" w:rsidP="00F71F6E">
      <w:pPr>
        <w:autoSpaceDE w:val="0"/>
        <w:autoSpaceDN w:val="0"/>
        <w:adjustRightInd w:val="0"/>
        <w:rPr>
          <w:sz w:val="24"/>
          <w:szCs w:val="24"/>
        </w:rPr>
      </w:pPr>
    </w:p>
    <w:p w14:paraId="723CD001" w14:textId="77777777" w:rsidR="0061726F" w:rsidRDefault="0061726F" w:rsidP="00F71F6E">
      <w:pPr>
        <w:autoSpaceDE w:val="0"/>
        <w:autoSpaceDN w:val="0"/>
        <w:adjustRightInd w:val="0"/>
        <w:rPr>
          <w:sz w:val="24"/>
          <w:szCs w:val="24"/>
        </w:rPr>
      </w:pPr>
      <w:r>
        <w:rPr>
          <w:sz w:val="24"/>
          <w:szCs w:val="24"/>
        </w:rPr>
        <w:t>Omit data item 3 if NFHBX2=0. Input item 3 consists of one record for each of NFHBX2 auxiliary variables.</w:t>
      </w:r>
    </w:p>
    <w:p w14:paraId="2204A975" w14:textId="77777777" w:rsidR="0061726F" w:rsidRDefault="0061726F" w:rsidP="00F71F6E">
      <w:pPr>
        <w:autoSpaceDE w:val="0"/>
        <w:autoSpaceDN w:val="0"/>
        <w:adjustRightInd w:val="0"/>
        <w:rPr>
          <w:sz w:val="22"/>
          <w:szCs w:val="22"/>
        </w:rPr>
      </w:pPr>
    </w:p>
    <w:p w14:paraId="27E5A0FB" w14:textId="77777777" w:rsidR="0061726F" w:rsidRDefault="0061726F" w:rsidP="00F71F6E">
      <w:pPr>
        <w:autoSpaceDE w:val="0"/>
        <w:autoSpaceDN w:val="0"/>
        <w:adjustRightInd w:val="0"/>
        <w:rPr>
          <w:sz w:val="22"/>
          <w:szCs w:val="22"/>
        </w:rPr>
      </w:pPr>
      <w:r>
        <w:rPr>
          <w:sz w:val="22"/>
          <w:szCs w:val="22"/>
        </w:rPr>
        <w:t xml:space="preserve">3. Data: </w:t>
      </w:r>
      <w:r>
        <w:rPr>
          <w:sz w:val="22"/>
          <w:szCs w:val="22"/>
        </w:rPr>
        <w:tab/>
        <w:t xml:space="preserve">VarName </w:t>
      </w:r>
      <w:r w:rsidR="00CA2D9A">
        <w:rPr>
          <w:sz w:val="22"/>
          <w:szCs w:val="22"/>
        </w:rPr>
        <w:tab/>
      </w:r>
      <w:r>
        <w:rPr>
          <w:sz w:val="22"/>
          <w:szCs w:val="22"/>
        </w:rPr>
        <w:t>Weight</w:t>
      </w:r>
    </w:p>
    <w:p w14:paraId="2F5D8ED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Character </w:t>
      </w:r>
      <w:r w:rsidR="00CA2D9A">
        <w:rPr>
          <w:sz w:val="22"/>
          <w:szCs w:val="22"/>
        </w:rPr>
        <w:tab/>
      </w:r>
      <w:r>
        <w:rPr>
          <w:sz w:val="22"/>
          <w:szCs w:val="22"/>
        </w:rPr>
        <w:t>Real</w:t>
      </w:r>
    </w:p>
    <w:p w14:paraId="333E40F3" w14:textId="77777777" w:rsidR="0061726F" w:rsidRDefault="0061726F" w:rsidP="00F71F6E">
      <w:pPr>
        <w:autoSpaceDE w:val="0"/>
        <w:autoSpaceDN w:val="0"/>
        <w:adjustRightInd w:val="0"/>
        <w:rPr>
          <w:sz w:val="24"/>
          <w:szCs w:val="24"/>
        </w:rPr>
      </w:pPr>
    </w:p>
    <w:p w14:paraId="764E7880" w14:textId="77777777" w:rsidR="0061726F" w:rsidRDefault="0061726F" w:rsidP="00F71F6E">
      <w:pPr>
        <w:autoSpaceDE w:val="0"/>
        <w:autoSpaceDN w:val="0"/>
        <w:adjustRightInd w:val="0"/>
        <w:rPr>
          <w:sz w:val="24"/>
          <w:szCs w:val="24"/>
        </w:rPr>
      </w:pPr>
      <w:r>
        <w:rPr>
          <w:sz w:val="24"/>
          <w:szCs w:val="24"/>
        </w:rPr>
        <w:t>Data items 4a and 4b are required for all simulations. Include NBDTIM times in data item 4b.</w:t>
      </w:r>
    </w:p>
    <w:p w14:paraId="3B71B89E" w14:textId="77777777" w:rsidR="0061726F" w:rsidRDefault="0061726F" w:rsidP="00F71F6E">
      <w:pPr>
        <w:autoSpaceDE w:val="0"/>
        <w:autoSpaceDN w:val="0"/>
        <w:adjustRightInd w:val="0"/>
        <w:rPr>
          <w:sz w:val="22"/>
          <w:szCs w:val="22"/>
        </w:rPr>
      </w:pPr>
    </w:p>
    <w:p w14:paraId="14C45174" w14:textId="77777777" w:rsidR="0061726F" w:rsidRDefault="0061726F" w:rsidP="00F71F6E">
      <w:pPr>
        <w:autoSpaceDE w:val="0"/>
        <w:autoSpaceDN w:val="0"/>
        <w:adjustRightInd w:val="0"/>
        <w:rPr>
          <w:sz w:val="22"/>
          <w:szCs w:val="22"/>
        </w:rPr>
      </w:pPr>
      <w:r>
        <w:rPr>
          <w:sz w:val="22"/>
          <w:szCs w:val="22"/>
        </w:rPr>
        <w:t xml:space="preserve">4a. Data: </w:t>
      </w:r>
      <w:r>
        <w:rPr>
          <w:sz w:val="22"/>
          <w:szCs w:val="22"/>
        </w:rPr>
        <w:tab/>
        <w:t xml:space="preserve">IFHBUN </w:t>
      </w:r>
      <w:r>
        <w:rPr>
          <w:sz w:val="22"/>
          <w:szCs w:val="22"/>
        </w:rPr>
        <w:tab/>
        <w:t>CNSTM</w:t>
      </w:r>
      <w:r>
        <w:rPr>
          <w:sz w:val="22"/>
          <w:szCs w:val="22"/>
        </w:rPr>
        <w:tab/>
        <w:t xml:space="preserve"> IFHBPT</w:t>
      </w:r>
    </w:p>
    <w:p w14:paraId="4A7590A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1B3A40E4" w14:textId="77777777" w:rsidR="0061726F" w:rsidRDefault="0061726F" w:rsidP="00F71F6E">
      <w:pPr>
        <w:autoSpaceDE w:val="0"/>
        <w:autoSpaceDN w:val="0"/>
        <w:adjustRightInd w:val="0"/>
        <w:rPr>
          <w:sz w:val="22"/>
          <w:szCs w:val="22"/>
        </w:rPr>
      </w:pPr>
    </w:p>
    <w:p w14:paraId="24D81A7C" w14:textId="77777777" w:rsidR="0061726F" w:rsidRDefault="0061726F" w:rsidP="00F71F6E">
      <w:pPr>
        <w:autoSpaceDE w:val="0"/>
        <w:autoSpaceDN w:val="0"/>
        <w:adjustRightInd w:val="0"/>
        <w:rPr>
          <w:sz w:val="22"/>
          <w:szCs w:val="22"/>
        </w:rPr>
      </w:pPr>
      <w:r>
        <w:rPr>
          <w:sz w:val="22"/>
          <w:szCs w:val="22"/>
        </w:rPr>
        <w:t xml:space="preserve">4b. Data: </w:t>
      </w:r>
      <w:r>
        <w:rPr>
          <w:sz w:val="22"/>
          <w:szCs w:val="22"/>
        </w:rPr>
        <w:tab/>
        <w:t>BDTIM(NBDTIM)</w:t>
      </w:r>
    </w:p>
    <w:p w14:paraId="117CCE9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7C0ED5B0" w14:textId="77777777" w:rsidR="0061726F" w:rsidRDefault="0061726F" w:rsidP="00F71F6E">
      <w:pPr>
        <w:autoSpaceDE w:val="0"/>
        <w:autoSpaceDN w:val="0"/>
        <w:adjustRightInd w:val="0"/>
        <w:rPr>
          <w:sz w:val="24"/>
          <w:szCs w:val="24"/>
        </w:rPr>
      </w:pPr>
    </w:p>
    <w:p w14:paraId="6028C8C8" w14:textId="77777777" w:rsidR="0061726F" w:rsidRDefault="0061726F" w:rsidP="00F71F6E">
      <w:pPr>
        <w:autoSpaceDE w:val="0"/>
        <w:autoSpaceDN w:val="0"/>
        <w:adjustRightInd w:val="0"/>
        <w:rPr>
          <w:sz w:val="24"/>
          <w:szCs w:val="24"/>
        </w:rPr>
      </w:pPr>
      <w:r>
        <w:rPr>
          <w:sz w:val="24"/>
          <w:szCs w:val="24"/>
        </w:rPr>
        <w:t>Omit data items 5a and 5b or 5c if NFLW=0. Input item 5b or 5c consists of one set of numbers for each of NFLW cells. Each set of numbers includes layer, row, and column indices (for item 5b), node index (for item 5c), an integer auxiliary variable, and NBDTIM values of specified flow.</w:t>
      </w:r>
    </w:p>
    <w:p w14:paraId="17AB86A3" w14:textId="77777777" w:rsidR="0061726F" w:rsidRDefault="0061726F" w:rsidP="00F71F6E">
      <w:pPr>
        <w:autoSpaceDE w:val="0"/>
        <w:autoSpaceDN w:val="0"/>
        <w:adjustRightInd w:val="0"/>
        <w:rPr>
          <w:sz w:val="22"/>
          <w:szCs w:val="22"/>
        </w:rPr>
      </w:pPr>
    </w:p>
    <w:p w14:paraId="2A58D6DC" w14:textId="77777777" w:rsidR="0061726F" w:rsidRDefault="0061726F" w:rsidP="00F71F6E">
      <w:pPr>
        <w:autoSpaceDE w:val="0"/>
        <w:autoSpaceDN w:val="0"/>
        <w:adjustRightInd w:val="0"/>
        <w:rPr>
          <w:sz w:val="22"/>
          <w:szCs w:val="22"/>
        </w:rPr>
      </w:pPr>
      <w:r>
        <w:rPr>
          <w:sz w:val="22"/>
          <w:szCs w:val="22"/>
        </w:rPr>
        <w:t xml:space="preserve">5a. Data: </w:t>
      </w:r>
      <w:r>
        <w:rPr>
          <w:sz w:val="22"/>
          <w:szCs w:val="22"/>
        </w:rPr>
        <w:tab/>
        <w:t xml:space="preserve">IFHBUN </w:t>
      </w:r>
      <w:r>
        <w:rPr>
          <w:sz w:val="22"/>
          <w:szCs w:val="22"/>
        </w:rPr>
        <w:tab/>
        <w:t xml:space="preserve">CNSTM </w:t>
      </w:r>
      <w:r>
        <w:rPr>
          <w:sz w:val="22"/>
          <w:szCs w:val="22"/>
        </w:rPr>
        <w:tab/>
        <w:t>IFHBPT</w:t>
      </w:r>
    </w:p>
    <w:p w14:paraId="2D377FE1"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453198EE" w14:textId="77777777" w:rsidR="0061726F" w:rsidRDefault="0061726F" w:rsidP="00F71F6E">
      <w:pPr>
        <w:autoSpaceDE w:val="0"/>
        <w:autoSpaceDN w:val="0"/>
        <w:adjustRightInd w:val="0"/>
        <w:rPr>
          <w:sz w:val="22"/>
          <w:szCs w:val="22"/>
        </w:rPr>
      </w:pPr>
    </w:p>
    <w:p w14:paraId="1AC4B32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5b for </w:t>
      </w:r>
      <w:r>
        <w:rPr>
          <w:color w:val="0000FF"/>
          <w:sz w:val="22"/>
          <w:szCs w:val="22"/>
        </w:rPr>
        <w:t>un</w:t>
      </w:r>
      <w:r w:rsidRPr="009D639C">
        <w:rPr>
          <w:color w:val="0000FF"/>
          <w:sz w:val="22"/>
          <w:szCs w:val="22"/>
        </w:rPr>
        <w:t>structured grid input</w:t>
      </w:r>
    </w:p>
    <w:p w14:paraId="0719F76D" w14:textId="77777777" w:rsidR="0061726F" w:rsidRDefault="0061726F" w:rsidP="00F71F6E">
      <w:pPr>
        <w:autoSpaceDE w:val="0"/>
        <w:autoSpaceDN w:val="0"/>
        <w:adjustRightInd w:val="0"/>
        <w:rPr>
          <w:sz w:val="22"/>
          <w:szCs w:val="22"/>
        </w:rPr>
      </w:pPr>
      <w:r>
        <w:rPr>
          <w:sz w:val="22"/>
          <w:szCs w:val="22"/>
        </w:rPr>
        <w:t xml:space="preserve">5b. Data:     Layer          Row       Column       IAUX   </w:t>
      </w:r>
      <w:r>
        <w:rPr>
          <w:sz w:val="22"/>
          <w:szCs w:val="22"/>
        </w:rPr>
        <w:tab/>
        <w:t xml:space="preserve"> FLWRAT(NBDTIM)</w:t>
      </w:r>
    </w:p>
    <w:p w14:paraId="0A35C7AC"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Integer      Integer       Integer       Integer </w:t>
      </w:r>
      <w:r w:rsidRPr="00FD188A">
        <w:rPr>
          <w:sz w:val="22"/>
          <w:szCs w:val="22"/>
          <w:lang w:val="de-DE"/>
        </w:rPr>
        <w:tab/>
        <w:t xml:space="preserve">  Real</w:t>
      </w:r>
    </w:p>
    <w:p w14:paraId="4C39D85E" w14:textId="77777777" w:rsidR="0061726F" w:rsidRPr="00FD188A" w:rsidRDefault="0061726F" w:rsidP="00F71F6E">
      <w:pPr>
        <w:autoSpaceDE w:val="0"/>
        <w:autoSpaceDN w:val="0"/>
        <w:adjustRightInd w:val="0"/>
        <w:rPr>
          <w:sz w:val="24"/>
          <w:szCs w:val="24"/>
          <w:lang w:val="de-DE"/>
        </w:rPr>
      </w:pPr>
    </w:p>
    <w:p w14:paraId="622E618B"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Omit data item 5</w:t>
      </w:r>
      <w:r>
        <w:rPr>
          <w:color w:val="0000FF"/>
          <w:sz w:val="22"/>
          <w:szCs w:val="22"/>
        </w:rPr>
        <w:t>c</w:t>
      </w:r>
      <w:r w:rsidRPr="009D639C">
        <w:rPr>
          <w:color w:val="0000FF"/>
          <w:sz w:val="22"/>
          <w:szCs w:val="22"/>
        </w:rPr>
        <w:t xml:space="preserve"> for structured grid input</w:t>
      </w:r>
    </w:p>
    <w:p w14:paraId="2860F1B5"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5c. Data:     Node             IAUX   </w:t>
      </w:r>
      <w:r w:rsidRPr="00AA550C">
        <w:rPr>
          <w:color w:val="0000FF"/>
          <w:sz w:val="22"/>
          <w:szCs w:val="22"/>
          <w:lang w:val="pt-BR"/>
        </w:rPr>
        <w:tab/>
        <w:t xml:space="preserve"> FLWRAT(NBDTIM)</w:t>
      </w:r>
    </w:p>
    <w:p w14:paraId="2A2568EC"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Integer      </w:t>
      </w:r>
      <w:r>
        <w:rPr>
          <w:color w:val="0000FF"/>
          <w:sz w:val="22"/>
          <w:szCs w:val="22"/>
        </w:rPr>
        <w:t xml:space="preserve">    </w:t>
      </w:r>
      <w:r w:rsidRPr="009D639C">
        <w:rPr>
          <w:color w:val="0000FF"/>
          <w:sz w:val="22"/>
          <w:szCs w:val="22"/>
        </w:rPr>
        <w:t xml:space="preserve">Integer </w:t>
      </w:r>
      <w:r w:rsidRPr="009D639C">
        <w:rPr>
          <w:color w:val="0000FF"/>
          <w:sz w:val="22"/>
          <w:szCs w:val="22"/>
        </w:rPr>
        <w:tab/>
        <w:t xml:space="preserve">  Real</w:t>
      </w:r>
    </w:p>
    <w:p w14:paraId="7836FA1A" w14:textId="77777777" w:rsidR="0061726F" w:rsidRDefault="0061726F" w:rsidP="00F71F6E">
      <w:pPr>
        <w:autoSpaceDE w:val="0"/>
        <w:autoSpaceDN w:val="0"/>
        <w:adjustRightInd w:val="0"/>
        <w:rPr>
          <w:sz w:val="24"/>
          <w:szCs w:val="24"/>
        </w:rPr>
      </w:pPr>
    </w:p>
    <w:p w14:paraId="7025A583" w14:textId="77777777" w:rsidR="0061726F" w:rsidRDefault="0061726F" w:rsidP="00F71F6E">
      <w:pPr>
        <w:autoSpaceDE w:val="0"/>
        <w:autoSpaceDN w:val="0"/>
        <w:adjustRightInd w:val="0"/>
        <w:rPr>
          <w:sz w:val="24"/>
          <w:szCs w:val="24"/>
        </w:rPr>
      </w:pPr>
    </w:p>
    <w:p w14:paraId="6F4B8C59" w14:textId="77777777" w:rsidR="0061726F" w:rsidRDefault="0061726F" w:rsidP="00F71F6E">
      <w:pPr>
        <w:autoSpaceDE w:val="0"/>
        <w:autoSpaceDN w:val="0"/>
        <w:adjustRightInd w:val="0"/>
        <w:rPr>
          <w:sz w:val="24"/>
          <w:szCs w:val="24"/>
        </w:rPr>
      </w:pPr>
      <w:r>
        <w:rPr>
          <w:sz w:val="24"/>
          <w:szCs w:val="24"/>
        </w:rPr>
        <w:lastRenderedPageBreak/>
        <w:t>Omit data items 6a and 6b if NFHBX1=0 or if NFLW=0. Include one set of data items 6a and 6b for each of NFHBX1 auxiliary variables. Input item 6b consists of one set of numbers for each of NFLW cells. Each set includes NBDTIM values of the variable.</w:t>
      </w:r>
    </w:p>
    <w:p w14:paraId="4054129D" w14:textId="77777777" w:rsidR="0061726F" w:rsidRDefault="0061726F" w:rsidP="00F71F6E">
      <w:pPr>
        <w:autoSpaceDE w:val="0"/>
        <w:autoSpaceDN w:val="0"/>
        <w:adjustRightInd w:val="0"/>
        <w:rPr>
          <w:sz w:val="22"/>
          <w:szCs w:val="22"/>
        </w:rPr>
      </w:pPr>
    </w:p>
    <w:p w14:paraId="745AFA9B" w14:textId="77777777" w:rsidR="0061726F" w:rsidRDefault="0061726F" w:rsidP="00F71F6E">
      <w:pPr>
        <w:autoSpaceDE w:val="0"/>
        <w:autoSpaceDN w:val="0"/>
        <w:adjustRightInd w:val="0"/>
        <w:rPr>
          <w:sz w:val="22"/>
          <w:szCs w:val="22"/>
        </w:rPr>
      </w:pPr>
      <w:r>
        <w:rPr>
          <w:sz w:val="22"/>
          <w:szCs w:val="22"/>
        </w:rPr>
        <w:t>6a. Data:</w:t>
      </w:r>
      <w:r>
        <w:rPr>
          <w:sz w:val="22"/>
          <w:szCs w:val="22"/>
        </w:rPr>
        <w:tab/>
        <w:t xml:space="preserve"> IFHBUN </w:t>
      </w:r>
      <w:r>
        <w:rPr>
          <w:sz w:val="22"/>
          <w:szCs w:val="22"/>
        </w:rPr>
        <w:tab/>
        <w:t xml:space="preserve">CNSTM </w:t>
      </w:r>
      <w:r>
        <w:rPr>
          <w:sz w:val="22"/>
          <w:szCs w:val="22"/>
        </w:rPr>
        <w:tab/>
        <w:t>IFHBPT</w:t>
      </w:r>
    </w:p>
    <w:p w14:paraId="614D09E3"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t>Integer</w:t>
      </w:r>
    </w:p>
    <w:p w14:paraId="638133C9" w14:textId="77777777" w:rsidR="0061726F" w:rsidRDefault="0061726F" w:rsidP="00F71F6E">
      <w:pPr>
        <w:autoSpaceDE w:val="0"/>
        <w:autoSpaceDN w:val="0"/>
        <w:adjustRightInd w:val="0"/>
        <w:rPr>
          <w:sz w:val="22"/>
          <w:szCs w:val="22"/>
        </w:rPr>
      </w:pPr>
    </w:p>
    <w:p w14:paraId="6EAC9C8E" w14:textId="77777777" w:rsidR="0061726F" w:rsidRDefault="0061726F" w:rsidP="00F71F6E">
      <w:pPr>
        <w:autoSpaceDE w:val="0"/>
        <w:autoSpaceDN w:val="0"/>
        <w:adjustRightInd w:val="0"/>
        <w:rPr>
          <w:sz w:val="22"/>
          <w:szCs w:val="22"/>
        </w:rPr>
      </w:pPr>
      <w:r>
        <w:rPr>
          <w:sz w:val="22"/>
          <w:szCs w:val="22"/>
        </w:rPr>
        <w:t xml:space="preserve">6b. Data: </w:t>
      </w:r>
      <w:r>
        <w:rPr>
          <w:sz w:val="22"/>
          <w:szCs w:val="22"/>
        </w:rPr>
        <w:tab/>
        <w:t>AuxVar(NBDTIM)</w:t>
      </w:r>
    </w:p>
    <w:p w14:paraId="6EFEDB0F" w14:textId="77777777" w:rsidR="0061726F" w:rsidRDefault="0061726F" w:rsidP="00F71F6E">
      <w:pPr>
        <w:autoSpaceDE w:val="0"/>
        <w:autoSpaceDN w:val="0"/>
        <w:adjustRightInd w:val="0"/>
        <w:rPr>
          <w:sz w:val="22"/>
          <w:szCs w:val="22"/>
        </w:rPr>
      </w:pPr>
      <w:r>
        <w:rPr>
          <w:sz w:val="22"/>
          <w:szCs w:val="22"/>
        </w:rPr>
        <w:t xml:space="preserve">      Type:</w:t>
      </w:r>
      <w:r>
        <w:rPr>
          <w:sz w:val="22"/>
          <w:szCs w:val="22"/>
        </w:rPr>
        <w:tab/>
        <w:t xml:space="preserve"> Real</w:t>
      </w:r>
    </w:p>
    <w:p w14:paraId="4226C8CF" w14:textId="77777777" w:rsidR="0061726F" w:rsidRDefault="0061726F" w:rsidP="00F71F6E">
      <w:pPr>
        <w:autoSpaceDE w:val="0"/>
        <w:autoSpaceDN w:val="0"/>
        <w:adjustRightInd w:val="0"/>
        <w:rPr>
          <w:sz w:val="24"/>
          <w:szCs w:val="24"/>
        </w:rPr>
      </w:pPr>
    </w:p>
    <w:p w14:paraId="64F27880" w14:textId="77777777" w:rsidR="0061726F" w:rsidRDefault="0061726F" w:rsidP="00F71F6E">
      <w:pPr>
        <w:autoSpaceDE w:val="0"/>
        <w:autoSpaceDN w:val="0"/>
        <w:adjustRightInd w:val="0"/>
        <w:rPr>
          <w:sz w:val="24"/>
          <w:szCs w:val="24"/>
        </w:rPr>
      </w:pPr>
      <w:r>
        <w:rPr>
          <w:sz w:val="24"/>
          <w:szCs w:val="24"/>
        </w:rPr>
        <w:t>Omit data items 7a and 7b or 7c if NHED=0. Input item 7b or 7c consists of one set of numbers for each of NFLW cells. Each set of numbers includes layer, row, and column indices (for item 7b), node index (for item 7c), an integer auxiliary variable, and NBDTIM values of specified head.</w:t>
      </w:r>
    </w:p>
    <w:p w14:paraId="4505B565" w14:textId="77777777" w:rsidR="0061726F" w:rsidRDefault="0061726F" w:rsidP="00F71F6E">
      <w:pPr>
        <w:autoSpaceDE w:val="0"/>
        <w:autoSpaceDN w:val="0"/>
        <w:adjustRightInd w:val="0"/>
        <w:rPr>
          <w:sz w:val="22"/>
          <w:szCs w:val="22"/>
        </w:rPr>
      </w:pPr>
    </w:p>
    <w:p w14:paraId="070CB6F1" w14:textId="77777777" w:rsidR="0061726F" w:rsidRDefault="0061726F" w:rsidP="00F71F6E">
      <w:pPr>
        <w:autoSpaceDE w:val="0"/>
        <w:autoSpaceDN w:val="0"/>
        <w:adjustRightInd w:val="0"/>
        <w:rPr>
          <w:sz w:val="22"/>
          <w:szCs w:val="22"/>
        </w:rPr>
      </w:pPr>
      <w:r>
        <w:rPr>
          <w:sz w:val="22"/>
          <w:szCs w:val="22"/>
        </w:rPr>
        <w:t xml:space="preserve">7a. Data: </w:t>
      </w:r>
      <w:r>
        <w:rPr>
          <w:sz w:val="22"/>
          <w:szCs w:val="22"/>
        </w:rPr>
        <w:tab/>
        <w:t xml:space="preserve">IFHBUN </w:t>
      </w:r>
      <w:r>
        <w:rPr>
          <w:sz w:val="22"/>
          <w:szCs w:val="22"/>
        </w:rPr>
        <w:tab/>
        <w:t xml:space="preserve">CNSTM </w:t>
      </w:r>
      <w:r>
        <w:rPr>
          <w:sz w:val="22"/>
          <w:szCs w:val="22"/>
        </w:rPr>
        <w:tab/>
        <w:t>IFHBPT</w:t>
      </w:r>
    </w:p>
    <w:p w14:paraId="0DD2E77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t xml:space="preserve">Real    </w:t>
      </w:r>
      <w:r>
        <w:rPr>
          <w:sz w:val="22"/>
          <w:szCs w:val="22"/>
        </w:rPr>
        <w:tab/>
      </w:r>
      <w:r>
        <w:rPr>
          <w:sz w:val="22"/>
          <w:szCs w:val="22"/>
        </w:rPr>
        <w:tab/>
        <w:t>Integer</w:t>
      </w:r>
    </w:p>
    <w:p w14:paraId="6F065E46" w14:textId="77777777" w:rsidR="0061726F" w:rsidRDefault="0061726F" w:rsidP="00F71F6E">
      <w:pPr>
        <w:autoSpaceDE w:val="0"/>
        <w:autoSpaceDN w:val="0"/>
        <w:adjustRightInd w:val="0"/>
        <w:rPr>
          <w:sz w:val="22"/>
          <w:szCs w:val="22"/>
        </w:rPr>
      </w:pPr>
    </w:p>
    <w:p w14:paraId="625B9D69"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w:t>
      </w:r>
      <w:r w:rsidRPr="009D639C">
        <w:rPr>
          <w:color w:val="0000FF"/>
          <w:sz w:val="22"/>
          <w:szCs w:val="22"/>
        </w:rPr>
        <w:t xml:space="preserve">b for </w:t>
      </w:r>
      <w:r>
        <w:rPr>
          <w:color w:val="0000FF"/>
          <w:sz w:val="22"/>
          <w:szCs w:val="22"/>
        </w:rPr>
        <w:t>un</w:t>
      </w:r>
      <w:r w:rsidRPr="009D639C">
        <w:rPr>
          <w:color w:val="0000FF"/>
          <w:sz w:val="22"/>
          <w:szCs w:val="22"/>
        </w:rPr>
        <w:t>structured grid input</w:t>
      </w:r>
    </w:p>
    <w:p w14:paraId="6FB2BA41" w14:textId="77777777" w:rsidR="0061726F" w:rsidRDefault="0061726F" w:rsidP="00F71F6E">
      <w:pPr>
        <w:autoSpaceDE w:val="0"/>
        <w:autoSpaceDN w:val="0"/>
        <w:adjustRightInd w:val="0"/>
        <w:rPr>
          <w:sz w:val="22"/>
          <w:szCs w:val="22"/>
        </w:rPr>
      </w:pPr>
      <w:r>
        <w:rPr>
          <w:sz w:val="22"/>
          <w:szCs w:val="22"/>
        </w:rPr>
        <w:t xml:space="preserve">7b. Data: </w:t>
      </w:r>
      <w:r>
        <w:rPr>
          <w:sz w:val="22"/>
          <w:szCs w:val="22"/>
        </w:rPr>
        <w:tab/>
        <w:t>Layer          Row        Column         IAUX         SBHED(NBDTIM)</w:t>
      </w:r>
    </w:p>
    <w:p w14:paraId="36A04C25" w14:textId="77777777" w:rsidR="0061726F" w:rsidRPr="00FD188A" w:rsidRDefault="0061726F" w:rsidP="00F71F6E">
      <w:pPr>
        <w:autoSpaceDE w:val="0"/>
        <w:autoSpaceDN w:val="0"/>
        <w:adjustRightInd w:val="0"/>
        <w:rPr>
          <w:sz w:val="22"/>
          <w:szCs w:val="22"/>
          <w:lang w:val="de-DE"/>
        </w:rPr>
      </w:pPr>
      <w:r>
        <w:rPr>
          <w:sz w:val="22"/>
          <w:szCs w:val="22"/>
        </w:rPr>
        <w:t xml:space="preserve">     </w:t>
      </w:r>
      <w:r w:rsidRPr="00FD188A">
        <w:rPr>
          <w:sz w:val="22"/>
          <w:szCs w:val="22"/>
          <w:lang w:val="de-DE"/>
        </w:rPr>
        <w:t xml:space="preserve">Type: </w:t>
      </w:r>
      <w:r w:rsidRPr="00FD188A">
        <w:rPr>
          <w:sz w:val="22"/>
          <w:szCs w:val="22"/>
          <w:lang w:val="de-DE"/>
        </w:rPr>
        <w:tab/>
        <w:t>Integer      Integer        Integer         Integer         Real</w:t>
      </w:r>
    </w:p>
    <w:p w14:paraId="3E95FD16" w14:textId="77777777" w:rsidR="0061726F" w:rsidRPr="00FD188A" w:rsidRDefault="0061726F" w:rsidP="00F71F6E">
      <w:pPr>
        <w:autoSpaceDE w:val="0"/>
        <w:autoSpaceDN w:val="0"/>
        <w:adjustRightInd w:val="0"/>
        <w:rPr>
          <w:color w:val="0000FF"/>
          <w:sz w:val="22"/>
          <w:szCs w:val="22"/>
          <w:lang w:val="de-DE"/>
        </w:rPr>
      </w:pPr>
    </w:p>
    <w:p w14:paraId="1B1B0013" w14:textId="77777777" w:rsidR="0061726F" w:rsidRPr="009D639C" w:rsidRDefault="0061726F" w:rsidP="00F71F6E">
      <w:pPr>
        <w:autoSpaceDE w:val="0"/>
        <w:autoSpaceDN w:val="0"/>
        <w:adjustRightInd w:val="0"/>
        <w:rPr>
          <w:color w:val="0000FF"/>
          <w:sz w:val="22"/>
          <w:szCs w:val="22"/>
        </w:rPr>
      </w:pPr>
      <w:r w:rsidRPr="009D639C">
        <w:rPr>
          <w:color w:val="0000FF"/>
          <w:sz w:val="22"/>
          <w:szCs w:val="22"/>
        </w:rPr>
        <w:t xml:space="preserve">Omit data item </w:t>
      </w:r>
      <w:r>
        <w:rPr>
          <w:color w:val="0000FF"/>
          <w:sz w:val="22"/>
          <w:szCs w:val="22"/>
        </w:rPr>
        <w:t>7c</w:t>
      </w:r>
      <w:r w:rsidRPr="009D639C">
        <w:rPr>
          <w:color w:val="0000FF"/>
          <w:sz w:val="22"/>
          <w:szCs w:val="22"/>
        </w:rPr>
        <w:t xml:space="preserve"> for structured grid input</w:t>
      </w:r>
    </w:p>
    <w:p w14:paraId="75DE8C86" w14:textId="77777777" w:rsidR="0061726F" w:rsidRPr="00AA550C" w:rsidRDefault="0061726F" w:rsidP="00F71F6E">
      <w:pPr>
        <w:autoSpaceDE w:val="0"/>
        <w:autoSpaceDN w:val="0"/>
        <w:adjustRightInd w:val="0"/>
        <w:rPr>
          <w:color w:val="0000FF"/>
          <w:sz w:val="22"/>
          <w:szCs w:val="22"/>
          <w:lang w:val="pt-BR"/>
        </w:rPr>
      </w:pPr>
      <w:r w:rsidRPr="00AA550C">
        <w:rPr>
          <w:color w:val="0000FF"/>
          <w:sz w:val="22"/>
          <w:szCs w:val="22"/>
          <w:lang w:val="pt-BR"/>
        </w:rPr>
        <w:t xml:space="preserve">7c. Data: </w:t>
      </w:r>
      <w:r w:rsidRPr="00AA550C">
        <w:rPr>
          <w:color w:val="0000FF"/>
          <w:sz w:val="22"/>
          <w:szCs w:val="22"/>
          <w:lang w:val="pt-BR"/>
        </w:rPr>
        <w:tab/>
        <w:t>Node          IAUX         SBHED(NBDTIM)</w:t>
      </w:r>
    </w:p>
    <w:p w14:paraId="75C1F6A6" w14:textId="77777777" w:rsidR="0061726F" w:rsidRPr="009D639C" w:rsidRDefault="0061726F" w:rsidP="00F71F6E">
      <w:pPr>
        <w:autoSpaceDE w:val="0"/>
        <w:autoSpaceDN w:val="0"/>
        <w:adjustRightInd w:val="0"/>
        <w:rPr>
          <w:color w:val="0000FF"/>
          <w:sz w:val="22"/>
          <w:szCs w:val="22"/>
        </w:rPr>
      </w:pPr>
      <w:r w:rsidRPr="00AA550C">
        <w:rPr>
          <w:color w:val="0000FF"/>
          <w:sz w:val="22"/>
          <w:szCs w:val="22"/>
          <w:lang w:val="pt-BR"/>
        </w:rPr>
        <w:t xml:space="preserve">     </w:t>
      </w:r>
      <w:r w:rsidRPr="009D639C">
        <w:rPr>
          <w:color w:val="0000FF"/>
          <w:sz w:val="22"/>
          <w:szCs w:val="22"/>
        </w:rPr>
        <w:t xml:space="preserve">Type: </w:t>
      </w:r>
      <w:r w:rsidRPr="009D639C">
        <w:rPr>
          <w:color w:val="0000FF"/>
          <w:sz w:val="22"/>
          <w:szCs w:val="22"/>
        </w:rPr>
        <w:tab/>
        <w:t>Integer       Integer         Real</w:t>
      </w:r>
    </w:p>
    <w:p w14:paraId="2D2035D1" w14:textId="77777777" w:rsidR="0061726F" w:rsidRDefault="0061726F" w:rsidP="00F71F6E">
      <w:pPr>
        <w:autoSpaceDE w:val="0"/>
        <w:autoSpaceDN w:val="0"/>
        <w:adjustRightInd w:val="0"/>
        <w:rPr>
          <w:sz w:val="24"/>
          <w:szCs w:val="24"/>
        </w:rPr>
      </w:pPr>
    </w:p>
    <w:p w14:paraId="47BD61FA" w14:textId="77777777" w:rsidR="0061726F" w:rsidRDefault="0061726F" w:rsidP="00F71F6E">
      <w:pPr>
        <w:autoSpaceDE w:val="0"/>
        <w:autoSpaceDN w:val="0"/>
        <w:adjustRightInd w:val="0"/>
        <w:rPr>
          <w:sz w:val="24"/>
          <w:szCs w:val="24"/>
        </w:rPr>
      </w:pPr>
      <w:r>
        <w:rPr>
          <w:sz w:val="24"/>
          <w:szCs w:val="24"/>
        </w:rPr>
        <w:t>Omit data items 8a and 8b if NFHBX2=0 or if NHED=0. Include one set of data items 8a and 8b for each of NFHBX2 auxiliary variables. Input item 8b consists of one set of numbers for each of NHED cells. Each set includes NBDTIM values of the variable.</w:t>
      </w:r>
    </w:p>
    <w:p w14:paraId="47647F7F" w14:textId="77777777" w:rsidR="0061726F" w:rsidRDefault="0061726F" w:rsidP="00F71F6E">
      <w:pPr>
        <w:autoSpaceDE w:val="0"/>
        <w:autoSpaceDN w:val="0"/>
        <w:adjustRightInd w:val="0"/>
        <w:rPr>
          <w:sz w:val="22"/>
          <w:szCs w:val="22"/>
        </w:rPr>
      </w:pPr>
    </w:p>
    <w:p w14:paraId="757C1682" w14:textId="77777777" w:rsidR="0061726F" w:rsidRDefault="0061726F" w:rsidP="00F71F6E">
      <w:pPr>
        <w:autoSpaceDE w:val="0"/>
        <w:autoSpaceDN w:val="0"/>
        <w:adjustRightInd w:val="0"/>
        <w:rPr>
          <w:sz w:val="22"/>
          <w:szCs w:val="22"/>
        </w:rPr>
      </w:pPr>
      <w:r>
        <w:rPr>
          <w:sz w:val="22"/>
          <w:szCs w:val="22"/>
        </w:rPr>
        <w:t xml:space="preserve">8a. Data: </w:t>
      </w:r>
      <w:r>
        <w:rPr>
          <w:sz w:val="22"/>
          <w:szCs w:val="22"/>
        </w:rPr>
        <w:tab/>
        <w:t xml:space="preserve">IFHBUN </w:t>
      </w:r>
      <w:r>
        <w:rPr>
          <w:sz w:val="22"/>
          <w:szCs w:val="22"/>
        </w:rPr>
        <w:tab/>
        <w:t xml:space="preserve">CNSTM </w:t>
      </w:r>
      <w:r>
        <w:rPr>
          <w:sz w:val="22"/>
          <w:szCs w:val="22"/>
        </w:rPr>
        <w:tab/>
        <w:t>IFHBPT</w:t>
      </w:r>
    </w:p>
    <w:p w14:paraId="34785E3B"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 xml:space="preserve">Integer </w:t>
      </w:r>
      <w:r>
        <w:rPr>
          <w:sz w:val="22"/>
          <w:szCs w:val="22"/>
        </w:rPr>
        <w:tab/>
      </w:r>
      <w:r>
        <w:rPr>
          <w:sz w:val="22"/>
          <w:szCs w:val="22"/>
        </w:rPr>
        <w:tab/>
        <w:t xml:space="preserve">Real </w:t>
      </w:r>
      <w:r>
        <w:rPr>
          <w:sz w:val="22"/>
          <w:szCs w:val="22"/>
        </w:rPr>
        <w:tab/>
      </w:r>
      <w:r>
        <w:rPr>
          <w:sz w:val="22"/>
          <w:szCs w:val="22"/>
        </w:rPr>
        <w:tab/>
        <w:t>Integer</w:t>
      </w:r>
    </w:p>
    <w:p w14:paraId="08C3D195" w14:textId="77777777" w:rsidR="0061726F" w:rsidRDefault="0061726F" w:rsidP="00F71F6E">
      <w:pPr>
        <w:autoSpaceDE w:val="0"/>
        <w:autoSpaceDN w:val="0"/>
        <w:adjustRightInd w:val="0"/>
        <w:rPr>
          <w:sz w:val="22"/>
          <w:szCs w:val="22"/>
        </w:rPr>
      </w:pPr>
    </w:p>
    <w:p w14:paraId="5B4BF3EE" w14:textId="77777777" w:rsidR="0061726F" w:rsidRDefault="0061726F" w:rsidP="00F71F6E">
      <w:pPr>
        <w:autoSpaceDE w:val="0"/>
        <w:autoSpaceDN w:val="0"/>
        <w:adjustRightInd w:val="0"/>
        <w:rPr>
          <w:sz w:val="22"/>
          <w:szCs w:val="22"/>
        </w:rPr>
      </w:pPr>
      <w:r>
        <w:rPr>
          <w:sz w:val="22"/>
          <w:szCs w:val="22"/>
        </w:rPr>
        <w:t xml:space="preserve">8b. Data: </w:t>
      </w:r>
      <w:r>
        <w:rPr>
          <w:sz w:val="22"/>
          <w:szCs w:val="22"/>
        </w:rPr>
        <w:tab/>
        <w:t>AuxVar(NBDTIM)</w:t>
      </w:r>
    </w:p>
    <w:p w14:paraId="0BD9D126" w14:textId="77777777" w:rsidR="0061726F" w:rsidRDefault="0061726F" w:rsidP="00F71F6E">
      <w:pPr>
        <w:autoSpaceDE w:val="0"/>
        <w:autoSpaceDN w:val="0"/>
        <w:adjustRightInd w:val="0"/>
        <w:rPr>
          <w:sz w:val="22"/>
          <w:szCs w:val="22"/>
        </w:rPr>
      </w:pPr>
      <w:r>
        <w:rPr>
          <w:sz w:val="22"/>
          <w:szCs w:val="22"/>
        </w:rPr>
        <w:t xml:space="preserve">     Type: </w:t>
      </w:r>
      <w:r>
        <w:rPr>
          <w:sz w:val="22"/>
          <w:szCs w:val="22"/>
        </w:rPr>
        <w:tab/>
        <w:t>Real</w:t>
      </w:r>
    </w:p>
    <w:p w14:paraId="3E39508F" w14:textId="77777777" w:rsidR="0061726F" w:rsidRDefault="0061726F" w:rsidP="00F71F6E">
      <w:pPr>
        <w:autoSpaceDE w:val="0"/>
        <w:autoSpaceDN w:val="0"/>
        <w:adjustRightInd w:val="0"/>
        <w:rPr>
          <w:sz w:val="22"/>
          <w:szCs w:val="22"/>
        </w:rPr>
      </w:pPr>
    </w:p>
    <w:p w14:paraId="37D448CE" w14:textId="77777777" w:rsidR="0061726F" w:rsidRDefault="0061726F" w:rsidP="00F71F6E">
      <w:pPr>
        <w:autoSpaceDE w:val="0"/>
        <w:autoSpaceDN w:val="0"/>
        <w:adjustRightInd w:val="0"/>
        <w:rPr>
          <w:rFonts w:ascii="Arial" w:hAnsi="Arial" w:cs="Arial"/>
          <w:b/>
          <w:bCs/>
          <w:sz w:val="25"/>
          <w:szCs w:val="25"/>
        </w:rPr>
      </w:pPr>
      <w:r>
        <w:rPr>
          <w:rFonts w:ascii="Arial" w:hAnsi="Arial" w:cs="Arial"/>
          <w:b/>
          <w:bCs/>
          <w:sz w:val="25"/>
          <w:szCs w:val="25"/>
        </w:rPr>
        <w:t>Explanation of Fields Used in Input Instructions</w:t>
      </w:r>
    </w:p>
    <w:p w14:paraId="65F9CBEB" w14:textId="77777777" w:rsidR="0061726F" w:rsidRDefault="0061726F" w:rsidP="00F71F6E">
      <w:pPr>
        <w:autoSpaceDE w:val="0"/>
        <w:autoSpaceDN w:val="0"/>
        <w:adjustRightInd w:val="0"/>
        <w:rPr>
          <w:sz w:val="22"/>
          <w:szCs w:val="22"/>
        </w:rPr>
      </w:pPr>
    </w:p>
    <w:p w14:paraId="3B10E258" w14:textId="77777777" w:rsidR="0061726F" w:rsidRDefault="0061726F" w:rsidP="00F71F6E">
      <w:pPr>
        <w:autoSpaceDE w:val="0"/>
        <w:autoSpaceDN w:val="0"/>
        <w:adjustRightInd w:val="0"/>
        <w:rPr>
          <w:sz w:val="22"/>
          <w:szCs w:val="22"/>
        </w:rPr>
      </w:pPr>
      <w:r>
        <w:rPr>
          <w:sz w:val="22"/>
          <w:szCs w:val="22"/>
        </w:rPr>
        <w:t>NBDTIM</w:t>
      </w:r>
      <w:r>
        <w:rPr>
          <w:rFonts w:ascii="TimesNewRomanPSMT" w:hAnsi="TimesNewRomanPSMT" w:cs="TimesNewRomanPSMT"/>
          <w:sz w:val="22"/>
          <w:szCs w:val="22"/>
        </w:rPr>
        <w:t xml:space="preserve">—is </w:t>
      </w:r>
      <w:r>
        <w:rPr>
          <w:sz w:val="22"/>
          <w:szCs w:val="22"/>
        </w:rPr>
        <w:t>the number of times at which flow and head will be specified for all selected cells.</w:t>
      </w:r>
    </w:p>
    <w:p w14:paraId="11C819FF" w14:textId="77777777" w:rsidR="0061726F" w:rsidRDefault="0061726F" w:rsidP="00F71F6E">
      <w:pPr>
        <w:autoSpaceDE w:val="0"/>
        <w:autoSpaceDN w:val="0"/>
        <w:adjustRightInd w:val="0"/>
        <w:rPr>
          <w:sz w:val="22"/>
          <w:szCs w:val="22"/>
        </w:rPr>
      </w:pPr>
    </w:p>
    <w:p w14:paraId="4499FED0" w14:textId="77777777" w:rsidR="0061726F" w:rsidRDefault="0061726F" w:rsidP="00F71F6E">
      <w:pPr>
        <w:autoSpaceDE w:val="0"/>
        <w:autoSpaceDN w:val="0"/>
        <w:adjustRightInd w:val="0"/>
        <w:ind w:firstLine="720"/>
        <w:rPr>
          <w:sz w:val="22"/>
          <w:szCs w:val="22"/>
        </w:rPr>
      </w:pPr>
      <w:r>
        <w:rPr>
          <w:sz w:val="22"/>
          <w:szCs w:val="22"/>
        </w:rPr>
        <w:t>If NBDTIM = 1, specified flow and head values will remain constant for the entire simulation.</w:t>
      </w:r>
    </w:p>
    <w:p w14:paraId="62D14DB9" w14:textId="77777777" w:rsidR="0061726F" w:rsidRDefault="0061726F" w:rsidP="00F71F6E">
      <w:pPr>
        <w:autoSpaceDE w:val="0"/>
        <w:autoSpaceDN w:val="0"/>
        <w:adjustRightInd w:val="0"/>
        <w:ind w:left="720"/>
        <w:rPr>
          <w:sz w:val="22"/>
          <w:szCs w:val="22"/>
        </w:rPr>
      </w:pPr>
      <w:r>
        <w:rPr>
          <w:sz w:val="22"/>
          <w:szCs w:val="22"/>
        </w:rPr>
        <w:t>If NBDTIM &gt; 1, specified flow and head values will be computed for each time step using linear interpolation.</w:t>
      </w:r>
    </w:p>
    <w:p w14:paraId="129F9C15" w14:textId="77777777" w:rsidR="0061726F" w:rsidRDefault="0061726F" w:rsidP="00F71F6E">
      <w:pPr>
        <w:autoSpaceDE w:val="0"/>
        <w:autoSpaceDN w:val="0"/>
        <w:adjustRightInd w:val="0"/>
        <w:rPr>
          <w:sz w:val="22"/>
          <w:szCs w:val="22"/>
        </w:rPr>
      </w:pPr>
    </w:p>
    <w:p w14:paraId="10339E5C" w14:textId="77777777" w:rsidR="0061726F" w:rsidRDefault="0061726F" w:rsidP="00F71F6E">
      <w:pPr>
        <w:autoSpaceDE w:val="0"/>
        <w:autoSpaceDN w:val="0"/>
        <w:adjustRightInd w:val="0"/>
        <w:rPr>
          <w:sz w:val="22"/>
          <w:szCs w:val="22"/>
        </w:rPr>
      </w:pPr>
      <w:r>
        <w:rPr>
          <w:sz w:val="22"/>
          <w:szCs w:val="22"/>
        </w:rPr>
        <w:t>NFLW</w:t>
      </w:r>
      <w:r>
        <w:rPr>
          <w:rFonts w:ascii="TimesNewRomanPSMT" w:hAnsi="TimesNewRomanPSMT" w:cs="TimesNewRomanPSMT"/>
          <w:sz w:val="22"/>
          <w:szCs w:val="22"/>
        </w:rPr>
        <w:t>—is</w:t>
      </w:r>
      <w:r>
        <w:rPr>
          <w:sz w:val="22"/>
          <w:szCs w:val="22"/>
        </w:rPr>
        <w:t xml:space="preserve"> the number of cells at which flows will be specified.</w:t>
      </w:r>
    </w:p>
    <w:p w14:paraId="274EE2E6" w14:textId="77777777" w:rsidR="0061726F" w:rsidRDefault="0061726F" w:rsidP="00F71F6E">
      <w:pPr>
        <w:autoSpaceDE w:val="0"/>
        <w:autoSpaceDN w:val="0"/>
        <w:adjustRightInd w:val="0"/>
        <w:rPr>
          <w:sz w:val="22"/>
          <w:szCs w:val="22"/>
        </w:rPr>
      </w:pPr>
    </w:p>
    <w:p w14:paraId="1863633B" w14:textId="77777777" w:rsidR="0061726F" w:rsidRDefault="0061726F" w:rsidP="00F71F6E">
      <w:pPr>
        <w:autoSpaceDE w:val="0"/>
        <w:autoSpaceDN w:val="0"/>
        <w:adjustRightInd w:val="0"/>
        <w:rPr>
          <w:sz w:val="22"/>
          <w:szCs w:val="22"/>
        </w:rPr>
      </w:pPr>
      <w:r>
        <w:rPr>
          <w:sz w:val="22"/>
          <w:szCs w:val="22"/>
        </w:rPr>
        <w:t>NHED</w:t>
      </w:r>
      <w:r>
        <w:rPr>
          <w:rFonts w:ascii="TimesNewRomanPSMT" w:hAnsi="TimesNewRomanPSMT" w:cs="TimesNewRomanPSMT"/>
          <w:sz w:val="22"/>
          <w:szCs w:val="22"/>
        </w:rPr>
        <w:t>—is</w:t>
      </w:r>
      <w:r>
        <w:rPr>
          <w:sz w:val="22"/>
          <w:szCs w:val="22"/>
        </w:rPr>
        <w:t xml:space="preserve"> the number of cells at which head will be specified.</w:t>
      </w:r>
    </w:p>
    <w:p w14:paraId="37E28176" w14:textId="77777777" w:rsidR="0061726F" w:rsidRDefault="0061726F" w:rsidP="00F71F6E">
      <w:pPr>
        <w:autoSpaceDE w:val="0"/>
        <w:autoSpaceDN w:val="0"/>
        <w:adjustRightInd w:val="0"/>
        <w:rPr>
          <w:sz w:val="22"/>
          <w:szCs w:val="22"/>
        </w:rPr>
      </w:pPr>
    </w:p>
    <w:p w14:paraId="078D5A19" w14:textId="77777777" w:rsidR="0061726F" w:rsidRDefault="0061726F" w:rsidP="00F71F6E">
      <w:pPr>
        <w:autoSpaceDE w:val="0"/>
        <w:autoSpaceDN w:val="0"/>
        <w:adjustRightInd w:val="0"/>
        <w:rPr>
          <w:sz w:val="22"/>
          <w:szCs w:val="22"/>
        </w:rPr>
      </w:pPr>
      <w:r>
        <w:rPr>
          <w:sz w:val="22"/>
          <w:szCs w:val="22"/>
        </w:rPr>
        <w:t>IFHBSS</w:t>
      </w:r>
      <w:r>
        <w:rPr>
          <w:rFonts w:ascii="TimesNewRomanPSMT" w:hAnsi="TimesNewRomanPSMT" w:cs="TimesNewRomanPSMT"/>
          <w:sz w:val="22"/>
          <w:szCs w:val="22"/>
        </w:rPr>
        <w:t>—is</w:t>
      </w:r>
      <w:r>
        <w:rPr>
          <w:sz w:val="22"/>
          <w:szCs w:val="22"/>
        </w:rPr>
        <w:t xml:space="preserve"> the FHB steady-state option flag. If the simulation is transient, the flag is read but not used.</w:t>
      </w:r>
    </w:p>
    <w:p w14:paraId="54C61678" w14:textId="77777777" w:rsidR="0061726F" w:rsidRDefault="0061726F" w:rsidP="00F71F6E">
      <w:pPr>
        <w:autoSpaceDE w:val="0"/>
        <w:autoSpaceDN w:val="0"/>
        <w:adjustRightInd w:val="0"/>
        <w:rPr>
          <w:sz w:val="22"/>
          <w:szCs w:val="22"/>
        </w:rPr>
      </w:pPr>
      <w:r>
        <w:rPr>
          <w:sz w:val="22"/>
          <w:szCs w:val="22"/>
        </w:rPr>
        <w:t>For steady-state simulations, the flag controls how specified-flow, specified-head, and auxiliary-variable values will be computed for each steady-state solution.</w:t>
      </w:r>
    </w:p>
    <w:p w14:paraId="4E58EBEF" w14:textId="77777777" w:rsidR="0061726F" w:rsidRDefault="0061726F" w:rsidP="00F71F6E">
      <w:pPr>
        <w:autoSpaceDE w:val="0"/>
        <w:autoSpaceDN w:val="0"/>
        <w:adjustRightInd w:val="0"/>
        <w:rPr>
          <w:sz w:val="22"/>
          <w:szCs w:val="22"/>
        </w:rPr>
      </w:pPr>
    </w:p>
    <w:p w14:paraId="446010B5" w14:textId="77777777" w:rsidR="0061726F" w:rsidRDefault="0061726F" w:rsidP="00F71F6E">
      <w:pPr>
        <w:autoSpaceDE w:val="0"/>
        <w:autoSpaceDN w:val="0"/>
        <w:adjustRightInd w:val="0"/>
        <w:ind w:left="720"/>
        <w:rPr>
          <w:sz w:val="22"/>
          <w:szCs w:val="22"/>
        </w:rPr>
      </w:pPr>
      <w:r>
        <w:rPr>
          <w:sz w:val="22"/>
          <w:szCs w:val="22"/>
        </w:rPr>
        <w:t>If IFHBSS = 0, values of flow, head, and auxiliary variables will be taken at the starting time of the simulation. This results in use of the first value in arrays FLWRAT, SBHED, and AuxVar for each respective boundary cell.</w:t>
      </w:r>
    </w:p>
    <w:p w14:paraId="346DC446" w14:textId="77777777" w:rsidR="0061726F" w:rsidRDefault="0061726F" w:rsidP="00F71F6E">
      <w:pPr>
        <w:autoSpaceDE w:val="0"/>
        <w:autoSpaceDN w:val="0"/>
        <w:adjustRightInd w:val="0"/>
        <w:ind w:left="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values of flow, head, and auxiliary variables will be interpolated in the same way that values are computed for transient simulations.</w:t>
      </w:r>
    </w:p>
    <w:p w14:paraId="720F8712" w14:textId="77777777" w:rsidR="0061726F" w:rsidRDefault="0061726F" w:rsidP="00F71F6E">
      <w:pPr>
        <w:autoSpaceDE w:val="0"/>
        <w:autoSpaceDN w:val="0"/>
        <w:adjustRightInd w:val="0"/>
        <w:rPr>
          <w:sz w:val="22"/>
          <w:szCs w:val="22"/>
        </w:rPr>
      </w:pPr>
    </w:p>
    <w:p w14:paraId="58BDAEFB" w14:textId="77777777" w:rsidR="0061726F" w:rsidRDefault="0061726F" w:rsidP="00F71F6E">
      <w:pPr>
        <w:autoSpaceDE w:val="0"/>
        <w:autoSpaceDN w:val="0"/>
        <w:adjustRightInd w:val="0"/>
        <w:rPr>
          <w:sz w:val="22"/>
          <w:szCs w:val="22"/>
        </w:rPr>
      </w:pPr>
      <w:r>
        <w:rPr>
          <w:sz w:val="22"/>
          <w:szCs w:val="22"/>
        </w:rPr>
        <w:t>IFHBCB</w:t>
      </w:r>
      <w:r>
        <w:rPr>
          <w:rFonts w:ascii="TimesNewRomanPSMT" w:hAnsi="TimesNewRomanPSMT" w:cs="TimesNewRomanPSMT"/>
          <w:sz w:val="22"/>
          <w:szCs w:val="22"/>
        </w:rPr>
        <w:t>—is</w:t>
      </w:r>
      <w:r>
        <w:rPr>
          <w:sz w:val="22"/>
          <w:szCs w:val="22"/>
        </w:rPr>
        <w:t xml:space="preserve"> a flag and unit number.</w:t>
      </w:r>
    </w:p>
    <w:p w14:paraId="7FEEAD52" w14:textId="77777777" w:rsidR="0061726F" w:rsidRDefault="0061726F" w:rsidP="00F71F6E">
      <w:pPr>
        <w:autoSpaceDE w:val="0"/>
        <w:autoSpaceDN w:val="0"/>
        <w:adjustRightInd w:val="0"/>
        <w:ind w:left="720"/>
        <w:rPr>
          <w:sz w:val="22"/>
          <w:szCs w:val="22"/>
        </w:rPr>
      </w:pPr>
      <w:r>
        <w:rPr>
          <w:sz w:val="22"/>
          <w:szCs w:val="22"/>
        </w:rPr>
        <w:t>If IFHBCB &gt; 0, it is the unit number on which cell-by-cell flow terms will be recorded whenever ICBCFL is set (see McDonald and Harbaugh, 1988, chap. 4, p. 14–15).</w:t>
      </w:r>
    </w:p>
    <w:p w14:paraId="027C1057" w14:textId="77777777" w:rsidR="0061726F" w:rsidRDefault="0061726F" w:rsidP="00F71F6E">
      <w:pPr>
        <w:autoSpaceDE w:val="0"/>
        <w:autoSpaceDN w:val="0"/>
        <w:adjustRightInd w:val="0"/>
        <w:ind w:firstLine="720"/>
        <w:rPr>
          <w:sz w:val="22"/>
          <w:szCs w:val="22"/>
        </w:rPr>
      </w:pPr>
      <w:r>
        <w:rPr>
          <w:sz w:val="22"/>
          <w:szCs w:val="22"/>
        </w:rPr>
        <w:t xml:space="preserve">If IFHBCB </w:t>
      </w:r>
      <w:r>
        <w:rPr>
          <w:rFonts w:ascii="Symbol" w:hAnsi="Symbol" w:cs="Symbol"/>
          <w:sz w:val="22"/>
          <w:szCs w:val="22"/>
        </w:rPr>
        <w:t></w:t>
      </w:r>
      <w:r>
        <w:rPr>
          <w:rFonts w:ascii="Symbol" w:hAnsi="Symbol" w:cs="Symbol"/>
          <w:sz w:val="22"/>
          <w:szCs w:val="22"/>
        </w:rPr>
        <w:t></w:t>
      </w:r>
      <w:r>
        <w:rPr>
          <w:sz w:val="22"/>
          <w:szCs w:val="22"/>
        </w:rPr>
        <w:t>0, cell-by-cell flow terms will not be recorded.</w:t>
      </w:r>
    </w:p>
    <w:p w14:paraId="6C8B7C4B" w14:textId="77777777" w:rsidR="0061726F" w:rsidRDefault="0061726F" w:rsidP="00F71F6E">
      <w:pPr>
        <w:autoSpaceDE w:val="0"/>
        <w:autoSpaceDN w:val="0"/>
        <w:adjustRightInd w:val="0"/>
        <w:rPr>
          <w:sz w:val="22"/>
          <w:szCs w:val="22"/>
        </w:rPr>
      </w:pPr>
    </w:p>
    <w:p w14:paraId="3E2C4D46" w14:textId="77777777" w:rsidR="0061726F" w:rsidRDefault="0061726F" w:rsidP="00F71F6E">
      <w:pPr>
        <w:autoSpaceDE w:val="0"/>
        <w:autoSpaceDN w:val="0"/>
        <w:adjustRightInd w:val="0"/>
        <w:rPr>
          <w:sz w:val="22"/>
          <w:szCs w:val="22"/>
        </w:rPr>
      </w:pPr>
      <w:r>
        <w:rPr>
          <w:sz w:val="22"/>
          <w:szCs w:val="22"/>
        </w:rPr>
        <w:t>NFHBX1</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specified-flow cell. </w:t>
      </w:r>
    </w:p>
    <w:p w14:paraId="449D42EE" w14:textId="77777777" w:rsidR="0061726F" w:rsidRDefault="0061726F" w:rsidP="00F71F6E">
      <w:pPr>
        <w:autoSpaceDE w:val="0"/>
        <w:autoSpaceDN w:val="0"/>
        <w:adjustRightInd w:val="0"/>
        <w:rPr>
          <w:sz w:val="22"/>
          <w:szCs w:val="22"/>
        </w:rPr>
      </w:pPr>
    </w:p>
    <w:p w14:paraId="601D8FC2" w14:textId="77777777" w:rsidR="0061726F" w:rsidRDefault="0061726F" w:rsidP="00F71F6E">
      <w:pPr>
        <w:autoSpaceDE w:val="0"/>
        <w:autoSpaceDN w:val="0"/>
        <w:adjustRightInd w:val="0"/>
        <w:rPr>
          <w:sz w:val="22"/>
          <w:szCs w:val="22"/>
        </w:rPr>
      </w:pPr>
      <w:r>
        <w:rPr>
          <w:sz w:val="22"/>
          <w:szCs w:val="22"/>
        </w:rPr>
        <w:t>NFHBX2</w:t>
      </w:r>
      <w:r>
        <w:rPr>
          <w:rFonts w:ascii="TimesNewRomanPSMT" w:hAnsi="TimesNewRomanPSMT" w:cs="TimesNewRomanPSMT"/>
          <w:sz w:val="22"/>
          <w:szCs w:val="22"/>
        </w:rPr>
        <w:t>—is</w:t>
      </w:r>
      <w:r>
        <w:rPr>
          <w:sz w:val="22"/>
          <w:szCs w:val="22"/>
        </w:rPr>
        <w:t xml:space="preserve"> the number of auxiliary variables whose values will be computed for each time step for each specified-head cell.</w:t>
      </w:r>
    </w:p>
    <w:p w14:paraId="6920E382" w14:textId="77777777" w:rsidR="0061726F" w:rsidRDefault="0061726F" w:rsidP="00F71F6E">
      <w:pPr>
        <w:autoSpaceDE w:val="0"/>
        <w:autoSpaceDN w:val="0"/>
        <w:adjustRightInd w:val="0"/>
        <w:rPr>
          <w:sz w:val="22"/>
          <w:szCs w:val="22"/>
        </w:rPr>
      </w:pPr>
    </w:p>
    <w:p w14:paraId="2DC4F0DB" w14:textId="77777777" w:rsidR="0061726F" w:rsidRDefault="0061726F" w:rsidP="00F71F6E">
      <w:pPr>
        <w:autoSpaceDE w:val="0"/>
        <w:autoSpaceDN w:val="0"/>
        <w:adjustRightInd w:val="0"/>
        <w:rPr>
          <w:sz w:val="22"/>
          <w:szCs w:val="22"/>
        </w:rPr>
      </w:pPr>
      <w:r>
        <w:rPr>
          <w:sz w:val="22"/>
          <w:szCs w:val="22"/>
        </w:rPr>
        <w:t>VarName</w:t>
      </w:r>
      <w:r>
        <w:rPr>
          <w:rFonts w:ascii="TimesNewRomanPSMT" w:hAnsi="TimesNewRomanPSMT" w:cs="TimesNewRomanPSMT"/>
          <w:sz w:val="22"/>
          <w:szCs w:val="22"/>
        </w:rPr>
        <w:t>—is</w:t>
      </w:r>
      <w:r>
        <w:rPr>
          <w:sz w:val="22"/>
          <w:szCs w:val="22"/>
        </w:rPr>
        <w:t xml:space="preserve"> the name of an auxiliary variable. Name can include up to 16 characters with no embedded blank characters.</w:t>
      </w:r>
    </w:p>
    <w:p w14:paraId="7758DA58" w14:textId="77777777" w:rsidR="0061726F" w:rsidRDefault="0061726F" w:rsidP="00F71F6E">
      <w:pPr>
        <w:autoSpaceDE w:val="0"/>
        <w:autoSpaceDN w:val="0"/>
        <w:adjustRightInd w:val="0"/>
        <w:rPr>
          <w:sz w:val="22"/>
          <w:szCs w:val="22"/>
        </w:rPr>
      </w:pPr>
    </w:p>
    <w:p w14:paraId="26BD6B8A" w14:textId="77777777" w:rsidR="0061726F" w:rsidRDefault="0061726F" w:rsidP="00F71F6E">
      <w:pPr>
        <w:autoSpaceDE w:val="0"/>
        <w:autoSpaceDN w:val="0"/>
        <w:adjustRightInd w:val="0"/>
        <w:rPr>
          <w:sz w:val="22"/>
          <w:szCs w:val="22"/>
        </w:rPr>
      </w:pPr>
      <w:r>
        <w:rPr>
          <w:sz w:val="22"/>
          <w:szCs w:val="22"/>
        </w:rPr>
        <w:t>Weight</w:t>
      </w:r>
      <w:r>
        <w:rPr>
          <w:rFonts w:ascii="TimesNewRomanPSMT" w:hAnsi="TimesNewRomanPSMT" w:cs="TimesNewRomanPSMT"/>
          <w:sz w:val="22"/>
          <w:szCs w:val="22"/>
        </w:rPr>
        <w:t>—is</w:t>
      </w:r>
      <w:r>
        <w:rPr>
          <w:sz w:val="22"/>
          <w:szCs w:val="22"/>
        </w:rPr>
        <w:t xml:space="preserve"> the time-weighting factor for an auxiliary variable specifying the fraction of each time step at which the value of the variable will be interpolated. Value must be in the range from 0.0 to 1.0.</w:t>
      </w:r>
    </w:p>
    <w:p w14:paraId="4BD3537D" w14:textId="77777777" w:rsidR="0061726F" w:rsidRDefault="0061726F" w:rsidP="00F71F6E">
      <w:pPr>
        <w:autoSpaceDE w:val="0"/>
        <w:autoSpaceDN w:val="0"/>
        <w:adjustRightInd w:val="0"/>
        <w:rPr>
          <w:sz w:val="22"/>
          <w:szCs w:val="22"/>
        </w:rPr>
      </w:pPr>
    </w:p>
    <w:p w14:paraId="0536D1C2" w14:textId="77777777" w:rsidR="0061726F" w:rsidRDefault="0061726F" w:rsidP="00F71F6E">
      <w:pPr>
        <w:autoSpaceDE w:val="0"/>
        <w:autoSpaceDN w:val="0"/>
        <w:adjustRightInd w:val="0"/>
        <w:rPr>
          <w:sz w:val="22"/>
          <w:szCs w:val="22"/>
        </w:rPr>
      </w:pPr>
      <w:r>
        <w:rPr>
          <w:sz w:val="22"/>
          <w:szCs w:val="22"/>
        </w:rPr>
        <w:t>IFHBUN</w:t>
      </w:r>
      <w:r>
        <w:rPr>
          <w:rFonts w:ascii="TimesNewRomanPSMT" w:hAnsi="TimesNewRomanPSMT" w:cs="TimesNewRomanPSMT"/>
          <w:sz w:val="22"/>
          <w:szCs w:val="22"/>
        </w:rPr>
        <w:t>—is</w:t>
      </w:r>
      <w:r>
        <w:rPr>
          <w:sz w:val="22"/>
          <w:szCs w:val="22"/>
        </w:rPr>
        <w:t xml:space="preserve"> the unit number on which data lists will be read. The same or different unit numbers can be used to read lists in data items 4b, 5b,</w:t>
      </w:r>
      <w:r w:rsidR="00CA2D9A">
        <w:rPr>
          <w:sz w:val="22"/>
          <w:szCs w:val="22"/>
        </w:rPr>
        <w:t xml:space="preserve"> 5c,</w:t>
      </w:r>
      <w:r>
        <w:rPr>
          <w:sz w:val="22"/>
          <w:szCs w:val="22"/>
        </w:rPr>
        <w:t xml:space="preserve"> 6b, 7b, </w:t>
      </w:r>
      <w:r w:rsidR="00CA2D9A">
        <w:rPr>
          <w:sz w:val="22"/>
          <w:szCs w:val="22"/>
        </w:rPr>
        <w:t xml:space="preserve">7c, </w:t>
      </w:r>
      <w:r>
        <w:rPr>
          <w:sz w:val="22"/>
          <w:szCs w:val="22"/>
        </w:rPr>
        <w:t>and 8b.</w:t>
      </w:r>
    </w:p>
    <w:p w14:paraId="2319AFCF" w14:textId="77777777" w:rsidR="0061726F" w:rsidRDefault="0061726F" w:rsidP="00F71F6E">
      <w:pPr>
        <w:autoSpaceDE w:val="0"/>
        <w:autoSpaceDN w:val="0"/>
        <w:adjustRightInd w:val="0"/>
        <w:rPr>
          <w:sz w:val="22"/>
          <w:szCs w:val="22"/>
        </w:rPr>
      </w:pPr>
    </w:p>
    <w:p w14:paraId="2B7A51BF" w14:textId="77777777" w:rsidR="0061726F" w:rsidRDefault="0061726F" w:rsidP="00F71F6E">
      <w:pPr>
        <w:autoSpaceDE w:val="0"/>
        <w:autoSpaceDN w:val="0"/>
        <w:adjustRightInd w:val="0"/>
        <w:rPr>
          <w:sz w:val="22"/>
          <w:szCs w:val="22"/>
        </w:rPr>
      </w:pPr>
      <w:r>
        <w:rPr>
          <w:sz w:val="22"/>
          <w:szCs w:val="22"/>
        </w:rPr>
        <w:t>CNSTM</w:t>
      </w:r>
      <w:r>
        <w:rPr>
          <w:rFonts w:ascii="TimesNewRomanPSMT" w:hAnsi="TimesNewRomanPSMT" w:cs="TimesNewRomanPSMT"/>
          <w:sz w:val="22"/>
          <w:szCs w:val="22"/>
        </w:rPr>
        <w:t>—is</w:t>
      </w:r>
      <w:r>
        <w:rPr>
          <w:sz w:val="22"/>
          <w:szCs w:val="22"/>
        </w:rPr>
        <w:t xml:space="preserve"> a constant multiplier for data list BDTIM (data item 4b), FLWRAT (part of data item 5b</w:t>
      </w:r>
      <w:r w:rsidR="00CA2D9A">
        <w:rPr>
          <w:sz w:val="22"/>
          <w:szCs w:val="22"/>
        </w:rPr>
        <w:t xml:space="preserve"> or 5c</w:t>
      </w:r>
      <w:r>
        <w:rPr>
          <w:sz w:val="22"/>
          <w:szCs w:val="22"/>
        </w:rPr>
        <w:t>), SBHED (part of data item 7b</w:t>
      </w:r>
      <w:r w:rsidR="00CA2D9A">
        <w:rPr>
          <w:sz w:val="22"/>
          <w:szCs w:val="22"/>
        </w:rPr>
        <w:t xml:space="preserve"> or 7c</w:t>
      </w:r>
      <w:r>
        <w:rPr>
          <w:sz w:val="22"/>
          <w:szCs w:val="22"/>
        </w:rPr>
        <w:t>), and auxiliary variables in data items 6b and 8b.</w:t>
      </w:r>
    </w:p>
    <w:p w14:paraId="0E9ED30C" w14:textId="77777777" w:rsidR="0061726F" w:rsidRDefault="0061726F" w:rsidP="00F71F6E">
      <w:pPr>
        <w:autoSpaceDE w:val="0"/>
        <w:autoSpaceDN w:val="0"/>
        <w:adjustRightInd w:val="0"/>
        <w:rPr>
          <w:sz w:val="22"/>
          <w:szCs w:val="22"/>
        </w:rPr>
      </w:pPr>
    </w:p>
    <w:p w14:paraId="7E1331D9" w14:textId="77777777" w:rsidR="0061726F" w:rsidRDefault="0061726F" w:rsidP="00F71F6E">
      <w:pPr>
        <w:autoSpaceDE w:val="0"/>
        <w:autoSpaceDN w:val="0"/>
        <w:adjustRightInd w:val="0"/>
        <w:rPr>
          <w:sz w:val="22"/>
          <w:szCs w:val="22"/>
        </w:rPr>
      </w:pPr>
      <w:r>
        <w:rPr>
          <w:sz w:val="22"/>
          <w:szCs w:val="22"/>
        </w:rPr>
        <w:t>IFHBPT</w:t>
      </w:r>
      <w:r>
        <w:rPr>
          <w:rFonts w:ascii="TimesNewRomanPSMT" w:hAnsi="TimesNewRomanPSMT" w:cs="TimesNewRomanPSMT"/>
          <w:sz w:val="22"/>
          <w:szCs w:val="22"/>
        </w:rPr>
        <w:t>—is</w:t>
      </w:r>
      <w:r>
        <w:rPr>
          <w:sz w:val="22"/>
          <w:szCs w:val="22"/>
        </w:rPr>
        <w:t xml:space="preserve"> a flag for printing values of data lists in items 4b, 5b, </w:t>
      </w:r>
      <w:r w:rsidR="00CA2D9A">
        <w:rPr>
          <w:sz w:val="22"/>
          <w:szCs w:val="22"/>
        </w:rPr>
        <w:t xml:space="preserve">5c, </w:t>
      </w:r>
      <w:r>
        <w:rPr>
          <w:sz w:val="22"/>
          <w:szCs w:val="22"/>
        </w:rPr>
        <w:t xml:space="preserve">6b, 7b, </w:t>
      </w:r>
      <w:r w:rsidR="00CA2D9A">
        <w:rPr>
          <w:sz w:val="22"/>
          <w:szCs w:val="22"/>
        </w:rPr>
        <w:t xml:space="preserve">7c, </w:t>
      </w:r>
      <w:r>
        <w:rPr>
          <w:sz w:val="22"/>
          <w:szCs w:val="22"/>
        </w:rPr>
        <w:t>and 8b.</w:t>
      </w:r>
    </w:p>
    <w:p w14:paraId="416C3E67" w14:textId="77777777" w:rsidR="0061726F" w:rsidRDefault="0061726F" w:rsidP="00F71F6E">
      <w:pPr>
        <w:autoSpaceDE w:val="0"/>
        <w:autoSpaceDN w:val="0"/>
        <w:adjustRightInd w:val="0"/>
        <w:ind w:firstLine="720"/>
        <w:rPr>
          <w:sz w:val="22"/>
          <w:szCs w:val="22"/>
        </w:rPr>
      </w:pPr>
      <w:r>
        <w:rPr>
          <w:sz w:val="22"/>
          <w:szCs w:val="22"/>
        </w:rPr>
        <w:t>If IFHBPT &gt; 0 data list read at the beginning of the simulation will be printed.</w:t>
      </w:r>
    </w:p>
    <w:p w14:paraId="70A2D6E6" w14:textId="77777777" w:rsidR="0061726F" w:rsidRDefault="0061726F" w:rsidP="00F71F6E">
      <w:pPr>
        <w:autoSpaceDE w:val="0"/>
        <w:autoSpaceDN w:val="0"/>
        <w:adjustRightInd w:val="0"/>
        <w:ind w:firstLine="720"/>
        <w:rPr>
          <w:sz w:val="22"/>
          <w:szCs w:val="22"/>
        </w:rPr>
      </w:pPr>
      <w:r>
        <w:rPr>
          <w:sz w:val="22"/>
          <w:szCs w:val="22"/>
        </w:rPr>
        <w:t>If IFHBCB &lt; 0 data list read at the beginning of the simulation will not be printed.</w:t>
      </w:r>
    </w:p>
    <w:p w14:paraId="321B1B75" w14:textId="77777777" w:rsidR="0061726F" w:rsidRDefault="0061726F" w:rsidP="00F71F6E">
      <w:pPr>
        <w:autoSpaceDE w:val="0"/>
        <w:autoSpaceDN w:val="0"/>
        <w:adjustRightInd w:val="0"/>
        <w:rPr>
          <w:sz w:val="22"/>
          <w:szCs w:val="22"/>
        </w:rPr>
      </w:pPr>
    </w:p>
    <w:p w14:paraId="54F9328A" w14:textId="77777777" w:rsidR="0061726F" w:rsidRDefault="0061726F" w:rsidP="00F71F6E">
      <w:pPr>
        <w:autoSpaceDE w:val="0"/>
        <w:autoSpaceDN w:val="0"/>
        <w:adjustRightInd w:val="0"/>
        <w:rPr>
          <w:sz w:val="22"/>
          <w:szCs w:val="22"/>
        </w:rPr>
      </w:pPr>
      <w:r>
        <w:rPr>
          <w:sz w:val="22"/>
          <w:szCs w:val="22"/>
        </w:rPr>
        <w:t>BDTIM</w:t>
      </w:r>
      <w:r>
        <w:rPr>
          <w:rFonts w:ascii="TimesNewRomanPSMT" w:hAnsi="TimesNewRomanPSMT" w:cs="TimesNewRomanPSMT"/>
          <w:sz w:val="22"/>
          <w:szCs w:val="22"/>
        </w:rPr>
        <w:t>—is</w:t>
      </w:r>
      <w:r>
        <w:rPr>
          <w:sz w:val="22"/>
          <w:szCs w:val="22"/>
        </w:rPr>
        <w:t xml:space="preserve"> simulation time at which values of specified flow and (or) values of specified head will be read. NBDTIM values are required.</w:t>
      </w:r>
    </w:p>
    <w:p w14:paraId="7714CC91" w14:textId="77777777" w:rsidR="0061726F" w:rsidRDefault="0061726F" w:rsidP="00F71F6E">
      <w:pPr>
        <w:autoSpaceDE w:val="0"/>
        <w:autoSpaceDN w:val="0"/>
        <w:adjustRightInd w:val="0"/>
        <w:rPr>
          <w:sz w:val="22"/>
          <w:szCs w:val="22"/>
        </w:rPr>
      </w:pPr>
    </w:p>
    <w:p w14:paraId="73F8E137" w14:textId="77777777" w:rsidR="0061726F" w:rsidRDefault="0061726F" w:rsidP="00F71F6E">
      <w:pPr>
        <w:autoSpaceDE w:val="0"/>
        <w:autoSpaceDN w:val="0"/>
        <w:adjustRightInd w:val="0"/>
        <w:rPr>
          <w:sz w:val="22"/>
          <w:szCs w:val="22"/>
        </w:rPr>
      </w:pPr>
      <w:r>
        <w:rPr>
          <w:sz w:val="22"/>
          <w:szCs w:val="22"/>
        </w:rPr>
        <w:t>Layer</w:t>
      </w:r>
      <w:r>
        <w:rPr>
          <w:rFonts w:ascii="TimesNewRomanPSMT" w:hAnsi="TimesNewRomanPSMT" w:cs="TimesNewRomanPSMT"/>
          <w:sz w:val="22"/>
          <w:szCs w:val="22"/>
        </w:rPr>
        <w:t>—is</w:t>
      </w:r>
      <w:r>
        <w:rPr>
          <w:sz w:val="22"/>
          <w:szCs w:val="22"/>
        </w:rPr>
        <w:t xml:space="preserve"> the layer index of specified-flow cell (data item 5b) or specified-head cell (data item 7b).</w:t>
      </w:r>
    </w:p>
    <w:p w14:paraId="2DE4F5A4" w14:textId="77777777" w:rsidR="0061726F" w:rsidRDefault="0061726F" w:rsidP="00F71F6E">
      <w:pPr>
        <w:autoSpaceDE w:val="0"/>
        <w:autoSpaceDN w:val="0"/>
        <w:adjustRightInd w:val="0"/>
        <w:rPr>
          <w:sz w:val="22"/>
          <w:szCs w:val="22"/>
        </w:rPr>
      </w:pPr>
    </w:p>
    <w:p w14:paraId="43B05564" w14:textId="77777777" w:rsidR="0061726F" w:rsidRDefault="0061726F" w:rsidP="00F71F6E">
      <w:pPr>
        <w:autoSpaceDE w:val="0"/>
        <w:autoSpaceDN w:val="0"/>
        <w:adjustRightInd w:val="0"/>
        <w:rPr>
          <w:sz w:val="22"/>
          <w:szCs w:val="22"/>
        </w:rPr>
      </w:pPr>
      <w:r>
        <w:rPr>
          <w:sz w:val="22"/>
          <w:szCs w:val="22"/>
        </w:rPr>
        <w:t>Row</w:t>
      </w:r>
      <w:r>
        <w:rPr>
          <w:rFonts w:ascii="TimesNewRomanPSMT" w:hAnsi="TimesNewRomanPSMT" w:cs="TimesNewRomanPSMT"/>
          <w:sz w:val="22"/>
          <w:szCs w:val="22"/>
        </w:rPr>
        <w:t>—is</w:t>
      </w:r>
      <w:r>
        <w:rPr>
          <w:sz w:val="22"/>
          <w:szCs w:val="22"/>
        </w:rPr>
        <w:t xml:space="preserve"> the row index of specified-flow cell (data item 5b) or specified-head cell (data item 7b).</w:t>
      </w:r>
    </w:p>
    <w:p w14:paraId="5EC8BBBC" w14:textId="77777777" w:rsidR="0061726F" w:rsidRDefault="0061726F" w:rsidP="00F71F6E">
      <w:pPr>
        <w:autoSpaceDE w:val="0"/>
        <w:autoSpaceDN w:val="0"/>
        <w:adjustRightInd w:val="0"/>
        <w:rPr>
          <w:sz w:val="22"/>
          <w:szCs w:val="22"/>
        </w:rPr>
      </w:pPr>
    </w:p>
    <w:p w14:paraId="55D71667" w14:textId="77777777" w:rsidR="0061726F" w:rsidRDefault="0061726F" w:rsidP="00F71F6E">
      <w:pPr>
        <w:autoSpaceDE w:val="0"/>
        <w:autoSpaceDN w:val="0"/>
        <w:adjustRightInd w:val="0"/>
        <w:rPr>
          <w:sz w:val="22"/>
          <w:szCs w:val="22"/>
        </w:rPr>
      </w:pPr>
      <w:r>
        <w:rPr>
          <w:sz w:val="22"/>
          <w:szCs w:val="22"/>
        </w:rPr>
        <w:t>Column</w:t>
      </w:r>
      <w:r>
        <w:rPr>
          <w:rFonts w:ascii="TimesNewRomanPSMT" w:hAnsi="TimesNewRomanPSMT" w:cs="TimesNewRomanPSMT"/>
          <w:sz w:val="22"/>
          <w:szCs w:val="22"/>
        </w:rPr>
        <w:t>—is</w:t>
      </w:r>
      <w:r>
        <w:rPr>
          <w:sz w:val="22"/>
          <w:szCs w:val="22"/>
        </w:rPr>
        <w:t xml:space="preserve"> the column index of specified-flow cell (data item 5b) or specified-head cell (data item 7b).</w:t>
      </w:r>
    </w:p>
    <w:p w14:paraId="378357F8" w14:textId="77777777" w:rsidR="0061726F" w:rsidRDefault="0061726F" w:rsidP="00F71F6E">
      <w:pPr>
        <w:autoSpaceDE w:val="0"/>
        <w:autoSpaceDN w:val="0"/>
        <w:adjustRightInd w:val="0"/>
        <w:rPr>
          <w:sz w:val="22"/>
          <w:szCs w:val="22"/>
        </w:rPr>
      </w:pPr>
    </w:p>
    <w:p w14:paraId="44D283C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specified-flow cell (data item 5c) or specified-head cell (data item 7c).</w:t>
      </w:r>
      <w:r>
        <w:rPr>
          <w:color w:val="0000FF"/>
          <w:sz w:val="22"/>
          <w:szCs w:val="22"/>
        </w:rPr>
        <w:t xml:space="preserve"> </w:t>
      </w:r>
    </w:p>
    <w:p w14:paraId="5B177750" w14:textId="77777777" w:rsidR="0061726F" w:rsidRDefault="0061726F" w:rsidP="00F71F6E">
      <w:pPr>
        <w:autoSpaceDE w:val="0"/>
        <w:autoSpaceDN w:val="0"/>
        <w:adjustRightInd w:val="0"/>
        <w:rPr>
          <w:sz w:val="22"/>
          <w:szCs w:val="22"/>
        </w:rPr>
      </w:pPr>
    </w:p>
    <w:p w14:paraId="2E490D1C" w14:textId="77777777" w:rsidR="0061726F" w:rsidRDefault="0061726F" w:rsidP="00F71F6E">
      <w:pPr>
        <w:autoSpaceDE w:val="0"/>
        <w:autoSpaceDN w:val="0"/>
        <w:adjustRightInd w:val="0"/>
        <w:rPr>
          <w:sz w:val="22"/>
          <w:szCs w:val="22"/>
        </w:rPr>
      </w:pPr>
      <w:r>
        <w:rPr>
          <w:sz w:val="22"/>
          <w:szCs w:val="22"/>
        </w:rPr>
        <w:t>IAUX</w:t>
      </w:r>
      <w:r>
        <w:rPr>
          <w:rFonts w:ascii="TimesNewRomanPSMT" w:hAnsi="TimesNewRomanPSMT" w:cs="TimesNewRomanPSMT"/>
          <w:sz w:val="22"/>
          <w:szCs w:val="22"/>
        </w:rPr>
        <w:t>—is</w:t>
      </w:r>
      <w:r>
        <w:rPr>
          <w:sz w:val="22"/>
          <w:szCs w:val="22"/>
        </w:rPr>
        <w:t xml:space="preserve"> an integer auxiliary variable associated with each specified-flow and specified-head boundary cell. A value is read but not used in simulations of ground-water flow with MODFLOW-96. IAUX can be used by programs such as MODPATH (Pollock, 1994) to store information such as the cell face associated with the specified-flow or specified-head boundary.</w:t>
      </w:r>
    </w:p>
    <w:p w14:paraId="4388A4DE" w14:textId="77777777" w:rsidR="0061726F" w:rsidRDefault="0061726F" w:rsidP="00F71F6E">
      <w:pPr>
        <w:autoSpaceDE w:val="0"/>
        <w:autoSpaceDN w:val="0"/>
        <w:adjustRightInd w:val="0"/>
        <w:rPr>
          <w:sz w:val="22"/>
          <w:szCs w:val="22"/>
        </w:rPr>
      </w:pPr>
    </w:p>
    <w:p w14:paraId="6C29AD3D" w14:textId="77777777" w:rsidR="0061726F" w:rsidRDefault="0061726F" w:rsidP="00F71F6E">
      <w:pPr>
        <w:autoSpaceDE w:val="0"/>
        <w:autoSpaceDN w:val="0"/>
        <w:adjustRightInd w:val="0"/>
        <w:rPr>
          <w:sz w:val="22"/>
          <w:szCs w:val="22"/>
        </w:rPr>
      </w:pPr>
      <w:r>
        <w:rPr>
          <w:sz w:val="22"/>
          <w:szCs w:val="22"/>
        </w:rPr>
        <w:lastRenderedPageBreak/>
        <w:t>FLWRAT</w:t>
      </w:r>
      <w:r>
        <w:rPr>
          <w:rFonts w:ascii="TimesNewRomanPSMT" w:hAnsi="TimesNewRomanPSMT" w:cs="TimesNewRomanPSMT"/>
          <w:sz w:val="22"/>
          <w:szCs w:val="22"/>
        </w:rPr>
        <w:t>—is</w:t>
      </w:r>
      <w:r>
        <w:rPr>
          <w:sz w:val="22"/>
          <w:szCs w:val="22"/>
        </w:rPr>
        <w:t xml:space="preserve"> volumetric rate of flow at specified-flow cells. A list of NBDTIM values must be specified for each of NFLW specified-flow cells.</w:t>
      </w:r>
    </w:p>
    <w:p w14:paraId="15E80023" w14:textId="77777777" w:rsidR="0061726F" w:rsidRDefault="0061726F" w:rsidP="00F71F6E">
      <w:pPr>
        <w:autoSpaceDE w:val="0"/>
        <w:autoSpaceDN w:val="0"/>
        <w:adjustRightInd w:val="0"/>
        <w:rPr>
          <w:sz w:val="22"/>
          <w:szCs w:val="22"/>
        </w:rPr>
      </w:pPr>
    </w:p>
    <w:p w14:paraId="005A05AD" w14:textId="77777777" w:rsidR="0061726F" w:rsidRDefault="0061726F" w:rsidP="00F71F6E">
      <w:pPr>
        <w:autoSpaceDE w:val="0"/>
        <w:autoSpaceDN w:val="0"/>
        <w:adjustRightInd w:val="0"/>
        <w:rPr>
          <w:sz w:val="22"/>
          <w:szCs w:val="22"/>
        </w:rPr>
      </w:pPr>
      <w:r>
        <w:rPr>
          <w:sz w:val="22"/>
          <w:szCs w:val="22"/>
        </w:rPr>
        <w:t>AuxVar</w:t>
      </w:r>
      <w:r>
        <w:rPr>
          <w:rFonts w:ascii="TimesNewRomanPSMT" w:hAnsi="TimesNewRomanPSMT" w:cs="TimesNewRomanPSMT"/>
          <w:sz w:val="22"/>
          <w:szCs w:val="22"/>
        </w:rPr>
        <w:t>—is</w:t>
      </w:r>
      <w:r>
        <w:rPr>
          <w:sz w:val="22"/>
          <w:szCs w:val="22"/>
        </w:rPr>
        <w:t xml:space="preserve"> value of real auxiliary variable at specified-flow and specified-head cells. A list of NBDTIM values must be specified for each of NFLW specified-flow cells and for each of NHED specified-head cells.</w:t>
      </w:r>
    </w:p>
    <w:p w14:paraId="189871DA" w14:textId="77777777" w:rsidR="0061726F" w:rsidRDefault="0061726F" w:rsidP="00F71F6E">
      <w:pPr>
        <w:autoSpaceDE w:val="0"/>
        <w:autoSpaceDN w:val="0"/>
        <w:adjustRightInd w:val="0"/>
        <w:rPr>
          <w:sz w:val="22"/>
          <w:szCs w:val="22"/>
        </w:rPr>
      </w:pPr>
    </w:p>
    <w:p w14:paraId="2B546DEC" w14:textId="77777777" w:rsidR="0061726F" w:rsidRDefault="0061726F" w:rsidP="00F71F6E">
      <w:pPr>
        <w:autoSpaceDE w:val="0"/>
        <w:autoSpaceDN w:val="0"/>
        <w:adjustRightInd w:val="0"/>
        <w:rPr>
          <w:sz w:val="22"/>
          <w:szCs w:val="22"/>
        </w:rPr>
      </w:pPr>
      <w:r>
        <w:rPr>
          <w:sz w:val="22"/>
          <w:szCs w:val="22"/>
        </w:rPr>
        <w:t>SBHED</w:t>
      </w:r>
      <w:r>
        <w:rPr>
          <w:rFonts w:ascii="TimesNewRomanPSMT" w:hAnsi="TimesNewRomanPSMT" w:cs="TimesNewRomanPSMT"/>
          <w:sz w:val="22"/>
          <w:szCs w:val="22"/>
        </w:rPr>
        <w:t>—is</w:t>
      </w:r>
      <w:r>
        <w:rPr>
          <w:sz w:val="22"/>
          <w:szCs w:val="22"/>
        </w:rPr>
        <w:t xml:space="preserve"> an array containing NBDTIM values of the head for each specified-head cell.</w:t>
      </w:r>
    </w:p>
    <w:p w14:paraId="6109C1A4" w14:textId="77777777" w:rsidR="0061726F" w:rsidRDefault="0061726F" w:rsidP="00901D18">
      <w:pPr>
        <w:pStyle w:val="Heading2"/>
      </w:pPr>
      <w:r>
        <w:rPr>
          <w:sz w:val="22"/>
          <w:szCs w:val="22"/>
        </w:rPr>
        <w:br w:type="page"/>
      </w:r>
      <w:bookmarkStart w:id="21" w:name="_Toc369501768"/>
      <w:r>
        <w:lastRenderedPageBreak/>
        <w:t xml:space="preserve">Well </w:t>
      </w:r>
      <w:r w:rsidR="00F71F6E">
        <w:t xml:space="preserve">(WEL) </w:t>
      </w:r>
      <w:r>
        <w:t>Package</w:t>
      </w:r>
      <w:bookmarkEnd w:id="21"/>
    </w:p>
    <w:p w14:paraId="4E56AADC"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r>
        <w:rPr>
          <w:rFonts w:ascii="TimesNewRomanPSMT" w:hAnsi="TimesNewRomanPSMT" w:cs="TimesNewRomanPSMT"/>
          <w:sz w:val="22"/>
          <w:szCs w:val="22"/>
        </w:rPr>
        <w:t xml:space="preserve">Input to the Well (WEL) Package is read from the file that has type "WEL" in the Name File. Optional variables are shown in brackets. All variables are free format if the option “FREE” is specified in the Basic Package input file; otherwise, the non-optional variables have 10-character fields and the optional variables are free format. </w:t>
      </w:r>
      <w:r w:rsidR="005E4555" w:rsidRPr="00B13CB4">
        <w:rPr>
          <w:rFonts w:ascii="TimesNewRomanPSMT" w:hAnsi="TimesNewRomanPSMT" w:cs="TimesNewRomanPSMT"/>
          <w:color w:val="0033CC"/>
          <w:sz w:val="22"/>
          <w:szCs w:val="22"/>
        </w:rPr>
        <w:t xml:space="preserve">Extra considerations are provided in the WEL package than those of MODFLOW-2005. First, an option is provided via </w:t>
      </w:r>
      <w:r w:rsidR="0058530E" w:rsidRPr="00B13CB4">
        <w:rPr>
          <w:rFonts w:ascii="TimesNewRomanPSMT" w:hAnsi="TimesNewRomanPSMT" w:cs="TimesNewRomanPSMT"/>
          <w:color w:val="0033CC"/>
          <w:sz w:val="22"/>
          <w:szCs w:val="22"/>
        </w:rPr>
        <w:t>keyword AUTOFLOWREDUCE</w:t>
      </w:r>
      <w:r w:rsidR="005E4555" w:rsidRPr="00B13CB4">
        <w:rPr>
          <w:rFonts w:ascii="TimesNewRomanPSMT" w:hAnsi="TimesNewRomanPSMT" w:cs="TimesNewRomanPSMT"/>
          <w:color w:val="0033CC"/>
          <w:sz w:val="22"/>
          <w:szCs w:val="22"/>
        </w:rPr>
        <w:t>, whereby a simulated well will adjust pumping according to supply under bottom-hole conditions. Also, if CLN cells exist in a simulation with a structured grid, the input requirements for these wells are different and the user needs to input CLN cell number instead of layer, row and column. Therefore an option is provided to separately read the CLN cell numbers and their pumping rates. This option may also be used with unstructured grids, however, the global node numbers and their pumping rates may also be directly read. The global matrix contains the GWF cells first, followed by the CLN domain cells and the global node numbers are ordered accordingly. Also, for the case of CLN cells within a structured finite-difference grid, parameter wells are only applied to the GWF cells and not to the CLN cells.</w:t>
      </w:r>
      <w:r w:rsidR="005E4555" w:rsidRPr="005E4555">
        <w:rPr>
          <w:rFonts w:ascii="TimesNewRomanPSMT" w:hAnsi="TimesNewRomanPSMT" w:cs="TimesNewRomanPSMT"/>
          <w:color w:val="0033CC"/>
          <w:sz w:val="22"/>
          <w:szCs w:val="22"/>
        </w:rPr>
        <w:t xml:space="preserve"> </w:t>
      </w:r>
    </w:p>
    <w:p w14:paraId="6DE5A48B" w14:textId="77777777" w:rsidR="0061726F" w:rsidRDefault="0061726F" w:rsidP="00F71F6E">
      <w:pPr>
        <w:autoSpaceDE w:val="0"/>
        <w:autoSpaceDN w:val="0"/>
        <w:adjustRightInd w:val="0"/>
        <w:rPr>
          <w:rFonts w:ascii="TimesNewRomanPSMT" w:hAnsi="TimesNewRomanPSMT" w:cs="TimesNewRomanPSMT"/>
          <w:sz w:val="22"/>
          <w:szCs w:val="22"/>
        </w:rPr>
      </w:pPr>
    </w:p>
    <w:p w14:paraId="1DE654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8462FA4" w14:textId="77777777" w:rsidR="0061726F" w:rsidRDefault="0061726F" w:rsidP="00F71F6E">
      <w:pPr>
        <w:autoSpaceDE w:val="0"/>
        <w:autoSpaceDN w:val="0"/>
        <w:adjustRightInd w:val="0"/>
        <w:rPr>
          <w:rFonts w:ascii="Courier" w:hAnsi="Courier" w:cs="Courier"/>
          <w:sz w:val="22"/>
          <w:szCs w:val="22"/>
        </w:rPr>
      </w:pPr>
    </w:p>
    <w:p w14:paraId="279E639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025EAC5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05061FFC" w14:textId="77777777" w:rsidR="0061726F" w:rsidRDefault="0061726F" w:rsidP="00F71F6E">
      <w:pPr>
        <w:autoSpaceDE w:val="0"/>
        <w:autoSpaceDN w:val="0"/>
        <w:adjustRightInd w:val="0"/>
        <w:rPr>
          <w:rFonts w:ascii="Courier" w:hAnsi="Courier" w:cs="Courier"/>
          <w:sz w:val="22"/>
          <w:szCs w:val="22"/>
        </w:rPr>
      </w:pPr>
    </w:p>
    <w:p w14:paraId="5705B7A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1a. [</w:t>
      </w:r>
      <w:r>
        <w:rPr>
          <w:rFonts w:ascii="Courier-BoldOblique" w:hAnsi="Courier-BoldOblique" w:cs="Courier-BoldOblique"/>
          <w:b/>
          <w:bCs/>
          <w:i/>
          <w:iCs/>
          <w:sz w:val="22"/>
          <w:szCs w:val="22"/>
        </w:rPr>
        <w:t xml:space="preserve">PARAMETER </w:t>
      </w:r>
      <w:r>
        <w:rPr>
          <w:rFonts w:ascii="Courier" w:hAnsi="Courier" w:cs="Courier"/>
          <w:sz w:val="22"/>
          <w:szCs w:val="22"/>
        </w:rPr>
        <w:t>NPWEL MXL]</w:t>
      </w:r>
    </w:p>
    <w:p w14:paraId="116264F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06C8E95F" w14:textId="77777777" w:rsidR="0061726F" w:rsidRDefault="0061726F" w:rsidP="00F71F6E">
      <w:pPr>
        <w:autoSpaceDE w:val="0"/>
        <w:autoSpaceDN w:val="0"/>
        <w:adjustRightInd w:val="0"/>
        <w:rPr>
          <w:rFonts w:ascii="Courier" w:hAnsi="Courier" w:cs="Courier"/>
          <w:sz w:val="22"/>
          <w:szCs w:val="22"/>
        </w:rPr>
      </w:pPr>
    </w:p>
    <w:p w14:paraId="64ADA27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MXACTW IWELCB [Option]</w:t>
      </w:r>
    </w:p>
    <w:p w14:paraId="743EE84D" w14:textId="77777777" w:rsidR="0061726F" w:rsidRDefault="0061726F" w:rsidP="00F71F6E">
      <w:pPr>
        <w:autoSpaceDE w:val="0"/>
        <w:autoSpaceDN w:val="0"/>
        <w:adjustRightInd w:val="0"/>
        <w:rPr>
          <w:rFonts w:ascii="Courier" w:hAnsi="Courier" w:cs="Courier"/>
          <w:sz w:val="22"/>
          <w:szCs w:val="22"/>
        </w:rPr>
      </w:pPr>
    </w:p>
    <w:p w14:paraId="2C62C4D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6426311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NPWEL times. Items 3 and 4 are not read if NPWEL is negative or 0.</w:t>
      </w:r>
    </w:p>
    <w:p w14:paraId="28370A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629C2447" w14:textId="77777777" w:rsidR="0061726F" w:rsidRDefault="0061726F" w:rsidP="00F71F6E">
      <w:pPr>
        <w:autoSpaceDE w:val="0"/>
        <w:autoSpaceDN w:val="0"/>
        <w:adjustRightInd w:val="0"/>
        <w:rPr>
          <w:rFonts w:ascii="Courier" w:hAnsi="Courier" w:cs="Courier"/>
          <w:sz w:val="22"/>
          <w:szCs w:val="22"/>
        </w:rPr>
      </w:pPr>
    </w:p>
    <w:p w14:paraId="1B2890F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E4DE6AF" w14:textId="77777777" w:rsidR="0061726F" w:rsidRDefault="0061726F" w:rsidP="00F71F6E">
      <w:pPr>
        <w:autoSpaceDE w:val="0"/>
        <w:autoSpaceDN w:val="0"/>
        <w:adjustRightInd w:val="0"/>
        <w:rPr>
          <w:rFonts w:ascii="Courier" w:hAnsi="Courier" w:cs="Courier"/>
          <w:sz w:val="22"/>
          <w:szCs w:val="22"/>
        </w:rPr>
      </w:pPr>
    </w:p>
    <w:p w14:paraId="0D97C60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Qfact [xyz]</w:t>
      </w:r>
    </w:p>
    <w:p w14:paraId="1295D1F1"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 xml:space="preserve">Item 4b if </w:t>
      </w:r>
      <w:r w:rsidR="00EC796B">
        <w:rPr>
          <w:rFonts w:ascii="TimesNewRomanPSMT" w:hAnsi="TimesNewRomanPSMT" w:cs="TimesNewRomanPSMT"/>
          <w:color w:val="0000FF"/>
          <w:sz w:val="22"/>
          <w:szCs w:val="22"/>
        </w:rPr>
        <w:t xml:space="preserve">a </w:t>
      </w:r>
      <w:r w:rsidR="0061726F" w:rsidRPr="003551C4">
        <w:rPr>
          <w:rFonts w:ascii="TimesNewRomanPSMT" w:hAnsi="TimesNewRomanPSMT" w:cs="TimesNewRomanPSMT"/>
          <w:color w:val="0000FF"/>
          <w:sz w:val="22"/>
          <w:szCs w:val="22"/>
        </w:rPr>
        <w:t>structured grid is used</w:t>
      </w:r>
    </w:p>
    <w:p w14:paraId="18A3CFA3" w14:textId="77777777" w:rsidR="0061726F" w:rsidRDefault="0061726F" w:rsidP="00F71F6E">
      <w:pPr>
        <w:autoSpaceDE w:val="0"/>
        <w:autoSpaceDN w:val="0"/>
        <w:adjustRightInd w:val="0"/>
        <w:rPr>
          <w:rFonts w:ascii="Courier" w:hAnsi="Courier" w:cs="Courier"/>
          <w:sz w:val="22"/>
          <w:szCs w:val="22"/>
        </w:rPr>
      </w:pPr>
    </w:p>
    <w:p w14:paraId="5F6165D2" w14:textId="77777777" w:rsidR="0061726F"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4</w:t>
      </w:r>
      <w:r>
        <w:rPr>
          <w:rFonts w:ascii="Courier" w:hAnsi="Courier" w:cs="Courier"/>
          <w:color w:val="0000FF"/>
          <w:sz w:val="22"/>
          <w:szCs w:val="22"/>
        </w:rPr>
        <w:t>c</w:t>
      </w:r>
      <w:r w:rsidRPr="003551C4">
        <w:rPr>
          <w:rFonts w:ascii="Courier" w:hAnsi="Courier" w:cs="Courier"/>
          <w:color w:val="0000FF"/>
          <w:sz w:val="22"/>
          <w:szCs w:val="22"/>
        </w:rPr>
        <w:t xml:space="preserve">. </w:t>
      </w:r>
      <w:r>
        <w:rPr>
          <w:rFonts w:ascii="Courier" w:hAnsi="Courier" w:cs="Courier"/>
          <w:color w:val="0000FF"/>
          <w:sz w:val="22"/>
          <w:szCs w:val="22"/>
        </w:rPr>
        <w:t>Node</w:t>
      </w:r>
      <w:r w:rsidRPr="003551C4">
        <w:rPr>
          <w:rFonts w:ascii="Courier" w:hAnsi="Courier" w:cs="Courier"/>
          <w:color w:val="0000FF"/>
          <w:sz w:val="22"/>
          <w:szCs w:val="22"/>
        </w:rPr>
        <w:t xml:space="preserve"> </w:t>
      </w:r>
      <w:r>
        <w:rPr>
          <w:rFonts w:ascii="Courier" w:hAnsi="Courier" w:cs="Courier"/>
          <w:color w:val="0000FF"/>
          <w:sz w:val="22"/>
          <w:szCs w:val="22"/>
        </w:rPr>
        <w:t xml:space="preserve"> </w:t>
      </w:r>
      <w:r w:rsidRPr="003551C4">
        <w:rPr>
          <w:rFonts w:ascii="Courier" w:hAnsi="Courier" w:cs="Courier"/>
          <w:color w:val="0000FF"/>
          <w:sz w:val="22"/>
          <w:szCs w:val="22"/>
        </w:rPr>
        <w:t>Qfact [xyz]</w:t>
      </w:r>
    </w:p>
    <w:p w14:paraId="368C1FAD" w14:textId="77777777" w:rsidR="0061726F" w:rsidRPr="003551C4" w:rsidRDefault="00974C2A" w:rsidP="00F71F6E">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Enter</w:t>
      </w:r>
      <w:r w:rsidRPr="003551C4">
        <w:rPr>
          <w:rFonts w:ascii="TimesNewRomanPSMT" w:hAnsi="TimesNewRomanPSMT" w:cs="TimesNewRomanPSMT"/>
          <w:color w:val="0000FF"/>
          <w:sz w:val="22"/>
          <w:szCs w:val="22"/>
        </w:rPr>
        <w:t xml:space="preserve"> </w:t>
      </w:r>
      <w:r w:rsidR="0061726F" w:rsidRPr="003551C4">
        <w:rPr>
          <w:rFonts w:ascii="TimesNewRomanPSMT" w:hAnsi="TimesNewRomanPSMT" w:cs="TimesNewRomanPSMT"/>
          <w:color w:val="0000FF"/>
          <w:sz w:val="22"/>
          <w:szCs w:val="22"/>
        </w:rPr>
        <w:t>Item 4</w:t>
      </w:r>
      <w:r w:rsidR="0061726F">
        <w:rPr>
          <w:rFonts w:ascii="TimesNewRomanPSMT" w:hAnsi="TimesNewRomanPSMT" w:cs="TimesNewRomanPSMT"/>
          <w:color w:val="0000FF"/>
          <w:sz w:val="22"/>
          <w:szCs w:val="22"/>
        </w:rPr>
        <w:t>c</w:t>
      </w:r>
      <w:r w:rsidR="0061726F" w:rsidRPr="003551C4">
        <w:rPr>
          <w:rFonts w:ascii="TimesNewRomanPSMT" w:hAnsi="TimesNewRomanPSMT" w:cs="TimesNewRomanPSMT"/>
          <w:color w:val="0000FF"/>
          <w:sz w:val="22"/>
          <w:szCs w:val="22"/>
        </w:rPr>
        <w:t xml:space="preserve"> if</w:t>
      </w:r>
      <w:r w:rsidR="00EC796B">
        <w:rPr>
          <w:rFonts w:ascii="TimesNewRomanPSMT" w:hAnsi="TimesNewRomanPSMT" w:cs="TimesNewRomanPSMT"/>
          <w:color w:val="0000FF"/>
          <w:sz w:val="22"/>
          <w:szCs w:val="22"/>
        </w:rPr>
        <w:t xml:space="preserve"> an</w:t>
      </w:r>
      <w:r w:rsidR="0061726F" w:rsidRPr="003551C4">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un</w:t>
      </w:r>
      <w:r w:rsidR="0061726F" w:rsidRPr="003551C4">
        <w:rPr>
          <w:rFonts w:ascii="TimesNewRomanPSMT" w:hAnsi="TimesNewRomanPSMT" w:cs="TimesNewRomanPSMT"/>
          <w:color w:val="0000FF"/>
          <w:sz w:val="22"/>
          <w:szCs w:val="22"/>
        </w:rPr>
        <w:t>structured grid is used</w:t>
      </w:r>
    </w:p>
    <w:p w14:paraId="38A80963" w14:textId="77777777" w:rsidR="0061726F" w:rsidRDefault="0061726F" w:rsidP="00F71F6E">
      <w:pPr>
        <w:autoSpaceDE w:val="0"/>
        <w:autoSpaceDN w:val="0"/>
        <w:adjustRightInd w:val="0"/>
        <w:rPr>
          <w:rFonts w:ascii="Courier" w:hAnsi="Courier" w:cs="Courier"/>
          <w:sz w:val="22"/>
          <w:szCs w:val="22"/>
        </w:rPr>
      </w:pPr>
    </w:p>
    <w:p w14:paraId="217CF72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not entered, read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and not Item 4a.</w:t>
      </w:r>
    </w:p>
    <w:p w14:paraId="5221707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After each Item 3 for which the keyword “INSTANCES” is entered, read Item 4a and Item 4b, </w:t>
      </w:r>
      <w:r w:rsidR="00CA2D9A">
        <w:rPr>
          <w:rFonts w:ascii="TimesNewRomanPSMT" w:hAnsi="TimesNewRomanPSMT" w:cs="TimesNewRomanPSMT"/>
          <w:sz w:val="22"/>
          <w:szCs w:val="22"/>
        </w:rPr>
        <w:t xml:space="preserve">or </w:t>
      </w:r>
      <w:r>
        <w:rPr>
          <w:rFonts w:ascii="TimesNewRomanPSMT" w:hAnsi="TimesNewRomanPSMT" w:cs="TimesNewRomanPSMT"/>
          <w:sz w:val="22"/>
          <w:szCs w:val="22"/>
        </w:rPr>
        <w:t>4c for each instance.</w:t>
      </w:r>
    </w:p>
    <w:p w14:paraId="67E5AB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Qfact). The NLST repetitions of Item 4b or 4c follow each repetition of Item 4a when PARNAM is time varying.</w:t>
      </w:r>
    </w:p>
    <w:p w14:paraId="70E6A9E8" w14:textId="77777777" w:rsidR="0061726F" w:rsidRDefault="0061726F" w:rsidP="00F71F6E">
      <w:pPr>
        <w:autoSpaceDE w:val="0"/>
        <w:autoSpaceDN w:val="0"/>
        <w:adjustRightInd w:val="0"/>
        <w:rPr>
          <w:rFonts w:ascii="TimesNewRomanPSMT" w:hAnsi="TimesNewRomanPSMT" w:cs="TimesNewRomanPSMT"/>
          <w:sz w:val="22"/>
          <w:szCs w:val="22"/>
        </w:rPr>
      </w:pPr>
    </w:p>
    <w:p w14:paraId="5C11215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837F9F8" w14:textId="77777777" w:rsidR="0061726F" w:rsidRDefault="0061726F" w:rsidP="00F71F6E">
      <w:pPr>
        <w:autoSpaceDE w:val="0"/>
        <w:autoSpaceDN w:val="0"/>
        <w:adjustRightInd w:val="0"/>
        <w:rPr>
          <w:rFonts w:ascii="Courier" w:hAnsi="Courier" w:cs="Courier"/>
          <w:sz w:val="22"/>
          <w:szCs w:val="22"/>
        </w:rPr>
      </w:pPr>
    </w:p>
    <w:p w14:paraId="367D54E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 xml:space="preserve">5. ITMP NP </w:t>
      </w:r>
      <w:r w:rsidR="006B6FEE" w:rsidRPr="006B6FEE">
        <w:rPr>
          <w:rFonts w:ascii="Courier" w:hAnsi="Courier" w:cs="Courier"/>
          <w:color w:val="0070C0"/>
          <w:sz w:val="22"/>
          <w:szCs w:val="22"/>
        </w:rPr>
        <w:t>ITMPCLN</w:t>
      </w:r>
    </w:p>
    <w:p w14:paraId="012E98B5" w14:textId="77777777" w:rsidR="0061726F" w:rsidRDefault="0061726F" w:rsidP="00F71F6E">
      <w:pPr>
        <w:autoSpaceDE w:val="0"/>
        <w:autoSpaceDN w:val="0"/>
        <w:adjustRightInd w:val="0"/>
        <w:rPr>
          <w:rFonts w:ascii="Courier" w:hAnsi="Courier" w:cs="Courier"/>
          <w:sz w:val="22"/>
          <w:szCs w:val="22"/>
        </w:rPr>
      </w:pPr>
    </w:p>
    <w:p w14:paraId="73A4FE1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Q [xyz]</w:t>
      </w:r>
    </w:p>
    <w:p w14:paraId="1BB59EBE"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lastRenderedPageBreak/>
        <w:t xml:space="preserve">Omit Item 6a if unstructured grid is used </w:t>
      </w:r>
    </w:p>
    <w:p w14:paraId="219795F3" w14:textId="77777777" w:rsidR="0061726F" w:rsidRDefault="0061726F" w:rsidP="00F71F6E">
      <w:pPr>
        <w:autoSpaceDE w:val="0"/>
        <w:autoSpaceDN w:val="0"/>
        <w:adjustRightInd w:val="0"/>
        <w:rPr>
          <w:rFonts w:ascii="Courier" w:hAnsi="Courier" w:cs="Courier"/>
          <w:sz w:val="22"/>
          <w:szCs w:val="22"/>
        </w:rPr>
      </w:pPr>
    </w:p>
    <w:p w14:paraId="4F60443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are read by subroutine ULSTRD if ITMP &gt; 0. (SFAC of the ULSTRD utility subroutine applies to Q.) Item 6a is not read if ITMP is negative or zero.</w:t>
      </w:r>
    </w:p>
    <w:p w14:paraId="3B261A58" w14:textId="77777777" w:rsidR="0061726F" w:rsidRDefault="0061726F" w:rsidP="00F71F6E">
      <w:pPr>
        <w:autoSpaceDE w:val="0"/>
        <w:autoSpaceDN w:val="0"/>
        <w:adjustRightInd w:val="0"/>
        <w:rPr>
          <w:rFonts w:ascii="Courier" w:hAnsi="Courier" w:cs="Courier"/>
          <w:sz w:val="22"/>
          <w:szCs w:val="22"/>
        </w:rPr>
      </w:pPr>
    </w:p>
    <w:p w14:paraId="3FCD816D"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6</w:t>
      </w:r>
      <w:r w:rsidR="000A4CB8">
        <w:rPr>
          <w:rFonts w:ascii="Courier" w:hAnsi="Courier" w:cs="Courier"/>
          <w:color w:val="0000FF"/>
          <w:sz w:val="22"/>
          <w:szCs w:val="22"/>
        </w:rPr>
        <w:t>b</w:t>
      </w:r>
      <w:r w:rsidRPr="003551C4">
        <w:rPr>
          <w:rFonts w:ascii="Courier" w:hAnsi="Courier" w:cs="Courier"/>
          <w:color w:val="0000FF"/>
          <w:sz w:val="22"/>
          <w:szCs w:val="22"/>
        </w:rPr>
        <w:t>. Node Q [xyz]</w:t>
      </w:r>
    </w:p>
    <w:p w14:paraId="49EB1C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sidR="00EF39D6">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structured grid is used </w:t>
      </w:r>
    </w:p>
    <w:p w14:paraId="5BA49B33"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p>
    <w:p w14:paraId="54E2DDDA" w14:textId="77777777" w:rsidR="0061726F" w:rsidRPr="00435D38"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(ITMP repetitions of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are read by subroutine ULSTRD if ITMP &gt; 0. (SFAC of the ULSTRD utility</w:t>
      </w:r>
    </w:p>
    <w:p w14:paraId="1E65C45F" w14:textId="77777777" w:rsidR="0061726F" w:rsidRDefault="0061726F" w:rsidP="00F71F6E">
      <w:pPr>
        <w:autoSpaceDE w:val="0"/>
        <w:autoSpaceDN w:val="0"/>
        <w:adjustRightInd w:val="0"/>
        <w:rPr>
          <w:rFonts w:ascii="TimesNewRomanPSMT" w:hAnsi="TimesNewRomanPSMT" w:cs="TimesNewRomanPSMT"/>
          <w:color w:val="0000FF"/>
          <w:sz w:val="22"/>
          <w:szCs w:val="22"/>
        </w:rPr>
      </w:pPr>
      <w:r w:rsidRPr="00435D38">
        <w:rPr>
          <w:rFonts w:ascii="TimesNewRomanPSMT" w:hAnsi="TimesNewRomanPSMT" w:cs="TimesNewRomanPSMT"/>
          <w:color w:val="0000FF"/>
          <w:sz w:val="22"/>
          <w:szCs w:val="22"/>
        </w:rPr>
        <w:t>subroutine applies to Q.) Item 6</w:t>
      </w:r>
      <w:r w:rsidR="000A4CB8">
        <w:rPr>
          <w:rFonts w:ascii="TimesNewRomanPSMT" w:hAnsi="TimesNewRomanPSMT" w:cs="TimesNewRomanPSMT"/>
          <w:color w:val="0000FF"/>
          <w:sz w:val="22"/>
          <w:szCs w:val="22"/>
        </w:rPr>
        <w:t>b</w:t>
      </w:r>
      <w:r w:rsidRPr="00435D38">
        <w:rPr>
          <w:rFonts w:ascii="TimesNewRomanPSMT" w:hAnsi="TimesNewRomanPSMT" w:cs="TimesNewRomanPSMT"/>
          <w:color w:val="0000FF"/>
          <w:sz w:val="22"/>
          <w:szCs w:val="22"/>
        </w:rPr>
        <w:t xml:space="preserve"> is not read if ITMP is negative or zero.</w:t>
      </w:r>
    </w:p>
    <w:p w14:paraId="412B31A0" w14:textId="77777777" w:rsidR="000A4CB8" w:rsidRDefault="000A4CB8" w:rsidP="00F71F6E">
      <w:pPr>
        <w:autoSpaceDE w:val="0"/>
        <w:autoSpaceDN w:val="0"/>
        <w:adjustRightInd w:val="0"/>
        <w:rPr>
          <w:rFonts w:ascii="TimesNewRomanPSMT" w:hAnsi="TimesNewRomanPSMT" w:cs="TimesNewRomanPSMT"/>
          <w:color w:val="0000FF"/>
          <w:sz w:val="22"/>
          <w:szCs w:val="22"/>
        </w:rPr>
      </w:pPr>
    </w:p>
    <w:p w14:paraId="311B9B0C" w14:textId="77777777" w:rsidR="000A4CB8" w:rsidRPr="00CA2D9A" w:rsidRDefault="005E4555" w:rsidP="00F71F6E">
      <w:pPr>
        <w:autoSpaceDE w:val="0"/>
        <w:autoSpaceDN w:val="0"/>
        <w:adjustRightInd w:val="0"/>
        <w:rPr>
          <w:rFonts w:ascii="Courier" w:hAnsi="Courier" w:cs="Courier"/>
          <w:color w:val="0033CC"/>
          <w:sz w:val="22"/>
          <w:szCs w:val="22"/>
        </w:rPr>
      </w:pPr>
      <w:r w:rsidRPr="005E4555">
        <w:rPr>
          <w:rFonts w:ascii="Courier" w:hAnsi="Courier" w:cs="Courier"/>
          <w:color w:val="0033CC"/>
          <w:sz w:val="22"/>
          <w:szCs w:val="22"/>
        </w:rPr>
        <w:t>6c. ICLNNODE Q [xyz]</w:t>
      </w:r>
    </w:p>
    <w:p w14:paraId="0B17DF9F"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Omit Item 6</w:t>
      </w:r>
      <w:r w:rsidR="00EF39D6">
        <w:rPr>
          <w:rFonts w:ascii="TimesNewRomanPSMT" w:hAnsi="TimesNewRomanPSMT" w:cs="TimesNewRomanPSMT"/>
          <w:color w:val="0033CC"/>
          <w:sz w:val="22"/>
          <w:szCs w:val="22"/>
        </w:rPr>
        <w:t>c</w:t>
      </w:r>
      <w:r w:rsidRPr="005E4555">
        <w:rPr>
          <w:rFonts w:ascii="TimesNewRomanPSMT" w:hAnsi="TimesNewRomanPSMT" w:cs="TimesNewRomanPSMT"/>
          <w:color w:val="0033CC"/>
          <w:sz w:val="22"/>
          <w:szCs w:val="22"/>
        </w:rPr>
        <w:t xml:space="preserve"> if ITMPCLN = 0. </w:t>
      </w:r>
    </w:p>
    <w:p w14:paraId="2DEA9C72" w14:textId="77777777" w:rsidR="000A4CB8" w:rsidRPr="00CA2D9A" w:rsidRDefault="000A4CB8" w:rsidP="00F71F6E">
      <w:pPr>
        <w:autoSpaceDE w:val="0"/>
        <w:autoSpaceDN w:val="0"/>
        <w:adjustRightInd w:val="0"/>
        <w:rPr>
          <w:rFonts w:ascii="TimesNewRomanPSMT" w:hAnsi="TimesNewRomanPSMT" w:cs="TimesNewRomanPSMT"/>
          <w:color w:val="0033CC"/>
          <w:sz w:val="22"/>
          <w:szCs w:val="22"/>
        </w:rPr>
      </w:pPr>
    </w:p>
    <w:p w14:paraId="1C809869" w14:textId="77777777" w:rsidR="000A4CB8"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(ITMPCLN repetitions of Item 6c are read by subroutine ULSTRD if ITMPCLN &gt; 0. (SFAC of the ULSTRD utility subroutine applies to Q.) Item 6c is not read if ITMPCLN is negative or zero.</w:t>
      </w:r>
    </w:p>
    <w:p w14:paraId="0C63A334" w14:textId="77777777" w:rsidR="0061726F" w:rsidRDefault="0061726F" w:rsidP="00F71F6E">
      <w:pPr>
        <w:autoSpaceDE w:val="0"/>
        <w:autoSpaceDN w:val="0"/>
        <w:adjustRightInd w:val="0"/>
        <w:rPr>
          <w:rFonts w:ascii="Courier" w:hAnsi="Courier" w:cs="Courier"/>
          <w:sz w:val="22"/>
          <w:szCs w:val="22"/>
        </w:rPr>
      </w:pPr>
    </w:p>
    <w:p w14:paraId="6578B81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33A24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 is not read if NP is negative or 0. Iname is read if Pname is a time-varying parameter.)</w:t>
      </w:r>
    </w:p>
    <w:p w14:paraId="488A3DBE" w14:textId="77777777" w:rsidR="0061726F" w:rsidRDefault="0061726F" w:rsidP="00F71F6E">
      <w:pPr>
        <w:autoSpaceDE w:val="0"/>
        <w:autoSpaceDN w:val="0"/>
        <w:adjustRightInd w:val="0"/>
        <w:rPr>
          <w:rFonts w:ascii="TimesNewRomanPSMT" w:hAnsi="TimesNewRomanPSMT" w:cs="TimesNewRomanPSMT"/>
          <w:sz w:val="22"/>
          <w:szCs w:val="22"/>
        </w:rPr>
      </w:pPr>
    </w:p>
    <w:p w14:paraId="7A6F7DBC" w14:textId="77777777" w:rsidR="0061726F" w:rsidRPr="003551C4" w:rsidRDefault="0061726F" w:rsidP="00F71F6E">
      <w:pPr>
        <w:autoSpaceDE w:val="0"/>
        <w:autoSpaceDN w:val="0"/>
        <w:adjustRightInd w:val="0"/>
        <w:rPr>
          <w:rFonts w:ascii="TimesNewRomanPSMT" w:hAnsi="TimesNewRomanPSMT" w:cs="TimesNewRomanPSMT"/>
          <w:b/>
          <w:bCs/>
          <w:sz w:val="22"/>
          <w:szCs w:val="22"/>
        </w:rPr>
      </w:pPr>
      <w:r w:rsidRPr="003551C4">
        <w:rPr>
          <w:rFonts w:ascii="TimesNewRomanPSMT" w:hAnsi="TimesNewRomanPSMT" w:cs="TimesNewRomanPSMT"/>
          <w:b/>
          <w:bCs/>
          <w:sz w:val="22"/>
          <w:szCs w:val="22"/>
        </w:rPr>
        <w:t>Explanation of Variables Read by the WEL Package:</w:t>
      </w:r>
    </w:p>
    <w:p w14:paraId="22377BBA" w14:textId="77777777" w:rsidR="0061726F" w:rsidRDefault="0061726F" w:rsidP="00F71F6E">
      <w:pPr>
        <w:autoSpaceDE w:val="0"/>
        <w:autoSpaceDN w:val="0"/>
        <w:adjustRightInd w:val="0"/>
        <w:rPr>
          <w:rFonts w:ascii="TimesNewRomanPSMT" w:hAnsi="TimesNewRomanPSMT" w:cs="TimesNewRomanPSMT"/>
          <w:sz w:val="22"/>
          <w:szCs w:val="22"/>
        </w:rPr>
      </w:pPr>
    </w:p>
    <w:p w14:paraId="45924D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8BD03DC" w14:textId="77777777" w:rsidR="0061726F" w:rsidRDefault="0061726F" w:rsidP="00F71F6E">
      <w:pPr>
        <w:autoSpaceDE w:val="0"/>
        <w:autoSpaceDN w:val="0"/>
        <w:adjustRightInd w:val="0"/>
        <w:rPr>
          <w:rFonts w:ascii="TimesNewRomanPSMT" w:hAnsi="TimesNewRomanPSMT" w:cs="TimesNewRomanPSMT"/>
          <w:sz w:val="22"/>
          <w:szCs w:val="22"/>
        </w:rPr>
      </w:pPr>
    </w:p>
    <w:p w14:paraId="2649CB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NPWEL—is the number of well parameters.</w:t>
      </w:r>
    </w:p>
    <w:p w14:paraId="7806C577" w14:textId="77777777" w:rsidR="0061726F" w:rsidRDefault="0061726F" w:rsidP="00F71F6E">
      <w:pPr>
        <w:autoSpaceDE w:val="0"/>
        <w:autoSpaceDN w:val="0"/>
        <w:adjustRightInd w:val="0"/>
        <w:rPr>
          <w:rFonts w:ascii="TimesNewRomanPSMT" w:hAnsi="TimesNewRomanPSMT" w:cs="TimesNewRomanPSMT"/>
          <w:sz w:val="22"/>
          <w:szCs w:val="22"/>
        </w:rPr>
      </w:pPr>
    </w:p>
    <w:p w14:paraId="36D24C0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wells that will be defined using parameters.</w:t>
      </w:r>
    </w:p>
    <w:p w14:paraId="3CBCAF98" w14:textId="77777777" w:rsidR="0061726F" w:rsidRDefault="0061726F" w:rsidP="00F71F6E">
      <w:pPr>
        <w:autoSpaceDE w:val="0"/>
        <w:autoSpaceDN w:val="0"/>
        <w:adjustRightInd w:val="0"/>
        <w:rPr>
          <w:rFonts w:ascii="TimesNewRomanPSMT" w:hAnsi="TimesNewRomanPSMT" w:cs="TimesNewRomanPSMT"/>
          <w:sz w:val="22"/>
          <w:szCs w:val="22"/>
        </w:rPr>
      </w:pPr>
    </w:p>
    <w:p w14:paraId="2DA933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MXACTW—is the maximum number of wells in use during any stress period, including those that are defined using parameters.</w:t>
      </w:r>
    </w:p>
    <w:p w14:paraId="4F251649" w14:textId="77777777" w:rsidR="0061726F" w:rsidRDefault="0061726F" w:rsidP="00F71F6E">
      <w:pPr>
        <w:autoSpaceDE w:val="0"/>
        <w:autoSpaceDN w:val="0"/>
        <w:adjustRightInd w:val="0"/>
        <w:rPr>
          <w:rFonts w:ascii="TimesNewRomanPSMT" w:hAnsi="TimesNewRomanPSMT" w:cs="TimesNewRomanPSMT"/>
          <w:sz w:val="22"/>
          <w:szCs w:val="22"/>
        </w:rPr>
      </w:pPr>
    </w:p>
    <w:p w14:paraId="5CD4C6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IWELCB—is a flag and a unit number.</w:t>
      </w:r>
    </w:p>
    <w:p w14:paraId="69D52611" w14:textId="77777777" w:rsidR="0061726F" w:rsidRDefault="0061726F" w:rsidP="00F71F6E">
      <w:pPr>
        <w:autoSpaceDE w:val="0"/>
        <w:autoSpaceDN w:val="0"/>
        <w:adjustRightInd w:val="0"/>
        <w:rPr>
          <w:rFonts w:ascii="TimesNewRomanPSMT" w:hAnsi="TimesNewRomanPSMT" w:cs="TimesNewRomanPSMT"/>
          <w:sz w:val="22"/>
          <w:szCs w:val="22"/>
        </w:rPr>
      </w:pPr>
    </w:p>
    <w:p w14:paraId="312245A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&gt; 0, cell-by-cell flow terms will be written to this unit number when "SAVE BUDGET" or a nonzero value for ICBCFL is specified in Output Control.</w:t>
      </w:r>
    </w:p>
    <w:p w14:paraId="0AD5D0BD"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47B58C5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IWELCB = 0, cell-by-cell flow terms will not be written.</w:t>
      </w:r>
    </w:p>
    <w:p w14:paraId="1AD4FF55" w14:textId="77777777" w:rsidR="0061726F" w:rsidRDefault="0061726F" w:rsidP="00F71F6E">
      <w:pPr>
        <w:autoSpaceDE w:val="0"/>
        <w:autoSpaceDN w:val="0"/>
        <w:adjustRightInd w:val="0"/>
        <w:ind w:left="720"/>
        <w:rPr>
          <w:rFonts w:ascii="TimesNewRomanPSMT" w:hAnsi="TimesNewRomanPSMT" w:cs="TimesNewRomanPSMT"/>
          <w:sz w:val="22"/>
          <w:szCs w:val="22"/>
        </w:rPr>
      </w:pPr>
    </w:p>
    <w:p w14:paraId="785415AD"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IWELCB &lt; 0, well recharge for each well will be written to the listing file when "SAVE BUDGET" or a nonzero value for ICBCFL is specified in Output Control.</w:t>
      </w:r>
    </w:p>
    <w:p w14:paraId="4CD077B9" w14:textId="77777777" w:rsidR="0061726F" w:rsidRDefault="0061726F" w:rsidP="00F71F6E">
      <w:pPr>
        <w:autoSpaceDE w:val="0"/>
        <w:autoSpaceDN w:val="0"/>
        <w:adjustRightInd w:val="0"/>
        <w:rPr>
          <w:rFonts w:ascii="TimesNewRomanPSMT" w:hAnsi="TimesNewRomanPSMT" w:cs="TimesNewRomanPSMT"/>
          <w:sz w:val="22"/>
          <w:szCs w:val="22"/>
        </w:rPr>
      </w:pPr>
    </w:p>
    <w:p w14:paraId="748DC1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7D324A88"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well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Q variable.</w:t>
      </w:r>
    </w:p>
    <w:p w14:paraId="0D623753" w14:textId="77777777" w:rsidR="0058530E" w:rsidRDefault="0058530E" w:rsidP="00F71F6E">
      <w:pPr>
        <w:autoSpaceDE w:val="0"/>
        <w:autoSpaceDN w:val="0"/>
        <w:adjustRightInd w:val="0"/>
        <w:ind w:left="720"/>
        <w:rPr>
          <w:rFonts w:ascii="TimesNewRomanPSMT" w:hAnsi="TimesNewRomanPSMT" w:cs="TimesNewRomanPSMT"/>
          <w:sz w:val="22"/>
          <w:szCs w:val="22"/>
        </w:rPr>
      </w:pPr>
    </w:p>
    <w:p w14:paraId="0BF11EA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lastRenderedPageBreak/>
        <w:t>“NOPRINT”—specifies that lists of wells will not be written to the Listing File.</w:t>
      </w:r>
    </w:p>
    <w:p w14:paraId="3C30D829" w14:textId="77777777" w:rsidR="0058530E" w:rsidRDefault="0058530E" w:rsidP="00F71F6E">
      <w:pPr>
        <w:autoSpaceDE w:val="0"/>
        <w:autoSpaceDN w:val="0"/>
        <w:adjustRightInd w:val="0"/>
        <w:ind w:firstLine="720"/>
        <w:rPr>
          <w:rFonts w:ascii="TimesNewRomanPSMT" w:hAnsi="TimesNewRomanPSMT" w:cs="TimesNewRomanPSMT"/>
          <w:sz w:val="22"/>
          <w:szCs w:val="22"/>
        </w:rPr>
      </w:pPr>
    </w:p>
    <w:p w14:paraId="38E17649" w14:textId="77777777" w:rsidR="0058530E" w:rsidRDefault="0058530E" w:rsidP="0058530E">
      <w:pPr>
        <w:autoSpaceDE w:val="0"/>
        <w:autoSpaceDN w:val="0"/>
        <w:adjustRightInd w:val="0"/>
        <w:ind w:left="720"/>
        <w:rPr>
          <w:rFonts w:ascii="TimesNewRomanPSMT" w:hAnsi="TimesNewRomanPSMT" w:cs="TimesNewRomanPSMT"/>
          <w:color w:val="0033CC"/>
          <w:sz w:val="22"/>
          <w:szCs w:val="22"/>
        </w:rPr>
      </w:pPr>
      <w:r w:rsidRPr="0058530E">
        <w:rPr>
          <w:rFonts w:ascii="TimesNewRomanPSMT" w:hAnsi="TimesNewRomanPSMT" w:cs="TimesNewRomanPSMT"/>
          <w:color w:val="0033CC"/>
          <w:sz w:val="22"/>
          <w:szCs w:val="22"/>
        </w:rPr>
        <w:t>“AUTOFLOWREDUCE” —specifies that the well pumping rate is reduced as per the flux to the well node under bottom-hole conditions. If well pumping is in a subsurface node, the bottom elevation of the cell is used to evaluate the bottom-hole elevation. If well pumping is in a CLN cell, the bottom elevation of the CLN cell is used to evaluate the bottom-hole elevation. Thus, in essence, the pumping reverts to constant head conditions with reduced flux if water levels try to fall below the bottom-hole elevation. The full pumping flux is resumed if the water levels bounce back as a result of changing stress conditions in the system.</w:t>
      </w:r>
      <w:r>
        <w:rPr>
          <w:rFonts w:ascii="TimesNewRomanPSMT" w:hAnsi="TimesNewRomanPSMT" w:cs="TimesNewRomanPSMT"/>
          <w:color w:val="0033CC"/>
          <w:sz w:val="22"/>
          <w:szCs w:val="22"/>
        </w:rPr>
        <w:t xml:space="preserve">  If this option is not specified, then </w:t>
      </w:r>
      <w:r w:rsidRPr="005E4555">
        <w:rPr>
          <w:rFonts w:ascii="TimesNewRomanPSMT" w:hAnsi="TimesNewRomanPSMT" w:cs="TimesNewRomanPSMT"/>
          <w:color w:val="0033CC"/>
          <w:sz w:val="22"/>
          <w:szCs w:val="22"/>
        </w:rPr>
        <w:t>the well pumping rate is maintained as per the MODFLOW-2005 well boundary condition.</w:t>
      </w:r>
    </w:p>
    <w:p w14:paraId="3C839CBF" w14:textId="77777777" w:rsidR="00EE7734" w:rsidRDefault="00EE7734" w:rsidP="0058530E">
      <w:pPr>
        <w:autoSpaceDE w:val="0"/>
        <w:autoSpaceDN w:val="0"/>
        <w:adjustRightInd w:val="0"/>
        <w:ind w:left="720"/>
        <w:rPr>
          <w:rFonts w:ascii="TimesNewRomanPSMT" w:hAnsi="TimesNewRomanPSMT" w:cs="TimesNewRomanPSMT"/>
          <w:color w:val="0033CC"/>
          <w:sz w:val="22"/>
          <w:szCs w:val="22"/>
        </w:rPr>
      </w:pPr>
    </w:p>
    <w:p w14:paraId="20211724" w14:textId="77777777" w:rsidR="00EE7734" w:rsidRPr="0058530E" w:rsidRDefault="00EE7734" w:rsidP="0058530E">
      <w:pPr>
        <w:autoSpaceDE w:val="0"/>
        <w:autoSpaceDN w:val="0"/>
        <w:adjustRightInd w:val="0"/>
        <w:ind w:left="720"/>
        <w:rPr>
          <w:rFonts w:ascii="TimesNewRomanPSMT" w:hAnsi="TimesNewRomanPSMT" w:cs="TimesNewRomanPSMT"/>
          <w:color w:val="0033CC"/>
          <w:sz w:val="22"/>
          <w:szCs w:val="22"/>
        </w:rPr>
      </w:pPr>
      <w:r>
        <w:rPr>
          <w:rFonts w:ascii="TimesNewRomanPSMT" w:hAnsi="TimesNewRomanPSMT" w:cs="TimesNewRomanPSMT"/>
          <w:color w:val="0033CC"/>
          <w:sz w:val="22"/>
          <w:szCs w:val="22"/>
        </w:rPr>
        <w:t>“IUNITAFR”</w:t>
      </w:r>
      <w:r w:rsidRPr="00EE7734">
        <w:rPr>
          <w:rFonts w:ascii="TimesNewRomanPSMT" w:hAnsi="TimesNewRomanPSMT" w:cs="TimesNewRomanPSMT"/>
          <w:color w:val="0033CC"/>
          <w:sz w:val="22"/>
          <w:szCs w:val="22"/>
        </w:rPr>
        <w:t xml:space="preserve"> </w:t>
      </w:r>
      <w:r>
        <w:rPr>
          <w:rFonts w:ascii="TimesNewRomanPSMT" w:hAnsi="TimesNewRomanPSMT" w:cs="TimesNewRomanPSMT"/>
          <w:color w:val="0033CC"/>
          <w:sz w:val="22"/>
          <w:szCs w:val="22"/>
        </w:rPr>
        <w:t xml:space="preserve">—specifies that wells with pumping rates that have been automatically reduced will be written to an output file.  The unit number for this output file must immediately follow the “IUNITAFR” keyword option.   </w:t>
      </w:r>
      <w:r w:rsidRPr="00EE7734">
        <w:rPr>
          <w:rFonts w:ascii="TimesNewRomanPSMT" w:hAnsi="TimesNewRomanPSMT" w:cs="TimesNewRomanPSMT"/>
          <w:color w:val="0033CC"/>
          <w:sz w:val="22"/>
          <w:szCs w:val="22"/>
        </w:rPr>
        <w:t xml:space="preserve">If </w:t>
      </w:r>
      <w:r>
        <w:rPr>
          <w:rFonts w:ascii="TimesNewRomanPSMT" w:hAnsi="TimesNewRomanPSMT" w:cs="TimesNewRomanPSMT"/>
          <w:color w:val="0033CC"/>
          <w:sz w:val="22"/>
          <w:szCs w:val="22"/>
        </w:rPr>
        <w:t>this option is used</w:t>
      </w:r>
      <w:r w:rsidRPr="00EE7734">
        <w:rPr>
          <w:rFonts w:ascii="TimesNewRomanPSMT" w:hAnsi="TimesNewRomanPSMT" w:cs="TimesNewRomanPSMT"/>
          <w:color w:val="0033CC"/>
          <w:sz w:val="22"/>
          <w:szCs w:val="22"/>
        </w:rPr>
        <w:t xml:space="preserve"> then a file of type "DATA" </w:t>
      </w:r>
      <w:r w:rsidR="00CB036B">
        <w:rPr>
          <w:rFonts w:ascii="TimesNewRomanPSMT" w:hAnsi="TimesNewRomanPSMT" w:cs="TimesNewRomanPSMT"/>
          <w:color w:val="0033CC"/>
          <w:sz w:val="22"/>
          <w:szCs w:val="22"/>
        </w:rPr>
        <w:t>should</w:t>
      </w:r>
      <w:r w:rsidRPr="00EE7734">
        <w:rPr>
          <w:rFonts w:ascii="TimesNewRomanPSMT" w:hAnsi="TimesNewRomanPSMT" w:cs="TimesNewRomanPSMT"/>
          <w:color w:val="0033CC"/>
          <w:sz w:val="22"/>
          <w:szCs w:val="22"/>
        </w:rPr>
        <w:t xml:space="preserve"> be included in the Name file with a unit number that matches the unit number specified</w:t>
      </w:r>
      <w:r>
        <w:rPr>
          <w:rFonts w:ascii="TimesNewRomanPSMT" w:hAnsi="TimesNewRomanPSMT" w:cs="TimesNewRomanPSMT"/>
          <w:color w:val="0033CC"/>
          <w:sz w:val="22"/>
          <w:szCs w:val="22"/>
        </w:rPr>
        <w:t xml:space="preserve"> here.</w:t>
      </w:r>
      <w:r w:rsidR="00CB036B">
        <w:rPr>
          <w:rFonts w:ascii="TimesNewRomanPSMT" w:hAnsi="TimesNewRomanPSMT" w:cs="TimesNewRomanPSMT"/>
          <w:color w:val="0033CC"/>
          <w:sz w:val="22"/>
          <w:szCs w:val="22"/>
        </w:rPr>
        <w:t xml:space="preserve">  This option can also be used to specify the unit number for the listing file, in which case, the reduced flow information will be written to the listing file.</w:t>
      </w:r>
    </w:p>
    <w:p w14:paraId="30818C0F" w14:textId="77777777" w:rsidR="0061726F" w:rsidRDefault="0061726F" w:rsidP="00F71F6E">
      <w:pPr>
        <w:autoSpaceDE w:val="0"/>
        <w:autoSpaceDN w:val="0"/>
        <w:adjustRightInd w:val="0"/>
        <w:rPr>
          <w:rFonts w:ascii="TimesNewRomanPSMT" w:hAnsi="TimesNewRomanPSMT" w:cs="TimesNewRomanPSMT"/>
          <w:sz w:val="22"/>
          <w:szCs w:val="22"/>
        </w:rPr>
      </w:pPr>
    </w:p>
    <w:p w14:paraId="74E6D5F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56AB5F9D" w14:textId="77777777" w:rsidR="0061726F" w:rsidRDefault="0061726F" w:rsidP="00F71F6E">
      <w:pPr>
        <w:autoSpaceDE w:val="0"/>
        <w:autoSpaceDN w:val="0"/>
        <w:adjustRightInd w:val="0"/>
        <w:rPr>
          <w:rFonts w:ascii="TimesNewRomanPSMT" w:hAnsi="TimesNewRomanPSMT" w:cs="TimesNewRomanPSMT"/>
          <w:sz w:val="22"/>
          <w:szCs w:val="22"/>
        </w:rPr>
      </w:pPr>
    </w:p>
    <w:p w14:paraId="077FDFA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WEL Package, the only allowed parameter type is Q, which defines</w:t>
      </w:r>
    </w:p>
    <w:p w14:paraId="4FB4E14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values of the volumetric recharge rate.</w:t>
      </w:r>
    </w:p>
    <w:p w14:paraId="6933ADDF" w14:textId="77777777" w:rsidR="0061726F" w:rsidRDefault="0061726F" w:rsidP="00F71F6E">
      <w:pPr>
        <w:autoSpaceDE w:val="0"/>
        <w:autoSpaceDN w:val="0"/>
        <w:adjustRightInd w:val="0"/>
        <w:rPr>
          <w:rFonts w:ascii="TimesNewRomanPSMT" w:hAnsi="TimesNewRomanPSMT" w:cs="TimesNewRomanPSMT"/>
          <w:sz w:val="22"/>
          <w:szCs w:val="22"/>
        </w:rPr>
      </w:pPr>
    </w:p>
    <w:p w14:paraId="7EA2239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2D3D5BE9" w14:textId="77777777" w:rsidR="0061726F" w:rsidRDefault="0061726F" w:rsidP="00F71F6E">
      <w:pPr>
        <w:autoSpaceDE w:val="0"/>
        <w:autoSpaceDN w:val="0"/>
        <w:adjustRightInd w:val="0"/>
        <w:rPr>
          <w:rFonts w:ascii="TimesNewRomanPSMT" w:hAnsi="TimesNewRomanPSMT" w:cs="TimesNewRomanPSMT"/>
          <w:sz w:val="22"/>
          <w:szCs w:val="22"/>
        </w:rPr>
      </w:pPr>
    </w:p>
    <w:p w14:paraId="25FBC8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wells in a non-time-varying parameter. For a time-varying parameter, NLST is the number of wells in each instance.</w:t>
      </w:r>
    </w:p>
    <w:p w14:paraId="474F2057" w14:textId="77777777" w:rsidR="0061726F" w:rsidRDefault="0061726F" w:rsidP="00F71F6E">
      <w:pPr>
        <w:autoSpaceDE w:val="0"/>
        <w:autoSpaceDN w:val="0"/>
        <w:adjustRightInd w:val="0"/>
        <w:rPr>
          <w:b/>
          <w:bCs/>
          <w:i/>
          <w:iCs/>
          <w:sz w:val="22"/>
          <w:szCs w:val="22"/>
        </w:rPr>
      </w:pPr>
    </w:p>
    <w:p w14:paraId="419894FA"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15981FD4" w14:textId="77777777" w:rsidR="0061726F" w:rsidRDefault="0061726F" w:rsidP="00F71F6E">
      <w:pPr>
        <w:autoSpaceDE w:val="0"/>
        <w:autoSpaceDN w:val="0"/>
        <w:adjustRightInd w:val="0"/>
        <w:rPr>
          <w:rFonts w:ascii="TimesNewRomanPSMT" w:hAnsi="TimesNewRomanPSMT" w:cs="TimesNewRomanPSMT"/>
          <w:sz w:val="22"/>
          <w:szCs w:val="22"/>
        </w:rPr>
      </w:pPr>
    </w:p>
    <w:p w14:paraId="0809B5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7902C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0FF591C" w14:textId="77777777" w:rsidR="0061726F" w:rsidRDefault="0061726F" w:rsidP="00F71F6E">
      <w:pPr>
        <w:autoSpaceDE w:val="0"/>
        <w:autoSpaceDN w:val="0"/>
        <w:adjustRightInd w:val="0"/>
        <w:rPr>
          <w:rFonts w:ascii="TimesNewRomanPSMT" w:hAnsi="TimesNewRomanPSMT" w:cs="TimesNewRomanPSMT"/>
          <w:sz w:val="22"/>
          <w:szCs w:val="22"/>
        </w:rPr>
      </w:pPr>
    </w:p>
    <w:p w14:paraId="0F0A85B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model cell that contains the well.</w:t>
      </w:r>
    </w:p>
    <w:p w14:paraId="21B90278" w14:textId="77777777" w:rsidR="0061726F" w:rsidRDefault="0061726F" w:rsidP="00F71F6E">
      <w:pPr>
        <w:autoSpaceDE w:val="0"/>
        <w:autoSpaceDN w:val="0"/>
        <w:adjustRightInd w:val="0"/>
        <w:rPr>
          <w:rFonts w:ascii="TimesNewRomanPSMT" w:hAnsi="TimesNewRomanPSMT" w:cs="TimesNewRomanPSMT"/>
          <w:sz w:val="22"/>
          <w:szCs w:val="22"/>
        </w:rPr>
      </w:pPr>
    </w:p>
    <w:p w14:paraId="51A07D8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model cell that contains the well.</w:t>
      </w:r>
    </w:p>
    <w:p w14:paraId="14FC65E8" w14:textId="77777777" w:rsidR="0061726F" w:rsidRDefault="0061726F" w:rsidP="00F71F6E">
      <w:pPr>
        <w:autoSpaceDE w:val="0"/>
        <w:autoSpaceDN w:val="0"/>
        <w:adjustRightInd w:val="0"/>
        <w:rPr>
          <w:rFonts w:ascii="TimesNewRomanPSMT" w:hAnsi="TimesNewRomanPSMT" w:cs="TimesNewRomanPSMT"/>
          <w:sz w:val="22"/>
          <w:szCs w:val="22"/>
        </w:rPr>
      </w:pPr>
    </w:p>
    <w:p w14:paraId="31DE42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model cell that contains the well.</w:t>
      </w:r>
    </w:p>
    <w:p w14:paraId="369CE04F" w14:textId="77777777" w:rsidR="0061726F" w:rsidRDefault="0061726F" w:rsidP="00F71F6E">
      <w:pPr>
        <w:autoSpaceDE w:val="0"/>
        <w:autoSpaceDN w:val="0"/>
        <w:adjustRightInd w:val="0"/>
        <w:rPr>
          <w:color w:val="0000FF"/>
          <w:sz w:val="22"/>
          <w:szCs w:val="22"/>
        </w:rPr>
      </w:pPr>
    </w:p>
    <w:p w14:paraId="3B560021" w14:textId="77777777" w:rsidR="0061726F" w:rsidRPr="00CA2D9A" w:rsidRDefault="005E4555" w:rsidP="00F71F6E">
      <w:pPr>
        <w:autoSpaceDE w:val="0"/>
        <w:autoSpaceDN w:val="0"/>
        <w:adjustRightInd w:val="0"/>
        <w:rPr>
          <w:color w:val="0033CC"/>
          <w:sz w:val="22"/>
          <w:szCs w:val="22"/>
        </w:rPr>
      </w:pPr>
      <w:r w:rsidRPr="005E4555">
        <w:rPr>
          <w:color w:val="0033CC"/>
          <w:sz w:val="22"/>
          <w:szCs w:val="22"/>
        </w:rPr>
        <w:t>ICLNNODE</w:t>
      </w:r>
      <w:r w:rsidRPr="005E4555">
        <w:rPr>
          <w:rFonts w:ascii="TimesNewRomanPSMT" w:hAnsi="TimesNewRomanPSMT" w:cs="TimesNewRomanPSMT"/>
          <w:color w:val="0033CC"/>
          <w:sz w:val="22"/>
          <w:szCs w:val="22"/>
        </w:rPr>
        <w:t>—is</w:t>
      </w:r>
      <w:r w:rsidRPr="005E4555">
        <w:rPr>
          <w:color w:val="0033CC"/>
          <w:sz w:val="22"/>
          <w:szCs w:val="22"/>
        </w:rPr>
        <w:t xml:space="preserve"> the Connected Linear Network-node number that contains the well. </w:t>
      </w:r>
    </w:p>
    <w:p w14:paraId="6D4FCC20" w14:textId="77777777" w:rsidR="0061726F" w:rsidRDefault="0061726F" w:rsidP="00F71F6E">
      <w:pPr>
        <w:autoSpaceDE w:val="0"/>
        <w:autoSpaceDN w:val="0"/>
        <w:adjustRightInd w:val="0"/>
        <w:rPr>
          <w:rFonts w:ascii="TimesNewRomanPSMT" w:hAnsi="TimesNewRomanPSMT" w:cs="TimesNewRomanPSMT"/>
          <w:sz w:val="22"/>
          <w:szCs w:val="22"/>
        </w:rPr>
      </w:pPr>
    </w:p>
    <w:p w14:paraId="2956D52C" w14:textId="77777777" w:rsidR="0061726F" w:rsidRDefault="0061726F" w:rsidP="00F71F6E">
      <w:pPr>
        <w:autoSpaceDE w:val="0"/>
        <w:autoSpaceDN w:val="0"/>
        <w:adjustRightInd w:val="0"/>
        <w:rPr>
          <w:color w:val="0000FF"/>
          <w:sz w:val="22"/>
          <w:szCs w:val="22"/>
        </w:rPr>
      </w:pPr>
      <w:r w:rsidRPr="00AA0F80">
        <w:rPr>
          <w:color w:val="0000FF"/>
          <w:sz w:val="22"/>
          <w:szCs w:val="22"/>
        </w:rPr>
        <w:lastRenderedPageBreak/>
        <w:t>Node</w:t>
      </w:r>
      <w:r w:rsidRPr="00AA0F80">
        <w:rPr>
          <w:rFonts w:ascii="TimesNewRomanPSMT" w:hAnsi="TimesNewRomanPSMT" w:cs="TimesNewRomanPSMT"/>
          <w:color w:val="0000FF"/>
          <w:sz w:val="22"/>
          <w:szCs w:val="22"/>
        </w:rPr>
        <w:t>—is</w:t>
      </w:r>
      <w:r w:rsidRPr="00AA0F80">
        <w:rPr>
          <w:color w:val="0000FF"/>
          <w:sz w:val="22"/>
          <w:szCs w:val="22"/>
        </w:rPr>
        <w:t xml:space="preserve"> the </w:t>
      </w:r>
      <w:r>
        <w:rPr>
          <w:color w:val="0000FF"/>
          <w:sz w:val="22"/>
          <w:szCs w:val="22"/>
        </w:rPr>
        <w:t xml:space="preserve">global </w:t>
      </w:r>
      <w:r w:rsidRPr="00AA0F80">
        <w:rPr>
          <w:color w:val="0000FF"/>
          <w:sz w:val="22"/>
          <w:szCs w:val="22"/>
        </w:rPr>
        <w:t xml:space="preserve">node number of </w:t>
      </w:r>
      <w:r>
        <w:rPr>
          <w:color w:val="0000FF"/>
          <w:sz w:val="22"/>
          <w:szCs w:val="22"/>
        </w:rPr>
        <w:t>the model cell (</w:t>
      </w:r>
      <w:r w:rsidR="00974C2A">
        <w:rPr>
          <w:color w:val="0000FF"/>
          <w:sz w:val="22"/>
          <w:szCs w:val="22"/>
        </w:rPr>
        <w:t>GWF</w:t>
      </w:r>
      <w:r w:rsidR="00F309BC">
        <w:rPr>
          <w:color w:val="0000FF"/>
          <w:sz w:val="22"/>
          <w:szCs w:val="22"/>
        </w:rPr>
        <w:t xml:space="preserve"> cell</w:t>
      </w:r>
      <w:r>
        <w:rPr>
          <w:color w:val="0000FF"/>
          <w:sz w:val="22"/>
          <w:szCs w:val="22"/>
        </w:rPr>
        <w:t xml:space="preserve"> or </w:t>
      </w:r>
      <w:r w:rsidR="001D1C0A">
        <w:rPr>
          <w:color w:val="0000FF"/>
          <w:sz w:val="22"/>
          <w:szCs w:val="22"/>
        </w:rPr>
        <w:t xml:space="preserve">CLN </w:t>
      </w:r>
      <w:r w:rsidR="00F309BC">
        <w:rPr>
          <w:color w:val="0000FF"/>
          <w:sz w:val="22"/>
          <w:szCs w:val="22"/>
        </w:rPr>
        <w:t>cell</w:t>
      </w:r>
      <w:r>
        <w:rPr>
          <w:color w:val="0000FF"/>
          <w:sz w:val="22"/>
          <w:szCs w:val="22"/>
        </w:rPr>
        <w:t>) that contains the well</w:t>
      </w:r>
      <w:r w:rsidRPr="00AA0F80">
        <w:rPr>
          <w:color w:val="0000FF"/>
          <w:sz w:val="22"/>
          <w:szCs w:val="22"/>
        </w:rPr>
        <w:t>.</w:t>
      </w:r>
      <w:r>
        <w:rPr>
          <w:color w:val="0000FF"/>
          <w:sz w:val="22"/>
          <w:szCs w:val="22"/>
        </w:rPr>
        <w:t xml:space="preserve"> </w:t>
      </w:r>
      <w:r w:rsidR="00974C2A">
        <w:rPr>
          <w:color w:val="0000FF"/>
          <w:sz w:val="22"/>
          <w:szCs w:val="22"/>
        </w:rPr>
        <w:t xml:space="preserve">The global node number of a GWF </w:t>
      </w:r>
      <w:r w:rsidR="00F309BC">
        <w:rPr>
          <w:color w:val="0000FF"/>
          <w:sz w:val="22"/>
          <w:szCs w:val="22"/>
        </w:rPr>
        <w:t>cell</w:t>
      </w:r>
      <w:r w:rsidR="00974C2A">
        <w:rPr>
          <w:color w:val="0000FF"/>
          <w:sz w:val="22"/>
          <w:szCs w:val="22"/>
        </w:rPr>
        <w:t xml:space="preserve"> for a structured grid may be computed as (KLAY-1)*</w:t>
      </w:r>
      <w:r w:rsidR="00F309BC">
        <w:rPr>
          <w:color w:val="0000FF"/>
          <w:sz w:val="22"/>
          <w:szCs w:val="22"/>
        </w:rPr>
        <w:t xml:space="preserve">NROW*NCOL + (IROW-1)*NCOL + JCOL where KLAY is the layer number, IROW is the row number and JCOL is the column number of the GWF Process cell. For a CLN cell, the global node number is the CLN cell node number plus the total number of GWF Process cells. </w:t>
      </w:r>
    </w:p>
    <w:p w14:paraId="033CC20B" w14:textId="77777777" w:rsidR="0061726F" w:rsidRDefault="0061726F" w:rsidP="00F71F6E">
      <w:pPr>
        <w:autoSpaceDE w:val="0"/>
        <w:autoSpaceDN w:val="0"/>
        <w:adjustRightInd w:val="0"/>
        <w:rPr>
          <w:color w:val="0000FF"/>
          <w:sz w:val="22"/>
          <w:szCs w:val="22"/>
        </w:rPr>
      </w:pPr>
    </w:p>
    <w:p w14:paraId="4CECD74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Qfact—is the factor used to calculate well recharge rate from the parameter value. The recharge rate is the product of Qfact and the parameter value.</w:t>
      </w:r>
    </w:p>
    <w:p w14:paraId="350C3409" w14:textId="77777777" w:rsidR="0061726F" w:rsidRDefault="0061726F" w:rsidP="00F71F6E">
      <w:pPr>
        <w:autoSpaceDE w:val="0"/>
        <w:autoSpaceDN w:val="0"/>
        <w:adjustRightInd w:val="0"/>
        <w:rPr>
          <w:rFonts w:ascii="TimesNewRomanPSMT" w:hAnsi="TimesNewRomanPSMT" w:cs="TimesNewRomanPSMT"/>
          <w:sz w:val="22"/>
          <w:szCs w:val="22"/>
        </w:rPr>
      </w:pPr>
    </w:p>
    <w:p w14:paraId="30351B4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well that have been defined in Item 2. The values of auxiliary variables must be present in each repetition of Items 4 and 6 if they are defined in Item 2. The values must be specified in the order used to define the variables in Item 2.</w:t>
      </w:r>
    </w:p>
    <w:p w14:paraId="0065579B" w14:textId="77777777" w:rsidR="0061726F" w:rsidRDefault="0061726F" w:rsidP="00F71F6E">
      <w:pPr>
        <w:autoSpaceDE w:val="0"/>
        <w:autoSpaceDN w:val="0"/>
        <w:adjustRightInd w:val="0"/>
        <w:rPr>
          <w:rFonts w:ascii="TimesNewRomanPSMT" w:hAnsi="TimesNewRomanPSMT" w:cs="TimesNewRomanPSMT"/>
          <w:sz w:val="22"/>
          <w:szCs w:val="22"/>
        </w:rPr>
      </w:pPr>
    </w:p>
    <w:p w14:paraId="4ADE87B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 for subsurface nodes.</w:t>
      </w:r>
    </w:p>
    <w:p w14:paraId="560A1A81" w14:textId="77777777" w:rsidR="0061726F" w:rsidRDefault="0061726F" w:rsidP="00F71F6E">
      <w:pPr>
        <w:autoSpaceDE w:val="0"/>
        <w:autoSpaceDN w:val="0"/>
        <w:adjustRightInd w:val="0"/>
        <w:rPr>
          <w:rFonts w:ascii="TimesNewRomanPSMT" w:hAnsi="TimesNewRomanPSMT" w:cs="TimesNewRomanPSMT"/>
          <w:sz w:val="22"/>
          <w:szCs w:val="22"/>
        </w:rPr>
      </w:pPr>
    </w:p>
    <w:p w14:paraId="5CA79B9B"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well data from the last stress period for subsurface nodes will be reused.</w:t>
      </w:r>
    </w:p>
    <w:p w14:paraId="250973DC" w14:textId="77777777" w:rsidR="0061726F" w:rsidRDefault="0061726F" w:rsidP="00F71F6E">
      <w:pPr>
        <w:autoSpaceDE w:val="0"/>
        <w:autoSpaceDN w:val="0"/>
        <w:adjustRightInd w:val="0"/>
        <w:ind w:firstLine="720"/>
        <w:rPr>
          <w:rFonts w:ascii="TimesNewRomanPSMT" w:hAnsi="TimesNewRomanPSMT" w:cs="TimesNewRomanPSMT"/>
          <w:sz w:val="22"/>
          <w:szCs w:val="22"/>
        </w:rPr>
      </w:pPr>
    </w:p>
    <w:p w14:paraId="76AE7DA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wells read for the current stress period for subsurface nodes.</w:t>
      </w:r>
    </w:p>
    <w:p w14:paraId="1F16B154" w14:textId="77777777" w:rsidR="0061726F" w:rsidRDefault="0061726F" w:rsidP="00F71F6E">
      <w:pPr>
        <w:autoSpaceDE w:val="0"/>
        <w:autoSpaceDN w:val="0"/>
        <w:adjustRightInd w:val="0"/>
        <w:rPr>
          <w:rFonts w:ascii="TimesNewRomanPSMT" w:hAnsi="TimesNewRomanPSMT" w:cs="TimesNewRomanPSMT"/>
          <w:sz w:val="22"/>
          <w:szCs w:val="22"/>
        </w:rPr>
      </w:pPr>
    </w:p>
    <w:p w14:paraId="449DB8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1BE2601" w14:textId="77777777" w:rsidR="0061726F" w:rsidRDefault="0061726F" w:rsidP="00F71F6E">
      <w:pPr>
        <w:autoSpaceDE w:val="0"/>
        <w:autoSpaceDN w:val="0"/>
        <w:adjustRightInd w:val="0"/>
        <w:rPr>
          <w:rFonts w:ascii="TimesNewRomanPSMT" w:hAnsi="TimesNewRomanPSMT" w:cs="TimesNewRomanPSMT"/>
          <w:sz w:val="22"/>
          <w:szCs w:val="22"/>
        </w:rPr>
      </w:pPr>
    </w:p>
    <w:p w14:paraId="26C4EF53" w14:textId="77777777" w:rsidR="0061726F" w:rsidRPr="00CA2D9A" w:rsidRDefault="005E4555" w:rsidP="00F71F6E">
      <w:pPr>
        <w:autoSpaceDE w:val="0"/>
        <w:autoSpaceDN w:val="0"/>
        <w:adjustRightInd w:val="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ITMPCLN—is a flag and a counter. Note that ITMPCLN is read only if the CLN domain exists in a simulation. This is required for a structured grid </w:t>
      </w:r>
      <w:r w:rsidR="00CA2D9A">
        <w:rPr>
          <w:rFonts w:ascii="TimesNewRomanPSMT" w:hAnsi="TimesNewRomanPSMT" w:cs="TimesNewRomanPSMT"/>
          <w:color w:val="0033CC"/>
          <w:sz w:val="22"/>
          <w:szCs w:val="22"/>
        </w:rPr>
        <w:t>in which</w:t>
      </w:r>
      <w:r w:rsidRPr="005E4555">
        <w:rPr>
          <w:rFonts w:ascii="TimesNewRomanPSMT" w:hAnsi="TimesNewRomanPSMT" w:cs="TimesNewRomanPSMT"/>
          <w:color w:val="0033CC"/>
          <w:sz w:val="22"/>
          <w:szCs w:val="22"/>
        </w:rPr>
        <w:t xml:space="preserve"> layer, row and column </w:t>
      </w:r>
      <w:r w:rsidR="00CA2D9A">
        <w:rPr>
          <w:rFonts w:ascii="TimesNewRomanPSMT" w:hAnsi="TimesNewRomanPSMT" w:cs="TimesNewRomanPSMT"/>
          <w:color w:val="0033CC"/>
          <w:sz w:val="22"/>
          <w:szCs w:val="22"/>
        </w:rPr>
        <w:t xml:space="preserve">assignments are read </w:t>
      </w:r>
      <w:r w:rsidRPr="005E4555">
        <w:rPr>
          <w:rFonts w:ascii="TimesNewRomanPSMT" w:hAnsi="TimesNewRomanPSMT" w:cs="TimesNewRomanPSMT"/>
          <w:color w:val="0033CC"/>
          <w:sz w:val="22"/>
          <w:szCs w:val="22"/>
        </w:rPr>
        <w:t xml:space="preserve">for each node, to accommodate input of pumping conditions within conduit- geometry CLN cells. For unstructured grids, well input for CLN cells may be provided here, or may be directly provided via the ITMP well nodes using their global node numbers. </w:t>
      </w:r>
    </w:p>
    <w:p w14:paraId="6C1DF979"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54F88B3F" w14:textId="77777777" w:rsidR="0061726F" w:rsidRPr="00CA2D9A" w:rsidRDefault="005E4555" w:rsidP="00B13CB4">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If ITMPCLN &lt; 0, non-parameter well data from the last stress period for CLN cells will be reused.</w:t>
      </w:r>
    </w:p>
    <w:p w14:paraId="5E02C621" w14:textId="77777777" w:rsidR="0061726F" w:rsidRPr="00CA2D9A" w:rsidRDefault="0061726F" w:rsidP="00F71F6E">
      <w:pPr>
        <w:autoSpaceDE w:val="0"/>
        <w:autoSpaceDN w:val="0"/>
        <w:adjustRightInd w:val="0"/>
        <w:ind w:left="720"/>
        <w:rPr>
          <w:rFonts w:ascii="TimesNewRomanPSMT" w:hAnsi="TimesNewRomanPSMT" w:cs="TimesNewRomanPSMT"/>
          <w:color w:val="0033CC"/>
          <w:sz w:val="22"/>
          <w:szCs w:val="22"/>
        </w:rPr>
      </w:pPr>
    </w:p>
    <w:p w14:paraId="2B77BC74" w14:textId="77777777" w:rsidR="0061726F" w:rsidRPr="00CA2D9A" w:rsidRDefault="005E4555" w:rsidP="00F71F6E">
      <w:pPr>
        <w:autoSpaceDE w:val="0"/>
        <w:autoSpaceDN w:val="0"/>
        <w:adjustRightInd w:val="0"/>
        <w:ind w:left="720"/>
        <w:rPr>
          <w:rFonts w:ascii="TimesNewRomanPSMT" w:hAnsi="TimesNewRomanPSMT" w:cs="TimesNewRomanPSMT"/>
          <w:color w:val="0033CC"/>
          <w:sz w:val="22"/>
          <w:szCs w:val="22"/>
        </w:rPr>
      </w:pPr>
      <w:r w:rsidRPr="005E4555">
        <w:rPr>
          <w:rFonts w:ascii="TimesNewRomanPSMT" w:hAnsi="TimesNewRomanPSMT" w:cs="TimesNewRomanPSMT"/>
          <w:color w:val="0033CC"/>
          <w:sz w:val="22"/>
          <w:szCs w:val="22"/>
        </w:rPr>
        <w:t xml:space="preserve">If ITMPCLN </w:t>
      </w:r>
      <w:r w:rsidRPr="005E4555">
        <w:rPr>
          <w:rFonts w:ascii="SymbolMT" w:eastAsia="SymbolMT" w:hAnsi="Arial" w:cs="SymbolMT"/>
          <w:color w:val="0033CC"/>
          <w:sz w:val="22"/>
          <w:szCs w:val="22"/>
        </w:rPr>
        <w:t>≥</w:t>
      </w:r>
      <w:r w:rsidRPr="005E4555">
        <w:rPr>
          <w:rFonts w:ascii="SymbolMT" w:eastAsia="SymbolMT" w:hAnsi="Arial" w:cs="SymbolMT"/>
          <w:color w:val="0033CC"/>
          <w:sz w:val="22"/>
          <w:szCs w:val="22"/>
        </w:rPr>
        <w:t xml:space="preserve"> </w:t>
      </w:r>
      <w:r w:rsidRPr="005E4555">
        <w:rPr>
          <w:rFonts w:ascii="TimesNewRomanPSMT" w:hAnsi="TimesNewRomanPSMT" w:cs="TimesNewRomanPSMT"/>
          <w:color w:val="0033CC"/>
          <w:sz w:val="22"/>
          <w:szCs w:val="22"/>
        </w:rPr>
        <w:t>0, ITMPCLN will be the number of non-parameter wells read for the current stress period for CLN cells.</w:t>
      </w:r>
    </w:p>
    <w:p w14:paraId="2B85672A" w14:textId="77777777" w:rsidR="0061726F" w:rsidRPr="00CA2D9A" w:rsidRDefault="0061726F" w:rsidP="00F71F6E">
      <w:pPr>
        <w:autoSpaceDE w:val="0"/>
        <w:autoSpaceDN w:val="0"/>
        <w:adjustRightInd w:val="0"/>
        <w:rPr>
          <w:rFonts w:ascii="TimesNewRomanPSMT" w:hAnsi="TimesNewRomanPSMT" w:cs="TimesNewRomanPSMT"/>
          <w:color w:val="0033CC"/>
          <w:sz w:val="22"/>
          <w:szCs w:val="22"/>
        </w:rPr>
      </w:pPr>
    </w:p>
    <w:p w14:paraId="37D372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Q—is the volumetric recharge rate. A positive value indicates recharge and a negative value indicates discharge (pumping).</w:t>
      </w:r>
    </w:p>
    <w:p w14:paraId="45DC73D6" w14:textId="77777777" w:rsidR="0061726F" w:rsidRDefault="0061726F" w:rsidP="00F71F6E">
      <w:pPr>
        <w:autoSpaceDE w:val="0"/>
        <w:autoSpaceDN w:val="0"/>
        <w:adjustRightInd w:val="0"/>
        <w:rPr>
          <w:rFonts w:ascii="TimesNewRomanPSMT" w:hAnsi="TimesNewRomanPSMT" w:cs="TimesNewRomanPSMT"/>
          <w:sz w:val="22"/>
          <w:szCs w:val="22"/>
        </w:rPr>
      </w:pPr>
    </w:p>
    <w:p w14:paraId="3554C2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0FBDD400" w14:textId="77777777" w:rsidR="0061726F" w:rsidRDefault="0061726F" w:rsidP="00F71F6E">
      <w:pPr>
        <w:autoSpaceDE w:val="0"/>
        <w:autoSpaceDN w:val="0"/>
        <w:adjustRightInd w:val="0"/>
        <w:rPr>
          <w:rFonts w:ascii="TimesNewRomanPSMT" w:hAnsi="TimesNewRomanPSMT" w:cs="TimesNewRomanPSMT"/>
          <w:sz w:val="22"/>
          <w:szCs w:val="22"/>
        </w:rPr>
      </w:pPr>
    </w:p>
    <w:p w14:paraId="007AB3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Iname—is an instance name that is read only if Pname is a time-varying parameter. Multiple instances of the same parameter are not allowed in a stress period.</w:t>
      </w:r>
    </w:p>
    <w:p w14:paraId="7E3F7C1A" w14:textId="77777777" w:rsidR="0061726F" w:rsidRDefault="0061726F" w:rsidP="00F71F6E">
      <w:pPr>
        <w:autoSpaceDE w:val="0"/>
        <w:autoSpaceDN w:val="0"/>
        <w:adjustRightInd w:val="0"/>
        <w:rPr>
          <w:rFonts w:ascii="TimesNewRomanPSMT" w:hAnsi="TimesNewRomanPSMT" w:cs="TimesNewRomanPSMT"/>
          <w:sz w:val="22"/>
          <w:szCs w:val="22"/>
        </w:rPr>
      </w:pPr>
    </w:p>
    <w:p w14:paraId="6488EDAD" w14:textId="77777777" w:rsidR="0061726F" w:rsidRDefault="0061726F" w:rsidP="00901D18">
      <w:pPr>
        <w:pStyle w:val="Heading2"/>
      </w:pPr>
      <w:r>
        <w:rPr>
          <w:rFonts w:ascii="TimesNewRomanPSMT" w:hAnsi="TimesNewRomanPSMT" w:cs="TimesNewRomanPSMT"/>
          <w:sz w:val="22"/>
          <w:szCs w:val="22"/>
        </w:rPr>
        <w:br w:type="page"/>
      </w:r>
      <w:bookmarkStart w:id="22" w:name="_Toc369501769"/>
      <w:r>
        <w:lastRenderedPageBreak/>
        <w:t xml:space="preserve">Drain </w:t>
      </w:r>
      <w:r w:rsidR="00F71F6E">
        <w:t xml:space="preserve">(DRN) </w:t>
      </w:r>
      <w:r>
        <w:t>Package</w:t>
      </w:r>
      <w:bookmarkEnd w:id="22"/>
    </w:p>
    <w:p w14:paraId="7412F15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Drain (DRN) Package is read from the file that has type "DRN" in the Name File. Optional variables are shown in brackets. All variables are free format if the option “FREE” is specified in the Basic Package input file; otherwise, the non-optional variables have 10-character fields and the optional variables are free format.</w:t>
      </w:r>
    </w:p>
    <w:p w14:paraId="15C29617" w14:textId="77777777" w:rsidR="0061726F" w:rsidRDefault="0061726F" w:rsidP="00F71F6E">
      <w:pPr>
        <w:autoSpaceDE w:val="0"/>
        <w:autoSpaceDN w:val="0"/>
        <w:adjustRightInd w:val="0"/>
        <w:rPr>
          <w:rFonts w:ascii="TimesNewRomanPSMT" w:hAnsi="TimesNewRomanPSMT" w:cs="TimesNewRomanPSMT"/>
          <w:sz w:val="22"/>
          <w:szCs w:val="22"/>
        </w:rPr>
      </w:pPr>
    </w:p>
    <w:p w14:paraId="6504BC6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01BCC9A3" w14:textId="77777777" w:rsidR="0061726F" w:rsidRDefault="0061726F" w:rsidP="00F71F6E">
      <w:pPr>
        <w:autoSpaceDE w:val="0"/>
        <w:autoSpaceDN w:val="0"/>
        <w:adjustRightInd w:val="0"/>
        <w:rPr>
          <w:rFonts w:ascii="Courier" w:hAnsi="Courier" w:cs="Courier"/>
          <w:sz w:val="22"/>
          <w:szCs w:val="22"/>
        </w:rPr>
      </w:pPr>
    </w:p>
    <w:p w14:paraId="42901C40"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D98994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23CCAA0" w14:textId="77777777" w:rsidR="0061726F" w:rsidRDefault="0061726F" w:rsidP="00F71F6E">
      <w:pPr>
        <w:autoSpaceDE w:val="0"/>
        <w:autoSpaceDN w:val="0"/>
        <w:adjustRightInd w:val="0"/>
        <w:rPr>
          <w:rFonts w:ascii="Courier" w:hAnsi="Courier" w:cs="Courier"/>
          <w:sz w:val="22"/>
          <w:szCs w:val="22"/>
        </w:rPr>
      </w:pPr>
    </w:p>
    <w:p w14:paraId="01363EC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NPDRN MXL]</w:t>
      </w:r>
    </w:p>
    <w:p w14:paraId="191447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9FA15E8" w14:textId="77777777" w:rsidR="0061726F" w:rsidRDefault="0061726F" w:rsidP="00F71F6E">
      <w:pPr>
        <w:autoSpaceDE w:val="0"/>
        <w:autoSpaceDN w:val="0"/>
        <w:adjustRightInd w:val="0"/>
        <w:rPr>
          <w:rFonts w:ascii="Courier" w:hAnsi="Courier" w:cs="Courier"/>
          <w:sz w:val="22"/>
          <w:szCs w:val="22"/>
        </w:rPr>
      </w:pPr>
    </w:p>
    <w:p w14:paraId="4A2744D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MXACTD IDRNCB [Option]</w:t>
      </w:r>
    </w:p>
    <w:p w14:paraId="5F894000" w14:textId="77777777" w:rsidR="0061726F" w:rsidRDefault="0061726F" w:rsidP="00F71F6E">
      <w:pPr>
        <w:autoSpaceDE w:val="0"/>
        <w:autoSpaceDN w:val="0"/>
        <w:adjustRightInd w:val="0"/>
        <w:rPr>
          <w:rFonts w:ascii="Courier" w:hAnsi="Courier" w:cs="Courier"/>
          <w:sz w:val="22"/>
          <w:szCs w:val="22"/>
        </w:rPr>
      </w:pPr>
    </w:p>
    <w:p w14:paraId="2F6933E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71F971C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NPDRB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NPDRN is negative or 0.</w:t>
      </w:r>
    </w:p>
    <w:p w14:paraId="098E83A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3B5CBB70" w14:textId="77777777" w:rsidR="0061726F" w:rsidRDefault="0061726F" w:rsidP="00F71F6E">
      <w:pPr>
        <w:autoSpaceDE w:val="0"/>
        <w:autoSpaceDN w:val="0"/>
        <w:adjustRightInd w:val="0"/>
        <w:rPr>
          <w:rFonts w:ascii="Courier" w:hAnsi="Courier" w:cs="Courier"/>
          <w:sz w:val="22"/>
          <w:szCs w:val="22"/>
        </w:rPr>
      </w:pPr>
    </w:p>
    <w:p w14:paraId="6F8F8C81"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710E2261" w14:textId="77777777" w:rsidR="0061726F" w:rsidRDefault="0061726F" w:rsidP="00F71F6E">
      <w:pPr>
        <w:autoSpaceDE w:val="0"/>
        <w:autoSpaceDN w:val="0"/>
        <w:adjustRightInd w:val="0"/>
        <w:rPr>
          <w:rFonts w:ascii="Courier" w:hAnsi="Courier" w:cs="Courier"/>
          <w:sz w:val="22"/>
          <w:szCs w:val="22"/>
        </w:rPr>
      </w:pPr>
    </w:p>
    <w:p w14:paraId="4649C44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Elevation Condfact [xyz] ]</w:t>
      </w:r>
    </w:p>
    <w:p w14:paraId="16FB6D9A"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46A85AF4" w14:textId="77777777" w:rsidR="0061726F" w:rsidRPr="007F4521" w:rsidRDefault="0061726F" w:rsidP="00F71F6E">
      <w:pPr>
        <w:autoSpaceDE w:val="0"/>
        <w:autoSpaceDN w:val="0"/>
        <w:adjustRightInd w:val="0"/>
        <w:rPr>
          <w:rFonts w:ascii="Courier" w:hAnsi="Courier" w:cs="Courier"/>
          <w:color w:val="0000FF"/>
          <w:sz w:val="22"/>
          <w:szCs w:val="22"/>
        </w:rPr>
      </w:pPr>
    </w:p>
    <w:p w14:paraId="43B60A59" w14:textId="77777777" w:rsidR="0061726F" w:rsidRPr="007F4521"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4c. Node Condfact [xyz]</w:t>
      </w:r>
    </w:p>
    <w:p w14:paraId="39B7CBA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B0C9EE8" w14:textId="77777777" w:rsidR="0061726F" w:rsidRDefault="0061726F" w:rsidP="00F71F6E">
      <w:pPr>
        <w:autoSpaceDE w:val="0"/>
        <w:autoSpaceDN w:val="0"/>
        <w:adjustRightInd w:val="0"/>
        <w:rPr>
          <w:rFonts w:ascii="TimesNewRomanPSMT" w:hAnsi="TimesNewRomanPSMT" w:cs="TimesNewRomanPSMT"/>
          <w:sz w:val="22"/>
          <w:szCs w:val="22"/>
        </w:rPr>
      </w:pPr>
    </w:p>
    <w:p w14:paraId="0E3910F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3E4B74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6FCD6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36091AE1" w14:textId="77777777" w:rsidR="0061726F" w:rsidRDefault="0061726F" w:rsidP="00F71F6E">
      <w:pPr>
        <w:autoSpaceDE w:val="0"/>
        <w:autoSpaceDN w:val="0"/>
        <w:adjustRightInd w:val="0"/>
        <w:rPr>
          <w:rFonts w:ascii="TimesNewRomanPSMT" w:hAnsi="TimesNewRomanPSMT" w:cs="TimesNewRomanPSMT"/>
          <w:sz w:val="22"/>
          <w:szCs w:val="22"/>
        </w:rPr>
      </w:pPr>
    </w:p>
    <w:p w14:paraId="1659012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6F8F1A93" w14:textId="77777777" w:rsidR="0061726F" w:rsidRDefault="0061726F" w:rsidP="00F71F6E">
      <w:pPr>
        <w:autoSpaceDE w:val="0"/>
        <w:autoSpaceDN w:val="0"/>
        <w:adjustRightInd w:val="0"/>
        <w:rPr>
          <w:rFonts w:ascii="Courier" w:hAnsi="Courier" w:cs="Courier"/>
          <w:sz w:val="22"/>
          <w:szCs w:val="22"/>
        </w:rPr>
      </w:pPr>
    </w:p>
    <w:p w14:paraId="5FFB639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4A27E714" w14:textId="77777777" w:rsidR="0061726F" w:rsidRDefault="0061726F" w:rsidP="00F71F6E">
      <w:pPr>
        <w:autoSpaceDE w:val="0"/>
        <w:autoSpaceDN w:val="0"/>
        <w:adjustRightInd w:val="0"/>
        <w:rPr>
          <w:rFonts w:ascii="Courier" w:hAnsi="Courier" w:cs="Courier"/>
          <w:sz w:val="22"/>
          <w:szCs w:val="22"/>
        </w:rPr>
      </w:pPr>
    </w:p>
    <w:p w14:paraId="77D8BA9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Elevation Cond [xyz]</w:t>
      </w:r>
    </w:p>
    <w:p w14:paraId="507B01E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9D1E9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A04ED09" w14:textId="77777777" w:rsidR="0061726F" w:rsidRPr="003551C4" w:rsidRDefault="0061726F" w:rsidP="00F71F6E">
      <w:pPr>
        <w:autoSpaceDE w:val="0"/>
        <w:autoSpaceDN w:val="0"/>
        <w:adjustRightInd w:val="0"/>
        <w:rPr>
          <w:rFonts w:ascii="Courier" w:hAnsi="Courier" w:cs="Courier"/>
          <w:color w:val="0000FF"/>
          <w:sz w:val="22"/>
          <w:szCs w:val="22"/>
        </w:rPr>
      </w:pPr>
    </w:p>
    <w:p w14:paraId="4A063E3F" w14:textId="77777777" w:rsidR="0061726F" w:rsidRPr="003551C4"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7F4521">
        <w:rPr>
          <w:rFonts w:ascii="Courier" w:hAnsi="Courier" w:cs="Courier"/>
          <w:color w:val="0000FF"/>
          <w:sz w:val="22"/>
          <w:szCs w:val="22"/>
        </w:rPr>
        <w:t>Elevation Cond [xyz]</w:t>
      </w:r>
    </w:p>
    <w:p w14:paraId="6C8ED7C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9D1E9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3EF87516" w14:textId="77777777" w:rsidR="0061726F" w:rsidRDefault="0061726F" w:rsidP="00F71F6E">
      <w:pPr>
        <w:autoSpaceDE w:val="0"/>
        <w:autoSpaceDN w:val="0"/>
        <w:adjustRightInd w:val="0"/>
        <w:rPr>
          <w:rFonts w:ascii="Courier" w:hAnsi="Courier" w:cs="Courier"/>
          <w:sz w:val="22"/>
          <w:szCs w:val="22"/>
        </w:rPr>
      </w:pPr>
    </w:p>
    <w:p w14:paraId="5CB0A2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is not read if ITMP is negative or 0.</w:t>
      </w:r>
    </w:p>
    <w:p w14:paraId="7F5C124A" w14:textId="77777777" w:rsidR="0061726F" w:rsidRDefault="0061726F" w:rsidP="00F71F6E">
      <w:pPr>
        <w:autoSpaceDE w:val="0"/>
        <w:autoSpaceDN w:val="0"/>
        <w:adjustRightInd w:val="0"/>
        <w:rPr>
          <w:rFonts w:ascii="Courier" w:hAnsi="Courier" w:cs="Courier"/>
          <w:sz w:val="22"/>
          <w:szCs w:val="22"/>
        </w:rPr>
      </w:pPr>
    </w:p>
    <w:p w14:paraId="0A36A13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CD45A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7 is repeated NP times. Item 7 is not read if NP is negative or 0. Iname is read if Pname is a time-varying</w:t>
      </w:r>
    </w:p>
    <w:p w14:paraId="299FF8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parameter.)</w:t>
      </w:r>
    </w:p>
    <w:p w14:paraId="79189B53" w14:textId="77777777" w:rsidR="0061726F" w:rsidRDefault="0061726F" w:rsidP="00F71F6E">
      <w:pPr>
        <w:autoSpaceDE w:val="0"/>
        <w:autoSpaceDN w:val="0"/>
        <w:adjustRightInd w:val="0"/>
        <w:rPr>
          <w:rFonts w:ascii="TimesNewRomanPSMT" w:hAnsi="TimesNewRomanPSMT" w:cs="TimesNewRomanPSMT"/>
          <w:sz w:val="22"/>
          <w:szCs w:val="22"/>
        </w:rPr>
      </w:pPr>
    </w:p>
    <w:p w14:paraId="400BAA9A" w14:textId="77777777" w:rsidR="0061726F" w:rsidRPr="000825C8" w:rsidRDefault="0061726F" w:rsidP="00F71F6E">
      <w:pPr>
        <w:autoSpaceDE w:val="0"/>
        <w:autoSpaceDN w:val="0"/>
        <w:adjustRightInd w:val="0"/>
        <w:rPr>
          <w:rFonts w:ascii="TimesNewRomanPSMT" w:hAnsi="TimesNewRomanPSMT" w:cs="TimesNewRomanPSMT"/>
          <w:b/>
          <w:bCs/>
          <w:sz w:val="22"/>
          <w:szCs w:val="22"/>
        </w:rPr>
      </w:pPr>
      <w:r w:rsidRPr="000825C8">
        <w:rPr>
          <w:rFonts w:ascii="TimesNewRomanPSMT" w:hAnsi="TimesNewRomanPSMT" w:cs="TimesNewRomanPSMT"/>
          <w:b/>
          <w:bCs/>
          <w:sz w:val="22"/>
          <w:szCs w:val="22"/>
        </w:rPr>
        <w:t>Explanation of Variables Read by the DRN Package:</w:t>
      </w:r>
    </w:p>
    <w:p w14:paraId="1A9C9BB5" w14:textId="77777777" w:rsidR="0061726F" w:rsidRDefault="0061726F" w:rsidP="00F71F6E">
      <w:pPr>
        <w:autoSpaceDE w:val="0"/>
        <w:autoSpaceDN w:val="0"/>
        <w:adjustRightInd w:val="0"/>
        <w:rPr>
          <w:rFonts w:ascii="TimesNewRomanPSMT" w:hAnsi="TimesNewRomanPSMT" w:cs="TimesNewRomanPSMT"/>
          <w:sz w:val="22"/>
          <w:szCs w:val="22"/>
        </w:rPr>
      </w:pPr>
    </w:p>
    <w:p w14:paraId="050E265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0AE21BFF" w14:textId="77777777" w:rsidR="0061726F" w:rsidRDefault="0061726F" w:rsidP="00F71F6E">
      <w:pPr>
        <w:autoSpaceDE w:val="0"/>
        <w:autoSpaceDN w:val="0"/>
        <w:adjustRightInd w:val="0"/>
        <w:rPr>
          <w:rFonts w:ascii="TimesNewRomanPSMT" w:hAnsi="TimesNewRomanPSMT" w:cs="TimesNewRomanPSMT"/>
          <w:sz w:val="22"/>
          <w:szCs w:val="22"/>
        </w:rPr>
      </w:pPr>
    </w:p>
    <w:p w14:paraId="1F58BC3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NPDRN—is the number of drain parameters.</w:t>
      </w:r>
    </w:p>
    <w:p w14:paraId="2A3839E8" w14:textId="77777777" w:rsidR="0061726F" w:rsidRDefault="0061726F" w:rsidP="00F71F6E">
      <w:pPr>
        <w:autoSpaceDE w:val="0"/>
        <w:autoSpaceDN w:val="0"/>
        <w:adjustRightInd w:val="0"/>
        <w:rPr>
          <w:rFonts w:ascii="TimesNewRomanPSMT" w:hAnsi="TimesNewRomanPSMT" w:cs="TimesNewRomanPSMT"/>
          <w:sz w:val="22"/>
          <w:szCs w:val="22"/>
        </w:rPr>
      </w:pPr>
    </w:p>
    <w:p w14:paraId="4A12432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drain cells that will be defined using parameters.</w:t>
      </w:r>
    </w:p>
    <w:p w14:paraId="39A7597B" w14:textId="77777777" w:rsidR="0061726F" w:rsidRDefault="0061726F" w:rsidP="00F71F6E">
      <w:pPr>
        <w:autoSpaceDE w:val="0"/>
        <w:autoSpaceDN w:val="0"/>
        <w:adjustRightInd w:val="0"/>
        <w:rPr>
          <w:rFonts w:ascii="TimesNewRomanPSMT" w:hAnsi="TimesNewRomanPSMT" w:cs="TimesNewRomanPSMT"/>
          <w:sz w:val="22"/>
          <w:szCs w:val="22"/>
        </w:rPr>
      </w:pPr>
    </w:p>
    <w:p w14:paraId="6420988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MXACTD—is the maximum number of drain cells in use during any stress period, including those that are defined using parameters.</w:t>
      </w:r>
    </w:p>
    <w:p w14:paraId="51875804" w14:textId="77777777" w:rsidR="0061726F" w:rsidRDefault="0061726F" w:rsidP="00F71F6E">
      <w:pPr>
        <w:autoSpaceDE w:val="0"/>
        <w:autoSpaceDN w:val="0"/>
        <w:adjustRightInd w:val="0"/>
        <w:rPr>
          <w:rFonts w:ascii="TimesNewRomanPSMT" w:hAnsi="TimesNewRomanPSMT" w:cs="TimesNewRomanPSMT"/>
          <w:sz w:val="22"/>
          <w:szCs w:val="22"/>
        </w:rPr>
      </w:pPr>
    </w:p>
    <w:p w14:paraId="5048726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IDRNCB—is a flag and a unit number.</w:t>
      </w:r>
    </w:p>
    <w:p w14:paraId="065A01A3" w14:textId="77777777" w:rsidR="0061726F" w:rsidRDefault="0061726F" w:rsidP="00F71F6E">
      <w:pPr>
        <w:autoSpaceDE w:val="0"/>
        <w:autoSpaceDN w:val="0"/>
        <w:adjustRightInd w:val="0"/>
        <w:rPr>
          <w:rFonts w:ascii="TimesNewRomanPSMT" w:hAnsi="TimesNewRomanPSMT" w:cs="TimesNewRomanPSMT"/>
          <w:sz w:val="22"/>
          <w:szCs w:val="22"/>
        </w:rPr>
      </w:pPr>
    </w:p>
    <w:p w14:paraId="45FD7560"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&gt; 0, cell-by-cell flow terms will be written to this unit number when "SAVE BUDGET" or a nonzero value for ICBCFL is specified in Output Control.</w:t>
      </w:r>
    </w:p>
    <w:p w14:paraId="278CAF54"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IDRNCB = 0, cell-by-cell flow terms will not be written.</w:t>
      </w:r>
    </w:p>
    <w:p w14:paraId="5B2EFFFB"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IDRNCB &lt; 0, drain leakage for each drain cell will be written to the listing file when "SAVE BUDGET" or a non-zero value for ICBCFL is specified in Output Control.</w:t>
      </w:r>
    </w:p>
    <w:p w14:paraId="351F318D" w14:textId="77777777" w:rsidR="0061726F" w:rsidRDefault="0061726F" w:rsidP="00F71F6E">
      <w:pPr>
        <w:autoSpaceDE w:val="0"/>
        <w:autoSpaceDN w:val="0"/>
        <w:adjustRightInd w:val="0"/>
        <w:rPr>
          <w:rFonts w:ascii="TimesNewRomanPSMT" w:hAnsi="TimesNewRomanPSMT" w:cs="TimesNewRomanPSMT"/>
          <w:sz w:val="22"/>
          <w:szCs w:val="22"/>
        </w:rPr>
      </w:pPr>
    </w:p>
    <w:p w14:paraId="08BCC1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4C4E4B4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drain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72A9CD62"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drains will not be written to the Listing File.</w:t>
      </w:r>
    </w:p>
    <w:p w14:paraId="77392175" w14:textId="77777777" w:rsidR="0061726F" w:rsidRDefault="0061726F" w:rsidP="00F71F6E">
      <w:pPr>
        <w:autoSpaceDE w:val="0"/>
        <w:autoSpaceDN w:val="0"/>
        <w:adjustRightInd w:val="0"/>
        <w:rPr>
          <w:rFonts w:ascii="TimesNewRomanPSMT" w:hAnsi="TimesNewRomanPSMT" w:cs="TimesNewRomanPSMT"/>
          <w:sz w:val="22"/>
          <w:szCs w:val="22"/>
        </w:rPr>
      </w:pPr>
    </w:p>
    <w:p w14:paraId="65C5854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65960346" w14:textId="77777777" w:rsidR="0061726F" w:rsidRDefault="0061726F" w:rsidP="00F71F6E">
      <w:pPr>
        <w:autoSpaceDE w:val="0"/>
        <w:autoSpaceDN w:val="0"/>
        <w:adjustRightInd w:val="0"/>
        <w:rPr>
          <w:rFonts w:ascii="TimesNewRomanPSMT" w:hAnsi="TimesNewRomanPSMT" w:cs="TimesNewRomanPSMT"/>
          <w:sz w:val="22"/>
          <w:szCs w:val="22"/>
        </w:rPr>
      </w:pPr>
    </w:p>
    <w:p w14:paraId="47088D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DRN Package, the only allowed parameter type is DRN, which defines values of the drain hydraulic conductance.</w:t>
      </w:r>
    </w:p>
    <w:p w14:paraId="2E29C8D0" w14:textId="77777777" w:rsidR="0061726F" w:rsidRDefault="0061726F" w:rsidP="00F71F6E">
      <w:pPr>
        <w:autoSpaceDE w:val="0"/>
        <w:autoSpaceDN w:val="0"/>
        <w:adjustRightInd w:val="0"/>
        <w:rPr>
          <w:rFonts w:ascii="TimesNewRomanPSMT" w:hAnsi="TimesNewRomanPSMT" w:cs="TimesNewRomanPSMT"/>
          <w:sz w:val="22"/>
          <w:szCs w:val="22"/>
        </w:rPr>
      </w:pPr>
    </w:p>
    <w:p w14:paraId="14098E7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4DAAEF80" w14:textId="77777777" w:rsidR="0061726F" w:rsidRDefault="0061726F" w:rsidP="00F71F6E">
      <w:pPr>
        <w:autoSpaceDE w:val="0"/>
        <w:autoSpaceDN w:val="0"/>
        <w:adjustRightInd w:val="0"/>
        <w:rPr>
          <w:rFonts w:ascii="TimesNewRomanPSMT" w:hAnsi="TimesNewRomanPSMT" w:cs="TimesNewRomanPSMT"/>
          <w:sz w:val="22"/>
          <w:szCs w:val="22"/>
        </w:rPr>
      </w:pPr>
    </w:p>
    <w:p w14:paraId="31B2E8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drain in a non-time-varying parameter. For a time-varying parameter, NLST is the number of drain cells in each instance.</w:t>
      </w:r>
    </w:p>
    <w:p w14:paraId="379DB2DF" w14:textId="77777777" w:rsidR="0061726F" w:rsidRDefault="0061726F" w:rsidP="00F71F6E">
      <w:pPr>
        <w:autoSpaceDE w:val="0"/>
        <w:autoSpaceDN w:val="0"/>
        <w:adjustRightInd w:val="0"/>
        <w:rPr>
          <w:b/>
          <w:bCs/>
          <w:i/>
          <w:iCs/>
          <w:sz w:val="22"/>
          <w:szCs w:val="22"/>
        </w:rPr>
      </w:pPr>
    </w:p>
    <w:p w14:paraId="37E3DD65"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3BB13100" w14:textId="77777777" w:rsidR="0061726F" w:rsidRDefault="0061726F" w:rsidP="00F71F6E">
      <w:pPr>
        <w:autoSpaceDE w:val="0"/>
        <w:autoSpaceDN w:val="0"/>
        <w:adjustRightInd w:val="0"/>
        <w:rPr>
          <w:rFonts w:ascii="TimesNewRomanPSMT" w:hAnsi="TimesNewRomanPSMT" w:cs="TimesNewRomanPSMT"/>
          <w:sz w:val="22"/>
          <w:szCs w:val="22"/>
        </w:rPr>
      </w:pPr>
    </w:p>
    <w:p w14:paraId="17B1A78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1574369E" w14:textId="77777777" w:rsidR="0061726F" w:rsidRDefault="0061726F" w:rsidP="00F71F6E">
      <w:pPr>
        <w:autoSpaceDE w:val="0"/>
        <w:autoSpaceDN w:val="0"/>
        <w:adjustRightInd w:val="0"/>
        <w:rPr>
          <w:rFonts w:ascii="TimesNewRomanPSMT" w:hAnsi="TimesNewRomanPSMT" w:cs="TimesNewRomanPSMT"/>
          <w:sz w:val="22"/>
          <w:szCs w:val="22"/>
        </w:rPr>
      </w:pPr>
    </w:p>
    <w:p w14:paraId="265FF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w:t>
      </w:r>
      <w:r w:rsidR="00EF39D6">
        <w:rPr>
          <w:rFonts w:ascii="TimesNewRomanPSMT" w:hAnsi="TimesNewRomanPSMT" w:cs="TimesNewRomanPSMT"/>
          <w:sz w:val="22"/>
          <w:szCs w:val="22"/>
        </w:rPr>
        <w:t xml:space="preserve"> </w:t>
      </w:r>
      <w:r>
        <w:rPr>
          <w:rFonts w:ascii="TimesNewRomanPSMT" w:hAnsi="TimesNewRomanPSMT" w:cs="TimesNewRomanPSMT"/>
          <w:sz w:val="22"/>
          <w:szCs w:val="22"/>
        </w:rPr>
        <w:t>instance name can be 1 to 10 characters and is not case sensitive. That is, any combination of the same characters</w:t>
      </w:r>
      <w:r w:rsidR="00EF39D6">
        <w:rPr>
          <w:rFonts w:ascii="TimesNewRomanPSMT" w:hAnsi="TimesNewRomanPSMT" w:cs="TimesNewRomanPSMT"/>
          <w:sz w:val="22"/>
          <w:szCs w:val="22"/>
        </w:rPr>
        <w:t xml:space="preserve"> </w:t>
      </w:r>
      <w:r>
        <w:rPr>
          <w:rFonts w:ascii="TimesNewRomanPSMT" w:hAnsi="TimesNewRomanPSMT" w:cs="TimesNewRomanPSMT"/>
          <w:sz w:val="22"/>
          <w:szCs w:val="22"/>
        </w:rPr>
        <w:t>with different case will be equivalent. Instance names must be unique for a parameter, but instance names may be</w:t>
      </w:r>
      <w:r w:rsidR="00EF39D6">
        <w:rPr>
          <w:rFonts w:ascii="TimesNewRomanPSMT" w:hAnsi="TimesNewRomanPSMT" w:cs="TimesNewRomanPSMT"/>
          <w:sz w:val="22"/>
          <w:szCs w:val="22"/>
        </w:rPr>
        <w:t xml:space="preserve"> </w:t>
      </w:r>
      <w:r>
        <w:rPr>
          <w:rFonts w:ascii="TimesNewRomanPSMT" w:hAnsi="TimesNewRomanPSMT" w:cs="TimesNewRomanPSMT"/>
          <w:sz w:val="22"/>
          <w:szCs w:val="22"/>
        </w:rPr>
        <w:t>reused for different parameters.</w:t>
      </w:r>
    </w:p>
    <w:p w14:paraId="4BE147A0" w14:textId="77777777" w:rsidR="0061726F" w:rsidRDefault="0061726F" w:rsidP="00F71F6E">
      <w:pPr>
        <w:autoSpaceDE w:val="0"/>
        <w:autoSpaceDN w:val="0"/>
        <w:adjustRightInd w:val="0"/>
        <w:rPr>
          <w:rFonts w:ascii="TimesNewRomanPSMT" w:hAnsi="TimesNewRomanPSMT" w:cs="TimesNewRomanPSMT"/>
          <w:sz w:val="22"/>
          <w:szCs w:val="22"/>
        </w:rPr>
      </w:pPr>
    </w:p>
    <w:p w14:paraId="1C85978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drain.</w:t>
      </w:r>
    </w:p>
    <w:p w14:paraId="4C13A835" w14:textId="77777777" w:rsidR="0061726F" w:rsidRDefault="0061726F" w:rsidP="00F71F6E">
      <w:pPr>
        <w:autoSpaceDE w:val="0"/>
        <w:autoSpaceDN w:val="0"/>
        <w:adjustRightInd w:val="0"/>
        <w:rPr>
          <w:rFonts w:ascii="TimesNewRomanPSMT" w:hAnsi="TimesNewRomanPSMT" w:cs="TimesNewRomanPSMT"/>
          <w:sz w:val="22"/>
          <w:szCs w:val="22"/>
        </w:rPr>
      </w:pPr>
    </w:p>
    <w:p w14:paraId="2928C4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drain.</w:t>
      </w:r>
    </w:p>
    <w:p w14:paraId="1C0C4A5A" w14:textId="77777777" w:rsidR="0061726F" w:rsidRDefault="0061726F" w:rsidP="00F71F6E">
      <w:pPr>
        <w:autoSpaceDE w:val="0"/>
        <w:autoSpaceDN w:val="0"/>
        <w:adjustRightInd w:val="0"/>
        <w:rPr>
          <w:rFonts w:ascii="TimesNewRomanPSMT" w:hAnsi="TimesNewRomanPSMT" w:cs="TimesNewRomanPSMT"/>
          <w:sz w:val="22"/>
          <w:szCs w:val="22"/>
        </w:rPr>
      </w:pPr>
    </w:p>
    <w:p w14:paraId="1E8D2DD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drain.</w:t>
      </w:r>
    </w:p>
    <w:p w14:paraId="2923A3F0" w14:textId="77777777" w:rsidR="0061726F" w:rsidRDefault="0061726F" w:rsidP="00F71F6E">
      <w:pPr>
        <w:autoSpaceDE w:val="0"/>
        <w:autoSpaceDN w:val="0"/>
        <w:adjustRightInd w:val="0"/>
        <w:rPr>
          <w:rFonts w:ascii="TimesNewRomanPSMT" w:hAnsi="TimesNewRomanPSMT" w:cs="TimesNewRomanPSMT"/>
          <w:sz w:val="22"/>
          <w:szCs w:val="22"/>
        </w:rPr>
      </w:pPr>
    </w:p>
    <w:p w14:paraId="5754EF13"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that contains the drain</w:t>
      </w:r>
      <w:r w:rsidRPr="00AA0F80">
        <w:rPr>
          <w:color w:val="0000FF"/>
          <w:sz w:val="22"/>
          <w:szCs w:val="22"/>
        </w:rPr>
        <w:t>.</w:t>
      </w:r>
      <w:r>
        <w:rPr>
          <w:color w:val="0000FF"/>
          <w:sz w:val="22"/>
          <w:szCs w:val="22"/>
        </w:rPr>
        <w:t xml:space="preserve"> </w:t>
      </w:r>
    </w:p>
    <w:p w14:paraId="70649147" w14:textId="77777777" w:rsidR="0061726F" w:rsidRDefault="0061726F" w:rsidP="00F71F6E">
      <w:pPr>
        <w:autoSpaceDE w:val="0"/>
        <w:autoSpaceDN w:val="0"/>
        <w:adjustRightInd w:val="0"/>
        <w:rPr>
          <w:color w:val="0000FF"/>
          <w:sz w:val="22"/>
          <w:szCs w:val="22"/>
        </w:rPr>
      </w:pPr>
    </w:p>
    <w:p w14:paraId="5D2647C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Elevation—is the elevation of the drain.</w:t>
      </w:r>
    </w:p>
    <w:p w14:paraId="209C8838" w14:textId="77777777" w:rsidR="0061726F" w:rsidRDefault="0061726F" w:rsidP="00F71F6E">
      <w:pPr>
        <w:autoSpaceDE w:val="0"/>
        <w:autoSpaceDN w:val="0"/>
        <w:adjustRightInd w:val="0"/>
        <w:rPr>
          <w:rFonts w:ascii="TimesNewRomanPSMT" w:hAnsi="TimesNewRomanPSMT" w:cs="TimesNewRomanPSMT"/>
          <w:sz w:val="22"/>
          <w:szCs w:val="22"/>
        </w:rPr>
      </w:pPr>
    </w:p>
    <w:p w14:paraId="3022878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drain hydraulic conductance from the parameter value. The conductance is the product of Condfact and the parameter value.</w:t>
      </w:r>
    </w:p>
    <w:p w14:paraId="37B67FA4" w14:textId="77777777" w:rsidR="0061726F" w:rsidRDefault="0061726F" w:rsidP="00F71F6E">
      <w:pPr>
        <w:autoSpaceDE w:val="0"/>
        <w:autoSpaceDN w:val="0"/>
        <w:adjustRightInd w:val="0"/>
        <w:rPr>
          <w:rFonts w:ascii="Arial" w:hAnsi="Arial" w:cs="Arial"/>
          <w:b/>
          <w:bCs/>
        </w:rPr>
      </w:pPr>
    </w:p>
    <w:p w14:paraId="6F4B8D7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drain that have been defined in Item 2. The values of</w:t>
      </w:r>
      <w:r w:rsidR="00EF39D6">
        <w:rPr>
          <w:rFonts w:ascii="TimesNewRomanPSMT" w:hAnsi="TimesNewRomanPSMT" w:cs="TimesNewRomanPSMT"/>
          <w:sz w:val="22"/>
          <w:szCs w:val="22"/>
        </w:rPr>
        <w:t xml:space="preserve"> </w:t>
      </w:r>
      <w:r>
        <w:rPr>
          <w:rFonts w:ascii="TimesNewRomanPSMT" w:hAnsi="TimesNewRomanPSMT" w:cs="TimesNewRomanPSMT"/>
          <w:sz w:val="22"/>
          <w:szCs w:val="22"/>
        </w:rPr>
        <w:t>auxiliary variables must be present in each repetition of Items 4 and 6 if they are defined in Item 2. The values must be specified in the order used to define the variables in Item 2.</w:t>
      </w:r>
    </w:p>
    <w:p w14:paraId="40800F96" w14:textId="77777777" w:rsidR="0061726F" w:rsidRDefault="0061726F" w:rsidP="00F71F6E">
      <w:pPr>
        <w:autoSpaceDE w:val="0"/>
        <w:autoSpaceDN w:val="0"/>
        <w:adjustRightInd w:val="0"/>
        <w:rPr>
          <w:rFonts w:ascii="TimesNewRomanPSMT" w:hAnsi="TimesNewRomanPSMT" w:cs="TimesNewRomanPSMT"/>
          <w:sz w:val="22"/>
          <w:szCs w:val="22"/>
        </w:rPr>
      </w:pPr>
    </w:p>
    <w:p w14:paraId="0BE2CE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70E4DA8"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drain data from the last stress period will be reused.</w:t>
      </w:r>
    </w:p>
    <w:p w14:paraId="1AC5DD8E"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drains read for the current stress period.</w:t>
      </w:r>
    </w:p>
    <w:p w14:paraId="33D15AEA" w14:textId="77777777" w:rsidR="0061726F" w:rsidRDefault="0061726F" w:rsidP="00F71F6E">
      <w:pPr>
        <w:autoSpaceDE w:val="0"/>
        <w:autoSpaceDN w:val="0"/>
        <w:adjustRightInd w:val="0"/>
        <w:rPr>
          <w:rFonts w:ascii="TimesNewRomanPSMT" w:hAnsi="TimesNewRomanPSMT" w:cs="TimesNewRomanPSMT"/>
          <w:sz w:val="22"/>
          <w:szCs w:val="22"/>
        </w:rPr>
      </w:pPr>
    </w:p>
    <w:p w14:paraId="0199A40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7E36F616" w14:textId="77777777" w:rsidR="0061726F" w:rsidRDefault="0061726F" w:rsidP="00F71F6E">
      <w:pPr>
        <w:autoSpaceDE w:val="0"/>
        <w:autoSpaceDN w:val="0"/>
        <w:adjustRightInd w:val="0"/>
        <w:rPr>
          <w:rFonts w:ascii="TimesNewRomanPSMT" w:hAnsi="TimesNewRomanPSMT" w:cs="TimesNewRomanPSMT"/>
          <w:sz w:val="22"/>
          <w:szCs w:val="22"/>
        </w:rPr>
      </w:pPr>
    </w:p>
    <w:p w14:paraId="1D8B9DC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and the drain.</w:t>
      </w:r>
    </w:p>
    <w:p w14:paraId="102FF2EC" w14:textId="77777777" w:rsidR="0061726F" w:rsidRDefault="0061726F" w:rsidP="00F71F6E">
      <w:pPr>
        <w:autoSpaceDE w:val="0"/>
        <w:autoSpaceDN w:val="0"/>
        <w:adjustRightInd w:val="0"/>
        <w:rPr>
          <w:rFonts w:ascii="TimesNewRomanPSMT" w:hAnsi="TimesNewRomanPSMT" w:cs="TimesNewRomanPSMT"/>
          <w:sz w:val="22"/>
          <w:szCs w:val="22"/>
        </w:rPr>
      </w:pPr>
    </w:p>
    <w:p w14:paraId="1A86FA3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73AB9F8" w14:textId="77777777" w:rsidR="0061726F" w:rsidRDefault="0061726F" w:rsidP="00F71F6E">
      <w:pPr>
        <w:autoSpaceDE w:val="0"/>
        <w:autoSpaceDN w:val="0"/>
        <w:adjustRightInd w:val="0"/>
        <w:rPr>
          <w:rFonts w:ascii="TimesNewRomanPSMT" w:hAnsi="TimesNewRomanPSMT" w:cs="TimesNewRomanPSMT"/>
          <w:sz w:val="22"/>
          <w:szCs w:val="22"/>
        </w:rPr>
      </w:pPr>
    </w:p>
    <w:p w14:paraId="32FD47B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39B44105" w14:textId="77777777" w:rsidR="0061726F" w:rsidRDefault="0061726F" w:rsidP="00F71F6E">
      <w:pPr>
        <w:autoSpaceDE w:val="0"/>
        <w:autoSpaceDN w:val="0"/>
        <w:adjustRightInd w:val="0"/>
        <w:rPr>
          <w:rFonts w:ascii="TimesNewRomanPSMT" w:hAnsi="TimesNewRomanPSMT" w:cs="TimesNewRomanPSMT"/>
          <w:sz w:val="22"/>
          <w:szCs w:val="22"/>
        </w:rPr>
      </w:pPr>
    </w:p>
    <w:p w14:paraId="532F2FFC" w14:textId="77777777" w:rsidR="0061726F" w:rsidRDefault="0061726F" w:rsidP="00901D18">
      <w:pPr>
        <w:pStyle w:val="Heading2"/>
      </w:pPr>
      <w:r>
        <w:rPr>
          <w:rFonts w:ascii="TimesNewRomanPSMT" w:hAnsi="TimesNewRomanPSMT" w:cs="TimesNewRomanPSMT"/>
          <w:sz w:val="22"/>
          <w:szCs w:val="22"/>
        </w:rPr>
        <w:br w:type="page"/>
      </w:r>
      <w:bookmarkStart w:id="23" w:name="_Toc369501770"/>
      <w:r>
        <w:lastRenderedPageBreak/>
        <w:t xml:space="preserve">River </w:t>
      </w:r>
      <w:r w:rsidR="00F71F6E">
        <w:t xml:space="preserve">(RIV) </w:t>
      </w:r>
      <w:r>
        <w:t>Package</w:t>
      </w:r>
      <w:bookmarkEnd w:id="23"/>
    </w:p>
    <w:p w14:paraId="5450C83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River (RIV) Package is read from the file that has file type "RIV" in the Name File. Optional variables are shown in brackets. All variables are free format if the option “FREE” is specified in the Basic Package input file; otherwise, the non-optional variables have 10-character fields and the optional variables are free format.</w:t>
      </w:r>
    </w:p>
    <w:p w14:paraId="3A1DAE83" w14:textId="77777777" w:rsidR="0061726F" w:rsidRDefault="0061726F" w:rsidP="00F71F6E">
      <w:pPr>
        <w:autoSpaceDE w:val="0"/>
        <w:autoSpaceDN w:val="0"/>
        <w:adjustRightInd w:val="0"/>
        <w:rPr>
          <w:rFonts w:ascii="TimesNewRomanPSMT" w:hAnsi="TimesNewRomanPSMT" w:cs="TimesNewRomanPSMT"/>
          <w:sz w:val="22"/>
          <w:szCs w:val="22"/>
        </w:rPr>
      </w:pPr>
    </w:p>
    <w:p w14:paraId="1FBCAA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23F2A604" w14:textId="77777777" w:rsidR="0061726F" w:rsidRDefault="0061726F" w:rsidP="00F71F6E">
      <w:pPr>
        <w:autoSpaceDE w:val="0"/>
        <w:autoSpaceDN w:val="0"/>
        <w:adjustRightInd w:val="0"/>
        <w:rPr>
          <w:rFonts w:ascii="Courier" w:hAnsi="Courier" w:cs="Courier"/>
          <w:sz w:val="22"/>
          <w:szCs w:val="22"/>
        </w:rPr>
      </w:pPr>
    </w:p>
    <w:p w14:paraId="2ED7ABD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22E910E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623A6307" w14:textId="77777777" w:rsidR="0061726F" w:rsidRDefault="0061726F" w:rsidP="00F71F6E">
      <w:pPr>
        <w:autoSpaceDE w:val="0"/>
        <w:autoSpaceDN w:val="0"/>
        <w:adjustRightInd w:val="0"/>
        <w:rPr>
          <w:rFonts w:ascii="Courier" w:hAnsi="Courier" w:cs="Courier"/>
          <w:sz w:val="22"/>
          <w:szCs w:val="22"/>
        </w:rPr>
      </w:pPr>
    </w:p>
    <w:p w14:paraId="74F6001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NPRIV MXL]</w:t>
      </w:r>
    </w:p>
    <w:p w14:paraId="1C6DAE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36C83C46" w14:textId="77777777" w:rsidR="0061726F" w:rsidRDefault="0061726F" w:rsidP="00F71F6E">
      <w:pPr>
        <w:autoSpaceDE w:val="0"/>
        <w:autoSpaceDN w:val="0"/>
        <w:adjustRightInd w:val="0"/>
        <w:rPr>
          <w:rFonts w:ascii="Courier" w:hAnsi="Courier" w:cs="Courier"/>
          <w:sz w:val="22"/>
          <w:szCs w:val="22"/>
        </w:rPr>
      </w:pPr>
    </w:p>
    <w:p w14:paraId="3ABD0C44"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MXACTR IRIVCB [Option]</w:t>
      </w:r>
    </w:p>
    <w:p w14:paraId="018C6772" w14:textId="77777777" w:rsidR="0061726F" w:rsidRDefault="0061726F" w:rsidP="00F71F6E">
      <w:pPr>
        <w:autoSpaceDE w:val="0"/>
        <w:autoSpaceDN w:val="0"/>
        <w:adjustRightInd w:val="0"/>
        <w:rPr>
          <w:rFonts w:ascii="Courier" w:hAnsi="Courier" w:cs="Courier"/>
          <w:sz w:val="22"/>
          <w:szCs w:val="22"/>
        </w:rPr>
      </w:pPr>
    </w:p>
    <w:p w14:paraId="0269329F"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 ]</w:t>
      </w:r>
    </w:p>
    <w:p w14:paraId="18C7A5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NPRIV times. Items 3 and 4 are not read if</w:t>
      </w:r>
      <w:r w:rsidR="00EF39D6">
        <w:rPr>
          <w:rFonts w:ascii="TimesNewRomanPSMT" w:hAnsi="TimesNewRomanPSMT" w:cs="TimesNewRomanPSMT"/>
          <w:sz w:val="22"/>
          <w:szCs w:val="22"/>
        </w:rPr>
        <w:t xml:space="preserve"> </w:t>
      </w:r>
      <w:r>
        <w:rPr>
          <w:rFonts w:ascii="TimesNewRomanPSMT" w:hAnsi="TimesNewRomanPSMT" w:cs="TimesNewRomanPSMT"/>
          <w:sz w:val="22"/>
          <w:szCs w:val="22"/>
        </w:rPr>
        <w:t>NPRIV is negative or 0.</w:t>
      </w:r>
    </w:p>
    <w:p w14:paraId="3E2CA23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w:t>
      </w:r>
      <w:r w:rsidR="00EF39D6">
        <w:rPr>
          <w:rFonts w:ascii="TimesNewRomanPSMT" w:hAnsi="TimesNewRomanPSMT" w:cs="TimesNewRomanPSMT"/>
          <w:sz w:val="22"/>
          <w:szCs w:val="22"/>
        </w:rPr>
        <w:t xml:space="preserve"> </w:t>
      </w:r>
      <w:r>
        <w:rPr>
          <w:rFonts w:ascii="TimesNewRomanPSMT" w:hAnsi="TimesNewRomanPSMT" w:cs="TimesNewRomanPSMT"/>
          <w:sz w:val="22"/>
          <w:szCs w:val="22"/>
        </w:rPr>
        <w:t>be entered.</w:t>
      </w:r>
    </w:p>
    <w:p w14:paraId="515930C0" w14:textId="77777777" w:rsidR="0061726F" w:rsidRDefault="0061726F" w:rsidP="00F71F6E">
      <w:pPr>
        <w:autoSpaceDE w:val="0"/>
        <w:autoSpaceDN w:val="0"/>
        <w:adjustRightInd w:val="0"/>
        <w:rPr>
          <w:rFonts w:ascii="Courier" w:hAnsi="Courier" w:cs="Courier"/>
          <w:sz w:val="22"/>
          <w:szCs w:val="22"/>
        </w:rPr>
      </w:pPr>
    </w:p>
    <w:p w14:paraId="65B02072"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30D9A86E" w14:textId="77777777" w:rsidR="0061726F" w:rsidRDefault="0061726F" w:rsidP="00F71F6E">
      <w:pPr>
        <w:autoSpaceDE w:val="0"/>
        <w:autoSpaceDN w:val="0"/>
        <w:adjustRightInd w:val="0"/>
        <w:rPr>
          <w:rFonts w:ascii="Courier" w:hAnsi="Courier" w:cs="Courier"/>
          <w:sz w:val="22"/>
          <w:szCs w:val="22"/>
        </w:rPr>
      </w:pPr>
    </w:p>
    <w:p w14:paraId="291F56D5"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Stage Condfact Rbot [xyz] ]</w:t>
      </w:r>
    </w:p>
    <w:p w14:paraId="3252FF2C"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5141400" w14:textId="77777777" w:rsidR="0061726F" w:rsidRPr="007F4521" w:rsidRDefault="0061726F" w:rsidP="00F71F6E">
      <w:pPr>
        <w:autoSpaceDE w:val="0"/>
        <w:autoSpaceDN w:val="0"/>
        <w:adjustRightInd w:val="0"/>
        <w:rPr>
          <w:rFonts w:ascii="Courier" w:hAnsi="Courier" w:cs="Courier"/>
          <w:color w:val="0000FF"/>
          <w:sz w:val="22"/>
          <w:szCs w:val="22"/>
        </w:rPr>
      </w:pPr>
    </w:p>
    <w:p w14:paraId="5E5015BF" w14:textId="77777777" w:rsidR="0061726F" w:rsidRPr="009C1E66"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9C1E66">
        <w:rPr>
          <w:rFonts w:ascii="Courier" w:hAnsi="Courier" w:cs="Courier"/>
          <w:color w:val="0000FF"/>
          <w:sz w:val="22"/>
          <w:szCs w:val="22"/>
        </w:rPr>
        <w:t>Stage Condfact Rbot [xyz]</w:t>
      </w:r>
    </w:p>
    <w:p w14:paraId="415F20BF"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978097D" w14:textId="77777777" w:rsidR="0061726F" w:rsidRDefault="0061726F" w:rsidP="00F71F6E">
      <w:pPr>
        <w:autoSpaceDE w:val="0"/>
        <w:autoSpaceDN w:val="0"/>
        <w:adjustRightInd w:val="0"/>
        <w:rPr>
          <w:rFonts w:ascii="TimesNewRomanPSMT" w:hAnsi="TimesNewRomanPSMT" w:cs="TimesNewRomanPSMT"/>
          <w:sz w:val="22"/>
          <w:szCs w:val="22"/>
        </w:rPr>
      </w:pPr>
    </w:p>
    <w:p w14:paraId="0D10F2E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5E4350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576F3F2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61D6918F" w14:textId="77777777" w:rsidR="0061726F" w:rsidRDefault="0061726F" w:rsidP="00F71F6E">
      <w:pPr>
        <w:autoSpaceDE w:val="0"/>
        <w:autoSpaceDN w:val="0"/>
        <w:adjustRightInd w:val="0"/>
        <w:rPr>
          <w:rFonts w:ascii="TimesNewRomanPSMT" w:hAnsi="TimesNewRomanPSMT" w:cs="TimesNewRomanPSMT"/>
          <w:sz w:val="22"/>
          <w:szCs w:val="22"/>
        </w:rPr>
      </w:pPr>
    </w:p>
    <w:p w14:paraId="7F9B055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7928FE78" w14:textId="77777777" w:rsidR="0061726F" w:rsidRDefault="0061726F" w:rsidP="00F71F6E">
      <w:pPr>
        <w:autoSpaceDE w:val="0"/>
        <w:autoSpaceDN w:val="0"/>
        <w:adjustRightInd w:val="0"/>
        <w:rPr>
          <w:rFonts w:ascii="Courier" w:hAnsi="Courier" w:cs="Courier"/>
          <w:sz w:val="22"/>
          <w:szCs w:val="22"/>
        </w:rPr>
      </w:pPr>
    </w:p>
    <w:p w14:paraId="34B74B6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76D3F04D" w14:textId="77777777" w:rsidR="0061726F" w:rsidRDefault="0061726F" w:rsidP="00F71F6E">
      <w:pPr>
        <w:autoSpaceDE w:val="0"/>
        <w:autoSpaceDN w:val="0"/>
        <w:adjustRightInd w:val="0"/>
        <w:rPr>
          <w:rFonts w:ascii="Courier" w:hAnsi="Courier" w:cs="Courier"/>
          <w:sz w:val="22"/>
          <w:szCs w:val="22"/>
        </w:rPr>
      </w:pPr>
    </w:p>
    <w:p w14:paraId="3BB6A3EC"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Stage Cond Rbot [xyz]</w:t>
      </w:r>
    </w:p>
    <w:p w14:paraId="68BB6894"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78A7D96B" w14:textId="77777777" w:rsidR="0061726F" w:rsidRPr="003551C4" w:rsidRDefault="0061726F" w:rsidP="00F71F6E">
      <w:pPr>
        <w:autoSpaceDE w:val="0"/>
        <w:autoSpaceDN w:val="0"/>
        <w:adjustRightInd w:val="0"/>
        <w:rPr>
          <w:rFonts w:ascii="Courier" w:hAnsi="Courier" w:cs="Courier"/>
          <w:color w:val="0000FF"/>
          <w:sz w:val="22"/>
          <w:szCs w:val="22"/>
        </w:rPr>
      </w:pPr>
    </w:p>
    <w:p w14:paraId="5A4CCE0A"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sidRPr="00CD0E37">
        <w:rPr>
          <w:rFonts w:ascii="Courier" w:hAnsi="Courier" w:cs="Courier"/>
          <w:color w:val="0000FF"/>
          <w:sz w:val="22"/>
          <w:szCs w:val="22"/>
        </w:rPr>
        <w:t>Stage Cond Rbot [xyz]</w:t>
      </w:r>
    </w:p>
    <w:p w14:paraId="4F892C53"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 xml:space="preserve">b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C764C0F" w14:textId="77777777" w:rsidR="0061726F" w:rsidRDefault="0061726F" w:rsidP="00F71F6E">
      <w:pPr>
        <w:autoSpaceDE w:val="0"/>
        <w:autoSpaceDN w:val="0"/>
        <w:adjustRightInd w:val="0"/>
        <w:rPr>
          <w:rFonts w:ascii="TimesNewRomanPSMT" w:hAnsi="TimesNewRomanPSMT" w:cs="TimesNewRomanPSMT"/>
          <w:sz w:val="22"/>
          <w:szCs w:val="22"/>
        </w:rPr>
      </w:pPr>
    </w:p>
    <w:p w14:paraId="4150C8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Items 6a or 6b are read by subroutine ULSTRD if ITMP &gt; 0. (SFAC of the ULSTRD utility subroutine applies to Cond.) Items 6a or 6b are not read if ITMP is negative or 0.</w:t>
      </w:r>
    </w:p>
    <w:p w14:paraId="53278872" w14:textId="77777777" w:rsidR="0061726F" w:rsidRDefault="0061726F" w:rsidP="00F71F6E">
      <w:pPr>
        <w:autoSpaceDE w:val="0"/>
        <w:autoSpaceDN w:val="0"/>
        <w:adjustRightInd w:val="0"/>
        <w:rPr>
          <w:rFonts w:ascii="Courier" w:hAnsi="Courier" w:cs="Courier"/>
          <w:sz w:val="22"/>
          <w:szCs w:val="22"/>
        </w:rPr>
      </w:pPr>
    </w:p>
    <w:p w14:paraId="2EAA69F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5AB0C9F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w:t>
      </w:r>
    </w:p>
    <w:p w14:paraId="4B40749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parameter.)</w:t>
      </w:r>
    </w:p>
    <w:p w14:paraId="02C50A91" w14:textId="77777777" w:rsidR="0061726F" w:rsidRDefault="0061726F" w:rsidP="00F71F6E">
      <w:pPr>
        <w:autoSpaceDE w:val="0"/>
        <w:autoSpaceDN w:val="0"/>
        <w:adjustRightInd w:val="0"/>
        <w:rPr>
          <w:rFonts w:ascii="TimesNewRomanPSMT" w:hAnsi="TimesNewRomanPSMT" w:cs="TimesNewRomanPSMT"/>
          <w:sz w:val="22"/>
          <w:szCs w:val="22"/>
        </w:rPr>
      </w:pPr>
    </w:p>
    <w:p w14:paraId="5C330403" w14:textId="77777777" w:rsidR="0061726F" w:rsidRPr="00CD0E37" w:rsidRDefault="0061726F" w:rsidP="00F71F6E">
      <w:pPr>
        <w:autoSpaceDE w:val="0"/>
        <w:autoSpaceDN w:val="0"/>
        <w:adjustRightInd w:val="0"/>
        <w:rPr>
          <w:rFonts w:ascii="TimesNewRomanPSMT" w:hAnsi="TimesNewRomanPSMT" w:cs="TimesNewRomanPSMT"/>
          <w:b/>
          <w:bCs/>
          <w:sz w:val="22"/>
          <w:szCs w:val="22"/>
        </w:rPr>
      </w:pPr>
      <w:r w:rsidRPr="00CD0E37">
        <w:rPr>
          <w:rFonts w:ascii="TimesNewRomanPSMT" w:hAnsi="TimesNewRomanPSMT" w:cs="TimesNewRomanPSMT"/>
          <w:b/>
          <w:bCs/>
          <w:sz w:val="22"/>
          <w:szCs w:val="22"/>
        </w:rPr>
        <w:t>Explanation of Variables Read by the RIV Package:</w:t>
      </w:r>
    </w:p>
    <w:p w14:paraId="2C2DCECB" w14:textId="77777777" w:rsidR="0061726F" w:rsidRDefault="0061726F" w:rsidP="00F71F6E">
      <w:pPr>
        <w:autoSpaceDE w:val="0"/>
        <w:autoSpaceDN w:val="0"/>
        <w:adjustRightInd w:val="0"/>
        <w:rPr>
          <w:rFonts w:ascii="TimesNewRomanPSMT" w:hAnsi="TimesNewRomanPSMT" w:cs="TimesNewRomanPSMT"/>
          <w:sz w:val="22"/>
          <w:szCs w:val="22"/>
        </w:rPr>
      </w:pPr>
    </w:p>
    <w:p w14:paraId="74631B3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w:t>
      </w:r>
    </w:p>
    <w:p w14:paraId="1917BBD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character must be in column 1. Lines beginning with # are restricted to the first lines of the file. Text is written to the Listing File.</w:t>
      </w:r>
    </w:p>
    <w:p w14:paraId="3E8CE245" w14:textId="77777777" w:rsidR="0061726F" w:rsidRDefault="0061726F" w:rsidP="00F71F6E">
      <w:pPr>
        <w:autoSpaceDE w:val="0"/>
        <w:autoSpaceDN w:val="0"/>
        <w:adjustRightInd w:val="0"/>
        <w:rPr>
          <w:rFonts w:ascii="TimesNewRomanPSMT" w:hAnsi="TimesNewRomanPSMT" w:cs="TimesNewRomanPSMT"/>
          <w:sz w:val="22"/>
          <w:szCs w:val="22"/>
        </w:rPr>
      </w:pPr>
    </w:p>
    <w:p w14:paraId="3DD1446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NPRIV—is the number of river parameters.</w:t>
      </w:r>
    </w:p>
    <w:p w14:paraId="20396335" w14:textId="77777777" w:rsidR="0061726F" w:rsidRDefault="0061726F" w:rsidP="00F71F6E">
      <w:pPr>
        <w:autoSpaceDE w:val="0"/>
        <w:autoSpaceDN w:val="0"/>
        <w:adjustRightInd w:val="0"/>
        <w:rPr>
          <w:rFonts w:ascii="TimesNewRomanPSMT" w:hAnsi="TimesNewRomanPSMT" w:cs="TimesNewRomanPSMT"/>
          <w:sz w:val="22"/>
          <w:szCs w:val="22"/>
        </w:rPr>
      </w:pPr>
    </w:p>
    <w:p w14:paraId="549FA88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river reaches that will be defined using parameters.</w:t>
      </w:r>
    </w:p>
    <w:p w14:paraId="0C11B07F" w14:textId="77777777" w:rsidR="0061726F" w:rsidRDefault="0061726F" w:rsidP="00F71F6E">
      <w:pPr>
        <w:autoSpaceDE w:val="0"/>
        <w:autoSpaceDN w:val="0"/>
        <w:adjustRightInd w:val="0"/>
        <w:rPr>
          <w:rFonts w:ascii="Arial" w:hAnsi="Arial" w:cs="Arial"/>
          <w:b/>
          <w:bCs/>
        </w:rPr>
      </w:pPr>
    </w:p>
    <w:p w14:paraId="1DAC9D0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MXACTR—is the maximum number of river reaches in use during any stress period, including those that are defined using parameters.</w:t>
      </w:r>
    </w:p>
    <w:p w14:paraId="020FF0EE" w14:textId="77777777" w:rsidR="0061726F" w:rsidRDefault="0061726F" w:rsidP="00F71F6E">
      <w:pPr>
        <w:autoSpaceDE w:val="0"/>
        <w:autoSpaceDN w:val="0"/>
        <w:adjustRightInd w:val="0"/>
        <w:rPr>
          <w:rFonts w:ascii="TimesNewRomanPSMT" w:hAnsi="TimesNewRomanPSMT" w:cs="TimesNewRomanPSMT"/>
          <w:sz w:val="22"/>
          <w:szCs w:val="22"/>
        </w:rPr>
      </w:pPr>
    </w:p>
    <w:p w14:paraId="389A8B7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IRIVCB—is a flag and a unit number.</w:t>
      </w:r>
    </w:p>
    <w:p w14:paraId="1BE52622"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&gt; 0, cell-by-cell flow terms will be written to this unit number when "SAVE BUDGET" or a nonzero value for ICBCFL is specified in Output Control.</w:t>
      </w:r>
    </w:p>
    <w:p w14:paraId="40F49EEC"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IRIVCB = 0, cell-by-cell flow terms will not be written.</w:t>
      </w:r>
    </w:p>
    <w:p w14:paraId="0381A2E6"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IRIVCB &lt; 0, river leakage for each reach will be written to the listing file when "SAVE BUDGET" or a nonzero value for ICBCFL is specified in Output Control.</w:t>
      </w:r>
    </w:p>
    <w:p w14:paraId="1F52F8E5" w14:textId="77777777" w:rsidR="0061726F" w:rsidRDefault="0061726F" w:rsidP="00F71F6E">
      <w:pPr>
        <w:autoSpaceDE w:val="0"/>
        <w:autoSpaceDN w:val="0"/>
        <w:adjustRightInd w:val="0"/>
        <w:rPr>
          <w:rFonts w:ascii="TimesNewRomanPSMT" w:hAnsi="TimesNewRomanPSMT" w:cs="TimesNewRomanPSMT"/>
          <w:sz w:val="22"/>
          <w:szCs w:val="22"/>
        </w:rPr>
      </w:pPr>
    </w:p>
    <w:p w14:paraId="4D232A8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92365DE"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river reach as part of Items 4 and 6. Up to 20 variables can be specified, each of which must be preceded by "AUXILIARY" or "AUX." These variables will not be used by the Ground-Water Flow Process Package, but they will be available for use by other processes. The auxiliary variable values will be read after the Rbot variable.</w:t>
      </w:r>
    </w:p>
    <w:p w14:paraId="3E07D3E9"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“NOPRINT”—specifies that lists of river reaches will not be written to the Listing File.</w:t>
      </w:r>
    </w:p>
    <w:p w14:paraId="4D595874" w14:textId="77777777" w:rsidR="0061726F" w:rsidRDefault="0061726F" w:rsidP="00F71F6E">
      <w:pPr>
        <w:autoSpaceDE w:val="0"/>
        <w:autoSpaceDN w:val="0"/>
        <w:adjustRightInd w:val="0"/>
        <w:rPr>
          <w:rFonts w:ascii="TimesNewRomanPSMT" w:hAnsi="TimesNewRomanPSMT" w:cs="TimesNewRomanPSMT"/>
          <w:sz w:val="22"/>
          <w:szCs w:val="22"/>
        </w:rPr>
      </w:pPr>
    </w:p>
    <w:p w14:paraId="77A3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490B6D01" w14:textId="77777777" w:rsidR="0061726F" w:rsidRDefault="0061726F" w:rsidP="00F71F6E">
      <w:pPr>
        <w:autoSpaceDE w:val="0"/>
        <w:autoSpaceDN w:val="0"/>
        <w:adjustRightInd w:val="0"/>
        <w:rPr>
          <w:rFonts w:ascii="TimesNewRomanPSMT" w:hAnsi="TimesNewRomanPSMT" w:cs="TimesNewRomanPSMT"/>
          <w:sz w:val="22"/>
          <w:szCs w:val="22"/>
        </w:rPr>
      </w:pPr>
    </w:p>
    <w:p w14:paraId="5661A19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For the RIV Package, the only allowed parameter type is RIV, which defines values of riverbed hydraulic conductance.</w:t>
      </w:r>
    </w:p>
    <w:p w14:paraId="7A812313" w14:textId="77777777" w:rsidR="0061726F" w:rsidRDefault="0061726F" w:rsidP="00F71F6E">
      <w:pPr>
        <w:autoSpaceDE w:val="0"/>
        <w:autoSpaceDN w:val="0"/>
        <w:adjustRightInd w:val="0"/>
        <w:rPr>
          <w:rFonts w:ascii="TimesNewRomanPSMT" w:hAnsi="TimesNewRomanPSMT" w:cs="TimesNewRomanPSMT"/>
          <w:sz w:val="22"/>
          <w:szCs w:val="22"/>
        </w:rPr>
      </w:pPr>
    </w:p>
    <w:p w14:paraId="472B8E7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D04F06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river reaches in a non-time-varying parameter. For a time-varying parameter, NLST is the number of reaches in each instance.</w:t>
      </w:r>
    </w:p>
    <w:p w14:paraId="71876759" w14:textId="77777777" w:rsidR="0061726F" w:rsidRDefault="0061726F" w:rsidP="00F71F6E">
      <w:pPr>
        <w:autoSpaceDE w:val="0"/>
        <w:autoSpaceDN w:val="0"/>
        <w:adjustRightInd w:val="0"/>
        <w:rPr>
          <w:b/>
          <w:bCs/>
          <w:i/>
          <w:iCs/>
          <w:sz w:val="22"/>
          <w:szCs w:val="22"/>
        </w:rPr>
      </w:pPr>
    </w:p>
    <w:p w14:paraId="7294A98E"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—is an optional keyword that designates a parameter as time varying. The keyword is not case</w:t>
      </w:r>
      <w:r w:rsidR="00EF39D6">
        <w:rPr>
          <w:rFonts w:ascii="TimesNewRomanPSMT" w:hAnsi="TimesNewRomanPSMT" w:cs="TimesNewRomanPSMT"/>
          <w:sz w:val="22"/>
          <w:szCs w:val="22"/>
        </w:rPr>
        <w:t xml:space="preserve"> </w:t>
      </w:r>
      <w:r>
        <w:rPr>
          <w:rFonts w:ascii="TimesNewRomanPSMT" w:hAnsi="TimesNewRomanPSMT" w:cs="TimesNewRomanPSMT"/>
          <w:sz w:val="22"/>
          <w:szCs w:val="22"/>
        </w:rPr>
        <w:t xml:space="preserve">sensitive; that is, any combination of the same characters with different case will be equivalent.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4C399FE6" w14:textId="77777777" w:rsidR="0061726F" w:rsidRDefault="0061726F" w:rsidP="00F71F6E">
      <w:pPr>
        <w:autoSpaceDE w:val="0"/>
        <w:autoSpaceDN w:val="0"/>
        <w:adjustRightInd w:val="0"/>
        <w:rPr>
          <w:rFonts w:ascii="TimesNewRomanPSMT" w:hAnsi="TimesNewRomanPSMT" w:cs="TimesNewRomanPSMT"/>
          <w:sz w:val="22"/>
          <w:szCs w:val="22"/>
        </w:rPr>
      </w:pPr>
    </w:p>
    <w:p w14:paraId="59B8295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09181428" w14:textId="77777777" w:rsidR="0061726F" w:rsidRDefault="0061726F" w:rsidP="00F71F6E">
      <w:pPr>
        <w:autoSpaceDE w:val="0"/>
        <w:autoSpaceDN w:val="0"/>
        <w:adjustRightInd w:val="0"/>
        <w:rPr>
          <w:rFonts w:ascii="TimesNewRomanPSMT" w:hAnsi="TimesNewRomanPSMT" w:cs="TimesNewRomanPSMT"/>
          <w:sz w:val="22"/>
          <w:szCs w:val="22"/>
        </w:rPr>
      </w:pPr>
    </w:p>
    <w:p w14:paraId="7BC9F28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0D6B425A" w14:textId="77777777" w:rsidR="0061726F" w:rsidRDefault="0061726F" w:rsidP="00F71F6E">
      <w:pPr>
        <w:autoSpaceDE w:val="0"/>
        <w:autoSpaceDN w:val="0"/>
        <w:adjustRightInd w:val="0"/>
        <w:rPr>
          <w:rFonts w:ascii="TimesNewRomanPSMT" w:hAnsi="TimesNewRomanPSMT" w:cs="TimesNewRomanPSMT"/>
          <w:sz w:val="22"/>
          <w:szCs w:val="22"/>
        </w:rPr>
      </w:pPr>
    </w:p>
    <w:p w14:paraId="66DD277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containing the river reach.</w:t>
      </w:r>
    </w:p>
    <w:p w14:paraId="4D403050" w14:textId="77777777" w:rsidR="0061726F" w:rsidRDefault="0061726F" w:rsidP="00F71F6E">
      <w:pPr>
        <w:autoSpaceDE w:val="0"/>
        <w:autoSpaceDN w:val="0"/>
        <w:adjustRightInd w:val="0"/>
        <w:rPr>
          <w:rFonts w:ascii="TimesNewRomanPSMT" w:hAnsi="TimesNewRomanPSMT" w:cs="TimesNewRomanPSMT"/>
          <w:sz w:val="22"/>
          <w:szCs w:val="22"/>
        </w:rPr>
      </w:pPr>
    </w:p>
    <w:p w14:paraId="328A415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containing the river reach.</w:t>
      </w:r>
    </w:p>
    <w:p w14:paraId="7CFA2728" w14:textId="77777777" w:rsidR="0061726F" w:rsidRDefault="0061726F" w:rsidP="00F71F6E">
      <w:pPr>
        <w:autoSpaceDE w:val="0"/>
        <w:autoSpaceDN w:val="0"/>
        <w:adjustRightInd w:val="0"/>
        <w:rPr>
          <w:rFonts w:ascii="TimesNewRomanPSMT" w:hAnsi="TimesNewRomanPSMT" w:cs="TimesNewRomanPSMT"/>
          <w:sz w:val="22"/>
          <w:szCs w:val="22"/>
        </w:rPr>
      </w:pPr>
    </w:p>
    <w:p w14:paraId="23BD2757"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containing the river reach.</w:t>
      </w:r>
    </w:p>
    <w:p w14:paraId="2A9AE72F" w14:textId="77777777" w:rsidR="0061726F" w:rsidRDefault="0061726F" w:rsidP="00F71F6E">
      <w:pPr>
        <w:autoSpaceDE w:val="0"/>
        <w:autoSpaceDN w:val="0"/>
        <w:adjustRightInd w:val="0"/>
        <w:rPr>
          <w:rFonts w:ascii="TimesNewRomanPSMT" w:hAnsi="TimesNewRomanPSMT" w:cs="TimesNewRomanPSMT"/>
          <w:sz w:val="22"/>
          <w:szCs w:val="22"/>
        </w:rPr>
      </w:pPr>
    </w:p>
    <w:p w14:paraId="13A3C0DB"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that </w:t>
      </w:r>
      <w:r w:rsidRPr="00CD0E37">
        <w:rPr>
          <w:color w:val="0000FF"/>
          <w:sz w:val="22"/>
          <w:szCs w:val="22"/>
        </w:rPr>
        <w:t xml:space="preserve">contains the </w:t>
      </w:r>
      <w:r w:rsidRPr="00CD0E37">
        <w:rPr>
          <w:rFonts w:ascii="TimesNewRomanPSMT" w:hAnsi="TimesNewRomanPSMT" w:cs="TimesNewRomanPSMT"/>
          <w:color w:val="0000FF"/>
          <w:sz w:val="22"/>
          <w:szCs w:val="22"/>
        </w:rPr>
        <w:t>river reach</w:t>
      </w:r>
      <w:r w:rsidRPr="00CD0E37">
        <w:rPr>
          <w:color w:val="0000FF"/>
          <w:sz w:val="22"/>
          <w:szCs w:val="22"/>
        </w:rPr>
        <w:t>.</w:t>
      </w:r>
      <w:r>
        <w:rPr>
          <w:color w:val="0000FF"/>
          <w:sz w:val="22"/>
          <w:szCs w:val="22"/>
        </w:rPr>
        <w:t xml:space="preserve"> </w:t>
      </w:r>
    </w:p>
    <w:p w14:paraId="0C2A4FAD" w14:textId="77777777" w:rsidR="0061726F" w:rsidRDefault="0061726F" w:rsidP="00F71F6E">
      <w:pPr>
        <w:autoSpaceDE w:val="0"/>
        <w:autoSpaceDN w:val="0"/>
        <w:adjustRightInd w:val="0"/>
        <w:rPr>
          <w:color w:val="0000FF"/>
          <w:sz w:val="22"/>
          <w:szCs w:val="22"/>
        </w:rPr>
      </w:pPr>
    </w:p>
    <w:p w14:paraId="4E3F699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Stage—is the head in the river.</w:t>
      </w:r>
    </w:p>
    <w:p w14:paraId="71C22269" w14:textId="77777777" w:rsidR="0061726F" w:rsidRDefault="0061726F" w:rsidP="00F71F6E">
      <w:pPr>
        <w:autoSpaceDE w:val="0"/>
        <w:autoSpaceDN w:val="0"/>
        <w:adjustRightInd w:val="0"/>
        <w:rPr>
          <w:rFonts w:ascii="TimesNewRomanPSMT" w:hAnsi="TimesNewRomanPSMT" w:cs="TimesNewRomanPSMT"/>
          <w:sz w:val="22"/>
          <w:szCs w:val="22"/>
        </w:rPr>
      </w:pPr>
    </w:p>
    <w:p w14:paraId="3FAF199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riverbed hydraulic conductance from the parameter value. The conductance is the product of Condfact and the parameter value.</w:t>
      </w:r>
    </w:p>
    <w:p w14:paraId="3B74C098" w14:textId="77777777" w:rsidR="0061726F" w:rsidRDefault="0061726F" w:rsidP="00F71F6E">
      <w:pPr>
        <w:autoSpaceDE w:val="0"/>
        <w:autoSpaceDN w:val="0"/>
        <w:adjustRightInd w:val="0"/>
        <w:rPr>
          <w:rFonts w:ascii="Arial" w:hAnsi="Arial" w:cs="Arial"/>
          <w:b/>
          <w:bCs/>
        </w:rPr>
      </w:pPr>
    </w:p>
    <w:p w14:paraId="090D56CC"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Rbot—is the elevation of the bottom of the riverbed.</w:t>
      </w:r>
    </w:p>
    <w:p w14:paraId="5FC77FD6" w14:textId="77777777" w:rsidR="0061726F" w:rsidRDefault="0061726F" w:rsidP="00F71F6E">
      <w:pPr>
        <w:autoSpaceDE w:val="0"/>
        <w:autoSpaceDN w:val="0"/>
        <w:adjustRightInd w:val="0"/>
        <w:rPr>
          <w:rFonts w:ascii="TimesNewRomanPSMT" w:hAnsi="TimesNewRomanPSMT" w:cs="TimesNewRomanPSMT"/>
          <w:sz w:val="22"/>
          <w:szCs w:val="22"/>
        </w:rPr>
      </w:pPr>
    </w:p>
    <w:p w14:paraId="038029A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river reach that have been defined in Item 2. The values of auxiliary variables must be present in each repetition of Items 4 and 6 if they are defined in Item 2. The values must be specified in the order used to define the variables in Item 2.</w:t>
      </w:r>
    </w:p>
    <w:p w14:paraId="66C9ED1D" w14:textId="77777777" w:rsidR="0061726F" w:rsidRDefault="0061726F" w:rsidP="00F71F6E">
      <w:pPr>
        <w:autoSpaceDE w:val="0"/>
        <w:autoSpaceDN w:val="0"/>
        <w:adjustRightInd w:val="0"/>
        <w:rPr>
          <w:rFonts w:ascii="TimesNewRomanPSMT" w:hAnsi="TimesNewRomanPSMT" w:cs="TimesNewRomanPSMT"/>
          <w:sz w:val="22"/>
          <w:szCs w:val="22"/>
        </w:rPr>
      </w:pPr>
    </w:p>
    <w:p w14:paraId="6B9A536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1A7E05B6" w14:textId="77777777" w:rsidR="0061726F" w:rsidRDefault="0061726F" w:rsidP="00F71F6E">
      <w:pPr>
        <w:autoSpaceDE w:val="0"/>
        <w:autoSpaceDN w:val="0"/>
        <w:adjustRightInd w:val="0"/>
        <w:rPr>
          <w:rFonts w:ascii="TimesNewRomanPSMT" w:hAnsi="TimesNewRomanPSMT" w:cs="TimesNewRomanPSMT"/>
          <w:sz w:val="22"/>
          <w:szCs w:val="22"/>
        </w:rPr>
      </w:pPr>
    </w:p>
    <w:p w14:paraId="6FADDD9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river data from the last stress period will be reused.</w:t>
      </w:r>
    </w:p>
    <w:p w14:paraId="7C1C1A0A"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will be the number of non-parameter reaches read for the current stress period.</w:t>
      </w:r>
    </w:p>
    <w:p w14:paraId="5D1FE672" w14:textId="77777777" w:rsidR="0061726F" w:rsidRDefault="0061726F" w:rsidP="00F71F6E">
      <w:pPr>
        <w:autoSpaceDE w:val="0"/>
        <w:autoSpaceDN w:val="0"/>
        <w:adjustRightInd w:val="0"/>
        <w:rPr>
          <w:rFonts w:ascii="TimesNewRomanPSMT" w:hAnsi="TimesNewRomanPSMT" w:cs="TimesNewRomanPSMT"/>
          <w:sz w:val="22"/>
          <w:szCs w:val="22"/>
        </w:rPr>
      </w:pPr>
    </w:p>
    <w:p w14:paraId="2BD8842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2C526C63" w14:textId="77777777" w:rsidR="0061726F" w:rsidRDefault="0061726F" w:rsidP="00F71F6E">
      <w:pPr>
        <w:autoSpaceDE w:val="0"/>
        <w:autoSpaceDN w:val="0"/>
        <w:adjustRightInd w:val="0"/>
        <w:rPr>
          <w:rFonts w:ascii="TimesNewRomanPSMT" w:hAnsi="TimesNewRomanPSMT" w:cs="TimesNewRomanPSMT"/>
          <w:sz w:val="22"/>
          <w:szCs w:val="22"/>
        </w:rPr>
      </w:pPr>
    </w:p>
    <w:p w14:paraId="7114EFD9"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riverbed hydraulic conductance.</w:t>
      </w:r>
    </w:p>
    <w:p w14:paraId="4B424886" w14:textId="77777777" w:rsidR="0061726F" w:rsidRDefault="0061726F" w:rsidP="00F71F6E">
      <w:pPr>
        <w:autoSpaceDE w:val="0"/>
        <w:autoSpaceDN w:val="0"/>
        <w:adjustRightInd w:val="0"/>
        <w:rPr>
          <w:rFonts w:ascii="TimesNewRomanPSMT" w:hAnsi="TimesNewRomanPSMT" w:cs="TimesNewRomanPSMT"/>
          <w:sz w:val="22"/>
          <w:szCs w:val="22"/>
        </w:rPr>
      </w:pPr>
    </w:p>
    <w:p w14:paraId="48E51DB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18B1B193" w14:textId="77777777" w:rsidR="0061726F" w:rsidRDefault="0061726F" w:rsidP="00F71F6E">
      <w:pPr>
        <w:autoSpaceDE w:val="0"/>
        <w:autoSpaceDN w:val="0"/>
        <w:adjustRightInd w:val="0"/>
        <w:rPr>
          <w:rFonts w:ascii="TimesNewRomanPSMT" w:hAnsi="TimesNewRomanPSMT" w:cs="TimesNewRomanPSMT"/>
          <w:sz w:val="22"/>
          <w:szCs w:val="22"/>
        </w:rPr>
      </w:pPr>
    </w:p>
    <w:p w14:paraId="73F621C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47BA7AA" w14:textId="77777777" w:rsidR="0061726F" w:rsidRDefault="0061726F" w:rsidP="00901D18">
      <w:pPr>
        <w:pStyle w:val="Heading2"/>
      </w:pPr>
      <w:r>
        <w:rPr>
          <w:rFonts w:ascii="TimesNewRomanPSMT" w:hAnsi="TimesNewRomanPSMT" w:cs="TimesNewRomanPSMT"/>
          <w:sz w:val="22"/>
          <w:szCs w:val="22"/>
        </w:rPr>
        <w:br w:type="page"/>
      </w:r>
      <w:bookmarkStart w:id="24" w:name="_Toc369501771"/>
      <w:r>
        <w:lastRenderedPageBreak/>
        <w:t xml:space="preserve">General-Head Boundary </w:t>
      </w:r>
      <w:r w:rsidR="00F71F6E">
        <w:t xml:space="preserve">(GHB) </w:t>
      </w:r>
      <w:r>
        <w:t>Package</w:t>
      </w:r>
      <w:bookmarkEnd w:id="24"/>
    </w:p>
    <w:p w14:paraId="56DBF7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Input to the General-Head Boundary (GHB) Package is read from the file that has file type "GHB" in the Name File. Optional variables are shown in brackets. All variables are free format if the option “FREE” is specified in the Basic Package input file; otherwise, the non-optional variables have 10-character fields and the optional variables are free format.</w:t>
      </w:r>
    </w:p>
    <w:p w14:paraId="4FBA9127" w14:textId="77777777" w:rsidR="0061726F" w:rsidRDefault="0061726F" w:rsidP="00F71F6E">
      <w:pPr>
        <w:autoSpaceDE w:val="0"/>
        <w:autoSpaceDN w:val="0"/>
        <w:adjustRightInd w:val="0"/>
        <w:rPr>
          <w:rFonts w:ascii="TimesNewRomanPSMT" w:hAnsi="TimesNewRomanPSMT" w:cs="TimesNewRomanPSMT"/>
          <w:sz w:val="22"/>
          <w:szCs w:val="22"/>
        </w:rPr>
      </w:pPr>
    </w:p>
    <w:p w14:paraId="435F5A1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SIMULATION</w:t>
      </w:r>
    </w:p>
    <w:p w14:paraId="3C0EE9EF" w14:textId="77777777" w:rsidR="0061726F" w:rsidRDefault="0061726F" w:rsidP="00F71F6E">
      <w:pPr>
        <w:autoSpaceDE w:val="0"/>
        <w:autoSpaceDN w:val="0"/>
        <w:adjustRightInd w:val="0"/>
        <w:rPr>
          <w:rFonts w:ascii="Courier" w:hAnsi="Courier" w:cs="Courier"/>
          <w:sz w:val="22"/>
          <w:szCs w:val="22"/>
        </w:rPr>
      </w:pPr>
    </w:p>
    <w:p w14:paraId="233152AA"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0. [#Text]</w:t>
      </w:r>
    </w:p>
    <w:p w14:paraId="363CF942"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Item 0 is optional—“#” must be in column 1. Item 0 can be repeated multiple times.</w:t>
      </w:r>
    </w:p>
    <w:p w14:paraId="5C3326FA" w14:textId="77777777" w:rsidR="0061726F" w:rsidRDefault="0061726F" w:rsidP="00F71F6E">
      <w:pPr>
        <w:autoSpaceDE w:val="0"/>
        <w:autoSpaceDN w:val="0"/>
        <w:adjustRightInd w:val="0"/>
        <w:rPr>
          <w:rFonts w:ascii="Courier" w:hAnsi="Courier" w:cs="Courier"/>
          <w:sz w:val="22"/>
          <w:szCs w:val="22"/>
        </w:rPr>
      </w:pPr>
    </w:p>
    <w:p w14:paraId="316B2208"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1. [</w:t>
      </w:r>
      <w:r>
        <w:rPr>
          <w:rFonts w:ascii="Courier-BoldOblique" w:hAnsi="Courier-BoldOblique" w:cs="Courier-BoldOblique"/>
          <w:b/>
          <w:bCs/>
          <w:i/>
          <w:iCs/>
          <w:sz w:val="22"/>
          <w:szCs w:val="22"/>
        </w:rPr>
        <w:t xml:space="preserve">PARAMETER </w:t>
      </w:r>
      <w:r>
        <w:rPr>
          <w:rFonts w:ascii="Courier" w:hAnsi="Courier" w:cs="Courier"/>
          <w:sz w:val="22"/>
          <w:szCs w:val="22"/>
        </w:rPr>
        <w:t>NPGHB MXL]</w:t>
      </w:r>
    </w:p>
    <w:p w14:paraId="7605653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This optional item must start with the word “PARAMETER”.</w:t>
      </w:r>
    </w:p>
    <w:p w14:paraId="480A01A5" w14:textId="77777777" w:rsidR="0061726F" w:rsidRDefault="0061726F" w:rsidP="00F71F6E">
      <w:pPr>
        <w:autoSpaceDE w:val="0"/>
        <w:autoSpaceDN w:val="0"/>
        <w:adjustRightInd w:val="0"/>
        <w:rPr>
          <w:rFonts w:ascii="Courier" w:hAnsi="Courier" w:cs="Courier"/>
          <w:sz w:val="22"/>
          <w:szCs w:val="22"/>
        </w:rPr>
      </w:pPr>
    </w:p>
    <w:p w14:paraId="42EDF62D"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2. MXACTB IGHBCB [Option]</w:t>
      </w:r>
    </w:p>
    <w:p w14:paraId="3E09F104" w14:textId="77777777" w:rsidR="0061726F" w:rsidRDefault="0061726F" w:rsidP="00F71F6E">
      <w:pPr>
        <w:autoSpaceDE w:val="0"/>
        <w:autoSpaceDN w:val="0"/>
        <w:adjustRightInd w:val="0"/>
        <w:rPr>
          <w:rFonts w:ascii="Courier" w:hAnsi="Courier" w:cs="Courier"/>
          <w:sz w:val="22"/>
          <w:szCs w:val="22"/>
        </w:rPr>
      </w:pPr>
    </w:p>
    <w:p w14:paraId="1E700A09"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3. [PARNAM PARTYP Parval NLST [</w:t>
      </w:r>
      <w:r>
        <w:rPr>
          <w:rFonts w:ascii="Courier-BoldOblique" w:hAnsi="Courier-BoldOblique" w:cs="Courier-BoldOblique"/>
          <w:b/>
          <w:bCs/>
          <w:i/>
          <w:iCs/>
          <w:sz w:val="22"/>
          <w:szCs w:val="22"/>
        </w:rPr>
        <w:t xml:space="preserve">INSTANCES </w:t>
      </w:r>
      <w:r>
        <w:rPr>
          <w:rFonts w:ascii="Courier" w:hAnsi="Courier" w:cs="Courier"/>
          <w:sz w:val="22"/>
          <w:szCs w:val="22"/>
        </w:rPr>
        <w:t>NUMINST]]</w:t>
      </w:r>
    </w:p>
    <w:p w14:paraId="4B3DBE1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Repeat Item 3 combined with the indicated repetitions of Item 4 NPGHB times. Items 3 and 4 are not read if NPGHB is negative or 0.</w:t>
      </w:r>
    </w:p>
    <w:p w14:paraId="1AB2EC8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If PARNAM is to be a time-varying parameter, the keyword “INSTANCES” and a value for NUMINST must be entered.</w:t>
      </w:r>
    </w:p>
    <w:p w14:paraId="5D298F6C" w14:textId="77777777" w:rsidR="0061726F" w:rsidRDefault="0061726F" w:rsidP="00F71F6E">
      <w:pPr>
        <w:autoSpaceDE w:val="0"/>
        <w:autoSpaceDN w:val="0"/>
        <w:adjustRightInd w:val="0"/>
        <w:rPr>
          <w:rFonts w:ascii="Courier" w:hAnsi="Courier" w:cs="Courier"/>
          <w:sz w:val="22"/>
          <w:szCs w:val="22"/>
        </w:rPr>
      </w:pPr>
    </w:p>
    <w:p w14:paraId="1E7016E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4a. [INSTNAM]</w:t>
      </w:r>
    </w:p>
    <w:p w14:paraId="4D2B4846" w14:textId="77777777" w:rsidR="0061726F" w:rsidRDefault="0061726F" w:rsidP="00F71F6E">
      <w:pPr>
        <w:autoSpaceDE w:val="0"/>
        <w:autoSpaceDN w:val="0"/>
        <w:adjustRightInd w:val="0"/>
        <w:rPr>
          <w:rFonts w:ascii="Courier" w:hAnsi="Courier" w:cs="Courier"/>
          <w:sz w:val="22"/>
          <w:szCs w:val="22"/>
        </w:rPr>
      </w:pPr>
    </w:p>
    <w:p w14:paraId="108093A7"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4b. [Layer Row Column Bhead Condfact [xyz] ]</w:t>
      </w:r>
    </w:p>
    <w:p w14:paraId="2FAD2890"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4b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20F9ED50" w14:textId="77777777" w:rsidR="0061726F" w:rsidRPr="007F4521" w:rsidRDefault="0061726F" w:rsidP="00F71F6E">
      <w:pPr>
        <w:autoSpaceDE w:val="0"/>
        <w:autoSpaceDN w:val="0"/>
        <w:adjustRightInd w:val="0"/>
        <w:rPr>
          <w:rFonts w:ascii="Courier" w:hAnsi="Courier" w:cs="Courier"/>
          <w:color w:val="0000FF"/>
          <w:sz w:val="22"/>
          <w:szCs w:val="22"/>
        </w:rPr>
      </w:pPr>
    </w:p>
    <w:p w14:paraId="2F11D71A" w14:textId="77777777" w:rsidR="0061726F" w:rsidRPr="00830CAD" w:rsidRDefault="0061726F" w:rsidP="00F71F6E">
      <w:pPr>
        <w:autoSpaceDE w:val="0"/>
        <w:autoSpaceDN w:val="0"/>
        <w:adjustRightInd w:val="0"/>
        <w:rPr>
          <w:rFonts w:ascii="Courier" w:hAnsi="Courier" w:cs="Courier"/>
          <w:color w:val="0000FF"/>
          <w:sz w:val="22"/>
          <w:szCs w:val="22"/>
        </w:rPr>
      </w:pPr>
      <w:r w:rsidRPr="007F4521">
        <w:rPr>
          <w:rFonts w:ascii="Courier" w:hAnsi="Courier" w:cs="Courier"/>
          <w:color w:val="0000FF"/>
          <w:sz w:val="22"/>
          <w:szCs w:val="22"/>
        </w:rPr>
        <w:t xml:space="preserve">4c. Node </w:t>
      </w:r>
      <w:r w:rsidRPr="00830CAD">
        <w:rPr>
          <w:rFonts w:ascii="Courier" w:hAnsi="Courier" w:cs="Courier"/>
          <w:color w:val="0000FF"/>
          <w:sz w:val="22"/>
          <w:szCs w:val="22"/>
        </w:rPr>
        <w:t>Bhead Condfact [xyz]</w:t>
      </w:r>
    </w:p>
    <w:p w14:paraId="5A75CD6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4c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558A6F" w14:textId="77777777" w:rsidR="0061726F" w:rsidRDefault="0061726F" w:rsidP="00F71F6E">
      <w:pPr>
        <w:autoSpaceDE w:val="0"/>
        <w:autoSpaceDN w:val="0"/>
        <w:adjustRightInd w:val="0"/>
        <w:rPr>
          <w:rFonts w:ascii="TimesNewRomanPSMT" w:hAnsi="TimesNewRomanPSMT" w:cs="TimesNewRomanPSMT"/>
          <w:sz w:val="22"/>
          <w:szCs w:val="22"/>
        </w:rPr>
      </w:pPr>
    </w:p>
    <w:p w14:paraId="10ACB00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not entered, read Item 4b or 4c and not Item 4a.</w:t>
      </w:r>
    </w:p>
    <w:p w14:paraId="4BE8A43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After each Item 3 for which the keyword “INSTANCES” is entered, read Item 4a and Item 4b or 4c for each instance.</w:t>
      </w:r>
    </w:p>
    <w:p w14:paraId="36F10FB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 repetitions of Item 4b or 4c are required; they are read by subroutine ULSTRD. (SFAC of the ULSTRD utility subroutine applies to Condfact). The NLST repetitions of Item 4b or 4c follow each repetition of Item 4a when PARNAM is time varying.</w:t>
      </w:r>
    </w:p>
    <w:p w14:paraId="58F41C91" w14:textId="77777777" w:rsidR="0061726F" w:rsidRDefault="0061726F" w:rsidP="00F71F6E">
      <w:pPr>
        <w:autoSpaceDE w:val="0"/>
        <w:autoSpaceDN w:val="0"/>
        <w:adjustRightInd w:val="0"/>
        <w:rPr>
          <w:rFonts w:ascii="TimesNewRomanPSMT" w:hAnsi="TimesNewRomanPSMT" w:cs="TimesNewRomanPSMT"/>
          <w:sz w:val="22"/>
          <w:szCs w:val="22"/>
        </w:rPr>
      </w:pPr>
    </w:p>
    <w:p w14:paraId="27F8DF0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FOR EACH STRESS PERIOD</w:t>
      </w:r>
    </w:p>
    <w:p w14:paraId="119044FE" w14:textId="77777777" w:rsidR="0061726F" w:rsidRDefault="0061726F" w:rsidP="00F71F6E">
      <w:pPr>
        <w:autoSpaceDE w:val="0"/>
        <w:autoSpaceDN w:val="0"/>
        <w:adjustRightInd w:val="0"/>
        <w:rPr>
          <w:rFonts w:ascii="Courier" w:hAnsi="Courier" w:cs="Courier"/>
          <w:sz w:val="22"/>
          <w:szCs w:val="22"/>
        </w:rPr>
      </w:pPr>
    </w:p>
    <w:p w14:paraId="66B38203"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5. ITMP NP</w:t>
      </w:r>
    </w:p>
    <w:p w14:paraId="0F8FA0B5" w14:textId="77777777" w:rsidR="0061726F" w:rsidRDefault="0061726F" w:rsidP="00F71F6E">
      <w:pPr>
        <w:autoSpaceDE w:val="0"/>
        <w:autoSpaceDN w:val="0"/>
        <w:adjustRightInd w:val="0"/>
        <w:rPr>
          <w:rFonts w:ascii="Courier" w:hAnsi="Courier" w:cs="Courier"/>
          <w:sz w:val="22"/>
          <w:szCs w:val="22"/>
        </w:rPr>
      </w:pPr>
    </w:p>
    <w:p w14:paraId="1414FDA6"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6a. Layer Row Column Bhead Cond [xyz]</w:t>
      </w:r>
    </w:p>
    <w:p w14:paraId="04537E22"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121A9401" w14:textId="77777777" w:rsidR="0061726F" w:rsidRPr="003551C4" w:rsidRDefault="0061726F" w:rsidP="00F71F6E">
      <w:pPr>
        <w:autoSpaceDE w:val="0"/>
        <w:autoSpaceDN w:val="0"/>
        <w:adjustRightInd w:val="0"/>
        <w:rPr>
          <w:rFonts w:ascii="Courier" w:hAnsi="Courier" w:cs="Courier"/>
          <w:color w:val="0000FF"/>
          <w:sz w:val="22"/>
          <w:szCs w:val="22"/>
        </w:rPr>
      </w:pPr>
    </w:p>
    <w:p w14:paraId="20AC9FF0" w14:textId="77777777" w:rsidR="0061726F" w:rsidRPr="00CD0E37" w:rsidRDefault="0061726F" w:rsidP="00F71F6E">
      <w:pPr>
        <w:autoSpaceDE w:val="0"/>
        <w:autoSpaceDN w:val="0"/>
        <w:adjustRightInd w:val="0"/>
        <w:rPr>
          <w:rFonts w:ascii="Courier" w:hAnsi="Courier" w:cs="Courier"/>
          <w:color w:val="0000FF"/>
          <w:sz w:val="22"/>
          <w:szCs w:val="22"/>
        </w:rPr>
      </w:pPr>
      <w:r w:rsidRPr="003551C4">
        <w:rPr>
          <w:rFonts w:ascii="Courier" w:hAnsi="Courier" w:cs="Courier"/>
          <w:color w:val="0000FF"/>
          <w:sz w:val="22"/>
          <w:szCs w:val="22"/>
        </w:rPr>
        <w:t xml:space="preserve">6b. Node </w:t>
      </w:r>
      <w:r>
        <w:rPr>
          <w:rFonts w:ascii="Courier" w:hAnsi="Courier" w:cs="Courier"/>
          <w:color w:val="0000FF"/>
          <w:sz w:val="22"/>
          <w:szCs w:val="22"/>
        </w:rPr>
        <w:t>Bhead</w:t>
      </w:r>
      <w:r w:rsidRPr="00CD0E37">
        <w:rPr>
          <w:rFonts w:ascii="Courier" w:hAnsi="Courier" w:cs="Courier"/>
          <w:color w:val="0000FF"/>
          <w:sz w:val="22"/>
          <w:szCs w:val="22"/>
        </w:rPr>
        <w:t xml:space="preserve"> Cond [xyz]</w:t>
      </w:r>
    </w:p>
    <w:p w14:paraId="19808F29"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7400CA9E" w14:textId="77777777" w:rsidR="0061726F" w:rsidRDefault="0061726F" w:rsidP="00F71F6E">
      <w:pPr>
        <w:autoSpaceDE w:val="0"/>
        <w:autoSpaceDN w:val="0"/>
        <w:adjustRightInd w:val="0"/>
        <w:rPr>
          <w:rFonts w:ascii="TimesNewRomanPSMT" w:hAnsi="TimesNewRomanPSMT" w:cs="TimesNewRomanPSMT"/>
          <w:sz w:val="22"/>
          <w:szCs w:val="22"/>
        </w:rPr>
      </w:pPr>
    </w:p>
    <w:p w14:paraId="5D6A0E7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 repetitions of Item 6a or 6b are read by subroutine ULSTRD if ITMP &gt; 0. (SFAC of the ULSTRD utility subroutine applies to Cond.) Item 6a or 6b are not read if ITMP is negative or 0.</w:t>
      </w:r>
    </w:p>
    <w:p w14:paraId="48BA3A8F" w14:textId="77777777" w:rsidR="0061726F" w:rsidRDefault="0061726F" w:rsidP="00F71F6E">
      <w:pPr>
        <w:autoSpaceDE w:val="0"/>
        <w:autoSpaceDN w:val="0"/>
        <w:adjustRightInd w:val="0"/>
        <w:rPr>
          <w:rFonts w:ascii="Courier" w:hAnsi="Courier" w:cs="Courier"/>
          <w:sz w:val="22"/>
          <w:szCs w:val="22"/>
        </w:rPr>
      </w:pPr>
    </w:p>
    <w:p w14:paraId="2B654A6E" w14:textId="77777777" w:rsidR="0061726F" w:rsidRDefault="0061726F" w:rsidP="00F71F6E">
      <w:pPr>
        <w:autoSpaceDE w:val="0"/>
        <w:autoSpaceDN w:val="0"/>
        <w:adjustRightInd w:val="0"/>
        <w:rPr>
          <w:rFonts w:ascii="Courier" w:hAnsi="Courier" w:cs="Courier"/>
          <w:sz w:val="22"/>
          <w:szCs w:val="22"/>
        </w:rPr>
      </w:pPr>
      <w:r>
        <w:rPr>
          <w:rFonts w:ascii="Courier" w:hAnsi="Courier" w:cs="Courier"/>
          <w:sz w:val="22"/>
          <w:szCs w:val="22"/>
        </w:rPr>
        <w:t>7. [Pname [Iname] ]</w:t>
      </w:r>
    </w:p>
    <w:p w14:paraId="67E5269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lastRenderedPageBreak/>
        <w:t>(Item 7 is repeated NP times. Item 7 is not read if NP is negative or 0. Iname is read if Pname is a time-varying parameter.)</w:t>
      </w:r>
    </w:p>
    <w:p w14:paraId="5D0562E3" w14:textId="77777777" w:rsidR="0061726F" w:rsidRDefault="0061726F" w:rsidP="00F71F6E">
      <w:pPr>
        <w:autoSpaceDE w:val="0"/>
        <w:autoSpaceDN w:val="0"/>
        <w:adjustRightInd w:val="0"/>
        <w:rPr>
          <w:rFonts w:ascii="TimesNewRomanPSMT" w:hAnsi="TimesNewRomanPSMT" w:cs="TimesNewRomanPSMT"/>
          <w:sz w:val="22"/>
          <w:szCs w:val="22"/>
        </w:rPr>
      </w:pPr>
    </w:p>
    <w:p w14:paraId="32AF92FB" w14:textId="77777777" w:rsidR="0061726F" w:rsidRPr="00830CAD" w:rsidRDefault="0061726F" w:rsidP="00F71F6E">
      <w:pPr>
        <w:autoSpaceDE w:val="0"/>
        <w:autoSpaceDN w:val="0"/>
        <w:adjustRightInd w:val="0"/>
        <w:rPr>
          <w:rFonts w:ascii="TimesNewRomanPSMT" w:hAnsi="TimesNewRomanPSMT" w:cs="TimesNewRomanPSMT"/>
          <w:b/>
          <w:bCs/>
          <w:sz w:val="22"/>
          <w:szCs w:val="22"/>
        </w:rPr>
      </w:pPr>
      <w:r w:rsidRPr="00830CAD">
        <w:rPr>
          <w:rFonts w:ascii="TimesNewRomanPSMT" w:hAnsi="TimesNewRomanPSMT" w:cs="TimesNewRomanPSMT"/>
          <w:b/>
          <w:bCs/>
          <w:sz w:val="22"/>
          <w:szCs w:val="22"/>
        </w:rPr>
        <w:t>Explanation of Variables Read by the GHB Package:</w:t>
      </w:r>
    </w:p>
    <w:p w14:paraId="14A66BF9" w14:textId="77777777" w:rsidR="0061726F" w:rsidRDefault="0061726F" w:rsidP="00F71F6E">
      <w:pPr>
        <w:autoSpaceDE w:val="0"/>
        <w:autoSpaceDN w:val="0"/>
        <w:adjustRightInd w:val="0"/>
        <w:rPr>
          <w:rFonts w:ascii="TimesNewRomanPSMT" w:hAnsi="TimesNewRomanPSMT" w:cs="TimesNewRomanPSMT"/>
          <w:sz w:val="22"/>
          <w:szCs w:val="22"/>
        </w:rPr>
      </w:pPr>
    </w:p>
    <w:p w14:paraId="4F88D9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50010D4F" w14:textId="77777777" w:rsidR="0061726F" w:rsidRDefault="0061726F" w:rsidP="00F71F6E">
      <w:pPr>
        <w:autoSpaceDE w:val="0"/>
        <w:autoSpaceDN w:val="0"/>
        <w:adjustRightInd w:val="0"/>
        <w:rPr>
          <w:rFonts w:ascii="TimesNewRomanPSMT" w:hAnsi="TimesNewRomanPSMT" w:cs="TimesNewRomanPSMT"/>
          <w:sz w:val="22"/>
          <w:szCs w:val="22"/>
        </w:rPr>
      </w:pPr>
    </w:p>
    <w:p w14:paraId="536867BD"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NPGHB—is the number of general-head boundary parameters.</w:t>
      </w:r>
    </w:p>
    <w:p w14:paraId="6760A7E8" w14:textId="77777777" w:rsidR="0061726F" w:rsidRDefault="0061726F" w:rsidP="00F71F6E">
      <w:pPr>
        <w:autoSpaceDE w:val="0"/>
        <w:autoSpaceDN w:val="0"/>
        <w:adjustRightInd w:val="0"/>
        <w:rPr>
          <w:rFonts w:ascii="Arial" w:hAnsi="Arial" w:cs="Arial"/>
          <w:b/>
          <w:bCs/>
        </w:rPr>
      </w:pPr>
    </w:p>
    <w:p w14:paraId="02165E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MXL—is the maximum number of general-head-boundary cells that will be defined using parameters.</w:t>
      </w:r>
    </w:p>
    <w:p w14:paraId="2F41966E" w14:textId="77777777" w:rsidR="0061726F" w:rsidRDefault="0061726F" w:rsidP="00F71F6E">
      <w:pPr>
        <w:autoSpaceDE w:val="0"/>
        <w:autoSpaceDN w:val="0"/>
        <w:adjustRightInd w:val="0"/>
        <w:rPr>
          <w:rFonts w:ascii="TimesNewRomanPSMT" w:hAnsi="TimesNewRomanPSMT" w:cs="TimesNewRomanPSMT"/>
          <w:sz w:val="22"/>
          <w:szCs w:val="22"/>
        </w:rPr>
      </w:pPr>
    </w:p>
    <w:p w14:paraId="0234CD83"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MXACTB—is the maximum number of general-head boundary cells in use during any stress period, including those that are defined using parameters.</w:t>
      </w:r>
    </w:p>
    <w:p w14:paraId="3EBCD303" w14:textId="77777777" w:rsidR="0061726F" w:rsidRDefault="0061726F" w:rsidP="00F71F6E">
      <w:pPr>
        <w:autoSpaceDE w:val="0"/>
        <w:autoSpaceDN w:val="0"/>
        <w:adjustRightInd w:val="0"/>
        <w:rPr>
          <w:rFonts w:ascii="TimesNewRomanPSMT" w:hAnsi="TimesNewRomanPSMT" w:cs="TimesNewRomanPSMT"/>
          <w:sz w:val="22"/>
          <w:szCs w:val="22"/>
        </w:rPr>
      </w:pPr>
    </w:p>
    <w:p w14:paraId="6CF7EB5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IGHBCB—is a flag and a unit number.</w:t>
      </w:r>
    </w:p>
    <w:p w14:paraId="7E0B4901" w14:textId="77777777" w:rsidR="0061726F" w:rsidRDefault="0061726F" w:rsidP="00F71F6E">
      <w:pPr>
        <w:autoSpaceDE w:val="0"/>
        <w:autoSpaceDN w:val="0"/>
        <w:adjustRightInd w:val="0"/>
        <w:rPr>
          <w:rFonts w:ascii="TimesNewRomanPSMT" w:hAnsi="TimesNewRomanPSMT" w:cs="TimesNewRomanPSMT"/>
          <w:sz w:val="22"/>
          <w:szCs w:val="22"/>
        </w:rPr>
      </w:pPr>
    </w:p>
    <w:p w14:paraId="11FCAFC4"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&gt; 0, cell-by-cell flow terms will be written to the unit number when "SAVE BUDGET" or a nonzero value for ICBCFL is specified in Output Control.</w:t>
      </w:r>
    </w:p>
    <w:p w14:paraId="25EFA42F"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IGHBCB = 0, cell-by-cell flow terms will not be written.</w:t>
      </w:r>
    </w:p>
    <w:p w14:paraId="757A5877"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If IGHBCB &lt; 0, boundary leakage for each GHB cell will be written to the listing file when "SAVE BUDGET" or a non-zero value for ICBCFL is specified in Output Control.</w:t>
      </w:r>
    </w:p>
    <w:p w14:paraId="71A0D2AD" w14:textId="77777777" w:rsidR="0061726F" w:rsidRDefault="0061726F" w:rsidP="00F71F6E">
      <w:pPr>
        <w:autoSpaceDE w:val="0"/>
        <w:autoSpaceDN w:val="0"/>
        <w:adjustRightInd w:val="0"/>
        <w:rPr>
          <w:rFonts w:ascii="TimesNewRomanPSMT" w:hAnsi="TimesNewRomanPSMT" w:cs="TimesNewRomanPSMT"/>
          <w:sz w:val="22"/>
          <w:szCs w:val="22"/>
        </w:rPr>
      </w:pPr>
    </w:p>
    <w:p w14:paraId="41BF240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Option—is an optional list of character values.</w:t>
      </w:r>
    </w:p>
    <w:p w14:paraId="5CD5A051"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“AUXILIARY abc” or “AUX abc”—defines an auxiliary variable, named "abc", which will be read for each general-head boundary as part of Items 4 and 6. Up to 20 variables can be specified, each of which must be preceded by "AUXILIARY" or "AUX." These variables will not be used by the Ground-Water Flow Process, but they will be available for use by other processes. The auxiliary variable values will be read after the Cond variable.</w:t>
      </w:r>
    </w:p>
    <w:p w14:paraId="0A742EBA" w14:textId="77777777" w:rsidR="0061726F" w:rsidRDefault="0061726F" w:rsidP="00B13CB4">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“NOPRINT”—specifies that lists of general-head boundary cells will not be written to the Listing File.</w:t>
      </w:r>
    </w:p>
    <w:p w14:paraId="26314D3E" w14:textId="77777777" w:rsidR="0061726F" w:rsidRDefault="0061726F" w:rsidP="00F71F6E">
      <w:pPr>
        <w:autoSpaceDE w:val="0"/>
        <w:autoSpaceDN w:val="0"/>
        <w:adjustRightInd w:val="0"/>
        <w:rPr>
          <w:rFonts w:ascii="TimesNewRomanPSMT" w:hAnsi="TimesNewRomanPSMT" w:cs="TimesNewRomanPSMT"/>
          <w:sz w:val="22"/>
          <w:szCs w:val="22"/>
        </w:rPr>
      </w:pPr>
    </w:p>
    <w:p w14:paraId="4C6D1BC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PARNAM—is the name of a parameter. This name can consist of 1 to 10 characters and is not case sensitive; that is, any combination of the same characters with different case will be equivalent.</w:t>
      </w:r>
    </w:p>
    <w:p w14:paraId="10CFED2D" w14:textId="77777777" w:rsidR="0061726F" w:rsidRDefault="0061726F" w:rsidP="00F71F6E">
      <w:pPr>
        <w:autoSpaceDE w:val="0"/>
        <w:autoSpaceDN w:val="0"/>
        <w:adjustRightInd w:val="0"/>
        <w:rPr>
          <w:rFonts w:ascii="TimesNewRomanPSMT" w:hAnsi="TimesNewRomanPSMT" w:cs="TimesNewRomanPSMT"/>
          <w:sz w:val="22"/>
          <w:szCs w:val="22"/>
        </w:rPr>
      </w:pPr>
    </w:p>
    <w:p w14:paraId="13CA943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PARTYP—is the type of parameter to be defined. For the GHB Package, the only allowed parameter type is GHB, which defines values of the general-head boundary hydraulic conductance.</w:t>
      </w:r>
    </w:p>
    <w:p w14:paraId="5DA3E228" w14:textId="77777777" w:rsidR="0061726F" w:rsidRDefault="0061726F" w:rsidP="00F71F6E">
      <w:pPr>
        <w:autoSpaceDE w:val="0"/>
        <w:autoSpaceDN w:val="0"/>
        <w:adjustRightInd w:val="0"/>
        <w:rPr>
          <w:rFonts w:ascii="TimesNewRomanPSMT" w:hAnsi="TimesNewRomanPSMT" w:cs="TimesNewRomanPSMT"/>
          <w:sz w:val="22"/>
          <w:szCs w:val="22"/>
        </w:rPr>
      </w:pPr>
    </w:p>
    <w:p w14:paraId="732807DF"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Parval—is the parameter value. This parameter value may be overridden by a value in the Parameter Value File.</w:t>
      </w:r>
    </w:p>
    <w:p w14:paraId="61C2F311" w14:textId="77777777" w:rsidR="0061726F" w:rsidRDefault="0061726F" w:rsidP="00F71F6E">
      <w:pPr>
        <w:autoSpaceDE w:val="0"/>
        <w:autoSpaceDN w:val="0"/>
        <w:adjustRightInd w:val="0"/>
        <w:rPr>
          <w:rFonts w:ascii="TimesNewRomanPSMT" w:hAnsi="TimesNewRomanPSMT" w:cs="TimesNewRomanPSMT"/>
          <w:sz w:val="22"/>
          <w:szCs w:val="22"/>
        </w:rPr>
      </w:pPr>
    </w:p>
    <w:p w14:paraId="0EF3B32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NLST—is the number of head-dependent boundaries in a non-time-varying parameter. For a time-varying parameter, NLST is the number of head-dependent boundaries in each instance.</w:t>
      </w:r>
    </w:p>
    <w:p w14:paraId="362CF985" w14:textId="77777777" w:rsidR="0061726F" w:rsidRDefault="0061726F" w:rsidP="00F71F6E">
      <w:pPr>
        <w:autoSpaceDE w:val="0"/>
        <w:autoSpaceDN w:val="0"/>
        <w:adjustRightInd w:val="0"/>
        <w:rPr>
          <w:b/>
          <w:bCs/>
          <w:i/>
          <w:iCs/>
          <w:sz w:val="22"/>
          <w:szCs w:val="22"/>
        </w:rPr>
      </w:pPr>
    </w:p>
    <w:p w14:paraId="766D440C" w14:textId="77777777" w:rsidR="0061726F" w:rsidRDefault="0061726F" w:rsidP="00F71F6E">
      <w:pPr>
        <w:autoSpaceDE w:val="0"/>
        <w:autoSpaceDN w:val="0"/>
        <w:adjustRightInd w:val="0"/>
        <w:rPr>
          <w:rFonts w:ascii="TimesNewRomanPSMT" w:hAnsi="TimesNewRomanPSMT" w:cs="TimesNewRomanPSMT"/>
          <w:sz w:val="22"/>
          <w:szCs w:val="22"/>
        </w:rPr>
      </w:pPr>
      <w:r>
        <w:rPr>
          <w:b/>
          <w:bCs/>
          <w:i/>
          <w:iCs/>
          <w:sz w:val="22"/>
          <w:szCs w:val="22"/>
        </w:rPr>
        <w:t>INSTANCES</w:t>
      </w:r>
      <w:r>
        <w:rPr>
          <w:rFonts w:ascii="TimesNewRomanPSMT" w:hAnsi="TimesNewRomanPSMT" w:cs="TimesNewRomanPSMT"/>
          <w:sz w:val="22"/>
          <w:szCs w:val="22"/>
        </w:rPr>
        <w:t xml:space="preserve">—is an optional keyword that designates a parameter as time varying. The keyword is not case sensitive; that is, any combination of the same characters with different case can be used. If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PARNAM is non-time-varying and NUMINST should not be present.</w:t>
      </w:r>
    </w:p>
    <w:p w14:paraId="58D86D4E" w14:textId="77777777" w:rsidR="0061726F" w:rsidRDefault="0061726F" w:rsidP="00F71F6E">
      <w:pPr>
        <w:autoSpaceDE w:val="0"/>
        <w:autoSpaceDN w:val="0"/>
        <w:adjustRightInd w:val="0"/>
        <w:rPr>
          <w:rFonts w:ascii="TimesNewRomanPSMT" w:hAnsi="TimesNewRomanPSMT" w:cs="TimesNewRomanPSMT"/>
          <w:sz w:val="22"/>
          <w:szCs w:val="22"/>
        </w:rPr>
      </w:pPr>
    </w:p>
    <w:p w14:paraId="01E627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NUMINST—is the number of instances for a time-varying parameter, where each instance is a list of river reaches and associated properties. If the keyword </w:t>
      </w:r>
      <w:r>
        <w:rPr>
          <w:b/>
          <w:bCs/>
          <w:i/>
          <w:iCs/>
          <w:sz w:val="22"/>
          <w:szCs w:val="22"/>
        </w:rPr>
        <w:t xml:space="preserve">INSTANCES </w:t>
      </w:r>
      <w:r>
        <w:rPr>
          <w:rFonts w:ascii="TimesNewRomanPSMT" w:hAnsi="TimesNewRomanPSMT" w:cs="TimesNewRomanPSMT"/>
          <w:sz w:val="22"/>
          <w:szCs w:val="22"/>
        </w:rPr>
        <w:t xml:space="preserve">is present, it must be followed by a value for NUMINST. If </w:t>
      </w:r>
      <w:r>
        <w:rPr>
          <w:b/>
          <w:bCs/>
          <w:i/>
          <w:iCs/>
          <w:sz w:val="22"/>
          <w:szCs w:val="22"/>
        </w:rPr>
        <w:t xml:space="preserve">INSTANCES </w:t>
      </w:r>
      <w:r>
        <w:rPr>
          <w:rFonts w:ascii="TimesNewRomanPSMT" w:hAnsi="TimesNewRomanPSMT" w:cs="TimesNewRomanPSMT"/>
          <w:sz w:val="22"/>
          <w:szCs w:val="22"/>
        </w:rPr>
        <w:t>is absent, NUMINST should not be present.</w:t>
      </w:r>
    </w:p>
    <w:p w14:paraId="75813FC6" w14:textId="77777777" w:rsidR="0061726F" w:rsidRDefault="0061726F" w:rsidP="00F71F6E">
      <w:pPr>
        <w:autoSpaceDE w:val="0"/>
        <w:autoSpaceDN w:val="0"/>
        <w:adjustRightInd w:val="0"/>
        <w:rPr>
          <w:rFonts w:ascii="TimesNewRomanPSMT" w:hAnsi="TimesNewRomanPSMT" w:cs="TimesNewRomanPSMT"/>
          <w:sz w:val="22"/>
          <w:szCs w:val="22"/>
        </w:rPr>
      </w:pPr>
    </w:p>
    <w:p w14:paraId="7A788E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7DEFB5D5" w14:textId="77777777" w:rsidR="0061726F" w:rsidRDefault="0061726F" w:rsidP="00F71F6E">
      <w:pPr>
        <w:autoSpaceDE w:val="0"/>
        <w:autoSpaceDN w:val="0"/>
        <w:adjustRightInd w:val="0"/>
        <w:rPr>
          <w:rFonts w:ascii="TimesNewRomanPSMT" w:hAnsi="TimesNewRomanPSMT" w:cs="TimesNewRomanPSMT"/>
          <w:sz w:val="22"/>
          <w:szCs w:val="22"/>
        </w:rPr>
      </w:pPr>
    </w:p>
    <w:p w14:paraId="701FB678"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Layer—is the layer number of the cell affected by the head-dependent boundary.</w:t>
      </w:r>
    </w:p>
    <w:p w14:paraId="0BA810CF" w14:textId="77777777" w:rsidR="0061726F" w:rsidRDefault="0061726F" w:rsidP="00F71F6E">
      <w:pPr>
        <w:autoSpaceDE w:val="0"/>
        <w:autoSpaceDN w:val="0"/>
        <w:adjustRightInd w:val="0"/>
        <w:rPr>
          <w:rFonts w:ascii="TimesNewRomanPSMT" w:hAnsi="TimesNewRomanPSMT" w:cs="TimesNewRomanPSMT"/>
          <w:sz w:val="22"/>
          <w:szCs w:val="22"/>
        </w:rPr>
      </w:pPr>
    </w:p>
    <w:p w14:paraId="49998860"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Row—is the row number of the cell affected by the head-dependent boundary.</w:t>
      </w:r>
    </w:p>
    <w:p w14:paraId="2211A70A" w14:textId="77777777" w:rsidR="0061726F" w:rsidRDefault="0061726F" w:rsidP="00F71F6E">
      <w:pPr>
        <w:autoSpaceDE w:val="0"/>
        <w:autoSpaceDN w:val="0"/>
        <w:adjustRightInd w:val="0"/>
        <w:rPr>
          <w:rFonts w:ascii="TimesNewRomanPSMT" w:hAnsi="TimesNewRomanPSMT" w:cs="TimesNewRomanPSMT"/>
          <w:sz w:val="22"/>
          <w:szCs w:val="22"/>
        </w:rPr>
      </w:pPr>
    </w:p>
    <w:p w14:paraId="1A41EE2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Column—is the column number of the cell affected by the head-dependent boundary.</w:t>
      </w:r>
    </w:p>
    <w:p w14:paraId="6E59CE2A" w14:textId="77777777" w:rsidR="0061726F" w:rsidRDefault="0061726F" w:rsidP="00F71F6E">
      <w:pPr>
        <w:autoSpaceDE w:val="0"/>
        <w:autoSpaceDN w:val="0"/>
        <w:adjustRightInd w:val="0"/>
        <w:rPr>
          <w:rFonts w:ascii="TimesNewRomanPSMT" w:hAnsi="TimesNewRomanPSMT" w:cs="TimesNewRomanPSMT"/>
          <w:sz w:val="22"/>
          <w:szCs w:val="22"/>
        </w:rPr>
      </w:pPr>
    </w:p>
    <w:p w14:paraId="06472177"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the model cell affected by the head-dependent boundary</w:t>
      </w:r>
      <w:r w:rsidRPr="00CD0E37">
        <w:rPr>
          <w:color w:val="0000FF"/>
          <w:sz w:val="22"/>
          <w:szCs w:val="22"/>
        </w:rPr>
        <w:t>.</w:t>
      </w:r>
      <w:r>
        <w:rPr>
          <w:color w:val="0000FF"/>
          <w:sz w:val="22"/>
          <w:szCs w:val="22"/>
        </w:rPr>
        <w:t xml:space="preserve"> </w:t>
      </w:r>
    </w:p>
    <w:p w14:paraId="71DB7D9C" w14:textId="77777777" w:rsidR="0061726F" w:rsidRDefault="0061726F" w:rsidP="00F71F6E">
      <w:pPr>
        <w:autoSpaceDE w:val="0"/>
        <w:autoSpaceDN w:val="0"/>
        <w:adjustRightInd w:val="0"/>
        <w:rPr>
          <w:color w:val="0000FF"/>
          <w:sz w:val="22"/>
          <w:szCs w:val="22"/>
        </w:rPr>
      </w:pPr>
    </w:p>
    <w:p w14:paraId="0C6ED06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Bhead—is the boundary head.</w:t>
      </w:r>
    </w:p>
    <w:p w14:paraId="123D7CF3" w14:textId="77777777" w:rsidR="0061726F" w:rsidRDefault="0061726F" w:rsidP="00F71F6E">
      <w:pPr>
        <w:autoSpaceDE w:val="0"/>
        <w:autoSpaceDN w:val="0"/>
        <w:adjustRightInd w:val="0"/>
        <w:rPr>
          <w:rFonts w:ascii="Arial" w:hAnsi="Arial" w:cs="Arial"/>
          <w:b/>
          <w:bCs/>
        </w:rPr>
      </w:pPr>
    </w:p>
    <w:p w14:paraId="5BEF29FA"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Condfact—is the factor used to calculate hydraulic conductance from the parameter value. The conductance is the product of Condfact and the parameter value.</w:t>
      </w:r>
    </w:p>
    <w:p w14:paraId="012A4267" w14:textId="77777777" w:rsidR="0061726F" w:rsidRDefault="0061726F" w:rsidP="00F71F6E">
      <w:pPr>
        <w:autoSpaceDE w:val="0"/>
        <w:autoSpaceDN w:val="0"/>
        <w:adjustRightInd w:val="0"/>
        <w:rPr>
          <w:rFonts w:ascii="TimesNewRomanPSMT" w:hAnsi="TimesNewRomanPSMT" w:cs="TimesNewRomanPSMT"/>
          <w:sz w:val="22"/>
          <w:szCs w:val="22"/>
        </w:rPr>
      </w:pPr>
    </w:p>
    <w:p w14:paraId="4D421015"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[xyz]—represents the values of the auxiliary variables for a boundary that have been defined in Item 2. The values of auxiliary variables must be present in each repetition of Items 4 and 6 if they are defined in Item 2. The values must be specified in the order used to define the variables in Item 2.</w:t>
      </w:r>
    </w:p>
    <w:p w14:paraId="7A6FC4FA" w14:textId="77777777" w:rsidR="0061726F" w:rsidRDefault="0061726F" w:rsidP="00F71F6E">
      <w:pPr>
        <w:autoSpaceDE w:val="0"/>
        <w:autoSpaceDN w:val="0"/>
        <w:adjustRightInd w:val="0"/>
        <w:rPr>
          <w:rFonts w:ascii="TimesNewRomanPSMT" w:hAnsi="TimesNewRomanPSMT" w:cs="TimesNewRomanPSMT"/>
          <w:sz w:val="22"/>
          <w:szCs w:val="22"/>
        </w:rPr>
      </w:pPr>
    </w:p>
    <w:p w14:paraId="2CE49DD6"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ITMP—is a flag and a counter.</w:t>
      </w:r>
    </w:p>
    <w:p w14:paraId="5987EDB0" w14:textId="77777777" w:rsidR="0061726F" w:rsidRDefault="0061726F" w:rsidP="00F71F6E">
      <w:pPr>
        <w:autoSpaceDE w:val="0"/>
        <w:autoSpaceDN w:val="0"/>
        <w:adjustRightInd w:val="0"/>
        <w:ind w:firstLine="720"/>
        <w:rPr>
          <w:rFonts w:ascii="TimesNewRomanPSMT" w:hAnsi="TimesNewRomanPSMT" w:cs="TimesNewRomanPSMT"/>
          <w:sz w:val="22"/>
          <w:szCs w:val="22"/>
        </w:rPr>
      </w:pPr>
      <w:r>
        <w:rPr>
          <w:rFonts w:ascii="TimesNewRomanPSMT" w:hAnsi="TimesNewRomanPSMT" w:cs="TimesNewRomanPSMT"/>
          <w:sz w:val="22"/>
          <w:szCs w:val="22"/>
        </w:rPr>
        <w:t>If ITMP &lt; 0, non-parameter GHB data from the preceding stress period will be reused.</w:t>
      </w:r>
    </w:p>
    <w:p w14:paraId="4EB655B3" w14:textId="77777777" w:rsidR="0061726F" w:rsidRDefault="0061726F" w:rsidP="00F71F6E">
      <w:pPr>
        <w:autoSpaceDE w:val="0"/>
        <w:autoSpaceDN w:val="0"/>
        <w:adjustRightInd w:val="0"/>
        <w:ind w:left="720"/>
        <w:rPr>
          <w:rFonts w:ascii="TimesNewRomanPSMT" w:hAnsi="TimesNewRomanPSMT" w:cs="TimesNewRomanPSMT"/>
          <w:sz w:val="22"/>
          <w:szCs w:val="22"/>
        </w:rPr>
      </w:pPr>
      <w:r>
        <w:rPr>
          <w:rFonts w:ascii="TimesNewRomanPSMT" w:hAnsi="TimesNewRomanPSMT" w:cs="TimesNewRomanPSMT"/>
          <w:sz w:val="22"/>
          <w:szCs w:val="22"/>
        </w:rPr>
        <w:t xml:space="preserve">If ITMP </w:t>
      </w:r>
      <w:r>
        <w:rPr>
          <w:rFonts w:ascii="SymbolMT" w:eastAsia="SymbolMT" w:hAnsi="Arial" w:cs="SymbolMT" w:hint="eastAsia"/>
          <w:sz w:val="22"/>
          <w:szCs w:val="22"/>
        </w:rPr>
        <w:t>≥</w:t>
      </w:r>
      <w:r>
        <w:rPr>
          <w:rFonts w:ascii="SymbolMT" w:eastAsia="SymbolMT" w:hAnsi="Arial" w:cs="SymbolMT"/>
          <w:sz w:val="22"/>
          <w:szCs w:val="22"/>
        </w:rPr>
        <w:t xml:space="preserve"> </w:t>
      </w:r>
      <w:r>
        <w:rPr>
          <w:rFonts w:ascii="TimesNewRomanPSMT" w:hAnsi="TimesNewRomanPSMT" w:cs="TimesNewRomanPSMT"/>
          <w:sz w:val="22"/>
          <w:szCs w:val="22"/>
        </w:rPr>
        <w:t>0, ITMP is the number of non-parameter general-head boundaries read for the current stress period.</w:t>
      </w:r>
    </w:p>
    <w:p w14:paraId="440288EC" w14:textId="77777777" w:rsidR="0061726F" w:rsidRDefault="0061726F" w:rsidP="00F71F6E">
      <w:pPr>
        <w:autoSpaceDE w:val="0"/>
        <w:autoSpaceDN w:val="0"/>
        <w:adjustRightInd w:val="0"/>
        <w:rPr>
          <w:rFonts w:ascii="TimesNewRomanPSMT" w:hAnsi="TimesNewRomanPSMT" w:cs="TimesNewRomanPSMT"/>
          <w:sz w:val="22"/>
          <w:szCs w:val="22"/>
        </w:rPr>
      </w:pPr>
    </w:p>
    <w:p w14:paraId="304B97DB"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NP—is the number of parameters in use in the current stress period.</w:t>
      </w:r>
    </w:p>
    <w:p w14:paraId="5F0D8965" w14:textId="77777777" w:rsidR="0061726F" w:rsidRDefault="0061726F" w:rsidP="00F71F6E">
      <w:pPr>
        <w:autoSpaceDE w:val="0"/>
        <w:autoSpaceDN w:val="0"/>
        <w:adjustRightInd w:val="0"/>
        <w:rPr>
          <w:rFonts w:ascii="TimesNewRomanPSMT" w:hAnsi="TimesNewRomanPSMT" w:cs="TimesNewRomanPSMT"/>
          <w:sz w:val="22"/>
          <w:szCs w:val="22"/>
        </w:rPr>
      </w:pPr>
    </w:p>
    <w:p w14:paraId="255CC38E"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Cond—is the hydraulic conductance of the interface between the aquifer cell and the boundary.</w:t>
      </w:r>
    </w:p>
    <w:p w14:paraId="72C6EC95" w14:textId="77777777" w:rsidR="0061726F" w:rsidRDefault="0061726F" w:rsidP="00F71F6E">
      <w:pPr>
        <w:autoSpaceDE w:val="0"/>
        <w:autoSpaceDN w:val="0"/>
        <w:adjustRightInd w:val="0"/>
        <w:rPr>
          <w:rFonts w:ascii="TimesNewRomanPSMT" w:hAnsi="TimesNewRomanPSMT" w:cs="TimesNewRomanPSMT"/>
          <w:sz w:val="22"/>
          <w:szCs w:val="22"/>
        </w:rPr>
      </w:pPr>
    </w:p>
    <w:p w14:paraId="546F13B4"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Pname—is the name of a parameter that is being used in the current stress period. NP parameter names will be read.</w:t>
      </w:r>
    </w:p>
    <w:p w14:paraId="4453B8BB" w14:textId="77777777" w:rsidR="0061726F" w:rsidRDefault="0061726F" w:rsidP="00F71F6E">
      <w:pPr>
        <w:autoSpaceDE w:val="0"/>
        <w:autoSpaceDN w:val="0"/>
        <w:adjustRightInd w:val="0"/>
        <w:rPr>
          <w:rFonts w:ascii="TimesNewRomanPSMT" w:hAnsi="TimesNewRomanPSMT" w:cs="TimesNewRomanPSMT"/>
          <w:sz w:val="22"/>
          <w:szCs w:val="22"/>
        </w:rPr>
      </w:pPr>
    </w:p>
    <w:p w14:paraId="5AE2BDB1" w14:textId="77777777" w:rsidR="0061726F" w:rsidRDefault="0061726F" w:rsidP="00F71F6E">
      <w:pPr>
        <w:autoSpaceDE w:val="0"/>
        <w:autoSpaceDN w:val="0"/>
        <w:adjustRightInd w:val="0"/>
        <w:rPr>
          <w:rFonts w:ascii="TimesNewRomanPSMT" w:hAnsi="TimesNewRomanPSMT" w:cs="TimesNewRomanPSMT"/>
          <w:sz w:val="22"/>
          <w:szCs w:val="22"/>
        </w:rPr>
      </w:pPr>
      <w:r>
        <w:rPr>
          <w:rFonts w:ascii="TimesNewRomanPSMT" w:hAnsi="TimesNewRomanPSMT" w:cs="TimesNewRomanPSMT"/>
          <w:sz w:val="22"/>
          <w:szCs w:val="22"/>
        </w:rPr>
        <w:t xml:space="preserve">Iname—is an instance name that is read only if Pname is a time-varying parameter. Multiple instances of the same parameter are not allowed in a stress period. </w:t>
      </w:r>
    </w:p>
    <w:p w14:paraId="47940E62" w14:textId="77777777" w:rsidR="0061726F" w:rsidRPr="00354079" w:rsidRDefault="0061726F" w:rsidP="00901D18">
      <w:pPr>
        <w:pStyle w:val="Heading2"/>
      </w:pPr>
      <w:r>
        <w:rPr>
          <w:rFonts w:ascii="TimesNewRomanPSMT" w:hAnsi="TimesNewRomanPSMT" w:cs="TimesNewRomanPSMT"/>
          <w:sz w:val="22"/>
          <w:szCs w:val="22"/>
        </w:rPr>
        <w:br w:type="page"/>
      </w:r>
      <w:bookmarkStart w:id="25" w:name="_Toc369501772"/>
      <w:r w:rsidRPr="00354079">
        <w:lastRenderedPageBreak/>
        <w:t>Stream (STR7) Package</w:t>
      </w:r>
      <w:bookmarkEnd w:id="25"/>
    </w:p>
    <w:p w14:paraId="15F8B2B3"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Input to the modified version of the Streamflow-Routing (STR) Package is read from the file that has file type "STR" in the MODFLOW name file. Optional variables are shown in brackets. All variables are read with fixed format </w:t>
      </w:r>
      <w:r w:rsidR="00A122BF">
        <w:rPr>
          <w:rFonts w:ascii="MIDBB H+ Times" w:hAnsi="MIDBB H+ Times" w:cs="MIDBB H+ Times"/>
          <w:color w:val="000000"/>
          <w:sz w:val="22"/>
          <w:szCs w:val="22"/>
        </w:rPr>
        <w:t>(</w:t>
      </w:r>
      <w:r>
        <w:rPr>
          <w:rFonts w:ascii="MIDBB H+ Times" w:hAnsi="MIDBB H+ Times" w:cs="MIDBB H+ Times"/>
          <w:color w:val="000000"/>
          <w:sz w:val="22"/>
          <w:szCs w:val="22"/>
        </w:rPr>
        <w:t>except as noted</w:t>
      </w:r>
      <w:r w:rsidR="00A122BF">
        <w:rPr>
          <w:rFonts w:ascii="MIDBB H+ Times" w:hAnsi="MIDBB H+ Times" w:cs="MIDBB H+ Times"/>
          <w:color w:val="000000"/>
          <w:sz w:val="22"/>
          <w:szCs w:val="22"/>
        </w:rPr>
        <w:t>) unless the “FREE” option is specified in the Basic Package</w:t>
      </w:r>
      <w:r>
        <w:rPr>
          <w:rFonts w:ascii="MIDBB H+ Times" w:hAnsi="MIDBB H+ Times" w:cs="MIDBB H+ Times"/>
          <w:color w:val="000000"/>
          <w:sz w:val="22"/>
          <w:szCs w:val="22"/>
        </w:rPr>
        <w:t xml:space="preserve">. </w:t>
      </w:r>
    </w:p>
    <w:p w14:paraId="00EC427D" w14:textId="77777777" w:rsidR="0061726F" w:rsidRDefault="0061726F" w:rsidP="00F71F6E">
      <w:pPr>
        <w:pStyle w:val="Body"/>
        <w:rPr>
          <w:rFonts w:ascii="MIDBB H+ Times" w:hAnsi="MIDBB H+ Times" w:cs="MIDBB H+ Times"/>
          <w:color w:val="000000"/>
          <w:sz w:val="22"/>
          <w:szCs w:val="22"/>
        </w:rPr>
      </w:pPr>
    </w:p>
    <w:p w14:paraId="02BF7780"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65824EC" w14:textId="77777777" w:rsidR="0061726F" w:rsidRDefault="0061726F" w:rsidP="00F71F6E">
      <w:pPr>
        <w:pStyle w:val="Data"/>
        <w:rPr>
          <w:rFonts w:ascii="MIDBE M+ Courier" w:hAnsi="MIDBE M+ Courier" w:cs="MIDBE M+ Courier"/>
        </w:rPr>
      </w:pPr>
    </w:p>
    <w:p w14:paraId="7E8D324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0. [#Text] </w:t>
      </w:r>
    </w:p>
    <w:p w14:paraId="09CEDCBB"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0 is optional -- “#” must be in column 1. Item 0 can be repeated multiple times. </w:t>
      </w:r>
    </w:p>
    <w:p w14:paraId="5FF6B3F2" w14:textId="77777777" w:rsidR="0061726F" w:rsidRDefault="0061726F" w:rsidP="00F71F6E">
      <w:pPr>
        <w:pStyle w:val="Data"/>
        <w:rPr>
          <w:rFonts w:ascii="MIDBE M+ Courier" w:hAnsi="MIDBE M+ Courier" w:cs="MIDBE M+ Courier"/>
        </w:rPr>
      </w:pPr>
    </w:p>
    <w:p w14:paraId="166225BB" w14:textId="77777777" w:rsidR="0061726F" w:rsidRDefault="0061726F" w:rsidP="00F71F6E">
      <w:pPr>
        <w:pStyle w:val="Data"/>
        <w:rPr>
          <w:rFonts w:ascii="MIDBE M+ Courier" w:hAnsi="MIDBE M+ Courier" w:cs="MIDBE M+ Courier"/>
        </w:rPr>
      </w:pPr>
      <w:r>
        <w:rPr>
          <w:rFonts w:ascii="MIDBE M+ Courier" w:hAnsi="MIDBE M+ Courier" w:cs="MIDBE M+ Courier"/>
        </w:rPr>
        <w:t>1. [</w:t>
      </w:r>
      <w:r>
        <w:rPr>
          <w:rFonts w:ascii="MIDBF N+ Courier" w:hAnsi="MIDBF N+ Courier" w:cs="MIDBF N+ Courier"/>
          <w:b/>
          <w:bCs/>
          <w:i/>
          <w:iCs/>
        </w:rPr>
        <w:t xml:space="preserve">PARAMETER </w:t>
      </w:r>
      <w:r>
        <w:rPr>
          <w:rFonts w:ascii="MIDBE M+ Courier" w:hAnsi="MIDBE M+ Courier" w:cs="MIDBE M+ Courier"/>
        </w:rPr>
        <w:t xml:space="preserve">NPSTR MXL] </w:t>
      </w:r>
    </w:p>
    <w:p w14:paraId="4E4E301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This optional record is read with free format; it must start with the word “PARAMETER”. </w:t>
      </w:r>
    </w:p>
    <w:p w14:paraId="289845FD" w14:textId="77777777" w:rsidR="0061726F" w:rsidRDefault="0061726F" w:rsidP="00F71F6E">
      <w:pPr>
        <w:pStyle w:val="Data"/>
        <w:rPr>
          <w:rFonts w:ascii="MIDBE M+ Courier" w:hAnsi="MIDBE M+ Courier" w:cs="MIDBE M+ Courier"/>
        </w:rPr>
      </w:pPr>
    </w:p>
    <w:p w14:paraId="74C1CE0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2. MXACTS NSS NTRIB NDIV ICALC CONST ISTCB1 ISTCB2 </w:t>
      </w:r>
    </w:p>
    <w:p w14:paraId="4A08E710"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I10   I10  F10.0  I10    I10 </w:t>
      </w:r>
    </w:p>
    <w:p w14:paraId="52951D77" w14:textId="77777777" w:rsidR="0061726F" w:rsidRDefault="0061726F" w:rsidP="00F71F6E">
      <w:pPr>
        <w:pStyle w:val="Data"/>
        <w:rPr>
          <w:rFonts w:ascii="MIDBE M+ Courier" w:hAnsi="MIDBE M+ Courier" w:cs="MIDBE M+ Courier"/>
        </w:rPr>
      </w:pPr>
    </w:p>
    <w:p w14:paraId="3D98311A" w14:textId="77777777" w:rsidR="0061726F" w:rsidRDefault="0061726F" w:rsidP="00F71F6E">
      <w:pPr>
        <w:pStyle w:val="Data"/>
        <w:rPr>
          <w:rFonts w:ascii="MIDBE M+ Courier" w:hAnsi="MIDBE M+ Courier" w:cs="MIDBE M+ Courier"/>
        </w:rPr>
      </w:pPr>
      <w:r>
        <w:rPr>
          <w:rFonts w:ascii="MIDBE M+ Courier" w:hAnsi="MIDBE M+ Courier" w:cs="MIDBE M+ Courier"/>
        </w:rPr>
        <w:t>3. [PARNAM PARTYP Parval NLST [</w:t>
      </w:r>
      <w:r>
        <w:rPr>
          <w:rFonts w:ascii="MIDBF N+ Courier" w:hAnsi="MIDBF N+ Courier" w:cs="MIDBF N+ Courier"/>
          <w:b/>
          <w:bCs/>
          <w:i/>
          <w:iCs/>
        </w:rPr>
        <w:t xml:space="preserve">INSTANCES </w:t>
      </w:r>
      <w:r>
        <w:rPr>
          <w:rFonts w:ascii="MIDBE M+ Courier" w:hAnsi="MIDBE M+ Courier" w:cs="MIDBE M+ Courier"/>
        </w:rPr>
        <w:t xml:space="preserve">NUMINST]] </w:t>
      </w:r>
    </w:p>
    <w:p w14:paraId="12A0883E"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3 is read with free format. If PARNAM is to be a time-varying parameter, the keyword “INSTANCES” and a value for NUMINST must be entered. </w:t>
      </w:r>
    </w:p>
    <w:p w14:paraId="3397652D" w14:textId="77777777" w:rsidR="0061726F" w:rsidRDefault="0061726F" w:rsidP="00F71F6E">
      <w:pPr>
        <w:pStyle w:val="Data"/>
        <w:rPr>
          <w:rFonts w:ascii="MIDBE M+ Courier" w:hAnsi="MIDBE M+ Courier" w:cs="MIDBE M+ Courier"/>
        </w:rPr>
      </w:pPr>
    </w:p>
    <w:p w14:paraId="5211411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4a. [INSTNAM] </w:t>
      </w:r>
    </w:p>
    <w:p w14:paraId="7AFB1613"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4a is read only if PARNAM is time varying. NUMINST repetitions of Item 4 (parts a and b) are read. After each repetition of Item 4a, NLST repetitions of Item 4b are read. </w:t>
      </w:r>
    </w:p>
    <w:p w14:paraId="0D8AC760" w14:textId="77777777" w:rsidR="0061726F" w:rsidRDefault="0061726F" w:rsidP="00F71F6E">
      <w:pPr>
        <w:pStyle w:val="Data"/>
        <w:rPr>
          <w:rFonts w:ascii="MIDBE M+ Courier" w:hAnsi="MIDBE M+ Courier" w:cs="MIDBE M+ Courier"/>
        </w:rPr>
      </w:pPr>
    </w:p>
    <w:p w14:paraId="200F53B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4b. [Layer Row Col Seg Reach Flow   Stage  Condfact  Sbot   Stop] </w:t>
      </w:r>
    </w:p>
    <w:p w14:paraId="070B62E9"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5ADE267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NLST repetitions of Item 4b are required. The NLST repetitions of Item 4b follow each repetition of Item 4a when PARNAM is time varying. Repeat Items 3 and 4 for each of NPSTR parameters. </w:t>
      </w:r>
    </w:p>
    <w:p w14:paraId="17756D75"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4b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0EF4E205" w14:textId="77777777" w:rsidR="0061726F" w:rsidRDefault="0061726F" w:rsidP="00F71F6E">
      <w:pPr>
        <w:pStyle w:val="Indent"/>
        <w:rPr>
          <w:rFonts w:ascii="Times New Roman" w:hAnsi="Times New Roman" w:cs="Times New Roman"/>
        </w:rPr>
      </w:pPr>
    </w:p>
    <w:p w14:paraId="638F9C5A"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4</w:t>
      </w:r>
      <w:r>
        <w:rPr>
          <w:rFonts w:ascii="MIDBE M+ Courier" w:hAnsi="MIDBE M+ Courier" w:cs="MIDBE M+ Courier"/>
          <w:color w:val="0000FF"/>
        </w:rPr>
        <w:t>c</w:t>
      </w:r>
      <w:r w:rsidRPr="001406A3">
        <w:rPr>
          <w:rFonts w:ascii="MIDBE M+ Courier" w:hAnsi="MIDBE M+ Courier" w:cs="MIDBE M+ Courier"/>
          <w:color w:val="0000FF"/>
        </w:rPr>
        <w:t>. [</w:t>
      </w:r>
      <w:r>
        <w:rPr>
          <w:rFonts w:ascii="MIDBE M+ Courier" w:hAnsi="MIDBE M+ Courier" w:cs="MIDBE M+ Courier"/>
          <w:color w:val="0000FF"/>
        </w:rPr>
        <w:t xml:space="preserve">Node   </w:t>
      </w:r>
      <w:r w:rsidRPr="001406A3">
        <w:rPr>
          <w:rFonts w:ascii="MIDBE M+ Courier" w:hAnsi="MIDBE M+ Courier" w:cs="MIDBE M+ Courier"/>
          <w:color w:val="0000FF"/>
        </w:rPr>
        <w:t xml:space="preserve">Seg </w:t>
      </w:r>
      <w:r>
        <w:rPr>
          <w:rFonts w:ascii="MIDBE M+ Courier" w:hAnsi="MIDBE M+ Courier" w:cs="MIDBE M+ Courier"/>
          <w:color w:val="0000FF"/>
        </w:rPr>
        <w:t xml:space="preserve"> </w:t>
      </w:r>
      <w:r w:rsidRPr="001406A3">
        <w:rPr>
          <w:rFonts w:ascii="MIDBE M+ Courier" w:hAnsi="MIDBE M+ Courier" w:cs="MIDBE M+ Courier"/>
          <w:color w:val="0000FF"/>
        </w:rPr>
        <w:t xml:space="preserve">Reach Flow   Stage  Condfact  Sbot   Stop] </w:t>
      </w:r>
    </w:p>
    <w:p w14:paraId="176E0DED" w14:textId="77777777" w:rsidR="0061726F" w:rsidRPr="001406A3" w:rsidRDefault="0061726F" w:rsidP="00F71F6E">
      <w:pPr>
        <w:pStyle w:val="Data"/>
        <w:rPr>
          <w:rFonts w:ascii="MIDBE M+ Courier" w:hAnsi="MIDBE M+ Courier" w:cs="MIDBE M+ Courier"/>
          <w:color w:val="0000FF"/>
        </w:rPr>
      </w:pP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I</w:t>
      </w:r>
      <w:r>
        <w:rPr>
          <w:rFonts w:ascii="MIDBE M+ Courier" w:hAnsi="MIDBE M+ Courier" w:cs="MIDBE M+ Courier"/>
          <w:color w:val="0000FF"/>
        </w:rPr>
        <w:t>10</w:t>
      </w:r>
      <w:r w:rsidRPr="001406A3">
        <w:rPr>
          <w:rFonts w:ascii="MIDBE M+ Courier" w:hAnsi="MIDBE M+ Courier" w:cs="MIDBE M+ Courier"/>
          <w:color w:val="0000FF"/>
        </w:rPr>
        <w:t xml:space="preserve">  </w:t>
      </w:r>
      <w:r>
        <w:rPr>
          <w:rFonts w:ascii="MIDBE M+ Courier" w:hAnsi="MIDBE M+ Courier" w:cs="MIDBE M+ Courier"/>
          <w:color w:val="0000FF"/>
        </w:rPr>
        <w:t xml:space="preserve"> </w:t>
      </w:r>
      <w:r w:rsidRPr="001406A3">
        <w:rPr>
          <w:rFonts w:ascii="MIDBE M+ Courier" w:hAnsi="MIDBE M+ Courier" w:cs="MIDBE M+ Courier"/>
          <w:color w:val="0000FF"/>
        </w:rPr>
        <w:t>F1</w:t>
      </w:r>
      <w:r>
        <w:rPr>
          <w:rFonts w:ascii="MIDBE M+ Courier" w:hAnsi="MIDBE M+ Courier" w:cs="MIDBE M+ Courier"/>
          <w:color w:val="0000FF"/>
        </w:rPr>
        <w:t>0</w:t>
      </w:r>
      <w:r w:rsidRPr="001406A3">
        <w:rPr>
          <w:rFonts w:ascii="MIDBE M+ Courier" w:hAnsi="MIDBE M+ Courier" w:cs="MIDBE M+ Courier"/>
          <w:color w:val="0000FF"/>
        </w:rPr>
        <w:t xml:space="preserve">.0  F10.0   F10.0    F10.0  F10.0 </w:t>
      </w:r>
    </w:p>
    <w:p w14:paraId="7418FFC8" w14:textId="77777777" w:rsidR="0061726F" w:rsidRPr="001406A3" w:rsidRDefault="0061726F" w:rsidP="00F71F6E">
      <w:pPr>
        <w:pStyle w:val="Indent"/>
        <w:rPr>
          <w:rFonts w:ascii="Times New Roman" w:hAnsi="Times New Roman" w:cs="Times New Roman"/>
          <w:color w:val="0000FF"/>
        </w:rPr>
      </w:pPr>
      <w:r w:rsidRPr="001406A3">
        <w:rPr>
          <w:rFonts w:ascii="Times New Roman" w:hAnsi="Times New Roman" w:cs="Times New Roman"/>
          <w:color w:val="0000FF"/>
        </w:rPr>
        <w:t>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are required. The NLST repetitions of Item 4</w:t>
      </w:r>
      <w:r>
        <w:rPr>
          <w:rFonts w:ascii="Times New Roman" w:hAnsi="Times New Roman" w:cs="Times New Roman"/>
          <w:color w:val="0000FF"/>
        </w:rPr>
        <w:t>c</w:t>
      </w:r>
      <w:r w:rsidRPr="001406A3">
        <w:rPr>
          <w:rFonts w:ascii="Times New Roman" w:hAnsi="Times New Roman" w:cs="Times New Roman"/>
          <w:color w:val="0000FF"/>
        </w:rPr>
        <w:t xml:space="preserve"> follow each repetition of Item 4a when PARNAM is time varying. Repeat Items 3 and 4 for each of NPSTR parameters. </w:t>
      </w:r>
    </w:p>
    <w:p w14:paraId="7E198ED1" w14:textId="77777777" w:rsidR="0061726F" w:rsidRPr="001406A3" w:rsidRDefault="0061726F" w:rsidP="00F71F6E">
      <w:pPr>
        <w:autoSpaceDE w:val="0"/>
        <w:autoSpaceDN w:val="0"/>
        <w:adjustRightInd w:val="0"/>
        <w:rPr>
          <w:rFonts w:ascii="TimesNewRomanPSMT" w:hAnsi="TimesNewRomanPSMT" w:cs="TimesNewRomanPSMT"/>
          <w:color w:val="0000FF"/>
          <w:sz w:val="22"/>
          <w:szCs w:val="22"/>
        </w:rPr>
      </w:pPr>
      <w:r w:rsidRPr="001406A3">
        <w:rPr>
          <w:rFonts w:ascii="TimesNewRomanPSMT" w:hAnsi="TimesNewRomanPSMT" w:cs="TimesNewRomanPSMT"/>
          <w:color w:val="0000FF"/>
          <w:sz w:val="22"/>
          <w:szCs w:val="22"/>
        </w:rPr>
        <w:t>Omit Item 4</w:t>
      </w:r>
      <w:r>
        <w:rPr>
          <w:rFonts w:ascii="TimesNewRomanPSMT" w:hAnsi="TimesNewRomanPSMT" w:cs="TimesNewRomanPSMT"/>
          <w:color w:val="0000FF"/>
          <w:sz w:val="22"/>
          <w:szCs w:val="22"/>
        </w:rPr>
        <w:t xml:space="preserve">c if </w:t>
      </w:r>
      <w:r w:rsidR="00582516">
        <w:rPr>
          <w:rFonts w:ascii="TimesNewRomanPSMT" w:hAnsi="TimesNewRomanPSMT" w:cs="TimesNewRomanPSMT"/>
          <w:color w:val="0000FF"/>
          <w:sz w:val="22"/>
          <w:szCs w:val="22"/>
        </w:rPr>
        <w:t xml:space="preserve">a </w:t>
      </w:r>
      <w:r w:rsidRPr="001406A3">
        <w:rPr>
          <w:rFonts w:ascii="TimesNewRomanPSMT" w:hAnsi="TimesNewRomanPSMT" w:cs="TimesNewRomanPSMT"/>
          <w:color w:val="0000FF"/>
          <w:sz w:val="22"/>
          <w:szCs w:val="22"/>
        </w:rPr>
        <w:t>structured grid is used</w:t>
      </w:r>
    </w:p>
    <w:p w14:paraId="3588EF2C" w14:textId="77777777" w:rsidR="0061726F" w:rsidRDefault="0061726F" w:rsidP="00F71F6E">
      <w:pPr>
        <w:pStyle w:val="Indent"/>
        <w:rPr>
          <w:rFonts w:ascii="Times New Roman" w:hAnsi="Times New Roman" w:cs="Times New Roman"/>
        </w:rPr>
      </w:pPr>
    </w:p>
    <w:p w14:paraId="614C3F94" w14:textId="77777777" w:rsidR="0061726F" w:rsidRDefault="0061726F" w:rsidP="00F71F6E">
      <w:pPr>
        <w:pStyle w:val="Body"/>
        <w:rPr>
          <w:rFonts w:ascii="MIDBB H+ Times" w:hAnsi="MIDBB H+ Times" w:cs="MIDBB H+ Times"/>
          <w:color w:val="000000"/>
          <w:sz w:val="22"/>
          <w:szCs w:val="22"/>
        </w:rPr>
      </w:pPr>
    </w:p>
    <w:p w14:paraId="452FED61" w14:textId="77777777" w:rsidR="0061726F" w:rsidRDefault="0061726F" w:rsidP="00F71F6E">
      <w:pPr>
        <w:pStyle w:val="Body"/>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5AB26932" w14:textId="77777777" w:rsidR="0061726F" w:rsidRDefault="0061726F" w:rsidP="00F71F6E">
      <w:pPr>
        <w:pStyle w:val="Data"/>
        <w:rPr>
          <w:rFonts w:ascii="MIDBE M+ Courier" w:hAnsi="MIDBE M+ Courier" w:cs="MIDBE M+ Courier"/>
        </w:rPr>
      </w:pPr>
    </w:p>
    <w:p w14:paraId="097A7D8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5. ITMP IRDFLG IPTFLG </w:t>
      </w:r>
    </w:p>
    <w:p w14:paraId="3B2E8021"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I10    I10 </w:t>
      </w:r>
    </w:p>
    <w:p w14:paraId="01F654E6" w14:textId="77777777" w:rsidR="0061726F" w:rsidRDefault="0061726F" w:rsidP="00F71F6E">
      <w:pPr>
        <w:pStyle w:val="Data"/>
        <w:rPr>
          <w:rFonts w:ascii="MIDBE M+ Courier" w:hAnsi="MIDBE M+ Courier" w:cs="MIDBE M+ Courier"/>
        </w:rPr>
      </w:pPr>
    </w:p>
    <w:p w14:paraId="6223A60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6a. Layer Row Col Seg Reach Flow   Stage  Cond   Sbot   Stop </w:t>
      </w:r>
    </w:p>
    <w:p w14:paraId="0CA5A71A"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I5   I5  I5  I5  I5    F15.0  F10.0  F10.0  F10.0  F10.0 </w:t>
      </w:r>
    </w:p>
    <w:p w14:paraId="4A085647"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6a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3CE2C6B9" w14:textId="77777777" w:rsidR="0061726F" w:rsidRDefault="0061726F" w:rsidP="00F71F6E">
      <w:pPr>
        <w:pStyle w:val="Data"/>
        <w:rPr>
          <w:rFonts w:ascii="MIDBE M+ Courier" w:hAnsi="MIDBE M+ Courier" w:cs="MIDBE M+ Courier"/>
        </w:rPr>
      </w:pPr>
    </w:p>
    <w:p w14:paraId="62EE746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6b. </w:t>
      </w:r>
      <w:r>
        <w:rPr>
          <w:rFonts w:ascii="MIDBE M+ Courier" w:hAnsi="MIDBE M+ Courier" w:cs="MIDBE M+ Courier"/>
          <w:color w:val="0000FF"/>
        </w:rPr>
        <w:t>Node</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 xml:space="preserve">Seg Reach </w:t>
      </w:r>
      <w:r>
        <w:rPr>
          <w:rFonts w:ascii="MIDBE M+ Courier" w:hAnsi="MIDBE M+ Courier" w:cs="MIDBE M+ Courier"/>
          <w:color w:val="0000FF"/>
        </w:rPr>
        <w:t xml:space="preserve">  </w:t>
      </w:r>
      <w:r w:rsidRPr="00354079">
        <w:rPr>
          <w:rFonts w:ascii="MIDBE M+ Courier" w:hAnsi="MIDBE M+ Courier" w:cs="MIDBE M+ Courier"/>
          <w:color w:val="0000FF"/>
        </w:rPr>
        <w:t xml:space="preserve">Flow   Stage  Cond   Sbot   Stop </w:t>
      </w:r>
    </w:p>
    <w:p w14:paraId="70F3B0E2" w14:textId="77777777" w:rsidR="0061726F" w:rsidRPr="00354079" w:rsidRDefault="0061726F" w:rsidP="00F71F6E">
      <w:pPr>
        <w:pStyle w:val="Data"/>
        <w:rPr>
          <w:rFonts w:ascii="MIDBE M+ Courier" w:hAnsi="MIDBE M+ Courier" w:cs="MIDBE M+ Courier"/>
          <w:color w:val="0000FF"/>
        </w:rPr>
      </w:pP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I</w:t>
      </w:r>
      <w:r>
        <w:rPr>
          <w:rFonts w:ascii="MIDBE M+ Courier" w:hAnsi="MIDBE M+ Courier" w:cs="MIDBE M+ Courier"/>
          <w:color w:val="0000FF"/>
        </w:rPr>
        <w:t>10</w:t>
      </w:r>
      <w:r w:rsidRPr="00354079">
        <w:rPr>
          <w:rFonts w:ascii="MIDBE M+ Courier" w:hAnsi="MIDBE M+ Courier" w:cs="MIDBE M+ Courier"/>
          <w:color w:val="0000FF"/>
        </w:rPr>
        <w:t xml:space="preserve">  </w:t>
      </w:r>
      <w:r>
        <w:rPr>
          <w:rFonts w:ascii="MIDBE M+ Courier" w:hAnsi="MIDBE M+ Courier" w:cs="MIDBE M+ Courier"/>
          <w:color w:val="0000FF"/>
        </w:rPr>
        <w:t xml:space="preserve"> </w:t>
      </w:r>
      <w:r w:rsidRPr="00354079">
        <w:rPr>
          <w:rFonts w:ascii="MIDBE M+ Courier" w:hAnsi="MIDBE M+ Courier" w:cs="MIDBE M+ Courier"/>
          <w:color w:val="0000FF"/>
        </w:rPr>
        <w:t>F1</w:t>
      </w:r>
      <w:r>
        <w:rPr>
          <w:rFonts w:ascii="MIDBE M+ Courier" w:hAnsi="MIDBE M+ Courier" w:cs="MIDBE M+ Courier"/>
          <w:color w:val="0000FF"/>
        </w:rPr>
        <w:t>0</w:t>
      </w:r>
      <w:r w:rsidRPr="00354079">
        <w:rPr>
          <w:rFonts w:ascii="MIDBE M+ Courier" w:hAnsi="MIDBE M+ Courier" w:cs="MIDBE M+ Courier"/>
          <w:color w:val="0000FF"/>
        </w:rPr>
        <w:t xml:space="preserve">.0  F10.0  F10.0  F10.0  F10.0 </w:t>
      </w:r>
    </w:p>
    <w:p w14:paraId="4FD5D3C6"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Omit Item 6</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592A2E91" w14:textId="77777777" w:rsidR="0061726F" w:rsidRDefault="0061726F" w:rsidP="00F71F6E">
      <w:pPr>
        <w:pStyle w:val="Indent"/>
        <w:rPr>
          <w:rFonts w:ascii="Times New Roman" w:hAnsi="Times New Roman" w:cs="Times New Roman"/>
        </w:rPr>
      </w:pPr>
      <w:r>
        <w:rPr>
          <w:rFonts w:ascii="Times New Roman" w:hAnsi="Times New Roman" w:cs="Times New Roman"/>
        </w:rPr>
        <w:lastRenderedPageBreak/>
        <w:t xml:space="preserve">Item 6a or 6b is repeated ITMP times if NPSTR=0. If ITMP&lt;0, Item 6a or 6b records are used from the previous stress period. </w:t>
      </w:r>
    </w:p>
    <w:p w14:paraId="42495022" w14:textId="77777777" w:rsidR="0061726F" w:rsidRDefault="0061726F" w:rsidP="00F71F6E">
      <w:pPr>
        <w:pStyle w:val="Data"/>
        <w:rPr>
          <w:rFonts w:ascii="MIDBE M+ Courier" w:hAnsi="MIDBE M+ Courier" w:cs="MIDBE M+ Courier"/>
        </w:rPr>
      </w:pPr>
    </w:p>
    <w:p w14:paraId="119411EE"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7. [Pname [Iname]] </w:t>
      </w:r>
    </w:p>
    <w:p w14:paraId="78808850"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7 is repeated ITMP times if NPSTR&gt;0. Free format is used. Iname is read if Pname is a time-varying parameter. </w:t>
      </w:r>
    </w:p>
    <w:p w14:paraId="75FA4F62" w14:textId="77777777" w:rsidR="0061726F" w:rsidRDefault="0061726F" w:rsidP="00F71F6E">
      <w:pPr>
        <w:pStyle w:val="Indent"/>
      </w:pPr>
      <w:r>
        <w:t xml:space="preserve">[Note that either Item 6 or Item 7 may be read, but not both.] </w:t>
      </w:r>
    </w:p>
    <w:p w14:paraId="1EC45937" w14:textId="77777777" w:rsidR="0061726F" w:rsidRDefault="0061726F" w:rsidP="00F71F6E">
      <w:pPr>
        <w:pStyle w:val="Indent"/>
        <w:rPr>
          <w:rFonts w:ascii="MIDBE M+ Courier" w:hAnsi="MIDBE M+ Courier" w:cs="MIDBE M+ Courier"/>
        </w:rPr>
      </w:pPr>
    </w:p>
    <w:p w14:paraId="6D9F5B22"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8. Width Slope Rough </w:t>
      </w:r>
    </w:p>
    <w:p w14:paraId="1578247C"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F10.0 F10.0 F10.0 </w:t>
      </w:r>
    </w:p>
    <w:p w14:paraId="3D1C69B6" w14:textId="77777777" w:rsidR="0061726F" w:rsidRPr="00354079" w:rsidRDefault="0061726F" w:rsidP="00F71F6E">
      <w:pPr>
        <w:pStyle w:val="Data"/>
        <w:rPr>
          <w:rFonts w:ascii="Times New Roman" w:hAnsi="Times New Roman" w:cs="Times New Roman"/>
        </w:rPr>
      </w:pPr>
      <w:r w:rsidRPr="00354079">
        <w:rPr>
          <w:rFonts w:ascii="Times New Roman" w:hAnsi="Times New Roman" w:cs="Times New Roman"/>
        </w:rPr>
        <w:t xml:space="preserve">Item 8 is read only if ICALC &gt; 0, in which case Item 8 is repeated for every stream reach. The records must be is the same order as the stream reaches. </w:t>
      </w:r>
    </w:p>
    <w:p w14:paraId="06103B98" w14:textId="77777777" w:rsidR="0061726F" w:rsidRDefault="0061726F" w:rsidP="00F71F6E">
      <w:pPr>
        <w:pStyle w:val="Data"/>
        <w:rPr>
          <w:rFonts w:ascii="MIDBE M+ Courier" w:hAnsi="MIDBE M+ Courier" w:cs="MIDBE M+ Courier"/>
        </w:rPr>
      </w:pPr>
    </w:p>
    <w:p w14:paraId="37CAECD8"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9. Itrib(NTRIB) </w:t>
      </w:r>
    </w:p>
    <w:p w14:paraId="7EECDD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10I5 </w:t>
      </w:r>
    </w:p>
    <w:p w14:paraId="6009D30A"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9 is read only if NTRIB &gt; 0, in which case Item 9 is repeated NSS times in sequential order of the segments. Each record contains NTRIB values. </w:t>
      </w:r>
    </w:p>
    <w:p w14:paraId="73F204AA" w14:textId="77777777" w:rsidR="0061726F" w:rsidRDefault="0061726F" w:rsidP="00F71F6E">
      <w:pPr>
        <w:pStyle w:val="Data"/>
        <w:rPr>
          <w:rFonts w:ascii="MIDBE M+ Courier" w:hAnsi="MIDBE M+ Courier" w:cs="MIDBE M+ Courier"/>
        </w:rPr>
      </w:pPr>
    </w:p>
    <w:p w14:paraId="26A9EC63"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10. Iupseg </w:t>
      </w:r>
    </w:p>
    <w:p w14:paraId="5FDE6AE7" w14:textId="77777777" w:rsidR="0061726F" w:rsidRDefault="0061726F" w:rsidP="00F71F6E">
      <w:pPr>
        <w:pStyle w:val="Data"/>
        <w:rPr>
          <w:rFonts w:ascii="MIDBE M+ Courier" w:hAnsi="MIDBE M+ Courier" w:cs="MIDBE M+ Courier"/>
        </w:rPr>
      </w:pPr>
      <w:r>
        <w:rPr>
          <w:rFonts w:ascii="MIDBE M+ Courier" w:hAnsi="MIDBE M+ Courier" w:cs="MIDBE M+ Courier"/>
        </w:rPr>
        <w:t xml:space="preserve">     I10 </w:t>
      </w:r>
    </w:p>
    <w:p w14:paraId="72B8110F" w14:textId="77777777" w:rsidR="0061726F" w:rsidRDefault="0061726F" w:rsidP="00F71F6E">
      <w:pPr>
        <w:pStyle w:val="Indent"/>
        <w:rPr>
          <w:rFonts w:ascii="Times New Roman" w:hAnsi="Times New Roman" w:cs="Times New Roman"/>
        </w:rPr>
      </w:pPr>
      <w:r>
        <w:rPr>
          <w:rFonts w:ascii="Times New Roman" w:hAnsi="Times New Roman" w:cs="Times New Roman"/>
        </w:rPr>
        <w:t xml:space="preserve">Item 10 is read only if NDIV&gt;0, in which case Item 10 is repeated NSS times in sequential order of the segments. </w:t>
      </w:r>
    </w:p>
    <w:p w14:paraId="1A7350EE" w14:textId="77777777" w:rsidR="0061726F" w:rsidRDefault="0061726F" w:rsidP="00F71F6E">
      <w:pPr>
        <w:pStyle w:val="Body"/>
        <w:rPr>
          <w:rFonts w:ascii="MIDBB H+ Times" w:hAnsi="MIDBB H+ Times" w:cs="MIDBB H+ Times"/>
          <w:sz w:val="22"/>
          <w:szCs w:val="22"/>
        </w:rPr>
      </w:pPr>
    </w:p>
    <w:p w14:paraId="54F48444" w14:textId="77777777" w:rsidR="0061726F" w:rsidRDefault="0061726F" w:rsidP="00F71F6E">
      <w:pPr>
        <w:pStyle w:val="Body"/>
        <w:rPr>
          <w:rFonts w:ascii="MIDBB H+ Times" w:hAnsi="MIDBB H+ Times" w:cs="MIDBB H+ Times"/>
          <w:sz w:val="22"/>
          <w:szCs w:val="22"/>
        </w:rPr>
      </w:pPr>
      <w:r w:rsidRPr="00354079">
        <w:rPr>
          <w:rFonts w:ascii="MIDBB H+ Times" w:hAnsi="MIDBB H+ Times" w:cs="MIDBB H+ Times"/>
          <w:b/>
          <w:bCs/>
          <w:sz w:val="22"/>
          <w:szCs w:val="22"/>
        </w:rPr>
        <w:t>Explanation of Variables Read by the STR Package</w:t>
      </w:r>
      <w:r>
        <w:rPr>
          <w:rFonts w:ascii="MIDBB H+ Times" w:hAnsi="MIDBB H+ Times" w:cs="MIDBB H+ Times"/>
          <w:sz w:val="22"/>
          <w:szCs w:val="22"/>
        </w:rPr>
        <w:t xml:space="preserve">:  </w:t>
      </w:r>
    </w:p>
    <w:p w14:paraId="4382FB52" w14:textId="77777777" w:rsidR="0061726F" w:rsidRDefault="0061726F" w:rsidP="00F71F6E">
      <w:pPr>
        <w:pStyle w:val="Body4"/>
        <w:rPr>
          <w:rFonts w:ascii="Times New Roman" w:hAnsi="Times New Roman" w:cs="Times New Roman"/>
        </w:rPr>
      </w:pPr>
    </w:p>
    <w:p w14:paraId="12F051BB" w14:textId="77777777" w:rsidR="0061726F" w:rsidRDefault="0061726F" w:rsidP="00F71F6E">
      <w:pPr>
        <w:pStyle w:val="Body4"/>
        <w:rPr>
          <w:rFonts w:ascii="Times New Roman" w:hAnsi="Times New Roman" w:cs="Times New Roman"/>
        </w:rPr>
      </w:pPr>
      <w:r>
        <w:rPr>
          <w:rFonts w:ascii="Times New Roman" w:hAnsi="Times New Roman" w:cs="Times New Roman"/>
        </w:rPr>
        <w:t>Text</w:t>
      </w:r>
      <w:r w:rsidRPr="00E27755">
        <w:rPr>
          <w:rFonts w:ascii="TimesNewRomanPSMT" w:hAnsi="TimesNewRomanPSMT" w:cs="TimesNewRomanPSMT"/>
          <w:color w:val="auto"/>
        </w:rPr>
        <w:t>—is</w:t>
      </w:r>
      <w:r w:rsidRPr="00AA0F80">
        <w:rPr>
          <w:color w:val="0000FF"/>
        </w:rPr>
        <w:t xml:space="preserve"> </w:t>
      </w:r>
      <w:r>
        <w:rPr>
          <w:rFonts w:ascii="Times New Roman" w:hAnsi="Times New Roman" w:cs="Times New Roman"/>
        </w:rPr>
        <w:t xml:space="preserve">a character variable (199 characters) that starts in column 2. Any characters can be included in Text. The “#” character must be in column 1. Text is printed when the file is read. </w:t>
      </w:r>
    </w:p>
    <w:p w14:paraId="287C3DB7" w14:textId="77777777" w:rsidR="0061726F" w:rsidRDefault="0061726F" w:rsidP="00F71F6E">
      <w:pPr>
        <w:pStyle w:val="Body4"/>
        <w:rPr>
          <w:rFonts w:ascii="Times New Roman" w:hAnsi="Times New Roman" w:cs="Times New Roman"/>
        </w:rPr>
      </w:pPr>
    </w:p>
    <w:p w14:paraId="41585399" w14:textId="77777777" w:rsidR="0061726F" w:rsidRDefault="0061726F" w:rsidP="00F71F6E">
      <w:pPr>
        <w:pStyle w:val="Body4"/>
        <w:rPr>
          <w:rFonts w:ascii="Times New Roman" w:hAnsi="Times New Roman" w:cs="Times New Roman"/>
        </w:rPr>
      </w:pPr>
      <w:r>
        <w:rPr>
          <w:rFonts w:ascii="Times New Roman" w:hAnsi="Times New Roman" w:cs="Times New Roman"/>
        </w:rPr>
        <w:t>NPSTR</w:t>
      </w:r>
      <w:r w:rsidRPr="00E27755">
        <w:rPr>
          <w:rFonts w:ascii="TimesNewRomanPSMT" w:hAnsi="TimesNewRomanPSMT" w:cs="TimesNewRomanPSMT"/>
          <w:color w:val="auto"/>
        </w:rPr>
        <w:t>—is</w:t>
      </w:r>
      <w:r>
        <w:rPr>
          <w:rFonts w:ascii="Times New Roman" w:hAnsi="Times New Roman" w:cs="Times New Roman"/>
        </w:rPr>
        <w:t xml:space="preserve"> the number of stream parameters that will be defined. </w:t>
      </w:r>
    </w:p>
    <w:p w14:paraId="748BDE4F" w14:textId="77777777" w:rsidR="0061726F" w:rsidRDefault="0061726F" w:rsidP="00F71F6E">
      <w:pPr>
        <w:pStyle w:val="Body4"/>
        <w:rPr>
          <w:rFonts w:ascii="Times New Roman" w:hAnsi="Times New Roman" w:cs="Times New Roman"/>
        </w:rPr>
      </w:pPr>
    </w:p>
    <w:p w14:paraId="34DC72B6" w14:textId="77777777" w:rsidR="0061726F" w:rsidRDefault="0061726F" w:rsidP="00F71F6E">
      <w:pPr>
        <w:pStyle w:val="Body4"/>
        <w:rPr>
          <w:rFonts w:ascii="Times New Roman" w:hAnsi="Times New Roman" w:cs="Times New Roman"/>
        </w:rPr>
      </w:pPr>
      <w:r>
        <w:rPr>
          <w:rFonts w:ascii="Times New Roman" w:hAnsi="Times New Roman" w:cs="Times New Roman"/>
        </w:rPr>
        <w:t>MXL</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defined using parameters. MXL must equal or exceed the sum of NLST x NUMINST for all parameters. </w:t>
      </w:r>
    </w:p>
    <w:p w14:paraId="08298D42" w14:textId="77777777" w:rsidR="0061726F" w:rsidRDefault="0061726F" w:rsidP="00F71F6E">
      <w:pPr>
        <w:pStyle w:val="Body4"/>
        <w:rPr>
          <w:rFonts w:ascii="Times New Roman" w:hAnsi="Times New Roman" w:cs="Times New Roman"/>
        </w:rPr>
      </w:pPr>
    </w:p>
    <w:p w14:paraId="3D1CC7FC" w14:textId="77777777" w:rsidR="0061726F" w:rsidRDefault="0061726F" w:rsidP="00F71F6E">
      <w:pPr>
        <w:pStyle w:val="Body4"/>
        <w:rPr>
          <w:rFonts w:ascii="Times New Roman" w:hAnsi="Times New Roman" w:cs="Times New Roman"/>
        </w:rPr>
      </w:pPr>
      <w:r>
        <w:rPr>
          <w:rFonts w:ascii="Times New Roman" w:hAnsi="Times New Roman" w:cs="Times New Roman"/>
        </w:rPr>
        <w:t>MXACTS</w:t>
      </w:r>
      <w:r w:rsidRPr="00E27755">
        <w:rPr>
          <w:rFonts w:ascii="TimesNewRomanPSMT" w:hAnsi="TimesNewRomanPSMT" w:cs="TimesNewRomanPSMT"/>
          <w:color w:val="auto"/>
        </w:rPr>
        <w:t>—is</w:t>
      </w:r>
      <w:r>
        <w:rPr>
          <w:rFonts w:ascii="Times New Roman" w:hAnsi="Times New Roman" w:cs="Times New Roman"/>
        </w:rPr>
        <w:t xml:space="preserve"> the maximum number of stream reaches that will be in use during any stress period. MXACTS includes reaches that are defined using parameters as well as reaches that are defined without using parameters. </w:t>
      </w:r>
    </w:p>
    <w:p w14:paraId="1430F26E" w14:textId="77777777" w:rsidR="0061726F" w:rsidRDefault="0061726F" w:rsidP="00F71F6E">
      <w:pPr>
        <w:pStyle w:val="Body4"/>
        <w:rPr>
          <w:rFonts w:ascii="Times New Roman" w:hAnsi="Times New Roman" w:cs="Times New Roman"/>
        </w:rPr>
      </w:pPr>
    </w:p>
    <w:p w14:paraId="34D11E4F" w14:textId="77777777" w:rsidR="0061726F" w:rsidRDefault="0061726F" w:rsidP="00F71F6E">
      <w:pPr>
        <w:pStyle w:val="Body4"/>
        <w:rPr>
          <w:rFonts w:ascii="Times New Roman" w:hAnsi="Times New Roman" w:cs="Times New Roman"/>
        </w:rPr>
      </w:pPr>
      <w:r>
        <w:rPr>
          <w:rFonts w:ascii="Times New Roman" w:hAnsi="Times New Roman" w:cs="Times New Roman"/>
        </w:rPr>
        <w:t>NSS</w:t>
      </w:r>
      <w:r w:rsidRPr="00E27755">
        <w:rPr>
          <w:rFonts w:ascii="TimesNewRomanPSMT" w:hAnsi="TimesNewRomanPSMT" w:cs="TimesNewRomanPSMT"/>
          <w:color w:val="auto"/>
        </w:rPr>
        <w:t>—is</w:t>
      </w:r>
      <w:r>
        <w:rPr>
          <w:rFonts w:ascii="Times New Roman" w:hAnsi="Times New Roman" w:cs="Times New Roman"/>
        </w:rPr>
        <w:t xml:space="preserve"> the number of stream segments </w:t>
      </w:r>
    </w:p>
    <w:p w14:paraId="558486F4" w14:textId="77777777" w:rsidR="0061726F" w:rsidRDefault="0061726F" w:rsidP="00F71F6E">
      <w:pPr>
        <w:pStyle w:val="Body4"/>
        <w:rPr>
          <w:rFonts w:ascii="Times New Roman" w:hAnsi="Times New Roman" w:cs="Times New Roman"/>
        </w:rPr>
      </w:pPr>
    </w:p>
    <w:p w14:paraId="583A18B4" w14:textId="77777777" w:rsidR="0061726F" w:rsidRDefault="0061726F" w:rsidP="00F71F6E">
      <w:pPr>
        <w:pStyle w:val="Body4"/>
        <w:rPr>
          <w:rFonts w:ascii="Times New Roman" w:hAnsi="Times New Roman" w:cs="Times New Roman"/>
        </w:rPr>
      </w:pPr>
      <w:r>
        <w:rPr>
          <w:rFonts w:ascii="Times New Roman" w:hAnsi="Times New Roman" w:cs="Times New Roman"/>
        </w:rPr>
        <w:t>NTRIB</w:t>
      </w:r>
      <w:r w:rsidRPr="00E27755">
        <w:rPr>
          <w:rFonts w:ascii="TimesNewRomanPSMT" w:hAnsi="TimesNewRomanPSMT" w:cs="TimesNewRomanPSMT"/>
          <w:color w:val="auto"/>
        </w:rPr>
        <w:t>—is</w:t>
      </w:r>
      <w:r>
        <w:rPr>
          <w:rFonts w:ascii="Times New Roman" w:hAnsi="Times New Roman" w:cs="Times New Roman"/>
        </w:rPr>
        <w:t xml:space="preserve"> the number of stream tributaries that can connect to one segment. The program is currently dimensioned so that NTRIB cannot exceed 10. </w:t>
      </w:r>
    </w:p>
    <w:p w14:paraId="47D297F8" w14:textId="77777777" w:rsidR="0061726F" w:rsidRDefault="0061726F" w:rsidP="00F71F6E">
      <w:pPr>
        <w:pStyle w:val="Body4"/>
        <w:rPr>
          <w:rFonts w:ascii="Times New Roman" w:hAnsi="Times New Roman" w:cs="Times New Roman"/>
        </w:rPr>
      </w:pPr>
    </w:p>
    <w:p w14:paraId="751CD21E" w14:textId="77777777" w:rsidR="0061726F" w:rsidRDefault="0061726F" w:rsidP="00F71F6E">
      <w:pPr>
        <w:pStyle w:val="Body4"/>
        <w:rPr>
          <w:rFonts w:ascii="Times New Roman" w:hAnsi="Times New Roman" w:cs="Times New Roman"/>
        </w:rPr>
      </w:pPr>
      <w:r>
        <w:rPr>
          <w:rFonts w:ascii="Times New Roman" w:hAnsi="Times New Roman" w:cs="Times New Roman"/>
        </w:rPr>
        <w:t>NDIV</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diversions from segments are to be simulated. </w:t>
      </w:r>
    </w:p>
    <w:p w14:paraId="6DB5BE9C" w14:textId="77777777" w:rsidR="0061726F" w:rsidRDefault="0061726F" w:rsidP="00F71F6E">
      <w:pPr>
        <w:pStyle w:val="Body4"/>
        <w:rPr>
          <w:rFonts w:ascii="Times New Roman" w:hAnsi="Times New Roman" w:cs="Times New Roman"/>
        </w:rPr>
      </w:pPr>
    </w:p>
    <w:p w14:paraId="705E4E4C" w14:textId="77777777" w:rsidR="0061726F" w:rsidRDefault="0061726F" w:rsidP="00F71F6E">
      <w:pPr>
        <w:pStyle w:val="Body4"/>
        <w:rPr>
          <w:rFonts w:ascii="Times New Roman" w:hAnsi="Times New Roman" w:cs="Times New Roman"/>
        </w:rPr>
      </w:pPr>
      <w:r>
        <w:rPr>
          <w:rFonts w:ascii="Times New Roman" w:hAnsi="Times New Roman" w:cs="Times New Roman"/>
        </w:rPr>
        <w:t>ICALC</w:t>
      </w:r>
      <w:r w:rsidRPr="00E27755">
        <w:rPr>
          <w:rFonts w:ascii="TimesNewRomanPSMT" w:hAnsi="TimesNewRomanPSMT" w:cs="TimesNewRomanPSMT"/>
          <w:color w:val="auto"/>
        </w:rPr>
        <w:t>—is</w:t>
      </w:r>
      <w:r>
        <w:rPr>
          <w:rFonts w:ascii="Times New Roman" w:hAnsi="Times New Roman" w:cs="Times New Roman"/>
        </w:rPr>
        <w:t xml:space="preserve"> a flag, which when positive, specifies that stream stages in reaches are to be calculated. </w:t>
      </w:r>
    </w:p>
    <w:p w14:paraId="6CEE9B8A" w14:textId="77777777" w:rsidR="0061726F" w:rsidRDefault="0061726F" w:rsidP="00F71F6E">
      <w:pPr>
        <w:pStyle w:val="Body4"/>
        <w:rPr>
          <w:rFonts w:ascii="Times New Roman" w:hAnsi="Times New Roman" w:cs="Times New Roman"/>
        </w:rPr>
      </w:pPr>
    </w:p>
    <w:p w14:paraId="18D1E68F" w14:textId="77777777" w:rsidR="0061726F" w:rsidRDefault="0061726F" w:rsidP="00F71F6E">
      <w:pPr>
        <w:pStyle w:val="Body4"/>
        <w:rPr>
          <w:rFonts w:ascii="Times New Roman" w:hAnsi="Times New Roman" w:cs="Times New Roman"/>
        </w:rPr>
      </w:pPr>
      <w:r>
        <w:rPr>
          <w:rFonts w:ascii="Times New Roman" w:hAnsi="Times New Roman" w:cs="Times New Roman"/>
        </w:rPr>
        <w:t>CONST</w:t>
      </w:r>
      <w:r w:rsidRPr="00E27755">
        <w:rPr>
          <w:rFonts w:ascii="TimesNewRomanPSMT" w:hAnsi="TimesNewRomanPSMT" w:cs="TimesNewRomanPSMT"/>
          <w:color w:val="auto"/>
        </w:rPr>
        <w:t>—is</w:t>
      </w:r>
      <w:r>
        <w:rPr>
          <w:rFonts w:ascii="Times New Roman" w:hAnsi="Times New Roman" w:cs="Times New Roman"/>
        </w:rPr>
        <w:t xml:space="preserve"> a constant value used in calculating stream stage in reaches. It is specified whenever ICALC is greater than 0. This constant is 1.486 for flow units of cubic feet per second and 1.0 for units of cubic meters per second. The constant must be multiplied by 86,400 when using time units of days in the simulation. </w:t>
      </w:r>
    </w:p>
    <w:p w14:paraId="4786C54E" w14:textId="77777777" w:rsidR="0061726F" w:rsidRDefault="0061726F" w:rsidP="00F71F6E">
      <w:pPr>
        <w:pStyle w:val="Body4"/>
        <w:rPr>
          <w:rFonts w:ascii="Times New Roman" w:hAnsi="Times New Roman" w:cs="Times New Roman"/>
        </w:rPr>
      </w:pPr>
    </w:p>
    <w:p w14:paraId="184C1482" w14:textId="77777777" w:rsidR="0061726F" w:rsidRDefault="0061726F" w:rsidP="00F71F6E">
      <w:pPr>
        <w:pStyle w:val="Body4"/>
        <w:rPr>
          <w:rFonts w:ascii="Times New Roman" w:hAnsi="Times New Roman" w:cs="Times New Roman"/>
        </w:rPr>
      </w:pPr>
      <w:r>
        <w:rPr>
          <w:rFonts w:ascii="Times New Roman" w:hAnsi="Times New Roman" w:cs="Times New Roman"/>
        </w:rPr>
        <w:t>ISTCB1</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write seepage between the stream reaches and model cells into the list file or an unformatted (binary) file. </w:t>
      </w:r>
    </w:p>
    <w:p w14:paraId="39BB8A88" w14:textId="77777777" w:rsidR="0061726F" w:rsidRDefault="0061726F" w:rsidP="00F71F6E">
      <w:pPr>
        <w:pStyle w:val="Indent2"/>
        <w:ind w:firstLine="720"/>
        <w:rPr>
          <w:rFonts w:ascii="MIDBB H+ Times" w:hAnsi="MIDBB H+ Times" w:cs="MIDBB H+ Times"/>
          <w:sz w:val="22"/>
          <w:szCs w:val="22"/>
        </w:rPr>
      </w:pPr>
    </w:p>
    <w:p w14:paraId="6ABE4BE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ISTCB1&gt;0, it is the unit number to which seepage between each stream reach and the corresponding model cell will be saved whenever the variable ICBCFL in the Output Control Option is set. </w:t>
      </w:r>
    </w:p>
    <w:p w14:paraId="2174096F"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ISTCB1=0, seepage between each stream reach and the corresponding model cell will not be written into any file. </w:t>
      </w:r>
    </w:p>
    <w:p w14:paraId="7B9AB99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ISTCB1&lt;0, streamflow for each reach and seepage between each stream reach and the corresponding models cell will be written into the LIST file whenever the variable ICBCFL in the Output Control Option is set. </w:t>
      </w:r>
    </w:p>
    <w:p w14:paraId="79CEE6FD" w14:textId="77777777" w:rsidR="0061726F" w:rsidRDefault="0061726F" w:rsidP="00F71F6E">
      <w:pPr>
        <w:pStyle w:val="Body4"/>
        <w:rPr>
          <w:rFonts w:ascii="Times New Roman" w:hAnsi="Times New Roman" w:cs="Times New Roman"/>
        </w:rPr>
      </w:pPr>
    </w:p>
    <w:p w14:paraId="118071F9" w14:textId="77777777" w:rsidR="0061726F" w:rsidRDefault="0061726F" w:rsidP="00F71F6E">
      <w:pPr>
        <w:pStyle w:val="Body4"/>
        <w:rPr>
          <w:rFonts w:ascii="Times New Roman" w:hAnsi="Times New Roman" w:cs="Times New Roman"/>
        </w:rPr>
      </w:pPr>
      <w:r>
        <w:rPr>
          <w:rFonts w:ascii="Times New Roman" w:hAnsi="Times New Roman" w:cs="Times New Roman"/>
        </w:rPr>
        <w:t>ISTCB2</w:t>
      </w:r>
      <w:r w:rsidRPr="00E27755">
        <w:rPr>
          <w:rFonts w:ascii="TimesNewRomanPSMT" w:hAnsi="TimesNewRomanPSMT" w:cs="TimesNewRomanPSMT"/>
          <w:color w:val="auto"/>
        </w:rPr>
        <w:t>—is</w:t>
      </w:r>
      <w:r>
        <w:rPr>
          <w:rFonts w:ascii="Times New Roman" w:hAnsi="Times New Roman" w:cs="Times New Roman"/>
        </w:rPr>
        <w:t xml:space="preserve"> a flag and a unit number for the option to store streamflow out of each reach in an unformatted (binary) file. </w:t>
      </w:r>
    </w:p>
    <w:p w14:paraId="07A10CE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ISTCB2 &gt; 0, it is the unit number to which streamflow in each stream reach will be saved whenever the variable ICBCFL in the Output Control Option is set. </w:t>
      </w:r>
    </w:p>
    <w:p w14:paraId="4878397B" w14:textId="77777777" w:rsidR="0061726F" w:rsidRDefault="0061726F" w:rsidP="00F71F6E">
      <w:pPr>
        <w:pStyle w:val="Indent2"/>
        <w:ind w:firstLine="720"/>
        <w:rPr>
          <w:rFonts w:ascii="MIDBB H+ Times" w:hAnsi="MIDBB H+ Times" w:cs="MIDBB H+ Times"/>
          <w:sz w:val="22"/>
          <w:szCs w:val="22"/>
        </w:rPr>
      </w:pPr>
      <w:r>
        <w:rPr>
          <w:rFonts w:ascii="MIDBB H+ Times" w:hAnsi="MIDBB H+ Times" w:cs="MIDBB H+ Times"/>
          <w:sz w:val="22"/>
          <w:szCs w:val="22"/>
        </w:rPr>
        <w:t xml:space="preserve">If ISTCB2 ≤ 0, streamflow in each stream reach will not be stored in a disk file. </w:t>
      </w:r>
    </w:p>
    <w:p w14:paraId="4741F56E" w14:textId="77777777" w:rsidR="0061726F" w:rsidRDefault="0061726F" w:rsidP="00F71F6E">
      <w:pPr>
        <w:pStyle w:val="Body4"/>
        <w:rPr>
          <w:rFonts w:ascii="Times New Roman" w:hAnsi="Times New Roman" w:cs="Times New Roman"/>
        </w:rPr>
      </w:pPr>
    </w:p>
    <w:p w14:paraId="48715D52" w14:textId="77777777" w:rsidR="0061726F" w:rsidRDefault="0061726F" w:rsidP="00F71F6E">
      <w:pPr>
        <w:pStyle w:val="Body4"/>
        <w:rPr>
          <w:rFonts w:ascii="Times New Roman" w:hAnsi="Times New Roman" w:cs="Times New Roman"/>
        </w:rPr>
      </w:pPr>
      <w:r>
        <w:rPr>
          <w:rFonts w:ascii="Times New Roman" w:hAnsi="Times New Roman" w:cs="Times New Roman"/>
        </w:rPr>
        <w:t>PARNAM</w:t>
      </w:r>
      <w:r w:rsidRPr="00E27755">
        <w:rPr>
          <w:rFonts w:ascii="TimesNewRomanPSMT" w:hAnsi="TimesNewRomanPSMT" w:cs="TimesNewRomanPSMT"/>
          <w:color w:val="auto"/>
        </w:rPr>
        <w:t>—is</w:t>
      </w:r>
      <w:r>
        <w:rPr>
          <w:rFonts w:ascii="Times New Roman" w:hAnsi="Times New Roman" w:cs="Times New Roman"/>
        </w:rPr>
        <w:t xml:space="preserve"> the name of a parameter. This name can consist of 1 to 10 characters and is not case sensitive. That is, any combination of the same characters with different case will be equivalent. </w:t>
      </w:r>
    </w:p>
    <w:p w14:paraId="4015DCE5" w14:textId="77777777" w:rsidR="0061726F" w:rsidRDefault="0061726F" w:rsidP="00F71F6E">
      <w:pPr>
        <w:pStyle w:val="Body4"/>
        <w:rPr>
          <w:rFonts w:ascii="Times New Roman" w:hAnsi="Times New Roman" w:cs="Times New Roman"/>
        </w:rPr>
      </w:pPr>
    </w:p>
    <w:p w14:paraId="21C80952" w14:textId="77777777" w:rsidR="0061726F" w:rsidRDefault="0061726F" w:rsidP="00F71F6E">
      <w:pPr>
        <w:pStyle w:val="Body4"/>
        <w:rPr>
          <w:rFonts w:ascii="Times New Roman" w:hAnsi="Times New Roman" w:cs="Times New Roman"/>
        </w:rPr>
      </w:pPr>
      <w:r>
        <w:rPr>
          <w:rFonts w:ascii="Times New Roman" w:hAnsi="Times New Roman" w:cs="Times New Roman"/>
        </w:rPr>
        <w:t>PARTYP</w:t>
      </w:r>
      <w:r w:rsidRPr="00E27755">
        <w:rPr>
          <w:rFonts w:ascii="TimesNewRomanPSMT" w:hAnsi="TimesNewRomanPSMT" w:cs="TimesNewRomanPSMT"/>
          <w:color w:val="auto"/>
        </w:rPr>
        <w:t>—is</w:t>
      </w:r>
      <w:r>
        <w:rPr>
          <w:rFonts w:ascii="Times New Roman" w:hAnsi="Times New Roman" w:cs="Times New Roman"/>
        </w:rPr>
        <w:t xml:space="preserve"> the type of parameter to be defined. For the STR Package, the only allowed parameter type is STR, which defines values of streambed conductance. </w:t>
      </w:r>
    </w:p>
    <w:p w14:paraId="121A573F" w14:textId="77777777" w:rsidR="0061726F" w:rsidRDefault="0061726F" w:rsidP="00F71F6E">
      <w:pPr>
        <w:pStyle w:val="Body4"/>
        <w:rPr>
          <w:rFonts w:ascii="Times New Roman" w:hAnsi="Times New Roman" w:cs="Times New Roman"/>
        </w:rPr>
      </w:pPr>
    </w:p>
    <w:p w14:paraId="1791D82B" w14:textId="77777777" w:rsidR="0061726F" w:rsidRDefault="0061726F" w:rsidP="00F71F6E">
      <w:pPr>
        <w:pStyle w:val="Body4"/>
        <w:rPr>
          <w:rFonts w:ascii="Times New Roman" w:hAnsi="Times New Roman" w:cs="Times New Roman"/>
        </w:rPr>
      </w:pPr>
      <w:r>
        <w:rPr>
          <w:rFonts w:ascii="Times New Roman" w:hAnsi="Times New Roman" w:cs="Times New Roman"/>
        </w:rPr>
        <w:t>Parval</w:t>
      </w:r>
      <w:r w:rsidRPr="00E27755">
        <w:rPr>
          <w:rFonts w:ascii="TimesNewRomanPSMT" w:hAnsi="TimesNewRomanPSMT" w:cs="TimesNewRomanPSMT"/>
          <w:color w:val="auto"/>
        </w:rPr>
        <w:t>—is</w:t>
      </w:r>
      <w:r>
        <w:rPr>
          <w:rFonts w:ascii="Times New Roman" w:hAnsi="Times New Roman" w:cs="Times New Roman"/>
        </w:rPr>
        <w:t xml:space="preserve"> the parameter value. This parameter value may be overridden by a value in the Parameter Value File. </w:t>
      </w:r>
    </w:p>
    <w:p w14:paraId="511E99A6" w14:textId="77777777" w:rsidR="0061726F" w:rsidRDefault="0061726F" w:rsidP="00F71F6E">
      <w:pPr>
        <w:pStyle w:val="Body4"/>
        <w:rPr>
          <w:rFonts w:ascii="Times New Roman" w:hAnsi="Times New Roman" w:cs="Times New Roman"/>
        </w:rPr>
      </w:pPr>
    </w:p>
    <w:p w14:paraId="1DF95FB5" w14:textId="77777777" w:rsidR="0061726F" w:rsidRDefault="0061726F" w:rsidP="00F71F6E">
      <w:pPr>
        <w:pStyle w:val="Body4"/>
        <w:rPr>
          <w:rFonts w:ascii="Times New Roman" w:hAnsi="Times New Roman" w:cs="Times New Roman"/>
        </w:rPr>
      </w:pPr>
      <w:r>
        <w:rPr>
          <w:rFonts w:ascii="Times New Roman" w:hAnsi="Times New Roman" w:cs="Times New Roman"/>
        </w:rPr>
        <w:t>NLST</w:t>
      </w:r>
      <w:r w:rsidRPr="00E27755">
        <w:rPr>
          <w:rFonts w:ascii="TimesNewRomanPSMT" w:hAnsi="TimesNewRomanPSMT" w:cs="TimesNewRomanPSMT"/>
          <w:color w:val="auto"/>
        </w:rPr>
        <w:t>—is</w:t>
      </w:r>
      <w:r>
        <w:rPr>
          <w:rFonts w:ascii="Times New Roman" w:hAnsi="Times New Roman" w:cs="Times New Roman"/>
        </w:rPr>
        <w:t xml:space="preserve"> the number of stream reaches that are included in each instance defined for the parameter. </w:t>
      </w:r>
    </w:p>
    <w:p w14:paraId="02D95389" w14:textId="77777777" w:rsidR="0061726F" w:rsidRDefault="0061726F" w:rsidP="00F71F6E">
      <w:pPr>
        <w:pStyle w:val="Body4"/>
        <w:rPr>
          <w:rFonts w:ascii="Times New Roman" w:hAnsi="Times New Roman" w:cs="Times New Roman"/>
          <w:b/>
          <w:bCs/>
          <w:i/>
          <w:iCs/>
        </w:rPr>
      </w:pPr>
    </w:p>
    <w:p w14:paraId="66666BC2" w14:textId="77777777" w:rsidR="0061726F" w:rsidRDefault="0061726F" w:rsidP="00F71F6E">
      <w:pPr>
        <w:pStyle w:val="Body4"/>
        <w:rPr>
          <w:rFonts w:ascii="Times New Roman" w:hAnsi="Times New Roman" w:cs="Times New Roman"/>
        </w:rPr>
      </w:pPr>
      <w:r>
        <w:rPr>
          <w:rFonts w:ascii="Times New Roman" w:hAnsi="Times New Roman" w:cs="Times New Roman"/>
          <w:b/>
          <w:bCs/>
          <w:i/>
          <w:iCs/>
        </w:rPr>
        <w:t>INSTANCES</w:t>
      </w:r>
      <w:r w:rsidRPr="00E27755">
        <w:rPr>
          <w:rFonts w:ascii="TimesNewRomanPSMT" w:hAnsi="TimesNewRomanPSMT" w:cs="TimesNewRomanPSMT"/>
          <w:color w:val="auto"/>
        </w:rPr>
        <w:t>—is</w:t>
      </w:r>
      <w:r>
        <w:rPr>
          <w:rFonts w:ascii="Times New Roman" w:hAnsi="Times New Roman" w:cs="Times New Roman"/>
        </w:rPr>
        <w:t xml:space="preserve"> an optional keyword that designates a parameter as time varying. The keyword is case-insensitive; that is, it may be entered in any combination of upper- and lower-case letters. If </w:t>
      </w:r>
      <w:r>
        <w:rPr>
          <w:rFonts w:ascii="Times New Roman" w:hAnsi="Times New Roman" w:cs="Times New Roman"/>
          <w:b/>
          <w:bCs/>
          <w:i/>
          <w:iCs/>
        </w:rPr>
        <w:t xml:space="preserve">INSTANCES </w:t>
      </w:r>
      <w:r>
        <w:rPr>
          <w:rFonts w:ascii="Times New Roman" w:hAnsi="Times New Roman" w:cs="Times New Roman"/>
        </w:rPr>
        <w:t xml:space="preserve">is present, it must be followed by a value for NUMINST. If </w:t>
      </w:r>
      <w:r>
        <w:rPr>
          <w:rFonts w:ascii="Times New Roman" w:hAnsi="Times New Roman" w:cs="Times New Roman"/>
          <w:b/>
          <w:bCs/>
          <w:i/>
          <w:iCs/>
        </w:rPr>
        <w:t xml:space="preserve">INSTANCES </w:t>
      </w:r>
      <w:r>
        <w:rPr>
          <w:rFonts w:ascii="Times New Roman" w:hAnsi="Times New Roman" w:cs="Times New Roman"/>
        </w:rPr>
        <w:t xml:space="preserve">is absent, PARNAM is non-time-varying and NUMINST should not be present. </w:t>
      </w:r>
    </w:p>
    <w:p w14:paraId="0240EC24" w14:textId="77777777" w:rsidR="0061726F" w:rsidRDefault="0061726F" w:rsidP="00F71F6E">
      <w:pPr>
        <w:pStyle w:val="Body4"/>
        <w:rPr>
          <w:rFonts w:ascii="Times New Roman" w:hAnsi="Times New Roman" w:cs="Times New Roman"/>
        </w:rPr>
      </w:pPr>
    </w:p>
    <w:p w14:paraId="0FAFD276" w14:textId="77777777" w:rsidR="0061726F" w:rsidRDefault="0061726F" w:rsidP="00F71F6E">
      <w:pPr>
        <w:pStyle w:val="Body4"/>
        <w:rPr>
          <w:rFonts w:ascii="Times New Roman" w:hAnsi="Times New Roman" w:cs="Times New Roman"/>
        </w:rPr>
      </w:pPr>
      <w:r>
        <w:rPr>
          <w:rFonts w:ascii="Times New Roman" w:hAnsi="Times New Roman" w:cs="Times New Roman"/>
        </w:rPr>
        <w:t>NUMINST</w:t>
      </w:r>
      <w:r w:rsidRPr="00E27755">
        <w:rPr>
          <w:rFonts w:ascii="TimesNewRomanPSMT" w:hAnsi="TimesNewRomanPSMT" w:cs="TimesNewRomanPSMT"/>
          <w:color w:val="auto"/>
        </w:rPr>
        <w:t>—is</w:t>
      </w:r>
      <w:r>
        <w:rPr>
          <w:rFonts w:ascii="Times New Roman" w:hAnsi="Times New Roman" w:cs="Times New Roman"/>
        </w:rPr>
        <w:t xml:space="preserve"> the number of instances that are included in the definition of a time-varying parameter, where each instance is a list of stream reaches and associated properties. If the keyword </w:t>
      </w:r>
      <w:r>
        <w:rPr>
          <w:rFonts w:ascii="Times New Roman" w:hAnsi="Times New Roman" w:cs="Times New Roman"/>
          <w:b/>
          <w:bCs/>
          <w:i/>
          <w:iCs/>
        </w:rPr>
        <w:t xml:space="preserve">INSTANCES </w:t>
      </w:r>
      <w:r>
        <w:rPr>
          <w:rFonts w:ascii="Times New Roman" w:hAnsi="Times New Roman" w:cs="Times New Roman"/>
        </w:rPr>
        <w:t xml:space="preserve">is present, NUMINST must be present. If the keyword </w:t>
      </w:r>
      <w:r>
        <w:rPr>
          <w:rFonts w:ascii="Times New Roman" w:hAnsi="Times New Roman" w:cs="Times New Roman"/>
          <w:b/>
          <w:bCs/>
          <w:i/>
          <w:iCs/>
        </w:rPr>
        <w:t xml:space="preserve">INSTANCES </w:t>
      </w:r>
      <w:r>
        <w:rPr>
          <w:rFonts w:ascii="Times New Roman" w:hAnsi="Times New Roman" w:cs="Times New Roman"/>
        </w:rPr>
        <w:t xml:space="preserve">is absent, NUMINST should not be present. </w:t>
      </w:r>
    </w:p>
    <w:p w14:paraId="6729A0E1" w14:textId="77777777" w:rsidR="0061726F" w:rsidRDefault="0061726F" w:rsidP="00F71F6E">
      <w:pPr>
        <w:pStyle w:val="Body4"/>
        <w:rPr>
          <w:rFonts w:ascii="Times New Roman" w:hAnsi="Times New Roman" w:cs="Times New Roman"/>
        </w:rPr>
      </w:pPr>
    </w:p>
    <w:p w14:paraId="430DC86E" w14:textId="77777777" w:rsidR="0061726F" w:rsidRDefault="0061726F" w:rsidP="00F71F6E">
      <w:pPr>
        <w:pStyle w:val="Body4"/>
        <w:rPr>
          <w:rFonts w:ascii="Times New Roman" w:hAnsi="Times New Roman" w:cs="Times New Roman"/>
        </w:rPr>
      </w:pPr>
      <w:r>
        <w:rPr>
          <w:rFonts w:ascii="Times New Roman" w:hAnsi="Times New Roman" w:cs="Times New Roman"/>
        </w:rPr>
        <w:t>INSTNAM</w:t>
      </w:r>
      <w:r w:rsidRPr="00E27755">
        <w:rPr>
          <w:rFonts w:ascii="TimesNewRomanPSMT" w:hAnsi="TimesNewRomanPSMT" w:cs="TimesNewRomanPSMT"/>
          <w:color w:val="auto"/>
        </w:rPr>
        <w:t>—is</w:t>
      </w:r>
      <w:r>
        <w:rPr>
          <w:rFonts w:ascii="Times New Roman" w:hAnsi="Times New Roman" w:cs="Times New Roman"/>
        </w:rPr>
        <w:t xml:space="preserve"> the name of an instance associated with the parameter PARNAM specified in the corresponding Item 3.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 </w:t>
      </w:r>
    </w:p>
    <w:p w14:paraId="02CF04FF" w14:textId="77777777" w:rsidR="0061726F" w:rsidRDefault="0061726F" w:rsidP="00F71F6E">
      <w:pPr>
        <w:pStyle w:val="Body4"/>
        <w:rPr>
          <w:rFonts w:ascii="Times New Roman" w:hAnsi="Times New Roman" w:cs="Times New Roman"/>
        </w:rPr>
      </w:pPr>
    </w:p>
    <w:p w14:paraId="5AFF66BA" w14:textId="77777777" w:rsidR="0061726F" w:rsidRDefault="0061726F" w:rsidP="00F71F6E">
      <w:pPr>
        <w:pStyle w:val="Body4"/>
        <w:rPr>
          <w:rFonts w:ascii="Times New Roman" w:hAnsi="Times New Roman" w:cs="Times New Roman"/>
        </w:rPr>
      </w:pPr>
      <w:r>
        <w:rPr>
          <w:rFonts w:ascii="Times New Roman" w:hAnsi="Times New Roman" w:cs="Times New Roman"/>
        </w:rPr>
        <w:t>Layer</w:t>
      </w:r>
      <w:r w:rsidRPr="00E27755">
        <w:rPr>
          <w:rFonts w:ascii="TimesNewRomanPSMT" w:hAnsi="TimesNewRomanPSMT" w:cs="TimesNewRomanPSMT"/>
          <w:color w:val="auto"/>
        </w:rPr>
        <w:t>—is</w:t>
      </w:r>
      <w:r>
        <w:rPr>
          <w:rFonts w:ascii="Times New Roman" w:hAnsi="Times New Roman" w:cs="Times New Roman"/>
        </w:rPr>
        <w:t xml:space="preserve"> the layer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1314E157" w14:textId="77777777" w:rsidR="0061726F" w:rsidRDefault="0061726F" w:rsidP="00F71F6E">
      <w:pPr>
        <w:pStyle w:val="Body4"/>
        <w:rPr>
          <w:rFonts w:ascii="Times New Roman" w:hAnsi="Times New Roman" w:cs="Times New Roman"/>
        </w:rPr>
      </w:pPr>
    </w:p>
    <w:p w14:paraId="23158313" w14:textId="77777777" w:rsidR="0061726F" w:rsidRDefault="0061726F" w:rsidP="00F71F6E">
      <w:pPr>
        <w:pStyle w:val="Body4"/>
        <w:rPr>
          <w:rFonts w:ascii="Times New Roman" w:hAnsi="Times New Roman" w:cs="Times New Roman"/>
        </w:rPr>
      </w:pPr>
      <w:r>
        <w:rPr>
          <w:rFonts w:ascii="Times New Roman" w:hAnsi="Times New Roman" w:cs="Times New Roman"/>
        </w:rPr>
        <w:t>Row</w:t>
      </w:r>
      <w:r w:rsidRPr="00E27755">
        <w:rPr>
          <w:rFonts w:ascii="TimesNewRomanPSMT" w:hAnsi="TimesNewRomanPSMT" w:cs="TimesNewRomanPSMT"/>
          <w:color w:val="auto"/>
        </w:rPr>
        <w:t>—is</w:t>
      </w:r>
      <w:r>
        <w:rPr>
          <w:rFonts w:ascii="Times New Roman" w:hAnsi="Times New Roman" w:cs="Times New Roman"/>
        </w:rPr>
        <w:t xml:space="preserve"> the row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0B5239C9" w14:textId="77777777" w:rsidR="0061726F" w:rsidRDefault="0061726F" w:rsidP="00F71F6E">
      <w:pPr>
        <w:pStyle w:val="Body4"/>
        <w:rPr>
          <w:rFonts w:ascii="Times New Roman" w:hAnsi="Times New Roman" w:cs="Times New Roman"/>
        </w:rPr>
      </w:pPr>
    </w:p>
    <w:p w14:paraId="6C7F8B3D" w14:textId="77777777" w:rsidR="0061726F" w:rsidRDefault="0061726F" w:rsidP="00F71F6E">
      <w:pPr>
        <w:pStyle w:val="Body4"/>
        <w:rPr>
          <w:rFonts w:ascii="Times New Roman" w:hAnsi="Times New Roman" w:cs="Times New Roman"/>
        </w:rPr>
      </w:pPr>
      <w:r>
        <w:rPr>
          <w:rFonts w:ascii="Times New Roman" w:hAnsi="Times New Roman" w:cs="Times New Roman"/>
        </w:rPr>
        <w:t>Col</w:t>
      </w:r>
      <w:r w:rsidRPr="00E27755">
        <w:rPr>
          <w:rFonts w:ascii="TimesNewRomanPSMT" w:hAnsi="TimesNewRomanPSMT" w:cs="TimesNewRomanPSMT"/>
          <w:color w:val="auto"/>
        </w:rPr>
        <w:t>—is</w:t>
      </w:r>
      <w:r>
        <w:rPr>
          <w:rFonts w:ascii="Times New Roman" w:hAnsi="Times New Roman" w:cs="Times New Roman"/>
        </w:rPr>
        <w:t xml:space="preserve"> the column number of the </w:t>
      </w:r>
      <w:r w:rsidR="00D36F8C">
        <w:rPr>
          <w:rFonts w:ascii="Times New Roman" w:hAnsi="Times New Roman" w:cs="Times New Roman"/>
        </w:rPr>
        <w:t xml:space="preserve">model cell containing the </w:t>
      </w:r>
      <w:r>
        <w:rPr>
          <w:rFonts w:ascii="Times New Roman" w:hAnsi="Times New Roman" w:cs="Times New Roman"/>
        </w:rPr>
        <w:t xml:space="preserve">stream reach. </w:t>
      </w:r>
    </w:p>
    <w:p w14:paraId="740D9E57" w14:textId="77777777" w:rsidR="0061726F" w:rsidRDefault="0061726F" w:rsidP="00F71F6E">
      <w:pPr>
        <w:pStyle w:val="Body4"/>
        <w:rPr>
          <w:rFonts w:ascii="Times New Roman" w:hAnsi="Times New Roman" w:cs="Times New Roman"/>
        </w:rPr>
      </w:pPr>
    </w:p>
    <w:p w14:paraId="4980611F" w14:textId="77777777" w:rsidR="0061726F" w:rsidRDefault="0061726F" w:rsidP="00F71F6E">
      <w:pPr>
        <w:autoSpaceDE w:val="0"/>
        <w:autoSpaceDN w:val="0"/>
        <w:adjustRightInd w:val="0"/>
        <w:rPr>
          <w:color w:val="0000FF"/>
          <w:sz w:val="22"/>
          <w:szCs w:val="22"/>
        </w:rPr>
      </w:pPr>
      <w:r w:rsidRPr="00AA0F80">
        <w:rPr>
          <w:color w:val="0000FF"/>
          <w:sz w:val="22"/>
          <w:szCs w:val="22"/>
        </w:rPr>
        <w:t>Node</w:t>
      </w:r>
      <w:r w:rsidRPr="00AA0F80">
        <w:rPr>
          <w:rFonts w:ascii="TimesNewRomanPSMT" w:hAnsi="TimesNewRomanPSMT" w:cs="TimesNewRomanPSMT"/>
          <w:color w:val="0000FF"/>
          <w:sz w:val="22"/>
          <w:szCs w:val="22"/>
        </w:rPr>
        <w:t>—is</w:t>
      </w:r>
      <w:r w:rsidRPr="00AA0F80">
        <w:rPr>
          <w:color w:val="0000FF"/>
          <w:sz w:val="22"/>
          <w:szCs w:val="22"/>
        </w:rPr>
        <w:t xml:space="preserve"> the node number of </w:t>
      </w:r>
      <w:r>
        <w:rPr>
          <w:color w:val="0000FF"/>
          <w:sz w:val="22"/>
          <w:szCs w:val="22"/>
        </w:rPr>
        <w:t xml:space="preserve">the model cell </w:t>
      </w:r>
      <w:r w:rsidR="00D36F8C">
        <w:rPr>
          <w:color w:val="0000FF"/>
          <w:sz w:val="22"/>
          <w:szCs w:val="22"/>
        </w:rPr>
        <w:t>containing the stream reach</w:t>
      </w:r>
      <w:r w:rsidRPr="00CD0E37">
        <w:rPr>
          <w:color w:val="0000FF"/>
          <w:sz w:val="22"/>
          <w:szCs w:val="22"/>
        </w:rPr>
        <w:t>.</w:t>
      </w:r>
      <w:r>
        <w:rPr>
          <w:color w:val="0000FF"/>
          <w:sz w:val="22"/>
          <w:szCs w:val="22"/>
        </w:rPr>
        <w:t xml:space="preserve"> </w:t>
      </w:r>
    </w:p>
    <w:p w14:paraId="5D1AC34B" w14:textId="77777777" w:rsidR="0061726F" w:rsidRDefault="0061726F" w:rsidP="00F71F6E">
      <w:pPr>
        <w:autoSpaceDE w:val="0"/>
        <w:autoSpaceDN w:val="0"/>
        <w:adjustRightInd w:val="0"/>
        <w:rPr>
          <w:color w:val="0000FF"/>
          <w:sz w:val="22"/>
          <w:szCs w:val="22"/>
        </w:rPr>
      </w:pPr>
    </w:p>
    <w:p w14:paraId="66C2F6B3" w14:textId="77777777" w:rsidR="0061726F" w:rsidRDefault="0061726F" w:rsidP="00F71F6E">
      <w:pPr>
        <w:pStyle w:val="Body4"/>
        <w:rPr>
          <w:rFonts w:ascii="Times New Roman" w:hAnsi="Times New Roman" w:cs="Times New Roman"/>
        </w:rPr>
      </w:pPr>
      <w:r>
        <w:rPr>
          <w:rFonts w:ascii="Times New Roman" w:hAnsi="Times New Roman" w:cs="Times New Roman"/>
        </w:rPr>
        <w:t>Seg</w:t>
      </w:r>
      <w:r w:rsidRPr="00E27755">
        <w:rPr>
          <w:rFonts w:ascii="TimesNewRomanPSMT" w:hAnsi="TimesNewRomanPSMT" w:cs="TimesNewRomanPSMT"/>
          <w:color w:val="auto"/>
        </w:rPr>
        <w:t>—is</w:t>
      </w:r>
      <w:r>
        <w:rPr>
          <w:rFonts w:ascii="Times New Roman" w:hAnsi="Times New Roman" w:cs="Times New Roman"/>
        </w:rPr>
        <w:t xml:space="preserve"> a number assigned to a group of reaches. Segments must be numbered in downstream order and are read into the program in sequential order. </w:t>
      </w:r>
    </w:p>
    <w:p w14:paraId="607F24CA" w14:textId="77777777" w:rsidR="0061726F" w:rsidRDefault="0061726F" w:rsidP="00F71F6E">
      <w:pPr>
        <w:pStyle w:val="Body4"/>
        <w:rPr>
          <w:rFonts w:ascii="Times New Roman" w:hAnsi="Times New Roman" w:cs="Times New Roman"/>
        </w:rPr>
      </w:pPr>
    </w:p>
    <w:p w14:paraId="08B34B94" w14:textId="77777777" w:rsidR="0061726F" w:rsidRDefault="0061726F" w:rsidP="00F71F6E">
      <w:pPr>
        <w:pStyle w:val="Body4"/>
        <w:rPr>
          <w:rFonts w:ascii="Times New Roman" w:hAnsi="Times New Roman" w:cs="Times New Roman"/>
        </w:rPr>
      </w:pPr>
      <w:r>
        <w:rPr>
          <w:rFonts w:ascii="Times New Roman" w:hAnsi="Times New Roman" w:cs="Times New Roman"/>
        </w:rPr>
        <w:lastRenderedPageBreak/>
        <w:t>Reach</w:t>
      </w:r>
      <w:r w:rsidRPr="00E27755">
        <w:rPr>
          <w:rFonts w:ascii="TimesNewRomanPSMT" w:hAnsi="TimesNewRomanPSMT" w:cs="TimesNewRomanPSMT"/>
          <w:color w:val="auto"/>
        </w:rPr>
        <w:t>—is</w:t>
      </w:r>
      <w:r>
        <w:rPr>
          <w:rFonts w:ascii="Times New Roman" w:hAnsi="Times New Roman" w:cs="Times New Roman"/>
        </w:rPr>
        <w:t xml:space="preserve"> a sequential number in a segment that begins with 1 for the farthest upstream reach and continues in downstream order to the last reach in the segment. Reaches must be read in sequentially because the order in which reaches are read determines the order of connection. </w:t>
      </w:r>
    </w:p>
    <w:p w14:paraId="61671959" w14:textId="77777777" w:rsidR="0061726F" w:rsidRDefault="0061726F" w:rsidP="00F71F6E">
      <w:pPr>
        <w:pStyle w:val="Body4"/>
        <w:rPr>
          <w:rFonts w:ascii="Times New Roman" w:hAnsi="Times New Roman" w:cs="Times New Roman"/>
        </w:rPr>
      </w:pPr>
    </w:p>
    <w:p w14:paraId="4B444818" w14:textId="77777777" w:rsidR="0061726F" w:rsidRDefault="0061726F" w:rsidP="00F71F6E">
      <w:pPr>
        <w:pStyle w:val="Body4"/>
        <w:rPr>
          <w:rFonts w:ascii="Times New Roman" w:hAnsi="Times New Roman" w:cs="Times New Roman"/>
        </w:rPr>
      </w:pPr>
      <w:r>
        <w:rPr>
          <w:rFonts w:ascii="Times New Roman" w:hAnsi="Times New Roman" w:cs="Times New Roman"/>
        </w:rPr>
        <w:t>Flow</w:t>
      </w:r>
      <w:r w:rsidRPr="00E27755">
        <w:rPr>
          <w:rFonts w:ascii="TimesNewRomanPSMT" w:hAnsi="TimesNewRomanPSMT" w:cs="TimesNewRomanPSMT"/>
          <w:color w:val="auto"/>
        </w:rPr>
        <w:t>—is</w:t>
      </w:r>
      <w:r>
        <w:rPr>
          <w:rFonts w:ascii="Times New Roman" w:hAnsi="Times New Roman" w:cs="Times New Roman"/>
        </w:rPr>
        <w:t xml:space="preserve"> the streamflow entering a segment. This value is used only for the first reach of each segment. The value should be specified as either 0 or blank when the reach number (Reach) is not 1. When the inflow to the first reach of a segment is the sum of the outflow from upstream tributary segments, Flow should be specified as -1. When the segment is a diversion, the Flow for the first reach is the amount to divert; however, there will be no diversion if the segment from which the diversion is obtained contains less than the value of Flow. </w:t>
      </w:r>
    </w:p>
    <w:p w14:paraId="158E959E" w14:textId="77777777" w:rsidR="0061726F" w:rsidRDefault="0061726F" w:rsidP="00F71F6E">
      <w:pPr>
        <w:pStyle w:val="Body4"/>
        <w:rPr>
          <w:rFonts w:ascii="Times New Roman" w:hAnsi="Times New Roman" w:cs="Times New Roman"/>
        </w:rPr>
      </w:pPr>
    </w:p>
    <w:p w14:paraId="1A0E7A29" w14:textId="77777777" w:rsidR="0061726F" w:rsidRDefault="0061726F" w:rsidP="00F71F6E">
      <w:pPr>
        <w:pStyle w:val="Body4"/>
        <w:rPr>
          <w:rFonts w:ascii="Times New Roman" w:hAnsi="Times New Roman" w:cs="Times New Roman"/>
        </w:rPr>
      </w:pPr>
      <w:r>
        <w:rPr>
          <w:rFonts w:ascii="Times New Roman" w:hAnsi="Times New Roman" w:cs="Times New Roman"/>
        </w:rPr>
        <w:t>Stage</w:t>
      </w:r>
      <w:r w:rsidRPr="00E27755">
        <w:rPr>
          <w:rFonts w:ascii="TimesNewRomanPSMT" w:hAnsi="TimesNewRomanPSMT" w:cs="TimesNewRomanPSMT"/>
          <w:color w:val="auto"/>
        </w:rPr>
        <w:t>—is</w:t>
      </w:r>
      <w:r>
        <w:rPr>
          <w:rFonts w:ascii="Times New Roman" w:hAnsi="Times New Roman" w:cs="Times New Roman"/>
        </w:rPr>
        <w:t xml:space="preserve"> the stream stage. The value of Stage is not used if ICALC&gt;0. </w:t>
      </w:r>
    </w:p>
    <w:p w14:paraId="38712D5E" w14:textId="77777777" w:rsidR="0061726F" w:rsidRDefault="0061726F" w:rsidP="00F71F6E">
      <w:pPr>
        <w:pStyle w:val="Body4"/>
        <w:rPr>
          <w:rFonts w:ascii="Times New Roman" w:hAnsi="Times New Roman" w:cs="Times New Roman"/>
        </w:rPr>
      </w:pPr>
    </w:p>
    <w:p w14:paraId="68E64B02" w14:textId="77777777" w:rsidR="0061726F" w:rsidRDefault="0061726F" w:rsidP="00F71F6E">
      <w:pPr>
        <w:pStyle w:val="Body4"/>
        <w:rPr>
          <w:rFonts w:ascii="Times New Roman" w:hAnsi="Times New Roman" w:cs="Times New Roman"/>
        </w:rPr>
      </w:pPr>
      <w:r>
        <w:rPr>
          <w:rFonts w:ascii="Times New Roman" w:hAnsi="Times New Roman" w:cs="Times New Roman"/>
        </w:rPr>
        <w:t>Condfact</w:t>
      </w:r>
      <w:r w:rsidRPr="00E27755">
        <w:rPr>
          <w:rFonts w:ascii="TimesNewRomanPSMT" w:hAnsi="TimesNewRomanPSMT" w:cs="TimesNewRomanPSMT"/>
          <w:color w:val="auto"/>
        </w:rPr>
        <w:t>—is</w:t>
      </w:r>
      <w:r>
        <w:rPr>
          <w:rFonts w:ascii="Times New Roman" w:hAnsi="Times New Roman" w:cs="Times New Roman"/>
        </w:rPr>
        <w:t xml:space="preserve"> the factor used to calculate streambed hydraulic conductance from the parameter value. The conductance is the product of Condfact and the parameter value. </w:t>
      </w:r>
    </w:p>
    <w:p w14:paraId="65D88017" w14:textId="77777777" w:rsidR="0061726F" w:rsidRDefault="0061726F" w:rsidP="00F71F6E">
      <w:pPr>
        <w:pStyle w:val="Body4"/>
        <w:rPr>
          <w:rFonts w:ascii="Times New Roman" w:hAnsi="Times New Roman" w:cs="Times New Roman"/>
        </w:rPr>
      </w:pPr>
    </w:p>
    <w:p w14:paraId="3DB6CF91" w14:textId="77777777" w:rsidR="0061726F" w:rsidRDefault="0061726F" w:rsidP="00F71F6E">
      <w:pPr>
        <w:pStyle w:val="Body4"/>
        <w:rPr>
          <w:rFonts w:ascii="Times New Roman" w:hAnsi="Times New Roman" w:cs="Times New Roman"/>
        </w:rPr>
      </w:pPr>
      <w:r>
        <w:rPr>
          <w:rFonts w:ascii="Times New Roman" w:hAnsi="Times New Roman" w:cs="Times New Roman"/>
        </w:rPr>
        <w:t>Sbot</w:t>
      </w:r>
      <w:r w:rsidRPr="00E27755">
        <w:rPr>
          <w:rFonts w:ascii="TimesNewRomanPSMT" w:hAnsi="TimesNewRomanPSMT" w:cs="TimesNewRomanPSMT"/>
          <w:color w:val="auto"/>
        </w:rPr>
        <w:t>—is</w:t>
      </w:r>
      <w:r>
        <w:rPr>
          <w:rFonts w:ascii="TimesNewRomanPSMT" w:hAnsi="TimesNewRomanPSMT" w:cs="TimesNewRomanPSMT"/>
          <w:color w:val="auto"/>
        </w:rPr>
        <w:t xml:space="preserve"> </w:t>
      </w:r>
      <w:r>
        <w:rPr>
          <w:rFonts w:ascii="Times New Roman" w:hAnsi="Times New Roman" w:cs="Times New Roman"/>
        </w:rPr>
        <w:t xml:space="preserve">the elevation of the bottom of the streambed. </w:t>
      </w:r>
    </w:p>
    <w:p w14:paraId="2945C605" w14:textId="77777777" w:rsidR="0061726F" w:rsidRDefault="0061726F" w:rsidP="00F71F6E">
      <w:pPr>
        <w:pStyle w:val="Body4"/>
        <w:rPr>
          <w:rFonts w:ascii="Times New Roman" w:hAnsi="Times New Roman" w:cs="Times New Roman"/>
        </w:rPr>
      </w:pPr>
    </w:p>
    <w:p w14:paraId="74CA6735" w14:textId="77777777" w:rsidR="0061726F" w:rsidRDefault="0061726F" w:rsidP="00F71F6E">
      <w:pPr>
        <w:pStyle w:val="Body4"/>
        <w:rPr>
          <w:rFonts w:ascii="Times New Roman" w:hAnsi="Times New Roman" w:cs="Times New Roman"/>
        </w:rPr>
      </w:pPr>
      <w:r>
        <w:rPr>
          <w:rFonts w:ascii="Times New Roman" w:hAnsi="Times New Roman" w:cs="Times New Roman"/>
        </w:rPr>
        <w:t>Stop</w:t>
      </w:r>
      <w:r w:rsidRPr="00E27755">
        <w:rPr>
          <w:rFonts w:ascii="TimesNewRomanPSMT" w:hAnsi="TimesNewRomanPSMT" w:cs="TimesNewRomanPSMT"/>
          <w:color w:val="auto"/>
        </w:rPr>
        <w:t>—is</w:t>
      </w:r>
      <w:r>
        <w:rPr>
          <w:rFonts w:ascii="Times New Roman" w:hAnsi="Times New Roman" w:cs="Times New Roman"/>
        </w:rPr>
        <w:t xml:space="preserve"> the elevation of the top of the streambed. The value of Stop is used if the option to calculate stream stage is active (ICALC&gt;0) or when the streambed has zero flow. </w:t>
      </w:r>
    </w:p>
    <w:p w14:paraId="13E661B4" w14:textId="77777777" w:rsidR="0061726F" w:rsidRDefault="0061726F" w:rsidP="00F71F6E">
      <w:pPr>
        <w:pStyle w:val="Body4"/>
        <w:rPr>
          <w:rFonts w:ascii="Times New Roman" w:hAnsi="Times New Roman" w:cs="Times New Roman"/>
        </w:rPr>
      </w:pPr>
    </w:p>
    <w:p w14:paraId="083EFD34" w14:textId="77777777" w:rsidR="0061726F" w:rsidRDefault="0061726F" w:rsidP="00F71F6E">
      <w:pPr>
        <w:pStyle w:val="Body4"/>
        <w:rPr>
          <w:rFonts w:ascii="Times New Roman" w:hAnsi="Times New Roman" w:cs="Times New Roman"/>
        </w:rPr>
      </w:pPr>
      <w:r>
        <w:rPr>
          <w:rFonts w:ascii="Times New Roman" w:hAnsi="Times New Roman" w:cs="Times New Roman"/>
        </w:rPr>
        <w:t>ITMP</w:t>
      </w:r>
      <w:r w:rsidRPr="00E27755">
        <w:rPr>
          <w:rFonts w:ascii="TimesNewRomanPSMT" w:hAnsi="TimesNewRomanPSMT" w:cs="TimesNewRomanPSMT"/>
          <w:color w:val="auto"/>
        </w:rPr>
        <w:t>—is</w:t>
      </w:r>
      <w:r>
        <w:rPr>
          <w:rFonts w:ascii="Times New Roman" w:hAnsi="Times New Roman" w:cs="Times New Roman"/>
        </w:rPr>
        <w:t xml:space="preserve"> a flag and a counter. Its meaning depends on whether or not stream parameters are being used. </w:t>
      </w:r>
    </w:p>
    <w:p w14:paraId="738459F4"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being used (NPSTR&gt;0), ITMP is the number of stream parameters being used in the current stress period. </w:t>
      </w:r>
    </w:p>
    <w:p w14:paraId="377BC9F8" w14:textId="77777777" w:rsidR="0061726F" w:rsidRDefault="0061726F" w:rsidP="00F71F6E">
      <w:pPr>
        <w:pStyle w:val="Indent2"/>
        <w:ind w:left="720"/>
        <w:rPr>
          <w:rFonts w:ascii="MIDBB H+ Times" w:hAnsi="MIDBB H+ Times" w:cs="MIDBB H+ Times"/>
          <w:sz w:val="22"/>
          <w:szCs w:val="22"/>
        </w:rPr>
      </w:pPr>
      <w:r>
        <w:rPr>
          <w:rFonts w:ascii="MIDBB H+ Times" w:hAnsi="MIDBB H+ Times" w:cs="MIDBB H+ Times"/>
          <w:sz w:val="22"/>
          <w:szCs w:val="22"/>
        </w:rPr>
        <w:t xml:space="preserve">IF STR parameters are not being used (NPSTR=0), ITMP is the number of stream reaches for which data will be read in the current stress period. If ITMP &lt; 0, STR data from the preceding stress period will be reused. </w:t>
      </w:r>
    </w:p>
    <w:p w14:paraId="23001154" w14:textId="77777777" w:rsidR="0061726F" w:rsidRDefault="0061726F" w:rsidP="00F71F6E">
      <w:pPr>
        <w:pStyle w:val="Body4"/>
        <w:rPr>
          <w:rFonts w:ascii="Times New Roman" w:hAnsi="Times New Roman" w:cs="Times New Roman"/>
        </w:rPr>
      </w:pPr>
    </w:p>
    <w:p w14:paraId="54A57C03" w14:textId="77777777" w:rsidR="0061726F" w:rsidRDefault="0061726F" w:rsidP="00F71F6E">
      <w:pPr>
        <w:pStyle w:val="Body4"/>
        <w:rPr>
          <w:rFonts w:ascii="Times New Roman" w:hAnsi="Times New Roman" w:cs="Times New Roman"/>
        </w:rPr>
      </w:pPr>
      <w:r>
        <w:rPr>
          <w:rFonts w:ascii="Times New Roman" w:hAnsi="Times New Roman" w:cs="Times New Roman"/>
        </w:rPr>
        <w:t>IRDFLG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the stream input data for a stress period. The input data are printed if IRDFLG is 0 and ICBCFL in the Output Control Option is set. </w:t>
      </w:r>
    </w:p>
    <w:p w14:paraId="6B935747" w14:textId="77777777" w:rsidR="0061726F" w:rsidRDefault="0061726F" w:rsidP="00F71F6E">
      <w:pPr>
        <w:pStyle w:val="Body4"/>
        <w:rPr>
          <w:rFonts w:ascii="Times New Roman" w:hAnsi="Times New Roman" w:cs="Times New Roman"/>
        </w:rPr>
      </w:pPr>
    </w:p>
    <w:p w14:paraId="0E8836FB" w14:textId="77777777" w:rsidR="0061726F" w:rsidRDefault="0061726F" w:rsidP="00F71F6E">
      <w:pPr>
        <w:pStyle w:val="Body4"/>
        <w:rPr>
          <w:rFonts w:ascii="Times New Roman" w:hAnsi="Times New Roman" w:cs="Times New Roman"/>
        </w:rPr>
      </w:pPr>
      <w:r>
        <w:rPr>
          <w:rFonts w:ascii="Times New Roman" w:hAnsi="Times New Roman" w:cs="Times New Roman"/>
        </w:rPr>
        <w:t>IPTFLG</w:t>
      </w:r>
      <w:r w:rsidRPr="00E27755">
        <w:rPr>
          <w:rFonts w:ascii="TimesNewRomanPSMT" w:hAnsi="TimesNewRomanPSMT" w:cs="TimesNewRomanPSMT"/>
          <w:color w:val="auto"/>
        </w:rPr>
        <w:t>—is</w:t>
      </w:r>
      <w:r>
        <w:rPr>
          <w:rFonts w:ascii="Times New Roman" w:hAnsi="Times New Roman" w:cs="Times New Roman"/>
        </w:rPr>
        <w:t xml:space="preserve"> a flag, which when positive, suppresses printing of stream results for a stress period. Results are printed if IPTFLG is 0, ICBCFL in the Output Control Option is set, and ISTCB1 &lt; 0. </w:t>
      </w:r>
    </w:p>
    <w:p w14:paraId="1AB1FC26" w14:textId="77777777" w:rsidR="0061726F" w:rsidRDefault="0061726F" w:rsidP="00F71F6E">
      <w:pPr>
        <w:pStyle w:val="Body4"/>
        <w:rPr>
          <w:rFonts w:ascii="Times New Roman" w:hAnsi="Times New Roman" w:cs="Times New Roman"/>
        </w:rPr>
      </w:pPr>
    </w:p>
    <w:p w14:paraId="392303CA" w14:textId="77777777" w:rsidR="0061726F" w:rsidRDefault="0061726F" w:rsidP="00F71F6E">
      <w:pPr>
        <w:pStyle w:val="Body4"/>
        <w:rPr>
          <w:rFonts w:ascii="Times New Roman" w:hAnsi="Times New Roman" w:cs="Times New Roman"/>
        </w:rPr>
      </w:pPr>
      <w:r>
        <w:rPr>
          <w:rFonts w:ascii="Times New Roman" w:hAnsi="Times New Roman" w:cs="Times New Roman"/>
        </w:rPr>
        <w:t>Cond</w:t>
      </w:r>
      <w:r w:rsidRPr="00E27755">
        <w:rPr>
          <w:rFonts w:ascii="TimesNewRomanPSMT" w:hAnsi="TimesNewRomanPSMT" w:cs="TimesNewRomanPSMT"/>
          <w:color w:val="auto"/>
        </w:rPr>
        <w:t>—is</w:t>
      </w:r>
      <w:r>
        <w:rPr>
          <w:rFonts w:ascii="Times New Roman" w:hAnsi="Times New Roman" w:cs="Times New Roman"/>
        </w:rPr>
        <w:t xml:space="preserve"> the streambed hydraulic conductance. </w:t>
      </w:r>
    </w:p>
    <w:p w14:paraId="0F5528E3" w14:textId="77777777" w:rsidR="0061726F" w:rsidRDefault="0061726F" w:rsidP="00F71F6E">
      <w:pPr>
        <w:pStyle w:val="Body4"/>
        <w:rPr>
          <w:rFonts w:ascii="Times New Roman" w:hAnsi="Times New Roman" w:cs="Times New Roman"/>
        </w:rPr>
      </w:pPr>
    </w:p>
    <w:p w14:paraId="510E5166" w14:textId="77777777" w:rsidR="0061726F" w:rsidRDefault="0061726F" w:rsidP="00F71F6E">
      <w:pPr>
        <w:pStyle w:val="Body4"/>
        <w:rPr>
          <w:rFonts w:ascii="Times New Roman" w:hAnsi="Times New Roman" w:cs="Times New Roman"/>
        </w:rPr>
      </w:pPr>
      <w:r>
        <w:rPr>
          <w:rFonts w:ascii="Times New Roman" w:hAnsi="Times New Roman" w:cs="Times New Roman"/>
        </w:rPr>
        <w:t>Pname</w:t>
      </w:r>
      <w:r w:rsidRPr="00E27755">
        <w:rPr>
          <w:rFonts w:ascii="TimesNewRomanPSMT" w:hAnsi="TimesNewRomanPSMT" w:cs="TimesNewRomanPSMT"/>
          <w:color w:val="auto"/>
        </w:rPr>
        <w:t>—is</w:t>
      </w:r>
      <w:r>
        <w:rPr>
          <w:rFonts w:ascii="Times New Roman" w:hAnsi="Times New Roman" w:cs="Times New Roman"/>
        </w:rPr>
        <w:t xml:space="preserve"> the name of a parameter that is being used in the current stress period. ITMP parameter names will be read. They must be specified in an order that meets the downstream ordering requirements for Seg and Reach. </w:t>
      </w:r>
    </w:p>
    <w:p w14:paraId="2D559417" w14:textId="77777777" w:rsidR="0061726F" w:rsidRDefault="0061726F" w:rsidP="00F71F6E">
      <w:pPr>
        <w:pStyle w:val="ExplVar"/>
        <w:rPr>
          <w:rFonts w:ascii="Times New Roman" w:hAnsi="Times New Roman" w:cs="Times New Roman"/>
          <w:sz w:val="22"/>
          <w:szCs w:val="22"/>
        </w:rPr>
      </w:pPr>
    </w:p>
    <w:p w14:paraId="471F0E9F" w14:textId="77777777" w:rsidR="0061726F" w:rsidRDefault="0061726F" w:rsidP="00F71F6E">
      <w:pPr>
        <w:pStyle w:val="ExplVar"/>
        <w:rPr>
          <w:rFonts w:ascii="Times New Roman" w:hAnsi="Times New Roman" w:cs="Times New Roman"/>
          <w:sz w:val="22"/>
          <w:szCs w:val="22"/>
        </w:rPr>
      </w:pPr>
      <w:r>
        <w:rPr>
          <w:rFonts w:ascii="Times New Roman" w:hAnsi="Times New Roman" w:cs="Times New Roman"/>
          <w:sz w:val="22"/>
          <w:szCs w:val="22"/>
        </w:rPr>
        <w:t>Iname</w:t>
      </w:r>
      <w:r w:rsidRPr="00E27755">
        <w:rPr>
          <w:rFonts w:ascii="TimesNewRomanPSMT" w:hAnsi="TimesNewRomanPSMT" w:cs="TimesNewRomanPSMT"/>
          <w:sz w:val="22"/>
          <w:szCs w:val="22"/>
        </w:rPr>
        <w:t>—is</w:t>
      </w:r>
      <w:r>
        <w:rPr>
          <w:rFonts w:ascii="Times New Roman" w:hAnsi="Times New Roman" w:cs="Times New Roman"/>
          <w:sz w:val="22"/>
          <w:szCs w:val="22"/>
        </w:rPr>
        <w:t xml:space="preserve"> an instance name that is read only if Pname is a time-varying parameter. Multiple instances of the same time-varying parameter are not allowed in a stress period. </w:t>
      </w:r>
    </w:p>
    <w:p w14:paraId="0D80C28E" w14:textId="77777777" w:rsidR="0061726F" w:rsidRDefault="0061726F" w:rsidP="00F71F6E">
      <w:pPr>
        <w:pStyle w:val="Body4"/>
        <w:rPr>
          <w:rFonts w:ascii="Times New Roman" w:hAnsi="Times New Roman" w:cs="Times New Roman"/>
        </w:rPr>
      </w:pPr>
    </w:p>
    <w:p w14:paraId="1FB47E6E" w14:textId="77777777" w:rsidR="0061726F" w:rsidRDefault="0061726F" w:rsidP="00F71F6E">
      <w:pPr>
        <w:pStyle w:val="Body4"/>
        <w:rPr>
          <w:rFonts w:ascii="Times New Roman" w:hAnsi="Times New Roman" w:cs="Times New Roman"/>
        </w:rPr>
      </w:pPr>
      <w:r>
        <w:rPr>
          <w:rFonts w:ascii="Times New Roman" w:hAnsi="Times New Roman" w:cs="Times New Roman"/>
        </w:rPr>
        <w:t>Width</w:t>
      </w:r>
      <w:r w:rsidRPr="00E27755">
        <w:rPr>
          <w:rFonts w:ascii="TimesNewRomanPSMT" w:hAnsi="TimesNewRomanPSMT" w:cs="TimesNewRomanPSMT"/>
          <w:color w:val="auto"/>
        </w:rPr>
        <w:t>—is</w:t>
      </w:r>
      <w:r>
        <w:rPr>
          <w:rFonts w:ascii="Times New Roman" w:hAnsi="Times New Roman" w:cs="Times New Roman"/>
        </w:rPr>
        <w:t xml:space="preserve"> the width of the stream channel. It is read only when stream stage is calculated (ICALC&gt;0). </w:t>
      </w:r>
    </w:p>
    <w:p w14:paraId="6A630851" w14:textId="77777777" w:rsidR="0061726F" w:rsidRDefault="0061726F" w:rsidP="00F71F6E">
      <w:pPr>
        <w:pStyle w:val="Body4"/>
        <w:rPr>
          <w:rFonts w:ascii="Times New Roman" w:hAnsi="Times New Roman" w:cs="Times New Roman"/>
        </w:rPr>
      </w:pPr>
    </w:p>
    <w:p w14:paraId="7442FAC4" w14:textId="77777777" w:rsidR="0061726F" w:rsidRDefault="0061726F" w:rsidP="00F71F6E">
      <w:pPr>
        <w:pStyle w:val="Body4"/>
        <w:rPr>
          <w:rFonts w:ascii="Times New Roman" w:hAnsi="Times New Roman" w:cs="Times New Roman"/>
        </w:rPr>
      </w:pPr>
      <w:r>
        <w:rPr>
          <w:rFonts w:ascii="Times New Roman" w:hAnsi="Times New Roman" w:cs="Times New Roman"/>
        </w:rPr>
        <w:t>Slope</w:t>
      </w:r>
      <w:r w:rsidRPr="00E27755">
        <w:rPr>
          <w:rFonts w:ascii="TimesNewRomanPSMT" w:hAnsi="TimesNewRomanPSMT" w:cs="TimesNewRomanPSMT"/>
          <w:color w:val="auto"/>
        </w:rPr>
        <w:t>—is</w:t>
      </w:r>
      <w:r>
        <w:rPr>
          <w:rFonts w:ascii="Times New Roman" w:hAnsi="Times New Roman" w:cs="Times New Roman"/>
        </w:rPr>
        <w:t xml:space="preserve"> the slope of the stream channel. It is read only when stream stage is calculated (ICALC&gt;0). </w:t>
      </w:r>
    </w:p>
    <w:p w14:paraId="489B2E42" w14:textId="77777777" w:rsidR="0061726F" w:rsidRDefault="0061726F" w:rsidP="00F71F6E">
      <w:pPr>
        <w:pStyle w:val="Body4"/>
        <w:rPr>
          <w:rFonts w:ascii="Times New Roman" w:hAnsi="Times New Roman" w:cs="Times New Roman"/>
        </w:rPr>
      </w:pPr>
    </w:p>
    <w:p w14:paraId="044A79F7" w14:textId="77777777" w:rsidR="0061726F" w:rsidRDefault="0061726F" w:rsidP="00F71F6E">
      <w:pPr>
        <w:pStyle w:val="Body4"/>
        <w:rPr>
          <w:rFonts w:ascii="Times New Roman" w:hAnsi="Times New Roman" w:cs="Times New Roman"/>
        </w:rPr>
      </w:pPr>
      <w:r>
        <w:rPr>
          <w:rFonts w:ascii="Times New Roman" w:hAnsi="Times New Roman" w:cs="Times New Roman"/>
        </w:rPr>
        <w:t>Rough</w:t>
      </w:r>
      <w:r w:rsidRPr="00E27755">
        <w:rPr>
          <w:rFonts w:ascii="TimesNewRomanPSMT" w:hAnsi="TimesNewRomanPSMT" w:cs="TimesNewRomanPSMT"/>
          <w:color w:val="auto"/>
        </w:rPr>
        <w:t>—is</w:t>
      </w:r>
      <w:r>
        <w:rPr>
          <w:rFonts w:ascii="Times New Roman" w:hAnsi="Times New Roman" w:cs="Times New Roman"/>
        </w:rPr>
        <w:t xml:space="preserve"> Manning’s roughness coefficient. It is read only when stream stage is calculated (ICALC&gt;0). </w:t>
      </w:r>
    </w:p>
    <w:p w14:paraId="38359FFE" w14:textId="77777777" w:rsidR="0061726F" w:rsidRDefault="0061726F" w:rsidP="00F71F6E">
      <w:pPr>
        <w:pStyle w:val="Body4"/>
        <w:rPr>
          <w:rFonts w:ascii="Times New Roman" w:hAnsi="Times New Roman" w:cs="Times New Roman"/>
        </w:rPr>
      </w:pPr>
    </w:p>
    <w:p w14:paraId="7C47B401" w14:textId="77777777" w:rsidR="0061726F" w:rsidRDefault="0061726F" w:rsidP="00F71F6E">
      <w:pPr>
        <w:pStyle w:val="Body4"/>
        <w:rPr>
          <w:rFonts w:ascii="Times New Roman" w:hAnsi="Times New Roman" w:cs="Times New Roman"/>
        </w:rPr>
      </w:pPr>
      <w:r>
        <w:rPr>
          <w:rFonts w:ascii="Times New Roman" w:hAnsi="Times New Roman" w:cs="Times New Roman"/>
        </w:rPr>
        <w:t>Itrib</w:t>
      </w:r>
      <w:r w:rsidRPr="00E27755">
        <w:rPr>
          <w:rFonts w:ascii="TimesNewRomanPSMT" w:hAnsi="TimesNewRomanPSMT" w:cs="TimesNewRomanPSMT"/>
          <w:color w:val="auto"/>
        </w:rPr>
        <w:t>—</w:t>
      </w:r>
      <w:r>
        <w:rPr>
          <w:rFonts w:ascii="Times New Roman" w:hAnsi="Times New Roman" w:cs="Times New Roman"/>
        </w:rPr>
        <w:t xml:space="preserve">contains the segment number for each tributary that flows into a segment. NTRIB values are read for each segment. Unused values of Itrib should be set to 0. Itrib records are read only when NTRIB&gt;0. </w:t>
      </w:r>
    </w:p>
    <w:p w14:paraId="65D1774F" w14:textId="77777777" w:rsidR="0061726F" w:rsidRPr="005342D2" w:rsidRDefault="0061726F" w:rsidP="00F71F6E">
      <w:pPr>
        <w:autoSpaceDE w:val="0"/>
        <w:autoSpaceDN w:val="0"/>
        <w:adjustRightInd w:val="0"/>
        <w:rPr>
          <w:sz w:val="22"/>
          <w:szCs w:val="22"/>
        </w:rPr>
      </w:pPr>
    </w:p>
    <w:p w14:paraId="2FDAEFBC" w14:textId="77777777" w:rsidR="0061726F" w:rsidRDefault="0061726F" w:rsidP="00F71F6E">
      <w:pPr>
        <w:autoSpaceDE w:val="0"/>
        <w:autoSpaceDN w:val="0"/>
        <w:adjustRightInd w:val="0"/>
        <w:rPr>
          <w:sz w:val="22"/>
          <w:szCs w:val="22"/>
        </w:rPr>
      </w:pPr>
      <w:r w:rsidRPr="005342D2">
        <w:rPr>
          <w:sz w:val="22"/>
          <w:szCs w:val="22"/>
        </w:rPr>
        <w:lastRenderedPageBreak/>
        <w:t xml:space="preserve">Iupseg—is the number of the upstream segment from which water is diverted. If the segment is not a diversion, Iupseg should be specified as 0. Iupseg records are read only when NDIV&gt;0. </w:t>
      </w:r>
    </w:p>
    <w:p w14:paraId="7D2BD78F" w14:textId="77777777" w:rsidR="0061726F" w:rsidRPr="001E54DE" w:rsidRDefault="0061726F" w:rsidP="00901D18">
      <w:pPr>
        <w:pStyle w:val="Heading2"/>
      </w:pPr>
      <w:r>
        <w:rPr>
          <w:sz w:val="22"/>
          <w:szCs w:val="22"/>
        </w:rPr>
        <w:br w:type="page"/>
      </w:r>
      <w:bookmarkStart w:id="26" w:name="_Toc369501773"/>
      <w:r w:rsidRPr="001E54DE">
        <w:lastRenderedPageBreak/>
        <w:t xml:space="preserve">Streamflow-Routing (SFR2) Package with Unsaturated Flow </w:t>
      </w:r>
      <w:r w:rsidR="00CF0EA6" w:rsidRPr="001E54DE">
        <w:t>beneath</w:t>
      </w:r>
      <w:r w:rsidRPr="001E54DE">
        <w:t xml:space="preserve"> Streams.</w:t>
      </w:r>
      <w:bookmarkEnd w:id="26"/>
      <w:r w:rsidRPr="001E54DE">
        <w:t xml:space="preserve"> </w:t>
      </w:r>
    </w:p>
    <w:p w14:paraId="15F9881B" w14:textId="77777777" w:rsidR="0061726F" w:rsidRDefault="0061726F" w:rsidP="00F71F6E">
      <w:pPr>
        <w:autoSpaceDE w:val="0"/>
        <w:autoSpaceDN w:val="0"/>
        <w:adjustRightInd w:val="0"/>
        <w:rPr>
          <w:b/>
          <w:bCs/>
          <w:sz w:val="22"/>
          <w:szCs w:val="22"/>
        </w:rPr>
      </w:pPr>
    </w:p>
    <w:p w14:paraId="20E730BA" w14:textId="77777777" w:rsidR="0061726F" w:rsidRPr="001E54DE" w:rsidRDefault="0061726F" w:rsidP="00F71F6E">
      <w:pPr>
        <w:autoSpaceDE w:val="0"/>
        <w:autoSpaceDN w:val="0"/>
        <w:adjustRightInd w:val="0"/>
        <w:rPr>
          <w:sz w:val="22"/>
          <w:szCs w:val="22"/>
        </w:rPr>
      </w:pPr>
      <w:r w:rsidRPr="001E54DE">
        <w:rPr>
          <w:b/>
          <w:bCs/>
          <w:sz w:val="22"/>
          <w:szCs w:val="22"/>
        </w:rPr>
        <w:t>MODFLOW Name File</w:t>
      </w:r>
    </w:p>
    <w:p w14:paraId="60451CE5" w14:textId="77777777" w:rsidR="0061726F" w:rsidRPr="001E54DE" w:rsidRDefault="0061726F" w:rsidP="00F71F6E">
      <w:pPr>
        <w:autoSpaceDE w:val="0"/>
        <w:autoSpaceDN w:val="0"/>
        <w:adjustRightInd w:val="0"/>
        <w:rPr>
          <w:sz w:val="22"/>
          <w:szCs w:val="22"/>
        </w:rPr>
      </w:pPr>
      <w:r w:rsidRPr="001E54DE">
        <w:rPr>
          <w:sz w:val="22"/>
          <w:szCs w:val="22"/>
        </w:rPr>
        <w:t>The Streamflow-Routing Package is activated automatically by including a record in the MODFLOW name file using the file type (Ftype) “SFR” to indicate that relevant calculations are to be made in the model and to specify the related input data file. The user can optionally specify that stream gages and monitoring stations are to be represented at one or more locations along a stream channel by including a record in the MODFLOW name file using the file type (Ftype) “GAGE” that specifies the relevant input data file giving locations of gages. The modifications in SFR2 do not require any changes to the data input for SFR1. SFR2 is compatible with MODFLOW-2000 (Harbaugh and others, 2000), but not with earlier versions of MODFLOW.</w:t>
      </w:r>
    </w:p>
    <w:p w14:paraId="5672686A" w14:textId="77777777" w:rsidR="0061726F" w:rsidRDefault="0061726F" w:rsidP="00F71F6E">
      <w:pPr>
        <w:autoSpaceDE w:val="0"/>
        <w:autoSpaceDN w:val="0"/>
        <w:adjustRightInd w:val="0"/>
        <w:rPr>
          <w:b/>
          <w:bCs/>
          <w:sz w:val="22"/>
          <w:szCs w:val="22"/>
        </w:rPr>
      </w:pPr>
    </w:p>
    <w:p w14:paraId="7E1C8192" w14:textId="77777777" w:rsidR="0061726F" w:rsidRPr="001E54DE" w:rsidRDefault="0061726F" w:rsidP="00F71F6E">
      <w:pPr>
        <w:autoSpaceDE w:val="0"/>
        <w:autoSpaceDN w:val="0"/>
        <w:adjustRightInd w:val="0"/>
        <w:rPr>
          <w:sz w:val="22"/>
          <w:szCs w:val="22"/>
        </w:rPr>
      </w:pPr>
      <w:r w:rsidRPr="001E54DE">
        <w:rPr>
          <w:b/>
          <w:bCs/>
          <w:sz w:val="22"/>
          <w:szCs w:val="22"/>
        </w:rPr>
        <w:t>Input Data Instructions</w:t>
      </w:r>
    </w:p>
    <w:p w14:paraId="26A3C0CA" w14:textId="77777777" w:rsidR="0061726F" w:rsidRPr="001E54DE" w:rsidRDefault="0061726F" w:rsidP="00F71F6E">
      <w:pPr>
        <w:autoSpaceDE w:val="0"/>
        <w:autoSpaceDN w:val="0"/>
        <w:adjustRightInd w:val="0"/>
        <w:rPr>
          <w:sz w:val="22"/>
          <w:szCs w:val="22"/>
        </w:rPr>
      </w:pPr>
      <w:r w:rsidRPr="001E54DE">
        <w:rPr>
          <w:sz w:val="22"/>
          <w:szCs w:val="22"/>
        </w:rPr>
        <w:t>The modification of SFR2 to simulate unsaturated flow relies on the specific yield values as specified in the</w:t>
      </w:r>
      <w:r>
        <w:rPr>
          <w:sz w:val="22"/>
          <w:szCs w:val="22"/>
        </w:rPr>
        <w:t xml:space="preserve"> </w:t>
      </w:r>
      <w:r w:rsidRPr="001E54DE">
        <w:rPr>
          <w:sz w:val="22"/>
          <w:szCs w:val="22"/>
        </w:rPr>
        <w:t>Layer Property Flow (LPF) Package or the Block-Centered Flow (BCF) Package. Thus, the option for unsaturated</w:t>
      </w:r>
      <w:r>
        <w:rPr>
          <w:sz w:val="22"/>
          <w:szCs w:val="22"/>
        </w:rPr>
        <w:t xml:space="preserve"> </w:t>
      </w:r>
      <w:r w:rsidRPr="001E54DE">
        <w:rPr>
          <w:sz w:val="22"/>
          <w:szCs w:val="22"/>
        </w:rPr>
        <w:t>flow beneath streams is only available when either LPF or BCF is used in the simulation. When the option to use</w:t>
      </w:r>
      <w:r>
        <w:rPr>
          <w:sz w:val="22"/>
          <w:szCs w:val="22"/>
        </w:rPr>
        <w:t xml:space="preserve"> </w:t>
      </w:r>
      <w:r w:rsidRPr="001E54DE">
        <w:rPr>
          <w:sz w:val="22"/>
          <w:szCs w:val="22"/>
        </w:rPr>
        <w:t>vertical hydraulic conductivity in the LPF Package is specified, the layer(s) that contain cells where unsaturated</w:t>
      </w:r>
      <w:r>
        <w:rPr>
          <w:sz w:val="22"/>
          <w:szCs w:val="22"/>
        </w:rPr>
        <w:t xml:space="preserve"> </w:t>
      </w:r>
      <w:r w:rsidRPr="001E54DE">
        <w:rPr>
          <w:sz w:val="22"/>
          <w:szCs w:val="22"/>
        </w:rPr>
        <w:t>flow will be simulated must be specified as convertible. That is, the variable LAYTYP specified in LPF must not</w:t>
      </w:r>
      <w:r>
        <w:rPr>
          <w:sz w:val="22"/>
          <w:szCs w:val="22"/>
        </w:rPr>
        <w:t xml:space="preserve"> </w:t>
      </w:r>
      <w:r w:rsidRPr="001E54DE">
        <w:rPr>
          <w:sz w:val="22"/>
          <w:szCs w:val="22"/>
        </w:rPr>
        <w:t xml:space="preserve">be equal to zero, otherwise the model will print an error and stop execution. </w:t>
      </w:r>
    </w:p>
    <w:p w14:paraId="7327DDDF" w14:textId="77777777" w:rsidR="0061726F" w:rsidRDefault="0061726F" w:rsidP="00F71F6E">
      <w:pPr>
        <w:autoSpaceDE w:val="0"/>
        <w:autoSpaceDN w:val="0"/>
        <w:adjustRightInd w:val="0"/>
        <w:rPr>
          <w:sz w:val="22"/>
          <w:szCs w:val="22"/>
        </w:rPr>
      </w:pPr>
    </w:p>
    <w:p w14:paraId="5B77A1B5" w14:textId="77777777" w:rsidR="0061726F" w:rsidRPr="001E54DE" w:rsidRDefault="0061726F" w:rsidP="00F71F6E">
      <w:pPr>
        <w:autoSpaceDE w:val="0"/>
        <w:autoSpaceDN w:val="0"/>
        <w:adjustRightInd w:val="0"/>
        <w:rPr>
          <w:sz w:val="22"/>
          <w:szCs w:val="22"/>
        </w:rPr>
      </w:pPr>
      <w:r w:rsidRPr="001E54DE">
        <w:rPr>
          <w:sz w:val="22"/>
          <w:szCs w:val="22"/>
        </w:rPr>
        <w:t>Additional variables that must be specified to define hydraulic properties of the unsaturated zone are all included</w:t>
      </w:r>
      <w:r>
        <w:rPr>
          <w:sz w:val="22"/>
          <w:szCs w:val="22"/>
        </w:rPr>
        <w:t xml:space="preserve"> </w:t>
      </w:r>
      <w:r w:rsidRPr="001E54DE">
        <w:rPr>
          <w:sz w:val="22"/>
          <w:szCs w:val="22"/>
        </w:rPr>
        <w:t>within the SFR2 input file. All values are entered in as free format. Data input for SFR1 works without</w:t>
      </w:r>
      <w:r>
        <w:rPr>
          <w:sz w:val="22"/>
          <w:szCs w:val="22"/>
        </w:rPr>
        <w:t xml:space="preserve"> </w:t>
      </w:r>
      <w:r w:rsidRPr="001E54DE">
        <w:rPr>
          <w:sz w:val="22"/>
          <w:szCs w:val="22"/>
        </w:rPr>
        <w:t xml:space="preserve">modification if unsaturated flow is not simulated. Parameters can be used to define streambed hydraulic conductivity only when data input follows the SFR1 input structure (Prudic and others, 2004). The calculation of sensitivities for, or estimation of, parameters using the Sensitivity Process are not supported by SFR1 nor SFR2. Additionally, the Ground-Water Transport Process is only available using the original SFR1 input structure and is </w:t>
      </w:r>
      <w:r>
        <w:rPr>
          <w:sz w:val="22"/>
          <w:szCs w:val="22"/>
        </w:rPr>
        <w:t xml:space="preserve">currently </w:t>
      </w:r>
      <w:r w:rsidRPr="001E54DE">
        <w:rPr>
          <w:sz w:val="22"/>
          <w:szCs w:val="22"/>
        </w:rPr>
        <w:t>not available when simulating unsaturated flow beneath streams.</w:t>
      </w:r>
    </w:p>
    <w:p w14:paraId="17837399" w14:textId="77777777" w:rsidR="0061726F" w:rsidRDefault="0061726F" w:rsidP="00F71F6E">
      <w:pPr>
        <w:autoSpaceDE w:val="0"/>
        <w:autoSpaceDN w:val="0"/>
        <w:adjustRightInd w:val="0"/>
        <w:rPr>
          <w:sz w:val="22"/>
          <w:szCs w:val="22"/>
        </w:rPr>
      </w:pPr>
    </w:p>
    <w:p w14:paraId="28F67C11" w14:textId="77777777" w:rsidR="0061726F" w:rsidRPr="001E54DE" w:rsidRDefault="0061726F" w:rsidP="00F71F6E">
      <w:pPr>
        <w:autoSpaceDE w:val="0"/>
        <w:autoSpaceDN w:val="0"/>
        <w:adjustRightInd w:val="0"/>
        <w:rPr>
          <w:sz w:val="22"/>
          <w:szCs w:val="22"/>
        </w:rPr>
      </w:pPr>
      <w:r w:rsidRPr="001E54DE">
        <w:rPr>
          <w:sz w:val="22"/>
          <w:szCs w:val="22"/>
        </w:rPr>
        <w:t>For each simulation, the first record in the SFR2 input file must read:</w:t>
      </w:r>
    </w:p>
    <w:p w14:paraId="13025698" w14:textId="77777777" w:rsidR="0061726F" w:rsidRDefault="0061726F" w:rsidP="00F71F6E">
      <w:pPr>
        <w:autoSpaceDE w:val="0"/>
        <w:autoSpaceDN w:val="0"/>
        <w:adjustRightInd w:val="0"/>
        <w:rPr>
          <w:sz w:val="22"/>
          <w:szCs w:val="22"/>
        </w:rPr>
      </w:pPr>
    </w:p>
    <w:p w14:paraId="5BC0C475"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SIMULATION </w:t>
      </w:r>
    </w:p>
    <w:p w14:paraId="0D3DA209" w14:textId="77777777" w:rsidR="0061726F" w:rsidRDefault="0061726F" w:rsidP="00F71F6E">
      <w:pPr>
        <w:autoSpaceDE w:val="0"/>
        <w:autoSpaceDN w:val="0"/>
        <w:adjustRightInd w:val="0"/>
        <w:rPr>
          <w:b/>
          <w:bCs/>
          <w:sz w:val="22"/>
          <w:szCs w:val="22"/>
        </w:rPr>
      </w:pPr>
    </w:p>
    <w:p w14:paraId="107DEB78" w14:textId="77777777" w:rsidR="00DC6FEA" w:rsidRDefault="005E45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r w:rsidRPr="005E4555">
        <w:rPr>
          <w:rFonts w:ascii="Courier" w:hAnsi="Courier"/>
          <w:color w:val="000000"/>
          <w:sz w:val="22"/>
        </w:rPr>
        <w:t>0. [#Text]</w:t>
      </w:r>
      <w:r w:rsidRPr="005E4555">
        <w:rPr>
          <w:rFonts w:ascii="Courier" w:hAnsi="Courier"/>
          <w:color w:val="000000"/>
          <w:sz w:val="22"/>
        </w:rPr>
        <w:tab/>
      </w:r>
      <w:r w:rsidR="0061726F" w:rsidRPr="00B907D4">
        <w:t>Text A character variable (up to 199 characters) that is printed when the file is read. The “#” character must be in column 1, and, accordingly, the variable starts in column 2. Any characters can be included in Text.</w:t>
      </w:r>
    </w:p>
    <w:p w14:paraId="49BF16E9"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440" w:hanging="1440"/>
      </w:pPr>
    </w:p>
    <w:p w14:paraId="42DECAF3" w14:textId="77777777" w:rsidR="0061726F" w:rsidRDefault="0061726F" w:rsidP="00F71F6E">
      <w:pPr>
        <w:autoSpaceDE w:val="0"/>
        <w:autoSpaceDN w:val="0"/>
        <w:adjustRightInd w:val="0"/>
        <w:ind w:firstLine="720"/>
        <w:rPr>
          <w:sz w:val="22"/>
          <w:szCs w:val="22"/>
        </w:rPr>
      </w:pPr>
      <w:r w:rsidRPr="001E54DE">
        <w:rPr>
          <w:sz w:val="22"/>
          <w:szCs w:val="22"/>
        </w:rPr>
        <w:t>Note 1: Item 0 can be repeated multiple times.</w:t>
      </w:r>
    </w:p>
    <w:p w14:paraId="781CB21A" w14:textId="77777777" w:rsidR="00A72592" w:rsidRDefault="00A72592" w:rsidP="00F71F6E">
      <w:pPr>
        <w:autoSpaceDE w:val="0"/>
        <w:autoSpaceDN w:val="0"/>
        <w:adjustRightInd w:val="0"/>
        <w:ind w:firstLine="720"/>
        <w:rPr>
          <w:bCs/>
          <w:sz w:val="22"/>
          <w:szCs w:val="22"/>
        </w:rPr>
      </w:pPr>
    </w:p>
    <w:p w14:paraId="7FE989E0" w14:textId="77777777" w:rsidR="00A72592" w:rsidRPr="00A72592" w:rsidRDefault="00A72592" w:rsidP="00F71F6E">
      <w:pPr>
        <w:autoSpaceDE w:val="0"/>
        <w:autoSpaceDN w:val="0"/>
        <w:adjustRightInd w:val="0"/>
        <w:ind w:firstLine="720"/>
        <w:rPr>
          <w:sz w:val="22"/>
          <w:szCs w:val="22"/>
        </w:rPr>
      </w:pPr>
      <w:r w:rsidRPr="00A72592">
        <w:rPr>
          <w:bCs/>
          <w:sz w:val="22"/>
          <w:szCs w:val="22"/>
        </w:rPr>
        <w:t>1a</w:t>
      </w:r>
      <w:r w:rsidRPr="00A72592">
        <w:rPr>
          <w:sz w:val="22"/>
          <w:szCs w:val="22"/>
        </w:rPr>
        <w:t xml:space="preserve">. Data: </w:t>
      </w:r>
      <w:r w:rsidRPr="00A72592">
        <w:rPr>
          <w:sz w:val="22"/>
          <w:szCs w:val="22"/>
        </w:rPr>
        <w:tab/>
        <w:t>{REACHINPUT</w:t>
      </w:r>
      <w:r w:rsidRPr="00A72592">
        <w:rPr>
          <w:sz w:val="22"/>
          <w:szCs w:val="22"/>
        </w:rPr>
        <w:tab/>
        <w:t>TRANSROUTE}</w:t>
      </w:r>
    </w:p>
    <w:p w14:paraId="3D5B4F16" w14:textId="77777777" w:rsidR="00A72592" w:rsidRPr="00A72592" w:rsidRDefault="00A72592" w:rsidP="00F71F6E">
      <w:pPr>
        <w:autoSpaceDE w:val="0"/>
        <w:autoSpaceDN w:val="0"/>
        <w:adjustRightInd w:val="0"/>
        <w:ind w:firstLine="720"/>
        <w:rPr>
          <w:sz w:val="22"/>
          <w:szCs w:val="22"/>
        </w:rPr>
      </w:pPr>
    </w:p>
    <w:p w14:paraId="72F5CA71"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REACHINPUT </w:t>
      </w:r>
      <w:r w:rsidRPr="00A72592">
        <w:rPr>
          <w:sz w:val="22"/>
          <w:szCs w:val="22"/>
        </w:rPr>
        <w:tab/>
      </w:r>
      <w:r w:rsidRPr="00A72592">
        <w:rPr>
          <w:sz w:val="22"/>
          <w:szCs w:val="22"/>
        </w:rPr>
        <w:tab/>
        <w:t>An optional character variable that is a flag to change the default format for entering reach and segment data input and to simulate unsaturated flow beneath streams. When REACHINPUT is specified, optional variable ISFROPT must be specified in item 1c; optional variables NSTRAIL, ISUZN, and NSFRSETS also must be specified if ISFROPT&gt;0.</w:t>
      </w:r>
    </w:p>
    <w:p w14:paraId="5A644DE1" w14:textId="77777777" w:rsidR="00A72592" w:rsidRPr="00A72592" w:rsidRDefault="00A72592" w:rsidP="00F71F6E">
      <w:pPr>
        <w:autoSpaceDE w:val="0"/>
        <w:autoSpaceDN w:val="0"/>
        <w:adjustRightInd w:val="0"/>
        <w:ind w:firstLine="720"/>
        <w:rPr>
          <w:sz w:val="22"/>
          <w:szCs w:val="22"/>
        </w:rPr>
      </w:pPr>
    </w:p>
    <w:p w14:paraId="550CA241" w14:textId="77777777" w:rsidR="00A72592" w:rsidRPr="00A72592" w:rsidRDefault="00A72592" w:rsidP="00F71F6E">
      <w:pPr>
        <w:autoSpaceDE w:val="0"/>
        <w:autoSpaceDN w:val="0"/>
        <w:adjustRightInd w:val="0"/>
        <w:ind w:firstLine="720"/>
        <w:rPr>
          <w:sz w:val="22"/>
          <w:szCs w:val="22"/>
        </w:rPr>
      </w:pPr>
      <w:r w:rsidRPr="00A72592">
        <w:rPr>
          <w:sz w:val="22"/>
          <w:szCs w:val="22"/>
        </w:rPr>
        <w:t>TRANSROUTE</w:t>
      </w:r>
      <w:r w:rsidRPr="00A72592">
        <w:rPr>
          <w:sz w:val="22"/>
          <w:szCs w:val="22"/>
        </w:rPr>
        <w:tab/>
      </w:r>
      <w:r w:rsidRPr="00A72592">
        <w:rPr>
          <w:sz w:val="22"/>
          <w:szCs w:val="22"/>
        </w:rPr>
        <w:tab/>
        <w:t xml:space="preserve"> An optional character variable that is a flag to indicate that transient streamflow routing is active. When TRANSROUTE is specified, optional variables IRTFLG, NUMTIM, WEIGHT, and FLWTOL also must be specified in Item 1c.</w:t>
      </w:r>
    </w:p>
    <w:p w14:paraId="60B97892" w14:textId="77777777" w:rsidR="00A72592" w:rsidRPr="00A72592" w:rsidRDefault="00A72592" w:rsidP="00F71F6E">
      <w:pPr>
        <w:autoSpaceDE w:val="0"/>
        <w:autoSpaceDN w:val="0"/>
        <w:adjustRightInd w:val="0"/>
        <w:ind w:firstLine="720"/>
        <w:rPr>
          <w:sz w:val="22"/>
          <w:szCs w:val="22"/>
        </w:rPr>
      </w:pPr>
    </w:p>
    <w:p w14:paraId="46535487" w14:textId="77777777" w:rsidR="00DC6FEA" w:rsidRDefault="00A72592">
      <w:pPr>
        <w:autoSpaceDE w:val="0"/>
        <w:autoSpaceDN w:val="0"/>
        <w:adjustRightInd w:val="0"/>
        <w:rPr>
          <w:sz w:val="22"/>
          <w:szCs w:val="22"/>
        </w:rPr>
      </w:pPr>
      <w:r w:rsidRPr="00A72592">
        <w:rPr>
          <w:b/>
          <w:bCs/>
          <w:sz w:val="22"/>
          <w:szCs w:val="22"/>
        </w:rPr>
        <w:t>1b</w:t>
      </w:r>
      <w:r w:rsidRPr="00A72592">
        <w:rPr>
          <w:sz w:val="22"/>
          <w:szCs w:val="22"/>
        </w:rPr>
        <w:t xml:space="preserve">. Data: </w:t>
      </w:r>
      <w:r w:rsidRPr="00A72592">
        <w:rPr>
          <w:sz w:val="22"/>
          <w:szCs w:val="22"/>
        </w:rPr>
        <w:tab/>
        <w:t>{TABFILES  NUMTAB  MAXVAL}</w:t>
      </w:r>
    </w:p>
    <w:p w14:paraId="05DE9092" w14:textId="77777777" w:rsidR="00A72592" w:rsidRPr="00A72592" w:rsidRDefault="00A72592" w:rsidP="00F71F6E">
      <w:pPr>
        <w:autoSpaceDE w:val="0"/>
        <w:autoSpaceDN w:val="0"/>
        <w:adjustRightInd w:val="0"/>
        <w:ind w:firstLine="720"/>
        <w:rPr>
          <w:sz w:val="22"/>
          <w:szCs w:val="22"/>
        </w:rPr>
      </w:pPr>
    </w:p>
    <w:p w14:paraId="465CD621" w14:textId="77777777" w:rsidR="00A72592" w:rsidRPr="00A72592" w:rsidRDefault="00A72592" w:rsidP="00F71F6E">
      <w:pPr>
        <w:autoSpaceDE w:val="0"/>
        <w:autoSpaceDN w:val="0"/>
        <w:adjustRightInd w:val="0"/>
        <w:ind w:firstLine="720"/>
        <w:rPr>
          <w:sz w:val="22"/>
          <w:szCs w:val="22"/>
        </w:rPr>
      </w:pPr>
      <w:r w:rsidRPr="00A72592">
        <w:rPr>
          <w:sz w:val="22"/>
          <w:szCs w:val="22"/>
        </w:rPr>
        <w:lastRenderedPageBreak/>
        <w:t xml:space="preserve">TABFILES  </w:t>
      </w:r>
      <w:r w:rsidRPr="00A72592">
        <w:rPr>
          <w:sz w:val="22"/>
          <w:szCs w:val="22"/>
        </w:rPr>
        <w:tab/>
        <w:t>An optional character variable that is a flag to indicate that inflows to one or more stream segments will be specified with tabular inflow files.</w:t>
      </w:r>
    </w:p>
    <w:p w14:paraId="728F8674" w14:textId="77777777" w:rsidR="00A72592" w:rsidRPr="00A72592" w:rsidRDefault="00A72592" w:rsidP="00F71F6E">
      <w:pPr>
        <w:autoSpaceDE w:val="0"/>
        <w:autoSpaceDN w:val="0"/>
        <w:adjustRightInd w:val="0"/>
        <w:ind w:firstLine="720"/>
        <w:rPr>
          <w:sz w:val="22"/>
          <w:szCs w:val="22"/>
        </w:rPr>
      </w:pPr>
    </w:p>
    <w:p w14:paraId="07260183" w14:textId="77777777" w:rsidR="00A72592" w:rsidRPr="00A72592" w:rsidRDefault="00A72592" w:rsidP="00F71F6E">
      <w:pPr>
        <w:autoSpaceDE w:val="0"/>
        <w:autoSpaceDN w:val="0"/>
        <w:adjustRightInd w:val="0"/>
        <w:ind w:firstLine="720"/>
        <w:rPr>
          <w:sz w:val="22"/>
          <w:szCs w:val="22"/>
        </w:rPr>
      </w:pPr>
      <w:r w:rsidRPr="00A72592">
        <w:rPr>
          <w:sz w:val="22"/>
          <w:szCs w:val="22"/>
        </w:rPr>
        <w:t xml:space="preserve">NUMTAB  </w:t>
      </w:r>
      <w:r w:rsidRPr="00A72592">
        <w:rPr>
          <w:sz w:val="22"/>
          <w:szCs w:val="22"/>
        </w:rPr>
        <w:tab/>
        <w:t>An integer value equal to the number of tabular inflow files that will be read if TABFILES is specified. A separate input file is required for each segment that receives specified inflow. Thus, the maximum value of NUMTAB that can be specified is equal to the total number of segments specified in Item 1c with variables NSS. The name (Fname) and unit number (Nunit) of each tabular file must be specified in the MODFLOW-</w:t>
      </w:r>
      <w:r w:rsidR="00EE3274" w:rsidRPr="00EE3274">
        <w:rPr>
          <w:sz w:val="22"/>
          <w:szCs w:val="22"/>
        </w:rPr>
        <w:t>USG</w:t>
      </w:r>
      <w:r w:rsidRPr="00A72592">
        <w:rPr>
          <w:sz w:val="22"/>
          <w:szCs w:val="22"/>
        </w:rPr>
        <w:t xml:space="preserve"> Name File using tile type (Ftype) DATA.</w:t>
      </w:r>
    </w:p>
    <w:p w14:paraId="5814AB52" w14:textId="77777777" w:rsidR="00A72592" w:rsidRPr="00A72592" w:rsidRDefault="00A72592" w:rsidP="00F71F6E">
      <w:pPr>
        <w:autoSpaceDE w:val="0"/>
        <w:autoSpaceDN w:val="0"/>
        <w:adjustRightInd w:val="0"/>
        <w:ind w:firstLine="720"/>
        <w:rPr>
          <w:sz w:val="22"/>
          <w:szCs w:val="22"/>
        </w:rPr>
      </w:pPr>
    </w:p>
    <w:p w14:paraId="2BFD537D" w14:textId="77777777" w:rsidR="00A72592" w:rsidRPr="00A72592" w:rsidRDefault="00A72592" w:rsidP="00F71F6E">
      <w:pPr>
        <w:autoSpaceDE w:val="0"/>
        <w:autoSpaceDN w:val="0"/>
        <w:adjustRightInd w:val="0"/>
        <w:ind w:firstLine="720"/>
        <w:rPr>
          <w:sz w:val="22"/>
          <w:szCs w:val="22"/>
        </w:rPr>
      </w:pPr>
      <w:r w:rsidRPr="00A72592">
        <w:rPr>
          <w:sz w:val="22"/>
          <w:szCs w:val="22"/>
        </w:rPr>
        <w:t>MAXVAL</w:t>
      </w:r>
      <w:r w:rsidRPr="00A72592">
        <w:rPr>
          <w:sz w:val="22"/>
          <w:szCs w:val="22"/>
        </w:rPr>
        <w:tab/>
        <w:t>An integer value equal to the largest number of rows of specified inflows for any of the tabular inflow files if TABFILES is specified. MAXVAL is used for memory allocation. For example, if there are two tabular inflow files and the files contain 100 and 200 inflow values, respectively, then MAXVAL would be specified as 200.</w:t>
      </w:r>
    </w:p>
    <w:p w14:paraId="3078AF10" w14:textId="77777777" w:rsidR="00A72592" w:rsidRDefault="00A72592" w:rsidP="00F71F6E">
      <w:pPr>
        <w:autoSpaceDE w:val="0"/>
        <w:autoSpaceDN w:val="0"/>
        <w:adjustRightInd w:val="0"/>
        <w:ind w:firstLine="720"/>
        <w:rPr>
          <w:sz w:val="22"/>
          <w:szCs w:val="22"/>
        </w:rPr>
      </w:pPr>
    </w:p>
    <w:p w14:paraId="20E0CBAF" w14:textId="77777777" w:rsidR="0061726F" w:rsidRPr="001E54DE" w:rsidRDefault="0061726F" w:rsidP="00F71F6E">
      <w:pPr>
        <w:autoSpaceDE w:val="0"/>
        <w:autoSpaceDN w:val="0"/>
        <w:adjustRightInd w:val="0"/>
        <w:ind w:firstLine="720"/>
        <w:rPr>
          <w:sz w:val="22"/>
          <w:szCs w:val="22"/>
        </w:rPr>
      </w:pPr>
    </w:p>
    <w:p w14:paraId="6AF2CE5D" w14:textId="77777777" w:rsidR="0061726F" w:rsidRDefault="00EE3274" w:rsidP="00F71F6E">
      <w:pPr>
        <w:autoSpaceDE w:val="0"/>
        <w:autoSpaceDN w:val="0"/>
        <w:adjustRightInd w:val="0"/>
        <w:rPr>
          <w:sz w:val="22"/>
          <w:szCs w:val="22"/>
        </w:rPr>
      </w:pPr>
      <w:r w:rsidRPr="00EE3274">
        <w:rPr>
          <w:rFonts w:ascii="Courier" w:hAnsi="Courier" w:cs="Courier"/>
          <w:b/>
          <w:bCs/>
          <w:sz w:val="22"/>
          <w:szCs w:val="22"/>
        </w:rPr>
        <w:t>1c</w:t>
      </w:r>
      <w:r w:rsidR="0061726F" w:rsidRPr="004D5141">
        <w:rPr>
          <w:rFonts w:ascii="Courier" w:hAnsi="Courier" w:cs="Courier"/>
          <w:sz w:val="22"/>
          <w:szCs w:val="22"/>
        </w:rPr>
        <w:t>. Data: NSTRM NSS NSFRPAR NPARSEG CONST DLEAK ISTCB1 ISTCB2 {ISFROPT} {NSTRAIL} {ISUZN} {NSFRSETS}</w:t>
      </w:r>
      <w:r w:rsidRPr="00EE3274">
        <w:rPr>
          <w:rFonts w:ascii="Courier" w:hAnsi="Courier" w:cs="Courier"/>
          <w:sz w:val="22"/>
          <w:szCs w:val="22"/>
        </w:rPr>
        <w:t xml:space="preserve"> {IRTFLG} {NUMTIM} {WEIGHT} {FLWTOL}</w:t>
      </w:r>
    </w:p>
    <w:p w14:paraId="7FE3C529"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NSTRM </w:t>
      </w:r>
      <w:r>
        <w:rPr>
          <w:sz w:val="22"/>
          <w:szCs w:val="22"/>
        </w:rPr>
        <w:tab/>
      </w:r>
      <w:r w:rsidRPr="001E54DE">
        <w:rPr>
          <w:sz w:val="22"/>
          <w:szCs w:val="22"/>
        </w:rPr>
        <w:t xml:space="preserve">An integer value equal to the number of stream reaches (finite-difference cells) that are active during the simulation. The value of NSTRM also represents the number of lines of data to be included in Item 2, described below. </w:t>
      </w:r>
    </w:p>
    <w:p w14:paraId="600FAE01" w14:textId="77777777" w:rsidR="0061726F" w:rsidRDefault="0061726F" w:rsidP="00F71F6E">
      <w:pPr>
        <w:autoSpaceDE w:val="0"/>
        <w:autoSpaceDN w:val="0"/>
        <w:adjustRightInd w:val="0"/>
        <w:rPr>
          <w:sz w:val="22"/>
          <w:szCs w:val="22"/>
        </w:rPr>
      </w:pPr>
    </w:p>
    <w:p w14:paraId="54933CCC" w14:textId="77777777" w:rsidR="0061726F" w:rsidRPr="001E54DE" w:rsidRDefault="0061726F" w:rsidP="00F71F6E">
      <w:pPr>
        <w:autoSpaceDE w:val="0"/>
        <w:autoSpaceDN w:val="0"/>
        <w:adjustRightInd w:val="0"/>
        <w:ind w:left="1440" w:hanging="1440"/>
        <w:rPr>
          <w:sz w:val="22"/>
          <w:szCs w:val="22"/>
        </w:rPr>
      </w:pPr>
      <w:r w:rsidRPr="001E54DE">
        <w:rPr>
          <w:sz w:val="22"/>
          <w:szCs w:val="22"/>
        </w:rPr>
        <w:t xml:space="preserve">NSS </w:t>
      </w:r>
      <w:r>
        <w:rPr>
          <w:sz w:val="22"/>
          <w:szCs w:val="22"/>
        </w:rPr>
        <w:tab/>
      </w:r>
      <w:r w:rsidRPr="001E54DE">
        <w:rPr>
          <w:sz w:val="22"/>
          <w:szCs w:val="22"/>
        </w:rPr>
        <w:t>An integer value equal to the number of stream segments (consisting of one or more reaches) that are used to define the complete stream network. The value of NSS represents the number of segments that must be defined through a combination of parameters and repetitions of Item 6 every stress period.</w:t>
      </w:r>
    </w:p>
    <w:p w14:paraId="2F902F2F" w14:textId="77777777" w:rsidR="0061726F" w:rsidRDefault="0061726F" w:rsidP="00F71F6E">
      <w:pPr>
        <w:autoSpaceDE w:val="0"/>
        <w:autoSpaceDN w:val="0"/>
        <w:adjustRightInd w:val="0"/>
        <w:rPr>
          <w:sz w:val="22"/>
          <w:szCs w:val="22"/>
        </w:rPr>
      </w:pPr>
    </w:p>
    <w:p w14:paraId="496EE614" w14:textId="77777777" w:rsidR="0061726F" w:rsidRDefault="0061726F" w:rsidP="00F71F6E">
      <w:pPr>
        <w:autoSpaceDE w:val="0"/>
        <w:autoSpaceDN w:val="0"/>
        <w:adjustRightInd w:val="0"/>
        <w:ind w:left="1440" w:hanging="1440"/>
        <w:rPr>
          <w:sz w:val="22"/>
          <w:szCs w:val="22"/>
        </w:rPr>
      </w:pPr>
      <w:r w:rsidRPr="001E54DE">
        <w:rPr>
          <w:sz w:val="22"/>
          <w:szCs w:val="22"/>
        </w:rPr>
        <w:t xml:space="preserve">NSFRPAR </w:t>
      </w:r>
      <w:r>
        <w:rPr>
          <w:sz w:val="22"/>
          <w:szCs w:val="22"/>
        </w:rPr>
        <w:tab/>
      </w:r>
      <w:r w:rsidRPr="001E54DE">
        <w:rPr>
          <w:sz w:val="22"/>
          <w:szCs w:val="22"/>
        </w:rPr>
        <w:t xml:space="preserve">An integer value equal to the number of stream parameters (associated with one or more segments) to be defined. This variable must be zero when NSTRM is negative. </w:t>
      </w:r>
    </w:p>
    <w:p w14:paraId="3E7D7C76" w14:textId="77777777" w:rsidR="0061726F" w:rsidRDefault="0061726F" w:rsidP="00F71F6E">
      <w:pPr>
        <w:autoSpaceDE w:val="0"/>
        <w:autoSpaceDN w:val="0"/>
        <w:adjustRightInd w:val="0"/>
        <w:rPr>
          <w:sz w:val="22"/>
          <w:szCs w:val="22"/>
        </w:rPr>
      </w:pPr>
    </w:p>
    <w:p w14:paraId="6F1C839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NPARSEG </w:t>
      </w:r>
      <w:r>
        <w:rPr>
          <w:sz w:val="22"/>
          <w:szCs w:val="22"/>
        </w:rPr>
        <w:tab/>
      </w:r>
      <w:r w:rsidRPr="004D5141">
        <w:rPr>
          <w:sz w:val="22"/>
          <w:szCs w:val="22"/>
        </w:rPr>
        <w:t>An integer value equal to (or exceeding) the number of stream-segment definitions associated with all parameters. This number can be more than the total number of segments (NSS) in the stream network because the same segment can be defined in multiple parameters, and because parameters can be time-varying. NPARSEG must equal or exceed the sum of NLST × N for all parameters, where N is the greater of 1 and NUMINST; that is, NPARSEG must equal or exceed the total number of repetitions of item 4b. This variable must be zero when NSTRM is negative.</w:t>
      </w:r>
    </w:p>
    <w:p w14:paraId="33F252EA" w14:textId="77777777" w:rsidR="0061726F" w:rsidRDefault="0061726F" w:rsidP="00F71F6E">
      <w:pPr>
        <w:autoSpaceDE w:val="0"/>
        <w:autoSpaceDN w:val="0"/>
        <w:adjustRightInd w:val="0"/>
        <w:rPr>
          <w:sz w:val="22"/>
          <w:szCs w:val="22"/>
        </w:rPr>
      </w:pPr>
    </w:p>
    <w:p w14:paraId="7263A110"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CONST </w:t>
      </w:r>
      <w:r>
        <w:rPr>
          <w:sz w:val="22"/>
          <w:szCs w:val="22"/>
        </w:rPr>
        <w:tab/>
      </w:r>
      <w:r w:rsidRPr="004D5141">
        <w:rPr>
          <w:sz w:val="22"/>
          <w:szCs w:val="22"/>
        </w:rPr>
        <w:t>A real value (or conversion factor) used in calculating stream depth for stream reach. If stream depth is not calculated using Manning’s equation for any stream segment (that is, ICALC does not equal 1 or 2), then a value of zero can be entered. If Manning’s equation is used, a constant of 1.486 is used for flow units of cubic feet per second, and a constant of 1.0 is used for units of cubic meters per second. The constant must be multiplied by 86,400 when using time units of days in the simulation. An explanation of time units used in MODFLOW is given by Harbaugh and others (2000, p. 10.)</w:t>
      </w:r>
    </w:p>
    <w:p w14:paraId="7326DCA5" w14:textId="77777777" w:rsidR="0061726F" w:rsidRDefault="0061726F" w:rsidP="00F71F6E">
      <w:pPr>
        <w:autoSpaceDE w:val="0"/>
        <w:autoSpaceDN w:val="0"/>
        <w:adjustRightInd w:val="0"/>
        <w:ind w:left="1440" w:hanging="1440"/>
        <w:rPr>
          <w:sz w:val="22"/>
          <w:szCs w:val="22"/>
        </w:rPr>
      </w:pPr>
    </w:p>
    <w:p w14:paraId="34EB8D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DLEAK </w:t>
      </w:r>
      <w:r>
        <w:rPr>
          <w:sz w:val="22"/>
          <w:szCs w:val="22"/>
        </w:rPr>
        <w:tab/>
      </w:r>
      <w:r w:rsidRPr="004D5141">
        <w:rPr>
          <w:sz w:val="22"/>
          <w:szCs w:val="22"/>
        </w:rPr>
        <w:t>A real value equal to the tolerance level of stream depth used in computing leakage between each stream reach and active model cell. Value is in units of length. Usually a value of 0.0001 is sufficient when units of feet or meters are used in model.</w:t>
      </w:r>
    </w:p>
    <w:p w14:paraId="4B975620" w14:textId="77777777" w:rsidR="0061726F" w:rsidRDefault="0061726F" w:rsidP="00F71F6E">
      <w:pPr>
        <w:autoSpaceDE w:val="0"/>
        <w:autoSpaceDN w:val="0"/>
        <w:adjustRightInd w:val="0"/>
        <w:rPr>
          <w:sz w:val="22"/>
          <w:szCs w:val="22"/>
        </w:rPr>
      </w:pPr>
    </w:p>
    <w:p w14:paraId="07CFDD1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ISTCB1 </w:t>
      </w:r>
      <w:r>
        <w:rPr>
          <w:sz w:val="22"/>
          <w:szCs w:val="22"/>
        </w:rPr>
        <w:tab/>
      </w:r>
      <w:r w:rsidRPr="004D5141">
        <w:rPr>
          <w:sz w:val="22"/>
          <w:szCs w:val="22"/>
        </w:rPr>
        <w:t xml:space="preserve">An integer value used as a flag for writing stream-aquifer leakage values. If ISTCB1 &gt; 0, it is the unit number to which unformatted leakage between each stream reach and corresponding model cell will be saved to a file whenever the cell-by-cell budget has been specified in Output Control </w:t>
      </w:r>
      <w:r w:rsidRPr="004D5141">
        <w:rPr>
          <w:sz w:val="22"/>
          <w:szCs w:val="22"/>
        </w:rPr>
        <w:lastRenderedPageBreak/>
        <w:t>(see Harbaugh and others, 2000, pages 52-55). If ISTCB1 = 0, leakage values will not be printed or saved. If ISTCB1 &lt; 0, all information on inflows and outflows from each reach; on stream depth, width, and streambed conductance; and on head difference and gradient across the streambed will be printed in the main listing file whenever a cell-by-cell budget has been specified in Output Control.</w:t>
      </w:r>
    </w:p>
    <w:p w14:paraId="4C61C8E5" w14:textId="77777777" w:rsidR="0061726F" w:rsidRDefault="0061726F" w:rsidP="00F71F6E">
      <w:pPr>
        <w:autoSpaceDE w:val="0"/>
        <w:autoSpaceDN w:val="0"/>
        <w:adjustRightInd w:val="0"/>
        <w:ind w:left="1440" w:hanging="1440"/>
        <w:rPr>
          <w:sz w:val="22"/>
          <w:szCs w:val="22"/>
        </w:rPr>
      </w:pPr>
    </w:p>
    <w:p w14:paraId="5E64D799"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ISTCB2 </w:t>
      </w:r>
      <w:r>
        <w:rPr>
          <w:sz w:val="22"/>
          <w:szCs w:val="22"/>
        </w:rPr>
        <w:tab/>
      </w:r>
      <w:r w:rsidRPr="004D5141">
        <w:rPr>
          <w:sz w:val="22"/>
          <w:szCs w:val="22"/>
        </w:rPr>
        <w:t>An integer value used as a flag for writing to a separate formatted file all information on inflows and outflows from each reach; on stream depth, width, and streambed conductance; and on head difference and gradient across the streambed. If ISTCB2 &gt; 0, then ISTCB2 also represents the unit number to which all information for each stream reach will be saved to a separate file when a cell-by-cell budget has been specified in Output Control. If ISTCB2 &lt; 0, it is the unit number to which unformatted streamflow out of each reach will be saved to a file whenever the cell-by-cell budget has been specified in Output Control.</w:t>
      </w:r>
    </w:p>
    <w:p w14:paraId="5DB003B0" w14:textId="77777777" w:rsidR="0061726F" w:rsidRDefault="0061726F" w:rsidP="00F71F6E">
      <w:pPr>
        <w:autoSpaceDE w:val="0"/>
        <w:autoSpaceDN w:val="0"/>
        <w:adjustRightInd w:val="0"/>
        <w:rPr>
          <w:b/>
          <w:bCs/>
          <w:sz w:val="22"/>
          <w:szCs w:val="22"/>
        </w:rPr>
      </w:pPr>
    </w:p>
    <w:p w14:paraId="448A617C" w14:textId="77777777" w:rsidR="00A72592" w:rsidRPr="007A2211" w:rsidRDefault="006B6FEE" w:rsidP="00F71F6E">
      <w:r w:rsidRPr="006B6FEE">
        <w:t>If keyword REACHINPUT has been specified:</w:t>
      </w:r>
    </w:p>
    <w:p w14:paraId="0BCAB721" w14:textId="77777777" w:rsidR="0061726F" w:rsidRPr="004D5141" w:rsidRDefault="0061726F" w:rsidP="00F71F6E">
      <w:pPr>
        <w:autoSpaceDE w:val="0"/>
        <w:autoSpaceDN w:val="0"/>
        <w:adjustRightInd w:val="0"/>
        <w:rPr>
          <w:sz w:val="22"/>
          <w:szCs w:val="22"/>
        </w:rPr>
      </w:pPr>
      <w:r w:rsidRPr="004D5141">
        <w:rPr>
          <w:sz w:val="22"/>
          <w:szCs w:val="22"/>
        </w:rPr>
        <w:t xml:space="preserve">ISFROPT </w:t>
      </w:r>
      <w:r>
        <w:rPr>
          <w:sz w:val="22"/>
          <w:szCs w:val="22"/>
        </w:rPr>
        <w:tab/>
      </w:r>
      <w:r w:rsidRPr="004D5141">
        <w:rPr>
          <w:sz w:val="22"/>
          <w:szCs w:val="22"/>
        </w:rPr>
        <w:t xml:space="preserve">An integer value that defines the input structure </w:t>
      </w:r>
    </w:p>
    <w:p w14:paraId="7AE021BC"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1 </w:t>
      </w:r>
      <w:r>
        <w:rPr>
          <w:sz w:val="22"/>
          <w:szCs w:val="22"/>
        </w:rPr>
        <w:tab/>
      </w:r>
      <w:r w:rsidRPr="004D5141">
        <w:rPr>
          <w:sz w:val="22"/>
          <w:szCs w:val="22"/>
        </w:rPr>
        <w:t xml:space="preserve">No vertical unsaturated flow beneath streams. Streambed elevation, stream slope, streambed thickness, and streambed hydraulic conductivity are read for each reach only once at the beginning of the simulation. </w:t>
      </w:r>
    </w:p>
    <w:p w14:paraId="037B24B5"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2 </w:t>
      </w:r>
      <w:r>
        <w:rPr>
          <w:sz w:val="22"/>
          <w:szCs w:val="22"/>
        </w:rPr>
        <w:tab/>
      </w:r>
      <w:r w:rsidRPr="004D5141">
        <w:rPr>
          <w:sz w:val="22"/>
          <w:szCs w:val="22"/>
        </w:rPr>
        <w:t xml:space="preserve">Streambed and unsaturated-zone properties are read for each reach only once at the beginning of the simulation except saturated vertical hydraulic conductivity for the unsaturated zone is the same as the vertical hydraulic conductivity of the corresponding layer in LPF and is not read in separately. </w:t>
      </w:r>
    </w:p>
    <w:p w14:paraId="263BED87"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3 </w:t>
      </w:r>
      <w:r>
        <w:rPr>
          <w:sz w:val="22"/>
          <w:szCs w:val="22"/>
        </w:rPr>
        <w:tab/>
      </w:r>
      <w:r w:rsidRPr="004D5141">
        <w:rPr>
          <w:sz w:val="22"/>
          <w:szCs w:val="22"/>
        </w:rPr>
        <w:t xml:space="preserve">Same as 2 except saturated vertical hydraulic conductivity for the unsaturated zone is read for each reach. </w:t>
      </w:r>
    </w:p>
    <w:p w14:paraId="6414093D"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4 </w:t>
      </w:r>
      <w:r>
        <w:rPr>
          <w:sz w:val="22"/>
          <w:szCs w:val="22"/>
        </w:rPr>
        <w:tab/>
      </w:r>
      <w:r w:rsidRPr="004D5141">
        <w:rPr>
          <w:sz w:val="22"/>
          <w:szCs w:val="22"/>
        </w:rPr>
        <w:t xml:space="preserve">Streambed and unsaturated-zone properties are read for the beginning and end of each stream segment. Streambed properties can vary each stress period. Saturated vertical hydraulic conductivity for the unsaturated zone is the same as the vertical hydraulic conductivity of the corresponding layer in LPF and is not read in separately. </w:t>
      </w:r>
    </w:p>
    <w:p w14:paraId="6FB36803" w14:textId="77777777" w:rsidR="0061726F" w:rsidRPr="004D5141" w:rsidRDefault="0061726F" w:rsidP="00F71F6E">
      <w:pPr>
        <w:autoSpaceDE w:val="0"/>
        <w:autoSpaceDN w:val="0"/>
        <w:adjustRightInd w:val="0"/>
        <w:ind w:left="1440" w:hanging="720"/>
        <w:rPr>
          <w:sz w:val="22"/>
          <w:szCs w:val="22"/>
        </w:rPr>
      </w:pPr>
      <w:r w:rsidRPr="004D5141">
        <w:rPr>
          <w:sz w:val="22"/>
          <w:szCs w:val="22"/>
        </w:rPr>
        <w:t xml:space="preserve">5 </w:t>
      </w:r>
      <w:r>
        <w:rPr>
          <w:sz w:val="22"/>
          <w:szCs w:val="22"/>
        </w:rPr>
        <w:tab/>
      </w:r>
      <w:r w:rsidRPr="004D5141">
        <w:rPr>
          <w:sz w:val="22"/>
          <w:szCs w:val="22"/>
        </w:rPr>
        <w:t>Same as 4 except saturated vertical hydraulic conductivity for the unsaturated zone is read for each segment at the beginning of the first stress period only.</w:t>
      </w:r>
    </w:p>
    <w:p w14:paraId="50AA28C9" w14:textId="77777777" w:rsidR="0061726F" w:rsidRDefault="0061726F" w:rsidP="00F71F6E">
      <w:pPr>
        <w:autoSpaceDE w:val="0"/>
        <w:autoSpaceDN w:val="0"/>
        <w:adjustRightInd w:val="0"/>
        <w:rPr>
          <w:sz w:val="22"/>
          <w:szCs w:val="22"/>
        </w:rPr>
      </w:pPr>
    </w:p>
    <w:p w14:paraId="2AEB7DDD" w14:textId="77777777" w:rsidR="0061726F" w:rsidRPr="004D5141" w:rsidRDefault="0061726F" w:rsidP="00F71F6E">
      <w:pPr>
        <w:autoSpaceDE w:val="0"/>
        <w:autoSpaceDN w:val="0"/>
        <w:adjustRightInd w:val="0"/>
        <w:rPr>
          <w:sz w:val="22"/>
          <w:szCs w:val="22"/>
        </w:rPr>
      </w:pPr>
      <w:r w:rsidRPr="004D5141">
        <w:rPr>
          <w:sz w:val="22"/>
          <w:szCs w:val="22"/>
        </w:rPr>
        <w:t xml:space="preserve">Note 2: If BCF is used and unsaturated flow is active then ISFROPT must equal 3 or 5. </w:t>
      </w:r>
    </w:p>
    <w:p w14:paraId="27484EC5" w14:textId="77777777" w:rsidR="0061726F" w:rsidRDefault="0061726F" w:rsidP="00F71F6E">
      <w:pPr>
        <w:autoSpaceDE w:val="0"/>
        <w:autoSpaceDN w:val="0"/>
        <w:adjustRightInd w:val="0"/>
        <w:rPr>
          <w:sz w:val="22"/>
          <w:szCs w:val="22"/>
        </w:rPr>
      </w:pPr>
    </w:p>
    <w:p w14:paraId="1C0299FC" w14:textId="77777777" w:rsidR="0061726F" w:rsidRPr="004D5141" w:rsidRDefault="0061726F" w:rsidP="00F71F6E">
      <w:pPr>
        <w:autoSpaceDE w:val="0"/>
        <w:autoSpaceDN w:val="0"/>
        <w:adjustRightInd w:val="0"/>
        <w:rPr>
          <w:sz w:val="22"/>
          <w:szCs w:val="22"/>
        </w:rPr>
      </w:pPr>
      <w:r w:rsidRPr="004D5141">
        <w:rPr>
          <w:b/>
          <w:bCs/>
          <w:sz w:val="22"/>
          <w:szCs w:val="22"/>
        </w:rPr>
        <w:t>When ISFROPT is greater than 1, read the following variables:</w:t>
      </w:r>
    </w:p>
    <w:p w14:paraId="2ADA17CA"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NSTRAIL </w:t>
      </w:r>
      <w:r>
        <w:rPr>
          <w:sz w:val="22"/>
          <w:szCs w:val="22"/>
        </w:rPr>
        <w:tab/>
      </w:r>
      <w:r w:rsidRPr="004D5141">
        <w:rPr>
          <w:sz w:val="22"/>
          <w:szCs w:val="22"/>
        </w:rPr>
        <w:t>An integer value that is the number of trailing wave increments used to represent a trailing wave. Trailing waves are used to represent a decrease in the surface infiltration rate. The value can be increased to improve mass balance in the unsaturated zone. Values between 10 and 20 work well, although, for large problems we recommend fewer trailing waves (10) due to memory and computational requirements. Please see Smith (1983) for further details.</w:t>
      </w:r>
    </w:p>
    <w:p w14:paraId="0BCF5F8D" w14:textId="77777777" w:rsidR="0061726F" w:rsidRDefault="0061726F" w:rsidP="00F71F6E">
      <w:pPr>
        <w:autoSpaceDE w:val="0"/>
        <w:autoSpaceDN w:val="0"/>
        <w:adjustRightInd w:val="0"/>
        <w:rPr>
          <w:sz w:val="22"/>
          <w:szCs w:val="22"/>
        </w:rPr>
      </w:pPr>
    </w:p>
    <w:p w14:paraId="2D915C6C"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ISUZN </w:t>
      </w:r>
      <w:r>
        <w:rPr>
          <w:sz w:val="22"/>
          <w:szCs w:val="22"/>
        </w:rPr>
        <w:tab/>
      </w:r>
      <w:r w:rsidRPr="004D5141">
        <w:rPr>
          <w:sz w:val="22"/>
          <w:szCs w:val="22"/>
        </w:rPr>
        <w:t>An integer value that is the maximum number of vertical cells used to the define the unsaturated zone beneath a stream reach. If ICALC is 1 for all segments then ISUZN should be set to 1.</w:t>
      </w:r>
    </w:p>
    <w:p w14:paraId="3C93578D"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NSFRSETS </w:t>
      </w:r>
      <w:r>
        <w:rPr>
          <w:sz w:val="22"/>
          <w:szCs w:val="22"/>
        </w:rPr>
        <w:tab/>
      </w:r>
      <w:r w:rsidRPr="004D5141">
        <w:rPr>
          <w:sz w:val="22"/>
          <w:szCs w:val="22"/>
        </w:rPr>
        <w:t xml:space="preserve">An integer value that is the maximum number of different sets of trailing waves used to allocate arrays. Arrays are allocated by multiplying NSTRAIL by NSFRSETS. A value of 30 is sufficient for problems where the stream depth varies often. </w:t>
      </w:r>
    </w:p>
    <w:p w14:paraId="7B929E86" w14:textId="77777777" w:rsidR="0061726F" w:rsidRDefault="0061726F" w:rsidP="00F71F6E">
      <w:pPr>
        <w:autoSpaceDE w:val="0"/>
        <w:autoSpaceDN w:val="0"/>
        <w:adjustRightInd w:val="0"/>
        <w:rPr>
          <w:sz w:val="22"/>
          <w:szCs w:val="22"/>
        </w:rPr>
      </w:pPr>
    </w:p>
    <w:p w14:paraId="42D886DF" w14:textId="77777777" w:rsidR="0061726F" w:rsidRPr="00EE3274" w:rsidRDefault="0061726F" w:rsidP="00F71F6E">
      <w:pPr>
        <w:autoSpaceDE w:val="0"/>
        <w:autoSpaceDN w:val="0"/>
        <w:adjustRightInd w:val="0"/>
        <w:rPr>
          <w:sz w:val="22"/>
        </w:rPr>
      </w:pPr>
    </w:p>
    <w:p w14:paraId="07BAED29" w14:textId="77777777" w:rsidR="00EE3274" w:rsidRPr="00EE3274" w:rsidRDefault="005E4555" w:rsidP="00EE3274">
      <w:pPr>
        <w:autoSpaceDE w:val="0"/>
        <w:autoSpaceDN w:val="0"/>
        <w:adjustRightInd w:val="0"/>
        <w:ind w:left="1440" w:hanging="1440"/>
        <w:rPr>
          <w:sz w:val="22"/>
          <w:szCs w:val="22"/>
        </w:rPr>
      </w:pPr>
      <w:r w:rsidRPr="005E4555">
        <w:rPr>
          <w:b/>
          <w:sz w:val="22"/>
        </w:rPr>
        <w:t xml:space="preserve">If </w:t>
      </w:r>
      <w:r w:rsidR="00EE3274" w:rsidRPr="00EE3274">
        <w:rPr>
          <w:sz w:val="22"/>
          <w:szCs w:val="22"/>
        </w:rPr>
        <w:t>keyword TRANSROUTE has been specified:</w:t>
      </w:r>
    </w:p>
    <w:p w14:paraId="2928F0B3" w14:textId="77777777" w:rsidR="00EE3274" w:rsidRPr="00EE3274" w:rsidRDefault="00EE3274" w:rsidP="00EE3274">
      <w:pPr>
        <w:autoSpaceDE w:val="0"/>
        <w:autoSpaceDN w:val="0"/>
        <w:adjustRightInd w:val="0"/>
        <w:ind w:left="1440" w:hanging="1440"/>
        <w:rPr>
          <w:sz w:val="22"/>
          <w:szCs w:val="22"/>
        </w:rPr>
      </w:pPr>
    </w:p>
    <w:p w14:paraId="22A6BC59" w14:textId="77777777" w:rsidR="00EE3274" w:rsidRPr="00EE3274" w:rsidRDefault="00EE3274" w:rsidP="00EE3274">
      <w:pPr>
        <w:autoSpaceDE w:val="0"/>
        <w:autoSpaceDN w:val="0"/>
        <w:adjustRightInd w:val="0"/>
        <w:ind w:left="1440" w:hanging="1440"/>
        <w:rPr>
          <w:sz w:val="22"/>
          <w:szCs w:val="22"/>
        </w:rPr>
      </w:pPr>
      <w:r w:rsidRPr="00EE3274">
        <w:rPr>
          <w:sz w:val="22"/>
          <w:szCs w:val="22"/>
        </w:rPr>
        <w:lastRenderedPageBreak/>
        <w:t xml:space="preserve">IRTFLG </w:t>
      </w:r>
      <w:r w:rsidRPr="00EE3274">
        <w:rPr>
          <w:sz w:val="22"/>
          <w:szCs w:val="22"/>
        </w:rPr>
        <w:tab/>
        <w:t>An integer value that indicates the method of transient streamflow routing. IRTFLG must be specified if TRANSROUTE has been specified. Currently, the only routing method available is the kinematic-wave equation approach (see USGS Techniques and Methods 6-D1, p. 68-69). Enter IRTFLG=1, if streamflow will be routed using the kinematic-wave equation; otherwise, IRTFLG should be specified as 0 (steady flow).</w:t>
      </w:r>
    </w:p>
    <w:p w14:paraId="71947A72" w14:textId="77777777" w:rsidR="00DC6FEA" w:rsidRDefault="00DC6FEA">
      <w:pPr>
        <w:autoSpaceDE w:val="0"/>
        <w:autoSpaceDN w:val="0"/>
        <w:adjustRightInd w:val="0"/>
        <w:ind w:left="1440" w:hanging="1440"/>
        <w:rPr>
          <w:sz w:val="22"/>
          <w:szCs w:val="22"/>
        </w:rPr>
      </w:pPr>
    </w:p>
    <w:p w14:paraId="682A58A1" w14:textId="77777777" w:rsidR="00EE3274" w:rsidRPr="00EE3274" w:rsidRDefault="00A72592" w:rsidP="00EE3274">
      <w:pPr>
        <w:autoSpaceDE w:val="0"/>
        <w:autoSpaceDN w:val="0"/>
        <w:adjustRightInd w:val="0"/>
        <w:ind w:left="1440" w:hanging="1440"/>
        <w:rPr>
          <w:sz w:val="22"/>
          <w:szCs w:val="22"/>
        </w:rPr>
      </w:pPr>
      <w:r w:rsidRPr="00A72592">
        <w:rPr>
          <w:sz w:val="22"/>
          <w:szCs w:val="22"/>
        </w:rPr>
        <w:t xml:space="preserve">If </w:t>
      </w:r>
      <w:r w:rsidR="00EE3274" w:rsidRPr="00EE3274">
        <w:rPr>
          <w:sz w:val="22"/>
          <w:szCs w:val="22"/>
        </w:rPr>
        <w:t>IRTFLG = 1:</w:t>
      </w:r>
    </w:p>
    <w:p w14:paraId="3B970403" w14:textId="77777777" w:rsidR="00EE3274" w:rsidRPr="00EE3274" w:rsidRDefault="00EE3274" w:rsidP="00EE3274">
      <w:pPr>
        <w:autoSpaceDE w:val="0"/>
        <w:autoSpaceDN w:val="0"/>
        <w:adjustRightInd w:val="0"/>
        <w:ind w:left="1440" w:hanging="1440"/>
        <w:rPr>
          <w:sz w:val="22"/>
          <w:szCs w:val="22"/>
        </w:rPr>
      </w:pPr>
    </w:p>
    <w:p w14:paraId="2B81B3AB" w14:textId="77777777" w:rsidR="00EE3274" w:rsidRPr="00EE3274" w:rsidRDefault="00EE3274" w:rsidP="00EE3274">
      <w:pPr>
        <w:autoSpaceDE w:val="0"/>
        <w:autoSpaceDN w:val="0"/>
        <w:adjustRightInd w:val="0"/>
        <w:ind w:left="1440" w:hanging="1440"/>
        <w:rPr>
          <w:sz w:val="22"/>
          <w:szCs w:val="22"/>
        </w:rPr>
      </w:pPr>
      <w:r w:rsidRPr="00EE3274">
        <w:rPr>
          <w:sz w:val="22"/>
          <w:szCs w:val="22"/>
        </w:rPr>
        <w:t>NUMTIM</w:t>
      </w:r>
      <w:r w:rsidRPr="00EE3274">
        <w:rPr>
          <w:sz w:val="22"/>
          <w:szCs w:val="22"/>
        </w:rPr>
        <w:tab/>
        <w:t>An integer value equal to the number of sub time steps used to route streamflow. The time step that will be used to route streamflow will be equal to the MODFLOW-2005 time step divided by NUMTIM.</w:t>
      </w:r>
    </w:p>
    <w:p w14:paraId="29D67306" w14:textId="77777777" w:rsidR="00EE3274" w:rsidRPr="00EE3274" w:rsidRDefault="00EE3274" w:rsidP="00EE3274">
      <w:pPr>
        <w:autoSpaceDE w:val="0"/>
        <w:autoSpaceDN w:val="0"/>
        <w:adjustRightInd w:val="0"/>
        <w:ind w:left="1440" w:hanging="1440"/>
        <w:rPr>
          <w:sz w:val="22"/>
          <w:szCs w:val="22"/>
        </w:rPr>
      </w:pPr>
    </w:p>
    <w:p w14:paraId="23078719" w14:textId="77777777" w:rsidR="00EE3274" w:rsidRPr="00EE3274" w:rsidRDefault="00EE3274" w:rsidP="00EE3274">
      <w:pPr>
        <w:autoSpaceDE w:val="0"/>
        <w:autoSpaceDN w:val="0"/>
        <w:adjustRightInd w:val="0"/>
        <w:ind w:left="1440" w:hanging="1440"/>
        <w:rPr>
          <w:sz w:val="22"/>
          <w:szCs w:val="22"/>
        </w:rPr>
      </w:pPr>
      <w:r w:rsidRPr="00EE3274">
        <w:rPr>
          <w:sz w:val="22"/>
          <w:szCs w:val="22"/>
        </w:rPr>
        <w:t>WEIGHT</w:t>
      </w:r>
      <w:r w:rsidRPr="00EE3274">
        <w:rPr>
          <w:sz w:val="22"/>
          <w:szCs w:val="22"/>
        </w:rPr>
        <w:tab/>
        <w:t>A real number equal to the time weighting factor used to calculate the change in channel storage. WEIGHT has a value between 0.5 and 1. Refer to equation 83 in USGS Techniques and Methods 6-D1 for further details.</w:t>
      </w:r>
    </w:p>
    <w:p w14:paraId="72D67C5B" w14:textId="77777777" w:rsidR="00EE3274" w:rsidRPr="00EE3274" w:rsidRDefault="00EE3274" w:rsidP="00EE3274">
      <w:pPr>
        <w:autoSpaceDE w:val="0"/>
        <w:autoSpaceDN w:val="0"/>
        <w:adjustRightInd w:val="0"/>
        <w:ind w:left="1440" w:hanging="1440"/>
        <w:rPr>
          <w:sz w:val="22"/>
          <w:szCs w:val="22"/>
        </w:rPr>
      </w:pPr>
    </w:p>
    <w:p w14:paraId="296DAAB1" w14:textId="77777777" w:rsidR="00EE3274" w:rsidRPr="00EE3274" w:rsidRDefault="00EE3274" w:rsidP="00EE3274">
      <w:pPr>
        <w:autoSpaceDE w:val="0"/>
        <w:autoSpaceDN w:val="0"/>
        <w:adjustRightInd w:val="0"/>
        <w:ind w:left="1440" w:hanging="1440"/>
        <w:rPr>
          <w:sz w:val="22"/>
          <w:szCs w:val="22"/>
        </w:rPr>
      </w:pPr>
      <w:r w:rsidRPr="00EE3274">
        <w:rPr>
          <w:sz w:val="22"/>
          <w:szCs w:val="22"/>
        </w:rPr>
        <w:t>FLWTOL</w:t>
      </w:r>
      <w:r w:rsidRPr="00EE3274">
        <w:rPr>
          <w:sz w:val="22"/>
          <w:szCs w:val="22"/>
        </w:rPr>
        <w:tab/>
        <w:t>A real number equal to the streamflow tolerance for convergence of the kinematic wave equation used for transient streamflow routing. A value of 0.00003 cubic meters per second has been used successfully in test simulations (and would need to be converted to whatever units are being used in the particular simulation).</w:t>
      </w:r>
    </w:p>
    <w:p w14:paraId="6F3A170C" w14:textId="77777777" w:rsidR="00EE3274" w:rsidRPr="00EE3274" w:rsidRDefault="00EE3274" w:rsidP="00EE3274">
      <w:pPr>
        <w:autoSpaceDE w:val="0"/>
        <w:autoSpaceDN w:val="0"/>
        <w:adjustRightInd w:val="0"/>
        <w:rPr>
          <w:sz w:val="22"/>
          <w:szCs w:val="22"/>
        </w:rPr>
      </w:pPr>
    </w:p>
    <w:p w14:paraId="229323E4" w14:textId="77777777" w:rsidR="0061726F" w:rsidRPr="004D5141" w:rsidRDefault="0061726F" w:rsidP="00F71F6E">
      <w:pPr>
        <w:autoSpaceDE w:val="0"/>
        <w:autoSpaceDN w:val="0"/>
        <w:adjustRightInd w:val="0"/>
        <w:rPr>
          <w:sz w:val="22"/>
          <w:szCs w:val="22"/>
        </w:rPr>
      </w:pPr>
      <w:r w:rsidRPr="004D5141">
        <w:rPr>
          <w:sz w:val="22"/>
          <w:szCs w:val="22"/>
        </w:rPr>
        <w:t>Note 3: The first two variables (NSTRM and NSS) are used for dimensioning arrays, and must be equal to the actual number of stream reaches defined in Item 2 and the number of segments that define the complete stream network, respectively.</w:t>
      </w:r>
    </w:p>
    <w:p w14:paraId="01D4B77A" w14:textId="77777777" w:rsidR="0061726F" w:rsidRDefault="0061726F" w:rsidP="00F71F6E">
      <w:pPr>
        <w:autoSpaceDE w:val="0"/>
        <w:autoSpaceDN w:val="0"/>
        <w:adjustRightInd w:val="0"/>
        <w:rPr>
          <w:sz w:val="22"/>
          <w:szCs w:val="22"/>
        </w:rPr>
      </w:pPr>
    </w:p>
    <w:p w14:paraId="588F6809" w14:textId="77777777" w:rsidR="0061726F" w:rsidRDefault="0061726F" w:rsidP="00F71F6E">
      <w:pPr>
        <w:autoSpaceDE w:val="0"/>
        <w:autoSpaceDN w:val="0"/>
        <w:adjustRightInd w:val="0"/>
        <w:rPr>
          <w:sz w:val="22"/>
          <w:szCs w:val="22"/>
        </w:rPr>
      </w:pPr>
      <w:r w:rsidRPr="004D5141">
        <w:rPr>
          <w:sz w:val="22"/>
          <w:szCs w:val="22"/>
        </w:rPr>
        <w:t xml:space="preserve">Note 4: SFR2 differs from the Stream (STR1) Package (Prudic, 1989) because the new package solves for stream depth at the midpoint of each reach instead of at the beginning of the reach. To solve for depth at the midpoint of each reach, like SFR1, SFR2 uses Newton’s iterative method and consequently, a tolerance (DLEAK) is used for stopping the iterative process. </w:t>
      </w:r>
    </w:p>
    <w:p w14:paraId="1096FB44" w14:textId="77777777" w:rsidR="0061726F" w:rsidRPr="004D5141" w:rsidRDefault="0061726F" w:rsidP="00F71F6E">
      <w:pPr>
        <w:autoSpaceDE w:val="0"/>
        <w:autoSpaceDN w:val="0"/>
        <w:adjustRightInd w:val="0"/>
        <w:rPr>
          <w:sz w:val="22"/>
          <w:szCs w:val="22"/>
        </w:rPr>
      </w:pPr>
    </w:p>
    <w:p w14:paraId="0B320997"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ONE RECORD FOR EACH STREAM REACH: </w:t>
      </w:r>
    </w:p>
    <w:p w14:paraId="19A6ADF0" w14:textId="77777777" w:rsidR="0061726F" w:rsidRDefault="0061726F" w:rsidP="00F71F6E">
      <w:pPr>
        <w:autoSpaceDE w:val="0"/>
        <w:autoSpaceDN w:val="0"/>
        <w:adjustRightInd w:val="0"/>
        <w:rPr>
          <w:b/>
          <w:bCs/>
          <w:sz w:val="22"/>
          <w:szCs w:val="22"/>
        </w:rPr>
      </w:pPr>
    </w:p>
    <w:p w14:paraId="2A6B9FFD" w14:textId="77777777" w:rsidR="0061726F" w:rsidRPr="004D5141" w:rsidRDefault="0061726F" w:rsidP="00F71F6E">
      <w:pPr>
        <w:autoSpaceDE w:val="0"/>
        <w:autoSpaceDN w:val="0"/>
        <w:adjustRightInd w:val="0"/>
        <w:rPr>
          <w:rFonts w:ascii="Courier" w:hAnsi="Courier" w:cs="Courier"/>
          <w:sz w:val="22"/>
          <w:szCs w:val="22"/>
        </w:rPr>
      </w:pPr>
      <w:r w:rsidRPr="004D5141">
        <w:rPr>
          <w:rFonts w:ascii="Courier" w:hAnsi="Courier" w:cs="Courier"/>
          <w:b/>
          <w:bCs/>
          <w:sz w:val="22"/>
          <w:szCs w:val="22"/>
        </w:rPr>
        <w:t>2</w:t>
      </w:r>
      <w:r>
        <w:rPr>
          <w:rFonts w:ascii="Courier" w:hAnsi="Courier" w:cs="Courier"/>
          <w:b/>
          <w:bCs/>
          <w:sz w:val="22"/>
          <w:szCs w:val="22"/>
        </w:rPr>
        <w:t>a</w:t>
      </w:r>
      <w:r w:rsidRPr="004D5141">
        <w:rPr>
          <w:rFonts w:ascii="Courier" w:hAnsi="Courier" w:cs="Courier"/>
          <w:sz w:val="22"/>
          <w:szCs w:val="22"/>
        </w:rPr>
        <w:t>. Data: KRCH IRCH JRCH ISEG IREACH RCHLEN {STRTOP} {SLOPE} {STRTHICK} {STRHC1} {THTS} {THTI} {EPS} {UHC}</w:t>
      </w:r>
      <w:r w:rsidR="00EE3274" w:rsidRPr="00EE3274">
        <w:rPr>
          <w:rFonts w:ascii="Courier" w:hAnsi="Courier" w:cs="Courier"/>
          <w:sz w:val="22"/>
          <w:szCs w:val="22"/>
        </w:rPr>
        <w:t xml:space="preserve"> </w:t>
      </w:r>
    </w:p>
    <w:p w14:paraId="7DE5718B" w14:textId="77777777" w:rsidR="0061726F" w:rsidRPr="003551C4" w:rsidRDefault="0061726F" w:rsidP="00F71F6E">
      <w:pPr>
        <w:autoSpaceDE w:val="0"/>
        <w:autoSpaceDN w:val="0"/>
        <w:adjustRightInd w:val="0"/>
        <w:rPr>
          <w:rFonts w:ascii="TimesNewRomanPSMT" w:hAnsi="TimesNewRomanPSMT" w:cs="TimesNewRomanPSMT"/>
          <w:color w:val="0000FF"/>
          <w:sz w:val="22"/>
          <w:szCs w:val="22"/>
        </w:rPr>
      </w:pPr>
      <w:r w:rsidRPr="003551C4">
        <w:rPr>
          <w:rFonts w:ascii="TimesNewRomanPSMT" w:hAnsi="TimesNewRomanPSMT" w:cs="TimesNewRomanPSMT"/>
          <w:color w:val="0000FF"/>
          <w:sz w:val="22"/>
          <w:szCs w:val="22"/>
        </w:rPr>
        <w:t xml:space="preserve">Omit Item </w:t>
      </w:r>
      <w:r>
        <w:rPr>
          <w:rFonts w:ascii="TimesNewRomanPSMT" w:hAnsi="TimesNewRomanPSMT" w:cs="TimesNewRomanPSMT"/>
          <w:color w:val="0000FF"/>
          <w:sz w:val="22"/>
          <w:szCs w:val="22"/>
        </w:rPr>
        <w:t>2</w:t>
      </w:r>
      <w:r w:rsidRPr="003551C4">
        <w:rPr>
          <w:rFonts w:ascii="TimesNewRomanPSMT" w:hAnsi="TimesNewRomanPSMT" w:cs="TimesNewRomanPSMT"/>
          <w:color w:val="0000FF"/>
          <w:sz w:val="22"/>
          <w:szCs w:val="22"/>
        </w:rPr>
        <w:t xml:space="preserve">a if </w:t>
      </w:r>
      <w:r w:rsidR="00582516">
        <w:rPr>
          <w:rFonts w:ascii="TimesNewRomanPSMT" w:hAnsi="TimesNewRomanPSMT" w:cs="TimesNewRomanPSMT"/>
          <w:color w:val="0000FF"/>
          <w:sz w:val="22"/>
          <w:szCs w:val="22"/>
        </w:rPr>
        <w:t xml:space="preserve">an </w:t>
      </w:r>
      <w:r w:rsidRPr="003551C4">
        <w:rPr>
          <w:rFonts w:ascii="TimesNewRomanPSMT" w:hAnsi="TimesNewRomanPSMT" w:cs="TimesNewRomanPSMT"/>
          <w:color w:val="0000FF"/>
          <w:sz w:val="22"/>
          <w:szCs w:val="22"/>
        </w:rPr>
        <w:t>unstructured grid is used</w:t>
      </w:r>
    </w:p>
    <w:p w14:paraId="6641CA05" w14:textId="77777777" w:rsidR="00DC6FEA" w:rsidRDefault="00DC6F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MIDBE M+ Courier" w:hAnsi="MIDBE M+ Courier"/>
        </w:rPr>
      </w:pPr>
    </w:p>
    <w:p w14:paraId="04F00AA5" w14:textId="77777777" w:rsidR="0061726F" w:rsidRPr="005F3C6B" w:rsidRDefault="0061726F" w:rsidP="00F71F6E">
      <w:pPr>
        <w:autoSpaceDE w:val="0"/>
        <w:autoSpaceDN w:val="0"/>
        <w:adjustRightInd w:val="0"/>
        <w:rPr>
          <w:rFonts w:ascii="Courier" w:hAnsi="Courier" w:cs="Courier"/>
          <w:color w:val="0000FF"/>
          <w:sz w:val="22"/>
          <w:szCs w:val="22"/>
        </w:rPr>
      </w:pPr>
      <w:r w:rsidRPr="005F3C6B">
        <w:rPr>
          <w:rFonts w:ascii="Courier" w:hAnsi="Courier" w:cs="Courier"/>
          <w:b/>
          <w:bCs/>
          <w:color w:val="0000FF"/>
          <w:sz w:val="22"/>
          <w:szCs w:val="22"/>
        </w:rPr>
        <w:t>2b</w:t>
      </w:r>
      <w:r w:rsidRPr="005F3C6B">
        <w:rPr>
          <w:rFonts w:ascii="Courier" w:hAnsi="Courier" w:cs="Courier"/>
          <w:color w:val="0000FF"/>
          <w:sz w:val="22"/>
          <w:szCs w:val="22"/>
        </w:rPr>
        <w:t>. Data: NRCH ISEG IREACH RCHLEN {STRTOP} {SLOPE} {STRTHICK} {STRHC1} {THTS} {THTI} {EPS} {UHC}</w:t>
      </w:r>
    </w:p>
    <w:p w14:paraId="07D513D7" w14:textId="77777777" w:rsidR="0061726F" w:rsidRPr="00354079" w:rsidRDefault="0061726F" w:rsidP="00F71F6E">
      <w:pPr>
        <w:autoSpaceDE w:val="0"/>
        <w:autoSpaceDN w:val="0"/>
        <w:adjustRightInd w:val="0"/>
        <w:rPr>
          <w:rFonts w:ascii="Courier" w:hAnsi="Courier" w:cs="Courier"/>
          <w:color w:val="0000FF"/>
          <w:sz w:val="22"/>
          <w:szCs w:val="22"/>
        </w:rPr>
      </w:pPr>
      <w:r w:rsidRPr="003551C4">
        <w:rPr>
          <w:rFonts w:ascii="TimesNewRomanPSMT" w:hAnsi="TimesNewRomanPSMT" w:cs="TimesNewRomanPSMT"/>
          <w:color w:val="0000FF"/>
          <w:sz w:val="22"/>
          <w:szCs w:val="22"/>
        </w:rPr>
        <w:t xml:space="preserve">Omit Item </w:t>
      </w:r>
      <w:r w:rsidR="00A72592">
        <w:rPr>
          <w:rFonts w:ascii="TimesNewRomanPSMT" w:hAnsi="TimesNewRomanPSMT" w:cs="TimesNewRomanPSMT"/>
          <w:color w:val="0000FF"/>
          <w:sz w:val="22"/>
          <w:szCs w:val="22"/>
        </w:rPr>
        <w:t>2</w:t>
      </w:r>
      <w:r>
        <w:rPr>
          <w:rFonts w:ascii="TimesNewRomanPSMT" w:hAnsi="TimesNewRomanPSMT" w:cs="TimesNewRomanPSMT"/>
          <w:color w:val="0000FF"/>
          <w:sz w:val="22"/>
          <w:szCs w:val="22"/>
        </w:rPr>
        <w:t>b</w:t>
      </w:r>
      <w:r w:rsidRPr="003551C4">
        <w:rPr>
          <w:rFonts w:ascii="TimesNewRomanPSMT" w:hAnsi="TimesNewRomanPSMT" w:cs="TimesNewRomanPSMT"/>
          <w:color w:val="0000FF"/>
          <w:sz w:val="22"/>
          <w:szCs w:val="22"/>
        </w:rPr>
        <w:t xml:space="preserve"> if </w:t>
      </w:r>
      <w:r w:rsidR="00582516">
        <w:rPr>
          <w:rFonts w:ascii="TimesNewRomanPSMT" w:hAnsi="TimesNewRomanPSMT" w:cs="TimesNewRomanPSMT"/>
          <w:color w:val="0000FF"/>
          <w:sz w:val="22"/>
          <w:szCs w:val="22"/>
        </w:rPr>
        <w:t xml:space="preserve">a </w:t>
      </w:r>
      <w:r w:rsidRPr="003551C4">
        <w:rPr>
          <w:rFonts w:ascii="TimesNewRomanPSMT" w:hAnsi="TimesNewRomanPSMT" w:cs="TimesNewRomanPSMT"/>
          <w:color w:val="0000FF"/>
          <w:sz w:val="22"/>
          <w:szCs w:val="22"/>
        </w:rPr>
        <w:t>structured grid is used</w:t>
      </w:r>
    </w:p>
    <w:p w14:paraId="1466E5EA" w14:textId="77777777" w:rsidR="0061726F" w:rsidRDefault="0061726F" w:rsidP="00F71F6E">
      <w:pPr>
        <w:autoSpaceDE w:val="0"/>
        <w:autoSpaceDN w:val="0"/>
        <w:adjustRightInd w:val="0"/>
        <w:rPr>
          <w:sz w:val="22"/>
          <w:szCs w:val="22"/>
        </w:rPr>
      </w:pPr>
    </w:p>
    <w:p w14:paraId="4A8F0E6F" w14:textId="77777777" w:rsidR="0061726F" w:rsidRPr="004D5141" w:rsidRDefault="0061726F" w:rsidP="00F71F6E">
      <w:pPr>
        <w:autoSpaceDE w:val="0"/>
        <w:autoSpaceDN w:val="0"/>
        <w:adjustRightInd w:val="0"/>
        <w:rPr>
          <w:sz w:val="22"/>
          <w:szCs w:val="22"/>
        </w:rPr>
      </w:pPr>
      <w:r w:rsidRPr="004D5141">
        <w:rPr>
          <w:sz w:val="22"/>
          <w:szCs w:val="22"/>
        </w:rPr>
        <w:t xml:space="preserve">KRCH </w:t>
      </w:r>
      <w:r>
        <w:rPr>
          <w:sz w:val="22"/>
          <w:szCs w:val="22"/>
        </w:rPr>
        <w:tab/>
      </w:r>
      <w:r>
        <w:rPr>
          <w:sz w:val="22"/>
          <w:szCs w:val="22"/>
        </w:rPr>
        <w:tab/>
      </w:r>
      <w:r w:rsidRPr="004D5141">
        <w:rPr>
          <w:sz w:val="22"/>
          <w:szCs w:val="22"/>
        </w:rPr>
        <w:t>An integer value equal to the layer number of the cell containing the stream reach.</w:t>
      </w:r>
    </w:p>
    <w:p w14:paraId="6D299CA7" w14:textId="77777777" w:rsidR="0061726F" w:rsidRDefault="0061726F" w:rsidP="00F71F6E">
      <w:pPr>
        <w:autoSpaceDE w:val="0"/>
        <w:autoSpaceDN w:val="0"/>
        <w:adjustRightInd w:val="0"/>
        <w:rPr>
          <w:sz w:val="22"/>
          <w:szCs w:val="22"/>
        </w:rPr>
      </w:pPr>
    </w:p>
    <w:p w14:paraId="706B94D2" w14:textId="77777777" w:rsidR="0061726F" w:rsidRPr="004D5141" w:rsidRDefault="0061726F" w:rsidP="00F71F6E">
      <w:pPr>
        <w:autoSpaceDE w:val="0"/>
        <w:autoSpaceDN w:val="0"/>
        <w:adjustRightInd w:val="0"/>
        <w:rPr>
          <w:sz w:val="22"/>
          <w:szCs w:val="22"/>
        </w:rPr>
      </w:pPr>
      <w:r w:rsidRPr="004D5141">
        <w:rPr>
          <w:sz w:val="22"/>
          <w:szCs w:val="22"/>
        </w:rPr>
        <w:t xml:space="preserve">IRCH </w:t>
      </w:r>
      <w:r>
        <w:rPr>
          <w:sz w:val="22"/>
          <w:szCs w:val="22"/>
        </w:rPr>
        <w:tab/>
      </w:r>
      <w:r>
        <w:rPr>
          <w:sz w:val="22"/>
          <w:szCs w:val="22"/>
        </w:rPr>
        <w:tab/>
      </w:r>
      <w:r w:rsidRPr="004D5141">
        <w:rPr>
          <w:sz w:val="22"/>
          <w:szCs w:val="22"/>
        </w:rPr>
        <w:t>An integer value equal to the row number of the cell containing the stream reach.</w:t>
      </w:r>
    </w:p>
    <w:p w14:paraId="6A393AB1" w14:textId="77777777" w:rsidR="0061726F" w:rsidRDefault="0061726F" w:rsidP="00F71F6E">
      <w:pPr>
        <w:autoSpaceDE w:val="0"/>
        <w:autoSpaceDN w:val="0"/>
        <w:adjustRightInd w:val="0"/>
        <w:rPr>
          <w:sz w:val="22"/>
          <w:szCs w:val="22"/>
        </w:rPr>
      </w:pPr>
    </w:p>
    <w:p w14:paraId="308D82A0" w14:textId="77777777" w:rsidR="0061726F" w:rsidRPr="004D5141" w:rsidRDefault="0061726F" w:rsidP="00F71F6E">
      <w:pPr>
        <w:autoSpaceDE w:val="0"/>
        <w:autoSpaceDN w:val="0"/>
        <w:adjustRightInd w:val="0"/>
        <w:rPr>
          <w:sz w:val="22"/>
          <w:szCs w:val="22"/>
        </w:rPr>
      </w:pPr>
      <w:r w:rsidRPr="004D5141">
        <w:rPr>
          <w:sz w:val="22"/>
          <w:szCs w:val="22"/>
        </w:rPr>
        <w:t xml:space="preserve">JRCH </w:t>
      </w:r>
      <w:r>
        <w:rPr>
          <w:sz w:val="22"/>
          <w:szCs w:val="22"/>
        </w:rPr>
        <w:tab/>
      </w:r>
      <w:r>
        <w:rPr>
          <w:sz w:val="22"/>
          <w:szCs w:val="22"/>
        </w:rPr>
        <w:tab/>
      </w:r>
      <w:r w:rsidRPr="004D5141">
        <w:rPr>
          <w:sz w:val="22"/>
          <w:szCs w:val="22"/>
        </w:rPr>
        <w:t>An integer value equal to the column number of the cell containing the stream reach.</w:t>
      </w:r>
    </w:p>
    <w:p w14:paraId="3FD9044C" w14:textId="77777777" w:rsidR="0061726F" w:rsidRDefault="0061726F" w:rsidP="00F71F6E">
      <w:pPr>
        <w:autoSpaceDE w:val="0"/>
        <w:autoSpaceDN w:val="0"/>
        <w:adjustRightInd w:val="0"/>
        <w:ind w:left="1440" w:hanging="1440"/>
        <w:rPr>
          <w:sz w:val="22"/>
          <w:szCs w:val="22"/>
        </w:rPr>
      </w:pPr>
    </w:p>
    <w:p w14:paraId="0386BF17" w14:textId="77777777" w:rsidR="0061726F" w:rsidRPr="005F3C6B" w:rsidRDefault="0061726F" w:rsidP="00F71F6E">
      <w:pPr>
        <w:autoSpaceDE w:val="0"/>
        <w:autoSpaceDN w:val="0"/>
        <w:adjustRightInd w:val="0"/>
        <w:rPr>
          <w:color w:val="0000FF"/>
          <w:sz w:val="22"/>
          <w:szCs w:val="22"/>
        </w:rPr>
      </w:pPr>
      <w:r w:rsidRPr="005F3C6B">
        <w:rPr>
          <w:color w:val="0000FF"/>
          <w:sz w:val="22"/>
          <w:szCs w:val="22"/>
        </w:rPr>
        <w:t xml:space="preserve">NRCH </w:t>
      </w:r>
      <w:r w:rsidRPr="005F3C6B">
        <w:rPr>
          <w:color w:val="0000FF"/>
          <w:sz w:val="22"/>
          <w:szCs w:val="22"/>
        </w:rPr>
        <w:tab/>
      </w:r>
      <w:r w:rsidRPr="005F3C6B">
        <w:rPr>
          <w:color w:val="0000FF"/>
          <w:sz w:val="22"/>
          <w:szCs w:val="22"/>
        </w:rPr>
        <w:tab/>
        <w:t>An integer value equal to the node number of the cell containing the stream reach.</w:t>
      </w:r>
    </w:p>
    <w:p w14:paraId="635D82E9" w14:textId="77777777" w:rsidR="0061726F" w:rsidRDefault="0061726F" w:rsidP="00F71F6E">
      <w:pPr>
        <w:autoSpaceDE w:val="0"/>
        <w:autoSpaceDN w:val="0"/>
        <w:adjustRightInd w:val="0"/>
        <w:ind w:left="1440" w:hanging="1440"/>
        <w:rPr>
          <w:sz w:val="22"/>
          <w:szCs w:val="22"/>
        </w:rPr>
      </w:pPr>
    </w:p>
    <w:p w14:paraId="15740F45"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ISEG </w:t>
      </w:r>
      <w:r>
        <w:rPr>
          <w:sz w:val="22"/>
          <w:szCs w:val="22"/>
        </w:rPr>
        <w:tab/>
      </w:r>
      <w:r w:rsidRPr="004D5141">
        <w:rPr>
          <w:sz w:val="22"/>
          <w:szCs w:val="22"/>
        </w:rPr>
        <w:t xml:space="preserve">An integer value equal to the number of stream segment in which this reach is located. Stream segments contain one or more reaches and are assumed to have uniform or linearly varying characteristics. </w:t>
      </w:r>
    </w:p>
    <w:p w14:paraId="207A8FC1" w14:textId="77777777" w:rsidR="0061726F" w:rsidRDefault="0061726F" w:rsidP="00F71F6E">
      <w:pPr>
        <w:autoSpaceDE w:val="0"/>
        <w:autoSpaceDN w:val="0"/>
        <w:adjustRightInd w:val="0"/>
        <w:ind w:left="1440" w:hanging="1440"/>
        <w:rPr>
          <w:sz w:val="22"/>
          <w:szCs w:val="22"/>
        </w:rPr>
      </w:pPr>
    </w:p>
    <w:p w14:paraId="18E98FBF"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IREACH </w:t>
      </w:r>
      <w:r>
        <w:rPr>
          <w:sz w:val="22"/>
          <w:szCs w:val="22"/>
        </w:rPr>
        <w:tab/>
      </w:r>
      <w:r w:rsidRPr="004D5141">
        <w:rPr>
          <w:sz w:val="22"/>
          <w:szCs w:val="22"/>
        </w:rPr>
        <w:t xml:space="preserve">An integer value equal to the sequential number in a stream segment of this reach (where a reach corresponds to a single cell in the model). Numbering of reaches in a segment begins with 1 for the farthest upstream reach and continues in downstream order to the last reach of the segment. </w:t>
      </w:r>
    </w:p>
    <w:p w14:paraId="533C4171" w14:textId="77777777" w:rsidR="0061726F" w:rsidRDefault="0061726F" w:rsidP="00F71F6E">
      <w:pPr>
        <w:autoSpaceDE w:val="0"/>
        <w:autoSpaceDN w:val="0"/>
        <w:adjustRightInd w:val="0"/>
        <w:rPr>
          <w:sz w:val="22"/>
          <w:szCs w:val="22"/>
        </w:rPr>
      </w:pPr>
    </w:p>
    <w:p w14:paraId="49A76896"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RCHLEN </w:t>
      </w:r>
      <w:r>
        <w:rPr>
          <w:sz w:val="22"/>
          <w:szCs w:val="22"/>
        </w:rPr>
        <w:tab/>
      </w:r>
      <w:r w:rsidRPr="004D5141">
        <w:rPr>
          <w:sz w:val="22"/>
          <w:szCs w:val="22"/>
        </w:rPr>
        <w:t>A real number equal to the length of channel of the stream reach within this model cell. The length of a stream reach can exceed the model cell dimensions because of the meandering nature of many streams. The length is used to calculate the streambed conductance for this reach. Also, the sum of the lengths of all stream reaches within a segment is used to calculate the average slope of the channel for the segment and subsequently other values, such as the elevation of the streambed and stream stage.</w:t>
      </w:r>
    </w:p>
    <w:p w14:paraId="366428D8" w14:textId="77777777" w:rsidR="0061726F" w:rsidRDefault="0061726F" w:rsidP="00F71F6E">
      <w:pPr>
        <w:autoSpaceDE w:val="0"/>
        <w:autoSpaceDN w:val="0"/>
        <w:adjustRightInd w:val="0"/>
        <w:rPr>
          <w:sz w:val="22"/>
          <w:szCs w:val="22"/>
        </w:rPr>
      </w:pPr>
    </w:p>
    <w:p w14:paraId="3B7FC4F4" w14:textId="77777777" w:rsidR="0061726F" w:rsidRPr="004D5141" w:rsidRDefault="0061726F" w:rsidP="00F71F6E">
      <w:pPr>
        <w:autoSpaceDE w:val="0"/>
        <w:autoSpaceDN w:val="0"/>
        <w:adjustRightInd w:val="0"/>
        <w:ind w:left="1440" w:hanging="1440"/>
        <w:rPr>
          <w:sz w:val="22"/>
          <w:szCs w:val="22"/>
        </w:rPr>
      </w:pPr>
      <w:r w:rsidRPr="004D5141">
        <w:rPr>
          <w:sz w:val="22"/>
          <w:szCs w:val="22"/>
        </w:rPr>
        <w:t xml:space="preserve">STRTOP </w:t>
      </w:r>
      <w:r>
        <w:rPr>
          <w:sz w:val="22"/>
          <w:szCs w:val="22"/>
        </w:rPr>
        <w:tab/>
      </w:r>
      <w:r w:rsidRPr="004D5141">
        <w:rPr>
          <w:sz w:val="22"/>
          <w:szCs w:val="22"/>
        </w:rPr>
        <w:t>A real number equal to the top elevation of the streambed. This variable is read when ISFROPT is 1, 2, or 3.</w:t>
      </w:r>
    </w:p>
    <w:p w14:paraId="2FB3A05B" w14:textId="77777777" w:rsidR="0061726F" w:rsidRDefault="0061726F" w:rsidP="00F71F6E">
      <w:pPr>
        <w:autoSpaceDE w:val="0"/>
        <w:autoSpaceDN w:val="0"/>
        <w:adjustRightInd w:val="0"/>
        <w:rPr>
          <w:sz w:val="22"/>
          <w:szCs w:val="22"/>
        </w:rPr>
      </w:pPr>
    </w:p>
    <w:p w14:paraId="191B8320" w14:textId="77777777" w:rsidR="0061726F" w:rsidRDefault="0061726F" w:rsidP="00F71F6E">
      <w:pPr>
        <w:autoSpaceDE w:val="0"/>
        <w:autoSpaceDN w:val="0"/>
        <w:adjustRightInd w:val="0"/>
        <w:ind w:left="1440" w:hanging="1440"/>
        <w:rPr>
          <w:sz w:val="22"/>
          <w:szCs w:val="22"/>
        </w:rPr>
      </w:pPr>
      <w:r w:rsidRPr="004D5141">
        <w:rPr>
          <w:sz w:val="22"/>
          <w:szCs w:val="22"/>
        </w:rPr>
        <w:t xml:space="preserve">SLOPE </w:t>
      </w:r>
      <w:r>
        <w:rPr>
          <w:sz w:val="22"/>
          <w:szCs w:val="22"/>
        </w:rPr>
        <w:tab/>
      </w:r>
      <w:r w:rsidRPr="004D5141">
        <w:rPr>
          <w:sz w:val="22"/>
          <w:szCs w:val="22"/>
        </w:rPr>
        <w:t xml:space="preserve">A real number equal to the stream slope across the reach. This variable is read when ISFROPT is 1, 2, or 3. </w:t>
      </w:r>
      <w:r w:rsidR="00EE3274" w:rsidRPr="00EE3274">
        <w:rPr>
          <w:sz w:val="22"/>
          <w:szCs w:val="22"/>
        </w:rPr>
        <w:t>Slope must be greater than zero.</w:t>
      </w:r>
    </w:p>
    <w:p w14:paraId="4F8221B7" w14:textId="77777777" w:rsidR="0061726F" w:rsidRDefault="0061726F" w:rsidP="00F71F6E">
      <w:pPr>
        <w:autoSpaceDE w:val="0"/>
        <w:autoSpaceDN w:val="0"/>
        <w:adjustRightInd w:val="0"/>
        <w:ind w:left="1440" w:hanging="1440"/>
        <w:rPr>
          <w:sz w:val="22"/>
          <w:szCs w:val="22"/>
        </w:rPr>
      </w:pPr>
    </w:p>
    <w:p w14:paraId="4E54411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STRTHICK </w:t>
      </w:r>
      <w:r>
        <w:rPr>
          <w:sz w:val="22"/>
          <w:szCs w:val="22"/>
        </w:rPr>
        <w:tab/>
      </w:r>
      <w:r w:rsidRPr="00E30B15">
        <w:rPr>
          <w:sz w:val="22"/>
          <w:szCs w:val="22"/>
        </w:rPr>
        <w:t>A real number equal to the thickness of the streambed. This variable is read when ISFROPT is 1, 2, or 3.</w:t>
      </w:r>
    </w:p>
    <w:p w14:paraId="11513658" w14:textId="77777777" w:rsidR="0061726F" w:rsidRDefault="0061726F" w:rsidP="00F71F6E">
      <w:pPr>
        <w:autoSpaceDE w:val="0"/>
        <w:autoSpaceDN w:val="0"/>
        <w:adjustRightInd w:val="0"/>
        <w:ind w:left="1440" w:hanging="1440"/>
        <w:rPr>
          <w:sz w:val="22"/>
          <w:szCs w:val="22"/>
        </w:rPr>
      </w:pPr>
    </w:p>
    <w:p w14:paraId="739E8989"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STRHC1 </w:t>
      </w:r>
      <w:r>
        <w:rPr>
          <w:sz w:val="22"/>
          <w:szCs w:val="22"/>
        </w:rPr>
        <w:tab/>
      </w:r>
      <w:r w:rsidRPr="00E30B15">
        <w:rPr>
          <w:sz w:val="22"/>
          <w:szCs w:val="22"/>
        </w:rPr>
        <w:t>A real number equal to the hydraulic conductivity of the streambed. This variable is read when ISFROPT is 1, 2, or 3.</w:t>
      </w:r>
    </w:p>
    <w:p w14:paraId="240F361F" w14:textId="77777777" w:rsidR="0061726F" w:rsidRDefault="0061726F" w:rsidP="00F71F6E">
      <w:pPr>
        <w:autoSpaceDE w:val="0"/>
        <w:autoSpaceDN w:val="0"/>
        <w:adjustRightInd w:val="0"/>
        <w:ind w:left="1440" w:hanging="1440"/>
        <w:rPr>
          <w:sz w:val="22"/>
          <w:szCs w:val="22"/>
        </w:rPr>
      </w:pPr>
    </w:p>
    <w:p w14:paraId="769C05B8"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THTS </w:t>
      </w:r>
      <w:r>
        <w:rPr>
          <w:sz w:val="22"/>
          <w:szCs w:val="22"/>
        </w:rPr>
        <w:tab/>
      </w:r>
      <w:r w:rsidRPr="00E30B15">
        <w:rPr>
          <w:sz w:val="22"/>
          <w:szCs w:val="22"/>
        </w:rPr>
        <w:t xml:space="preserve">A real number equal to the saturated volumetric water content in the unsaturated zone. This variable is read when ISFROPT is 2 or 3. </w:t>
      </w:r>
    </w:p>
    <w:p w14:paraId="5A946877" w14:textId="77777777" w:rsidR="0061726F" w:rsidRDefault="0061726F" w:rsidP="00F71F6E">
      <w:pPr>
        <w:autoSpaceDE w:val="0"/>
        <w:autoSpaceDN w:val="0"/>
        <w:adjustRightInd w:val="0"/>
        <w:ind w:left="1440" w:hanging="1440"/>
        <w:rPr>
          <w:sz w:val="22"/>
          <w:szCs w:val="22"/>
        </w:rPr>
      </w:pPr>
    </w:p>
    <w:p w14:paraId="0A788A8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THTI </w:t>
      </w:r>
      <w:r>
        <w:rPr>
          <w:sz w:val="22"/>
          <w:szCs w:val="22"/>
        </w:rPr>
        <w:tab/>
      </w:r>
      <w:r w:rsidRPr="00E30B15">
        <w:rPr>
          <w:sz w:val="22"/>
          <w:szCs w:val="22"/>
        </w:rPr>
        <w:t xml:space="preserve">A real number equal to the initial volumetric water content. THTI must be less than or equal to THTS and greater than or equal to THTS minus the specific yield defined in either LPF or BCF. This variable is read when ISFROPT is 2 or 3. </w:t>
      </w:r>
    </w:p>
    <w:p w14:paraId="4D681D96" w14:textId="77777777" w:rsidR="0061726F" w:rsidRDefault="0061726F" w:rsidP="00F71F6E">
      <w:pPr>
        <w:autoSpaceDE w:val="0"/>
        <w:autoSpaceDN w:val="0"/>
        <w:adjustRightInd w:val="0"/>
        <w:ind w:left="1440" w:hanging="1440"/>
        <w:rPr>
          <w:sz w:val="22"/>
          <w:szCs w:val="22"/>
        </w:rPr>
      </w:pPr>
    </w:p>
    <w:p w14:paraId="2E43DF9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EPS </w:t>
      </w:r>
      <w:r>
        <w:rPr>
          <w:sz w:val="22"/>
          <w:szCs w:val="22"/>
        </w:rPr>
        <w:tab/>
      </w:r>
      <w:r w:rsidRPr="00E30B15">
        <w:rPr>
          <w:sz w:val="22"/>
          <w:szCs w:val="22"/>
        </w:rPr>
        <w:t xml:space="preserve">A real number equal to the Brooks-Corey exponent used in the relation between water content and hydraulic conductivity within the unsaturated zone (Brooks and Corey, 1966). This variable is read when ISFROPT is 2 or 3. </w:t>
      </w:r>
    </w:p>
    <w:p w14:paraId="7CE513AB" w14:textId="77777777" w:rsidR="0061726F" w:rsidRDefault="0061726F" w:rsidP="00F71F6E">
      <w:pPr>
        <w:autoSpaceDE w:val="0"/>
        <w:autoSpaceDN w:val="0"/>
        <w:adjustRightInd w:val="0"/>
        <w:ind w:left="1440" w:hanging="1440"/>
        <w:rPr>
          <w:sz w:val="22"/>
          <w:szCs w:val="22"/>
        </w:rPr>
      </w:pPr>
    </w:p>
    <w:p w14:paraId="7B307E5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UHC </w:t>
      </w:r>
      <w:r>
        <w:rPr>
          <w:sz w:val="22"/>
          <w:szCs w:val="22"/>
        </w:rPr>
        <w:tab/>
      </w:r>
      <w:r w:rsidRPr="00E30B15">
        <w:rPr>
          <w:sz w:val="22"/>
          <w:szCs w:val="22"/>
        </w:rPr>
        <w:t xml:space="preserve">A real number equal to the vertical saturated hydraulic conductivity of the unsaturated zone. This variable is necessary when using BCF, whereas it is optional when using LPF. This variable is read when ISFROPT is 3. </w:t>
      </w:r>
    </w:p>
    <w:p w14:paraId="0E6B5C6C" w14:textId="77777777" w:rsidR="0061726F" w:rsidRDefault="0061726F" w:rsidP="00F71F6E">
      <w:pPr>
        <w:autoSpaceDE w:val="0"/>
        <w:autoSpaceDN w:val="0"/>
        <w:adjustRightInd w:val="0"/>
        <w:ind w:left="1440" w:hanging="1440"/>
        <w:rPr>
          <w:sz w:val="22"/>
          <w:szCs w:val="22"/>
        </w:rPr>
      </w:pPr>
    </w:p>
    <w:p w14:paraId="47C5511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5: Records are read in sequential order from upstream to downstream, first by segments, and then sequentially by reaches. Segments should be numbered in downstream order but this is not necessary. However, if the segments are not numbered in downstream order, the inflows and outflows from each segment will still be computed but the computed inflows into a segment from upstream tributary streams having a higher segment number will be from the previous iteration. Reaches must be listed and read in sequentially because the order determines the connections of inflows and outflows within a stream segment. </w:t>
      </w:r>
    </w:p>
    <w:p w14:paraId="77C569A6" w14:textId="77777777" w:rsidR="0061726F" w:rsidRDefault="0061726F" w:rsidP="00F71F6E">
      <w:pPr>
        <w:autoSpaceDE w:val="0"/>
        <w:autoSpaceDN w:val="0"/>
        <w:adjustRightInd w:val="0"/>
        <w:ind w:left="1440" w:hanging="1440"/>
        <w:rPr>
          <w:sz w:val="22"/>
          <w:szCs w:val="22"/>
        </w:rPr>
      </w:pPr>
    </w:p>
    <w:p w14:paraId="6B72F445"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6: The stream network is assumed to remain fixed geometrically over the duration of a simulation. The active part of the stream network, however, can be made to vary over time by making selected stream segments inactive for selected stress periods. This would be implemented by setting the streambed hydraulic conductivity, segment inflow, overland runoff, and direct precipitation to </w:t>
      </w:r>
      <w:r w:rsidRPr="00E30B15">
        <w:rPr>
          <w:sz w:val="22"/>
          <w:szCs w:val="22"/>
        </w:rPr>
        <w:lastRenderedPageBreak/>
        <w:t>zero for the inactive segments in Items 4 or 6 for the specific stress periods when they are known to be inactive or dry.</w:t>
      </w:r>
    </w:p>
    <w:p w14:paraId="3411FBB8" w14:textId="77777777" w:rsidR="0061726F" w:rsidRDefault="0061726F" w:rsidP="00F71F6E">
      <w:pPr>
        <w:autoSpaceDE w:val="0"/>
        <w:autoSpaceDN w:val="0"/>
        <w:adjustRightInd w:val="0"/>
        <w:ind w:left="1440" w:hanging="1440"/>
        <w:rPr>
          <w:sz w:val="22"/>
          <w:szCs w:val="22"/>
        </w:rPr>
      </w:pPr>
    </w:p>
    <w:p w14:paraId="30F2970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7: If the model cell corresponding to a stream reach is inactive, the program will search for the uppermost active cell in the vertical column to apply the leakage. If there are no active cells or if the cell is a constant head, no interaction is allowed and flow in the reach is passed to the next reach. </w:t>
      </w:r>
    </w:p>
    <w:p w14:paraId="65992243" w14:textId="77777777" w:rsidR="0061726F" w:rsidRDefault="0061726F" w:rsidP="00F71F6E">
      <w:pPr>
        <w:autoSpaceDE w:val="0"/>
        <w:autoSpaceDN w:val="0"/>
        <w:adjustRightInd w:val="0"/>
        <w:ind w:left="1440" w:hanging="1440"/>
        <w:rPr>
          <w:sz w:val="22"/>
          <w:szCs w:val="22"/>
        </w:rPr>
      </w:pPr>
    </w:p>
    <w:p w14:paraId="3EC4570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8: When STRTOP, SLOPE, STRTHICK, and STRHC1 are specified for each reach, the variables are not read using Items 6b or 6c. </w:t>
      </w:r>
    </w:p>
    <w:p w14:paraId="0D4C9173" w14:textId="77777777" w:rsidR="0061726F" w:rsidRDefault="0061726F" w:rsidP="00F71F6E">
      <w:pPr>
        <w:autoSpaceDE w:val="0"/>
        <w:autoSpaceDN w:val="0"/>
        <w:adjustRightInd w:val="0"/>
        <w:ind w:left="1440" w:hanging="1440"/>
        <w:rPr>
          <w:sz w:val="22"/>
          <w:szCs w:val="22"/>
        </w:rPr>
      </w:pPr>
    </w:p>
    <w:p w14:paraId="4D74A8B1"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Note 9: The residual water content for each cell is not specified by the user because it is calculated based on the specified saturated water content minus the specific yield of the active model cell corresponding to the stream reach. The calculation is performed internally to assure continuity between unsaturated and saturated zone storage. </w:t>
      </w:r>
    </w:p>
    <w:p w14:paraId="0F7865D2" w14:textId="77777777" w:rsidR="0061726F" w:rsidRDefault="0061726F" w:rsidP="00F71F6E">
      <w:pPr>
        <w:autoSpaceDE w:val="0"/>
        <w:autoSpaceDN w:val="0"/>
        <w:adjustRightInd w:val="0"/>
        <w:ind w:left="1440" w:hanging="1440"/>
        <w:rPr>
          <w:sz w:val="22"/>
          <w:szCs w:val="22"/>
        </w:rPr>
      </w:pPr>
    </w:p>
    <w:p w14:paraId="18E6E2C3" w14:textId="77777777" w:rsidR="0061726F" w:rsidRDefault="0061726F" w:rsidP="00F71F6E">
      <w:pPr>
        <w:autoSpaceDE w:val="0"/>
        <w:autoSpaceDN w:val="0"/>
        <w:adjustRightInd w:val="0"/>
        <w:ind w:left="1440" w:hanging="1440"/>
        <w:rPr>
          <w:sz w:val="22"/>
          <w:szCs w:val="22"/>
        </w:rPr>
      </w:pPr>
      <w:r w:rsidRPr="00E30B15">
        <w:rPr>
          <w:sz w:val="22"/>
          <w:szCs w:val="22"/>
        </w:rPr>
        <w:t>Note 10: Although unsaturated flow variables will not be used for reaches that are designated as ICALC = 0, 3, and 4 within the segment information, values must be included for all reaches when ISFROPT = 2 or 3. Dummy values may be used for reaches that are designated as ICALC = 0, 3, and 4.</w:t>
      </w:r>
    </w:p>
    <w:p w14:paraId="6C961287" w14:textId="77777777" w:rsidR="0061726F" w:rsidRDefault="0061726F" w:rsidP="00F71F6E">
      <w:pPr>
        <w:autoSpaceDE w:val="0"/>
        <w:autoSpaceDN w:val="0"/>
        <w:adjustRightInd w:val="0"/>
        <w:ind w:left="1440" w:hanging="1440"/>
        <w:rPr>
          <w:sz w:val="22"/>
          <w:szCs w:val="22"/>
        </w:rPr>
      </w:pPr>
    </w:p>
    <w:p w14:paraId="5451AE04"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 0, skip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 xml:space="preserve">and enter all stream segment data using Items </w:t>
      </w:r>
      <w:r w:rsidRPr="00E30B15">
        <w:rPr>
          <w:sz w:val="22"/>
          <w:szCs w:val="22"/>
        </w:rPr>
        <w:t>5</w:t>
      </w:r>
      <w:r w:rsidRPr="00E30B15">
        <w:rPr>
          <w:b/>
          <w:bCs/>
          <w:sz w:val="22"/>
          <w:szCs w:val="22"/>
        </w:rPr>
        <w:t xml:space="preserve">and 6; and </w:t>
      </w:r>
    </w:p>
    <w:p w14:paraId="5C8DBBB9" w14:textId="77777777" w:rsidR="0061726F" w:rsidRDefault="0061726F" w:rsidP="00F71F6E">
      <w:pPr>
        <w:autoSpaceDE w:val="0"/>
        <w:autoSpaceDN w:val="0"/>
        <w:adjustRightInd w:val="0"/>
        <w:ind w:left="1440" w:hanging="1440"/>
        <w:rPr>
          <w:b/>
          <w:bCs/>
          <w:sz w:val="22"/>
          <w:szCs w:val="22"/>
        </w:rPr>
      </w:pPr>
    </w:p>
    <w:p w14:paraId="4467941B"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NSFRPAR &gt; 0, Items </w:t>
      </w:r>
      <w:r w:rsidRPr="00E30B15">
        <w:rPr>
          <w:sz w:val="22"/>
          <w:szCs w:val="22"/>
        </w:rPr>
        <w:t>3</w:t>
      </w:r>
      <w:r w:rsidRPr="00E30B15">
        <w:rPr>
          <w:b/>
          <w:bCs/>
          <w:sz w:val="22"/>
          <w:szCs w:val="22"/>
        </w:rPr>
        <w:t xml:space="preserve">and </w:t>
      </w:r>
      <w:r w:rsidRPr="00E30B15">
        <w:rPr>
          <w:sz w:val="22"/>
          <w:szCs w:val="22"/>
        </w:rPr>
        <w:t>4</w:t>
      </w:r>
      <w:r w:rsidRPr="00E30B15">
        <w:rPr>
          <w:b/>
          <w:bCs/>
          <w:sz w:val="22"/>
          <w:szCs w:val="22"/>
        </w:rPr>
        <w:t>are repeated NSFRPAR times:</w:t>
      </w:r>
    </w:p>
    <w:p w14:paraId="54A998DD" w14:textId="77777777" w:rsidR="0061726F" w:rsidRDefault="0061726F" w:rsidP="00F71F6E">
      <w:pPr>
        <w:autoSpaceDE w:val="0"/>
        <w:autoSpaceDN w:val="0"/>
        <w:adjustRightInd w:val="0"/>
        <w:ind w:left="1440" w:hanging="1440"/>
        <w:rPr>
          <w:b/>
          <w:bCs/>
          <w:sz w:val="22"/>
          <w:szCs w:val="22"/>
        </w:rPr>
      </w:pPr>
    </w:p>
    <w:p w14:paraId="095A33F3" w14:textId="77777777" w:rsidR="0061726F" w:rsidRPr="00AA550C" w:rsidRDefault="0061726F" w:rsidP="00F71F6E">
      <w:pPr>
        <w:autoSpaceDE w:val="0"/>
        <w:autoSpaceDN w:val="0"/>
        <w:adjustRightInd w:val="0"/>
        <w:ind w:left="1440" w:hanging="1440"/>
        <w:rPr>
          <w:rFonts w:ascii="Courier" w:hAnsi="Courier" w:cs="Courier"/>
          <w:sz w:val="22"/>
          <w:szCs w:val="22"/>
          <w:lang w:val="pt-BR"/>
        </w:rPr>
      </w:pPr>
      <w:r w:rsidRPr="00AA550C">
        <w:rPr>
          <w:rFonts w:ascii="Courier" w:hAnsi="Courier" w:cs="Courier"/>
          <w:b/>
          <w:bCs/>
          <w:sz w:val="22"/>
          <w:szCs w:val="22"/>
          <w:lang w:val="pt-BR"/>
        </w:rPr>
        <w:t>3</w:t>
      </w:r>
      <w:r w:rsidRPr="00AA550C">
        <w:rPr>
          <w:rFonts w:ascii="Courier" w:hAnsi="Courier" w:cs="Courier"/>
          <w:sz w:val="22"/>
          <w:szCs w:val="22"/>
          <w:lang w:val="pt-BR"/>
        </w:rPr>
        <w:t>. Data: PARNAM PARTYP Parval NLST [</w:t>
      </w:r>
      <w:r w:rsidRPr="00AA550C">
        <w:rPr>
          <w:rFonts w:ascii="Courier" w:hAnsi="Courier" w:cs="Courier"/>
          <w:b/>
          <w:bCs/>
          <w:i/>
          <w:iCs/>
          <w:sz w:val="22"/>
          <w:szCs w:val="22"/>
          <w:lang w:val="pt-BR"/>
        </w:rPr>
        <w:t xml:space="preserve">INSTANCES </w:t>
      </w:r>
      <w:r w:rsidRPr="00AA550C">
        <w:rPr>
          <w:rFonts w:ascii="Courier" w:hAnsi="Courier" w:cs="Courier"/>
          <w:sz w:val="22"/>
          <w:szCs w:val="22"/>
          <w:lang w:val="pt-BR"/>
        </w:rPr>
        <w:t xml:space="preserve">NUMINST] </w:t>
      </w:r>
    </w:p>
    <w:p w14:paraId="6487A6B3" w14:textId="77777777" w:rsidR="0061726F" w:rsidRPr="00AA550C" w:rsidRDefault="0061726F" w:rsidP="00F71F6E">
      <w:pPr>
        <w:autoSpaceDE w:val="0"/>
        <w:autoSpaceDN w:val="0"/>
        <w:adjustRightInd w:val="0"/>
        <w:ind w:left="1440" w:hanging="1440"/>
        <w:rPr>
          <w:sz w:val="22"/>
          <w:szCs w:val="22"/>
          <w:lang w:val="pt-BR"/>
        </w:rPr>
      </w:pPr>
    </w:p>
    <w:p w14:paraId="43130E6C"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PARNAM </w:t>
      </w:r>
      <w:r>
        <w:rPr>
          <w:sz w:val="22"/>
          <w:szCs w:val="22"/>
        </w:rPr>
        <w:tab/>
      </w:r>
      <w:r w:rsidRPr="00E30B15">
        <w:rPr>
          <w:sz w:val="22"/>
          <w:szCs w:val="22"/>
        </w:rPr>
        <w:t>A set of characters used to name a parameter to be defined. This name can consist of 1 to 10 characters and is not case sensitive. That is, any combination of the same characters with different cases will be equivalent.</w:t>
      </w:r>
    </w:p>
    <w:p w14:paraId="4D1D2691" w14:textId="77777777" w:rsidR="0061726F" w:rsidRDefault="0061726F" w:rsidP="00F71F6E">
      <w:pPr>
        <w:autoSpaceDE w:val="0"/>
        <w:autoSpaceDN w:val="0"/>
        <w:adjustRightInd w:val="0"/>
        <w:ind w:left="1440" w:hanging="1440"/>
        <w:rPr>
          <w:sz w:val="22"/>
          <w:szCs w:val="22"/>
        </w:rPr>
      </w:pPr>
    </w:p>
    <w:p w14:paraId="725D60A4"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PARTYP </w:t>
      </w:r>
      <w:r>
        <w:rPr>
          <w:sz w:val="22"/>
          <w:szCs w:val="22"/>
        </w:rPr>
        <w:tab/>
      </w:r>
      <w:r w:rsidRPr="00E30B15">
        <w:rPr>
          <w:sz w:val="22"/>
          <w:szCs w:val="22"/>
        </w:rPr>
        <w:t>Type of parameter to be defined. For the SFR2 Package, the only allowed parameter type is SFR, which defines values of the streambed hydraulic conductivity.</w:t>
      </w:r>
    </w:p>
    <w:p w14:paraId="035156DD" w14:textId="77777777" w:rsidR="0061726F" w:rsidRDefault="0061726F" w:rsidP="00F71F6E">
      <w:pPr>
        <w:autoSpaceDE w:val="0"/>
        <w:autoSpaceDN w:val="0"/>
        <w:adjustRightInd w:val="0"/>
        <w:ind w:left="1440" w:hanging="1440"/>
        <w:rPr>
          <w:sz w:val="22"/>
          <w:szCs w:val="22"/>
        </w:rPr>
      </w:pPr>
    </w:p>
    <w:p w14:paraId="627E035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Parval </w:t>
      </w:r>
      <w:r>
        <w:rPr>
          <w:sz w:val="22"/>
          <w:szCs w:val="22"/>
        </w:rPr>
        <w:tab/>
      </w:r>
      <w:r w:rsidRPr="00E30B15">
        <w:rPr>
          <w:sz w:val="22"/>
          <w:szCs w:val="22"/>
        </w:rPr>
        <w:t>A real number that is a parameter value that may be overridden by a value in the Sensitivity Process input file when ISENALL in that file is less than zero.</w:t>
      </w:r>
    </w:p>
    <w:p w14:paraId="175252FC" w14:textId="77777777" w:rsidR="0061726F" w:rsidRDefault="0061726F" w:rsidP="00F71F6E">
      <w:pPr>
        <w:autoSpaceDE w:val="0"/>
        <w:autoSpaceDN w:val="0"/>
        <w:adjustRightInd w:val="0"/>
        <w:ind w:left="1440" w:hanging="1440"/>
        <w:rPr>
          <w:sz w:val="22"/>
          <w:szCs w:val="22"/>
        </w:rPr>
      </w:pPr>
    </w:p>
    <w:p w14:paraId="4C46512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NLST </w:t>
      </w:r>
      <w:r>
        <w:rPr>
          <w:sz w:val="22"/>
          <w:szCs w:val="22"/>
        </w:rPr>
        <w:tab/>
      </w:r>
      <w:r w:rsidRPr="00E30B15">
        <w:rPr>
          <w:sz w:val="22"/>
          <w:szCs w:val="22"/>
        </w:rPr>
        <w:t>An integer value that is the number of stream segments associated with this parameter (this value also indicates how many times Item 4 is repeated in the next block of input data).</w:t>
      </w:r>
    </w:p>
    <w:p w14:paraId="40A3590C" w14:textId="77777777" w:rsidR="0061726F" w:rsidRDefault="0061726F" w:rsidP="00F71F6E">
      <w:pPr>
        <w:autoSpaceDE w:val="0"/>
        <w:autoSpaceDN w:val="0"/>
        <w:adjustRightInd w:val="0"/>
        <w:ind w:left="1440" w:hanging="1440"/>
        <w:rPr>
          <w:b/>
          <w:bCs/>
          <w:i/>
          <w:iCs/>
          <w:sz w:val="22"/>
          <w:szCs w:val="22"/>
        </w:rPr>
      </w:pPr>
    </w:p>
    <w:p w14:paraId="559BF714" w14:textId="77777777" w:rsidR="0061726F" w:rsidRPr="00E30B15" w:rsidRDefault="0061726F" w:rsidP="00F71F6E">
      <w:pPr>
        <w:autoSpaceDE w:val="0"/>
        <w:autoSpaceDN w:val="0"/>
        <w:adjustRightInd w:val="0"/>
        <w:ind w:left="1440" w:hanging="1440"/>
        <w:rPr>
          <w:sz w:val="22"/>
          <w:szCs w:val="22"/>
        </w:rPr>
      </w:pPr>
      <w:r w:rsidRPr="00E30B15">
        <w:rPr>
          <w:b/>
          <w:bCs/>
          <w:i/>
          <w:iCs/>
          <w:sz w:val="22"/>
          <w:szCs w:val="22"/>
        </w:rPr>
        <w:t xml:space="preserve">INSTANCES </w:t>
      </w:r>
      <w:r>
        <w:rPr>
          <w:b/>
          <w:bCs/>
          <w:i/>
          <w:iCs/>
          <w:sz w:val="22"/>
          <w:szCs w:val="22"/>
        </w:rPr>
        <w:tab/>
      </w:r>
      <w:r w:rsidRPr="00E30B15">
        <w:rPr>
          <w:sz w:val="22"/>
          <w:szCs w:val="22"/>
        </w:rPr>
        <w:t xml:space="preserve">An optional keyword that designates a parameter as time varying. The keyword is case-insensitive; that is, it may be entered in any combination of upper- and lower-case letters. If </w:t>
      </w:r>
      <w:r w:rsidRPr="00E30B15">
        <w:rPr>
          <w:b/>
          <w:bCs/>
          <w:i/>
          <w:iCs/>
          <w:sz w:val="22"/>
          <w:szCs w:val="22"/>
        </w:rPr>
        <w:t xml:space="preserve">INSTANCES </w:t>
      </w:r>
      <w:r w:rsidRPr="00E30B15">
        <w:rPr>
          <w:sz w:val="22"/>
          <w:szCs w:val="22"/>
        </w:rPr>
        <w:t xml:space="preserve">is present, it must be followed by a value for NUMINST. If </w:t>
      </w:r>
      <w:r w:rsidRPr="00E30B15">
        <w:rPr>
          <w:b/>
          <w:bCs/>
          <w:i/>
          <w:iCs/>
          <w:sz w:val="22"/>
          <w:szCs w:val="22"/>
        </w:rPr>
        <w:t xml:space="preserve">INSTANCES </w:t>
      </w:r>
      <w:r w:rsidRPr="00E30B15">
        <w:rPr>
          <w:sz w:val="22"/>
          <w:szCs w:val="22"/>
        </w:rPr>
        <w:t>is absent, PARNAM is non-time-varying and NUMINST should not be present.</w:t>
      </w:r>
    </w:p>
    <w:p w14:paraId="5B628C50" w14:textId="77777777" w:rsidR="0061726F" w:rsidRDefault="0061726F" w:rsidP="00F71F6E">
      <w:pPr>
        <w:autoSpaceDE w:val="0"/>
        <w:autoSpaceDN w:val="0"/>
        <w:adjustRightInd w:val="0"/>
        <w:ind w:left="1440" w:hanging="1440"/>
        <w:rPr>
          <w:sz w:val="22"/>
          <w:szCs w:val="22"/>
        </w:rPr>
      </w:pPr>
    </w:p>
    <w:p w14:paraId="6EADAEEE"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NUMINST </w:t>
      </w:r>
      <w:r>
        <w:rPr>
          <w:sz w:val="22"/>
          <w:szCs w:val="22"/>
        </w:rPr>
        <w:tab/>
      </w:r>
      <w:r w:rsidRPr="00E30B15">
        <w:rPr>
          <w:sz w:val="22"/>
          <w:szCs w:val="22"/>
        </w:rPr>
        <w:t xml:space="preserve">An integer value that is the number of instances that are included in the definition of a time-varying parameter, where each instance is a sequence of Item 4 (Parts 4b through 4g) defining reaches and associated properties. If the keyword </w:t>
      </w:r>
      <w:r w:rsidRPr="00E30B15">
        <w:rPr>
          <w:b/>
          <w:bCs/>
          <w:i/>
          <w:iCs/>
          <w:sz w:val="22"/>
          <w:szCs w:val="22"/>
        </w:rPr>
        <w:t xml:space="preserve">INSTANCES </w:t>
      </w:r>
      <w:r w:rsidRPr="00E30B15">
        <w:rPr>
          <w:sz w:val="22"/>
          <w:szCs w:val="22"/>
        </w:rPr>
        <w:t xml:space="preserve">is present, NUMINST must be present and must be at least 1. If the keyword </w:t>
      </w:r>
      <w:r w:rsidRPr="00E30B15">
        <w:rPr>
          <w:b/>
          <w:bCs/>
          <w:i/>
          <w:iCs/>
          <w:sz w:val="22"/>
          <w:szCs w:val="22"/>
        </w:rPr>
        <w:t xml:space="preserve">INSTANCES </w:t>
      </w:r>
      <w:r w:rsidRPr="00E30B15">
        <w:rPr>
          <w:sz w:val="22"/>
          <w:szCs w:val="22"/>
        </w:rPr>
        <w:t>is absent, NUMINST should not be present.</w:t>
      </w:r>
    </w:p>
    <w:p w14:paraId="181CC072" w14:textId="77777777" w:rsidR="0061726F" w:rsidRDefault="0061726F" w:rsidP="00F71F6E">
      <w:pPr>
        <w:autoSpaceDE w:val="0"/>
        <w:autoSpaceDN w:val="0"/>
        <w:adjustRightInd w:val="0"/>
        <w:ind w:left="1440" w:hanging="1440"/>
        <w:rPr>
          <w:b/>
          <w:bCs/>
          <w:sz w:val="22"/>
          <w:szCs w:val="22"/>
        </w:rPr>
      </w:pPr>
    </w:p>
    <w:p w14:paraId="220FA31E"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not time-varying, Part </w:t>
      </w:r>
      <w:r w:rsidRPr="00E30B15">
        <w:rPr>
          <w:sz w:val="22"/>
          <w:szCs w:val="22"/>
        </w:rPr>
        <w:t>4</w:t>
      </w:r>
      <w:r w:rsidRPr="00E30B15">
        <w:rPr>
          <w:b/>
          <w:bCs/>
          <w:sz w:val="22"/>
          <w:szCs w:val="22"/>
        </w:rPr>
        <w:t xml:space="preserve">a is not read, and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and </w:t>
      </w:r>
    </w:p>
    <w:p w14:paraId="4CF1773C" w14:textId="77777777" w:rsidR="0061726F" w:rsidRDefault="0061726F" w:rsidP="00F71F6E">
      <w:pPr>
        <w:autoSpaceDE w:val="0"/>
        <w:autoSpaceDN w:val="0"/>
        <w:adjustRightInd w:val="0"/>
        <w:ind w:left="1440" w:hanging="1440"/>
        <w:rPr>
          <w:b/>
          <w:bCs/>
          <w:sz w:val="22"/>
          <w:szCs w:val="22"/>
        </w:rPr>
      </w:pPr>
    </w:p>
    <w:p w14:paraId="6678219F" w14:textId="77777777" w:rsidR="0061726F" w:rsidRPr="00E30B15" w:rsidRDefault="0061726F" w:rsidP="00F71F6E">
      <w:pPr>
        <w:autoSpaceDE w:val="0"/>
        <w:autoSpaceDN w:val="0"/>
        <w:adjustRightInd w:val="0"/>
        <w:ind w:left="1440" w:hanging="1440"/>
        <w:rPr>
          <w:sz w:val="22"/>
          <w:szCs w:val="22"/>
        </w:rPr>
      </w:pPr>
      <w:r w:rsidRPr="00E30B15">
        <w:rPr>
          <w:b/>
          <w:bCs/>
          <w:sz w:val="22"/>
          <w:szCs w:val="22"/>
        </w:rPr>
        <w:t xml:space="preserve">When PARNAM is time-varying, NUMINST instances are read. For each instance, Part </w:t>
      </w:r>
      <w:r w:rsidRPr="00E30B15">
        <w:rPr>
          <w:sz w:val="22"/>
          <w:szCs w:val="22"/>
        </w:rPr>
        <w:t>4</w:t>
      </w:r>
      <w:r w:rsidRPr="00E30B15">
        <w:rPr>
          <w:b/>
          <w:bCs/>
          <w:sz w:val="22"/>
          <w:szCs w:val="22"/>
        </w:rPr>
        <w:t xml:space="preserve">a is read, and then Parts </w:t>
      </w:r>
      <w:r w:rsidRPr="00E30B15">
        <w:rPr>
          <w:sz w:val="22"/>
          <w:szCs w:val="22"/>
        </w:rPr>
        <w:t>4</w:t>
      </w:r>
      <w:r w:rsidRPr="00E30B15">
        <w:rPr>
          <w:b/>
          <w:bCs/>
          <w:sz w:val="22"/>
          <w:szCs w:val="22"/>
        </w:rPr>
        <w:t xml:space="preserve">b through </w:t>
      </w:r>
      <w:r w:rsidRPr="00E30B15">
        <w:rPr>
          <w:sz w:val="22"/>
          <w:szCs w:val="22"/>
        </w:rPr>
        <w:t>4</w:t>
      </w:r>
      <w:r w:rsidRPr="00E30B15">
        <w:rPr>
          <w:b/>
          <w:bCs/>
          <w:sz w:val="22"/>
          <w:szCs w:val="22"/>
        </w:rPr>
        <w:t xml:space="preserve">g are read sequentially for each of NLST stream segments (see notes 11 and 12): </w:t>
      </w:r>
    </w:p>
    <w:p w14:paraId="29AEAF06" w14:textId="77777777" w:rsidR="0061726F" w:rsidRDefault="0061726F" w:rsidP="00F71F6E">
      <w:pPr>
        <w:autoSpaceDE w:val="0"/>
        <w:autoSpaceDN w:val="0"/>
        <w:adjustRightInd w:val="0"/>
        <w:ind w:left="1440" w:hanging="1440"/>
        <w:rPr>
          <w:b/>
          <w:bCs/>
          <w:sz w:val="22"/>
          <w:szCs w:val="22"/>
        </w:rPr>
      </w:pPr>
    </w:p>
    <w:p w14:paraId="2D7D3FF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4a</w:t>
      </w:r>
      <w:r w:rsidRPr="00E30B15">
        <w:rPr>
          <w:rFonts w:ascii="Courier" w:hAnsi="Courier" w:cs="Courier"/>
          <w:sz w:val="22"/>
          <w:szCs w:val="22"/>
        </w:rPr>
        <w:t>. Data: {INSTNAM}</w:t>
      </w:r>
    </w:p>
    <w:p w14:paraId="390C9956" w14:textId="77777777" w:rsidR="0061726F" w:rsidRDefault="0061726F" w:rsidP="00F71F6E">
      <w:pPr>
        <w:autoSpaceDE w:val="0"/>
        <w:autoSpaceDN w:val="0"/>
        <w:adjustRightInd w:val="0"/>
        <w:ind w:left="1440" w:hanging="1440"/>
        <w:rPr>
          <w:sz w:val="22"/>
          <w:szCs w:val="22"/>
        </w:rPr>
      </w:pPr>
    </w:p>
    <w:p w14:paraId="33635C92"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INSTNAM </w:t>
      </w:r>
      <w:r>
        <w:rPr>
          <w:sz w:val="22"/>
          <w:szCs w:val="22"/>
        </w:rPr>
        <w:tab/>
      </w:r>
      <w:r w:rsidRPr="00E30B15">
        <w:rPr>
          <w:sz w:val="22"/>
          <w:szCs w:val="22"/>
        </w:rPr>
        <w:t>The name of an instance associated with the parameter PARNAM specified in the corresponding Item 3 (INSTNAM is read only if PARNAM is time-varying). The name can consist of 1 to 10 characters and is not case sensitive. That is, any combination of the same characters with different case will be equivalent. Names entered for INSTNAM must be unique for any given parameter, but names may be reused for instances associated with different parameters.</w:t>
      </w:r>
    </w:p>
    <w:p w14:paraId="05E32F33" w14:textId="77777777" w:rsidR="0061726F" w:rsidRDefault="0061726F" w:rsidP="00F71F6E">
      <w:pPr>
        <w:autoSpaceDE w:val="0"/>
        <w:autoSpaceDN w:val="0"/>
        <w:adjustRightInd w:val="0"/>
        <w:ind w:left="1440" w:hanging="1440"/>
        <w:rPr>
          <w:b/>
          <w:bCs/>
          <w:sz w:val="22"/>
          <w:szCs w:val="22"/>
        </w:rPr>
      </w:pPr>
    </w:p>
    <w:p w14:paraId="7796690D" w14:textId="77777777" w:rsidR="0061726F" w:rsidRPr="00E30B15" w:rsidRDefault="0061726F" w:rsidP="00F71F6E">
      <w:pPr>
        <w:autoSpaceDE w:val="0"/>
        <w:autoSpaceDN w:val="0"/>
        <w:adjustRightInd w:val="0"/>
        <w:ind w:left="1440" w:hanging="1440"/>
        <w:rPr>
          <w:rFonts w:ascii="Courier" w:hAnsi="Courier" w:cs="Courier"/>
          <w:sz w:val="22"/>
          <w:szCs w:val="22"/>
        </w:rPr>
      </w:pPr>
      <w:r w:rsidRPr="00E30B15">
        <w:rPr>
          <w:rFonts w:ascii="Courier" w:hAnsi="Courier" w:cs="Courier"/>
          <w:b/>
          <w:bCs/>
          <w:sz w:val="22"/>
          <w:szCs w:val="22"/>
        </w:rPr>
        <w:t>4b</w:t>
      </w:r>
      <w:r w:rsidRPr="00E30B15">
        <w:rPr>
          <w:rFonts w:ascii="Courier" w:hAnsi="Courier" w:cs="Courier"/>
          <w:sz w:val="22"/>
          <w:szCs w:val="22"/>
        </w:rPr>
        <w:t>. Data: NSEG ICALC OUTSEG IUPSEG {IPRIOR} {NSTRPTS} FLOW RUNOFF ETSW PPTSW {ROUGHCH} {ROUGHBK} {CDPTH} {FDPTH} {AWDTH} {BWDTH}</w:t>
      </w:r>
    </w:p>
    <w:p w14:paraId="60491A65" w14:textId="77777777" w:rsidR="0061726F" w:rsidRDefault="0061726F" w:rsidP="00F71F6E">
      <w:pPr>
        <w:autoSpaceDE w:val="0"/>
        <w:autoSpaceDN w:val="0"/>
        <w:adjustRightInd w:val="0"/>
        <w:ind w:left="1440" w:hanging="1440"/>
        <w:rPr>
          <w:sz w:val="22"/>
          <w:szCs w:val="22"/>
        </w:rPr>
      </w:pPr>
    </w:p>
    <w:p w14:paraId="6F868C80" w14:textId="77777777" w:rsidR="0061726F" w:rsidRDefault="0061726F" w:rsidP="00F71F6E">
      <w:pPr>
        <w:autoSpaceDE w:val="0"/>
        <w:autoSpaceDN w:val="0"/>
        <w:adjustRightInd w:val="0"/>
        <w:ind w:left="1440" w:hanging="1440"/>
        <w:rPr>
          <w:sz w:val="22"/>
          <w:szCs w:val="22"/>
        </w:rPr>
      </w:pPr>
      <w:r w:rsidRPr="00E30B15">
        <w:rPr>
          <w:sz w:val="22"/>
          <w:szCs w:val="22"/>
        </w:rPr>
        <w:t xml:space="preserve">NSEG </w:t>
      </w:r>
      <w:r>
        <w:rPr>
          <w:sz w:val="22"/>
          <w:szCs w:val="22"/>
        </w:rPr>
        <w:tab/>
      </w:r>
      <w:r w:rsidRPr="00E30B15">
        <w:rPr>
          <w:sz w:val="22"/>
          <w:szCs w:val="22"/>
        </w:rPr>
        <w:t>An integer value of the stream segment for which information is given to identify inflow, outflow, and computation of stream depth.</w:t>
      </w:r>
    </w:p>
    <w:p w14:paraId="17C8F55A" w14:textId="77777777" w:rsidR="0061726F" w:rsidRDefault="0061726F" w:rsidP="00F71F6E">
      <w:pPr>
        <w:autoSpaceDE w:val="0"/>
        <w:autoSpaceDN w:val="0"/>
        <w:adjustRightInd w:val="0"/>
        <w:ind w:left="1440" w:hanging="1440"/>
        <w:rPr>
          <w:sz w:val="22"/>
          <w:szCs w:val="22"/>
        </w:rPr>
      </w:pPr>
    </w:p>
    <w:p w14:paraId="13793213" w14:textId="77777777" w:rsidR="0061726F" w:rsidRPr="00E30B15" w:rsidRDefault="0061726F" w:rsidP="00F71F6E">
      <w:pPr>
        <w:autoSpaceDE w:val="0"/>
        <w:autoSpaceDN w:val="0"/>
        <w:adjustRightInd w:val="0"/>
        <w:rPr>
          <w:sz w:val="22"/>
          <w:szCs w:val="22"/>
        </w:rPr>
      </w:pPr>
      <w:r w:rsidRPr="00E30B15">
        <w:rPr>
          <w:sz w:val="22"/>
          <w:szCs w:val="22"/>
        </w:rPr>
        <w:t xml:space="preserve">ICALC </w:t>
      </w:r>
      <w:r>
        <w:rPr>
          <w:sz w:val="22"/>
          <w:szCs w:val="22"/>
        </w:rPr>
        <w:tab/>
      </w:r>
      <w:r>
        <w:rPr>
          <w:sz w:val="22"/>
          <w:szCs w:val="22"/>
        </w:rPr>
        <w:tab/>
      </w:r>
      <w:r w:rsidRPr="00E30B15">
        <w:rPr>
          <w:sz w:val="22"/>
          <w:szCs w:val="22"/>
        </w:rPr>
        <w:t xml:space="preserve">An integer value used to indicate method used to calculate stream depth in this segment. </w:t>
      </w:r>
    </w:p>
    <w:p w14:paraId="2B82B51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0, stream depth in each reach is specified at the beginning of a stress period and remains unchanged unless flow at the midpoint of a reach is zero, then depth is set to zero in that reach. No unsaturated flow is allowed. </w:t>
      </w:r>
    </w:p>
    <w:p w14:paraId="506A9B1C"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&gt; 0, stream depth is calculated and updated each iteration of the MODFLOW solver within a time step. </w:t>
      </w:r>
    </w:p>
    <w:p w14:paraId="24CD53E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1, stream depth is calculated using Manning’s equation and assuming a wide rectangular channel. Unsaturated flow is simulated when ISFROPT &gt; 1. </w:t>
      </w:r>
    </w:p>
    <w:p w14:paraId="7418400B"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If ICALC = 2, stream depth is calculated using Manning’s equation and assuming an eight-point channel cross section for each segment (which allows for the computation of a wetted perimeter and for changing hydraulic conductance of the streambed in relation to changes in flow). Unsaturated flow is simulated when ISFROPT &gt; 1. </w:t>
      </w:r>
    </w:p>
    <w:p w14:paraId="615DED9D" w14:textId="77777777" w:rsidR="0061726F" w:rsidRPr="00E30B15" w:rsidRDefault="0061726F" w:rsidP="00F71F6E">
      <w:pPr>
        <w:autoSpaceDE w:val="0"/>
        <w:autoSpaceDN w:val="0"/>
        <w:adjustRightInd w:val="0"/>
        <w:ind w:left="1440"/>
        <w:rPr>
          <w:sz w:val="22"/>
          <w:szCs w:val="22"/>
        </w:rPr>
      </w:pPr>
      <w:r w:rsidRPr="00E30B15">
        <w:rPr>
          <w:sz w:val="22"/>
          <w:szCs w:val="22"/>
        </w:rPr>
        <w:t>• If ICALC = 3, stream depth and width are calculated using a power function relating each to streamflow (Q) using equations 8 and 9 where —DEPTH(</w:t>
      </w:r>
      <w:r w:rsidRPr="00E30B15">
        <w:rPr>
          <w:i/>
          <w:iCs/>
          <w:sz w:val="22"/>
          <w:szCs w:val="22"/>
        </w:rPr>
        <w:t>y</w:t>
      </w:r>
      <w:r w:rsidRPr="00E30B15">
        <w:rPr>
          <w:sz w:val="22"/>
          <w:szCs w:val="22"/>
        </w:rPr>
        <w:t>) = CDPTH × QFDPTH and WIDTH(</w:t>
      </w:r>
      <w:r w:rsidRPr="00E30B15">
        <w:rPr>
          <w:i/>
          <w:iCs/>
          <w:sz w:val="22"/>
          <w:szCs w:val="22"/>
        </w:rPr>
        <w:t>w</w:t>
      </w:r>
      <w:r w:rsidRPr="00E30B15">
        <w:rPr>
          <w:sz w:val="22"/>
          <w:szCs w:val="22"/>
        </w:rPr>
        <w:t xml:space="preserve">) = AWDTH × QBWDTH. No unsaturated flow is allowed. </w:t>
      </w:r>
    </w:p>
    <w:p w14:paraId="6B71978B" w14:textId="77777777" w:rsidR="0061726F" w:rsidRPr="00E30B15" w:rsidRDefault="0061726F" w:rsidP="00F71F6E">
      <w:pPr>
        <w:autoSpaceDE w:val="0"/>
        <w:autoSpaceDN w:val="0"/>
        <w:adjustRightInd w:val="0"/>
        <w:ind w:left="1440"/>
        <w:rPr>
          <w:sz w:val="22"/>
          <w:szCs w:val="22"/>
        </w:rPr>
      </w:pPr>
      <w:r w:rsidRPr="00E30B15">
        <w:rPr>
          <w:sz w:val="22"/>
          <w:szCs w:val="22"/>
        </w:rPr>
        <w:t>• If ICALC = 4, stream depth and width are calculated using a table relating streamflow to depth and width (the table is defined in Part 4f). No unsaturated flow is allowed.</w:t>
      </w:r>
    </w:p>
    <w:p w14:paraId="7FCFA4D5" w14:textId="77777777" w:rsidR="0061726F" w:rsidRDefault="0061726F" w:rsidP="00F71F6E">
      <w:pPr>
        <w:autoSpaceDE w:val="0"/>
        <w:autoSpaceDN w:val="0"/>
        <w:adjustRightInd w:val="0"/>
        <w:rPr>
          <w:sz w:val="22"/>
          <w:szCs w:val="22"/>
        </w:rPr>
      </w:pPr>
    </w:p>
    <w:p w14:paraId="5BF36A9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OUTSEG </w:t>
      </w:r>
      <w:r>
        <w:rPr>
          <w:sz w:val="22"/>
          <w:szCs w:val="22"/>
        </w:rPr>
        <w:tab/>
      </w:r>
      <w:r w:rsidRPr="00E30B15">
        <w:rPr>
          <w:sz w:val="22"/>
          <w:szCs w:val="22"/>
        </w:rPr>
        <w:t xml:space="preserve">An integer value of the downstream stream segment that receives tributary inflow from the last downstream reach of this segment. If this segment (identified by NSEG) does not feed (or discharge into) another downstream (tributary) segment, then enter a value of “0” for this variable. If the segment ends within the modeled grid and OUTSEG = 0, outflow from the segment is not routed anywhere and is no longer part of the stream network. One may wish to use this if all flow in the stream gets diverted into a lined canal or into a pipe. If the flow out of this segment discharges into a lake, set OUTSEG equal to the negative value of the lake identification number (where the minus sign is used as a flag to tell the model that flow enters a lake rather than a tributary stream segment). </w:t>
      </w:r>
    </w:p>
    <w:p w14:paraId="244D6D17" w14:textId="77777777" w:rsidR="0061726F" w:rsidRDefault="0061726F" w:rsidP="00F71F6E">
      <w:pPr>
        <w:autoSpaceDE w:val="0"/>
        <w:autoSpaceDN w:val="0"/>
        <w:adjustRightInd w:val="0"/>
        <w:rPr>
          <w:sz w:val="22"/>
          <w:szCs w:val="22"/>
        </w:rPr>
      </w:pPr>
    </w:p>
    <w:p w14:paraId="495EC859" w14:textId="77777777" w:rsidR="0061726F" w:rsidRPr="00E30B15" w:rsidRDefault="0061726F" w:rsidP="00F71F6E">
      <w:pPr>
        <w:autoSpaceDE w:val="0"/>
        <w:autoSpaceDN w:val="0"/>
        <w:adjustRightInd w:val="0"/>
        <w:ind w:left="1440" w:hanging="1440"/>
        <w:rPr>
          <w:sz w:val="22"/>
          <w:szCs w:val="22"/>
        </w:rPr>
      </w:pPr>
      <w:r w:rsidRPr="00E30B15">
        <w:rPr>
          <w:sz w:val="22"/>
          <w:szCs w:val="22"/>
        </w:rPr>
        <w:t>IUPSEG</w:t>
      </w:r>
      <w:r>
        <w:rPr>
          <w:sz w:val="22"/>
          <w:szCs w:val="22"/>
        </w:rPr>
        <w:tab/>
      </w:r>
      <w:r w:rsidRPr="00E30B15">
        <w:rPr>
          <w:sz w:val="22"/>
          <w:szCs w:val="22"/>
        </w:rPr>
        <w:t xml:space="preserve">An integer value of the upstream segment from which water is diverted (or withdrawn) to supply inflow to this stream segment if this segment originates as a diversion from an upstream segment. If the source of a stream segment is discharge from a lake, set IUPSEG equal to the negative value of the lake identification number (where the minus sign is used as a flag to tell the model </w:t>
      </w:r>
      <w:r w:rsidRPr="00E30B15">
        <w:rPr>
          <w:sz w:val="22"/>
          <w:szCs w:val="22"/>
        </w:rPr>
        <w:lastRenderedPageBreak/>
        <w:t>that streamflow into this segment is derived from lake outflow rather than a stream segment). If this stream segment (identified by NSEG) does not receive inflow as a diversion from an upstream segment, then set IUPSEG = 0.</w:t>
      </w:r>
    </w:p>
    <w:p w14:paraId="5438D2A0" w14:textId="77777777" w:rsidR="0061726F" w:rsidRDefault="0061726F" w:rsidP="00F71F6E">
      <w:pPr>
        <w:autoSpaceDE w:val="0"/>
        <w:autoSpaceDN w:val="0"/>
        <w:adjustRightInd w:val="0"/>
        <w:rPr>
          <w:sz w:val="22"/>
          <w:szCs w:val="22"/>
        </w:rPr>
      </w:pPr>
    </w:p>
    <w:p w14:paraId="22F52B3A" w14:textId="77777777" w:rsidR="0061726F" w:rsidRPr="00E30B15" w:rsidRDefault="0061726F" w:rsidP="00F71F6E">
      <w:pPr>
        <w:autoSpaceDE w:val="0"/>
        <w:autoSpaceDN w:val="0"/>
        <w:adjustRightInd w:val="0"/>
        <w:ind w:left="1440" w:hanging="1440"/>
        <w:rPr>
          <w:sz w:val="22"/>
          <w:szCs w:val="22"/>
        </w:rPr>
      </w:pPr>
      <w:r w:rsidRPr="00E30B15">
        <w:rPr>
          <w:sz w:val="22"/>
          <w:szCs w:val="22"/>
        </w:rPr>
        <w:t xml:space="preserve">IPRIOR </w:t>
      </w:r>
      <w:r>
        <w:rPr>
          <w:sz w:val="22"/>
          <w:szCs w:val="22"/>
        </w:rPr>
        <w:tab/>
      </w:r>
      <w:r w:rsidRPr="00E30B15">
        <w:rPr>
          <w:sz w:val="22"/>
          <w:szCs w:val="22"/>
        </w:rPr>
        <w:t xml:space="preserve">An integer value that only is specified if IUPSEG &gt; 0 (do not specify a value in this field if IUPSEG = 0 or IUPSEG &lt; 0). IPRIOR defines the prioritization system for diversion, such as when insufficient water is available to meet all diversion stipulations, and is used in conjunction with the value of FLOW (specified below). </w:t>
      </w:r>
    </w:p>
    <w:p w14:paraId="32882783"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0, then if the specified diversion flow (FLOW) is greater than the flow available in the stream segment from which the diversion is made, the diversion is reduced to the amount available, which will leave no flow available for tributary flow into a downstream tributary of segment IUPSEG. </w:t>
      </w:r>
    </w:p>
    <w:p w14:paraId="2C60A575"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-1, then if the specified diversion flow (FLOW) is greater than the flow available in the stream segment from which the diversion is made, no water is diverted from the stream. This approach assumes that once flow in the stream is sufficiently low, diversions from the stream cease, and is the “priority” algorithm that originally was programmed into the STR1 Package (Prudic, 1989). </w:t>
      </w:r>
    </w:p>
    <w:p w14:paraId="12B83D51" w14:textId="77777777" w:rsidR="0061726F" w:rsidRPr="00E30B15" w:rsidRDefault="0061726F" w:rsidP="00F71F6E">
      <w:pPr>
        <w:autoSpaceDE w:val="0"/>
        <w:autoSpaceDN w:val="0"/>
        <w:adjustRightInd w:val="0"/>
        <w:ind w:left="1440"/>
        <w:rPr>
          <w:sz w:val="22"/>
          <w:szCs w:val="22"/>
        </w:rPr>
      </w:pPr>
      <w:r w:rsidRPr="00E30B15">
        <w:rPr>
          <w:sz w:val="22"/>
          <w:szCs w:val="22"/>
        </w:rPr>
        <w:t xml:space="preserve">• When IPRIOR = -2, then the amount of the diversion is computed asa fraction of the available flow in segment IUPSEG; in this case, 0.0 ≤ FLOW ≤ 1.0. </w:t>
      </w:r>
    </w:p>
    <w:p w14:paraId="41150EAA" w14:textId="77777777" w:rsidR="0061726F" w:rsidRPr="00E30B15" w:rsidRDefault="0061726F" w:rsidP="00F71F6E">
      <w:pPr>
        <w:autoSpaceDE w:val="0"/>
        <w:autoSpaceDN w:val="0"/>
        <w:adjustRightInd w:val="0"/>
        <w:ind w:left="1440"/>
        <w:rPr>
          <w:sz w:val="22"/>
          <w:szCs w:val="22"/>
        </w:rPr>
      </w:pPr>
      <w:r w:rsidRPr="00E30B15">
        <w:rPr>
          <w:sz w:val="22"/>
          <w:szCs w:val="22"/>
        </w:rPr>
        <w:t>• When IPRIOR = -3, then a diversion is made only if the streamflow leaving segment IUPSEG exceeds the value of FLOW. If this occurs, then the quantity of water diverted is the excess flow and the quantity that flows from the last reach of segment IUPSEG into its downstream tributary (OUTSEG) is equal to FLOW. This represents a flood-control type of diversion, as described by Danskin and Hanson (2002).</w:t>
      </w:r>
    </w:p>
    <w:p w14:paraId="5FE0591C" w14:textId="77777777" w:rsidR="0061726F" w:rsidRDefault="0061726F" w:rsidP="00F71F6E">
      <w:pPr>
        <w:autoSpaceDE w:val="0"/>
        <w:autoSpaceDN w:val="0"/>
        <w:adjustRightInd w:val="0"/>
        <w:rPr>
          <w:sz w:val="22"/>
          <w:szCs w:val="22"/>
        </w:rPr>
      </w:pPr>
    </w:p>
    <w:p w14:paraId="3CC780B5" w14:textId="77777777" w:rsidR="0061726F" w:rsidRDefault="0061726F" w:rsidP="00F71F6E">
      <w:pPr>
        <w:autoSpaceDE w:val="0"/>
        <w:autoSpaceDN w:val="0"/>
        <w:adjustRightInd w:val="0"/>
        <w:ind w:left="1440" w:hanging="1440"/>
        <w:rPr>
          <w:sz w:val="22"/>
          <w:szCs w:val="22"/>
        </w:rPr>
      </w:pPr>
      <w:r w:rsidRPr="00E30B15">
        <w:rPr>
          <w:sz w:val="22"/>
          <w:szCs w:val="22"/>
        </w:rPr>
        <w:t xml:space="preserve">NSTRPTS </w:t>
      </w:r>
      <w:r>
        <w:rPr>
          <w:sz w:val="22"/>
          <w:szCs w:val="22"/>
        </w:rPr>
        <w:tab/>
      </w:r>
      <w:r w:rsidRPr="00E30B15">
        <w:rPr>
          <w:sz w:val="22"/>
          <w:szCs w:val="22"/>
        </w:rPr>
        <w:t>An integer value specified only when ICALC = 4. It is used to dimension a table relating streamflow with stream depth and width as specified in Items 4e and 6e. NSTRPTS must be at least 2 but not more than 50. If the table exceeds 3 × 50 (for streamflow, stream depth, and width) values, then MAXPTS in the allocation subroutine GWF1SFR1ALP will need to be increased from 3 × 50 to 3 × (the desired maximum value).</w:t>
      </w:r>
    </w:p>
    <w:p w14:paraId="4CA16B0E" w14:textId="77777777" w:rsidR="0061726F" w:rsidRDefault="0061726F" w:rsidP="00F71F6E">
      <w:pPr>
        <w:autoSpaceDE w:val="0"/>
        <w:autoSpaceDN w:val="0"/>
        <w:adjustRightInd w:val="0"/>
        <w:ind w:left="1440" w:hanging="1440"/>
        <w:rPr>
          <w:sz w:val="22"/>
          <w:szCs w:val="22"/>
        </w:rPr>
      </w:pPr>
    </w:p>
    <w:p w14:paraId="6794E6FA"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 </w:t>
      </w:r>
      <w:r>
        <w:rPr>
          <w:sz w:val="22"/>
          <w:szCs w:val="22"/>
        </w:rPr>
        <w:tab/>
      </w:r>
      <w:r w:rsidRPr="00D304E6">
        <w:rPr>
          <w:sz w:val="22"/>
          <w:szCs w:val="22"/>
        </w:rPr>
        <w:t xml:space="preserve">A real number that is the streamflow (in units of volume per time) entering or leaving the upstream end of a stream segment (that is, into the first reach). </w:t>
      </w:r>
    </w:p>
    <w:p w14:paraId="566DFE6E"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headwater stream, FLOW defines the total inflow to the first reach of the segment. The value can be any number ≥ 0. </w:t>
      </w:r>
    </w:p>
    <w:p w14:paraId="54C6943B"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tributary stream, FLOW defines additional specified inflow to or withdrawal from the first reach of the segment (that is, in addition to the discharge from the upstream segment of which this is a tributary). This additional flow does not interact with the ground-water system. For example, a positive number might be used to represent direct outflow into a stream from a sewage treatment plant, whereas a negative number might be used to represent pumpage directly from a stream into an intake pipe for a municipal water treatment plant. (Also see additional explanatory notes below.) </w:t>
      </w:r>
    </w:p>
    <w:p w14:paraId="61318634"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another stream segment, FLOW defines the streamflow diverted from the last reach of stream segment IUPSEG into the first reach of this segment. The diversion is computed or adjusted according to the value of IPRIOR. </w:t>
      </w:r>
    </w:p>
    <w:p w14:paraId="43F672E0" w14:textId="77777777" w:rsidR="0061726F" w:rsidRPr="00D304E6" w:rsidRDefault="0061726F" w:rsidP="00F71F6E">
      <w:pPr>
        <w:autoSpaceDE w:val="0"/>
        <w:autoSpaceDN w:val="0"/>
        <w:adjustRightInd w:val="0"/>
        <w:ind w:left="1440"/>
        <w:rPr>
          <w:sz w:val="22"/>
          <w:szCs w:val="22"/>
        </w:rPr>
      </w:pPr>
      <w:r w:rsidRPr="00D304E6">
        <w:rPr>
          <w:sz w:val="22"/>
          <w:szCs w:val="22"/>
        </w:rPr>
        <w:t xml:space="preserve">• If the stream is a diversionary stream, and the diversion is from a lake, FLOW defines a fixed rate of discharge diverted from the lake into the first reach of this stream segment (unless the lake goes dry) and flow from the lake is not dependent on the value of ICALC. However, if FLOW = 0, then the lake outflow into the first reach of this segment will be calculated on the basis of lake stage relative to the top of the streambed for the first reach using one of the methods defined by ICALC. </w:t>
      </w:r>
    </w:p>
    <w:p w14:paraId="60A1CA1F" w14:textId="77777777" w:rsidR="0061726F" w:rsidRDefault="0061726F" w:rsidP="00F71F6E">
      <w:pPr>
        <w:autoSpaceDE w:val="0"/>
        <w:autoSpaceDN w:val="0"/>
        <w:adjustRightInd w:val="0"/>
        <w:rPr>
          <w:sz w:val="22"/>
          <w:szCs w:val="22"/>
        </w:rPr>
      </w:pPr>
    </w:p>
    <w:p w14:paraId="39D403C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RUNOFF </w:t>
      </w:r>
      <w:r>
        <w:rPr>
          <w:sz w:val="22"/>
          <w:szCs w:val="22"/>
        </w:rPr>
        <w:tab/>
      </w:r>
      <w:r w:rsidRPr="00D304E6">
        <w:rPr>
          <w:sz w:val="22"/>
          <w:szCs w:val="22"/>
        </w:rPr>
        <w:t xml:space="preserve">A real number that is the volumetric rate of the diffuse overland runoff that enters the stream segment (in units of volume per time). The specified rate is apportioned to each reach of the segment in direct relation to the fraction of the total length of the stream channel in the segment that is present in each reach. </w:t>
      </w:r>
    </w:p>
    <w:p w14:paraId="15A2583E" w14:textId="77777777" w:rsidR="0061726F" w:rsidRDefault="0061726F" w:rsidP="00F71F6E">
      <w:pPr>
        <w:autoSpaceDE w:val="0"/>
        <w:autoSpaceDN w:val="0"/>
        <w:adjustRightInd w:val="0"/>
        <w:rPr>
          <w:sz w:val="22"/>
          <w:szCs w:val="22"/>
        </w:rPr>
      </w:pPr>
    </w:p>
    <w:p w14:paraId="101FFFA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ETSW </w:t>
      </w:r>
      <w:r>
        <w:rPr>
          <w:sz w:val="22"/>
          <w:szCs w:val="22"/>
        </w:rPr>
        <w:tab/>
      </w:r>
      <w:r w:rsidRPr="00D304E6">
        <w:rPr>
          <w:sz w:val="22"/>
          <w:szCs w:val="22"/>
        </w:rPr>
        <w:t>A real number that is the volumetric rate per unit area of water removed by evapotranspiration directly from the stream channel (in units of length per time). ETSW is defined as a positive value.</w:t>
      </w:r>
    </w:p>
    <w:p w14:paraId="369FFEFD" w14:textId="77777777" w:rsidR="0061726F" w:rsidRDefault="0061726F" w:rsidP="00F71F6E">
      <w:pPr>
        <w:autoSpaceDE w:val="0"/>
        <w:autoSpaceDN w:val="0"/>
        <w:adjustRightInd w:val="0"/>
        <w:rPr>
          <w:sz w:val="22"/>
          <w:szCs w:val="22"/>
        </w:rPr>
      </w:pPr>
    </w:p>
    <w:p w14:paraId="33060EC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PPTSW </w:t>
      </w:r>
      <w:r>
        <w:rPr>
          <w:sz w:val="22"/>
          <w:szCs w:val="22"/>
        </w:rPr>
        <w:tab/>
      </w:r>
      <w:r w:rsidRPr="00D304E6">
        <w:rPr>
          <w:sz w:val="22"/>
          <w:szCs w:val="22"/>
        </w:rPr>
        <w:t>A real number that is the volumetric rate per unit area of water added by precipitation directly on the stream channel (in units of length per time).</w:t>
      </w:r>
    </w:p>
    <w:p w14:paraId="0A7173C3" w14:textId="77777777" w:rsidR="0061726F" w:rsidRDefault="0061726F" w:rsidP="00F71F6E">
      <w:pPr>
        <w:autoSpaceDE w:val="0"/>
        <w:autoSpaceDN w:val="0"/>
        <w:adjustRightInd w:val="0"/>
        <w:ind w:left="1440" w:hanging="1440"/>
        <w:rPr>
          <w:sz w:val="22"/>
          <w:szCs w:val="22"/>
        </w:rPr>
      </w:pPr>
    </w:p>
    <w:p w14:paraId="3D72AB4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ROUGHCH </w:t>
      </w:r>
      <w:r>
        <w:rPr>
          <w:sz w:val="22"/>
          <w:szCs w:val="22"/>
        </w:rPr>
        <w:tab/>
      </w:r>
      <w:r w:rsidRPr="00D304E6">
        <w:rPr>
          <w:sz w:val="22"/>
          <w:szCs w:val="22"/>
        </w:rPr>
        <w:t>A real number that is Manning’s roughness coefficient for the channel in all reaches in this segment. This variable is only specified if ICALC = 1 or 2.</w:t>
      </w:r>
    </w:p>
    <w:p w14:paraId="732269EF" w14:textId="77777777" w:rsidR="0061726F" w:rsidRDefault="0061726F" w:rsidP="00F71F6E">
      <w:pPr>
        <w:autoSpaceDE w:val="0"/>
        <w:autoSpaceDN w:val="0"/>
        <w:adjustRightInd w:val="0"/>
        <w:ind w:left="1440" w:hanging="1440"/>
        <w:rPr>
          <w:sz w:val="22"/>
          <w:szCs w:val="22"/>
        </w:rPr>
      </w:pPr>
    </w:p>
    <w:p w14:paraId="0A46E22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ROUGHBK </w:t>
      </w:r>
      <w:r>
        <w:rPr>
          <w:sz w:val="22"/>
          <w:szCs w:val="22"/>
        </w:rPr>
        <w:tab/>
      </w:r>
      <w:r w:rsidRPr="00D304E6">
        <w:rPr>
          <w:sz w:val="22"/>
          <w:szCs w:val="22"/>
        </w:rPr>
        <w:t>A real number that is Manning’s roughness coefficient for the overbank areas in all reaches in this segment. This variable is only specified if ICALC = 2.</w:t>
      </w:r>
    </w:p>
    <w:p w14:paraId="5C5F7EA2" w14:textId="77777777" w:rsidR="0061726F" w:rsidRDefault="0061726F" w:rsidP="00F71F6E">
      <w:pPr>
        <w:autoSpaceDE w:val="0"/>
        <w:autoSpaceDN w:val="0"/>
        <w:adjustRightInd w:val="0"/>
        <w:ind w:left="1440" w:hanging="1440"/>
        <w:rPr>
          <w:sz w:val="22"/>
          <w:szCs w:val="22"/>
        </w:rPr>
      </w:pPr>
    </w:p>
    <w:p w14:paraId="568A0616"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CDPTH </w:t>
      </w:r>
      <w:r>
        <w:rPr>
          <w:sz w:val="22"/>
          <w:szCs w:val="22"/>
        </w:rPr>
        <w:tab/>
      </w:r>
      <w:r w:rsidRPr="00D304E6">
        <w:rPr>
          <w:sz w:val="22"/>
          <w:szCs w:val="22"/>
        </w:rPr>
        <w:t>A real number that is the coefficient used in the equation: (DEPTH = CDPTH × QFDPTH) that relates stream depth in all reaches in this segment to streamflow. This variable is only specified if ICALC = 3.</w:t>
      </w:r>
    </w:p>
    <w:p w14:paraId="08184FCA" w14:textId="77777777" w:rsidR="0061726F" w:rsidRDefault="0061726F" w:rsidP="00F71F6E">
      <w:pPr>
        <w:autoSpaceDE w:val="0"/>
        <w:autoSpaceDN w:val="0"/>
        <w:adjustRightInd w:val="0"/>
        <w:ind w:left="1440" w:hanging="1440"/>
        <w:rPr>
          <w:sz w:val="22"/>
          <w:szCs w:val="22"/>
        </w:rPr>
      </w:pPr>
    </w:p>
    <w:p w14:paraId="27B9AB09"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FDPTH </w:t>
      </w:r>
      <w:r>
        <w:rPr>
          <w:sz w:val="22"/>
          <w:szCs w:val="22"/>
        </w:rPr>
        <w:tab/>
      </w:r>
      <w:r w:rsidRPr="00D304E6">
        <w:rPr>
          <w:sz w:val="22"/>
          <w:szCs w:val="22"/>
        </w:rPr>
        <w:t>A real number that is the coefficient used in the equation:(DEPTH = CDPTH × QFDPTH) that relates stream depth in all reaches in this segment to streamflow. This variable is only specified if ICALC = 3.</w:t>
      </w:r>
    </w:p>
    <w:p w14:paraId="18E34A05" w14:textId="77777777" w:rsidR="0061726F" w:rsidRDefault="0061726F" w:rsidP="00F71F6E">
      <w:pPr>
        <w:autoSpaceDE w:val="0"/>
        <w:autoSpaceDN w:val="0"/>
        <w:adjustRightInd w:val="0"/>
        <w:ind w:left="1440" w:hanging="1440"/>
        <w:rPr>
          <w:sz w:val="22"/>
          <w:szCs w:val="22"/>
        </w:rPr>
      </w:pPr>
    </w:p>
    <w:p w14:paraId="629B5BC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AWDTH </w:t>
      </w:r>
      <w:r>
        <w:rPr>
          <w:sz w:val="22"/>
          <w:szCs w:val="22"/>
        </w:rPr>
        <w:tab/>
      </w:r>
      <w:r w:rsidRPr="00D304E6">
        <w:rPr>
          <w:sz w:val="22"/>
          <w:szCs w:val="22"/>
        </w:rPr>
        <w:t>A real number that is the coefficient used in the equation:(WIDTH = AWDTH × QBWDTH) that relates stream width in all reaches in this segment to streamflow. This variable is only specified if ICALC = 3.</w:t>
      </w:r>
    </w:p>
    <w:p w14:paraId="7D1E04AA" w14:textId="77777777" w:rsidR="0061726F" w:rsidRDefault="0061726F" w:rsidP="00F71F6E">
      <w:pPr>
        <w:autoSpaceDE w:val="0"/>
        <w:autoSpaceDN w:val="0"/>
        <w:adjustRightInd w:val="0"/>
        <w:ind w:left="1440" w:hanging="1440"/>
        <w:rPr>
          <w:sz w:val="22"/>
          <w:szCs w:val="22"/>
        </w:rPr>
      </w:pPr>
    </w:p>
    <w:p w14:paraId="03A5E041" w14:textId="77777777" w:rsidR="0061726F" w:rsidRDefault="0061726F" w:rsidP="00F71F6E">
      <w:pPr>
        <w:autoSpaceDE w:val="0"/>
        <w:autoSpaceDN w:val="0"/>
        <w:adjustRightInd w:val="0"/>
        <w:ind w:left="1440" w:hanging="1440"/>
        <w:rPr>
          <w:sz w:val="22"/>
          <w:szCs w:val="22"/>
        </w:rPr>
      </w:pPr>
      <w:r w:rsidRPr="00D304E6">
        <w:rPr>
          <w:sz w:val="22"/>
          <w:szCs w:val="22"/>
        </w:rPr>
        <w:t xml:space="preserve">BWDTH </w:t>
      </w:r>
      <w:r>
        <w:rPr>
          <w:sz w:val="22"/>
          <w:szCs w:val="22"/>
        </w:rPr>
        <w:tab/>
      </w:r>
      <w:r w:rsidRPr="00D304E6">
        <w:rPr>
          <w:sz w:val="22"/>
          <w:szCs w:val="22"/>
        </w:rPr>
        <w:t xml:space="preserve">A real number that is the coefficient used in the equation:(WIDTH = AWDTH × QBWDTH) that relates stream width in all reaches in this segment to streamflow. This variable is only specified if ICALC = 3. </w:t>
      </w:r>
    </w:p>
    <w:p w14:paraId="0D98BFB6" w14:textId="77777777" w:rsidR="0061726F" w:rsidRDefault="0061726F" w:rsidP="00F71F6E">
      <w:pPr>
        <w:autoSpaceDE w:val="0"/>
        <w:autoSpaceDN w:val="0"/>
        <w:adjustRightInd w:val="0"/>
        <w:ind w:left="1440" w:hanging="1440"/>
        <w:rPr>
          <w:sz w:val="22"/>
          <w:szCs w:val="22"/>
        </w:rPr>
      </w:pPr>
      <w:r>
        <w:rPr>
          <w:sz w:val="22"/>
          <w:szCs w:val="22"/>
        </w:rPr>
        <w:tab/>
      </w:r>
      <w:r>
        <w:rPr>
          <w:sz w:val="22"/>
          <w:szCs w:val="22"/>
        </w:rPr>
        <w:tab/>
      </w:r>
      <w:r>
        <w:rPr>
          <w:sz w:val="22"/>
          <w:szCs w:val="22"/>
        </w:rPr>
        <w:tab/>
      </w:r>
      <w:r>
        <w:rPr>
          <w:sz w:val="22"/>
          <w:szCs w:val="22"/>
        </w:rPr>
        <w:tab/>
      </w:r>
    </w:p>
    <w:p w14:paraId="37FF4F08"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4c</w:t>
      </w:r>
      <w:r w:rsidRPr="00D304E6">
        <w:rPr>
          <w:rFonts w:ascii="Courier" w:hAnsi="Courier" w:cs="Courier"/>
          <w:sz w:val="22"/>
          <w:szCs w:val="22"/>
        </w:rPr>
        <w:t xml:space="preserve">. Data: Hc1fact THICKM1 ELEVUP {WIDTH1} {DEPTH1} </w:t>
      </w:r>
    </w:p>
    <w:p w14:paraId="5887BC4C" w14:textId="77777777" w:rsidR="0061726F" w:rsidRDefault="0061726F" w:rsidP="00F71F6E">
      <w:pPr>
        <w:autoSpaceDE w:val="0"/>
        <w:autoSpaceDN w:val="0"/>
        <w:adjustRightInd w:val="0"/>
        <w:rPr>
          <w:sz w:val="22"/>
          <w:szCs w:val="22"/>
        </w:rPr>
      </w:pPr>
    </w:p>
    <w:p w14:paraId="6A4F9A0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Hc1fact </w:t>
      </w:r>
      <w:r>
        <w:rPr>
          <w:sz w:val="22"/>
          <w:szCs w:val="22"/>
        </w:rPr>
        <w:tab/>
      </w:r>
      <w:r w:rsidRPr="00D304E6">
        <w:rPr>
          <w:sz w:val="22"/>
          <w:szCs w:val="22"/>
        </w:rPr>
        <w:t>A real number that is a factor used to calculate hydraulic conductivity of the streambed at the upstream end of this segment from the parameter value (in units of length per time).</w:t>
      </w:r>
    </w:p>
    <w:p w14:paraId="0AD415DF" w14:textId="77777777" w:rsidR="0061726F" w:rsidRDefault="0061726F" w:rsidP="00F71F6E">
      <w:pPr>
        <w:autoSpaceDE w:val="0"/>
        <w:autoSpaceDN w:val="0"/>
        <w:adjustRightInd w:val="0"/>
        <w:rPr>
          <w:sz w:val="22"/>
          <w:szCs w:val="22"/>
        </w:rPr>
      </w:pPr>
    </w:p>
    <w:p w14:paraId="0557C90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THICKM1 </w:t>
      </w:r>
      <w:r>
        <w:rPr>
          <w:sz w:val="22"/>
          <w:szCs w:val="22"/>
        </w:rPr>
        <w:tab/>
      </w:r>
      <w:r w:rsidRPr="00D304E6">
        <w:rPr>
          <w:sz w:val="22"/>
          <w:szCs w:val="22"/>
        </w:rPr>
        <w:t xml:space="preserve">A real number that is the thickness of streambed material at the upstream end of this segment (in units of length). </w:t>
      </w:r>
    </w:p>
    <w:p w14:paraId="13C6FFA9" w14:textId="77777777" w:rsidR="0061726F" w:rsidRDefault="0061726F" w:rsidP="00F71F6E">
      <w:pPr>
        <w:autoSpaceDE w:val="0"/>
        <w:autoSpaceDN w:val="0"/>
        <w:adjustRightInd w:val="0"/>
        <w:rPr>
          <w:sz w:val="22"/>
          <w:szCs w:val="22"/>
        </w:rPr>
      </w:pPr>
    </w:p>
    <w:p w14:paraId="544AB722"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ELEVUP </w:t>
      </w:r>
      <w:r>
        <w:rPr>
          <w:sz w:val="22"/>
          <w:szCs w:val="22"/>
        </w:rPr>
        <w:tab/>
      </w:r>
      <w:r w:rsidRPr="00D304E6">
        <w:rPr>
          <w:sz w:val="22"/>
          <w:szCs w:val="22"/>
        </w:rPr>
        <w:t xml:space="preserve">A real number that is the elevation of the top of the streambed at the upstream end of this segment (in units of length). </w:t>
      </w:r>
    </w:p>
    <w:p w14:paraId="51606ACB" w14:textId="77777777" w:rsidR="0061726F" w:rsidRDefault="0061726F" w:rsidP="00F71F6E">
      <w:pPr>
        <w:autoSpaceDE w:val="0"/>
        <w:autoSpaceDN w:val="0"/>
        <w:adjustRightInd w:val="0"/>
        <w:rPr>
          <w:sz w:val="22"/>
          <w:szCs w:val="22"/>
        </w:rPr>
      </w:pPr>
    </w:p>
    <w:p w14:paraId="7AEDC69C"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WIDTH1 </w:t>
      </w:r>
      <w:r>
        <w:rPr>
          <w:sz w:val="22"/>
          <w:szCs w:val="22"/>
        </w:rPr>
        <w:tab/>
      </w:r>
      <w:r w:rsidRPr="00D304E6">
        <w:rPr>
          <w:sz w:val="22"/>
          <w:szCs w:val="22"/>
        </w:rPr>
        <w:t xml:space="preserve">A real number that is the average width of the stream channel at the upstream end of this segment (in units of length). This variable is only specified if ICALC </w:t>
      </w:r>
      <w:r w:rsidRPr="00D304E6">
        <w:rPr>
          <w:sz w:val="22"/>
          <w:szCs w:val="22"/>
          <w:u w:val="single"/>
        </w:rPr>
        <w:t xml:space="preserve">&lt; </w:t>
      </w:r>
      <w:r w:rsidRPr="00D304E6">
        <w:rPr>
          <w:sz w:val="22"/>
          <w:szCs w:val="22"/>
        </w:rPr>
        <w:t xml:space="preserve">1. </w:t>
      </w:r>
    </w:p>
    <w:p w14:paraId="0EE938D9" w14:textId="77777777" w:rsidR="0061726F" w:rsidRDefault="0061726F" w:rsidP="00F71F6E">
      <w:pPr>
        <w:autoSpaceDE w:val="0"/>
        <w:autoSpaceDN w:val="0"/>
        <w:adjustRightInd w:val="0"/>
        <w:rPr>
          <w:sz w:val="22"/>
          <w:szCs w:val="22"/>
        </w:rPr>
      </w:pPr>
    </w:p>
    <w:p w14:paraId="24369F25"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DEPTH1 </w:t>
      </w:r>
      <w:r>
        <w:rPr>
          <w:sz w:val="22"/>
          <w:szCs w:val="22"/>
        </w:rPr>
        <w:tab/>
      </w:r>
      <w:r w:rsidRPr="00D304E6">
        <w:rPr>
          <w:sz w:val="22"/>
          <w:szCs w:val="22"/>
        </w:rPr>
        <w:t xml:space="preserve">A real number that is the average depth of water in the channel at the upstream end of this segment (units of length). This variable is only specified if ICALC = 0, in which case the stream </w:t>
      </w:r>
      <w:r w:rsidRPr="00D304E6">
        <w:rPr>
          <w:sz w:val="22"/>
          <w:szCs w:val="22"/>
        </w:rPr>
        <w:lastRenderedPageBreak/>
        <w:t xml:space="preserve">stage in a reach is assumed to equal the elevation of the top of the streambed plus the depth of water. </w:t>
      </w:r>
    </w:p>
    <w:p w14:paraId="5E841EC3" w14:textId="77777777" w:rsidR="0061726F" w:rsidRDefault="0061726F" w:rsidP="00F71F6E">
      <w:pPr>
        <w:autoSpaceDE w:val="0"/>
        <w:autoSpaceDN w:val="0"/>
        <w:adjustRightInd w:val="0"/>
        <w:rPr>
          <w:b/>
          <w:bCs/>
          <w:sz w:val="22"/>
          <w:szCs w:val="22"/>
        </w:rPr>
      </w:pPr>
    </w:p>
    <w:p w14:paraId="0D9D1442" w14:textId="77777777" w:rsidR="0061726F" w:rsidRPr="00D304E6" w:rsidRDefault="0061726F" w:rsidP="00F71F6E">
      <w:pPr>
        <w:autoSpaceDE w:val="0"/>
        <w:autoSpaceDN w:val="0"/>
        <w:adjustRightInd w:val="0"/>
        <w:rPr>
          <w:sz w:val="22"/>
          <w:szCs w:val="22"/>
        </w:rPr>
      </w:pPr>
      <w:r w:rsidRPr="00D304E6">
        <w:rPr>
          <w:b/>
          <w:bCs/>
          <w:sz w:val="22"/>
          <w:szCs w:val="22"/>
        </w:rPr>
        <w:t>4d</w:t>
      </w:r>
      <w:r w:rsidRPr="00D304E6">
        <w:rPr>
          <w:sz w:val="22"/>
          <w:szCs w:val="22"/>
        </w:rPr>
        <w:t>. Data: Hc2fact THICKM2 ELEVDN {WIDTH2} {DEPTH2}</w:t>
      </w:r>
    </w:p>
    <w:p w14:paraId="5E1ECD4A" w14:textId="77777777" w:rsidR="0061726F" w:rsidRDefault="0061726F" w:rsidP="00F71F6E">
      <w:pPr>
        <w:autoSpaceDE w:val="0"/>
        <w:autoSpaceDN w:val="0"/>
        <w:adjustRightInd w:val="0"/>
        <w:rPr>
          <w:sz w:val="22"/>
          <w:szCs w:val="22"/>
        </w:rPr>
      </w:pPr>
    </w:p>
    <w:p w14:paraId="5EB67B41"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Hc2fact </w:t>
      </w:r>
      <w:r>
        <w:rPr>
          <w:sz w:val="22"/>
          <w:szCs w:val="22"/>
        </w:rPr>
        <w:tab/>
      </w:r>
      <w:r w:rsidRPr="00D304E6">
        <w:rPr>
          <w:sz w:val="22"/>
          <w:szCs w:val="22"/>
        </w:rPr>
        <w:t>A real number that is the factor used to calculate hydraulic conductivity of the streambed at the downstream end of this segment from the parameter value (units of length per time).</w:t>
      </w:r>
    </w:p>
    <w:p w14:paraId="19A3519F" w14:textId="77777777" w:rsidR="0061726F" w:rsidRDefault="0061726F" w:rsidP="00F71F6E">
      <w:pPr>
        <w:autoSpaceDE w:val="0"/>
        <w:autoSpaceDN w:val="0"/>
        <w:adjustRightInd w:val="0"/>
        <w:rPr>
          <w:sz w:val="22"/>
          <w:szCs w:val="22"/>
        </w:rPr>
      </w:pPr>
    </w:p>
    <w:p w14:paraId="297EEE8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THICKM2 </w:t>
      </w:r>
      <w:r>
        <w:rPr>
          <w:sz w:val="22"/>
          <w:szCs w:val="22"/>
        </w:rPr>
        <w:tab/>
      </w:r>
      <w:r w:rsidRPr="00D304E6">
        <w:rPr>
          <w:sz w:val="22"/>
          <w:szCs w:val="22"/>
        </w:rPr>
        <w:t xml:space="preserve">A real number that is the thickness of streambed material at the downstream end of this segment (units of length). </w:t>
      </w:r>
    </w:p>
    <w:p w14:paraId="059223AA" w14:textId="77777777" w:rsidR="0061726F" w:rsidRDefault="0061726F" w:rsidP="00F71F6E">
      <w:pPr>
        <w:autoSpaceDE w:val="0"/>
        <w:autoSpaceDN w:val="0"/>
        <w:adjustRightInd w:val="0"/>
        <w:rPr>
          <w:sz w:val="22"/>
          <w:szCs w:val="22"/>
        </w:rPr>
      </w:pPr>
    </w:p>
    <w:p w14:paraId="526EEA1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ELEVDN </w:t>
      </w:r>
      <w:r>
        <w:rPr>
          <w:sz w:val="22"/>
          <w:szCs w:val="22"/>
        </w:rPr>
        <w:tab/>
      </w:r>
      <w:r w:rsidRPr="00D304E6">
        <w:rPr>
          <w:sz w:val="22"/>
          <w:szCs w:val="22"/>
        </w:rPr>
        <w:t xml:space="preserve">A real number that is the elevation of the top of the streambed at the downstream end of this segment (units of length). </w:t>
      </w:r>
    </w:p>
    <w:p w14:paraId="0416D963" w14:textId="77777777" w:rsidR="0061726F" w:rsidRDefault="0061726F" w:rsidP="00F71F6E">
      <w:pPr>
        <w:autoSpaceDE w:val="0"/>
        <w:autoSpaceDN w:val="0"/>
        <w:adjustRightInd w:val="0"/>
        <w:rPr>
          <w:sz w:val="22"/>
          <w:szCs w:val="22"/>
        </w:rPr>
      </w:pPr>
    </w:p>
    <w:p w14:paraId="7B9E4F74"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WIDTH2 </w:t>
      </w:r>
      <w:r>
        <w:rPr>
          <w:sz w:val="22"/>
          <w:szCs w:val="22"/>
        </w:rPr>
        <w:tab/>
      </w:r>
      <w:r w:rsidRPr="00D304E6">
        <w:rPr>
          <w:sz w:val="22"/>
          <w:szCs w:val="22"/>
        </w:rPr>
        <w:t xml:space="preserve">A real number that is the average width of the stream channel at the down-stream end of this segment (units of length). This variable is only specified if ICALC </w:t>
      </w:r>
      <w:r w:rsidRPr="00D304E6">
        <w:rPr>
          <w:sz w:val="22"/>
          <w:szCs w:val="22"/>
          <w:u w:val="single"/>
        </w:rPr>
        <w:t xml:space="preserve">&lt; </w:t>
      </w:r>
      <w:r w:rsidRPr="00D304E6">
        <w:rPr>
          <w:sz w:val="22"/>
          <w:szCs w:val="22"/>
        </w:rPr>
        <w:t xml:space="preserve">1. </w:t>
      </w:r>
    </w:p>
    <w:p w14:paraId="035B0098" w14:textId="77777777" w:rsidR="0061726F" w:rsidRDefault="0061726F" w:rsidP="00F71F6E">
      <w:pPr>
        <w:autoSpaceDE w:val="0"/>
        <w:autoSpaceDN w:val="0"/>
        <w:adjustRightInd w:val="0"/>
        <w:rPr>
          <w:sz w:val="22"/>
          <w:szCs w:val="22"/>
        </w:rPr>
      </w:pPr>
    </w:p>
    <w:p w14:paraId="5532669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DEPTH2 </w:t>
      </w:r>
      <w:r>
        <w:rPr>
          <w:sz w:val="22"/>
          <w:szCs w:val="22"/>
        </w:rPr>
        <w:tab/>
      </w:r>
      <w:r w:rsidRPr="00D304E6">
        <w:rPr>
          <w:sz w:val="22"/>
          <w:szCs w:val="22"/>
        </w:rPr>
        <w:t xml:space="preserve">A real number that is the average depth of water in the channel at the down-stream end of this segment (units of length). This variable is only specified if ICALC = 0, in which case the stream stage in a reach is assumed to equal the elevation of the top of the streambed plus the depth of water. </w:t>
      </w:r>
    </w:p>
    <w:p w14:paraId="09977300" w14:textId="77777777" w:rsidR="0061726F" w:rsidRDefault="0061726F" w:rsidP="00F71F6E">
      <w:pPr>
        <w:autoSpaceDE w:val="0"/>
        <w:autoSpaceDN w:val="0"/>
        <w:adjustRightInd w:val="0"/>
        <w:rPr>
          <w:b/>
          <w:bCs/>
          <w:sz w:val="22"/>
          <w:szCs w:val="22"/>
        </w:rPr>
      </w:pPr>
    </w:p>
    <w:p w14:paraId="122371F0" w14:textId="77777777" w:rsidR="0061726F" w:rsidRPr="00D304E6" w:rsidRDefault="0061726F" w:rsidP="00F71F6E">
      <w:pPr>
        <w:autoSpaceDE w:val="0"/>
        <w:autoSpaceDN w:val="0"/>
        <w:adjustRightInd w:val="0"/>
        <w:rPr>
          <w:sz w:val="22"/>
          <w:szCs w:val="22"/>
        </w:rPr>
      </w:pPr>
      <w:r w:rsidRPr="00D304E6">
        <w:rPr>
          <w:b/>
          <w:bCs/>
          <w:sz w:val="22"/>
          <w:szCs w:val="22"/>
        </w:rPr>
        <w:t>If ICALC = 2:</w:t>
      </w:r>
    </w:p>
    <w:p w14:paraId="74D6BABB" w14:textId="77777777" w:rsidR="0061726F" w:rsidRDefault="0061726F" w:rsidP="00F71F6E">
      <w:pPr>
        <w:autoSpaceDE w:val="0"/>
        <w:autoSpaceDN w:val="0"/>
        <w:adjustRightInd w:val="0"/>
        <w:rPr>
          <w:b/>
          <w:bCs/>
          <w:sz w:val="22"/>
          <w:szCs w:val="22"/>
        </w:rPr>
      </w:pPr>
    </w:p>
    <w:p w14:paraId="6CC6A120" w14:textId="77777777" w:rsidR="0061726F" w:rsidRPr="00D304E6"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4e</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 xml:space="preserve">Data: XCPT1 XCPT2 </w:t>
      </w:r>
      <w:r w:rsidRPr="00D304E6">
        <w:rPr>
          <w:rFonts w:ascii="Courier" w:hAnsi="Courier" w:cs="Courier"/>
          <w:b/>
          <w:bCs/>
          <w:sz w:val="22"/>
          <w:szCs w:val="22"/>
        </w:rPr>
        <w:t xml:space="preserve">... </w:t>
      </w:r>
      <w:r w:rsidRPr="00D304E6">
        <w:rPr>
          <w:rFonts w:ascii="Courier" w:hAnsi="Courier" w:cs="Courier"/>
          <w:sz w:val="22"/>
          <w:szCs w:val="22"/>
        </w:rPr>
        <w:t xml:space="preserve">XCPT8 </w:t>
      </w:r>
    </w:p>
    <w:p w14:paraId="1B2038F2"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ZCPT1 ZCPT2 </w:t>
      </w:r>
      <w:r w:rsidRPr="00D304E6">
        <w:rPr>
          <w:rFonts w:ascii="Courier" w:hAnsi="Courier" w:cs="Courier"/>
          <w:b/>
          <w:bCs/>
          <w:sz w:val="22"/>
          <w:szCs w:val="22"/>
        </w:rPr>
        <w:t xml:space="preserve">... </w:t>
      </w:r>
      <w:r w:rsidRPr="00D304E6">
        <w:rPr>
          <w:rFonts w:ascii="Courier" w:hAnsi="Courier" w:cs="Courier"/>
          <w:sz w:val="22"/>
          <w:szCs w:val="22"/>
        </w:rPr>
        <w:t>ZCPT8</w:t>
      </w:r>
    </w:p>
    <w:p w14:paraId="3E355A2E" w14:textId="77777777" w:rsidR="0061726F" w:rsidRDefault="0061726F" w:rsidP="00F71F6E">
      <w:pPr>
        <w:autoSpaceDE w:val="0"/>
        <w:autoSpaceDN w:val="0"/>
        <w:adjustRightInd w:val="0"/>
        <w:rPr>
          <w:sz w:val="22"/>
          <w:szCs w:val="22"/>
        </w:rPr>
      </w:pPr>
    </w:p>
    <w:p w14:paraId="1FD16E61" w14:textId="77777777" w:rsidR="0061726F" w:rsidRPr="00D304E6" w:rsidRDefault="0061726F" w:rsidP="00F71F6E">
      <w:pPr>
        <w:autoSpaceDE w:val="0"/>
        <w:autoSpaceDN w:val="0"/>
        <w:adjustRightInd w:val="0"/>
        <w:ind w:left="1440" w:hanging="1440"/>
        <w:rPr>
          <w:sz w:val="22"/>
          <w:szCs w:val="22"/>
        </w:rPr>
      </w:pPr>
      <w:r w:rsidRPr="00D304E6">
        <w:rPr>
          <w:sz w:val="22"/>
          <w:szCs w:val="22"/>
        </w:rPr>
        <w:t>XCPT</w:t>
      </w:r>
      <w:r w:rsidRPr="00D304E6">
        <w:rPr>
          <w:i/>
          <w:iCs/>
          <w:sz w:val="22"/>
          <w:szCs w:val="22"/>
        </w:rPr>
        <w:t xml:space="preserve">i </w:t>
      </w:r>
      <w:r>
        <w:rPr>
          <w:i/>
          <w:iCs/>
          <w:sz w:val="22"/>
          <w:szCs w:val="22"/>
        </w:rPr>
        <w:tab/>
      </w:r>
      <w:r w:rsidRPr="00D304E6">
        <w:rPr>
          <w:sz w:val="22"/>
          <w:szCs w:val="22"/>
        </w:rPr>
        <w:t>A real number that is the distance relative to the left bank of the stream channel (when looking downstream) for the eight points (XCPT1 through XCPT8) used to describe the geometry of this segment of the stream channel. By definition, location XCPT1 represents the left edge of the channel cross section, and its value should be set equal to 0.0; values XCPT2 through XCPT8 should equal to or be greater than the previous distance.</w:t>
      </w:r>
    </w:p>
    <w:p w14:paraId="408446A5" w14:textId="77777777" w:rsidR="0061726F" w:rsidRDefault="0061726F" w:rsidP="00F71F6E">
      <w:pPr>
        <w:autoSpaceDE w:val="0"/>
        <w:autoSpaceDN w:val="0"/>
        <w:adjustRightInd w:val="0"/>
        <w:rPr>
          <w:sz w:val="22"/>
          <w:szCs w:val="22"/>
        </w:rPr>
      </w:pPr>
    </w:p>
    <w:p w14:paraId="2D9705C1" w14:textId="77777777" w:rsidR="0061726F" w:rsidRDefault="0061726F" w:rsidP="00F71F6E">
      <w:pPr>
        <w:autoSpaceDE w:val="0"/>
        <w:autoSpaceDN w:val="0"/>
        <w:adjustRightInd w:val="0"/>
        <w:ind w:left="1440" w:hanging="1440"/>
        <w:rPr>
          <w:sz w:val="22"/>
          <w:szCs w:val="22"/>
        </w:rPr>
      </w:pPr>
      <w:r w:rsidRPr="00D304E6">
        <w:rPr>
          <w:sz w:val="22"/>
          <w:szCs w:val="22"/>
        </w:rPr>
        <w:t>ZCPT</w:t>
      </w:r>
      <w:r w:rsidRPr="00D304E6">
        <w:rPr>
          <w:i/>
          <w:iCs/>
          <w:sz w:val="22"/>
          <w:szCs w:val="22"/>
        </w:rPr>
        <w:t xml:space="preserve">i </w:t>
      </w:r>
      <w:r>
        <w:rPr>
          <w:i/>
          <w:iCs/>
          <w:sz w:val="22"/>
          <w:szCs w:val="22"/>
        </w:rPr>
        <w:tab/>
      </w:r>
      <w:r w:rsidRPr="00D304E6">
        <w:rPr>
          <w:sz w:val="22"/>
          <w:szCs w:val="22"/>
        </w:rPr>
        <w:t>A real number that is the height relative to the top of the lowest elevation of the streambed (thalweg). One value (ZCPT1 through ZCPT8) is needed for each of the eight horizontal distances defined by XCPT</w:t>
      </w:r>
      <w:r w:rsidRPr="00D304E6">
        <w:rPr>
          <w:i/>
          <w:iCs/>
          <w:sz w:val="22"/>
          <w:szCs w:val="22"/>
        </w:rPr>
        <w:t>i</w:t>
      </w:r>
      <w:r w:rsidRPr="00D304E6">
        <w:rPr>
          <w:sz w:val="22"/>
          <w:szCs w:val="22"/>
        </w:rPr>
        <w:t xml:space="preserve">. The location of the thalweg (set equal to 0.0) can be any location from XCPT2 through XCPT7. </w:t>
      </w:r>
    </w:p>
    <w:p w14:paraId="15C4807A" w14:textId="77777777" w:rsidR="0061726F" w:rsidRDefault="0061726F" w:rsidP="00F71F6E">
      <w:pPr>
        <w:autoSpaceDE w:val="0"/>
        <w:autoSpaceDN w:val="0"/>
        <w:adjustRightInd w:val="0"/>
        <w:rPr>
          <w:sz w:val="22"/>
          <w:szCs w:val="22"/>
        </w:rPr>
      </w:pPr>
    </w:p>
    <w:p w14:paraId="2E81871D" w14:textId="77777777" w:rsidR="0061726F" w:rsidRPr="00D304E6" w:rsidRDefault="0061726F" w:rsidP="00F71F6E">
      <w:pPr>
        <w:autoSpaceDE w:val="0"/>
        <w:autoSpaceDN w:val="0"/>
        <w:adjustRightInd w:val="0"/>
        <w:rPr>
          <w:sz w:val="22"/>
          <w:szCs w:val="22"/>
        </w:rPr>
      </w:pPr>
      <w:r w:rsidRPr="00D304E6">
        <w:rPr>
          <w:b/>
          <w:bCs/>
          <w:sz w:val="22"/>
          <w:szCs w:val="22"/>
        </w:rPr>
        <w:t>If ICALC = 4:</w:t>
      </w:r>
    </w:p>
    <w:p w14:paraId="3A291F41" w14:textId="77777777" w:rsidR="0061726F" w:rsidRDefault="0061726F" w:rsidP="00F71F6E">
      <w:pPr>
        <w:autoSpaceDE w:val="0"/>
        <w:autoSpaceDN w:val="0"/>
        <w:adjustRightInd w:val="0"/>
        <w:rPr>
          <w:b/>
          <w:bCs/>
          <w:sz w:val="22"/>
          <w:szCs w:val="22"/>
        </w:rPr>
      </w:pPr>
    </w:p>
    <w:p w14:paraId="56A0D189" w14:textId="77777777" w:rsidR="0061726F" w:rsidRDefault="0061726F" w:rsidP="00F71F6E">
      <w:pPr>
        <w:autoSpaceDE w:val="0"/>
        <w:autoSpaceDN w:val="0"/>
        <w:adjustRightInd w:val="0"/>
        <w:rPr>
          <w:rFonts w:ascii="Courier" w:hAnsi="Courier" w:cs="Courier"/>
          <w:sz w:val="22"/>
          <w:szCs w:val="22"/>
        </w:rPr>
      </w:pPr>
      <w:r w:rsidRPr="00D304E6">
        <w:rPr>
          <w:rFonts w:ascii="Courier" w:hAnsi="Courier" w:cs="Courier"/>
          <w:b/>
          <w:bCs/>
          <w:sz w:val="22"/>
          <w:szCs w:val="22"/>
        </w:rPr>
        <w:t>4f</w:t>
      </w:r>
      <w:r w:rsidRPr="00D304E6">
        <w:rPr>
          <w:rFonts w:ascii="Courier" w:hAnsi="Courier" w:cs="Courier"/>
          <w:sz w:val="22"/>
          <w:szCs w:val="22"/>
        </w:rPr>
        <w:t xml:space="preserve">. </w:t>
      </w:r>
      <w:r>
        <w:rPr>
          <w:rFonts w:ascii="Courier" w:hAnsi="Courier" w:cs="Courier"/>
          <w:sz w:val="22"/>
          <w:szCs w:val="22"/>
        </w:rPr>
        <w:tab/>
      </w:r>
      <w:r w:rsidRPr="00D304E6">
        <w:rPr>
          <w:rFonts w:ascii="Courier" w:hAnsi="Courier" w:cs="Courier"/>
          <w:sz w:val="22"/>
          <w:szCs w:val="22"/>
        </w:rPr>
        <w:t>Data: FLOWTAB(1) FLOWTAB(2) … FLOWTAB(NSTRPTS)</w:t>
      </w:r>
    </w:p>
    <w:p w14:paraId="72935533" w14:textId="77777777" w:rsidR="0061726F"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Data: DPTHTAB(1) DPTHTAB(2) … DPTHTAB(NSTRPTS)</w:t>
      </w:r>
    </w:p>
    <w:p w14:paraId="19387CF7" w14:textId="77777777" w:rsidR="0061726F" w:rsidRPr="00D304E6" w:rsidRDefault="0061726F" w:rsidP="00F71F6E">
      <w:pPr>
        <w:autoSpaceDE w:val="0"/>
        <w:autoSpaceDN w:val="0"/>
        <w:adjustRightInd w:val="0"/>
        <w:ind w:firstLine="720"/>
        <w:rPr>
          <w:rFonts w:ascii="Courier" w:hAnsi="Courier" w:cs="Courier"/>
          <w:sz w:val="22"/>
          <w:szCs w:val="22"/>
        </w:rPr>
      </w:pPr>
      <w:r w:rsidRPr="00D304E6">
        <w:rPr>
          <w:rFonts w:ascii="Courier" w:hAnsi="Courier" w:cs="Courier"/>
          <w:sz w:val="22"/>
          <w:szCs w:val="22"/>
        </w:rPr>
        <w:t xml:space="preserve">Data: WDTHTAB(1) WDTHTAB(2) … WDTHTAB(NSTRPTS) </w:t>
      </w:r>
    </w:p>
    <w:p w14:paraId="271ED7E3" w14:textId="77777777" w:rsidR="0061726F" w:rsidRDefault="0061726F" w:rsidP="00F71F6E">
      <w:pPr>
        <w:autoSpaceDE w:val="0"/>
        <w:autoSpaceDN w:val="0"/>
        <w:adjustRightInd w:val="0"/>
        <w:rPr>
          <w:sz w:val="22"/>
          <w:szCs w:val="22"/>
        </w:rPr>
      </w:pPr>
    </w:p>
    <w:p w14:paraId="654CF63B"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FLOWTAB </w:t>
      </w:r>
      <w:r>
        <w:rPr>
          <w:sz w:val="22"/>
          <w:szCs w:val="22"/>
        </w:rPr>
        <w:tab/>
      </w:r>
      <w:r w:rsidRPr="00D304E6">
        <w:rPr>
          <w:sz w:val="22"/>
          <w:szCs w:val="22"/>
        </w:rPr>
        <w:t>A real number that is the streamflow (units of volume per time) related to a given depth and width. One value is needed for each streamflow that has a corresponding value of depth and width up to the total number of values used to define the table—FLOWTAB(1) through FLOWTAB(NSTRPTS). NSTRPTS is defined in Part 4b.</w:t>
      </w:r>
    </w:p>
    <w:p w14:paraId="548F1C4F" w14:textId="77777777" w:rsidR="0061726F" w:rsidRDefault="0061726F" w:rsidP="00F71F6E">
      <w:pPr>
        <w:autoSpaceDE w:val="0"/>
        <w:autoSpaceDN w:val="0"/>
        <w:adjustRightInd w:val="0"/>
        <w:rPr>
          <w:sz w:val="22"/>
          <w:szCs w:val="22"/>
        </w:rPr>
      </w:pPr>
    </w:p>
    <w:p w14:paraId="113DEB9A" w14:textId="77777777" w:rsidR="0061726F" w:rsidRPr="00D304E6" w:rsidRDefault="0061726F" w:rsidP="00F71F6E">
      <w:pPr>
        <w:autoSpaceDE w:val="0"/>
        <w:autoSpaceDN w:val="0"/>
        <w:adjustRightInd w:val="0"/>
        <w:ind w:left="1440" w:hanging="1440"/>
        <w:rPr>
          <w:sz w:val="22"/>
          <w:szCs w:val="22"/>
        </w:rPr>
      </w:pPr>
      <w:r w:rsidRPr="00D304E6">
        <w:rPr>
          <w:sz w:val="22"/>
          <w:szCs w:val="22"/>
        </w:rPr>
        <w:lastRenderedPageBreak/>
        <w:t xml:space="preserve">DPTHTAB </w:t>
      </w:r>
      <w:r>
        <w:rPr>
          <w:sz w:val="22"/>
          <w:szCs w:val="22"/>
        </w:rPr>
        <w:tab/>
      </w:r>
      <w:r w:rsidRPr="00D304E6">
        <w:rPr>
          <w:sz w:val="22"/>
          <w:szCs w:val="22"/>
        </w:rPr>
        <w:t xml:space="preserve">A real number that is the average depth (units of length) corresponding to a given flow. The number and order of values, DPTHTAB(1)through DPTHTAB(NSTRPTS)must coincide with the streamflow values (FLOWTAB)listed on the line immediately preceding. </w:t>
      </w:r>
    </w:p>
    <w:p w14:paraId="0F8431D0" w14:textId="77777777" w:rsidR="0061726F" w:rsidRDefault="0061726F" w:rsidP="00F71F6E">
      <w:pPr>
        <w:autoSpaceDE w:val="0"/>
        <w:autoSpaceDN w:val="0"/>
        <w:adjustRightInd w:val="0"/>
        <w:ind w:left="1440" w:hanging="1440"/>
        <w:rPr>
          <w:sz w:val="22"/>
          <w:szCs w:val="22"/>
        </w:rPr>
      </w:pPr>
    </w:p>
    <w:p w14:paraId="5D77BB3F"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WDTHTAB </w:t>
      </w:r>
      <w:r>
        <w:rPr>
          <w:sz w:val="22"/>
          <w:szCs w:val="22"/>
        </w:rPr>
        <w:tab/>
      </w:r>
      <w:r w:rsidRPr="00D304E6">
        <w:rPr>
          <w:sz w:val="22"/>
          <w:szCs w:val="22"/>
        </w:rPr>
        <w:t>A real number that is the stream width (units of length) corresponding to a given flow. The number and order of values, WDTHTAB(1)through WDTHTAB(NSTRPTS), must coincide with the streamflow values (FLOWTAB)</w:t>
      </w:r>
      <w:r w:rsidR="00EE3274" w:rsidRPr="00EE3274">
        <w:rPr>
          <w:sz w:val="22"/>
          <w:szCs w:val="22"/>
        </w:rPr>
        <w:t xml:space="preserve"> </w:t>
      </w:r>
      <w:r w:rsidRPr="00D304E6">
        <w:rPr>
          <w:sz w:val="22"/>
          <w:szCs w:val="22"/>
        </w:rPr>
        <w:t>listed on first line in Part 4f.</w:t>
      </w:r>
    </w:p>
    <w:p w14:paraId="5557530D" w14:textId="77777777" w:rsidR="00EE3274" w:rsidRPr="00EE3274" w:rsidRDefault="00EE3274" w:rsidP="00EE3274">
      <w:pPr>
        <w:autoSpaceDE w:val="0"/>
        <w:autoSpaceDN w:val="0"/>
        <w:adjustRightInd w:val="0"/>
        <w:rPr>
          <w:b/>
          <w:bCs/>
          <w:sz w:val="22"/>
          <w:szCs w:val="22"/>
        </w:rPr>
      </w:pPr>
    </w:p>
    <w:p w14:paraId="1219FA88" w14:textId="77777777" w:rsidR="0061726F" w:rsidRDefault="0061726F" w:rsidP="00F71F6E">
      <w:pPr>
        <w:autoSpaceDE w:val="0"/>
        <w:autoSpaceDN w:val="0"/>
        <w:adjustRightInd w:val="0"/>
        <w:rPr>
          <w:sz w:val="22"/>
          <w:szCs w:val="22"/>
        </w:rPr>
      </w:pPr>
    </w:p>
    <w:p w14:paraId="09AD00F6" w14:textId="77777777" w:rsidR="0061726F" w:rsidRPr="00D304E6" w:rsidRDefault="0061726F" w:rsidP="00F71F6E">
      <w:pPr>
        <w:autoSpaceDE w:val="0"/>
        <w:autoSpaceDN w:val="0"/>
        <w:adjustRightInd w:val="0"/>
        <w:rPr>
          <w:sz w:val="22"/>
          <w:szCs w:val="22"/>
        </w:rPr>
      </w:pPr>
      <w:r w:rsidRPr="00D304E6">
        <w:rPr>
          <w:sz w:val="22"/>
          <w:szCs w:val="22"/>
        </w:rPr>
        <w:t xml:space="preserve">Note 11: Item 4, Parts 4b through 4g must be completed sequentially for each of the NLST stream segments; that is, Parts 4b through 4g for one stream segment must be entered before Parts 4b through 4g of the next stream segment. However, the data for stream segments need not be entered sequentially by stream segment number. For example, data for stream segment 2 can be entered before data for stream segment 1. </w:t>
      </w:r>
    </w:p>
    <w:p w14:paraId="4D0A90C4" w14:textId="77777777" w:rsidR="0061726F" w:rsidRDefault="0061726F" w:rsidP="00F71F6E">
      <w:pPr>
        <w:autoSpaceDE w:val="0"/>
        <w:autoSpaceDN w:val="0"/>
        <w:adjustRightInd w:val="0"/>
        <w:rPr>
          <w:sz w:val="22"/>
          <w:szCs w:val="22"/>
        </w:rPr>
      </w:pPr>
    </w:p>
    <w:p w14:paraId="2960A046" w14:textId="77777777" w:rsidR="0061726F" w:rsidRPr="00D304E6" w:rsidRDefault="0061726F" w:rsidP="00F71F6E">
      <w:pPr>
        <w:autoSpaceDE w:val="0"/>
        <w:autoSpaceDN w:val="0"/>
        <w:adjustRightInd w:val="0"/>
        <w:rPr>
          <w:sz w:val="22"/>
          <w:szCs w:val="22"/>
        </w:rPr>
      </w:pPr>
      <w:r w:rsidRPr="00D304E6">
        <w:rPr>
          <w:sz w:val="22"/>
          <w:szCs w:val="22"/>
        </w:rPr>
        <w:t xml:space="preserve">Note 12: When the defined parameter (PARNAM) is not time-varying, Item 4, Part 4a is omitted, and each stream segment controlled by parameter PARNAM is defined by one sequence of Parts 4b through 4g. When the defined parameter (PARNAM) is time-varying, Item 4, Parts 4a through 4g must be completed for each of NUMINST instances. For each instance, Part 4a is defined followed by Parts 4b through 4g for each of the NLST stream segments associated with that instance. For example, NUMINST = 2, NLST = 3, ICALC = 1, the sequence of records for Item 4 would be: 4a, 4b, 4c, 4d, 4b, 4c, 4d, 4b, 4c, 4d, 4a, 4b, 4c, 4d, 4b, 4c, 4d, 4b, 4c, and 4d. </w:t>
      </w:r>
    </w:p>
    <w:p w14:paraId="7AF15493" w14:textId="77777777" w:rsidR="0061726F" w:rsidRDefault="0061726F" w:rsidP="00F71F6E">
      <w:pPr>
        <w:autoSpaceDE w:val="0"/>
        <w:autoSpaceDN w:val="0"/>
        <w:adjustRightInd w:val="0"/>
        <w:rPr>
          <w:sz w:val="22"/>
          <w:szCs w:val="22"/>
        </w:rPr>
      </w:pPr>
    </w:p>
    <w:p w14:paraId="17467F9E" w14:textId="77777777" w:rsidR="0061726F" w:rsidRPr="00D304E6" w:rsidRDefault="0061726F" w:rsidP="00F71F6E">
      <w:pPr>
        <w:autoSpaceDE w:val="0"/>
        <w:autoSpaceDN w:val="0"/>
        <w:adjustRightInd w:val="0"/>
        <w:rPr>
          <w:sz w:val="22"/>
          <w:szCs w:val="22"/>
        </w:rPr>
      </w:pPr>
      <w:r w:rsidRPr="00D304E6">
        <w:rPr>
          <w:sz w:val="22"/>
          <w:szCs w:val="22"/>
        </w:rPr>
        <w:t xml:space="preserve">Note 13: Record 4b will contain 8 to 13 variables; depending on the values of ICALC and IUPSEG. (ICALC determines how stream depth is to be calculated; when ICALC is 1 or 2, depth is calculated using Manning’s equation, which, in turn, requires a channel roughness coefficient (ICALC = 1) or a channel and bank roughness coefficient (ICALC = 2). Similarly, Parts 4c and 4d will include 3 to 5 values. </w:t>
      </w:r>
    </w:p>
    <w:p w14:paraId="069A9FC0" w14:textId="77777777" w:rsidR="0061726F" w:rsidRDefault="0061726F" w:rsidP="00F71F6E">
      <w:pPr>
        <w:autoSpaceDE w:val="0"/>
        <w:autoSpaceDN w:val="0"/>
        <w:adjustRightInd w:val="0"/>
        <w:rPr>
          <w:sz w:val="22"/>
          <w:szCs w:val="22"/>
        </w:rPr>
      </w:pPr>
    </w:p>
    <w:p w14:paraId="74EF49EF" w14:textId="77777777" w:rsidR="0061726F" w:rsidRDefault="0061726F" w:rsidP="00F71F6E">
      <w:pPr>
        <w:autoSpaceDE w:val="0"/>
        <w:autoSpaceDN w:val="0"/>
        <w:adjustRightInd w:val="0"/>
        <w:rPr>
          <w:sz w:val="22"/>
          <w:szCs w:val="22"/>
        </w:rPr>
      </w:pPr>
      <w:r w:rsidRPr="00D304E6">
        <w:rPr>
          <w:sz w:val="22"/>
          <w:szCs w:val="22"/>
        </w:rPr>
        <w:t>Note 14: A stream segment that receives inflow from upstream segments is allowed to have as many as ten upstream segments feeding it, as defined by the respective values of OUTSEG in Part 4b.</w:t>
      </w:r>
    </w:p>
    <w:p w14:paraId="1AF45714" w14:textId="77777777" w:rsidR="0061726F" w:rsidRDefault="0061726F" w:rsidP="00F71F6E">
      <w:pPr>
        <w:autoSpaceDE w:val="0"/>
        <w:autoSpaceDN w:val="0"/>
        <w:adjustRightInd w:val="0"/>
        <w:rPr>
          <w:sz w:val="22"/>
          <w:szCs w:val="22"/>
        </w:rPr>
      </w:pPr>
    </w:p>
    <w:p w14:paraId="2ABD5A7B" w14:textId="77777777" w:rsidR="0061726F" w:rsidRPr="00D304E6" w:rsidRDefault="0061726F" w:rsidP="00F71F6E">
      <w:pPr>
        <w:autoSpaceDE w:val="0"/>
        <w:autoSpaceDN w:val="0"/>
        <w:adjustRightInd w:val="0"/>
        <w:rPr>
          <w:sz w:val="22"/>
          <w:szCs w:val="22"/>
        </w:rPr>
      </w:pPr>
      <w:r w:rsidRPr="00D304E6">
        <w:rPr>
          <w:sz w:val="22"/>
          <w:szCs w:val="22"/>
        </w:rPr>
        <w:t>Note 15: Stream properties and stresses defined in Parts 4b are assumed constant and uniform within a single stream segment. Additionally, hydraulic conductivity, streambed thickness, elevation of top of streambed, stream width, and stream depth may vary smoothly and linearly within a single stream segment. For these variables, data values at the upstream end of the segment are described in Part 4c and data values at the downstream end of the segment are described in Part 4d. Values of these variables for individual reaches of a segment are estimated using linear interpolation. To make any variable the same throughout the segment, simply specify equal values in Parts 4c and 4d. The two elevations in Parts 4c and 4d are used in conjunction with the total length of the stream segment (calculated from RCHLEN given for each reach in Item 2) to compute the slope of the stream and the elevations for any intermediate reaches. The streambed thickness is subtracted from the top of streambed elevations to calculate the elevations of the bottom of the streambed (used in calculations of leakage).</w:t>
      </w:r>
    </w:p>
    <w:p w14:paraId="3D44EDB6" w14:textId="77777777" w:rsidR="0061726F" w:rsidRDefault="0061726F" w:rsidP="00F71F6E">
      <w:pPr>
        <w:autoSpaceDE w:val="0"/>
        <w:autoSpaceDN w:val="0"/>
        <w:adjustRightInd w:val="0"/>
        <w:rPr>
          <w:sz w:val="22"/>
          <w:szCs w:val="22"/>
        </w:rPr>
      </w:pPr>
    </w:p>
    <w:p w14:paraId="18602E78" w14:textId="77777777" w:rsidR="0061726F" w:rsidRPr="00D304E6" w:rsidRDefault="0061726F" w:rsidP="00F71F6E">
      <w:pPr>
        <w:autoSpaceDE w:val="0"/>
        <w:autoSpaceDN w:val="0"/>
        <w:adjustRightInd w:val="0"/>
        <w:rPr>
          <w:sz w:val="22"/>
          <w:szCs w:val="22"/>
        </w:rPr>
      </w:pPr>
      <w:r w:rsidRPr="00D304E6">
        <w:rPr>
          <w:sz w:val="22"/>
          <w:szCs w:val="22"/>
        </w:rPr>
        <w:t xml:space="preserve">Note 16: If Part 4e is included (for ICALC = 2), it is assumed that the cross-sectional geometry defined by these data is the same over the entire length of the segment. Similarly, if Part 4f is included (for ICALC = 4), it is assumed the tabulated relation between streamflow and stream depth and width is the same over the entire length of the segment. </w:t>
      </w:r>
    </w:p>
    <w:p w14:paraId="3CE372C8" w14:textId="77777777" w:rsidR="0061726F" w:rsidRDefault="0061726F" w:rsidP="00F71F6E">
      <w:pPr>
        <w:autoSpaceDE w:val="0"/>
        <w:autoSpaceDN w:val="0"/>
        <w:adjustRightInd w:val="0"/>
        <w:rPr>
          <w:sz w:val="22"/>
          <w:szCs w:val="22"/>
        </w:rPr>
      </w:pPr>
    </w:p>
    <w:p w14:paraId="7CB73D8A" w14:textId="77777777" w:rsidR="0061726F" w:rsidRPr="00D304E6" w:rsidRDefault="0061726F" w:rsidP="00F71F6E">
      <w:pPr>
        <w:autoSpaceDE w:val="0"/>
        <w:autoSpaceDN w:val="0"/>
        <w:adjustRightInd w:val="0"/>
        <w:rPr>
          <w:sz w:val="22"/>
          <w:szCs w:val="22"/>
        </w:rPr>
      </w:pPr>
      <w:r w:rsidRPr="00D304E6">
        <w:rPr>
          <w:sz w:val="22"/>
          <w:szCs w:val="22"/>
        </w:rPr>
        <w:t xml:space="preserve">Note 17: If the Lake (LAK3) Package (Merritt and Konikow, 2000) is also implemented, then flow out of the lake </w:t>
      </w:r>
      <w:r w:rsidR="00EE3274" w:rsidRPr="00EE3274">
        <w:rPr>
          <w:sz w:val="22"/>
          <w:szCs w:val="22"/>
        </w:rPr>
        <w:t>into a</w:t>
      </w:r>
      <w:r w:rsidRPr="00D304E6">
        <w:rPr>
          <w:sz w:val="22"/>
          <w:szCs w:val="22"/>
        </w:rPr>
        <w:t xml:space="preserve"> stream segment is dependent on the option used to compute stream depth (ICALC = 1, 2, 3, or 4). Constant discharge from a lake can be simulated no matter what value of ICALC is assigned to the stream segment emanating from the lake by assigning a positive value to FLOW in Part 4b.</w:t>
      </w:r>
    </w:p>
    <w:p w14:paraId="1CC0E400" w14:textId="77777777" w:rsidR="0061726F" w:rsidRDefault="0061726F" w:rsidP="00F71F6E">
      <w:pPr>
        <w:autoSpaceDE w:val="0"/>
        <w:autoSpaceDN w:val="0"/>
        <w:adjustRightInd w:val="0"/>
        <w:rPr>
          <w:sz w:val="22"/>
          <w:szCs w:val="22"/>
        </w:rPr>
      </w:pPr>
    </w:p>
    <w:p w14:paraId="2EF79A0F" w14:textId="77777777" w:rsidR="0061726F" w:rsidRPr="00D304E6" w:rsidRDefault="0061726F" w:rsidP="00F71F6E">
      <w:pPr>
        <w:autoSpaceDE w:val="0"/>
        <w:autoSpaceDN w:val="0"/>
        <w:adjustRightInd w:val="0"/>
        <w:rPr>
          <w:sz w:val="22"/>
          <w:szCs w:val="22"/>
        </w:rPr>
      </w:pPr>
      <w:r w:rsidRPr="00D304E6">
        <w:rPr>
          <w:sz w:val="22"/>
          <w:szCs w:val="22"/>
        </w:rPr>
        <w:lastRenderedPageBreak/>
        <w:t>Note 18: If a diversionary flow is large enough to warrant representation in the model, but is discharged into a pipeline, lined canal, or other structure or system that does not interact with the aquifer and the flow might exceed the available streamflow, then there is an alternative means to represent it. Instead of specifying a negative value of FLOW, we suggest representing the withdrawal by a single-reach diversionary stream segment, which would be located in the same model cell as the reach from the upstream segment (IUPSEG) from which the diversion is made; specifying the segment’s streambed hydraulic conductivity equal to 0 will preclude interaction with the aquifer and setting OUTSEG = 0 will remove the flow from the system. The diversion will then be subject to the constraints associated with the value of IPRIOR.</w:t>
      </w:r>
    </w:p>
    <w:p w14:paraId="6BDE04EB" w14:textId="77777777" w:rsidR="0061726F" w:rsidRDefault="0061726F" w:rsidP="00F71F6E">
      <w:pPr>
        <w:autoSpaceDE w:val="0"/>
        <w:autoSpaceDN w:val="0"/>
        <w:adjustRightInd w:val="0"/>
        <w:rPr>
          <w:sz w:val="22"/>
          <w:szCs w:val="22"/>
        </w:rPr>
      </w:pPr>
    </w:p>
    <w:p w14:paraId="3F6F928C" w14:textId="77777777" w:rsidR="0061726F" w:rsidRDefault="0061726F" w:rsidP="00F71F6E">
      <w:pPr>
        <w:autoSpaceDE w:val="0"/>
        <w:autoSpaceDN w:val="0"/>
        <w:adjustRightInd w:val="0"/>
        <w:rPr>
          <w:b/>
          <w:bCs/>
          <w:sz w:val="22"/>
          <w:szCs w:val="22"/>
        </w:rPr>
      </w:pPr>
    </w:p>
    <w:p w14:paraId="3655E358" w14:textId="77777777" w:rsidR="00DC6FEA" w:rsidRDefault="0061726F">
      <w:pPr>
        <w:autoSpaceDE w:val="0"/>
        <w:autoSpaceDN w:val="0"/>
        <w:adjustRightInd w:val="0"/>
        <w:rPr>
          <w:rFonts w:ascii="MIDBB H+ Times" w:hAnsi="MIDBB H+ Times" w:cs="MIDBB H+ Times"/>
          <w:color w:val="000000"/>
          <w:sz w:val="22"/>
          <w:szCs w:val="22"/>
        </w:rPr>
      </w:pPr>
      <w:r>
        <w:rPr>
          <w:rFonts w:ascii="MIDBB H+ Times" w:hAnsi="MIDBB H+ Times" w:cs="MIDBB H+ Times"/>
          <w:color w:val="000000"/>
          <w:sz w:val="22"/>
          <w:szCs w:val="22"/>
        </w:rPr>
        <w:t xml:space="preserve">FOR EACH STRESS PERIOD: </w:t>
      </w:r>
    </w:p>
    <w:p w14:paraId="17FF82AF" w14:textId="77777777" w:rsidR="0061726F" w:rsidRDefault="0061726F" w:rsidP="00F71F6E">
      <w:pPr>
        <w:autoSpaceDE w:val="0"/>
        <w:autoSpaceDN w:val="0"/>
        <w:adjustRightInd w:val="0"/>
        <w:rPr>
          <w:b/>
          <w:bCs/>
          <w:sz w:val="22"/>
          <w:szCs w:val="22"/>
        </w:rPr>
      </w:pPr>
    </w:p>
    <w:p w14:paraId="404533A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5</w:t>
      </w:r>
      <w:r w:rsidRPr="00595D85">
        <w:rPr>
          <w:rFonts w:ascii="Courier" w:hAnsi="Courier" w:cs="Courier"/>
          <w:sz w:val="22"/>
          <w:szCs w:val="22"/>
        </w:rPr>
        <w:t>. Data: ITMP IRDFLG IPTFLG {NP}</w:t>
      </w:r>
    </w:p>
    <w:p w14:paraId="39DAD9AB" w14:textId="77777777" w:rsidR="0061726F" w:rsidRDefault="0061726F" w:rsidP="00F71F6E">
      <w:pPr>
        <w:autoSpaceDE w:val="0"/>
        <w:autoSpaceDN w:val="0"/>
        <w:adjustRightInd w:val="0"/>
        <w:rPr>
          <w:sz w:val="22"/>
          <w:szCs w:val="22"/>
        </w:rPr>
      </w:pPr>
    </w:p>
    <w:p w14:paraId="1BDD4CB7"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ITMP </w:t>
      </w:r>
      <w:r>
        <w:rPr>
          <w:sz w:val="22"/>
          <w:szCs w:val="22"/>
        </w:rPr>
        <w:tab/>
      </w:r>
      <w:r w:rsidRPr="00D304E6">
        <w:rPr>
          <w:sz w:val="22"/>
          <w:szCs w:val="22"/>
        </w:rPr>
        <w:t>An integer value for reusing or reading stream segment data that can change each stress period. ITMP = 0 when all stream segment data is defined by Item 4 (NSFRPAR &gt; 0; number of stream parameters is greater than 0). If ITMP &lt; 0, then stream segment data not defined in Item 4 will be reused from the last stress period (Item 6 is not read for the current stress period). If ITMP &gt; 0, then stream segment data not defined in Item 4 (for a number of segments equal to the value of ITMP) will be defined in Item 6 below. ITMP must be defined ≥ 0 for the first stress period of a simulation.</w:t>
      </w:r>
    </w:p>
    <w:p w14:paraId="13D4C8EC" w14:textId="77777777" w:rsidR="0061726F" w:rsidRDefault="0061726F" w:rsidP="00F71F6E">
      <w:pPr>
        <w:autoSpaceDE w:val="0"/>
        <w:autoSpaceDN w:val="0"/>
        <w:adjustRightInd w:val="0"/>
        <w:rPr>
          <w:sz w:val="22"/>
          <w:szCs w:val="22"/>
        </w:rPr>
      </w:pPr>
    </w:p>
    <w:p w14:paraId="652CC14D"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IRDFLG </w:t>
      </w:r>
      <w:r>
        <w:rPr>
          <w:sz w:val="22"/>
          <w:szCs w:val="22"/>
        </w:rPr>
        <w:tab/>
      </w:r>
      <w:r w:rsidRPr="00D304E6">
        <w:rPr>
          <w:sz w:val="22"/>
          <w:szCs w:val="22"/>
        </w:rPr>
        <w:t>An integer value for printing input data specified for this stress period. If IRDFLG = 0, input data for this stress period will be printed. If IRDFLG &gt; 0, then input data for this stress period will not be printed.</w:t>
      </w:r>
    </w:p>
    <w:p w14:paraId="01009053" w14:textId="77777777" w:rsidR="0061726F" w:rsidRDefault="0061726F" w:rsidP="00F71F6E">
      <w:pPr>
        <w:autoSpaceDE w:val="0"/>
        <w:autoSpaceDN w:val="0"/>
        <w:adjustRightInd w:val="0"/>
        <w:rPr>
          <w:sz w:val="22"/>
          <w:szCs w:val="22"/>
        </w:rPr>
      </w:pPr>
    </w:p>
    <w:p w14:paraId="0DAD8278" w14:textId="77777777" w:rsidR="0061726F" w:rsidRPr="00D304E6" w:rsidRDefault="0061726F" w:rsidP="00F71F6E">
      <w:pPr>
        <w:autoSpaceDE w:val="0"/>
        <w:autoSpaceDN w:val="0"/>
        <w:adjustRightInd w:val="0"/>
        <w:ind w:left="1440" w:hanging="1440"/>
        <w:rPr>
          <w:sz w:val="22"/>
          <w:szCs w:val="22"/>
        </w:rPr>
      </w:pPr>
      <w:r w:rsidRPr="00D304E6">
        <w:rPr>
          <w:sz w:val="22"/>
          <w:szCs w:val="22"/>
        </w:rPr>
        <w:t xml:space="preserve">IPTFLG </w:t>
      </w:r>
      <w:r>
        <w:rPr>
          <w:sz w:val="22"/>
          <w:szCs w:val="22"/>
        </w:rPr>
        <w:tab/>
      </w:r>
      <w:r w:rsidRPr="00D304E6">
        <w:rPr>
          <w:sz w:val="22"/>
          <w:szCs w:val="22"/>
        </w:rPr>
        <w:t>An integer value for printing streamflow-routing results during this stress period. If IPTFLG = 0, or whenever the variable ICBCFL is specified, the results for specified time steps during this stress period will be printed. If IPTFLG &gt; 0, then the results during this stress period will not be printed.</w:t>
      </w:r>
    </w:p>
    <w:p w14:paraId="5472DF8E" w14:textId="77777777" w:rsidR="0061726F" w:rsidRDefault="0061726F" w:rsidP="00F71F6E">
      <w:pPr>
        <w:autoSpaceDE w:val="0"/>
        <w:autoSpaceDN w:val="0"/>
        <w:adjustRightInd w:val="0"/>
        <w:rPr>
          <w:sz w:val="22"/>
          <w:szCs w:val="22"/>
        </w:rPr>
      </w:pPr>
    </w:p>
    <w:p w14:paraId="55F72523" w14:textId="77777777" w:rsidR="0061726F" w:rsidRDefault="0061726F" w:rsidP="00F71F6E">
      <w:pPr>
        <w:autoSpaceDE w:val="0"/>
        <w:autoSpaceDN w:val="0"/>
        <w:adjustRightInd w:val="0"/>
        <w:ind w:left="1440" w:hanging="1440"/>
        <w:rPr>
          <w:sz w:val="22"/>
          <w:szCs w:val="22"/>
        </w:rPr>
      </w:pPr>
      <w:r w:rsidRPr="00D304E6">
        <w:rPr>
          <w:sz w:val="22"/>
          <w:szCs w:val="22"/>
        </w:rPr>
        <w:t xml:space="preserve">NP </w:t>
      </w:r>
      <w:r>
        <w:rPr>
          <w:sz w:val="22"/>
          <w:szCs w:val="22"/>
        </w:rPr>
        <w:tab/>
      </w:r>
      <w:r w:rsidRPr="00D304E6">
        <w:rPr>
          <w:sz w:val="22"/>
          <w:szCs w:val="22"/>
        </w:rPr>
        <w:t>An integer value of the number of parameters used in the current stress period. The parameters being used are subsequently listed in Item 7 below. NP and Item 7 below are not read when NSFRPAR = 0.</w:t>
      </w:r>
    </w:p>
    <w:p w14:paraId="05588A15" w14:textId="77777777" w:rsidR="0061726F" w:rsidRDefault="0061726F" w:rsidP="00F71F6E">
      <w:pPr>
        <w:autoSpaceDE w:val="0"/>
        <w:autoSpaceDN w:val="0"/>
        <w:adjustRightInd w:val="0"/>
        <w:rPr>
          <w:sz w:val="22"/>
          <w:szCs w:val="22"/>
        </w:rPr>
      </w:pPr>
    </w:p>
    <w:p w14:paraId="30B5FD5B" w14:textId="77777777" w:rsidR="0061726F" w:rsidRDefault="0061726F" w:rsidP="00F71F6E">
      <w:pPr>
        <w:autoSpaceDE w:val="0"/>
        <w:autoSpaceDN w:val="0"/>
        <w:adjustRightInd w:val="0"/>
        <w:rPr>
          <w:sz w:val="22"/>
          <w:szCs w:val="22"/>
        </w:rPr>
      </w:pPr>
      <w:r w:rsidRPr="00595D85">
        <w:rPr>
          <w:sz w:val="22"/>
          <w:szCs w:val="22"/>
        </w:rPr>
        <w:t>Note 20: In each stress period, the sum of ITMP plus the sum of all NLST values in Item 3 associated with the NP parameters listed in Item 7 must equal or be less than (some stream segments may not be active during a stress period) the total number of stream segments in the stream network (NSS of Item 1). Stream segments defined by Items 3, 4, and 7 cannot be repeated using ITMP and Item 6.</w:t>
      </w:r>
    </w:p>
    <w:p w14:paraId="50C5489A" w14:textId="77777777" w:rsidR="00A72592" w:rsidRDefault="00A72592" w:rsidP="00F71F6E">
      <w:pPr>
        <w:autoSpaceDE w:val="0"/>
        <w:autoSpaceDN w:val="0"/>
        <w:adjustRightInd w:val="0"/>
        <w:rPr>
          <w:sz w:val="22"/>
          <w:szCs w:val="22"/>
        </w:rPr>
      </w:pPr>
    </w:p>
    <w:p w14:paraId="3B7F0CCB" w14:textId="77777777" w:rsidR="00A72592" w:rsidRPr="00595D85" w:rsidRDefault="00A72592" w:rsidP="00F71F6E">
      <w:pPr>
        <w:autoSpaceDE w:val="0"/>
        <w:autoSpaceDN w:val="0"/>
        <w:adjustRightInd w:val="0"/>
        <w:rPr>
          <w:sz w:val="22"/>
          <w:szCs w:val="22"/>
        </w:rPr>
      </w:pPr>
      <w:r w:rsidRPr="00A72592">
        <w:rPr>
          <w:sz w:val="22"/>
          <w:szCs w:val="22"/>
        </w:rPr>
        <w:t>Items 6a and 6b: Items 6a and 6b may include no input when all are defined by stream reaches in Item 2 or they may include as many as nine variables, depending on the values of REACHINPUT, ISFROPT, and ICALC specified in Items 1 and 4a.</w:t>
      </w:r>
      <w:r>
        <w:rPr>
          <w:sz w:val="22"/>
          <w:szCs w:val="22"/>
        </w:rPr>
        <w:t xml:space="preserve"> </w:t>
      </w:r>
    </w:p>
    <w:p w14:paraId="141AA137" w14:textId="77777777" w:rsidR="0061726F" w:rsidRDefault="0061726F" w:rsidP="00F71F6E">
      <w:pPr>
        <w:autoSpaceDE w:val="0"/>
        <w:autoSpaceDN w:val="0"/>
        <w:adjustRightInd w:val="0"/>
        <w:rPr>
          <w:b/>
          <w:bCs/>
          <w:sz w:val="22"/>
          <w:szCs w:val="22"/>
        </w:rPr>
      </w:pPr>
    </w:p>
    <w:p w14:paraId="5CA769CF" w14:textId="77777777" w:rsidR="0061726F" w:rsidRPr="00595D85" w:rsidRDefault="0061726F" w:rsidP="00F71F6E">
      <w:pPr>
        <w:autoSpaceDE w:val="0"/>
        <w:autoSpaceDN w:val="0"/>
        <w:adjustRightInd w:val="0"/>
        <w:rPr>
          <w:sz w:val="22"/>
          <w:szCs w:val="22"/>
        </w:rPr>
      </w:pPr>
      <w:r w:rsidRPr="00595D85">
        <w:rPr>
          <w:b/>
          <w:bCs/>
          <w:sz w:val="22"/>
          <w:szCs w:val="22"/>
        </w:rPr>
        <w:t>If ITMP &gt; 0:</w:t>
      </w:r>
    </w:p>
    <w:p w14:paraId="1D931832" w14:textId="77777777" w:rsidR="0061726F" w:rsidRDefault="0061726F" w:rsidP="00F71F6E">
      <w:pPr>
        <w:autoSpaceDE w:val="0"/>
        <w:autoSpaceDN w:val="0"/>
        <w:adjustRightInd w:val="0"/>
        <w:rPr>
          <w:b/>
          <w:bCs/>
          <w:sz w:val="22"/>
          <w:szCs w:val="22"/>
        </w:rPr>
      </w:pPr>
    </w:p>
    <w:p w14:paraId="2F14028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6a</w:t>
      </w:r>
      <w:r w:rsidRPr="00595D85">
        <w:rPr>
          <w:rFonts w:ascii="Courier" w:hAnsi="Courier" w:cs="Courier"/>
          <w:sz w:val="22"/>
          <w:szCs w:val="22"/>
        </w:rPr>
        <w:t>. Data: NSEG ICALC OUTSEG IUPSEG {IPRIOR} {NSTRPTS} FLOW RUNOFF ETSW PPTSW {ROUGHCH} {ROUGHBK} {CDPTH} {FDPTH} {AWDTH} {BWDTH}</w:t>
      </w:r>
    </w:p>
    <w:p w14:paraId="2DB15F51" w14:textId="77777777" w:rsidR="0061726F" w:rsidRDefault="0061726F" w:rsidP="00F71F6E">
      <w:pPr>
        <w:autoSpaceDE w:val="0"/>
        <w:autoSpaceDN w:val="0"/>
        <w:adjustRightInd w:val="0"/>
        <w:rPr>
          <w:sz w:val="22"/>
          <w:szCs w:val="22"/>
        </w:rPr>
      </w:pPr>
    </w:p>
    <w:p w14:paraId="08A26658" w14:textId="77777777" w:rsidR="0061726F" w:rsidRPr="00595D85" w:rsidRDefault="0061726F" w:rsidP="00F71F6E">
      <w:pPr>
        <w:autoSpaceDE w:val="0"/>
        <w:autoSpaceDN w:val="0"/>
        <w:adjustRightInd w:val="0"/>
        <w:rPr>
          <w:sz w:val="22"/>
          <w:szCs w:val="22"/>
        </w:rPr>
      </w:pPr>
      <w:r w:rsidRPr="00595D85">
        <w:rPr>
          <w:sz w:val="22"/>
          <w:szCs w:val="22"/>
        </w:rPr>
        <w:t>See Item 4, Part 4b for variable definitions in item 6a.</w:t>
      </w:r>
    </w:p>
    <w:p w14:paraId="593CEF1F" w14:textId="77777777" w:rsidR="0061726F" w:rsidRDefault="0061726F" w:rsidP="00F71F6E">
      <w:pPr>
        <w:autoSpaceDE w:val="0"/>
        <w:autoSpaceDN w:val="0"/>
        <w:adjustRightInd w:val="0"/>
        <w:rPr>
          <w:b/>
          <w:bCs/>
          <w:sz w:val="22"/>
          <w:szCs w:val="22"/>
        </w:rPr>
      </w:pPr>
    </w:p>
    <w:p w14:paraId="11AE5819"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lastRenderedPageBreak/>
        <w:t>6b</w:t>
      </w:r>
      <w:r w:rsidRPr="00595D85">
        <w:rPr>
          <w:rFonts w:ascii="Courier" w:hAnsi="Courier" w:cs="Courier"/>
          <w:sz w:val="22"/>
          <w:szCs w:val="22"/>
        </w:rPr>
        <w:t>. Data: {HCOND1} {THICKM1} {ELEVUP} {WIDTH1} {DEPTH1} {THTS1} {THTI1} {EPS1} {UHC1}</w:t>
      </w:r>
    </w:p>
    <w:p w14:paraId="687676C5" w14:textId="77777777" w:rsidR="0061726F" w:rsidRDefault="0061726F" w:rsidP="00F71F6E">
      <w:pPr>
        <w:autoSpaceDE w:val="0"/>
        <w:autoSpaceDN w:val="0"/>
        <w:adjustRightInd w:val="0"/>
        <w:rPr>
          <w:sz w:val="22"/>
          <w:szCs w:val="22"/>
        </w:rPr>
      </w:pPr>
    </w:p>
    <w:p w14:paraId="23B74C8B" w14:textId="77777777" w:rsidR="00A72592" w:rsidRPr="00A72592" w:rsidRDefault="00A72592" w:rsidP="00F71F6E">
      <w:pPr>
        <w:autoSpaceDE w:val="0"/>
        <w:autoSpaceDN w:val="0"/>
        <w:adjustRightInd w:val="0"/>
        <w:rPr>
          <w:sz w:val="22"/>
          <w:szCs w:val="22"/>
        </w:rPr>
      </w:pPr>
      <w:r w:rsidRPr="00A72592">
        <w:rPr>
          <w:sz w:val="22"/>
          <w:szCs w:val="22"/>
        </w:rPr>
        <w:t>HCOND1</w:t>
      </w:r>
      <w:r w:rsidRPr="00A72592">
        <w:rPr>
          <w:sz w:val="22"/>
          <w:szCs w:val="22"/>
        </w:rPr>
        <w:tab/>
      </w:r>
      <w:r w:rsidRPr="00A72592">
        <w:rPr>
          <w:sz w:val="22"/>
          <w:szCs w:val="22"/>
        </w:rPr>
        <w:tab/>
        <w:t>Hydraulic conductivity of the streambed at the upstream end of this segment (units of length per time). This variable is read for each stress period when NSTRM is positive or when REACHINPUT has been specified and ISFROPT is 0, 4, or 5.</w:t>
      </w:r>
    </w:p>
    <w:p w14:paraId="4A003654" w14:textId="77777777" w:rsidR="00A72592" w:rsidRPr="00A72592" w:rsidRDefault="00A72592" w:rsidP="00F71F6E">
      <w:pPr>
        <w:autoSpaceDE w:val="0"/>
        <w:autoSpaceDN w:val="0"/>
        <w:adjustRightInd w:val="0"/>
        <w:rPr>
          <w:sz w:val="22"/>
          <w:szCs w:val="22"/>
        </w:rPr>
      </w:pPr>
    </w:p>
    <w:p w14:paraId="05311973" w14:textId="77777777" w:rsidR="00A72592" w:rsidRPr="00A72592" w:rsidRDefault="00A72592" w:rsidP="00F71F6E">
      <w:pPr>
        <w:autoSpaceDE w:val="0"/>
        <w:autoSpaceDN w:val="0"/>
        <w:adjustRightInd w:val="0"/>
        <w:rPr>
          <w:sz w:val="22"/>
          <w:szCs w:val="22"/>
        </w:rPr>
      </w:pPr>
      <w:r w:rsidRPr="00A72592">
        <w:rPr>
          <w:sz w:val="22"/>
          <w:szCs w:val="22"/>
        </w:rPr>
        <w:t xml:space="preserve">THICKM1    </w:t>
      </w:r>
      <w:r w:rsidRPr="00A72592">
        <w:rPr>
          <w:sz w:val="22"/>
          <w:szCs w:val="22"/>
        </w:rPr>
        <w:tab/>
        <w:t>Thickness of streambed material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7A9F797" w14:textId="77777777" w:rsidR="00A72592" w:rsidRPr="00A72592" w:rsidRDefault="00A72592" w:rsidP="00F71F6E">
      <w:pPr>
        <w:autoSpaceDE w:val="0"/>
        <w:autoSpaceDN w:val="0"/>
        <w:adjustRightInd w:val="0"/>
        <w:rPr>
          <w:sz w:val="22"/>
          <w:szCs w:val="22"/>
        </w:rPr>
      </w:pPr>
    </w:p>
    <w:p w14:paraId="5E8C3924" w14:textId="77777777" w:rsidR="00A72592" w:rsidRPr="00A72592" w:rsidRDefault="00A72592" w:rsidP="00F71F6E">
      <w:pPr>
        <w:autoSpaceDE w:val="0"/>
        <w:autoSpaceDN w:val="0"/>
        <w:adjustRightInd w:val="0"/>
        <w:rPr>
          <w:sz w:val="22"/>
          <w:szCs w:val="22"/>
        </w:rPr>
      </w:pPr>
      <w:r w:rsidRPr="00A72592">
        <w:rPr>
          <w:sz w:val="22"/>
          <w:szCs w:val="22"/>
        </w:rPr>
        <w:t xml:space="preserve">ELEVUP </w:t>
      </w:r>
      <w:r w:rsidRPr="00A72592">
        <w:rPr>
          <w:sz w:val="22"/>
          <w:szCs w:val="22"/>
        </w:rPr>
        <w:tab/>
      </w:r>
      <w:r w:rsidRPr="00A72592">
        <w:rPr>
          <w:sz w:val="22"/>
          <w:szCs w:val="22"/>
        </w:rPr>
        <w:tab/>
        <w:t>Elevation of the top of the streambed at the upstream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4478F963" w14:textId="77777777" w:rsidR="00A72592" w:rsidRPr="00A72592" w:rsidRDefault="00A72592" w:rsidP="00F71F6E">
      <w:pPr>
        <w:autoSpaceDE w:val="0"/>
        <w:autoSpaceDN w:val="0"/>
        <w:adjustRightInd w:val="0"/>
        <w:rPr>
          <w:sz w:val="22"/>
          <w:szCs w:val="22"/>
        </w:rPr>
      </w:pPr>
    </w:p>
    <w:p w14:paraId="70042699" w14:textId="77777777" w:rsidR="00A72592" w:rsidRPr="00A72592" w:rsidRDefault="00A72592" w:rsidP="00F71F6E">
      <w:pPr>
        <w:autoSpaceDE w:val="0"/>
        <w:autoSpaceDN w:val="0"/>
        <w:adjustRightInd w:val="0"/>
        <w:rPr>
          <w:sz w:val="22"/>
          <w:szCs w:val="22"/>
        </w:rPr>
      </w:pPr>
      <w:r w:rsidRPr="00A72592">
        <w:rPr>
          <w:sz w:val="22"/>
          <w:szCs w:val="22"/>
        </w:rPr>
        <w:t xml:space="preserve">WIDTH1  </w:t>
      </w:r>
      <w:r w:rsidRPr="00A72592">
        <w:rPr>
          <w:sz w:val="22"/>
          <w:szCs w:val="22"/>
        </w:rPr>
        <w:tab/>
      </w:r>
      <w:r w:rsidRPr="00A72592">
        <w:rPr>
          <w:sz w:val="22"/>
          <w:szCs w:val="22"/>
        </w:rPr>
        <w:tab/>
        <w:t>Average width of the stream channel at the upstream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6A49C167" w14:textId="77777777" w:rsidR="00A72592" w:rsidRPr="00A72592" w:rsidRDefault="00A72592" w:rsidP="00F71F6E">
      <w:pPr>
        <w:autoSpaceDE w:val="0"/>
        <w:autoSpaceDN w:val="0"/>
        <w:adjustRightInd w:val="0"/>
        <w:rPr>
          <w:sz w:val="22"/>
          <w:szCs w:val="22"/>
        </w:rPr>
      </w:pPr>
    </w:p>
    <w:p w14:paraId="2A8D7625" w14:textId="77777777" w:rsidR="00A72592" w:rsidRPr="00A72592" w:rsidRDefault="00A72592" w:rsidP="00F71F6E">
      <w:pPr>
        <w:autoSpaceDE w:val="0"/>
        <w:autoSpaceDN w:val="0"/>
        <w:adjustRightInd w:val="0"/>
        <w:rPr>
          <w:sz w:val="22"/>
          <w:szCs w:val="22"/>
        </w:rPr>
      </w:pPr>
      <w:r w:rsidRPr="00A72592">
        <w:rPr>
          <w:sz w:val="22"/>
          <w:szCs w:val="22"/>
        </w:rPr>
        <w:t xml:space="preserve">DEPTH1 </w:t>
      </w:r>
      <w:r w:rsidRPr="00A72592">
        <w:rPr>
          <w:sz w:val="22"/>
          <w:szCs w:val="22"/>
        </w:rPr>
        <w:tab/>
      </w:r>
      <w:r w:rsidRPr="00A72592">
        <w:rPr>
          <w:sz w:val="22"/>
          <w:szCs w:val="22"/>
        </w:rPr>
        <w:tab/>
        <w:t>Average depth of water in the channel at the upstream end of this segment (units of length). This variable is only specified if ICALC is 0 and is not dependent on the value of NSTRM or ISFROPT. The stream stage in a reach is assumed to equal the elevation of the top of the streambed plus the depth of water.</w:t>
      </w:r>
    </w:p>
    <w:p w14:paraId="0FFA283C" w14:textId="77777777" w:rsidR="00A72592" w:rsidRPr="00A72592" w:rsidRDefault="00A72592" w:rsidP="00F71F6E">
      <w:pPr>
        <w:autoSpaceDE w:val="0"/>
        <w:autoSpaceDN w:val="0"/>
        <w:adjustRightInd w:val="0"/>
        <w:rPr>
          <w:sz w:val="22"/>
          <w:szCs w:val="22"/>
        </w:rPr>
      </w:pPr>
    </w:p>
    <w:p w14:paraId="0AE64185" w14:textId="77777777" w:rsidR="00A72592" w:rsidRPr="00A72592" w:rsidRDefault="00A72592" w:rsidP="00F71F6E">
      <w:pPr>
        <w:autoSpaceDE w:val="0"/>
        <w:autoSpaceDN w:val="0"/>
        <w:adjustRightInd w:val="0"/>
        <w:rPr>
          <w:sz w:val="22"/>
          <w:szCs w:val="22"/>
        </w:rPr>
      </w:pPr>
      <w:r w:rsidRPr="00A72592">
        <w:rPr>
          <w:sz w:val="22"/>
          <w:szCs w:val="22"/>
        </w:rPr>
        <w:t>THTS1</w:t>
      </w:r>
      <w:r w:rsidRPr="00A72592">
        <w:rPr>
          <w:sz w:val="22"/>
          <w:szCs w:val="22"/>
        </w:rPr>
        <w:tab/>
      </w:r>
      <w:r w:rsidRPr="00A72592">
        <w:rPr>
          <w:sz w:val="22"/>
          <w:szCs w:val="22"/>
        </w:rPr>
        <w:tab/>
        <w:t>Saturated volumetric water content in the unsaturated zone beneath the upstream end of this segment. This variable is read for the first stress period when ICALC is 1 or 2 and ISFROPT is 4 or 5.</w:t>
      </w:r>
    </w:p>
    <w:p w14:paraId="3E6C35E0" w14:textId="77777777" w:rsidR="00A72592" w:rsidRPr="00A72592" w:rsidRDefault="00A72592" w:rsidP="00F71F6E">
      <w:pPr>
        <w:autoSpaceDE w:val="0"/>
        <w:autoSpaceDN w:val="0"/>
        <w:adjustRightInd w:val="0"/>
        <w:rPr>
          <w:sz w:val="22"/>
          <w:szCs w:val="22"/>
        </w:rPr>
      </w:pPr>
    </w:p>
    <w:p w14:paraId="585BB2CE" w14:textId="77777777" w:rsidR="00A72592" w:rsidRPr="00A72592" w:rsidRDefault="00A72592" w:rsidP="00F71F6E">
      <w:pPr>
        <w:autoSpaceDE w:val="0"/>
        <w:autoSpaceDN w:val="0"/>
        <w:adjustRightInd w:val="0"/>
        <w:rPr>
          <w:sz w:val="22"/>
          <w:szCs w:val="22"/>
        </w:rPr>
      </w:pPr>
      <w:r w:rsidRPr="00A72592">
        <w:rPr>
          <w:sz w:val="22"/>
          <w:szCs w:val="22"/>
        </w:rPr>
        <w:t>THTI1</w:t>
      </w:r>
      <w:r w:rsidRPr="00A72592">
        <w:rPr>
          <w:sz w:val="22"/>
          <w:szCs w:val="22"/>
        </w:rPr>
        <w:tab/>
      </w:r>
      <w:r w:rsidRPr="00A72592">
        <w:rPr>
          <w:sz w:val="22"/>
          <w:szCs w:val="22"/>
        </w:rPr>
        <w:tab/>
        <w:t>Initial volumetric water content beneath the upstream end of this segment. THTI1 must be less than or equal to THTS and greater than or equal to THTS minus the specific yield defined in either LPF, BCF, or HUF. This variable is read for the first stress period when ICALC is 1 or 2 and ISFROPT is 4 or 5.</w:t>
      </w:r>
    </w:p>
    <w:p w14:paraId="50E78045"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5C30C56F" w14:textId="77777777" w:rsidR="00A72592" w:rsidRPr="00A72592" w:rsidRDefault="00A72592" w:rsidP="00F71F6E">
      <w:pPr>
        <w:autoSpaceDE w:val="0"/>
        <w:autoSpaceDN w:val="0"/>
        <w:adjustRightInd w:val="0"/>
        <w:rPr>
          <w:sz w:val="22"/>
          <w:szCs w:val="22"/>
        </w:rPr>
      </w:pPr>
      <w:r w:rsidRPr="00A72592">
        <w:rPr>
          <w:sz w:val="22"/>
          <w:szCs w:val="22"/>
        </w:rPr>
        <w:t>EPS1</w:t>
      </w:r>
      <w:r w:rsidRPr="00A72592">
        <w:rPr>
          <w:sz w:val="22"/>
          <w:szCs w:val="22"/>
        </w:rPr>
        <w:tab/>
      </w:r>
      <w:r w:rsidRPr="00A72592">
        <w:rPr>
          <w:sz w:val="22"/>
          <w:szCs w:val="22"/>
        </w:rPr>
        <w:tab/>
        <w:t xml:space="preserve">Brooks-Corey exponent used in the relation between water content and hydraulic conductivity within the unsaturated zone beneath the upstream end of this segment. This variable is read for the first stress period when ICALC is 1 or 2 and ISFROPT is 4 or 5. </w:t>
      </w:r>
    </w:p>
    <w:p w14:paraId="56132284" w14:textId="77777777" w:rsidR="00A72592" w:rsidRPr="00A72592" w:rsidRDefault="00A72592" w:rsidP="00F71F6E">
      <w:pPr>
        <w:autoSpaceDE w:val="0"/>
        <w:autoSpaceDN w:val="0"/>
        <w:adjustRightInd w:val="0"/>
        <w:rPr>
          <w:sz w:val="22"/>
          <w:szCs w:val="22"/>
        </w:rPr>
      </w:pPr>
    </w:p>
    <w:p w14:paraId="37201113" w14:textId="77777777" w:rsidR="00A72592" w:rsidRPr="00A72592" w:rsidRDefault="00A72592" w:rsidP="00F71F6E">
      <w:pPr>
        <w:autoSpaceDE w:val="0"/>
        <w:autoSpaceDN w:val="0"/>
        <w:adjustRightInd w:val="0"/>
        <w:rPr>
          <w:sz w:val="22"/>
          <w:szCs w:val="22"/>
        </w:rPr>
      </w:pPr>
      <w:r w:rsidRPr="00A72592">
        <w:rPr>
          <w:sz w:val="22"/>
          <w:szCs w:val="22"/>
        </w:rPr>
        <w:t>UHC1</w:t>
      </w:r>
      <w:r w:rsidRPr="00A72592">
        <w:rPr>
          <w:sz w:val="22"/>
          <w:szCs w:val="22"/>
        </w:rPr>
        <w:tab/>
      </w:r>
      <w:r w:rsidRPr="00A72592">
        <w:rPr>
          <w:sz w:val="22"/>
          <w:szCs w:val="22"/>
        </w:rPr>
        <w:tab/>
        <w:t>Vertical saturated hydraulic conductivity of the unsaturated zone beneath the upstream end of this segment. This variable is necessary when using BCF or HUF, whereas it is optional when using LPF. This variable is read only for the first stress period when ICALC is 1 or 2 and ISFROPT is 5.</w:t>
      </w:r>
    </w:p>
    <w:p w14:paraId="643BC7B0" w14:textId="77777777" w:rsidR="0061726F" w:rsidRPr="00595D85" w:rsidRDefault="0061726F" w:rsidP="00F71F6E">
      <w:pPr>
        <w:autoSpaceDE w:val="0"/>
        <w:autoSpaceDN w:val="0"/>
        <w:adjustRightInd w:val="0"/>
        <w:rPr>
          <w:sz w:val="22"/>
          <w:szCs w:val="22"/>
        </w:rPr>
      </w:pPr>
    </w:p>
    <w:p w14:paraId="64689735"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6c</w:t>
      </w:r>
      <w:r w:rsidRPr="00595D85">
        <w:rPr>
          <w:rFonts w:ascii="Courier" w:hAnsi="Courier" w:cs="Courier"/>
          <w:sz w:val="22"/>
          <w:szCs w:val="22"/>
        </w:rPr>
        <w:t>. Data: {HCOND2} {THICKM2} {ELEVDN} {WIDTH2} {DEPTH2}{THTS2} {THTI2} {EPS2} {UHC2}</w:t>
      </w:r>
    </w:p>
    <w:p w14:paraId="1B7DB827" w14:textId="77777777" w:rsidR="0061726F" w:rsidRDefault="0061726F" w:rsidP="00F71F6E">
      <w:pPr>
        <w:autoSpaceDE w:val="0"/>
        <w:autoSpaceDN w:val="0"/>
        <w:adjustRightInd w:val="0"/>
        <w:rPr>
          <w:sz w:val="22"/>
          <w:szCs w:val="22"/>
        </w:rPr>
      </w:pPr>
    </w:p>
    <w:p w14:paraId="410E7939" w14:textId="77777777" w:rsidR="00A72592" w:rsidRPr="00A72592" w:rsidRDefault="00A72592" w:rsidP="00F71F6E">
      <w:pPr>
        <w:autoSpaceDE w:val="0"/>
        <w:autoSpaceDN w:val="0"/>
        <w:adjustRightInd w:val="0"/>
        <w:rPr>
          <w:sz w:val="22"/>
          <w:szCs w:val="22"/>
        </w:rPr>
      </w:pPr>
      <w:r w:rsidRPr="00A72592">
        <w:rPr>
          <w:sz w:val="22"/>
          <w:szCs w:val="22"/>
        </w:rPr>
        <w:t>HCOND2</w:t>
      </w:r>
      <w:r w:rsidRPr="00A72592">
        <w:rPr>
          <w:sz w:val="22"/>
          <w:szCs w:val="22"/>
        </w:rPr>
        <w:tab/>
      </w:r>
      <w:r w:rsidRPr="00A72592">
        <w:rPr>
          <w:sz w:val="22"/>
          <w:szCs w:val="22"/>
        </w:rPr>
        <w:tab/>
        <w:t>Hydraulic conductivity of the streambed at the downstream end of this segment (units of length per time). This variable is read for each stress period when NSTRM is positive or when REACHINPUT has been specified and ISFROPT is 0, 4, or 5.</w:t>
      </w:r>
    </w:p>
    <w:p w14:paraId="634D5D5E" w14:textId="77777777" w:rsidR="00A72592" w:rsidRPr="00A72592" w:rsidRDefault="00A72592" w:rsidP="00F71F6E">
      <w:pPr>
        <w:autoSpaceDE w:val="0"/>
        <w:autoSpaceDN w:val="0"/>
        <w:adjustRightInd w:val="0"/>
        <w:rPr>
          <w:sz w:val="22"/>
          <w:szCs w:val="22"/>
        </w:rPr>
      </w:pPr>
    </w:p>
    <w:p w14:paraId="2A03BAF0" w14:textId="77777777" w:rsidR="00A72592" w:rsidRPr="00A72592" w:rsidRDefault="00A72592" w:rsidP="00F71F6E">
      <w:pPr>
        <w:autoSpaceDE w:val="0"/>
        <w:autoSpaceDN w:val="0"/>
        <w:adjustRightInd w:val="0"/>
        <w:rPr>
          <w:sz w:val="22"/>
          <w:szCs w:val="22"/>
        </w:rPr>
      </w:pPr>
      <w:r w:rsidRPr="00A72592">
        <w:rPr>
          <w:sz w:val="22"/>
          <w:szCs w:val="22"/>
        </w:rPr>
        <w:t xml:space="preserve">THICKM2  </w:t>
      </w:r>
      <w:r w:rsidRPr="00A72592">
        <w:rPr>
          <w:sz w:val="22"/>
          <w:szCs w:val="22"/>
        </w:rPr>
        <w:tab/>
      </w:r>
      <w:r w:rsidRPr="00A72592">
        <w:rPr>
          <w:sz w:val="22"/>
          <w:szCs w:val="22"/>
        </w:rPr>
        <w:tab/>
        <w:t xml:space="preserve">Thickness of streambed material at the downstream end of this segment (in units of length). This variable is read each stress period for all segments when NSTRM is positive or when </w:t>
      </w:r>
      <w:r w:rsidRPr="00A72592">
        <w:rPr>
          <w:sz w:val="22"/>
          <w:szCs w:val="22"/>
        </w:rPr>
        <w:lastRenderedPageBreak/>
        <w:t>REACHINPUT has been specified and ISFROPT is 0. When ISFROPT is 4 or 5, the variable is read each stress period for a segment when ICALC is 0, 3, or 4, and is read only the first stress period when ICALC is 1 or 2.</w:t>
      </w:r>
    </w:p>
    <w:p w14:paraId="6C275038" w14:textId="77777777" w:rsidR="00A72592" w:rsidRPr="00A72592" w:rsidRDefault="00A72592" w:rsidP="00F71F6E">
      <w:pPr>
        <w:autoSpaceDE w:val="0"/>
        <w:autoSpaceDN w:val="0"/>
        <w:adjustRightInd w:val="0"/>
        <w:rPr>
          <w:sz w:val="22"/>
          <w:szCs w:val="22"/>
        </w:rPr>
      </w:pPr>
    </w:p>
    <w:p w14:paraId="3B3D55AD" w14:textId="77777777" w:rsidR="00A72592" w:rsidRPr="00A72592" w:rsidRDefault="00A72592" w:rsidP="00F71F6E">
      <w:pPr>
        <w:autoSpaceDE w:val="0"/>
        <w:autoSpaceDN w:val="0"/>
        <w:adjustRightInd w:val="0"/>
        <w:rPr>
          <w:sz w:val="22"/>
          <w:szCs w:val="22"/>
        </w:rPr>
      </w:pPr>
      <w:r w:rsidRPr="00A72592">
        <w:rPr>
          <w:sz w:val="22"/>
          <w:szCs w:val="22"/>
        </w:rPr>
        <w:t xml:space="preserve">ELEVDN  </w:t>
      </w:r>
      <w:r w:rsidRPr="00A72592">
        <w:rPr>
          <w:sz w:val="22"/>
          <w:szCs w:val="22"/>
        </w:rPr>
        <w:tab/>
      </w:r>
      <w:r w:rsidRPr="00A72592">
        <w:rPr>
          <w:sz w:val="22"/>
          <w:szCs w:val="22"/>
        </w:rPr>
        <w:tab/>
        <w:t>Elevation of the top of the streambed at the downstream end of this segment (in units of length). This variable is read each stress period for all segments when NSTRM is positive or when REACHINPUT has been specified and ISFROPT is 0. When ISFROPT is 4 or 5, the variable is read each stress period for a segment when ICALC is 0, 3, or 4, and is read only the first stress period when ICALC is 1 or 2.</w:t>
      </w:r>
    </w:p>
    <w:p w14:paraId="3B0CA5E4" w14:textId="77777777" w:rsidR="00A72592" w:rsidRPr="00A72592" w:rsidRDefault="00A72592" w:rsidP="00F71F6E">
      <w:pPr>
        <w:autoSpaceDE w:val="0"/>
        <w:autoSpaceDN w:val="0"/>
        <w:adjustRightInd w:val="0"/>
        <w:rPr>
          <w:sz w:val="22"/>
          <w:szCs w:val="22"/>
        </w:rPr>
      </w:pPr>
    </w:p>
    <w:p w14:paraId="6F44DFB6" w14:textId="77777777" w:rsidR="00A72592" w:rsidRPr="00A72592" w:rsidRDefault="00A72592" w:rsidP="00F71F6E">
      <w:pPr>
        <w:autoSpaceDE w:val="0"/>
        <w:autoSpaceDN w:val="0"/>
        <w:adjustRightInd w:val="0"/>
        <w:rPr>
          <w:sz w:val="22"/>
          <w:szCs w:val="22"/>
        </w:rPr>
      </w:pPr>
      <w:r w:rsidRPr="00A72592">
        <w:rPr>
          <w:sz w:val="22"/>
          <w:szCs w:val="22"/>
        </w:rPr>
        <w:t xml:space="preserve">WIDTH2   </w:t>
      </w:r>
      <w:r w:rsidRPr="00A72592">
        <w:rPr>
          <w:sz w:val="22"/>
          <w:szCs w:val="22"/>
        </w:rPr>
        <w:tab/>
      </w:r>
      <w:r w:rsidRPr="00A72592">
        <w:rPr>
          <w:sz w:val="22"/>
          <w:szCs w:val="22"/>
        </w:rPr>
        <w:tab/>
        <w:t>Average width of the stream channel at the downstream end of this segment (in units of length). This variable is read each stress period for all segments identified with an ICALC of 0 and is not dependent on ISFROPT. When ICALC is 1, the variable is read each stress period when NSTRM is positive or when REACHINPUT has been specified and ISFROPT is 0 or 1, and is read only for the first stress period when ISFROPT is 2, 3, 4, or 5.</w:t>
      </w:r>
    </w:p>
    <w:p w14:paraId="404738B0" w14:textId="77777777" w:rsidR="00A72592" w:rsidRPr="00A72592" w:rsidRDefault="00A72592" w:rsidP="00F71F6E">
      <w:pPr>
        <w:autoSpaceDE w:val="0"/>
        <w:autoSpaceDN w:val="0"/>
        <w:adjustRightInd w:val="0"/>
        <w:rPr>
          <w:sz w:val="22"/>
          <w:szCs w:val="22"/>
        </w:rPr>
      </w:pPr>
    </w:p>
    <w:p w14:paraId="07567D40" w14:textId="77777777" w:rsidR="00A72592" w:rsidRPr="00A72592" w:rsidRDefault="00A72592" w:rsidP="00F71F6E">
      <w:pPr>
        <w:autoSpaceDE w:val="0"/>
        <w:autoSpaceDN w:val="0"/>
        <w:adjustRightInd w:val="0"/>
        <w:rPr>
          <w:sz w:val="22"/>
          <w:szCs w:val="22"/>
        </w:rPr>
      </w:pPr>
      <w:r w:rsidRPr="00A72592">
        <w:rPr>
          <w:sz w:val="22"/>
          <w:szCs w:val="22"/>
        </w:rPr>
        <w:t xml:space="preserve">DEPTH2  </w:t>
      </w:r>
      <w:r w:rsidRPr="00A72592">
        <w:rPr>
          <w:sz w:val="22"/>
          <w:szCs w:val="22"/>
        </w:rPr>
        <w:tab/>
      </w:r>
      <w:r w:rsidRPr="00A72592">
        <w:rPr>
          <w:sz w:val="22"/>
          <w:szCs w:val="22"/>
        </w:rPr>
        <w:tab/>
        <w:t>Average depth of water in the channel at the downstream end of this segment (units of length). This variable is only specified if ICALC is 0 and is not dependent on the value of NSTRM or ISFROPT. The stream stage in a reach is assumed to equal the elevation of the top of the streambed plus the depth of water.</w:t>
      </w:r>
    </w:p>
    <w:p w14:paraId="1C0FB467" w14:textId="77777777" w:rsidR="00A72592" w:rsidRPr="00A72592" w:rsidRDefault="00A72592" w:rsidP="00F71F6E">
      <w:pPr>
        <w:autoSpaceDE w:val="0"/>
        <w:autoSpaceDN w:val="0"/>
        <w:adjustRightInd w:val="0"/>
        <w:rPr>
          <w:sz w:val="22"/>
          <w:szCs w:val="22"/>
        </w:rPr>
      </w:pPr>
    </w:p>
    <w:p w14:paraId="21889715" w14:textId="77777777" w:rsidR="00A72592" w:rsidRPr="00A72592" w:rsidRDefault="00A72592" w:rsidP="00F71F6E">
      <w:pPr>
        <w:autoSpaceDE w:val="0"/>
        <w:autoSpaceDN w:val="0"/>
        <w:adjustRightInd w:val="0"/>
        <w:rPr>
          <w:sz w:val="22"/>
          <w:szCs w:val="22"/>
        </w:rPr>
      </w:pPr>
      <w:r w:rsidRPr="00A72592">
        <w:rPr>
          <w:sz w:val="22"/>
          <w:szCs w:val="22"/>
        </w:rPr>
        <w:t>THTS2</w:t>
      </w:r>
      <w:r w:rsidRPr="00A72592">
        <w:rPr>
          <w:sz w:val="22"/>
          <w:szCs w:val="22"/>
        </w:rPr>
        <w:tab/>
      </w:r>
      <w:r w:rsidRPr="00A72592">
        <w:rPr>
          <w:sz w:val="22"/>
          <w:szCs w:val="22"/>
        </w:rPr>
        <w:tab/>
        <w:t xml:space="preserve">Saturated volumetric water content in the unsaturated zone beneath the downstream end of this segment. This variable is read for the first stress period when ICALC is 1 or 2 and ISFROPT is 4 or 5. </w:t>
      </w:r>
    </w:p>
    <w:p w14:paraId="1018B4EF" w14:textId="77777777" w:rsidR="00A72592" w:rsidRPr="00A72592" w:rsidRDefault="00A72592" w:rsidP="00F71F6E">
      <w:pPr>
        <w:autoSpaceDE w:val="0"/>
        <w:autoSpaceDN w:val="0"/>
        <w:adjustRightInd w:val="0"/>
        <w:rPr>
          <w:sz w:val="22"/>
          <w:szCs w:val="22"/>
        </w:rPr>
      </w:pPr>
    </w:p>
    <w:p w14:paraId="1EE1E00F" w14:textId="77777777" w:rsidR="00A72592" w:rsidRPr="00A72592" w:rsidRDefault="00A72592" w:rsidP="00F71F6E">
      <w:pPr>
        <w:autoSpaceDE w:val="0"/>
        <w:autoSpaceDN w:val="0"/>
        <w:adjustRightInd w:val="0"/>
        <w:rPr>
          <w:sz w:val="22"/>
          <w:szCs w:val="22"/>
        </w:rPr>
      </w:pPr>
      <w:r w:rsidRPr="00A72592">
        <w:rPr>
          <w:sz w:val="22"/>
          <w:szCs w:val="22"/>
        </w:rPr>
        <w:t>THTI2</w:t>
      </w:r>
      <w:r w:rsidRPr="00A72592">
        <w:rPr>
          <w:sz w:val="22"/>
          <w:szCs w:val="22"/>
        </w:rPr>
        <w:tab/>
      </w:r>
      <w:r w:rsidRPr="00A72592">
        <w:rPr>
          <w:sz w:val="22"/>
          <w:szCs w:val="22"/>
        </w:rPr>
        <w:tab/>
        <w:t>Initial volumetric water content beneath the downstream end of this segment. THTI2 must be less than or equal to THTS and greater than or equal to THTS minus the specific yield defined in either LPF, BCF, or HUF. This variable is read for the first stress period when ICALC is 1 or 2 and ISFROPT is 4 or 5.</w:t>
      </w:r>
    </w:p>
    <w:p w14:paraId="5A5D71DE" w14:textId="77777777" w:rsidR="00A72592" w:rsidRPr="00A72592" w:rsidRDefault="00A72592" w:rsidP="00F71F6E">
      <w:pPr>
        <w:autoSpaceDE w:val="0"/>
        <w:autoSpaceDN w:val="0"/>
        <w:adjustRightInd w:val="0"/>
        <w:rPr>
          <w:sz w:val="22"/>
          <w:szCs w:val="22"/>
        </w:rPr>
      </w:pPr>
    </w:p>
    <w:p w14:paraId="4DE64A5B" w14:textId="77777777" w:rsidR="00A72592" w:rsidRPr="00A72592" w:rsidRDefault="00A72592" w:rsidP="00F71F6E">
      <w:pPr>
        <w:autoSpaceDE w:val="0"/>
        <w:autoSpaceDN w:val="0"/>
        <w:adjustRightInd w:val="0"/>
        <w:rPr>
          <w:sz w:val="22"/>
          <w:szCs w:val="22"/>
        </w:rPr>
      </w:pPr>
      <w:r w:rsidRPr="00A72592">
        <w:rPr>
          <w:sz w:val="22"/>
          <w:szCs w:val="22"/>
        </w:rPr>
        <w:t>EPS2</w:t>
      </w:r>
      <w:r w:rsidRPr="00A72592">
        <w:rPr>
          <w:sz w:val="22"/>
          <w:szCs w:val="22"/>
        </w:rPr>
        <w:tab/>
      </w:r>
      <w:r w:rsidRPr="00A72592">
        <w:rPr>
          <w:sz w:val="22"/>
          <w:szCs w:val="22"/>
        </w:rPr>
        <w:tab/>
        <w:t>Brooks-Corey exponent used in the relation between water content and hydraulic conductivity within the unsaturated zone beneath the downstream end of this segment. This variable is read for the first stress period when ICALC is 1 or 2 and ISFROPT is 4 or 5.</w:t>
      </w:r>
    </w:p>
    <w:p w14:paraId="16BF76CD" w14:textId="77777777" w:rsidR="00A72592" w:rsidRPr="00A72592" w:rsidRDefault="00A72592" w:rsidP="00F71F6E">
      <w:pPr>
        <w:autoSpaceDE w:val="0"/>
        <w:autoSpaceDN w:val="0"/>
        <w:adjustRightInd w:val="0"/>
        <w:rPr>
          <w:sz w:val="22"/>
          <w:szCs w:val="22"/>
        </w:rPr>
      </w:pPr>
    </w:p>
    <w:p w14:paraId="4A3D65F9" w14:textId="77777777" w:rsidR="00A72592" w:rsidRPr="00A72592" w:rsidRDefault="00A72592" w:rsidP="00F71F6E">
      <w:pPr>
        <w:autoSpaceDE w:val="0"/>
        <w:autoSpaceDN w:val="0"/>
        <w:adjustRightInd w:val="0"/>
        <w:rPr>
          <w:sz w:val="22"/>
          <w:szCs w:val="22"/>
        </w:rPr>
      </w:pPr>
      <w:r w:rsidRPr="00A72592">
        <w:rPr>
          <w:sz w:val="22"/>
          <w:szCs w:val="22"/>
        </w:rPr>
        <w:t>UHC2</w:t>
      </w:r>
      <w:r w:rsidRPr="00A72592">
        <w:rPr>
          <w:sz w:val="22"/>
          <w:szCs w:val="22"/>
        </w:rPr>
        <w:tab/>
      </w:r>
      <w:r w:rsidRPr="00A72592">
        <w:rPr>
          <w:sz w:val="22"/>
          <w:szCs w:val="22"/>
        </w:rPr>
        <w:tab/>
        <w:t>Vertical saturated hydraulic conductivity of the unsaturated zone beneath the downstream end of this segment. This variable is necessary when using BCF or HUF, whereas it is optional when using LPF. This variable is read only for the first stress period when ICALC is 1 or 2 and ISFROPT is 5.</w:t>
      </w:r>
    </w:p>
    <w:p w14:paraId="307DD095" w14:textId="77777777" w:rsidR="00A72592" w:rsidRPr="00A72592" w:rsidRDefault="00A72592" w:rsidP="00F71F6E">
      <w:pPr>
        <w:autoSpaceDE w:val="0"/>
        <w:autoSpaceDN w:val="0"/>
        <w:adjustRightInd w:val="0"/>
        <w:rPr>
          <w:sz w:val="22"/>
          <w:szCs w:val="22"/>
        </w:rPr>
      </w:pPr>
    </w:p>
    <w:p w14:paraId="65B7B6C6" w14:textId="77777777" w:rsidR="00A72592" w:rsidRPr="00A72592" w:rsidRDefault="00A72592" w:rsidP="00F71F6E">
      <w:pPr>
        <w:autoSpaceDE w:val="0"/>
        <w:autoSpaceDN w:val="0"/>
        <w:adjustRightInd w:val="0"/>
        <w:rPr>
          <w:sz w:val="22"/>
          <w:szCs w:val="22"/>
        </w:rPr>
      </w:pPr>
      <w:r w:rsidRPr="00A72592">
        <w:rPr>
          <w:sz w:val="22"/>
          <w:szCs w:val="22"/>
        </w:rPr>
        <w:t>Note 21:  Stream properties and stresses are assumed to be constant and uniform within a single stream segment. Additionally, hydraulic conductivity, streambed thickness, elevation of the top of streambed, stream width, and stream depth may vary smoothly and linearly within a single stream segment. For these variables, data values at the upstream end of the segment are described in Item 4b and data values at the downstream end of the segment are described in Item 4c. Values of these variables for individual reaches of a segment are estimated using linear interpolation. To make any variable the same throughout the segment, simply specify equal values in Items 4b and 4c. The two elevations in Items 4b and 4c are used in conjunction with the total length of the stream segment (calculated from RCHLEN given for each reach in Item 2) to compute the slope of the stream and the elevations for any intermediate reaches. The streambed thickness is subtracted from the top of the streambed elevations to calculate the elevations of the bottom of the streambed (used in calculations of leakeage).</w:t>
      </w:r>
    </w:p>
    <w:p w14:paraId="53EBB12E" w14:textId="77777777" w:rsidR="0061726F" w:rsidRDefault="0061726F" w:rsidP="00F71F6E">
      <w:pPr>
        <w:autoSpaceDE w:val="0"/>
        <w:autoSpaceDN w:val="0"/>
        <w:adjustRightInd w:val="0"/>
        <w:rPr>
          <w:sz w:val="22"/>
          <w:szCs w:val="22"/>
        </w:rPr>
      </w:pPr>
    </w:p>
    <w:p w14:paraId="13F91718" w14:textId="77777777" w:rsidR="0061726F" w:rsidRPr="00595D85" w:rsidRDefault="0061726F" w:rsidP="00F71F6E">
      <w:pPr>
        <w:autoSpaceDE w:val="0"/>
        <w:autoSpaceDN w:val="0"/>
        <w:adjustRightInd w:val="0"/>
        <w:rPr>
          <w:sz w:val="22"/>
          <w:szCs w:val="22"/>
        </w:rPr>
      </w:pPr>
      <w:r w:rsidRPr="00595D85">
        <w:rPr>
          <w:b/>
          <w:bCs/>
          <w:sz w:val="22"/>
          <w:szCs w:val="22"/>
        </w:rPr>
        <w:t>If ICALC = 2:</w:t>
      </w:r>
    </w:p>
    <w:p w14:paraId="55F79DFA" w14:textId="77777777" w:rsidR="0061726F" w:rsidRDefault="0061726F" w:rsidP="00F71F6E">
      <w:pPr>
        <w:autoSpaceDE w:val="0"/>
        <w:autoSpaceDN w:val="0"/>
        <w:adjustRightInd w:val="0"/>
        <w:rPr>
          <w:b/>
          <w:bCs/>
          <w:sz w:val="22"/>
          <w:szCs w:val="22"/>
        </w:rPr>
      </w:pPr>
    </w:p>
    <w:p w14:paraId="17746ABF"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6d</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XCPT1 XCPT2 </w:t>
      </w:r>
      <w:r w:rsidRPr="00595D85">
        <w:rPr>
          <w:rFonts w:ascii="Courier" w:hAnsi="Courier" w:cs="Courier"/>
          <w:b/>
          <w:bCs/>
          <w:sz w:val="22"/>
          <w:szCs w:val="22"/>
        </w:rPr>
        <w:t xml:space="preserve">... </w:t>
      </w:r>
      <w:r w:rsidRPr="00595D85">
        <w:rPr>
          <w:rFonts w:ascii="Courier" w:hAnsi="Courier" w:cs="Courier"/>
          <w:sz w:val="22"/>
          <w:szCs w:val="22"/>
        </w:rPr>
        <w:t xml:space="preserve">XCPT8 </w:t>
      </w:r>
    </w:p>
    <w:p w14:paraId="682FDC94"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ZCPT1 ZCPT2 </w:t>
      </w:r>
      <w:r w:rsidRPr="00595D85">
        <w:rPr>
          <w:rFonts w:ascii="Courier" w:hAnsi="Courier" w:cs="Courier"/>
          <w:b/>
          <w:bCs/>
          <w:sz w:val="22"/>
          <w:szCs w:val="22"/>
        </w:rPr>
        <w:t xml:space="preserve">... </w:t>
      </w:r>
      <w:r w:rsidRPr="00595D85">
        <w:rPr>
          <w:rFonts w:ascii="Courier" w:hAnsi="Courier" w:cs="Courier"/>
          <w:sz w:val="22"/>
          <w:szCs w:val="22"/>
        </w:rPr>
        <w:t>ZCPT8</w:t>
      </w:r>
    </w:p>
    <w:p w14:paraId="0F2E06A4" w14:textId="77777777" w:rsidR="0061726F" w:rsidRDefault="0061726F" w:rsidP="00F71F6E">
      <w:pPr>
        <w:autoSpaceDE w:val="0"/>
        <w:autoSpaceDN w:val="0"/>
        <w:adjustRightInd w:val="0"/>
        <w:rPr>
          <w:sz w:val="22"/>
          <w:szCs w:val="22"/>
        </w:rPr>
      </w:pPr>
    </w:p>
    <w:p w14:paraId="73C17221" w14:textId="77777777" w:rsidR="0061726F" w:rsidRPr="00595D85" w:rsidRDefault="0061726F" w:rsidP="00F71F6E">
      <w:pPr>
        <w:autoSpaceDE w:val="0"/>
        <w:autoSpaceDN w:val="0"/>
        <w:adjustRightInd w:val="0"/>
        <w:rPr>
          <w:sz w:val="22"/>
          <w:szCs w:val="22"/>
        </w:rPr>
      </w:pPr>
      <w:r w:rsidRPr="00595D85">
        <w:rPr>
          <w:sz w:val="22"/>
          <w:szCs w:val="22"/>
        </w:rPr>
        <w:t xml:space="preserve">See Item 4, Part 4e for variable definitions. These variables are read only for the first stress period when ISFROPT is 2, 3, 4, or 5. </w:t>
      </w:r>
    </w:p>
    <w:p w14:paraId="5F4450CD" w14:textId="77777777" w:rsidR="0061726F" w:rsidRDefault="0061726F" w:rsidP="00F71F6E">
      <w:pPr>
        <w:autoSpaceDE w:val="0"/>
        <w:autoSpaceDN w:val="0"/>
        <w:adjustRightInd w:val="0"/>
        <w:rPr>
          <w:b/>
          <w:bCs/>
          <w:sz w:val="22"/>
          <w:szCs w:val="22"/>
        </w:rPr>
      </w:pPr>
    </w:p>
    <w:p w14:paraId="5ADCA934" w14:textId="77777777" w:rsidR="0061726F" w:rsidRPr="00595D85" w:rsidRDefault="0061726F" w:rsidP="00F71F6E">
      <w:pPr>
        <w:autoSpaceDE w:val="0"/>
        <w:autoSpaceDN w:val="0"/>
        <w:adjustRightInd w:val="0"/>
        <w:rPr>
          <w:sz w:val="22"/>
          <w:szCs w:val="22"/>
        </w:rPr>
      </w:pPr>
      <w:r w:rsidRPr="00595D85">
        <w:rPr>
          <w:b/>
          <w:bCs/>
          <w:sz w:val="22"/>
          <w:szCs w:val="22"/>
        </w:rPr>
        <w:t>If ICALC = 4:</w:t>
      </w:r>
    </w:p>
    <w:p w14:paraId="5E541CD6" w14:textId="77777777" w:rsidR="0061726F" w:rsidRDefault="0061726F" w:rsidP="00F71F6E">
      <w:pPr>
        <w:autoSpaceDE w:val="0"/>
        <w:autoSpaceDN w:val="0"/>
        <w:adjustRightInd w:val="0"/>
        <w:rPr>
          <w:b/>
          <w:bCs/>
          <w:sz w:val="22"/>
          <w:szCs w:val="22"/>
        </w:rPr>
      </w:pPr>
    </w:p>
    <w:p w14:paraId="5BE31BA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6e</w:t>
      </w:r>
      <w:r w:rsidRPr="00595D85">
        <w:rPr>
          <w:rFonts w:ascii="Courier" w:hAnsi="Courier" w:cs="Courier"/>
          <w:sz w:val="22"/>
          <w:szCs w:val="22"/>
        </w:rPr>
        <w:t xml:space="preserve">. </w:t>
      </w:r>
      <w:r>
        <w:rPr>
          <w:rFonts w:ascii="Courier" w:hAnsi="Courier" w:cs="Courier"/>
          <w:sz w:val="22"/>
          <w:szCs w:val="22"/>
        </w:rPr>
        <w:tab/>
      </w:r>
      <w:r w:rsidRPr="00595D85">
        <w:rPr>
          <w:rFonts w:ascii="Courier" w:hAnsi="Courier" w:cs="Courier"/>
          <w:sz w:val="22"/>
          <w:szCs w:val="22"/>
        </w:rPr>
        <w:t xml:space="preserve">Data: FLOWTAB(1) FLOWTAB(2) </w:t>
      </w:r>
      <w:r w:rsidRPr="00595D85">
        <w:rPr>
          <w:rFonts w:ascii="Courier" w:hAnsi="Courier" w:cs="Courier"/>
          <w:b/>
          <w:bCs/>
          <w:sz w:val="22"/>
          <w:szCs w:val="22"/>
        </w:rPr>
        <w:t xml:space="preserve">... </w:t>
      </w:r>
      <w:r w:rsidRPr="00595D85">
        <w:rPr>
          <w:rFonts w:ascii="Courier" w:hAnsi="Courier" w:cs="Courier"/>
          <w:sz w:val="22"/>
          <w:szCs w:val="22"/>
        </w:rPr>
        <w:t xml:space="preserve">FLOWTAB(NSTRPTS) </w:t>
      </w:r>
    </w:p>
    <w:p w14:paraId="32A7B9D1"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DPTHTAB(1) DPTHTAB(2) </w:t>
      </w:r>
      <w:r w:rsidRPr="00595D85">
        <w:rPr>
          <w:rFonts w:ascii="Courier" w:hAnsi="Courier" w:cs="Courier"/>
          <w:b/>
          <w:bCs/>
          <w:sz w:val="22"/>
          <w:szCs w:val="22"/>
        </w:rPr>
        <w:t xml:space="preserve">... </w:t>
      </w:r>
      <w:r w:rsidRPr="00595D85">
        <w:rPr>
          <w:rFonts w:ascii="Courier" w:hAnsi="Courier" w:cs="Courier"/>
          <w:sz w:val="22"/>
          <w:szCs w:val="22"/>
        </w:rPr>
        <w:t xml:space="preserve">DPTHTAB(NSTRPTS) </w:t>
      </w:r>
    </w:p>
    <w:p w14:paraId="679067F5" w14:textId="77777777" w:rsidR="0061726F" w:rsidRPr="00595D85" w:rsidRDefault="0061726F" w:rsidP="00F71F6E">
      <w:pPr>
        <w:autoSpaceDE w:val="0"/>
        <w:autoSpaceDN w:val="0"/>
        <w:adjustRightInd w:val="0"/>
        <w:ind w:firstLine="720"/>
        <w:rPr>
          <w:rFonts w:ascii="Courier" w:hAnsi="Courier" w:cs="Courier"/>
          <w:sz w:val="22"/>
          <w:szCs w:val="22"/>
        </w:rPr>
      </w:pPr>
      <w:r w:rsidRPr="00595D85">
        <w:rPr>
          <w:rFonts w:ascii="Courier" w:hAnsi="Courier" w:cs="Courier"/>
          <w:sz w:val="22"/>
          <w:szCs w:val="22"/>
        </w:rPr>
        <w:t xml:space="preserve">Data: WDTHTAB(1) WDTHTAB(2) </w:t>
      </w:r>
      <w:r w:rsidRPr="00595D85">
        <w:rPr>
          <w:rFonts w:ascii="Courier" w:hAnsi="Courier" w:cs="Courier"/>
          <w:b/>
          <w:bCs/>
          <w:sz w:val="22"/>
          <w:szCs w:val="22"/>
        </w:rPr>
        <w:t xml:space="preserve">... </w:t>
      </w:r>
      <w:r w:rsidRPr="00595D85">
        <w:rPr>
          <w:rFonts w:ascii="Courier" w:hAnsi="Courier" w:cs="Courier"/>
          <w:sz w:val="22"/>
          <w:szCs w:val="22"/>
        </w:rPr>
        <w:t xml:space="preserve">WDTHTAB(NSTRPTS) </w:t>
      </w:r>
    </w:p>
    <w:p w14:paraId="29F10476" w14:textId="77777777" w:rsidR="0061726F" w:rsidRDefault="0061726F" w:rsidP="00F71F6E">
      <w:pPr>
        <w:autoSpaceDE w:val="0"/>
        <w:autoSpaceDN w:val="0"/>
        <w:adjustRightInd w:val="0"/>
        <w:rPr>
          <w:sz w:val="22"/>
          <w:szCs w:val="22"/>
        </w:rPr>
      </w:pPr>
    </w:p>
    <w:p w14:paraId="1E44F045" w14:textId="77777777" w:rsidR="00A72592" w:rsidRDefault="00A72592" w:rsidP="00F71F6E">
      <w:pPr>
        <w:autoSpaceDE w:val="0"/>
        <w:autoSpaceDN w:val="0"/>
        <w:adjustRightInd w:val="0"/>
        <w:rPr>
          <w:sz w:val="22"/>
          <w:szCs w:val="22"/>
        </w:rPr>
      </w:pPr>
    </w:p>
    <w:p w14:paraId="55C252E5" w14:textId="77777777" w:rsidR="00A72592" w:rsidRPr="00A72592" w:rsidRDefault="00A72592" w:rsidP="00F71F6E">
      <w:pPr>
        <w:autoSpaceDE w:val="0"/>
        <w:autoSpaceDN w:val="0"/>
        <w:adjustRightInd w:val="0"/>
        <w:rPr>
          <w:sz w:val="22"/>
          <w:szCs w:val="22"/>
        </w:rPr>
      </w:pPr>
      <w:r w:rsidRPr="00A72592">
        <w:rPr>
          <w:sz w:val="22"/>
          <w:szCs w:val="22"/>
        </w:rPr>
        <w:t>If keyword TABFILES has been specified, repeat Item 4f NUMTAB times for the first stress period only:</w:t>
      </w:r>
    </w:p>
    <w:p w14:paraId="1AF2EE24" w14:textId="77777777" w:rsidR="00A72592" w:rsidRPr="00A72592" w:rsidRDefault="00A72592" w:rsidP="00F71F6E">
      <w:pPr>
        <w:autoSpaceDE w:val="0"/>
        <w:autoSpaceDN w:val="0"/>
        <w:adjustRightInd w:val="0"/>
        <w:rPr>
          <w:sz w:val="22"/>
          <w:szCs w:val="22"/>
        </w:rPr>
      </w:pPr>
    </w:p>
    <w:p w14:paraId="74A69179" w14:textId="77777777" w:rsidR="00A72592" w:rsidRPr="00A72592" w:rsidRDefault="00A72592" w:rsidP="00F71F6E">
      <w:pPr>
        <w:autoSpaceDE w:val="0"/>
        <w:autoSpaceDN w:val="0"/>
        <w:adjustRightInd w:val="0"/>
        <w:rPr>
          <w:sz w:val="22"/>
          <w:szCs w:val="22"/>
        </w:rPr>
      </w:pPr>
      <w:r w:rsidRPr="00A72592">
        <w:rPr>
          <w:sz w:val="22"/>
          <w:szCs w:val="22"/>
        </w:rPr>
        <w:t>4f. Data:  SEGNUM NUMVAL IUNIT</w:t>
      </w:r>
    </w:p>
    <w:p w14:paraId="3527CA37" w14:textId="77777777" w:rsidR="00A72592" w:rsidRPr="00A72592" w:rsidRDefault="00A72592" w:rsidP="00F71F6E">
      <w:pPr>
        <w:autoSpaceDE w:val="0"/>
        <w:autoSpaceDN w:val="0"/>
        <w:adjustRightInd w:val="0"/>
        <w:rPr>
          <w:sz w:val="22"/>
          <w:szCs w:val="22"/>
        </w:rPr>
      </w:pPr>
    </w:p>
    <w:p w14:paraId="5285722D" w14:textId="77777777" w:rsidR="00A72592" w:rsidRPr="00A72592" w:rsidRDefault="00A72592" w:rsidP="00F71F6E">
      <w:pPr>
        <w:autoSpaceDE w:val="0"/>
        <w:autoSpaceDN w:val="0"/>
        <w:adjustRightInd w:val="0"/>
        <w:rPr>
          <w:sz w:val="22"/>
          <w:szCs w:val="22"/>
        </w:rPr>
      </w:pPr>
      <w:r w:rsidRPr="00A72592">
        <w:rPr>
          <w:sz w:val="22"/>
          <w:szCs w:val="22"/>
        </w:rPr>
        <w:t xml:space="preserve">SEGNUM  </w:t>
      </w:r>
      <w:r w:rsidRPr="00A72592">
        <w:rPr>
          <w:sz w:val="22"/>
          <w:szCs w:val="22"/>
        </w:rPr>
        <w:tab/>
      </w:r>
      <w:r w:rsidRPr="00A72592">
        <w:rPr>
          <w:sz w:val="22"/>
          <w:szCs w:val="22"/>
        </w:rPr>
        <w:tab/>
        <w:t>An integer value equal to the segment number to which the specified inflows will be applied.</w:t>
      </w:r>
    </w:p>
    <w:p w14:paraId="647A0C26" w14:textId="77777777" w:rsidR="00A72592" w:rsidRPr="00A72592" w:rsidRDefault="00A72592" w:rsidP="00F71F6E">
      <w:pPr>
        <w:autoSpaceDE w:val="0"/>
        <w:autoSpaceDN w:val="0"/>
        <w:adjustRightInd w:val="0"/>
        <w:rPr>
          <w:sz w:val="22"/>
          <w:szCs w:val="22"/>
        </w:rPr>
      </w:pPr>
      <w:r w:rsidRPr="00A72592">
        <w:rPr>
          <w:sz w:val="22"/>
          <w:szCs w:val="22"/>
        </w:rPr>
        <w:t xml:space="preserve"> </w:t>
      </w:r>
    </w:p>
    <w:p w14:paraId="39310BE9" w14:textId="77777777" w:rsidR="00A72592" w:rsidRPr="00A72592" w:rsidRDefault="00A72592" w:rsidP="00F71F6E">
      <w:pPr>
        <w:autoSpaceDE w:val="0"/>
        <w:autoSpaceDN w:val="0"/>
        <w:adjustRightInd w:val="0"/>
        <w:rPr>
          <w:sz w:val="22"/>
          <w:szCs w:val="22"/>
        </w:rPr>
      </w:pPr>
      <w:r w:rsidRPr="00A72592">
        <w:rPr>
          <w:sz w:val="22"/>
          <w:szCs w:val="22"/>
        </w:rPr>
        <w:t xml:space="preserve">NUMVAL  </w:t>
      </w:r>
      <w:r w:rsidRPr="00A72592">
        <w:rPr>
          <w:sz w:val="22"/>
          <w:szCs w:val="22"/>
        </w:rPr>
        <w:tab/>
      </w:r>
      <w:r w:rsidRPr="00A72592">
        <w:rPr>
          <w:sz w:val="22"/>
          <w:szCs w:val="22"/>
        </w:rPr>
        <w:tab/>
        <w:t xml:space="preserve">An integer value equal to the number of rows in the tabular inflow file. Each inflow file may contain a different number of rows, but the number of rows in any file cannot exceed MAXVAL specified in Item 1b. </w:t>
      </w:r>
    </w:p>
    <w:p w14:paraId="29A2B805" w14:textId="77777777" w:rsidR="00A72592" w:rsidRPr="00A72592" w:rsidRDefault="00A72592" w:rsidP="00F71F6E">
      <w:pPr>
        <w:autoSpaceDE w:val="0"/>
        <w:autoSpaceDN w:val="0"/>
        <w:adjustRightInd w:val="0"/>
        <w:rPr>
          <w:sz w:val="22"/>
          <w:szCs w:val="22"/>
        </w:rPr>
      </w:pPr>
    </w:p>
    <w:p w14:paraId="627A7181" w14:textId="77777777" w:rsidR="00A72592" w:rsidRPr="00A72592" w:rsidRDefault="00A72592" w:rsidP="00F71F6E">
      <w:pPr>
        <w:autoSpaceDE w:val="0"/>
        <w:autoSpaceDN w:val="0"/>
        <w:adjustRightInd w:val="0"/>
        <w:rPr>
          <w:sz w:val="22"/>
          <w:szCs w:val="22"/>
        </w:rPr>
      </w:pPr>
      <w:r w:rsidRPr="00A72592">
        <w:rPr>
          <w:sz w:val="22"/>
          <w:szCs w:val="22"/>
        </w:rPr>
        <w:t xml:space="preserve">IUNIT  </w:t>
      </w:r>
      <w:r w:rsidRPr="00A72592">
        <w:rPr>
          <w:sz w:val="22"/>
          <w:szCs w:val="22"/>
        </w:rPr>
        <w:tab/>
      </w:r>
      <w:r w:rsidRPr="00A72592">
        <w:rPr>
          <w:sz w:val="22"/>
          <w:szCs w:val="22"/>
        </w:rPr>
        <w:tab/>
        <w:t>An integer value equal to the unit number of the tabular inflow file. IUNIT must match the unit number for the file specified in the Name File.</w:t>
      </w:r>
    </w:p>
    <w:p w14:paraId="0E614BF7" w14:textId="77777777" w:rsidR="00A72592" w:rsidRPr="00A72592" w:rsidRDefault="00A72592" w:rsidP="00F71F6E">
      <w:pPr>
        <w:autoSpaceDE w:val="0"/>
        <w:autoSpaceDN w:val="0"/>
        <w:adjustRightInd w:val="0"/>
        <w:rPr>
          <w:sz w:val="22"/>
          <w:szCs w:val="22"/>
        </w:rPr>
      </w:pPr>
    </w:p>
    <w:p w14:paraId="45ABFE00" w14:textId="77777777" w:rsidR="00A72592" w:rsidRPr="00A72592" w:rsidRDefault="00A72592" w:rsidP="00F71F6E">
      <w:pPr>
        <w:autoSpaceDE w:val="0"/>
        <w:autoSpaceDN w:val="0"/>
        <w:adjustRightInd w:val="0"/>
        <w:rPr>
          <w:sz w:val="22"/>
          <w:szCs w:val="22"/>
        </w:rPr>
      </w:pPr>
      <w:r w:rsidRPr="00A72592">
        <w:rPr>
          <w:sz w:val="22"/>
          <w:szCs w:val="22"/>
        </w:rPr>
        <w:t>Note 22: The external files that contain the specified inflows are referred to as tabular flow files. Each tabular file consists of two columns of input that are read using free format: TIME and INFLOW. Time is the point in the simulation when the inflow is specified for the segment; INFLOW is the specified flow, in units of length cubed per time. The units for TIME and INFLOW should be consistent with those specified for variables ITMUNI and LENUNI in the MODFLOW Discretization File. Times listed in the tabular flow file do not need to correspond to the beginning of MODFLOW time steps. If the beginning of the MODFLOW time steps fall between times listed in the tabular flow file, then the specified inflow is calculated using a time-weighted average of specified flows within the MODFLOW time step. Times can be listed in the tabular flow file either more frequently or less frequently than the MODFLOW time steps.</w:t>
      </w:r>
    </w:p>
    <w:p w14:paraId="723C1379" w14:textId="77777777" w:rsidR="00A72592" w:rsidRPr="00A72592" w:rsidRDefault="00A72592" w:rsidP="00F71F6E">
      <w:pPr>
        <w:autoSpaceDE w:val="0"/>
        <w:autoSpaceDN w:val="0"/>
        <w:adjustRightInd w:val="0"/>
        <w:rPr>
          <w:sz w:val="22"/>
          <w:szCs w:val="22"/>
        </w:rPr>
      </w:pPr>
    </w:p>
    <w:p w14:paraId="05C4021F" w14:textId="77777777" w:rsidR="00A72592" w:rsidRPr="00A72592" w:rsidRDefault="00A72592" w:rsidP="00F71F6E">
      <w:pPr>
        <w:autoSpaceDE w:val="0"/>
        <w:autoSpaceDN w:val="0"/>
        <w:adjustRightInd w:val="0"/>
        <w:rPr>
          <w:sz w:val="22"/>
          <w:szCs w:val="22"/>
        </w:rPr>
      </w:pPr>
    </w:p>
    <w:p w14:paraId="4B9207CC" w14:textId="77777777" w:rsidR="00A72592" w:rsidRPr="00A72592" w:rsidRDefault="00A72592" w:rsidP="00F71F6E">
      <w:pPr>
        <w:autoSpaceDE w:val="0"/>
        <w:autoSpaceDN w:val="0"/>
        <w:adjustRightInd w:val="0"/>
        <w:rPr>
          <w:sz w:val="22"/>
          <w:szCs w:val="22"/>
        </w:rPr>
      </w:pPr>
      <w:r w:rsidRPr="00A72592">
        <w:rPr>
          <w:sz w:val="22"/>
          <w:szCs w:val="22"/>
        </w:rPr>
        <w:t>Note 23: Item 6 must be completed ITMP times. The data need not be defined in sequential order by stream segment number. All active segments in the stream network must be defined for each stress period through a combination of ITMP and Item 6 and NP and Item 7.</w:t>
      </w:r>
    </w:p>
    <w:p w14:paraId="3C420137" w14:textId="77777777" w:rsidR="00A72592" w:rsidRPr="00A72592" w:rsidRDefault="00A72592" w:rsidP="00F71F6E">
      <w:pPr>
        <w:autoSpaceDE w:val="0"/>
        <w:autoSpaceDN w:val="0"/>
        <w:adjustRightInd w:val="0"/>
        <w:rPr>
          <w:sz w:val="22"/>
          <w:szCs w:val="22"/>
        </w:rPr>
      </w:pPr>
    </w:p>
    <w:p w14:paraId="4B35683B" w14:textId="77777777" w:rsidR="00A72592" w:rsidRPr="00A72592" w:rsidRDefault="00A72592" w:rsidP="00F71F6E">
      <w:pPr>
        <w:autoSpaceDE w:val="0"/>
        <w:autoSpaceDN w:val="0"/>
        <w:adjustRightInd w:val="0"/>
        <w:rPr>
          <w:sz w:val="22"/>
          <w:szCs w:val="22"/>
        </w:rPr>
      </w:pPr>
      <w:r w:rsidRPr="00A72592">
        <w:rPr>
          <w:sz w:val="22"/>
          <w:szCs w:val="22"/>
        </w:rPr>
        <w:t>Note 24: If ITMP ≤ 0, then Item 6 is excluded for this stress period. If ITMP &lt; 0, then values for Item 6 from the previous stress period are reused. If ITMP = 0, then no Item 6 records are read, and all segments must be defined using parameters.</w:t>
      </w:r>
    </w:p>
    <w:p w14:paraId="5AEC83B0" w14:textId="77777777" w:rsidR="00A72592" w:rsidRPr="00A72592" w:rsidRDefault="00A72592" w:rsidP="00F71F6E">
      <w:pPr>
        <w:autoSpaceDE w:val="0"/>
        <w:autoSpaceDN w:val="0"/>
        <w:adjustRightInd w:val="0"/>
        <w:rPr>
          <w:sz w:val="22"/>
          <w:szCs w:val="22"/>
        </w:rPr>
      </w:pPr>
    </w:p>
    <w:p w14:paraId="3E84D220" w14:textId="77777777" w:rsidR="00A72592" w:rsidRPr="00A72592" w:rsidRDefault="00A72592" w:rsidP="00F71F6E">
      <w:pPr>
        <w:autoSpaceDE w:val="0"/>
        <w:autoSpaceDN w:val="0"/>
        <w:adjustRightInd w:val="0"/>
        <w:rPr>
          <w:sz w:val="22"/>
          <w:szCs w:val="22"/>
        </w:rPr>
      </w:pPr>
    </w:p>
    <w:p w14:paraId="087DF1A4" w14:textId="77777777" w:rsidR="00A72592" w:rsidRPr="00A72592" w:rsidRDefault="00A72592" w:rsidP="00F71F6E">
      <w:pPr>
        <w:autoSpaceDE w:val="0"/>
        <w:autoSpaceDN w:val="0"/>
        <w:adjustRightInd w:val="0"/>
        <w:rPr>
          <w:sz w:val="22"/>
          <w:szCs w:val="22"/>
        </w:rPr>
      </w:pPr>
      <w:r w:rsidRPr="00A72592">
        <w:rPr>
          <w:sz w:val="22"/>
          <w:szCs w:val="22"/>
        </w:rPr>
        <w:t xml:space="preserve">Note 26: All the explanatory notes applicable to Item 4 (except those related to parameters) are also relevant to Item 6. </w:t>
      </w:r>
    </w:p>
    <w:p w14:paraId="62ABD626" w14:textId="77777777" w:rsidR="0061726F" w:rsidRPr="00595D85" w:rsidRDefault="0061726F" w:rsidP="00F71F6E">
      <w:pPr>
        <w:autoSpaceDE w:val="0"/>
        <w:autoSpaceDN w:val="0"/>
        <w:adjustRightInd w:val="0"/>
        <w:rPr>
          <w:sz w:val="22"/>
          <w:szCs w:val="22"/>
        </w:rPr>
      </w:pPr>
      <w:r w:rsidRPr="00595D85">
        <w:rPr>
          <w:sz w:val="22"/>
          <w:szCs w:val="22"/>
        </w:rPr>
        <w:t xml:space="preserve"> </w:t>
      </w:r>
      <w:r w:rsidR="00A72592">
        <w:rPr>
          <w:sz w:val="22"/>
          <w:szCs w:val="22"/>
        </w:rPr>
        <w:t xml:space="preserve"> </w:t>
      </w:r>
    </w:p>
    <w:p w14:paraId="75436B22" w14:textId="77777777" w:rsidR="0061726F" w:rsidRDefault="0061726F" w:rsidP="00F71F6E">
      <w:pPr>
        <w:autoSpaceDE w:val="0"/>
        <w:autoSpaceDN w:val="0"/>
        <w:adjustRightInd w:val="0"/>
        <w:rPr>
          <w:b/>
          <w:bCs/>
          <w:sz w:val="22"/>
          <w:szCs w:val="22"/>
        </w:rPr>
      </w:pPr>
    </w:p>
    <w:p w14:paraId="3671F6CE" w14:textId="77777777" w:rsidR="0061726F" w:rsidRPr="00595D85" w:rsidRDefault="0061726F" w:rsidP="00F71F6E">
      <w:pPr>
        <w:autoSpaceDE w:val="0"/>
        <w:autoSpaceDN w:val="0"/>
        <w:adjustRightInd w:val="0"/>
        <w:rPr>
          <w:sz w:val="22"/>
          <w:szCs w:val="22"/>
        </w:rPr>
      </w:pPr>
      <w:r w:rsidRPr="00595D85">
        <w:rPr>
          <w:b/>
          <w:bCs/>
          <w:sz w:val="22"/>
          <w:szCs w:val="22"/>
        </w:rPr>
        <w:t>If NP &gt; 0, then:</w:t>
      </w:r>
    </w:p>
    <w:p w14:paraId="4D1615A0" w14:textId="77777777" w:rsidR="0061726F" w:rsidRDefault="0061726F" w:rsidP="00F71F6E">
      <w:pPr>
        <w:autoSpaceDE w:val="0"/>
        <w:autoSpaceDN w:val="0"/>
        <w:adjustRightInd w:val="0"/>
        <w:rPr>
          <w:b/>
          <w:bCs/>
          <w:sz w:val="22"/>
          <w:szCs w:val="22"/>
        </w:rPr>
      </w:pPr>
    </w:p>
    <w:p w14:paraId="63487E54"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7</w:t>
      </w:r>
      <w:r w:rsidRPr="00595D85">
        <w:rPr>
          <w:rFonts w:ascii="Courier" w:hAnsi="Courier" w:cs="Courier"/>
          <w:sz w:val="22"/>
          <w:szCs w:val="22"/>
        </w:rPr>
        <w:t>. Data: Pname [Iname]</w:t>
      </w:r>
    </w:p>
    <w:p w14:paraId="6F23493C" w14:textId="77777777" w:rsidR="0061726F" w:rsidRDefault="0061726F" w:rsidP="00F71F6E">
      <w:pPr>
        <w:autoSpaceDE w:val="0"/>
        <w:autoSpaceDN w:val="0"/>
        <w:adjustRightInd w:val="0"/>
        <w:rPr>
          <w:sz w:val="22"/>
          <w:szCs w:val="22"/>
        </w:rPr>
      </w:pPr>
    </w:p>
    <w:p w14:paraId="37BD7224" w14:textId="77777777" w:rsidR="0061726F" w:rsidRPr="00595D85" w:rsidRDefault="0061726F" w:rsidP="00F71F6E">
      <w:pPr>
        <w:autoSpaceDE w:val="0"/>
        <w:autoSpaceDN w:val="0"/>
        <w:adjustRightInd w:val="0"/>
        <w:ind w:left="1440" w:hanging="1440"/>
        <w:rPr>
          <w:sz w:val="22"/>
          <w:szCs w:val="22"/>
        </w:rPr>
      </w:pPr>
      <w:r w:rsidRPr="00595D85">
        <w:rPr>
          <w:sz w:val="22"/>
          <w:szCs w:val="22"/>
        </w:rPr>
        <w:lastRenderedPageBreak/>
        <w:t xml:space="preserve">Pname </w:t>
      </w:r>
      <w:r>
        <w:rPr>
          <w:sz w:val="22"/>
          <w:szCs w:val="22"/>
        </w:rPr>
        <w:tab/>
      </w:r>
      <w:r w:rsidRPr="00595D85">
        <w:rPr>
          <w:sz w:val="22"/>
          <w:szCs w:val="22"/>
        </w:rPr>
        <w:t>The name of a parameter that is being used in the current stress period. Repeat Item 7 NP times (see Item 5).</w:t>
      </w:r>
    </w:p>
    <w:p w14:paraId="79D0A5EB" w14:textId="77777777" w:rsidR="0061726F" w:rsidRDefault="0061726F" w:rsidP="00F71F6E">
      <w:pPr>
        <w:autoSpaceDE w:val="0"/>
        <w:autoSpaceDN w:val="0"/>
        <w:adjustRightInd w:val="0"/>
        <w:ind w:left="1440" w:hanging="1440"/>
        <w:rPr>
          <w:sz w:val="22"/>
          <w:szCs w:val="22"/>
        </w:rPr>
      </w:pPr>
      <w:r w:rsidRPr="00595D85">
        <w:rPr>
          <w:sz w:val="22"/>
          <w:szCs w:val="22"/>
        </w:rPr>
        <w:t xml:space="preserve">Iname </w:t>
      </w:r>
      <w:r>
        <w:rPr>
          <w:sz w:val="22"/>
          <w:szCs w:val="22"/>
        </w:rPr>
        <w:tab/>
      </w:r>
      <w:r w:rsidRPr="00595D85">
        <w:rPr>
          <w:sz w:val="22"/>
          <w:szCs w:val="22"/>
        </w:rPr>
        <w:t xml:space="preserve">An instance name that is read only if Pname is a time-varying parameter. Multiple instances of the same time-varying parameter are not allowed in a stress period. </w:t>
      </w:r>
    </w:p>
    <w:p w14:paraId="547A1637" w14:textId="77777777" w:rsidR="00DC6FEA" w:rsidRDefault="00DC6FEA">
      <w:pPr>
        <w:autoSpaceDE w:val="0"/>
        <w:autoSpaceDN w:val="0"/>
        <w:adjustRightInd w:val="0"/>
        <w:ind w:left="1440" w:hanging="1440"/>
        <w:rPr>
          <w:sz w:val="22"/>
          <w:szCs w:val="22"/>
        </w:rPr>
      </w:pPr>
    </w:p>
    <w:p w14:paraId="6AB320E8" w14:textId="77777777" w:rsidR="00EE3274" w:rsidRPr="00EE3274" w:rsidRDefault="00EE3274" w:rsidP="00EE3274">
      <w:pPr>
        <w:autoSpaceDE w:val="0"/>
        <w:autoSpaceDN w:val="0"/>
        <w:adjustRightInd w:val="0"/>
        <w:ind w:left="1440" w:hanging="1440"/>
        <w:rPr>
          <w:sz w:val="22"/>
          <w:szCs w:val="22"/>
        </w:rPr>
      </w:pPr>
    </w:p>
    <w:p w14:paraId="750257D1" w14:textId="77777777" w:rsidR="00EE3274" w:rsidRPr="00EE3274" w:rsidRDefault="00EE3274" w:rsidP="00EE3274">
      <w:pPr>
        <w:autoSpaceDE w:val="0"/>
        <w:autoSpaceDN w:val="0"/>
        <w:adjustRightInd w:val="0"/>
        <w:ind w:left="1440" w:hanging="1440"/>
        <w:rPr>
          <w:sz w:val="22"/>
          <w:szCs w:val="22"/>
        </w:rPr>
      </w:pPr>
    </w:p>
    <w:p w14:paraId="75EFF092" w14:textId="77777777" w:rsidR="00EE3274" w:rsidRPr="00EE3274" w:rsidRDefault="00EE3274" w:rsidP="00EE3274">
      <w:pPr>
        <w:autoSpaceDE w:val="0"/>
        <w:autoSpaceDN w:val="0"/>
        <w:adjustRightInd w:val="0"/>
        <w:ind w:left="1440" w:hanging="1440"/>
        <w:rPr>
          <w:sz w:val="22"/>
          <w:szCs w:val="22"/>
        </w:rPr>
      </w:pPr>
    </w:p>
    <w:p w14:paraId="10ED16CA" w14:textId="77777777" w:rsidR="00EE3274" w:rsidRPr="00EE3274" w:rsidRDefault="00EE3274" w:rsidP="00EE3274">
      <w:pPr>
        <w:autoSpaceDE w:val="0"/>
        <w:autoSpaceDN w:val="0"/>
        <w:adjustRightInd w:val="0"/>
        <w:ind w:left="1440" w:hanging="1440"/>
        <w:rPr>
          <w:sz w:val="22"/>
          <w:szCs w:val="22"/>
        </w:rPr>
      </w:pPr>
    </w:p>
    <w:p w14:paraId="728FFFB3" w14:textId="77777777" w:rsidR="00EE3274" w:rsidRPr="00EE3274" w:rsidRDefault="00EE3274" w:rsidP="00EE3274">
      <w:pPr>
        <w:autoSpaceDE w:val="0"/>
        <w:autoSpaceDN w:val="0"/>
        <w:adjustRightInd w:val="0"/>
        <w:ind w:left="1440" w:hanging="1440"/>
        <w:rPr>
          <w:sz w:val="22"/>
          <w:szCs w:val="22"/>
        </w:rPr>
      </w:pPr>
    </w:p>
    <w:p w14:paraId="19515856" w14:textId="77777777" w:rsidR="00EE3274" w:rsidRPr="00EE3274" w:rsidRDefault="00EE3274" w:rsidP="00EE3274">
      <w:pPr>
        <w:autoSpaceDE w:val="0"/>
        <w:autoSpaceDN w:val="0"/>
        <w:adjustRightInd w:val="0"/>
        <w:rPr>
          <w:color w:val="000000"/>
          <w:sz w:val="22"/>
          <w:szCs w:val="22"/>
        </w:rPr>
      </w:pPr>
      <w:r w:rsidRPr="00EE3274">
        <w:rPr>
          <w:b/>
          <w:bCs/>
          <w:color w:val="000000"/>
          <w:sz w:val="22"/>
          <w:szCs w:val="22"/>
        </w:rPr>
        <w:t xml:space="preserve">Example SFR2 input file demonstrating the use of the REACHINPUT and TABFILES functionalities </w:t>
      </w:r>
    </w:p>
    <w:p w14:paraId="60B69AB4"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following is part of an example SFR2 input file that demonstrates the REACHINPUT and TABFILES functionalities. The example was developed from the ‘testsfr2’ example that is provided with the MODFLOW-USG distribution. The example uses one stream segment that consists of 100 reaches: </w:t>
      </w:r>
    </w:p>
    <w:p w14:paraId="5859E5D3" w14:textId="77777777" w:rsidR="00EE3274" w:rsidRPr="00EE3274" w:rsidRDefault="00EE3274" w:rsidP="00EE3274">
      <w:pPr>
        <w:autoSpaceDE w:val="0"/>
        <w:autoSpaceDN w:val="0"/>
        <w:adjustRightInd w:val="0"/>
        <w:rPr>
          <w:color w:val="000000"/>
          <w:sz w:val="22"/>
          <w:szCs w:val="22"/>
        </w:rPr>
      </w:pPr>
    </w:p>
    <w:p w14:paraId="0BD2A1D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SFR2 Package input file for hypothetical test simulation </w:t>
      </w:r>
    </w:p>
    <w:p w14:paraId="2A97E5A3"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 Example using keyword options </w:t>
      </w:r>
    </w:p>
    <w:p w14:paraId="205175F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REACHINPUT Item 1a </w:t>
      </w:r>
    </w:p>
    <w:p w14:paraId="70270660"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TABFILES 1 50 Item 1b </w:t>
      </w:r>
    </w:p>
    <w:p w14:paraId="242C90E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100 1 0 0 1.0 0.00001 -1 0 5 10 5 20 0 Item 1c: NSTRM NSS NSFRPAR NPARSEG CONST DLEAK ISTCB1 ISTCB2 {ISFROPT} {NSTRAIL} {ISUZN} {NSFRSETS} {IRTFLG} </w:t>
      </w:r>
    </w:p>
    <w:p w14:paraId="5CC0BE4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1 4 1 1 1 200.0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2 </w:t>
      </w:r>
    </w:p>
    <w:p w14:paraId="695045A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1 4 2 1 2 200.0 </w:t>
      </w:r>
    </w:p>
    <w:p w14:paraId="478D7A7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1 4 3 1 3 200.0 </w:t>
      </w:r>
    </w:p>
    <w:p w14:paraId="19A06D7E" w14:textId="77777777" w:rsidR="00EE3274" w:rsidRPr="00EE3274" w:rsidRDefault="00EE3274" w:rsidP="00EE3274">
      <w:pPr>
        <w:autoSpaceDE w:val="0"/>
        <w:autoSpaceDN w:val="0"/>
        <w:adjustRightInd w:val="0"/>
        <w:ind w:firstLine="720"/>
        <w:rPr>
          <w:rFonts w:ascii="Courier New" w:hAnsi="Courier New" w:cs="Courier New"/>
          <w:color w:val="000000"/>
          <w:sz w:val="22"/>
          <w:szCs w:val="22"/>
        </w:rPr>
      </w:pPr>
      <w:r w:rsidRPr="00EE3274">
        <w:rPr>
          <w:rFonts w:ascii="Courier New" w:hAnsi="Courier New" w:cs="Courier New"/>
          <w:color w:val="000000"/>
          <w:sz w:val="22"/>
          <w:szCs w:val="22"/>
        </w:rPr>
        <w:t xml:space="preserve">… (97 lines of input deleted here) </w:t>
      </w:r>
    </w:p>
    <w:p w14:paraId="3A954614"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1 0 0 0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3: stress period 1 </w:t>
      </w:r>
    </w:p>
    <w:p w14:paraId="0BAE35CD"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1 2 0 0 .3 0.0 0.0 0.0 0.030 .04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4a: </w:t>
      </w:r>
    </w:p>
    <w:p w14:paraId="3552A65B"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0.5 140.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4b: </w:t>
      </w:r>
    </w:p>
    <w:p w14:paraId="3EC4C35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.00000035 0.5 110. .3 .1 3.5 6.0e-6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4c: </w:t>
      </w:r>
    </w:p>
    <w:p w14:paraId="1D86584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2. 4. 6. 8. 10. 12. 14. Item 4d: </w:t>
      </w:r>
    </w:p>
    <w:p w14:paraId="45F5E281"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6.0 4.5 3.5 0. 0.3 3.5 4.5 6.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4d: </w:t>
      </w:r>
    </w:p>
    <w:p w14:paraId="04FF3D9E"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1 50 55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Item 4f: SEGNUM NUMVAL IUNIT </w:t>
      </w:r>
    </w:p>
    <w:p w14:paraId="4EEB8634"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3C884E62"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The tabular flow file has been assigned IUNIT 55 and Fname ‘testsfr2.tab’ in the Name File: </w:t>
      </w:r>
    </w:p>
    <w:p w14:paraId="5433E91B" w14:textId="77777777" w:rsidR="00EE3274" w:rsidRPr="00EE3274" w:rsidRDefault="00EE3274" w:rsidP="00EE3274">
      <w:pPr>
        <w:autoSpaceDE w:val="0"/>
        <w:autoSpaceDN w:val="0"/>
        <w:adjustRightInd w:val="0"/>
        <w:rPr>
          <w:color w:val="000000"/>
          <w:sz w:val="22"/>
          <w:szCs w:val="22"/>
        </w:rPr>
      </w:pPr>
    </w:p>
    <w:p w14:paraId="6682930A"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data 55 testsfr2.tab </w:t>
      </w:r>
    </w:p>
    <w:p w14:paraId="3A4FC57E"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21584AF7" w14:textId="77777777" w:rsidR="00EE3274" w:rsidRPr="00EE3274" w:rsidRDefault="00EE3274" w:rsidP="00EE3274">
      <w:pPr>
        <w:autoSpaceDE w:val="0"/>
        <w:autoSpaceDN w:val="0"/>
        <w:adjustRightInd w:val="0"/>
        <w:rPr>
          <w:color w:val="000000"/>
          <w:sz w:val="22"/>
          <w:szCs w:val="22"/>
        </w:rPr>
      </w:pPr>
      <w:r w:rsidRPr="00EE3274">
        <w:rPr>
          <w:color w:val="000000"/>
          <w:sz w:val="22"/>
          <w:szCs w:val="22"/>
        </w:rPr>
        <w:t xml:space="preserve">File ‘testsfr2.tab’ has 50 lines of data, the first five of which are: </w:t>
      </w:r>
    </w:p>
    <w:p w14:paraId="5340B78D" w14:textId="77777777" w:rsidR="00EE3274" w:rsidRPr="00EE3274" w:rsidRDefault="00EE3274" w:rsidP="00EE3274">
      <w:pPr>
        <w:autoSpaceDE w:val="0"/>
        <w:autoSpaceDN w:val="0"/>
        <w:adjustRightInd w:val="0"/>
        <w:rPr>
          <w:color w:val="000000"/>
          <w:sz w:val="22"/>
          <w:szCs w:val="22"/>
        </w:rPr>
      </w:pPr>
    </w:p>
    <w:p w14:paraId="74CE838C"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0 0.30 </w:t>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r>
      <w:r w:rsidRPr="00EE3274">
        <w:rPr>
          <w:rFonts w:ascii="Courier New" w:hAnsi="Courier New" w:cs="Courier New"/>
          <w:color w:val="000000"/>
          <w:sz w:val="22"/>
          <w:szCs w:val="22"/>
        </w:rPr>
        <w:tab/>
        <w:t xml:space="preserve">TIME INFLOW </w:t>
      </w:r>
    </w:p>
    <w:p w14:paraId="31997E35"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2592000 2.53 </w:t>
      </w:r>
    </w:p>
    <w:p w14:paraId="688B83E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5184000 3.84 </w:t>
      </w:r>
    </w:p>
    <w:p w14:paraId="4B502E27"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7776000 17.85 </w:t>
      </w:r>
    </w:p>
    <w:p w14:paraId="5E0763F6" w14:textId="77777777" w:rsidR="00EE3274" w:rsidRPr="00EE3274" w:rsidRDefault="00EE3274" w:rsidP="00EE3274">
      <w:pPr>
        <w:autoSpaceDE w:val="0"/>
        <w:autoSpaceDN w:val="0"/>
        <w:adjustRightInd w:val="0"/>
        <w:rPr>
          <w:rFonts w:ascii="Courier New" w:hAnsi="Courier New" w:cs="Courier New"/>
          <w:color w:val="000000"/>
          <w:sz w:val="22"/>
          <w:szCs w:val="22"/>
        </w:rPr>
      </w:pPr>
      <w:r w:rsidRPr="00EE3274">
        <w:rPr>
          <w:rFonts w:ascii="Courier New" w:hAnsi="Courier New" w:cs="Courier New"/>
          <w:color w:val="000000"/>
          <w:sz w:val="22"/>
          <w:szCs w:val="22"/>
        </w:rPr>
        <w:t xml:space="preserve">10368000 20.26 </w:t>
      </w:r>
    </w:p>
    <w:p w14:paraId="5C92AD61" w14:textId="77777777" w:rsidR="00EE3274" w:rsidRPr="00EE3274" w:rsidRDefault="00EE3274" w:rsidP="00EE3274">
      <w:pPr>
        <w:autoSpaceDE w:val="0"/>
        <w:autoSpaceDN w:val="0"/>
        <w:adjustRightInd w:val="0"/>
        <w:rPr>
          <w:rFonts w:ascii="Courier New" w:hAnsi="Courier New" w:cs="Courier New"/>
          <w:color w:val="000000"/>
          <w:sz w:val="22"/>
          <w:szCs w:val="22"/>
        </w:rPr>
      </w:pPr>
    </w:p>
    <w:p w14:paraId="02125A5A" w14:textId="77777777" w:rsidR="00EE3274" w:rsidRPr="00EE3274" w:rsidRDefault="00EE3274" w:rsidP="00EE3274">
      <w:pPr>
        <w:autoSpaceDE w:val="0"/>
        <w:autoSpaceDN w:val="0"/>
        <w:adjustRightInd w:val="0"/>
        <w:rPr>
          <w:sz w:val="22"/>
          <w:szCs w:val="22"/>
        </w:rPr>
      </w:pPr>
      <w:r w:rsidRPr="00EE3274">
        <w:rPr>
          <w:color w:val="000000"/>
          <w:sz w:val="22"/>
          <w:szCs w:val="22"/>
        </w:rPr>
        <w:t>The time and inflow values specified in each tabular flow file are echoed to the MODFLOW-USG LIST file.</w:t>
      </w:r>
    </w:p>
    <w:p w14:paraId="1520E8B1" w14:textId="77777777" w:rsidR="0061726F" w:rsidRPr="00EE3274" w:rsidRDefault="0061726F" w:rsidP="00F71F6E">
      <w:pPr>
        <w:autoSpaceDE w:val="0"/>
        <w:autoSpaceDN w:val="0"/>
        <w:adjustRightInd w:val="0"/>
        <w:rPr>
          <w:sz w:val="22"/>
          <w:szCs w:val="22"/>
        </w:rPr>
      </w:pPr>
    </w:p>
    <w:p w14:paraId="2A8B9869" w14:textId="77777777" w:rsidR="0061726F" w:rsidRPr="00595D85" w:rsidRDefault="0061726F" w:rsidP="00901D18">
      <w:pPr>
        <w:pStyle w:val="Heading2"/>
      </w:pPr>
      <w:r>
        <w:rPr>
          <w:sz w:val="22"/>
          <w:szCs w:val="22"/>
        </w:rPr>
        <w:br w:type="page"/>
      </w:r>
      <w:bookmarkStart w:id="27" w:name="_Toc369501774"/>
      <w:r w:rsidR="005E4555" w:rsidRPr="005E4555">
        <w:lastRenderedPageBreak/>
        <w:t>Stream Gaging (Monitoring) Station File (GAGE)</w:t>
      </w:r>
      <w:bookmarkEnd w:id="27"/>
    </w:p>
    <w:p w14:paraId="4862B0E9" w14:textId="77777777" w:rsidR="0061726F" w:rsidRPr="00595D85" w:rsidRDefault="0061726F" w:rsidP="00F71F6E">
      <w:pPr>
        <w:autoSpaceDE w:val="0"/>
        <w:autoSpaceDN w:val="0"/>
        <w:adjustRightInd w:val="0"/>
        <w:rPr>
          <w:sz w:val="22"/>
          <w:szCs w:val="22"/>
        </w:rPr>
      </w:pPr>
      <w:r w:rsidRPr="00595D85">
        <w:rPr>
          <w:sz w:val="22"/>
          <w:szCs w:val="22"/>
        </w:rPr>
        <w:t xml:space="preserve">Cells of the model grid can be designated as “stream gaging station” locations. At each designated cell (or stream reach), the time, stage, streamflow out of that reach, the streambed seepage, unsaturated storage, change in unsaturated storage, and ground-water recharge will be written to a separate output file to facilitate model output evaluation and graphical post processing of the calculated data. Several options are available to print additional information. The input file for specifying gaging station locations is read if the file type (Ftype) “GAGE” is included in the MODFLOW name file. The output file will contain two header lines that provide relevant information (the text will be contained within quotes). </w:t>
      </w:r>
    </w:p>
    <w:p w14:paraId="0D29C067" w14:textId="77777777" w:rsidR="0061726F" w:rsidRDefault="0061726F" w:rsidP="00F71F6E">
      <w:pPr>
        <w:autoSpaceDE w:val="0"/>
        <w:autoSpaceDN w:val="0"/>
        <w:adjustRightInd w:val="0"/>
        <w:rPr>
          <w:b/>
          <w:bCs/>
          <w:sz w:val="22"/>
          <w:szCs w:val="22"/>
        </w:rPr>
      </w:pPr>
    </w:p>
    <w:p w14:paraId="15C6D629" w14:textId="77777777" w:rsidR="0061726F" w:rsidRPr="00595D85" w:rsidRDefault="0061726F" w:rsidP="00F71F6E">
      <w:pPr>
        <w:autoSpaceDE w:val="0"/>
        <w:autoSpaceDN w:val="0"/>
        <w:adjustRightInd w:val="0"/>
        <w:rPr>
          <w:sz w:val="22"/>
          <w:szCs w:val="22"/>
        </w:rPr>
      </w:pPr>
      <w:r w:rsidRPr="00595D85">
        <w:rPr>
          <w:b/>
          <w:bCs/>
          <w:sz w:val="22"/>
          <w:szCs w:val="22"/>
        </w:rPr>
        <w:t xml:space="preserve">For Each Simulation, if Gage Package is Used: </w:t>
      </w:r>
    </w:p>
    <w:p w14:paraId="081292DA" w14:textId="77777777" w:rsidR="0061726F" w:rsidRDefault="0061726F" w:rsidP="00F71F6E">
      <w:pPr>
        <w:autoSpaceDE w:val="0"/>
        <w:autoSpaceDN w:val="0"/>
        <w:adjustRightInd w:val="0"/>
        <w:rPr>
          <w:b/>
          <w:bCs/>
          <w:sz w:val="22"/>
          <w:szCs w:val="22"/>
        </w:rPr>
      </w:pPr>
    </w:p>
    <w:p w14:paraId="4B987243"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1</w:t>
      </w:r>
      <w:r w:rsidRPr="00595D85">
        <w:rPr>
          <w:rFonts w:ascii="Courier" w:hAnsi="Courier" w:cs="Courier"/>
          <w:sz w:val="22"/>
          <w:szCs w:val="22"/>
        </w:rPr>
        <w:t xml:space="preserve">. Data: NUMGAGE </w:t>
      </w:r>
    </w:p>
    <w:p w14:paraId="32644F9B" w14:textId="77777777" w:rsidR="0061726F" w:rsidRDefault="0061726F" w:rsidP="00F71F6E">
      <w:pPr>
        <w:autoSpaceDE w:val="0"/>
        <w:autoSpaceDN w:val="0"/>
        <w:adjustRightInd w:val="0"/>
        <w:rPr>
          <w:sz w:val="22"/>
          <w:szCs w:val="22"/>
        </w:rPr>
      </w:pPr>
    </w:p>
    <w:p w14:paraId="4D4EA9ED" w14:textId="77777777" w:rsidR="0061726F" w:rsidRPr="00595D85" w:rsidRDefault="0061726F" w:rsidP="00F71F6E">
      <w:pPr>
        <w:autoSpaceDE w:val="0"/>
        <w:autoSpaceDN w:val="0"/>
        <w:adjustRightInd w:val="0"/>
        <w:rPr>
          <w:sz w:val="22"/>
          <w:szCs w:val="22"/>
        </w:rPr>
      </w:pPr>
      <w:r w:rsidRPr="00595D85">
        <w:rPr>
          <w:sz w:val="22"/>
          <w:szCs w:val="22"/>
        </w:rPr>
        <w:t xml:space="preserve">NUMGAGE </w:t>
      </w:r>
      <w:r>
        <w:rPr>
          <w:sz w:val="22"/>
          <w:szCs w:val="22"/>
        </w:rPr>
        <w:tab/>
      </w:r>
      <w:r w:rsidRPr="00595D85">
        <w:rPr>
          <w:sz w:val="22"/>
          <w:szCs w:val="22"/>
        </w:rPr>
        <w:t>Number of gaging stations.</w:t>
      </w:r>
    </w:p>
    <w:p w14:paraId="5DD9C0EA" w14:textId="77777777" w:rsidR="0061726F" w:rsidRDefault="0061726F" w:rsidP="00F71F6E">
      <w:pPr>
        <w:autoSpaceDE w:val="0"/>
        <w:autoSpaceDN w:val="0"/>
        <w:adjustRightInd w:val="0"/>
        <w:rPr>
          <w:b/>
          <w:bCs/>
          <w:sz w:val="22"/>
          <w:szCs w:val="22"/>
        </w:rPr>
      </w:pPr>
    </w:p>
    <w:p w14:paraId="05CAA65B" w14:textId="77777777" w:rsidR="0061726F" w:rsidRPr="00595D85" w:rsidRDefault="0061726F" w:rsidP="00F71F6E">
      <w:pPr>
        <w:autoSpaceDE w:val="0"/>
        <w:autoSpaceDN w:val="0"/>
        <w:adjustRightInd w:val="0"/>
        <w:rPr>
          <w:sz w:val="22"/>
          <w:szCs w:val="22"/>
        </w:rPr>
      </w:pPr>
      <w:r w:rsidRPr="00595D85">
        <w:rPr>
          <w:b/>
          <w:bCs/>
          <w:sz w:val="22"/>
          <w:szCs w:val="22"/>
        </w:rPr>
        <w:t>For Each Gaging Station:</w:t>
      </w:r>
    </w:p>
    <w:p w14:paraId="4A5CA043" w14:textId="77777777" w:rsidR="0061726F" w:rsidRDefault="0061726F" w:rsidP="00F71F6E">
      <w:pPr>
        <w:autoSpaceDE w:val="0"/>
        <w:autoSpaceDN w:val="0"/>
        <w:adjustRightInd w:val="0"/>
        <w:rPr>
          <w:b/>
          <w:bCs/>
          <w:sz w:val="22"/>
          <w:szCs w:val="22"/>
        </w:rPr>
      </w:pPr>
    </w:p>
    <w:p w14:paraId="5E7D14D0" w14:textId="77777777" w:rsidR="0061726F" w:rsidRPr="00595D85" w:rsidRDefault="0061726F" w:rsidP="00F71F6E">
      <w:pPr>
        <w:autoSpaceDE w:val="0"/>
        <w:autoSpaceDN w:val="0"/>
        <w:adjustRightInd w:val="0"/>
        <w:rPr>
          <w:rFonts w:ascii="Courier" w:hAnsi="Courier" w:cs="Courier"/>
          <w:sz w:val="22"/>
          <w:szCs w:val="22"/>
        </w:rPr>
      </w:pPr>
      <w:r w:rsidRPr="00595D85">
        <w:rPr>
          <w:rFonts w:ascii="Courier" w:hAnsi="Courier" w:cs="Courier"/>
          <w:b/>
          <w:bCs/>
          <w:sz w:val="22"/>
          <w:szCs w:val="22"/>
        </w:rPr>
        <w:t>2</w:t>
      </w:r>
      <w:r w:rsidRPr="00595D85">
        <w:rPr>
          <w:rFonts w:ascii="Courier" w:hAnsi="Courier" w:cs="Courier"/>
          <w:sz w:val="22"/>
          <w:szCs w:val="22"/>
        </w:rPr>
        <w:t xml:space="preserve">. Data: </w:t>
      </w:r>
      <w:r w:rsidR="00EE3274" w:rsidRPr="00EE3274">
        <w:rPr>
          <w:rFonts w:ascii="Courier" w:hAnsi="Courier" w:cs="Courier"/>
          <w:sz w:val="22"/>
          <w:szCs w:val="22"/>
        </w:rPr>
        <w:t>{</w:t>
      </w:r>
      <w:r w:rsidRPr="00595D85">
        <w:rPr>
          <w:rFonts w:ascii="Courier" w:hAnsi="Courier" w:cs="Courier"/>
          <w:sz w:val="22"/>
          <w:szCs w:val="22"/>
        </w:rPr>
        <w:t>GAGESEG GAGERCH</w:t>
      </w:r>
      <w:r w:rsidR="00EE3274" w:rsidRPr="00EE3274">
        <w:rPr>
          <w:rFonts w:ascii="Courier" w:hAnsi="Courier" w:cs="Courier"/>
          <w:sz w:val="22"/>
          <w:szCs w:val="22"/>
        </w:rPr>
        <w:t>} {LAKE}</w:t>
      </w:r>
      <w:r w:rsidRPr="00595D85">
        <w:rPr>
          <w:rFonts w:ascii="Courier" w:hAnsi="Courier" w:cs="Courier"/>
          <w:sz w:val="22"/>
          <w:szCs w:val="22"/>
        </w:rPr>
        <w:t xml:space="preserve"> UNIT OUTTYPE</w:t>
      </w:r>
    </w:p>
    <w:p w14:paraId="7F944DAB" w14:textId="77777777" w:rsidR="0061726F" w:rsidRDefault="0061726F" w:rsidP="00F71F6E">
      <w:pPr>
        <w:autoSpaceDE w:val="0"/>
        <w:autoSpaceDN w:val="0"/>
        <w:adjustRightInd w:val="0"/>
        <w:rPr>
          <w:sz w:val="22"/>
          <w:szCs w:val="22"/>
        </w:rPr>
      </w:pPr>
    </w:p>
    <w:p w14:paraId="77749EB7" w14:textId="77777777" w:rsidR="0061726F" w:rsidRPr="00595D85" w:rsidRDefault="0061726F" w:rsidP="00F71F6E">
      <w:pPr>
        <w:autoSpaceDE w:val="0"/>
        <w:autoSpaceDN w:val="0"/>
        <w:adjustRightInd w:val="0"/>
        <w:rPr>
          <w:sz w:val="22"/>
          <w:szCs w:val="22"/>
        </w:rPr>
      </w:pPr>
      <w:r w:rsidRPr="00595D85">
        <w:rPr>
          <w:sz w:val="22"/>
          <w:szCs w:val="22"/>
        </w:rPr>
        <w:t xml:space="preserve">GAGESEG </w:t>
      </w:r>
      <w:r>
        <w:rPr>
          <w:sz w:val="22"/>
          <w:szCs w:val="22"/>
        </w:rPr>
        <w:tab/>
      </w:r>
      <w:r w:rsidRPr="00595D85">
        <w:rPr>
          <w:sz w:val="22"/>
          <w:szCs w:val="22"/>
        </w:rPr>
        <w:t>An integer value that is the stream segment number where gage is located.</w:t>
      </w:r>
      <w:r w:rsidR="00EE3274" w:rsidRPr="00EE3274">
        <w:rPr>
          <w:sz w:val="22"/>
          <w:szCs w:val="22"/>
        </w:rPr>
        <w:t xml:space="preserve"> This value only is specified for stream gages. </w:t>
      </w:r>
    </w:p>
    <w:p w14:paraId="4FF9CD96" w14:textId="77777777" w:rsidR="0061726F" w:rsidRDefault="0061726F" w:rsidP="00F71F6E">
      <w:pPr>
        <w:autoSpaceDE w:val="0"/>
        <w:autoSpaceDN w:val="0"/>
        <w:adjustRightInd w:val="0"/>
        <w:rPr>
          <w:sz w:val="22"/>
          <w:szCs w:val="22"/>
        </w:rPr>
      </w:pPr>
    </w:p>
    <w:p w14:paraId="3D50DE1E" w14:textId="77777777" w:rsidR="0061726F" w:rsidRPr="00595D85" w:rsidRDefault="0061726F" w:rsidP="00F71F6E">
      <w:pPr>
        <w:autoSpaceDE w:val="0"/>
        <w:autoSpaceDN w:val="0"/>
        <w:adjustRightInd w:val="0"/>
        <w:rPr>
          <w:sz w:val="22"/>
          <w:szCs w:val="22"/>
        </w:rPr>
      </w:pPr>
      <w:r w:rsidRPr="00595D85">
        <w:rPr>
          <w:sz w:val="22"/>
          <w:szCs w:val="22"/>
        </w:rPr>
        <w:t xml:space="preserve">GAGERCH </w:t>
      </w:r>
      <w:r>
        <w:rPr>
          <w:sz w:val="22"/>
          <w:szCs w:val="22"/>
        </w:rPr>
        <w:tab/>
      </w:r>
      <w:r w:rsidRPr="00595D85">
        <w:rPr>
          <w:sz w:val="22"/>
          <w:szCs w:val="22"/>
        </w:rPr>
        <w:t>An integer value that is the stream reach number where gage is located.</w:t>
      </w:r>
      <w:r w:rsidR="00EE3274" w:rsidRPr="00EE3274">
        <w:rPr>
          <w:sz w:val="22"/>
          <w:szCs w:val="22"/>
        </w:rPr>
        <w:t xml:space="preserve"> This value only is specified for stream gages. </w:t>
      </w:r>
    </w:p>
    <w:p w14:paraId="6265EA94" w14:textId="77777777" w:rsidR="0061726F" w:rsidRDefault="0061726F" w:rsidP="00F71F6E">
      <w:pPr>
        <w:autoSpaceDE w:val="0"/>
        <w:autoSpaceDN w:val="0"/>
        <w:adjustRightInd w:val="0"/>
        <w:rPr>
          <w:sz w:val="22"/>
          <w:szCs w:val="22"/>
        </w:rPr>
      </w:pPr>
    </w:p>
    <w:p w14:paraId="7AE52D1E" w14:textId="77777777" w:rsidR="00EE3274" w:rsidRPr="00EE3274" w:rsidRDefault="00EE3274" w:rsidP="00EE3274">
      <w:pPr>
        <w:autoSpaceDE w:val="0"/>
        <w:autoSpaceDN w:val="0"/>
        <w:adjustRightInd w:val="0"/>
        <w:rPr>
          <w:sz w:val="22"/>
          <w:szCs w:val="22"/>
        </w:rPr>
      </w:pPr>
      <w:r w:rsidRPr="00EE3274">
        <w:rPr>
          <w:sz w:val="22"/>
          <w:szCs w:val="22"/>
        </w:rPr>
        <w:t>LAKE</w:t>
      </w:r>
      <w:r w:rsidRPr="00EE3274">
        <w:rPr>
          <w:sz w:val="22"/>
          <w:szCs w:val="22"/>
        </w:rPr>
        <w:tab/>
        <w:t>An integer value equal to the negative of the lake number. This value only is specified for lake gages.</w:t>
      </w:r>
    </w:p>
    <w:p w14:paraId="4500D3AE" w14:textId="77777777" w:rsidR="00EE3274" w:rsidRPr="00EE3274" w:rsidRDefault="00EE3274" w:rsidP="00EE3274">
      <w:pPr>
        <w:autoSpaceDE w:val="0"/>
        <w:autoSpaceDN w:val="0"/>
        <w:adjustRightInd w:val="0"/>
        <w:rPr>
          <w:sz w:val="22"/>
          <w:szCs w:val="22"/>
        </w:rPr>
      </w:pPr>
    </w:p>
    <w:p w14:paraId="4BC596BF" w14:textId="77777777" w:rsidR="0061726F" w:rsidRPr="00595D85" w:rsidRDefault="0061726F" w:rsidP="00F71F6E">
      <w:pPr>
        <w:autoSpaceDE w:val="0"/>
        <w:autoSpaceDN w:val="0"/>
        <w:adjustRightInd w:val="0"/>
        <w:rPr>
          <w:sz w:val="22"/>
          <w:szCs w:val="22"/>
        </w:rPr>
      </w:pPr>
      <w:r w:rsidRPr="00595D85">
        <w:rPr>
          <w:sz w:val="22"/>
          <w:szCs w:val="22"/>
        </w:rPr>
        <w:t xml:space="preserve">UNIT </w:t>
      </w:r>
      <w:r>
        <w:rPr>
          <w:sz w:val="22"/>
          <w:szCs w:val="22"/>
        </w:rPr>
        <w:tab/>
      </w:r>
      <w:r>
        <w:rPr>
          <w:sz w:val="22"/>
          <w:szCs w:val="22"/>
        </w:rPr>
        <w:tab/>
      </w:r>
      <w:r w:rsidRPr="00595D85">
        <w:rPr>
          <w:sz w:val="22"/>
          <w:szCs w:val="22"/>
        </w:rPr>
        <w:t>An integer value that is the unit number of output file for this gage.</w:t>
      </w:r>
      <w:r w:rsidR="00EE3274" w:rsidRPr="00EE3274">
        <w:rPr>
          <w:sz w:val="22"/>
          <w:szCs w:val="22"/>
        </w:rPr>
        <w:t xml:space="preserve"> For a gaging station on a lake, a minus sign on the unit number is a flag indicating that OUTTYPE for a lake will be read.</w:t>
      </w:r>
    </w:p>
    <w:p w14:paraId="763503BC" w14:textId="77777777" w:rsidR="0061726F" w:rsidRDefault="0061726F" w:rsidP="00F71F6E">
      <w:pPr>
        <w:autoSpaceDE w:val="0"/>
        <w:autoSpaceDN w:val="0"/>
        <w:adjustRightInd w:val="0"/>
        <w:rPr>
          <w:sz w:val="22"/>
          <w:szCs w:val="22"/>
        </w:rPr>
      </w:pPr>
    </w:p>
    <w:p w14:paraId="6ADD4824" w14:textId="77777777" w:rsidR="0061726F" w:rsidRPr="00595D85" w:rsidRDefault="0061726F" w:rsidP="00F71F6E">
      <w:pPr>
        <w:autoSpaceDE w:val="0"/>
        <w:autoSpaceDN w:val="0"/>
        <w:adjustRightInd w:val="0"/>
        <w:rPr>
          <w:sz w:val="22"/>
          <w:szCs w:val="22"/>
        </w:rPr>
      </w:pPr>
      <w:r w:rsidRPr="00595D85">
        <w:rPr>
          <w:sz w:val="22"/>
          <w:szCs w:val="22"/>
        </w:rPr>
        <w:t xml:space="preserve">OUTTYPE </w:t>
      </w:r>
      <w:r>
        <w:rPr>
          <w:sz w:val="22"/>
          <w:szCs w:val="22"/>
        </w:rPr>
        <w:tab/>
      </w:r>
      <w:r w:rsidRPr="00595D85">
        <w:rPr>
          <w:sz w:val="22"/>
          <w:szCs w:val="22"/>
        </w:rPr>
        <w:t>An integer value that is a flag for type of expanded listing desired in output file</w:t>
      </w:r>
      <w:r w:rsidR="00EE3274" w:rsidRPr="00EE3274">
        <w:rPr>
          <w:sz w:val="22"/>
          <w:szCs w:val="22"/>
        </w:rPr>
        <w:t xml:space="preserve">. </w:t>
      </w:r>
    </w:p>
    <w:p w14:paraId="46258F3B" w14:textId="77777777" w:rsidR="00EE3274" w:rsidRPr="00EE3274" w:rsidRDefault="00EE3274" w:rsidP="00EE3274">
      <w:pPr>
        <w:autoSpaceDE w:val="0"/>
        <w:autoSpaceDN w:val="0"/>
        <w:adjustRightInd w:val="0"/>
        <w:rPr>
          <w:sz w:val="22"/>
          <w:szCs w:val="22"/>
        </w:rPr>
      </w:pPr>
    </w:p>
    <w:p w14:paraId="29F4918B" w14:textId="77777777" w:rsidR="00EE3274" w:rsidRPr="00EE3274" w:rsidRDefault="00EE3274" w:rsidP="00EE3274">
      <w:pPr>
        <w:autoSpaceDE w:val="0"/>
        <w:autoSpaceDN w:val="0"/>
        <w:adjustRightInd w:val="0"/>
        <w:rPr>
          <w:b/>
          <w:sz w:val="22"/>
          <w:szCs w:val="22"/>
        </w:rPr>
      </w:pPr>
      <w:r w:rsidRPr="00EE3274">
        <w:rPr>
          <w:b/>
          <w:sz w:val="22"/>
          <w:szCs w:val="22"/>
        </w:rPr>
        <w:t>If UNIT&gt;0 then OUTTYPE specifies the following output options for streams:</w:t>
      </w:r>
    </w:p>
    <w:p w14:paraId="2680436F" w14:textId="77777777" w:rsidR="00EE3274" w:rsidRPr="00EE3274" w:rsidRDefault="00EE3274" w:rsidP="00EE3274">
      <w:pPr>
        <w:autoSpaceDE w:val="0"/>
        <w:autoSpaceDN w:val="0"/>
        <w:adjustRightInd w:val="0"/>
        <w:rPr>
          <w:sz w:val="22"/>
          <w:szCs w:val="22"/>
        </w:rPr>
      </w:pPr>
    </w:p>
    <w:p w14:paraId="21A7CD2C"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0 </w:t>
      </w:r>
      <w:r>
        <w:rPr>
          <w:sz w:val="22"/>
          <w:szCs w:val="22"/>
        </w:rPr>
        <w:tab/>
      </w:r>
      <w:r w:rsidRPr="00595D85">
        <w:rPr>
          <w:sz w:val="22"/>
          <w:szCs w:val="22"/>
        </w:rPr>
        <w:t xml:space="preserve">Use standard default listing of time, stage, </w:t>
      </w:r>
      <w:r w:rsidR="00EE3274" w:rsidRPr="00EE3274">
        <w:rPr>
          <w:sz w:val="22"/>
          <w:szCs w:val="22"/>
        </w:rPr>
        <w:t xml:space="preserve">and </w:t>
      </w:r>
      <w:r w:rsidRPr="00595D85">
        <w:rPr>
          <w:sz w:val="22"/>
          <w:szCs w:val="22"/>
        </w:rPr>
        <w:t>outflow.</w:t>
      </w:r>
    </w:p>
    <w:p w14:paraId="3D76CE47" w14:textId="77777777" w:rsidR="0061726F" w:rsidRPr="00595D85" w:rsidRDefault="0061726F" w:rsidP="00F71F6E">
      <w:pPr>
        <w:autoSpaceDE w:val="0"/>
        <w:autoSpaceDN w:val="0"/>
        <w:adjustRightInd w:val="0"/>
        <w:ind w:firstLine="720"/>
        <w:rPr>
          <w:sz w:val="22"/>
          <w:szCs w:val="22"/>
        </w:rPr>
      </w:pPr>
      <w:r w:rsidRPr="00595D85">
        <w:rPr>
          <w:sz w:val="22"/>
          <w:szCs w:val="22"/>
        </w:rPr>
        <w:t xml:space="preserve">1 </w:t>
      </w:r>
      <w:r>
        <w:rPr>
          <w:sz w:val="22"/>
          <w:szCs w:val="22"/>
        </w:rPr>
        <w:tab/>
      </w:r>
      <w:r w:rsidRPr="00595D85">
        <w:rPr>
          <w:sz w:val="22"/>
          <w:szCs w:val="22"/>
        </w:rPr>
        <w:t>Default values plus depth, width, and flow at midpoint.</w:t>
      </w:r>
    </w:p>
    <w:p w14:paraId="11D4439A"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2 </w:t>
      </w:r>
      <w:r>
        <w:rPr>
          <w:sz w:val="22"/>
          <w:szCs w:val="22"/>
        </w:rPr>
        <w:tab/>
      </w:r>
      <w:r w:rsidRPr="00595D85">
        <w:rPr>
          <w:sz w:val="22"/>
          <w:szCs w:val="22"/>
        </w:rPr>
        <w:t>Default values plus streambed conductance for the reach, head difference across streambed, and hydraulic gradient across streambed.</w:t>
      </w:r>
    </w:p>
    <w:p w14:paraId="17321B34"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r>
      <w:r w:rsidRPr="00EE3274">
        <w:rPr>
          <w:color w:val="0000FF"/>
          <w:sz w:val="22"/>
          <w:szCs w:val="22"/>
        </w:rPr>
        <w:t>This option was originally created for printing output related to the Groundwater Transport Process (GWT), which is not supported in MODFLOW-USG</w:t>
      </w:r>
      <w:r w:rsidRPr="00EE3274">
        <w:rPr>
          <w:sz w:val="22"/>
          <w:szCs w:val="22"/>
        </w:rPr>
        <w:t xml:space="preserve">. </w:t>
      </w:r>
      <w:r w:rsidRPr="00EE3274">
        <w:rPr>
          <w:color w:val="0000FF"/>
          <w:sz w:val="22"/>
          <w:szCs w:val="22"/>
        </w:rPr>
        <w:t>Thus, this option is identical to option 2.</w:t>
      </w:r>
    </w:p>
    <w:p w14:paraId="784A4C77" w14:textId="77777777" w:rsidR="0061726F" w:rsidRDefault="0061726F" w:rsidP="00F71F6E">
      <w:pPr>
        <w:autoSpaceDE w:val="0"/>
        <w:autoSpaceDN w:val="0"/>
        <w:adjustRightInd w:val="0"/>
        <w:ind w:firstLine="720"/>
        <w:rPr>
          <w:sz w:val="22"/>
          <w:szCs w:val="22"/>
        </w:rPr>
      </w:pPr>
      <w:r w:rsidRPr="00595D85">
        <w:rPr>
          <w:sz w:val="22"/>
          <w:szCs w:val="22"/>
        </w:rPr>
        <w:t xml:space="preserve">4 </w:t>
      </w:r>
      <w:r>
        <w:rPr>
          <w:sz w:val="22"/>
          <w:szCs w:val="22"/>
        </w:rPr>
        <w:tab/>
      </w:r>
      <w:r w:rsidRPr="00595D85">
        <w:rPr>
          <w:sz w:val="22"/>
          <w:szCs w:val="22"/>
        </w:rPr>
        <w:t xml:space="preserve">All of the above. </w:t>
      </w:r>
    </w:p>
    <w:p w14:paraId="5564625F" w14:textId="77777777" w:rsidR="0061726F" w:rsidRPr="00595D85" w:rsidRDefault="0061726F" w:rsidP="00F71F6E">
      <w:pPr>
        <w:autoSpaceDE w:val="0"/>
        <w:autoSpaceDN w:val="0"/>
        <w:adjustRightInd w:val="0"/>
        <w:ind w:left="1440" w:hanging="720"/>
        <w:rPr>
          <w:sz w:val="22"/>
          <w:szCs w:val="22"/>
        </w:rPr>
      </w:pPr>
      <w:r w:rsidRPr="00595D85">
        <w:rPr>
          <w:sz w:val="22"/>
          <w:szCs w:val="22"/>
        </w:rPr>
        <w:t xml:space="preserve">5 </w:t>
      </w:r>
      <w:r>
        <w:rPr>
          <w:sz w:val="22"/>
          <w:szCs w:val="22"/>
        </w:rPr>
        <w:tab/>
      </w:r>
      <w:r w:rsidRPr="00595D85">
        <w:rPr>
          <w:sz w:val="22"/>
          <w:szCs w:val="22"/>
        </w:rPr>
        <w:t xml:space="preserve">Used for diversions to provide a listing of time, stage, flow diverted, maximum assigned diversion rate, </w:t>
      </w:r>
      <w:r w:rsidR="00EE3274" w:rsidRPr="00EE3274">
        <w:rPr>
          <w:sz w:val="22"/>
          <w:szCs w:val="22"/>
        </w:rPr>
        <w:t xml:space="preserve">and </w:t>
      </w:r>
      <w:r w:rsidRPr="00595D85">
        <w:rPr>
          <w:sz w:val="22"/>
          <w:szCs w:val="22"/>
        </w:rPr>
        <w:t>flow at end of upstream segment prior to diversion.</w:t>
      </w:r>
    </w:p>
    <w:p w14:paraId="071EBB25" w14:textId="77777777" w:rsidR="00EE3274" w:rsidRPr="00EE3274" w:rsidRDefault="00EE3274" w:rsidP="00EE3274">
      <w:pPr>
        <w:autoSpaceDE w:val="0"/>
        <w:autoSpaceDN w:val="0"/>
        <w:adjustRightInd w:val="0"/>
        <w:ind w:left="1440" w:hanging="720"/>
        <w:rPr>
          <w:sz w:val="22"/>
          <w:szCs w:val="22"/>
        </w:rPr>
      </w:pPr>
    </w:p>
    <w:p w14:paraId="40FE2BBF" w14:textId="77777777" w:rsidR="00EE3274" w:rsidRPr="00EE3274" w:rsidRDefault="00EE3274" w:rsidP="00EE3274">
      <w:pPr>
        <w:autoSpaceDE w:val="0"/>
        <w:autoSpaceDN w:val="0"/>
        <w:adjustRightInd w:val="0"/>
        <w:rPr>
          <w:b/>
          <w:sz w:val="22"/>
          <w:szCs w:val="22"/>
        </w:rPr>
      </w:pPr>
      <w:r w:rsidRPr="00EE3274">
        <w:rPr>
          <w:b/>
          <w:sz w:val="22"/>
          <w:szCs w:val="22"/>
        </w:rPr>
        <w:t>If UNIT&lt;0 then OUTTYPE specifies the following output options</w:t>
      </w:r>
      <w:r w:rsidR="005E4555" w:rsidRPr="005E4555">
        <w:rPr>
          <w:sz w:val="22"/>
        </w:rPr>
        <w:t xml:space="preserve"> for </w:t>
      </w:r>
      <w:r w:rsidRPr="00EE3274">
        <w:rPr>
          <w:b/>
          <w:sz w:val="22"/>
          <w:szCs w:val="22"/>
        </w:rPr>
        <w:t>lakes:</w:t>
      </w:r>
    </w:p>
    <w:p w14:paraId="71E105CA" w14:textId="77777777" w:rsidR="00EE3274" w:rsidRPr="00EE3274" w:rsidRDefault="00EE3274" w:rsidP="00EE3274">
      <w:pPr>
        <w:autoSpaceDE w:val="0"/>
        <w:autoSpaceDN w:val="0"/>
        <w:adjustRightInd w:val="0"/>
        <w:rPr>
          <w:sz w:val="22"/>
          <w:szCs w:val="22"/>
        </w:rPr>
      </w:pPr>
    </w:p>
    <w:p w14:paraId="60A81A8E" w14:textId="77777777" w:rsidR="00DC6FEA" w:rsidRDefault="00EE3274">
      <w:pPr>
        <w:autoSpaceDE w:val="0"/>
        <w:autoSpaceDN w:val="0"/>
        <w:adjustRightInd w:val="0"/>
        <w:ind w:firstLine="720"/>
        <w:rPr>
          <w:sz w:val="22"/>
          <w:szCs w:val="22"/>
        </w:rPr>
      </w:pPr>
      <w:r w:rsidRPr="00EE3274">
        <w:rPr>
          <w:sz w:val="22"/>
          <w:szCs w:val="22"/>
        </w:rPr>
        <w:t xml:space="preserve">0 </w:t>
      </w:r>
      <w:r w:rsidRPr="00EE3274">
        <w:rPr>
          <w:sz w:val="22"/>
          <w:szCs w:val="22"/>
        </w:rPr>
        <w:tab/>
        <w:t>Use standard default</w:t>
      </w:r>
      <w:r w:rsidR="0061726F" w:rsidRPr="00595D85">
        <w:rPr>
          <w:sz w:val="22"/>
          <w:szCs w:val="22"/>
        </w:rPr>
        <w:t xml:space="preserve"> listing of time, stage, and </w:t>
      </w:r>
      <w:r w:rsidRPr="00EE3274">
        <w:rPr>
          <w:sz w:val="22"/>
          <w:szCs w:val="22"/>
        </w:rPr>
        <w:t>volume.</w:t>
      </w:r>
    </w:p>
    <w:p w14:paraId="2C0FA350"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1 </w:t>
      </w:r>
      <w:r w:rsidRPr="00EE3274">
        <w:rPr>
          <w:sz w:val="22"/>
          <w:szCs w:val="22"/>
        </w:rPr>
        <w:tab/>
        <w:t>Standard default listing plus precipitation, ET, runoff, groundwater inflow, groundwater outflow, surface water inflow, surface water outflow, specified withdrawal, volume change, total conductance, and percent error in lake budget.</w:t>
      </w:r>
    </w:p>
    <w:p w14:paraId="6EF8F2DA" w14:textId="77777777" w:rsidR="00EE3274" w:rsidRPr="00EE3274" w:rsidRDefault="00EE3274" w:rsidP="00EE3274">
      <w:pPr>
        <w:autoSpaceDE w:val="0"/>
        <w:autoSpaceDN w:val="0"/>
        <w:adjustRightInd w:val="0"/>
        <w:ind w:left="1440" w:hanging="720"/>
        <w:rPr>
          <w:sz w:val="22"/>
          <w:szCs w:val="22"/>
        </w:rPr>
      </w:pPr>
      <w:r w:rsidRPr="00EE3274">
        <w:rPr>
          <w:sz w:val="22"/>
          <w:szCs w:val="22"/>
        </w:rPr>
        <w:lastRenderedPageBreak/>
        <w:t xml:space="preserve">2 </w:t>
      </w:r>
      <w:r w:rsidRPr="00EE3274">
        <w:rPr>
          <w:sz w:val="22"/>
          <w:szCs w:val="22"/>
        </w:rPr>
        <w:tab/>
        <w:t>Default values plus change in lake stage over time step, change in lake volume over time step, cumulative change in lake stage, cumulative change in lake volume, and cumulate percent error in lake budget.</w:t>
      </w:r>
    </w:p>
    <w:p w14:paraId="5F897746" w14:textId="77777777" w:rsidR="00EE3274" w:rsidRPr="00EE3274" w:rsidRDefault="00EE3274" w:rsidP="00EE3274">
      <w:pPr>
        <w:autoSpaceDE w:val="0"/>
        <w:autoSpaceDN w:val="0"/>
        <w:adjustRightInd w:val="0"/>
        <w:ind w:firstLine="720"/>
        <w:rPr>
          <w:color w:val="0000FF"/>
          <w:sz w:val="22"/>
          <w:szCs w:val="22"/>
        </w:rPr>
      </w:pPr>
      <w:r w:rsidRPr="00EE3274">
        <w:rPr>
          <w:sz w:val="22"/>
          <w:szCs w:val="22"/>
        </w:rPr>
        <w:t xml:space="preserve">3 </w:t>
      </w:r>
      <w:r w:rsidRPr="00EE3274">
        <w:rPr>
          <w:sz w:val="22"/>
          <w:szCs w:val="22"/>
        </w:rPr>
        <w:tab/>
        <w:t>Default values plus precipitation, ET, runoff, groundwater inflow, groundwater outflow, surface water inflow, surface water outflow, specified withdrawal, change in stage and volume, cumulative change in stage and volume, cumulative error in lake budget</w:t>
      </w:r>
      <w:r w:rsidRPr="00EE3274">
        <w:rPr>
          <w:color w:val="0000FF"/>
          <w:sz w:val="22"/>
          <w:szCs w:val="22"/>
        </w:rPr>
        <w:t>.</w:t>
      </w:r>
    </w:p>
    <w:p w14:paraId="37B1AFCB" w14:textId="77777777" w:rsidR="00EE3274" w:rsidRPr="00EE3274" w:rsidRDefault="00EE3274" w:rsidP="00EE3274">
      <w:pPr>
        <w:autoSpaceDE w:val="0"/>
        <w:autoSpaceDN w:val="0"/>
        <w:adjustRightInd w:val="0"/>
        <w:ind w:firstLine="720"/>
        <w:rPr>
          <w:sz w:val="22"/>
          <w:szCs w:val="22"/>
        </w:rPr>
      </w:pPr>
      <w:r w:rsidRPr="00EE3274">
        <w:rPr>
          <w:sz w:val="22"/>
          <w:szCs w:val="22"/>
        </w:rPr>
        <w:t xml:space="preserve">4 </w:t>
      </w:r>
      <w:r w:rsidRPr="00EE3274">
        <w:rPr>
          <w:sz w:val="22"/>
          <w:szCs w:val="22"/>
        </w:rPr>
        <w:tab/>
        <w:t>Standard default listing plus the rate of change in lake volume, precipitation, ET, runoff, groundwater inflow, groundwater outflow, surface water inflow, surface water outflow, specified withdrawal, volume change, total conductance, and percent error for lake budget for the time step.</w:t>
      </w:r>
    </w:p>
    <w:p w14:paraId="36B1BFC9" w14:textId="77777777" w:rsidR="00DC6FEA" w:rsidRDefault="00DC6FEA">
      <w:pPr>
        <w:autoSpaceDE w:val="0"/>
        <w:autoSpaceDN w:val="0"/>
        <w:adjustRightInd w:val="0"/>
        <w:ind w:firstLine="720"/>
        <w:rPr>
          <w:sz w:val="22"/>
          <w:szCs w:val="22"/>
        </w:rPr>
      </w:pPr>
    </w:p>
    <w:p w14:paraId="5C174EF8" w14:textId="77777777" w:rsidR="0061726F" w:rsidRPr="00595D85" w:rsidRDefault="0061726F" w:rsidP="00F71F6E">
      <w:pPr>
        <w:autoSpaceDE w:val="0"/>
        <w:autoSpaceDN w:val="0"/>
        <w:adjustRightInd w:val="0"/>
        <w:rPr>
          <w:sz w:val="22"/>
          <w:szCs w:val="22"/>
        </w:rPr>
      </w:pPr>
      <w:r w:rsidRPr="00595D85">
        <w:rPr>
          <w:sz w:val="22"/>
          <w:szCs w:val="22"/>
        </w:rPr>
        <w:t xml:space="preserve">Note 1: A unique unit number must be specified for each stream gaging station and the MODFLOW name file (see Harbaugh and others, 2000, p. 42-44) must specify the file for each unit. The file type in the name file must be “DATA”. </w:t>
      </w:r>
    </w:p>
    <w:p w14:paraId="053D6ED7" w14:textId="77777777" w:rsidR="0061726F" w:rsidRDefault="0061726F" w:rsidP="00F71F6E">
      <w:pPr>
        <w:autoSpaceDE w:val="0"/>
        <w:autoSpaceDN w:val="0"/>
        <w:adjustRightInd w:val="0"/>
        <w:rPr>
          <w:sz w:val="22"/>
          <w:szCs w:val="22"/>
        </w:rPr>
      </w:pPr>
    </w:p>
    <w:p w14:paraId="20D1F36B" w14:textId="77777777" w:rsidR="0061726F" w:rsidRPr="00595D85" w:rsidRDefault="0061726F" w:rsidP="00F71F6E">
      <w:pPr>
        <w:autoSpaceDE w:val="0"/>
        <w:autoSpaceDN w:val="0"/>
        <w:adjustRightInd w:val="0"/>
        <w:rPr>
          <w:sz w:val="22"/>
          <w:szCs w:val="22"/>
        </w:rPr>
      </w:pPr>
      <w:r w:rsidRPr="00595D85">
        <w:rPr>
          <w:sz w:val="22"/>
          <w:szCs w:val="22"/>
        </w:rPr>
        <w:t xml:space="preserve">Note 2: If the LAK3 Package is also active, a gaging station may be placed on a lake. In this case, only two required variables and one optional variable are read. The first variable should be the negative value of the lake number and the second is the unit number for the output. The original description of the Gage Package (Merritt and Konikow, 2000, p. 57) did not include additional print options listed for OUTTYPE. For a gaging station on a lake, a minus sign on the unit number is a flag indicating that OUTTYPE for a lake will be read. </w:t>
      </w:r>
    </w:p>
    <w:p w14:paraId="31740406" w14:textId="77777777" w:rsidR="0061726F" w:rsidRDefault="0061726F" w:rsidP="00F71F6E">
      <w:pPr>
        <w:autoSpaceDE w:val="0"/>
        <w:autoSpaceDN w:val="0"/>
        <w:adjustRightInd w:val="0"/>
        <w:rPr>
          <w:sz w:val="22"/>
          <w:szCs w:val="22"/>
        </w:rPr>
      </w:pPr>
    </w:p>
    <w:p w14:paraId="4ACB1DD7" w14:textId="77777777" w:rsidR="0061726F" w:rsidRPr="00595D85" w:rsidRDefault="0061726F" w:rsidP="00F71F6E">
      <w:pPr>
        <w:autoSpaceDE w:val="0"/>
        <w:autoSpaceDN w:val="0"/>
        <w:adjustRightInd w:val="0"/>
        <w:rPr>
          <w:sz w:val="22"/>
          <w:szCs w:val="22"/>
        </w:rPr>
      </w:pPr>
      <w:r w:rsidRPr="00595D85">
        <w:rPr>
          <w:sz w:val="22"/>
          <w:szCs w:val="22"/>
        </w:rPr>
        <w:t xml:space="preserve">Note 3: Data Set 2 must include exactly NUMGAGE lines (records) of data. If NUMGAGE &gt; 1, it is permissible to interleaf the Item 2 lines for stream gaging stations with lines for lake gages. Data lines (records) within Item 2 can be listed in any arbitrary order. </w:t>
      </w:r>
    </w:p>
    <w:p w14:paraId="6D449BC4" w14:textId="77777777" w:rsidR="0061726F" w:rsidRDefault="0061726F" w:rsidP="00F71F6E">
      <w:pPr>
        <w:autoSpaceDE w:val="0"/>
        <w:autoSpaceDN w:val="0"/>
        <w:adjustRightInd w:val="0"/>
        <w:rPr>
          <w:sz w:val="22"/>
          <w:szCs w:val="22"/>
        </w:rPr>
      </w:pPr>
    </w:p>
    <w:p w14:paraId="7C18A629" w14:textId="77777777" w:rsidR="0061726F" w:rsidRPr="00595D85" w:rsidRDefault="00EE3274" w:rsidP="00F71F6E">
      <w:pPr>
        <w:autoSpaceDE w:val="0"/>
        <w:autoSpaceDN w:val="0"/>
        <w:adjustRightInd w:val="0"/>
        <w:rPr>
          <w:sz w:val="22"/>
          <w:szCs w:val="22"/>
        </w:rPr>
      </w:pPr>
      <w:r w:rsidRPr="00EE3274">
        <w:rPr>
          <w:color w:val="0000FF"/>
          <w:sz w:val="22"/>
          <w:szCs w:val="22"/>
        </w:rPr>
        <w:t>Note 4: The GWT process and the UZF1 package are not supported in MODFLOW-USG. Thus, values of OUTTYPE greater than 5 are not supported in MODFLOW-USG.</w:t>
      </w:r>
      <w:r w:rsidR="0061726F" w:rsidRPr="00595D85">
        <w:rPr>
          <w:sz w:val="22"/>
          <w:szCs w:val="22"/>
        </w:rPr>
        <w:t xml:space="preserve"> </w:t>
      </w:r>
    </w:p>
    <w:p w14:paraId="58AB6BC1" w14:textId="77777777" w:rsidR="0061726F" w:rsidRPr="00A37DA4" w:rsidRDefault="0061726F" w:rsidP="00F71F6E">
      <w:pPr>
        <w:autoSpaceDE w:val="0"/>
        <w:autoSpaceDN w:val="0"/>
        <w:adjustRightInd w:val="0"/>
        <w:rPr>
          <w:sz w:val="22"/>
          <w:szCs w:val="22"/>
        </w:rPr>
      </w:pPr>
      <w:r w:rsidRPr="00A37DA4">
        <w:rPr>
          <w:sz w:val="22"/>
          <w:szCs w:val="22"/>
        </w:rPr>
        <w:t xml:space="preserve"> </w:t>
      </w:r>
    </w:p>
    <w:p w14:paraId="4351A481" w14:textId="77777777" w:rsidR="0061726F" w:rsidRPr="00EE3274" w:rsidRDefault="0061726F" w:rsidP="00901D18">
      <w:pPr>
        <w:pStyle w:val="Heading2"/>
      </w:pPr>
      <w:r>
        <w:rPr>
          <w:szCs w:val="22"/>
        </w:rPr>
        <w:br w:type="page"/>
      </w:r>
      <w:bookmarkStart w:id="28" w:name="_Toc369501775"/>
      <w:r w:rsidR="00F71F6E" w:rsidRPr="00901D18">
        <w:lastRenderedPageBreak/>
        <w:t>Lake (LAK) Package</w:t>
      </w:r>
      <w:bookmarkEnd w:id="28"/>
    </w:p>
    <w:p w14:paraId="2E20B717" w14:textId="77777777" w:rsidR="00017052" w:rsidRDefault="005E4555" w:rsidP="00017052">
      <w:pPr>
        <w:autoSpaceDE w:val="0"/>
        <w:autoSpaceDN w:val="0"/>
        <w:adjustRightInd w:val="0"/>
        <w:rPr>
          <w:sz w:val="22"/>
          <w:szCs w:val="22"/>
        </w:rPr>
      </w:pPr>
      <w:r w:rsidRPr="005E4555">
        <w:rPr>
          <w:rFonts w:ascii="Arial Narrow" w:hAnsi="Arial Narrow"/>
          <w:sz w:val="22"/>
        </w:rPr>
        <w:t>MODFLOW Name File</w:t>
      </w:r>
    </w:p>
    <w:p w14:paraId="381CB91C" w14:textId="77777777" w:rsidR="00017052" w:rsidRDefault="0061726F" w:rsidP="00017052">
      <w:pPr>
        <w:autoSpaceDE w:val="0"/>
        <w:autoSpaceDN w:val="0"/>
        <w:adjustRightInd w:val="0"/>
        <w:rPr>
          <w:sz w:val="22"/>
          <w:szCs w:val="22"/>
        </w:rPr>
      </w:pPr>
      <w:r>
        <w:rPr>
          <w:sz w:val="22"/>
          <w:szCs w:val="22"/>
        </w:rPr>
        <w:t>The simulation of the interaction of lakes with the aquifer is activated by including a record in the MODFLOW name file using the file type (Ftype) “LAK” to indicate that such calculations are to be made in the model and to specify the related input data file. The user can optionally specify that lake stages are to be written using the Gage Package by including a record in the MODFLOW name file using the file type (Ftype) “GAGE” that specifies the selected input data file identifying the lakes.</w:t>
      </w:r>
      <w:r w:rsidR="00017052" w:rsidRPr="00017052">
        <w:rPr>
          <w:sz w:val="22"/>
          <w:szCs w:val="22"/>
        </w:rPr>
        <w:t xml:space="preserve"> </w:t>
      </w:r>
    </w:p>
    <w:p w14:paraId="40F63326" w14:textId="77777777" w:rsidR="00017052" w:rsidRDefault="00017052" w:rsidP="00017052">
      <w:pPr>
        <w:autoSpaceDE w:val="0"/>
        <w:autoSpaceDN w:val="0"/>
        <w:adjustRightInd w:val="0"/>
        <w:rPr>
          <w:sz w:val="22"/>
          <w:szCs w:val="22"/>
        </w:rPr>
      </w:pPr>
    </w:p>
    <w:p w14:paraId="401519B0" w14:textId="77777777" w:rsidR="00017052" w:rsidRDefault="005E4555" w:rsidP="00017052">
      <w:pPr>
        <w:autoSpaceDE w:val="0"/>
        <w:autoSpaceDN w:val="0"/>
        <w:adjustRightInd w:val="0"/>
        <w:rPr>
          <w:sz w:val="22"/>
          <w:szCs w:val="22"/>
        </w:rPr>
      </w:pPr>
      <w:r w:rsidRPr="005E4555">
        <w:rPr>
          <w:rFonts w:ascii="Arial Narrow" w:hAnsi="Arial Narrow"/>
          <w:sz w:val="22"/>
        </w:rPr>
        <w:t>Lake Package Input Data</w:t>
      </w:r>
    </w:p>
    <w:p w14:paraId="04874976" w14:textId="77777777" w:rsidR="00017052" w:rsidRDefault="0061726F" w:rsidP="00017052">
      <w:pPr>
        <w:autoSpaceDE w:val="0"/>
        <w:autoSpaceDN w:val="0"/>
        <w:adjustRightInd w:val="0"/>
        <w:rPr>
          <w:sz w:val="22"/>
          <w:szCs w:val="22"/>
        </w:rPr>
      </w:pPr>
      <w:r>
        <w:rPr>
          <w:color w:val="0000FF"/>
          <w:sz w:val="22"/>
          <w:szCs w:val="22"/>
        </w:rPr>
        <w:t>The lake package of MODFLOW-</w:t>
      </w:r>
      <w:r w:rsidR="00EA166D">
        <w:rPr>
          <w:color w:val="0000FF"/>
          <w:sz w:val="22"/>
          <w:szCs w:val="22"/>
        </w:rPr>
        <w:t>USG</w:t>
      </w:r>
      <w:r>
        <w:rPr>
          <w:color w:val="0000FF"/>
          <w:sz w:val="22"/>
          <w:szCs w:val="22"/>
        </w:rPr>
        <w:t xml:space="preserve"> can currently be used only with vertically stacked grids. Thus, if nesting or irregular grids are used in the lateral direction, the same grid is used in all layers. If that is not the case, MODFLOW-</w:t>
      </w:r>
      <w:r w:rsidR="00EA166D">
        <w:rPr>
          <w:color w:val="0000FF"/>
          <w:sz w:val="22"/>
          <w:szCs w:val="22"/>
        </w:rPr>
        <w:t>USG</w:t>
      </w:r>
      <w:r>
        <w:rPr>
          <w:color w:val="0000FF"/>
          <w:sz w:val="22"/>
          <w:szCs w:val="22"/>
        </w:rPr>
        <w:t xml:space="preserve"> will print a statement indicating so, and exit. </w:t>
      </w:r>
    </w:p>
    <w:p w14:paraId="5519E325" w14:textId="77777777" w:rsidR="00017052" w:rsidRDefault="00017052" w:rsidP="00F71F6E">
      <w:pPr>
        <w:autoSpaceDE w:val="0"/>
        <w:autoSpaceDN w:val="0"/>
        <w:adjustRightInd w:val="0"/>
        <w:rPr>
          <w:sz w:val="22"/>
          <w:szCs w:val="22"/>
        </w:rPr>
      </w:pPr>
    </w:p>
    <w:p w14:paraId="5D2BF3E2" w14:textId="77777777" w:rsidR="0061726F" w:rsidRDefault="0061726F" w:rsidP="00F71F6E">
      <w:pPr>
        <w:autoSpaceDE w:val="0"/>
        <w:autoSpaceDN w:val="0"/>
        <w:adjustRightInd w:val="0"/>
        <w:rPr>
          <w:sz w:val="22"/>
          <w:szCs w:val="22"/>
        </w:rPr>
      </w:pPr>
      <w:r>
        <w:rPr>
          <w:sz w:val="22"/>
          <w:szCs w:val="22"/>
        </w:rPr>
        <w:t>Input for the Lake Package is read from the unit specified in the MODFLOW name file. The input consists of nine separate data sets, each consisting of one or more records, as described in detail below. These data are used to specify information about the physical geometry of the lakes, hydraulic properties of the lakebeds, and the degree of hydraulic stress originating from atmospheric and anthropogenic sources, as well as specifying certain output control parameters. Spatial and temporal units of input data specifications should be consistent with other data input for the MODFLOW run.</w:t>
      </w:r>
    </w:p>
    <w:p w14:paraId="7A37FF16" w14:textId="77777777" w:rsidR="0061726F" w:rsidRDefault="0061726F" w:rsidP="00F71F6E">
      <w:pPr>
        <w:autoSpaceDE w:val="0"/>
        <w:autoSpaceDN w:val="0"/>
        <w:adjustRightInd w:val="0"/>
        <w:rPr>
          <w:sz w:val="22"/>
          <w:szCs w:val="22"/>
        </w:rPr>
      </w:pPr>
    </w:p>
    <w:p w14:paraId="5141F4F7" w14:textId="77777777" w:rsidR="0061726F" w:rsidRDefault="0061726F" w:rsidP="00F71F6E">
      <w:pPr>
        <w:autoSpaceDE w:val="0"/>
        <w:autoSpaceDN w:val="0"/>
        <w:adjustRightInd w:val="0"/>
        <w:rPr>
          <w:sz w:val="22"/>
          <w:szCs w:val="22"/>
        </w:rPr>
      </w:pPr>
      <w:r>
        <w:rPr>
          <w:sz w:val="22"/>
          <w:szCs w:val="22"/>
        </w:rPr>
        <w:t>In the following section, parameters are indicated as being optional by their enclosure in brackets. All input variables are read using free formats, unless specifically indicated otherwise. In free format, variables are separated by one or more spaces, or by a comma and, optionally, one or more spaces. It is important to note that, in free format, blank spaces are not read as zeroes and a blank field cannot be used to set a parameter value to zero.</w:t>
      </w:r>
    </w:p>
    <w:p w14:paraId="6A5F78E0" w14:textId="77777777" w:rsidR="0061726F" w:rsidRDefault="0061726F" w:rsidP="00F71F6E">
      <w:pPr>
        <w:autoSpaceDE w:val="0"/>
        <w:autoSpaceDN w:val="0"/>
        <w:adjustRightInd w:val="0"/>
        <w:rPr>
          <w:sz w:val="22"/>
          <w:szCs w:val="22"/>
        </w:rPr>
      </w:pPr>
    </w:p>
    <w:p w14:paraId="6BAD1EB6"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Simulation:</w:t>
      </w:r>
    </w:p>
    <w:p w14:paraId="6B801730" w14:textId="77777777" w:rsidR="0061726F" w:rsidRDefault="0061726F" w:rsidP="00F71F6E">
      <w:pPr>
        <w:autoSpaceDE w:val="0"/>
        <w:autoSpaceDN w:val="0"/>
        <w:adjustRightInd w:val="0"/>
        <w:rPr>
          <w:sz w:val="22"/>
          <w:szCs w:val="22"/>
        </w:rPr>
      </w:pPr>
    </w:p>
    <w:p w14:paraId="2C067C02" w14:textId="77777777" w:rsidR="0061726F" w:rsidRDefault="0061726F" w:rsidP="00F71F6E">
      <w:pPr>
        <w:autoSpaceDE w:val="0"/>
        <w:autoSpaceDN w:val="0"/>
        <w:adjustRightInd w:val="0"/>
        <w:rPr>
          <w:sz w:val="22"/>
          <w:szCs w:val="22"/>
        </w:rPr>
      </w:pPr>
      <w:r>
        <w:rPr>
          <w:sz w:val="22"/>
          <w:szCs w:val="22"/>
        </w:rPr>
        <w:t>These data are read by module LAK3AL.</w:t>
      </w:r>
    </w:p>
    <w:p w14:paraId="0FD01E0A" w14:textId="77777777" w:rsidR="00A72592" w:rsidRDefault="00A72592" w:rsidP="00F71F6E">
      <w:pPr>
        <w:autoSpaceDE w:val="0"/>
        <w:autoSpaceDN w:val="0"/>
        <w:adjustRightInd w:val="0"/>
        <w:rPr>
          <w:b/>
          <w:bCs/>
          <w:sz w:val="22"/>
          <w:szCs w:val="22"/>
        </w:rPr>
      </w:pPr>
    </w:p>
    <w:p w14:paraId="3E1D19C9" w14:textId="77777777" w:rsidR="00A72592" w:rsidRPr="00A72592" w:rsidRDefault="00A72592" w:rsidP="00F71F6E">
      <w:pPr>
        <w:autoSpaceDE w:val="0"/>
        <w:autoSpaceDN w:val="0"/>
        <w:adjustRightInd w:val="0"/>
        <w:rPr>
          <w:sz w:val="22"/>
          <w:szCs w:val="22"/>
        </w:rPr>
      </w:pPr>
      <w:r w:rsidRPr="00A72592">
        <w:rPr>
          <w:b/>
          <w:bCs/>
          <w:sz w:val="22"/>
          <w:szCs w:val="22"/>
        </w:rPr>
        <w:t xml:space="preserve">Record 1a. </w:t>
      </w:r>
      <w:r w:rsidRPr="00A72592">
        <w:rPr>
          <w:sz w:val="22"/>
          <w:szCs w:val="22"/>
        </w:rPr>
        <w:t xml:space="preserve">Data: </w:t>
      </w:r>
      <w:r w:rsidRPr="00A72592">
        <w:rPr>
          <w:sz w:val="22"/>
          <w:szCs w:val="22"/>
        </w:rPr>
        <w:tab/>
      </w:r>
      <w:r w:rsidR="00EE3274" w:rsidRPr="00EE3274">
        <w:rPr>
          <w:sz w:val="22"/>
          <w:szCs w:val="22"/>
        </w:rPr>
        <w:t>TABLEINPUT</w:t>
      </w:r>
    </w:p>
    <w:p w14:paraId="7D72F7AD" w14:textId="77777777" w:rsidR="00A72592" w:rsidRPr="00A72592" w:rsidRDefault="00A72592" w:rsidP="00F71F6E">
      <w:pPr>
        <w:autoSpaceDE w:val="0"/>
        <w:autoSpaceDN w:val="0"/>
        <w:adjustRightInd w:val="0"/>
        <w:rPr>
          <w:sz w:val="22"/>
          <w:szCs w:val="22"/>
        </w:rPr>
      </w:pPr>
    </w:p>
    <w:p w14:paraId="3E94A8E0" w14:textId="77777777" w:rsidR="00A72592" w:rsidRPr="00A72592" w:rsidRDefault="00EE3274" w:rsidP="00F71F6E">
      <w:pPr>
        <w:autoSpaceDE w:val="0"/>
        <w:autoSpaceDN w:val="0"/>
        <w:adjustRightInd w:val="0"/>
        <w:rPr>
          <w:sz w:val="22"/>
          <w:szCs w:val="22"/>
        </w:rPr>
      </w:pPr>
      <w:r w:rsidRPr="00EE3274">
        <w:rPr>
          <w:sz w:val="22"/>
          <w:szCs w:val="22"/>
        </w:rPr>
        <w:t>TABLEINPUT</w:t>
      </w:r>
      <w:r w:rsidRPr="00EE3274">
        <w:rPr>
          <w:sz w:val="22"/>
          <w:szCs w:val="22"/>
        </w:rPr>
        <w:tab/>
        <w:t>An optional character variable</w:t>
      </w:r>
      <w:r w:rsidRPr="00EE3274" w:rsidDel="00B15D6D">
        <w:rPr>
          <w:sz w:val="22"/>
          <w:szCs w:val="22"/>
        </w:rPr>
        <w:t xml:space="preserve"> </w:t>
      </w:r>
      <w:r w:rsidRPr="00EE3274">
        <w:rPr>
          <w:sz w:val="22"/>
          <w:szCs w:val="22"/>
        </w:rPr>
        <w:t>used</w:t>
      </w:r>
      <w:r w:rsidR="00A72592" w:rsidRPr="00A72592">
        <w:rPr>
          <w:sz w:val="22"/>
          <w:szCs w:val="22"/>
        </w:rPr>
        <w:t xml:space="preserve"> for activating the option to specify text files containing relationships between lake stage, surface area and volume.</w:t>
      </w:r>
      <w:r w:rsidR="00CA1598">
        <w:rPr>
          <w:sz w:val="22"/>
          <w:szCs w:val="22"/>
        </w:rPr>
        <w:t xml:space="preserve"> </w:t>
      </w:r>
      <w:r w:rsidR="00CA1598" w:rsidRPr="00515AD7">
        <w:rPr>
          <w:sz w:val="22"/>
          <w:szCs w:val="22"/>
        </w:rPr>
        <w:t>A separate text file is specified for each lake, each file contains exactly 151 lines, and each line consists of one value for lake stage, volume and surface area, respectively. If the keyword “TABLEINPUT” is entered on the first line (record) of the data set, then Record 4 (described below) will be read. These tables are used for calculating water balances within lakes; however, calculation of seepage between lakes and groundwater is unchanged from the original LAK3 Package on the basis of the lake and groundwater discretization (Merritt and Konikow, 2000).</w:t>
      </w:r>
    </w:p>
    <w:p w14:paraId="681F6B1F" w14:textId="77777777" w:rsidR="00A72592" w:rsidRDefault="00A72592" w:rsidP="00F71F6E">
      <w:pPr>
        <w:autoSpaceDE w:val="0"/>
        <w:autoSpaceDN w:val="0"/>
        <w:adjustRightInd w:val="0"/>
        <w:rPr>
          <w:sz w:val="22"/>
          <w:szCs w:val="22"/>
        </w:rPr>
      </w:pPr>
    </w:p>
    <w:p w14:paraId="185D649F" w14:textId="77777777" w:rsidR="0061726F" w:rsidRDefault="0061726F" w:rsidP="00F71F6E">
      <w:pPr>
        <w:autoSpaceDE w:val="0"/>
        <w:autoSpaceDN w:val="0"/>
        <w:adjustRightInd w:val="0"/>
        <w:rPr>
          <w:b/>
          <w:bCs/>
          <w:sz w:val="22"/>
          <w:szCs w:val="22"/>
        </w:rPr>
      </w:pPr>
    </w:p>
    <w:p w14:paraId="51E9F1DD" w14:textId="77777777" w:rsidR="0061726F" w:rsidRDefault="0061726F" w:rsidP="00F71F6E">
      <w:pPr>
        <w:autoSpaceDE w:val="0"/>
        <w:autoSpaceDN w:val="0"/>
        <w:adjustRightInd w:val="0"/>
        <w:rPr>
          <w:sz w:val="22"/>
          <w:szCs w:val="22"/>
        </w:rPr>
      </w:pPr>
      <w:r>
        <w:rPr>
          <w:b/>
          <w:bCs/>
          <w:sz w:val="22"/>
          <w:szCs w:val="22"/>
        </w:rPr>
        <w:t>Record 1</w:t>
      </w:r>
      <w:r w:rsidR="00A72592">
        <w:rPr>
          <w:b/>
          <w:bCs/>
          <w:sz w:val="22"/>
          <w:szCs w:val="22"/>
        </w:rPr>
        <w:t>b</w:t>
      </w:r>
      <w:r>
        <w:rPr>
          <w:b/>
          <w:bCs/>
          <w:sz w:val="22"/>
          <w:szCs w:val="22"/>
        </w:rPr>
        <w:t xml:space="preserve">. </w:t>
      </w:r>
      <w:r>
        <w:rPr>
          <w:sz w:val="22"/>
          <w:szCs w:val="22"/>
        </w:rPr>
        <w:t xml:space="preserve">Data: </w:t>
      </w:r>
      <w:r>
        <w:rPr>
          <w:sz w:val="22"/>
          <w:szCs w:val="22"/>
        </w:rPr>
        <w:tab/>
        <w:t xml:space="preserve">NLAKES </w:t>
      </w:r>
      <w:r>
        <w:rPr>
          <w:sz w:val="22"/>
          <w:szCs w:val="22"/>
        </w:rPr>
        <w:tab/>
        <w:t>ILKCB</w:t>
      </w:r>
    </w:p>
    <w:p w14:paraId="16F09DC7" w14:textId="77777777" w:rsidR="0061726F" w:rsidRDefault="0061726F" w:rsidP="00F71F6E">
      <w:pPr>
        <w:autoSpaceDE w:val="0"/>
        <w:autoSpaceDN w:val="0"/>
        <w:adjustRightInd w:val="0"/>
        <w:rPr>
          <w:sz w:val="22"/>
          <w:szCs w:val="22"/>
        </w:rPr>
      </w:pPr>
    </w:p>
    <w:p w14:paraId="27E1A3C0" w14:textId="77777777" w:rsidR="0061726F" w:rsidRDefault="0061726F" w:rsidP="00F71F6E">
      <w:pPr>
        <w:autoSpaceDE w:val="0"/>
        <w:autoSpaceDN w:val="0"/>
        <w:adjustRightInd w:val="0"/>
        <w:rPr>
          <w:sz w:val="22"/>
          <w:szCs w:val="22"/>
        </w:rPr>
      </w:pPr>
      <w:r>
        <w:rPr>
          <w:sz w:val="22"/>
          <w:szCs w:val="22"/>
        </w:rPr>
        <w:t xml:space="preserve">NLAKES </w:t>
      </w:r>
      <w:r>
        <w:rPr>
          <w:sz w:val="22"/>
          <w:szCs w:val="22"/>
        </w:rPr>
        <w:tab/>
        <w:t>Number of separate lakes.</w:t>
      </w:r>
    </w:p>
    <w:p w14:paraId="1653C908" w14:textId="77777777" w:rsidR="0061726F" w:rsidRDefault="0061726F" w:rsidP="00F71F6E">
      <w:pPr>
        <w:autoSpaceDE w:val="0"/>
        <w:autoSpaceDN w:val="0"/>
        <w:adjustRightInd w:val="0"/>
        <w:ind w:left="1440" w:hanging="1440"/>
        <w:rPr>
          <w:sz w:val="22"/>
          <w:szCs w:val="22"/>
        </w:rPr>
      </w:pPr>
      <w:r>
        <w:rPr>
          <w:sz w:val="22"/>
          <w:szCs w:val="22"/>
        </w:rPr>
        <w:t xml:space="preserve">ILKCB </w:t>
      </w:r>
      <w:r>
        <w:rPr>
          <w:sz w:val="22"/>
          <w:szCs w:val="22"/>
        </w:rPr>
        <w:tab/>
        <w:t>Whether or not to write cell-by-cell flows (yes if ILKCB&gt; 0, no otherwise). If ILKCB&lt; 0 and ICBCFL is not equal to 0, the cell-by-cell flows will be printed in the standard output file.</w:t>
      </w:r>
    </w:p>
    <w:p w14:paraId="2753E7F0" w14:textId="77777777" w:rsidR="0061726F" w:rsidRDefault="0061726F" w:rsidP="00F71F6E">
      <w:pPr>
        <w:autoSpaceDE w:val="0"/>
        <w:autoSpaceDN w:val="0"/>
        <w:adjustRightInd w:val="0"/>
        <w:rPr>
          <w:sz w:val="22"/>
          <w:szCs w:val="22"/>
        </w:rPr>
      </w:pPr>
    </w:p>
    <w:p w14:paraId="58F5A639" w14:textId="77777777" w:rsidR="0061726F" w:rsidRDefault="0061726F" w:rsidP="00F71F6E">
      <w:pPr>
        <w:autoSpaceDE w:val="0"/>
        <w:autoSpaceDN w:val="0"/>
        <w:adjustRightInd w:val="0"/>
        <w:rPr>
          <w:sz w:val="22"/>
          <w:szCs w:val="22"/>
        </w:rPr>
      </w:pPr>
      <w:r>
        <w:rPr>
          <w:sz w:val="22"/>
          <w:szCs w:val="22"/>
        </w:rPr>
        <w:t>Notes:</w:t>
      </w:r>
    </w:p>
    <w:p w14:paraId="62F6AFD9" w14:textId="77777777" w:rsidR="0061726F" w:rsidRDefault="0061726F" w:rsidP="00F71F6E">
      <w:pPr>
        <w:autoSpaceDE w:val="0"/>
        <w:autoSpaceDN w:val="0"/>
        <w:adjustRightInd w:val="0"/>
        <w:rPr>
          <w:sz w:val="22"/>
          <w:szCs w:val="22"/>
        </w:rPr>
      </w:pPr>
    </w:p>
    <w:p w14:paraId="2CC4FB30" w14:textId="77777777" w:rsidR="0061726F" w:rsidRDefault="0061726F" w:rsidP="00F71F6E">
      <w:pPr>
        <w:autoSpaceDE w:val="0"/>
        <w:autoSpaceDN w:val="0"/>
        <w:adjustRightInd w:val="0"/>
        <w:rPr>
          <w:sz w:val="22"/>
          <w:szCs w:val="22"/>
        </w:rPr>
      </w:pPr>
      <w:r>
        <w:rPr>
          <w:sz w:val="22"/>
          <w:szCs w:val="22"/>
        </w:rPr>
        <w:lastRenderedPageBreak/>
        <w:t>1. Sublakes of multiple-lake systems are considered separate lakes for input purposes. The variable NLAKES is used, with certain internal assumptions and approximations, to dimension arrays for the simulation.</w:t>
      </w:r>
    </w:p>
    <w:p w14:paraId="1BE534BC" w14:textId="77777777" w:rsidR="0061726F" w:rsidRDefault="0061726F" w:rsidP="00F71F6E">
      <w:pPr>
        <w:autoSpaceDE w:val="0"/>
        <w:autoSpaceDN w:val="0"/>
        <w:adjustRightInd w:val="0"/>
        <w:rPr>
          <w:sz w:val="22"/>
          <w:szCs w:val="22"/>
        </w:rPr>
      </w:pPr>
    </w:p>
    <w:p w14:paraId="4324D109"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6741DB5" w14:textId="77777777" w:rsidR="0061726F" w:rsidRDefault="0061726F" w:rsidP="00F71F6E">
      <w:pPr>
        <w:autoSpaceDE w:val="0"/>
        <w:autoSpaceDN w:val="0"/>
        <w:adjustRightInd w:val="0"/>
        <w:rPr>
          <w:sz w:val="22"/>
          <w:szCs w:val="22"/>
        </w:rPr>
      </w:pPr>
    </w:p>
    <w:p w14:paraId="5FA4A7FB" w14:textId="77777777" w:rsidR="0061726F" w:rsidRDefault="0061726F" w:rsidP="00F71F6E">
      <w:pPr>
        <w:autoSpaceDE w:val="0"/>
        <w:autoSpaceDN w:val="0"/>
        <w:adjustRightInd w:val="0"/>
        <w:rPr>
          <w:sz w:val="22"/>
          <w:szCs w:val="22"/>
        </w:rPr>
      </w:pPr>
      <w:r>
        <w:rPr>
          <w:sz w:val="22"/>
          <w:szCs w:val="22"/>
        </w:rPr>
        <w:t>3. ICBCFL is specified in the input to the Output Control Package of MODFLOW.</w:t>
      </w:r>
    </w:p>
    <w:p w14:paraId="4ACD3282" w14:textId="77777777" w:rsidR="0061726F" w:rsidRDefault="0061726F" w:rsidP="00F71F6E">
      <w:pPr>
        <w:autoSpaceDE w:val="0"/>
        <w:autoSpaceDN w:val="0"/>
        <w:adjustRightInd w:val="0"/>
        <w:rPr>
          <w:b/>
          <w:bCs/>
          <w:sz w:val="22"/>
          <w:szCs w:val="22"/>
        </w:rPr>
      </w:pPr>
    </w:p>
    <w:p w14:paraId="3D177566" w14:textId="77777777" w:rsidR="0061726F" w:rsidRDefault="0061726F" w:rsidP="00F71F6E">
      <w:pPr>
        <w:autoSpaceDE w:val="0"/>
        <w:autoSpaceDN w:val="0"/>
        <w:adjustRightInd w:val="0"/>
        <w:rPr>
          <w:sz w:val="22"/>
          <w:szCs w:val="22"/>
        </w:rPr>
      </w:pPr>
      <w:r>
        <w:rPr>
          <w:b/>
          <w:bCs/>
          <w:sz w:val="22"/>
          <w:szCs w:val="22"/>
        </w:rPr>
        <w:t xml:space="preserve">Record 2. </w:t>
      </w:r>
      <w:r>
        <w:rPr>
          <w:sz w:val="22"/>
          <w:szCs w:val="22"/>
        </w:rPr>
        <w:t xml:space="preserve">Data: </w:t>
      </w:r>
      <w:r>
        <w:rPr>
          <w:sz w:val="22"/>
          <w:szCs w:val="22"/>
        </w:rPr>
        <w:tab/>
        <w:t>THETA {NSSITR SSCNCR</w:t>
      </w:r>
      <w:r w:rsidR="00EE3274" w:rsidRPr="00EE3274">
        <w:rPr>
          <w:sz w:val="22"/>
          <w:szCs w:val="22"/>
        </w:rPr>
        <w:t xml:space="preserve"> SURFDEP</w:t>
      </w:r>
      <w:r>
        <w:rPr>
          <w:sz w:val="22"/>
          <w:szCs w:val="22"/>
        </w:rPr>
        <w:t>}</w:t>
      </w:r>
    </w:p>
    <w:p w14:paraId="47FFB188" w14:textId="77777777" w:rsidR="0061726F" w:rsidRDefault="0061726F" w:rsidP="00F71F6E">
      <w:pPr>
        <w:autoSpaceDE w:val="0"/>
        <w:autoSpaceDN w:val="0"/>
        <w:adjustRightInd w:val="0"/>
        <w:rPr>
          <w:sz w:val="22"/>
          <w:szCs w:val="22"/>
        </w:rPr>
      </w:pPr>
    </w:p>
    <w:p w14:paraId="374A8254" w14:textId="77777777" w:rsidR="00EE3274" w:rsidRPr="00EE3274" w:rsidRDefault="00EE3274" w:rsidP="00EE3274">
      <w:pPr>
        <w:autoSpaceDE w:val="0"/>
        <w:autoSpaceDN w:val="0"/>
        <w:adjustRightInd w:val="0"/>
        <w:rPr>
          <w:sz w:val="22"/>
          <w:szCs w:val="22"/>
        </w:rPr>
      </w:pPr>
      <w:r w:rsidRPr="00EE3274">
        <w:rPr>
          <w:sz w:val="22"/>
          <w:szCs w:val="22"/>
        </w:rPr>
        <w:t xml:space="preserve">THETA </w:t>
      </w:r>
      <w:r w:rsidRPr="00EE3274">
        <w:rPr>
          <w:sz w:val="22"/>
          <w:szCs w:val="22"/>
        </w:rPr>
        <w:tab/>
        <w:t>A new method of solving for lake stage uses only the time-weighting factor THETA (Merritt and Konikow, 2000, p. 52) for transient simulations. THETA is automatically set to a value of 1.0 for all steady-state stress periods. For transient stress periods, Explicit (THETA = 0.0), semi-implicit (0.0 &lt; THETA &lt; 1.0), or implicit (THETA = 1.0) solutions can be used to calculate lake stages. The option to specify negative values for THETA is supported to allow specification of additional variables (NSSITER, SSCNCR, SURFDEP) for simulation that only include transient stress periods. If THETA is specified as a negative value then it is converted to a positive value for calculations of lake stage.</w:t>
      </w:r>
    </w:p>
    <w:p w14:paraId="407694C7" w14:textId="77777777" w:rsidR="0061726F" w:rsidRDefault="0061726F" w:rsidP="00F71F6E">
      <w:pPr>
        <w:autoSpaceDE w:val="0"/>
        <w:autoSpaceDN w:val="0"/>
        <w:adjustRightInd w:val="0"/>
        <w:rPr>
          <w:sz w:val="22"/>
          <w:szCs w:val="22"/>
        </w:rPr>
      </w:pPr>
    </w:p>
    <w:p w14:paraId="20365BFB" w14:textId="77777777" w:rsidR="0061726F" w:rsidRDefault="0061726F" w:rsidP="00F71F6E">
      <w:pPr>
        <w:autoSpaceDE w:val="0"/>
        <w:autoSpaceDN w:val="0"/>
        <w:adjustRightInd w:val="0"/>
        <w:ind w:left="1440" w:hanging="1440"/>
        <w:rPr>
          <w:sz w:val="22"/>
          <w:szCs w:val="22"/>
        </w:rPr>
      </w:pPr>
      <w:r>
        <w:rPr>
          <w:sz w:val="22"/>
          <w:szCs w:val="22"/>
        </w:rPr>
        <w:t xml:space="preserve">NSSITR </w:t>
      </w:r>
      <w:r>
        <w:rPr>
          <w:sz w:val="22"/>
          <w:szCs w:val="22"/>
        </w:rPr>
        <w:tab/>
        <w:t>Maximum number of iterations for Newton’s method solution for equilibrium lake stages in each MODFLOW iteration for steady-state aquifer head solution. Only read if ISS (option flag input to BCF Package of MODFLOW indicating steady-state solution) is not zero</w:t>
      </w:r>
      <w:r w:rsidR="00EE3274" w:rsidRPr="00EE3274">
        <w:rPr>
          <w:sz w:val="22"/>
          <w:szCs w:val="22"/>
        </w:rPr>
        <w:t xml:space="preserve"> or if THETA is specified as a negative value</w:t>
      </w:r>
      <w:r>
        <w:rPr>
          <w:sz w:val="22"/>
          <w:szCs w:val="22"/>
        </w:rPr>
        <w:t>.</w:t>
      </w:r>
    </w:p>
    <w:p w14:paraId="60735CCF" w14:textId="77777777" w:rsidR="0061726F" w:rsidRDefault="0061726F" w:rsidP="00F71F6E">
      <w:pPr>
        <w:autoSpaceDE w:val="0"/>
        <w:autoSpaceDN w:val="0"/>
        <w:adjustRightInd w:val="0"/>
        <w:rPr>
          <w:sz w:val="22"/>
          <w:szCs w:val="22"/>
        </w:rPr>
      </w:pPr>
    </w:p>
    <w:p w14:paraId="44BC6CFB" w14:textId="77777777" w:rsidR="0061726F" w:rsidRDefault="0061726F" w:rsidP="00F71F6E">
      <w:pPr>
        <w:autoSpaceDE w:val="0"/>
        <w:autoSpaceDN w:val="0"/>
        <w:adjustRightInd w:val="0"/>
        <w:rPr>
          <w:sz w:val="22"/>
          <w:szCs w:val="22"/>
        </w:rPr>
      </w:pPr>
      <w:r>
        <w:rPr>
          <w:sz w:val="22"/>
          <w:szCs w:val="22"/>
        </w:rPr>
        <w:t xml:space="preserve">SSCNCR </w:t>
      </w:r>
      <w:r>
        <w:rPr>
          <w:sz w:val="22"/>
          <w:szCs w:val="22"/>
        </w:rPr>
        <w:tab/>
        <w:t>Convergence criterion for equilibrium lake stage solution by Newton’s method. Only read if ISS</w:t>
      </w:r>
    </w:p>
    <w:p w14:paraId="0BADB5B9" w14:textId="77777777" w:rsidR="00EE3274" w:rsidRPr="00EE3274" w:rsidRDefault="0061726F" w:rsidP="00EE3274">
      <w:pPr>
        <w:autoSpaceDE w:val="0"/>
        <w:autoSpaceDN w:val="0"/>
        <w:adjustRightInd w:val="0"/>
        <w:ind w:left="1440" w:hanging="1440"/>
        <w:rPr>
          <w:sz w:val="22"/>
          <w:szCs w:val="22"/>
        </w:rPr>
      </w:pPr>
      <w:r>
        <w:rPr>
          <w:sz w:val="22"/>
          <w:szCs w:val="22"/>
        </w:rPr>
        <w:t>is not zero</w:t>
      </w:r>
      <w:r w:rsidR="00EE3274" w:rsidRPr="00EE3274">
        <w:rPr>
          <w:sz w:val="22"/>
          <w:szCs w:val="22"/>
        </w:rPr>
        <w:t xml:space="preserve"> or if THETA is specified as a negative value.</w:t>
      </w:r>
    </w:p>
    <w:p w14:paraId="22213A33" w14:textId="77777777" w:rsidR="00EE3274" w:rsidRPr="00EE3274" w:rsidRDefault="00EE3274" w:rsidP="00EE3274">
      <w:pPr>
        <w:autoSpaceDE w:val="0"/>
        <w:autoSpaceDN w:val="0"/>
        <w:adjustRightInd w:val="0"/>
        <w:ind w:left="720" w:firstLine="720"/>
        <w:rPr>
          <w:sz w:val="22"/>
          <w:szCs w:val="22"/>
        </w:rPr>
      </w:pPr>
    </w:p>
    <w:p w14:paraId="6FC26EA5" w14:textId="77777777" w:rsidR="00EE3274" w:rsidRPr="00EE3274" w:rsidRDefault="00EE3274" w:rsidP="00EE3274">
      <w:pPr>
        <w:autoSpaceDE w:val="0"/>
        <w:autoSpaceDN w:val="0"/>
        <w:adjustRightInd w:val="0"/>
        <w:rPr>
          <w:sz w:val="22"/>
          <w:szCs w:val="22"/>
        </w:rPr>
      </w:pPr>
    </w:p>
    <w:p w14:paraId="111BB205" w14:textId="77777777" w:rsidR="00DC6FEA" w:rsidRDefault="00EE3274">
      <w:pPr>
        <w:autoSpaceDE w:val="0"/>
        <w:autoSpaceDN w:val="0"/>
        <w:adjustRightInd w:val="0"/>
        <w:rPr>
          <w:sz w:val="22"/>
          <w:szCs w:val="22"/>
        </w:rPr>
      </w:pPr>
      <w:r w:rsidRPr="00EE3274">
        <w:rPr>
          <w:sz w:val="22"/>
          <w:szCs w:val="22"/>
        </w:rPr>
        <w:t xml:space="preserve">SURFDEP </w:t>
      </w:r>
      <w:r w:rsidRPr="00EE3274">
        <w:rPr>
          <w:sz w:val="22"/>
          <w:szCs w:val="22"/>
        </w:rPr>
        <w:tab/>
        <w:t>The height of small topological variations (undulations) in lake-bottom elevations that can affect groundwater discharge to lakes. SURFDEPTH decreases the lakebed conductance for vertical flow across a horizontal lakebed caused both by a groundwater head that is between the lakebed and the lakebed plus SURFDEPTH and a lake stage that is also between the lakebed and the lakebed plus SURFDEPTH. This method provides a smooth transition from a condition of no groundwater discharge to a lake, when groundwater head is below the lakebed, to a condition of increasing groundwater discharge to a lake as groundwater head becomes greater than the elevation of the dry lakebed. The method also allows for the transition of seepage from a lake to groundwater when the lake stage decreases to the lakebed elevation. Values of SURFDEPTH ranging from 0.01 to 0.5 have been used successfully in test simulations. SURFDEP is read only if THETA is specified as a negative value</w:t>
      </w:r>
      <w:r w:rsidR="0061726F">
        <w:rPr>
          <w:sz w:val="22"/>
          <w:szCs w:val="22"/>
        </w:rPr>
        <w:t>.</w:t>
      </w:r>
    </w:p>
    <w:p w14:paraId="6E8929E1" w14:textId="77777777" w:rsidR="0061726F" w:rsidRDefault="0061726F" w:rsidP="00F71F6E">
      <w:pPr>
        <w:autoSpaceDE w:val="0"/>
        <w:autoSpaceDN w:val="0"/>
        <w:adjustRightInd w:val="0"/>
        <w:rPr>
          <w:sz w:val="22"/>
          <w:szCs w:val="22"/>
        </w:rPr>
      </w:pPr>
    </w:p>
    <w:p w14:paraId="1F188232" w14:textId="77777777" w:rsidR="0061726F" w:rsidRDefault="0061726F" w:rsidP="00F71F6E">
      <w:pPr>
        <w:autoSpaceDE w:val="0"/>
        <w:autoSpaceDN w:val="0"/>
        <w:adjustRightInd w:val="0"/>
        <w:rPr>
          <w:sz w:val="22"/>
          <w:szCs w:val="22"/>
        </w:rPr>
      </w:pPr>
      <w:r>
        <w:rPr>
          <w:sz w:val="22"/>
          <w:szCs w:val="22"/>
        </w:rPr>
        <w:t>Notes:</w:t>
      </w:r>
    </w:p>
    <w:p w14:paraId="0A47698C" w14:textId="77777777" w:rsidR="0061726F" w:rsidRDefault="0061726F" w:rsidP="00F71F6E">
      <w:pPr>
        <w:autoSpaceDE w:val="0"/>
        <w:autoSpaceDN w:val="0"/>
        <w:adjustRightInd w:val="0"/>
        <w:rPr>
          <w:sz w:val="22"/>
          <w:szCs w:val="22"/>
        </w:rPr>
      </w:pPr>
    </w:p>
    <w:p w14:paraId="70A8C7DE" w14:textId="77777777" w:rsidR="00EE3274" w:rsidRPr="00EE3274" w:rsidRDefault="00EE3274" w:rsidP="00EE3274">
      <w:pPr>
        <w:autoSpaceDE w:val="0"/>
        <w:autoSpaceDN w:val="0"/>
        <w:adjustRightInd w:val="0"/>
        <w:rPr>
          <w:sz w:val="22"/>
          <w:szCs w:val="22"/>
        </w:rPr>
      </w:pPr>
    </w:p>
    <w:p w14:paraId="16088FB4" w14:textId="77777777" w:rsidR="0061726F" w:rsidRDefault="00EE3274" w:rsidP="00F71F6E">
      <w:pPr>
        <w:autoSpaceDE w:val="0"/>
        <w:autoSpaceDN w:val="0"/>
        <w:adjustRightInd w:val="0"/>
        <w:rPr>
          <w:sz w:val="22"/>
          <w:szCs w:val="22"/>
        </w:rPr>
      </w:pPr>
      <w:r w:rsidRPr="00EE3274">
        <w:rPr>
          <w:sz w:val="22"/>
          <w:szCs w:val="22"/>
        </w:rPr>
        <w:t>1.</w:t>
      </w:r>
      <w:r w:rsidR="0061726F">
        <w:rPr>
          <w:sz w:val="22"/>
          <w:szCs w:val="22"/>
        </w:rPr>
        <w:t xml:space="preserve"> </w:t>
      </w:r>
      <w:r w:rsidR="00CA1598">
        <w:rPr>
          <w:sz w:val="22"/>
          <w:szCs w:val="22"/>
        </w:rPr>
        <w:t xml:space="preserve">If data are being read using the fixed format mode, then the data should be entered using a F10.4 format statement for floating point numbers and I10 format statement for integer numbers.  </w:t>
      </w:r>
    </w:p>
    <w:p w14:paraId="617DB033" w14:textId="77777777" w:rsidR="0061726F" w:rsidRDefault="0061726F" w:rsidP="00F71F6E">
      <w:pPr>
        <w:autoSpaceDE w:val="0"/>
        <w:autoSpaceDN w:val="0"/>
        <w:adjustRightInd w:val="0"/>
        <w:rPr>
          <w:sz w:val="22"/>
          <w:szCs w:val="22"/>
        </w:rPr>
      </w:pPr>
    </w:p>
    <w:p w14:paraId="2DDD7D21" w14:textId="77777777" w:rsidR="00EE3274" w:rsidRPr="00EE3274" w:rsidRDefault="00EE3274" w:rsidP="00EE3274">
      <w:pPr>
        <w:autoSpaceDE w:val="0"/>
        <w:autoSpaceDN w:val="0"/>
        <w:adjustRightInd w:val="0"/>
        <w:rPr>
          <w:sz w:val="22"/>
          <w:szCs w:val="22"/>
        </w:rPr>
      </w:pPr>
      <w:r w:rsidRPr="00EE3274">
        <w:rPr>
          <w:sz w:val="22"/>
          <w:szCs w:val="22"/>
        </w:rPr>
        <w:t>2. If the model simulation includes a steady-state stress period, then the number of iterations (NSSITER) and the closure tolerance (SSCNCR) defined by Merritt and Konikow (2000, p. 52) for ending the Newton iteration method is used for all subsequent transient or steady-state stress periods. If the model simulation only includes transient stress periods, a default value of 0.0001 is assigned to SSCNCR and a default value of 100 is assigned to NSSITR. An option was added in which values of SSCNCR and NSSITR can be read for a transient only simulation by specifying a negative value for THETA. If THETA is specified as a negative value then it is converted to a positive value for calculations of lake stage.</w:t>
      </w:r>
    </w:p>
    <w:p w14:paraId="25162458" w14:textId="77777777" w:rsidR="00EE3274" w:rsidRPr="00EE3274" w:rsidRDefault="00EE3274" w:rsidP="00EE3274">
      <w:pPr>
        <w:autoSpaceDE w:val="0"/>
        <w:autoSpaceDN w:val="0"/>
        <w:adjustRightInd w:val="0"/>
        <w:rPr>
          <w:sz w:val="22"/>
          <w:szCs w:val="22"/>
        </w:rPr>
      </w:pPr>
    </w:p>
    <w:p w14:paraId="5D7D1723" w14:textId="77777777" w:rsidR="0061726F" w:rsidRPr="00EE3274" w:rsidRDefault="0061726F" w:rsidP="00F71F6E">
      <w:pPr>
        <w:autoSpaceDE w:val="0"/>
        <w:autoSpaceDN w:val="0"/>
        <w:adjustRightInd w:val="0"/>
        <w:rPr>
          <w:rFonts w:ascii="Arial" w:hAnsi="Arial"/>
          <w:b/>
          <w:sz w:val="22"/>
        </w:rPr>
      </w:pPr>
    </w:p>
    <w:p w14:paraId="22ED8B62"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the First Stress Period Only:</w:t>
      </w:r>
    </w:p>
    <w:p w14:paraId="0E08F723" w14:textId="77777777" w:rsidR="0061726F" w:rsidRDefault="0061726F" w:rsidP="00F71F6E">
      <w:pPr>
        <w:autoSpaceDE w:val="0"/>
        <w:autoSpaceDN w:val="0"/>
        <w:adjustRightInd w:val="0"/>
        <w:rPr>
          <w:sz w:val="22"/>
          <w:szCs w:val="22"/>
        </w:rPr>
      </w:pPr>
    </w:p>
    <w:p w14:paraId="08FDA69A" w14:textId="77777777" w:rsidR="0061726F" w:rsidRDefault="0061726F" w:rsidP="00F71F6E">
      <w:pPr>
        <w:autoSpaceDE w:val="0"/>
        <w:autoSpaceDN w:val="0"/>
        <w:adjustRightInd w:val="0"/>
        <w:rPr>
          <w:sz w:val="22"/>
          <w:szCs w:val="22"/>
        </w:rPr>
      </w:pPr>
      <w:r>
        <w:rPr>
          <w:sz w:val="22"/>
          <w:szCs w:val="22"/>
        </w:rPr>
        <w:t>These data are read by module LAK3RP.</w:t>
      </w:r>
    </w:p>
    <w:p w14:paraId="05ED0DDB" w14:textId="77777777" w:rsidR="0061726F" w:rsidRDefault="0061726F" w:rsidP="00F71F6E">
      <w:pPr>
        <w:autoSpaceDE w:val="0"/>
        <w:autoSpaceDN w:val="0"/>
        <w:adjustRightInd w:val="0"/>
        <w:rPr>
          <w:b/>
          <w:bCs/>
          <w:sz w:val="22"/>
          <w:szCs w:val="22"/>
        </w:rPr>
      </w:pPr>
    </w:p>
    <w:p w14:paraId="72394EF7" w14:textId="77777777" w:rsidR="0061726F" w:rsidRDefault="0061726F" w:rsidP="00F71F6E">
      <w:pPr>
        <w:autoSpaceDE w:val="0"/>
        <w:autoSpaceDN w:val="0"/>
        <w:adjustRightInd w:val="0"/>
        <w:rPr>
          <w:sz w:val="22"/>
          <w:szCs w:val="22"/>
        </w:rPr>
      </w:pPr>
      <w:r>
        <w:rPr>
          <w:b/>
          <w:bCs/>
          <w:sz w:val="22"/>
          <w:szCs w:val="22"/>
        </w:rPr>
        <w:t xml:space="preserve">Record 3. </w:t>
      </w:r>
      <w:r>
        <w:rPr>
          <w:sz w:val="22"/>
          <w:szCs w:val="22"/>
        </w:rPr>
        <w:t xml:space="preserve">Data: </w:t>
      </w:r>
      <w:r>
        <w:rPr>
          <w:sz w:val="22"/>
          <w:szCs w:val="22"/>
        </w:rPr>
        <w:tab/>
        <w:t>STAGES {SSMN SSMX} {</w:t>
      </w:r>
      <w:r w:rsidR="00A72592" w:rsidRPr="00A72592">
        <w:rPr>
          <w:sz w:val="22"/>
          <w:szCs w:val="22"/>
        </w:rPr>
        <w:t>IUNITAB}</w:t>
      </w:r>
    </w:p>
    <w:p w14:paraId="1B9753B7" w14:textId="77777777" w:rsidR="0061726F" w:rsidRDefault="0061726F" w:rsidP="00F71F6E">
      <w:pPr>
        <w:autoSpaceDE w:val="0"/>
        <w:autoSpaceDN w:val="0"/>
        <w:adjustRightInd w:val="0"/>
        <w:rPr>
          <w:sz w:val="22"/>
          <w:szCs w:val="22"/>
        </w:rPr>
      </w:pPr>
    </w:p>
    <w:p w14:paraId="1773623C" w14:textId="77777777" w:rsidR="0061726F" w:rsidRDefault="0061726F" w:rsidP="00F71F6E">
      <w:pPr>
        <w:autoSpaceDE w:val="0"/>
        <w:autoSpaceDN w:val="0"/>
        <w:adjustRightInd w:val="0"/>
        <w:rPr>
          <w:sz w:val="22"/>
          <w:szCs w:val="22"/>
        </w:rPr>
      </w:pPr>
      <w:r>
        <w:rPr>
          <w:sz w:val="22"/>
          <w:szCs w:val="22"/>
        </w:rPr>
        <w:t xml:space="preserve">STAGES </w:t>
      </w:r>
      <w:r>
        <w:rPr>
          <w:sz w:val="22"/>
          <w:szCs w:val="22"/>
        </w:rPr>
        <w:tab/>
        <w:t>The initial stage of each lake at the beginning of the run.</w:t>
      </w:r>
    </w:p>
    <w:p w14:paraId="408C479A" w14:textId="77777777" w:rsidR="0061726F" w:rsidRDefault="0061726F" w:rsidP="00F71F6E">
      <w:pPr>
        <w:autoSpaceDE w:val="0"/>
        <w:autoSpaceDN w:val="0"/>
        <w:adjustRightInd w:val="0"/>
        <w:rPr>
          <w:sz w:val="22"/>
          <w:szCs w:val="22"/>
        </w:rPr>
      </w:pPr>
    </w:p>
    <w:p w14:paraId="60A3B470" w14:textId="77777777" w:rsidR="0061726F" w:rsidRDefault="0061726F" w:rsidP="00F71F6E">
      <w:pPr>
        <w:autoSpaceDE w:val="0"/>
        <w:autoSpaceDN w:val="0"/>
        <w:adjustRightInd w:val="0"/>
        <w:rPr>
          <w:sz w:val="22"/>
          <w:szCs w:val="22"/>
        </w:rPr>
      </w:pPr>
      <w:r>
        <w:rPr>
          <w:sz w:val="22"/>
          <w:szCs w:val="22"/>
        </w:rPr>
        <w:t xml:space="preserve">SSMN </w:t>
      </w:r>
      <w:r>
        <w:rPr>
          <w:sz w:val="22"/>
          <w:szCs w:val="22"/>
        </w:rPr>
        <w:tab/>
      </w:r>
      <w:r>
        <w:rPr>
          <w:sz w:val="22"/>
          <w:szCs w:val="22"/>
        </w:rPr>
        <w:tab/>
        <w:t>Minimum stage allowed for each lake in steady-state solution.</w:t>
      </w:r>
      <w:r w:rsidR="00EE3274" w:rsidRPr="00EE3274">
        <w:rPr>
          <w:sz w:val="22"/>
          <w:szCs w:val="22"/>
        </w:rPr>
        <w:t xml:space="preserve"> Omit for transient simulations.</w:t>
      </w:r>
    </w:p>
    <w:p w14:paraId="034E1032" w14:textId="77777777" w:rsidR="0061726F" w:rsidRDefault="0061726F" w:rsidP="00F71F6E">
      <w:pPr>
        <w:autoSpaceDE w:val="0"/>
        <w:autoSpaceDN w:val="0"/>
        <w:adjustRightInd w:val="0"/>
        <w:rPr>
          <w:sz w:val="22"/>
          <w:szCs w:val="22"/>
        </w:rPr>
      </w:pPr>
    </w:p>
    <w:p w14:paraId="64D00A08" w14:textId="77777777" w:rsidR="00DC6FEA" w:rsidRDefault="0061726F">
      <w:pPr>
        <w:autoSpaceDE w:val="0"/>
        <w:autoSpaceDN w:val="0"/>
        <w:adjustRightInd w:val="0"/>
        <w:rPr>
          <w:sz w:val="22"/>
          <w:szCs w:val="22"/>
        </w:rPr>
      </w:pPr>
      <w:r>
        <w:rPr>
          <w:sz w:val="22"/>
          <w:szCs w:val="22"/>
        </w:rPr>
        <w:t xml:space="preserve">SSMX </w:t>
      </w:r>
      <w:r>
        <w:rPr>
          <w:sz w:val="22"/>
          <w:szCs w:val="22"/>
        </w:rPr>
        <w:tab/>
      </w:r>
      <w:r>
        <w:rPr>
          <w:sz w:val="22"/>
          <w:szCs w:val="22"/>
        </w:rPr>
        <w:tab/>
        <w:t>Maximum stage allowed for each lake in steady-state solution.</w:t>
      </w:r>
      <w:r w:rsidR="00EE3274" w:rsidRPr="00EE3274">
        <w:rPr>
          <w:sz w:val="22"/>
          <w:szCs w:val="22"/>
        </w:rPr>
        <w:t xml:space="preserve"> Omit</w:t>
      </w:r>
      <w:r>
        <w:rPr>
          <w:sz w:val="22"/>
          <w:szCs w:val="22"/>
        </w:rPr>
        <w:t xml:space="preserve"> for </w:t>
      </w:r>
      <w:r w:rsidR="00EE3274" w:rsidRPr="00EE3274">
        <w:rPr>
          <w:sz w:val="22"/>
          <w:szCs w:val="22"/>
        </w:rPr>
        <w:t>transient simulations</w:t>
      </w:r>
      <w:r>
        <w:rPr>
          <w:sz w:val="22"/>
          <w:szCs w:val="22"/>
        </w:rPr>
        <w:t>.</w:t>
      </w:r>
    </w:p>
    <w:p w14:paraId="1C1DB3C5" w14:textId="77777777" w:rsidR="00EE3274" w:rsidRPr="00EE3274" w:rsidRDefault="00EE3274" w:rsidP="00EE3274">
      <w:pPr>
        <w:autoSpaceDE w:val="0"/>
        <w:autoSpaceDN w:val="0"/>
        <w:adjustRightInd w:val="0"/>
        <w:rPr>
          <w:sz w:val="22"/>
          <w:szCs w:val="22"/>
        </w:rPr>
      </w:pPr>
    </w:p>
    <w:p w14:paraId="3A865566" w14:textId="77777777" w:rsidR="00CA1598" w:rsidRDefault="00030E52" w:rsidP="00CA1598">
      <w:pPr>
        <w:autoSpaceDE w:val="0"/>
        <w:autoSpaceDN w:val="0"/>
        <w:adjustRightInd w:val="0"/>
        <w:ind w:left="1440" w:hanging="1440"/>
        <w:rPr>
          <w:sz w:val="22"/>
          <w:szCs w:val="22"/>
        </w:rPr>
      </w:pPr>
      <w:r w:rsidRPr="00030E52">
        <w:rPr>
          <w:sz w:val="22"/>
          <w:szCs w:val="22"/>
        </w:rPr>
        <w:t>IUNITAB</w:t>
      </w:r>
      <w:r w:rsidRPr="00030E52">
        <w:rPr>
          <w:sz w:val="22"/>
          <w:szCs w:val="22"/>
        </w:rPr>
        <w:tab/>
        <w:t>The unit number of the text file containing relationships between lake stage, surface area and volume.</w:t>
      </w:r>
      <w:r w:rsidR="00CA1598">
        <w:rPr>
          <w:sz w:val="22"/>
          <w:szCs w:val="22"/>
        </w:rPr>
        <w:t xml:space="preserve"> </w:t>
      </w:r>
      <w:r w:rsidR="00CA1598" w:rsidRPr="00515AD7">
        <w:rPr>
          <w:sz w:val="22"/>
          <w:szCs w:val="22"/>
        </w:rPr>
        <w:t>Only read if the keyword “TABLEINPUT” is entered on the first line (record) of the input file.</w:t>
      </w:r>
    </w:p>
    <w:p w14:paraId="4E86F2CF" w14:textId="77777777" w:rsidR="00030E52" w:rsidRDefault="00030E52" w:rsidP="00F71F6E">
      <w:pPr>
        <w:autoSpaceDE w:val="0"/>
        <w:autoSpaceDN w:val="0"/>
        <w:adjustRightInd w:val="0"/>
        <w:ind w:left="1440" w:hanging="1440"/>
        <w:rPr>
          <w:sz w:val="22"/>
          <w:szCs w:val="22"/>
        </w:rPr>
      </w:pPr>
    </w:p>
    <w:p w14:paraId="2A1DD75A" w14:textId="77777777" w:rsidR="0061726F" w:rsidRDefault="0061726F" w:rsidP="00F71F6E">
      <w:pPr>
        <w:autoSpaceDE w:val="0"/>
        <w:autoSpaceDN w:val="0"/>
        <w:adjustRightInd w:val="0"/>
        <w:rPr>
          <w:sz w:val="22"/>
          <w:szCs w:val="22"/>
        </w:rPr>
      </w:pPr>
    </w:p>
    <w:p w14:paraId="55DB5D9A" w14:textId="77777777" w:rsidR="0061726F" w:rsidRDefault="0061726F" w:rsidP="00F71F6E">
      <w:pPr>
        <w:autoSpaceDE w:val="0"/>
        <w:autoSpaceDN w:val="0"/>
        <w:adjustRightInd w:val="0"/>
        <w:rPr>
          <w:sz w:val="22"/>
          <w:szCs w:val="22"/>
        </w:rPr>
      </w:pPr>
      <w:r>
        <w:rPr>
          <w:sz w:val="22"/>
          <w:szCs w:val="22"/>
        </w:rPr>
        <w:t>Notes:</w:t>
      </w:r>
    </w:p>
    <w:p w14:paraId="5BA2C8D7" w14:textId="77777777" w:rsidR="0061726F" w:rsidRDefault="0061726F" w:rsidP="00F71F6E">
      <w:pPr>
        <w:autoSpaceDE w:val="0"/>
        <w:autoSpaceDN w:val="0"/>
        <w:adjustRightInd w:val="0"/>
        <w:rPr>
          <w:sz w:val="22"/>
          <w:szCs w:val="22"/>
        </w:rPr>
      </w:pPr>
    </w:p>
    <w:p w14:paraId="0EFFCF87" w14:textId="77777777" w:rsidR="0061726F" w:rsidRDefault="0061726F" w:rsidP="00F71F6E">
      <w:pPr>
        <w:autoSpaceDE w:val="0"/>
        <w:autoSpaceDN w:val="0"/>
        <w:adjustRightInd w:val="0"/>
        <w:rPr>
          <w:sz w:val="22"/>
          <w:szCs w:val="22"/>
        </w:rPr>
      </w:pPr>
      <w:r>
        <w:rPr>
          <w:sz w:val="22"/>
          <w:szCs w:val="22"/>
        </w:rPr>
        <w:t xml:space="preserve">1. This data set should consist of one line for each lake, where line 1 includes data for lake 1, and line </w:t>
      </w:r>
      <w:r>
        <w:rPr>
          <w:i/>
          <w:iCs/>
          <w:sz w:val="22"/>
          <w:szCs w:val="22"/>
        </w:rPr>
        <w:t xml:space="preserve">n </w:t>
      </w:r>
      <w:r>
        <w:rPr>
          <w:sz w:val="22"/>
          <w:szCs w:val="22"/>
        </w:rPr>
        <w:t>includes</w:t>
      </w:r>
    </w:p>
    <w:p w14:paraId="06C92558" w14:textId="77777777" w:rsidR="0061726F" w:rsidRDefault="0061726F" w:rsidP="00F71F6E">
      <w:pPr>
        <w:autoSpaceDE w:val="0"/>
        <w:autoSpaceDN w:val="0"/>
        <w:adjustRightInd w:val="0"/>
        <w:rPr>
          <w:sz w:val="22"/>
          <w:szCs w:val="22"/>
        </w:rPr>
      </w:pPr>
      <w:r>
        <w:rPr>
          <w:sz w:val="22"/>
          <w:szCs w:val="22"/>
        </w:rPr>
        <w:t xml:space="preserve">data for lake </w:t>
      </w:r>
      <w:r>
        <w:rPr>
          <w:i/>
          <w:iCs/>
          <w:sz w:val="22"/>
          <w:szCs w:val="22"/>
        </w:rPr>
        <w:t>n</w:t>
      </w:r>
      <w:r>
        <w:rPr>
          <w:sz w:val="22"/>
          <w:szCs w:val="22"/>
        </w:rPr>
        <w:t>. There must be exactly NLAKES lines of data.</w:t>
      </w:r>
    </w:p>
    <w:p w14:paraId="6DAA5664" w14:textId="77777777" w:rsidR="0061726F" w:rsidRDefault="0061726F" w:rsidP="00F71F6E">
      <w:pPr>
        <w:autoSpaceDE w:val="0"/>
        <w:autoSpaceDN w:val="0"/>
        <w:adjustRightInd w:val="0"/>
        <w:rPr>
          <w:sz w:val="22"/>
          <w:szCs w:val="22"/>
        </w:rPr>
      </w:pPr>
    </w:p>
    <w:p w14:paraId="3AC127B9" w14:textId="77777777" w:rsidR="0061726F" w:rsidRDefault="0061726F" w:rsidP="00F71F6E">
      <w:pPr>
        <w:autoSpaceDE w:val="0"/>
        <w:autoSpaceDN w:val="0"/>
        <w:adjustRightInd w:val="0"/>
        <w:rPr>
          <w:sz w:val="22"/>
          <w:szCs w:val="22"/>
        </w:rPr>
      </w:pPr>
      <w:r>
        <w:rPr>
          <w:sz w:val="22"/>
          <w:szCs w:val="22"/>
        </w:rPr>
        <w:t xml:space="preserve">2. SSMN and SSMX are not </w:t>
      </w:r>
      <w:r w:rsidR="00EE3274" w:rsidRPr="00EE3274">
        <w:rPr>
          <w:sz w:val="22"/>
          <w:szCs w:val="22"/>
        </w:rPr>
        <w:t>specified</w:t>
      </w:r>
      <w:r>
        <w:rPr>
          <w:sz w:val="22"/>
          <w:szCs w:val="22"/>
        </w:rPr>
        <w:t xml:space="preserve"> for a transient run and must be omitted when the solution is transient</w:t>
      </w:r>
      <w:r w:rsidR="00EE3274" w:rsidRPr="00EE3274">
        <w:rPr>
          <w:sz w:val="22"/>
          <w:szCs w:val="22"/>
        </w:rPr>
        <w:t>. For simulations that do not include a steady state stress period, the minimum and maximum values of lake stage for calculated based on the lowest elevation of the lakebed and the and highest elevation of the cell tops for all lake cells for a particular lake, respectively</w:t>
      </w:r>
      <w:r>
        <w:rPr>
          <w:sz w:val="22"/>
          <w:szCs w:val="22"/>
        </w:rPr>
        <w:t>.</w:t>
      </w:r>
    </w:p>
    <w:p w14:paraId="1F1DC58B" w14:textId="77777777" w:rsidR="0061726F" w:rsidRDefault="0061726F" w:rsidP="00F71F6E">
      <w:pPr>
        <w:autoSpaceDE w:val="0"/>
        <w:autoSpaceDN w:val="0"/>
        <w:adjustRightInd w:val="0"/>
        <w:rPr>
          <w:sz w:val="22"/>
          <w:szCs w:val="22"/>
        </w:rPr>
      </w:pPr>
    </w:p>
    <w:p w14:paraId="54301719" w14:textId="77777777" w:rsidR="0061726F" w:rsidRDefault="00EE3274" w:rsidP="00F71F6E">
      <w:pPr>
        <w:autoSpaceDE w:val="0"/>
        <w:autoSpaceDN w:val="0"/>
        <w:adjustRightInd w:val="0"/>
        <w:rPr>
          <w:sz w:val="22"/>
          <w:szCs w:val="22"/>
        </w:rPr>
      </w:pPr>
      <w:r w:rsidRPr="00EE3274">
        <w:rPr>
          <w:sz w:val="22"/>
          <w:szCs w:val="22"/>
        </w:rPr>
        <w:t>3</w:t>
      </w:r>
      <w:r w:rsidR="0061726F">
        <w:rPr>
          <w:sz w:val="22"/>
          <w:szCs w:val="22"/>
        </w:rPr>
        <w:t>. If data are being read using the fixed format mode, then each field should be entered using F10.4 format</w:t>
      </w:r>
      <w:r w:rsidR="00CA1598">
        <w:rPr>
          <w:sz w:val="22"/>
          <w:szCs w:val="22"/>
        </w:rPr>
        <w:t xml:space="preserve"> statement</w:t>
      </w:r>
      <w:r w:rsidR="0061726F">
        <w:rPr>
          <w:sz w:val="22"/>
          <w:szCs w:val="22"/>
        </w:rPr>
        <w:t>.</w:t>
      </w:r>
    </w:p>
    <w:p w14:paraId="53F2FD5C" w14:textId="77777777" w:rsidR="0061726F" w:rsidRPr="00EE3274" w:rsidRDefault="0061726F" w:rsidP="00F71F6E">
      <w:pPr>
        <w:autoSpaceDE w:val="0"/>
        <w:autoSpaceDN w:val="0"/>
        <w:adjustRightInd w:val="0"/>
        <w:rPr>
          <w:sz w:val="22"/>
        </w:rPr>
      </w:pPr>
    </w:p>
    <w:p w14:paraId="2BEEA61D" w14:textId="77777777" w:rsidR="00EE3274" w:rsidRPr="00EE3274" w:rsidRDefault="00EE3274" w:rsidP="00EE3274">
      <w:pPr>
        <w:autoSpaceDE w:val="0"/>
        <w:autoSpaceDN w:val="0"/>
        <w:adjustRightInd w:val="0"/>
        <w:rPr>
          <w:bCs/>
          <w:color w:val="0000FF"/>
          <w:sz w:val="22"/>
          <w:szCs w:val="22"/>
        </w:rPr>
      </w:pPr>
      <w:r w:rsidRPr="00EE3274">
        <w:rPr>
          <w:b/>
          <w:bCs/>
          <w:color w:val="0000FF"/>
          <w:sz w:val="22"/>
          <w:szCs w:val="22"/>
        </w:rPr>
        <w:t xml:space="preserve">Record 4. </w:t>
      </w:r>
      <w:r w:rsidRPr="00EE3274">
        <w:rPr>
          <w:bCs/>
          <w:color w:val="0000FF"/>
          <w:sz w:val="22"/>
          <w:szCs w:val="22"/>
        </w:rPr>
        <w:t>Data:</w:t>
      </w:r>
      <w:r w:rsidRPr="00EE3274">
        <w:rPr>
          <w:bCs/>
          <w:color w:val="0000FF"/>
          <w:sz w:val="22"/>
          <w:szCs w:val="22"/>
        </w:rPr>
        <w:tab/>
        <w:t xml:space="preserve">{STAGELAKE </w:t>
      </w:r>
      <w:r w:rsidRPr="00EE3274">
        <w:rPr>
          <w:bCs/>
          <w:color w:val="0000FF"/>
          <w:sz w:val="22"/>
          <w:szCs w:val="22"/>
        </w:rPr>
        <w:tab/>
        <w:t>VOLUMELAKE</w:t>
      </w:r>
      <w:r w:rsidRPr="00EE3274">
        <w:rPr>
          <w:bCs/>
          <w:color w:val="0000FF"/>
          <w:sz w:val="22"/>
          <w:szCs w:val="22"/>
        </w:rPr>
        <w:tab/>
        <w:t>AREALAKE}</w:t>
      </w:r>
    </w:p>
    <w:p w14:paraId="7D676B64" w14:textId="77777777" w:rsidR="00EE3274" w:rsidRPr="00EE3274" w:rsidRDefault="00EE3274" w:rsidP="00EE3274">
      <w:pPr>
        <w:autoSpaceDE w:val="0"/>
        <w:autoSpaceDN w:val="0"/>
        <w:adjustRightInd w:val="0"/>
        <w:rPr>
          <w:bCs/>
          <w:color w:val="0000FF"/>
          <w:sz w:val="22"/>
          <w:szCs w:val="22"/>
        </w:rPr>
      </w:pPr>
    </w:p>
    <w:p w14:paraId="038FD8C3" w14:textId="77777777" w:rsidR="00030E52" w:rsidRPr="00EE3274" w:rsidRDefault="005E4555" w:rsidP="00F71F6E">
      <w:pPr>
        <w:autoSpaceDE w:val="0"/>
        <w:autoSpaceDN w:val="0"/>
        <w:adjustRightInd w:val="0"/>
        <w:rPr>
          <w:color w:val="0000FF"/>
          <w:sz w:val="22"/>
        </w:rPr>
      </w:pPr>
      <w:r w:rsidRPr="005E4555">
        <w:rPr>
          <w:color w:val="0000FF"/>
          <w:sz w:val="22"/>
        </w:rPr>
        <w:t>STAGELAKE</w:t>
      </w:r>
      <w:r w:rsidRPr="005E4555">
        <w:rPr>
          <w:color w:val="0000FF"/>
          <w:sz w:val="22"/>
        </w:rPr>
        <w:tab/>
        <w:t>are the lake stage values. These values should include lake stage values over the range that could occur in the simulation.</w:t>
      </w:r>
      <w:r w:rsidR="00EE3274" w:rsidRPr="00EE3274">
        <w:rPr>
          <w:bCs/>
          <w:color w:val="0000FF"/>
          <w:sz w:val="22"/>
          <w:szCs w:val="22"/>
        </w:rPr>
        <w:t xml:space="preserve"> This variable only is read when the keyword “TABELINPUT” is specified in item 1a.</w:t>
      </w:r>
    </w:p>
    <w:p w14:paraId="407B6703" w14:textId="77777777" w:rsidR="00030E52" w:rsidRPr="00EE3274" w:rsidRDefault="00030E52" w:rsidP="00F71F6E">
      <w:pPr>
        <w:autoSpaceDE w:val="0"/>
        <w:autoSpaceDN w:val="0"/>
        <w:adjustRightInd w:val="0"/>
        <w:rPr>
          <w:color w:val="0000FF"/>
          <w:sz w:val="22"/>
        </w:rPr>
      </w:pPr>
    </w:p>
    <w:p w14:paraId="592BC471" w14:textId="77777777" w:rsidR="00EE3274" w:rsidRPr="00EE3274" w:rsidRDefault="005E4555" w:rsidP="00EE3274">
      <w:pPr>
        <w:autoSpaceDE w:val="0"/>
        <w:autoSpaceDN w:val="0"/>
        <w:adjustRightInd w:val="0"/>
        <w:rPr>
          <w:bCs/>
          <w:color w:val="0000FF"/>
          <w:sz w:val="22"/>
          <w:szCs w:val="22"/>
        </w:rPr>
      </w:pPr>
      <w:r w:rsidRPr="005E4555">
        <w:rPr>
          <w:color w:val="0000FF"/>
          <w:sz w:val="22"/>
        </w:rPr>
        <w:t xml:space="preserve">VOLUMELAKE are the lake volume values corresponding </w:t>
      </w:r>
      <w:r w:rsidR="00EE3274" w:rsidRPr="00EE3274">
        <w:rPr>
          <w:bCs/>
          <w:color w:val="0000FF"/>
          <w:sz w:val="22"/>
          <w:szCs w:val="22"/>
        </w:rPr>
        <w:t>to the values specified for STAGELAKE. This variable only is read when the keyword “TABELINPUT” is specified in item 1a.</w:t>
      </w:r>
    </w:p>
    <w:p w14:paraId="7F1C0188" w14:textId="77777777" w:rsidR="00EE3274" w:rsidRPr="00EE3274" w:rsidRDefault="00EE3274" w:rsidP="00EE3274">
      <w:pPr>
        <w:autoSpaceDE w:val="0"/>
        <w:autoSpaceDN w:val="0"/>
        <w:adjustRightInd w:val="0"/>
        <w:rPr>
          <w:color w:val="0000FF"/>
          <w:sz w:val="22"/>
          <w:szCs w:val="22"/>
        </w:rPr>
      </w:pPr>
    </w:p>
    <w:p w14:paraId="7073C07B" w14:textId="77777777" w:rsidR="00030E52" w:rsidRPr="00EE3274" w:rsidRDefault="00030E52" w:rsidP="00F71F6E">
      <w:pPr>
        <w:autoSpaceDE w:val="0"/>
        <w:autoSpaceDN w:val="0"/>
        <w:adjustRightInd w:val="0"/>
        <w:rPr>
          <w:color w:val="0000FF"/>
          <w:sz w:val="22"/>
        </w:rPr>
      </w:pPr>
    </w:p>
    <w:p w14:paraId="23AC151D" w14:textId="77777777" w:rsidR="0061726F" w:rsidRPr="00EE3274" w:rsidRDefault="005E4555" w:rsidP="00F71F6E">
      <w:pPr>
        <w:autoSpaceDE w:val="0"/>
        <w:autoSpaceDN w:val="0"/>
        <w:adjustRightInd w:val="0"/>
        <w:rPr>
          <w:color w:val="0000FF"/>
          <w:sz w:val="22"/>
        </w:rPr>
      </w:pPr>
      <w:r w:rsidRPr="005E4555">
        <w:rPr>
          <w:color w:val="0000FF"/>
          <w:sz w:val="22"/>
        </w:rPr>
        <w:t xml:space="preserve">AREALAKE are the lake surface area values corresponding </w:t>
      </w:r>
      <w:r w:rsidR="00EE3274" w:rsidRPr="00EE3274">
        <w:rPr>
          <w:bCs/>
          <w:color w:val="0000FF"/>
          <w:sz w:val="22"/>
          <w:szCs w:val="22"/>
        </w:rPr>
        <w:t>to the values specified for STAGELAKE. This variable only is read when the keyword “TABELINPUT” is specified in item 1a.</w:t>
      </w:r>
    </w:p>
    <w:p w14:paraId="1BB2B8B4" w14:textId="77777777" w:rsidR="0061726F" w:rsidRPr="00EE3274" w:rsidRDefault="005E4555" w:rsidP="00F71F6E">
      <w:pPr>
        <w:autoSpaceDE w:val="0"/>
        <w:autoSpaceDN w:val="0"/>
        <w:adjustRightInd w:val="0"/>
        <w:rPr>
          <w:color w:val="0000FF"/>
          <w:sz w:val="22"/>
        </w:rPr>
      </w:pPr>
      <w:r w:rsidRPr="005E4555">
        <w:rPr>
          <w:color w:val="0000FF"/>
          <w:sz w:val="22"/>
        </w:rPr>
        <w:t>Notes:</w:t>
      </w:r>
    </w:p>
    <w:p w14:paraId="32648997" w14:textId="77777777" w:rsidR="0061726F" w:rsidRPr="00EE3274" w:rsidRDefault="0061726F" w:rsidP="00F71F6E">
      <w:pPr>
        <w:autoSpaceDE w:val="0"/>
        <w:autoSpaceDN w:val="0"/>
        <w:adjustRightInd w:val="0"/>
        <w:rPr>
          <w:color w:val="0000FF"/>
          <w:sz w:val="22"/>
        </w:rPr>
      </w:pPr>
    </w:p>
    <w:p w14:paraId="55FF222C" w14:textId="77777777" w:rsidR="00EE3274" w:rsidRPr="00EE3274" w:rsidRDefault="00EE3274" w:rsidP="00EE3274">
      <w:pPr>
        <w:pStyle w:val="ListParagraph"/>
        <w:numPr>
          <w:ilvl w:val="0"/>
          <w:numId w:val="14"/>
        </w:numPr>
        <w:autoSpaceDE w:val="0"/>
        <w:autoSpaceDN w:val="0"/>
        <w:adjustRightInd w:val="0"/>
        <w:spacing w:after="0" w:line="240" w:lineRule="auto"/>
        <w:rPr>
          <w:rFonts w:ascii="Times New Roman" w:eastAsia="Times New Roman" w:hAnsi="Times New Roman"/>
          <w:color w:val="0000FF"/>
        </w:rPr>
      </w:pPr>
      <w:r w:rsidRPr="00EE3274">
        <w:rPr>
          <w:rFonts w:ascii="Times New Roman" w:eastAsia="Times New Roman" w:hAnsi="Times New Roman"/>
          <w:color w:val="0000FF"/>
        </w:rPr>
        <w:t>Record 4 must be repeated NLAKES times if the keyword “TABLEINPUT” is specified, otherwise Record 4 is excluded.</w:t>
      </w:r>
    </w:p>
    <w:p w14:paraId="37CED44B" w14:textId="77777777" w:rsidR="00EE3274" w:rsidRPr="00EE3274" w:rsidRDefault="00EE3274" w:rsidP="00EE3274">
      <w:pPr>
        <w:autoSpaceDE w:val="0"/>
        <w:autoSpaceDN w:val="0"/>
        <w:adjustRightInd w:val="0"/>
        <w:rPr>
          <w:sz w:val="22"/>
          <w:szCs w:val="22"/>
        </w:rPr>
      </w:pPr>
    </w:p>
    <w:p w14:paraId="14B300B7" w14:textId="77777777" w:rsidR="00EE3274" w:rsidRPr="00EE3274" w:rsidRDefault="00EE3274" w:rsidP="00EE3274">
      <w:pPr>
        <w:autoSpaceDE w:val="0"/>
        <w:autoSpaceDN w:val="0"/>
        <w:adjustRightInd w:val="0"/>
        <w:rPr>
          <w:rFonts w:ascii="Arial" w:hAnsi="Arial" w:cs="Arial"/>
          <w:b/>
          <w:bCs/>
          <w:sz w:val="22"/>
          <w:szCs w:val="22"/>
        </w:rPr>
      </w:pPr>
    </w:p>
    <w:p w14:paraId="322F1A30"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For Each Stress Period:</w:t>
      </w:r>
    </w:p>
    <w:p w14:paraId="540C75A2" w14:textId="77777777" w:rsidR="0061726F" w:rsidRDefault="0061726F" w:rsidP="00F71F6E">
      <w:pPr>
        <w:autoSpaceDE w:val="0"/>
        <w:autoSpaceDN w:val="0"/>
        <w:adjustRightInd w:val="0"/>
        <w:rPr>
          <w:sz w:val="22"/>
          <w:szCs w:val="22"/>
        </w:rPr>
      </w:pPr>
    </w:p>
    <w:p w14:paraId="7D09ABA7" w14:textId="77777777" w:rsidR="0061726F" w:rsidRDefault="0061726F" w:rsidP="00F71F6E">
      <w:pPr>
        <w:autoSpaceDE w:val="0"/>
        <w:autoSpaceDN w:val="0"/>
        <w:adjustRightInd w:val="0"/>
        <w:rPr>
          <w:sz w:val="22"/>
          <w:szCs w:val="22"/>
        </w:rPr>
      </w:pPr>
      <w:r>
        <w:rPr>
          <w:sz w:val="22"/>
          <w:szCs w:val="22"/>
        </w:rPr>
        <w:t>These data are read by module LAK3RP.</w:t>
      </w:r>
    </w:p>
    <w:p w14:paraId="770B23C5" w14:textId="77777777" w:rsidR="0061726F" w:rsidRDefault="0061726F" w:rsidP="00F71F6E">
      <w:pPr>
        <w:autoSpaceDE w:val="0"/>
        <w:autoSpaceDN w:val="0"/>
        <w:adjustRightInd w:val="0"/>
        <w:rPr>
          <w:b/>
          <w:bCs/>
          <w:sz w:val="22"/>
          <w:szCs w:val="22"/>
        </w:rPr>
      </w:pPr>
    </w:p>
    <w:p w14:paraId="01683162"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5</w:t>
      </w:r>
      <w:r>
        <w:rPr>
          <w:b/>
          <w:bCs/>
          <w:sz w:val="22"/>
          <w:szCs w:val="22"/>
        </w:rPr>
        <w:t xml:space="preserve">. </w:t>
      </w:r>
      <w:r>
        <w:rPr>
          <w:sz w:val="22"/>
          <w:szCs w:val="22"/>
        </w:rPr>
        <w:t>Data:</w:t>
      </w:r>
      <w:r>
        <w:rPr>
          <w:sz w:val="22"/>
          <w:szCs w:val="22"/>
        </w:rPr>
        <w:tab/>
        <w:t xml:space="preserve"> </w:t>
      </w:r>
      <w:r>
        <w:rPr>
          <w:sz w:val="22"/>
          <w:szCs w:val="22"/>
        </w:rPr>
        <w:tab/>
        <w:t xml:space="preserve">ITMP </w:t>
      </w:r>
      <w:r>
        <w:rPr>
          <w:sz w:val="22"/>
          <w:szCs w:val="22"/>
        </w:rPr>
        <w:tab/>
      </w:r>
      <w:r>
        <w:rPr>
          <w:sz w:val="22"/>
          <w:szCs w:val="22"/>
        </w:rPr>
        <w:tab/>
        <w:t xml:space="preserve">ITMP1 </w:t>
      </w:r>
      <w:r>
        <w:rPr>
          <w:sz w:val="22"/>
          <w:szCs w:val="22"/>
        </w:rPr>
        <w:tab/>
      </w:r>
      <w:r>
        <w:rPr>
          <w:sz w:val="22"/>
          <w:szCs w:val="22"/>
        </w:rPr>
        <w:tab/>
        <w:t>LWRT</w:t>
      </w:r>
    </w:p>
    <w:p w14:paraId="153B36F9" w14:textId="77777777" w:rsidR="0061726F" w:rsidRDefault="0061726F" w:rsidP="00F71F6E">
      <w:pPr>
        <w:autoSpaceDE w:val="0"/>
        <w:autoSpaceDN w:val="0"/>
        <w:adjustRightInd w:val="0"/>
        <w:rPr>
          <w:sz w:val="22"/>
          <w:szCs w:val="22"/>
        </w:rPr>
      </w:pPr>
    </w:p>
    <w:p w14:paraId="1BB8B50B" w14:textId="77777777" w:rsidR="0061726F" w:rsidRDefault="0061726F" w:rsidP="00F71F6E">
      <w:pPr>
        <w:autoSpaceDE w:val="0"/>
        <w:autoSpaceDN w:val="0"/>
        <w:adjustRightInd w:val="0"/>
        <w:rPr>
          <w:sz w:val="22"/>
          <w:szCs w:val="22"/>
        </w:rPr>
      </w:pPr>
      <w:r>
        <w:rPr>
          <w:sz w:val="22"/>
          <w:szCs w:val="22"/>
        </w:rPr>
        <w:t xml:space="preserve">ITMP </w:t>
      </w:r>
      <w:r>
        <w:rPr>
          <w:sz w:val="22"/>
          <w:szCs w:val="22"/>
        </w:rPr>
        <w:tab/>
      </w:r>
      <w:r>
        <w:rPr>
          <w:sz w:val="22"/>
          <w:szCs w:val="22"/>
        </w:rPr>
        <w:tab/>
        <w:t>&gt; 0, read lake definition data (records 5-7, and, optionally, records 8 and 9);</w:t>
      </w:r>
    </w:p>
    <w:p w14:paraId="18062A06" w14:textId="77777777" w:rsidR="0061726F" w:rsidRDefault="0061726F" w:rsidP="00F71F6E">
      <w:pPr>
        <w:autoSpaceDE w:val="0"/>
        <w:autoSpaceDN w:val="0"/>
        <w:adjustRightInd w:val="0"/>
        <w:ind w:left="720" w:firstLine="720"/>
        <w:rPr>
          <w:sz w:val="22"/>
          <w:szCs w:val="22"/>
        </w:rPr>
      </w:pPr>
      <w:r>
        <w:rPr>
          <w:sz w:val="22"/>
          <w:szCs w:val="22"/>
        </w:rPr>
        <w:t>= 0, no lake calculations this stress period;</w:t>
      </w:r>
    </w:p>
    <w:p w14:paraId="3F86DACB" w14:textId="77777777" w:rsidR="0061726F" w:rsidRDefault="0061726F" w:rsidP="00F71F6E">
      <w:pPr>
        <w:autoSpaceDE w:val="0"/>
        <w:autoSpaceDN w:val="0"/>
        <w:adjustRightInd w:val="0"/>
        <w:ind w:left="720" w:firstLine="720"/>
        <w:rPr>
          <w:sz w:val="22"/>
          <w:szCs w:val="22"/>
        </w:rPr>
      </w:pPr>
      <w:r>
        <w:rPr>
          <w:sz w:val="22"/>
          <w:szCs w:val="22"/>
        </w:rPr>
        <w:t>&lt; 0, use lake definition data from last stress period.</w:t>
      </w:r>
    </w:p>
    <w:p w14:paraId="33847F31" w14:textId="77777777" w:rsidR="0061726F" w:rsidRDefault="0061726F" w:rsidP="00F71F6E">
      <w:pPr>
        <w:autoSpaceDE w:val="0"/>
        <w:autoSpaceDN w:val="0"/>
        <w:adjustRightInd w:val="0"/>
        <w:rPr>
          <w:sz w:val="22"/>
          <w:szCs w:val="22"/>
        </w:rPr>
      </w:pPr>
    </w:p>
    <w:p w14:paraId="7D104A12" w14:textId="77777777" w:rsidR="0061726F" w:rsidRDefault="0061726F" w:rsidP="00F71F6E">
      <w:pPr>
        <w:autoSpaceDE w:val="0"/>
        <w:autoSpaceDN w:val="0"/>
        <w:adjustRightInd w:val="0"/>
        <w:ind w:left="1440" w:hanging="1440"/>
        <w:rPr>
          <w:sz w:val="22"/>
          <w:szCs w:val="22"/>
        </w:rPr>
      </w:pPr>
      <w:r>
        <w:rPr>
          <w:sz w:val="22"/>
          <w:szCs w:val="22"/>
        </w:rPr>
        <w:t xml:space="preserve">ITMP1 </w:t>
      </w:r>
      <w:r>
        <w:rPr>
          <w:sz w:val="22"/>
          <w:szCs w:val="22"/>
        </w:rPr>
        <w:tab/>
        <w:t>&gt; 0 or = 0, read new recharge, evaporation, runoff, and withdrawal data for each lake, and associated concentrations if needed for MOC3D runs;</w:t>
      </w:r>
    </w:p>
    <w:p w14:paraId="74F69B7B" w14:textId="77777777" w:rsidR="0061726F" w:rsidRDefault="0061726F" w:rsidP="00F71F6E">
      <w:pPr>
        <w:autoSpaceDE w:val="0"/>
        <w:autoSpaceDN w:val="0"/>
        <w:adjustRightInd w:val="0"/>
        <w:ind w:left="1440"/>
        <w:rPr>
          <w:sz w:val="22"/>
          <w:szCs w:val="22"/>
        </w:rPr>
      </w:pPr>
      <w:r>
        <w:rPr>
          <w:sz w:val="22"/>
          <w:szCs w:val="22"/>
        </w:rPr>
        <w:t xml:space="preserve">&lt; 0, use recharge, evaporation, runoff, and withdrawal data, and concentrations, if needed, from last stress period. </w:t>
      </w:r>
    </w:p>
    <w:p w14:paraId="33B7C322" w14:textId="77777777" w:rsidR="0061726F" w:rsidRDefault="0061726F" w:rsidP="00F71F6E">
      <w:pPr>
        <w:autoSpaceDE w:val="0"/>
        <w:autoSpaceDN w:val="0"/>
        <w:adjustRightInd w:val="0"/>
        <w:rPr>
          <w:sz w:val="22"/>
          <w:szCs w:val="22"/>
        </w:rPr>
      </w:pPr>
    </w:p>
    <w:p w14:paraId="2BC5B629" w14:textId="77777777" w:rsidR="0061726F" w:rsidRDefault="0061726F" w:rsidP="00F71F6E">
      <w:pPr>
        <w:autoSpaceDE w:val="0"/>
        <w:autoSpaceDN w:val="0"/>
        <w:adjustRightInd w:val="0"/>
        <w:rPr>
          <w:sz w:val="22"/>
          <w:szCs w:val="22"/>
        </w:rPr>
      </w:pPr>
      <w:r>
        <w:rPr>
          <w:sz w:val="22"/>
          <w:szCs w:val="22"/>
        </w:rPr>
        <w:t xml:space="preserve">LWRT </w:t>
      </w:r>
      <w:r>
        <w:rPr>
          <w:sz w:val="22"/>
          <w:szCs w:val="22"/>
        </w:rPr>
        <w:tab/>
      </w:r>
      <w:r>
        <w:rPr>
          <w:sz w:val="22"/>
          <w:szCs w:val="22"/>
        </w:rPr>
        <w:tab/>
        <w:t>&gt; 0, suppresses printout from the lake package.</w:t>
      </w:r>
    </w:p>
    <w:p w14:paraId="5AEA0F52" w14:textId="77777777" w:rsidR="0061726F" w:rsidRDefault="0061726F" w:rsidP="00F71F6E">
      <w:pPr>
        <w:autoSpaceDE w:val="0"/>
        <w:autoSpaceDN w:val="0"/>
        <w:adjustRightInd w:val="0"/>
        <w:rPr>
          <w:sz w:val="22"/>
          <w:szCs w:val="22"/>
        </w:rPr>
      </w:pPr>
    </w:p>
    <w:p w14:paraId="605AA11E" w14:textId="77777777" w:rsidR="0061726F" w:rsidRDefault="0061726F" w:rsidP="00F71F6E">
      <w:pPr>
        <w:autoSpaceDE w:val="0"/>
        <w:autoSpaceDN w:val="0"/>
        <w:adjustRightInd w:val="0"/>
        <w:rPr>
          <w:sz w:val="22"/>
          <w:szCs w:val="22"/>
        </w:rPr>
      </w:pPr>
      <w:r>
        <w:rPr>
          <w:sz w:val="22"/>
          <w:szCs w:val="22"/>
        </w:rPr>
        <w:t>Notes:</w:t>
      </w:r>
    </w:p>
    <w:p w14:paraId="0FE3DE0F" w14:textId="77777777" w:rsidR="0061726F" w:rsidRDefault="0061726F" w:rsidP="00F71F6E">
      <w:pPr>
        <w:autoSpaceDE w:val="0"/>
        <w:autoSpaceDN w:val="0"/>
        <w:adjustRightInd w:val="0"/>
        <w:rPr>
          <w:sz w:val="22"/>
          <w:szCs w:val="22"/>
        </w:rPr>
      </w:pPr>
    </w:p>
    <w:p w14:paraId="33CA96FA" w14:textId="77777777" w:rsidR="0061726F" w:rsidRDefault="0061726F" w:rsidP="00F71F6E">
      <w:pPr>
        <w:autoSpaceDE w:val="0"/>
        <w:autoSpaceDN w:val="0"/>
        <w:adjustRightInd w:val="0"/>
        <w:rPr>
          <w:sz w:val="22"/>
          <w:szCs w:val="22"/>
        </w:rPr>
      </w:pPr>
      <w:r>
        <w:rPr>
          <w:sz w:val="22"/>
          <w:szCs w:val="22"/>
        </w:rPr>
        <w:t>1. ICBCFL &lt; 0 or = 0 also suppresses printout from the lake package. ICBCFL is specified in the input to the Output Control Package of MODFLOW.</w:t>
      </w:r>
    </w:p>
    <w:p w14:paraId="7E0ED121" w14:textId="77777777" w:rsidR="0061726F" w:rsidRDefault="0061726F" w:rsidP="00F71F6E">
      <w:pPr>
        <w:autoSpaceDE w:val="0"/>
        <w:autoSpaceDN w:val="0"/>
        <w:adjustRightInd w:val="0"/>
        <w:rPr>
          <w:sz w:val="22"/>
          <w:szCs w:val="22"/>
        </w:rPr>
      </w:pPr>
    </w:p>
    <w:p w14:paraId="1979D6CD" w14:textId="77777777" w:rsidR="0061726F" w:rsidRDefault="0061726F" w:rsidP="00F71F6E">
      <w:pPr>
        <w:autoSpaceDE w:val="0"/>
        <w:autoSpaceDN w:val="0"/>
        <w:adjustRightInd w:val="0"/>
        <w:rPr>
          <w:sz w:val="22"/>
          <w:szCs w:val="22"/>
        </w:rPr>
      </w:pPr>
      <w:r>
        <w:rPr>
          <w:sz w:val="22"/>
          <w:szCs w:val="22"/>
        </w:rPr>
        <w:t>2. If data are being read using the fixed format mode, then each field should be entered using I10 format.</w:t>
      </w:r>
    </w:p>
    <w:p w14:paraId="72323B08" w14:textId="77777777" w:rsidR="0061726F" w:rsidRDefault="0061726F" w:rsidP="00F71F6E">
      <w:pPr>
        <w:autoSpaceDE w:val="0"/>
        <w:autoSpaceDN w:val="0"/>
        <w:adjustRightInd w:val="0"/>
        <w:rPr>
          <w:sz w:val="22"/>
          <w:szCs w:val="22"/>
        </w:rPr>
      </w:pPr>
    </w:p>
    <w:p w14:paraId="0C0F8377" w14:textId="77777777" w:rsidR="0061726F" w:rsidRPr="00EE3274" w:rsidRDefault="0061726F" w:rsidP="00F71F6E">
      <w:pPr>
        <w:autoSpaceDE w:val="0"/>
        <w:autoSpaceDN w:val="0"/>
        <w:adjustRightInd w:val="0"/>
        <w:rPr>
          <w:rFonts w:ascii="Arial" w:hAnsi="Arial"/>
          <w:b/>
          <w:sz w:val="22"/>
        </w:rPr>
      </w:pPr>
      <w:r>
        <w:rPr>
          <w:sz w:val="22"/>
          <w:szCs w:val="22"/>
        </w:rPr>
        <w:t>3. Lake definition data are restricted to cells for which IBOUND and WETDRY values have been set to zero.</w:t>
      </w:r>
    </w:p>
    <w:p w14:paraId="4A3332E3"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9341352" w14:textId="77777777" w:rsidR="0061726F" w:rsidRDefault="0061726F" w:rsidP="00F71F6E">
      <w:pPr>
        <w:autoSpaceDE w:val="0"/>
        <w:autoSpaceDN w:val="0"/>
        <w:adjustRightInd w:val="0"/>
        <w:rPr>
          <w:b/>
          <w:bCs/>
          <w:sz w:val="22"/>
          <w:szCs w:val="22"/>
        </w:rPr>
      </w:pPr>
    </w:p>
    <w:p w14:paraId="4DD5F6FF"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6</w:t>
      </w:r>
      <w:r>
        <w:rPr>
          <w:sz w:val="22"/>
          <w:szCs w:val="22"/>
        </w:rPr>
        <w:t xml:space="preserve">. Data: LKARR(NCOL,NROW) </w:t>
      </w:r>
      <w:r>
        <w:rPr>
          <w:color w:val="0000FF"/>
          <w:sz w:val="22"/>
          <w:szCs w:val="22"/>
        </w:rPr>
        <w:t>or LKARR(NDSLAY)</w:t>
      </w:r>
    </w:p>
    <w:p w14:paraId="2471760C" w14:textId="77777777" w:rsidR="0061726F" w:rsidRDefault="0061726F" w:rsidP="00F71F6E">
      <w:pPr>
        <w:autoSpaceDE w:val="0"/>
        <w:autoSpaceDN w:val="0"/>
        <w:adjustRightInd w:val="0"/>
        <w:rPr>
          <w:sz w:val="22"/>
          <w:szCs w:val="22"/>
        </w:rPr>
      </w:pPr>
    </w:p>
    <w:p w14:paraId="2FCA62EE" w14:textId="77777777" w:rsidR="0061726F" w:rsidRDefault="0061726F" w:rsidP="00F71F6E">
      <w:pPr>
        <w:autoSpaceDE w:val="0"/>
        <w:autoSpaceDN w:val="0"/>
        <w:adjustRightInd w:val="0"/>
        <w:rPr>
          <w:sz w:val="22"/>
          <w:szCs w:val="22"/>
        </w:rPr>
      </w:pPr>
      <w:r>
        <w:rPr>
          <w:sz w:val="22"/>
          <w:szCs w:val="22"/>
        </w:rPr>
        <w:t xml:space="preserve">A NCOL by NROW array is read for each layer in the grid by MODFLOW module U2DINT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6</w:t>
      </w:r>
      <w:r>
        <w:rPr>
          <w:color w:val="0000FF"/>
          <w:sz w:val="22"/>
          <w:szCs w:val="22"/>
        </w:rPr>
        <w:t xml:space="preserve"> is repeated for each of the NLAY layers of the grid for structured or unstructured grids.  </w:t>
      </w:r>
    </w:p>
    <w:p w14:paraId="024223A0" w14:textId="77777777" w:rsidR="0061726F" w:rsidRDefault="0061726F" w:rsidP="00F71F6E">
      <w:pPr>
        <w:autoSpaceDE w:val="0"/>
        <w:autoSpaceDN w:val="0"/>
        <w:adjustRightInd w:val="0"/>
        <w:rPr>
          <w:sz w:val="22"/>
          <w:szCs w:val="22"/>
        </w:rPr>
      </w:pPr>
    </w:p>
    <w:p w14:paraId="3E5D5876" w14:textId="77777777" w:rsidR="0061726F" w:rsidRDefault="0061726F" w:rsidP="00F71F6E">
      <w:pPr>
        <w:autoSpaceDE w:val="0"/>
        <w:autoSpaceDN w:val="0"/>
        <w:adjustRightInd w:val="0"/>
        <w:rPr>
          <w:sz w:val="22"/>
          <w:szCs w:val="22"/>
        </w:rPr>
      </w:pPr>
      <w:r>
        <w:rPr>
          <w:sz w:val="22"/>
          <w:szCs w:val="22"/>
        </w:rPr>
        <w:t xml:space="preserve">LKARR </w:t>
      </w:r>
      <w:r>
        <w:rPr>
          <w:sz w:val="22"/>
          <w:szCs w:val="22"/>
        </w:rPr>
        <w:tab/>
        <w:t>A value is read in for every grid cell. If LKARR(I,J,K) = 0, the grid cell is not a lake volume cell.</w:t>
      </w:r>
    </w:p>
    <w:p w14:paraId="1E178E93" w14:textId="77777777" w:rsidR="0061726F" w:rsidRDefault="0061726F" w:rsidP="00F71F6E">
      <w:pPr>
        <w:autoSpaceDE w:val="0"/>
        <w:autoSpaceDN w:val="0"/>
        <w:adjustRightInd w:val="0"/>
        <w:ind w:left="720" w:firstLine="720"/>
        <w:rPr>
          <w:sz w:val="22"/>
          <w:szCs w:val="22"/>
        </w:rPr>
      </w:pPr>
      <w:r>
        <w:rPr>
          <w:sz w:val="22"/>
          <w:szCs w:val="22"/>
        </w:rPr>
        <w:t>If LKARR(I,J,K) &gt; 0, its value is the identification number of the lake occupying the grid cell.</w:t>
      </w:r>
    </w:p>
    <w:p w14:paraId="08C55082" w14:textId="77777777" w:rsidR="0061726F" w:rsidRDefault="0061726F" w:rsidP="00F71F6E">
      <w:pPr>
        <w:autoSpaceDE w:val="0"/>
        <w:autoSpaceDN w:val="0"/>
        <w:adjustRightInd w:val="0"/>
        <w:ind w:left="720" w:firstLine="720"/>
        <w:rPr>
          <w:sz w:val="22"/>
          <w:szCs w:val="22"/>
        </w:rPr>
      </w:pPr>
      <w:r>
        <w:rPr>
          <w:sz w:val="22"/>
          <w:szCs w:val="22"/>
        </w:rPr>
        <w:t>LKARR(I,J,K) must not exceed the value NLAKES. If it does, or if LKARR(I,J,K) &lt; 0,</w:t>
      </w:r>
    </w:p>
    <w:p w14:paraId="14AE3A0F" w14:textId="77777777" w:rsidR="0061726F" w:rsidRDefault="0061726F" w:rsidP="00F71F6E">
      <w:pPr>
        <w:autoSpaceDE w:val="0"/>
        <w:autoSpaceDN w:val="0"/>
        <w:adjustRightInd w:val="0"/>
        <w:ind w:left="720" w:firstLine="720"/>
        <w:rPr>
          <w:sz w:val="22"/>
          <w:szCs w:val="22"/>
        </w:rPr>
      </w:pPr>
      <w:r>
        <w:rPr>
          <w:sz w:val="22"/>
          <w:szCs w:val="22"/>
        </w:rPr>
        <w:t>LKARR(I,J,K) is set to zero.</w:t>
      </w:r>
    </w:p>
    <w:p w14:paraId="7AF61914" w14:textId="77777777" w:rsidR="0061726F" w:rsidRDefault="0061726F" w:rsidP="00F71F6E">
      <w:pPr>
        <w:autoSpaceDE w:val="0"/>
        <w:autoSpaceDN w:val="0"/>
        <w:adjustRightInd w:val="0"/>
        <w:rPr>
          <w:sz w:val="22"/>
          <w:szCs w:val="22"/>
        </w:rPr>
      </w:pPr>
      <w:r>
        <w:rPr>
          <w:sz w:val="22"/>
          <w:szCs w:val="22"/>
        </w:rPr>
        <w:t>Notes:</w:t>
      </w:r>
    </w:p>
    <w:p w14:paraId="4E2D06FB" w14:textId="77777777" w:rsidR="0061726F" w:rsidRDefault="0061726F" w:rsidP="00F71F6E">
      <w:pPr>
        <w:autoSpaceDE w:val="0"/>
        <w:autoSpaceDN w:val="0"/>
        <w:adjustRightInd w:val="0"/>
        <w:rPr>
          <w:sz w:val="22"/>
          <w:szCs w:val="22"/>
        </w:rPr>
      </w:pPr>
    </w:p>
    <w:p w14:paraId="3071A89F" w14:textId="77777777" w:rsidR="0061726F" w:rsidRDefault="0061726F" w:rsidP="00F71F6E">
      <w:pPr>
        <w:autoSpaceDE w:val="0"/>
        <w:autoSpaceDN w:val="0"/>
        <w:adjustRightInd w:val="0"/>
        <w:rPr>
          <w:sz w:val="22"/>
          <w:szCs w:val="22"/>
        </w:rPr>
      </w:pPr>
      <w:r>
        <w:rPr>
          <w:sz w:val="22"/>
          <w:szCs w:val="22"/>
        </w:rPr>
        <w:t>1. Lake cells cannot be overlain by non-lake cells in a higher layer.</w:t>
      </w:r>
    </w:p>
    <w:p w14:paraId="135EA2A6" w14:textId="77777777" w:rsidR="0061726F" w:rsidRDefault="0061726F" w:rsidP="00F71F6E">
      <w:pPr>
        <w:autoSpaceDE w:val="0"/>
        <w:autoSpaceDN w:val="0"/>
        <w:adjustRightInd w:val="0"/>
        <w:rPr>
          <w:b/>
          <w:bCs/>
          <w:sz w:val="22"/>
          <w:szCs w:val="22"/>
        </w:rPr>
      </w:pPr>
    </w:p>
    <w:p w14:paraId="30926756" w14:textId="77777777" w:rsidR="0061726F" w:rsidRPr="00C36886" w:rsidRDefault="0061726F" w:rsidP="00F71F6E">
      <w:pPr>
        <w:autoSpaceDE w:val="0"/>
        <w:autoSpaceDN w:val="0"/>
        <w:adjustRightInd w:val="0"/>
        <w:rPr>
          <w:color w:val="0000FF"/>
          <w:sz w:val="22"/>
          <w:szCs w:val="22"/>
        </w:rPr>
      </w:pPr>
      <w:r>
        <w:rPr>
          <w:b/>
          <w:bCs/>
          <w:sz w:val="22"/>
          <w:szCs w:val="22"/>
        </w:rPr>
        <w:t xml:space="preserve">Record </w:t>
      </w:r>
      <w:r w:rsidR="00EE3274" w:rsidRPr="00EE3274">
        <w:rPr>
          <w:b/>
          <w:bCs/>
          <w:sz w:val="22"/>
          <w:szCs w:val="22"/>
        </w:rPr>
        <w:t>7</w:t>
      </w:r>
      <w:r>
        <w:rPr>
          <w:sz w:val="22"/>
          <w:szCs w:val="22"/>
        </w:rPr>
        <w:t xml:space="preserve">. Data: </w:t>
      </w:r>
      <w:r>
        <w:rPr>
          <w:sz w:val="22"/>
          <w:szCs w:val="22"/>
        </w:rPr>
        <w:tab/>
        <w:t xml:space="preserve">BDLKNC(NCOL,NROW) </w:t>
      </w:r>
      <w:r>
        <w:rPr>
          <w:color w:val="0000FF"/>
          <w:sz w:val="22"/>
          <w:szCs w:val="22"/>
        </w:rPr>
        <w:t>or BDLKNC(NDSLAY)</w:t>
      </w:r>
    </w:p>
    <w:p w14:paraId="7B932E72" w14:textId="77777777" w:rsidR="0061726F" w:rsidRDefault="0061726F" w:rsidP="00F71F6E">
      <w:pPr>
        <w:autoSpaceDE w:val="0"/>
        <w:autoSpaceDN w:val="0"/>
        <w:adjustRightInd w:val="0"/>
        <w:rPr>
          <w:sz w:val="22"/>
          <w:szCs w:val="22"/>
        </w:rPr>
      </w:pPr>
    </w:p>
    <w:p w14:paraId="5869D44F" w14:textId="77777777" w:rsidR="0061726F" w:rsidRDefault="0061726F" w:rsidP="00F71F6E">
      <w:pPr>
        <w:autoSpaceDE w:val="0"/>
        <w:autoSpaceDN w:val="0"/>
        <w:adjustRightInd w:val="0"/>
        <w:rPr>
          <w:sz w:val="22"/>
          <w:szCs w:val="22"/>
        </w:rPr>
      </w:pPr>
      <w:r>
        <w:rPr>
          <w:sz w:val="22"/>
          <w:szCs w:val="22"/>
        </w:rPr>
        <w:t>A NCOL by NROW array is read for each layer in the grid by MODFLOW module U2DREL</w:t>
      </w:r>
      <w:r w:rsidRPr="00C36886">
        <w:rPr>
          <w:color w:val="0000FF"/>
          <w:sz w:val="22"/>
          <w:szCs w:val="22"/>
        </w:rPr>
        <w:t xml:space="preserve"> </w:t>
      </w:r>
      <w:r>
        <w:rPr>
          <w:color w:val="0000FF"/>
          <w:sz w:val="22"/>
          <w:szCs w:val="22"/>
        </w:rPr>
        <w:t xml:space="preserve">for structured grids. For unstructured grids, an array of length NDSLAY is read for each layer in the grid where NDSLAY, the number of nodes per layer may vary for the different layers. Hence, Record </w:t>
      </w:r>
      <w:r w:rsidR="00EE3274" w:rsidRPr="00EE3274">
        <w:rPr>
          <w:color w:val="0000FF"/>
          <w:sz w:val="22"/>
          <w:szCs w:val="22"/>
        </w:rPr>
        <w:t>7</w:t>
      </w:r>
      <w:r>
        <w:rPr>
          <w:color w:val="0000FF"/>
          <w:sz w:val="22"/>
          <w:szCs w:val="22"/>
        </w:rPr>
        <w:t xml:space="preserve"> is repeated for each of the NLAY layers of the grid for structured or unstructured grids. </w:t>
      </w:r>
    </w:p>
    <w:p w14:paraId="6F02AF24" w14:textId="77777777" w:rsidR="0061726F" w:rsidRDefault="0061726F" w:rsidP="00F71F6E">
      <w:pPr>
        <w:autoSpaceDE w:val="0"/>
        <w:autoSpaceDN w:val="0"/>
        <w:adjustRightInd w:val="0"/>
        <w:rPr>
          <w:sz w:val="22"/>
          <w:szCs w:val="22"/>
        </w:rPr>
      </w:pPr>
    </w:p>
    <w:p w14:paraId="5505ED1D" w14:textId="77777777" w:rsidR="0061726F" w:rsidRDefault="0061726F" w:rsidP="00F71F6E">
      <w:pPr>
        <w:autoSpaceDE w:val="0"/>
        <w:autoSpaceDN w:val="0"/>
        <w:adjustRightInd w:val="0"/>
        <w:rPr>
          <w:sz w:val="22"/>
          <w:szCs w:val="22"/>
        </w:rPr>
      </w:pPr>
    </w:p>
    <w:p w14:paraId="5F66673F" w14:textId="77777777" w:rsidR="0061726F" w:rsidRDefault="0061726F" w:rsidP="00F71F6E">
      <w:pPr>
        <w:autoSpaceDE w:val="0"/>
        <w:autoSpaceDN w:val="0"/>
        <w:adjustRightInd w:val="0"/>
        <w:rPr>
          <w:sz w:val="22"/>
          <w:szCs w:val="22"/>
        </w:rPr>
      </w:pPr>
      <w:r>
        <w:rPr>
          <w:sz w:val="22"/>
          <w:szCs w:val="22"/>
        </w:rPr>
        <w:t xml:space="preserve">BDLKNC </w:t>
      </w:r>
      <w:r>
        <w:rPr>
          <w:sz w:val="22"/>
          <w:szCs w:val="22"/>
        </w:rPr>
        <w:tab/>
        <w:t>A value is read in for every grid cell. The value is the lakebed leakance that will be assigned to</w:t>
      </w:r>
    </w:p>
    <w:p w14:paraId="7693C36F" w14:textId="77777777" w:rsidR="0061726F" w:rsidRDefault="0061726F" w:rsidP="00F71F6E">
      <w:pPr>
        <w:autoSpaceDE w:val="0"/>
        <w:autoSpaceDN w:val="0"/>
        <w:adjustRightInd w:val="0"/>
        <w:ind w:left="720" w:firstLine="720"/>
        <w:rPr>
          <w:sz w:val="22"/>
          <w:szCs w:val="22"/>
        </w:rPr>
      </w:pPr>
      <w:r>
        <w:rPr>
          <w:sz w:val="22"/>
          <w:szCs w:val="22"/>
        </w:rPr>
        <w:t>lake/aquifer interfaces that occur in the corresponding grid cell.</w:t>
      </w:r>
    </w:p>
    <w:p w14:paraId="1DBD7A94" w14:textId="77777777" w:rsidR="0061726F" w:rsidRDefault="0061726F" w:rsidP="00F71F6E">
      <w:pPr>
        <w:autoSpaceDE w:val="0"/>
        <w:autoSpaceDN w:val="0"/>
        <w:adjustRightInd w:val="0"/>
        <w:rPr>
          <w:sz w:val="22"/>
          <w:szCs w:val="22"/>
        </w:rPr>
      </w:pPr>
    </w:p>
    <w:p w14:paraId="09143FFC" w14:textId="77777777" w:rsidR="0061726F" w:rsidRDefault="0061726F" w:rsidP="00F71F6E">
      <w:pPr>
        <w:autoSpaceDE w:val="0"/>
        <w:autoSpaceDN w:val="0"/>
        <w:adjustRightInd w:val="0"/>
        <w:rPr>
          <w:sz w:val="22"/>
          <w:szCs w:val="22"/>
        </w:rPr>
      </w:pPr>
      <w:r>
        <w:rPr>
          <w:sz w:val="22"/>
          <w:szCs w:val="22"/>
        </w:rPr>
        <w:t>Notes:</w:t>
      </w:r>
    </w:p>
    <w:p w14:paraId="68E74D35" w14:textId="77777777" w:rsidR="0061726F" w:rsidRDefault="0061726F" w:rsidP="00F71F6E">
      <w:pPr>
        <w:autoSpaceDE w:val="0"/>
        <w:autoSpaceDN w:val="0"/>
        <w:adjustRightInd w:val="0"/>
        <w:rPr>
          <w:sz w:val="22"/>
          <w:szCs w:val="22"/>
        </w:rPr>
      </w:pPr>
    </w:p>
    <w:p w14:paraId="0C89DFF8" w14:textId="77777777" w:rsidR="0061726F" w:rsidRDefault="0061726F" w:rsidP="00F71F6E">
      <w:pPr>
        <w:autoSpaceDE w:val="0"/>
        <w:autoSpaceDN w:val="0"/>
        <w:adjustRightInd w:val="0"/>
        <w:rPr>
          <w:sz w:val="22"/>
          <w:szCs w:val="22"/>
        </w:rPr>
      </w:pPr>
      <w:r>
        <w:rPr>
          <w:sz w:val="22"/>
          <w:szCs w:val="22"/>
        </w:rPr>
        <w:t>1. If the wet-dry option flag (IWTFLG) is not active (cells cannot rewet if they become dry), then the BDLKNC values are assumed to represent the combined leakances of the lakebed material and the aquifer material between the lake and the centers of the underlying grid cells, i. e., the vertical conductance values (CV) will not be used in the computation of conductances across lake/aquifer boundary faces in the vertical direction.</w:t>
      </w:r>
    </w:p>
    <w:p w14:paraId="2061EE49" w14:textId="77777777" w:rsidR="0061726F" w:rsidRDefault="0061726F" w:rsidP="00F71F6E">
      <w:pPr>
        <w:autoSpaceDE w:val="0"/>
        <w:autoSpaceDN w:val="0"/>
        <w:adjustRightInd w:val="0"/>
        <w:rPr>
          <w:sz w:val="22"/>
          <w:szCs w:val="22"/>
        </w:rPr>
      </w:pPr>
    </w:p>
    <w:p w14:paraId="67FF1B0B" w14:textId="77777777" w:rsidR="0061726F" w:rsidRDefault="0061726F" w:rsidP="00F71F6E">
      <w:pPr>
        <w:autoSpaceDE w:val="0"/>
        <w:autoSpaceDN w:val="0"/>
        <w:adjustRightInd w:val="0"/>
        <w:rPr>
          <w:sz w:val="22"/>
          <w:szCs w:val="22"/>
        </w:rPr>
      </w:pPr>
      <w:r>
        <w:rPr>
          <w:sz w:val="22"/>
          <w:szCs w:val="22"/>
        </w:rPr>
        <w:t>2. IBOUND in the input to the Basic Package of MODFLOW and, if the IWTFLG option is active, WETDRY in the input to the BCF or other flow package of MODFLOW, should be set to zero for every cell for which LKARR is not equal to zero.</w:t>
      </w:r>
    </w:p>
    <w:p w14:paraId="40BD5B80" w14:textId="77777777" w:rsidR="0061726F" w:rsidRDefault="0061726F" w:rsidP="00F71F6E">
      <w:pPr>
        <w:autoSpaceDE w:val="0"/>
        <w:autoSpaceDN w:val="0"/>
        <w:adjustRightInd w:val="0"/>
        <w:rPr>
          <w:sz w:val="22"/>
          <w:szCs w:val="22"/>
        </w:rPr>
      </w:pPr>
    </w:p>
    <w:p w14:paraId="3B6C038F" w14:textId="77777777" w:rsidR="0061726F" w:rsidRPr="00EE3274" w:rsidRDefault="0061726F" w:rsidP="00F71F6E">
      <w:pPr>
        <w:autoSpaceDE w:val="0"/>
        <w:autoSpaceDN w:val="0"/>
        <w:adjustRightInd w:val="0"/>
        <w:rPr>
          <w:rFonts w:ascii="Arial" w:hAnsi="Arial"/>
          <w:b/>
          <w:sz w:val="22"/>
        </w:rPr>
      </w:pPr>
    </w:p>
    <w:p w14:paraId="39D1586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w:t>
      </w:r>
    </w:p>
    <w:p w14:paraId="2F39E80C" w14:textId="77777777" w:rsidR="0061726F" w:rsidRDefault="0061726F" w:rsidP="00F71F6E">
      <w:pPr>
        <w:autoSpaceDE w:val="0"/>
        <w:autoSpaceDN w:val="0"/>
        <w:adjustRightInd w:val="0"/>
        <w:rPr>
          <w:b/>
          <w:bCs/>
          <w:sz w:val="22"/>
          <w:szCs w:val="22"/>
        </w:rPr>
      </w:pPr>
    </w:p>
    <w:p w14:paraId="5B87F2C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8</w:t>
      </w:r>
      <w:r>
        <w:rPr>
          <w:sz w:val="22"/>
          <w:szCs w:val="22"/>
        </w:rPr>
        <w:t xml:space="preserve">. Data: </w:t>
      </w:r>
      <w:r>
        <w:rPr>
          <w:sz w:val="22"/>
          <w:szCs w:val="22"/>
        </w:rPr>
        <w:tab/>
        <w:t>NSLMS</w:t>
      </w:r>
    </w:p>
    <w:p w14:paraId="09794450" w14:textId="77777777" w:rsidR="0061726F" w:rsidRDefault="0061726F" w:rsidP="00F71F6E">
      <w:pPr>
        <w:autoSpaceDE w:val="0"/>
        <w:autoSpaceDN w:val="0"/>
        <w:adjustRightInd w:val="0"/>
        <w:rPr>
          <w:sz w:val="22"/>
          <w:szCs w:val="22"/>
        </w:rPr>
      </w:pPr>
    </w:p>
    <w:p w14:paraId="0C3E7540" w14:textId="77777777" w:rsidR="0061726F" w:rsidRDefault="0061726F" w:rsidP="00F71F6E">
      <w:pPr>
        <w:autoSpaceDE w:val="0"/>
        <w:autoSpaceDN w:val="0"/>
        <w:adjustRightInd w:val="0"/>
        <w:ind w:left="1440" w:hanging="1440"/>
        <w:rPr>
          <w:sz w:val="22"/>
          <w:szCs w:val="22"/>
        </w:rPr>
      </w:pPr>
      <w:r>
        <w:rPr>
          <w:sz w:val="22"/>
          <w:szCs w:val="22"/>
        </w:rPr>
        <w:t xml:space="preserve">NSLMS </w:t>
      </w:r>
      <w:r>
        <w:rPr>
          <w:sz w:val="22"/>
          <w:szCs w:val="22"/>
        </w:rPr>
        <w:tab/>
        <w:t>The number of sublake systems if coalescing/dividing lakes are to be simulated (only in transient runs). Enter 0 if no sublake systems are to be simulated.</w:t>
      </w:r>
    </w:p>
    <w:p w14:paraId="5324D6F7" w14:textId="77777777" w:rsidR="0061726F" w:rsidRDefault="0061726F" w:rsidP="00F71F6E">
      <w:pPr>
        <w:autoSpaceDE w:val="0"/>
        <w:autoSpaceDN w:val="0"/>
        <w:adjustRightInd w:val="0"/>
        <w:rPr>
          <w:sz w:val="22"/>
          <w:szCs w:val="22"/>
        </w:rPr>
      </w:pPr>
    </w:p>
    <w:p w14:paraId="47579CD8" w14:textId="77777777" w:rsidR="0061726F" w:rsidRDefault="0061726F" w:rsidP="00F71F6E">
      <w:pPr>
        <w:autoSpaceDE w:val="0"/>
        <w:autoSpaceDN w:val="0"/>
        <w:adjustRightInd w:val="0"/>
        <w:rPr>
          <w:sz w:val="22"/>
          <w:szCs w:val="22"/>
        </w:rPr>
      </w:pPr>
      <w:r>
        <w:rPr>
          <w:sz w:val="22"/>
          <w:szCs w:val="22"/>
        </w:rPr>
        <w:t>Notes:</w:t>
      </w:r>
    </w:p>
    <w:p w14:paraId="0728DF84" w14:textId="77777777" w:rsidR="0061726F" w:rsidRDefault="0061726F" w:rsidP="00F71F6E">
      <w:pPr>
        <w:autoSpaceDE w:val="0"/>
        <w:autoSpaceDN w:val="0"/>
        <w:adjustRightInd w:val="0"/>
        <w:rPr>
          <w:sz w:val="22"/>
          <w:szCs w:val="22"/>
        </w:rPr>
      </w:pPr>
    </w:p>
    <w:p w14:paraId="461384A6" w14:textId="77777777" w:rsidR="0061726F" w:rsidRDefault="0061726F" w:rsidP="00F71F6E">
      <w:pPr>
        <w:autoSpaceDE w:val="0"/>
        <w:autoSpaceDN w:val="0"/>
        <w:adjustRightInd w:val="0"/>
        <w:rPr>
          <w:sz w:val="22"/>
          <w:szCs w:val="22"/>
        </w:rPr>
      </w:pPr>
      <w:r>
        <w:rPr>
          <w:sz w:val="22"/>
          <w:szCs w:val="22"/>
        </w:rPr>
        <w:t>1. If data are being read using the fixed format mode, then NSLMS should be entered using format I5.</w:t>
      </w:r>
    </w:p>
    <w:p w14:paraId="75D4A8E5" w14:textId="77777777" w:rsidR="0061726F" w:rsidRPr="00EE3274" w:rsidRDefault="0061726F" w:rsidP="00F71F6E">
      <w:pPr>
        <w:autoSpaceDE w:val="0"/>
        <w:autoSpaceDN w:val="0"/>
        <w:adjustRightInd w:val="0"/>
        <w:rPr>
          <w:rFonts w:ascii="Arial" w:hAnsi="Arial"/>
          <w:b/>
          <w:sz w:val="22"/>
        </w:rPr>
      </w:pPr>
    </w:p>
    <w:p w14:paraId="7A605C2A"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 &gt; 0 and NSLMS &gt; 0:</w:t>
      </w:r>
    </w:p>
    <w:p w14:paraId="5DBCA494" w14:textId="77777777" w:rsidR="0061726F" w:rsidRDefault="0061726F" w:rsidP="00F71F6E">
      <w:pPr>
        <w:autoSpaceDE w:val="0"/>
        <w:autoSpaceDN w:val="0"/>
        <w:adjustRightInd w:val="0"/>
        <w:rPr>
          <w:b/>
          <w:bCs/>
          <w:sz w:val="22"/>
          <w:szCs w:val="22"/>
        </w:rPr>
      </w:pPr>
    </w:p>
    <w:p w14:paraId="29029C35"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9a</w:t>
      </w:r>
      <w:r>
        <w:rPr>
          <w:sz w:val="22"/>
          <w:szCs w:val="22"/>
        </w:rPr>
        <w:t xml:space="preserve">. Data: </w:t>
      </w:r>
      <w:r>
        <w:rPr>
          <w:sz w:val="22"/>
          <w:szCs w:val="22"/>
        </w:rPr>
        <w:tab/>
        <w:t xml:space="preserve">IC </w:t>
      </w:r>
      <w:r w:rsidR="00CA1598">
        <w:rPr>
          <w:sz w:val="22"/>
          <w:szCs w:val="22"/>
        </w:rPr>
        <w:tab/>
      </w:r>
      <w:r>
        <w:rPr>
          <w:sz w:val="22"/>
          <w:szCs w:val="22"/>
        </w:rPr>
        <w:t xml:space="preserve">ISUB(1) </w:t>
      </w:r>
      <w:r>
        <w:rPr>
          <w:sz w:val="22"/>
          <w:szCs w:val="22"/>
        </w:rPr>
        <w:tab/>
        <w:t xml:space="preserve">ISUB(2) </w:t>
      </w:r>
      <w:r>
        <w:rPr>
          <w:sz w:val="22"/>
          <w:szCs w:val="22"/>
        </w:rPr>
        <w:tab/>
        <w:t>............ ISUB(IC)</w:t>
      </w:r>
    </w:p>
    <w:p w14:paraId="642F59F2" w14:textId="77777777" w:rsidR="0061726F" w:rsidRDefault="0061726F" w:rsidP="00F71F6E">
      <w:pPr>
        <w:autoSpaceDE w:val="0"/>
        <w:autoSpaceDN w:val="0"/>
        <w:adjustRightInd w:val="0"/>
        <w:rPr>
          <w:b/>
          <w:bCs/>
          <w:sz w:val="22"/>
          <w:szCs w:val="22"/>
        </w:rPr>
      </w:pPr>
    </w:p>
    <w:p w14:paraId="079A77B4"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9b</w:t>
      </w:r>
      <w:r>
        <w:rPr>
          <w:sz w:val="22"/>
          <w:szCs w:val="22"/>
        </w:rPr>
        <w:t xml:space="preserve">. Data: </w:t>
      </w:r>
      <w:r>
        <w:rPr>
          <w:sz w:val="22"/>
          <w:szCs w:val="22"/>
        </w:rPr>
        <w:tab/>
        <w:t xml:space="preserve">SILLVT(2) </w:t>
      </w:r>
      <w:r>
        <w:rPr>
          <w:sz w:val="22"/>
          <w:szCs w:val="22"/>
        </w:rPr>
        <w:tab/>
        <w:t>............. SILLVT(IC)</w:t>
      </w:r>
    </w:p>
    <w:p w14:paraId="4BEEDF40" w14:textId="77777777" w:rsidR="0061726F" w:rsidRDefault="0061726F" w:rsidP="00F71F6E">
      <w:pPr>
        <w:autoSpaceDE w:val="0"/>
        <w:autoSpaceDN w:val="0"/>
        <w:adjustRightInd w:val="0"/>
        <w:rPr>
          <w:sz w:val="22"/>
          <w:szCs w:val="22"/>
        </w:rPr>
      </w:pPr>
    </w:p>
    <w:p w14:paraId="25F77032" w14:textId="77777777" w:rsidR="0061726F" w:rsidRDefault="0061726F" w:rsidP="00F71F6E">
      <w:pPr>
        <w:autoSpaceDE w:val="0"/>
        <w:autoSpaceDN w:val="0"/>
        <w:adjustRightInd w:val="0"/>
        <w:ind w:left="1440" w:hanging="1440"/>
        <w:rPr>
          <w:sz w:val="22"/>
          <w:szCs w:val="22"/>
        </w:rPr>
      </w:pPr>
      <w:r>
        <w:rPr>
          <w:sz w:val="22"/>
          <w:szCs w:val="22"/>
        </w:rPr>
        <w:t xml:space="preserve">IC </w:t>
      </w:r>
      <w:r>
        <w:rPr>
          <w:sz w:val="22"/>
          <w:szCs w:val="22"/>
        </w:rPr>
        <w:tab/>
        <w:t>The number of sublakes, including the center lake, in the sublake system being described in this record.</w:t>
      </w:r>
    </w:p>
    <w:p w14:paraId="2097EEC1" w14:textId="77777777" w:rsidR="0061726F" w:rsidRDefault="0061726F" w:rsidP="00F71F6E">
      <w:pPr>
        <w:autoSpaceDE w:val="0"/>
        <w:autoSpaceDN w:val="0"/>
        <w:adjustRightInd w:val="0"/>
        <w:ind w:left="1440" w:hanging="1440"/>
        <w:rPr>
          <w:sz w:val="22"/>
          <w:szCs w:val="22"/>
        </w:rPr>
      </w:pPr>
      <w:r>
        <w:rPr>
          <w:sz w:val="22"/>
          <w:szCs w:val="22"/>
        </w:rPr>
        <w:t xml:space="preserve">ISUB </w:t>
      </w:r>
      <w:r>
        <w:rPr>
          <w:sz w:val="22"/>
          <w:szCs w:val="22"/>
        </w:rPr>
        <w:tab/>
        <w:t>The identification numbers of the sublakes in the sublake system being described in this record. The center lake number is listed first.</w:t>
      </w:r>
    </w:p>
    <w:p w14:paraId="7FAF2B9D" w14:textId="77777777" w:rsidR="0061726F" w:rsidRDefault="0061726F" w:rsidP="00F71F6E">
      <w:pPr>
        <w:autoSpaceDE w:val="0"/>
        <w:autoSpaceDN w:val="0"/>
        <w:adjustRightInd w:val="0"/>
        <w:ind w:left="1440" w:hanging="1440"/>
        <w:rPr>
          <w:sz w:val="22"/>
          <w:szCs w:val="22"/>
        </w:rPr>
      </w:pPr>
      <w:r>
        <w:rPr>
          <w:sz w:val="22"/>
          <w:szCs w:val="22"/>
        </w:rPr>
        <w:t xml:space="preserve">SILLVT </w:t>
      </w:r>
      <w:r>
        <w:rPr>
          <w:sz w:val="22"/>
          <w:szCs w:val="22"/>
        </w:rPr>
        <w:tab/>
        <w:t>Sill elevation that determines whether the center lake is connected with a given sublake. One value is entered in this record for each sublake in the order the sublakes are listed in the previous record.</w:t>
      </w:r>
    </w:p>
    <w:p w14:paraId="7E292D81" w14:textId="77777777" w:rsidR="0061726F" w:rsidRDefault="0061726F" w:rsidP="00F71F6E">
      <w:pPr>
        <w:autoSpaceDE w:val="0"/>
        <w:autoSpaceDN w:val="0"/>
        <w:adjustRightInd w:val="0"/>
        <w:rPr>
          <w:sz w:val="22"/>
          <w:szCs w:val="22"/>
        </w:rPr>
      </w:pPr>
    </w:p>
    <w:p w14:paraId="0CC3974A" w14:textId="77777777" w:rsidR="0061726F" w:rsidRDefault="0061726F" w:rsidP="00F71F6E">
      <w:pPr>
        <w:autoSpaceDE w:val="0"/>
        <w:autoSpaceDN w:val="0"/>
        <w:adjustRightInd w:val="0"/>
        <w:rPr>
          <w:sz w:val="22"/>
          <w:szCs w:val="22"/>
        </w:rPr>
      </w:pPr>
      <w:r>
        <w:rPr>
          <w:sz w:val="22"/>
          <w:szCs w:val="22"/>
        </w:rPr>
        <w:t>Notes:</w:t>
      </w:r>
    </w:p>
    <w:p w14:paraId="468FBB3D" w14:textId="77777777" w:rsidR="0061726F" w:rsidRDefault="0061726F" w:rsidP="00F71F6E">
      <w:pPr>
        <w:autoSpaceDE w:val="0"/>
        <w:autoSpaceDN w:val="0"/>
        <w:adjustRightInd w:val="0"/>
        <w:rPr>
          <w:sz w:val="22"/>
          <w:szCs w:val="22"/>
        </w:rPr>
      </w:pPr>
    </w:p>
    <w:p w14:paraId="130EE655" w14:textId="77777777" w:rsidR="0061726F" w:rsidRDefault="0061726F" w:rsidP="00F71F6E">
      <w:pPr>
        <w:autoSpaceDE w:val="0"/>
        <w:autoSpaceDN w:val="0"/>
        <w:adjustRightInd w:val="0"/>
        <w:rPr>
          <w:sz w:val="22"/>
          <w:szCs w:val="22"/>
        </w:rPr>
      </w:pPr>
      <w:r>
        <w:rPr>
          <w:sz w:val="22"/>
          <w:szCs w:val="22"/>
        </w:rPr>
        <w:t xml:space="preserve">1. A pair of records (records </w:t>
      </w:r>
      <w:r w:rsidR="00EE3274" w:rsidRPr="00EE3274">
        <w:rPr>
          <w:sz w:val="22"/>
          <w:szCs w:val="22"/>
        </w:rPr>
        <w:t>9a</w:t>
      </w:r>
      <w:r>
        <w:rPr>
          <w:sz w:val="22"/>
          <w:szCs w:val="22"/>
        </w:rPr>
        <w:t xml:space="preserve"> and </w:t>
      </w:r>
      <w:r w:rsidR="00EE3274" w:rsidRPr="00EE3274">
        <w:rPr>
          <w:sz w:val="22"/>
          <w:szCs w:val="22"/>
        </w:rPr>
        <w:t>9b</w:t>
      </w:r>
      <w:r>
        <w:rPr>
          <w:sz w:val="22"/>
          <w:szCs w:val="22"/>
        </w:rPr>
        <w:t>) is read for each multiple-lake system, i.e., NSLMS pairs of records. However, IC = 0 will terminate the input.</w:t>
      </w:r>
    </w:p>
    <w:p w14:paraId="3DA7162F" w14:textId="77777777" w:rsidR="0061726F" w:rsidRDefault="0061726F" w:rsidP="00F71F6E">
      <w:pPr>
        <w:autoSpaceDE w:val="0"/>
        <w:autoSpaceDN w:val="0"/>
        <w:adjustRightInd w:val="0"/>
        <w:rPr>
          <w:sz w:val="22"/>
          <w:szCs w:val="22"/>
        </w:rPr>
      </w:pPr>
    </w:p>
    <w:p w14:paraId="4E0AD19B" w14:textId="77777777" w:rsidR="0061726F" w:rsidRDefault="0061726F" w:rsidP="00F71F6E">
      <w:pPr>
        <w:autoSpaceDE w:val="0"/>
        <w:autoSpaceDN w:val="0"/>
        <w:adjustRightInd w:val="0"/>
        <w:rPr>
          <w:sz w:val="22"/>
          <w:szCs w:val="22"/>
        </w:rPr>
      </w:pPr>
      <w:r>
        <w:rPr>
          <w:sz w:val="22"/>
          <w:szCs w:val="22"/>
        </w:rPr>
        <w:t xml:space="preserve">2. If data are being read using the fixed format mode, then each field of Record </w:t>
      </w:r>
      <w:r w:rsidR="00EE3274" w:rsidRPr="00EE3274">
        <w:rPr>
          <w:sz w:val="22"/>
          <w:szCs w:val="22"/>
        </w:rPr>
        <w:t>9a</w:t>
      </w:r>
      <w:r>
        <w:rPr>
          <w:sz w:val="22"/>
          <w:szCs w:val="22"/>
        </w:rPr>
        <w:t xml:space="preserve"> should be entered using I5 format and each field of Record </w:t>
      </w:r>
      <w:r w:rsidR="00EE3274" w:rsidRPr="00EE3274">
        <w:rPr>
          <w:sz w:val="22"/>
          <w:szCs w:val="22"/>
        </w:rPr>
        <w:t>9b</w:t>
      </w:r>
      <w:r>
        <w:rPr>
          <w:sz w:val="22"/>
          <w:szCs w:val="22"/>
        </w:rPr>
        <w:t xml:space="preserve"> should be entered using F10.4 format.</w:t>
      </w:r>
    </w:p>
    <w:p w14:paraId="1017FA8F" w14:textId="77777777" w:rsidR="0061726F" w:rsidRDefault="0061726F" w:rsidP="00F71F6E">
      <w:pPr>
        <w:autoSpaceDE w:val="0"/>
        <w:autoSpaceDN w:val="0"/>
        <w:adjustRightInd w:val="0"/>
        <w:rPr>
          <w:sz w:val="22"/>
          <w:szCs w:val="22"/>
        </w:rPr>
      </w:pPr>
    </w:p>
    <w:p w14:paraId="02F3EBDC" w14:textId="77777777" w:rsidR="0061726F" w:rsidRPr="00EE3274" w:rsidRDefault="005E4555" w:rsidP="00F71F6E">
      <w:pPr>
        <w:autoSpaceDE w:val="0"/>
        <w:autoSpaceDN w:val="0"/>
        <w:adjustRightInd w:val="0"/>
        <w:rPr>
          <w:rFonts w:ascii="Arial" w:hAnsi="Arial"/>
          <w:b/>
          <w:sz w:val="22"/>
        </w:rPr>
      </w:pPr>
      <w:r w:rsidRPr="005E4555">
        <w:rPr>
          <w:rFonts w:ascii="Arial" w:hAnsi="Arial"/>
          <w:b/>
          <w:sz w:val="22"/>
        </w:rPr>
        <w:t>If ITMP1 &gt; 0 or = 0.</w:t>
      </w:r>
    </w:p>
    <w:p w14:paraId="62AC1B54" w14:textId="77777777" w:rsidR="0061726F" w:rsidRDefault="0061726F" w:rsidP="00F71F6E">
      <w:pPr>
        <w:autoSpaceDE w:val="0"/>
        <w:autoSpaceDN w:val="0"/>
        <w:adjustRightInd w:val="0"/>
        <w:rPr>
          <w:b/>
          <w:bCs/>
          <w:sz w:val="22"/>
          <w:szCs w:val="22"/>
        </w:rPr>
      </w:pPr>
    </w:p>
    <w:p w14:paraId="7FA15F7F" w14:textId="77777777" w:rsidR="0061726F" w:rsidRDefault="0061726F" w:rsidP="00F71F6E">
      <w:pPr>
        <w:autoSpaceDE w:val="0"/>
        <w:autoSpaceDN w:val="0"/>
        <w:adjustRightInd w:val="0"/>
        <w:rPr>
          <w:sz w:val="22"/>
          <w:szCs w:val="22"/>
        </w:rPr>
      </w:pPr>
      <w:r>
        <w:rPr>
          <w:b/>
          <w:bCs/>
          <w:sz w:val="22"/>
          <w:szCs w:val="22"/>
        </w:rPr>
        <w:t xml:space="preserve">Record </w:t>
      </w:r>
      <w:r w:rsidR="00EE3274" w:rsidRPr="00EE3274">
        <w:rPr>
          <w:b/>
          <w:bCs/>
          <w:sz w:val="22"/>
          <w:szCs w:val="22"/>
        </w:rPr>
        <w:t>10</w:t>
      </w:r>
      <w:r>
        <w:rPr>
          <w:sz w:val="22"/>
          <w:szCs w:val="22"/>
        </w:rPr>
        <w:t xml:space="preserve">. Data: </w:t>
      </w:r>
      <w:r>
        <w:rPr>
          <w:sz w:val="22"/>
          <w:szCs w:val="22"/>
        </w:rPr>
        <w:tab/>
        <w:t xml:space="preserve">PRCPLK </w:t>
      </w:r>
      <w:r>
        <w:rPr>
          <w:sz w:val="22"/>
          <w:szCs w:val="22"/>
        </w:rPr>
        <w:tab/>
        <w:t xml:space="preserve">EVAPLK </w:t>
      </w:r>
      <w:r>
        <w:rPr>
          <w:sz w:val="22"/>
          <w:szCs w:val="22"/>
        </w:rPr>
        <w:tab/>
        <w:t xml:space="preserve">RNF </w:t>
      </w:r>
      <w:r>
        <w:rPr>
          <w:sz w:val="22"/>
          <w:szCs w:val="22"/>
        </w:rPr>
        <w:tab/>
        <w:t>WTHDRW</w:t>
      </w:r>
    </w:p>
    <w:p w14:paraId="6CD99740" w14:textId="77777777" w:rsidR="0061726F" w:rsidRDefault="0061726F" w:rsidP="00F71F6E">
      <w:pPr>
        <w:autoSpaceDE w:val="0"/>
        <w:autoSpaceDN w:val="0"/>
        <w:adjustRightInd w:val="0"/>
        <w:rPr>
          <w:sz w:val="22"/>
          <w:szCs w:val="22"/>
        </w:rPr>
      </w:pPr>
    </w:p>
    <w:p w14:paraId="728C65DD" w14:textId="77777777" w:rsidR="0061726F" w:rsidRDefault="0061726F" w:rsidP="00F71F6E">
      <w:pPr>
        <w:autoSpaceDE w:val="0"/>
        <w:autoSpaceDN w:val="0"/>
        <w:adjustRightInd w:val="0"/>
        <w:rPr>
          <w:sz w:val="22"/>
          <w:szCs w:val="22"/>
        </w:rPr>
      </w:pPr>
      <w:r>
        <w:rPr>
          <w:sz w:val="22"/>
          <w:szCs w:val="22"/>
        </w:rPr>
        <w:t xml:space="preserve">PRCPLK </w:t>
      </w:r>
      <w:r>
        <w:rPr>
          <w:sz w:val="22"/>
          <w:szCs w:val="22"/>
        </w:rPr>
        <w:tab/>
        <w:t>The rate of precipitation per unit area at the surface of a lake (L/T).</w:t>
      </w:r>
    </w:p>
    <w:p w14:paraId="0F2CB39E" w14:textId="77777777" w:rsidR="0061726F" w:rsidRDefault="0061726F" w:rsidP="00F71F6E">
      <w:pPr>
        <w:autoSpaceDE w:val="0"/>
        <w:autoSpaceDN w:val="0"/>
        <w:adjustRightInd w:val="0"/>
        <w:rPr>
          <w:sz w:val="22"/>
          <w:szCs w:val="22"/>
        </w:rPr>
      </w:pPr>
    </w:p>
    <w:p w14:paraId="40F37044" w14:textId="77777777" w:rsidR="0061726F" w:rsidRDefault="0061726F" w:rsidP="00F71F6E">
      <w:pPr>
        <w:autoSpaceDE w:val="0"/>
        <w:autoSpaceDN w:val="0"/>
        <w:adjustRightInd w:val="0"/>
        <w:rPr>
          <w:sz w:val="22"/>
          <w:szCs w:val="22"/>
        </w:rPr>
      </w:pPr>
      <w:r>
        <w:rPr>
          <w:sz w:val="22"/>
          <w:szCs w:val="22"/>
        </w:rPr>
        <w:t xml:space="preserve">EVAPLK </w:t>
      </w:r>
      <w:r>
        <w:rPr>
          <w:sz w:val="22"/>
          <w:szCs w:val="22"/>
        </w:rPr>
        <w:tab/>
        <w:t>The rate of evaporation per unit area from the surface of a lake (L/T).</w:t>
      </w:r>
    </w:p>
    <w:p w14:paraId="5626BF90" w14:textId="77777777" w:rsidR="0061726F" w:rsidRDefault="0061726F" w:rsidP="00F71F6E">
      <w:pPr>
        <w:autoSpaceDE w:val="0"/>
        <w:autoSpaceDN w:val="0"/>
        <w:adjustRightInd w:val="0"/>
        <w:rPr>
          <w:sz w:val="22"/>
          <w:szCs w:val="22"/>
        </w:rPr>
      </w:pPr>
    </w:p>
    <w:p w14:paraId="278FCF81" w14:textId="77777777" w:rsidR="0061726F" w:rsidRDefault="0061726F" w:rsidP="00F71F6E">
      <w:pPr>
        <w:autoSpaceDE w:val="0"/>
        <w:autoSpaceDN w:val="0"/>
        <w:adjustRightInd w:val="0"/>
        <w:ind w:left="1440" w:hanging="1440"/>
        <w:rPr>
          <w:sz w:val="22"/>
          <w:szCs w:val="22"/>
        </w:rPr>
      </w:pPr>
      <w:r>
        <w:rPr>
          <w:sz w:val="22"/>
          <w:szCs w:val="22"/>
        </w:rPr>
        <w:t xml:space="preserve">RNF </w:t>
      </w:r>
      <w:r>
        <w:rPr>
          <w:sz w:val="22"/>
          <w:szCs w:val="22"/>
        </w:rPr>
        <w:tab/>
        <w:t>Overland runoff from an adjacent watershed entering the lake. If RNF &gt; 0, it is specified directly as a volumetric rate, or flux (L</w:t>
      </w:r>
      <w:r w:rsidR="005E4555" w:rsidRPr="005E4555">
        <w:rPr>
          <w:sz w:val="22"/>
        </w:rPr>
        <w:t>3</w:t>
      </w:r>
      <w:r>
        <w:rPr>
          <w:sz w:val="22"/>
          <w:szCs w:val="22"/>
        </w:rPr>
        <w:t>/T). If RNF &lt; 0, its absolute value is used as a dimensionless multiplier applied to the product of the lake precipitation rate per unit area (PRCPLK) and the surface area of the lake at its full stage (occupying all layer 1 lake cells).</w:t>
      </w:r>
    </w:p>
    <w:p w14:paraId="531859AF" w14:textId="77777777" w:rsidR="0061726F" w:rsidRDefault="0061726F" w:rsidP="00F71F6E">
      <w:pPr>
        <w:autoSpaceDE w:val="0"/>
        <w:autoSpaceDN w:val="0"/>
        <w:adjustRightInd w:val="0"/>
        <w:rPr>
          <w:sz w:val="22"/>
          <w:szCs w:val="22"/>
        </w:rPr>
      </w:pPr>
    </w:p>
    <w:p w14:paraId="683575E6" w14:textId="77777777" w:rsidR="0061726F" w:rsidRDefault="0061726F" w:rsidP="00F71F6E">
      <w:pPr>
        <w:autoSpaceDE w:val="0"/>
        <w:autoSpaceDN w:val="0"/>
        <w:adjustRightInd w:val="0"/>
        <w:ind w:left="1440" w:hanging="1440"/>
        <w:rPr>
          <w:sz w:val="22"/>
          <w:szCs w:val="22"/>
        </w:rPr>
      </w:pPr>
      <w:r>
        <w:rPr>
          <w:sz w:val="22"/>
          <w:szCs w:val="22"/>
        </w:rPr>
        <w:t xml:space="preserve">WTHDRW </w:t>
      </w:r>
      <w:r>
        <w:rPr>
          <w:sz w:val="22"/>
          <w:szCs w:val="22"/>
        </w:rPr>
        <w:tab/>
        <w:t>The volumetric rate, or flux (L</w:t>
      </w:r>
      <w:r w:rsidR="005E4555" w:rsidRPr="005E4555">
        <w:rPr>
          <w:sz w:val="22"/>
        </w:rPr>
        <w:t>3</w:t>
      </w:r>
      <w:r>
        <w:rPr>
          <w:sz w:val="22"/>
          <w:szCs w:val="22"/>
        </w:rPr>
        <w:t>/T), of water removal from a lake by means other than rainfall, evaporation, surface outflow, or ground-water seepage. A negative value indicates augmentation. Normally, this would be used to specify the rate of artificial withdrawal from a lake for human water use, or if negative, artificial augmentation of a lake volume for esthetic or recreational purposes.</w:t>
      </w:r>
    </w:p>
    <w:p w14:paraId="65F8E4E6" w14:textId="77777777" w:rsidR="0061726F" w:rsidRDefault="0061726F" w:rsidP="00F71F6E">
      <w:pPr>
        <w:autoSpaceDE w:val="0"/>
        <w:autoSpaceDN w:val="0"/>
        <w:adjustRightInd w:val="0"/>
        <w:rPr>
          <w:sz w:val="22"/>
          <w:szCs w:val="22"/>
        </w:rPr>
      </w:pPr>
    </w:p>
    <w:p w14:paraId="18723E6C" w14:textId="77777777" w:rsidR="0061726F" w:rsidRDefault="0061726F" w:rsidP="00F71F6E">
      <w:pPr>
        <w:autoSpaceDE w:val="0"/>
        <w:autoSpaceDN w:val="0"/>
        <w:adjustRightInd w:val="0"/>
        <w:rPr>
          <w:sz w:val="22"/>
          <w:szCs w:val="22"/>
        </w:rPr>
      </w:pPr>
      <w:r>
        <w:rPr>
          <w:sz w:val="22"/>
          <w:szCs w:val="22"/>
        </w:rPr>
        <w:t>Notes:</w:t>
      </w:r>
    </w:p>
    <w:p w14:paraId="71D17A2A" w14:textId="77777777" w:rsidR="0061726F" w:rsidRDefault="0061726F" w:rsidP="00F71F6E">
      <w:pPr>
        <w:autoSpaceDE w:val="0"/>
        <w:autoSpaceDN w:val="0"/>
        <w:adjustRightInd w:val="0"/>
        <w:rPr>
          <w:sz w:val="22"/>
          <w:szCs w:val="22"/>
        </w:rPr>
      </w:pPr>
    </w:p>
    <w:p w14:paraId="0C48A1A9" w14:textId="77777777" w:rsidR="00CA1598" w:rsidRPr="009F33F5" w:rsidRDefault="0061726F" w:rsidP="009F33F5">
      <w:r w:rsidRPr="00B907D4">
        <w:t>When RNF is entered as a dimensionless multiplier (RNF &lt; 0), it is considered to be the product of two proportionality factors. The first is the ratio of the area of the basin contributing runoff to the surface area of the lake when it is at full stage. The second is the fraction of the current rainfall rate that becomes runoff to the lake. This procedure provides a means for the automated computation of runoff rate from a watershed to a lake as a function of varying rainfall rate. For example, if the basin area is 10 times greater than the surface area of the lake, and 20 percent of the precipitation on the basin becomes overland runoff directly into the lake, then set RNF = -2.0.</w:t>
      </w:r>
      <w:r w:rsidR="00CA1598">
        <w:t xml:space="preserve"> </w:t>
      </w:r>
    </w:p>
    <w:p w14:paraId="596E825F" w14:textId="77777777" w:rsidR="00CA1598" w:rsidRDefault="00CA1598" w:rsidP="00CA1598">
      <w:pPr>
        <w:autoSpaceDE w:val="0"/>
        <w:autoSpaceDN w:val="0"/>
        <w:adjustRightInd w:val="0"/>
        <w:rPr>
          <w:b/>
          <w:sz w:val="22"/>
        </w:rPr>
      </w:pPr>
    </w:p>
    <w:p w14:paraId="7F8C5644" w14:textId="77777777" w:rsidR="00CA1598" w:rsidRDefault="00CA1598" w:rsidP="00CA1598">
      <w:pPr>
        <w:autoSpaceDE w:val="0"/>
        <w:autoSpaceDN w:val="0"/>
        <w:adjustRightInd w:val="0"/>
        <w:rPr>
          <w:b/>
          <w:sz w:val="22"/>
        </w:rPr>
      </w:pPr>
      <w:r w:rsidRPr="00077D72">
        <w:rPr>
          <w:b/>
          <w:sz w:val="22"/>
        </w:rPr>
        <w:t>If keyword “TAB</w:t>
      </w:r>
      <w:r w:rsidR="00D13A23">
        <w:rPr>
          <w:b/>
          <w:sz w:val="22"/>
        </w:rPr>
        <w:t>LE</w:t>
      </w:r>
      <w:r w:rsidRPr="00077D72">
        <w:rPr>
          <w:b/>
          <w:sz w:val="22"/>
        </w:rPr>
        <w:t>INPUT” is specified in item 1a then the following data are required, where 1 file is required for each lake:</w:t>
      </w:r>
    </w:p>
    <w:p w14:paraId="45D67426" w14:textId="77777777" w:rsidR="00CA1598" w:rsidRPr="006419D9" w:rsidRDefault="00CA1598" w:rsidP="00CA1598">
      <w:pPr>
        <w:autoSpaceDE w:val="0"/>
        <w:autoSpaceDN w:val="0"/>
        <w:adjustRightInd w:val="0"/>
        <w:rPr>
          <w:b/>
          <w:sz w:val="22"/>
        </w:rPr>
      </w:pPr>
    </w:p>
    <w:p w14:paraId="4F32C2F9" w14:textId="77777777" w:rsidR="00CA1598" w:rsidRPr="00515AD7" w:rsidRDefault="00CA1598" w:rsidP="00CA1598">
      <w:pPr>
        <w:autoSpaceDE w:val="0"/>
        <w:autoSpaceDN w:val="0"/>
        <w:adjustRightInd w:val="0"/>
        <w:rPr>
          <w:sz w:val="22"/>
        </w:rPr>
      </w:pPr>
      <w:r w:rsidRPr="00515AD7">
        <w:rPr>
          <w:sz w:val="22"/>
        </w:rPr>
        <w:t>Data:</w:t>
      </w:r>
      <w:r w:rsidRPr="00515AD7">
        <w:rPr>
          <w:sz w:val="22"/>
        </w:rPr>
        <w:tab/>
      </w:r>
      <w:r w:rsidRPr="00515AD7">
        <w:rPr>
          <w:sz w:val="22"/>
        </w:rPr>
        <w:tab/>
        <w:t>{STAGELAKE   VOLUMELAKE  AREALAKE}</w:t>
      </w:r>
    </w:p>
    <w:p w14:paraId="696EBD3F" w14:textId="77777777" w:rsidR="00CA1598" w:rsidRPr="00515AD7" w:rsidRDefault="00CA1598" w:rsidP="00CA1598">
      <w:pPr>
        <w:autoSpaceDE w:val="0"/>
        <w:autoSpaceDN w:val="0"/>
        <w:adjustRightInd w:val="0"/>
        <w:rPr>
          <w:sz w:val="22"/>
        </w:rPr>
      </w:pPr>
    </w:p>
    <w:p w14:paraId="585EFE37" w14:textId="77777777" w:rsidR="00CA1598" w:rsidRPr="00515AD7" w:rsidRDefault="00CA1598" w:rsidP="00CA1598">
      <w:pPr>
        <w:autoSpaceDE w:val="0"/>
        <w:autoSpaceDN w:val="0"/>
        <w:adjustRightInd w:val="0"/>
        <w:rPr>
          <w:sz w:val="22"/>
        </w:rPr>
      </w:pPr>
      <w:r w:rsidRPr="00515AD7">
        <w:rPr>
          <w:sz w:val="22"/>
        </w:rPr>
        <w:t>STAGELAKE</w:t>
      </w:r>
      <w:r w:rsidRPr="00515AD7">
        <w:rPr>
          <w:sz w:val="22"/>
        </w:rPr>
        <w:tab/>
        <w:t>are the lake stage values. These values should include lake stage values over the range that could occur in the simulation.</w:t>
      </w:r>
    </w:p>
    <w:p w14:paraId="4F4B6623" w14:textId="77777777" w:rsidR="00CA1598" w:rsidRPr="00515AD7" w:rsidRDefault="00CA1598" w:rsidP="00CA1598">
      <w:pPr>
        <w:autoSpaceDE w:val="0"/>
        <w:autoSpaceDN w:val="0"/>
        <w:adjustRightInd w:val="0"/>
        <w:rPr>
          <w:sz w:val="22"/>
        </w:rPr>
      </w:pPr>
    </w:p>
    <w:p w14:paraId="1A9A249C" w14:textId="77777777" w:rsidR="00CA1598" w:rsidRPr="00515AD7" w:rsidRDefault="00CA1598" w:rsidP="00CA1598">
      <w:pPr>
        <w:autoSpaceDE w:val="0"/>
        <w:autoSpaceDN w:val="0"/>
        <w:adjustRightInd w:val="0"/>
        <w:rPr>
          <w:sz w:val="22"/>
        </w:rPr>
      </w:pPr>
      <w:r w:rsidRPr="00515AD7">
        <w:rPr>
          <w:sz w:val="22"/>
        </w:rPr>
        <w:t xml:space="preserve">VOLUMELAKE are the lake volume values corresponding to the values specified for STAGELAKE. </w:t>
      </w:r>
    </w:p>
    <w:p w14:paraId="267B2A9F" w14:textId="77777777" w:rsidR="00CA1598" w:rsidRPr="00515AD7" w:rsidRDefault="00CA1598" w:rsidP="00CA1598">
      <w:pPr>
        <w:autoSpaceDE w:val="0"/>
        <w:autoSpaceDN w:val="0"/>
        <w:adjustRightInd w:val="0"/>
        <w:rPr>
          <w:sz w:val="22"/>
        </w:rPr>
      </w:pPr>
    </w:p>
    <w:p w14:paraId="5E1EE735" w14:textId="77777777" w:rsidR="00CA1598" w:rsidRPr="00515AD7" w:rsidRDefault="00CA1598" w:rsidP="00CA1598">
      <w:pPr>
        <w:autoSpaceDE w:val="0"/>
        <w:autoSpaceDN w:val="0"/>
        <w:adjustRightInd w:val="0"/>
        <w:rPr>
          <w:sz w:val="22"/>
        </w:rPr>
      </w:pPr>
      <w:r w:rsidRPr="00515AD7">
        <w:rPr>
          <w:sz w:val="22"/>
        </w:rPr>
        <w:t xml:space="preserve">AREALAKE are the lake surface area values corresponding to the values specified for STAGELAKE. </w:t>
      </w:r>
    </w:p>
    <w:p w14:paraId="6298C71A" w14:textId="77777777" w:rsidR="00CA1598" w:rsidRPr="00515AD7" w:rsidRDefault="00CA1598" w:rsidP="00CA1598">
      <w:pPr>
        <w:autoSpaceDE w:val="0"/>
        <w:autoSpaceDN w:val="0"/>
        <w:adjustRightInd w:val="0"/>
        <w:rPr>
          <w:sz w:val="22"/>
        </w:rPr>
      </w:pPr>
    </w:p>
    <w:p w14:paraId="1A1B0B09" w14:textId="77777777" w:rsidR="00CA1598" w:rsidRPr="00515AD7" w:rsidRDefault="00CA1598" w:rsidP="00CA1598">
      <w:pPr>
        <w:autoSpaceDE w:val="0"/>
        <w:autoSpaceDN w:val="0"/>
        <w:adjustRightInd w:val="0"/>
        <w:rPr>
          <w:sz w:val="22"/>
        </w:rPr>
      </w:pPr>
      <w:r w:rsidRPr="00515AD7">
        <w:rPr>
          <w:sz w:val="22"/>
        </w:rPr>
        <w:t>Notes:</w:t>
      </w:r>
    </w:p>
    <w:p w14:paraId="1A8322E7" w14:textId="77777777" w:rsidR="00CA1598" w:rsidRPr="00515AD7" w:rsidRDefault="00CA1598" w:rsidP="00CA1598">
      <w:pPr>
        <w:autoSpaceDE w:val="0"/>
        <w:autoSpaceDN w:val="0"/>
        <w:adjustRightInd w:val="0"/>
        <w:rPr>
          <w:sz w:val="22"/>
        </w:rPr>
      </w:pPr>
    </w:p>
    <w:p w14:paraId="33DEA819" w14:textId="77777777" w:rsidR="00CA1598" w:rsidRPr="00515AD7" w:rsidRDefault="00CA1598" w:rsidP="00CA1598">
      <w:pPr>
        <w:autoSpaceDE w:val="0"/>
        <w:autoSpaceDN w:val="0"/>
        <w:adjustRightInd w:val="0"/>
        <w:rPr>
          <w:sz w:val="22"/>
        </w:rPr>
      </w:pPr>
      <w:r w:rsidRPr="00515AD7">
        <w:rPr>
          <w:sz w:val="22"/>
        </w:rPr>
        <w:t>1. Exactly 151 lines must be included within each lake bathymetry input file and each line must contain 1 value of lake stage, volume, and area (3 numbers per line) if the keyword “TABLEINPUT” is specified in item 1a. A separate file is required for each lake. Thus, if there are 4 lakes in a simulation then 4 lake bathymetry files are required.</w:t>
      </w:r>
    </w:p>
    <w:p w14:paraId="7FE3990D" w14:textId="77777777" w:rsidR="00CA1598" w:rsidRPr="00515AD7" w:rsidRDefault="00CA1598" w:rsidP="00CA1598">
      <w:pPr>
        <w:autoSpaceDE w:val="0"/>
        <w:autoSpaceDN w:val="0"/>
        <w:adjustRightInd w:val="0"/>
        <w:rPr>
          <w:sz w:val="22"/>
        </w:rPr>
      </w:pPr>
    </w:p>
    <w:p w14:paraId="59737CFC" w14:textId="77777777" w:rsidR="00CA1598" w:rsidRPr="006419D9" w:rsidRDefault="00CA1598" w:rsidP="00CA1598">
      <w:pPr>
        <w:autoSpaceDE w:val="0"/>
        <w:autoSpaceDN w:val="0"/>
        <w:adjustRightInd w:val="0"/>
        <w:rPr>
          <w:b/>
          <w:sz w:val="22"/>
        </w:rPr>
      </w:pPr>
      <w:r w:rsidRPr="00077D72">
        <w:rPr>
          <w:b/>
          <w:sz w:val="22"/>
        </w:rPr>
        <w:t>Example LAK3 input file demonstrating the use of the TABLEINPUT functionality</w:t>
      </w:r>
    </w:p>
    <w:p w14:paraId="3E8EB3BA" w14:textId="77777777" w:rsidR="00CA1598" w:rsidRPr="00515AD7" w:rsidRDefault="00CA1598" w:rsidP="00CA1598">
      <w:pPr>
        <w:autoSpaceDE w:val="0"/>
        <w:autoSpaceDN w:val="0"/>
        <w:adjustRightInd w:val="0"/>
        <w:rPr>
          <w:sz w:val="22"/>
        </w:rPr>
      </w:pPr>
    </w:p>
    <w:p w14:paraId="0391BACB" w14:textId="77777777" w:rsidR="00CA1598" w:rsidRPr="00515AD7" w:rsidRDefault="00CA1598" w:rsidP="00CA1598">
      <w:pPr>
        <w:autoSpaceDE w:val="0"/>
        <w:autoSpaceDN w:val="0"/>
        <w:adjustRightInd w:val="0"/>
        <w:rPr>
          <w:sz w:val="22"/>
        </w:rPr>
      </w:pPr>
      <w:r w:rsidRPr="00515AD7">
        <w:rPr>
          <w:sz w:val="22"/>
        </w:rPr>
        <w:t>The following is part of an example LAK3 input file that demonstrates the TABLEINPUT functionality. The example was developed from the ‘l1b2k’ example that is provided with the MODFLOW-2005 distribution. The example consists of 1 lake within a 2 layer groundwater model.</w:t>
      </w:r>
    </w:p>
    <w:p w14:paraId="08B7B785" w14:textId="77777777" w:rsidR="00CA1598" w:rsidRPr="00515AD7" w:rsidRDefault="00CA1598" w:rsidP="00CA1598">
      <w:pPr>
        <w:autoSpaceDE w:val="0"/>
        <w:autoSpaceDN w:val="0"/>
        <w:adjustRightInd w:val="0"/>
        <w:rPr>
          <w:sz w:val="22"/>
        </w:rPr>
      </w:pPr>
    </w:p>
    <w:p w14:paraId="0B081E85" w14:textId="77777777" w:rsidR="00CA1598" w:rsidRPr="00515AD7" w:rsidRDefault="00CA1598" w:rsidP="00CA1598">
      <w:pPr>
        <w:autoSpaceDE w:val="0"/>
        <w:autoSpaceDN w:val="0"/>
        <w:adjustRightInd w:val="0"/>
        <w:rPr>
          <w:sz w:val="22"/>
        </w:rPr>
      </w:pPr>
      <w:r w:rsidRPr="00515AD7">
        <w:rPr>
          <w:sz w:val="22"/>
        </w:rPr>
        <w:t># Modified version of LAK3 test problem “l1b2k”</w:t>
      </w:r>
    </w:p>
    <w:p w14:paraId="51878671" w14:textId="77777777" w:rsidR="00CA1598" w:rsidRPr="00515AD7" w:rsidRDefault="00CA1598" w:rsidP="00CA1598">
      <w:pPr>
        <w:autoSpaceDE w:val="0"/>
        <w:autoSpaceDN w:val="0"/>
        <w:adjustRightInd w:val="0"/>
        <w:rPr>
          <w:sz w:val="22"/>
        </w:rPr>
      </w:pPr>
      <w:r w:rsidRPr="00515AD7">
        <w:rPr>
          <w:sz w:val="22"/>
        </w:rPr>
        <w:t xml:space="preserve"># Example input for specifying lake bathymetry information using external </w:t>
      </w:r>
    </w:p>
    <w:p w14:paraId="573D8ABF" w14:textId="77777777" w:rsidR="00CA1598" w:rsidRPr="00515AD7" w:rsidRDefault="00CA1598" w:rsidP="00CA1598">
      <w:pPr>
        <w:autoSpaceDE w:val="0"/>
        <w:autoSpaceDN w:val="0"/>
        <w:adjustRightInd w:val="0"/>
        <w:rPr>
          <w:sz w:val="22"/>
        </w:rPr>
      </w:pPr>
      <w:r w:rsidRPr="00515AD7">
        <w:rPr>
          <w:sz w:val="22"/>
        </w:rPr>
        <w:t># text files using key word option “TABLEINPUT”</w:t>
      </w:r>
    </w:p>
    <w:p w14:paraId="6F00983A" w14:textId="77777777" w:rsidR="00CA1598" w:rsidRPr="00515AD7" w:rsidRDefault="00CA1598" w:rsidP="00CA1598">
      <w:pPr>
        <w:autoSpaceDE w:val="0"/>
        <w:autoSpaceDN w:val="0"/>
        <w:adjustRightInd w:val="0"/>
        <w:rPr>
          <w:sz w:val="22"/>
        </w:rPr>
      </w:pPr>
      <w:r w:rsidRPr="00515AD7">
        <w:rPr>
          <w:sz w:val="22"/>
        </w:rPr>
        <w:t>TABLEINPUT                          Item 1a: KEY WORD</w:t>
      </w:r>
    </w:p>
    <w:p w14:paraId="04DCD6EB" w14:textId="77777777" w:rsidR="00CA1598" w:rsidRPr="00515AD7" w:rsidRDefault="00CA1598" w:rsidP="00CA1598">
      <w:pPr>
        <w:autoSpaceDE w:val="0"/>
        <w:autoSpaceDN w:val="0"/>
        <w:adjustRightInd w:val="0"/>
        <w:rPr>
          <w:sz w:val="22"/>
        </w:rPr>
      </w:pPr>
      <w:r w:rsidRPr="00515AD7">
        <w:rPr>
          <w:sz w:val="22"/>
        </w:rPr>
        <w:t xml:space="preserve">         1         0                </w:t>
      </w:r>
      <w:r>
        <w:rPr>
          <w:sz w:val="22"/>
        </w:rPr>
        <w:t xml:space="preserve">             </w:t>
      </w:r>
      <w:r w:rsidRPr="00515AD7">
        <w:rPr>
          <w:sz w:val="22"/>
        </w:rPr>
        <w:t>Item 1b: NLAKES,ILKCB</w:t>
      </w:r>
    </w:p>
    <w:p w14:paraId="272DB3F0" w14:textId="77777777" w:rsidR="00CA1598" w:rsidRPr="00515AD7" w:rsidRDefault="00CA1598" w:rsidP="00CA1598">
      <w:pPr>
        <w:autoSpaceDE w:val="0"/>
        <w:autoSpaceDN w:val="0"/>
        <w:adjustRightInd w:val="0"/>
        <w:rPr>
          <w:sz w:val="22"/>
        </w:rPr>
      </w:pPr>
      <w:r w:rsidRPr="00515AD7">
        <w:rPr>
          <w:sz w:val="22"/>
        </w:rPr>
        <w:lastRenderedPageBreak/>
        <w:t xml:space="preserve">      0.00        50     0.001      </w:t>
      </w:r>
      <w:r>
        <w:rPr>
          <w:sz w:val="22"/>
        </w:rPr>
        <w:t xml:space="preserve">      </w:t>
      </w:r>
      <w:r w:rsidRPr="00515AD7">
        <w:rPr>
          <w:sz w:val="22"/>
        </w:rPr>
        <w:t xml:space="preserve">Item 2:  THETA,NSSITER,SSCNCR     </w:t>
      </w:r>
    </w:p>
    <w:p w14:paraId="1F5CCB5E" w14:textId="77777777" w:rsidR="00CA1598" w:rsidRPr="00515AD7" w:rsidRDefault="00CA1598" w:rsidP="00CA1598">
      <w:pPr>
        <w:autoSpaceDE w:val="0"/>
        <w:autoSpaceDN w:val="0"/>
        <w:adjustRightInd w:val="0"/>
        <w:rPr>
          <w:sz w:val="22"/>
        </w:rPr>
      </w:pPr>
      <w:r w:rsidRPr="00515AD7">
        <w:rPr>
          <w:sz w:val="22"/>
        </w:rPr>
        <w:t xml:space="preserve">      110.      100.      170.   22 </w:t>
      </w:r>
      <w:r>
        <w:rPr>
          <w:sz w:val="22"/>
        </w:rPr>
        <w:t xml:space="preserve">   </w:t>
      </w:r>
      <w:r w:rsidRPr="00515AD7">
        <w:rPr>
          <w:sz w:val="22"/>
        </w:rPr>
        <w:t>Item 3:STAGES,SSMN,SSMX,IUNITLAKTAB</w:t>
      </w:r>
    </w:p>
    <w:p w14:paraId="45F28C12" w14:textId="77777777" w:rsidR="00CA1598" w:rsidRPr="00515AD7" w:rsidRDefault="00CA1598" w:rsidP="00CA1598">
      <w:pPr>
        <w:autoSpaceDE w:val="0"/>
        <w:autoSpaceDN w:val="0"/>
        <w:adjustRightInd w:val="0"/>
        <w:rPr>
          <w:sz w:val="22"/>
        </w:rPr>
      </w:pPr>
      <w:r w:rsidRPr="00515AD7">
        <w:rPr>
          <w:sz w:val="22"/>
        </w:rPr>
        <w:t xml:space="preserve">         1         0         0</w:t>
      </w:r>
    </w:p>
    <w:p w14:paraId="04F46DDA" w14:textId="77777777" w:rsidR="00CA1598" w:rsidRPr="00515AD7" w:rsidRDefault="00CA1598" w:rsidP="00CA1598">
      <w:pPr>
        <w:autoSpaceDE w:val="0"/>
        <w:autoSpaceDN w:val="0"/>
        <w:adjustRightInd w:val="0"/>
        <w:rPr>
          <w:sz w:val="22"/>
        </w:rPr>
      </w:pPr>
      <w:r w:rsidRPr="00515AD7">
        <w:rPr>
          <w:sz w:val="22"/>
        </w:rPr>
        <w:t>.</w:t>
      </w:r>
    </w:p>
    <w:p w14:paraId="3026F978" w14:textId="77777777" w:rsidR="00CA1598" w:rsidRPr="00515AD7" w:rsidRDefault="00CA1598" w:rsidP="00CA1598">
      <w:pPr>
        <w:autoSpaceDE w:val="0"/>
        <w:autoSpaceDN w:val="0"/>
        <w:adjustRightInd w:val="0"/>
        <w:rPr>
          <w:sz w:val="22"/>
        </w:rPr>
      </w:pPr>
      <w:r w:rsidRPr="00515AD7">
        <w:rPr>
          <w:sz w:val="22"/>
        </w:rPr>
        <w:t>.</w:t>
      </w:r>
    </w:p>
    <w:p w14:paraId="623D500D" w14:textId="77777777" w:rsidR="00CA1598" w:rsidRPr="00515AD7" w:rsidRDefault="00CA1598" w:rsidP="00CA1598">
      <w:pPr>
        <w:autoSpaceDE w:val="0"/>
        <w:autoSpaceDN w:val="0"/>
        <w:adjustRightInd w:val="0"/>
        <w:rPr>
          <w:sz w:val="22"/>
        </w:rPr>
      </w:pPr>
      <w:r w:rsidRPr="00515AD7">
        <w:rPr>
          <w:sz w:val="22"/>
        </w:rPr>
        <w:t>.</w:t>
      </w:r>
    </w:p>
    <w:p w14:paraId="6534EC4B" w14:textId="77777777" w:rsidR="00CA1598" w:rsidRPr="00515AD7" w:rsidRDefault="00CA1598" w:rsidP="00CA1598">
      <w:pPr>
        <w:autoSpaceDE w:val="0"/>
        <w:autoSpaceDN w:val="0"/>
        <w:adjustRightInd w:val="0"/>
        <w:rPr>
          <w:sz w:val="22"/>
        </w:rPr>
      </w:pPr>
      <w:r w:rsidRPr="00515AD7">
        <w:rPr>
          <w:sz w:val="22"/>
        </w:rPr>
        <w:t xml:space="preserve">The rest of the 46 lines of ‘l1b2k_bath.lak’ were omitted. </w:t>
      </w:r>
    </w:p>
    <w:p w14:paraId="3A59F6D4" w14:textId="77777777" w:rsidR="00CA1598" w:rsidRPr="00515AD7" w:rsidRDefault="00CA1598" w:rsidP="00CA1598">
      <w:pPr>
        <w:autoSpaceDE w:val="0"/>
        <w:autoSpaceDN w:val="0"/>
        <w:adjustRightInd w:val="0"/>
        <w:rPr>
          <w:sz w:val="22"/>
        </w:rPr>
      </w:pPr>
    </w:p>
    <w:p w14:paraId="285EE6FA" w14:textId="77777777" w:rsidR="00CA1598" w:rsidRPr="00515AD7" w:rsidRDefault="00CA1598" w:rsidP="00CA1598">
      <w:pPr>
        <w:autoSpaceDE w:val="0"/>
        <w:autoSpaceDN w:val="0"/>
        <w:adjustRightInd w:val="0"/>
        <w:rPr>
          <w:sz w:val="22"/>
        </w:rPr>
      </w:pPr>
      <w:r w:rsidRPr="00515AD7">
        <w:rPr>
          <w:sz w:val="22"/>
        </w:rPr>
        <w:t>The lake bathymetry file has been assigned IUNIT 22 and Fname ‘l1b2k_bath.lak’ in the Name File:</w:t>
      </w:r>
    </w:p>
    <w:p w14:paraId="5BCFD4FE" w14:textId="77777777" w:rsidR="00CA1598" w:rsidRPr="00515AD7" w:rsidRDefault="00CA1598" w:rsidP="00CA1598">
      <w:pPr>
        <w:autoSpaceDE w:val="0"/>
        <w:autoSpaceDN w:val="0"/>
        <w:adjustRightInd w:val="0"/>
        <w:rPr>
          <w:sz w:val="22"/>
        </w:rPr>
      </w:pPr>
    </w:p>
    <w:p w14:paraId="4F2AFBC0" w14:textId="77777777" w:rsidR="00CA1598" w:rsidRPr="00515AD7" w:rsidRDefault="00CA1598" w:rsidP="00CA1598">
      <w:pPr>
        <w:autoSpaceDE w:val="0"/>
        <w:autoSpaceDN w:val="0"/>
        <w:adjustRightInd w:val="0"/>
        <w:rPr>
          <w:sz w:val="22"/>
        </w:rPr>
      </w:pPr>
      <w:r w:rsidRPr="00515AD7">
        <w:rPr>
          <w:sz w:val="22"/>
        </w:rPr>
        <w:t>DATA 22 lak1b_bath.txt</w:t>
      </w:r>
    </w:p>
    <w:p w14:paraId="3F08C8AC" w14:textId="77777777" w:rsidR="00CA1598" w:rsidRPr="00515AD7" w:rsidRDefault="00CA1598" w:rsidP="00CA1598">
      <w:pPr>
        <w:autoSpaceDE w:val="0"/>
        <w:autoSpaceDN w:val="0"/>
        <w:adjustRightInd w:val="0"/>
        <w:rPr>
          <w:sz w:val="22"/>
        </w:rPr>
      </w:pPr>
    </w:p>
    <w:p w14:paraId="4F0732BE" w14:textId="77777777" w:rsidR="00CA1598" w:rsidRPr="00515AD7" w:rsidRDefault="00CA1598" w:rsidP="00CA1598">
      <w:pPr>
        <w:autoSpaceDE w:val="0"/>
        <w:autoSpaceDN w:val="0"/>
        <w:adjustRightInd w:val="0"/>
        <w:rPr>
          <w:sz w:val="22"/>
        </w:rPr>
      </w:pPr>
      <w:r w:rsidRPr="00515AD7">
        <w:rPr>
          <w:sz w:val="22"/>
        </w:rPr>
        <w:t>File ‘lak1b_bath.txt’ has 151 lines of data, the first five of which are:</w:t>
      </w:r>
    </w:p>
    <w:p w14:paraId="62328F11" w14:textId="77777777" w:rsidR="00CA1598" w:rsidRPr="00515AD7" w:rsidRDefault="00CA1598" w:rsidP="00CA1598">
      <w:pPr>
        <w:autoSpaceDE w:val="0"/>
        <w:autoSpaceDN w:val="0"/>
        <w:adjustRightInd w:val="0"/>
        <w:rPr>
          <w:sz w:val="22"/>
        </w:rPr>
      </w:pPr>
    </w:p>
    <w:p w14:paraId="48A77C88" w14:textId="77777777" w:rsidR="00CA1598" w:rsidRPr="00515AD7" w:rsidRDefault="00CA1598" w:rsidP="00CA1598">
      <w:pPr>
        <w:autoSpaceDE w:val="0"/>
        <w:autoSpaceDN w:val="0"/>
        <w:adjustRightInd w:val="0"/>
        <w:rPr>
          <w:sz w:val="22"/>
        </w:rPr>
      </w:pPr>
      <w:r w:rsidRPr="00515AD7">
        <w:rPr>
          <w:sz w:val="22"/>
        </w:rPr>
        <w:t xml:space="preserve">   9.70000E+01   0.00000E+00   2.25000E+06</w:t>
      </w:r>
    </w:p>
    <w:p w14:paraId="5C6142D3" w14:textId="77777777" w:rsidR="00CA1598" w:rsidRPr="00515AD7" w:rsidRDefault="00CA1598" w:rsidP="00CA1598">
      <w:pPr>
        <w:autoSpaceDE w:val="0"/>
        <w:autoSpaceDN w:val="0"/>
        <w:adjustRightInd w:val="0"/>
        <w:rPr>
          <w:sz w:val="22"/>
        </w:rPr>
      </w:pPr>
      <w:r w:rsidRPr="00515AD7">
        <w:rPr>
          <w:sz w:val="22"/>
        </w:rPr>
        <w:t xml:space="preserve">   9.96867E+01   6.04500E+06   2.25000E+06</w:t>
      </w:r>
    </w:p>
    <w:p w14:paraId="1A4D7531" w14:textId="77777777" w:rsidR="00CA1598" w:rsidRPr="00515AD7" w:rsidRDefault="00CA1598" w:rsidP="00CA1598">
      <w:pPr>
        <w:autoSpaceDE w:val="0"/>
        <w:autoSpaceDN w:val="0"/>
        <w:adjustRightInd w:val="0"/>
        <w:rPr>
          <w:sz w:val="22"/>
        </w:rPr>
      </w:pPr>
      <w:r w:rsidRPr="00515AD7">
        <w:rPr>
          <w:sz w:val="22"/>
        </w:rPr>
        <w:t xml:space="preserve">   1.02373E+02   1.20900E+07   2.25000E+06</w:t>
      </w:r>
    </w:p>
    <w:p w14:paraId="289598CB" w14:textId="77777777" w:rsidR="00CA1598" w:rsidRPr="00515AD7" w:rsidRDefault="00CA1598" w:rsidP="00CA1598">
      <w:pPr>
        <w:autoSpaceDE w:val="0"/>
        <w:autoSpaceDN w:val="0"/>
        <w:adjustRightInd w:val="0"/>
        <w:rPr>
          <w:sz w:val="22"/>
        </w:rPr>
      </w:pPr>
      <w:r w:rsidRPr="00515AD7">
        <w:rPr>
          <w:sz w:val="22"/>
        </w:rPr>
        <w:t xml:space="preserve">   1.05060E+02   1.81350E+07   2.25000E+06</w:t>
      </w:r>
    </w:p>
    <w:p w14:paraId="0E135BDF" w14:textId="77777777" w:rsidR="00CA1598" w:rsidRDefault="00CA1598" w:rsidP="00CA1598">
      <w:pPr>
        <w:autoSpaceDE w:val="0"/>
        <w:autoSpaceDN w:val="0"/>
        <w:adjustRightInd w:val="0"/>
        <w:rPr>
          <w:sz w:val="22"/>
        </w:rPr>
      </w:pPr>
      <w:r w:rsidRPr="00515AD7">
        <w:rPr>
          <w:sz w:val="22"/>
        </w:rPr>
        <w:t xml:space="preserve">   1.07747E+02   3.49267E+07   6.25000E+06</w:t>
      </w:r>
    </w:p>
    <w:p w14:paraId="17B82F5D" w14:textId="77777777" w:rsidR="00CA1598" w:rsidRDefault="00CA1598" w:rsidP="00CA1598">
      <w:pPr>
        <w:autoSpaceDE w:val="0"/>
        <w:autoSpaceDN w:val="0"/>
        <w:adjustRightInd w:val="0"/>
        <w:rPr>
          <w:sz w:val="22"/>
        </w:rPr>
      </w:pPr>
    </w:p>
    <w:p w14:paraId="0FFDC2DA" w14:textId="77777777" w:rsidR="00463C7F" w:rsidRDefault="0066573A" w:rsidP="00901D18">
      <w:pPr>
        <w:pStyle w:val="Heading2"/>
      </w:pPr>
      <w:r>
        <w:br w:type="page"/>
      </w:r>
      <w:bookmarkStart w:id="29" w:name="_Toc369501776"/>
      <w:r w:rsidR="00242BA9">
        <w:lastRenderedPageBreak/>
        <w:t>Subsidence (SUB)</w:t>
      </w:r>
      <w:r w:rsidR="001E12C5">
        <w:t xml:space="preserve"> </w:t>
      </w:r>
      <w:r w:rsidR="00463C7F">
        <w:t>P</w:t>
      </w:r>
      <w:r w:rsidR="00242BA9">
        <w:t>ackage</w:t>
      </w:r>
      <w:bookmarkEnd w:id="29"/>
    </w:p>
    <w:p w14:paraId="1528E44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sz w:val="22"/>
          <w:szCs w:val="22"/>
        </w:rPr>
        <w:t xml:space="preserve">Input for the SUB Package is read from the file that has the type “SUB” in the name file. Optional variables are shown in brackets. All single-valued variables in data items 1, 15, and 16, layer assignments for systems of interbeds in data items 2 and 3, and material properties in data item 9 are read in free format. Data items 1, 2, 3, and 15 consist of at most one record. For structured grids, the two-dimensional arrays in data items 4-8 and 10-14 are read with MODFLOW-2000 utility array readers U2DREL and U2DINT. For instructions on use of array readers, refer to Harbaugh and others (2000). </w:t>
      </w:r>
      <w:r w:rsidRPr="00242BA9">
        <w:rPr>
          <w:rFonts w:ascii="Times-Roman" w:hAnsi="Times-Roman" w:cs="Times-Roman"/>
          <w:color w:val="3333FF"/>
          <w:sz w:val="22"/>
          <w:szCs w:val="22"/>
        </w:rPr>
        <w:t xml:space="preserve">For unstructured grids, the one-dimensional arrays in data items 4-8 and 10-14 are read with MODFLOW-USG utility array readers U1DREL and U1DINT. </w:t>
      </w:r>
    </w:p>
    <w:p w14:paraId="5CCA9C1C"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3D3C4F9" w14:textId="77777777" w:rsidR="00242BA9" w:rsidRPr="00242BA9" w:rsidRDefault="00242BA9" w:rsidP="00242BA9">
      <w:pPr>
        <w:autoSpaceDE w:val="0"/>
        <w:autoSpaceDN w:val="0"/>
        <w:adjustRightInd w:val="0"/>
        <w:rPr>
          <w:rFonts w:ascii="TimesNewRomanPSMT" w:hAnsi="TimesNewRomanPSMT" w:cs="TimesNewRomanPSMT"/>
          <w:sz w:val="22"/>
          <w:szCs w:val="22"/>
        </w:rPr>
      </w:pPr>
      <w:r w:rsidRPr="00242BA9">
        <w:rPr>
          <w:rFonts w:ascii="TimesNewRomanPSMT" w:hAnsi="TimesNewRomanPSMT" w:cs="TimesNewRomanPSMT"/>
          <w:sz w:val="22"/>
          <w:szCs w:val="22"/>
        </w:rPr>
        <w:t>FOR EACH SIMULATION</w:t>
      </w:r>
    </w:p>
    <w:p w14:paraId="4E386663"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64BCCD50"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 ISUBCB  ISUBOC  NNDB  NDB  NMZ  NN  AC1  AC2  ITMIN  IDSAVE  IDREST</w:t>
      </w:r>
    </w:p>
    <w:p w14:paraId="3A1D5EB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integers for variables other than AC1 and AC2, which are floating-point variables.)</w:t>
      </w:r>
    </w:p>
    <w:p w14:paraId="13C848FC" w14:textId="77777777" w:rsidR="00242BA9" w:rsidRPr="00242BA9" w:rsidRDefault="00242BA9" w:rsidP="00242BA9">
      <w:pPr>
        <w:autoSpaceDE w:val="0"/>
        <w:autoSpaceDN w:val="0"/>
        <w:adjustRightInd w:val="0"/>
        <w:rPr>
          <w:rFonts w:ascii="Times-Roman" w:hAnsi="Times-Roman" w:cs="Times-Roman"/>
          <w:sz w:val="22"/>
          <w:szCs w:val="22"/>
        </w:rPr>
      </w:pPr>
    </w:p>
    <w:p w14:paraId="05A4BA9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2. [LN(NNDB)] if NNDB &gt; 0</w:t>
      </w:r>
    </w:p>
    <w:p w14:paraId="1B974B43"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NNDB integers separated by one or more spaces or by commas.)</w:t>
      </w:r>
    </w:p>
    <w:p w14:paraId="162F0E5A" w14:textId="77777777" w:rsidR="00242BA9" w:rsidRPr="00242BA9" w:rsidRDefault="00242BA9" w:rsidP="00242BA9">
      <w:pPr>
        <w:autoSpaceDE w:val="0"/>
        <w:autoSpaceDN w:val="0"/>
        <w:adjustRightInd w:val="0"/>
        <w:rPr>
          <w:rFonts w:ascii="Times-Roman" w:hAnsi="Times-Roman" w:cs="Times-Roman"/>
          <w:sz w:val="22"/>
          <w:szCs w:val="22"/>
        </w:rPr>
      </w:pPr>
    </w:p>
    <w:p w14:paraId="2646515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3. [LDN(NDB)] if NDB &gt; 0</w:t>
      </w:r>
    </w:p>
    <w:p w14:paraId="72AB246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(Enter NDB integers separated by one or more spaces or by commas.)</w:t>
      </w:r>
    </w:p>
    <w:p w14:paraId="2A9FC322" w14:textId="77777777" w:rsidR="00242BA9" w:rsidRPr="00242BA9" w:rsidRDefault="00242BA9" w:rsidP="00242BA9">
      <w:pPr>
        <w:autoSpaceDE w:val="0"/>
        <w:autoSpaceDN w:val="0"/>
        <w:adjustRightInd w:val="0"/>
        <w:rPr>
          <w:rFonts w:ascii="Times-Roman" w:hAnsi="Times-Roman" w:cs="Times-Roman"/>
          <w:sz w:val="22"/>
          <w:szCs w:val="22"/>
        </w:rPr>
      </w:pPr>
    </w:p>
    <w:p w14:paraId="4E0DA8D2"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 xml:space="preserve">option is used then read item 4a, or for structured grid read item 4b. </w:t>
      </w:r>
    </w:p>
    <w:p w14:paraId="7D126657"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4a. [RNB(NODLAY(1))] U1DREL if NDB &gt; 0, where NODLAY(1) is the number of nodes in layer 1. </w:t>
      </w:r>
    </w:p>
    <w:p w14:paraId="45ED0094" w14:textId="77777777" w:rsidR="00242BA9" w:rsidRPr="00242BA9" w:rsidRDefault="00242BA9" w:rsidP="00242BA9">
      <w:pPr>
        <w:autoSpaceDE w:val="0"/>
        <w:autoSpaceDN w:val="0"/>
        <w:adjustRightInd w:val="0"/>
        <w:rPr>
          <w:rFonts w:ascii="Times-Roman" w:hAnsi="Times-Roman" w:cs="Times-Roman"/>
          <w:sz w:val="22"/>
          <w:szCs w:val="22"/>
        </w:rPr>
      </w:pPr>
    </w:p>
    <w:p w14:paraId="303C1A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4b. [RNB(NCOL,NROW)] U2DREL if NDB &gt; 0</w:t>
      </w:r>
    </w:p>
    <w:p w14:paraId="0CBFB72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(One array for each of the NDB systems of interbeds)</w:t>
      </w:r>
    </w:p>
    <w:p w14:paraId="31E2B5AD" w14:textId="77777777" w:rsidR="00242BA9" w:rsidRPr="00242BA9" w:rsidRDefault="00242BA9" w:rsidP="00242BA9">
      <w:pPr>
        <w:autoSpaceDE w:val="0"/>
        <w:autoSpaceDN w:val="0"/>
        <w:adjustRightInd w:val="0"/>
        <w:rPr>
          <w:rFonts w:ascii="Times-Roman" w:hAnsi="Times-Roman" w:cs="Times-Roman"/>
          <w:sz w:val="22"/>
          <w:szCs w:val="22"/>
        </w:rPr>
      </w:pPr>
    </w:p>
    <w:p w14:paraId="61608B8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following four arrays are needed to describe the initial conditions and properties of each of the NNDB systems of no-delay interbeds. All of the arrays (items 5–8) for system 1 are read first; then all of the arrays for the remaining systems.</w:t>
      </w:r>
    </w:p>
    <w:p w14:paraId="4FD4D603" w14:textId="77777777" w:rsidR="00242BA9" w:rsidRPr="00242BA9" w:rsidRDefault="00242BA9" w:rsidP="00242BA9">
      <w:pPr>
        <w:autoSpaceDE w:val="0"/>
        <w:autoSpaceDN w:val="0"/>
        <w:adjustRightInd w:val="0"/>
        <w:rPr>
          <w:rFonts w:ascii="Times-Roman" w:hAnsi="Times-Roman" w:cs="Times-Roman"/>
          <w:sz w:val="22"/>
          <w:szCs w:val="22"/>
        </w:rPr>
      </w:pPr>
    </w:p>
    <w:p w14:paraId="33231E7C"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5a, or for structured grid read item 5b.</w:t>
      </w:r>
    </w:p>
    <w:p w14:paraId="65555C60"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 xml:space="preserve">5a. [HC(NODLAY(1))] U1DREL if NNDB &gt; 0, where NODLAY(1) is the number of nodes in layer 1. </w:t>
      </w:r>
    </w:p>
    <w:p w14:paraId="16C5CD35" w14:textId="77777777" w:rsidR="00242BA9" w:rsidRPr="00242BA9" w:rsidRDefault="00242BA9" w:rsidP="00242BA9">
      <w:pPr>
        <w:autoSpaceDE w:val="0"/>
        <w:autoSpaceDN w:val="0"/>
        <w:adjustRightInd w:val="0"/>
        <w:rPr>
          <w:rFonts w:ascii="Times-Roman" w:hAnsi="Times-Roman" w:cs="Times-Roman"/>
          <w:sz w:val="22"/>
          <w:szCs w:val="22"/>
        </w:rPr>
      </w:pPr>
    </w:p>
    <w:p w14:paraId="3D5E272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5b. [HC(NCOL,NROW)] U2DREL if NNDB &gt; 0</w:t>
      </w:r>
    </w:p>
    <w:p w14:paraId="6011904F" w14:textId="77777777" w:rsidR="00242BA9" w:rsidRPr="00242BA9" w:rsidRDefault="00242BA9" w:rsidP="00242BA9">
      <w:pPr>
        <w:autoSpaceDE w:val="0"/>
        <w:autoSpaceDN w:val="0"/>
        <w:adjustRightInd w:val="0"/>
        <w:rPr>
          <w:rFonts w:ascii="Times-Roman" w:hAnsi="Times-Roman" w:cs="Times-Roman"/>
          <w:sz w:val="22"/>
          <w:szCs w:val="22"/>
        </w:rPr>
      </w:pPr>
    </w:p>
    <w:p w14:paraId="1CDA11ED" w14:textId="77777777" w:rsidR="00242BA9" w:rsidRPr="00242BA9" w:rsidRDefault="00242BA9" w:rsidP="00242BA9">
      <w:pPr>
        <w:autoSpaceDE w:val="0"/>
        <w:autoSpaceDN w:val="0"/>
        <w:adjustRightInd w:val="0"/>
        <w:rPr>
          <w:rFonts w:ascii="TimesNewRomanPSMT" w:hAnsi="TimesNewRomanPSMT" w:cs="TimesNewRomanPSMT"/>
          <w:b/>
          <w:bCs/>
          <w:color w:val="0000FF"/>
          <w:sz w:val="22"/>
          <w:szCs w:val="22"/>
          <w:u w:val="single"/>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6a, or for structured grid read item 6b.</w:t>
      </w:r>
    </w:p>
    <w:p w14:paraId="74EE61CC"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6a. [Sfe(NODLAY(1))] U1DREL if NNDB &gt; 0, where NODLAY(1) is the number of nodes in layer 1.</w:t>
      </w:r>
    </w:p>
    <w:p w14:paraId="782AD1DB" w14:textId="77777777" w:rsidR="00242BA9" w:rsidRPr="00242BA9" w:rsidRDefault="00242BA9" w:rsidP="00242BA9">
      <w:pPr>
        <w:autoSpaceDE w:val="0"/>
        <w:autoSpaceDN w:val="0"/>
        <w:adjustRightInd w:val="0"/>
        <w:rPr>
          <w:rFonts w:ascii="Times-Roman" w:hAnsi="Times-Roman" w:cs="Times-Roman"/>
          <w:sz w:val="22"/>
          <w:szCs w:val="22"/>
        </w:rPr>
      </w:pPr>
    </w:p>
    <w:p w14:paraId="1DC1BD6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6b. [Sfe(NCOL,NROW)] U2DREL if NNDB &gt; 0</w:t>
      </w:r>
    </w:p>
    <w:p w14:paraId="2C8C52EA" w14:textId="77777777" w:rsidR="00242BA9" w:rsidRPr="00242BA9" w:rsidRDefault="00242BA9" w:rsidP="00242BA9">
      <w:pPr>
        <w:autoSpaceDE w:val="0"/>
        <w:autoSpaceDN w:val="0"/>
        <w:adjustRightInd w:val="0"/>
        <w:rPr>
          <w:rFonts w:ascii="Times-Roman" w:hAnsi="Times-Roman" w:cs="Times-Roman"/>
          <w:sz w:val="22"/>
          <w:szCs w:val="22"/>
        </w:rPr>
      </w:pPr>
    </w:p>
    <w:p w14:paraId="1E55B8D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7a, or for structured grid read item 7b.</w:t>
      </w:r>
    </w:p>
    <w:p w14:paraId="59A013A6"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7a. [Sfv(NODLAY(1))] U1DREL if NNDB &gt; 0, where NODLAY(1) is the number of nodes in layer 1.</w:t>
      </w:r>
    </w:p>
    <w:p w14:paraId="6D1EAC75" w14:textId="77777777" w:rsidR="00242BA9" w:rsidRPr="00242BA9" w:rsidRDefault="00242BA9" w:rsidP="00242BA9">
      <w:pPr>
        <w:autoSpaceDE w:val="0"/>
        <w:autoSpaceDN w:val="0"/>
        <w:adjustRightInd w:val="0"/>
        <w:rPr>
          <w:rFonts w:ascii="Times-Roman" w:hAnsi="Times-Roman" w:cs="Times-Roman"/>
          <w:sz w:val="22"/>
          <w:szCs w:val="22"/>
        </w:rPr>
      </w:pPr>
    </w:p>
    <w:p w14:paraId="4CCAE6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7b. [Sfv(NCOL,NROW)] U2DREL if NNDB &gt; 0</w:t>
      </w:r>
    </w:p>
    <w:p w14:paraId="1EFCD97E" w14:textId="77777777" w:rsidR="00242BA9" w:rsidRPr="00242BA9" w:rsidRDefault="00242BA9" w:rsidP="00242BA9">
      <w:pPr>
        <w:autoSpaceDE w:val="0"/>
        <w:autoSpaceDN w:val="0"/>
        <w:adjustRightInd w:val="0"/>
        <w:rPr>
          <w:rFonts w:ascii="Times-Roman" w:hAnsi="Times-Roman" w:cs="Times-Roman"/>
          <w:sz w:val="22"/>
          <w:szCs w:val="22"/>
        </w:rPr>
      </w:pPr>
    </w:p>
    <w:p w14:paraId="653077C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8a, or for structured grid read item 8b.</w:t>
      </w:r>
    </w:p>
    <w:p w14:paraId="0F71338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8a. [Com(NODLAY(1))] U1DREL if NNDB &gt; 0, where NODLAY(1) is the number of nodes in layer 1.</w:t>
      </w:r>
    </w:p>
    <w:p w14:paraId="04D21756" w14:textId="77777777" w:rsidR="00242BA9" w:rsidRPr="00242BA9" w:rsidRDefault="00242BA9" w:rsidP="00242BA9">
      <w:pPr>
        <w:autoSpaceDE w:val="0"/>
        <w:autoSpaceDN w:val="0"/>
        <w:adjustRightInd w:val="0"/>
        <w:rPr>
          <w:rFonts w:ascii="Times-Roman" w:hAnsi="Times-Roman" w:cs="Times-Roman"/>
          <w:sz w:val="22"/>
          <w:szCs w:val="22"/>
        </w:rPr>
      </w:pPr>
    </w:p>
    <w:p w14:paraId="0AD6038E"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8b. [Com(NCOL,NROW)] U2DREL if NNDB &gt; 0</w:t>
      </w:r>
    </w:p>
    <w:p w14:paraId="4F5312BC" w14:textId="77777777" w:rsidR="00242BA9" w:rsidRPr="00242BA9" w:rsidRDefault="00242BA9" w:rsidP="00242BA9">
      <w:pPr>
        <w:autoSpaceDE w:val="0"/>
        <w:autoSpaceDN w:val="0"/>
        <w:adjustRightInd w:val="0"/>
        <w:rPr>
          <w:rFonts w:ascii="Times-Roman" w:hAnsi="Times-Roman" w:cs="Times-Roman"/>
          <w:sz w:val="22"/>
          <w:szCs w:val="22"/>
        </w:rPr>
      </w:pPr>
    </w:p>
    <w:p w14:paraId="4102A05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9. [DP(NMZ,3)] if NDB &gt; 0</w:t>
      </w:r>
    </w:p>
    <w:p w14:paraId="1CCD4474"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(Use one record for each material zone. Data item includes NMZ records, each with a value of vertical hydraulic conductivity, elastic specific storage, and inelastic specific storage)</w:t>
      </w:r>
    </w:p>
    <w:p w14:paraId="09C7E7BE" w14:textId="77777777" w:rsidR="00242BA9" w:rsidRPr="00242BA9" w:rsidRDefault="00242BA9" w:rsidP="00242BA9">
      <w:pPr>
        <w:autoSpaceDE w:val="0"/>
        <w:autoSpaceDN w:val="0"/>
        <w:adjustRightInd w:val="0"/>
        <w:rPr>
          <w:rFonts w:ascii="Times-Roman" w:hAnsi="Times-Roman" w:cs="Times-Roman"/>
          <w:sz w:val="22"/>
          <w:szCs w:val="22"/>
        </w:rPr>
      </w:pPr>
    </w:p>
    <w:p w14:paraId="5512101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The following five arrays are needed to describe the initial conditions and properties of each of the NDB systems of delay interbeds. All of the arrays (items 10-14) for system 1 are read first; then all of the arrays for the remaining systems.</w:t>
      </w:r>
    </w:p>
    <w:p w14:paraId="30FFC7FA" w14:textId="77777777" w:rsidR="00242BA9" w:rsidRPr="00242BA9" w:rsidRDefault="00242BA9" w:rsidP="00242BA9">
      <w:pPr>
        <w:autoSpaceDE w:val="0"/>
        <w:autoSpaceDN w:val="0"/>
        <w:adjustRightInd w:val="0"/>
        <w:rPr>
          <w:rFonts w:ascii="Times-Roman" w:hAnsi="Times-Roman" w:cs="Times-Roman"/>
          <w:sz w:val="22"/>
          <w:szCs w:val="22"/>
        </w:rPr>
      </w:pPr>
    </w:p>
    <w:p w14:paraId="5FA78D32" w14:textId="77777777" w:rsidR="00242BA9" w:rsidRPr="00242BA9" w:rsidRDefault="00242BA9" w:rsidP="00242BA9">
      <w:pPr>
        <w:autoSpaceDE w:val="0"/>
        <w:autoSpaceDN w:val="0"/>
        <w:adjustRightInd w:val="0"/>
        <w:rPr>
          <w:rFonts w:ascii="Times-Roman" w:hAnsi="Times-Roman" w:cs="Times-Roman"/>
          <w:b/>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10a, or for structured grid read item 10b.</w:t>
      </w:r>
    </w:p>
    <w:p w14:paraId="39E0AD07" w14:textId="77777777" w:rsidR="00242BA9" w:rsidRPr="00242BA9" w:rsidRDefault="00242BA9" w:rsidP="00242BA9">
      <w:pPr>
        <w:rPr>
          <w:rFonts w:ascii="Times-Roman" w:hAnsi="Times-Roman" w:cs="Times-Roman"/>
          <w:color w:val="3333FF"/>
          <w:sz w:val="22"/>
          <w:szCs w:val="22"/>
        </w:rPr>
      </w:pPr>
      <w:r w:rsidRPr="00242BA9">
        <w:rPr>
          <w:rFonts w:ascii="Times-Roman" w:hAnsi="Times-Roman" w:cs="Times-Roman"/>
          <w:color w:val="3333FF"/>
          <w:sz w:val="22"/>
          <w:szCs w:val="22"/>
        </w:rPr>
        <w:t>10a. [Dstart(NODLAY(1))] U1DREL if NDB &gt; 0, where NODLAY(1) is the number of nodes in layer 1.</w:t>
      </w:r>
    </w:p>
    <w:p w14:paraId="7B5AB4AA" w14:textId="77777777" w:rsidR="00242BA9" w:rsidRPr="00242BA9" w:rsidRDefault="00242BA9" w:rsidP="00242BA9">
      <w:pPr>
        <w:rPr>
          <w:rFonts w:ascii="Times-Roman" w:hAnsi="Times-Roman" w:cs="Times-Roman"/>
          <w:sz w:val="22"/>
          <w:szCs w:val="22"/>
        </w:rPr>
      </w:pPr>
    </w:p>
    <w:p w14:paraId="61D1D6C4" w14:textId="77777777" w:rsidR="00242BA9" w:rsidRPr="00242BA9" w:rsidRDefault="00242BA9" w:rsidP="00242BA9">
      <w:pPr>
        <w:rPr>
          <w:rFonts w:ascii="Times-Roman" w:hAnsi="Times-Roman" w:cs="Times-Roman"/>
          <w:sz w:val="22"/>
          <w:szCs w:val="22"/>
        </w:rPr>
      </w:pPr>
      <w:r w:rsidRPr="00242BA9">
        <w:rPr>
          <w:rFonts w:ascii="Times-Roman" w:hAnsi="Times-Roman" w:cs="Times-Roman"/>
          <w:sz w:val="22"/>
          <w:szCs w:val="22"/>
        </w:rPr>
        <w:t>10b. [Dstart(NCOL,NROW)] U2DREL if NDB &gt; 0</w:t>
      </w:r>
    </w:p>
    <w:p w14:paraId="4A290487" w14:textId="77777777" w:rsidR="00242BA9" w:rsidRPr="00242BA9" w:rsidRDefault="00242BA9" w:rsidP="00242BA9">
      <w:pPr>
        <w:rPr>
          <w:rFonts w:ascii="Times-Roman" w:hAnsi="Times-Roman" w:cs="Times-Roman"/>
          <w:sz w:val="22"/>
          <w:szCs w:val="22"/>
        </w:rPr>
      </w:pPr>
    </w:p>
    <w:p w14:paraId="229F9B64" w14:textId="77777777" w:rsidR="00242BA9" w:rsidRPr="00242BA9" w:rsidRDefault="00242BA9" w:rsidP="00242BA9">
      <w:pPr>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11a, or for structured grid read item 11b.</w:t>
      </w:r>
    </w:p>
    <w:p w14:paraId="601917D4"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11a. [DHC(NODLAY(1))] U1DREL if NDB &gt; 0, where NODLAY(1) is the number of nodes in layer 1.</w:t>
      </w:r>
    </w:p>
    <w:p w14:paraId="3DB40B50" w14:textId="77777777" w:rsidR="00242BA9" w:rsidRPr="00242BA9" w:rsidRDefault="00242BA9" w:rsidP="00242BA9">
      <w:pPr>
        <w:rPr>
          <w:rFonts w:ascii="Times-Roman" w:hAnsi="Times-Roman" w:cs="Times-Roman"/>
          <w:sz w:val="22"/>
          <w:szCs w:val="22"/>
        </w:rPr>
      </w:pPr>
    </w:p>
    <w:p w14:paraId="3F22DA1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11b. [DHC(NCOL,NROW)] U2DREL if NDB &gt; 0</w:t>
      </w:r>
    </w:p>
    <w:p w14:paraId="3715C959" w14:textId="77777777" w:rsidR="00242BA9" w:rsidRPr="00242BA9" w:rsidRDefault="00242BA9" w:rsidP="00242BA9">
      <w:pPr>
        <w:autoSpaceDE w:val="0"/>
        <w:autoSpaceDN w:val="0"/>
        <w:adjustRightInd w:val="0"/>
        <w:rPr>
          <w:rFonts w:ascii="Times-Roman" w:hAnsi="Times-Roman" w:cs="Times-Roman"/>
          <w:sz w:val="22"/>
          <w:szCs w:val="22"/>
        </w:rPr>
      </w:pPr>
    </w:p>
    <w:p w14:paraId="59DA341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12a, or for structured grid read item 12b.</w:t>
      </w:r>
    </w:p>
    <w:p w14:paraId="230E6C78"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12a. [DCOM(NODLAY(1))] U1DREL if NDB &gt; 0, where NODLAY(1) is the number of nodes in layer 1.</w:t>
      </w:r>
    </w:p>
    <w:p w14:paraId="7B63FDF3" w14:textId="77777777" w:rsidR="00242BA9" w:rsidRPr="00242BA9" w:rsidRDefault="00242BA9" w:rsidP="00242BA9">
      <w:pPr>
        <w:autoSpaceDE w:val="0"/>
        <w:autoSpaceDN w:val="0"/>
        <w:adjustRightInd w:val="0"/>
        <w:rPr>
          <w:rFonts w:ascii="Times-Roman" w:hAnsi="Times-Roman" w:cs="Times-Roman"/>
          <w:sz w:val="22"/>
          <w:szCs w:val="22"/>
        </w:rPr>
      </w:pPr>
    </w:p>
    <w:p w14:paraId="4612429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12b. [DCOM(NCOL,NROW)] U2DREL if NDB &gt; 0</w:t>
      </w:r>
    </w:p>
    <w:p w14:paraId="4592A49B" w14:textId="77777777" w:rsidR="00242BA9" w:rsidRPr="00242BA9" w:rsidRDefault="00242BA9" w:rsidP="00242BA9">
      <w:pPr>
        <w:autoSpaceDE w:val="0"/>
        <w:autoSpaceDN w:val="0"/>
        <w:adjustRightInd w:val="0"/>
        <w:rPr>
          <w:rFonts w:ascii="Times-Roman" w:hAnsi="Times-Roman" w:cs="Times-Roman"/>
          <w:sz w:val="22"/>
          <w:szCs w:val="22"/>
        </w:rPr>
      </w:pPr>
    </w:p>
    <w:p w14:paraId="25C195C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13a, or for structured grid read item 13b.</w:t>
      </w:r>
    </w:p>
    <w:p w14:paraId="0E9C4B2A"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13a. [DZ(NODLAY(1))] U1DREL if NDB &gt; 0, where NODLAY(1) is the number of nodes in layer 1.</w:t>
      </w:r>
    </w:p>
    <w:p w14:paraId="1CFC4980" w14:textId="77777777" w:rsidR="00242BA9" w:rsidRPr="00242BA9" w:rsidRDefault="00242BA9" w:rsidP="00242BA9">
      <w:pPr>
        <w:autoSpaceDE w:val="0"/>
        <w:autoSpaceDN w:val="0"/>
        <w:adjustRightInd w:val="0"/>
        <w:rPr>
          <w:rFonts w:ascii="Times-Roman" w:hAnsi="Times-Roman" w:cs="Times-Roman"/>
          <w:sz w:val="22"/>
          <w:szCs w:val="22"/>
        </w:rPr>
      </w:pPr>
    </w:p>
    <w:p w14:paraId="159C72A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13b. [DZ(NCOL,NROW)] U2DREL if NDB &gt; 0</w:t>
      </w:r>
    </w:p>
    <w:p w14:paraId="2DE7C252" w14:textId="77777777" w:rsidR="00242BA9" w:rsidRPr="00242BA9" w:rsidRDefault="00242BA9" w:rsidP="00242BA9">
      <w:pPr>
        <w:autoSpaceDE w:val="0"/>
        <w:autoSpaceDN w:val="0"/>
        <w:adjustRightInd w:val="0"/>
        <w:rPr>
          <w:rFonts w:ascii="Times-Roman" w:hAnsi="Times-Roman" w:cs="Times-Roman"/>
          <w:sz w:val="22"/>
          <w:szCs w:val="22"/>
        </w:rPr>
      </w:pPr>
    </w:p>
    <w:p w14:paraId="2F16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NewRomanPSMT" w:hAnsi="TimesNewRomanPSMT" w:cs="TimesNewRomanPSMT"/>
          <w:b/>
          <w:bCs/>
          <w:color w:val="0000FF"/>
          <w:sz w:val="22"/>
          <w:szCs w:val="22"/>
          <w:u w:val="single"/>
        </w:rPr>
        <w:t xml:space="preserve">If </w:t>
      </w:r>
      <w:r w:rsidRPr="00242BA9">
        <w:rPr>
          <w:rFonts w:ascii="TimesNewRomanPSMT" w:hAnsi="TimesNewRomanPSMT" w:cs="TimesNewRomanPSMT"/>
          <w:b/>
          <w:bCs/>
          <w:i/>
          <w:iCs/>
          <w:color w:val="0000FF"/>
          <w:sz w:val="22"/>
          <w:szCs w:val="22"/>
          <w:u w:val="single"/>
        </w:rPr>
        <w:t xml:space="preserve">UNSTRUCTURED </w:t>
      </w:r>
      <w:r w:rsidRPr="00242BA9">
        <w:rPr>
          <w:rFonts w:ascii="TimesNewRomanPSMT" w:hAnsi="TimesNewRomanPSMT" w:cs="TimesNewRomanPSMT"/>
          <w:b/>
          <w:bCs/>
          <w:color w:val="0000FF"/>
          <w:sz w:val="22"/>
          <w:szCs w:val="22"/>
          <w:u w:val="single"/>
        </w:rPr>
        <w:t>option is used then read item 14a, or for structured grid read item 14b.</w:t>
      </w:r>
    </w:p>
    <w:p w14:paraId="0D3D6E1E" w14:textId="77777777" w:rsidR="00242BA9" w:rsidRPr="00242BA9" w:rsidRDefault="00242BA9" w:rsidP="00242BA9">
      <w:pPr>
        <w:autoSpaceDE w:val="0"/>
        <w:autoSpaceDN w:val="0"/>
        <w:adjustRightInd w:val="0"/>
        <w:rPr>
          <w:rFonts w:ascii="Times-Roman" w:hAnsi="Times-Roman" w:cs="Times-Roman"/>
          <w:color w:val="3333FF"/>
          <w:sz w:val="22"/>
          <w:szCs w:val="22"/>
        </w:rPr>
      </w:pPr>
      <w:r w:rsidRPr="00242BA9">
        <w:rPr>
          <w:rFonts w:ascii="Times-Roman" w:hAnsi="Times-Roman" w:cs="Times-Roman"/>
          <w:color w:val="3333FF"/>
          <w:sz w:val="22"/>
          <w:szCs w:val="22"/>
        </w:rPr>
        <w:t>14a. [NZ(NODLAY(1))] U1DINT if NDB &gt; 0, where NODLAY(1) is the number of nodes in layer 1.</w:t>
      </w:r>
    </w:p>
    <w:p w14:paraId="08B6345E" w14:textId="77777777" w:rsidR="00242BA9" w:rsidRPr="00242BA9" w:rsidRDefault="00242BA9" w:rsidP="00242BA9">
      <w:pPr>
        <w:autoSpaceDE w:val="0"/>
        <w:autoSpaceDN w:val="0"/>
        <w:adjustRightInd w:val="0"/>
        <w:rPr>
          <w:rFonts w:ascii="Times-Roman" w:hAnsi="Times-Roman" w:cs="Times-Roman"/>
          <w:sz w:val="22"/>
          <w:szCs w:val="22"/>
        </w:rPr>
      </w:pPr>
    </w:p>
    <w:p w14:paraId="5103A7D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14b. [NZ(NCOL,NROW)] U2DINT if NDB &gt; 0</w:t>
      </w:r>
    </w:p>
    <w:p w14:paraId="144B4EC2" w14:textId="77777777" w:rsidR="00242BA9" w:rsidRPr="00242BA9" w:rsidRDefault="00242BA9" w:rsidP="00242BA9">
      <w:pPr>
        <w:autoSpaceDE w:val="0"/>
        <w:autoSpaceDN w:val="0"/>
        <w:adjustRightInd w:val="0"/>
        <w:rPr>
          <w:rFonts w:ascii="Times-Roman" w:hAnsi="Times-Roman" w:cs="Times-Roman"/>
          <w:sz w:val="22"/>
          <w:szCs w:val="22"/>
        </w:rPr>
      </w:pPr>
    </w:p>
    <w:p w14:paraId="281925E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15. [Ifm1 Iun1 Ifm2 Iun2 Ifm3 Iun3 Ifm4 Iun4 Ifm5 Iun5 Ifm6 Iun6] if ISUBOC &gt; 0</w:t>
      </w:r>
    </w:p>
    <w:p w14:paraId="67D0801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15 consists of one record with 12 integers separated by one or more spaces or by commas)</w:t>
      </w:r>
    </w:p>
    <w:p w14:paraId="44CFA6E9" w14:textId="77777777" w:rsidR="00242BA9" w:rsidRPr="00242BA9" w:rsidRDefault="00242BA9" w:rsidP="00242BA9">
      <w:pPr>
        <w:autoSpaceDE w:val="0"/>
        <w:autoSpaceDN w:val="0"/>
        <w:adjustRightInd w:val="0"/>
        <w:rPr>
          <w:rFonts w:ascii="Times-Roman" w:hAnsi="Times-Roman" w:cs="Times-Roman"/>
          <w:sz w:val="22"/>
          <w:szCs w:val="22"/>
        </w:rPr>
      </w:pPr>
    </w:p>
    <w:p w14:paraId="6D43125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16. [ISP1 ISP2 ITS1 ITS2 Ifl1 Ifl2 Ifl3 Ifl4 Ifl5 Ifl6 Ifl7 Ifl8 Ifl9 Ifl10 Ifl11 Ifl12 Ifl13] if ISUBOC &gt; 0.</w:t>
      </w:r>
    </w:p>
    <w:p w14:paraId="412330F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Data item 16 consists of ISUBOC records with 17 integers separated by one or more spaces or by commas. Please see the section entitled “Package Output” for a detailed explanation of the use of data item 16.</w:t>
      </w:r>
    </w:p>
    <w:p w14:paraId="7E1AC873" w14:textId="77777777" w:rsidR="00242BA9" w:rsidRPr="00242BA9" w:rsidRDefault="00242BA9" w:rsidP="00242BA9">
      <w:pPr>
        <w:rPr>
          <w:rFonts w:ascii="Arial" w:hAnsi="Arial" w:cs="Arial"/>
          <w:color w:val="000000"/>
          <w:sz w:val="22"/>
          <w:szCs w:val="22"/>
        </w:rPr>
      </w:pPr>
    </w:p>
    <w:p w14:paraId="6488D79D" w14:textId="77777777" w:rsidR="00242BA9" w:rsidRPr="00242BA9" w:rsidRDefault="00242BA9" w:rsidP="00242BA9">
      <w:pPr>
        <w:autoSpaceDE w:val="0"/>
        <w:autoSpaceDN w:val="0"/>
        <w:adjustRightInd w:val="0"/>
        <w:rPr>
          <w:rFonts w:ascii="TimesNewRomanPSMT" w:hAnsi="TimesNewRomanPSMT" w:cs="TimesNewRomanPSMT"/>
          <w:b/>
          <w:bCs/>
          <w:sz w:val="22"/>
          <w:szCs w:val="22"/>
        </w:rPr>
      </w:pPr>
      <w:r w:rsidRPr="00242BA9">
        <w:rPr>
          <w:rFonts w:ascii="TimesNewRomanPSMT" w:hAnsi="TimesNewRomanPSMT" w:cs="TimesNewRomanPSMT"/>
          <w:b/>
          <w:bCs/>
          <w:sz w:val="22"/>
          <w:szCs w:val="22"/>
        </w:rPr>
        <w:t>Explanation of Variables Read by the SUB Package:</w:t>
      </w:r>
    </w:p>
    <w:p w14:paraId="70C49B57" w14:textId="77777777" w:rsidR="00242BA9" w:rsidRPr="00242BA9" w:rsidRDefault="00242BA9" w:rsidP="00463C7F">
      <w:pPr>
        <w:autoSpaceDE w:val="0"/>
        <w:autoSpaceDN w:val="0"/>
        <w:adjustRightInd w:val="0"/>
        <w:rPr>
          <w:rFonts w:ascii="TimesNewRomanPSMT" w:hAnsi="TimesNewRomanPSMT" w:cs="TimesNewRomanPSMT"/>
          <w:sz w:val="22"/>
          <w:szCs w:val="22"/>
        </w:rPr>
      </w:pPr>
    </w:p>
    <w:p w14:paraId="41885BB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ISUBCB </w:t>
      </w:r>
      <w:r w:rsidRPr="00242BA9">
        <w:rPr>
          <w:rFonts w:ascii="Times-Roman" w:hAnsi="Times-Roman" w:cs="Times-Roman"/>
          <w:sz w:val="22"/>
          <w:szCs w:val="22"/>
        </w:rPr>
        <w:tab/>
        <w:t>is a flag and unit number.</w:t>
      </w:r>
    </w:p>
    <w:p w14:paraId="2733E9F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ISUBCB &gt; 0, </w:t>
      </w:r>
      <w:r w:rsidRPr="00242BA9">
        <w:rPr>
          <w:rFonts w:ascii="Times-Roman" w:hAnsi="Times-Roman" w:cs="Times-Roman"/>
          <w:sz w:val="22"/>
          <w:szCs w:val="22"/>
        </w:rPr>
        <w:tab/>
        <w:t>it is the unit number to which cell-by-cell flow terms will be written when “SAVE BUDGET” or a non-zero value for ICBCFL is specified in MODFLOW-2000 Output Control (see Harbaugh and others, 2000, p. 52–55).</w:t>
      </w:r>
    </w:p>
    <w:p w14:paraId="0DA3FBE2"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ISUBCB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cell-by-cell flow terms will not be recorded.</w:t>
      </w:r>
    </w:p>
    <w:p w14:paraId="6702BB55" w14:textId="77777777" w:rsidR="00242BA9" w:rsidRPr="00242BA9" w:rsidRDefault="00242BA9" w:rsidP="00242BA9">
      <w:pPr>
        <w:autoSpaceDE w:val="0"/>
        <w:autoSpaceDN w:val="0"/>
        <w:adjustRightInd w:val="0"/>
        <w:rPr>
          <w:rFonts w:ascii="Times-Roman" w:hAnsi="Times-Roman" w:cs="Times-Roman"/>
          <w:sz w:val="22"/>
          <w:szCs w:val="22"/>
        </w:rPr>
      </w:pPr>
    </w:p>
    <w:p w14:paraId="6ED9887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ISUBOC </w:t>
      </w:r>
      <w:r w:rsidRPr="00242BA9">
        <w:rPr>
          <w:rFonts w:ascii="Times-Roman" w:hAnsi="Times-Roman" w:cs="Times-Roman"/>
          <w:sz w:val="22"/>
          <w:szCs w:val="22"/>
        </w:rPr>
        <w:tab/>
        <w:t>is a flag used to control output of information generated by the Sub Package</w:t>
      </w:r>
    </w:p>
    <w:p w14:paraId="2A5610BB"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&gt; 0, </w:t>
      </w:r>
      <w:r w:rsidRPr="00242BA9">
        <w:rPr>
          <w:rFonts w:ascii="Times-Roman" w:hAnsi="Times-Roman" w:cs="Times-Roman"/>
          <w:sz w:val="22"/>
          <w:szCs w:val="22"/>
        </w:rPr>
        <w:tab/>
        <w:t>it is the number of repetitions of item 16 to be read, each repetition of which defines a set of times steps and associated flags for printing and saving subsidence, compaction, vertical displacement, preconsolidation head and volumetric budget.</w:t>
      </w:r>
    </w:p>
    <w:p w14:paraId="42CCB05F"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ISUBOC </w:t>
      </w:r>
      <w:r w:rsidRPr="00242BA9">
        <w:rPr>
          <w:rFonts w:ascii="SymbolMT" w:eastAsia="SymbolMT" w:hAnsi="Univers-Condensed" w:cs="SymbolMT" w:hint="eastAsia"/>
          <w:sz w:val="22"/>
          <w:szCs w:val="22"/>
        </w:rPr>
        <w:t>≤</w:t>
      </w:r>
      <w:r w:rsidRPr="00242BA9">
        <w:rPr>
          <w:rFonts w:ascii="SymbolMT" w:eastAsia="SymbolMT" w:hAnsi="Univers-Condensed"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 xml:space="preserve">volumetric budgets for systems of delay interbeds will be printed at the end of each stress period. Subsidence, compaction, vertical displacement, preconsolidation head will not be printed or saved. </w:t>
      </w:r>
    </w:p>
    <w:p w14:paraId="41970F91" w14:textId="77777777" w:rsidR="00242BA9" w:rsidRPr="00242BA9" w:rsidRDefault="00242BA9" w:rsidP="00242BA9">
      <w:pPr>
        <w:autoSpaceDE w:val="0"/>
        <w:autoSpaceDN w:val="0"/>
        <w:adjustRightInd w:val="0"/>
        <w:rPr>
          <w:rFonts w:ascii="Times-Roman" w:hAnsi="Times-Roman" w:cs="Times-Roman"/>
          <w:sz w:val="22"/>
          <w:szCs w:val="22"/>
        </w:rPr>
      </w:pPr>
    </w:p>
    <w:p w14:paraId="5B3D0C75"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NNDB </w:t>
      </w:r>
      <w:r w:rsidRPr="00242BA9">
        <w:rPr>
          <w:rFonts w:ascii="Times-Roman" w:hAnsi="Times-Roman" w:cs="Times-Roman"/>
          <w:sz w:val="22"/>
          <w:szCs w:val="22"/>
        </w:rPr>
        <w:tab/>
      </w:r>
      <w:r w:rsidRPr="00242BA9">
        <w:rPr>
          <w:rFonts w:ascii="Times-Roman" w:hAnsi="Times-Roman" w:cs="Times-Roman"/>
          <w:sz w:val="22"/>
          <w:szCs w:val="22"/>
        </w:rPr>
        <w:tab/>
        <w:t>is the number of systems of no-delay interbeds.</w:t>
      </w:r>
    </w:p>
    <w:p w14:paraId="5013DC17" w14:textId="77777777" w:rsidR="00242BA9" w:rsidRPr="00242BA9" w:rsidRDefault="00242BA9" w:rsidP="00242BA9">
      <w:pPr>
        <w:autoSpaceDE w:val="0"/>
        <w:autoSpaceDN w:val="0"/>
        <w:adjustRightInd w:val="0"/>
        <w:rPr>
          <w:rFonts w:ascii="Times-Roman" w:hAnsi="Times-Roman" w:cs="Times-Roman"/>
          <w:sz w:val="22"/>
          <w:szCs w:val="22"/>
        </w:rPr>
      </w:pPr>
    </w:p>
    <w:p w14:paraId="24EF344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NDB </w:t>
      </w:r>
      <w:r w:rsidRPr="00242BA9">
        <w:rPr>
          <w:rFonts w:ascii="Times-Roman" w:hAnsi="Times-Roman" w:cs="Times-Roman"/>
          <w:sz w:val="22"/>
          <w:szCs w:val="22"/>
        </w:rPr>
        <w:tab/>
      </w:r>
      <w:r w:rsidRPr="00242BA9">
        <w:rPr>
          <w:rFonts w:ascii="Times-Roman" w:hAnsi="Times-Roman" w:cs="Times-Roman"/>
          <w:sz w:val="22"/>
          <w:szCs w:val="22"/>
        </w:rPr>
        <w:tab/>
        <w:t>is the number of systems of delay interbeds.</w:t>
      </w:r>
    </w:p>
    <w:p w14:paraId="07B62E91" w14:textId="77777777" w:rsidR="00242BA9" w:rsidRPr="00242BA9" w:rsidRDefault="00242BA9" w:rsidP="00242BA9">
      <w:pPr>
        <w:autoSpaceDE w:val="0"/>
        <w:autoSpaceDN w:val="0"/>
        <w:adjustRightInd w:val="0"/>
        <w:rPr>
          <w:rFonts w:ascii="Times-Roman" w:hAnsi="Times-Roman" w:cs="Times-Roman"/>
          <w:sz w:val="22"/>
          <w:szCs w:val="22"/>
        </w:rPr>
      </w:pPr>
    </w:p>
    <w:p w14:paraId="732513D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NMZ </w:t>
      </w:r>
      <w:r w:rsidRPr="00242BA9">
        <w:rPr>
          <w:rFonts w:ascii="Times-Roman" w:hAnsi="Times-Roman" w:cs="Times-Roman"/>
          <w:sz w:val="22"/>
          <w:szCs w:val="22"/>
        </w:rPr>
        <w:tab/>
        <w:t>is the number of material zones that are needed to define the hydraulic properties of systems of delay interbeds. Each material zone is defined by a combination of vertical hydraulic conductivity, elastic specific storage, and inelastic specific storage.</w:t>
      </w:r>
    </w:p>
    <w:p w14:paraId="70761A08" w14:textId="77777777" w:rsidR="00242BA9" w:rsidRPr="00242BA9" w:rsidRDefault="00242BA9" w:rsidP="00242BA9">
      <w:pPr>
        <w:autoSpaceDE w:val="0"/>
        <w:autoSpaceDN w:val="0"/>
        <w:adjustRightInd w:val="0"/>
        <w:rPr>
          <w:rFonts w:ascii="Times-Roman" w:hAnsi="Times-Roman" w:cs="Times-Roman"/>
          <w:sz w:val="22"/>
          <w:szCs w:val="22"/>
        </w:rPr>
      </w:pPr>
    </w:p>
    <w:p w14:paraId="7DD18E5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NN </w:t>
      </w:r>
      <w:r w:rsidRPr="00242BA9">
        <w:rPr>
          <w:rFonts w:ascii="Times-Roman" w:hAnsi="Times-Roman" w:cs="Times-Roman"/>
          <w:sz w:val="22"/>
          <w:szCs w:val="22"/>
        </w:rPr>
        <w:tab/>
        <w:t>is the number of nodes used to discretize the half space to approximate the head distributions in systems of delay interbeds.</w:t>
      </w:r>
    </w:p>
    <w:p w14:paraId="6B4E1C3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AC1 </w:t>
      </w:r>
      <w:r w:rsidRPr="00242BA9">
        <w:rPr>
          <w:rFonts w:ascii="Times-Roman" w:hAnsi="Times-Roman" w:cs="Times-Roman"/>
          <w:sz w:val="22"/>
          <w:szCs w:val="22"/>
        </w:rPr>
        <w:tab/>
        <w:t>is an acceleration parameter.This parameter (</w:t>
      </w:r>
      <w:r w:rsidRPr="00242BA9">
        <w:rPr>
          <w:rFonts w:ascii="SymbolMT" w:eastAsia="SymbolMT" w:hAnsi="Univers-Condensed" w:cs="SymbolMT" w:hint="eastAsia"/>
          <w:sz w:val="22"/>
          <w:szCs w:val="22"/>
        </w:rPr>
        <w:t>ω</w:t>
      </w:r>
      <w:r w:rsidRPr="00242BA9">
        <w:rPr>
          <w:rFonts w:ascii="Times-Roman" w:hAnsi="Times-Roman" w:cs="Times-Roman"/>
          <w:sz w:val="22"/>
          <w:szCs w:val="22"/>
        </w:rPr>
        <w:t>1 in equation 25) is used to predict the aquifer head at the interbed boundaries on the basis of the head change computed for the previous iteration. A value of 0.0 results in the use of the aquifer head at the previous iteration. Limited experience indicates that optimum values may range from 0.0 to 0.6.</w:t>
      </w:r>
    </w:p>
    <w:p w14:paraId="2E9DFD0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AC2</w:t>
      </w:r>
      <w:r w:rsidRPr="00242BA9">
        <w:rPr>
          <w:rFonts w:ascii="Times-Roman" w:hAnsi="Times-Roman" w:cs="Times-Roman"/>
          <w:sz w:val="22"/>
          <w:szCs w:val="22"/>
        </w:rPr>
        <w:tab/>
        <w:t xml:space="preserve"> is an acceleration parameter. This acceleration parameter is a multiplier for the head changes to compute the head at the new iteration (</w:t>
      </w:r>
      <w:r w:rsidRPr="00242BA9">
        <w:rPr>
          <w:rFonts w:ascii="SymbolMT" w:eastAsia="SymbolMT" w:hAnsi="Univers-Condensed" w:cs="SymbolMT" w:hint="eastAsia"/>
          <w:sz w:val="22"/>
          <w:szCs w:val="22"/>
        </w:rPr>
        <w:t>ω</w:t>
      </w:r>
      <w:r w:rsidRPr="00242BA9">
        <w:rPr>
          <w:rFonts w:ascii="Times-Roman" w:hAnsi="Times-Roman" w:cs="Times-Roman"/>
          <w:sz w:val="22"/>
          <w:szCs w:val="22"/>
        </w:rPr>
        <w:t>2 in equation 27). Values are normally between 1.0 and 2.0, but the optimum is probably closer to 1.0 than to 2.0. However, as discussed following equation 27, this parameter also can be used to help convergence of the iterative solution by using values between 0 and 1.</w:t>
      </w:r>
    </w:p>
    <w:p w14:paraId="7E016157"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1600385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ITMIN </w:t>
      </w:r>
      <w:r w:rsidRPr="00242BA9">
        <w:rPr>
          <w:rFonts w:ascii="Times-Roman" w:hAnsi="Times-Roman" w:cs="Times-Roman"/>
          <w:sz w:val="22"/>
          <w:szCs w:val="22"/>
        </w:rPr>
        <w:tab/>
        <w:t>is the minimum number of iterations for which one-dimensional equations will be solved for flow in interbeds when the Strongly Implicit Procedure (SIP) is used to solve the ground-water flow equations. If the current iteration level is greater than ITMIN and the SIP convergence criterion for head closure (HCLOSE) is met at a particular cell, the one-dimensional equations for that cell will not be solved. The previous solution will be used. The value of ITMIN is not used if a solver other than SIP is used to solve the ground-water flow equations.</w:t>
      </w:r>
    </w:p>
    <w:p w14:paraId="217E7DFC" w14:textId="77777777" w:rsidR="00242BA9" w:rsidRPr="00242BA9" w:rsidRDefault="00242BA9" w:rsidP="00242BA9">
      <w:pPr>
        <w:autoSpaceDE w:val="0"/>
        <w:autoSpaceDN w:val="0"/>
        <w:adjustRightInd w:val="0"/>
        <w:rPr>
          <w:rFonts w:ascii="Times-Roman" w:hAnsi="Times-Roman" w:cs="Times-Roman"/>
          <w:sz w:val="22"/>
          <w:szCs w:val="22"/>
        </w:rPr>
      </w:pPr>
    </w:p>
    <w:p w14:paraId="0CB3E33F"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IDSAVE </w:t>
      </w:r>
      <w:r w:rsidRPr="00242BA9">
        <w:rPr>
          <w:rFonts w:ascii="Times-Roman" w:hAnsi="Times-Roman" w:cs="Times-Roman"/>
          <w:sz w:val="22"/>
          <w:szCs w:val="22"/>
        </w:rPr>
        <w:tab/>
        <w:t>is a flag and a unit number.</w:t>
      </w:r>
    </w:p>
    <w:p w14:paraId="6C21B24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IDSAVE &gt; 0, </w:t>
      </w:r>
      <w:r w:rsidRPr="00242BA9">
        <w:rPr>
          <w:rFonts w:ascii="Times-Roman" w:hAnsi="Times-Roman" w:cs="Times-Roman"/>
          <w:sz w:val="22"/>
          <w:szCs w:val="22"/>
        </w:rPr>
        <w:tab/>
        <w:t>it is the unit number on which restart records for delay interbeds will be saved at the end of the simulation. The unit number must be associated with a BINARY data file specified in the MODFLOW Name File.</w:t>
      </w:r>
    </w:p>
    <w:p w14:paraId="63C1A8E2"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IDSAVE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t>restart records for delay interbeds will not be saved.</w:t>
      </w:r>
    </w:p>
    <w:p w14:paraId="1778C470" w14:textId="77777777" w:rsidR="00242BA9" w:rsidRPr="00242BA9" w:rsidRDefault="00242BA9" w:rsidP="00242BA9">
      <w:pPr>
        <w:autoSpaceDE w:val="0"/>
        <w:autoSpaceDN w:val="0"/>
        <w:adjustRightInd w:val="0"/>
        <w:rPr>
          <w:rFonts w:ascii="Arial" w:hAnsi="Arial" w:cs="Arial"/>
          <w:color w:val="000000"/>
          <w:sz w:val="22"/>
          <w:szCs w:val="22"/>
        </w:rPr>
      </w:pPr>
    </w:p>
    <w:p w14:paraId="0F14CA7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IDREST </w:t>
      </w:r>
      <w:r w:rsidRPr="00242BA9">
        <w:rPr>
          <w:rFonts w:ascii="Times-Roman" w:hAnsi="Times-Roman" w:cs="Times-Roman"/>
          <w:sz w:val="22"/>
          <w:szCs w:val="22"/>
        </w:rPr>
        <w:tab/>
        <w:t>is a flag and a unit number.</w:t>
      </w:r>
    </w:p>
    <w:p w14:paraId="2BA7FF8A" w14:textId="77777777" w:rsidR="00242BA9" w:rsidRPr="00242BA9" w:rsidRDefault="00242BA9" w:rsidP="00242BA9">
      <w:pPr>
        <w:autoSpaceDE w:val="0"/>
        <w:autoSpaceDN w:val="0"/>
        <w:adjustRightInd w:val="0"/>
        <w:ind w:left="2880" w:hanging="2160"/>
        <w:rPr>
          <w:rFonts w:ascii="Times-Roman" w:hAnsi="Times-Roman" w:cs="Times-Roman"/>
          <w:sz w:val="22"/>
          <w:szCs w:val="22"/>
        </w:rPr>
      </w:pPr>
      <w:r w:rsidRPr="00242BA9">
        <w:rPr>
          <w:rFonts w:ascii="Times-Roman" w:hAnsi="Times-Roman" w:cs="Times-Roman"/>
          <w:sz w:val="22"/>
          <w:szCs w:val="22"/>
        </w:rPr>
        <w:t xml:space="preserve">If IDREST &gt; 0, </w:t>
      </w:r>
      <w:r w:rsidRPr="00242BA9">
        <w:rPr>
          <w:rFonts w:ascii="Times-Roman" w:hAnsi="Times-Roman" w:cs="Times-Roman"/>
          <w:sz w:val="22"/>
          <w:szCs w:val="22"/>
        </w:rPr>
        <w:tab/>
        <w:t>it is the unit number on which restart records for delay interbeds will be read in at the start of the simulation. The unit number must be associated with a BINARY data file specified in the MODFLOW Name File.</w:t>
      </w:r>
    </w:p>
    <w:p w14:paraId="67030F7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IDREST </w:t>
      </w:r>
      <w:r w:rsidRPr="00242BA9">
        <w:rPr>
          <w:rFonts w:ascii="SymbolMT" w:eastAsia="SymbolMT" w:hAnsi="Times-Roman" w:cs="SymbolMT" w:hint="eastAsia"/>
          <w:sz w:val="22"/>
          <w:szCs w:val="22"/>
        </w:rPr>
        <w:t>≤</w:t>
      </w:r>
      <w:r w:rsidRPr="00242BA9">
        <w:rPr>
          <w:rFonts w:ascii="SymbolMT" w:eastAsia="SymbolMT" w:hAnsi="Times-Roman" w:cs="SymbolMT"/>
          <w:sz w:val="22"/>
          <w:szCs w:val="22"/>
        </w:rPr>
        <w:t xml:space="preserve"> </w:t>
      </w:r>
      <w:r w:rsidRPr="00242BA9">
        <w:rPr>
          <w:rFonts w:ascii="Times-Roman" w:hAnsi="Times-Roman" w:cs="Times-Roman"/>
          <w:sz w:val="22"/>
          <w:szCs w:val="22"/>
        </w:rPr>
        <w:t xml:space="preserve">0, </w:t>
      </w:r>
      <w:r w:rsidRPr="00242BA9">
        <w:rPr>
          <w:rFonts w:ascii="Times-Roman" w:hAnsi="Times-Roman" w:cs="Times-Roman"/>
          <w:sz w:val="22"/>
          <w:szCs w:val="22"/>
        </w:rPr>
        <w:tab/>
      </w:r>
      <w:r w:rsidRPr="00242BA9">
        <w:rPr>
          <w:rFonts w:ascii="Times-Roman" w:hAnsi="Times-Roman" w:cs="Times-Roman"/>
          <w:sz w:val="22"/>
          <w:szCs w:val="22"/>
        </w:rPr>
        <w:tab/>
        <w:t>restart records for delay interbeds will not be read in.</w:t>
      </w:r>
    </w:p>
    <w:p w14:paraId="7B757397" w14:textId="77777777" w:rsidR="00242BA9" w:rsidRPr="00242BA9" w:rsidRDefault="00242BA9" w:rsidP="00242BA9">
      <w:pPr>
        <w:autoSpaceDE w:val="0"/>
        <w:autoSpaceDN w:val="0"/>
        <w:adjustRightInd w:val="0"/>
        <w:rPr>
          <w:rFonts w:ascii="Times-Roman" w:hAnsi="Times-Roman" w:cs="Times-Roman"/>
          <w:sz w:val="22"/>
          <w:szCs w:val="22"/>
        </w:rPr>
      </w:pPr>
    </w:p>
    <w:p w14:paraId="63E0518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LN </w:t>
      </w:r>
      <w:r w:rsidRPr="00242BA9">
        <w:rPr>
          <w:rFonts w:ascii="Times-Roman" w:hAnsi="Times-Roman" w:cs="Times-Roman"/>
          <w:sz w:val="22"/>
          <w:szCs w:val="22"/>
        </w:rPr>
        <w:tab/>
        <w:t>is a one-dimensional array specifying the model layer assignments for each system of no-delay interbeds. The array has NNDB values.</w:t>
      </w:r>
    </w:p>
    <w:p w14:paraId="2FA3A033" w14:textId="77777777" w:rsidR="00242BA9" w:rsidRPr="00242BA9" w:rsidRDefault="00242BA9" w:rsidP="00242BA9">
      <w:pPr>
        <w:autoSpaceDE w:val="0"/>
        <w:autoSpaceDN w:val="0"/>
        <w:adjustRightInd w:val="0"/>
        <w:rPr>
          <w:rFonts w:ascii="Times-Roman" w:hAnsi="Times-Roman" w:cs="Times-Roman"/>
          <w:sz w:val="22"/>
          <w:szCs w:val="22"/>
        </w:rPr>
      </w:pPr>
    </w:p>
    <w:p w14:paraId="3345924E"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LDN </w:t>
      </w:r>
      <w:r w:rsidRPr="00242BA9">
        <w:rPr>
          <w:rFonts w:ascii="Times-Roman" w:hAnsi="Times-Roman" w:cs="Times-Roman"/>
          <w:sz w:val="22"/>
          <w:szCs w:val="22"/>
        </w:rPr>
        <w:tab/>
        <w:t>is a one-dimensional array specifying the model layer assignments for each system of delay interbeds. The array has NDB values.</w:t>
      </w:r>
    </w:p>
    <w:p w14:paraId="0F0A82A5" w14:textId="77777777" w:rsidR="00242BA9" w:rsidRPr="00242BA9" w:rsidRDefault="00242BA9" w:rsidP="00242BA9">
      <w:pPr>
        <w:autoSpaceDE w:val="0"/>
        <w:autoSpaceDN w:val="0"/>
        <w:adjustRightInd w:val="0"/>
        <w:rPr>
          <w:rFonts w:ascii="Times-Roman" w:hAnsi="Times-Roman" w:cs="Times-Roman"/>
          <w:sz w:val="22"/>
          <w:szCs w:val="22"/>
        </w:rPr>
      </w:pPr>
    </w:p>
    <w:p w14:paraId="2142B24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RNB </w:t>
      </w:r>
      <w:r w:rsidRPr="00242BA9">
        <w:rPr>
          <w:rFonts w:ascii="Times-Roman" w:hAnsi="Times-Roman" w:cs="Times-Roman"/>
          <w:sz w:val="22"/>
          <w:szCs w:val="22"/>
        </w:rPr>
        <w:tab/>
        <w:t xml:space="preserve">is an array specifying the factor </w:t>
      </w:r>
      <w:r w:rsidRPr="00242BA9">
        <w:rPr>
          <w:rFonts w:ascii="Times-Italic" w:hAnsi="Times-Italic" w:cs="Times-Italic"/>
          <w:i/>
          <w:iCs/>
          <w:sz w:val="22"/>
          <w:szCs w:val="22"/>
        </w:rPr>
        <w:t xml:space="preserve">nequiv </w:t>
      </w:r>
      <w:r w:rsidRPr="00242BA9">
        <w:rPr>
          <w:rFonts w:ascii="Times-Roman" w:hAnsi="Times-Roman" w:cs="Times-Roman"/>
          <w:sz w:val="22"/>
          <w:szCs w:val="22"/>
        </w:rPr>
        <w:t>(equation 20) at each cell for each system of delay interbeds. The array also is used to define the areal extent of each system of interbeds. For cells beyond the areal extent of the system of interbeds, enter a number less than 1.0 in the corresponding element of this array.</w:t>
      </w:r>
    </w:p>
    <w:p w14:paraId="16BE52CB" w14:textId="77777777" w:rsidR="00242BA9" w:rsidRPr="00242BA9" w:rsidRDefault="00242BA9" w:rsidP="00242BA9">
      <w:pPr>
        <w:autoSpaceDE w:val="0"/>
        <w:autoSpaceDN w:val="0"/>
        <w:adjustRightInd w:val="0"/>
        <w:rPr>
          <w:rFonts w:ascii="Times-Roman" w:hAnsi="Times-Roman" w:cs="Times-Roman"/>
          <w:sz w:val="22"/>
          <w:szCs w:val="22"/>
        </w:rPr>
      </w:pPr>
    </w:p>
    <w:p w14:paraId="1E7AF90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HC </w:t>
      </w:r>
      <w:r w:rsidRPr="00242BA9">
        <w:rPr>
          <w:rFonts w:ascii="Times-Roman" w:hAnsi="Times-Roman" w:cs="Times-Roman"/>
          <w:sz w:val="22"/>
          <w:szCs w:val="22"/>
        </w:rPr>
        <w:tab/>
        <w:t>is an array specifying the preconsolidation head or preconsolidation stress in terms of head in the aquifer for systems of no-delay interbeds. For any model cells in which specified HC is greater than the corresponding value of starting head, the value of HC will be set to that of starting head.</w:t>
      </w:r>
    </w:p>
    <w:p w14:paraId="6EB08617" w14:textId="77777777" w:rsidR="00242BA9" w:rsidRPr="00242BA9" w:rsidRDefault="00242BA9" w:rsidP="00242BA9">
      <w:pPr>
        <w:autoSpaceDE w:val="0"/>
        <w:autoSpaceDN w:val="0"/>
        <w:adjustRightInd w:val="0"/>
        <w:rPr>
          <w:rFonts w:ascii="Times-Roman" w:hAnsi="Times-Roman" w:cs="Times-Roman"/>
          <w:sz w:val="22"/>
          <w:szCs w:val="22"/>
        </w:rPr>
      </w:pPr>
    </w:p>
    <w:p w14:paraId="0515069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Sfe </w:t>
      </w:r>
      <w:r w:rsidRPr="00242BA9">
        <w:rPr>
          <w:rFonts w:ascii="Times-Roman" w:hAnsi="Times-Roman" w:cs="Times-Roman"/>
          <w:sz w:val="22"/>
          <w:szCs w:val="22"/>
        </w:rPr>
        <w:tab/>
        <w:t>is an array specifying the dimensionless elastic skeletal storage coefficient for systems of no-delay interbeds. Values may be estimated using equation 17.</w:t>
      </w:r>
    </w:p>
    <w:p w14:paraId="12A96C80" w14:textId="77777777" w:rsidR="00242BA9" w:rsidRPr="00242BA9" w:rsidRDefault="00242BA9" w:rsidP="00242BA9">
      <w:pPr>
        <w:autoSpaceDE w:val="0"/>
        <w:autoSpaceDN w:val="0"/>
        <w:adjustRightInd w:val="0"/>
        <w:rPr>
          <w:rFonts w:ascii="Times-Roman" w:hAnsi="Times-Roman" w:cs="Times-Roman"/>
          <w:sz w:val="22"/>
          <w:szCs w:val="22"/>
        </w:rPr>
      </w:pPr>
    </w:p>
    <w:p w14:paraId="08B428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Sfv </w:t>
      </w:r>
      <w:r w:rsidRPr="00242BA9">
        <w:rPr>
          <w:rFonts w:ascii="Times-Roman" w:hAnsi="Times-Roman" w:cs="Times-Roman"/>
          <w:sz w:val="22"/>
          <w:szCs w:val="22"/>
        </w:rPr>
        <w:tab/>
        <w:t>is an array specifying the dimensionless inelastic skeletal storage coefficient for systems of no-delay interbeds. Values may be estimated using equation 17.</w:t>
      </w:r>
    </w:p>
    <w:p w14:paraId="0272E00A" w14:textId="77777777" w:rsidR="00242BA9" w:rsidRPr="00242BA9" w:rsidRDefault="00242BA9" w:rsidP="00242BA9">
      <w:pPr>
        <w:autoSpaceDE w:val="0"/>
        <w:autoSpaceDN w:val="0"/>
        <w:adjustRightInd w:val="0"/>
        <w:rPr>
          <w:rFonts w:ascii="Times-Roman" w:hAnsi="Times-Roman" w:cs="Times-Roman"/>
          <w:sz w:val="22"/>
          <w:szCs w:val="22"/>
        </w:rPr>
      </w:pPr>
    </w:p>
    <w:p w14:paraId="0C097F6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lastRenderedPageBreak/>
        <w:t xml:space="preserve">COM </w:t>
      </w:r>
      <w:r w:rsidRPr="00242BA9">
        <w:rPr>
          <w:rFonts w:ascii="Times-Roman" w:hAnsi="Times-Roman" w:cs="Times-Roman"/>
          <w:sz w:val="22"/>
          <w:szCs w:val="22"/>
        </w:rPr>
        <w:tab/>
        <w:t>is an array specifying the starting compaction in each system of no-delay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3696CDB" w14:textId="77777777" w:rsidR="00242BA9" w:rsidRPr="00242BA9" w:rsidRDefault="00242BA9" w:rsidP="00242BA9">
      <w:pPr>
        <w:autoSpaceDE w:val="0"/>
        <w:autoSpaceDN w:val="0"/>
        <w:adjustRightInd w:val="0"/>
        <w:rPr>
          <w:rFonts w:ascii="Times-Roman" w:hAnsi="Times-Roman" w:cs="Times-Roman"/>
          <w:sz w:val="22"/>
          <w:szCs w:val="22"/>
        </w:rPr>
      </w:pPr>
    </w:p>
    <w:p w14:paraId="5E82079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DP </w:t>
      </w:r>
      <w:r w:rsidRPr="00242BA9">
        <w:rPr>
          <w:rFonts w:ascii="Times-Roman" w:hAnsi="Times-Roman" w:cs="Times-Roman"/>
          <w:sz w:val="22"/>
          <w:szCs w:val="22"/>
        </w:rPr>
        <w:tab/>
        <w:t>is an array containing a table of material properties for systems of delay interbeds. For each of the NMZ zones of material properties, vertical hydraulic conductivity, elastic specific storage, and inelastic specific storage are read.</w:t>
      </w:r>
    </w:p>
    <w:p w14:paraId="3D6AB21B" w14:textId="77777777" w:rsidR="00242BA9" w:rsidRPr="00242BA9" w:rsidRDefault="00242BA9" w:rsidP="00242BA9">
      <w:pPr>
        <w:autoSpaceDE w:val="0"/>
        <w:autoSpaceDN w:val="0"/>
        <w:adjustRightInd w:val="0"/>
        <w:rPr>
          <w:rFonts w:ascii="Times-Roman" w:hAnsi="Times-Roman" w:cs="Times-Roman"/>
          <w:sz w:val="22"/>
          <w:szCs w:val="22"/>
        </w:rPr>
      </w:pPr>
    </w:p>
    <w:p w14:paraId="413F85C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Dstart </w:t>
      </w:r>
      <w:r w:rsidRPr="00242BA9">
        <w:rPr>
          <w:rFonts w:ascii="Times-Roman" w:hAnsi="Times-Roman" w:cs="Times-Roman"/>
          <w:sz w:val="22"/>
          <w:szCs w:val="22"/>
        </w:rPr>
        <w:tab/>
        <w:t>is an array specifying starting head in interbeds for systems of delay interbeds. For a particular location in a system of interbeds, the starting head is applied to every node in the string of nodes that approximates flow in half of a doubly draining interbed.</w:t>
      </w:r>
    </w:p>
    <w:p w14:paraId="3CFB360C" w14:textId="77777777" w:rsidR="00242BA9" w:rsidRPr="00242BA9" w:rsidRDefault="00242BA9" w:rsidP="00242BA9">
      <w:pPr>
        <w:autoSpaceDE w:val="0"/>
        <w:autoSpaceDN w:val="0"/>
        <w:adjustRightInd w:val="0"/>
        <w:rPr>
          <w:rFonts w:ascii="Times-Roman" w:hAnsi="Times-Roman" w:cs="Times-Roman"/>
          <w:sz w:val="22"/>
          <w:szCs w:val="22"/>
        </w:rPr>
      </w:pPr>
    </w:p>
    <w:p w14:paraId="0C554AA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DHC </w:t>
      </w:r>
      <w:r w:rsidRPr="00242BA9">
        <w:rPr>
          <w:rFonts w:ascii="Times-Roman" w:hAnsi="Times-Roman" w:cs="Times-Roman"/>
          <w:sz w:val="22"/>
          <w:szCs w:val="22"/>
        </w:rPr>
        <w:tab/>
        <w:t>is an array specifying the starting preconsolidation head in interbeds for systems of delay interbeds. For a particular location in a system of interbeds, the starting preconsolidation head is applied to every node in the string of nodes that approximates flow in half of a doubly draining interbed. For any location at which specified starting preconsolidation head is greater than the corresponding value of the starting head, Dstart, the value of the starting preconsolidation head will be set to that of the starting head.</w:t>
      </w:r>
    </w:p>
    <w:p w14:paraId="3F1D5F14" w14:textId="77777777" w:rsidR="00242BA9" w:rsidRPr="00242BA9" w:rsidRDefault="00242BA9" w:rsidP="00242BA9">
      <w:pPr>
        <w:autoSpaceDE w:val="0"/>
        <w:autoSpaceDN w:val="0"/>
        <w:adjustRightInd w:val="0"/>
        <w:rPr>
          <w:rFonts w:ascii="Times-Roman" w:hAnsi="Times-Roman" w:cs="Times-Roman"/>
          <w:sz w:val="22"/>
          <w:szCs w:val="22"/>
        </w:rPr>
      </w:pPr>
    </w:p>
    <w:p w14:paraId="64D552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DCOM </w:t>
      </w:r>
      <w:r w:rsidRPr="00242BA9">
        <w:rPr>
          <w:rFonts w:ascii="Times-Roman" w:hAnsi="Times-Roman" w:cs="Times-Roman"/>
          <w:sz w:val="22"/>
          <w:szCs w:val="22"/>
        </w:rPr>
        <w:tab/>
        <w:t>is an array specifying the starting compaction in each system of delay interbeds. Compaction values computed by the package are added to values in this array so that printed or stored values of compaction and land subsidence may include previous components. Values in this array do not affect calculations of storage changes or resulting compaction. For simulations in which output values are to reflect compaction and subsidence since the start of the simulation, enter zero values for all elements of this array.</w:t>
      </w:r>
    </w:p>
    <w:p w14:paraId="66CB5A08" w14:textId="77777777" w:rsidR="00242BA9" w:rsidRPr="00242BA9" w:rsidRDefault="00242BA9" w:rsidP="00242BA9">
      <w:pPr>
        <w:autoSpaceDE w:val="0"/>
        <w:autoSpaceDN w:val="0"/>
        <w:adjustRightInd w:val="0"/>
        <w:rPr>
          <w:rFonts w:ascii="Times-Roman" w:hAnsi="Times-Roman" w:cs="Times-Roman"/>
          <w:sz w:val="22"/>
          <w:szCs w:val="22"/>
        </w:rPr>
      </w:pPr>
    </w:p>
    <w:p w14:paraId="2249DB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DZ </w:t>
      </w:r>
      <w:r w:rsidRPr="00242BA9">
        <w:rPr>
          <w:rFonts w:ascii="Times-Roman" w:hAnsi="Times-Roman" w:cs="Times-Roman"/>
          <w:sz w:val="22"/>
          <w:szCs w:val="22"/>
        </w:rPr>
        <w:tab/>
        <w:t>is an array specifying the equivalent thickness for a system of delay interbeds (</w:t>
      </w:r>
      <w:r w:rsidRPr="00242BA9">
        <w:rPr>
          <w:rFonts w:ascii="Times-Italic" w:hAnsi="Times-Italic" w:cs="Times-Italic"/>
          <w:i/>
          <w:iCs/>
          <w:sz w:val="22"/>
          <w:szCs w:val="22"/>
        </w:rPr>
        <w:t>b</w:t>
      </w:r>
      <w:r w:rsidRPr="00242BA9">
        <w:rPr>
          <w:rFonts w:ascii="Times-Roman" w:hAnsi="Times-Roman" w:cs="Times-Roman"/>
          <w:sz w:val="22"/>
          <w:szCs w:val="22"/>
        </w:rPr>
        <w:t>equiv in equation 19).</w:t>
      </w:r>
    </w:p>
    <w:p w14:paraId="0666062D" w14:textId="77777777" w:rsidR="00242BA9" w:rsidRPr="00242BA9" w:rsidRDefault="00242BA9" w:rsidP="00242BA9">
      <w:pPr>
        <w:autoSpaceDE w:val="0"/>
        <w:autoSpaceDN w:val="0"/>
        <w:adjustRightInd w:val="0"/>
        <w:rPr>
          <w:rFonts w:ascii="Times-Roman" w:hAnsi="Times-Roman" w:cs="Times-Roman"/>
          <w:sz w:val="22"/>
          <w:szCs w:val="22"/>
        </w:rPr>
      </w:pPr>
    </w:p>
    <w:p w14:paraId="1307AE8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NZ </w:t>
      </w:r>
      <w:r w:rsidRPr="00242BA9">
        <w:rPr>
          <w:rFonts w:ascii="Times-Roman" w:hAnsi="Times-Roman" w:cs="Times-Roman"/>
          <w:sz w:val="22"/>
          <w:szCs w:val="22"/>
        </w:rPr>
        <w:tab/>
        <w:t>is an array specifying the material zone numbers for systems of delay interbeds. The zone number for each location in the model grid selects the hydraulic conductivity, elastic specific storage, and inelastic specific storage of the interbeds.</w:t>
      </w:r>
    </w:p>
    <w:p w14:paraId="28BE99FA" w14:textId="77777777" w:rsidR="00242BA9" w:rsidRPr="00242BA9" w:rsidRDefault="00242BA9" w:rsidP="00242BA9">
      <w:pPr>
        <w:autoSpaceDE w:val="0"/>
        <w:autoSpaceDN w:val="0"/>
        <w:adjustRightInd w:val="0"/>
        <w:rPr>
          <w:rFonts w:ascii="Times-Roman" w:hAnsi="Times-Roman" w:cs="Times-Roman"/>
          <w:sz w:val="22"/>
          <w:szCs w:val="22"/>
        </w:rPr>
      </w:pPr>
    </w:p>
    <w:p w14:paraId="3325E31D"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Ifm1 </w:t>
      </w:r>
      <w:r w:rsidRPr="00242BA9">
        <w:rPr>
          <w:rFonts w:ascii="Times-Roman" w:hAnsi="Times-Roman" w:cs="Times-Roman"/>
          <w:sz w:val="22"/>
          <w:szCs w:val="22"/>
        </w:rPr>
        <w:tab/>
        <w:t>is a code for the format in which subsidence will be printed. Format codes for variables Ifm1, Ifm2, Ifm3, Ifm4, Ifm5, Ifm6 are as follows:</w:t>
      </w:r>
    </w:p>
    <w:p w14:paraId="4F869A76"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0 - (10G11.4) </w:t>
      </w:r>
      <w:r w:rsidRPr="00242BA9">
        <w:rPr>
          <w:rFonts w:ascii="Times-Roman" w:hAnsi="Times-Roman" w:cs="Times-Roman"/>
          <w:sz w:val="22"/>
          <w:szCs w:val="22"/>
        </w:rPr>
        <w:tab/>
      </w:r>
      <w:r w:rsidRPr="00242BA9">
        <w:rPr>
          <w:rFonts w:ascii="Times-Roman" w:hAnsi="Times-Roman" w:cs="Times-Roman"/>
          <w:sz w:val="22"/>
          <w:szCs w:val="22"/>
        </w:rPr>
        <w:tab/>
        <w:t>7 - (20F5.0)</w:t>
      </w:r>
    </w:p>
    <w:p w14:paraId="79E09348"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1 - (11G10.3) </w:t>
      </w:r>
      <w:r w:rsidRPr="00242BA9">
        <w:rPr>
          <w:rFonts w:ascii="Times-Roman" w:hAnsi="Times-Roman" w:cs="Times-Roman"/>
          <w:sz w:val="22"/>
          <w:szCs w:val="22"/>
        </w:rPr>
        <w:tab/>
      </w:r>
      <w:r w:rsidRPr="00242BA9">
        <w:rPr>
          <w:rFonts w:ascii="Times-Roman" w:hAnsi="Times-Roman" w:cs="Times-Roman"/>
          <w:sz w:val="22"/>
          <w:szCs w:val="22"/>
        </w:rPr>
        <w:tab/>
        <w:t>8 - (20F5.1)</w:t>
      </w:r>
    </w:p>
    <w:p w14:paraId="377F190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2 - (9G13.6) </w:t>
      </w:r>
      <w:r w:rsidRPr="00242BA9">
        <w:rPr>
          <w:rFonts w:ascii="Times-Roman" w:hAnsi="Times-Roman" w:cs="Times-Roman"/>
          <w:sz w:val="22"/>
          <w:szCs w:val="22"/>
        </w:rPr>
        <w:tab/>
      </w:r>
      <w:r w:rsidRPr="00242BA9">
        <w:rPr>
          <w:rFonts w:ascii="Times-Roman" w:hAnsi="Times-Roman" w:cs="Times-Roman"/>
          <w:sz w:val="22"/>
          <w:szCs w:val="22"/>
        </w:rPr>
        <w:tab/>
        <w:t>9 - (20F5.2)</w:t>
      </w:r>
    </w:p>
    <w:p w14:paraId="21EF32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3 - (15F7.1) </w:t>
      </w:r>
      <w:r w:rsidRPr="00242BA9">
        <w:rPr>
          <w:rFonts w:ascii="Times-Roman" w:hAnsi="Times-Roman" w:cs="Times-Roman"/>
          <w:sz w:val="22"/>
          <w:szCs w:val="22"/>
        </w:rPr>
        <w:tab/>
      </w:r>
      <w:r w:rsidRPr="00242BA9">
        <w:rPr>
          <w:rFonts w:ascii="Times-Roman" w:hAnsi="Times-Roman" w:cs="Times-Roman"/>
          <w:sz w:val="22"/>
          <w:szCs w:val="22"/>
        </w:rPr>
        <w:tab/>
        <w:t>10 - (20F5.3)</w:t>
      </w:r>
    </w:p>
    <w:p w14:paraId="70688B62"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4 - (15F7.2) </w:t>
      </w:r>
      <w:r w:rsidRPr="00242BA9">
        <w:rPr>
          <w:rFonts w:ascii="Times-Roman" w:hAnsi="Times-Roman" w:cs="Times-Roman"/>
          <w:sz w:val="22"/>
          <w:szCs w:val="22"/>
        </w:rPr>
        <w:tab/>
      </w:r>
      <w:r w:rsidRPr="00242BA9">
        <w:rPr>
          <w:rFonts w:ascii="Times-Roman" w:hAnsi="Times-Roman" w:cs="Times-Roman"/>
          <w:sz w:val="22"/>
          <w:szCs w:val="22"/>
        </w:rPr>
        <w:tab/>
        <w:t>11 - (20F5.4)</w:t>
      </w:r>
    </w:p>
    <w:p w14:paraId="75B8144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 xml:space="preserve">5 - (15F7.3) </w:t>
      </w:r>
      <w:r w:rsidRPr="00242BA9">
        <w:rPr>
          <w:rFonts w:ascii="Times-Roman" w:hAnsi="Times-Roman" w:cs="Times-Roman"/>
          <w:sz w:val="22"/>
          <w:szCs w:val="22"/>
        </w:rPr>
        <w:tab/>
      </w:r>
      <w:r w:rsidRPr="00242BA9">
        <w:rPr>
          <w:rFonts w:ascii="Times-Roman" w:hAnsi="Times-Roman" w:cs="Times-Roman"/>
          <w:sz w:val="22"/>
          <w:szCs w:val="22"/>
        </w:rPr>
        <w:tab/>
        <w:t>12 - (10G11.4)</w:t>
      </w:r>
    </w:p>
    <w:p w14:paraId="31EED45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6 - (15F7.4)</w:t>
      </w:r>
    </w:p>
    <w:p w14:paraId="3255D545" w14:textId="77777777" w:rsidR="00242BA9" w:rsidRPr="00242BA9" w:rsidRDefault="00242BA9" w:rsidP="00242BA9">
      <w:pPr>
        <w:autoSpaceDE w:val="0"/>
        <w:autoSpaceDN w:val="0"/>
        <w:adjustRightInd w:val="0"/>
        <w:rPr>
          <w:rFonts w:ascii="Times-Roman" w:hAnsi="Times-Roman" w:cs="Times-Roman"/>
          <w:sz w:val="22"/>
          <w:szCs w:val="22"/>
        </w:rPr>
      </w:pPr>
    </w:p>
    <w:p w14:paraId="21E3779C"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Iun1 </w:t>
      </w:r>
      <w:r w:rsidRPr="00242BA9">
        <w:rPr>
          <w:rFonts w:ascii="Times-Roman" w:hAnsi="Times-Roman" w:cs="Times-Roman"/>
          <w:sz w:val="22"/>
          <w:szCs w:val="22"/>
        </w:rPr>
        <w:tab/>
      </w:r>
      <w:r w:rsidRPr="00242BA9">
        <w:rPr>
          <w:rFonts w:ascii="Times-Roman" w:hAnsi="Times-Roman" w:cs="Times-Roman"/>
          <w:sz w:val="22"/>
          <w:szCs w:val="22"/>
        </w:rPr>
        <w:tab/>
        <w:t>is the unit number to which subsidence will be written if it is saved on disk.</w:t>
      </w:r>
    </w:p>
    <w:p w14:paraId="2E705059" w14:textId="77777777" w:rsidR="00242BA9" w:rsidRPr="00242BA9" w:rsidRDefault="00242BA9" w:rsidP="00242BA9">
      <w:pPr>
        <w:autoSpaceDE w:val="0"/>
        <w:autoSpaceDN w:val="0"/>
        <w:adjustRightInd w:val="0"/>
        <w:rPr>
          <w:rFonts w:ascii="Times-Roman" w:hAnsi="Times-Roman" w:cs="Times-Roman"/>
          <w:sz w:val="22"/>
          <w:szCs w:val="22"/>
        </w:rPr>
      </w:pPr>
    </w:p>
    <w:p w14:paraId="25C73469"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Ifm2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model layer will be printed.</w:t>
      </w:r>
    </w:p>
    <w:p w14:paraId="66325DF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Iun2 </w:t>
      </w:r>
      <w:r w:rsidRPr="00242BA9">
        <w:rPr>
          <w:rFonts w:ascii="Times-Roman" w:hAnsi="Times-Roman" w:cs="Times-Roman"/>
          <w:sz w:val="22"/>
          <w:szCs w:val="22"/>
        </w:rPr>
        <w:tab/>
        <w:t>is the unit number to which compaction by model layer will be written if it is saved on disk.</w:t>
      </w:r>
    </w:p>
    <w:p w14:paraId="354B7A96"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Ifm3 </w:t>
      </w:r>
      <w:r w:rsidRPr="00242BA9">
        <w:rPr>
          <w:rFonts w:ascii="Times-Roman" w:hAnsi="Times-Roman" w:cs="Times-Roman"/>
          <w:sz w:val="22"/>
          <w:szCs w:val="22"/>
        </w:rPr>
        <w:tab/>
      </w:r>
      <w:r w:rsidRPr="00242BA9">
        <w:rPr>
          <w:rFonts w:ascii="Times-Roman" w:hAnsi="Times-Roman" w:cs="Times-Roman"/>
          <w:sz w:val="22"/>
          <w:szCs w:val="22"/>
        </w:rPr>
        <w:tab/>
        <w:t>is a code for the format in which compaction by interbed system will be printed.</w:t>
      </w:r>
    </w:p>
    <w:p w14:paraId="2BAAACA0" w14:textId="77777777" w:rsidR="00242BA9" w:rsidRPr="00242BA9" w:rsidRDefault="00242BA9" w:rsidP="00242BA9">
      <w:pPr>
        <w:autoSpaceDE w:val="0"/>
        <w:autoSpaceDN w:val="0"/>
        <w:adjustRightInd w:val="0"/>
        <w:rPr>
          <w:rFonts w:ascii="Times-Roman" w:hAnsi="Times-Roman" w:cs="Times-Roman"/>
          <w:sz w:val="22"/>
          <w:szCs w:val="22"/>
        </w:rPr>
      </w:pPr>
    </w:p>
    <w:p w14:paraId="4DAD51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Iun3 </w:t>
      </w:r>
      <w:r w:rsidRPr="00242BA9">
        <w:rPr>
          <w:rFonts w:ascii="Times-Roman" w:hAnsi="Times-Roman" w:cs="Times-Roman"/>
          <w:sz w:val="22"/>
          <w:szCs w:val="22"/>
        </w:rPr>
        <w:tab/>
        <w:t>is the unit number to which compaction by interbed system will be written if it is saved on disk.</w:t>
      </w:r>
    </w:p>
    <w:p w14:paraId="0D23A56E" w14:textId="77777777" w:rsidR="00242BA9" w:rsidRPr="00242BA9" w:rsidRDefault="00242BA9" w:rsidP="00242BA9">
      <w:pPr>
        <w:autoSpaceDE w:val="0"/>
        <w:autoSpaceDN w:val="0"/>
        <w:adjustRightInd w:val="0"/>
        <w:rPr>
          <w:rFonts w:ascii="Times-Roman" w:hAnsi="Times-Roman" w:cs="Times-Roman"/>
          <w:sz w:val="22"/>
          <w:szCs w:val="22"/>
        </w:rPr>
      </w:pPr>
    </w:p>
    <w:p w14:paraId="2B8E344B"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Ifm4 </w:t>
      </w:r>
      <w:r w:rsidRPr="00242BA9">
        <w:rPr>
          <w:rFonts w:ascii="Times-Roman" w:hAnsi="Times-Roman" w:cs="Times-Roman"/>
          <w:sz w:val="22"/>
          <w:szCs w:val="22"/>
        </w:rPr>
        <w:tab/>
      </w:r>
      <w:r w:rsidRPr="00242BA9">
        <w:rPr>
          <w:rFonts w:ascii="Times-Roman" w:hAnsi="Times-Roman" w:cs="Times-Roman"/>
          <w:sz w:val="22"/>
          <w:szCs w:val="22"/>
        </w:rPr>
        <w:tab/>
        <w:t>is a code for the format in which vertical displacement will be printed.</w:t>
      </w:r>
    </w:p>
    <w:p w14:paraId="0978F817" w14:textId="77777777" w:rsidR="00242BA9" w:rsidRPr="00242BA9" w:rsidRDefault="00242BA9" w:rsidP="00242BA9">
      <w:pPr>
        <w:autoSpaceDE w:val="0"/>
        <w:autoSpaceDN w:val="0"/>
        <w:adjustRightInd w:val="0"/>
        <w:rPr>
          <w:rFonts w:ascii="Times-Roman" w:hAnsi="Times-Roman" w:cs="Times-Roman"/>
          <w:sz w:val="22"/>
          <w:szCs w:val="22"/>
        </w:rPr>
      </w:pPr>
    </w:p>
    <w:p w14:paraId="00D251D7"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Iun4 </w:t>
      </w:r>
      <w:r w:rsidRPr="00242BA9">
        <w:rPr>
          <w:rFonts w:ascii="Times-Roman" w:hAnsi="Times-Roman" w:cs="Times-Roman"/>
          <w:sz w:val="22"/>
          <w:szCs w:val="22"/>
        </w:rPr>
        <w:tab/>
      </w:r>
      <w:r w:rsidRPr="00242BA9">
        <w:rPr>
          <w:rFonts w:ascii="Times-Roman" w:hAnsi="Times-Roman" w:cs="Times-Roman"/>
          <w:sz w:val="22"/>
          <w:szCs w:val="22"/>
        </w:rPr>
        <w:tab/>
        <w:t>is the unit number to which vertical displacement will be written if it is saved on disk.</w:t>
      </w:r>
    </w:p>
    <w:p w14:paraId="1F9A6386" w14:textId="77777777" w:rsidR="00242BA9" w:rsidRPr="00242BA9" w:rsidRDefault="00242BA9" w:rsidP="00242BA9">
      <w:pPr>
        <w:autoSpaceDE w:val="0"/>
        <w:autoSpaceDN w:val="0"/>
        <w:adjustRightInd w:val="0"/>
        <w:rPr>
          <w:rFonts w:ascii="Times-Roman" w:hAnsi="Times-Roman" w:cs="Times-Roman"/>
          <w:sz w:val="22"/>
          <w:szCs w:val="22"/>
        </w:rPr>
      </w:pPr>
    </w:p>
    <w:p w14:paraId="00E8CAED"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lastRenderedPageBreak/>
        <w:t xml:space="preserve">Ifm5 </w:t>
      </w:r>
      <w:r w:rsidRPr="00242BA9">
        <w:rPr>
          <w:rFonts w:ascii="Times-Roman" w:hAnsi="Times-Roman" w:cs="Times-Roman"/>
          <w:sz w:val="22"/>
          <w:szCs w:val="22"/>
        </w:rPr>
        <w:tab/>
      </w:r>
      <w:r w:rsidRPr="00242BA9">
        <w:rPr>
          <w:rFonts w:ascii="Times-Roman" w:hAnsi="Times-Roman" w:cs="Times-Roman"/>
          <w:sz w:val="22"/>
          <w:szCs w:val="22"/>
        </w:rPr>
        <w:tab/>
        <w:t>is a code for the format in which no-delay preconsolidation head will be printed.</w:t>
      </w:r>
    </w:p>
    <w:p w14:paraId="7DBD8A66" w14:textId="77777777" w:rsidR="00242BA9" w:rsidRPr="00242BA9" w:rsidRDefault="00242BA9" w:rsidP="00242BA9">
      <w:pPr>
        <w:autoSpaceDE w:val="0"/>
        <w:autoSpaceDN w:val="0"/>
        <w:adjustRightInd w:val="0"/>
        <w:rPr>
          <w:rFonts w:ascii="Times-Roman" w:hAnsi="Times-Roman" w:cs="Times-Roman"/>
          <w:sz w:val="22"/>
          <w:szCs w:val="22"/>
        </w:rPr>
      </w:pPr>
    </w:p>
    <w:p w14:paraId="6B73584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Iun5 </w:t>
      </w:r>
      <w:r w:rsidRPr="00242BA9">
        <w:rPr>
          <w:rFonts w:ascii="Times-Roman" w:hAnsi="Times-Roman" w:cs="Times-Roman"/>
          <w:sz w:val="22"/>
          <w:szCs w:val="22"/>
        </w:rPr>
        <w:tab/>
        <w:t>is the unit number to which no-delay preconsolidation head will be written if it is saved on disk.</w:t>
      </w:r>
    </w:p>
    <w:p w14:paraId="430DF102"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 xml:space="preserve">Ifm6 </w:t>
      </w:r>
      <w:r w:rsidRPr="00242BA9">
        <w:rPr>
          <w:rFonts w:ascii="Times-Roman" w:hAnsi="Times-Roman" w:cs="Times-Roman"/>
          <w:sz w:val="22"/>
          <w:szCs w:val="22"/>
        </w:rPr>
        <w:tab/>
      </w:r>
      <w:r w:rsidRPr="00242BA9">
        <w:rPr>
          <w:rFonts w:ascii="Times-Roman" w:hAnsi="Times-Roman" w:cs="Times-Roman"/>
          <w:sz w:val="22"/>
          <w:szCs w:val="22"/>
        </w:rPr>
        <w:tab/>
        <w:t>is a code for the format in which delay preconsolidation head will be printed.</w:t>
      </w:r>
    </w:p>
    <w:p w14:paraId="08E3BE82" w14:textId="77777777" w:rsidR="00242BA9" w:rsidRPr="00242BA9" w:rsidRDefault="00242BA9" w:rsidP="00242BA9">
      <w:pPr>
        <w:autoSpaceDE w:val="0"/>
        <w:autoSpaceDN w:val="0"/>
        <w:adjustRightInd w:val="0"/>
        <w:rPr>
          <w:rFonts w:ascii="Times-Roman" w:hAnsi="Times-Roman" w:cs="Times-Roman"/>
          <w:sz w:val="22"/>
          <w:szCs w:val="22"/>
        </w:rPr>
      </w:pPr>
    </w:p>
    <w:p w14:paraId="2410407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Iun6 </w:t>
      </w:r>
      <w:r w:rsidRPr="00242BA9">
        <w:rPr>
          <w:rFonts w:ascii="Times-Roman" w:hAnsi="Times-Roman" w:cs="Times-Roman"/>
          <w:sz w:val="22"/>
          <w:szCs w:val="22"/>
        </w:rPr>
        <w:tab/>
        <w:t>is the unit number to which delay preconsolidation head will be written if it is saved on disk.</w:t>
      </w:r>
    </w:p>
    <w:p w14:paraId="1E85FAC3" w14:textId="77777777" w:rsidR="00242BA9" w:rsidRPr="00242BA9" w:rsidRDefault="00242BA9" w:rsidP="00242BA9">
      <w:pPr>
        <w:autoSpaceDE w:val="0"/>
        <w:autoSpaceDN w:val="0"/>
        <w:adjustRightInd w:val="0"/>
        <w:rPr>
          <w:rFonts w:ascii="Times-Roman" w:hAnsi="Times-Roman" w:cs="Times-Roman"/>
          <w:sz w:val="22"/>
          <w:szCs w:val="22"/>
        </w:rPr>
      </w:pPr>
    </w:p>
    <w:p w14:paraId="14F1C30A" w14:textId="77777777" w:rsidR="00242BA9" w:rsidRPr="00242BA9" w:rsidRDefault="00242BA9" w:rsidP="00242BA9">
      <w:pPr>
        <w:autoSpaceDE w:val="0"/>
        <w:autoSpaceDN w:val="0"/>
        <w:adjustRightInd w:val="0"/>
        <w:rPr>
          <w:rFonts w:ascii="Times-Roman" w:hAnsi="Times-Roman" w:cs="Times-Roman"/>
          <w:sz w:val="22"/>
          <w:szCs w:val="22"/>
        </w:rPr>
      </w:pPr>
      <w:r w:rsidRPr="00242BA9">
        <w:rPr>
          <w:rFonts w:ascii="Times-Roman" w:hAnsi="Times-Roman" w:cs="Times-Roman"/>
          <w:sz w:val="22"/>
          <w:szCs w:val="22"/>
        </w:rPr>
        <w:t>The variables ISP1, ISP2, ITS1, ITS2, and Ifl1 through Ifl13 are used to control printing and saving of information generated by the SUB Package during program execution. The use of some of these variables is explained in more detail in the section entitled Package Output. The default condition for flags Ifl1 through Ifl13 is to not print or save the indicated information, except for printing budgets for no-delay interbeds for the last time step of each stress period.</w:t>
      </w:r>
    </w:p>
    <w:p w14:paraId="19D412F4" w14:textId="77777777" w:rsidR="00242BA9" w:rsidRPr="00242BA9" w:rsidRDefault="00242BA9" w:rsidP="00242BA9">
      <w:pPr>
        <w:autoSpaceDE w:val="0"/>
        <w:autoSpaceDN w:val="0"/>
        <w:adjustRightInd w:val="0"/>
        <w:rPr>
          <w:rFonts w:ascii="Times-Roman" w:hAnsi="Times-Roman" w:cs="Times-Roman"/>
          <w:sz w:val="22"/>
          <w:szCs w:val="22"/>
        </w:rPr>
      </w:pPr>
    </w:p>
    <w:p w14:paraId="77E7D695"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ISP1 </w:t>
      </w:r>
      <w:r w:rsidRPr="00242BA9">
        <w:rPr>
          <w:rFonts w:ascii="Times-Roman" w:hAnsi="Times-Roman" w:cs="Times-Roman"/>
          <w:sz w:val="22"/>
          <w:szCs w:val="22"/>
        </w:rPr>
        <w:tab/>
        <w:t>is the starting stress period in the range of stress periods to which output flags Ifl1 through Ifl13 apply. If the value of ISP1 is less than 1, the SUB Package will change the number to 1.</w:t>
      </w:r>
    </w:p>
    <w:p w14:paraId="141FF7F6" w14:textId="77777777" w:rsidR="00242BA9" w:rsidRPr="00242BA9" w:rsidRDefault="00242BA9" w:rsidP="00242BA9">
      <w:pPr>
        <w:autoSpaceDE w:val="0"/>
        <w:autoSpaceDN w:val="0"/>
        <w:adjustRightInd w:val="0"/>
        <w:rPr>
          <w:rFonts w:ascii="Times-Roman" w:hAnsi="Times-Roman" w:cs="Times-Roman"/>
          <w:sz w:val="22"/>
          <w:szCs w:val="22"/>
        </w:rPr>
      </w:pPr>
    </w:p>
    <w:p w14:paraId="29784626"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ISP2 </w:t>
      </w:r>
      <w:r w:rsidRPr="00242BA9">
        <w:rPr>
          <w:rFonts w:ascii="Times-Roman" w:hAnsi="Times-Roman" w:cs="Times-Roman"/>
          <w:sz w:val="22"/>
          <w:szCs w:val="22"/>
        </w:rPr>
        <w:tab/>
        <w:t>is the ending stress period in the range of stress periods and time steps to which output flags Ifl1 through Ifl13 apply. If the value of ISP1 is greater than NPER (the number of stress periods in the simulation), the SUB Package will change the number to NPER.</w:t>
      </w:r>
    </w:p>
    <w:p w14:paraId="0627F8F9" w14:textId="77777777" w:rsidR="00242BA9" w:rsidRPr="00242BA9" w:rsidRDefault="00242BA9" w:rsidP="00242BA9">
      <w:pPr>
        <w:autoSpaceDE w:val="0"/>
        <w:autoSpaceDN w:val="0"/>
        <w:adjustRightInd w:val="0"/>
        <w:ind w:left="1440" w:hanging="1440"/>
        <w:rPr>
          <w:rFonts w:ascii="Times-Roman" w:hAnsi="Times-Roman" w:cs="Times-Roman"/>
          <w:sz w:val="22"/>
          <w:szCs w:val="22"/>
        </w:rPr>
      </w:pPr>
    </w:p>
    <w:p w14:paraId="468721C7"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ITS1 </w:t>
      </w:r>
      <w:r w:rsidRPr="00242BA9">
        <w:rPr>
          <w:rFonts w:ascii="Times-Roman" w:hAnsi="Times-Roman" w:cs="Times-Roman"/>
          <w:sz w:val="22"/>
          <w:szCs w:val="22"/>
        </w:rPr>
        <w:tab/>
        <w:t>is the starting time step in the range of time steps in each of the stress periods ISP1 through ISP2 to which output flags Ifl1 through Ifl13 apply. If the value of ITS1is less than 1, the SUB Package will change the number to 1.</w:t>
      </w:r>
    </w:p>
    <w:p w14:paraId="4927A769" w14:textId="77777777" w:rsidR="00242BA9" w:rsidRPr="00242BA9" w:rsidRDefault="00242BA9" w:rsidP="00242BA9">
      <w:pPr>
        <w:autoSpaceDE w:val="0"/>
        <w:autoSpaceDN w:val="0"/>
        <w:adjustRightInd w:val="0"/>
        <w:rPr>
          <w:rFonts w:ascii="Times-Roman" w:hAnsi="Times-Roman" w:cs="Times-Roman"/>
          <w:sz w:val="22"/>
          <w:szCs w:val="22"/>
        </w:rPr>
      </w:pPr>
    </w:p>
    <w:p w14:paraId="114E320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ITS2 </w:t>
      </w:r>
      <w:r w:rsidRPr="00242BA9">
        <w:rPr>
          <w:rFonts w:ascii="Times-Roman" w:hAnsi="Times-Roman" w:cs="Times-Roman"/>
          <w:sz w:val="22"/>
          <w:szCs w:val="22"/>
        </w:rPr>
        <w:tab/>
        <w:t>is the ending time step in the range of time steps in each of stress periods ISP1 through ISP2 to which output flags Ifl1 through Ifl13 apply. If the value of ITS2 is greater than the number of time steps in a given stress period, the SUB Package will change the number to the number of time steps in that stress period.</w:t>
      </w:r>
    </w:p>
    <w:p w14:paraId="7FE0EF15" w14:textId="77777777" w:rsidR="00242BA9" w:rsidRPr="00242BA9" w:rsidRDefault="00242BA9" w:rsidP="00242BA9">
      <w:pPr>
        <w:autoSpaceDE w:val="0"/>
        <w:autoSpaceDN w:val="0"/>
        <w:adjustRightInd w:val="0"/>
        <w:rPr>
          <w:rFonts w:ascii="Times-Roman" w:hAnsi="Times-Roman" w:cs="Times-Roman"/>
          <w:sz w:val="22"/>
          <w:szCs w:val="22"/>
        </w:rPr>
      </w:pPr>
    </w:p>
    <w:p w14:paraId="7340E499"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 </w:t>
      </w:r>
      <w:r w:rsidRPr="00242BA9">
        <w:rPr>
          <w:rFonts w:ascii="Times-Roman" w:hAnsi="Times-Roman" w:cs="Times-Roman"/>
          <w:sz w:val="22"/>
          <w:szCs w:val="22"/>
        </w:rPr>
        <w:tab/>
        <w:t>is the output flag for printing subsidence for the set of time steps specified by ISP1, ISP2, ITS1, and ITS2.</w:t>
      </w:r>
    </w:p>
    <w:p w14:paraId="1B8EB8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 for printing subsidence.</w:t>
      </w:r>
    </w:p>
    <w:p w14:paraId="4D375E9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 0, </w:t>
      </w:r>
      <w:r w:rsidRPr="00242BA9">
        <w:rPr>
          <w:rFonts w:ascii="Times-Roman" w:hAnsi="Times-Roman" w:cs="Times-Roman"/>
          <w:sz w:val="22"/>
          <w:szCs w:val="22"/>
        </w:rPr>
        <w:tab/>
        <w:t>do not print subsidence.</w:t>
      </w:r>
    </w:p>
    <w:p w14:paraId="603432C6"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 &gt; 0, </w:t>
      </w:r>
      <w:r w:rsidRPr="00242BA9">
        <w:rPr>
          <w:rFonts w:ascii="Times-Roman" w:hAnsi="Times-Roman" w:cs="Times-Roman"/>
          <w:sz w:val="22"/>
          <w:szCs w:val="22"/>
        </w:rPr>
        <w:tab/>
        <w:t>print subsidence.</w:t>
      </w:r>
    </w:p>
    <w:p w14:paraId="4D8CBC0E" w14:textId="77777777" w:rsidR="00242BA9" w:rsidRPr="00242BA9" w:rsidRDefault="00242BA9" w:rsidP="00242BA9">
      <w:pPr>
        <w:autoSpaceDE w:val="0"/>
        <w:autoSpaceDN w:val="0"/>
        <w:adjustRightInd w:val="0"/>
        <w:rPr>
          <w:rFonts w:ascii="Times-Roman" w:hAnsi="Times-Roman" w:cs="Times-Roman"/>
          <w:sz w:val="22"/>
          <w:szCs w:val="22"/>
        </w:rPr>
      </w:pPr>
    </w:p>
    <w:p w14:paraId="2B17550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Ifl2 </w:t>
      </w:r>
      <w:r w:rsidRPr="00242BA9">
        <w:rPr>
          <w:rFonts w:ascii="Times-Roman" w:hAnsi="Times-Roman" w:cs="Times-Roman"/>
          <w:sz w:val="22"/>
          <w:szCs w:val="22"/>
        </w:rPr>
        <w:tab/>
        <w:t>is the output flag for saving subsidence to an unformatted disk file for the set of time steps specified by ISP1, ISP2, ITS1, and ITS2.</w:t>
      </w:r>
    </w:p>
    <w:p w14:paraId="3925D59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Ifl2 for saving subsidence.</w:t>
      </w:r>
    </w:p>
    <w:p w14:paraId="7B80F3B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 0, </w:t>
      </w:r>
      <w:r w:rsidRPr="00242BA9">
        <w:rPr>
          <w:rFonts w:ascii="Times-Roman" w:hAnsi="Times-Roman" w:cs="Times-Roman"/>
          <w:sz w:val="22"/>
          <w:szCs w:val="22"/>
        </w:rPr>
        <w:tab/>
        <w:t>do not save subsidence.</w:t>
      </w:r>
    </w:p>
    <w:p w14:paraId="1D120A0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Ifl2 &gt; 0, </w:t>
      </w:r>
      <w:r w:rsidRPr="00242BA9">
        <w:rPr>
          <w:rFonts w:ascii="Times-Roman" w:hAnsi="Times-Roman" w:cs="Times-Roman"/>
          <w:sz w:val="22"/>
          <w:szCs w:val="22"/>
        </w:rPr>
        <w:tab/>
        <w:t>save subsidence.</w:t>
      </w:r>
    </w:p>
    <w:p w14:paraId="5818371D" w14:textId="77777777" w:rsidR="00242BA9" w:rsidRPr="00242BA9" w:rsidRDefault="00242BA9" w:rsidP="00242BA9">
      <w:pPr>
        <w:autoSpaceDE w:val="0"/>
        <w:autoSpaceDN w:val="0"/>
        <w:adjustRightInd w:val="0"/>
        <w:rPr>
          <w:rFonts w:ascii="Times-Roman" w:hAnsi="Times-Roman" w:cs="Times-Roman"/>
          <w:sz w:val="22"/>
          <w:szCs w:val="22"/>
        </w:rPr>
      </w:pPr>
    </w:p>
    <w:p w14:paraId="34073BB0"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Ifl3 </w:t>
      </w:r>
      <w:r w:rsidRPr="00242BA9">
        <w:rPr>
          <w:rFonts w:ascii="Times-Roman" w:hAnsi="Times-Roman" w:cs="Times-Roman"/>
          <w:sz w:val="22"/>
          <w:szCs w:val="22"/>
        </w:rPr>
        <w:tab/>
        <w:t>is the output flag for printing compaction by model layer for the set of time steps specified by ISP1, ISP2, ITS1, and ITS2.</w:t>
      </w:r>
    </w:p>
    <w:p w14:paraId="148994D9"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Ifl3 for printing compaction</w:t>
      </w:r>
    </w:p>
    <w:p w14:paraId="7D200E5D"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by model layer.</w:t>
      </w:r>
    </w:p>
    <w:p w14:paraId="51D3F53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 0, </w:t>
      </w:r>
      <w:r w:rsidRPr="00242BA9">
        <w:rPr>
          <w:rFonts w:ascii="Times-Roman" w:hAnsi="Times-Roman" w:cs="Times-Roman"/>
          <w:sz w:val="22"/>
          <w:szCs w:val="22"/>
        </w:rPr>
        <w:tab/>
        <w:t>do not print compaction by model layer.</w:t>
      </w:r>
    </w:p>
    <w:p w14:paraId="4B72A9A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Ifl3 &gt; 0, </w:t>
      </w:r>
      <w:r w:rsidRPr="00242BA9">
        <w:rPr>
          <w:rFonts w:ascii="Times-Roman" w:hAnsi="Times-Roman" w:cs="Times-Roman"/>
          <w:sz w:val="22"/>
          <w:szCs w:val="22"/>
        </w:rPr>
        <w:tab/>
        <w:t>print compaction by model layer.</w:t>
      </w:r>
    </w:p>
    <w:p w14:paraId="08E241E2" w14:textId="77777777" w:rsidR="00242BA9" w:rsidRPr="00242BA9" w:rsidRDefault="00242BA9" w:rsidP="00242BA9">
      <w:pPr>
        <w:autoSpaceDE w:val="0"/>
        <w:autoSpaceDN w:val="0"/>
        <w:adjustRightInd w:val="0"/>
        <w:rPr>
          <w:rFonts w:ascii="Times-Roman" w:hAnsi="Times-Roman" w:cs="Times-Roman"/>
          <w:sz w:val="22"/>
          <w:szCs w:val="22"/>
        </w:rPr>
      </w:pPr>
    </w:p>
    <w:p w14:paraId="6B063E03"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Ifl4 </w:t>
      </w:r>
      <w:r w:rsidRPr="00242BA9">
        <w:rPr>
          <w:rFonts w:ascii="Times-Roman" w:hAnsi="Times-Roman" w:cs="Times-Roman"/>
          <w:sz w:val="22"/>
          <w:szCs w:val="22"/>
        </w:rPr>
        <w:tab/>
        <w:t>is the output flag for saving compaction by model layer to an unformatted disk file for the set of time steps specified by ISP1, ISP2, ITS1, and ITS2.</w:t>
      </w:r>
    </w:p>
    <w:p w14:paraId="6985DAC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Ifl4 for saving compaction by</w:t>
      </w:r>
    </w:p>
    <w:p w14:paraId="4F27988E"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model layer.</w:t>
      </w:r>
    </w:p>
    <w:p w14:paraId="3D144E43"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Ifl4 = 0, </w:t>
      </w:r>
      <w:r w:rsidRPr="00242BA9">
        <w:rPr>
          <w:rFonts w:ascii="Times-Roman" w:hAnsi="Times-Roman" w:cs="Times-Roman"/>
          <w:sz w:val="22"/>
          <w:szCs w:val="22"/>
        </w:rPr>
        <w:tab/>
        <w:t>do not save compaction by model layer.</w:t>
      </w:r>
    </w:p>
    <w:p w14:paraId="4F0B2F8A"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Ifl4 &gt; 0, </w:t>
      </w:r>
      <w:r w:rsidRPr="00242BA9">
        <w:rPr>
          <w:rFonts w:ascii="Times-Roman" w:hAnsi="Times-Roman" w:cs="Times-Roman"/>
          <w:sz w:val="22"/>
          <w:szCs w:val="22"/>
        </w:rPr>
        <w:tab/>
        <w:t>save compaction by model layer.</w:t>
      </w:r>
    </w:p>
    <w:p w14:paraId="7B2B9ABE" w14:textId="77777777" w:rsidR="00242BA9" w:rsidRPr="00242BA9" w:rsidRDefault="00242BA9" w:rsidP="00242BA9">
      <w:pPr>
        <w:autoSpaceDE w:val="0"/>
        <w:autoSpaceDN w:val="0"/>
        <w:adjustRightInd w:val="0"/>
        <w:rPr>
          <w:rFonts w:ascii="Times-Roman" w:hAnsi="Times-Roman" w:cs="Times-Roman"/>
          <w:sz w:val="22"/>
          <w:szCs w:val="22"/>
        </w:rPr>
      </w:pPr>
    </w:p>
    <w:p w14:paraId="52DC7484"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Ifl5 </w:t>
      </w:r>
      <w:r w:rsidRPr="00242BA9">
        <w:rPr>
          <w:rFonts w:ascii="Times-Roman" w:hAnsi="Times-Roman" w:cs="Times-Roman"/>
          <w:sz w:val="22"/>
          <w:szCs w:val="22"/>
        </w:rPr>
        <w:tab/>
        <w:t>is the output flag for compaction by interbed system printout for the set of time steps specified by ISP1, ISP2, ITS1, and ITS2.</w:t>
      </w:r>
    </w:p>
    <w:p w14:paraId="6E6ED1C7"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Ifl5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Ifl5 for printing compaction by interbed system.</w:t>
      </w:r>
    </w:p>
    <w:p w14:paraId="2C72B9B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 0, </w:t>
      </w:r>
      <w:r w:rsidRPr="00242BA9">
        <w:rPr>
          <w:rFonts w:ascii="Times-Roman" w:hAnsi="Times-Roman" w:cs="Times-Roman"/>
          <w:sz w:val="22"/>
          <w:szCs w:val="22"/>
        </w:rPr>
        <w:tab/>
        <w:t>do not print compaction by interbed system.</w:t>
      </w:r>
    </w:p>
    <w:p w14:paraId="484BE6E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Ifl5 &gt; 0, </w:t>
      </w:r>
      <w:r w:rsidRPr="00242BA9">
        <w:rPr>
          <w:rFonts w:ascii="Times-Roman" w:hAnsi="Times-Roman" w:cs="Times-Roman"/>
          <w:sz w:val="22"/>
          <w:szCs w:val="22"/>
        </w:rPr>
        <w:tab/>
        <w:t>print compaction by interbed system.</w:t>
      </w:r>
    </w:p>
    <w:p w14:paraId="22E690C0" w14:textId="77777777" w:rsidR="00242BA9" w:rsidRPr="00242BA9" w:rsidRDefault="00242BA9" w:rsidP="00242BA9">
      <w:pPr>
        <w:autoSpaceDE w:val="0"/>
        <w:autoSpaceDN w:val="0"/>
        <w:adjustRightInd w:val="0"/>
        <w:rPr>
          <w:rFonts w:ascii="Times-Roman" w:hAnsi="Times-Roman" w:cs="Times-Roman"/>
          <w:sz w:val="22"/>
          <w:szCs w:val="22"/>
        </w:rPr>
      </w:pPr>
    </w:p>
    <w:p w14:paraId="024BE541"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Ifl6 </w:t>
      </w:r>
      <w:r w:rsidRPr="00242BA9">
        <w:rPr>
          <w:rFonts w:ascii="Times-Roman" w:hAnsi="Times-Roman" w:cs="Times-Roman"/>
          <w:sz w:val="22"/>
          <w:szCs w:val="22"/>
        </w:rPr>
        <w:tab/>
        <w:t>is the output flag for saving compaction by interbed system to an unformatted disk file for the set of time steps specified by ISP1, ISP2, ITS1, and ITS2.</w:t>
      </w:r>
    </w:p>
    <w:p w14:paraId="34A6976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Ifl6 for saving compaction by</w:t>
      </w:r>
    </w:p>
    <w:p w14:paraId="760A1085"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interbed system.</w:t>
      </w:r>
    </w:p>
    <w:p w14:paraId="7B28BC9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 0, </w:t>
      </w:r>
      <w:r w:rsidRPr="00242BA9">
        <w:rPr>
          <w:rFonts w:ascii="Times-Roman" w:hAnsi="Times-Roman" w:cs="Times-Roman"/>
          <w:sz w:val="22"/>
          <w:szCs w:val="22"/>
        </w:rPr>
        <w:tab/>
        <w:t>do not save compaction by interbed system.</w:t>
      </w:r>
    </w:p>
    <w:p w14:paraId="64D7096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Ifl6 &gt; 0, </w:t>
      </w:r>
      <w:r w:rsidRPr="00242BA9">
        <w:rPr>
          <w:rFonts w:ascii="Times-Roman" w:hAnsi="Times-Roman" w:cs="Times-Roman"/>
          <w:sz w:val="22"/>
          <w:szCs w:val="22"/>
        </w:rPr>
        <w:tab/>
        <w:t>save compaction by interbed system.</w:t>
      </w:r>
    </w:p>
    <w:p w14:paraId="28917317" w14:textId="77777777" w:rsidR="00242BA9" w:rsidRPr="00242BA9" w:rsidRDefault="00242BA9" w:rsidP="00242BA9">
      <w:pPr>
        <w:autoSpaceDE w:val="0"/>
        <w:autoSpaceDN w:val="0"/>
        <w:adjustRightInd w:val="0"/>
        <w:rPr>
          <w:rFonts w:ascii="Times-Roman" w:hAnsi="Times-Roman" w:cs="Times-Roman"/>
          <w:sz w:val="22"/>
          <w:szCs w:val="22"/>
        </w:rPr>
      </w:pPr>
    </w:p>
    <w:p w14:paraId="6EF900AF" w14:textId="77777777" w:rsidR="00242BA9" w:rsidRPr="00242BA9" w:rsidRDefault="00242BA9" w:rsidP="00242BA9">
      <w:pPr>
        <w:autoSpaceDE w:val="0"/>
        <w:autoSpaceDN w:val="0"/>
        <w:adjustRightInd w:val="0"/>
        <w:ind w:left="720" w:hanging="720"/>
        <w:rPr>
          <w:rFonts w:ascii="Times-Roman" w:hAnsi="Times-Roman" w:cs="Times-Roman"/>
          <w:sz w:val="22"/>
          <w:szCs w:val="22"/>
        </w:rPr>
      </w:pPr>
      <w:r w:rsidRPr="00242BA9">
        <w:rPr>
          <w:rFonts w:ascii="Times-Roman" w:hAnsi="Times-Roman" w:cs="Times-Roman"/>
          <w:sz w:val="22"/>
          <w:szCs w:val="22"/>
        </w:rPr>
        <w:t xml:space="preserve">Ifl7 </w:t>
      </w:r>
      <w:r w:rsidRPr="00242BA9">
        <w:rPr>
          <w:rFonts w:ascii="Times-Roman" w:hAnsi="Times-Roman" w:cs="Times-Roman"/>
          <w:sz w:val="22"/>
          <w:szCs w:val="22"/>
        </w:rPr>
        <w:tab/>
        <w:t>is the output flag for vertical displacement printout for the set of time steps specified by ISP1, ISP2, ITS1, and ITS2.</w:t>
      </w:r>
    </w:p>
    <w:p w14:paraId="619C36C7"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Ifl7 for printing vertical</w:t>
      </w:r>
    </w:p>
    <w:p w14:paraId="40EE5E37"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displacement.</w:t>
      </w:r>
    </w:p>
    <w:p w14:paraId="13A1295E"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 0, </w:t>
      </w:r>
      <w:r w:rsidRPr="00242BA9">
        <w:rPr>
          <w:rFonts w:ascii="Times-Roman" w:hAnsi="Times-Roman" w:cs="Times-Roman"/>
          <w:sz w:val="22"/>
          <w:szCs w:val="22"/>
        </w:rPr>
        <w:tab/>
        <w:t>do not print vertical displacement.</w:t>
      </w:r>
    </w:p>
    <w:p w14:paraId="28BCB64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Ifl7 &gt; 0, </w:t>
      </w:r>
      <w:r w:rsidRPr="00242BA9">
        <w:rPr>
          <w:rFonts w:ascii="Times-Roman" w:hAnsi="Times-Roman" w:cs="Times-Roman"/>
          <w:sz w:val="22"/>
          <w:szCs w:val="22"/>
        </w:rPr>
        <w:tab/>
        <w:t>print vertical displacement.</w:t>
      </w:r>
    </w:p>
    <w:p w14:paraId="6AA9349A" w14:textId="77777777" w:rsidR="00242BA9" w:rsidRPr="00242BA9" w:rsidRDefault="00242BA9" w:rsidP="00242BA9">
      <w:pPr>
        <w:autoSpaceDE w:val="0"/>
        <w:autoSpaceDN w:val="0"/>
        <w:adjustRightInd w:val="0"/>
        <w:rPr>
          <w:rFonts w:ascii="Times-Roman" w:hAnsi="Times-Roman" w:cs="Times-Roman"/>
          <w:sz w:val="22"/>
          <w:szCs w:val="22"/>
        </w:rPr>
      </w:pPr>
    </w:p>
    <w:p w14:paraId="7853F95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Ifl8 </w:t>
      </w:r>
      <w:r w:rsidRPr="00242BA9">
        <w:rPr>
          <w:rFonts w:ascii="Times-Roman" w:hAnsi="Times-Roman" w:cs="Times-Roman"/>
          <w:sz w:val="22"/>
          <w:szCs w:val="22"/>
        </w:rPr>
        <w:tab/>
        <w:t>is the output flag for saving vertical displacement to an unformatted disk file for the set of time steps specified by ISP1, ISP2, ITS1, and ITS2.</w:t>
      </w:r>
    </w:p>
    <w:p w14:paraId="48919968"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Ifl8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Ifl8 for saving vertical displacement.</w:t>
      </w:r>
    </w:p>
    <w:p w14:paraId="14B70F1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 0, </w:t>
      </w:r>
      <w:r w:rsidRPr="00242BA9">
        <w:rPr>
          <w:rFonts w:ascii="Times-Roman" w:hAnsi="Times-Roman" w:cs="Times-Roman"/>
          <w:sz w:val="22"/>
          <w:szCs w:val="22"/>
        </w:rPr>
        <w:tab/>
        <w:t>do not save vertical displacement.</w:t>
      </w:r>
    </w:p>
    <w:p w14:paraId="4DCB875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Ifl8 &gt; 0, </w:t>
      </w:r>
      <w:r w:rsidRPr="00242BA9">
        <w:rPr>
          <w:rFonts w:ascii="Times-Roman" w:hAnsi="Times-Roman" w:cs="Times-Roman"/>
          <w:sz w:val="22"/>
          <w:szCs w:val="22"/>
        </w:rPr>
        <w:tab/>
        <w:t>save vertical displacement.</w:t>
      </w:r>
    </w:p>
    <w:p w14:paraId="14137969" w14:textId="77777777" w:rsidR="00242BA9" w:rsidRPr="00242BA9" w:rsidRDefault="00242BA9" w:rsidP="00242BA9">
      <w:pPr>
        <w:autoSpaceDE w:val="0"/>
        <w:autoSpaceDN w:val="0"/>
        <w:adjustRightInd w:val="0"/>
        <w:rPr>
          <w:rFonts w:ascii="Times-Roman" w:hAnsi="Times-Roman" w:cs="Times-Roman"/>
          <w:sz w:val="22"/>
          <w:szCs w:val="22"/>
        </w:rPr>
      </w:pPr>
    </w:p>
    <w:p w14:paraId="4A256718"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Ifl9 </w:t>
      </w:r>
      <w:r w:rsidRPr="00242BA9">
        <w:rPr>
          <w:rFonts w:ascii="Times-Roman" w:hAnsi="Times-Roman" w:cs="Times-Roman"/>
          <w:sz w:val="22"/>
          <w:szCs w:val="22"/>
        </w:rPr>
        <w:tab/>
        <w:t>is the output flag for critical head for no-delay interbeds printout for the set of time steps specified by ISP1, ISP2, ITS1, and ITS2.</w:t>
      </w:r>
    </w:p>
    <w:p w14:paraId="17F0D52B"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Ifl9 for printing critical head</w:t>
      </w:r>
    </w:p>
    <w:p w14:paraId="0D2E971C" w14:textId="77777777" w:rsidR="00242BA9" w:rsidRPr="00242BA9" w:rsidRDefault="00242BA9" w:rsidP="00242BA9">
      <w:pPr>
        <w:autoSpaceDE w:val="0"/>
        <w:autoSpaceDN w:val="0"/>
        <w:adjustRightInd w:val="0"/>
        <w:ind w:left="1440" w:firstLine="720"/>
        <w:rPr>
          <w:rFonts w:ascii="Times-Roman" w:hAnsi="Times-Roman" w:cs="Times-Roman"/>
          <w:sz w:val="22"/>
          <w:szCs w:val="22"/>
        </w:rPr>
      </w:pPr>
      <w:r w:rsidRPr="00242BA9">
        <w:rPr>
          <w:rFonts w:ascii="Times-Roman" w:hAnsi="Times-Roman" w:cs="Times-Roman"/>
          <w:sz w:val="22"/>
          <w:szCs w:val="22"/>
        </w:rPr>
        <w:t>for no-delay interbeds.</w:t>
      </w:r>
    </w:p>
    <w:p w14:paraId="4F67C165"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 0, </w:t>
      </w:r>
      <w:r w:rsidRPr="00242BA9">
        <w:rPr>
          <w:rFonts w:ascii="Times-Roman" w:hAnsi="Times-Roman" w:cs="Times-Roman"/>
          <w:sz w:val="22"/>
          <w:szCs w:val="22"/>
        </w:rPr>
        <w:tab/>
        <w:t>do not print critical head for no-delay interbeds.</w:t>
      </w:r>
    </w:p>
    <w:p w14:paraId="5A7330A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Ifl9 &gt; 0, </w:t>
      </w:r>
      <w:r w:rsidRPr="00242BA9">
        <w:rPr>
          <w:rFonts w:ascii="Times-Roman" w:hAnsi="Times-Roman" w:cs="Times-Roman"/>
          <w:sz w:val="22"/>
          <w:szCs w:val="22"/>
        </w:rPr>
        <w:tab/>
        <w:t>print critical head for no-delay interbeds.</w:t>
      </w:r>
    </w:p>
    <w:p w14:paraId="101F801F" w14:textId="77777777" w:rsidR="00242BA9" w:rsidRPr="00242BA9" w:rsidRDefault="00242BA9" w:rsidP="00242BA9">
      <w:pPr>
        <w:autoSpaceDE w:val="0"/>
        <w:autoSpaceDN w:val="0"/>
        <w:adjustRightInd w:val="0"/>
        <w:rPr>
          <w:rFonts w:ascii="Times-Roman" w:hAnsi="Times-Roman" w:cs="Times-Roman"/>
          <w:sz w:val="22"/>
          <w:szCs w:val="22"/>
        </w:rPr>
      </w:pPr>
    </w:p>
    <w:p w14:paraId="2382D0DF"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Ifl10 </w:t>
      </w:r>
      <w:r w:rsidRPr="00242BA9">
        <w:rPr>
          <w:rFonts w:ascii="Times-Roman" w:hAnsi="Times-Roman" w:cs="Times-Roman"/>
          <w:sz w:val="22"/>
          <w:szCs w:val="22"/>
        </w:rPr>
        <w:tab/>
        <w:t>is the output flag for saving critical head for no-delay interbeds to an unformatted disk file for the set of time steps specified by ISP1, ISP2, ITS1, and ITS2.</w:t>
      </w:r>
    </w:p>
    <w:p w14:paraId="6C93C9E9"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Ifl10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Ifl10 for saving critical head for no-delay interbeds.</w:t>
      </w:r>
    </w:p>
    <w:p w14:paraId="7CB5D3BF"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 0, </w:t>
      </w:r>
      <w:r w:rsidRPr="00242BA9">
        <w:rPr>
          <w:rFonts w:ascii="Times-Roman" w:hAnsi="Times-Roman" w:cs="Times-Roman"/>
          <w:sz w:val="22"/>
          <w:szCs w:val="22"/>
        </w:rPr>
        <w:tab/>
        <w:t>do not save critical head for no-delay interbeds.</w:t>
      </w:r>
    </w:p>
    <w:p w14:paraId="66893A00"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Ifl10 &gt; 0, </w:t>
      </w:r>
      <w:r w:rsidRPr="00242BA9">
        <w:rPr>
          <w:rFonts w:ascii="Times-Roman" w:hAnsi="Times-Roman" w:cs="Times-Roman"/>
          <w:sz w:val="22"/>
          <w:szCs w:val="22"/>
        </w:rPr>
        <w:tab/>
        <w:t>save critical head for no-delay interbeds.</w:t>
      </w:r>
    </w:p>
    <w:p w14:paraId="3982F654" w14:textId="77777777" w:rsidR="00242BA9" w:rsidRPr="00242BA9" w:rsidRDefault="00242BA9" w:rsidP="00242BA9">
      <w:pPr>
        <w:autoSpaceDE w:val="0"/>
        <w:autoSpaceDN w:val="0"/>
        <w:adjustRightInd w:val="0"/>
        <w:rPr>
          <w:rFonts w:ascii="Times-Roman" w:hAnsi="Times-Roman" w:cs="Times-Roman"/>
          <w:sz w:val="22"/>
          <w:szCs w:val="22"/>
        </w:rPr>
      </w:pPr>
    </w:p>
    <w:p w14:paraId="7030D6AB"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Ifl11 </w:t>
      </w:r>
      <w:r w:rsidRPr="00242BA9">
        <w:rPr>
          <w:rFonts w:ascii="Times-Roman" w:hAnsi="Times-Roman" w:cs="Times-Roman"/>
          <w:sz w:val="22"/>
          <w:szCs w:val="22"/>
        </w:rPr>
        <w:tab/>
        <w:t>is the output flag for critical head for delay interbeds printout for the set of time steps specified by ISP1, ISP2, ITS1, and ITS2.</w:t>
      </w:r>
    </w:p>
    <w:p w14:paraId="1CA85C6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Ifl11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Ifl11 for printing critical head for delay interbeds.</w:t>
      </w:r>
    </w:p>
    <w:p w14:paraId="01ECAB44"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 0, </w:t>
      </w:r>
      <w:r w:rsidRPr="00242BA9">
        <w:rPr>
          <w:rFonts w:ascii="Times-Roman" w:hAnsi="Times-Roman" w:cs="Times-Roman"/>
          <w:sz w:val="22"/>
          <w:szCs w:val="22"/>
        </w:rPr>
        <w:tab/>
        <w:t>do not print critical head for delay interbeds.</w:t>
      </w:r>
    </w:p>
    <w:p w14:paraId="6F7301C1"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Ifl11 &gt; 0, </w:t>
      </w:r>
      <w:r w:rsidRPr="00242BA9">
        <w:rPr>
          <w:rFonts w:ascii="Times-Roman" w:hAnsi="Times-Roman" w:cs="Times-Roman"/>
          <w:sz w:val="22"/>
          <w:szCs w:val="22"/>
        </w:rPr>
        <w:tab/>
        <w:t>print critical head for delay interbeds.</w:t>
      </w:r>
    </w:p>
    <w:p w14:paraId="2A172FD8" w14:textId="77777777" w:rsidR="00242BA9" w:rsidRPr="00242BA9" w:rsidRDefault="00242BA9" w:rsidP="00242BA9">
      <w:pPr>
        <w:autoSpaceDE w:val="0"/>
        <w:autoSpaceDN w:val="0"/>
        <w:adjustRightInd w:val="0"/>
        <w:rPr>
          <w:rFonts w:ascii="Times-Roman" w:hAnsi="Times-Roman" w:cs="Times-Roman"/>
          <w:sz w:val="22"/>
          <w:szCs w:val="22"/>
        </w:rPr>
      </w:pPr>
    </w:p>
    <w:p w14:paraId="56933D12"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Ifl12 </w:t>
      </w:r>
      <w:r w:rsidRPr="00242BA9">
        <w:rPr>
          <w:rFonts w:ascii="Times-Roman" w:hAnsi="Times-Roman" w:cs="Times-Roman"/>
          <w:sz w:val="22"/>
          <w:szCs w:val="22"/>
        </w:rPr>
        <w:tab/>
        <w:t>is the output flag for saving critical head for delay interbeds to an unformatted disk file for the set of time steps specified by ISP1, ISP2, ITS1, and ITS2.</w:t>
      </w:r>
    </w:p>
    <w:p w14:paraId="699ABFF1"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t xml:space="preserve">If Ifl12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Ifl12 for saving critical head for delay interbeds.</w:t>
      </w:r>
    </w:p>
    <w:p w14:paraId="70C269AC"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 0, </w:t>
      </w:r>
      <w:r w:rsidRPr="00242BA9">
        <w:rPr>
          <w:rFonts w:ascii="Times-Roman" w:hAnsi="Times-Roman" w:cs="Times-Roman"/>
          <w:sz w:val="22"/>
          <w:szCs w:val="22"/>
        </w:rPr>
        <w:tab/>
        <w:t>do not save critical head for delay interbeds.</w:t>
      </w:r>
    </w:p>
    <w:p w14:paraId="6D5CE59D"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Ifl12 &gt; 0, </w:t>
      </w:r>
      <w:r w:rsidRPr="00242BA9">
        <w:rPr>
          <w:rFonts w:ascii="Times-Roman" w:hAnsi="Times-Roman" w:cs="Times-Roman"/>
          <w:sz w:val="22"/>
          <w:szCs w:val="22"/>
        </w:rPr>
        <w:tab/>
        <w:t>save critical head for delay interbeds.</w:t>
      </w:r>
    </w:p>
    <w:p w14:paraId="1FE1BB3D" w14:textId="77777777" w:rsidR="00242BA9" w:rsidRPr="00242BA9" w:rsidRDefault="00242BA9" w:rsidP="00242BA9">
      <w:pPr>
        <w:autoSpaceDE w:val="0"/>
        <w:autoSpaceDN w:val="0"/>
        <w:adjustRightInd w:val="0"/>
        <w:rPr>
          <w:rFonts w:ascii="Times-Roman" w:hAnsi="Times-Roman" w:cs="Times-Roman"/>
          <w:sz w:val="22"/>
          <w:szCs w:val="22"/>
        </w:rPr>
      </w:pPr>
    </w:p>
    <w:p w14:paraId="31D8C8BC" w14:textId="77777777" w:rsidR="00242BA9" w:rsidRPr="00242BA9" w:rsidRDefault="00242BA9" w:rsidP="00242BA9">
      <w:pPr>
        <w:autoSpaceDE w:val="0"/>
        <w:autoSpaceDN w:val="0"/>
        <w:adjustRightInd w:val="0"/>
        <w:ind w:left="1440" w:hanging="1440"/>
        <w:rPr>
          <w:rFonts w:ascii="Times-Roman" w:hAnsi="Times-Roman" w:cs="Times-Roman"/>
          <w:sz w:val="22"/>
          <w:szCs w:val="22"/>
        </w:rPr>
      </w:pPr>
      <w:r w:rsidRPr="00242BA9">
        <w:rPr>
          <w:rFonts w:ascii="Times-Roman" w:hAnsi="Times-Roman" w:cs="Times-Roman"/>
          <w:sz w:val="22"/>
          <w:szCs w:val="22"/>
        </w:rPr>
        <w:t xml:space="preserve">Ifl13 </w:t>
      </w:r>
      <w:r w:rsidRPr="00242BA9">
        <w:rPr>
          <w:rFonts w:ascii="Times-Roman" w:hAnsi="Times-Roman" w:cs="Times-Roman"/>
          <w:sz w:val="22"/>
          <w:szCs w:val="22"/>
        </w:rPr>
        <w:tab/>
        <w:t>is the output flag for volumetric budget for delay interbeds printout for the set of time steps specified by ISP1, ISP2, ITS1, and ITS2.</w:t>
      </w:r>
    </w:p>
    <w:p w14:paraId="6499A943" w14:textId="77777777" w:rsidR="00242BA9" w:rsidRPr="00242BA9" w:rsidRDefault="00242BA9" w:rsidP="00242BA9">
      <w:pPr>
        <w:autoSpaceDE w:val="0"/>
        <w:autoSpaceDN w:val="0"/>
        <w:adjustRightInd w:val="0"/>
        <w:ind w:left="2160" w:hanging="1440"/>
        <w:rPr>
          <w:rFonts w:ascii="Times-Roman" w:hAnsi="Times-Roman" w:cs="Times-Roman"/>
          <w:sz w:val="22"/>
          <w:szCs w:val="22"/>
        </w:rPr>
      </w:pPr>
      <w:r w:rsidRPr="00242BA9">
        <w:rPr>
          <w:rFonts w:ascii="Times-Roman" w:hAnsi="Times-Roman" w:cs="Times-Roman"/>
          <w:sz w:val="22"/>
          <w:szCs w:val="22"/>
        </w:rPr>
        <w:lastRenderedPageBreak/>
        <w:t xml:space="preserve">If Ifl13 </w:t>
      </w:r>
      <w:r w:rsidRPr="00242BA9">
        <w:rPr>
          <w:rFonts w:ascii="SymbolMT" w:eastAsia="SymbolMT" w:hAnsi="Times-Roman" w:cs="SymbolMT"/>
          <w:sz w:val="22"/>
          <w:szCs w:val="22"/>
        </w:rPr>
        <w:t xml:space="preserve">&lt; </w:t>
      </w:r>
      <w:r w:rsidRPr="00242BA9">
        <w:rPr>
          <w:rFonts w:ascii="Times-Roman" w:hAnsi="Times-Roman" w:cs="Times-Roman"/>
          <w:sz w:val="22"/>
          <w:szCs w:val="22"/>
        </w:rPr>
        <w:t xml:space="preserve">0, </w:t>
      </w:r>
      <w:r w:rsidRPr="00242BA9">
        <w:rPr>
          <w:rFonts w:ascii="Times-Roman" w:hAnsi="Times-Roman" w:cs="Times-Roman"/>
          <w:sz w:val="22"/>
          <w:szCs w:val="22"/>
        </w:rPr>
        <w:tab/>
        <w:t>use default or previously defined settings of Ifl13 for printing volumetric budget for delay interbeds.</w:t>
      </w:r>
    </w:p>
    <w:p w14:paraId="75FF6ECA" w14:textId="77777777" w:rsidR="00242BA9" w:rsidRPr="00242BA9" w:rsidRDefault="00242BA9" w:rsidP="00242BA9">
      <w:pPr>
        <w:autoSpaceDE w:val="0"/>
        <w:autoSpaceDN w:val="0"/>
        <w:adjustRightInd w:val="0"/>
        <w:ind w:firstLine="720"/>
        <w:rPr>
          <w:rFonts w:ascii="Times-Roman" w:hAnsi="Times-Roman" w:cs="Times-Roman"/>
          <w:sz w:val="22"/>
          <w:szCs w:val="22"/>
        </w:rPr>
      </w:pPr>
      <w:r w:rsidRPr="00242BA9">
        <w:rPr>
          <w:rFonts w:ascii="Times-Roman" w:hAnsi="Times-Roman" w:cs="Times-Roman"/>
          <w:sz w:val="22"/>
          <w:szCs w:val="22"/>
        </w:rPr>
        <w:t xml:space="preserve">If Ifl13 = 0, </w:t>
      </w:r>
      <w:r w:rsidRPr="00242BA9">
        <w:rPr>
          <w:rFonts w:ascii="Times-Roman" w:hAnsi="Times-Roman" w:cs="Times-Roman"/>
          <w:sz w:val="22"/>
          <w:szCs w:val="22"/>
        </w:rPr>
        <w:tab/>
        <w:t>do not print volumetric budget for delay interbeds.</w:t>
      </w:r>
    </w:p>
    <w:p w14:paraId="634A3A76" w14:textId="77777777" w:rsidR="00242BA9" w:rsidRPr="00242BA9" w:rsidRDefault="00242BA9" w:rsidP="00242BA9">
      <w:pPr>
        <w:autoSpaceDE w:val="0"/>
        <w:autoSpaceDN w:val="0"/>
        <w:adjustRightInd w:val="0"/>
        <w:ind w:left="1440" w:hanging="720"/>
        <w:rPr>
          <w:rFonts w:ascii="Times-Roman" w:hAnsi="Times-Roman" w:cs="Times-Roman"/>
          <w:sz w:val="22"/>
          <w:szCs w:val="22"/>
        </w:rPr>
      </w:pPr>
      <w:r w:rsidRPr="00242BA9">
        <w:rPr>
          <w:rFonts w:ascii="Times-Roman" w:hAnsi="Times-Roman" w:cs="Times-Roman"/>
          <w:sz w:val="22"/>
          <w:szCs w:val="22"/>
        </w:rPr>
        <w:t xml:space="preserve">If Ifl13 &gt; 0, </w:t>
      </w:r>
      <w:r w:rsidRPr="00242BA9">
        <w:rPr>
          <w:rFonts w:ascii="Times-Roman" w:hAnsi="Times-Roman" w:cs="Times-Roman"/>
          <w:sz w:val="22"/>
          <w:szCs w:val="22"/>
        </w:rPr>
        <w:tab/>
        <w:t xml:space="preserve">print volumetric budget for delay interbeds. </w:t>
      </w:r>
    </w:p>
    <w:p w14:paraId="31B19D1B" w14:textId="77777777" w:rsidR="00242BA9" w:rsidRPr="00242BA9" w:rsidRDefault="00242BA9" w:rsidP="00242BA9">
      <w:pPr>
        <w:autoSpaceDE w:val="0"/>
        <w:autoSpaceDN w:val="0"/>
        <w:adjustRightInd w:val="0"/>
        <w:rPr>
          <w:rFonts w:ascii="Times-Roman" w:hAnsi="Times-Roman" w:cs="Times-Roman"/>
          <w:sz w:val="22"/>
          <w:szCs w:val="22"/>
        </w:rPr>
      </w:pPr>
    </w:p>
    <w:p w14:paraId="73630507" w14:textId="77777777" w:rsidR="007E6F12" w:rsidRPr="00D16E97" w:rsidRDefault="00242BA9" w:rsidP="001718CC">
      <w:pPr>
        <w:pStyle w:val="Heading2"/>
      </w:pPr>
      <w:r>
        <w:br w:type="page"/>
      </w:r>
      <w:bookmarkStart w:id="30" w:name="_Toc336609879"/>
      <w:bookmarkStart w:id="31" w:name="_Toc369501777"/>
      <w:r w:rsidR="007E6F12" w:rsidRPr="00D16E97">
        <w:lastRenderedPageBreak/>
        <w:t>Segmented Evapotranspiration (ETS) Package</w:t>
      </w:r>
      <w:bookmarkEnd w:id="30"/>
      <w:bookmarkEnd w:id="31"/>
    </w:p>
    <w:p w14:paraId="38C4E337" w14:textId="57D938CD" w:rsidR="007E6F12"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 xml:space="preserve">The Segmented Evapotranspiration (ETS) Package for MODFLOW-USG was developed by modifying the MODFLOW-2005 ETS Package, Version 7, to be compatible with, and include the flexibility of unstructured grids. </w:t>
      </w:r>
    </w:p>
    <w:p w14:paraId="744D909D" w14:textId="77777777" w:rsidR="007E6F12" w:rsidRDefault="007E6F12" w:rsidP="007E6F12">
      <w:pPr>
        <w:autoSpaceDE w:val="0"/>
        <w:autoSpaceDN w:val="0"/>
        <w:adjustRightInd w:val="0"/>
        <w:rPr>
          <w:rFonts w:ascii="TimesNewRomanPSMT" w:hAnsi="TimesNewRomanPSMT" w:cs="TimesNewRomanPSMT"/>
        </w:rPr>
      </w:pPr>
    </w:p>
    <w:p w14:paraId="5EB1DCD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Input to the </w:t>
      </w:r>
      <w:r>
        <w:rPr>
          <w:rFonts w:ascii="TimesNewRomanPSMT" w:hAnsi="TimesNewRomanPSMT" w:cs="TimesNewRomanPSMT"/>
        </w:rPr>
        <w:t xml:space="preserve">Segmented </w:t>
      </w:r>
      <w:r w:rsidRPr="00A233E3">
        <w:rPr>
          <w:rFonts w:ascii="TimesNewRomanPSMT" w:hAnsi="TimesNewRomanPSMT" w:cs="TimesNewRomanPSMT"/>
        </w:rPr>
        <w:t>Evapotranspiration (</w:t>
      </w:r>
      <w:r>
        <w:rPr>
          <w:rFonts w:ascii="TimesNewRomanPSMT" w:hAnsi="TimesNewRomanPSMT" w:cs="TimesNewRomanPSMT"/>
        </w:rPr>
        <w:t>ETS</w:t>
      </w:r>
      <w:r w:rsidRPr="00A233E3">
        <w:rPr>
          <w:rFonts w:ascii="TimesNewRomanPSMT" w:hAnsi="TimesNewRomanPSMT" w:cs="TimesNewRomanPSMT"/>
        </w:rPr>
        <w:t>) Package is read from the file that is type "</w:t>
      </w:r>
      <w:r>
        <w:rPr>
          <w:rFonts w:ascii="TimesNewRomanPSMT" w:hAnsi="TimesNewRomanPSMT" w:cs="TimesNewRomanPSMT"/>
        </w:rPr>
        <w:t>ETS</w:t>
      </w:r>
      <w:r w:rsidRPr="00A233E3">
        <w:rPr>
          <w:rFonts w:ascii="TimesNewRomanPSMT" w:hAnsi="TimesNewRomanPSMT" w:cs="TimesNewRomanPSMT"/>
        </w:rPr>
        <w:t xml:space="preserve">" in the Name File. All single-valued variables are free format if the option “FREE” is specified in the Basic Package input file; otherwise, the non-optional variables have 10-character fields and the optional variables are free format. </w:t>
      </w:r>
    </w:p>
    <w:p w14:paraId="6872A748" w14:textId="77777777" w:rsidR="007E6F12" w:rsidRPr="00A233E3" w:rsidRDefault="007E6F12" w:rsidP="007E6F12">
      <w:pPr>
        <w:autoSpaceDE w:val="0"/>
        <w:autoSpaceDN w:val="0"/>
        <w:adjustRightInd w:val="0"/>
        <w:rPr>
          <w:rFonts w:ascii="TimesNewRomanPSMT" w:hAnsi="TimesNewRomanPSMT" w:cs="TimesNewRomanPSMT"/>
        </w:rPr>
      </w:pPr>
    </w:p>
    <w:p w14:paraId="11885A50" w14:textId="77777777" w:rsidR="007E6F12" w:rsidRPr="00A233E3" w:rsidRDefault="007E6F12" w:rsidP="007E6F12">
      <w:pPr>
        <w:autoSpaceDE w:val="0"/>
        <w:autoSpaceDN w:val="0"/>
        <w:adjustRightInd w:val="0"/>
        <w:rPr>
          <w:rFonts w:ascii="TimesNewRomanPSMT" w:hAnsi="TimesNewRomanPSMT" w:cs="TimesNewRomanPSMT"/>
        </w:rPr>
      </w:pPr>
    </w:p>
    <w:p w14:paraId="36FD6A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32F64B94" w14:textId="77777777" w:rsidR="007E6F12" w:rsidRPr="00A233E3" w:rsidRDefault="007E6F12" w:rsidP="007E6F12">
      <w:pPr>
        <w:autoSpaceDE w:val="0"/>
        <w:autoSpaceDN w:val="0"/>
        <w:adjustRightInd w:val="0"/>
        <w:rPr>
          <w:rFonts w:ascii="Courier" w:hAnsi="Courier" w:cs="Courier"/>
        </w:rPr>
      </w:pPr>
    </w:p>
    <w:p w14:paraId="2DBE4D33"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0. [#Text]</w:t>
      </w:r>
    </w:p>
    <w:p w14:paraId="78A46E9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5733D1F3" w14:textId="77777777" w:rsidR="007E6F12" w:rsidRPr="00A233E3" w:rsidRDefault="007E6F12" w:rsidP="007E6F12">
      <w:pPr>
        <w:autoSpaceDE w:val="0"/>
        <w:autoSpaceDN w:val="0"/>
        <w:adjustRightInd w:val="0"/>
        <w:rPr>
          <w:rFonts w:ascii="Courier" w:hAnsi="Courier" w:cs="Courier"/>
        </w:rPr>
      </w:pPr>
    </w:p>
    <w:p w14:paraId="7A0A468B"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 [</w:t>
      </w:r>
      <w:r w:rsidRPr="00A233E3">
        <w:rPr>
          <w:rFonts w:ascii="Courier-BoldOblique" w:hAnsi="Courier-BoldOblique" w:cs="Courier-BoldOblique"/>
          <w:b/>
          <w:bCs/>
          <w:i/>
          <w:iCs/>
        </w:rPr>
        <w:t xml:space="preserve">PARAMETER </w:t>
      </w:r>
      <w:r w:rsidRPr="00A233E3">
        <w:rPr>
          <w:rFonts w:ascii="Courier" w:hAnsi="Courier" w:cs="Courier"/>
        </w:rPr>
        <w:t>NP</w:t>
      </w:r>
      <w:r>
        <w:rPr>
          <w:rFonts w:ascii="Courier" w:hAnsi="Courier" w:cs="Courier"/>
        </w:rPr>
        <w:t>ETS</w:t>
      </w:r>
      <w:r w:rsidRPr="00A233E3">
        <w:rPr>
          <w:rFonts w:ascii="Courier" w:hAnsi="Courier" w:cs="Courier"/>
        </w:rPr>
        <w:t>]</w:t>
      </w:r>
    </w:p>
    <w:p w14:paraId="7741389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This optional item must start with the word “PARAMETER”.</w:t>
      </w:r>
    </w:p>
    <w:p w14:paraId="1C249029" w14:textId="77777777" w:rsidR="007E6F12" w:rsidRPr="00A233E3" w:rsidRDefault="007E6F12" w:rsidP="007E6F12">
      <w:pPr>
        <w:autoSpaceDE w:val="0"/>
        <w:autoSpaceDN w:val="0"/>
        <w:adjustRightInd w:val="0"/>
        <w:rPr>
          <w:rFonts w:ascii="Courier" w:hAnsi="Courier" w:cs="Courier"/>
        </w:rPr>
      </w:pPr>
    </w:p>
    <w:p w14:paraId="41BB3B41" w14:textId="6A9E2096"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2a. N</w:t>
      </w:r>
      <w:r>
        <w:rPr>
          <w:rFonts w:ascii="Courier" w:hAnsi="Courier" w:cs="Courier"/>
        </w:rPr>
        <w:t>ETS</w:t>
      </w:r>
      <w:r w:rsidRPr="00A233E3">
        <w:rPr>
          <w:rFonts w:ascii="Courier" w:hAnsi="Courier" w:cs="Courier"/>
        </w:rPr>
        <w:t>OP I</w:t>
      </w:r>
      <w:r>
        <w:rPr>
          <w:rFonts w:ascii="Courier" w:hAnsi="Courier" w:cs="Courier"/>
        </w:rPr>
        <w:t>ETS</w:t>
      </w:r>
      <w:r w:rsidRPr="00A233E3">
        <w:rPr>
          <w:rFonts w:ascii="Courier" w:hAnsi="Courier" w:cs="Courier"/>
        </w:rPr>
        <w:t xml:space="preserve">CB </w:t>
      </w:r>
      <w:r>
        <w:rPr>
          <w:rFonts w:ascii="Courier" w:hAnsi="Courier" w:cs="Courier"/>
        </w:rPr>
        <w:t>NPETS NETSEG</w:t>
      </w:r>
    </w:p>
    <w:p w14:paraId="46DCF598" w14:textId="77777777" w:rsidR="007E6F12" w:rsidRPr="00A233E3" w:rsidRDefault="007E6F12" w:rsidP="007E6F12">
      <w:pPr>
        <w:autoSpaceDE w:val="0"/>
        <w:autoSpaceDN w:val="0"/>
        <w:adjustRightInd w:val="0"/>
        <w:rPr>
          <w:rFonts w:ascii="TimesNewRomanPSMT" w:hAnsi="TimesNewRomanPSMT" w:cs="TimesNewRomanPSMT"/>
          <w:color w:val="0000FF"/>
        </w:rPr>
      </w:pPr>
    </w:p>
    <w:p w14:paraId="25C69EEA" w14:textId="77777777" w:rsidR="007E6F12" w:rsidRPr="00A233E3" w:rsidRDefault="007E6F12" w:rsidP="007E6F12">
      <w:pPr>
        <w:autoSpaceDE w:val="0"/>
        <w:autoSpaceDN w:val="0"/>
        <w:adjustRightInd w:val="0"/>
        <w:rPr>
          <w:rFonts w:ascii="Courier" w:hAnsi="Courier" w:cs="Courier"/>
          <w:color w:val="0000FF"/>
        </w:rPr>
      </w:pPr>
      <w:r w:rsidRPr="00A233E3">
        <w:rPr>
          <w:rFonts w:ascii="TimesNewRomanPSMT" w:hAnsi="TimesNewRomanPSMT" w:cs="TimesNewRomanPSMT"/>
          <w:color w:val="0000FF"/>
        </w:rPr>
        <w:t>Item 2b is read only for an unstructured grid and N</w:t>
      </w:r>
      <w:r>
        <w:rPr>
          <w:rFonts w:ascii="TimesNewRomanPSMT" w:hAnsi="TimesNewRomanPSMT" w:cs="TimesNewRomanPSMT"/>
          <w:color w:val="0000FF"/>
        </w:rPr>
        <w:t>ETS</w:t>
      </w:r>
      <w:r w:rsidRPr="00A233E3">
        <w:rPr>
          <w:rFonts w:ascii="TimesNewRomanPSMT" w:hAnsi="TimesNewRomanPSMT" w:cs="TimesNewRomanPSMT"/>
          <w:color w:val="0000FF"/>
        </w:rPr>
        <w:t>OP = 2</w:t>
      </w:r>
    </w:p>
    <w:p w14:paraId="4FCB308D"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2b. MXND</w:t>
      </w:r>
      <w:r>
        <w:rPr>
          <w:rFonts w:ascii="Courier" w:hAnsi="Courier" w:cs="Courier"/>
          <w:color w:val="0000FF"/>
        </w:rPr>
        <w:t>ETS</w:t>
      </w:r>
    </w:p>
    <w:p w14:paraId="41127E3E" w14:textId="77777777" w:rsidR="007E6F12" w:rsidRDefault="007E6F12" w:rsidP="007E6F12">
      <w:pPr>
        <w:autoSpaceDE w:val="0"/>
        <w:autoSpaceDN w:val="0"/>
        <w:adjustRightInd w:val="0"/>
        <w:rPr>
          <w:rFonts w:ascii="TimesNewRomanPSMT" w:hAnsi="TimesNewRomanPSMT" w:cs="TimesNewRomanPSMT"/>
          <w:color w:val="0000FF"/>
        </w:rPr>
      </w:pPr>
    </w:p>
    <w:p w14:paraId="344B652B"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3. [PARNAM PARTYP Parval NCLU [INSTANCES NUMINST] ]</w:t>
      </w:r>
    </w:p>
    <w:p w14:paraId="4B7504A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Repeat Item 3 combined with the indicated repetitions of Item 4 NP</w:t>
      </w:r>
      <w:r>
        <w:rPr>
          <w:rFonts w:ascii="TimesNewRomanPSMT" w:hAnsi="TimesNewRomanPSMT" w:cs="TimesNewRomanPSMT"/>
        </w:rPr>
        <w:t>ETS</w:t>
      </w:r>
      <w:r w:rsidRPr="00A233E3">
        <w:rPr>
          <w:rFonts w:ascii="TimesNewRomanPSMT" w:hAnsi="TimesNewRomanPSMT" w:cs="TimesNewRomanPSMT"/>
        </w:rPr>
        <w:t xml:space="preserve"> times. Items 3 and 4 are not read if NP</w:t>
      </w:r>
      <w:r>
        <w:rPr>
          <w:rFonts w:ascii="TimesNewRomanPSMT" w:hAnsi="TimesNewRomanPSMT" w:cs="TimesNewRomanPSMT"/>
        </w:rPr>
        <w:t>ETS</w:t>
      </w:r>
      <w:r w:rsidRPr="00A233E3">
        <w:rPr>
          <w:rFonts w:ascii="TimesNewRomanPSMT" w:hAnsi="TimesNewRomanPSMT" w:cs="TimesNewRomanPSMT"/>
        </w:rPr>
        <w:t xml:space="preserve"> is negative or 0.</w:t>
      </w:r>
    </w:p>
    <w:p w14:paraId="633F5E71"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If PARNAM is to be a time-varying parameter, the keyword “INSTANCES” and a value for NUMINST must be entered.</w:t>
      </w:r>
    </w:p>
    <w:p w14:paraId="1116F99C" w14:textId="77777777" w:rsidR="007E6F12" w:rsidRPr="00A233E3" w:rsidRDefault="007E6F12" w:rsidP="007E6F12">
      <w:pPr>
        <w:autoSpaceDE w:val="0"/>
        <w:autoSpaceDN w:val="0"/>
        <w:adjustRightInd w:val="0"/>
        <w:rPr>
          <w:rFonts w:ascii="Courier" w:hAnsi="Courier" w:cs="Courier"/>
        </w:rPr>
      </w:pPr>
    </w:p>
    <w:p w14:paraId="39728002"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4a. [INSTNAM]</w:t>
      </w:r>
    </w:p>
    <w:p w14:paraId="78A59840" w14:textId="77777777" w:rsidR="007E6F12" w:rsidRPr="00A233E3" w:rsidRDefault="007E6F12" w:rsidP="007E6F12">
      <w:pPr>
        <w:autoSpaceDE w:val="0"/>
        <w:autoSpaceDN w:val="0"/>
        <w:adjustRightInd w:val="0"/>
        <w:rPr>
          <w:rFonts w:ascii="Courier" w:hAnsi="Courier" w:cs="Courier"/>
          <w:lang w:val="pt-BR"/>
        </w:rPr>
      </w:pPr>
    </w:p>
    <w:p w14:paraId="03CED30E" w14:textId="77777777" w:rsidR="007E6F12" w:rsidRPr="00A233E3" w:rsidRDefault="007E6F12" w:rsidP="007E6F12">
      <w:pPr>
        <w:autoSpaceDE w:val="0"/>
        <w:autoSpaceDN w:val="0"/>
        <w:adjustRightInd w:val="0"/>
        <w:rPr>
          <w:rFonts w:ascii="Courier" w:hAnsi="Courier" w:cs="Courier"/>
          <w:lang w:val="pt-BR"/>
        </w:rPr>
      </w:pPr>
      <w:r w:rsidRPr="00A233E3">
        <w:rPr>
          <w:rFonts w:ascii="Courier" w:hAnsi="Courier" w:cs="Courier"/>
          <w:lang w:val="pt-BR"/>
        </w:rPr>
        <w:t>4b. [Mltarr Zonarr IZ]</w:t>
      </w:r>
    </w:p>
    <w:p w14:paraId="308360A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not entered, read Item 4b and not Item 4a.</w:t>
      </w:r>
    </w:p>
    <w:p w14:paraId="3B20CD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After each Item 3 for which the keyword “INSTANCES” is entered, read Item 4a and Item 4b for each instance.</w:t>
      </w:r>
    </w:p>
    <w:p w14:paraId="747B5C7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NCLU repetitions of Item 4b are required. Each repetition of Item 4 is called a parameter cluster. The NCLU repetitions of Item 4b follow each repetition of Item 4a when PARNAM is time varying.</w:t>
      </w:r>
    </w:p>
    <w:p w14:paraId="3B980A51" w14:textId="77777777" w:rsidR="007E6F12" w:rsidRPr="00A233E3" w:rsidRDefault="007E6F12" w:rsidP="007E6F12">
      <w:pPr>
        <w:autoSpaceDE w:val="0"/>
        <w:autoSpaceDN w:val="0"/>
        <w:adjustRightInd w:val="0"/>
        <w:rPr>
          <w:rFonts w:ascii="TimesNewRomanPSMT" w:hAnsi="TimesNewRomanPSMT" w:cs="TimesNewRomanPSMT"/>
        </w:rPr>
      </w:pPr>
    </w:p>
    <w:p w14:paraId="52D096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FOR EACH STRESS PERIOD</w:t>
      </w:r>
    </w:p>
    <w:p w14:paraId="2721D4E5" w14:textId="77777777" w:rsidR="007E6F12" w:rsidRPr="00A233E3" w:rsidRDefault="007E6F12" w:rsidP="007E6F12">
      <w:pPr>
        <w:autoSpaceDE w:val="0"/>
        <w:autoSpaceDN w:val="0"/>
        <w:adjustRightInd w:val="0"/>
        <w:rPr>
          <w:rFonts w:ascii="TimesNewRomanPSMT" w:hAnsi="TimesNewRomanPSMT" w:cs="TimesNewRomanPSMT"/>
        </w:rPr>
      </w:pPr>
    </w:p>
    <w:p w14:paraId="59F3DF98" w14:textId="65A0E0DC" w:rsidR="007E6F12" w:rsidRPr="00A233E3" w:rsidRDefault="007E6F12" w:rsidP="007E6F12">
      <w:pPr>
        <w:autoSpaceDE w:val="0"/>
        <w:autoSpaceDN w:val="0"/>
        <w:adjustRightInd w:val="0"/>
        <w:rPr>
          <w:rFonts w:ascii="Courier" w:hAnsi="Courier" w:cs="Courier"/>
          <w:color w:val="FF0000"/>
        </w:rPr>
      </w:pPr>
      <w:r w:rsidRPr="00A233E3">
        <w:rPr>
          <w:rFonts w:ascii="Courier" w:hAnsi="Courier" w:cs="Courier"/>
        </w:rPr>
        <w:t xml:space="preserve">5. </w:t>
      </w:r>
      <w:r>
        <w:rPr>
          <w:rFonts w:ascii="Courier" w:hAnsi="Courier" w:cs="Courier"/>
        </w:rPr>
        <w:t xml:space="preserve">INETSS INETSR INETSX </w:t>
      </w:r>
      <w:r w:rsidR="004C541B">
        <w:rPr>
          <w:rFonts w:ascii="Courier" w:hAnsi="Courier" w:cs="Courier"/>
        </w:rPr>
        <w:t>[</w:t>
      </w:r>
      <w:r>
        <w:rPr>
          <w:rFonts w:ascii="Courier" w:hAnsi="Courier" w:cs="Courier"/>
        </w:rPr>
        <w:t>INIETS [INSGDF]</w:t>
      </w:r>
      <w:r w:rsidR="004C541B">
        <w:rPr>
          <w:rFonts w:ascii="Courier" w:hAnsi="Courier" w:cs="Courier"/>
        </w:rPr>
        <w:t>]</w:t>
      </w:r>
    </w:p>
    <w:p w14:paraId="7BD5BCEE" w14:textId="77777777" w:rsidR="007E6F12" w:rsidRPr="00A233E3" w:rsidRDefault="007E6F12" w:rsidP="007E6F12">
      <w:pPr>
        <w:autoSpaceDE w:val="0"/>
        <w:autoSpaceDN w:val="0"/>
        <w:adjustRightInd w:val="0"/>
        <w:rPr>
          <w:rFonts w:ascii="Courier" w:hAnsi="Courier" w:cs="Courier"/>
        </w:rPr>
      </w:pPr>
    </w:p>
    <w:p w14:paraId="15456A3C" w14:textId="0F0CCA95"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used, then read items 6 through 1</w:t>
      </w:r>
      <w:r w:rsidR="00B261AF">
        <w:rPr>
          <w:rFonts w:ascii="TimesNewRomanPSMT" w:hAnsi="TimesNewRomanPSMT" w:cs="TimesNewRomanPSMT"/>
          <w:color w:val="0000FF"/>
        </w:rPr>
        <w:t>2</w:t>
      </w:r>
      <w:r w:rsidRPr="00A233E3">
        <w:rPr>
          <w:rFonts w:ascii="TimesNewRomanPSMT" w:hAnsi="TimesNewRomanPSMT" w:cs="TimesNewRomanPSMT"/>
          <w:color w:val="0000FF"/>
        </w:rPr>
        <w:t xml:space="preserve">. </w:t>
      </w:r>
    </w:p>
    <w:p w14:paraId="23094EA0"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6. [</w:t>
      </w:r>
      <w:r>
        <w:rPr>
          <w:rFonts w:ascii="Courier" w:hAnsi="Courier" w:cs="Courier"/>
          <w:color w:val="0000FF"/>
        </w:rPr>
        <w:t>ETSS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INETSS</w:t>
      </w:r>
      <w:r w:rsidRPr="00A233E3">
        <w:rPr>
          <w:rFonts w:ascii="Courier" w:hAnsi="Courier" w:cs="Courier"/>
          <w:color w:val="0000FF"/>
        </w:rPr>
        <w:t xml:space="preserve">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371A06E6" w14:textId="77777777" w:rsidR="007E6F12" w:rsidRPr="00A233E3" w:rsidRDefault="007E6F12" w:rsidP="007E6F12">
      <w:pPr>
        <w:autoSpaceDE w:val="0"/>
        <w:autoSpaceDN w:val="0"/>
        <w:adjustRightInd w:val="0"/>
        <w:rPr>
          <w:rFonts w:ascii="Courier" w:hAnsi="Courier" w:cs="Courier"/>
          <w:color w:val="0000FF"/>
        </w:rPr>
      </w:pPr>
    </w:p>
    <w:p w14:paraId="7C8776E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7. [</w:t>
      </w:r>
      <w:r>
        <w:rPr>
          <w:rFonts w:ascii="Courier" w:hAnsi="Courier" w:cs="Courier"/>
          <w:color w:val="0000FF"/>
        </w:rPr>
        <w:t>ETS</w:t>
      </w:r>
      <w:r w:rsidRPr="00A233E3">
        <w:rPr>
          <w:rFonts w:ascii="Courier" w:hAnsi="Courier" w:cs="Courier"/>
          <w:color w:val="0000FF"/>
        </w:rPr>
        <w:t>R(INI</w:t>
      </w:r>
      <w:r>
        <w:rPr>
          <w:rFonts w:ascii="Courier" w:hAnsi="Courier" w:cs="Courier"/>
          <w:color w:val="0000FF"/>
        </w:rPr>
        <w:t>ETS</w:t>
      </w:r>
      <w:r w:rsidRPr="00A233E3">
        <w:rPr>
          <w:rFonts w:ascii="Courier" w:hAnsi="Courier" w:cs="Courier"/>
          <w:color w:val="0000FF"/>
        </w:rPr>
        <w:t>)] -- U2DREL If NP</w:t>
      </w:r>
      <w:r>
        <w:rPr>
          <w:rFonts w:ascii="Courier" w:hAnsi="Courier" w:cs="Courier"/>
          <w:color w:val="0000FF"/>
        </w:rPr>
        <w:t>ETS</w:t>
      </w:r>
      <w:r w:rsidRPr="00A233E3">
        <w:rPr>
          <w:rFonts w:ascii="Courier" w:hAnsi="Courier" w:cs="Courier"/>
          <w:color w:val="0000FF"/>
        </w:rPr>
        <w:t xml:space="preserve"> = 0 and if IN</w:t>
      </w:r>
      <w:r>
        <w:rPr>
          <w:rFonts w:ascii="Courier" w:hAnsi="Courier" w:cs="Courier"/>
          <w:color w:val="0000FF"/>
        </w:rPr>
        <w:t>ETS</w:t>
      </w:r>
      <w:r w:rsidRPr="00A233E3">
        <w:rPr>
          <w:rFonts w:ascii="Courier" w:hAnsi="Courier" w:cs="Courier"/>
          <w:color w:val="0000FF"/>
        </w:rPr>
        <w:t xml:space="preserve">R </w:t>
      </w:r>
      <w:r w:rsidRPr="00A233E3">
        <w:rPr>
          <w:rFonts w:ascii="SymbolMT" w:eastAsia="SymbolMT" w:hAnsi="Arial" w:cs="SymbolMT" w:hint="eastAsia"/>
          <w:color w:val="0000FF"/>
        </w:rPr>
        <w:t>≥</w:t>
      </w:r>
      <w:r w:rsidRPr="00A233E3">
        <w:rPr>
          <w:rFonts w:ascii="SymbolMT" w:eastAsia="SymbolMT" w:hAnsi="Arial" w:cs="SymbolMT"/>
          <w:color w:val="0000FF"/>
        </w:rPr>
        <w:t xml:space="preserve"> </w:t>
      </w:r>
      <w:r w:rsidRPr="00A233E3">
        <w:rPr>
          <w:rFonts w:ascii="Courier" w:hAnsi="Courier" w:cs="Courier"/>
          <w:color w:val="0000FF"/>
        </w:rPr>
        <w:t>0</w:t>
      </w:r>
    </w:p>
    <w:p w14:paraId="73EA45F9" w14:textId="77777777" w:rsidR="007E6F12" w:rsidRPr="00A233E3" w:rsidRDefault="007E6F12" w:rsidP="007E6F12">
      <w:pPr>
        <w:autoSpaceDE w:val="0"/>
        <w:autoSpaceDN w:val="0"/>
        <w:adjustRightInd w:val="0"/>
        <w:rPr>
          <w:rFonts w:ascii="Courier" w:hAnsi="Courier" w:cs="Courier"/>
          <w:color w:val="0000FF"/>
        </w:rPr>
      </w:pPr>
    </w:p>
    <w:p w14:paraId="7D8B669A"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8. [Pname [Iname] [I</w:t>
      </w:r>
      <w:r>
        <w:rPr>
          <w:rFonts w:ascii="Courier" w:hAnsi="Courier" w:cs="Courier"/>
          <w:color w:val="0000FF"/>
        </w:rPr>
        <w:t>ETS</w:t>
      </w:r>
      <w:r w:rsidRPr="00A233E3">
        <w:rPr>
          <w:rFonts w:ascii="Courier" w:hAnsi="Courier" w:cs="Courier"/>
          <w:color w:val="0000FF"/>
        </w:rPr>
        <w:t>PF]] -- if NP</w:t>
      </w:r>
      <w:r>
        <w:rPr>
          <w:rFonts w:ascii="Courier" w:hAnsi="Courier" w:cs="Courier"/>
          <w:color w:val="0000FF"/>
        </w:rPr>
        <w:t>ETS</w:t>
      </w:r>
      <w:r w:rsidRPr="00A233E3">
        <w:rPr>
          <w:rFonts w:ascii="Courier" w:hAnsi="Courier" w:cs="Courier"/>
          <w:color w:val="0000FF"/>
        </w:rPr>
        <w:t xml:space="preserve"> &gt; 0 and if IN</w:t>
      </w:r>
      <w:r>
        <w:rPr>
          <w:rFonts w:ascii="Courier" w:hAnsi="Courier" w:cs="Courier"/>
          <w:color w:val="0000FF"/>
        </w:rPr>
        <w:t>ETS</w:t>
      </w:r>
      <w:r w:rsidRPr="00A233E3">
        <w:rPr>
          <w:rFonts w:ascii="Courier" w:hAnsi="Courier" w:cs="Courier"/>
          <w:color w:val="0000FF"/>
        </w:rPr>
        <w:t>R &gt; 0</w:t>
      </w:r>
    </w:p>
    <w:p w14:paraId="67EC199B" w14:textId="77777777" w:rsidR="007E6F12" w:rsidRPr="00A233E3"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Either Item 7 or Item 8 may be read, but not both. Item 8, if read, is repeated IN</w:t>
      </w:r>
      <w:r>
        <w:rPr>
          <w:rFonts w:ascii="TimesNewRomanPSMT" w:hAnsi="TimesNewRomanPSMT" w:cs="TimesNewRomanPSMT"/>
          <w:color w:val="0000FF"/>
        </w:rPr>
        <w:t>ETS</w:t>
      </w:r>
      <w:r w:rsidRPr="00A233E3">
        <w:rPr>
          <w:rFonts w:ascii="TimesNewRomanPSMT" w:hAnsi="TimesNewRomanPSMT" w:cs="TimesNewRomanPSMT"/>
          <w:color w:val="0000FF"/>
        </w:rPr>
        <w:t>R times. Iname is read if Pname is a time-varying parameter.</w:t>
      </w:r>
    </w:p>
    <w:p w14:paraId="679F2C4B" w14:textId="77777777" w:rsidR="007E6F12" w:rsidRPr="00A233E3" w:rsidRDefault="007E6F12" w:rsidP="007E6F12">
      <w:pPr>
        <w:autoSpaceDE w:val="0"/>
        <w:autoSpaceDN w:val="0"/>
        <w:adjustRightInd w:val="0"/>
        <w:rPr>
          <w:rFonts w:ascii="Courier" w:hAnsi="Courier" w:cs="Courier"/>
          <w:color w:val="0000FF"/>
        </w:rPr>
      </w:pPr>
    </w:p>
    <w:p w14:paraId="6073230B"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9. [E</w:t>
      </w:r>
      <w:r>
        <w:rPr>
          <w:rFonts w:ascii="Courier" w:hAnsi="Courier" w:cs="Courier"/>
          <w:color w:val="0000FF"/>
        </w:rPr>
        <w:t>TSX</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INETSX</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3C14491E" w14:textId="77777777" w:rsidR="007E6F12" w:rsidRPr="00A233E3" w:rsidRDefault="007E6F12" w:rsidP="007E6F12">
      <w:pPr>
        <w:autoSpaceDE w:val="0"/>
        <w:autoSpaceDN w:val="0"/>
        <w:adjustRightInd w:val="0"/>
        <w:rPr>
          <w:rFonts w:ascii="Courier" w:hAnsi="Courier" w:cs="Courier"/>
          <w:color w:val="0000FF"/>
        </w:rPr>
      </w:pPr>
    </w:p>
    <w:p w14:paraId="7145E1DB" w14:textId="77777777" w:rsidR="007E6F12"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10. [I</w:t>
      </w:r>
      <w:r>
        <w:rPr>
          <w:rFonts w:ascii="Courier" w:hAnsi="Courier" w:cs="Courier"/>
          <w:color w:val="0000FF"/>
        </w:rPr>
        <w:t>ETS</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 U2DINT If N</w:t>
      </w:r>
      <w:r>
        <w:rPr>
          <w:rFonts w:ascii="Courier" w:hAnsi="Courier" w:cs="Courier"/>
          <w:color w:val="0000FF"/>
        </w:rPr>
        <w:t>ETS</w:t>
      </w:r>
      <w:r w:rsidRPr="00A233E3">
        <w:rPr>
          <w:rFonts w:ascii="Courier" w:hAnsi="Courier" w:cs="Courier"/>
          <w:color w:val="0000FF"/>
        </w:rPr>
        <w:t>OP = 2 and if INI</w:t>
      </w:r>
      <w:r>
        <w:rPr>
          <w:rFonts w:ascii="Courier" w:hAnsi="Courier" w:cs="Courier"/>
          <w:color w:val="0000FF"/>
        </w:rPr>
        <w:t>ETS</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20F68639" w14:textId="77777777" w:rsidR="007E6F12" w:rsidRDefault="007E6F12" w:rsidP="007E6F12">
      <w:pPr>
        <w:autoSpaceDE w:val="0"/>
        <w:autoSpaceDN w:val="0"/>
        <w:adjustRightInd w:val="0"/>
        <w:rPr>
          <w:rFonts w:ascii="Courier" w:hAnsi="Courier" w:cs="Courier"/>
          <w:color w:val="0000FF"/>
        </w:rPr>
      </w:pPr>
    </w:p>
    <w:p w14:paraId="2C87EF55" w14:textId="77777777" w:rsidR="007E6F12" w:rsidRDefault="007E6F12" w:rsidP="007E6F12">
      <w:pPr>
        <w:autoSpaceDE w:val="0"/>
        <w:autoSpaceDN w:val="0"/>
        <w:adjustRightInd w:val="0"/>
        <w:rPr>
          <w:rFonts w:ascii="Courier" w:hAnsi="Courier" w:cs="Courier"/>
          <w:color w:val="0000FF"/>
        </w:rPr>
      </w:pPr>
      <w:r>
        <w:rPr>
          <w:rFonts w:ascii="Courier" w:hAnsi="Courier" w:cs="Courier"/>
          <w:color w:val="0000FF"/>
        </w:rPr>
        <w:t xml:space="preserve">Read items 11 and 12 below only if NETSEG &gt; 1. (i.e., there are more than one segment to the ET function), and INSGDF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75F55350" w14:textId="77777777" w:rsidR="007E6F12" w:rsidRPr="00A233E3" w:rsidRDefault="007E6F12" w:rsidP="007E6F12">
      <w:pPr>
        <w:autoSpaceDE w:val="0"/>
        <w:autoSpaceDN w:val="0"/>
        <w:adjustRightInd w:val="0"/>
        <w:rPr>
          <w:rFonts w:ascii="Courier" w:hAnsi="Courier" w:cs="Courier"/>
          <w:color w:val="0000FF"/>
        </w:rPr>
      </w:pPr>
      <w:r>
        <w:rPr>
          <w:rFonts w:ascii="Courier" w:hAnsi="Courier" w:cs="Courier"/>
          <w:color w:val="0000FF"/>
        </w:rPr>
        <w:t>11</w:t>
      </w:r>
      <w:r w:rsidRPr="00A233E3">
        <w:rPr>
          <w:rFonts w:ascii="Courier" w:hAnsi="Courier" w:cs="Courier"/>
          <w:color w:val="0000FF"/>
        </w:rPr>
        <w:t>. [</w:t>
      </w:r>
      <w:r>
        <w:rPr>
          <w:rFonts w:ascii="Courier" w:hAnsi="Courier" w:cs="Courier"/>
          <w:color w:val="0000FF"/>
        </w:rPr>
        <w:t>PXDP</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U2DREL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p>
    <w:p w14:paraId="5F8A102F" w14:textId="77777777" w:rsidR="007E6F12" w:rsidRPr="00A233E3" w:rsidRDefault="007E6F12" w:rsidP="007E6F12">
      <w:pPr>
        <w:autoSpaceDE w:val="0"/>
        <w:autoSpaceDN w:val="0"/>
        <w:adjustRightInd w:val="0"/>
        <w:rPr>
          <w:rFonts w:ascii="Courier" w:hAnsi="Courier" w:cs="Courier"/>
          <w:color w:val="0000FF"/>
        </w:rPr>
      </w:pPr>
    </w:p>
    <w:p w14:paraId="4E9BB91C" w14:textId="77777777" w:rsidR="007E6F12" w:rsidRPr="00A233E3" w:rsidRDefault="007E6F12" w:rsidP="007E6F12">
      <w:pPr>
        <w:autoSpaceDE w:val="0"/>
        <w:autoSpaceDN w:val="0"/>
        <w:adjustRightInd w:val="0"/>
        <w:rPr>
          <w:rFonts w:ascii="Courier" w:hAnsi="Courier" w:cs="Courier"/>
          <w:color w:val="0000FF"/>
        </w:rPr>
      </w:pPr>
      <w:r w:rsidRPr="00A233E3">
        <w:rPr>
          <w:rFonts w:ascii="Courier" w:hAnsi="Courier" w:cs="Courier"/>
          <w:color w:val="0000FF"/>
        </w:rPr>
        <w:t>1</w:t>
      </w:r>
      <w:r>
        <w:rPr>
          <w:rFonts w:ascii="Courier" w:hAnsi="Courier" w:cs="Courier"/>
          <w:color w:val="0000FF"/>
        </w:rPr>
        <w:t>2</w:t>
      </w:r>
      <w:r w:rsidRPr="00A233E3">
        <w:rPr>
          <w:rFonts w:ascii="Courier" w:hAnsi="Courier" w:cs="Courier"/>
          <w:color w:val="0000FF"/>
        </w:rPr>
        <w:t>. [</w:t>
      </w:r>
      <w:r>
        <w:rPr>
          <w:rFonts w:ascii="Courier" w:hAnsi="Courier" w:cs="Courier"/>
          <w:color w:val="0000FF"/>
        </w:rPr>
        <w:t>PETM</w:t>
      </w:r>
      <w:r w:rsidRPr="00A233E3">
        <w:rPr>
          <w:rFonts w:ascii="Courier" w:hAnsi="Courier" w:cs="Courier"/>
          <w:color w:val="0000FF"/>
        </w:rPr>
        <w:t>(INI</w:t>
      </w:r>
      <w:r>
        <w:rPr>
          <w:rFonts w:ascii="Courier" w:hAnsi="Courier" w:cs="Courier"/>
          <w:color w:val="0000FF"/>
        </w:rPr>
        <w:t>ETS</w:t>
      </w:r>
      <w:r w:rsidRPr="00A233E3">
        <w:rPr>
          <w:rFonts w:ascii="Courier" w:hAnsi="Courier" w:cs="Courier"/>
          <w:color w:val="0000FF"/>
        </w:rPr>
        <w:t xml:space="preserve">)] -- U2DINT If </w:t>
      </w:r>
      <w:r>
        <w:rPr>
          <w:rFonts w:ascii="Courier" w:hAnsi="Courier" w:cs="Courier"/>
          <w:color w:val="0000FF"/>
        </w:rPr>
        <w:t xml:space="preserve"> NETSET &gt; 1 and INSGDF</w:t>
      </w:r>
      <w:r w:rsidRPr="00A233E3">
        <w:rPr>
          <w:rFonts w:ascii="Courier" w:hAnsi="Courier" w:cs="Courier"/>
          <w:color w:val="0000FF"/>
        </w:rPr>
        <w:t xml:space="preserve"> </w:t>
      </w:r>
      <w:r w:rsidRPr="00A233E3">
        <w:rPr>
          <w:rFonts w:ascii="SymbolMT" w:eastAsia="SymbolMT" w:hAnsi="Courier" w:cs="SymbolMT" w:hint="eastAsia"/>
          <w:color w:val="0000FF"/>
        </w:rPr>
        <w:t>≥</w:t>
      </w:r>
      <w:r w:rsidRPr="00A233E3">
        <w:rPr>
          <w:rFonts w:ascii="SymbolMT" w:eastAsia="SymbolMT" w:hAnsi="Courier" w:cs="SymbolMT"/>
          <w:color w:val="0000FF"/>
        </w:rPr>
        <w:t xml:space="preserve"> </w:t>
      </w:r>
      <w:r w:rsidRPr="00A233E3">
        <w:rPr>
          <w:rFonts w:ascii="Courier" w:hAnsi="Courier" w:cs="Courier"/>
          <w:color w:val="0000FF"/>
        </w:rPr>
        <w:t>0</w:t>
      </w:r>
      <w:r>
        <w:rPr>
          <w:rFonts w:ascii="Courier" w:hAnsi="Courier" w:cs="Courier"/>
          <w:color w:val="0000FF"/>
        </w:rPr>
        <w:t xml:space="preserve"> </w:t>
      </w:r>
    </w:p>
    <w:p w14:paraId="47193F70" w14:textId="77777777" w:rsidR="007E6F12" w:rsidRPr="00A233E3" w:rsidRDefault="007E6F12" w:rsidP="007E6F12">
      <w:pPr>
        <w:autoSpaceDE w:val="0"/>
        <w:autoSpaceDN w:val="0"/>
        <w:adjustRightInd w:val="0"/>
        <w:rPr>
          <w:rFonts w:ascii="Courier" w:hAnsi="Courier" w:cs="Courier"/>
          <w:color w:val="0000FF"/>
        </w:rPr>
      </w:pPr>
    </w:p>
    <w:p w14:paraId="2EA3847B" w14:textId="77777777" w:rsidR="007E6F12" w:rsidRPr="00A233E3" w:rsidRDefault="007E6F12" w:rsidP="007E6F12">
      <w:pPr>
        <w:autoSpaceDE w:val="0"/>
        <w:autoSpaceDN w:val="0"/>
        <w:adjustRightInd w:val="0"/>
        <w:rPr>
          <w:rFonts w:ascii="Courier" w:hAnsi="Courier" w:cs="Courier"/>
          <w:color w:val="0000FF"/>
        </w:rPr>
      </w:pPr>
    </w:p>
    <w:p w14:paraId="521E1F86" w14:textId="5E1925A3"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Note in items 6 through 1</w:t>
      </w:r>
      <w:r>
        <w:rPr>
          <w:rFonts w:ascii="TimesNewRomanPSMT" w:hAnsi="TimesNewRomanPSMT" w:cs="TimesNewRomanPSMT"/>
          <w:color w:val="0000FF"/>
        </w:rPr>
        <w:t>2</w:t>
      </w:r>
      <w:r w:rsidRPr="00A233E3">
        <w:rPr>
          <w:rFonts w:ascii="TimesNewRomanPSMT" w:hAnsi="TimesNewRomanPSMT" w:cs="TimesNewRomanPSMT"/>
          <w:color w:val="0000FF"/>
        </w:rPr>
        <w:t xml:space="preserve"> that INI</w:t>
      </w:r>
      <w:r>
        <w:rPr>
          <w:rFonts w:ascii="TimesNewRomanPSMT" w:hAnsi="TimesNewRomanPSMT" w:cs="TimesNewRomanPSMT"/>
          <w:color w:val="0000FF"/>
        </w:rPr>
        <w:t>ETS</w:t>
      </w:r>
      <w:r w:rsidRPr="00A233E3">
        <w:rPr>
          <w:rFonts w:ascii="TimesNewRomanPSMT" w:hAnsi="TimesNewRomanPSMT" w:cs="TimesNewRomanPSMT"/>
          <w:color w:val="0000FF"/>
        </w:rPr>
        <w:t xml:space="preserve"> is equal to the number of nodes in the top layer if N</w:t>
      </w:r>
      <w:r>
        <w:rPr>
          <w:rFonts w:ascii="TimesNewRomanPSMT" w:hAnsi="TimesNewRomanPSMT" w:cs="TimesNewRomanPSMT"/>
          <w:color w:val="0000FF"/>
        </w:rPr>
        <w:t>ETS</w:t>
      </w:r>
      <w:r w:rsidRPr="00A233E3">
        <w:rPr>
          <w:rFonts w:ascii="TimesNewRomanPSMT" w:hAnsi="TimesNewRomanPSMT" w:cs="TimesNewRomanPSMT"/>
          <w:color w:val="0000FF"/>
        </w:rPr>
        <w:t>OP = 1 or 3. Items 6 through 1</w:t>
      </w:r>
      <w:r w:rsidR="0068117E">
        <w:rPr>
          <w:rFonts w:ascii="TimesNewRomanPSMT" w:hAnsi="TimesNewRomanPSMT" w:cs="TimesNewRomanPSMT"/>
          <w:color w:val="0000FF"/>
        </w:rPr>
        <w:t>2</w:t>
      </w:r>
      <w:r w:rsidRPr="00A233E3">
        <w:rPr>
          <w:rFonts w:ascii="TimesNewRomanPSMT" w:hAnsi="TimesNewRomanPSMT" w:cs="TimesNewRomanPSMT"/>
          <w:color w:val="0000FF"/>
        </w:rPr>
        <w:t xml:space="preserve"> are read for unstructured input only.</w:t>
      </w:r>
    </w:p>
    <w:p w14:paraId="68AC4466" w14:textId="77777777" w:rsidR="007E6F12" w:rsidRDefault="007E6F12" w:rsidP="007E6F12">
      <w:pPr>
        <w:autoSpaceDE w:val="0"/>
        <w:autoSpaceDN w:val="0"/>
        <w:adjustRightInd w:val="0"/>
        <w:rPr>
          <w:rFonts w:ascii="TimesNewRomanPSMT" w:hAnsi="TimesNewRomanPSMT" w:cs="TimesNewRomanPSMT"/>
          <w:color w:val="0000FF"/>
        </w:rPr>
      </w:pPr>
    </w:p>
    <w:p w14:paraId="33C8EC66" w14:textId="2AADC82C" w:rsidR="007E6F12" w:rsidRPr="00A233E3" w:rsidRDefault="007E6F12" w:rsidP="007E6F12">
      <w:pPr>
        <w:autoSpaceDE w:val="0"/>
        <w:autoSpaceDN w:val="0"/>
        <w:adjustRightInd w:val="0"/>
        <w:rPr>
          <w:rFonts w:ascii="TimesNewRomanPSMT" w:hAnsi="TimesNewRomanPSMT" w:cs="TimesNewRomanPSMT"/>
          <w:color w:val="0000FF"/>
        </w:rPr>
      </w:pPr>
      <w:r w:rsidRPr="00B80E50">
        <w:rPr>
          <w:rFonts w:ascii="TimesNewRomanPSMT" w:hAnsi="TimesNewRomanPSMT" w:cs="TimesNewRomanPSMT"/>
          <w:color w:val="0000FF"/>
        </w:rPr>
        <w:t>If NETSEG &gt; 1, (NETSEG − 1)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If NETSEG &gt; 2,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are read for the uppermost segment </w:t>
      </w:r>
      <w:r w:rsidR="0068117E">
        <w:rPr>
          <w:rFonts w:ascii="TimesNewRomanPSMT" w:hAnsi="TimesNewRomanPSMT" w:cs="TimesNewRomanPSMT"/>
          <w:color w:val="0000FF"/>
        </w:rPr>
        <w:t>i</w:t>
      </w:r>
      <w:r w:rsidRPr="00B80E50">
        <w:rPr>
          <w:rFonts w:ascii="TimesNewRomanPSMT" w:hAnsi="TimesNewRomanPSMT" w:cs="TimesNewRomanPSMT"/>
          <w:color w:val="0000FF"/>
        </w:rPr>
        <w:t>ntersection, followed by repetitions of items 1</w:t>
      </w:r>
      <w:r w:rsidR="0068117E">
        <w:rPr>
          <w:rFonts w:ascii="TimesNewRomanPSMT" w:hAnsi="TimesNewRomanPSMT" w:cs="TimesNewRomanPSMT"/>
          <w:color w:val="0000FF"/>
        </w:rPr>
        <w:t>1</w:t>
      </w:r>
      <w:r w:rsidRPr="00B80E50">
        <w:rPr>
          <w:rFonts w:ascii="TimesNewRomanPSMT" w:hAnsi="TimesNewRomanPSMT" w:cs="TimesNewRomanPSMT"/>
          <w:color w:val="0000FF"/>
        </w:rPr>
        <w:t xml:space="preserve"> and 1</w:t>
      </w:r>
      <w:r w:rsidR="0068117E">
        <w:rPr>
          <w:rFonts w:ascii="TimesNewRomanPSMT" w:hAnsi="TimesNewRomanPSMT" w:cs="TimesNewRomanPSMT"/>
          <w:color w:val="0000FF"/>
        </w:rPr>
        <w:t>2</w:t>
      </w:r>
      <w:r w:rsidRPr="00B80E50">
        <w:rPr>
          <w:rFonts w:ascii="TimesNewRomanPSMT" w:hAnsi="TimesNewRomanPSMT" w:cs="TimesNewRomanPSMT"/>
          <w:color w:val="0000FF"/>
        </w:rPr>
        <w:t xml:space="preserve"> for successively lower intersections.</w:t>
      </w:r>
      <w:r>
        <w:rPr>
          <w:rFonts w:ascii="TimesNewRomanPSMT" w:hAnsi="TimesNewRomanPSMT" w:cs="TimesNewRomanPSMT"/>
          <w:color w:val="0000FF"/>
        </w:rPr>
        <w:t xml:space="preserve"> </w:t>
      </w:r>
    </w:p>
    <w:p w14:paraId="3E21DBBF" w14:textId="77777777" w:rsidR="007E6F12" w:rsidRPr="00A233E3" w:rsidRDefault="007E6F12" w:rsidP="007E6F12">
      <w:pPr>
        <w:autoSpaceDE w:val="0"/>
        <w:autoSpaceDN w:val="0"/>
        <w:adjustRightInd w:val="0"/>
        <w:rPr>
          <w:rFonts w:ascii="TimesNewRomanPSMT" w:hAnsi="TimesNewRomanPSMT" w:cs="TimesNewRomanPSMT"/>
          <w:color w:val="0000FF"/>
        </w:rPr>
      </w:pPr>
    </w:p>
    <w:p w14:paraId="33F80E4C" w14:textId="77777777" w:rsidR="007E6F12" w:rsidRPr="00A233E3" w:rsidRDefault="007E6F12" w:rsidP="007E6F12">
      <w:pPr>
        <w:autoSpaceDE w:val="0"/>
        <w:autoSpaceDN w:val="0"/>
        <w:adjustRightInd w:val="0"/>
        <w:rPr>
          <w:rFonts w:ascii="Courier" w:hAnsi="Courier" w:cs="Courier"/>
        </w:rPr>
      </w:pPr>
      <w:r w:rsidRPr="00A233E3">
        <w:rPr>
          <w:rFonts w:ascii="TimesNewRomanPSMT" w:hAnsi="TimesNewRomanPSMT" w:cs="TimesNewRomanPSMT"/>
          <w:color w:val="0000FF"/>
        </w:rPr>
        <w:t xml:space="preserve">Otherwise, if </w:t>
      </w:r>
      <w:r w:rsidRPr="00A233E3">
        <w:rPr>
          <w:rFonts w:ascii="TimesNewRomanPSMT" w:hAnsi="TimesNewRomanPSMT" w:cs="TimesNewRomanPSMT"/>
          <w:i/>
          <w:iCs/>
          <w:color w:val="0000FF"/>
        </w:rPr>
        <w:t xml:space="preserve">UNSTRUCTURED </w:t>
      </w:r>
      <w:r w:rsidRPr="00A233E3">
        <w:rPr>
          <w:rFonts w:ascii="TimesNewRomanPSMT" w:hAnsi="TimesNewRomanPSMT" w:cs="TimesNewRomanPSMT"/>
          <w:color w:val="0000FF"/>
        </w:rPr>
        <w:t>option is not used, then read items 1</w:t>
      </w:r>
      <w:r>
        <w:rPr>
          <w:rFonts w:ascii="TimesNewRomanPSMT" w:hAnsi="TimesNewRomanPSMT" w:cs="TimesNewRomanPSMT"/>
          <w:color w:val="0000FF"/>
        </w:rPr>
        <w:t>3</w:t>
      </w:r>
      <w:r w:rsidRPr="00A233E3">
        <w:rPr>
          <w:rFonts w:ascii="TimesNewRomanPSMT" w:hAnsi="TimesNewRomanPSMT" w:cs="TimesNewRomanPSMT"/>
          <w:color w:val="0000FF"/>
        </w:rPr>
        <w:t xml:space="preserve"> through 1</w:t>
      </w:r>
      <w:r>
        <w:rPr>
          <w:rFonts w:ascii="TimesNewRomanPSMT" w:hAnsi="TimesNewRomanPSMT" w:cs="TimesNewRomanPSMT"/>
          <w:color w:val="0000FF"/>
        </w:rPr>
        <w:t>9</w:t>
      </w:r>
      <w:r w:rsidRPr="00A233E3">
        <w:rPr>
          <w:rFonts w:ascii="TimesNewRomanPSMT" w:hAnsi="TimesNewRomanPSMT" w:cs="TimesNewRomanPSMT"/>
          <w:color w:val="0000FF"/>
        </w:rPr>
        <w:t xml:space="preserve"> for structured input</w:t>
      </w:r>
    </w:p>
    <w:p w14:paraId="4E494044"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3</w:t>
      </w:r>
      <w:r w:rsidRPr="00A233E3">
        <w:rPr>
          <w:rFonts w:ascii="Courier" w:hAnsi="Courier" w:cs="Courier"/>
        </w:rPr>
        <w:t>. [</w:t>
      </w:r>
      <w:r>
        <w:rPr>
          <w:rFonts w:ascii="Courier" w:hAnsi="Courier" w:cs="Courier"/>
        </w:rPr>
        <w:t>ETSS</w:t>
      </w:r>
      <w:r w:rsidRPr="00A233E3">
        <w:rPr>
          <w:rFonts w:ascii="Courier" w:hAnsi="Courier" w:cs="Courier"/>
        </w:rPr>
        <w:t xml:space="preserve">(NCOL,NROW)] -- U2DREL If </w:t>
      </w:r>
      <w:r>
        <w:rPr>
          <w:rFonts w:ascii="Courier" w:hAnsi="Courier" w:cs="Courier"/>
        </w:rPr>
        <w:t>INETSS</w:t>
      </w:r>
      <w:r w:rsidRPr="00A233E3">
        <w:rPr>
          <w:rFonts w:ascii="Courier" w:hAnsi="Courier" w:cs="Courier"/>
        </w:rPr>
        <w:t xml:space="preserve">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6B33558E" w14:textId="77777777" w:rsidR="007E6F12" w:rsidRPr="00A233E3" w:rsidRDefault="007E6F12" w:rsidP="007E6F12">
      <w:pPr>
        <w:autoSpaceDE w:val="0"/>
        <w:autoSpaceDN w:val="0"/>
        <w:adjustRightInd w:val="0"/>
        <w:rPr>
          <w:rFonts w:ascii="Courier" w:hAnsi="Courier" w:cs="Courier"/>
        </w:rPr>
      </w:pPr>
    </w:p>
    <w:p w14:paraId="2B66152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4</w:t>
      </w:r>
      <w:r w:rsidRPr="00A233E3">
        <w:rPr>
          <w:rFonts w:ascii="Courier" w:hAnsi="Courier" w:cs="Courier"/>
        </w:rPr>
        <w:t>. [</w:t>
      </w:r>
      <w:r>
        <w:rPr>
          <w:rFonts w:ascii="Courier" w:hAnsi="Courier" w:cs="Courier"/>
        </w:rPr>
        <w:t>ETS</w:t>
      </w:r>
      <w:r w:rsidRPr="00A233E3">
        <w:rPr>
          <w:rFonts w:ascii="Courier" w:hAnsi="Courier" w:cs="Courier"/>
        </w:rPr>
        <w:t>R(NCOL,NROW)] -- U2DREL If NP</w:t>
      </w:r>
      <w:r>
        <w:rPr>
          <w:rFonts w:ascii="Courier" w:hAnsi="Courier" w:cs="Courier"/>
        </w:rPr>
        <w:t>ETS</w:t>
      </w:r>
      <w:r w:rsidRPr="00A233E3">
        <w:rPr>
          <w:rFonts w:ascii="Courier" w:hAnsi="Courier" w:cs="Courier"/>
        </w:rPr>
        <w:t xml:space="preserve"> = 0 and if IN</w:t>
      </w:r>
      <w:r>
        <w:rPr>
          <w:rFonts w:ascii="Courier" w:hAnsi="Courier" w:cs="Courier"/>
        </w:rPr>
        <w:t>ETS</w:t>
      </w:r>
      <w:r w:rsidRPr="00A233E3">
        <w:rPr>
          <w:rFonts w:ascii="Courier" w:hAnsi="Courier" w:cs="Courier"/>
        </w:rPr>
        <w:t xml:space="preserve">R </w:t>
      </w:r>
      <w:r w:rsidRPr="00A233E3">
        <w:rPr>
          <w:rFonts w:ascii="SymbolMT" w:eastAsia="SymbolMT" w:hAnsi="Arial" w:cs="SymbolMT" w:hint="eastAsia"/>
        </w:rPr>
        <w:t>≥</w:t>
      </w:r>
      <w:r w:rsidRPr="00A233E3">
        <w:rPr>
          <w:rFonts w:ascii="SymbolMT" w:eastAsia="SymbolMT" w:hAnsi="Arial" w:cs="SymbolMT"/>
        </w:rPr>
        <w:t xml:space="preserve"> </w:t>
      </w:r>
      <w:r w:rsidRPr="00A233E3">
        <w:rPr>
          <w:rFonts w:ascii="Courier" w:hAnsi="Courier" w:cs="Courier"/>
        </w:rPr>
        <w:t>0</w:t>
      </w:r>
    </w:p>
    <w:p w14:paraId="06468104" w14:textId="77777777" w:rsidR="007E6F12" w:rsidRPr="00A233E3" w:rsidRDefault="007E6F12" w:rsidP="007E6F12">
      <w:pPr>
        <w:autoSpaceDE w:val="0"/>
        <w:autoSpaceDN w:val="0"/>
        <w:adjustRightInd w:val="0"/>
        <w:rPr>
          <w:rFonts w:ascii="Courier" w:hAnsi="Courier" w:cs="Courier"/>
        </w:rPr>
      </w:pPr>
    </w:p>
    <w:p w14:paraId="59D035FE"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5</w:t>
      </w:r>
      <w:r w:rsidRPr="00A233E3">
        <w:rPr>
          <w:rFonts w:ascii="Courier" w:hAnsi="Courier" w:cs="Courier"/>
        </w:rPr>
        <w:t>. [Pname [Iname] [I</w:t>
      </w:r>
      <w:r>
        <w:rPr>
          <w:rFonts w:ascii="Courier" w:hAnsi="Courier" w:cs="Courier"/>
        </w:rPr>
        <w:t>ETS</w:t>
      </w:r>
      <w:r w:rsidRPr="00A233E3">
        <w:rPr>
          <w:rFonts w:ascii="Courier" w:hAnsi="Courier" w:cs="Courier"/>
        </w:rPr>
        <w:t>PF]] -- if NP</w:t>
      </w:r>
      <w:r>
        <w:rPr>
          <w:rFonts w:ascii="Courier" w:hAnsi="Courier" w:cs="Courier"/>
        </w:rPr>
        <w:t>ETS</w:t>
      </w:r>
      <w:r w:rsidRPr="00A233E3">
        <w:rPr>
          <w:rFonts w:ascii="Courier" w:hAnsi="Courier" w:cs="Courier"/>
        </w:rPr>
        <w:t xml:space="preserve"> &gt; 0 and if IN</w:t>
      </w:r>
      <w:r>
        <w:rPr>
          <w:rFonts w:ascii="Courier" w:hAnsi="Courier" w:cs="Courier"/>
        </w:rPr>
        <w:t>ETS</w:t>
      </w:r>
      <w:r w:rsidRPr="00A233E3">
        <w:rPr>
          <w:rFonts w:ascii="Courier" w:hAnsi="Courier" w:cs="Courier"/>
        </w:rPr>
        <w:t>R &gt; 0</w:t>
      </w:r>
    </w:p>
    <w:p w14:paraId="23B42C5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Either Item 1</w:t>
      </w:r>
      <w:r>
        <w:rPr>
          <w:rFonts w:ascii="TimesNewRomanPSMT" w:hAnsi="TimesNewRomanPSMT" w:cs="TimesNewRomanPSMT"/>
        </w:rPr>
        <w:t>5</w:t>
      </w:r>
      <w:r w:rsidRPr="00A233E3">
        <w:rPr>
          <w:rFonts w:ascii="TimesNewRomanPSMT" w:hAnsi="TimesNewRomanPSMT" w:cs="TimesNewRomanPSMT"/>
        </w:rPr>
        <w:t xml:space="preserve"> or Item 1</w:t>
      </w:r>
      <w:r>
        <w:rPr>
          <w:rFonts w:ascii="TimesNewRomanPSMT" w:hAnsi="TimesNewRomanPSMT" w:cs="TimesNewRomanPSMT"/>
        </w:rPr>
        <w:t>6</w:t>
      </w:r>
      <w:r w:rsidRPr="00A233E3">
        <w:rPr>
          <w:rFonts w:ascii="TimesNewRomanPSMT" w:hAnsi="TimesNewRomanPSMT" w:cs="TimesNewRomanPSMT"/>
        </w:rPr>
        <w:t xml:space="preserve"> may be read, but not both. Item 13, if read, is repeated IN</w:t>
      </w:r>
      <w:r>
        <w:rPr>
          <w:rFonts w:ascii="TimesNewRomanPSMT" w:hAnsi="TimesNewRomanPSMT" w:cs="TimesNewRomanPSMT"/>
        </w:rPr>
        <w:t>ETS</w:t>
      </w:r>
      <w:r w:rsidRPr="00A233E3">
        <w:rPr>
          <w:rFonts w:ascii="TimesNewRomanPSMT" w:hAnsi="TimesNewRomanPSMT" w:cs="TimesNewRomanPSMT"/>
        </w:rPr>
        <w:t>R times. Iname is read if Pname is a time-varying parameter.</w:t>
      </w:r>
    </w:p>
    <w:p w14:paraId="5214C723" w14:textId="77777777" w:rsidR="007E6F12" w:rsidRPr="00A233E3" w:rsidRDefault="007E6F12" w:rsidP="007E6F12">
      <w:pPr>
        <w:autoSpaceDE w:val="0"/>
        <w:autoSpaceDN w:val="0"/>
        <w:adjustRightInd w:val="0"/>
        <w:rPr>
          <w:rFonts w:ascii="Courier" w:hAnsi="Courier" w:cs="Courier"/>
        </w:rPr>
      </w:pPr>
    </w:p>
    <w:p w14:paraId="02286DE6"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6</w:t>
      </w:r>
      <w:r w:rsidRPr="00A233E3">
        <w:rPr>
          <w:rFonts w:ascii="Courier" w:hAnsi="Courier" w:cs="Courier"/>
        </w:rPr>
        <w:t>. [</w:t>
      </w:r>
      <w:r>
        <w:rPr>
          <w:rFonts w:ascii="Courier" w:hAnsi="Courier" w:cs="Courier"/>
        </w:rPr>
        <w:t>ETSX</w:t>
      </w:r>
      <w:r w:rsidRPr="00A233E3">
        <w:rPr>
          <w:rFonts w:ascii="Courier" w:hAnsi="Courier" w:cs="Courier"/>
        </w:rPr>
        <w:t xml:space="preserve">(NCOL,NROW)] -- U2DREL If </w:t>
      </w:r>
      <w:r>
        <w:rPr>
          <w:rFonts w:ascii="Courier" w:hAnsi="Courier" w:cs="Courier"/>
        </w:rPr>
        <w:t>INETSX</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40CBE69" w14:textId="77777777" w:rsidR="007E6F12" w:rsidRPr="00A233E3" w:rsidRDefault="007E6F12" w:rsidP="007E6F12">
      <w:pPr>
        <w:autoSpaceDE w:val="0"/>
        <w:autoSpaceDN w:val="0"/>
        <w:adjustRightInd w:val="0"/>
        <w:rPr>
          <w:rFonts w:ascii="Courier" w:hAnsi="Courier" w:cs="Courier"/>
        </w:rPr>
      </w:pPr>
    </w:p>
    <w:p w14:paraId="57F1A247"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7</w:t>
      </w:r>
      <w:r w:rsidRPr="00A233E3">
        <w:rPr>
          <w:rFonts w:ascii="Courier" w:hAnsi="Courier" w:cs="Courier"/>
        </w:rPr>
        <w:t>. [I</w:t>
      </w:r>
      <w:r>
        <w:rPr>
          <w:rFonts w:ascii="Courier" w:hAnsi="Courier" w:cs="Courier"/>
        </w:rPr>
        <w:t>ETS</w:t>
      </w:r>
      <w:r w:rsidRPr="00A233E3">
        <w:rPr>
          <w:rFonts w:ascii="Courier" w:hAnsi="Courier" w:cs="Courier"/>
        </w:rPr>
        <w:t>(NCOL,NROW)] -- U2DINT If N</w:t>
      </w:r>
      <w:r>
        <w:rPr>
          <w:rFonts w:ascii="Courier" w:hAnsi="Courier" w:cs="Courier"/>
        </w:rPr>
        <w:t>ETS</w:t>
      </w:r>
      <w:r w:rsidRPr="00A233E3">
        <w:rPr>
          <w:rFonts w:ascii="Courier" w:hAnsi="Courier" w:cs="Courier"/>
        </w:rPr>
        <w:t>OP = 2 and if INI</w:t>
      </w:r>
      <w:r>
        <w:rPr>
          <w:rFonts w:ascii="Courier" w:hAnsi="Courier" w:cs="Courier"/>
        </w:rPr>
        <w:t>ETS</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BEB705B" w14:textId="77777777" w:rsidR="007E6F12" w:rsidRDefault="007E6F12" w:rsidP="007E6F12">
      <w:pPr>
        <w:autoSpaceDE w:val="0"/>
        <w:autoSpaceDN w:val="0"/>
        <w:adjustRightInd w:val="0"/>
        <w:rPr>
          <w:rFonts w:ascii="Courier" w:hAnsi="Courier" w:cs="Courier"/>
          <w:color w:val="0000FF"/>
        </w:rPr>
      </w:pPr>
    </w:p>
    <w:p w14:paraId="424248D9" w14:textId="153EF961" w:rsidR="007E6F12" w:rsidRPr="00734BCC" w:rsidRDefault="007E6F12" w:rsidP="007E6F12">
      <w:pPr>
        <w:autoSpaceDE w:val="0"/>
        <w:autoSpaceDN w:val="0"/>
        <w:adjustRightInd w:val="0"/>
        <w:rPr>
          <w:rFonts w:ascii="Courier" w:hAnsi="Courier" w:cs="Courier"/>
        </w:rPr>
      </w:pPr>
      <w:r w:rsidRPr="00734BCC">
        <w:rPr>
          <w:rFonts w:ascii="Courier" w:hAnsi="Courier" w:cs="Courier"/>
        </w:rPr>
        <w:t>Read items 1</w:t>
      </w:r>
      <w:r w:rsidR="00601499">
        <w:rPr>
          <w:rFonts w:ascii="Courier" w:hAnsi="Courier" w:cs="Courier"/>
        </w:rPr>
        <w:t>8</w:t>
      </w:r>
      <w:r w:rsidRPr="00734BCC">
        <w:rPr>
          <w:rFonts w:ascii="Courier" w:hAnsi="Courier" w:cs="Courier"/>
        </w:rPr>
        <w:t xml:space="preserve"> and 1</w:t>
      </w:r>
      <w:r w:rsidR="00601499">
        <w:rPr>
          <w:rFonts w:ascii="Courier" w:hAnsi="Courier" w:cs="Courier"/>
        </w:rPr>
        <w:t>9</w:t>
      </w:r>
      <w:r w:rsidRPr="00734BCC">
        <w:rPr>
          <w:rFonts w:ascii="Courier" w:hAnsi="Courier" w:cs="Courier"/>
        </w:rPr>
        <w:t xml:space="preserve"> below only if NETSEG &gt; 1. (i.e., there are more than one segment to the ET function), and INSGDF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03F174FE" w14:textId="77777777" w:rsidR="007E6F12" w:rsidRPr="00A233E3" w:rsidRDefault="007E6F12" w:rsidP="007E6F12">
      <w:pPr>
        <w:autoSpaceDE w:val="0"/>
        <w:autoSpaceDN w:val="0"/>
        <w:adjustRightInd w:val="0"/>
        <w:rPr>
          <w:rFonts w:ascii="Courier" w:hAnsi="Courier" w:cs="Courier"/>
        </w:rPr>
      </w:pPr>
      <w:r w:rsidRPr="00734BCC">
        <w:rPr>
          <w:rFonts w:ascii="Courier" w:hAnsi="Courier" w:cs="Courier"/>
        </w:rPr>
        <w:t>1</w:t>
      </w:r>
      <w:r>
        <w:rPr>
          <w:rFonts w:ascii="Courier" w:hAnsi="Courier" w:cs="Courier"/>
        </w:rPr>
        <w:t>8</w:t>
      </w:r>
      <w:r w:rsidRPr="00A233E3">
        <w:rPr>
          <w:rFonts w:ascii="Courier" w:hAnsi="Courier" w:cs="Courier"/>
        </w:rPr>
        <w:t>. [</w:t>
      </w:r>
      <w:r w:rsidRPr="00734BCC">
        <w:rPr>
          <w:rFonts w:ascii="Courier" w:hAnsi="Courier" w:cs="Courier"/>
        </w:rPr>
        <w:t>PXDP</w:t>
      </w:r>
      <w:r w:rsidRPr="00A233E3">
        <w:rPr>
          <w:rFonts w:ascii="Courier" w:hAnsi="Courier" w:cs="Courier"/>
        </w:rPr>
        <w:t xml:space="preserve">(NCOL,NROW)] -- U2DREL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p>
    <w:p w14:paraId="6121E4AD" w14:textId="77777777" w:rsidR="007E6F12" w:rsidRPr="00A233E3" w:rsidRDefault="007E6F12" w:rsidP="007E6F12">
      <w:pPr>
        <w:autoSpaceDE w:val="0"/>
        <w:autoSpaceDN w:val="0"/>
        <w:adjustRightInd w:val="0"/>
        <w:rPr>
          <w:rFonts w:ascii="Courier" w:hAnsi="Courier" w:cs="Courier"/>
        </w:rPr>
      </w:pPr>
    </w:p>
    <w:p w14:paraId="6C4EA7B9" w14:textId="77777777" w:rsidR="007E6F12" w:rsidRPr="00A233E3" w:rsidRDefault="007E6F12" w:rsidP="007E6F12">
      <w:pPr>
        <w:autoSpaceDE w:val="0"/>
        <w:autoSpaceDN w:val="0"/>
        <w:adjustRightInd w:val="0"/>
        <w:rPr>
          <w:rFonts w:ascii="Courier" w:hAnsi="Courier" w:cs="Courier"/>
        </w:rPr>
      </w:pPr>
      <w:r w:rsidRPr="00A233E3">
        <w:rPr>
          <w:rFonts w:ascii="Courier" w:hAnsi="Courier" w:cs="Courier"/>
        </w:rPr>
        <w:t>1</w:t>
      </w:r>
      <w:r>
        <w:rPr>
          <w:rFonts w:ascii="Courier" w:hAnsi="Courier" w:cs="Courier"/>
        </w:rPr>
        <w:t>9</w:t>
      </w:r>
      <w:r w:rsidRPr="00A233E3">
        <w:rPr>
          <w:rFonts w:ascii="Courier" w:hAnsi="Courier" w:cs="Courier"/>
        </w:rPr>
        <w:t>. [</w:t>
      </w:r>
      <w:r w:rsidRPr="00734BCC">
        <w:rPr>
          <w:rFonts w:ascii="Courier" w:hAnsi="Courier" w:cs="Courier"/>
        </w:rPr>
        <w:t>PETM</w:t>
      </w:r>
      <w:r w:rsidRPr="00A233E3">
        <w:rPr>
          <w:rFonts w:ascii="Courier" w:hAnsi="Courier" w:cs="Courier"/>
        </w:rPr>
        <w:t xml:space="preserve">(NCOL,NROW)] -- U2DINT If </w:t>
      </w:r>
      <w:r w:rsidRPr="00734BCC">
        <w:rPr>
          <w:rFonts w:ascii="Courier" w:hAnsi="Courier" w:cs="Courier"/>
        </w:rPr>
        <w:t xml:space="preserve"> NETSET &gt; 1 and INSGDF</w:t>
      </w:r>
      <w:r w:rsidRPr="00A233E3">
        <w:rPr>
          <w:rFonts w:ascii="Courier" w:hAnsi="Courier" w:cs="Courier"/>
        </w:rPr>
        <w:t xml:space="preserve">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Courier" w:hAnsi="Courier" w:cs="Courier"/>
        </w:rPr>
        <w:t>0</w:t>
      </w:r>
      <w:r w:rsidRPr="00734BCC">
        <w:rPr>
          <w:rFonts w:ascii="Courier" w:hAnsi="Courier" w:cs="Courier"/>
        </w:rPr>
        <w:t xml:space="preserve"> </w:t>
      </w:r>
    </w:p>
    <w:p w14:paraId="20854D1C" w14:textId="662D8702" w:rsidR="007E6F12" w:rsidRPr="00A233E3" w:rsidRDefault="007E6F12" w:rsidP="007E6F12">
      <w:pPr>
        <w:autoSpaceDE w:val="0"/>
        <w:autoSpaceDN w:val="0"/>
        <w:adjustRightInd w:val="0"/>
        <w:rPr>
          <w:rFonts w:ascii="Arial" w:hAnsi="Arial" w:cs="Arial"/>
        </w:rPr>
      </w:pPr>
      <w:r w:rsidRPr="00C75684">
        <w:rPr>
          <w:rFonts w:ascii="Arial" w:hAnsi="Arial" w:cs="Arial"/>
        </w:rPr>
        <w:t xml:space="preserve">If NETSEG &gt; 1, (NETSEG − 1) repetitions of items 18 and 19 are read. If NETSEG &gt; 2, items 18 and 19 are read for the uppermost segment </w:t>
      </w:r>
      <w:r>
        <w:rPr>
          <w:rFonts w:ascii="Arial" w:hAnsi="Arial" w:cs="Arial"/>
        </w:rPr>
        <w:t>i</w:t>
      </w:r>
      <w:r w:rsidRPr="00C75684">
        <w:rPr>
          <w:rFonts w:ascii="Arial" w:hAnsi="Arial" w:cs="Arial"/>
        </w:rPr>
        <w:t>ntersection, followed by repetitions of items 1</w:t>
      </w:r>
      <w:r w:rsidR="0068117E">
        <w:rPr>
          <w:rFonts w:ascii="Arial" w:hAnsi="Arial" w:cs="Arial"/>
        </w:rPr>
        <w:t>8</w:t>
      </w:r>
      <w:r w:rsidRPr="00C75684">
        <w:rPr>
          <w:rFonts w:ascii="Arial" w:hAnsi="Arial" w:cs="Arial"/>
        </w:rPr>
        <w:t xml:space="preserve"> and 1</w:t>
      </w:r>
      <w:r w:rsidR="0068117E">
        <w:rPr>
          <w:rFonts w:ascii="Arial" w:hAnsi="Arial" w:cs="Arial"/>
        </w:rPr>
        <w:t>9</w:t>
      </w:r>
      <w:r w:rsidRPr="00C75684">
        <w:rPr>
          <w:rFonts w:ascii="Arial" w:hAnsi="Arial" w:cs="Arial"/>
        </w:rPr>
        <w:t xml:space="preserve"> for successively lower intersections. </w:t>
      </w:r>
    </w:p>
    <w:p w14:paraId="34EBEA0A" w14:textId="77777777" w:rsidR="007E6F12" w:rsidRPr="00A233E3" w:rsidRDefault="007E6F12" w:rsidP="007E6F12">
      <w:pPr>
        <w:autoSpaceDE w:val="0"/>
        <w:autoSpaceDN w:val="0"/>
        <w:adjustRightInd w:val="0"/>
        <w:rPr>
          <w:rFonts w:ascii="Arial" w:hAnsi="Arial" w:cs="Arial"/>
        </w:rPr>
      </w:pPr>
    </w:p>
    <w:p w14:paraId="597E4451" w14:textId="77777777" w:rsidR="007E6F12" w:rsidRPr="00A233E3" w:rsidRDefault="007E6F12" w:rsidP="007E6F12">
      <w:pPr>
        <w:autoSpaceDE w:val="0"/>
        <w:autoSpaceDN w:val="0"/>
        <w:adjustRightInd w:val="0"/>
        <w:rPr>
          <w:rFonts w:ascii="TimesNewRomanPSMT" w:hAnsi="TimesNewRomanPSMT" w:cs="TimesNewRomanPSMT"/>
        </w:rPr>
      </w:pPr>
    </w:p>
    <w:p w14:paraId="5C0FCA97" w14:textId="77777777" w:rsidR="007E6F12" w:rsidRPr="00A233E3" w:rsidRDefault="007E6F12" w:rsidP="007E6F12">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ETS</w:t>
      </w:r>
      <w:r w:rsidRPr="00A233E3">
        <w:rPr>
          <w:rFonts w:ascii="TimesNewRomanPSMT" w:hAnsi="TimesNewRomanPSMT" w:cs="TimesNewRomanPSMT"/>
          <w:b/>
          <w:bCs/>
        </w:rPr>
        <w:t xml:space="preserve"> Package:</w:t>
      </w:r>
    </w:p>
    <w:p w14:paraId="64DBE3A9" w14:textId="77777777" w:rsidR="007E6F12" w:rsidRPr="00A233E3" w:rsidRDefault="007E6F12" w:rsidP="007E6F12">
      <w:pPr>
        <w:autoSpaceDE w:val="0"/>
        <w:autoSpaceDN w:val="0"/>
        <w:adjustRightInd w:val="0"/>
        <w:rPr>
          <w:rFonts w:ascii="TimesNewRomanPSMT" w:hAnsi="TimesNewRomanPSMT" w:cs="TimesNewRomanPSMT"/>
        </w:rPr>
      </w:pPr>
    </w:p>
    <w:p w14:paraId="62B9BE4F"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0AC6B678" w14:textId="77777777" w:rsidR="007E6F12" w:rsidRPr="00A233E3" w:rsidRDefault="007E6F12" w:rsidP="007E6F12">
      <w:pPr>
        <w:autoSpaceDE w:val="0"/>
        <w:autoSpaceDN w:val="0"/>
        <w:adjustRightInd w:val="0"/>
        <w:rPr>
          <w:rFonts w:ascii="TimesNewRomanPSMT" w:hAnsi="TimesNewRomanPSMT" w:cs="TimesNewRomanPSMT"/>
        </w:rPr>
      </w:pPr>
    </w:p>
    <w:p w14:paraId="0452BDF0"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NP</w:t>
      </w:r>
      <w:r>
        <w:rPr>
          <w:rFonts w:ascii="TimesNewRomanPSMT" w:hAnsi="TimesNewRomanPSMT" w:cs="TimesNewRomanPSMT"/>
        </w:rPr>
        <w:t>ETS</w:t>
      </w:r>
      <w:r w:rsidRPr="00A233E3">
        <w:rPr>
          <w:rFonts w:ascii="TimesNewRomanPSMT" w:hAnsi="TimesNewRomanPSMT" w:cs="TimesNewRomanPSMT"/>
        </w:rPr>
        <w:t>—is the number of evapotranspiration parameters.</w:t>
      </w:r>
    </w:p>
    <w:p w14:paraId="754D5755" w14:textId="77777777" w:rsidR="007E6F12" w:rsidRPr="00A233E3" w:rsidRDefault="007E6F12" w:rsidP="007E6F12">
      <w:pPr>
        <w:autoSpaceDE w:val="0"/>
        <w:autoSpaceDN w:val="0"/>
        <w:adjustRightInd w:val="0"/>
        <w:rPr>
          <w:rFonts w:ascii="TimesNewRomanPSMT" w:hAnsi="TimesNewRomanPSMT" w:cs="TimesNewRomanPSMT"/>
        </w:rPr>
      </w:pPr>
    </w:p>
    <w:p w14:paraId="331C4C1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N</w:t>
      </w:r>
      <w:r>
        <w:rPr>
          <w:rFonts w:ascii="TimesNewRomanPSMT" w:hAnsi="TimesNewRomanPSMT" w:cs="TimesNewRomanPSMT"/>
        </w:rPr>
        <w:t>ETS</w:t>
      </w:r>
      <w:r w:rsidRPr="00A233E3">
        <w:rPr>
          <w:rFonts w:ascii="TimesNewRomanPSMT" w:hAnsi="TimesNewRomanPSMT" w:cs="TimesNewRomanPSMT"/>
        </w:rPr>
        <w:t xml:space="preserve">OP—is the evapotranspiration (ET) option code. ET variables (ET surface, maximum ET rate, and extinction depth) are specified in layer variables, SURF, </w:t>
      </w:r>
      <w:r>
        <w:rPr>
          <w:rFonts w:ascii="TimesNewRomanPSMT" w:hAnsi="TimesNewRomanPSMT" w:cs="TimesNewRomanPSMT"/>
        </w:rPr>
        <w:t>ETS</w:t>
      </w:r>
      <w:r w:rsidRPr="00A233E3">
        <w:rPr>
          <w:rFonts w:ascii="TimesNewRomanPSMT" w:hAnsi="TimesNewRomanPSMT" w:cs="TimesNewRomanPSMT"/>
        </w:rPr>
        <w:t>R, and EXDP, with one value for each vertical column. Accordingly, ET is calculated for one cell in each vertical column. The option codes determine the cell within a column for which ET will be calculated.</w:t>
      </w:r>
    </w:p>
    <w:p w14:paraId="5FA00411"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1—ET is calculated only for cells in the top grid layer.</w:t>
      </w:r>
    </w:p>
    <w:p w14:paraId="18C8E7BB" w14:textId="77777777" w:rsidR="007E6F12" w:rsidRPr="00A233E3"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2—The cell for each vertical column is specified by the user in variable I</w:t>
      </w:r>
      <w:r>
        <w:rPr>
          <w:rFonts w:ascii="TimesNewRomanPSMT" w:hAnsi="TimesNewRomanPSMT" w:cs="TimesNewRomanPSMT"/>
        </w:rPr>
        <w:t>ETS</w:t>
      </w:r>
      <w:r w:rsidRPr="00A233E3">
        <w:rPr>
          <w:rFonts w:ascii="TimesNewRomanPSMT" w:hAnsi="TimesNewRomanPSMT" w:cs="TimesNewRomanPSMT"/>
        </w:rPr>
        <w:t>.</w:t>
      </w:r>
    </w:p>
    <w:p w14:paraId="6E6EA575" w14:textId="77777777" w:rsidR="007E6F12" w:rsidRPr="00A233E3" w:rsidRDefault="007E6F12" w:rsidP="007E6F12">
      <w:pPr>
        <w:autoSpaceDE w:val="0"/>
        <w:autoSpaceDN w:val="0"/>
        <w:adjustRightInd w:val="0"/>
        <w:ind w:left="720"/>
        <w:rPr>
          <w:rFonts w:ascii="TimesNewRomanPSMT" w:hAnsi="TimesNewRomanPSMT" w:cs="TimesNewRomanPSMT"/>
          <w:color w:val="0000FF"/>
        </w:rPr>
      </w:pPr>
      <w:r w:rsidRPr="00A233E3">
        <w:rPr>
          <w:rFonts w:ascii="TimesNewRomanPSMT" w:hAnsi="TimesNewRomanPSMT" w:cs="TimesNewRomanPSMT"/>
        </w:rPr>
        <w:t xml:space="preserve">3—ET is applied to the highest active cell in each vertical column. A constant-head node supplies the required ET and prevents ET from occurring from ?the domain. </w:t>
      </w:r>
      <w:r w:rsidRPr="00A233E3">
        <w:rPr>
          <w:rFonts w:ascii="TimesNewRomanPSMT" w:hAnsi="TimesNewRomanPSMT" w:cs="TimesNewRomanPSMT"/>
          <w:color w:val="0000FF"/>
        </w:rPr>
        <w:t xml:space="preserve">Note that if the top-most layer is inactive for unstructured grids, this option assigns all ET flux to the first active node in the layers below. Hence if there is a vertical nesting involved, with multiple active nodes underlying an inactive node then the ET is not spread over all of these active underlying nodes.  The quantity of water however, is conserved for the prescribed ET rate if the cell can provide the ET rate without becoming dry. </w:t>
      </w:r>
    </w:p>
    <w:p w14:paraId="25CE6002" w14:textId="77777777" w:rsidR="007E6F12" w:rsidRPr="00A233E3" w:rsidRDefault="007E6F12" w:rsidP="007E6F12">
      <w:pPr>
        <w:autoSpaceDE w:val="0"/>
        <w:autoSpaceDN w:val="0"/>
        <w:adjustRightInd w:val="0"/>
        <w:rPr>
          <w:rFonts w:ascii="TimesNewRomanPSMT" w:hAnsi="TimesNewRomanPSMT" w:cs="TimesNewRomanPSMT"/>
        </w:rPr>
      </w:pPr>
    </w:p>
    <w:p w14:paraId="7945F2C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CB—is a flag and a unit number.</w:t>
      </w:r>
    </w:p>
    <w:p w14:paraId="0B7FDC7E" w14:textId="77777777" w:rsidR="007E6F12" w:rsidRPr="00A233E3" w:rsidRDefault="007E6F12" w:rsidP="007E6F12">
      <w:pPr>
        <w:autoSpaceDE w:val="0"/>
        <w:autoSpaceDN w:val="0"/>
        <w:adjustRightInd w:val="0"/>
        <w:ind w:left="720"/>
        <w:rPr>
          <w:rFonts w:ascii="TimesNewRomanPSMT" w:hAnsi="TimesNewRomanPSMT" w:cs="TimesNewRomanPSMT"/>
        </w:rPr>
      </w:pPr>
      <w:r w:rsidRPr="00A233E3">
        <w:rPr>
          <w:rFonts w:ascii="TimesNewRomanPSMT" w:hAnsi="TimesNewRomanPSMT" w:cs="TimesNewRomanPSMT"/>
        </w:rPr>
        <w:lastRenderedPageBreak/>
        <w:t>If I</w:t>
      </w:r>
      <w:r>
        <w:rPr>
          <w:rFonts w:ascii="TimesNewRomanPSMT" w:hAnsi="TimesNewRomanPSMT" w:cs="TimesNewRomanPSMT"/>
        </w:rPr>
        <w:t>ETS</w:t>
      </w:r>
      <w:r w:rsidRPr="00A233E3">
        <w:rPr>
          <w:rFonts w:ascii="TimesNewRomanPSMT" w:hAnsi="TimesNewRomanPSMT" w:cs="TimesNewRomanPSMT"/>
        </w:rPr>
        <w:t>CB &gt; 0, cell-by-cell flow terms will be written to this unit number when "SAVE BUDGET" or a nonzero value for ICBCFL is specified in Output Control.</w:t>
      </w:r>
    </w:p>
    <w:p w14:paraId="433A8EBD" w14:textId="77777777" w:rsidR="007E6F12" w:rsidRDefault="007E6F12" w:rsidP="007E6F12">
      <w:pPr>
        <w:autoSpaceDE w:val="0"/>
        <w:autoSpaceDN w:val="0"/>
        <w:adjustRightInd w:val="0"/>
        <w:ind w:firstLine="720"/>
        <w:rPr>
          <w:rFonts w:ascii="TimesNewRomanPSMT" w:hAnsi="TimesNewRomanPSMT" w:cs="TimesNewRomanPSMT"/>
        </w:rPr>
      </w:pPr>
      <w:r w:rsidRPr="00A233E3">
        <w:rPr>
          <w:rFonts w:ascii="TimesNewRomanPSMT" w:hAnsi="TimesNewRomanPSMT" w:cs="TimesNewRomanPSMT"/>
        </w:rPr>
        <w:t>If I</w:t>
      </w:r>
      <w:r>
        <w:rPr>
          <w:rFonts w:ascii="TimesNewRomanPSMT" w:hAnsi="TimesNewRomanPSMT" w:cs="TimesNewRomanPSMT"/>
        </w:rPr>
        <w:t>ETS</w:t>
      </w:r>
      <w:r w:rsidRPr="00A233E3">
        <w:rPr>
          <w:rFonts w:ascii="TimesNewRomanPSMT" w:hAnsi="TimesNewRomanPSMT" w:cs="TimesNewRomanPSMT"/>
        </w:rPr>
        <w:t xml:space="preserve">CB </w:t>
      </w:r>
      <w:r w:rsidRPr="00A233E3">
        <w:rPr>
          <w:rFonts w:ascii="SymbolMT" w:eastAsia="SymbolMT" w:hAnsi="Courier" w:cs="SymbolMT" w:hint="eastAsia"/>
        </w:rPr>
        <w:t>≤</w:t>
      </w:r>
      <w:r w:rsidRPr="00A233E3">
        <w:rPr>
          <w:rFonts w:ascii="SymbolMT" w:eastAsia="SymbolMT" w:hAnsi="Courier" w:cs="SymbolMT"/>
        </w:rPr>
        <w:t xml:space="preserve"> </w:t>
      </w:r>
      <w:r w:rsidRPr="00A233E3">
        <w:rPr>
          <w:rFonts w:ascii="TimesNewRomanPSMT" w:hAnsi="TimesNewRomanPSMT" w:cs="TimesNewRomanPSMT"/>
        </w:rPr>
        <w:t>0, cell-by-cell flow terms will not be written.</w:t>
      </w:r>
    </w:p>
    <w:p w14:paraId="3882AEA5" w14:textId="77777777" w:rsidR="007E6F12" w:rsidRDefault="007E6F12" w:rsidP="007E6F12">
      <w:pPr>
        <w:autoSpaceDE w:val="0"/>
        <w:autoSpaceDN w:val="0"/>
        <w:adjustRightInd w:val="0"/>
        <w:rPr>
          <w:rFonts w:ascii="TimesNewRomanPSMT" w:hAnsi="TimesNewRomanPSMT" w:cs="TimesNewRomanPSMT"/>
        </w:rPr>
      </w:pPr>
      <w:r w:rsidRPr="006F0EBC">
        <w:rPr>
          <w:rFonts w:ascii="TimesNewRomanPSMT" w:hAnsi="TimesNewRomanPSMT" w:cs="TimesNewRomanPSMT"/>
        </w:rPr>
        <w:t>NETSEG—is the number of segments used to define the relation of evapotranspiration rate to hydraulic head in</w:t>
      </w:r>
      <w:r>
        <w:rPr>
          <w:rFonts w:ascii="TimesNewRomanPSMT" w:hAnsi="TimesNewRomanPSMT" w:cs="TimesNewRomanPSMT"/>
        </w:rPr>
        <w:t xml:space="preserve"> </w:t>
      </w:r>
      <w:r w:rsidRPr="006F0EBC">
        <w:rPr>
          <w:rFonts w:ascii="TimesNewRomanPSMT" w:hAnsi="TimesNewRomanPSMT" w:cs="TimesNewRomanPSMT"/>
        </w:rPr>
        <w:t>the interval where the evapotranspiration rate is variable.</w:t>
      </w:r>
      <w:r>
        <w:rPr>
          <w:rFonts w:ascii="TimesNewRomanPSMT" w:hAnsi="TimesNewRomanPSMT" w:cs="TimesNewRomanPSMT"/>
        </w:rPr>
        <w:t xml:space="preserve">  </w:t>
      </w:r>
    </w:p>
    <w:p w14:paraId="0872BC72" w14:textId="77777777" w:rsidR="007E6F12" w:rsidRDefault="007E6F12" w:rsidP="007E6F12">
      <w:pPr>
        <w:autoSpaceDE w:val="0"/>
        <w:autoSpaceDN w:val="0"/>
        <w:adjustRightInd w:val="0"/>
        <w:rPr>
          <w:rFonts w:ascii="TimesNewRomanPSMT" w:hAnsi="TimesNewRomanPSMT" w:cs="TimesNewRomanPSMT"/>
        </w:rPr>
      </w:pPr>
    </w:p>
    <w:p w14:paraId="12AADD8F"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MXND</w:t>
      </w:r>
      <w:r>
        <w:rPr>
          <w:rFonts w:ascii="TimesNewRomanPSMT" w:hAnsi="TimesNewRomanPSMT" w:cs="TimesNewRomanPSMT"/>
          <w:color w:val="0000FF"/>
        </w:rPr>
        <w:t>ETS</w:t>
      </w:r>
      <w:r w:rsidRPr="00A233E3">
        <w:rPr>
          <w:rFonts w:ascii="TimesNewRomanPSMT" w:hAnsi="TimesNewRomanPSMT" w:cs="TimesNewRomanPSMT"/>
          <w:color w:val="0000FF"/>
        </w:rPr>
        <w:t>—is the maximum number of nodes on which ET is applied in a simulation. This parameter is read only for an unstructured grid with N</w:t>
      </w:r>
      <w:r>
        <w:rPr>
          <w:rFonts w:ascii="TimesNewRomanPSMT" w:hAnsi="TimesNewRomanPSMT" w:cs="TimesNewRomanPSMT"/>
          <w:color w:val="0000FF"/>
        </w:rPr>
        <w:t>ETS</w:t>
      </w:r>
      <w:r w:rsidRPr="00A233E3">
        <w:rPr>
          <w:rFonts w:ascii="TimesNewRomanPSMT" w:hAnsi="TimesNewRomanPSMT" w:cs="TimesNewRomanPSMT"/>
          <w:color w:val="0000FF"/>
        </w:rPr>
        <w:t>OP=2 (whereby the nodes on which ET is applied are a user input).</w:t>
      </w:r>
    </w:p>
    <w:p w14:paraId="40027537" w14:textId="77777777" w:rsidR="007E6F12" w:rsidRDefault="007E6F12" w:rsidP="007E6F12">
      <w:pPr>
        <w:autoSpaceDE w:val="0"/>
        <w:autoSpaceDN w:val="0"/>
        <w:adjustRightInd w:val="0"/>
        <w:rPr>
          <w:rFonts w:ascii="TimesNewRomanPSMT" w:hAnsi="TimesNewRomanPSMT" w:cs="TimesNewRomanPSMT"/>
          <w:color w:val="FF0000"/>
        </w:rPr>
      </w:pPr>
    </w:p>
    <w:p w14:paraId="282294EE"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PARNAM—is the name of a parameter to be defined. This name can consist of 1 to 10 characters and is not case sensitive; that is, any combination of the same characters with different case will be equivalent.</w:t>
      </w:r>
    </w:p>
    <w:p w14:paraId="51B831D2" w14:textId="77777777" w:rsidR="007E6F12" w:rsidRPr="00A233E3" w:rsidRDefault="007E6F12" w:rsidP="007E6F12">
      <w:pPr>
        <w:autoSpaceDE w:val="0"/>
        <w:autoSpaceDN w:val="0"/>
        <w:adjustRightInd w:val="0"/>
        <w:rPr>
          <w:rFonts w:ascii="TimesNewRomanPSMT" w:hAnsi="TimesNewRomanPSMT" w:cs="TimesNewRomanPSMT"/>
        </w:rPr>
      </w:pPr>
    </w:p>
    <w:p w14:paraId="225C2A7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PARTYP—is the type of parameter to be defined. For the </w:t>
      </w:r>
      <w:r>
        <w:rPr>
          <w:rFonts w:ascii="TimesNewRomanPSMT" w:hAnsi="TimesNewRomanPSMT" w:cs="TimesNewRomanPSMT"/>
        </w:rPr>
        <w:t>ETS</w:t>
      </w:r>
      <w:r w:rsidRPr="00A233E3">
        <w:rPr>
          <w:rFonts w:ascii="TimesNewRomanPSMT" w:hAnsi="TimesNewRomanPSMT" w:cs="TimesNewRomanPSMT"/>
        </w:rPr>
        <w:t xml:space="preserve"> Package, the only allowed parameter type is </w:t>
      </w:r>
      <w:r>
        <w:rPr>
          <w:rFonts w:ascii="TimesNewRomanPSMT" w:hAnsi="TimesNewRomanPSMT" w:cs="TimesNewRomanPSMT"/>
        </w:rPr>
        <w:t>ETS</w:t>
      </w:r>
      <w:r w:rsidRPr="00A233E3">
        <w:rPr>
          <w:rFonts w:ascii="TimesNewRomanPSMT" w:hAnsi="TimesNewRomanPSMT" w:cs="TimesNewRomanPSMT"/>
        </w:rPr>
        <w:t xml:space="preserve">, which defines values of the maximum ET flux, variable </w:t>
      </w:r>
      <w:r>
        <w:rPr>
          <w:rFonts w:ascii="TimesNewRomanPSMT" w:hAnsi="TimesNewRomanPSMT" w:cs="TimesNewRomanPSMT"/>
        </w:rPr>
        <w:t>ETS</w:t>
      </w:r>
      <w:r w:rsidRPr="00A233E3">
        <w:rPr>
          <w:rFonts w:ascii="TimesNewRomanPSMT" w:hAnsi="TimesNewRomanPSMT" w:cs="TimesNewRomanPSMT"/>
        </w:rPr>
        <w:t>R.</w:t>
      </w:r>
    </w:p>
    <w:p w14:paraId="44D51322" w14:textId="77777777" w:rsidR="007E6F12" w:rsidRPr="00A233E3" w:rsidRDefault="007E6F12" w:rsidP="007E6F12">
      <w:pPr>
        <w:autoSpaceDE w:val="0"/>
        <w:autoSpaceDN w:val="0"/>
        <w:adjustRightInd w:val="0"/>
        <w:rPr>
          <w:rFonts w:ascii="TimesNewRomanPSMT" w:hAnsi="TimesNewRomanPSMT" w:cs="TimesNewRomanPSMT"/>
        </w:rPr>
      </w:pPr>
    </w:p>
    <w:p w14:paraId="3D4BD046"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Parval—is the parameter value. This parameter value may be overridden by a value in the Parameter Value File.</w:t>
      </w:r>
    </w:p>
    <w:p w14:paraId="2081EDDD" w14:textId="77777777" w:rsidR="007E6F12" w:rsidRPr="00A233E3" w:rsidRDefault="007E6F12" w:rsidP="007E6F12">
      <w:pPr>
        <w:autoSpaceDE w:val="0"/>
        <w:autoSpaceDN w:val="0"/>
        <w:adjustRightInd w:val="0"/>
        <w:rPr>
          <w:rFonts w:ascii="TimesNewRomanPSMT" w:hAnsi="TimesNewRomanPSMT" w:cs="TimesNewRomanPSMT"/>
        </w:rPr>
      </w:pPr>
    </w:p>
    <w:p w14:paraId="338F085C"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NCLU—is the number of clusters required to define a non-time-varying parameter or one instance of a time-varying parameter. Each repetition of Item 4b is a cluster (variables Mltarr, Zonarr, and IZ). Usually only one cluster is used to define an </w:t>
      </w:r>
      <w:r>
        <w:rPr>
          <w:rFonts w:ascii="TimesNewRomanPSMT" w:hAnsi="TimesNewRomanPSMT" w:cs="TimesNewRomanPSMT"/>
        </w:rPr>
        <w:t>ETS</w:t>
      </w:r>
      <w:r w:rsidRPr="00A233E3">
        <w:rPr>
          <w:rFonts w:ascii="TimesNewRomanPSMT" w:hAnsi="TimesNewRomanPSMT" w:cs="TimesNewRomanPSMT"/>
        </w:rPr>
        <w:t xml:space="preserve"> non-time-varying parameter or an instance of a time-varying parameter; however, more than one cluster is acceptable.</w:t>
      </w:r>
    </w:p>
    <w:p w14:paraId="1140796E" w14:textId="77777777" w:rsidR="007E6F12" w:rsidRPr="00A233E3" w:rsidRDefault="007E6F12" w:rsidP="007E6F12">
      <w:pPr>
        <w:autoSpaceDE w:val="0"/>
        <w:autoSpaceDN w:val="0"/>
        <w:adjustRightInd w:val="0"/>
        <w:rPr>
          <w:b/>
          <w:bCs/>
          <w:i/>
          <w:iCs/>
        </w:rPr>
      </w:pPr>
    </w:p>
    <w:p w14:paraId="717F39CA" w14:textId="77777777" w:rsidR="007E6F12" w:rsidRPr="00A233E3" w:rsidRDefault="007E6F12" w:rsidP="007E6F12">
      <w:pPr>
        <w:autoSpaceDE w:val="0"/>
        <w:autoSpaceDN w:val="0"/>
        <w:adjustRightInd w:val="0"/>
        <w:rPr>
          <w:rFonts w:ascii="TimesNewRomanPSMT" w:hAnsi="TimesNewRomanPSMT" w:cs="TimesNewRomanPSMT"/>
        </w:rPr>
      </w:pPr>
      <w:r w:rsidRPr="00A233E3">
        <w:rPr>
          <w:b/>
          <w:bCs/>
          <w:i/>
          <w:iCs/>
        </w:rPr>
        <w:t>INSTANCES</w:t>
      </w:r>
      <w:r w:rsidRPr="00A233E3">
        <w:rPr>
          <w:rFonts w:ascii="TimesNewRomanPSMT" w:hAnsi="TimesNewRomanPSMT" w:cs="TimesNewRomanPSMT"/>
        </w:rPr>
        <w:t xml:space="preserve">—is an optional keyword that designates a parameter as time varying. The keyword is not case sensitive; that is, any combination of the same characters with different case can be used. If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PARNAM is non-time-varying and NUMINST should not be present.</w:t>
      </w:r>
    </w:p>
    <w:p w14:paraId="38D8E981" w14:textId="77777777" w:rsidR="007E6F12" w:rsidRPr="00A233E3" w:rsidRDefault="007E6F12" w:rsidP="007E6F12">
      <w:pPr>
        <w:autoSpaceDE w:val="0"/>
        <w:autoSpaceDN w:val="0"/>
        <w:adjustRightInd w:val="0"/>
        <w:rPr>
          <w:rFonts w:ascii="TimesNewRomanPSMT" w:hAnsi="TimesNewRomanPSMT" w:cs="TimesNewRomanPSMT"/>
        </w:rPr>
      </w:pPr>
    </w:p>
    <w:p w14:paraId="7482BBB9"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NUMINST—is the number of instances for a time-varying parameter, where each instance is a list of river reaches and associated properties. If the keyword </w:t>
      </w:r>
      <w:r w:rsidRPr="00A233E3">
        <w:rPr>
          <w:b/>
          <w:bCs/>
          <w:i/>
          <w:iCs/>
        </w:rPr>
        <w:t xml:space="preserve">INSTANCES </w:t>
      </w:r>
      <w:r w:rsidRPr="00A233E3">
        <w:rPr>
          <w:rFonts w:ascii="TimesNewRomanPSMT" w:hAnsi="TimesNewRomanPSMT" w:cs="TimesNewRomanPSMT"/>
        </w:rPr>
        <w:t xml:space="preserve">is present, it must be followed by a value for NUMINST. If </w:t>
      </w:r>
      <w:r w:rsidRPr="00A233E3">
        <w:rPr>
          <w:b/>
          <w:bCs/>
          <w:i/>
          <w:iCs/>
        </w:rPr>
        <w:t xml:space="preserve">INSTANCES </w:t>
      </w:r>
      <w:r w:rsidRPr="00A233E3">
        <w:rPr>
          <w:rFonts w:ascii="TimesNewRomanPSMT" w:hAnsi="TimesNewRomanPSMT" w:cs="TimesNewRomanPSMT"/>
        </w:rPr>
        <w:t>is absent, NUMINST should not be present.</w:t>
      </w:r>
    </w:p>
    <w:p w14:paraId="56689B72" w14:textId="77777777" w:rsidR="007E6F12" w:rsidRPr="00A233E3" w:rsidRDefault="007E6F12" w:rsidP="007E6F12">
      <w:pPr>
        <w:autoSpaceDE w:val="0"/>
        <w:autoSpaceDN w:val="0"/>
        <w:adjustRightInd w:val="0"/>
        <w:rPr>
          <w:rFonts w:ascii="TimesNewRomanPSMT" w:hAnsi="TimesNewRomanPSMT" w:cs="TimesNewRomanPSMT"/>
        </w:rPr>
      </w:pPr>
    </w:p>
    <w:p w14:paraId="06204C58"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INSTNAM—is the name of an instance associated with the parameter named in the corresponding Item 3. The instance name can be 1 to 10 characters and is not case sensitive. That is, any combination of the same characters with different case will be equivalent. Instance names must be unique for a parameter, but instance names may be reused for different parameters.</w:t>
      </w:r>
    </w:p>
    <w:p w14:paraId="201D7CF9" w14:textId="77777777" w:rsidR="007E6F12" w:rsidRPr="00A233E3" w:rsidRDefault="007E6F12" w:rsidP="007E6F12">
      <w:pPr>
        <w:autoSpaceDE w:val="0"/>
        <w:autoSpaceDN w:val="0"/>
        <w:adjustRightInd w:val="0"/>
        <w:rPr>
          <w:rFonts w:ascii="TimesNewRomanPSMT" w:hAnsi="TimesNewRomanPSMT" w:cs="TimesNewRomanPSMT"/>
        </w:rPr>
      </w:pPr>
    </w:p>
    <w:p w14:paraId="26502E5B"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Mltarr—is the name of the multiplier array to be used to define the values that are determined by a parameter. The name “NONE” means that there is no multiplier array, and the values will be set equal to Parval.</w:t>
      </w:r>
    </w:p>
    <w:p w14:paraId="6D0F20FD" w14:textId="77777777" w:rsidR="007E6F12" w:rsidRPr="00A233E3" w:rsidRDefault="007E6F12" w:rsidP="007E6F12">
      <w:pPr>
        <w:autoSpaceDE w:val="0"/>
        <w:autoSpaceDN w:val="0"/>
        <w:adjustRightInd w:val="0"/>
        <w:rPr>
          <w:rFonts w:ascii="TimesNewRomanPSMT" w:hAnsi="TimesNewRomanPSMT" w:cs="TimesNewRomanPSMT"/>
        </w:rPr>
      </w:pPr>
    </w:p>
    <w:p w14:paraId="78717222"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Zonarr—is the name of the zone array to be used to define the cells that are associated with a parameter. The name “ALL” means that there is no zone array, and all cells are associated with the parameter.</w:t>
      </w:r>
    </w:p>
    <w:p w14:paraId="333475AB" w14:textId="77777777" w:rsidR="007E6F12" w:rsidRPr="00A233E3" w:rsidRDefault="007E6F12" w:rsidP="007E6F12">
      <w:pPr>
        <w:autoSpaceDE w:val="0"/>
        <w:autoSpaceDN w:val="0"/>
        <w:adjustRightInd w:val="0"/>
        <w:rPr>
          <w:rFonts w:ascii="TimesNewRomanPSMT" w:hAnsi="TimesNewRomanPSMT" w:cs="TimesNewRomanPSMT"/>
        </w:rPr>
      </w:pPr>
    </w:p>
    <w:p w14:paraId="7E92E99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IZ—is up to 10 zone numbers (separated by spaces) that define the cells that are associated with a parameter. These values are not used if Zonarr is specified as “ALL.” Values can be positive or negative, but 0 is not allowed. The end of the line, a zero value, or a non-numeric entry terminates the list of values.</w:t>
      </w:r>
    </w:p>
    <w:p w14:paraId="65179F0A" w14:textId="77777777" w:rsidR="007E6F12" w:rsidRPr="00A233E3" w:rsidRDefault="007E6F12" w:rsidP="007E6F12">
      <w:pPr>
        <w:autoSpaceDE w:val="0"/>
        <w:autoSpaceDN w:val="0"/>
        <w:adjustRightInd w:val="0"/>
        <w:rPr>
          <w:rFonts w:ascii="TimesNewRomanPSMT" w:hAnsi="TimesNewRomanPSMT" w:cs="TimesNewRomanPSMT"/>
        </w:rPr>
      </w:pPr>
    </w:p>
    <w:p w14:paraId="563D3F8A" w14:textId="068B5761"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INETSS</w:t>
      </w:r>
      <w:r w:rsidRPr="00A233E3">
        <w:rPr>
          <w:rFonts w:ascii="TimesNewRomanPSMT" w:hAnsi="TimesNewRomanPSMT" w:cs="TimesNewRomanPSMT"/>
        </w:rPr>
        <w:t>—is the ET surface (</w:t>
      </w:r>
      <w:r>
        <w:rPr>
          <w:rFonts w:ascii="TimesNewRomanPSMT" w:hAnsi="TimesNewRomanPSMT" w:cs="TimesNewRomanPSMT"/>
        </w:rPr>
        <w:t>ETSS</w:t>
      </w:r>
      <w:r w:rsidRPr="00A233E3">
        <w:rPr>
          <w:rFonts w:ascii="TimesNewRomanPSMT" w:hAnsi="TimesNewRomanPSMT" w:cs="TimesNewRomanPSMT"/>
        </w:rPr>
        <w:t>) read flag.</w:t>
      </w:r>
      <w:r w:rsidR="003D39EB">
        <w:rPr>
          <w:rFonts w:ascii="TimesNewRomanPSMT" w:hAnsi="TimesNewRomanPSMT" w:cs="TimesNewRomanPSMT"/>
        </w:rPr>
        <w:t xml:space="preserve">  </w:t>
      </w:r>
    </w:p>
    <w:p w14:paraId="06BB631C" w14:textId="77777777" w:rsidR="007E6F12" w:rsidRPr="00A233E3" w:rsidRDefault="007E6F12" w:rsidP="007E6F12">
      <w:pPr>
        <w:autoSpaceDE w:val="0"/>
        <w:autoSpaceDN w:val="0"/>
        <w:adjustRightInd w:val="0"/>
        <w:ind w:firstLine="720"/>
        <w:rPr>
          <w:rFonts w:ascii="TimesNewRomanPSMT" w:eastAsia="SymbolMT" w:hAnsi="TimesNewRomanPSMT"/>
        </w:rPr>
      </w:pPr>
      <w:r w:rsidRPr="00A233E3">
        <w:rPr>
          <w:rFonts w:ascii="TimesNewRomanPSMT" w:hAnsi="TimesNewRomanPSMT" w:cs="TimesNewRomanPSMT"/>
        </w:rPr>
        <w:t xml:space="preserve">If </w:t>
      </w:r>
      <w:r>
        <w:rPr>
          <w:rFonts w:ascii="TimesNewRomanPSMT" w:hAnsi="TimesNewRomanPSMT" w:cs="TimesNewRomanPSMT"/>
        </w:rPr>
        <w:t>INETSS</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ET surface elevation (</w:t>
      </w:r>
      <w:r>
        <w:rPr>
          <w:rFonts w:ascii="TimesNewRomanPSMT" w:eastAsia="SymbolMT" w:hAnsi="TimesNewRomanPSMT" w:cs="TimesNewRomanPSMT"/>
        </w:rPr>
        <w:t>ETSS</w:t>
      </w:r>
      <w:r w:rsidRPr="00A233E3">
        <w:rPr>
          <w:rFonts w:ascii="TimesNewRomanPSMT" w:eastAsia="SymbolMT" w:hAnsi="TimesNewRomanPSMT" w:cs="TimesNewRomanPSMT"/>
        </w:rPr>
        <w:t>) will be read.</w:t>
      </w:r>
    </w:p>
    <w:p w14:paraId="5DD5D1B5"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INETSS</w:t>
      </w:r>
      <w:r w:rsidRPr="00A233E3">
        <w:rPr>
          <w:rFonts w:ascii="TimesNewRomanPSMT" w:eastAsia="SymbolMT" w:hAnsi="TimesNewRomanPSMT" w:cs="TimesNewRomanPSMT"/>
        </w:rPr>
        <w:t xml:space="preserve"> &lt; 0, the ET surface from the preceding stress period will be reused.</w:t>
      </w:r>
    </w:p>
    <w:p w14:paraId="6EDAF0DB" w14:textId="77777777" w:rsidR="007E6F12" w:rsidRPr="00A233E3" w:rsidRDefault="007E6F12" w:rsidP="007E6F12">
      <w:pPr>
        <w:autoSpaceDE w:val="0"/>
        <w:autoSpaceDN w:val="0"/>
        <w:adjustRightInd w:val="0"/>
        <w:rPr>
          <w:rFonts w:ascii="TimesNewRomanPSMT" w:eastAsia="SymbolMT" w:hAnsi="TimesNewRomanPSMT"/>
        </w:rPr>
      </w:pPr>
    </w:p>
    <w:p w14:paraId="6056F52C" w14:textId="77777777" w:rsidR="007E6F12" w:rsidRPr="00A233E3" w:rsidRDefault="007E6F12" w:rsidP="007E6F12">
      <w:pPr>
        <w:autoSpaceDE w:val="0"/>
        <w:autoSpaceDN w:val="0"/>
        <w:adjustRightInd w:val="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 xml:space="preserve">R—is the </w:t>
      </w:r>
      <w:r>
        <w:rPr>
          <w:rFonts w:ascii="TimesNewRomanPSMT" w:eastAsia="SymbolMT" w:hAnsi="TimesNewRomanPSMT" w:cs="TimesNewRomanPSMT"/>
        </w:rPr>
        <w:t>ETS</w:t>
      </w:r>
      <w:r w:rsidRPr="00A233E3">
        <w:rPr>
          <w:rFonts w:ascii="TimesNewRomanPSMT" w:eastAsia="SymbolMT" w:hAnsi="TimesNewRomanPSMT" w:cs="TimesNewRomanPSMT"/>
        </w:rPr>
        <w:t>R read flag. Its function depends on whether or not parameters are being used.</w:t>
      </w:r>
    </w:p>
    <w:p w14:paraId="03087D51"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77BC4837"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no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=0):</w:t>
      </w:r>
    </w:p>
    <w:p w14:paraId="0D2B643E"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maximum ET rate (</w:t>
      </w:r>
      <w:r>
        <w:rPr>
          <w:rFonts w:ascii="TimesNewRomanPSMT" w:eastAsia="SymbolMT" w:hAnsi="TimesNewRomanPSMT" w:cs="TimesNewRomanPSMT"/>
        </w:rPr>
        <w:t>ETS</w:t>
      </w:r>
      <w:r w:rsidRPr="00A233E3">
        <w:rPr>
          <w:rFonts w:ascii="TimesNewRomanPSMT" w:eastAsia="SymbolMT" w:hAnsi="TimesNewRomanPSMT" w:cs="TimesNewRomanPSMT"/>
        </w:rPr>
        <w:t>R) will be read.</w:t>
      </w:r>
    </w:p>
    <w:p w14:paraId="54B1451C"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R &lt; 0, the maximum ET rate from the preceding stress period will be reused.</w:t>
      </w:r>
    </w:p>
    <w:p w14:paraId="2FB531EB"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p>
    <w:p w14:paraId="5548C9AE" w14:textId="77777777" w:rsidR="007E6F12" w:rsidRPr="00A233E3" w:rsidRDefault="007E6F12" w:rsidP="007E6F12">
      <w:pPr>
        <w:autoSpaceDE w:val="0"/>
        <w:autoSpaceDN w:val="0"/>
        <w:adjustRightInd w:val="0"/>
        <w:ind w:left="720" w:firstLine="720"/>
        <w:rPr>
          <w:rFonts w:ascii="TimesNewRomanPSMT" w:eastAsia="SymbolMT" w:hAnsi="TimesNewRomanPSMT" w:cs="TimesNewRomanPSMT"/>
        </w:rPr>
      </w:pPr>
      <w:r w:rsidRPr="00A233E3">
        <w:rPr>
          <w:rFonts w:ascii="TimesNewRomanPSMT" w:eastAsia="SymbolMT" w:hAnsi="TimesNewRomanPSMT" w:cs="TimesNewRomanPSMT"/>
        </w:rPr>
        <w:t>If parameters are being used (NP</w:t>
      </w:r>
      <w:r>
        <w:rPr>
          <w:rFonts w:ascii="TimesNewRomanPSMT" w:eastAsia="SymbolMT" w:hAnsi="TimesNewRomanPSMT" w:cs="TimesNewRomanPSMT"/>
        </w:rPr>
        <w:t>ETS</w:t>
      </w:r>
      <w:r w:rsidRPr="00A233E3">
        <w:rPr>
          <w:rFonts w:ascii="TimesNewRomanPSMT" w:eastAsia="SymbolMT" w:hAnsi="TimesNewRomanPSMT" w:cs="TimesNewRomanPSMT"/>
        </w:rPr>
        <w:t>&gt;0):</w:t>
      </w:r>
    </w:p>
    <w:p w14:paraId="646DF2B9"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lastRenderedPageBreak/>
        <w:t>If IN</w:t>
      </w:r>
      <w:r>
        <w:rPr>
          <w:rFonts w:ascii="TimesNewRomanPSMT" w:eastAsia="SymbolMT" w:hAnsi="TimesNewRomanPSMT" w:cs="TimesNewRomanPSMT"/>
        </w:rPr>
        <w:t>ETS</w:t>
      </w:r>
      <w:r w:rsidRPr="00A233E3">
        <w:rPr>
          <w:rFonts w:ascii="TimesNewRomanPSMT" w:eastAsia="SymbolMT" w:hAnsi="TimesNewRomanPSMT" w:cs="TimesNewRomanPSMT"/>
        </w:rPr>
        <w:t>R &gt; 0, IN</w:t>
      </w:r>
      <w:r>
        <w:rPr>
          <w:rFonts w:ascii="TimesNewRomanPSMT" w:eastAsia="SymbolMT" w:hAnsi="TimesNewRomanPSMT" w:cs="TimesNewRomanPSMT"/>
        </w:rPr>
        <w:t>ETS</w:t>
      </w:r>
      <w:r w:rsidRPr="00A233E3">
        <w:rPr>
          <w:rFonts w:ascii="TimesNewRomanPSMT" w:eastAsia="SymbolMT" w:hAnsi="TimesNewRomanPSMT" w:cs="TimesNewRomanPSMT"/>
        </w:rPr>
        <w:t xml:space="preserve">R is the number of parameters that will be used to define </w:t>
      </w:r>
      <w:r>
        <w:rPr>
          <w:rFonts w:ascii="TimesNewRomanPSMT" w:eastAsia="SymbolMT" w:hAnsi="TimesNewRomanPSMT" w:cs="TimesNewRomanPSMT"/>
        </w:rPr>
        <w:t>ETS</w:t>
      </w:r>
      <w:r w:rsidRPr="00A233E3">
        <w:rPr>
          <w:rFonts w:ascii="TimesNewRomanPSMT" w:eastAsia="SymbolMT" w:hAnsi="TimesNewRomanPSMT" w:cs="TimesNewRomanPSMT"/>
        </w:rPr>
        <w:t xml:space="preserve">R in the current stress period. Item </w:t>
      </w:r>
      <w:r>
        <w:rPr>
          <w:rFonts w:ascii="TimesNewRomanPSMT" w:eastAsia="SymbolMT" w:hAnsi="TimesNewRomanPSMT" w:cs="TimesNewRomanPSMT"/>
        </w:rPr>
        <w:t>15</w:t>
      </w:r>
      <w:r w:rsidRPr="00A233E3">
        <w:rPr>
          <w:rFonts w:ascii="TimesNewRomanPSMT" w:eastAsia="SymbolMT" w:hAnsi="TimesNewRomanPSMT" w:cs="TimesNewRomanPSMT"/>
        </w:rPr>
        <w:t xml:space="preserve">  defines the names of the parameters.</w:t>
      </w:r>
    </w:p>
    <w:p w14:paraId="69058D3A"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If IN</w:t>
      </w:r>
      <w:r>
        <w:rPr>
          <w:rFonts w:ascii="TimesNewRomanPSMT" w:eastAsia="SymbolMT" w:hAnsi="TimesNewRomanPSMT" w:cs="TimesNewRomanPSMT"/>
        </w:rPr>
        <w:t>ETS</w:t>
      </w:r>
      <w:r w:rsidRPr="00A233E3">
        <w:rPr>
          <w:rFonts w:ascii="TimesNewRomanPSMT" w:eastAsia="SymbolMT" w:hAnsi="TimesNewRomanPSMT" w:cs="TimesNewRomanPSMT"/>
        </w:rPr>
        <w:t xml:space="preserve">R &lt; 0, </w:t>
      </w:r>
      <w:r>
        <w:rPr>
          <w:rFonts w:ascii="TimesNewRomanPSMT" w:eastAsia="SymbolMT" w:hAnsi="TimesNewRomanPSMT" w:cs="TimesNewRomanPSMT"/>
        </w:rPr>
        <w:t>ETS</w:t>
      </w:r>
      <w:r w:rsidRPr="00A233E3">
        <w:rPr>
          <w:rFonts w:ascii="TimesNewRomanPSMT" w:eastAsia="SymbolMT" w:hAnsi="TimesNewRomanPSMT" w:cs="TimesNewRomanPSMT"/>
        </w:rPr>
        <w:t xml:space="preserve"> parameters from the preceding stress period are used.</w:t>
      </w:r>
    </w:p>
    <w:p w14:paraId="1507EB1A" w14:textId="77777777" w:rsidR="007E6F12" w:rsidRPr="00A233E3" w:rsidRDefault="007E6F12" w:rsidP="007E6F12">
      <w:pPr>
        <w:autoSpaceDE w:val="0"/>
        <w:autoSpaceDN w:val="0"/>
        <w:adjustRightInd w:val="0"/>
        <w:ind w:left="720"/>
        <w:rPr>
          <w:rFonts w:ascii="TimesNewRomanPSMT" w:eastAsia="SymbolMT" w:hAnsi="TimesNewRomanPSMT" w:cs="TimesNewRomanPSMT"/>
        </w:rPr>
      </w:pPr>
      <w:r w:rsidRPr="00A233E3">
        <w:rPr>
          <w:rFonts w:ascii="TimesNewRomanPSMT" w:eastAsia="SymbolMT" w:hAnsi="TimesNewRomanPSMT" w:cs="TimesNewRomanPSMT"/>
        </w:rPr>
        <w:t>IN</w:t>
      </w:r>
      <w:r>
        <w:rPr>
          <w:rFonts w:ascii="TimesNewRomanPSMT" w:eastAsia="SymbolMT" w:hAnsi="TimesNewRomanPSMT" w:cs="TimesNewRomanPSMT"/>
        </w:rPr>
        <w:t>ETS</w:t>
      </w:r>
      <w:r w:rsidRPr="00A233E3">
        <w:rPr>
          <w:rFonts w:ascii="TimesNewRomanPSMT" w:eastAsia="SymbolMT" w:hAnsi="TimesNewRomanPSMT" w:cs="TimesNewRomanPSMT"/>
        </w:rPr>
        <w:t>R = 0 is not allowed. That is, when parameters are used, at least one parameter must be specified each stress period</w:t>
      </w:r>
    </w:p>
    <w:p w14:paraId="6BD2EFAD" w14:textId="77777777" w:rsidR="007E6F12" w:rsidRPr="00A233E3" w:rsidRDefault="007E6F12" w:rsidP="007E6F12">
      <w:pPr>
        <w:autoSpaceDE w:val="0"/>
        <w:autoSpaceDN w:val="0"/>
        <w:adjustRightInd w:val="0"/>
        <w:ind w:left="720"/>
        <w:rPr>
          <w:rFonts w:ascii="TimesNewRomanPSMT" w:eastAsia="SymbolMT" w:hAnsi="TimesNewRomanPSMT"/>
        </w:rPr>
      </w:pPr>
    </w:p>
    <w:p w14:paraId="1641B8A3" w14:textId="77777777" w:rsidR="007E6F12" w:rsidRPr="00A233E3" w:rsidRDefault="007E6F12" w:rsidP="007E6F12">
      <w:pPr>
        <w:autoSpaceDE w:val="0"/>
        <w:autoSpaceDN w:val="0"/>
        <w:adjustRightInd w:val="0"/>
        <w:rPr>
          <w:rFonts w:ascii="TimesNewRomanPSMT" w:eastAsia="SymbolMT" w:hAnsi="TimesNewRomanPSMT" w:cs="TimesNewRomanPSMT"/>
        </w:rPr>
      </w:pPr>
      <w:r>
        <w:rPr>
          <w:rFonts w:ascii="TimesNewRomanPSMT" w:eastAsia="SymbolMT" w:hAnsi="TimesNewRomanPSMT" w:cs="TimesNewRomanPSMT"/>
        </w:rPr>
        <w:t>INETSX</w:t>
      </w:r>
      <w:r w:rsidRPr="00A233E3">
        <w:rPr>
          <w:rFonts w:ascii="TimesNewRomanPSMT" w:eastAsia="SymbolMT" w:hAnsi="TimesNewRomanPSMT" w:cs="TimesNewRomanPSMT"/>
        </w:rPr>
        <w:t>—is the extinction depth (</w:t>
      </w:r>
      <w:r>
        <w:rPr>
          <w:rFonts w:ascii="TimesNewRomanPSMT" w:eastAsia="SymbolMT" w:hAnsi="TimesNewRomanPSMT" w:cs="TimesNewRomanPSMT"/>
        </w:rPr>
        <w:t>ETSX</w:t>
      </w:r>
      <w:r w:rsidRPr="00A233E3">
        <w:rPr>
          <w:rFonts w:ascii="TimesNewRomanPSMT" w:eastAsia="SymbolMT" w:hAnsi="TimesNewRomanPSMT" w:cs="TimesNewRomanPSMT"/>
        </w:rPr>
        <w:t>) read flag.</w:t>
      </w:r>
    </w:p>
    <w:p w14:paraId="7254F132"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w:t>
      </w:r>
      <w:r w:rsidRPr="00A233E3">
        <w:rPr>
          <w:rFonts w:ascii="SymbolMT" w:eastAsia="SymbolMT" w:cs="SymbolMT" w:hint="eastAsia"/>
        </w:rPr>
        <w:t>≥</w:t>
      </w:r>
      <w:r w:rsidRPr="00A233E3">
        <w:rPr>
          <w:rFonts w:ascii="SymbolMT" w:eastAsia="SymbolMT" w:cs="SymbolMT"/>
        </w:rPr>
        <w:t xml:space="preserve"> </w:t>
      </w:r>
      <w:r w:rsidRPr="00A233E3">
        <w:rPr>
          <w:rFonts w:ascii="TimesNewRomanPSMT" w:eastAsia="SymbolMT" w:hAnsi="TimesNewRomanPSMT" w:cs="TimesNewRomanPSMT"/>
        </w:rPr>
        <w:t>0, a layer variable containing the extinction depth (</w:t>
      </w:r>
      <w:r>
        <w:rPr>
          <w:rFonts w:ascii="TimesNewRomanPSMT" w:eastAsia="SymbolMT" w:hAnsi="TimesNewRomanPSMT" w:cs="TimesNewRomanPSMT"/>
        </w:rPr>
        <w:t>ETSX</w:t>
      </w:r>
      <w:r w:rsidRPr="00A233E3">
        <w:rPr>
          <w:rFonts w:ascii="TimesNewRomanPSMT" w:eastAsia="SymbolMT" w:hAnsi="TimesNewRomanPSMT" w:cs="TimesNewRomanPSMT"/>
        </w:rPr>
        <w:t>) will be read.</w:t>
      </w:r>
    </w:p>
    <w:p w14:paraId="3FB5FCE8" w14:textId="77777777" w:rsidR="007E6F12" w:rsidRPr="00A233E3" w:rsidRDefault="007E6F12" w:rsidP="007E6F12">
      <w:pPr>
        <w:autoSpaceDE w:val="0"/>
        <w:autoSpaceDN w:val="0"/>
        <w:adjustRightInd w:val="0"/>
        <w:ind w:firstLine="720"/>
        <w:rPr>
          <w:rFonts w:ascii="TimesNewRomanPSMT" w:eastAsia="SymbolMT" w:hAnsi="TimesNewRomanPSMT" w:cs="TimesNewRomanPSMT"/>
        </w:rPr>
      </w:pPr>
      <w:r w:rsidRPr="00A233E3">
        <w:rPr>
          <w:rFonts w:ascii="TimesNewRomanPSMT" w:eastAsia="SymbolMT" w:hAnsi="TimesNewRomanPSMT" w:cs="TimesNewRomanPSMT"/>
        </w:rPr>
        <w:t xml:space="preserve">If </w:t>
      </w:r>
      <w:r>
        <w:rPr>
          <w:rFonts w:ascii="TimesNewRomanPSMT" w:eastAsia="SymbolMT" w:hAnsi="TimesNewRomanPSMT" w:cs="TimesNewRomanPSMT"/>
        </w:rPr>
        <w:t>INETSX</w:t>
      </w:r>
      <w:r w:rsidRPr="00A233E3">
        <w:rPr>
          <w:rFonts w:ascii="TimesNewRomanPSMT" w:eastAsia="SymbolMT" w:hAnsi="TimesNewRomanPSMT" w:cs="TimesNewRomanPSMT"/>
        </w:rPr>
        <w:t xml:space="preserve"> &lt; 0, the extinction depth from the preceding stress period will be reused.</w:t>
      </w:r>
    </w:p>
    <w:p w14:paraId="43B41FEE" w14:textId="77777777" w:rsidR="007E6F12" w:rsidRPr="00A233E3" w:rsidRDefault="007E6F12" w:rsidP="007E6F12">
      <w:pPr>
        <w:autoSpaceDE w:val="0"/>
        <w:autoSpaceDN w:val="0"/>
        <w:adjustRightInd w:val="0"/>
        <w:rPr>
          <w:rFonts w:ascii="TimesNewRomanPSMT" w:eastAsia="SymbolMT" w:hAnsi="TimesNewRomanPSMT"/>
        </w:rPr>
      </w:pPr>
    </w:p>
    <w:p w14:paraId="063A1D0B" w14:textId="4EBBF998" w:rsidR="003D39EB" w:rsidRPr="003D39EB" w:rsidRDefault="003D39EB" w:rsidP="003D39EB">
      <w:pPr>
        <w:autoSpaceDE w:val="0"/>
        <w:autoSpaceDN w:val="0"/>
        <w:adjustRightInd w:val="0"/>
        <w:rPr>
          <w:rFonts w:ascii="TimesNewRomanPSMT" w:eastAsia="SymbolMT" w:hAnsi="TimesNewRomanPSMT" w:cs="TimesNewRomanPSMT"/>
        </w:rPr>
      </w:pPr>
      <w:r w:rsidRPr="003D39EB">
        <w:rPr>
          <w:rFonts w:ascii="TimesNewRomanPSMT" w:eastAsia="SymbolMT" w:hAnsi="TimesNewRomanPSMT" w:cs="TimesNewRomanPSMT"/>
        </w:rPr>
        <w:t>INIETS—is the layer indicator (IETS) read flag</w:t>
      </w:r>
      <w:r>
        <w:rPr>
          <w:rFonts w:ascii="TimesNewRomanPSMT" w:eastAsia="SymbolMT" w:hAnsi="TimesNewRomanPSMT" w:cs="TimesNewRomanPSMT"/>
        </w:rPr>
        <w:t xml:space="preserve">.  </w:t>
      </w:r>
      <w:r w:rsidRPr="003D39EB">
        <w:rPr>
          <w:rFonts w:ascii="TimesNewRomanPSMT" w:eastAsia="SymbolMT" w:hAnsi="TimesNewRomanPSMT" w:cs="TimesNewRomanPSMT"/>
        </w:rPr>
        <w:t>It is read if the ET option (NETSOP) is equal to two or if NETSEG &gt; 1. If NETSEG &gt; 1 and NETSOP is not equal to two, INIETS is ignored and IETS is not read.</w:t>
      </w:r>
    </w:p>
    <w:p w14:paraId="7E78E863" w14:textId="3C4ADD71" w:rsidR="003D39EB" w:rsidRPr="003D39EB" w:rsidRDefault="003D39EB" w:rsidP="003D39EB">
      <w:pPr>
        <w:autoSpaceDE w:val="0"/>
        <w:autoSpaceDN w:val="0"/>
        <w:adjustRightInd w:val="0"/>
        <w:ind w:left="720"/>
        <w:rPr>
          <w:rFonts w:ascii="TimesNewRomanPSMT" w:eastAsia="SymbolMT" w:hAnsi="TimesNewRomanPSMT" w:cs="TimesNewRomanPSMT"/>
        </w:rPr>
      </w:pPr>
      <w:r w:rsidRPr="003D39EB">
        <w:rPr>
          <w:rFonts w:ascii="TimesNewRomanPSMT" w:eastAsia="SymbolMT" w:hAnsi="TimesNewRomanPSMT" w:cs="TimesNewRomanPSMT"/>
        </w:rPr>
        <w:t xml:space="preserve">If INIETS </w:t>
      </w:r>
      <w:r w:rsidRPr="003D39EB">
        <w:rPr>
          <w:rFonts w:ascii="SymbolMT" w:eastAsia="SymbolMT" w:cs="SymbolMT" w:hint="eastAsia"/>
        </w:rPr>
        <w:t>≥</w:t>
      </w:r>
      <w:r w:rsidRPr="003D39EB">
        <w:rPr>
          <w:rFonts w:ascii="SymbolMT" w:eastAsia="SymbolMT" w:cs="SymbolMT"/>
        </w:rPr>
        <w:t xml:space="preserve"> </w:t>
      </w:r>
      <w:r w:rsidRPr="003D39EB">
        <w:rPr>
          <w:rFonts w:ascii="TimesNewRomanPSMT" w:eastAsia="SymbolMT" w:hAnsi="TimesNewRomanPSMT" w:cs="TimesNewRomanPSMT"/>
        </w:rPr>
        <w:t xml:space="preserve">0, An array containing the layer indicators (IETS) will be read for a structured grid. </w:t>
      </w:r>
      <w:r w:rsidR="000214A3" w:rsidRPr="00A233E3">
        <w:rPr>
          <w:rFonts w:ascii="TimesNewRomanPSMT" w:eastAsia="SymbolMT" w:hAnsi="TimesNewRomanPSMT" w:cs="TimesNewRomanPSMT"/>
          <w:color w:val="0000FF"/>
        </w:rPr>
        <w:t>For an unstructured grid, INI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 xml:space="preserve"> is further equal to the number of nodes for which ET values are read in the simulation, with the nodes being identified in the array I</w:t>
      </w:r>
      <w:r w:rsidR="000214A3">
        <w:rPr>
          <w:rFonts w:ascii="TimesNewRomanPSMT" w:eastAsia="SymbolMT" w:hAnsi="TimesNewRomanPSMT" w:cs="TimesNewRomanPSMT"/>
          <w:color w:val="0000FF"/>
        </w:rPr>
        <w:t>ETS</w:t>
      </w:r>
      <w:r w:rsidR="000214A3" w:rsidRPr="00A233E3">
        <w:rPr>
          <w:rFonts w:ascii="TimesNewRomanPSMT" w:eastAsia="SymbolMT" w:hAnsi="TimesNewRomanPSMT" w:cs="TimesNewRomanPSMT"/>
          <w:color w:val="0000FF"/>
        </w:rPr>
        <w:t>.</w:t>
      </w:r>
    </w:p>
    <w:p w14:paraId="7F782369"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p>
    <w:p w14:paraId="3EF36051" w14:textId="77777777" w:rsidR="003D39EB" w:rsidRPr="003D39EB" w:rsidRDefault="003D39EB" w:rsidP="003D39EB">
      <w:pPr>
        <w:autoSpaceDE w:val="0"/>
        <w:autoSpaceDN w:val="0"/>
        <w:adjustRightInd w:val="0"/>
        <w:ind w:firstLine="720"/>
        <w:rPr>
          <w:rFonts w:ascii="TimesNewRomanPSMT" w:eastAsia="SymbolMT" w:hAnsi="TimesNewRomanPSMT" w:cs="TimesNewRomanPSMT"/>
        </w:rPr>
      </w:pPr>
      <w:r w:rsidRPr="003D39EB">
        <w:rPr>
          <w:rFonts w:ascii="TimesNewRomanPSMT" w:eastAsia="SymbolMT" w:hAnsi="TimesNewRomanPSMT" w:cs="TimesNewRomanPSMT"/>
        </w:rPr>
        <w:t>If INIETS &lt; 0, layer indicators used during the preceding stress period will be reused.</w:t>
      </w:r>
    </w:p>
    <w:p w14:paraId="19C2CFEE" w14:textId="77777777" w:rsidR="003D39EB" w:rsidRPr="00A233E3" w:rsidRDefault="003D39EB" w:rsidP="003D39EB">
      <w:pPr>
        <w:autoSpaceDE w:val="0"/>
        <w:autoSpaceDN w:val="0"/>
        <w:adjustRightInd w:val="0"/>
        <w:ind w:firstLine="720"/>
        <w:rPr>
          <w:rFonts w:ascii="TimesNewRomanPSMT" w:eastAsia="SymbolMT" w:hAnsi="TimesNewRomanPSMT" w:cs="TimesNewRomanPSMT"/>
          <w:color w:val="0000FF"/>
        </w:rPr>
      </w:pPr>
    </w:p>
    <w:p w14:paraId="521D7630" w14:textId="77777777" w:rsidR="007E6F12" w:rsidRPr="00AD335E" w:rsidRDefault="007E6F12" w:rsidP="007E6F12">
      <w:pPr>
        <w:autoSpaceDE w:val="0"/>
        <w:autoSpaceDN w:val="0"/>
        <w:adjustRightInd w:val="0"/>
        <w:rPr>
          <w:rFonts w:ascii="TimesNewRomanPSMT" w:hAnsi="TimesNewRomanPSMT" w:cs="TimesNewRomanPSMT"/>
        </w:rPr>
      </w:pPr>
      <w:r w:rsidRPr="00AD335E">
        <w:rPr>
          <w:rFonts w:ascii="TimesNewRomanPSMT" w:hAnsi="TimesNewRomanPSMT" w:cs="TimesNewRomanPSMT"/>
        </w:rPr>
        <w:t>INSGDF—is the segment definition read flag. It is read only if NETSEG &gt; 1.</w:t>
      </w:r>
    </w:p>
    <w:p w14:paraId="4F4BFA5C" w14:textId="77777777" w:rsidR="007E6F12" w:rsidRPr="00AD335E" w:rsidRDefault="007E6F12" w:rsidP="007E6F12">
      <w:pPr>
        <w:autoSpaceDE w:val="0"/>
        <w:autoSpaceDN w:val="0"/>
        <w:adjustRightInd w:val="0"/>
        <w:ind w:left="720"/>
        <w:rPr>
          <w:rFonts w:ascii="TimesNewRomanPSMT" w:hAnsi="TimesNewRomanPSMT" w:cs="TimesNewRomanPSMT"/>
        </w:rPr>
      </w:pPr>
      <w:r w:rsidRPr="00AD335E">
        <w:rPr>
          <w:rFonts w:ascii="TimesNewRomanPSMT" w:hAnsi="TimesNewRomanPSMT" w:cs="TimesNewRomanPSMT"/>
        </w:rPr>
        <w:t>If INSGDF ≥ 0, two layer variables to define PXDP and PETM for each of (NETSEG – 1) segment intersections</w:t>
      </w:r>
      <w:r>
        <w:rPr>
          <w:rFonts w:ascii="TimesNewRomanPSMT" w:hAnsi="TimesNewRomanPSMT" w:cs="TimesNewRomanPSMT"/>
        </w:rPr>
        <w:t xml:space="preserve"> </w:t>
      </w:r>
      <w:r w:rsidRPr="00AD335E">
        <w:rPr>
          <w:rFonts w:ascii="TimesNewRomanPSMT" w:hAnsi="TimesNewRomanPSMT" w:cs="TimesNewRomanPSMT"/>
        </w:rPr>
        <w:t>are read from items 10 and 11, respectively, of the ETS1 input file.</w:t>
      </w:r>
    </w:p>
    <w:p w14:paraId="30D07CFB" w14:textId="77777777" w:rsidR="007E6F12" w:rsidRDefault="007E6F12" w:rsidP="007E6F12">
      <w:pPr>
        <w:autoSpaceDE w:val="0"/>
        <w:autoSpaceDN w:val="0"/>
        <w:adjustRightInd w:val="0"/>
        <w:ind w:firstLine="720"/>
        <w:rPr>
          <w:rFonts w:ascii="TimesNewRomanPSMT" w:hAnsi="TimesNewRomanPSMT" w:cs="TimesNewRomanPSMT"/>
        </w:rPr>
      </w:pPr>
      <w:r w:rsidRPr="00AD335E">
        <w:rPr>
          <w:rFonts w:ascii="TimesNewRomanPSMT" w:hAnsi="TimesNewRomanPSMT" w:cs="TimesNewRomanPSMT"/>
        </w:rPr>
        <w:t>If INSGDF &lt; 0, PXDP and PETM from the preceding stress period will be reused.</w:t>
      </w:r>
    </w:p>
    <w:p w14:paraId="49576FB1" w14:textId="77777777" w:rsidR="007E6F12" w:rsidRDefault="007E6F12" w:rsidP="007E6F12">
      <w:pPr>
        <w:autoSpaceDE w:val="0"/>
        <w:autoSpaceDN w:val="0"/>
        <w:adjustRightInd w:val="0"/>
        <w:ind w:firstLine="720"/>
        <w:rPr>
          <w:rFonts w:ascii="TimesNewRomanPSMT" w:hAnsi="TimesNewRomanPSMT" w:cs="TimesNewRomanPSMT"/>
        </w:rPr>
      </w:pPr>
    </w:p>
    <w:p w14:paraId="3A64B03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ETSS</w:t>
      </w:r>
      <w:r w:rsidRPr="00A233E3">
        <w:rPr>
          <w:rFonts w:ascii="TimesNewRomanPSMT" w:hAnsi="TimesNewRomanPSMT" w:cs="TimesNewRomanPSMT"/>
        </w:rPr>
        <w:t xml:space="preserve">—is the elevation of the ET surface. This variable is read only if </w:t>
      </w:r>
      <w:r>
        <w:rPr>
          <w:rFonts w:ascii="TimesNewRomanPSMT" w:hAnsi="TimesNewRomanPSMT" w:cs="TimesNewRomanPSMT"/>
        </w:rPr>
        <w:t>INETSS</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43C922CB" w14:textId="77777777" w:rsidR="007E6F12" w:rsidRPr="00A233E3" w:rsidRDefault="007E6F12" w:rsidP="007E6F12">
      <w:pPr>
        <w:autoSpaceDE w:val="0"/>
        <w:autoSpaceDN w:val="0"/>
        <w:adjustRightInd w:val="0"/>
        <w:rPr>
          <w:rFonts w:ascii="TimesNewRomanPSMT" w:hAnsi="TimesNewRomanPSMT" w:cs="TimesNewRomanPSMT"/>
        </w:rPr>
      </w:pPr>
    </w:p>
    <w:p w14:paraId="1648A668"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w:t>
      </w:r>
      <w:r w:rsidRPr="00A233E3">
        <w:rPr>
          <w:rFonts w:ascii="TimesNewRomanPSMT" w:hAnsi="TimesNewRomanPSMT" w:cs="TimesNewRomanPSMT"/>
        </w:rPr>
        <w:t>R—is the maximum ET flux [volumetric flow rate per unit area (LT</w:t>
      </w:r>
      <w:r w:rsidRPr="00A233E3">
        <w:rPr>
          <w:rFonts w:ascii="TimesNewRomanPSMT" w:hAnsi="TimesNewRomanPSMT" w:cs="TimesNewRomanPSMT"/>
          <w:vertAlign w:val="superscript"/>
        </w:rPr>
        <w:t>-1</w:t>
      </w:r>
      <w:r w:rsidRPr="00A233E3">
        <w:rPr>
          <w:rFonts w:ascii="TimesNewRomanPSMT" w:hAnsi="TimesNewRomanPSMT" w:cs="TimesNewRomanPSMT"/>
        </w:rPr>
        <w:t>)]. This variable is read only if IN</w:t>
      </w:r>
      <w:r>
        <w:rPr>
          <w:rFonts w:ascii="TimesNewRomanPSMT" w:hAnsi="TimesNewRomanPSMT" w:cs="TimesNewRomanPSMT"/>
        </w:rPr>
        <w:t>ETS</w:t>
      </w:r>
      <w:r w:rsidRPr="00A233E3">
        <w:rPr>
          <w:rFonts w:ascii="TimesNewRomanPSMT" w:hAnsi="TimesNewRomanPSMT" w:cs="TimesNewRomanPSMT"/>
        </w:rPr>
        <w:t xml:space="preserve">R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 and if NP</w:t>
      </w:r>
      <w:r>
        <w:rPr>
          <w:rFonts w:ascii="TimesNewRomanPSMT" w:hAnsi="TimesNewRomanPSMT" w:cs="TimesNewRomanPSMT"/>
        </w:rPr>
        <w:t>ETS</w:t>
      </w:r>
      <w:r w:rsidRPr="00A233E3">
        <w:rPr>
          <w:rFonts w:ascii="TimesNewRomanPSMT" w:hAnsi="TimesNewRomanPSMT" w:cs="TimesNewRomanPSMT"/>
        </w:rPr>
        <w:t xml:space="preserve">=0. Contrary to the usual convention in MODFLOW, </w:t>
      </w:r>
      <w:r>
        <w:rPr>
          <w:rFonts w:ascii="TimesNewRomanPSMT" w:hAnsi="TimesNewRomanPSMT" w:cs="TimesNewRomanPSMT"/>
        </w:rPr>
        <w:t>ETS</w:t>
      </w:r>
      <w:r w:rsidRPr="00A233E3">
        <w:rPr>
          <w:rFonts w:ascii="TimesNewRomanPSMT" w:hAnsi="TimesNewRomanPSMT" w:cs="TimesNewRomanPSMT"/>
        </w:rPr>
        <w:t>R values should be specified as positive values even though they represent an outflow from the groundwater system.</w:t>
      </w:r>
    </w:p>
    <w:p w14:paraId="7C24A364" w14:textId="77777777" w:rsidR="007E6F12" w:rsidRPr="00A233E3" w:rsidRDefault="007E6F12" w:rsidP="007E6F12">
      <w:pPr>
        <w:autoSpaceDE w:val="0"/>
        <w:autoSpaceDN w:val="0"/>
        <w:adjustRightInd w:val="0"/>
        <w:rPr>
          <w:rFonts w:ascii="TimesNewRomanPSMT" w:hAnsi="TimesNewRomanPSMT" w:cs="TimesNewRomanPSMT"/>
        </w:rPr>
      </w:pPr>
    </w:p>
    <w:p w14:paraId="249D3BB3"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 xml:space="preserve">Pname—is the name of a parameter that will be used to define the </w:t>
      </w:r>
      <w:r>
        <w:rPr>
          <w:rFonts w:ascii="TimesNewRomanPSMT" w:hAnsi="TimesNewRomanPSMT" w:cs="TimesNewRomanPSMT"/>
        </w:rPr>
        <w:t>ETS</w:t>
      </w:r>
      <w:r w:rsidRPr="00A233E3">
        <w:rPr>
          <w:rFonts w:ascii="TimesNewRomanPSMT" w:hAnsi="TimesNewRomanPSMT" w:cs="TimesNewRomanPSMT"/>
        </w:rPr>
        <w:t>R variable in the current stress period. Read IN</w:t>
      </w:r>
      <w:r>
        <w:rPr>
          <w:rFonts w:ascii="TimesNewRomanPSMT" w:hAnsi="TimesNewRomanPSMT" w:cs="TimesNewRomanPSMT"/>
        </w:rPr>
        <w:t>ETS</w:t>
      </w:r>
      <w:r w:rsidRPr="00A233E3">
        <w:rPr>
          <w:rFonts w:ascii="TimesNewRomanPSMT" w:hAnsi="TimesNewRomanPSMT" w:cs="TimesNewRomanPSMT"/>
        </w:rPr>
        <w:t>R values if NP</w:t>
      </w:r>
      <w:r>
        <w:rPr>
          <w:rFonts w:ascii="TimesNewRomanPSMT" w:hAnsi="TimesNewRomanPSMT" w:cs="TimesNewRomanPSMT"/>
        </w:rPr>
        <w:t>ETS</w:t>
      </w:r>
      <w:r w:rsidRPr="00A233E3">
        <w:rPr>
          <w:rFonts w:ascii="TimesNewRomanPSMT" w:hAnsi="TimesNewRomanPSMT" w:cs="TimesNewRomanPSMT"/>
        </w:rPr>
        <w:t xml:space="preserve"> &gt; 0 and IN</w:t>
      </w:r>
      <w:r>
        <w:rPr>
          <w:rFonts w:ascii="TimesNewRomanPSMT" w:hAnsi="TimesNewRomanPSMT" w:cs="TimesNewRomanPSMT"/>
        </w:rPr>
        <w:t>ETS</w:t>
      </w:r>
      <w:r w:rsidRPr="00A233E3">
        <w:rPr>
          <w:rFonts w:ascii="TimesNewRomanPSMT" w:hAnsi="TimesNewRomanPSMT" w:cs="TimesNewRomanPSMT"/>
        </w:rPr>
        <w:t>R &gt; 0.</w:t>
      </w:r>
    </w:p>
    <w:p w14:paraId="3F080BFB" w14:textId="77777777" w:rsidR="007E6F12" w:rsidRPr="00A233E3" w:rsidRDefault="007E6F12" w:rsidP="007E6F12">
      <w:pPr>
        <w:autoSpaceDE w:val="0"/>
        <w:autoSpaceDN w:val="0"/>
        <w:adjustRightInd w:val="0"/>
        <w:rPr>
          <w:rFonts w:ascii="TimesNewRomanPSMT" w:hAnsi="TimesNewRomanPSMT" w:cs="TimesNewRomanPSMT"/>
        </w:rPr>
      </w:pPr>
    </w:p>
    <w:p w14:paraId="32C080BD"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Iname—is an instance name that is read only if Pname is a time-varying parameter. Multiple instances of the same parameter are not allowed in a stress period.</w:t>
      </w:r>
    </w:p>
    <w:p w14:paraId="1E17A35C" w14:textId="77777777" w:rsidR="007E6F12" w:rsidRPr="00A233E3" w:rsidRDefault="007E6F12" w:rsidP="007E6F12">
      <w:pPr>
        <w:autoSpaceDE w:val="0"/>
        <w:autoSpaceDN w:val="0"/>
        <w:adjustRightInd w:val="0"/>
        <w:rPr>
          <w:rFonts w:ascii="TimesNewRomanPSMT" w:hAnsi="TimesNewRomanPSMT" w:cs="TimesNewRomanPSMT"/>
        </w:rPr>
      </w:pPr>
    </w:p>
    <w:p w14:paraId="0BE2CBF4" w14:textId="77777777" w:rsidR="007E6F12" w:rsidRPr="00A233E3" w:rsidRDefault="007E6F12" w:rsidP="007E6F12">
      <w:pPr>
        <w:autoSpaceDE w:val="0"/>
        <w:autoSpaceDN w:val="0"/>
        <w:adjustRightInd w:val="0"/>
        <w:rPr>
          <w:rFonts w:ascii="TimesNewRomanPSMT" w:hAnsi="TimesNewRomanPSMT" w:cs="TimesNewRomanPSMT"/>
        </w:rPr>
      </w:pPr>
      <w:r w:rsidRPr="00A233E3">
        <w:rPr>
          <w:rFonts w:ascii="TimesNewRomanPSMT" w:hAnsi="TimesNewRomanPSMT" w:cs="TimesNewRomanPSMT"/>
        </w:rPr>
        <w:t>I</w:t>
      </w:r>
      <w:r>
        <w:rPr>
          <w:rFonts w:ascii="TimesNewRomanPSMT" w:hAnsi="TimesNewRomanPSMT" w:cs="TimesNewRomanPSMT"/>
        </w:rPr>
        <w:t>ETS</w:t>
      </w:r>
      <w:r w:rsidRPr="00A233E3">
        <w:rPr>
          <w:rFonts w:ascii="TimesNewRomanPSMT" w:hAnsi="TimesNewRomanPSMT" w:cs="TimesNewRomanPSMT"/>
        </w:rPr>
        <w:t xml:space="preserve">PF—is an optional format code for printing the </w:t>
      </w:r>
      <w:r>
        <w:rPr>
          <w:rFonts w:ascii="TimesNewRomanPSMT" w:hAnsi="TimesNewRomanPSMT" w:cs="TimesNewRomanPSMT"/>
        </w:rPr>
        <w:t>ETS</w:t>
      </w:r>
      <w:r w:rsidRPr="00A233E3">
        <w:rPr>
          <w:rFonts w:ascii="TimesNewRomanPSMT" w:hAnsi="TimesNewRomanPSMT" w:cs="TimesNewRomanPSMT"/>
        </w:rPr>
        <w:t>R variable after it has been defined by parameters. The format codes are the same as those used in the U2DREL array reading utility subroutine.</w:t>
      </w:r>
    </w:p>
    <w:p w14:paraId="16B706B7" w14:textId="77777777" w:rsidR="007E6F12" w:rsidRPr="00A233E3" w:rsidRDefault="007E6F12" w:rsidP="007E6F12">
      <w:pPr>
        <w:autoSpaceDE w:val="0"/>
        <w:autoSpaceDN w:val="0"/>
        <w:adjustRightInd w:val="0"/>
        <w:rPr>
          <w:rFonts w:ascii="TimesNewRomanPSMT" w:hAnsi="TimesNewRomanPSMT" w:cs="TimesNewRomanPSMT"/>
        </w:rPr>
      </w:pPr>
    </w:p>
    <w:p w14:paraId="0689615E" w14:textId="77777777" w:rsidR="007E6F12" w:rsidRPr="00A233E3" w:rsidRDefault="007E6F12" w:rsidP="007E6F12">
      <w:pPr>
        <w:autoSpaceDE w:val="0"/>
        <w:autoSpaceDN w:val="0"/>
        <w:adjustRightInd w:val="0"/>
        <w:rPr>
          <w:rFonts w:ascii="TimesNewRomanPSMT" w:hAnsi="TimesNewRomanPSMT" w:cs="TimesNewRomanPSMT"/>
        </w:rPr>
      </w:pPr>
      <w:r>
        <w:rPr>
          <w:rFonts w:ascii="TimesNewRomanPSMT" w:hAnsi="TimesNewRomanPSMT" w:cs="TimesNewRomanPSMT"/>
        </w:rPr>
        <w:t>ETSX</w:t>
      </w:r>
      <w:r w:rsidRPr="00A233E3">
        <w:rPr>
          <w:rFonts w:ascii="TimesNewRomanPSMT" w:hAnsi="TimesNewRomanPSMT" w:cs="TimesNewRomanPSMT"/>
        </w:rPr>
        <w:t xml:space="preserve">—is the ET extinction depth. This variable is read only if </w:t>
      </w:r>
      <w:r>
        <w:rPr>
          <w:rFonts w:ascii="TimesNewRomanPSMT" w:hAnsi="TimesNewRomanPSMT" w:cs="TimesNewRomanPSMT"/>
        </w:rPr>
        <w:t>INETSX</w:t>
      </w:r>
      <w:r w:rsidRPr="00A233E3">
        <w:rPr>
          <w:rFonts w:ascii="TimesNewRomanPSMT" w:hAnsi="TimesNewRomanPSMT" w:cs="TimesNewRomanPSMT"/>
        </w:rPr>
        <w:t xml:space="preserve"> </w:t>
      </w:r>
      <w:r w:rsidRPr="00A233E3">
        <w:rPr>
          <w:rFonts w:ascii="SymbolMT" w:eastAsia="SymbolMT" w:hAnsi="TimesNewRomanPSMT" w:cs="SymbolMT" w:hint="eastAsia"/>
        </w:rPr>
        <w:t>≥</w:t>
      </w:r>
      <w:r w:rsidRPr="00A233E3">
        <w:rPr>
          <w:rFonts w:ascii="SymbolMT" w:eastAsia="SymbolMT" w:hAnsi="TimesNewRomanPSMT" w:cs="SymbolMT"/>
        </w:rPr>
        <w:t xml:space="preserve"> </w:t>
      </w:r>
      <w:r w:rsidRPr="00A233E3">
        <w:rPr>
          <w:rFonts w:ascii="TimesNewRomanPSMT" w:hAnsi="TimesNewRomanPSMT" w:cs="TimesNewRomanPSMT"/>
        </w:rPr>
        <w:t>0.</w:t>
      </w:r>
    </w:p>
    <w:p w14:paraId="5F69002E" w14:textId="77777777" w:rsidR="007E6F12" w:rsidRPr="00A233E3" w:rsidRDefault="007E6F12" w:rsidP="007E6F12">
      <w:pPr>
        <w:autoSpaceDE w:val="0"/>
        <w:autoSpaceDN w:val="0"/>
        <w:adjustRightInd w:val="0"/>
        <w:rPr>
          <w:rFonts w:ascii="TimesNewRomanPSMT" w:hAnsi="TimesNewRomanPSMT" w:cs="TimesNewRomanPSMT"/>
        </w:rPr>
      </w:pPr>
    </w:p>
    <w:p w14:paraId="5A38C4EB" w14:textId="77777777" w:rsidR="007E6F12" w:rsidRDefault="007E6F12" w:rsidP="007E6F12">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I</w:t>
      </w:r>
      <w:r>
        <w:rPr>
          <w:rFonts w:ascii="TimesNewRomanPSMT" w:hAnsi="TimesNewRomanPSMT" w:cs="TimesNewRomanPSMT"/>
          <w:color w:val="0000FF"/>
        </w:rPr>
        <w:t>ETS</w:t>
      </w:r>
      <w:r w:rsidRPr="00A233E3">
        <w:rPr>
          <w:rFonts w:ascii="TimesNewRomanPSMT" w:hAnsi="TimesNewRomanPSMT" w:cs="TimesNewRomanPSMT"/>
          <w:color w:val="0000FF"/>
        </w:rPr>
        <w:t>—is the layer indicator variable. For each horizontal location, I</w:t>
      </w:r>
      <w:r>
        <w:rPr>
          <w:rFonts w:ascii="TimesNewRomanPSMT" w:hAnsi="TimesNewRomanPSMT" w:cs="TimesNewRomanPSMT"/>
          <w:color w:val="0000FF"/>
        </w:rPr>
        <w:t>ETS</w:t>
      </w:r>
      <w:r w:rsidRPr="00A233E3">
        <w:rPr>
          <w:rFonts w:ascii="TimesNewRomanPSMT" w:hAnsi="TimesNewRomanPSMT" w:cs="TimesNewRomanPSMT"/>
          <w:color w:val="0000FF"/>
        </w:rPr>
        <w:t xml:space="preserve"> indicates the layer from which ET is removed when a structured MODFLOW grid is used. For an unstructured grid, I</w:t>
      </w:r>
      <w:r>
        <w:rPr>
          <w:rFonts w:ascii="TimesNewRomanPSMT" w:hAnsi="TimesNewRomanPSMT" w:cs="TimesNewRomanPSMT"/>
          <w:color w:val="0000FF"/>
        </w:rPr>
        <w:t>ETS</w:t>
      </w:r>
      <w:r w:rsidRPr="00A233E3">
        <w:rPr>
          <w:rFonts w:ascii="TimesNewRomanPSMT" w:hAnsi="TimesNewRomanPSMT" w:cs="TimesNewRomanPSMT"/>
          <w:color w:val="0000FF"/>
        </w:rPr>
        <w:t xml:space="preserve"> is the node number to which the ET is applied, where the list includes INI</w:t>
      </w:r>
      <w:r>
        <w:rPr>
          <w:rFonts w:ascii="TimesNewRomanPSMT" w:hAnsi="TimesNewRomanPSMT" w:cs="TimesNewRomanPSMT"/>
          <w:color w:val="0000FF"/>
        </w:rPr>
        <w:t>ETS</w:t>
      </w:r>
      <w:r w:rsidRPr="00A233E3">
        <w:rPr>
          <w:rFonts w:ascii="TimesNewRomanPSMT" w:hAnsi="TimesNewRomanPSMT" w:cs="TimesNewRomanPSMT"/>
          <w:color w:val="0000FF"/>
        </w:rPr>
        <w:t xml:space="preserve"> number of nodes. Read only if N</w:t>
      </w:r>
      <w:r>
        <w:rPr>
          <w:rFonts w:ascii="TimesNewRomanPSMT" w:hAnsi="TimesNewRomanPSMT" w:cs="TimesNewRomanPSMT"/>
          <w:color w:val="0000FF"/>
        </w:rPr>
        <w:t>ETS</w:t>
      </w:r>
      <w:r w:rsidRPr="00A233E3">
        <w:rPr>
          <w:rFonts w:ascii="TimesNewRomanPSMT" w:hAnsi="TimesNewRomanPSMT" w:cs="TimesNewRomanPSMT"/>
          <w:color w:val="0000FF"/>
        </w:rPr>
        <w:t>OP is two and if INI</w:t>
      </w:r>
      <w:r>
        <w:rPr>
          <w:rFonts w:ascii="TimesNewRomanPSMT" w:hAnsi="TimesNewRomanPSMT" w:cs="TimesNewRomanPSMT"/>
          <w:color w:val="0000FF"/>
        </w:rPr>
        <w:t>ETS</w:t>
      </w:r>
      <w:r w:rsidRPr="00A233E3">
        <w:rPr>
          <w:rFonts w:ascii="TimesNewRomanPSMT" w:hAnsi="TimesNewRomanPSMT" w:cs="TimesNewRomanPSMT"/>
          <w:color w:val="0000FF"/>
        </w:rPr>
        <w:t xml:space="preserve"> is greater than or equal to zero. </w:t>
      </w:r>
    </w:p>
    <w:p w14:paraId="4EE74DE7" w14:textId="225C7457" w:rsidR="001718CC" w:rsidRDefault="001718CC">
      <w:pPr>
        <w:rPr>
          <w:rFonts w:ascii="TimesNewRomanPSMT" w:hAnsi="TimesNewRomanPSMT" w:cs="TimesNewRomanPSMT"/>
          <w:color w:val="0000FF"/>
        </w:rPr>
      </w:pPr>
      <w:r>
        <w:rPr>
          <w:rFonts w:ascii="TimesNewRomanPSMT" w:hAnsi="TimesNewRomanPSMT" w:cs="TimesNewRomanPSMT"/>
          <w:color w:val="0000FF"/>
        </w:rPr>
        <w:br w:type="page"/>
      </w:r>
    </w:p>
    <w:p w14:paraId="5CF33E44" w14:textId="77777777" w:rsidR="001718CC" w:rsidRPr="00A233E3" w:rsidRDefault="001718CC" w:rsidP="001718CC">
      <w:pPr>
        <w:pStyle w:val="Heading2"/>
        <w:rPr>
          <w:rFonts w:ascii="Cambria" w:hAnsi="Cambria" w:cs="Times New Roman"/>
        </w:rPr>
      </w:pPr>
      <w:bookmarkStart w:id="32" w:name="_Toc369501778"/>
      <w:r>
        <w:lastRenderedPageBreak/>
        <w:t>Drain with Return Flow</w:t>
      </w:r>
      <w:r w:rsidRPr="00A233E3">
        <w:t xml:space="preserve"> (</w:t>
      </w:r>
      <w:r>
        <w:t>DRT</w:t>
      </w:r>
      <w:r w:rsidRPr="00A233E3">
        <w:t>) Package</w:t>
      </w:r>
      <w:bookmarkEnd w:id="32"/>
    </w:p>
    <w:p w14:paraId="7AA89A48" w14:textId="77777777" w:rsidR="001718CC" w:rsidRDefault="001718CC" w:rsidP="001718CC">
      <w:pPr>
        <w:autoSpaceDE w:val="0"/>
        <w:autoSpaceDN w:val="0"/>
        <w:adjustRightInd w:val="0"/>
        <w:rPr>
          <w:rFonts w:ascii="TimesNewRomanPSMT" w:hAnsi="TimesNewRomanPSMT" w:cs="TimesNewRomanPSMT"/>
        </w:rPr>
      </w:pPr>
      <w:r>
        <w:rPr>
          <w:rFonts w:ascii="TimesNewRomanPSMT" w:hAnsi="TimesNewRomanPSMT" w:cs="TimesNewRomanPSMT"/>
        </w:rPr>
        <w:t xml:space="preserve">The Drain with Return Flow (DRT) Package for MODFLOW-USG was developed by modifying the MODFLOW-2005 DRT Package, Version 7, to be compatible with, and include the flexibility of unstructured grids.  Details of the package formulation are provided in Banta (2000). [Banta, E. R., 2000. </w:t>
      </w:r>
      <w:r w:rsidRPr="008A1D24">
        <w:rPr>
          <w:rFonts w:ascii="TimesNewRomanPSMT" w:hAnsi="TimesNewRomanPSMT" w:cs="TimesNewRomanPSMT"/>
        </w:rPr>
        <w:t>MODFLOW-2000, The U.S. Geological Survey Modular</w:t>
      </w:r>
      <w:r>
        <w:rPr>
          <w:rFonts w:ascii="TimesNewRomanPSMT" w:hAnsi="TimesNewRomanPSMT" w:cs="TimesNewRomanPSMT"/>
        </w:rPr>
        <w:t xml:space="preserve"> </w:t>
      </w:r>
      <w:r w:rsidRPr="008A1D24">
        <w:rPr>
          <w:rFonts w:ascii="TimesNewRomanPSMT" w:hAnsi="TimesNewRomanPSMT" w:cs="TimesNewRomanPSMT"/>
        </w:rPr>
        <w:t>Ground-Water Model—Documentation of Packages for</w:t>
      </w:r>
      <w:r>
        <w:rPr>
          <w:rFonts w:ascii="TimesNewRomanPSMT" w:hAnsi="TimesNewRomanPSMT" w:cs="TimesNewRomanPSMT"/>
        </w:rPr>
        <w:t xml:space="preserve"> </w:t>
      </w:r>
      <w:r w:rsidRPr="008A1D24">
        <w:rPr>
          <w:rFonts w:ascii="TimesNewRomanPSMT" w:hAnsi="TimesNewRomanPSMT" w:cs="TimesNewRomanPSMT"/>
        </w:rPr>
        <w:t>Simulating Evapotranspiration with a Segmented Function</w:t>
      </w:r>
      <w:r>
        <w:rPr>
          <w:rFonts w:ascii="TimesNewRomanPSMT" w:hAnsi="TimesNewRomanPSMT" w:cs="TimesNewRomanPSMT"/>
        </w:rPr>
        <w:t xml:space="preserve"> </w:t>
      </w:r>
      <w:r w:rsidRPr="008A1D24">
        <w:rPr>
          <w:rFonts w:ascii="TimesNewRomanPSMT" w:hAnsi="TimesNewRomanPSMT" w:cs="TimesNewRomanPSMT"/>
        </w:rPr>
        <w:t>(ETS1) and Drains with Return Flow (DRT1)</w:t>
      </w:r>
      <w:r>
        <w:rPr>
          <w:rFonts w:ascii="TimesNewRomanPSMT" w:hAnsi="TimesNewRomanPSMT" w:cs="TimesNewRomanPSMT"/>
        </w:rPr>
        <w:t xml:space="preserve">, USGS Open File Report 00-466.]     </w:t>
      </w:r>
    </w:p>
    <w:p w14:paraId="3133A55B" w14:textId="77777777" w:rsidR="001718CC" w:rsidRDefault="001718CC" w:rsidP="001718CC">
      <w:pPr>
        <w:autoSpaceDE w:val="0"/>
        <w:autoSpaceDN w:val="0"/>
        <w:adjustRightInd w:val="0"/>
        <w:rPr>
          <w:rFonts w:ascii="TimesNewRomanPSMT" w:hAnsi="TimesNewRomanPSMT" w:cs="TimesNewRomanPSMT"/>
        </w:rPr>
      </w:pPr>
    </w:p>
    <w:p w14:paraId="255B6ECC" w14:textId="77777777" w:rsidR="001718CC" w:rsidRPr="00A233E3" w:rsidRDefault="001718CC" w:rsidP="001718CC">
      <w:pPr>
        <w:autoSpaceDE w:val="0"/>
        <w:autoSpaceDN w:val="0"/>
        <w:adjustRightInd w:val="0"/>
        <w:rPr>
          <w:rFonts w:ascii="TimesNewRomanPSMT" w:hAnsi="TimesNewRomanPSMT" w:cs="TimesNewRomanPSMT"/>
        </w:rPr>
      </w:pPr>
      <w:r w:rsidRPr="00584543">
        <w:rPr>
          <w:rFonts w:ascii="TimesNewRomanPSMT" w:hAnsi="TimesNewRomanPSMT" w:cs="TimesNewRomanPSMT"/>
        </w:rPr>
        <w:t>Input to the DRT1 Package is read from the file that has type “DRT” in the name file. Optional variables are</w:t>
      </w:r>
      <w:r>
        <w:rPr>
          <w:rFonts w:ascii="TimesNewRomanPSMT" w:hAnsi="TimesNewRomanPSMT" w:cs="TimesNewRomanPSMT"/>
        </w:rPr>
        <w:t xml:space="preserve"> </w:t>
      </w:r>
      <w:r w:rsidRPr="00584543">
        <w:rPr>
          <w:rFonts w:ascii="TimesNewRomanPSMT" w:hAnsi="TimesNewRomanPSMT" w:cs="TimesNewRomanPSMT"/>
        </w:rPr>
        <w:t>shown in brackets. All variables are free format if the option “FREE” is specified in the Basic Package input file;</w:t>
      </w:r>
      <w:r>
        <w:rPr>
          <w:rFonts w:ascii="TimesNewRomanPSMT" w:hAnsi="TimesNewRomanPSMT" w:cs="TimesNewRomanPSMT"/>
        </w:rPr>
        <w:t xml:space="preserve"> </w:t>
      </w:r>
      <w:r w:rsidRPr="00584543">
        <w:rPr>
          <w:rFonts w:ascii="TimesNewRomanPSMT" w:hAnsi="TimesNewRomanPSMT" w:cs="TimesNewRomanPSMT"/>
        </w:rPr>
        <w:t>otherwise, the non-optional variables have 10-character fields and the optional variables are free format.</w:t>
      </w:r>
      <w:r w:rsidRPr="00A233E3">
        <w:rPr>
          <w:rFonts w:ascii="TimesNewRomanPSMT" w:hAnsi="TimesNewRomanPSMT" w:cs="TimesNewRomanPSMT"/>
        </w:rPr>
        <w:t xml:space="preserve"> </w:t>
      </w:r>
    </w:p>
    <w:p w14:paraId="3FB660AD" w14:textId="77777777" w:rsidR="001718CC" w:rsidRPr="00A233E3" w:rsidRDefault="001718CC" w:rsidP="001718CC">
      <w:pPr>
        <w:autoSpaceDE w:val="0"/>
        <w:autoSpaceDN w:val="0"/>
        <w:adjustRightInd w:val="0"/>
        <w:rPr>
          <w:rFonts w:ascii="TimesNewRomanPSMT" w:hAnsi="TimesNewRomanPSMT" w:cs="TimesNewRomanPSMT"/>
        </w:rPr>
      </w:pPr>
    </w:p>
    <w:p w14:paraId="52A79B26" w14:textId="77777777" w:rsidR="001718CC" w:rsidRPr="00A233E3" w:rsidRDefault="001718CC" w:rsidP="001718CC">
      <w:pPr>
        <w:autoSpaceDE w:val="0"/>
        <w:autoSpaceDN w:val="0"/>
        <w:adjustRightInd w:val="0"/>
        <w:rPr>
          <w:rFonts w:ascii="TimesNewRomanPSMT" w:hAnsi="TimesNewRomanPSMT" w:cs="TimesNewRomanPSMT"/>
        </w:rPr>
      </w:pPr>
    </w:p>
    <w:p w14:paraId="02F7D388" w14:textId="77777777" w:rsidR="001718CC" w:rsidRPr="00A233E3" w:rsidRDefault="001718CC" w:rsidP="001718CC">
      <w:pPr>
        <w:autoSpaceDE w:val="0"/>
        <w:autoSpaceDN w:val="0"/>
        <w:adjustRightInd w:val="0"/>
        <w:rPr>
          <w:rFonts w:ascii="TimesNewRomanPSMT" w:hAnsi="TimesNewRomanPSMT" w:cs="TimesNewRomanPSMT"/>
        </w:rPr>
      </w:pPr>
      <w:r w:rsidRPr="00A233E3">
        <w:rPr>
          <w:rFonts w:ascii="TimesNewRomanPSMT" w:hAnsi="TimesNewRomanPSMT" w:cs="TimesNewRomanPSMT"/>
        </w:rPr>
        <w:t>FOR EACH SIMULATION</w:t>
      </w:r>
    </w:p>
    <w:p w14:paraId="787AA9E5" w14:textId="77777777" w:rsidR="001718CC" w:rsidRPr="00A233E3" w:rsidRDefault="001718CC" w:rsidP="001718CC">
      <w:pPr>
        <w:autoSpaceDE w:val="0"/>
        <w:autoSpaceDN w:val="0"/>
        <w:adjustRightInd w:val="0"/>
        <w:rPr>
          <w:rFonts w:ascii="Courier" w:hAnsi="Courier" w:cs="Courier"/>
        </w:rPr>
      </w:pPr>
    </w:p>
    <w:p w14:paraId="14D4BDD1" w14:textId="77777777" w:rsidR="001718CC" w:rsidRPr="00A233E3" w:rsidRDefault="001718CC" w:rsidP="001718CC">
      <w:pPr>
        <w:autoSpaceDE w:val="0"/>
        <w:autoSpaceDN w:val="0"/>
        <w:adjustRightInd w:val="0"/>
        <w:rPr>
          <w:rFonts w:ascii="Courier" w:hAnsi="Courier" w:cs="Courier"/>
        </w:rPr>
      </w:pPr>
      <w:r w:rsidRPr="00A233E3">
        <w:rPr>
          <w:rFonts w:ascii="Courier" w:hAnsi="Courier" w:cs="Courier"/>
        </w:rPr>
        <w:t>0. [#Text]</w:t>
      </w:r>
    </w:p>
    <w:p w14:paraId="4082BCA3" w14:textId="77777777" w:rsidR="001718CC" w:rsidRPr="00A233E3" w:rsidRDefault="001718CC" w:rsidP="001718CC">
      <w:pPr>
        <w:autoSpaceDE w:val="0"/>
        <w:autoSpaceDN w:val="0"/>
        <w:adjustRightInd w:val="0"/>
        <w:rPr>
          <w:rFonts w:ascii="TimesNewRomanPSMT" w:hAnsi="TimesNewRomanPSMT" w:cs="TimesNewRomanPSMT"/>
        </w:rPr>
      </w:pPr>
      <w:r w:rsidRPr="00A233E3">
        <w:rPr>
          <w:rFonts w:ascii="TimesNewRomanPSMT" w:hAnsi="TimesNewRomanPSMT" w:cs="TimesNewRomanPSMT"/>
        </w:rPr>
        <w:t>Item 0 is optional—“#” must be in column 1. Item 0 can be repeated multiple times.</w:t>
      </w:r>
    </w:p>
    <w:p w14:paraId="728B9E84" w14:textId="77777777" w:rsidR="001718CC" w:rsidRDefault="001718CC" w:rsidP="001718CC">
      <w:pPr>
        <w:autoSpaceDE w:val="0"/>
        <w:autoSpaceDN w:val="0"/>
        <w:adjustRightInd w:val="0"/>
        <w:rPr>
          <w:rFonts w:ascii="Courier" w:hAnsi="Courier" w:cs="Courier"/>
        </w:rPr>
      </w:pPr>
      <w:r>
        <w:rPr>
          <w:rFonts w:ascii="Courier" w:hAnsi="Courier" w:cs="Courier"/>
        </w:rPr>
        <w:t>1. MXADRT IDRTCB NPDRT MXL [Option]</w:t>
      </w:r>
    </w:p>
    <w:p w14:paraId="714D1DF8" w14:textId="77777777" w:rsidR="001718CC" w:rsidRDefault="001718CC" w:rsidP="001718CC">
      <w:pPr>
        <w:autoSpaceDE w:val="0"/>
        <w:autoSpaceDN w:val="0"/>
        <w:adjustRightInd w:val="0"/>
        <w:rPr>
          <w:rFonts w:ascii="Courier" w:hAnsi="Courier" w:cs="Courier"/>
        </w:rPr>
      </w:pPr>
      <w:r>
        <w:rPr>
          <w:rFonts w:ascii="Courier" w:hAnsi="Courier" w:cs="Courier"/>
        </w:rPr>
        <w:t>2. [PARNAM PARTYP Parval NLST]</w:t>
      </w:r>
    </w:p>
    <w:p w14:paraId="3683A237" w14:textId="77777777" w:rsidR="001718CC" w:rsidRDefault="001718CC" w:rsidP="001718CC">
      <w:pPr>
        <w:autoSpaceDE w:val="0"/>
        <w:autoSpaceDN w:val="0"/>
        <w:adjustRightInd w:val="0"/>
        <w:rPr>
          <w:rFonts w:ascii="Courier" w:hAnsi="Courier" w:cs="Courier"/>
        </w:rPr>
      </w:pPr>
      <w:r w:rsidRPr="00A233E3">
        <w:rPr>
          <w:rFonts w:ascii="TimesNewRomanPSMT" w:hAnsi="TimesNewRomanPSMT" w:cs="TimesNewRomanPSMT"/>
          <w:color w:val="0000FF"/>
        </w:rPr>
        <w:t xml:space="preserve">Item </w:t>
      </w:r>
      <w:r>
        <w:rPr>
          <w:rFonts w:ascii="TimesNewRomanPSMT" w:hAnsi="TimesNewRomanPSMT" w:cs="TimesNewRomanPSMT"/>
          <w:color w:val="0000FF"/>
        </w:rPr>
        <w:t>3a</w:t>
      </w:r>
      <w:r w:rsidRPr="00A233E3">
        <w:rPr>
          <w:rFonts w:ascii="TimesNewRomanPSMT" w:hAnsi="TimesNewRomanPSMT" w:cs="TimesNewRomanPSMT"/>
          <w:color w:val="0000FF"/>
        </w:rPr>
        <w:t xml:space="preserve"> is read only for a</w:t>
      </w:r>
      <w:r>
        <w:rPr>
          <w:rFonts w:ascii="TimesNewRomanPSMT" w:hAnsi="TimesNewRomanPSMT" w:cs="TimesNewRomanPSMT"/>
          <w:color w:val="0000FF"/>
        </w:rPr>
        <w:t xml:space="preserve"> </w:t>
      </w:r>
      <w:r w:rsidRPr="00A233E3">
        <w:rPr>
          <w:rFonts w:ascii="TimesNewRomanPSMT" w:hAnsi="TimesNewRomanPSMT" w:cs="TimesNewRomanPSMT"/>
          <w:color w:val="0000FF"/>
        </w:rPr>
        <w:t>structured grid</w:t>
      </w:r>
    </w:p>
    <w:p w14:paraId="72F2D9D7" w14:textId="77777777" w:rsidR="001718CC" w:rsidRDefault="001718CC" w:rsidP="001718CC">
      <w:pPr>
        <w:autoSpaceDE w:val="0"/>
        <w:autoSpaceDN w:val="0"/>
        <w:adjustRightInd w:val="0"/>
        <w:rPr>
          <w:rFonts w:ascii="Courier" w:hAnsi="Courier" w:cs="Courier"/>
        </w:rPr>
      </w:pPr>
      <w:r>
        <w:rPr>
          <w:rFonts w:ascii="Courier" w:hAnsi="Courier" w:cs="Courier"/>
        </w:rPr>
        <w:t>3a. Layer Row Column Elevation Condfact [LayR RowR ColR Rfprop] [xyz]</w:t>
      </w:r>
    </w:p>
    <w:p w14:paraId="699C0058" w14:textId="77777777" w:rsidR="001718CC" w:rsidRDefault="001718CC" w:rsidP="001718CC">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 xml:space="preserve">Item </w:t>
      </w:r>
      <w:r>
        <w:rPr>
          <w:rFonts w:ascii="TimesNewRomanPSMT" w:hAnsi="TimesNewRomanPSMT" w:cs="TimesNewRomanPSMT"/>
          <w:color w:val="0000FF"/>
        </w:rPr>
        <w:t>3</w:t>
      </w:r>
      <w:r w:rsidRPr="00A233E3">
        <w:rPr>
          <w:rFonts w:ascii="TimesNewRomanPSMT" w:hAnsi="TimesNewRomanPSMT" w:cs="TimesNewRomanPSMT"/>
          <w:color w:val="0000FF"/>
        </w:rPr>
        <w:t>b is read only for an unstructured grid</w:t>
      </w:r>
    </w:p>
    <w:p w14:paraId="20C617E6" w14:textId="77777777" w:rsidR="001718CC" w:rsidRPr="00F27609" w:rsidRDefault="001718CC" w:rsidP="001718CC">
      <w:pPr>
        <w:autoSpaceDE w:val="0"/>
        <w:autoSpaceDN w:val="0"/>
        <w:adjustRightInd w:val="0"/>
        <w:rPr>
          <w:rFonts w:ascii="Courier" w:hAnsi="Courier" w:cs="Courier"/>
          <w:color w:val="0000FF"/>
        </w:rPr>
      </w:pPr>
      <w:r w:rsidRPr="00F27609">
        <w:rPr>
          <w:rFonts w:ascii="Courier" w:hAnsi="Courier" w:cs="Courier"/>
          <w:color w:val="0000FF"/>
        </w:rPr>
        <w:t xml:space="preserve">3b. </w:t>
      </w:r>
      <w:r>
        <w:rPr>
          <w:rFonts w:ascii="Courier" w:hAnsi="Courier" w:cs="Courier"/>
          <w:color w:val="0000FF"/>
        </w:rPr>
        <w:t>Node</w:t>
      </w:r>
      <w:r w:rsidRPr="00F27609">
        <w:rPr>
          <w:rFonts w:ascii="Courier" w:hAnsi="Courier" w:cs="Courier"/>
          <w:color w:val="0000FF"/>
        </w:rPr>
        <w:t xml:space="preserve"> Elevation Condfact [</w:t>
      </w:r>
      <w:r>
        <w:rPr>
          <w:rFonts w:ascii="Courier" w:hAnsi="Courier" w:cs="Courier"/>
          <w:color w:val="0000FF"/>
        </w:rPr>
        <w:t>NodeR</w:t>
      </w:r>
      <w:r w:rsidRPr="00F27609">
        <w:rPr>
          <w:rFonts w:ascii="Courier" w:hAnsi="Courier" w:cs="Courier"/>
          <w:color w:val="0000FF"/>
        </w:rPr>
        <w:t xml:space="preserve"> Rfprop] [xyz]</w:t>
      </w:r>
    </w:p>
    <w:p w14:paraId="6A8F838E" w14:textId="77777777" w:rsidR="001718CC" w:rsidRDefault="001718CC" w:rsidP="001718CC">
      <w:pPr>
        <w:autoSpaceDE w:val="0"/>
        <w:autoSpaceDN w:val="0"/>
        <w:adjustRightInd w:val="0"/>
        <w:rPr>
          <w:rFonts w:ascii="Courier" w:hAnsi="Courier" w:cs="Courier"/>
        </w:rPr>
      </w:pPr>
    </w:p>
    <w:p w14:paraId="1EB6D6D9" w14:textId="77777777" w:rsidR="001718CC" w:rsidRDefault="001718CC" w:rsidP="001718CC">
      <w:pPr>
        <w:autoSpaceDE w:val="0"/>
        <w:autoSpaceDN w:val="0"/>
        <w:adjustRightInd w:val="0"/>
        <w:ind w:left="720"/>
      </w:pPr>
      <w:r>
        <w:t xml:space="preserve">NLST repetitions of Item 3 records are required; they are read by module ULSTRD (Harbaugh and others, 2000). (SFAC of the ULSTRD utility module applies to Condfact.) </w:t>
      </w:r>
    </w:p>
    <w:p w14:paraId="675D0AC3" w14:textId="77777777" w:rsidR="001718CC" w:rsidRDefault="001718CC" w:rsidP="001718CC">
      <w:pPr>
        <w:autoSpaceDE w:val="0"/>
        <w:autoSpaceDN w:val="0"/>
        <w:adjustRightInd w:val="0"/>
        <w:ind w:left="720"/>
      </w:pPr>
      <w:r>
        <w:t>Repeat Items 2 and 3 for each parameter to be defined (that is, NPDRT times). Items 2 and 3 are omitted if NPDRT = 0.</w:t>
      </w:r>
    </w:p>
    <w:p w14:paraId="7772C310" w14:textId="77777777" w:rsidR="001718CC" w:rsidRDefault="001718CC" w:rsidP="001718CC">
      <w:pPr>
        <w:autoSpaceDE w:val="0"/>
        <w:autoSpaceDN w:val="0"/>
        <w:adjustRightInd w:val="0"/>
      </w:pPr>
    </w:p>
    <w:p w14:paraId="08B2300E" w14:textId="77777777" w:rsidR="001718CC" w:rsidRDefault="001718CC" w:rsidP="001718CC">
      <w:pPr>
        <w:autoSpaceDE w:val="0"/>
        <w:autoSpaceDN w:val="0"/>
        <w:adjustRightInd w:val="0"/>
      </w:pPr>
      <w:r>
        <w:t>FOR EACH STRESS PERIOD</w:t>
      </w:r>
    </w:p>
    <w:p w14:paraId="36EA4AA6" w14:textId="77777777" w:rsidR="001718CC" w:rsidRDefault="001718CC" w:rsidP="001718CC">
      <w:pPr>
        <w:autoSpaceDE w:val="0"/>
        <w:autoSpaceDN w:val="0"/>
        <w:adjustRightInd w:val="0"/>
        <w:rPr>
          <w:rFonts w:ascii="Courier" w:hAnsi="Courier" w:cs="Courier"/>
        </w:rPr>
      </w:pPr>
    </w:p>
    <w:p w14:paraId="553E99AC" w14:textId="77777777" w:rsidR="001718CC" w:rsidRDefault="001718CC" w:rsidP="001718CC">
      <w:pPr>
        <w:autoSpaceDE w:val="0"/>
        <w:autoSpaceDN w:val="0"/>
        <w:adjustRightInd w:val="0"/>
        <w:rPr>
          <w:rFonts w:ascii="Courier" w:hAnsi="Courier" w:cs="Courier"/>
        </w:rPr>
      </w:pPr>
      <w:r>
        <w:rPr>
          <w:rFonts w:ascii="Courier" w:hAnsi="Courier" w:cs="Courier"/>
        </w:rPr>
        <w:t>4. ITMP NP</w:t>
      </w:r>
    </w:p>
    <w:p w14:paraId="5D9A2D61" w14:textId="77777777" w:rsidR="001718CC" w:rsidRDefault="001718CC" w:rsidP="001718CC">
      <w:pPr>
        <w:autoSpaceDE w:val="0"/>
        <w:autoSpaceDN w:val="0"/>
        <w:adjustRightInd w:val="0"/>
        <w:rPr>
          <w:rFonts w:ascii="Courier" w:hAnsi="Courier" w:cs="Courier"/>
        </w:rPr>
      </w:pPr>
      <w:r w:rsidRPr="00A233E3">
        <w:rPr>
          <w:rFonts w:ascii="TimesNewRomanPSMT" w:hAnsi="TimesNewRomanPSMT" w:cs="TimesNewRomanPSMT"/>
          <w:color w:val="0000FF"/>
        </w:rPr>
        <w:t xml:space="preserve">Item </w:t>
      </w:r>
      <w:r>
        <w:rPr>
          <w:rFonts w:ascii="TimesNewRomanPSMT" w:hAnsi="TimesNewRomanPSMT" w:cs="TimesNewRomanPSMT"/>
          <w:color w:val="0000FF"/>
        </w:rPr>
        <w:t>5a</w:t>
      </w:r>
      <w:r w:rsidRPr="00A233E3">
        <w:rPr>
          <w:rFonts w:ascii="TimesNewRomanPSMT" w:hAnsi="TimesNewRomanPSMT" w:cs="TimesNewRomanPSMT"/>
          <w:color w:val="0000FF"/>
        </w:rPr>
        <w:t xml:space="preserve"> is read only for a</w:t>
      </w:r>
      <w:r>
        <w:rPr>
          <w:rFonts w:ascii="TimesNewRomanPSMT" w:hAnsi="TimesNewRomanPSMT" w:cs="TimesNewRomanPSMT"/>
          <w:color w:val="0000FF"/>
        </w:rPr>
        <w:t xml:space="preserve"> </w:t>
      </w:r>
      <w:r w:rsidRPr="00A233E3">
        <w:rPr>
          <w:rFonts w:ascii="TimesNewRomanPSMT" w:hAnsi="TimesNewRomanPSMT" w:cs="TimesNewRomanPSMT"/>
          <w:color w:val="0000FF"/>
        </w:rPr>
        <w:t>structured grid</w:t>
      </w:r>
    </w:p>
    <w:p w14:paraId="7ECBD087" w14:textId="77777777" w:rsidR="001718CC" w:rsidRDefault="001718CC" w:rsidP="001718CC">
      <w:pPr>
        <w:autoSpaceDE w:val="0"/>
        <w:autoSpaceDN w:val="0"/>
        <w:adjustRightInd w:val="0"/>
        <w:rPr>
          <w:rFonts w:ascii="Courier" w:hAnsi="Courier" w:cs="Courier"/>
        </w:rPr>
      </w:pPr>
      <w:r>
        <w:rPr>
          <w:rFonts w:ascii="Courier" w:hAnsi="Courier" w:cs="Courier"/>
        </w:rPr>
        <w:t>5a. Layer Row Column Elevation Cond [LayR RowR ColR Rfprop] [xyz]</w:t>
      </w:r>
    </w:p>
    <w:p w14:paraId="6C0BD9A1" w14:textId="77777777" w:rsidR="001718CC" w:rsidRDefault="001718CC" w:rsidP="001718CC">
      <w:pPr>
        <w:autoSpaceDE w:val="0"/>
        <w:autoSpaceDN w:val="0"/>
        <w:adjustRightInd w:val="0"/>
        <w:rPr>
          <w:rFonts w:ascii="TimesNewRomanPSMT" w:hAnsi="TimesNewRomanPSMT" w:cs="TimesNewRomanPSMT"/>
          <w:color w:val="0000FF"/>
        </w:rPr>
      </w:pPr>
      <w:r w:rsidRPr="00A233E3">
        <w:rPr>
          <w:rFonts w:ascii="TimesNewRomanPSMT" w:hAnsi="TimesNewRomanPSMT" w:cs="TimesNewRomanPSMT"/>
          <w:color w:val="0000FF"/>
        </w:rPr>
        <w:t xml:space="preserve">Item </w:t>
      </w:r>
      <w:r>
        <w:rPr>
          <w:rFonts w:ascii="TimesNewRomanPSMT" w:hAnsi="TimesNewRomanPSMT" w:cs="TimesNewRomanPSMT"/>
          <w:color w:val="0000FF"/>
        </w:rPr>
        <w:t>5</w:t>
      </w:r>
      <w:r w:rsidRPr="00A233E3">
        <w:rPr>
          <w:rFonts w:ascii="TimesNewRomanPSMT" w:hAnsi="TimesNewRomanPSMT" w:cs="TimesNewRomanPSMT"/>
          <w:color w:val="0000FF"/>
        </w:rPr>
        <w:t>b is read only for an unstructured grid</w:t>
      </w:r>
    </w:p>
    <w:p w14:paraId="1DA8E8CE" w14:textId="77777777" w:rsidR="001718CC" w:rsidRPr="00F27609" w:rsidRDefault="001718CC" w:rsidP="001718CC">
      <w:pPr>
        <w:autoSpaceDE w:val="0"/>
        <w:autoSpaceDN w:val="0"/>
        <w:adjustRightInd w:val="0"/>
        <w:rPr>
          <w:rFonts w:ascii="Courier" w:hAnsi="Courier" w:cs="Courier"/>
          <w:color w:val="0000FF"/>
        </w:rPr>
      </w:pPr>
      <w:r w:rsidRPr="00F27609">
        <w:rPr>
          <w:rFonts w:ascii="Courier" w:hAnsi="Courier" w:cs="Courier"/>
          <w:color w:val="0000FF"/>
        </w:rPr>
        <w:t xml:space="preserve">5b. </w:t>
      </w:r>
      <w:r>
        <w:rPr>
          <w:rFonts w:ascii="Courier" w:hAnsi="Courier" w:cs="Courier"/>
          <w:color w:val="0000FF"/>
        </w:rPr>
        <w:t>Node</w:t>
      </w:r>
      <w:r w:rsidRPr="00F27609">
        <w:rPr>
          <w:rFonts w:ascii="Courier" w:hAnsi="Courier" w:cs="Courier"/>
          <w:color w:val="0000FF"/>
        </w:rPr>
        <w:t xml:space="preserve"> Elevation Cond [</w:t>
      </w:r>
      <w:r>
        <w:rPr>
          <w:rFonts w:ascii="Courier" w:hAnsi="Courier" w:cs="Courier"/>
          <w:color w:val="0000FF"/>
        </w:rPr>
        <w:t>Node</w:t>
      </w:r>
      <w:r w:rsidRPr="00F27609">
        <w:rPr>
          <w:rFonts w:ascii="Courier" w:hAnsi="Courier" w:cs="Courier"/>
          <w:color w:val="0000FF"/>
        </w:rPr>
        <w:t>R Rfprop] [xyz]</w:t>
      </w:r>
    </w:p>
    <w:p w14:paraId="73F7EF4A" w14:textId="77777777" w:rsidR="001718CC" w:rsidRPr="00A233E3" w:rsidRDefault="001718CC" w:rsidP="001718CC">
      <w:pPr>
        <w:autoSpaceDE w:val="0"/>
        <w:autoSpaceDN w:val="0"/>
        <w:adjustRightInd w:val="0"/>
        <w:rPr>
          <w:rFonts w:ascii="TimesNewRomanPSMT" w:hAnsi="TimesNewRomanPSMT" w:cs="TimesNewRomanPSMT"/>
        </w:rPr>
      </w:pPr>
    </w:p>
    <w:p w14:paraId="09A3DC87" w14:textId="77777777" w:rsidR="001718CC" w:rsidRDefault="001718CC" w:rsidP="001718CC">
      <w:pPr>
        <w:autoSpaceDE w:val="0"/>
        <w:autoSpaceDN w:val="0"/>
        <w:adjustRightInd w:val="0"/>
        <w:ind w:left="720"/>
      </w:pPr>
      <w:r>
        <w:t>ITMP repetitions of Item 5 records are read by module ULSTRD (Harbaugh and others, 2000) if ITMP &gt; 0. (SFAC of the ULSTRD utility module applies to Cond). Item 5 is not read if ITMP≤</w:t>
      </w:r>
      <w:r>
        <w:rPr>
          <w:rFonts w:ascii="Symbol" w:hAnsi="Symbol" w:cs="Symbol"/>
        </w:rPr>
        <w:t></w:t>
      </w:r>
      <w:r>
        <w:t>0.</w:t>
      </w:r>
    </w:p>
    <w:p w14:paraId="6E4FD738" w14:textId="77777777" w:rsidR="001718CC" w:rsidRDefault="001718CC" w:rsidP="001718CC">
      <w:pPr>
        <w:autoSpaceDE w:val="0"/>
        <w:autoSpaceDN w:val="0"/>
        <w:adjustRightInd w:val="0"/>
        <w:rPr>
          <w:rFonts w:ascii="Courier" w:hAnsi="Courier" w:cs="Courier"/>
        </w:rPr>
      </w:pPr>
      <w:r>
        <w:rPr>
          <w:rFonts w:ascii="Courier" w:hAnsi="Courier" w:cs="Courier"/>
        </w:rPr>
        <w:t>6. Pname</w:t>
      </w:r>
    </w:p>
    <w:p w14:paraId="080077AF" w14:textId="77777777" w:rsidR="001718CC" w:rsidRDefault="001718CC" w:rsidP="001718CC">
      <w:pPr>
        <w:autoSpaceDE w:val="0"/>
        <w:autoSpaceDN w:val="0"/>
        <w:adjustRightInd w:val="0"/>
      </w:pPr>
      <w:r>
        <w:t>(Item 6 is repeated NP times. It is not read if NP ≤</w:t>
      </w:r>
      <w:r>
        <w:rPr>
          <w:rFonts w:ascii="Symbol" w:hAnsi="Symbol" w:cs="Symbol"/>
        </w:rPr>
        <w:t></w:t>
      </w:r>
      <w:r>
        <w:t>0.)</w:t>
      </w:r>
    </w:p>
    <w:p w14:paraId="14FC1D43" w14:textId="77777777" w:rsidR="001718CC" w:rsidRPr="00A233E3" w:rsidRDefault="001718CC" w:rsidP="001718CC">
      <w:pPr>
        <w:autoSpaceDE w:val="0"/>
        <w:autoSpaceDN w:val="0"/>
        <w:adjustRightInd w:val="0"/>
        <w:rPr>
          <w:rFonts w:ascii="TimesNewRomanPSMT" w:hAnsi="TimesNewRomanPSMT" w:cs="TimesNewRomanPSMT"/>
        </w:rPr>
      </w:pPr>
    </w:p>
    <w:p w14:paraId="26FB5F05" w14:textId="77777777" w:rsidR="001718CC" w:rsidRPr="00A233E3" w:rsidRDefault="001718CC" w:rsidP="001718CC">
      <w:pPr>
        <w:autoSpaceDE w:val="0"/>
        <w:autoSpaceDN w:val="0"/>
        <w:adjustRightInd w:val="0"/>
        <w:rPr>
          <w:rFonts w:ascii="TimesNewRomanPSMT" w:hAnsi="TimesNewRomanPSMT" w:cs="TimesNewRomanPSMT"/>
        </w:rPr>
      </w:pPr>
    </w:p>
    <w:p w14:paraId="147907D4" w14:textId="77777777" w:rsidR="001718CC" w:rsidRPr="00A233E3" w:rsidRDefault="001718CC" w:rsidP="001718CC">
      <w:pPr>
        <w:autoSpaceDE w:val="0"/>
        <w:autoSpaceDN w:val="0"/>
        <w:adjustRightInd w:val="0"/>
        <w:rPr>
          <w:rFonts w:ascii="TimesNewRomanPSMT" w:hAnsi="TimesNewRomanPSMT" w:cs="TimesNewRomanPSMT"/>
          <w:b/>
          <w:bCs/>
        </w:rPr>
      </w:pPr>
      <w:r w:rsidRPr="00A233E3">
        <w:rPr>
          <w:rFonts w:ascii="TimesNewRomanPSMT" w:hAnsi="TimesNewRomanPSMT" w:cs="TimesNewRomanPSMT"/>
          <w:b/>
          <w:bCs/>
        </w:rPr>
        <w:t xml:space="preserve">Explanation of Variables Read by the </w:t>
      </w:r>
      <w:r>
        <w:rPr>
          <w:rFonts w:ascii="TimesNewRomanPSMT" w:hAnsi="TimesNewRomanPSMT" w:cs="TimesNewRomanPSMT"/>
          <w:b/>
          <w:bCs/>
        </w:rPr>
        <w:t>DRT</w:t>
      </w:r>
      <w:r w:rsidRPr="00A233E3">
        <w:rPr>
          <w:rFonts w:ascii="TimesNewRomanPSMT" w:hAnsi="TimesNewRomanPSMT" w:cs="TimesNewRomanPSMT"/>
          <w:b/>
          <w:bCs/>
        </w:rPr>
        <w:t xml:space="preserve"> Package:</w:t>
      </w:r>
    </w:p>
    <w:p w14:paraId="022E0EA9" w14:textId="77777777" w:rsidR="001718CC" w:rsidRPr="00A233E3" w:rsidRDefault="001718CC" w:rsidP="001718CC">
      <w:pPr>
        <w:autoSpaceDE w:val="0"/>
        <w:autoSpaceDN w:val="0"/>
        <w:adjustRightInd w:val="0"/>
        <w:rPr>
          <w:rFonts w:ascii="TimesNewRomanPSMT" w:hAnsi="TimesNewRomanPSMT" w:cs="TimesNewRomanPSMT"/>
        </w:rPr>
      </w:pPr>
    </w:p>
    <w:p w14:paraId="3BF5172D" w14:textId="77777777" w:rsidR="001718CC" w:rsidRPr="00A233E3" w:rsidRDefault="001718CC" w:rsidP="001718CC">
      <w:pPr>
        <w:autoSpaceDE w:val="0"/>
        <w:autoSpaceDN w:val="0"/>
        <w:adjustRightInd w:val="0"/>
        <w:rPr>
          <w:rFonts w:ascii="TimesNewRomanPSMT" w:hAnsi="TimesNewRomanPSMT" w:cs="TimesNewRomanPSMT"/>
        </w:rPr>
      </w:pPr>
      <w:r w:rsidRPr="00A233E3">
        <w:rPr>
          <w:rFonts w:ascii="TimesNewRomanPSMT" w:hAnsi="TimesNewRomanPSMT" w:cs="TimesNewRomanPSMT"/>
        </w:rPr>
        <w:t>Text—is a character variable (199 characters) that starts in column 2. Any characters can be included in Text. The “#” character must be in column 1. Lines beginning with # are restricted to the first lines of the file. Text is written to the Listing File.</w:t>
      </w:r>
    </w:p>
    <w:p w14:paraId="4486F284" w14:textId="77777777" w:rsidR="001718CC" w:rsidRDefault="001718CC" w:rsidP="001718CC">
      <w:pPr>
        <w:autoSpaceDE w:val="0"/>
        <w:autoSpaceDN w:val="0"/>
        <w:adjustRightInd w:val="0"/>
        <w:rPr>
          <w:rFonts w:ascii="TimesNewRomanPSMT" w:hAnsi="TimesNewRomanPSMT" w:cs="TimesNewRomanPSMT"/>
        </w:rPr>
      </w:pPr>
    </w:p>
    <w:p w14:paraId="08128248" w14:textId="77777777" w:rsidR="001718CC" w:rsidRDefault="001718CC" w:rsidP="001718CC">
      <w:pPr>
        <w:autoSpaceDE w:val="0"/>
        <w:autoSpaceDN w:val="0"/>
        <w:adjustRightInd w:val="0"/>
      </w:pPr>
      <w:r>
        <w:t xml:space="preserve">MXADRT—is the maximum number of drain-return cells in use during any stress period, including those defined using parameters. </w:t>
      </w:r>
      <w:r>
        <w:rPr>
          <w:b/>
          <w:bCs/>
        </w:rPr>
        <w:t>Recipient cells are not included in MXADRT</w:t>
      </w:r>
      <w:r>
        <w:t>.</w:t>
      </w:r>
    </w:p>
    <w:p w14:paraId="491CACD8" w14:textId="77777777" w:rsidR="001718CC" w:rsidRDefault="001718CC" w:rsidP="001718CC">
      <w:pPr>
        <w:autoSpaceDE w:val="0"/>
        <w:autoSpaceDN w:val="0"/>
        <w:adjustRightInd w:val="0"/>
      </w:pPr>
      <w:r>
        <w:t>IDRTCB—is a flag and a unit number.</w:t>
      </w:r>
    </w:p>
    <w:p w14:paraId="6C1FA625" w14:textId="77777777" w:rsidR="001718CC" w:rsidRDefault="001718CC" w:rsidP="001718CC">
      <w:pPr>
        <w:autoSpaceDE w:val="0"/>
        <w:autoSpaceDN w:val="0"/>
        <w:adjustRightInd w:val="0"/>
        <w:ind w:left="720"/>
      </w:pPr>
      <w:r>
        <w:t>If IDRTCB &gt; 0, it is the unit number to which DRT1-Package cell-by-cell flow terms will be written when “SAVE BUDGET” or a non-zero value for ICBCFL is specified in Output Control (Harbaugh and others, 2000). IDRTCB must be a unit number associated with a file listed with type “DATA(BINARY)” or “DATAGLO(BINARY)” in the name file.</w:t>
      </w:r>
    </w:p>
    <w:p w14:paraId="1535C4D1" w14:textId="77777777" w:rsidR="001718CC" w:rsidRDefault="001718CC" w:rsidP="001718CC">
      <w:pPr>
        <w:autoSpaceDE w:val="0"/>
        <w:autoSpaceDN w:val="0"/>
        <w:adjustRightInd w:val="0"/>
        <w:ind w:firstLine="720"/>
      </w:pPr>
      <w:r>
        <w:t>If IDRTCB = 0, DRT1-Package cell-by-cell flow terms will not be written.</w:t>
      </w:r>
    </w:p>
    <w:p w14:paraId="4ACC44A4" w14:textId="77777777" w:rsidR="001718CC" w:rsidRDefault="001718CC" w:rsidP="001718CC">
      <w:pPr>
        <w:autoSpaceDE w:val="0"/>
        <w:autoSpaceDN w:val="0"/>
        <w:adjustRightInd w:val="0"/>
        <w:ind w:left="720"/>
      </w:pPr>
      <w:r>
        <w:lastRenderedPageBreak/>
        <w:t xml:space="preserve">If IDRTCB &lt; 0, drain leakage for each drain-return cell and return flow to each recipient cell will be written to the LIST file when “SAVE BUDGET” or a non-zero value for ICBCFL is specified in Output Control. </w:t>
      </w:r>
    </w:p>
    <w:p w14:paraId="197222B2" w14:textId="77777777" w:rsidR="001718CC" w:rsidRDefault="001718CC" w:rsidP="001718CC">
      <w:pPr>
        <w:autoSpaceDE w:val="0"/>
        <w:autoSpaceDN w:val="0"/>
        <w:adjustRightInd w:val="0"/>
      </w:pPr>
      <w:r>
        <w:t>NPDRT—is the number of drain-return parameters.</w:t>
      </w:r>
    </w:p>
    <w:p w14:paraId="4AA9B558" w14:textId="77777777" w:rsidR="001718CC" w:rsidRDefault="001718CC" w:rsidP="001718CC">
      <w:pPr>
        <w:autoSpaceDE w:val="0"/>
        <w:autoSpaceDN w:val="0"/>
        <w:adjustRightInd w:val="0"/>
        <w:spacing w:before="240"/>
      </w:pPr>
      <w:r>
        <w:t>MXL—is the maximum number of drain-return cells that will be defined using parameters. Recipient cells are not included in MXL. Option—is an optional list of character values.</w:t>
      </w:r>
    </w:p>
    <w:p w14:paraId="6B9ED106" w14:textId="77777777" w:rsidR="001718CC" w:rsidRDefault="001718CC" w:rsidP="001718CC">
      <w:pPr>
        <w:autoSpaceDE w:val="0"/>
        <w:autoSpaceDN w:val="0"/>
        <w:adjustRightInd w:val="0"/>
        <w:spacing w:before="240"/>
      </w:pPr>
      <w:r w:rsidRPr="008B21F5">
        <w:t>Option—is an optional list of character values</w:t>
      </w:r>
    </w:p>
    <w:p w14:paraId="46C5CE23" w14:textId="77777777" w:rsidR="001718CC" w:rsidRDefault="001718CC" w:rsidP="001718CC">
      <w:pPr>
        <w:autoSpaceDE w:val="0"/>
        <w:autoSpaceDN w:val="0"/>
        <w:adjustRightInd w:val="0"/>
        <w:spacing w:before="240"/>
        <w:ind w:left="720"/>
      </w:pPr>
      <w:r>
        <w:t xml:space="preserve">“AUXILIARY abc” or “AUX abc”—defines an auxiliary variable (Harbaugh and McDonald, 1996a, p. 9, item 4), named “abc,” which will be read for each drain as part of items 3 and 5. Up to five variables can be specified, each of which must be preceded by “AUXILIARY” or “AUX.” These variables will not be used by the Ground-Water Flow Process, but they will be available for use by other processes. The auxiliary variable values will be read after the Cond variable. </w:t>
      </w:r>
    </w:p>
    <w:p w14:paraId="2D81F167" w14:textId="77777777" w:rsidR="001718CC" w:rsidRDefault="001718CC" w:rsidP="001718CC">
      <w:pPr>
        <w:autoSpaceDE w:val="0"/>
        <w:autoSpaceDN w:val="0"/>
        <w:adjustRightInd w:val="0"/>
        <w:ind w:left="720"/>
      </w:pPr>
      <w:r>
        <w:t xml:space="preserve">“CBCALLOCATE” or “CBC”—indicates that memory should be allocated to store cell-by-cell flow for each drain in order to make these flows available for use in other packages. </w:t>
      </w:r>
    </w:p>
    <w:p w14:paraId="6D16CA57" w14:textId="77777777" w:rsidR="001718CC" w:rsidRDefault="001718CC" w:rsidP="001718CC">
      <w:pPr>
        <w:autoSpaceDE w:val="0"/>
        <w:autoSpaceDN w:val="0"/>
        <w:adjustRightInd w:val="0"/>
        <w:ind w:left="720"/>
      </w:pPr>
      <w:r>
        <w:t>“RETURNFLOW”—activates the return-flow option of the DRT1 Package. If “RETURNFLOW” is listed as an option, LayR, and, optionally, RowR, ColR, and Rfprop are read from items 3 and (or) 5.</w:t>
      </w:r>
    </w:p>
    <w:p w14:paraId="1E5D6837" w14:textId="77777777" w:rsidR="001718CC" w:rsidRDefault="001718CC" w:rsidP="001718CC">
      <w:pPr>
        <w:autoSpaceDE w:val="0"/>
        <w:autoSpaceDN w:val="0"/>
        <w:adjustRightInd w:val="0"/>
      </w:pPr>
      <w:r>
        <w:t>PARNAM—is the name of a parameter to be defined. This name can consist of 1 to 10 characters and is not case sensitive. That is, any combination of the same characters with different case will be equivalent.</w:t>
      </w:r>
    </w:p>
    <w:p w14:paraId="0073BC28" w14:textId="77777777" w:rsidR="001718CC" w:rsidRDefault="001718CC" w:rsidP="001718CC">
      <w:pPr>
        <w:autoSpaceDE w:val="0"/>
        <w:autoSpaceDN w:val="0"/>
        <w:adjustRightInd w:val="0"/>
      </w:pPr>
      <w:r>
        <w:t>PARTYP—is the type of parameter to be defined. For the DRT1 Package, the only allowed parameter type is “DRT,” which defines values of the drain hydraulic conductance.</w:t>
      </w:r>
    </w:p>
    <w:p w14:paraId="73060A84" w14:textId="77777777" w:rsidR="001718CC" w:rsidRDefault="001718CC" w:rsidP="001718CC">
      <w:pPr>
        <w:autoSpaceDE w:val="0"/>
        <w:autoSpaceDN w:val="0"/>
        <w:adjustRightInd w:val="0"/>
      </w:pPr>
      <w:r>
        <w:t>Parval—is the parameter value. This parameter value may be overridden by a value in the Sensitivity Process input file or by a value generated by the Parameter-Estimation Process.</w:t>
      </w:r>
    </w:p>
    <w:p w14:paraId="49CE6ECD" w14:textId="77777777" w:rsidR="001718CC" w:rsidRDefault="001718CC" w:rsidP="001718CC">
      <w:pPr>
        <w:autoSpaceDE w:val="0"/>
        <w:autoSpaceDN w:val="0"/>
        <w:adjustRightInd w:val="0"/>
      </w:pPr>
      <w:r>
        <w:t>NLST—is the number of drain-return cells included in the parameter.</w:t>
      </w:r>
    </w:p>
    <w:p w14:paraId="0F7D95CD" w14:textId="77777777" w:rsidR="001718CC" w:rsidRPr="008774CD" w:rsidRDefault="001718CC" w:rsidP="001718CC">
      <w:pPr>
        <w:autoSpaceDE w:val="0"/>
        <w:autoSpaceDN w:val="0"/>
        <w:adjustRightInd w:val="0"/>
        <w:rPr>
          <w:color w:val="0000FF"/>
        </w:rPr>
      </w:pPr>
      <w:r w:rsidRPr="008774CD">
        <w:rPr>
          <w:color w:val="0000FF"/>
        </w:rPr>
        <w:t>Node—is the layer number of the cell containing the drain.</w:t>
      </w:r>
    </w:p>
    <w:p w14:paraId="5FE89F74" w14:textId="77777777" w:rsidR="001718CC" w:rsidRDefault="001718CC" w:rsidP="001718CC">
      <w:pPr>
        <w:autoSpaceDE w:val="0"/>
        <w:autoSpaceDN w:val="0"/>
        <w:adjustRightInd w:val="0"/>
      </w:pPr>
      <w:r>
        <w:t>Layer—is the layer number of the cell containing the drain.</w:t>
      </w:r>
    </w:p>
    <w:p w14:paraId="7A3A1801" w14:textId="77777777" w:rsidR="001718CC" w:rsidRDefault="001718CC" w:rsidP="001718CC">
      <w:pPr>
        <w:autoSpaceDE w:val="0"/>
        <w:autoSpaceDN w:val="0"/>
        <w:adjustRightInd w:val="0"/>
      </w:pPr>
      <w:r>
        <w:t>Row—is the row number of the cell containing the drain.</w:t>
      </w:r>
    </w:p>
    <w:p w14:paraId="21B7C9AA" w14:textId="77777777" w:rsidR="001718CC" w:rsidRDefault="001718CC" w:rsidP="001718CC">
      <w:pPr>
        <w:autoSpaceDE w:val="0"/>
        <w:autoSpaceDN w:val="0"/>
        <w:adjustRightInd w:val="0"/>
      </w:pPr>
      <w:r>
        <w:t>Column—is the column number of the cell containing the drain.</w:t>
      </w:r>
    </w:p>
    <w:p w14:paraId="22C0366F" w14:textId="77777777" w:rsidR="001718CC" w:rsidRDefault="001718CC" w:rsidP="001718CC">
      <w:pPr>
        <w:autoSpaceDE w:val="0"/>
        <w:autoSpaceDN w:val="0"/>
        <w:adjustRightInd w:val="0"/>
      </w:pPr>
      <w:r>
        <w:t>Elevation—is the elevation of the drain.</w:t>
      </w:r>
    </w:p>
    <w:p w14:paraId="42F4F23A" w14:textId="77777777" w:rsidR="001718CC" w:rsidRDefault="001718CC" w:rsidP="001718CC">
      <w:pPr>
        <w:autoSpaceDE w:val="0"/>
        <w:autoSpaceDN w:val="0"/>
        <w:adjustRightInd w:val="0"/>
      </w:pPr>
      <w:r>
        <w:t>Condfact—is the factor used to calculate drain hydraulic conductance from the parameter value. The conductance (L</w:t>
      </w:r>
      <w:r w:rsidRPr="0005464E">
        <w:rPr>
          <w:vertAlign w:val="superscript"/>
        </w:rPr>
        <w:t>2</w:t>
      </w:r>
      <w:r>
        <w:t>/T) is the product of Condfact and the parameter value.</w:t>
      </w:r>
    </w:p>
    <w:p w14:paraId="49FD73DC" w14:textId="77777777" w:rsidR="001718CC" w:rsidRPr="00067D5C" w:rsidRDefault="001718CC" w:rsidP="001718CC">
      <w:pPr>
        <w:autoSpaceDE w:val="0"/>
        <w:autoSpaceDN w:val="0"/>
        <w:adjustRightInd w:val="0"/>
        <w:rPr>
          <w:color w:val="0000FF"/>
        </w:rPr>
      </w:pPr>
      <w:r w:rsidRPr="00067D5C">
        <w:rPr>
          <w:color w:val="0000FF"/>
        </w:rPr>
        <w:t xml:space="preserve">NodR—is a flag and, if greater than 0, a </w:t>
      </w:r>
      <w:r>
        <w:rPr>
          <w:color w:val="0000FF"/>
        </w:rPr>
        <w:t>node</w:t>
      </w:r>
      <w:r w:rsidRPr="00067D5C">
        <w:rPr>
          <w:color w:val="0000FF"/>
        </w:rPr>
        <w:t xml:space="preserve"> number. If auxil</w:t>
      </w:r>
      <w:r>
        <w:rPr>
          <w:color w:val="0000FF"/>
        </w:rPr>
        <w:t>iary variables are being read, Nod</w:t>
      </w:r>
      <w:r w:rsidRPr="00067D5C">
        <w:rPr>
          <w:color w:val="0000FF"/>
        </w:rPr>
        <w:t xml:space="preserve">R must be greater than zero, so that Rfprop </w:t>
      </w:r>
      <w:r>
        <w:rPr>
          <w:color w:val="0000FF"/>
        </w:rPr>
        <w:t>is read. Nod</w:t>
      </w:r>
      <w:r w:rsidRPr="00067D5C">
        <w:rPr>
          <w:color w:val="0000FF"/>
        </w:rPr>
        <w:t>R is not read if “RETURNFLOW” is not listed as an option in item 1.</w:t>
      </w:r>
    </w:p>
    <w:p w14:paraId="1B52A221" w14:textId="77777777" w:rsidR="001718CC" w:rsidRPr="00067D5C" w:rsidRDefault="001718CC" w:rsidP="001718CC">
      <w:pPr>
        <w:autoSpaceDE w:val="0"/>
        <w:autoSpaceDN w:val="0"/>
        <w:adjustRightInd w:val="0"/>
        <w:ind w:firstLine="720"/>
        <w:rPr>
          <w:color w:val="0000FF"/>
        </w:rPr>
      </w:pPr>
      <w:r w:rsidRPr="00067D5C">
        <w:rPr>
          <w:color w:val="0000FF"/>
        </w:rPr>
        <w:t xml:space="preserve">If NodR &gt; 0, it is the </w:t>
      </w:r>
      <w:r>
        <w:rPr>
          <w:color w:val="0000FF"/>
        </w:rPr>
        <w:t>node</w:t>
      </w:r>
      <w:r w:rsidRPr="00067D5C">
        <w:rPr>
          <w:color w:val="0000FF"/>
        </w:rPr>
        <w:t xml:space="preserve"> number of the recipient cell.</w:t>
      </w:r>
    </w:p>
    <w:p w14:paraId="4C229258" w14:textId="77777777" w:rsidR="001718CC" w:rsidRPr="00067D5C" w:rsidRDefault="001718CC" w:rsidP="001718CC">
      <w:pPr>
        <w:autoSpaceDE w:val="0"/>
        <w:autoSpaceDN w:val="0"/>
        <w:adjustRightInd w:val="0"/>
        <w:ind w:firstLine="720"/>
        <w:rPr>
          <w:color w:val="0000FF"/>
        </w:rPr>
      </w:pPr>
      <w:r w:rsidRPr="00067D5C">
        <w:rPr>
          <w:color w:val="0000FF"/>
        </w:rPr>
        <w:t>If NodR = 0, there is no return flow for the drain cell, and Rfprop are not read.</w:t>
      </w:r>
    </w:p>
    <w:p w14:paraId="6555294F" w14:textId="77777777" w:rsidR="001718CC" w:rsidRDefault="001718CC" w:rsidP="001718CC">
      <w:pPr>
        <w:autoSpaceDE w:val="0"/>
        <w:autoSpaceDN w:val="0"/>
        <w:adjustRightInd w:val="0"/>
      </w:pPr>
      <w:r>
        <w:t>LayR—is a flag and, if greater than 0, a layer number. If auxiliary variables are being read, LayR must be greater than zero, so that RowR, ColR, and Rfprop are read. LayR is not read if “RETURNFLOW” is not listed as an option in item 1.</w:t>
      </w:r>
    </w:p>
    <w:p w14:paraId="0F1EB8C2" w14:textId="77777777" w:rsidR="001718CC" w:rsidRDefault="001718CC" w:rsidP="001718CC">
      <w:pPr>
        <w:autoSpaceDE w:val="0"/>
        <w:autoSpaceDN w:val="0"/>
        <w:adjustRightInd w:val="0"/>
        <w:ind w:firstLine="720"/>
      </w:pPr>
      <w:r>
        <w:t>If LayR &gt; 0, it is the layer number of the recipient cell.</w:t>
      </w:r>
    </w:p>
    <w:p w14:paraId="28A2A406" w14:textId="77777777" w:rsidR="001718CC" w:rsidRDefault="001718CC" w:rsidP="001718CC">
      <w:pPr>
        <w:autoSpaceDE w:val="0"/>
        <w:autoSpaceDN w:val="0"/>
        <w:adjustRightInd w:val="0"/>
        <w:ind w:firstLine="720"/>
      </w:pPr>
      <w:r>
        <w:t>If LayR = 0, there is no return flow for the drain cell, and RowR, ColR, and Rfprop are not read.</w:t>
      </w:r>
    </w:p>
    <w:p w14:paraId="027B40D7" w14:textId="77777777" w:rsidR="001718CC" w:rsidRDefault="001718CC" w:rsidP="001718CC">
      <w:pPr>
        <w:autoSpaceDE w:val="0"/>
        <w:autoSpaceDN w:val="0"/>
        <w:adjustRightInd w:val="0"/>
      </w:pPr>
      <w:r>
        <w:t>RowR—is the row number of the recipient cell. RowR is not read if “RETURNFLOW” is not listed as an option in item 1.</w:t>
      </w:r>
    </w:p>
    <w:p w14:paraId="4D733698" w14:textId="77777777" w:rsidR="001718CC" w:rsidRDefault="001718CC" w:rsidP="001718CC">
      <w:pPr>
        <w:autoSpaceDE w:val="0"/>
        <w:autoSpaceDN w:val="0"/>
        <w:adjustRightInd w:val="0"/>
      </w:pPr>
      <w:r>
        <w:t>ColR—is the column number of the recipient cell. ColR is not read if “RETURNFLOW” is not listed as an option in item 1.</w:t>
      </w:r>
    </w:p>
    <w:p w14:paraId="580251CB" w14:textId="77777777" w:rsidR="001718CC" w:rsidRDefault="001718CC" w:rsidP="001718CC">
      <w:pPr>
        <w:autoSpaceDE w:val="0"/>
        <w:autoSpaceDN w:val="0"/>
        <w:adjustRightInd w:val="0"/>
      </w:pPr>
      <w:r>
        <w:t>Rfprop—is the return-flow proportion. Valid values are in the range 0.0 to 1.0, inclusive. Rfprop is the proportion of the drain flow, if any, calculated for the drain-return cell simulated as returning to the recipient cell. If Rfprop equals 0.0, the return-flow capability is deactivated for the cell. Rfprop is not read if “RETURNFLOW” is not listed as an option in item 1.</w:t>
      </w:r>
    </w:p>
    <w:p w14:paraId="6C08AACA" w14:textId="77777777" w:rsidR="001718CC" w:rsidRDefault="001718CC" w:rsidP="001718CC">
      <w:pPr>
        <w:autoSpaceDE w:val="0"/>
        <w:autoSpaceDN w:val="0"/>
        <w:adjustRightInd w:val="0"/>
      </w:pPr>
      <w:r>
        <w:t>[xyz]—is up to five auxiliary variables for a drain-return cell that have been defined in item 1. The auxiliary variables must be present in each repetition of items 3 and 5 record if they are defined in item 1.</w:t>
      </w:r>
    </w:p>
    <w:p w14:paraId="238D039E" w14:textId="77777777" w:rsidR="001718CC" w:rsidRDefault="001718CC" w:rsidP="001718CC">
      <w:pPr>
        <w:autoSpaceDE w:val="0"/>
        <w:autoSpaceDN w:val="0"/>
        <w:adjustRightInd w:val="0"/>
      </w:pPr>
      <w:r>
        <w:t>ITMP—is a flag and a counter.</w:t>
      </w:r>
    </w:p>
    <w:p w14:paraId="73D07E2A" w14:textId="77777777" w:rsidR="001718CC" w:rsidRDefault="001718CC" w:rsidP="001718CC">
      <w:pPr>
        <w:autoSpaceDE w:val="0"/>
        <w:autoSpaceDN w:val="0"/>
        <w:adjustRightInd w:val="0"/>
        <w:ind w:firstLine="720"/>
      </w:pPr>
      <w:r>
        <w:t>If ITMP &lt; 0, non-parameter drain-return data from the last stress period will be reused.</w:t>
      </w:r>
    </w:p>
    <w:p w14:paraId="20851330" w14:textId="77777777" w:rsidR="001718CC" w:rsidRDefault="001718CC" w:rsidP="001718CC">
      <w:pPr>
        <w:autoSpaceDE w:val="0"/>
        <w:autoSpaceDN w:val="0"/>
        <w:adjustRightInd w:val="0"/>
        <w:ind w:left="720"/>
      </w:pPr>
      <w:r>
        <w:t xml:space="preserve">If ITMP </w:t>
      </w:r>
      <w:r>
        <w:rPr>
          <w:rFonts w:ascii="Symbol" w:hAnsi="Symbol" w:cs="Symbol"/>
        </w:rPr>
        <w:t></w:t>
      </w:r>
      <w:r>
        <w:rPr>
          <w:rFonts w:ascii="Symbol" w:hAnsi="Symbol" w:cs="Symbol"/>
        </w:rPr>
        <w:t></w:t>
      </w:r>
      <w:r>
        <w:t xml:space="preserve">0, ITMP will be the number of non-parameter drain-return cells read for the current stress period. </w:t>
      </w:r>
    </w:p>
    <w:p w14:paraId="2C3DCAB7" w14:textId="77777777" w:rsidR="001718CC" w:rsidRDefault="001718CC" w:rsidP="001718CC">
      <w:pPr>
        <w:autoSpaceDE w:val="0"/>
        <w:autoSpaceDN w:val="0"/>
        <w:adjustRightInd w:val="0"/>
      </w:pPr>
      <w:r>
        <w:t>NP—is the number of drain-return parameters in use in the current stress period.</w:t>
      </w:r>
    </w:p>
    <w:p w14:paraId="5996A3BF" w14:textId="77777777" w:rsidR="001718CC" w:rsidRDefault="001718CC" w:rsidP="001718CC">
      <w:pPr>
        <w:autoSpaceDE w:val="0"/>
        <w:autoSpaceDN w:val="0"/>
        <w:adjustRightInd w:val="0"/>
        <w:spacing w:before="240"/>
      </w:pPr>
      <w:r>
        <w:t>Cond—is the hydraulic conductance of the interface between the aquifer and the drain.</w:t>
      </w:r>
    </w:p>
    <w:p w14:paraId="0314CB5B" w14:textId="77777777" w:rsidR="001718CC" w:rsidRDefault="001718CC" w:rsidP="001718CC">
      <w:pPr>
        <w:autoSpaceDE w:val="0"/>
        <w:autoSpaceDN w:val="0"/>
        <w:adjustRightInd w:val="0"/>
        <w:spacing w:before="240"/>
      </w:pPr>
      <w:r>
        <w:t xml:space="preserve">Pname—is the name of a parameter being used in the current stress period. NP parameter names will be read. </w:t>
      </w:r>
    </w:p>
    <w:p w14:paraId="05E4DF4B" w14:textId="5A28D2C2" w:rsidR="00242BA9" w:rsidRDefault="00242BA9" w:rsidP="00242BA9">
      <w:pPr>
        <w:pStyle w:val="Heading2"/>
      </w:pPr>
      <w:bookmarkStart w:id="33" w:name="_Toc369501779"/>
      <w:r w:rsidRPr="001D1C0A">
        <w:lastRenderedPageBreak/>
        <w:t>Connected Line</w:t>
      </w:r>
      <w:r>
        <w:t>ar</w:t>
      </w:r>
      <w:r w:rsidRPr="001D1C0A">
        <w:t xml:space="preserve"> Network</w:t>
      </w:r>
      <w:r>
        <w:t xml:space="preserve"> (CLN) Process</w:t>
      </w:r>
      <w:bookmarkEnd w:id="33"/>
      <w:r>
        <w:t xml:space="preserve"> </w:t>
      </w:r>
    </w:p>
    <w:p w14:paraId="3856E27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Connected Linear Network (CLN) Process is read from the file that is type "CLN" in the Name File.</w:t>
      </w:r>
    </w:p>
    <w:p w14:paraId="783BAF9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4CD5B4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53377A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528218BC" w14:textId="77777777" w:rsidR="00463C7F" w:rsidRDefault="00463C7F" w:rsidP="00463C7F">
      <w:pPr>
        <w:autoSpaceDE w:val="0"/>
        <w:autoSpaceDN w:val="0"/>
        <w:adjustRightInd w:val="0"/>
        <w:rPr>
          <w:rFonts w:ascii="Courier" w:hAnsi="Courier" w:cs="Courier"/>
          <w:color w:val="0000FF"/>
          <w:sz w:val="22"/>
          <w:szCs w:val="22"/>
        </w:rPr>
      </w:pPr>
    </w:p>
    <w:p w14:paraId="2E6F5F76" w14:textId="5D29A710" w:rsidR="00C32141" w:rsidRDefault="00C32141" w:rsidP="00C32141">
      <w:pPr>
        <w:autoSpaceDE w:val="0"/>
        <w:autoSpaceDN w:val="0"/>
        <w:adjustRightInd w:val="0"/>
        <w:rPr>
          <w:rFonts w:ascii="Courier" w:hAnsi="Courier" w:cs="Courier"/>
          <w:color w:val="0000FF"/>
          <w:sz w:val="22"/>
          <w:szCs w:val="22"/>
        </w:rPr>
      </w:pPr>
      <w:r>
        <w:rPr>
          <w:rFonts w:ascii="Courier" w:hAnsi="Courier" w:cs="Courier"/>
          <w:color w:val="0000FF"/>
          <w:sz w:val="22"/>
          <w:szCs w:val="22"/>
        </w:rPr>
        <w:t>0. [OPTIONS opt, …]</w:t>
      </w:r>
    </w:p>
    <w:p w14:paraId="1D1A6ABA" w14:textId="625B8186" w:rsidR="00C32141" w:rsidRPr="00444463" w:rsidRDefault="00C32141" w:rsidP="00C32141">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This optional item must start with the keyword “OPTIONS”</w:t>
      </w:r>
    </w:p>
    <w:p w14:paraId="63093359" w14:textId="77777777" w:rsidR="0003198C" w:rsidRPr="00444463" w:rsidRDefault="0003198C" w:rsidP="00463C7F">
      <w:pPr>
        <w:autoSpaceDE w:val="0"/>
        <w:autoSpaceDN w:val="0"/>
        <w:adjustRightInd w:val="0"/>
        <w:rPr>
          <w:rFonts w:ascii="Courier" w:hAnsi="Courier" w:cs="Courier"/>
          <w:color w:val="0000FF"/>
          <w:sz w:val="22"/>
          <w:szCs w:val="22"/>
        </w:rPr>
      </w:pPr>
    </w:p>
    <w:p w14:paraId="63FBC0D5"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 NCLN ICLNNDS ICLNCB ICLNHD ICLNDD ICLNIB NCLNGWC NCONDUITYP</w:t>
      </w:r>
    </w:p>
    <w:p w14:paraId="4C2191B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if the option “FREE” is specified in the Basic Package input file; otherwise, the variables all have 10-character fields.</w:t>
      </w:r>
    </w:p>
    <w:p w14:paraId="3EE0916B" w14:textId="77777777" w:rsidR="00463C7F" w:rsidRDefault="00463C7F" w:rsidP="00463C7F">
      <w:pPr>
        <w:autoSpaceDE w:val="0"/>
        <w:autoSpaceDN w:val="0"/>
        <w:adjustRightInd w:val="0"/>
        <w:rPr>
          <w:rFonts w:ascii="Courier" w:hAnsi="Courier" w:cs="Courier"/>
          <w:color w:val="0000FF"/>
          <w:sz w:val="22"/>
          <w:szCs w:val="22"/>
        </w:rPr>
      </w:pPr>
    </w:p>
    <w:p w14:paraId="122D6A95" w14:textId="735E93B8" w:rsidR="003704D3" w:rsidRPr="00550F6C" w:rsidRDefault="003704D3" w:rsidP="003704D3">
      <w:pPr>
        <w:autoSpaceDE w:val="0"/>
        <w:autoSpaceDN w:val="0"/>
        <w:adjustRightInd w:val="0"/>
        <w:rPr>
          <w:color w:val="0000FF"/>
          <w:sz w:val="22"/>
          <w:szCs w:val="22"/>
        </w:rPr>
      </w:pPr>
      <w:r w:rsidRPr="00550F6C">
        <w:rPr>
          <w:color w:val="0000FF"/>
          <w:sz w:val="22"/>
          <w:szCs w:val="22"/>
        </w:rPr>
        <w:t xml:space="preserve">If NCLN is greater than zero, then read item 2. </w:t>
      </w:r>
    </w:p>
    <w:p w14:paraId="48379195" w14:textId="203451A8" w:rsidR="00463C7F" w:rsidRPr="00444463" w:rsidRDefault="00463C7F" w:rsidP="00463C7F">
      <w:pPr>
        <w:autoSpaceDE w:val="0"/>
        <w:autoSpaceDN w:val="0"/>
        <w:adjustRightInd w:val="0"/>
        <w:rPr>
          <w:color w:val="0000FF"/>
        </w:rPr>
      </w:pPr>
      <w:r w:rsidRPr="00444463">
        <w:rPr>
          <w:rFonts w:ascii="Courier" w:hAnsi="Courier" w:cs="Courier"/>
          <w:color w:val="0000FF"/>
          <w:sz w:val="22"/>
          <w:szCs w:val="22"/>
        </w:rPr>
        <w:t>2. NNDCLN(NCLN) – U1DREL</w:t>
      </w:r>
    </w:p>
    <w:p w14:paraId="16D8E78F" w14:textId="77777777" w:rsidR="00463C7F" w:rsidRPr="00444463" w:rsidRDefault="00463C7F" w:rsidP="00463C7F">
      <w:pPr>
        <w:autoSpaceDE w:val="0"/>
        <w:autoSpaceDN w:val="0"/>
        <w:adjustRightInd w:val="0"/>
        <w:rPr>
          <w:rFonts w:ascii="Courier" w:hAnsi="Courier" w:cs="Courier"/>
          <w:color w:val="0000FF"/>
          <w:sz w:val="22"/>
          <w:szCs w:val="22"/>
        </w:rPr>
      </w:pPr>
    </w:p>
    <w:p w14:paraId="1A38180B" w14:textId="7B52BFA5" w:rsidR="00463C7F" w:rsidRPr="00444463" w:rsidRDefault="00550F6C" w:rsidP="00463C7F">
      <w:pPr>
        <w:autoSpaceDE w:val="0"/>
        <w:autoSpaceDN w:val="0"/>
        <w:adjustRightInd w:val="0"/>
        <w:rPr>
          <w:rFonts w:ascii="TimesNewRomanPSMT" w:hAnsi="TimesNewRomanPSMT" w:cs="TimesNewRomanPSMT"/>
          <w:color w:val="0000FF"/>
          <w:sz w:val="22"/>
          <w:szCs w:val="22"/>
        </w:rPr>
      </w:pPr>
      <w:r w:rsidRPr="00550F6C">
        <w:rPr>
          <w:color w:val="0000FF"/>
          <w:sz w:val="22"/>
          <w:szCs w:val="22"/>
        </w:rPr>
        <w:t>If NCLN is greater than zero</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and </w:t>
      </w:r>
      <w:r w:rsidR="00463C7F" w:rsidRPr="00444463">
        <w:rPr>
          <w:rFonts w:ascii="TimesNewRomanPSMT" w:hAnsi="TimesNewRomanPSMT" w:cs="TimesNewRomanPSMT"/>
          <w:color w:val="0000FF"/>
          <w:sz w:val="22"/>
          <w:szCs w:val="22"/>
        </w:rPr>
        <w:t xml:space="preserve">ICLNNDS is greater than zero, then read item 3. Item 3 is read NCLN times, once for each CLN segment in the simulation. The number of entries for each line of item 3 is the number of CLN cells associated with each CLN segment, as input in item 2 above. </w:t>
      </w:r>
    </w:p>
    <w:p w14:paraId="74FF0F39"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CLNCON[NNDCLN(NCLN)] </w:t>
      </w:r>
    </w:p>
    <w:p w14:paraId="77F7E48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variables of item 3 are free format if the option “FREE” is specified in the Basic Package input file; otherwise, the variables all have 10-character fields. </w:t>
      </w:r>
    </w:p>
    <w:p w14:paraId="7C063128" w14:textId="77777777" w:rsidR="00463C7F" w:rsidRPr="00444463" w:rsidRDefault="00463C7F" w:rsidP="00463C7F">
      <w:pPr>
        <w:autoSpaceDE w:val="0"/>
        <w:autoSpaceDN w:val="0"/>
        <w:adjustRightInd w:val="0"/>
        <w:rPr>
          <w:rFonts w:ascii="Courier" w:hAnsi="Courier" w:cs="Courier"/>
          <w:color w:val="0000FF"/>
          <w:sz w:val="22"/>
          <w:szCs w:val="22"/>
        </w:rPr>
      </w:pPr>
    </w:p>
    <w:p w14:paraId="4281601A" w14:textId="45F33C99" w:rsidR="00550F6C" w:rsidRPr="00444463" w:rsidRDefault="00550F6C" w:rsidP="00550F6C">
      <w:pPr>
        <w:autoSpaceDE w:val="0"/>
        <w:autoSpaceDN w:val="0"/>
        <w:adjustRightInd w:val="0"/>
        <w:rPr>
          <w:rFonts w:ascii="TimesNewRomanPSMT" w:hAnsi="TimesNewRomanPSMT" w:cs="TimesNewRomanPSMT"/>
          <w:color w:val="0000FF"/>
          <w:sz w:val="22"/>
          <w:szCs w:val="22"/>
        </w:rPr>
      </w:pPr>
      <w:r>
        <w:rPr>
          <w:color w:val="0000FF"/>
          <w:sz w:val="22"/>
          <w:szCs w:val="22"/>
        </w:rPr>
        <w:t>If NCLN is equal to zero, then read items 4, 5, and 6.</w:t>
      </w:r>
      <w:r w:rsidRPr="00444463">
        <w:rPr>
          <w:rFonts w:ascii="TimesNewRomanPSMT" w:hAnsi="TimesNewRomanPSMT" w:cs="TimesNewRomanPSMT"/>
          <w:color w:val="0000FF"/>
          <w:sz w:val="22"/>
          <w:szCs w:val="22"/>
        </w:rPr>
        <w:t xml:space="preserve"> </w:t>
      </w:r>
    </w:p>
    <w:p w14:paraId="1F68A40F" w14:textId="158877A0"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4. NJA_CLN</w:t>
      </w:r>
    </w:p>
    <w:p w14:paraId="6D8F9133" w14:textId="2F61FF15" w:rsidR="00550F6C" w:rsidRDefault="00550F6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5. IAC_CLN(ICLNNDS) </w:t>
      </w:r>
      <w:r w:rsidRPr="00444463">
        <w:rPr>
          <w:rFonts w:ascii="Courier" w:hAnsi="Courier" w:cs="Courier"/>
          <w:color w:val="0000FF"/>
          <w:sz w:val="22"/>
          <w:szCs w:val="22"/>
        </w:rPr>
        <w:t>– U1D</w:t>
      </w:r>
      <w:r>
        <w:rPr>
          <w:rFonts w:ascii="Courier" w:hAnsi="Courier" w:cs="Courier"/>
          <w:color w:val="0000FF"/>
          <w:sz w:val="22"/>
          <w:szCs w:val="22"/>
        </w:rPr>
        <w:t>INT</w:t>
      </w:r>
    </w:p>
    <w:p w14:paraId="03DB1512" w14:textId="4A58D55A" w:rsidR="00550F6C" w:rsidRDefault="00550F6C" w:rsidP="00550F6C">
      <w:pPr>
        <w:autoSpaceDE w:val="0"/>
        <w:autoSpaceDN w:val="0"/>
        <w:adjustRightInd w:val="0"/>
        <w:rPr>
          <w:rFonts w:ascii="Courier" w:hAnsi="Courier" w:cs="Courier"/>
          <w:color w:val="0000FF"/>
          <w:sz w:val="22"/>
          <w:szCs w:val="22"/>
        </w:rPr>
      </w:pPr>
      <w:r>
        <w:rPr>
          <w:rFonts w:ascii="Courier" w:hAnsi="Courier" w:cs="Courier"/>
          <w:color w:val="0000FF"/>
          <w:sz w:val="22"/>
          <w:szCs w:val="22"/>
        </w:rPr>
        <w:t xml:space="preserve">6. JA_CLN(NJA_CLN) </w:t>
      </w:r>
      <w:r w:rsidRPr="00444463">
        <w:rPr>
          <w:rFonts w:ascii="Courier" w:hAnsi="Courier" w:cs="Courier"/>
          <w:color w:val="0000FF"/>
          <w:sz w:val="22"/>
          <w:szCs w:val="22"/>
        </w:rPr>
        <w:t>– U1D</w:t>
      </w:r>
      <w:r>
        <w:rPr>
          <w:rFonts w:ascii="Courier" w:hAnsi="Courier" w:cs="Courier"/>
          <w:color w:val="0000FF"/>
          <w:sz w:val="22"/>
          <w:szCs w:val="22"/>
        </w:rPr>
        <w:t>INT</w:t>
      </w:r>
    </w:p>
    <w:p w14:paraId="308F05C4" w14:textId="77777777" w:rsidR="00550F6C" w:rsidRPr="00444463" w:rsidRDefault="00550F6C" w:rsidP="00463C7F">
      <w:pPr>
        <w:autoSpaceDE w:val="0"/>
        <w:autoSpaceDN w:val="0"/>
        <w:adjustRightInd w:val="0"/>
        <w:rPr>
          <w:rFonts w:ascii="Courier" w:hAnsi="Courier" w:cs="Courier"/>
          <w:color w:val="0000FF"/>
          <w:sz w:val="22"/>
          <w:szCs w:val="22"/>
        </w:rPr>
      </w:pPr>
    </w:p>
    <w:p w14:paraId="4162E45C" w14:textId="7E33A15A" w:rsidR="00463C7F" w:rsidRPr="00444463" w:rsidRDefault="0075459F"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7</w:t>
      </w:r>
      <w:r w:rsidR="00463C7F" w:rsidRPr="00444463">
        <w:rPr>
          <w:rFonts w:ascii="Courier" w:hAnsi="Courier" w:cs="Courier"/>
          <w:color w:val="0000FF"/>
          <w:sz w:val="22"/>
          <w:szCs w:val="22"/>
        </w:rPr>
        <w:t>. IFNO IFTYP IFDIR FLENG FELEV FANGLE IFLIN ICCWADI</w:t>
      </w:r>
    </w:p>
    <w:p w14:paraId="09DF7099" w14:textId="3D9DB4D7" w:rsidR="00463C7F"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read for each CLN node in the domain. Therefore, item </w:t>
      </w:r>
      <w:r w:rsidR="0075459F">
        <w:rPr>
          <w:rFonts w:ascii="TimesNewRomanPSMT" w:hAnsi="TimesNewRomanPSMT" w:cs="TimesNewRomanPSMT"/>
          <w:color w:val="0000FF"/>
          <w:sz w:val="22"/>
          <w:szCs w:val="22"/>
        </w:rPr>
        <w:t>7</w:t>
      </w:r>
      <w:r w:rsidRPr="00444463">
        <w:rPr>
          <w:rFonts w:ascii="TimesNewRomanPSMT" w:hAnsi="TimesNewRomanPSMT" w:cs="TimesNewRomanPSMT"/>
          <w:color w:val="0000FF"/>
          <w:sz w:val="22"/>
          <w:szCs w:val="22"/>
        </w:rPr>
        <w:t xml:space="preserve"> is repeated NCLNNDS times for each of the NCLNNDS Connected Linear Network nodes</w:t>
      </w:r>
      <w:r w:rsidR="0075459F">
        <w:rPr>
          <w:rFonts w:ascii="TimesNewRomanPSMT" w:hAnsi="TimesNewRomanPSMT" w:cs="TimesNewRomanPSMT"/>
          <w:color w:val="0000FF"/>
          <w:sz w:val="22"/>
          <w:szCs w:val="22"/>
        </w:rPr>
        <w:t xml:space="preserve"> or ICLNNDS if NCLN is zero</w:t>
      </w:r>
      <w:r w:rsidRPr="00444463">
        <w:rPr>
          <w:rFonts w:ascii="TimesNewRomanPSMT" w:hAnsi="TimesNewRomanPSMT" w:cs="TimesNewRomanPSMT"/>
          <w:color w:val="0000FF"/>
          <w:sz w:val="22"/>
          <w:szCs w:val="22"/>
        </w:rPr>
        <w:t>.</w:t>
      </w:r>
    </w:p>
    <w:p w14:paraId="6573B674" w14:textId="77777777" w:rsidR="00062335" w:rsidRPr="00444463" w:rsidRDefault="00062335" w:rsidP="00463C7F">
      <w:pPr>
        <w:autoSpaceDE w:val="0"/>
        <w:autoSpaceDN w:val="0"/>
        <w:adjustRightInd w:val="0"/>
        <w:rPr>
          <w:rFonts w:ascii="TimesNewRomanPSMT" w:hAnsi="TimesNewRomanPSMT" w:cs="TimesNewRomanPSMT"/>
          <w:color w:val="0000FF"/>
          <w:sz w:val="22"/>
          <w:szCs w:val="22"/>
        </w:rPr>
      </w:pPr>
    </w:p>
    <w:p w14:paraId="5BEF4285" w14:textId="33760139"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bCs/>
          <w:color w:val="0000FF"/>
          <w:sz w:val="22"/>
          <w:szCs w:val="22"/>
          <w:u w:val="single"/>
        </w:rPr>
        <w:t>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model is</w:t>
      </w:r>
      <w:r w:rsidRPr="00444463">
        <w:rPr>
          <w:rFonts w:ascii="TimesNewRomanPSMT" w:hAnsi="TimesNewRomanPSMT" w:cs="TimesNewRomanPSMT"/>
          <w:b/>
          <w:bCs/>
          <w:color w:val="0000FF"/>
          <w:sz w:val="22"/>
          <w:szCs w:val="22"/>
          <w:u w:val="single"/>
        </w:rPr>
        <w:t xml:space="preserve"> </w:t>
      </w:r>
      <w:r w:rsidRPr="00444463">
        <w:rPr>
          <w:rFonts w:ascii="TimesNewRomanPSMT" w:hAnsi="TimesNewRomanPSMT" w:cs="TimesNewRomanPSMT"/>
          <w:b/>
          <w:bCs/>
          <w:i/>
          <w:iCs/>
          <w:color w:val="0000FF"/>
          <w:sz w:val="22"/>
          <w:szCs w:val="22"/>
          <w:u w:val="single"/>
        </w:rPr>
        <w:t xml:space="preserve">UNSTRUCTURED </w:t>
      </w:r>
      <w:r w:rsidRPr="00444463">
        <w:rPr>
          <w:rFonts w:ascii="TimesNewRomanPSMT" w:hAnsi="TimesNewRomanPSMT" w:cs="TimesNewRomanPSMT"/>
          <w:b/>
          <w:bCs/>
          <w:color w:val="0000FF"/>
          <w:sz w:val="22"/>
          <w:szCs w:val="22"/>
          <w:u w:val="single"/>
        </w:rPr>
        <w:t xml:space="preserve">then read item </w:t>
      </w:r>
      <w:r w:rsidR="00062335">
        <w:rPr>
          <w:rFonts w:ascii="TimesNewRomanPSMT" w:hAnsi="TimesNewRomanPSMT" w:cs="TimesNewRomanPSMT"/>
          <w:b/>
          <w:bCs/>
          <w:color w:val="0000FF"/>
          <w:sz w:val="22"/>
          <w:szCs w:val="22"/>
          <w:u w:val="single"/>
        </w:rPr>
        <w:t>8</w:t>
      </w:r>
      <w:r w:rsidRPr="00444463">
        <w:rPr>
          <w:rFonts w:ascii="TimesNewRomanPSMT" w:hAnsi="TimesNewRomanPSMT" w:cs="TimesNewRomanPSMT"/>
          <w:b/>
          <w:bCs/>
          <w:color w:val="0000FF"/>
          <w:sz w:val="22"/>
          <w:szCs w:val="22"/>
          <w:u w:val="single"/>
        </w:rPr>
        <w:t>.</w:t>
      </w:r>
      <w:r w:rsidRPr="00444463">
        <w:rPr>
          <w:rFonts w:ascii="TimesNewRomanPSMT" w:hAnsi="TimesNewRomanPSMT" w:cs="TimesNewRomanPSMT"/>
          <w:color w:val="0000FF"/>
          <w:sz w:val="22"/>
          <w:szCs w:val="22"/>
        </w:rPr>
        <w:t xml:space="preserve"> </w:t>
      </w:r>
    </w:p>
    <w:p w14:paraId="04D7D737" w14:textId="7F68CF1A" w:rsidR="00463C7F" w:rsidRPr="00444463" w:rsidRDefault="00062335" w:rsidP="00463C7F">
      <w:pPr>
        <w:autoSpaceDE w:val="0"/>
        <w:autoSpaceDN w:val="0"/>
        <w:adjustRightInd w:val="0"/>
        <w:rPr>
          <w:rFonts w:ascii="TimesNewRomanPSMT" w:hAnsi="TimesNewRomanPSMT" w:cs="TimesNewRomanPSMT"/>
          <w:color w:val="0000FF"/>
          <w:sz w:val="22"/>
          <w:szCs w:val="22"/>
        </w:rPr>
      </w:pPr>
      <w:r>
        <w:rPr>
          <w:rFonts w:ascii="Courier" w:hAnsi="Courier" w:cs="Courier"/>
          <w:color w:val="0000FF"/>
          <w:sz w:val="22"/>
          <w:szCs w:val="22"/>
        </w:rPr>
        <w:t>8</w:t>
      </w:r>
      <w:r w:rsidR="00463C7F" w:rsidRPr="00444463">
        <w:rPr>
          <w:rFonts w:ascii="Courier" w:hAnsi="Courier" w:cs="Courier"/>
          <w:color w:val="0000FF"/>
          <w:sz w:val="22"/>
          <w:szCs w:val="22"/>
        </w:rPr>
        <w:t>. IFNOD IGWNOD IFCON FSKIN FLENGW FANISO  ICGWADI</w:t>
      </w:r>
    </w:p>
    <w:p w14:paraId="676805DC"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Item 5 is read for each CLN node to porous medium grid-block connection in the domain. Therefore, item 5 is repeated NCLNGWC times for each of the NCLNGWC connections.  </w:t>
      </w:r>
    </w:p>
    <w:p w14:paraId="1CB5C18F" w14:textId="77777777" w:rsidR="00463C7F" w:rsidRPr="00444463" w:rsidRDefault="00463C7F" w:rsidP="00463C7F">
      <w:pPr>
        <w:autoSpaceDE w:val="0"/>
        <w:autoSpaceDN w:val="0"/>
        <w:adjustRightInd w:val="0"/>
        <w:rPr>
          <w:rFonts w:ascii="Courier" w:hAnsi="Courier" w:cs="Courier"/>
          <w:color w:val="0000FF"/>
          <w:sz w:val="22"/>
          <w:szCs w:val="22"/>
        </w:rPr>
      </w:pPr>
    </w:p>
    <w:p w14:paraId="03CF4F5D" w14:textId="5119B927" w:rsidR="00463C7F" w:rsidRPr="00444463" w:rsidRDefault="00463C7F" w:rsidP="00463C7F">
      <w:pPr>
        <w:autoSpaceDE w:val="0"/>
        <w:autoSpaceDN w:val="0"/>
        <w:adjustRightInd w:val="0"/>
        <w:rPr>
          <w:rFonts w:ascii="Courier" w:hAnsi="Courier" w:cs="Courier"/>
          <w:b/>
          <w:bCs/>
          <w:color w:val="0000FF"/>
          <w:sz w:val="22"/>
          <w:szCs w:val="22"/>
          <w:u w:val="single"/>
        </w:rPr>
      </w:pPr>
      <w:r w:rsidRPr="00444463">
        <w:rPr>
          <w:rFonts w:ascii="TimesNewRomanPSMT" w:hAnsi="TimesNewRomanPSMT" w:cs="TimesNewRomanPSMT"/>
          <w:b/>
          <w:bCs/>
          <w:color w:val="0000FF"/>
          <w:sz w:val="22"/>
          <w:szCs w:val="22"/>
          <w:u w:val="single"/>
        </w:rPr>
        <w:t>Otherwise, if</w:t>
      </w:r>
      <w:r w:rsidR="0003198C">
        <w:rPr>
          <w:rFonts w:ascii="TimesNewRomanPSMT" w:hAnsi="TimesNewRomanPSMT" w:cs="TimesNewRomanPSMT"/>
          <w:b/>
          <w:bCs/>
          <w:color w:val="0000FF"/>
          <w:sz w:val="22"/>
          <w:szCs w:val="22"/>
          <w:u w:val="single"/>
        </w:rPr>
        <w:t xml:space="preserve"> the GWF </w:t>
      </w:r>
      <w:r w:rsidR="00325CA9">
        <w:rPr>
          <w:rFonts w:ascii="TimesNewRomanPSMT" w:hAnsi="TimesNewRomanPSMT" w:cs="TimesNewRomanPSMT"/>
          <w:b/>
          <w:bCs/>
          <w:color w:val="0000FF"/>
          <w:sz w:val="22"/>
          <w:szCs w:val="22"/>
          <w:u w:val="single"/>
        </w:rPr>
        <w:t xml:space="preserve">Process </w:t>
      </w:r>
      <w:r w:rsidR="0003198C">
        <w:rPr>
          <w:rFonts w:ascii="TimesNewRomanPSMT" w:hAnsi="TimesNewRomanPSMT" w:cs="TimesNewRomanPSMT"/>
          <w:b/>
          <w:bCs/>
          <w:color w:val="0000FF"/>
          <w:sz w:val="22"/>
          <w:szCs w:val="22"/>
          <w:u w:val="single"/>
        </w:rPr>
        <w:t xml:space="preserve">model is </w:t>
      </w:r>
      <w:r w:rsidRPr="00444463">
        <w:rPr>
          <w:rFonts w:ascii="TimesNewRomanPSMT" w:hAnsi="TimesNewRomanPSMT" w:cs="TimesNewRomanPSMT"/>
          <w:b/>
          <w:bCs/>
          <w:i/>
          <w:iCs/>
          <w:color w:val="0000FF"/>
          <w:sz w:val="22"/>
          <w:szCs w:val="22"/>
          <w:u w:val="single"/>
        </w:rPr>
        <w:t xml:space="preserve">STRUCTURED </w:t>
      </w:r>
      <w:r w:rsidRPr="00444463">
        <w:rPr>
          <w:rFonts w:ascii="TimesNewRomanPSMT" w:hAnsi="TimesNewRomanPSMT" w:cs="TimesNewRomanPSMT"/>
          <w:b/>
          <w:bCs/>
          <w:color w:val="0000FF"/>
          <w:sz w:val="22"/>
          <w:szCs w:val="22"/>
          <w:u w:val="single"/>
        </w:rPr>
        <w:t xml:space="preserve">then read item </w:t>
      </w:r>
      <w:r w:rsidR="0003198C">
        <w:rPr>
          <w:rFonts w:ascii="TimesNewRomanPSMT" w:hAnsi="TimesNewRomanPSMT" w:cs="TimesNewRomanPSMT"/>
          <w:b/>
          <w:bCs/>
          <w:color w:val="0000FF"/>
          <w:sz w:val="22"/>
          <w:szCs w:val="22"/>
          <w:u w:val="single"/>
        </w:rPr>
        <w:t>9</w:t>
      </w:r>
      <w:r w:rsidRPr="00444463">
        <w:rPr>
          <w:rFonts w:ascii="TimesNewRomanPSMT" w:hAnsi="TimesNewRomanPSMT" w:cs="TimesNewRomanPSMT"/>
          <w:b/>
          <w:bCs/>
          <w:color w:val="0000FF"/>
          <w:sz w:val="22"/>
          <w:szCs w:val="22"/>
          <w:u w:val="single"/>
        </w:rPr>
        <w:t xml:space="preserve"> for structured input</w:t>
      </w:r>
    </w:p>
    <w:p w14:paraId="4324500B" w14:textId="224D9637"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9</w:t>
      </w:r>
      <w:r w:rsidR="00463C7F" w:rsidRPr="00444463">
        <w:rPr>
          <w:rFonts w:ascii="Courier" w:hAnsi="Courier" w:cs="Courier"/>
          <w:color w:val="0000FF"/>
          <w:sz w:val="22"/>
          <w:szCs w:val="22"/>
        </w:rPr>
        <w:t>. IFNOD IGWLAY IGWROW IGWFCOL IFCON FSKIN FLENGW FANISO  ICGWADI</w:t>
      </w:r>
    </w:p>
    <w:p w14:paraId="631F84BE" w14:textId="48958D1F"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read for each CLN node to porous medium grid-block connection in the domain. Therefore, item </w:t>
      </w:r>
      <w:r w:rsidR="0003198C">
        <w:rPr>
          <w:rFonts w:ascii="TimesNewRomanPSMT" w:hAnsi="TimesNewRomanPSMT" w:cs="TimesNewRomanPSMT"/>
          <w:color w:val="0000FF"/>
          <w:sz w:val="22"/>
          <w:szCs w:val="22"/>
        </w:rPr>
        <w:t>9</w:t>
      </w:r>
      <w:r w:rsidRPr="00444463">
        <w:rPr>
          <w:rFonts w:ascii="TimesNewRomanPSMT" w:hAnsi="TimesNewRomanPSMT" w:cs="TimesNewRomanPSMT"/>
          <w:color w:val="0000FF"/>
          <w:sz w:val="22"/>
          <w:szCs w:val="22"/>
        </w:rPr>
        <w:t xml:space="preserve"> is repeated NCLNGWC times for each of the NCLNGWC connections. </w:t>
      </w:r>
    </w:p>
    <w:p w14:paraId="4B34698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C24215" w14:textId="25B30DA0"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10</w:t>
      </w:r>
      <w:r w:rsidR="00463C7F" w:rsidRPr="00444463">
        <w:rPr>
          <w:rFonts w:ascii="Courier" w:hAnsi="Courier" w:cs="Courier"/>
          <w:color w:val="0000FF"/>
          <w:sz w:val="22"/>
          <w:szCs w:val="22"/>
        </w:rPr>
        <w:t xml:space="preserve">. ICONDUITYP FRAD CONDUITK  </w:t>
      </w:r>
    </w:p>
    <w:p w14:paraId="1B6DDCC6" w14:textId="5D322DD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read for each conduit categorized in the model. Therefore, item </w:t>
      </w:r>
      <w:r w:rsidR="0003198C">
        <w:rPr>
          <w:rFonts w:ascii="TimesNewRomanPSMT" w:hAnsi="TimesNewRomanPSMT" w:cs="TimesNewRomanPSMT"/>
          <w:color w:val="0000FF"/>
          <w:sz w:val="22"/>
          <w:szCs w:val="22"/>
        </w:rPr>
        <w:t>10</w:t>
      </w:r>
      <w:r w:rsidRPr="00444463">
        <w:rPr>
          <w:rFonts w:ascii="TimesNewRomanPSMT" w:hAnsi="TimesNewRomanPSMT" w:cs="TimesNewRomanPSMT"/>
          <w:color w:val="0000FF"/>
          <w:sz w:val="22"/>
          <w:szCs w:val="22"/>
        </w:rPr>
        <w:t xml:space="preserve"> is repeated NCONDUITYP times for each of the NCONDUITYP types of conduit-geometries in the model. </w:t>
      </w:r>
    </w:p>
    <w:p w14:paraId="60BB53CC" w14:textId="77777777" w:rsidR="007A2211" w:rsidRPr="00444463" w:rsidRDefault="007A2211" w:rsidP="00463C7F">
      <w:pPr>
        <w:autoSpaceDE w:val="0"/>
        <w:autoSpaceDN w:val="0"/>
        <w:adjustRightInd w:val="0"/>
        <w:rPr>
          <w:rFonts w:ascii="Courier" w:hAnsi="Courier" w:cs="Courier"/>
          <w:color w:val="0000FF"/>
          <w:sz w:val="22"/>
          <w:szCs w:val="22"/>
        </w:rPr>
      </w:pPr>
    </w:p>
    <w:p w14:paraId="0D8A97F9" w14:textId="7A7A409F"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11</w:t>
      </w:r>
      <w:r w:rsidR="00463C7F" w:rsidRPr="00444463">
        <w:rPr>
          <w:rFonts w:ascii="Courier" w:hAnsi="Courier" w:cs="Courier"/>
          <w:color w:val="0000FF"/>
          <w:sz w:val="22"/>
          <w:szCs w:val="22"/>
        </w:rPr>
        <w:t>. IBOUND(NCLNNDS) – U1DINT</w:t>
      </w:r>
    </w:p>
    <w:p w14:paraId="18F4DD4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04DA0B58" w14:textId="164C88A8" w:rsidR="00463C7F" w:rsidRPr="00444463" w:rsidRDefault="0003198C" w:rsidP="00463C7F">
      <w:pPr>
        <w:autoSpaceDE w:val="0"/>
        <w:autoSpaceDN w:val="0"/>
        <w:adjustRightInd w:val="0"/>
        <w:rPr>
          <w:rFonts w:ascii="Courier" w:hAnsi="Courier" w:cs="Courier"/>
          <w:color w:val="0000FF"/>
          <w:sz w:val="22"/>
          <w:szCs w:val="22"/>
        </w:rPr>
      </w:pPr>
      <w:r>
        <w:rPr>
          <w:rFonts w:ascii="Courier" w:hAnsi="Courier" w:cs="Courier"/>
          <w:color w:val="0000FF"/>
          <w:sz w:val="22"/>
          <w:szCs w:val="22"/>
        </w:rPr>
        <w:t>12</w:t>
      </w:r>
      <w:r w:rsidR="00463C7F" w:rsidRPr="00444463">
        <w:rPr>
          <w:rFonts w:ascii="Courier" w:hAnsi="Courier" w:cs="Courier"/>
          <w:color w:val="0000FF"/>
          <w:sz w:val="22"/>
          <w:szCs w:val="22"/>
        </w:rPr>
        <w:t xml:space="preserve">. STRT(NCLNNDS) – U1DREL </w:t>
      </w:r>
    </w:p>
    <w:p w14:paraId="3BF1EFEF" w14:textId="77777777" w:rsidR="00463C7F" w:rsidRPr="00444463" w:rsidRDefault="00463C7F" w:rsidP="00463C7F">
      <w:pPr>
        <w:autoSpaceDE w:val="0"/>
        <w:autoSpaceDN w:val="0"/>
        <w:adjustRightInd w:val="0"/>
        <w:rPr>
          <w:rFonts w:ascii="Courier" w:hAnsi="Courier" w:cs="Courier"/>
          <w:color w:val="0000FF"/>
          <w:sz w:val="22"/>
          <w:szCs w:val="22"/>
        </w:rPr>
      </w:pPr>
    </w:p>
    <w:p w14:paraId="4B8E69CF" w14:textId="77777777" w:rsidR="00463C7F" w:rsidRDefault="00463C7F" w:rsidP="00463C7F">
      <w:pPr>
        <w:autoSpaceDE w:val="0"/>
        <w:autoSpaceDN w:val="0"/>
        <w:adjustRightInd w:val="0"/>
        <w:rPr>
          <w:rFonts w:ascii="TimesNewRomanPSMT" w:hAnsi="TimesNewRomanPSMT" w:cs="TimesNewRomanPSMT"/>
          <w:color w:val="0000FF"/>
          <w:sz w:val="22"/>
          <w:szCs w:val="22"/>
        </w:rPr>
      </w:pPr>
    </w:p>
    <w:p w14:paraId="368285DD" w14:textId="6E62D8DD" w:rsidR="00C32141" w:rsidRDefault="0003198C"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 xml:space="preserve">FOR EACH </w:t>
      </w:r>
      <w:r w:rsidR="00C32141">
        <w:rPr>
          <w:rFonts w:ascii="TimesNewRomanPSMT" w:hAnsi="TimesNewRomanPSMT" w:cs="TimesNewRomanPSMT"/>
          <w:color w:val="0000FF"/>
          <w:sz w:val="22"/>
          <w:szCs w:val="22"/>
        </w:rPr>
        <w:t>STRESS PERIOD (only if the “TR</w:t>
      </w:r>
      <w:r w:rsidR="00325CA9">
        <w:rPr>
          <w:rFonts w:ascii="TimesNewRomanPSMT" w:hAnsi="TimesNewRomanPSMT" w:cs="TimesNewRomanPSMT"/>
          <w:color w:val="0000FF"/>
          <w:sz w:val="22"/>
          <w:szCs w:val="22"/>
        </w:rPr>
        <w:t>ANSIENT” keyword is listed for OPTIONS</w:t>
      </w:r>
      <w:r w:rsidR="00C32141">
        <w:rPr>
          <w:rFonts w:ascii="TimesNewRomanPSMT" w:hAnsi="TimesNewRomanPSMT" w:cs="TimesNewRomanPSMT"/>
          <w:color w:val="0000FF"/>
          <w:sz w:val="22"/>
          <w:szCs w:val="22"/>
        </w:rPr>
        <w:t>)</w:t>
      </w:r>
    </w:p>
    <w:p w14:paraId="274A8311"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29DFB179" w14:textId="344D1781"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13.  NIB0 NIB1 NIBM1</w:t>
      </w:r>
    </w:p>
    <w:p w14:paraId="05A845F4"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72749933" w14:textId="6DDF11F3"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14 only if NIB0 is greater than zero</w:t>
      </w:r>
    </w:p>
    <w:p w14:paraId="7E261FE0" w14:textId="36A35DAA"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 xml:space="preserve">14.  IB0(NIBO) </w:t>
      </w:r>
      <w:r w:rsidRPr="00C32141">
        <w:rPr>
          <w:rFonts w:ascii="Courier" w:hAnsi="Courier" w:cs="Courier"/>
          <w:color w:val="0000FF"/>
          <w:sz w:val="22"/>
          <w:szCs w:val="22"/>
        </w:rPr>
        <w:t>– U1DINT</w:t>
      </w:r>
    </w:p>
    <w:p w14:paraId="4EF9370B"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128C4CDC" w14:textId="7F56BE3B"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15 only if NIB1 is greater than zero</w:t>
      </w:r>
    </w:p>
    <w:p w14:paraId="1219B58E" w14:textId="5CEFD570" w:rsidR="00C32141" w:rsidRPr="00C32141" w:rsidRDefault="00C32141" w:rsidP="00463C7F">
      <w:pPr>
        <w:autoSpaceDE w:val="0"/>
        <w:autoSpaceDN w:val="0"/>
        <w:adjustRightInd w:val="0"/>
        <w:rPr>
          <w:rFonts w:ascii="Courier" w:hAnsi="Courier" w:cs="TimesNewRomanPSMT"/>
          <w:color w:val="0000FF"/>
          <w:sz w:val="22"/>
          <w:szCs w:val="22"/>
        </w:rPr>
      </w:pPr>
      <w:r w:rsidRPr="00C32141">
        <w:rPr>
          <w:rFonts w:ascii="Courier" w:hAnsi="Courier" w:cs="TimesNewRomanPSMT"/>
          <w:color w:val="0000FF"/>
          <w:sz w:val="22"/>
          <w:szCs w:val="22"/>
        </w:rPr>
        <w:t>15.  IB1 [HEADOPT]</w:t>
      </w:r>
    </w:p>
    <w:p w14:paraId="0C8B740D" w14:textId="77DC04CC"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15 is read NIB1 times, one record for each node for which IBOUND is activated.</w:t>
      </w:r>
    </w:p>
    <w:p w14:paraId="2B6D4826" w14:textId="77777777" w:rsidR="00C32141" w:rsidRDefault="00C32141" w:rsidP="00463C7F">
      <w:pPr>
        <w:autoSpaceDE w:val="0"/>
        <w:autoSpaceDN w:val="0"/>
        <w:adjustRightInd w:val="0"/>
        <w:rPr>
          <w:rFonts w:ascii="TimesNewRomanPSMT" w:hAnsi="TimesNewRomanPSMT" w:cs="TimesNewRomanPSMT"/>
          <w:color w:val="0000FF"/>
          <w:sz w:val="22"/>
          <w:szCs w:val="22"/>
        </w:rPr>
      </w:pPr>
    </w:p>
    <w:p w14:paraId="4EB10184" w14:textId="0493F88F" w:rsidR="00C32141" w:rsidRDefault="00C32141"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Read item 16 only if NIBM1 is greater than zero</w:t>
      </w:r>
    </w:p>
    <w:p w14:paraId="77940515" w14:textId="2BD395C9" w:rsidR="00C32141" w:rsidRPr="00801BDE" w:rsidRDefault="00801BDE" w:rsidP="00463C7F">
      <w:pPr>
        <w:autoSpaceDE w:val="0"/>
        <w:autoSpaceDN w:val="0"/>
        <w:adjustRightInd w:val="0"/>
        <w:rPr>
          <w:rFonts w:ascii="Courier" w:hAnsi="Courier" w:cs="TimesNewRomanPSMT"/>
          <w:color w:val="0000FF"/>
          <w:sz w:val="22"/>
          <w:szCs w:val="22"/>
        </w:rPr>
      </w:pPr>
      <w:r w:rsidRPr="00801BDE">
        <w:rPr>
          <w:rFonts w:ascii="Courier" w:hAnsi="Courier" w:cs="TimesNewRomanPSMT"/>
          <w:color w:val="0000FF"/>
          <w:sz w:val="22"/>
          <w:szCs w:val="22"/>
        </w:rPr>
        <w:t>16.  IBM1 [HEADOPT]</w:t>
      </w:r>
    </w:p>
    <w:p w14:paraId="1994BBEE" w14:textId="08E1B7A8" w:rsidR="0003198C" w:rsidRDefault="00801BDE" w:rsidP="00463C7F">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Note that item 16 is read NIBM1 times, one record for each node for which IBOUND is made into a prescribed head.</w:t>
      </w:r>
    </w:p>
    <w:p w14:paraId="6F25FC69" w14:textId="77777777" w:rsidR="00801BDE" w:rsidRPr="00444463" w:rsidRDefault="00801BDE" w:rsidP="00463C7F">
      <w:pPr>
        <w:autoSpaceDE w:val="0"/>
        <w:autoSpaceDN w:val="0"/>
        <w:adjustRightInd w:val="0"/>
        <w:rPr>
          <w:rFonts w:ascii="TimesNewRomanPSMT" w:hAnsi="TimesNewRomanPSMT" w:cs="TimesNewRomanPSMT"/>
          <w:color w:val="0000FF"/>
          <w:sz w:val="22"/>
          <w:szCs w:val="22"/>
        </w:rPr>
      </w:pPr>
    </w:p>
    <w:p w14:paraId="317DF6B4" w14:textId="77777777" w:rsidR="00E80349" w:rsidRPr="00444463" w:rsidRDefault="00E80349" w:rsidP="00E80349">
      <w:pPr>
        <w:autoSpaceDE w:val="0"/>
        <w:autoSpaceDN w:val="0"/>
        <w:adjustRightInd w:val="0"/>
        <w:rPr>
          <w:rFonts w:ascii="TimesNewRomanPSMT" w:hAnsi="TimesNewRomanPSMT" w:cs="TimesNewRomanPSMT"/>
          <w:b/>
          <w:bCs/>
          <w:color w:val="0000FF"/>
        </w:rPr>
      </w:pPr>
      <w:r w:rsidRPr="00444463">
        <w:rPr>
          <w:rFonts w:ascii="TimesNewRomanPSMT" w:hAnsi="TimesNewRomanPSMT" w:cs="TimesNewRomanPSMT"/>
          <w:b/>
          <w:bCs/>
          <w:color w:val="0000FF"/>
        </w:rPr>
        <w:t>Explanation of Variables Read by the CLN Package:</w:t>
      </w:r>
    </w:p>
    <w:p w14:paraId="486E1C53" w14:textId="77777777" w:rsidR="00E80349" w:rsidRDefault="00E80349" w:rsidP="00E80349">
      <w:pPr>
        <w:autoSpaceDE w:val="0"/>
        <w:autoSpaceDN w:val="0"/>
        <w:adjustRightInd w:val="0"/>
        <w:rPr>
          <w:rFonts w:ascii="TimesNewRomanPSMT" w:hAnsi="TimesNewRomanPSMT" w:cs="TimesNewRomanPSMT"/>
          <w:color w:val="0000FF"/>
        </w:rPr>
      </w:pPr>
    </w:p>
    <w:p w14:paraId="564F5D14" w14:textId="2AF1127D" w:rsidR="00801BDE" w:rsidRDefault="00801BDE" w:rsidP="00E80349">
      <w:pPr>
        <w:autoSpaceDE w:val="0"/>
        <w:autoSpaceDN w:val="0"/>
        <w:adjustRightInd w:val="0"/>
        <w:rPr>
          <w:rFonts w:ascii="TimesNewRomanPSMT" w:hAnsi="TimesNewRomanPSMT" w:cs="TimesNewRomanPSMT"/>
          <w:color w:val="0000FF"/>
        </w:rPr>
      </w:pPr>
      <w:r>
        <w:rPr>
          <w:rFonts w:ascii="TimesNewRomanPSMT" w:hAnsi="TimesNewRomanPSMT" w:cs="TimesNewRomanPSMT"/>
          <w:color w:val="0000FF"/>
        </w:rPr>
        <w:t>OPTIONS are keyword options.  “OPTIONS” must be listed as the first keyword in order to specify any options.  The following options are supported:</w:t>
      </w:r>
    </w:p>
    <w:p w14:paraId="55ED9C2E" w14:textId="77777777" w:rsidR="00EF5553" w:rsidRDefault="00EF5553" w:rsidP="00E80349">
      <w:pPr>
        <w:autoSpaceDE w:val="0"/>
        <w:autoSpaceDN w:val="0"/>
        <w:adjustRightInd w:val="0"/>
        <w:rPr>
          <w:rFonts w:ascii="TimesNewRomanPSMT" w:hAnsi="TimesNewRomanPSMT" w:cs="TimesNewRomanPSMT"/>
          <w:color w:val="0000FF"/>
        </w:rPr>
      </w:pPr>
    </w:p>
    <w:p w14:paraId="6F5E3CFF" w14:textId="5B884122" w:rsidR="00EF5553" w:rsidRDefault="00801BDE"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TRANSIENT indicates that transient IBOUND information will be read for each stress period.</w:t>
      </w:r>
    </w:p>
    <w:p w14:paraId="15379D81"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p>
    <w:p w14:paraId="6F742648" w14:textId="77777777" w:rsidR="00EF5553" w:rsidRDefault="00EF5553" w:rsidP="00EF5553">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rPr>
        <w:t>PRINTIAJA will print the IA_CLN and JA_CLN arrays to the listing file.  These arrays correspond with the CLN-CLN flows that are written to the CLN cell-by-cell output file.</w:t>
      </w:r>
      <w:r w:rsidRPr="00EF5553">
        <w:rPr>
          <w:rFonts w:ascii="TimesNewRomanPSMT" w:hAnsi="TimesNewRomanPSMT" w:cs="TimesNewRomanPSMT"/>
          <w:color w:val="0000FF"/>
          <w:sz w:val="22"/>
          <w:szCs w:val="22"/>
        </w:rPr>
        <w:t xml:space="preserve"> </w:t>
      </w:r>
    </w:p>
    <w:p w14:paraId="3DB2B92F" w14:textId="14432877" w:rsidR="00801BDE" w:rsidRPr="00444463" w:rsidRDefault="00801BDE" w:rsidP="00E80349">
      <w:pPr>
        <w:autoSpaceDE w:val="0"/>
        <w:autoSpaceDN w:val="0"/>
        <w:adjustRightInd w:val="0"/>
        <w:rPr>
          <w:rFonts w:ascii="TimesNewRomanPSMT" w:hAnsi="TimesNewRomanPSMT" w:cs="TimesNewRomanPSMT"/>
          <w:color w:val="0000FF"/>
        </w:rPr>
      </w:pPr>
    </w:p>
    <w:p w14:paraId="63CFED17" w14:textId="77777777" w:rsidR="00933FE0"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NCLN—</w:t>
      </w:r>
      <w:r w:rsidR="00E3645B">
        <w:rPr>
          <w:rFonts w:ascii="TimesNewRomanPSMT" w:hAnsi="TimesNewRomanPSMT" w:cs="TimesNewRomanPSMT"/>
          <w:color w:val="0000FF"/>
          <w:sz w:val="22"/>
          <w:szCs w:val="22"/>
        </w:rPr>
        <w:t>is a flag or</w:t>
      </w:r>
      <w:r w:rsidRPr="00444463">
        <w:rPr>
          <w:rFonts w:ascii="TimesNewRomanPSMT" w:hAnsi="TimesNewRomanPSMT" w:cs="TimesNewRomanPSMT"/>
          <w:color w:val="0000FF"/>
          <w:sz w:val="22"/>
          <w:szCs w:val="22"/>
        </w:rPr>
        <w:t xml:space="preserve"> the number of CLN segments simulated in the model. </w:t>
      </w:r>
    </w:p>
    <w:p w14:paraId="1A2FF654" w14:textId="77777777" w:rsidR="00933FE0" w:rsidRDefault="00933FE0" w:rsidP="00E80349">
      <w:pPr>
        <w:autoSpaceDE w:val="0"/>
        <w:autoSpaceDN w:val="0"/>
        <w:adjustRightInd w:val="0"/>
        <w:rPr>
          <w:rFonts w:ascii="TimesNewRomanPSMT" w:hAnsi="TimesNewRomanPSMT" w:cs="TimesNewRomanPSMT"/>
          <w:color w:val="0000FF"/>
          <w:sz w:val="22"/>
          <w:szCs w:val="22"/>
        </w:rPr>
      </w:pPr>
    </w:p>
    <w:p w14:paraId="753427A1" w14:textId="6E1EA29A" w:rsidR="00933FE0" w:rsidRDefault="00E3645B"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w:t>
      </w:r>
      <w:r w:rsidR="00933FE0">
        <w:rPr>
          <w:rFonts w:ascii="TimesNewRomanPSMT" w:hAnsi="TimesNewRomanPSMT" w:cs="TimesNewRomanPSMT"/>
          <w:color w:val="0000FF"/>
          <w:sz w:val="22"/>
          <w:szCs w:val="22"/>
        </w:rPr>
        <w:t>= 0</w:t>
      </w:r>
      <w:r>
        <w:rPr>
          <w:rFonts w:ascii="TimesNewRomanPSMT" w:hAnsi="TimesNewRomanPSMT" w:cs="TimesNewRomanPSMT"/>
          <w:color w:val="0000FF"/>
          <w:sz w:val="22"/>
          <w:szCs w:val="22"/>
        </w:rPr>
        <w:t xml:space="preserve">, then this flag indicates that the CLN domain connectivity </w:t>
      </w:r>
      <w:r w:rsidR="00933FE0">
        <w:rPr>
          <w:rFonts w:ascii="TimesNewRomanPSMT" w:hAnsi="TimesNewRomanPSMT" w:cs="TimesNewRomanPSMT"/>
          <w:color w:val="0000FF"/>
          <w:sz w:val="22"/>
          <w:szCs w:val="22"/>
        </w:rPr>
        <w:t>is input in a general IA-JA manner as is used for the GWF Process.</w:t>
      </w:r>
      <w:r w:rsidR="00933FE0" w:rsidRPr="00933FE0">
        <w:rPr>
          <w:rFonts w:ascii="TimesNewRomanPSMT" w:hAnsi="TimesNewRomanPSMT" w:cs="TimesNewRomanPSMT"/>
          <w:color w:val="0000FF"/>
          <w:sz w:val="22"/>
          <w:szCs w:val="22"/>
        </w:rPr>
        <w:t xml:space="preserve"> </w:t>
      </w:r>
    </w:p>
    <w:p w14:paraId="3D09B960" w14:textId="77777777" w:rsidR="00933FE0" w:rsidRDefault="00933FE0" w:rsidP="00933FE0">
      <w:pPr>
        <w:autoSpaceDE w:val="0"/>
        <w:autoSpaceDN w:val="0"/>
        <w:adjustRightInd w:val="0"/>
        <w:ind w:left="720"/>
        <w:rPr>
          <w:rFonts w:ascii="TimesNewRomanPSMT" w:hAnsi="TimesNewRomanPSMT" w:cs="TimesNewRomanPSMT"/>
          <w:color w:val="0000FF"/>
          <w:sz w:val="22"/>
          <w:szCs w:val="22"/>
        </w:rPr>
      </w:pPr>
    </w:p>
    <w:p w14:paraId="39196EF1" w14:textId="4637E7B4" w:rsidR="00933FE0" w:rsidRPr="00444463" w:rsidRDefault="00933FE0" w:rsidP="00933FE0">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NCLN &gt; 0, </w:t>
      </w:r>
      <w:r w:rsidRPr="00933FE0">
        <w:rPr>
          <w:rFonts w:ascii="TimesNewRomanPSMT" w:hAnsi="TimesNewRomanPSMT" w:cs="TimesNewRomanPSMT"/>
          <w:color w:val="0000FF"/>
          <w:sz w:val="22"/>
          <w:szCs w:val="22"/>
        </w:rPr>
        <w:t>linear CLN segments (for instance multi-aquifer wells) or simple CLN networks are simulated and NCLN is the total number of CLN segments in the domain.</w:t>
      </w:r>
    </w:p>
    <w:p w14:paraId="41F95BB4" w14:textId="0EDDFCB3"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63FE1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ICLNNDS—is a flag or number of CLN-nodes simulated in the model. Multiple CLN-nodes constitute a segment.  </w:t>
      </w:r>
    </w:p>
    <w:p w14:paraId="2BAE84E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12DF1B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ICLNNDS &lt; 0, the CLN-nodes are ordered in a sequential manner from the first CLN node to the last CLN node. Therefore, only linear CLN segments are simulated since a CLN segment does not share any of its nodes with another CLN segment.</w:t>
      </w:r>
    </w:p>
    <w:p w14:paraId="3A9F5BE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E95F6B4" w14:textId="24AD33D2"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ICLNNDS &gt; 0, CLN networks can be simulated and ICLNNDS is the total number of CLN-nodes simulated by the model. CLN nodes can be shared among CLN segments in the network and therefore, the CLN-nodal connectivity for the network is also required as input. </w:t>
      </w:r>
      <w:r w:rsidR="00933FE0">
        <w:rPr>
          <w:rFonts w:ascii="TimesNewRomanPSMT" w:hAnsi="TimesNewRomanPSMT" w:cs="TimesNewRomanPSMT"/>
          <w:color w:val="0000FF"/>
          <w:sz w:val="22"/>
          <w:szCs w:val="22"/>
        </w:rPr>
        <w:t>Note that if NCLN is zero, then ICLNNDS is the total number of CLN nodes in the model (even if the sign is negative).</w:t>
      </w:r>
    </w:p>
    <w:p w14:paraId="2A2610F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648DD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ICLNCB—is a flag and a unit number.</w:t>
      </w:r>
    </w:p>
    <w:p w14:paraId="59A27C5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ICLNCB &gt; 0, cell-by-cell flow terms will be written to this unit number when "SAVE BUDGET" or a nonzero value for ICBCFL is specified in Output Control. The terms that are saved are storage, and flow between adjacent cells. </w:t>
      </w:r>
    </w:p>
    <w:p w14:paraId="4988425C"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B66A4D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 0, cell-by-cell flow terms will not be written.</w:t>
      </w:r>
    </w:p>
    <w:p w14:paraId="7BCE37F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31454470"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ICLNCB &lt; 0, cell-by-cell flow for CLN cells will be written in the listing file when "SAVE</w:t>
      </w:r>
    </w:p>
    <w:p w14:paraId="495F4A8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BUDGET" or a non-zero value for ICBCFL is specified in Output Control. </w:t>
      </w:r>
    </w:p>
    <w:p w14:paraId="67BB5F6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A47F9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ICLNHD—is a flag and a unit number.</w:t>
      </w:r>
    </w:p>
    <w:p w14:paraId="563643C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&gt; 0, head output for CLN-nodes will be written to this unit number.  </w:t>
      </w:r>
    </w:p>
    <w:p w14:paraId="7AD3A8DF"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50262F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ICLNHD = 0, head output for CLN-nodes will not be written.</w:t>
      </w:r>
    </w:p>
    <w:p w14:paraId="679B12D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432F9B8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ICLNHD &lt; 0, head output for CLN-nodes will be written to the same unit number (IHEDUN) as used for head output for the porous matrix nodes. </w:t>
      </w:r>
    </w:p>
    <w:p w14:paraId="146E4B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65190E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ICLNDD—is a flag and a unit number.</w:t>
      </w:r>
    </w:p>
    <w:p w14:paraId="6231FAF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&gt; 0, drawdown output for CLN-nodes will be written to this unit number.  </w:t>
      </w:r>
    </w:p>
    <w:p w14:paraId="32759CEA"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651185E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ICLNDD = 0, drawdown output for CLN-nodes will not be written.</w:t>
      </w:r>
    </w:p>
    <w:p w14:paraId="6C4B31B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BBFB6F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ICLNDD &lt; 0, drawdown output for CLN-nodes will be written to the same unit number (IDDNUN) as used for drawdown output for the porous matrix nodes. </w:t>
      </w:r>
    </w:p>
    <w:p w14:paraId="24DAE81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7D06835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ICLNIB—is a flag and a unit number.</w:t>
      </w:r>
    </w:p>
    <w:p w14:paraId="7DE950E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&gt; 0, IBOUND output for CLN-nodes will be written to this unit number.  </w:t>
      </w:r>
    </w:p>
    <w:p w14:paraId="7AD2C0C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23B92E7"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ICLNIB = 0, IBOUND output for CLN-nodes will not be written.</w:t>
      </w:r>
    </w:p>
    <w:p w14:paraId="427F695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2CF8AB5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ICLNIB &lt; 0, IBOUND output for CLN-nodes will be written to the same unit number (IBOUUN) as used for IBOUND output for the porous matrix nodes. </w:t>
      </w:r>
    </w:p>
    <w:p w14:paraId="5AD0E6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B34AA9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NCLNGWC—is the number of CLN to porous-medium grid-block connections present in the model. A CLN node need not be connected to any groundwater node. Conversely, a CLN node may be connected to multiple groundwater nodes, or multiple CLN nodes may be connected to the same porous medium mode. . </w:t>
      </w:r>
    </w:p>
    <w:p w14:paraId="4E81063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6D8885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NCONDUITYP—is the number of conduit-geometry types that are present within the model.  </w:t>
      </w:r>
    </w:p>
    <w:p w14:paraId="7BF3E8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1CB7A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NNDCLN—is the number of CLN-nodes that are associated with each CLN segment. </w:t>
      </w:r>
    </w:p>
    <w:p w14:paraId="03BEDC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NCLNNDS—is the total number of CLN-nodes. This parameter is computed internally by the code. </w:t>
      </w:r>
    </w:p>
    <w:p w14:paraId="4C2ABCAE" w14:textId="77777777" w:rsidR="00E80349" w:rsidRPr="00444463" w:rsidRDefault="00E80349" w:rsidP="00E80349">
      <w:pPr>
        <w:autoSpaceDE w:val="0"/>
        <w:autoSpaceDN w:val="0"/>
        <w:adjustRightInd w:val="0"/>
        <w:rPr>
          <w:color w:val="0000FF"/>
          <w:sz w:val="22"/>
          <w:szCs w:val="22"/>
        </w:rPr>
      </w:pPr>
      <w:r w:rsidRPr="00444463">
        <w:rPr>
          <w:rFonts w:ascii="TimesNewRomanPSMT" w:hAnsi="TimesNewRomanPSMT" w:cs="TimesNewRomanPSMT"/>
          <w:color w:val="0000FF"/>
          <w:sz w:val="22"/>
          <w:szCs w:val="22"/>
        </w:rPr>
        <w:tab/>
      </w:r>
      <w:r w:rsidRPr="00444463">
        <w:rPr>
          <w:color w:val="0000FF"/>
          <w:position w:val="-10"/>
          <w:sz w:val="22"/>
          <w:szCs w:val="22"/>
        </w:rPr>
        <w:object w:dxaOrig="5310" w:dyaOrig="360" w14:anchorId="2C0DC1BA">
          <v:shape id="_x0000_i1027" type="#_x0000_t75" style="width:264pt;height:18.15pt" o:ole="">
            <v:imagedata r:id="rId16" o:title=""/>
          </v:shape>
          <o:OLEObject Type="Embed" ProgID="Equation.DSMT4" ShapeID="_x0000_i1027" DrawAspect="Content" ObjectID="_1443243692" r:id="rId17"/>
        </w:object>
      </w:r>
    </w:p>
    <w:p w14:paraId="1E954F3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color w:val="0000FF"/>
          <w:sz w:val="22"/>
          <w:szCs w:val="22"/>
        </w:rPr>
        <w:tab/>
      </w:r>
      <w:r w:rsidRPr="00444463">
        <w:rPr>
          <w:color w:val="0000FF"/>
          <w:position w:val="-28"/>
          <w:sz w:val="22"/>
          <w:szCs w:val="22"/>
        </w:rPr>
        <w:object w:dxaOrig="6555" w:dyaOrig="555" w14:anchorId="26CDBF2F">
          <v:shape id="_x0000_i1028" type="#_x0000_t75" style="width:328pt;height:27.75pt" o:ole="">
            <v:imagedata r:id="rId18" o:title=""/>
          </v:shape>
          <o:OLEObject Type="Embed" ProgID="Equation.DSMT4" ShapeID="_x0000_i1028" DrawAspect="Content" ObjectID="_1443243693" r:id="rId19"/>
        </w:object>
      </w:r>
    </w:p>
    <w:p w14:paraId="610D53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73A60B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CLNCON—are the CLN-node numbers associated with each CLN segment.</w:t>
      </w:r>
    </w:p>
    <w:p w14:paraId="759D3CD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C35228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IFNO—is the node number for the CLN node. CLN-nodes are numbered from 1 to the total number of CLN-nodes, NCLNNDS. </w:t>
      </w:r>
    </w:p>
    <w:p w14:paraId="0D7AAE6D" w14:textId="77777777" w:rsidR="00E80349" w:rsidRPr="00444463" w:rsidRDefault="00E80349" w:rsidP="00E80349">
      <w:pPr>
        <w:rPr>
          <w:rFonts w:ascii="TimesNewRomanPSMT" w:hAnsi="TimesNewRomanPSMT" w:cs="TimesNewRomanPSMT"/>
          <w:color w:val="0000FF"/>
          <w:sz w:val="22"/>
          <w:szCs w:val="22"/>
        </w:rPr>
      </w:pPr>
    </w:p>
    <w:p w14:paraId="3682381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IFTYP—is the type-index for the CLN node. The type-index identifies this CLN segment type from the catalogue of CLN elements in a simulation. CLN types include different cross-section shapes (currently only circular conduit geometries are included) of different sizes. </w:t>
      </w:r>
    </w:p>
    <w:p w14:paraId="3CAF399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941A1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IFDIR—is a directional index for the CLN-node orientation. </w:t>
      </w:r>
    </w:p>
    <w:p w14:paraId="55EF2C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37C34E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If IFDIR = 0, the CLN-node is oriented in the vertical direction </w:t>
      </w:r>
    </w:p>
    <w:p w14:paraId="5F05FF4B"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41FD2BE"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1, the CLN-node is oriented in the horizontal direction </w:t>
      </w:r>
    </w:p>
    <w:p w14:paraId="53E4651D"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7C07FC2C"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IFDIR = 2, the CLN-node is oriented at an angle to the horizontal and the angle is read in parameter FANGLE. </w:t>
      </w:r>
    </w:p>
    <w:p w14:paraId="596220B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parameter IFDIR is utilized only to determine a CLN-node’s fractional saturation to determine transients or dry conditions. </w:t>
      </w:r>
    </w:p>
    <w:p w14:paraId="248EDD2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C63F7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FLENG—is the length of the CLN-node. </w:t>
      </w:r>
    </w:p>
    <w:p w14:paraId="2B7D711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668C7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FELEV—is the elevation of the bottom of the CLN-node. </w:t>
      </w:r>
    </w:p>
    <w:p w14:paraId="7CAB87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B6B4CB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FANGLE—is the angle made by a CLN-node segment from the horizontal. FANGLE is ignored if the parameter IFDIR is not equal to 2.  </w:t>
      </w:r>
    </w:p>
    <w:p w14:paraId="3E6BA30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25A68D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IFLIN—is a flag indicating if flow within the CLN network is to be treated as linear. </w:t>
      </w:r>
    </w:p>
    <w:p w14:paraId="2174A80B"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135F80B8"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0, flow in the CLN network at this cell is treated in a nonlinear manner as per the governing equations.  </w:t>
      </w:r>
    </w:p>
    <w:p w14:paraId="51D9DAB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DA7E64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IFLIN = 1, the CLN-node is treated as linear and if this is an upstream location, it’s relative permeability is fixed at unity and does not diminish to zero as the CLN cell becomes dry. This is similar to the “confined flow” option in the GW domain of MODFLOW.  </w:t>
      </w:r>
    </w:p>
    <w:p w14:paraId="1D3A4F8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10962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ICCWADI—is a flag indicating if vertical flow correction is applied to CLN-CLN flow at this node if it is dry. </w:t>
      </w:r>
    </w:p>
    <w:p w14:paraId="400F0A0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BFFDD7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0, flow in the CLN network at this cell is treated without vertical flow correction.  </w:t>
      </w:r>
    </w:p>
    <w:p w14:paraId="41E0304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0A87B3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ICCWADI = 1, vertical flow correction is applied for flow within the CLN network to this node if it is dry. </w:t>
      </w:r>
    </w:p>
    <w:p w14:paraId="6A8BD70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1C41C0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IFNOD—is the node number for the CLN node that is connected to the groundwater node. </w:t>
      </w:r>
    </w:p>
    <w:p w14:paraId="2B740A24"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DB5D98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IGWNOD—is the node number of the connecting subsurface node for unstructured grid input. </w:t>
      </w:r>
    </w:p>
    <w:p w14:paraId="6465D5D8"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1C9B13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IGWLAY—is the layer number of the connecting subsurface node, for structured input.  </w:t>
      </w:r>
    </w:p>
    <w:p w14:paraId="21A0341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9FC32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IGWROW—is the row number of the connecting subsurface node, for structured input. </w:t>
      </w:r>
    </w:p>
    <w:p w14:paraId="7B17E2D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E659FE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IGWCOL—is the column number of the connecting subsurface node, for structured input. </w:t>
      </w:r>
    </w:p>
    <w:p w14:paraId="7BB4467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4DFF61F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IFCON—is an index for determining the connectivity equation between CLN-node and its associated matrix node. </w:t>
      </w:r>
    </w:p>
    <w:p w14:paraId="595E704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70690C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0, the Thiem equation is used to provide the connection between CLN-node and matrix node as was done in the Multi-Node Well Package of MODFLOW-2005, without any skin effects. </w:t>
      </w:r>
    </w:p>
    <w:p w14:paraId="71EC666C"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1522386B"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1, the Thiem equation is used to provide the connection between CLN-node and matrix node as was done in the Multi-Node Well Package of MODFLOW-2005, with inclusion of skin effects. </w:t>
      </w:r>
    </w:p>
    <w:p w14:paraId="5CDB2C0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5F34C323"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2, the connection between CLN-node and matrix node is computed across a leakance term as done in the Conduit Flow Process Package of MODFLOW-2005, with leakance input to the model.  </w:t>
      </w:r>
    </w:p>
    <w:p w14:paraId="062EF13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1E8296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 = 3, the connection between CLN-node and matrix node is computed across a leakance term as done in the Conduit Flow Process Package of MODFLOW-2005, with skin conductivity and skin thickness input to the model and leakance computed internally as per CLN cross-sectional geometry.  </w:t>
      </w:r>
    </w:p>
    <w:p w14:paraId="528992F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02D7BDD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FSKIN—This parameter determines the leakance across a skin, depending on which equation is selected to represent the flow between CLN cell and matrix. </w:t>
      </w:r>
    </w:p>
    <w:p w14:paraId="299A85B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809C369"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the value of FSKIN is ignored and the skin resistance is taken as zero. </w:t>
      </w:r>
    </w:p>
    <w:p w14:paraId="199A678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5381FAA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IFCON=1, the value of FSKIN is the skin factor for a CLN-matrix connection that uses the Thiem Equation with skin resistance, </w:t>
      </w:r>
    </w:p>
    <w:p w14:paraId="3C79F8B7"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2E475DB9"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FSKIN is the leakance of the sediments (skin) between the CLN and the matrix node for a CLN-matrix connection as used in the Conduit Flow Process Package of MODFLOW-2005. </w:t>
      </w:r>
    </w:p>
    <w:p w14:paraId="02E3428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37AD62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IFCON=3, the value of FSKIN is the hydraulic conductivity of the sediments (skin) between the CLN node and the matrix for computing the CLN-matrix leakance as used in the Conduit Flow Process Package of MODFLOW-2005. </w:t>
      </w:r>
    </w:p>
    <w:p w14:paraId="7A75A19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DC4A9B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w:t>
      </w:r>
      <w:r w:rsidR="00D13A23" w:rsidRPr="00444463">
        <w:rPr>
          <w:rFonts w:ascii="TimesNewRomanPSMT" w:hAnsi="TimesNewRomanPSMT" w:cs="TimesNewRomanPSMT"/>
          <w:color w:val="0000FF"/>
          <w:sz w:val="22"/>
          <w:szCs w:val="22"/>
        </w:rPr>
        <w:t>CLN segment connected to the GW cell.</w:t>
      </w:r>
    </w:p>
    <w:p w14:paraId="4CAEE01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BD89931"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FANISO—This parameter is used in computation of leakance across a skin, depending on which equation is selected to represent the flow between CLN node and matrix. </w:t>
      </w:r>
    </w:p>
    <w:p w14:paraId="6F79D2C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2F97FE60"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IFCON=0 or 1, the value of FANISO is the anisotropy factor of the porous matrix block that is connected to the CLN-node, used for computations related to the Thiem Equation. The Kx/Ky value is provided here for a vertically oriented CLN cell, and Kx/Kz is provided here for a horizontally oriented CLN cell. These anisotropies may or may not be read in the BCF or LPF packages depending on the selected simulation options, and are therefore input here to accommodate anisotropic computations for flow to wells. This input therefore provides independent control of flow to wells in anisotropic media.  </w:t>
      </w:r>
    </w:p>
    <w:p w14:paraId="750679DF"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147E476A"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IFCON=2, the value of FANISO is not used. </w:t>
      </w:r>
    </w:p>
    <w:p w14:paraId="4B867A75"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0114C941"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IFCON=3, the value of FANISO is the thickness of sediments (skin) between the CLN and matrix nodes for computing the CLN-matrix leakance as used in the Conduit Flow Process Package of MODFLOW-2005.</w:t>
      </w:r>
    </w:p>
    <w:p w14:paraId="15796190"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A08576"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ICGWADI—is a flag indicating if vertical flow correction is applied to CLN-GW flow at this node if either cell is dry. </w:t>
      </w:r>
    </w:p>
    <w:p w14:paraId="652CF564"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p>
    <w:p w14:paraId="08CEE6C2"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0, CLN-GW flow at this cell is treated without vertical flow correction.  </w:t>
      </w:r>
    </w:p>
    <w:p w14:paraId="04774366"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p>
    <w:p w14:paraId="6E6145E4"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ICGWADI = 1, vertical flow correction is applied for CLN-GW flow at this node if it is dry. </w:t>
      </w:r>
    </w:p>
    <w:p w14:paraId="24C3319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F53428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FLENGW—is the length of the CLN-node’s connection with the groundwater node. </w:t>
      </w:r>
    </w:p>
    <w:p w14:paraId="682D185A"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250C1BB9"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ICONDUITYP—is the index for the conduit type</w:t>
      </w:r>
    </w:p>
    <w:p w14:paraId="5C9058AE" w14:textId="77777777" w:rsidR="00E80349" w:rsidRPr="00444463" w:rsidRDefault="00E80349" w:rsidP="00E80349">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b/>
      </w:r>
    </w:p>
    <w:p w14:paraId="28A6E833"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FRAD—is the radius of the conduit type</w:t>
      </w:r>
    </w:p>
    <w:p w14:paraId="2626AFF7"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35395C7D"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CONDUITK—is the hydraulic conductivity factor for the conduit type. Note that CONDUITK times radius squared is used to compute the conductivity of the conduit, as per laminar flow equations.  </w:t>
      </w:r>
    </w:p>
    <w:p w14:paraId="749E055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D40DECE"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p>
    <w:p w14:paraId="6CB0882F"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IBOUND—is the boundary array for CLN-nodes. </w:t>
      </w:r>
    </w:p>
    <w:p w14:paraId="4B655CF3"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&lt; 0, CLN-cell IFN has a constant head.</w:t>
      </w:r>
    </w:p>
    <w:p w14:paraId="0AABA315"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IBOUND(IFN) = 0, CLN-cell IFN is no flow.</w:t>
      </w:r>
    </w:p>
    <w:p w14:paraId="759C1712" w14:textId="77777777" w:rsidR="00E80349" w:rsidRPr="00444463" w:rsidRDefault="00E80349" w:rsidP="00E80349">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IBOUND(IFN) &gt; 0, CLN-cell IFN is variable head. </w:t>
      </w:r>
    </w:p>
    <w:p w14:paraId="002E0175" w14:textId="77777777" w:rsidR="00E80349" w:rsidRPr="00444463"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7FFA98FA" w14:textId="77777777" w:rsidR="00463C7F" w:rsidRDefault="00E80349" w:rsidP="00E8034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STRT—is initial (starting) head—that is, head at the beginning of the simulation. STRT must be specified for all simulations, including steady-state simulations. One value is read for every CLN cell.</w:t>
      </w:r>
      <w:r w:rsidR="00463C7F" w:rsidRPr="00444463">
        <w:rPr>
          <w:rFonts w:ascii="TimesNewRomanPSMT" w:hAnsi="TimesNewRomanPSMT" w:cs="TimesNewRomanPSMT"/>
          <w:color w:val="0000FF"/>
          <w:sz w:val="22"/>
          <w:szCs w:val="22"/>
        </w:rPr>
        <w:t xml:space="preserve">  </w:t>
      </w:r>
    </w:p>
    <w:p w14:paraId="73BE9DF7"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72BF0DD4" w14:textId="11DB6255"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NIB0</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zero in this stress period.</w:t>
      </w:r>
    </w:p>
    <w:p w14:paraId="26827D0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48DD4076" w14:textId="329EC288"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active (one) in this stress period</w:t>
      </w:r>
      <w:r w:rsidR="00513703">
        <w:rPr>
          <w:rFonts w:ascii="TimesNewRomanPSMT" w:hAnsi="TimesNewRomanPSMT" w:cs="TimesNewRomanPSMT"/>
          <w:color w:val="0000FF"/>
          <w:sz w:val="22"/>
          <w:szCs w:val="22"/>
        </w:rPr>
        <w:t>.</w:t>
      </w:r>
    </w:p>
    <w:p w14:paraId="45EF7C4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0F8043E8" w14:textId="30A6E25B"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NIBM1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number of IBOUND values that will be turned to prescribed head (minus one) in this stress period.</w:t>
      </w:r>
    </w:p>
    <w:p w14:paraId="2AFF4948"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EAB1165" w14:textId="51AD2969"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IB0</w:t>
      </w:r>
      <w:r w:rsidRPr="00444463">
        <w:rPr>
          <w:rFonts w:ascii="TimesNewRomanPSMT" w:hAnsi="TimesNewRomanPSMT" w:cs="TimesNewRomanPSMT"/>
          <w:color w:val="0000FF"/>
          <w:sz w:val="22"/>
          <w:szCs w:val="22"/>
        </w:rPr>
        <w:t xml:space="preserve">—is </w:t>
      </w:r>
      <w:r>
        <w:rPr>
          <w:rFonts w:ascii="TimesNewRomanPSMT" w:hAnsi="TimesNewRomanPSMT" w:cs="TimesNewRomanPSMT"/>
          <w:color w:val="0000FF"/>
          <w:sz w:val="22"/>
          <w:szCs w:val="22"/>
        </w:rPr>
        <w:t>the array of cell numbers for which IBOUND values will be set to zero</w:t>
      </w:r>
      <w:r w:rsidR="00513703">
        <w:rPr>
          <w:rFonts w:ascii="TimesNewRomanPSMT" w:hAnsi="TimesNewRomanPSMT" w:cs="TimesNewRomanPSMT"/>
          <w:color w:val="0000FF"/>
          <w:sz w:val="22"/>
          <w:szCs w:val="22"/>
        </w:rPr>
        <w:t>.</w:t>
      </w:r>
    </w:p>
    <w:p w14:paraId="23C7190C"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56D290B5" w14:textId="15D6AE8E" w:rsidR="00AA43E2"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active (one)</w:t>
      </w:r>
      <w:r w:rsidR="00513703">
        <w:rPr>
          <w:rFonts w:ascii="TimesNewRomanPSMT" w:hAnsi="TimesNewRomanPSMT" w:cs="TimesNewRomanPSMT"/>
          <w:color w:val="0000FF"/>
          <w:sz w:val="22"/>
          <w:szCs w:val="22"/>
        </w:rPr>
        <w:t>.</w:t>
      </w:r>
    </w:p>
    <w:p w14:paraId="67065EA5" w14:textId="77777777" w:rsidR="00AA43E2" w:rsidRDefault="00AA43E2" w:rsidP="00E80349">
      <w:pPr>
        <w:autoSpaceDE w:val="0"/>
        <w:autoSpaceDN w:val="0"/>
        <w:adjustRightInd w:val="0"/>
        <w:rPr>
          <w:rFonts w:ascii="TimesNewRomanPSMT" w:hAnsi="TimesNewRomanPSMT" w:cs="TimesNewRomanPSMT"/>
          <w:color w:val="0000FF"/>
          <w:sz w:val="22"/>
          <w:szCs w:val="22"/>
        </w:rPr>
      </w:pPr>
    </w:p>
    <w:p w14:paraId="11E36A2A" w14:textId="655DB051" w:rsidR="00A00865" w:rsidRDefault="00A00865"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HEADOPT are keywords to indicate how head values will be set for nodes that are activated.  The following options are supported:</w:t>
      </w:r>
    </w:p>
    <w:p w14:paraId="161CAE7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0E79F37B" w14:textId="54D78467"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HEAD hvalue</w:t>
      </w:r>
      <w:r w:rsidR="00E14F2D">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 indicates that the head value is input and the number following the keyword HEAD is the value to be used as the initial head at the given cell.</w:t>
      </w:r>
      <w:r w:rsidRPr="00A00865">
        <w:rPr>
          <w:rFonts w:ascii="TimesNewRomanPSMT" w:hAnsi="TimesNewRomanPSMT" w:cs="TimesNewRomanPSMT"/>
          <w:color w:val="0000FF"/>
          <w:sz w:val="22"/>
          <w:szCs w:val="22"/>
        </w:rPr>
        <w:t xml:space="preserve"> </w:t>
      </w:r>
    </w:p>
    <w:p w14:paraId="3FF23634" w14:textId="49CB11E2" w:rsidR="00A00865" w:rsidRDefault="00A00865" w:rsidP="00E80349">
      <w:pPr>
        <w:autoSpaceDE w:val="0"/>
        <w:autoSpaceDN w:val="0"/>
        <w:adjustRightInd w:val="0"/>
        <w:rPr>
          <w:rFonts w:ascii="TimesNewRomanPSMT" w:hAnsi="TimesNewRomanPSMT" w:cs="TimesNewRomanPSMT"/>
          <w:color w:val="0000FF"/>
          <w:sz w:val="22"/>
          <w:szCs w:val="22"/>
        </w:rPr>
      </w:pPr>
    </w:p>
    <w:p w14:paraId="57E2C3B8" w14:textId="00707C96" w:rsidR="00A00865" w:rsidRPr="00444463" w:rsidRDefault="00A00865" w:rsidP="00A00865">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AVHEAD</w:t>
      </w:r>
      <w:r w:rsidR="00E14F2D">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indicates that the average head of all active connected cells</w:t>
      </w:r>
      <w:r w:rsidRPr="00A00865">
        <w:rPr>
          <w:rFonts w:ascii="TimesNewRomanPSMT" w:hAnsi="TimesNewRomanPSMT" w:cs="TimesNewRomanPSMT"/>
          <w:color w:val="0000FF"/>
          <w:sz w:val="22"/>
          <w:szCs w:val="22"/>
        </w:rPr>
        <w:t xml:space="preserve"> will be used as the initial head at the given cell. </w:t>
      </w:r>
    </w:p>
    <w:p w14:paraId="66EA5F8C" w14:textId="47BA79E3" w:rsidR="00A00865" w:rsidRDefault="00A00865" w:rsidP="00E80349">
      <w:pPr>
        <w:autoSpaceDE w:val="0"/>
        <w:autoSpaceDN w:val="0"/>
        <w:adjustRightInd w:val="0"/>
        <w:rPr>
          <w:rFonts w:ascii="TimesNewRomanPSMT" w:hAnsi="TimesNewRomanPSMT" w:cs="TimesNewRomanPSMT"/>
          <w:color w:val="0000FF"/>
          <w:sz w:val="22"/>
          <w:szCs w:val="22"/>
        </w:rPr>
      </w:pPr>
    </w:p>
    <w:p w14:paraId="48606EA0" w14:textId="65F921F2" w:rsidR="00A00865" w:rsidRDefault="00A00865" w:rsidP="00E80349">
      <w:pPr>
        <w:autoSpaceDE w:val="0"/>
        <w:autoSpaceDN w:val="0"/>
        <w:adjustRightInd w:val="0"/>
        <w:rPr>
          <w:rFonts w:ascii="TimesNewRomanPSMT" w:hAnsi="TimesNewRomanPSMT" w:cs="TimesNewRomanPSMT"/>
          <w:color w:val="0000FF"/>
          <w:sz w:val="22"/>
          <w:szCs w:val="22"/>
        </w:rPr>
      </w:pPr>
      <w:r w:rsidRPr="00A00865">
        <w:rPr>
          <w:rFonts w:ascii="TimesNewRomanPSMT" w:hAnsi="TimesNewRomanPSMT" w:cs="TimesNewRomanPSMT"/>
          <w:color w:val="0000FF"/>
          <w:sz w:val="22"/>
          <w:szCs w:val="22"/>
        </w:rPr>
        <w:t xml:space="preserve">Note that if no </w:t>
      </w:r>
      <w:r>
        <w:rPr>
          <w:rFonts w:ascii="TimesNewRomanPSMT" w:hAnsi="TimesNewRomanPSMT" w:cs="TimesNewRomanPSMT"/>
          <w:color w:val="0000FF"/>
          <w:sz w:val="22"/>
          <w:szCs w:val="22"/>
        </w:rPr>
        <w:t xml:space="preserve">HEADOPT </w:t>
      </w:r>
      <w:r w:rsidRPr="00A00865">
        <w:rPr>
          <w:rFonts w:ascii="TimesNewRomanPSMT" w:hAnsi="TimesNewRomanPSMT" w:cs="TimesNewRomanPSMT"/>
          <w:color w:val="0000FF"/>
          <w:sz w:val="22"/>
          <w:szCs w:val="22"/>
        </w:rPr>
        <w:t>options are provided, then the head from the previous stress period will be used at this node</w:t>
      </w:r>
      <w:r>
        <w:rPr>
          <w:rFonts w:ascii="TimesNewRomanPSMT" w:hAnsi="TimesNewRomanPSMT" w:cs="TimesNewRomanPSMT"/>
          <w:color w:val="0000FF"/>
          <w:sz w:val="22"/>
          <w:szCs w:val="22"/>
        </w:rPr>
        <w:t>,</w:t>
      </w:r>
      <w:r w:rsidRPr="00A00865">
        <w:rPr>
          <w:rFonts w:ascii="TimesNewRomanPSMT" w:hAnsi="TimesNewRomanPSMT" w:cs="TimesNewRomanPSMT"/>
          <w:color w:val="0000FF"/>
          <w:sz w:val="22"/>
          <w:szCs w:val="22"/>
        </w:rPr>
        <w:t xml:space="preserve"> which is turned active. If the node was inactive in the previous stress period, an option is required to provide a head value to the cell that is made active or prescribed head, otherwise the simulation will be aborted.</w:t>
      </w:r>
    </w:p>
    <w:p w14:paraId="5C6C7BB6" w14:textId="77777777" w:rsidR="00A00865" w:rsidRDefault="00A00865" w:rsidP="00E80349">
      <w:pPr>
        <w:autoSpaceDE w:val="0"/>
        <w:autoSpaceDN w:val="0"/>
        <w:adjustRightInd w:val="0"/>
        <w:rPr>
          <w:rFonts w:ascii="TimesNewRomanPSMT" w:hAnsi="TimesNewRomanPSMT" w:cs="TimesNewRomanPSMT"/>
          <w:color w:val="0000FF"/>
          <w:sz w:val="22"/>
          <w:szCs w:val="22"/>
        </w:rPr>
      </w:pPr>
    </w:p>
    <w:p w14:paraId="49CBC87E" w14:textId="28E26FB0" w:rsidR="00AA43E2" w:rsidRPr="00444463" w:rsidRDefault="00AA43E2" w:rsidP="00E80349">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IBM1</w:t>
      </w:r>
      <w:r w:rsidRPr="00444463">
        <w:rPr>
          <w:rFonts w:ascii="TimesNewRomanPSMT" w:hAnsi="TimesNewRomanPSMT" w:cs="TimesNewRomanPSMT"/>
          <w:color w:val="0000FF"/>
          <w:sz w:val="22"/>
          <w:szCs w:val="22"/>
        </w:rPr>
        <w:t>—is the</w:t>
      </w:r>
      <w:r>
        <w:rPr>
          <w:rFonts w:ascii="TimesNewRomanPSMT" w:hAnsi="TimesNewRomanPSMT" w:cs="TimesNewRomanPSMT"/>
          <w:color w:val="0000FF"/>
          <w:sz w:val="22"/>
          <w:szCs w:val="22"/>
        </w:rPr>
        <w:t xml:space="preserve"> cell number for which IBOUND is set to prescribed head (minus one).  Note that the same </w:t>
      </w:r>
      <w:r w:rsidR="00A00865">
        <w:rPr>
          <w:rFonts w:ascii="TimesNewRomanPSMT" w:hAnsi="TimesNewRomanPSMT" w:cs="TimesNewRomanPSMT"/>
          <w:color w:val="0000FF"/>
          <w:sz w:val="22"/>
          <w:szCs w:val="22"/>
        </w:rPr>
        <w:t xml:space="preserve">HEADOPT </w:t>
      </w:r>
      <w:r>
        <w:rPr>
          <w:rFonts w:ascii="TimesNewRomanPSMT" w:hAnsi="TimesNewRomanPSMT" w:cs="TimesNewRomanPSMT"/>
          <w:color w:val="0000FF"/>
          <w:sz w:val="22"/>
          <w:szCs w:val="22"/>
        </w:rPr>
        <w:t xml:space="preserve">options </w:t>
      </w:r>
      <w:r w:rsidR="00A00865">
        <w:rPr>
          <w:rFonts w:ascii="TimesNewRomanPSMT" w:hAnsi="TimesNewRomanPSMT" w:cs="TimesNewRomanPSMT"/>
          <w:color w:val="0000FF"/>
          <w:sz w:val="22"/>
          <w:szCs w:val="22"/>
        </w:rPr>
        <w:t>for IB1 can be used for IBM1.</w:t>
      </w:r>
    </w:p>
    <w:p w14:paraId="5ECD0755" w14:textId="0B45118A" w:rsidR="00463C7F" w:rsidRPr="00444463" w:rsidRDefault="00463C7F" w:rsidP="00463C7F">
      <w:pPr>
        <w:autoSpaceDE w:val="0"/>
        <w:autoSpaceDN w:val="0"/>
        <w:adjustRightInd w:val="0"/>
        <w:rPr>
          <w:rFonts w:ascii="Arial" w:hAnsi="Arial" w:cs="Arial"/>
          <w:b/>
          <w:bCs/>
          <w:sz w:val="22"/>
          <w:szCs w:val="22"/>
        </w:rPr>
      </w:pPr>
    </w:p>
    <w:p w14:paraId="7A9F37AB" w14:textId="77777777" w:rsidR="00463C7F" w:rsidRPr="00444463" w:rsidRDefault="00463C7F" w:rsidP="00463C7F">
      <w:pPr>
        <w:spacing w:after="200" w:line="276" w:lineRule="auto"/>
        <w:rPr>
          <w:rFonts w:ascii="Arial" w:hAnsi="Arial" w:cs="Arial"/>
          <w:b/>
          <w:bCs/>
          <w:sz w:val="22"/>
          <w:szCs w:val="22"/>
        </w:rPr>
      </w:pPr>
      <w:r w:rsidRPr="00444463">
        <w:rPr>
          <w:rFonts w:ascii="Arial" w:hAnsi="Arial" w:cs="Arial"/>
          <w:b/>
          <w:bCs/>
          <w:sz w:val="22"/>
          <w:szCs w:val="22"/>
        </w:rPr>
        <w:br w:type="page"/>
      </w:r>
    </w:p>
    <w:p w14:paraId="49279B9F" w14:textId="77777777" w:rsidR="00463C7F" w:rsidRPr="00F10987" w:rsidRDefault="00463C7F" w:rsidP="00901D18">
      <w:pPr>
        <w:pStyle w:val="Heading2"/>
      </w:pPr>
      <w:bookmarkStart w:id="34" w:name="_Toc369501780"/>
      <w:r w:rsidRPr="00F10987">
        <w:lastRenderedPageBreak/>
        <w:t>Ghost Node Correction (GNC) Package</w:t>
      </w:r>
      <w:bookmarkEnd w:id="34"/>
      <w:r w:rsidRPr="00F10987">
        <w:t xml:space="preserve"> </w:t>
      </w:r>
    </w:p>
    <w:p w14:paraId="0F8A10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Input for the Ghost Node Correction (GNC) Package is read from the file that has file type “GNC” in the Name File. All variables are read in free format. The GNC package is not needed and is therefore inactivated, for a structured finite-difference grid. If the GNC contribution to sub-grid scale displacements for CLN nodes is required, the problem should be run as unstructured. </w:t>
      </w:r>
    </w:p>
    <w:p w14:paraId="3EA34F7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A2CC6E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GNC package allows for any user defined maximum number of adjacent contributing nodes and associated contributing fractions. If it is determined that unconfined simulations are more accurate with contributing factors that are function of the unconfined conductance, then the user can set the appropriate flag (IFLALPHAn = 1) and input effective saturated conductance instead of contributing factors for all the contributing nodes to the ghost node, and the code will internally compute the nonlinear contributing factors depending on the upstream water levels.  This option may also be used for confined flow situations however, there is no benefit to doing so as the factors would be linear and constant. </w:t>
      </w:r>
    </w:p>
    <w:p w14:paraId="42D8302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ABB97D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FOR EACH SIMULATION</w:t>
      </w:r>
    </w:p>
    <w:p w14:paraId="09BCE6E1" w14:textId="77777777" w:rsidR="00463C7F" w:rsidRPr="00444463" w:rsidRDefault="00463C7F" w:rsidP="00463C7F">
      <w:pPr>
        <w:autoSpaceDE w:val="0"/>
        <w:autoSpaceDN w:val="0"/>
        <w:adjustRightInd w:val="0"/>
        <w:rPr>
          <w:rFonts w:ascii="Courier" w:hAnsi="Courier" w:cs="Courier"/>
          <w:color w:val="0000FF"/>
          <w:sz w:val="22"/>
          <w:szCs w:val="22"/>
        </w:rPr>
      </w:pPr>
    </w:p>
    <w:p w14:paraId="2EF1FC36"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0. [#Text]</w:t>
      </w:r>
    </w:p>
    <w:p w14:paraId="14657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Item 0 is optional—“#” must be in column 1. Item 0 can be repeated multiple times.</w:t>
      </w:r>
    </w:p>
    <w:p w14:paraId="14D85FB0" w14:textId="77777777" w:rsidR="00463C7F" w:rsidRPr="00444463" w:rsidRDefault="00463C7F" w:rsidP="00463C7F">
      <w:pPr>
        <w:autoSpaceDE w:val="0"/>
        <w:autoSpaceDN w:val="0"/>
        <w:adjustRightInd w:val="0"/>
        <w:rPr>
          <w:rFonts w:ascii="Courier" w:hAnsi="Courier" w:cs="Courier"/>
          <w:color w:val="0000FF"/>
          <w:sz w:val="22"/>
          <w:szCs w:val="22"/>
        </w:rPr>
      </w:pPr>
    </w:p>
    <w:p w14:paraId="4BDB99C9" w14:textId="77777777" w:rsidR="00463C7F" w:rsidRPr="00444463" w:rsidRDefault="00463C7F" w:rsidP="00463C7F">
      <w:pPr>
        <w:autoSpaceDE w:val="0"/>
        <w:autoSpaceDN w:val="0"/>
        <w:adjustRightInd w:val="0"/>
        <w:rPr>
          <w:rFonts w:ascii="Courier-BoldOblique" w:hAnsi="Courier-BoldOblique" w:cs="Courier-BoldOblique"/>
          <w:b/>
          <w:bCs/>
          <w:i/>
          <w:iCs/>
          <w:color w:val="0000FF"/>
          <w:sz w:val="22"/>
          <w:szCs w:val="22"/>
        </w:rPr>
      </w:pPr>
      <w:r w:rsidRPr="00444463">
        <w:rPr>
          <w:rFonts w:ascii="Courier" w:hAnsi="Courier" w:cs="Courier"/>
          <w:color w:val="0000FF"/>
          <w:sz w:val="22"/>
          <w:szCs w:val="22"/>
        </w:rPr>
        <w:t xml:space="preserve">1. NPGNCn MXGNn NGNCNPn MXADJn I2Kn ISYMGNCn IFLALPHAn </w:t>
      </w:r>
      <w:r w:rsidRPr="00444463">
        <w:rPr>
          <w:rFonts w:ascii="Courier-BoldOblique" w:hAnsi="Courier-BoldOblique" w:cs="Courier-BoldOblique"/>
          <w:b/>
          <w:bCs/>
          <w:i/>
          <w:iCs/>
          <w:color w:val="0000FF"/>
          <w:sz w:val="22"/>
          <w:szCs w:val="22"/>
        </w:rPr>
        <w:t>[NOPRINT]</w:t>
      </w:r>
    </w:p>
    <w:p w14:paraId="42A78C5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 optional keyword “NOPRINT” specifies that lists of GNC cells will not be written to the Listing File.</w:t>
      </w:r>
    </w:p>
    <w:p w14:paraId="30C0852E" w14:textId="77777777" w:rsidR="00463C7F" w:rsidRPr="00444463" w:rsidRDefault="00463C7F" w:rsidP="00463C7F">
      <w:pPr>
        <w:autoSpaceDE w:val="0"/>
        <w:autoSpaceDN w:val="0"/>
        <w:adjustRightInd w:val="0"/>
        <w:rPr>
          <w:rFonts w:ascii="Courier" w:hAnsi="Courier" w:cs="Courier"/>
          <w:color w:val="0000FF"/>
          <w:sz w:val="22"/>
          <w:szCs w:val="22"/>
        </w:rPr>
      </w:pPr>
    </w:p>
    <w:p w14:paraId="64C214CB"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2. [PARNAM PARTYP Parval NLST ]</w:t>
      </w:r>
    </w:p>
    <w:p w14:paraId="04A49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lang w:val="pt-BR"/>
        </w:rPr>
      </w:pPr>
    </w:p>
    <w:p w14:paraId="3A21CFE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3. [NodeN NodeM (NodeJ, J=1,MXADJn) (FactorJ, J=1,MXADJn] FactorN</w:t>
      </w:r>
    </w:p>
    <w:p w14:paraId="3E329F8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These variables are free format. Note that FactorN is not required and is ignored if IFLALPHAn = 0.</w:t>
      </w:r>
    </w:p>
    <w:p w14:paraId="371F9FA4" w14:textId="77777777" w:rsidR="00463C7F" w:rsidRPr="00444463" w:rsidRDefault="00463C7F" w:rsidP="00463C7F">
      <w:pPr>
        <w:autoSpaceDE w:val="0"/>
        <w:autoSpaceDN w:val="0"/>
        <w:adjustRightInd w:val="0"/>
        <w:rPr>
          <w:rFonts w:ascii="Courier" w:hAnsi="Courier" w:cs="Courier"/>
          <w:color w:val="0000FF"/>
          <w:sz w:val="22"/>
          <w:szCs w:val="22"/>
        </w:rPr>
      </w:pPr>
    </w:p>
    <w:p w14:paraId="533C31F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Repeat Items 2 and 3 NPGNCn times. Items 2 and 3 are not read if NPGNCn is negative or zero.</w:t>
      </w:r>
    </w:p>
    <w:p w14:paraId="4756A7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 repetitions of Item 3 are required; they are read by subroutine ULSTRD. (SFAC of the ULSTRD utility</w:t>
      </w:r>
    </w:p>
    <w:p w14:paraId="62713F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subroutine applies to FactorJ to each of the additional J contributing nodes).</w:t>
      </w:r>
    </w:p>
    <w:p w14:paraId="2DA159F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2048DCE" w14:textId="77777777" w:rsidR="00463C7F" w:rsidRPr="00444463" w:rsidRDefault="00463C7F" w:rsidP="00463C7F">
      <w:pPr>
        <w:autoSpaceDE w:val="0"/>
        <w:autoSpaceDN w:val="0"/>
        <w:adjustRightInd w:val="0"/>
        <w:rPr>
          <w:rFonts w:ascii="Courier" w:hAnsi="Courier" w:cs="Courier"/>
          <w:color w:val="0000FF"/>
          <w:sz w:val="22"/>
          <w:szCs w:val="22"/>
          <w:lang w:val="pt-BR"/>
        </w:rPr>
      </w:pPr>
      <w:r w:rsidRPr="00444463">
        <w:rPr>
          <w:rFonts w:ascii="Courier" w:hAnsi="Courier" w:cs="Courier"/>
          <w:color w:val="0000FF"/>
          <w:sz w:val="22"/>
          <w:szCs w:val="22"/>
          <w:lang w:val="pt-BR"/>
        </w:rPr>
        <w:t>4. NodeN NodeM (NodeJ, J=1,MXADJn) (AlphaJ, J=1,MXADJn) AlphaN</w:t>
      </w:r>
    </w:p>
    <w:p w14:paraId="23C0D91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These variables are free format. Note that AlphaN is not required and is ignored if IFLALPHAn = 0. </w:t>
      </w:r>
    </w:p>
    <w:p w14:paraId="385575F0" w14:textId="77777777" w:rsidR="00463C7F" w:rsidRPr="00444463" w:rsidRDefault="00463C7F" w:rsidP="00463C7F">
      <w:pPr>
        <w:autoSpaceDE w:val="0"/>
        <w:autoSpaceDN w:val="0"/>
        <w:adjustRightInd w:val="0"/>
        <w:rPr>
          <w:rFonts w:ascii="Courier" w:hAnsi="Courier" w:cs="Courier"/>
          <w:color w:val="0000FF"/>
          <w:sz w:val="22"/>
          <w:szCs w:val="22"/>
        </w:rPr>
      </w:pPr>
    </w:p>
    <w:p w14:paraId="419A5A92"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5. NACTGNCn</w:t>
      </w:r>
    </w:p>
    <w:p w14:paraId="59915978" w14:textId="77777777" w:rsidR="00463C7F" w:rsidRPr="00444463" w:rsidRDefault="00463C7F" w:rsidP="00463C7F">
      <w:pPr>
        <w:autoSpaceDE w:val="0"/>
        <w:autoSpaceDN w:val="0"/>
        <w:adjustRightInd w:val="0"/>
        <w:rPr>
          <w:rFonts w:ascii="Courier" w:hAnsi="Courier" w:cs="Courier"/>
          <w:color w:val="0000FF"/>
          <w:sz w:val="22"/>
          <w:szCs w:val="22"/>
        </w:rPr>
      </w:pPr>
    </w:p>
    <w:p w14:paraId="382246E8" w14:textId="77777777" w:rsidR="00463C7F" w:rsidRPr="00444463" w:rsidRDefault="00463C7F" w:rsidP="00463C7F">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6. Pname</w:t>
      </w:r>
    </w:p>
    <w:p w14:paraId="160704D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 repetitions of Item 6 are read. Item 6 is not read if NACTGNCn is negative or zero.</w:t>
      </w:r>
    </w:p>
    <w:p w14:paraId="2651FF7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2C2D4D2"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b/>
          <w:color w:val="0000FF"/>
          <w:sz w:val="22"/>
          <w:szCs w:val="22"/>
        </w:rPr>
        <w:t>Explanation of Variables Read by the GNC Package</w:t>
      </w:r>
      <w:r w:rsidRPr="00444463">
        <w:rPr>
          <w:rFonts w:ascii="TimesNewRomanPSMT" w:hAnsi="TimesNewRomanPSMT" w:cs="TimesNewRomanPSMT"/>
          <w:color w:val="0000FF"/>
          <w:sz w:val="22"/>
          <w:szCs w:val="22"/>
        </w:rPr>
        <w:t>:</w:t>
      </w:r>
    </w:p>
    <w:p w14:paraId="776B4C8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A64123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Text—is a character variable (199 characters) that starts in column 2. Any characters can be included in Text. The “#” character must be in column 1. Lines beginning with # are restricted to the first lines of the file. Text is written to the Listing File.</w:t>
      </w:r>
    </w:p>
    <w:p w14:paraId="1C1B97E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9A0580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NPGNCn—is the number of ghost node parameters to be defined in Items 2 and 3. Note: A GNCn parameter must be defined in Items 2 and 3, and made active using Item 6, to have an effect in the simulation.</w:t>
      </w:r>
    </w:p>
    <w:p w14:paraId="475E0B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DE019E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MXGNn—is the maximum number of GNC cells that will be defined using parameters.</w:t>
      </w:r>
    </w:p>
    <w:p w14:paraId="194FDC7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27C8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NGNCNPn—is the number of GNC cells defined without using parameters. </w:t>
      </w:r>
    </w:p>
    <w:p w14:paraId="516A413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45581A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MXADJn—is the maximum number of adjacent contributing nodes that will be present in the simulation. Every ghost node in the simulation will have entries for each of the adjacent contributing nodes. If a ghost node has less contributing nodes than this maximum, then additional dummy contributing nodes should be inserted with a contributing factor of zero. A value of negative or zero cannot be used for the dummy node number. The dummy node number 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so that the connectivity matrix is not expanded, the consequence of which would be a larger matrix requiring more storage. </w:t>
      </w:r>
    </w:p>
    <w:p w14:paraId="0F5C8C6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8270D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I2Kn—is a flag indicating if second-order correction is also applied to the unconfined transmissivity term by using </w:t>
      </w:r>
      <w:r w:rsidRPr="00444463">
        <w:rPr>
          <w:color w:val="0000FF"/>
          <w:position w:val="-6"/>
        </w:rPr>
        <w:object w:dxaOrig="200" w:dyaOrig="340" w14:anchorId="3E2C33E8">
          <v:shape id="_x0000_i1029" type="#_x0000_t75" style="width:11.2pt;height:18.15pt" o:ole="">
            <v:imagedata r:id="rId20" o:title=""/>
          </v:shape>
          <o:OLEObject Type="Embed" ProgID="Equation.3" ShapeID="_x0000_i1029" DrawAspect="Content" ObjectID="_1443243694" r:id="rId21"/>
        </w:object>
      </w:r>
      <w:r w:rsidRPr="00444463">
        <w:rPr>
          <w:color w:val="0000FF"/>
        </w:rPr>
        <w:t xml:space="preserve"> </w:t>
      </w:r>
      <w:r w:rsidRPr="00444463">
        <w:rPr>
          <w:rFonts w:ascii="TimesNewRomanPSMT" w:hAnsi="TimesNewRomanPSMT" w:cs="TimesNewRomanPSMT"/>
          <w:color w:val="0000FF"/>
          <w:sz w:val="22"/>
          <w:szCs w:val="22"/>
        </w:rPr>
        <w:t xml:space="preserve">to compute the transmissivity of node </w:t>
      </w:r>
      <w:r w:rsidRPr="00444463">
        <w:rPr>
          <w:color w:val="0000FF"/>
          <w:position w:val="-6"/>
        </w:rPr>
        <w:object w:dxaOrig="200" w:dyaOrig="340" w14:anchorId="40D03036">
          <v:shape id="_x0000_i1030" type="#_x0000_t75" style="width:11.2pt;height:18.15pt" o:ole="">
            <v:imagedata r:id="rId22" o:title=""/>
          </v:shape>
          <o:OLEObject Type="Embed" ProgID="Equation.3" ShapeID="_x0000_i1030" DrawAspect="Content" ObjectID="_1443243695" r:id="rId23"/>
        </w:object>
      </w:r>
      <w:r w:rsidRPr="00444463">
        <w:rPr>
          <w:color w:val="0000FF"/>
        </w:rPr>
        <w:t xml:space="preserve"> </w:t>
      </w:r>
      <w:r w:rsidRPr="00444463">
        <w:rPr>
          <w:rFonts w:ascii="TimesNewRomanPSMT" w:hAnsi="TimesNewRomanPSMT" w:cs="TimesNewRomanPSMT"/>
          <w:color w:val="0000FF"/>
          <w:sz w:val="22"/>
          <w:szCs w:val="22"/>
        </w:rPr>
        <w:t xml:space="preserve">instead of </w:t>
      </w:r>
      <w:r w:rsidRPr="00444463">
        <w:rPr>
          <w:rFonts w:ascii="TimesNewRomanPSMT" w:hAnsi="TimesNewRomanPSMT" w:cs="TimesNewRomanPSMT"/>
          <w:i/>
          <w:color w:val="0000FF"/>
          <w:sz w:val="22"/>
          <w:szCs w:val="22"/>
        </w:rPr>
        <w:t>h</w:t>
      </w:r>
      <w:r w:rsidRPr="00444463">
        <w:rPr>
          <w:rFonts w:ascii="TimesNewRomanPSMT" w:hAnsi="TimesNewRomanPSMT" w:cs="TimesNewRomanPSMT"/>
          <w:color w:val="0000FF"/>
          <w:sz w:val="22"/>
          <w:szCs w:val="22"/>
        </w:rPr>
        <w:t xml:space="preserve">. </w:t>
      </w:r>
    </w:p>
    <w:p w14:paraId="632F5E1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0, second-order correction is not applied to the unconfined transmissivity term. </w:t>
      </w:r>
    </w:p>
    <w:p w14:paraId="2B387F21"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3171DD5F"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I2Kn = 1, second-order correction is applied to the unconfined transmissivity term. </w:t>
      </w:r>
    </w:p>
    <w:p w14:paraId="78464AD1"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B134C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ISYMGNCn—is a flag indicating if the GNC formulation is applied in an implicit manner on the left-hand side matrix for an asymmetric system, or in an explicit manner on the right-hand side vector with iterative updates as is required for symmetric systems. </w:t>
      </w:r>
    </w:p>
    <w:p w14:paraId="18438680"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0, use implicit update for asymmetric formulation. </w:t>
      </w:r>
    </w:p>
    <w:p w14:paraId="718B90CC"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p>
    <w:p w14:paraId="123EDA13"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ISYMGNCn = 1, use explicit update for symmetric formulation. </w:t>
      </w:r>
    </w:p>
    <w:p w14:paraId="1040B70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DBAAD9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IFLALPHAn—is a flag that indicates the meaning of input coefficients AlphaJ</w:t>
      </w:r>
    </w:p>
    <w:p w14:paraId="1DA21AC0"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6EE9079F"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0, the coefficients AlphaJ represent the contributing factors </w:t>
      </w:r>
      <w:r w:rsidRPr="00444463">
        <w:rPr>
          <w:color w:val="0000FF"/>
          <w:position w:val="-14"/>
        </w:rPr>
        <w:object w:dxaOrig="300" w:dyaOrig="380" w14:anchorId="0DD654CC">
          <v:shape id="_x0000_i1031" type="#_x0000_t75" style="width:13.85pt;height:18.15pt" o:ole="">
            <v:imagedata r:id="rId24" o:title=""/>
          </v:shape>
          <o:OLEObject Type="Embed" ProgID="Equation.3" ShapeID="_x0000_i1031" DrawAspect="Content" ObjectID="_1443243696" r:id="rId25"/>
        </w:object>
      </w:r>
      <w:r w:rsidRPr="00444463">
        <w:rPr>
          <w:rFonts w:ascii="TimesNewRomanPSMT" w:hAnsi="TimesNewRomanPSMT" w:cs="TimesNewRomanPSMT"/>
          <w:color w:val="0000FF"/>
          <w:sz w:val="22"/>
          <w:szCs w:val="22"/>
        </w:rPr>
        <w:t xml:space="preserve"> from all adjacent contributing nodes. </w:t>
      </w:r>
    </w:p>
    <w:p w14:paraId="7CD650B9"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p>
    <w:p w14:paraId="44E3D40D" w14:textId="77777777" w:rsidR="00463C7F" w:rsidRPr="00444463" w:rsidRDefault="00463C7F" w:rsidP="00463C7F">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If IFLALPHAn = 1, the coefficients AlphaJ represent the saturated conductances between the ghost node location and node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contributing factors are computed internally using the equations in the report for the unconfined conductances. </w:t>
      </w:r>
    </w:p>
    <w:p w14:paraId="734AC086"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5C8D1A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PARNAM—is the name of a parameter. This name can consist of 1 to 10 characters and is not case sensitive. That is, any combination of the same characters with different case will be equivalent.</w:t>
      </w:r>
    </w:p>
    <w:p w14:paraId="5420195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E78C305"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PARTYP—is the type of parameter. For the GNC Package, the only allowed parameter type is GNC, which defines values of the ghost node coefficient of the cell.</w:t>
      </w:r>
    </w:p>
    <w:p w14:paraId="29DE7B4C"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72CDC6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Parval—is the parameter value. This parameter value may be overridden by a value in the Parameter Value File.</w:t>
      </w:r>
    </w:p>
    <w:p w14:paraId="6F10A51F"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C9B95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NLST—is the number of ghost node cells included in the parameter.</w:t>
      </w:r>
    </w:p>
    <w:p w14:paraId="27C5A68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492749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NodeN—is the node number of the cell in which the ghost node is located, </w:t>
      </w:r>
      <w:r w:rsidRPr="00444463">
        <w:rPr>
          <w:color w:val="0000FF"/>
          <w:position w:val="-6"/>
        </w:rPr>
        <w:object w:dxaOrig="200" w:dyaOrig="340" w14:anchorId="727FCD07">
          <v:shape id="_x0000_i1032" type="#_x0000_t75" style="width:11.2pt;height:18.15pt" o:ole="">
            <v:imagedata r:id="rId26" o:title=""/>
          </v:shape>
          <o:OLEObject Type="Embed" ProgID="Equation.3" ShapeID="_x0000_i1032" DrawAspect="Content" ObjectID="_1443243697" r:id="rId27"/>
        </w:object>
      </w:r>
      <w:r w:rsidRPr="00444463">
        <w:rPr>
          <w:rFonts w:ascii="TimesNewRomanPSMT" w:hAnsi="TimesNewRomanPSMT" w:cs="TimesNewRomanPSMT"/>
          <w:color w:val="0000FF"/>
          <w:sz w:val="22"/>
          <w:szCs w:val="22"/>
        </w:rPr>
        <w:t>.</w:t>
      </w:r>
    </w:p>
    <w:p w14:paraId="618EAB4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94CA88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NodeM—is the node number of the connecting cell,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xml:space="preserve">,  to which flow occurs from the ghost node </w:t>
      </w:r>
      <w:r w:rsidRPr="00444463">
        <w:rPr>
          <w:color w:val="0000FF"/>
          <w:position w:val="-6"/>
        </w:rPr>
        <w:object w:dxaOrig="200" w:dyaOrig="340" w14:anchorId="2BE98B37">
          <v:shape id="_x0000_i1033" type="#_x0000_t75" style="width:11.2pt;height:18.15pt" o:ole="">
            <v:imagedata r:id="rId28" o:title=""/>
          </v:shape>
          <o:OLEObject Type="Embed" ProgID="Equation.3" ShapeID="_x0000_i1033" DrawAspect="Content" ObjectID="_1443243698" r:id="rId29"/>
        </w:object>
      </w:r>
      <w:r w:rsidRPr="00444463">
        <w:rPr>
          <w:rFonts w:ascii="TimesNewRomanPSMT" w:hAnsi="TimesNewRomanPSMT" w:cs="TimesNewRomanPSMT"/>
          <w:color w:val="0000FF"/>
          <w:sz w:val="22"/>
          <w:szCs w:val="22"/>
        </w:rPr>
        <w:t xml:space="preserve">. </w:t>
      </w:r>
    </w:p>
    <w:p w14:paraId="4CE9A9DE"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B26824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NodeJ—is the node number of a contributing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which contributes to the interpolated head value at the ghost node, </w:t>
      </w:r>
      <w:r w:rsidRPr="00444463">
        <w:rPr>
          <w:color w:val="0000FF"/>
          <w:position w:val="-6"/>
        </w:rPr>
        <w:object w:dxaOrig="200" w:dyaOrig="340" w14:anchorId="398E989E">
          <v:shape id="_x0000_i1034" type="#_x0000_t75" style="width:11.2pt;height:18.15pt" o:ole="">
            <v:imagedata r:id="rId30" o:title=""/>
          </v:shape>
          <o:OLEObject Type="Embed" ProgID="Equation.3" ShapeID="_x0000_i1034" DrawAspect="Content" ObjectID="_1443243699" r:id="rId31"/>
        </w:object>
      </w:r>
      <w:r w:rsidRPr="00444463">
        <w:rPr>
          <w:rFonts w:ascii="TimesNewRomanPSMT" w:hAnsi="TimesNewRomanPSMT" w:cs="TimesNewRomanPSMT"/>
          <w:color w:val="0000FF"/>
          <w:sz w:val="22"/>
          <w:szCs w:val="22"/>
        </w:rPr>
        <w:t xml:space="preserve">. This Item is repeated for each of the MXADJn adjacent contributing cells of the ghost node. Note that if the number of adjacent contributing cells is less than MXADJn for any ghost node, then dummy node numbers should be inserted with an associated contributing factor of zero. As mentioned earlier, the dummy node number </w:t>
      </w:r>
      <w:r w:rsidRPr="00444463">
        <w:rPr>
          <w:rFonts w:ascii="TimesNewRomanPSMT" w:hAnsi="TimesNewRomanPSMT" w:cs="TimesNewRomanPSMT"/>
          <w:color w:val="0000FF"/>
          <w:sz w:val="22"/>
          <w:szCs w:val="22"/>
        </w:rPr>
        <w:lastRenderedPageBreak/>
        <w:t>should be set as the node number of the cell on which the Ghost Node resides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or the node number of the cell to which flow occurs (</w:t>
      </w:r>
      <w:r w:rsidRPr="00444463">
        <w:rPr>
          <w:rFonts w:ascii="TimesNewRomanPSMT" w:hAnsi="TimesNewRomanPSMT" w:cs="TimesNewRomanPSMT"/>
          <w:i/>
          <w:color w:val="0000FF"/>
          <w:sz w:val="22"/>
          <w:szCs w:val="22"/>
        </w:rPr>
        <w:t>m</w:t>
      </w:r>
      <w:r w:rsidRPr="00444463">
        <w:rPr>
          <w:rFonts w:ascii="TimesNewRomanPSMT" w:hAnsi="TimesNewRomanPSMT" w:cs="TimesNewRomanPSMT"/>
          <w:color w:val="0000FF"/>
          <w:sz w:val="22"/>
          <w:szCs w:val="22"/>
        </w:rPr>
        <w:t>), so that the connectivity matrix is not expanded</w:t>
      </w:r>
    </w:p>
    <w:p w14:paraId="4F61262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5D0174C4"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FactorJ—is the factor used to calculate the contributing factor (</w:t>
      </w:r>
      <w:r w:rsidRPr="00444463">
        <w:rPr>
          <w:color w:val="0000FF"/>
          <w:position w:val="-14"/>
        </w:rPr>
        <w:object w:dxaOrig="300" w:dyaOrig="380" w14:anchorId="2E81C4DC">
          <v:shape id="_x0000_i1035" type="#_x0000_t75" style="width:13.85pt;height:18.15pt" o:ole="">
            <v:imagedata r:id="rId32" o:title=""/>
          </v:shape>
          <o:OLEObject Type="Embed" ProgID="Equation.DSMT4" ShapeID="_x0000_i1035" DrawAspect="Content" ObjectID="_1443243700" r:id="rId33"/>
        </w:object>
      </w:r>
      <w:r w:rsidRPr="00444463">
        <w:rPr>
          <w:rFonts w:ascii="TimesNewRomanPSMT" w:hAnsi="TimesNewRomanPSMT" w:cs="TimesNewRomanPSMT"/>
          <w:color w:val="0000FF"/>
          <w:sz w:val="22"/>
          <w:szCs w:val="22"/>
        </w:rPr>
        <w:t xml:space="preserve">) from the parameter value. The term </w:t>
      </w:r>
      <w:r w:rsidRPr="00444463">
        <w:rPr>
          <w:color w:val="0000FF"/>
          <w:position w:val="-14"/>
        </w:rPr>
        <w:object w:dxaOrig="300" w:dyaOrig="380" w14:anchorId="4369EF22">
          <v:shape id="_x0000_i1036" type="#_x0000_t75" style="width:13.85pt;height:18.15pt" o:ole="">
            <v:imagedata r:id="rId34" o:title=""/>
          </v:shape>
          <o:OLEObject Type="Embed" ProgID="Equation.DSMT4" ShapeID="_x0000_i1036" DrawAspect="Content" ObjectID="_1443243701" r:id="rId35"/>
        </w:object>
      </w:r>
      <w:r w:rsidRPr="00444463">
        <w:rPr>
          <w:color w:val="0000FF"/>
        </w:rPr>
        <w:t xml:space="preserve"> </w:t>
      </w:r>
      <w:r w:rsidRPr="00444463">
        <w:rPr>
          <w:rFonts w:ascii="TimesNewRomanPSMT" w:hAnsi="TimesNewRomanPSMT" w:cs="TimesNewRomanPSMT"/>
          <w:color w:val="0000FF"/>
          <w:sz w:val="22"/>
          <w:szCs w:val="22"/>
        </w:rPr>
        <w:t xml:space="preserve">is the product of FactorJ and the parameter value, for each of the J=1,MXADJn contributing nodes. </w:t>
      </w:r>
    </w:p>
    <w:p w14:paraId="1BE971CD"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65BF7CD8"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FactorN—is the factor used to calculate conductance between the ghost node and node n from the parameter value. The calculated conductance is the product of FactorN and the parameter value.  </w:t>
      </w:r>
    </w:p>
    <w:p w14:paraId="7E254D3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8106CFA"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AlphaJ—is the contributing factor  </w:t>
      </w:r>
      <w:r w:rsidRPr="00444463">
        <w:rPr>
          <w:color w:val="0000FF"/>
          <w:position w:val="-14"/>
        </w:rPr>
        <w:object w:dxaOrig="300" w:dyaOrig="380" w14:anchorId="5207C291">
          <v:shape id="_x0000_i1037" type="#_x0000_t75" style="width:13.85pt;height:18.15pt" o:ole="">
            <v:imagedata r:id="rId36" o:title=""/>
          </v:shape>
          <o:OLEObject Type="Embed" ProgID="Equation.DSMT4" ShapeID="_x0000_i1037" DrawAspect="Content" ObjectID="_1443243702" r:id="rId37"/>
        </w:object>
      </w:r>
      <w:r w:rsidRPr="00444463">
        <w:rPr>
          <w:rFonts w:ascii="TimesNewRomanPSMT" w:hAnsi="TimesNewRomanPSMT" w:cs="TimesNewRomanPSMT"/>
          <w:color w:val="0000FF"/>
          <w:sz w:val="22"/>
          <w:szCs w:val="22"/>
        </w:rPr>
        <w:t xml:space="preserve"> of the ghost node. This Item is repeated for each of the MXADJn adjacent contributing cells of the ghost node. Note that if the number of adjacent contributing cells is less than MXADJn for any ghost node, then dummy node numbers should be inserted with an associated contributing factor of zero. Also note that AlphaJ represents the conductance between cell </w:t>
      </w:r>
      <w:r w:rsidRPr="00444463">
        <w:rPr>
          <w:rFonts w:ascii="TimesNewRomanPSMT" w:hAnsi="TimesNewRomanPSMT" w:cs="TimesNewRomanPSMT"/>
          <w:i/>
          <w:color w:val="0000FF"/>
          <w:sz w:val="22"/>
          <w:szCs w:val="22"/>
        </w:rPr>
        <w:t>j</w:t>
      </w:r>
      <w:r w:rsidRPr="00444463">
        <w:rPr>
          <w:rFonts w:ascii="TimesNewRomanPSMT" w:hAnsi="TimesNewRomanPSMT" w:cs="TimesNewRomanPSMT"/>
          <w:color w:val="0000FF"/>
          <w:sz w:val="22"/>
          <w:szCs w:val="22"/>
        </w:rPr>
        <w:t xml:space="preserve"> and the Ghost Node location when the flag IFLALPHAn=1. </w:t>
      </w:r>
    </w:p>
    <w:p w14:paraId="2931BAF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73DE7137"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AlphaN—is the conductance between the ghost node and node </w:t>
      </w:r>
      <w:r w:rsidRPr="00444463">
        <w:rPr>
          <w:rFonts w:ascii="TimesNewRomanPSMT" w:hAnsi="TimesNewRomanPSMT" w:cs="TimesNewRomanPSMT"/>
          <w:i/>
          <w:color w:val="0000FF"/>
          <w:sz w:val="22"/>
          <w:szCs w:val="22"/>
        </w:rPr>
        <w:t>n</w:t>
      </w:r>
      <w:r w:rsidRPr="00444463">
        <w:rPr>
          <w:rFonts w:ascii="TimesNewRomanPSMT" w:hAnsi="TimesNewRomanPSMT" w:cs="TimesNewRomanPSMT"/>
          <w:color w:val="0000FF"/>
          <w:sz w:val="22"/>
          <w:szCs w:val="22"/>
        </w:rPr>
        <w:t xml:space="preserve">. This value is used only if the flag IFLALPHAn=1. </w:t>
      </w:r>
    </w:p>
    <w:p w14:paraId="37AA42DE" w14:textId="77777777" w:rsidR="00463C7F" w:rsidRPr="00444463" w:rsidRDefault="00463C7F" w:rsidP="00463C7F">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r>
    </w:p>
    <w:p w14:paraId="19D40A1B"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NACTGNCn—is the number of active GNC parameters.</w:t>
      </w:r>
    </w:p>
    <w:p w14:paraId="76945DE9"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34E3A503"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Pname—is the name of a parameter to be used in the simulation. NACTGNCn parameter names will be read.</w:t>
      </w:r>
    </w:p>
    <w:p w14:paraId="1C3E3730" w14:textId="77777777" w:rsidR="00463C7F" w:rsidRPr="00444463" w:rsidRDefault="00463C7F" w:rsidP="00463C7F">
      <w:pPr>
        <w:autoSpaceDE w:val="0"/>
        <w:autoSpaceDN w:val="0"/>
        <w:adjustRightInd w:val="0"/>
        <w:rPr>
          <w:rFonts w:ascii="TimesNewRomanPSMT" w:hAnsi="TimesNewRomanPSMT" w:cs="TimesNewRomanPSMT"/>
          <w:color w:val="0000FF"/>
          <w:sz w:val="22"/>
          <w:szCs w:val="22"/>
        </w:rPr>
      </w:pPr>
    </w:p>
    <w:p w14:paraId="19D7F0C6" w14:textId="77777777" w:rsidR="00A70EF8" w:rsidRPr="00B907D4" w:rsidRDefault="00463C7F" w:rsidP="00A70EF8">
      <w:pPr>
        <w:pStyle w:val="Heading2"/>
      </w:pPr>
      <w:r>
        <w:br w:type="page"/>
      </w:r>
      <w:bookmarkStart w:id="35" w:name="_Toc369501781"/>
      <w:r w:rsidR="00A70EF8" w:rsidRPr="00901D18">
        <w:lastRenderedPageBreak/>
        <w:t>Sparse Matrix Solver (SMS) Package</w:t>
      </w:r>
      <w:bookmarkEnd w:id="35"/>
    </w:p>
    <w:p w14:paraId="0C3CA89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Input for the Sparse Matrix Solver (SMS) Package is read from the file that is type "SMS" in the Name File.</w:t>
      </w:r>
    </w:p>
    <w:p w14:paraId="0E1C2F0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SMS Package input instructions include flags, indices and tolerances for the nonlinear solution of the unconfined groundwater flow equation as well as for the matrix solution scheme selected for solution of the matrix equations.  Guidance for selection of appropriate solution schemes is provided in the main document under the section “Guidance for Applying MODFLOW-USG”. Recommended values for of numerical parameters used by the SMS package are provided below.  The input is read in as free format. </w:t>
      </w:r>
    </w:p>
    <w:p w14:paraId="6A43E8C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468CC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FOR EACH SIMULATION </w:t>
      </w:r>
    </w:p>
    <w:p w14:paraId="0F92E697" w14:textId="77777777" w:rsidR="00A70EF8" w:rsidRPr="00444463" w:rsidRDefault="00A70EF8" w:rsidP="00A70EF8">
      <w:pPr>
        <w:autoSpaceDE w:val="0"/>
        <w:autoSpaceDN w:val="0"/>
        <w:adjustRightInd w:val="0"/>
        <w:rPr>
          <w:rFonts w:ascii="Courier" w:hAnsi="Courier" w:cs="Courier"/>
          <w:color w:val="0000FF"/>
          <w:sz w:val="22"/>
          <w:szCs w:val="22"/>
        </w:rPr>
      </w:pPr>
    </w:p>
    <w:p w14:paraId="11A4E8D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1a. OPTIONS</w:t>
      </w:r>
    </w:p>
    <w:p w14:paraId="7E85BD4C" w14:textId="77777777" w:rsidR="00A70EF8" w:rsidRPr="00444463" w:rsidRDefault="00A70EF8" w:rsidP="00A70EF8">
      <w:pPr>
        <w:autoSpaceDE w:val="0"/>
        <w:autoSpaceDN w:val="0"/>
        <w:adjustRightInd w:val="0"/>
        <w:rPr>
          <w:rFonts w:ascii="Courier" w:hAnsi="Courier" w:cs="Courier"/>
          <w:color w:val="0000FF"/>
          <w:sz w:val="22"/>
          <w:szCs w:val="22"/>
        </w:rPr>
      </w:pPr>
    </w:p>
    <w:p w14:paraId="6BBBFF1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1b. HCLOSE HICLOSE MXITER ITER1 IPRSMS NONLINMETH LINMETH</w:t>
      </w:r>
    </w:p>
    <w:p w14:paraId="263650E7" w14:textId="77777777" w:rsidR="00A70EF8" w:rsidRPr="00444463" w:rsidRDefault="00A70EF8" w:rsidP="00A70EF8">
      <w:pPr>
        <w:autoSpaceDE w:val="0"/>
        <w:autoSpaceDN w:val="0"/>
        <w:adjustRightInd w:val="0"/>
        <w:rPr>
          <w:rFonts w:ascii="Courier" w:hAnsi="Courier" w:cs="Courier"/>
          <w:color w:val="0000FF"/>
          <w:sz w:val="22"/>
          <w:szCs w:val="22"/>
        </w:rPr>
      </w:pPr>
    </w:p>
    <w:p w14:paraId="0CCA7A46"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NONLINMETH</w:t>
      </w:r>
      <w:r w:rsidRPr="00444463">
        <w:rPr>
          <w:rFonts w:ascii="TimesNewRomanPSMT" w:hAnsi="TimesNewRomanPSMT" w:cs="TimesNewRomanPSMT"/>
          <w:color w:val="0000FF"/>
          <w:sz w:val="22"/>
          <w:szCs w:val="22"/>
        </w:rPr>
        <w:t xml:space="preserve"> </w:t>
      </w:r>
      <w:r w:rsidRPr="00444463">
        <w:rPr>
          <w:rFonts w:ascii="SymbolMT" w:eastAsia="SymbolMT" w:hAnsi="TimesNewRomanPSMT" w:cs="SymbolMT" w:hint="eastAsia"/>
          <w:color w:val="0000FF"/>
          <w:sz w:val="22"/>
          <w:szCs w:val="22"/>
        </w:rPr>
        <w:t>≠</w:t>
      </w:r>
      <w:r w:rsidRPr="00444463">
        <w:rPr>
          <w:rFonts w:ascii="Courier" w:hAnsi="Courier" w:cs="Courier"/>
          <w:color w:val="0000FF"/>
          <w:sz w:val="22"/>
          <w:szCs w:val="22"/>
        </w:rPr>
        <w:t xml:space="preserve"> 0 and OPTIONS is not specified then read item 2</w:t>
      </w:r>
    </w:p>
    <w:p w14:paraId="4EC1866D"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2. THETA AKAPPA GAMMA AMOMENTUM NUMTRACK BTOL BREDUC RESLIM</w:t>
      </w:r>
    </w:p>
    <w:p w14:paraId="714EE9DF" w14:textId="77777777" w:rsidR="00A70EF8" w:rsidRPr="00444463" w:rsidRDefault="00A70EF8" w:rsidP="00A70EF8">
      <w:pPr>
        <w:autoSpaceDE w:val="0"/>
        <w:autoSpaceDN w:val="0"/>
        <w:adjustRightInd w:val="0"/>
        <w:rPr>
          <w:rFonts w:ascii="Courier" w:hAnsi="Courier" w:cs="Courier"/>
          <w:color w:val="0000FF"/>
          <w:sz w:val="22"/>
          <w:szCs w:val="22"/>
        </w:rPr>
      </w:pPr>
    </w:p>
    <w:p w14:paraId="7B6F0DE3"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If LINMETH = 1 and OPTIONS is not specified then read item 3 for the</w:t>
      </w:r>
      <w:r w:rsidRPr="00444463">
        <w:rPr>
          <w:rFonts w:ascii="TimesNewRomanPSMT" w:hAnsi="TimesNewRomanPSMT" w:cs="TimesNewRomanPSMT"/>
          <w:b/>
          <w:color w:val="0000FF"/>
          <w:sz w:val="22"/>
          <w:szCs w:val="22"/>
        </w:rPr>
        <w:t xml:space="preserve"> </w:t>
      </w:r>
      <w:r w:rsidRPr="00444463">
        <w:rPr>
          <w:rFonts w:ascii="Courier New" w:hAnsi="Courier New" w:cs="Courier New"/>
          <w:color w:val="0000FF"/>
          <w:sz w:val="22"/>
          <w:szCs w:val="22"/>
        </w:rPr>
        <w:t>χ</w:t>
      </w:r>
      <w:r w:rsidRPr="00444463">
        <w:rPr>
          <w:rFonts w:ascii="Courier" w:hAnsi="Courier" w:cs="Courier"/>
          <w:color w:val="0000FF"/>
          <w:sz w:val="22"/>
          <w:szCs w:val="22"/>
        </w:rPr>
        <w:t>MD solver</w:t>
      </w:r>
    </w:p>
    <w:p w14:paraId="6E74C3A9"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3. IACL NORDER LEVEL NORTH IREDSYS RRCTOL IDROPTOL EPSRN </w:t>
      </w:r>
    </w:p>
    <w:p w14:paraId="10831086" w14:textId="77777777" w:rsidR="00A70EF8" w:rsidRPr="00444463" w:rsidRDefault="00A70EF8" w:rsidP="00A70EF8">
      <w:pPr>
        <w:autoSpaceDE w:val="0"/>
        <w:autoSpaceDN w:val="0"/>
        <w:adjustRightInd w:val="0"/>
        <w:rPr>
          <w:rFonts w:ascii="Courier" w:hAnsi="Courier" w:cs="Courier"/>
          <w:color w:val="0000FF"/>
          <w:sz w:val="22"/>
          <w:szCs w:val="22"/>
        </w:rPr>
      </w:pPr>
    </w:p>
    <w:p w14:paraId="0F1DAE56"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If LINMETH = 2 and </w:t>
      </w:r>
      <w:r w:rsidR="00003826">
        <w:rPr>
          <w:rFonts w:ascii="Courier" w:hAnsi="Courier" w:cs="Courier"/>
          <w:color w:val="0000FF"/>
          <w:sz w:val="22"/>
          <w:szCs w:val="22"/>
        </w:rPr>
        <w:t>OPTIONS</w:t>
      </w:r>
      <w:r w:rsidRPr="00444463">
        <w:rPr>
          <w:rFonts w:ascii="Courier" w:hAnsi="Courier" w:cs="Courier"/>
          <w:color w:val="0000FF"/>
          <w:sz w:val="22"/>
          <w:szCs w:val="22"/>
        </w:rPr>
        <w:t xml:space="preserve"> is not specified then read item 4 for the PCGU solver</w:t>
      </w:r>
    </w:p>
    <w:p w14:paraId="00B5E1ED" w14:textId="77777777" w:rsidR="00192828" w:rsidRPr="00444463" w:rsidRDefault="00192828" w:rsidP="00192828">
      <w:pPr>
        <w:autoSpaceDE w:val="0"/>
        <w:autoSpaceDN w:val="0"/>
        <w:adjustRightInd w:val="0"/>
        <w:rPr>
          <w:rFonts w:ascii="Courier" w:hAnsi="Courier" w:cs="Courier"/>
          <w:color w:val="0000FF"/>
          <w:sz w:val="22"/>
          <w:szCs w:val="22"/>
        </w:rPr>
      </w:pPr>
      <w:r w:rsidRPr="00444463">
        <w:rPr>
          <w:rFonts w:ascii="Courier" w:hAnsi="Courier" w:cs="Courier"/>
          <w:color w:val="0000FF"/>
          <w:sz w:val="22"/>
          <w:szCs w:val="22"/>
        </w:rPr>
        <w:t xml:space="preserve">4. </w:t>
      </w:r>
      <w:r>
        <w:rPr>
          <w:rFonts w:ascii="Courier" w:hAnsi="Courier" w:cs="Courier"/>
          <w:color w:val="0000FF"/>
          <w:sz w:val="22"/>
          <w:szCs w:val="22"/>
        </w:rPr>
        <w:t xml:space="preserve">[CLIN] </w:t>
      </w:r>
      <w:r w:rsidRPr="00444463">
        <w:rPr>
          <w:rFonts w:ascii="Courier" w:hAnsi="Courier" w:cs="Courier"/>
          <w:color w:val="0000FF"/>
          <w:sz w:val="22"/>
          <w:szCs w:val="22"/>
        </w:rPr>
        <w:t xml:space="preserve">IPC ISCL IORD RCLOSEPCGU </w:t>
      </w:r>
      <w:r>
        <w:rPr>
          <w:rFonts w:ascii="Courier" w:hAnsi="Courier" w:cs="Courier"/>
          <w:color w:val="0000FF"/>
          <w:sz w:val="22"/>
          <w:szCs w:val="22"/>
        </w:rPr>
        <w:t>[RELAXPCGU]</w:t>
      </w:r>
    </w:p>
    <w:p w14:paraId="5CA8FBEA" w14:textId="77777777" w:rsidR="00A70EF8" w:rsidRPr="00444463" w:rsidRDefault="00A70EF8" w:rsidP="00A70EF8">
      <w:pPr>
        <w:autoSpaceDE w:val="0"/>
        <w:autoSpaceDN w:val="0"/>
        <w:adjustRightInd w:val="0"/>
        <w:rPr>
          <w:rFonts w:ascii="Courier" w:hAnsi="Courier" w:cs="Courier"/>
          <w:color w:val="0000FF"/>
          <w:sz w:val="22"/>
          <w:szCs w:val="22"/>
        </w:rPr>
      </w:pPr>
    </w:p>
    <w:p w14:paraId="59D53066" w14:textId="77777777" w:rsidR="00A70EF8" w:rsidRPr="00444463" w:rsidRDefault="00A70EF8" w:rsidP="00A70EF8">
      <w:pPr>
        <w:autoSpaceDE w:val="0"/>
        <w:autoSpaceDN w:val="0"/>
        <w:adjustRightInd w:val="0"/>
        <w:rPr>
          <w:rFonts w:ascii="Courier" w:hAnsi="Courier" w:cs="Courier"/>
          <w:color w:val="0000FF"/>
          <w:sz w:val="22"/>
          <w:szCs w:val="22"/>
        </w:rPr>
      </w:pPr>
    </w:p>
    <w:p w14:paraId="62AEB00A"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Explanation of Variables Read by the SMS Package:</w:t>
      </w:r>
    </w:p>
    <w:p w14:paraId="62A45A8E"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5632DB2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OPTIONS—</w:t>
      </w:r>
      <w:r w:rsidRPr="00444463">
        <w:rPr>
          <w:color w:val="0000FF"/>
        </w:rPr>
        <w:t xml:space="preserve"> </w:t>
      </w:r>
      <w:r w:rsidRPr="00444463">
        <w:rPr>
          <w:rFonts w:ascii="TimesNewRomanPSMT" w:hAnsi="TimesNewRomanPSMT" w:cs="TimesNewRomanPSMT"/>
          <w:color w:val="0000FF"/>
          <w:sz w:val="22"/>
          <w:szCs w:val="22"/>
        </w:rPr>
        <w:t>are keywords that activate options:</w:t>
      </w:r>
    </w:p>
    <w:p w14:paraId="780DE0F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77BA132"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 indicates that default solver input values will be defined that work well for nearly linear models.</w:t>
      </w:r>
      <w:r w:rsidR="00271779" w:rsidRPr="00444463">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This would be used for models that do not include nonlinear stress packages and models that are either confined or consist of a single unconfined layer that is thick enough to contain the water table within a single layer.</w:t>
      </w:r>
    </w:p>
    <w:p w14:paraId="6CE3C99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9BA6CB1"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MODERATE indicates that default solver input values will be defined that work well for moderately nonlinear models. This would be used for models that include nonlinear stress packages and models that consist of one or more unconfined layers. The “MODERATE” option should be used when the “SIMPLE” option does not result in successful convergence. </w:t>
      </w:r>
    </w:p>
    <w:p w14:paraId="7FE8A86D"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B924D9E" w14:textId="77777777" w:rsidR="007C4720" w:rsidRPr="00444463" w:rsidRDefault="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 indicates that default solver input values will be defined that work well for highly nonlinear models. This would be used for models that include nonlinear stress packages and models that consist of one or more unconfined layers representing complex geology and sw/gw interaction. The “COMPLEX” option should be used when the “MODERATE” option does not result in successful convergence.</w:t>
      </w:r>
    </w:p>
    <w:p w14:paraId="56B86F27"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7C8D1351"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values of solver parameters for the various options are shown below in Tables 1 and 2. </w:t>
      </w:r>
    </w:p>
    <w:p w14:paraId="4B2AF6B2"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t xml:space="preserve">HCLOSE—is </w:t>
      </w:r>
      <w:r w:rsidRPr="00444463">
        <w:rPr>
          <w:color w:val="0000FF"/>
          <w:sz w:val="23"/>
          <w:szCs w:val="23"/>
        </w:rPr>
        <w:t>the head change criterion for convergence of the outer (nonlinear) iterations, in units of length. When the maximum absolute value of the head change at all nodes during an iteration is less than or equal to HCLOSE, iteration stops. Commonly, HCLOSE equals 0.01.</w:t>
      </w:r>
    </w:p>
    <w:p w14:paraId="4A46F6A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1F709B3E" w14:textId="77777777" w:rsidR="00A70EF8" w:rsidRPr="00444463" w:rsidRDefault="00A70EF8" w:rsidP="00A70EF8">
      <w:pPr>
        <w:autoSpaceDE w:val="0"/>
        <w:autoSpaceDN w:val="0"/>
        <w:adjustRightInd w:val="0"/>
        <w:rPr>
          <w:color w:val="0000FF"/>
          <w:sz w:val="23"/>
          <w:szCs w:val="23"/>
        </w:rPr>
      </w:pPr>
      <w:r w:rsidRPr="00444463">
        <w:rPr>
          <w:rFonts w:ascii="TimesNewRomanPSMT" w:hAnsi="TimesNewRomanPSMT" w:cs="TimesNewRomanPSMT"/>
          <w:color w:val="0000FF"/>
          <w:sz w:val="22"/>
          <w:szCs w:val="22"/>
        </w:rPr>
        <w:lastRenderedPageBreak/>
        <w:t xml:space="preserve">HICLOSE—is </w:t>
      </w:r>
      <w:r w:rsidRPr="00444463">
        <w:rPr>
          <w:color w:val="0000FF"/>
          <w:sz w:val="23"/>
          <w:szCs w:val="23"/>
        </w:rPr>
        <w:t xml:space="preserve">the head change criterion for convergence of the inner (linear) iterations, in units of length. When the maximum absolute value of the head change at all nodes during an iteration is less than or equal to HICLOSE, the matrix solver assumes convergence. Commonly, HICLOSE is set an order of magnitude less than HCLOSE. </w:t>
      </w:r>
    </w:p>
    <w:p w14:paraId="3E004CB3" w14:textId="77777777" w:rsidR="00A70EF8" w:rsidRPr="00444463" w:rsidRDefault="00A70EF8" w:rsidP="00A70EF8">
      <w:pPr>
        <w:autoSpaceDE w:val="0"/>
        <w:autoSpaceDN w:val="0"/>
        <w:adjustRightInd w:val="0"/>
        <w:rPr>
          <w:color w:val="0000FF"/>
          <w:sz w:val="23"/>
          <w:szCs w:val="23"/>
        </w:rPr>
      </w:pPr>
    </w:p>
    <w:p w14:paraId="2C8B4B3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MXITER—is the maximum number of outer (nonlinear) iterations -- that is, calls to the solution routine. For a linear problem MXITER should be 1. </w:t>
      </w:r>
    </w:p>
    <w:p w14:paraId="76D05A4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2257BCA" w14:textId="77777777" w:rsidR="00A70EF8" w:rsidRPr="00444463" w:rsidRDefault="00A70EF8" w:rsidP="00A70EF8">
      <w:pPr>
        <w:autoSpaceDE w:val="0"/>
        <w:autoSpaceDN w:val="0"/>
        <w:adjustRightInd w:val="0"/>
        <w:rPr>
          <w:rFonts w:ascii="Courier" w:hAnsi="Courier" w:cs="Courier"/>
          <w:color w:val="0000FF"/>
          <w:sz w:val="22"/>
          <w:szCs w:val="22"/>
        </w:rPr>
      </w:pPr>
      <w:r w:rsidRPr="00444463">
        <w:rPr>
          <w:rFonts w:ascii="TimesNewRomanPSMT" w:hAnsi="TimesNewRomanPSMT" w:cs="TimesNewRomanPSMT"/>
          <w:color w:val="0000FF"/>
          <w:sz w:val="22"/>
          <w:szCs w:val="22"/>
        </w:rPr>
        <w:t xml:space="preserve">ITER1—is the maximum number of inner (linear) iterations. The number typically depends on the characteristics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scheme being used. For nonlinear problems, ITER1 usually ranges from 60 to 600; a value of 100 will be sufficient for most linear problems. </w:t>
      </w:r>
    </w:p>
    <w:p w14:paraId="630ACE38" w14:textId="77777777" w:rsidR="00A70EF8" w:rsidRPr="00444463" w:rsidRDefault="00A70EF8" w:rsidP="00A70EF8">
      <w:pPr>
        <w:autoSpaceDE w:val="0"/>
        <w:autoSpaceDN w:val="0"/>
        <w:adjustRightInd w:val="0"/>
        <w:rPr>
          <w:rFonts w:ascii="Arial" w:hAnsi="Arial" w:cs="Arial"/>
          <w:b/>
          <w:bCs/>
          <w:color w:val="0000FF"/>
          <w:sz w:val="26"/>
          <w:szCs w:val="26"/>
        </w:rPr>
      </w:pPr>
    </w:p>
    <w:p w14:paraId="3096326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IPRSMS—is a flag that controls printing of convergence information from the solver: </w:t>
      </w:r>
    </w:p>
    <w:p w14:paraId="0D178CA2"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0 – print nothing </w:t>
      </w:r>
    </w:p>
    <w:p w14:paraId="5B7ACAB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 print only the total number of iterations and nonlinear residual reduction summaries</w:t>
      </w:r>
    </w:p>
    <w:p w14:paraId="10BF9A3C"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print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information in addition to above  </w:t>
      </w:r>
    </w:p>
    <w:p w14:paraId="218CBBC7" w14:textId="77777777" w:rsidR="00A70EF8" w:rsidRPr="00444463" w:rsidRDefault="00A70EF8" w:rsidP="00A70EF8">
      <w:pPr>
        <w:autoSpaceDE w:val="0"/>
        <w:autoSpaceDN w:val="0"/>
        <w:adjustRightInd w:val="0"/>
        <w:rPr>
          <w:rFonts w:ascii="Arial" w:hAnsi="Arial" w:cs="Arial"/>
          <w:b/>
          <w:bCs/>
          <w:color w:val="0000FF"/>
          <w:sz w:val="26"/>
          <w:szCs w:val="26"/>
        </w:rPr>
      </w:pPr>
    </w:p>
    <w:p w14:paraId="2F0C7BD0"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NONLINMETH—is a flag that controls the nonlinear solution method and under-relaxation schemes</w:t>
      </w:r>
    </w:p>
    <w:p w14:paraId="0CF6AF16"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 Picard iteration scheme is used without any under-relaxation schemes involved</w:t>
      </w:r>
    </w:p>
    <w:p w14:paraId="6EA78E4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&gt; 0 – Newton-Raphson iteration scheme is used with under-relaxation. Note that the Newton-Raphson linearization scheme is available only for the upstream weighted solution scheme of the BCF and LPF packages.</w:t>
      </w:r>
    </w:p>
    <w:p w14:paraId="2D09DE82"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&lt; 0 – Picard iteration scheme is used with under-relaxation. </w:t>
      </w:r>
    </w:p>
    <w:p w14:paraId="6EA9FB5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A1D0C5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absolute value of NONLINMETH determines the underrelaxation scheme used. </w:t>
      </w:r>
    </w:p>
    <w:p w14:paraId="176EE1F0" w14:textId="77777777" w:rsidR="00A70EF8" w:rsidRPr="00444463" w:rsidRDefault="00A70EF8" w:rsidP="00A70EF8">
      <w:pPr>
        <w:autoSpaceDE w:val="0"/>
        <w:autoSpaceDN w:val="0"/>
        <w:adjustRightInd w:val="0"/>
        <w:ind w:firstLine="720"/>
        <w:rPr>
          <w:rFonts w:ascii="TimesNewRomanPSMT" w:hAnsi="TimesNewRomanPSMT" w:cs="TimesNewRomanPSMT"/>
          <w:color w:val="0000FF"/>
          <w:sz w:val="22"/>
          <w:szCs w:val="22"/>
        </w:rPr>
      </w:pPr>
    </w:p>
    <w:p w14:paraId="13DE6B7D"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or -1 – Delta-Bar-Delta under-relaxation is used. </w:t>
      </w:r>
    </w:p>
    <w:p w14:paraId="56CE4FD5"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or -2 – Cooley under-relaxation scheme is used. </w:t>
      </w:r>
    </w:p>
    <w:p w14:paraId="43D98BC6"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p>
    <w:p w14:paraId="0BD40C44"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Note that the under-relaxation schemes are used in conjunction with gradient based methods, however, experience has indicated that the Cooley under-relaxation and damping work well also for the Picard scheme with the wet/dry options of MODFLOW.  </w:t>
      </w:r>
    </w:p>
    <w:p w14:paraId="60E73E4E" w14:textId="77777777" w:rsidR="00A70EF8" w:rsidRPr="00444463" w:rsidRDefault="00A70EF8" w:rsidP="00A70EF8">
      <w:pPr>
        <w:autoSpaceDE w:val="0"/>
        <w:autoSpaceDN w:val="0"/>
        <w:adjustRightInd w:val="0"/>
        <w:rPr>
          <w:rFonts w:ascii="Arial" w:hAnsi="Arial" w:cs="Arial"/>
          <w:b/>
          <w:bCs/>
          <w:color w:val="0000FF"/>
          <w:sz w:val="26"/>
          <w:szCs w:val="26"/>
        </w:rPr>
      </w:pPr>
    </w:p>
    <w:p w14:paraId="224E199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LINMETH—is a flag that controls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solution method </w:t>
      </w:r>
    </w:p>
    <w:p w14:paraId="29398FBA"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1 – the χMD solver of Ibaraki (2005) is used. </w:t>
      </w:r>
    </w:p>
    <w:p w14:paraId="204B976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2 – the unstructured pre-conditioned conjugate gradient solver of White and Hughes (2011) is used. </w:t>
      </w:r>
    </w:p>
    <w:p w14:paraId="0EFD2E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21DB9E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THETA—is the reduction factor for the learning rate (under-relaxation term) of the delta-bar-delta algorithm. The value of THETA is between zero and one. If the change in the variable (head) is of opposite sign to that of the previous iteration, the under-relaxation term is reduced by a factor of THETA. The value usually ranges from 0.3 to 0.9; a value of 0.7 works well for most problems. </w:t>
      </w:r>
    </w:p>
    <w:p w14:paraId="016CE8E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4A2EC01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AKAPPA—is the increment for the learning rate (under-relaxation term) of the delta-bar-delta algorithm. The value of AKAPPA is between zero and one. If the change in the variable (head) is of the same sign to that of the previous iteration, the under-relaxation term is increased by an increment of AKAPPA. The value usually ranges from 0.03 to 0.3; a value of 0.1 works well for most problems. </w:t>
      </w:r>
    </w:p>
    <w:p w14:paraId="7E8C806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6F270EB7"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GAMMA—is the history or memory term factor of the delta-bar-delta algorithm. Gamma is between zero and 1 but cannot be equal to one. When GAMMA is zero, only the most recent history (previous iteration value) is maintained. As GAMMA is increased, past history of iteration changes has greater influence on the memory term. </w:t>
      </w:r>
      <w:r w:rsidRPr="00444463">
        <w:rPr>
          <w:rFonts w:ascii="TimesNewRomanPSMT" w:hAnsi="TimesNewRomanPSMT" w:cs="TimesNewRomanPSMT"/>
          <w:color w:val="0000FF"/>
          <w:sz w:val="22"/>
          <w:szCs w:val="22"/>
        </w:rPr>
        <w:lastRenderedPageBreak/>
        <w:t>The memory term is maintained as an exponential average of past changes. Retaining some past history can overcome granular behavior in the calculated function surface and therefore helps to overcome cyclic patterns of non-convergence. The value usually ranges from 0.1 to 0.3; a value of 0.2 works well for most problems.</w:t>
      </w:r>
    </w:p>
    <w:p w14:paraId="486C62E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11B7C29"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AMOMENTUM—is the fraction of past history changes that is added as a momentum term to the step change for a nonlinear iteration. The value of AMOMENTUM is between zero and one. A large momentum term should only be used when small learning rates are expected. Small amounts of the momentum term help convergence. The value usually ranges from 0.0001 to 0.1; a value of 0.001 works well for most problems.</w:t>
      </w:r>
    </w:p>
    <w:p w14:paraId="1676D98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88314EF"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NUMTRACK—is the maximum number of backtracking iterations allowed for residual reduction computations. If NUMTRACK = 0 then the backtracking iterations are omitted. The value usually ranges from 2 to 20; a value of 10 works well for most problems.</w:t>
      </w:r>
    </w:p>
    <w:p w14:paraId="07C70FD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7AB6B82A"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BTOL—is the tolerance for residual change that is allowed for residual reduction computations. BTOL should not be less than one to avoid getting stuck in local minima. A large value serves to check for extreme residual increases, while a low value serves to control step size more severely. The value usually ranges from 1.0 to 10</w:t>
      </w:r>
      <w:r w:rsidRPr="00444463">
        <w:rPr>
          <w:rFonts w:ascii="TimesNewRomanPSMT" w:hAnsi="TimesNewRomanPSMT" w:cs="TimesNewRomanPSMT"/>
          <w:color w:val="0000FF"/>
          <w:sz w:val="22"/>
          <w:szCs w:val="22"/>
          <w:vertAlign w:val="superscript"/>
        </w:rPr>
        <w:t>6</w:t>
      </w:r>
      <w:r w:rsidRPr="00444463">
        <w:rPr>
          <w:rFonts w:ascii="TimesNewRomanPSMT" w:hAnsi="TimesNewRomanPSMT" w:cs="TimesNewRomanPSMT"/>
          <w:color w:val="0000FF"/>
          <w:sz w:val="22"/>
          <w:szCs w:val="22"/>
        </w:rPr>
        <w:t>; a value of 10</w:t>
      </w:r>
      <w:r w:rsidRPr="00444463">
        <w:rPr>
          <w:rFonts w:ascii="TimesNewRomanPSMT" w:hAnsi="TimesNewRomanPSMT" w:cs="TimesNewRomanPSMT"/>
          <w:color w:val="0000FF"/>
          <w:sz w:val="22"/>
          <w:szCs w:val="22"/>
          <w:vertAlign w:val="superscript"/>
        </w:rPr>
        <w:t>4</w:t>
      </w:r>
      <w:r w:rsidRPr="00444463">
        <w:rPr>
          <w:rFonts w:ascii="TimesNewRomanPSMT" w:hAnsi="TimesNewRomanPSMT" w:cs="TimesNewRomanPSMT"/>
          <w:color w:val="0000FF"/>
          <w:sz w:val="22"/>
          <w:szCs w:val="22"/>
        </w:rPr>
        <w:t xml:space="preserve"> works well for most problems but lower values like 1.1 may be required for harder problems. </w:t>
      </w:r>
    </w:p>
    <w:p w14:paraId="4EC40B0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51E821C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BREDUC—is the reduction in step size used for residual reduction computations. The value of BREDUC is between zero and one. The value usually ranges from 0.1 to 0.3; a value of 0.2 works well for most problems.</w:t>
      </w:r>
    </w:p>
    <w:p w14:paraId="51648A09"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w:t>
      </w:r>
    </w:p>
    <w:p w14:paraId="191064B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RESLIM—is the limit to which the residual is reduced with backtracking. If the residual is smaller than RESLIM, then further backtracking is not performed. A value of 100 is suitable for large problems and residual reduction to smaller values may only slow down computations. </w:t>
      </w:r>
    </w:p>
    <w:p w14:paraId="24F3C9F2" w14:textId="77777777" w:rsidR="00A70EF8" w:rsidRPr="00444463" w:rsidRDefault="00A70EF8" w:rsidP="00A70EF8">
      <w:pPr>
        <w:pBdr>
          <w:bottom w:val="single" w:sz="6" w:space="1" w:color="auto"/>
        </w:pBdr>
        <w:autoSpaceDE w:val="0"/>
        <w:autoSpaceDN w:val="0"/>
        <w:adjustRightInd w:val="0"/>
        <w:rPr>
          <w:rFonts w:ascii="TimesNewRomanPSMT" w:hAnsi="TimesNewRomanPSMT" w:cs="TimesNewRomanPSMT"/>
          <w:color w:val="0000FF"/>
          <w:sz w:val="22"/>
          <w:szCs w:val="22"/>
        </w:rPr>
      </w:pPr>
    </w:p>
    <w:p w14:paraId="3797151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3A11EF5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the χMD solver (Ibaraki, 2005): </w:t>
      </w:r>
    </w:p>
    <w:p w14:paraId="5D170B4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819AC7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IACL—is the flag for choosing the acceleration method. </w:t>
      </w:r>
    </w:p>
    <w:p w14:paraId="6BFA381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Conjugate Gradient – select this option if the matrix is symmetric. </w:t>
      </w:r>
    </w:p>
    <w:p w14:paraId="79474CB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ORTHOMIN </w:t>
      </w:r>
    </w:p>
    <w:p w14:paraId="3F56A0FB"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2 - BiCGSTAB </w:t>
      </w:r>
    </w:p>
    <w:p w14:paraId="796AA64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B7AF87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NORDER—is the flag for choosing the ordering scheme.  </w:t>
      </w:r>
    </w:p>
    <w:p w14:paraId="079AF06F"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5E0687D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3B9577A7"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701C1EE0"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01D9761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LEVEL—is the level of fill for ILU decomposition. Higher levels of fill provide more robustness but also require more memory. For optimal performance, it is suggested that a large level of fill be applied (7 or 8) with use of drop tolerance. </w:t>
      </w:r>
    </w:p>
    <w:p w14:paraId="0E93BD1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4CA4E2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NORTH—is the number of orthogonalizations for the ORTHOMIN acceleration scheme.  A number between 4 and 10 is appropriate.  Small values require less storage but more iteration may be required.  This number should equal 2 for the other acceleration methods.</w:t>
      </w:r>
    </w:p>
    <w:p w14:paraId="70246E5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0A96FA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IREDSYS—is the index for creating a reduced system of equations using the red-black ordering scheme. </w:t>
      </w:r>
    </w:p>
    <w:p w14:paraId="3F2CF2C5"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0 – do not create reduced system </w:t>
      </w:r>
    </w:p>
    <w:p w14:paraId="3A6A43A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create reduced system using red-black ordering</w:t>
      </w:r>
    </w:p>
    <w:p w14:paraId="19B1966A"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4CE41DF3"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RRCTOL—is a residual tolerance criterion for convergence. The root mean squared residual of the matrix solution is evaluated against this number to determine convergence. The solver assumes convergence if either HICLOSE (the absolute head tolerance value for the solver) or RRCTOL is achieved. Note that a value of zero ignores residual tolerance in favor of the absolute tolerance (HICLOSE) for closure of the </w:t>
      </w:r>
      <w:r w:rsidRPr="00444463">
        <w:rPr>
          <w:color w:val="0000FF"/>
          <w:sz w:val="23"/>
          <w:szCs w:val="23"/>
        </w:rPr>
        <w:t xml:space="preserve">matrix </w:t>
      </w:r>
      <w:r w:rsidRPr="00444463">
        <w:rPr>
          <w:rFonts w:ascii="TimesNewRomanPSMT" w:hAnsi="TimesNewRomanPSMT" w:cs="TimesNewRomanPSMT"/>
          <w:color w:val="0000FF"/>
          <w:sz w:val="22"/>
          <w:szCs w:val="22"/>
        </w:rPr>
        <w:t>solver.</w:t>
      </w:r>
    </w:p>
    <w:p w14:paraId="665DCB04"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37424D31"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IDROPTOL—is the flag to perform drop tolerance. </w:t>
      </w:r>
    </w:p>
    <w:p w14:paraId="05982A7E"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do not perform drop tolerance</w:t>
      </w:r>
    </w:p>
    <w:p w14:paraId="39A2E782"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 xml:space="preserve">1 – perform drop tolerance </w:t>
      </w:r>
    </w:p>
    <w:p w14:paraId="399847DC"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22099066"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EPSRN—is the drop tolerance value. A value of 10</w:t>
      </w:r>
      <w:r w:rsidRPr="00444463">
        <w:rPr>
          <w:rFonts w:ascii="TimesNewRomanPSMT" w:hAnsi="TimesNewRomanPSMT" w:cs="TimesNewRomanPSMT"/>
          <w:color w:val="0000FF"/>
          <w:sz w:val="22"/>
          <w:szCs w:val="22"/>
          <w:vertAlign w:val="superscript"/>
        </w:rPr>
        <w:t>-3</w:t>
      </w:r>
      <w:r w:rsidRPr="00444463">
        <w:rPr>
          <w:rFonts w:ascii="TimesNewRomanPSMT" w:hAnsi="TimesNewRomanPSMT" w:cs="TimesNewRomanPSMT"/>
          <w:color w:val="0000FF"/>
          <w:sz w:val="22"/>
          <w:szCs w:val="22"/>
        </w:rPr>
        <w:t xml:space="preserve"> works well for most problems. </w:t>
      </w:r>
    </w:p>
    <w:p w14:paraId="63F56BD9" w14:textId="77777777" w:rsidR="00A70EF8" w:rsidRPr="00444463" w:rsidRDefault="00A70EF8" w:rsidP="00A70EF8">
      <w:pPr>
        <w:pBdr>
          <w:bottom w:val="single" w:sz="6" w:space="26" w:color="auto"/>
        </w:pBdr>
        <w:autoSpaceDE w:val="0"/>
        <w:autoSpaceDN w:val="0"/>
        <w:adjustRightInd w:val="0"/>
        <w:rPr>
          <w:rFonts w:ascii="TimesNewRomanPSMT" w:hAnsi="TimesNewRomanPSMT" w:cs="TimesNewRomanPSMT"/>
          <w:color w:val="0000FF"/>
          <w:sz w:val="22"/>
          <w:szCs w:val="22"/>
        </w:rPr>
      </w:pPr>
    </w:p>
    <w:p w14:paraId="59375905"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r w:rsidRPr="00444463">
        <w:rPr>
          <w:rFonts w:ascii="TimesNewRomanPSMT" w:hAnsi="TimesNewRomanPSMT" w:cs="TimesNewRomanPSMT"/>
          <w:b/>
          <w:color w:val="0000FF"/>
          <w:sz w:val="22"/>
          <w:szCs w:val="22"/>
        </w:rPr>
        <w:t xml:space="preserve">For PCGU Solver (White and Hughes, 2011): </w:t>
      </w:r>
    </w:p>
    <w:p w14:paraId="3B5EF1F4" w14:textId="77777777" w:rsidR="00A70EF8" w:rsidRPr="00444463" w:rsidRDefault="00A70EF8" w:rsidP="00A70EF8">
      <w:pPr>
        <w:autoSpaceDE w:val="0"/>
        <w:autoSpaceDN w:val="0"/>
        <w:adjustRightInd w:val="0"/>
        <w:rPr>
          <w:rFonts w:ascii="TimesNewRomanPSMT" w:hAnsi="TimesNewRomanPSMT" w:cs="TimesNewRomanPSMT"/>
          <w:b/>
          <w:color w:val="0000FF"/>
          <w:sz w:val="22"/>
          <w:szCs w:val="22"/>
        </w:rPr>
      </w:pPr>
    </w:p>
    <w:p w14:paraId="4474EF03"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w:t>
      </w:r>
      <w:r w:rsidRPr="00444463">
        <w:rPr>
          <w:color w:val="0000FF"/>
        </w:rPr>
        <w:t xml:space="preserve"> </w:t>
      </w:r>
      <w:r w:rsidRPr="00444463">
        <w:rPr>
          <w:rFonts w:ascii="TimesNewRomanPSMT" w:hAnsi="TimesNewRomanPSMT" w:cs="TimesNewRomanPSMT"/>
          <w:color w:val="0000FF"/>
          <w:sz w:val="22"/>
          <w:szCs w:val="22"/>
        </w:rPr>
        <w:t>a</w:t>
      </w:r>
      <w:r>
        <w:rPr>
          <w:rFonts w:ascii="TimesNewRomanPSMT" w:hAnsi="TimesNewRomanPSMT" w:cs="TimesNewRomanPSMT"/>
          <w:color w:val="0000FF"/>
          <w:sz w:val="22"/>
          <w:szCs w:val="22"/>
        </w:rPr>
        <w:t>n option keyword that defines the linear acceleration method used by the PCGU solver</w:t>
      </w:r>
      <w:r w:rsidRPr="00444463">
        <w:rPr>
          <w:rFonts w:ascii="TimesNewRomanPSMT" w:hAnsi="TimesNewRomanPSMT" w:cs="TimesNewRomanPSMT"/>
          <w:color w:val="0000FF"/>
          <w:sz w:val="22"/>
          <w:szCs w:val="22"/>
        </w:rPr>
        <w:t>.</w:t>
      </w:r>
    </w:p>
    <w:p w14:paraId="550229F8"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‘CG’</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conjugate gradient method</w:t>
      </w:r>
      <w:r w:rsidRPr="00444463">
        <w:rPr>
          <w:rFonts w:ascii="TimesNewRomanPSMT" w:hAnsi="TimesNewRomanPSMT" w:cs="TimesNewRomanPSMT"/>
          <w:color w:val="0000FF"/>
          <w:sz w:val="22"/>
          <w:szCs w:val="22"/>
        </w:rPr>
        <w:t>.</w:t>
      </w:r>
    </w:p>
    <w:p w14:paraId="4F10EDCD" w14:textId="77777777" w:rsidR="00192828" w:rsidRPr="00444463" w:rsidRDefault="00192828" w:rsidP="00192828">
      <w:pPr>
        <w:autoSpaceDE w:val="0"/>
        <w:autoSpaceDN w:val="0"/>
        <w:adjustRightInd w:val="0"/>
        <w:ind w:left="72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r w:rsidRPr="00444463">
        <w:rPr>
          <w:rFonts w:ascii="TimesNewRomanPSMT" w:hAnsi="TimesNewRomanPSMT" w:cs="TimesNewRomanPSMT"/>
          <w:color w:val="0000FF"/>
          <w:sz w:val="22"/>
          <w:szCs w:val="22"/>
        </w:rPr>
        <w:t xml:space="preserve"> = </w:t>
      </w:r>
      <w:r>
        <w:rPr>
          <w:rFonts w:ascii="TimesNewRomanPSMT" w:hAnsi="TimesNewRomanPSMT" w:cs="TimesNewRomanPSMT"/>
          <w:color w:val="0000FF"/>
          <w:sz w:val="22"/>
          <w:szCs w:val="22"/>
        </w:rPr>
        <w:t>‘BCGS’</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preconditioned bi-conjugate gradient stabilized method</w:t>
      </w:r>
      <w:r w:rsidRPr="00444463">
        <w:rPr>
          <w:rFonts w:ascii="TimesNewRomanPSMT" w:hAnsi="TimesNewRomanPSMT" w:cs="TimesNewRomanPSMT"/>
          <w:color w:val="0000FF"/>
          <w:sz w:val="22"/>
          <w:szCs w:val="22"/>
        </w:rPr>
        <w:t>.</w:t>
      </w:r>
    </w:p>
    <w:p w14:paraId="577FC217"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5B45C66B" w14:textId="77777777" w:rsidR="00192828" w:rsidRPr="00444463" w:rsidRDefault="00192828" w:rsidP="00192828">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If CLIN is not specified the preconditioned conjugate gradient method is used</w:t>
      </w:r>
      <w:r w:rsidRPr="00444463">
        <w:rPr>
          <w:rFonts w:ascii="TimesNewRomanPSMT" w:hAnsi="TimesNewRomanPSMT" w:cs="TimesNewRomanPSMT"/>
          <w:color w:val="0000FF"/>
          <w:sz w:val="22"/>
          <w:szCs w:val="22"/>
        </w:rPr>
        <w:t>.</w:t>
      </w:r>
      <w:r>
        <w:rPr>
          <w:rFonts w:ascii="TimesNewRomanPSMT" w:hAnsi="TimesNewRomanPSMT" w:cs="TimesNewRomanPSMT"/>
          <w:color w:val="0000FF"/>
          <w:sz w:val="22"/>
          <w:szCs w:val="22"/>
        </w:rPr>
        <w:t xml:space="preserve"> The preconditioned conjugate gradient method should be used for problems with a symmetric coefficient matrix.</w:t>
      </w:r>
      <w:r w:rsidRPr="00444463">
        <w:rPr>
          <w:rFonts w:ascii="TimesNewRomanPSMT" w:hAnsi="TimesNewRomanPSMT" w:cs="TimesNewRomanPSMT"/>
          <w:color w:val="0000FF"/>
          <w:sz w:val="22"/>
          <w:szCs w:val="22"/>
        </w:rPr>
        <w:t xml:space="preserve"> </w:t>
      </w:r>
      <w:r>
        <w:rPr>
          <w:rFonts w:ascii="TimesNewRomanPSMT" w:hAnsi="TimesNewRomanPSMT" w:cs="TimesNewRomanPSMT"/>
          <w:color w:val="0000FF"/>
          <w:sz w:val="22"/>
          <w:szCs w:val="22"/>
        </w:rPr>
        <w:t xml:space="preserve">The preconditioned bi-conjugate gradient stabilized method should be used for problems with a non-symmetric coefficient matrix (for example, with problems using the </w:t>
      </w:r>
      <w:r w:rsidRPr="007E39DF">
        <w:rPr>
          <w:rFonts w:ascii="TimesNewRomanPSMT" w:hAnsi="TimesNewRomanPSMT" w:cs="TimesNewRomanPSMT"/>
          <w:color w:val="0000FF"/>
          <w:sz w:val="22"/>
          <w:szCs w:val="22"/>
        </w:rPr>
        <w:t>Newton-Raphson linearization scheme</w:t>
      </w:r>
      <w:r>
        <w:rPr>
          <w:rFonts w:ascii="TimesNewRomanPSMT" w:hAnsi="TimesNewRomanPSMT" w:cs="TimesNewRomanPSMT"/>
          <w:color w:val="0000FF"/>
          <w:sz w:val="22"/>
          <w:szCs w:val="22"/>
        </w:rPr>
        <w:t>).</w:t>
      </w:r>
    </w:p>
    <w:p w14:paraId="1ED9DD73" w14:textId="77777777" w:rsidR="00192828" w:rsidRDefault="00192828" w:rsidP="00192828">
      <w:pPr>
        <w:autoSpaceDE w:val="0"/>
        <w:autoSpaceDN w:val="0"/>
        <w:adjustRightInd w:val="0"/>
        <w:rPr>
          <w:rFonts w:ascii="TimesNewRomanPSMT" w:hAnsi="TimesNewRomanPSMT" w:cs="TimesNewRomanPSMT"/>
          <w:color w:val="0000FF"/>
          <w:sz w:val="22"/>
          <w:szCs w:val="22"/>
        </w:rPr>
      </w:pPr>
    </w:p>
    <w:p w14:paraId="271151CE"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r w:rsidRPr="00444463">
        <w:rPr>
          <w:color w:val="0000FF"/>
        </w:rPr>
        <w:t xml:space="preserve"> </w:t>
      </w:r>
      <w:r w:rsidRPr="00444463">
        <w:rPr>
          <w:rFonts w:ascii="TimesNewRomanPSMT" w:hAnsi="TimesNewRomanPSMT" w:cs="TimesNewRomanPSMT"/>
          <w:color w:val="0000FF"/>
          <w:sz w:val="22"/>
          <w:szCs w:val="22"/>
        </w:rPr>
        <w:t>an integer value that defines the preconditioner.</w:t>
      </w:r>
    </w:p>
    <w:p w14:paraId="5E7C1B2F"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0, No preconditioning.</w:t>
      </w:r>
    </w:p>
    <w:p w14:paraId="5A2BC1A0"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1, Jacobi preconditioning.</w:t>
      </w:r>
    </w:p>
    <w:p w14:paraId="5BAFF203"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2, ILU(0) preconditioning.</w:t>
      </w:r>
    </w:p>
    <w:p w14:paraId="07E44398" w14:textId="77777777" w:rsidR="00A70EF8" w:rsidRPr="00444463" w:rsidRDefault="00A70EF8" w:rsidP="00A70EF8">
      <w:pPr>
        <w:autoSpaceDE w:val="0"/>
        <w:autoSpaceDN w:val="0"/>
        <w:adjustRightInd w:val="0"/>
        <w:ind w:left="72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 = 3, MILU(0) preconditioning.</w:t>
      </w:r>
    </w:p>
    <w:p w14:paraId="5B01E44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IPC=3 works best for most problems. </w:t>
      </w:r>
    </w:p>
    <w:p w14:paraId="729F4B43"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6417308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ISCL is the flag for choosing the matrix scaling approach used.  </w:t>
      </w:r>
    </w:p>
    <w:p w14:paraId="68AD166F"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 –</w:t>
      </w:r>
      <w:r w:rsidRPr="00444463">
        <w:rPr>
          <w:rFonts w:ascii="TimesNewRomanPSMT" w:hAnsi="TimesNewRomanPSMT" w:cs="TimesNewRomanPSMT"/>
          <w:color w:val="0000FF"/>
          <w:sz w:val="22"/>
          <w:szCs w:val="22"/>
        </w:rPr>
        <w:tab/>
        <w:t>no matrix scaling applied</w:t>
      </w:r>
    </w:p>
    <w:p w14:paraId="5342A266"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 –</w:t>
      </w:r>
      <w:r w:rsidRPr="00444463">
        <w:rPr>
          <w:rFonts w:ascii="TimesNewRomanPSMT" w:hAnsi="TimesNewRomanPSMT" w:cs="TimesNewRomanPSMT"/>
          <w:color w:val="0000FF"/>
          <w:sz w:val="22"/>
          <w:szCs w:val="22"/>
        </w:rPr>
        <w:tab/>
        <w:t>symmetric matrix scaling using the scaling method by the POLCG preconditioner in Hill (1992).</w:t>
      </w:r>
    </w:p>
    <w:p w14:paraId="3E5D097B" w14:textId="77777777" w:rsidR="00A70EF8" w:rsidRPr="00444463" w:rsidRDefault="00A70EF8" w:rsidP="00A70EF8">
      <w:pPr>
        <w:tabs>
          <w:tab w:val="left" w:pos="1080"/>
        </w:tabs>
        <w:autoSpaceDE w:val="0"/>
        <w:autoSpaceDN w:val="0"/>
        <w:adjustRightInd w:val="0"/>
        <w:ind w:left="1080" w:hanging="36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 –</w:t>
      </w:r>
      <w:r w:rsidRPr="00444463">
        <w:rPr>
          <w:rFonts w:ascii="TimesNewRomanPSMT" w:hAnsi="TimesNewRomanPSMT" w:cs="TimesNewRomanPSMT"/>
          <w:color w:val="0000FF"/>
          <w:sz w:val="22"/>
          <w:szCs w:val="22"/>
        </w:rPr>
        <w:tab/>
        <w:t xml:space="preserve">symmetric matrix scaling using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 xml:space="preserve">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color w:val="0000FF"/>
          <w:sz w:val="22"/>
          <w:szCs w:val="22"/>
        </w:rPr>
        <w:t xml:space="preserve">) and the </w:t>
      </w:r>
      <w:r w:rsidRPr="00444463">
        <w:rPr>
          <w:color w:val="0000FF"/>
          <w:sz w:val="22"/>
          <w:szCs w:val="22"/>
        </w:rPr>
        <w:t>ℓ</w:t>
      </w:r>
      <w:r w:rsidRPr="00444463">
        <w:rPr>
          <w:rFonts w:ascii="TimesNewRomanPSMT" w:hAnsi="TimesNewRomanPSMT" w:cs="TimesNewRomanPSMT"/>
          <w:color w:val="0000FF"/>
          <w:sz w:val="22"/>
          <w:szCs w:val="22"/>
          <w:vertAlign w:val="superscript"/>
        </w:rPr>
        <w:t>2</w:t>
      </w:r>
      <w:r w:rsidRPr="00444463">
        <w:rPr>
          <w:rFonts w:ascii="TimesNewRomanPSMT" w:hAnsi="TimesNewRomanPSMT" w:cs="TimesNewRomanPSMT"/>
          <w:color w:val="0000FF"/>
          <w:sz w:val="22"/>
          <w:szCs w:val="22"/>
        </w:rPr>
        <w:t xml:space="preserve"> norm of each row of </w:t>
      </w:r>
      <w:r w:rsidRPr="00444463">
        <w:rPr>
          <w:rFonts w:ascii="TimesNewRomanPSMT" w:hAnsi="TimesNewRomanPSMT" w:cs="TimesNewRomanPSMT"/>
          <w:b/>
          <w:color w:val="0000FF"/>
          <w:sz w:val="22"/>
          <w:szCs w:val="22"/>
        </w:rPr>
        <w:t>D</w:t>
      </w:r>
      <w:r w:rsidRPr="00444463">
        <w:rPr>
          <w:rFonts w:ascii="TimesNewRomanPSMT" w:hAnsi="TimesNewRomanPSMT" w:cs="TimesNewRomanPSMT"/>
          <w:color w:val="0000FF"/>
          <w:sz w:val="22"/>
          <w:szCs w:val="22"/>
          <w:vertAlign w:val="subscript"/>
        </w:rPr>
        <w:t>R</w:t>
      </w:r>
      <w:r w:rsidRPr="00444463">
        <w:rPr>
          <w:rFonts w:ascii="TimesNewRomanPSMT" w:hAnsi="TimesNewRomanPSMT" w:cs="TimesNewRomanPSMT"/>
          <w:b/>
          <w:color w:val="0000FF"/>
          <w:sz w:val="22"/>
          <w:szCs w:val="22"/>
        </w:rPr>
        <w:t>A</w:t>
      </w:r>
      <w:r w:rsidRPr="00444463">
        <w:rPr>
          <w:rFonts w:ascii="TimesNewRomanPSMT" w:hAnsi="TimesNewRomanPSMT" w:cs="TimesNewRomanPSMT"/>
          <w:color w:val="0000FF"/>
          <w:sz w:val="22"/>
          <w:szCs w:val="22"/>
        </w:rPr>
        <w:t>.</w:t>
      </w:r>
    </w:p>
    <w:p w14:paraId="12419924"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799CAB4E"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 xml:space="preserve">If the </w:t>
      </w:r>
      <w:r w:rsidRPr="00444463">
        <w:rPr>
          <w:rFonts w:ascii="TimesNewRomanPSMT" w:hAnsi="TimesNewRomanPSMT" w:cs="TimesNewRomanPSMT"/>
          <w:color w:val="0000FF"/>
          <w:sz w:val="22"/>
          <w:szCs w:val="22"/>
        </w:rPr>
        <w:t>ILU(0) or MILU(0) preconditioners</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(IPC = 2 or 3) are used </w:t>
      </w:r>
      <w:r>
        <w:rPr>
          <w:rFonts w:ascii="TimesNewRomanPSMT" w:hAnsi="TimesNewRomanPSMT" w:cs="TimesNewRomanPSMT"/>
          <w:color w:val="0000FF"/>
          <w:sz w:val="22"/>
          <w:szCs w:val="22"/>
        </w:rPr>
        <w:t>and</w:t>
      </w:r>
      <w:r w:rsidRPr="00444463">
        <w:rPr>
          <w:rFonts w:ascii="TimesNewRomanPSMT" w:hAnsi="TimesNewRomanPSMT" w:cs="TimesNewRomanPSMT"/>
          <w:color w:val="0000FF"/>
          <w:sz w:val="22"/>
          <w:szCs w:val="22"/>
        </w:rPr>
        <w:t xml:space="preserve"> matrix reordering</w:t>
      </w:r>
      <w:r>
        <w:rPr>
          <w:rFonts w:ascii="TimesNewRomanPSMT" w:hAnsi="TimesNewRomanPSMT" w:cs="TimesNewRomanPSMT"/>
          <w:color w:val="0000FF"/>
          <w:sz w:val="22"/>
          <w:szCs w:val="22"/>
        </w:rPr>
        <w:t xml:space="preserve"> </w:t>
      </w:r>
      <w:r w:rsidRPr="00444463">
        <w:rPr>
          <w:rFonts w:ascii="TimesNewRomanPSMT" w:hAnsi="TimesNewRomanPSMT" w:cs="TimesNewRomanPSMT"/>
          <w:color w:val="0000FF"/>
          <w:sz w:val="22"/>
          <w:szCs w:val="22"/>
        </w:rPr>
        <w:t xml:space="preserve">(IORD &gt; 0) </w:t>
      </w:r>
      <w:r>
        <w:rPr>
          <w:rFonts w:ascii="TimesNewRomanPSMT" w:hAnsi="TimesNewRomanPSMT" w:cs="TimesNewRomanPSMT"/>
          <w:color w:val="0000FF"/>
          <w:sz w:val="22"/>
          <w:szCs w:val="22"/>
        </w:rPr>
        <w:t>is selected, then ISCL must be 1 or 2.</w:t>
      </w:r>
    </w:p>
    <w:p w14:paraId="0A64B624" w14:textId="77777777" w:rsidR="00192828" w:rsidRDefault="0019282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C3EA5"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IORD is the flag for choosing the matrix reordering approach used.  </w:t>
      </w:r>
    </w:p>
    <w:p w14:paraId="6EEC294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0 – original ordering</w:t>
      </w:r>
    </w:p>
    <w:p w14:paraId="74F8E48E"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1 – reverse Cuthill McKee ordering</w:t>
      </w:r>
    </w:p>
    <w:p w14:paraId="0B65125A"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b/>
        <w:t>2 – minimum degree ordering</w:t>
      </w:r>
    </w:p>
    <w:p w14:paraId="3F7DB66D"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CC421F"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If reordering is used, reverse Cuthill McKee ordering has been found to be a more effective reordering approach for the test problems evaluated.</w:t>
      </w:r>
    </w:p>
    <w:p w14:paraId="3B1186E3"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2A709453"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RCLOSEPCGU—a real value that defines the flow residual tolerance for convergence of the PCGU linear solver. This value represents the maximum allowable residual at any single node.  Value is in units of length cubed per </w:t>
      </w:r>
      <w:r w:rsidRPr="00444463">
        <w:rPr>
          <w:rFonts w:ascii="TimesNewRomanPSMT" w:hAnsi="TimesNewRomanPSMT" w:cs="TimesNewRomanPSMT"/>
          <w:color w:val="0000FF"/>
          <w:sz w:val="22"/>
          <w:szCs w:val="22"/>
        </w:rPr>
        <w:lastRenderedPageBreak/>
        <w:t>time, and must be consistent with MODFLOW-USG length and time units. Usually a value of 1.0×10</w:t>
      </w:r>
      <w:r w:rsidRPr="00444463">
        <w:rPr>
          <w:rFonts w:ascii="TimesNewRomanPSMT" w:hAnsi="TimesNewRomanPSMT" w:cs="TimesNewRomanPSMT"/>
          <w:color w:val="0000FF"/>
          <w:sz w:val="22"/>
          <w:szCs w:val="22"/>
          <w:vertAlign w:val="superscript"/>
        </w:rPr>
        <w:t>-1</w:t>
      </w:r>
      <w:r w:rsidRPr="00444463">
        <w:rPr>
          <w:rFonts w:ascii="TimesNewRomanPSMT" w:hAnsi="TimesNewRomanPSMT" w:cs="TimesNewRomanPSMT"/>
          <w:color w:val="0000FF"/>
          <w:sz w:val="22"/>
          <w:szCs w:val="22"/>
        </w:rPr>
        <w:t xml:space="preserve"> is sufficient for the flow-residual criteria when meters and seconds are the defined MODFLOW-USG length and time. </w:t>
      </w:r>
    </w:p>
    <w:p w14:paraId="3BF6F02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p>
    <w:p w14:paraId="0B688E6C" w14:textId="77777777" w:rsidR="00B803F9" w:rsidRDefault="00B803F9" w:rsidP="00B803F9">
      <w:pPr>
        <w:pBdr>
          <w:bottom w:val="single" w:sz="6" w:space="2" w:color="auto"/>
        </w:pBd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w:t>
      </w:r>
      <w:r>
        <w:rPr>
          <w:rFonts w:ascii="TimesNewRomanPSMT" w:hAnsi="TimesNewRomanPSMT" w:cs="TimesNewRomanPSMT"/>
          <w:color w:val="0000FF"/>
          <w:sz w:val="22"/>
          <w:szCs w:val="22"/>
        </w:rPr>
        <w:t>ELAX</w:t>
      </w:r>
      <w:r w:rsidRPr="00444463">
        <w:rPr>
          <w:rFonts w:ascii="TimesNewRomanPSMT" w:hAnsi="TimesNewRomanPSMT" w:cs="TimesNewRomanPSMT"/>
          <w:color w:val="0000FF"/>
          <w:sz w:val="22"/>
          <w:szCs w:val="22"/>
        </w:rPr>
        <w:t xml:space="preserve">PCGU—a real value that defines the </w:t>
      </w:r>
      <w:r>
        <w:rPr>
          <w:rFonts w:ascii="TimesNewRomanPSMT" w:hAnsi="TimesNewRomanPSMT" w:cs="TimesNewRomanPSMT"/>
          <w:color w:val="0000FF"/>
          <w:sz w:val="22"/>
          <w:szCs w:val="22"/>
        </w:rPr>
        <w:t>relaxation factor used by the MILU(0) preconditioner. RELAXPCGU is unitless and should be greater than or equal to 0.0 and less than or equal to 1.0. RELAXPCGU value</w:t>
      </w:r>
      <w:r w:rsidR="00AB7A10">
        <w:rPr>
          <w:rFonts w:ascii="TimesNewRomanPSMT" w:hAnsi="TimesNewRomanPSMT" w:cs="TimesNewRomanPSMT"/>
          <w:color w:val="0000FF"/>
          <w:sz w:val="22"/>
          <w:szCs w:val="22"/>
        </w:rPr>
        <w:t>s</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of about </w:t>
      </w:r>
      <w:r>
        <w:rPr>
          <w:rFonts w:ascii="TimesNewRomanPSMT" w:hAnsi="TimesNewRomanPSMT" w:cs="TimesNewRomanPSMT"/>
          <w:color w:val="0000FF"/>
          <w:sz w:val="22"/>
          <w:szCs w:val="22"/>
        </w:rPr>
        <w:t xml:space="preserve">1.0 </w:t>
      </w:r>
      <w:r w:rsidR="00AB7A10">
        <w:rPr>
          <w:rFonts w:ascii="TimesNewRomanPSMT" w:hAnsi="TimesNewRomanPSMT" w:cs="TimesNewRomanPSMT"/>
          <w:color w:val="0000FF"/>
          <w:sz w:val="22"/>
          <w:szCs w:val="22"/>
        </w:rPr>
        <w:t>are</w:t>
      </w:r>
      <w:r>
        <w:rPr>
          <w:rFonts w:ascii="TimesNewRomanPSMT" w:hAnsi="TimesNewRomanPSMT" w:cs="TimesNewRomanPSMT"/>
          <w:color w:val="0000FF"/>
          <w:sz w:val="22"/>
          <w:szCs w:val="22"/>
        </w:rPr>
        <w:t xml:space="preserve"> </w:t>
      </w:r>
      <w:r w:rsidR="00AB7A10">
        <w:rPr>
          <w:rFonts w:ascii="TimesNewRomanPSMT" w:hAnsi="TimesNewRomanPSMT" w:cs="TimesNewRomanPSMT"/>
          <w:color w:val="0000FF"/>
          <w:sz w:val="22"/>
          <w:szCs w:val="22"/>
        </w:rPr>
        <w:t xml:space="preserve">commonly </w:t>
      </w:r>
      <w:r>
        <w:rPr>
          <w:rFonts w:ascii="TimesNewRomanPSMT" w:hAnsi="TimesNewRomanPSMT" w:cs="TimesNewRomanPSMT"/>
          <w:color w:val="0000FF"/>
          <w:sz w:val="22"/>
          <w:szCs w:val="22"/>
        </w:rPr>
        <w:t>used</w:t>
      </w:r>
      <w:r w:rsidR="00AB7A10">
        <w:rPr>
          <w:rFonts w:ascii="TimesNewRomanPSMT" w:hAnsi="TimesNewRomanPSMT" w:cs="TimesNewRomanPSMT"/>
          <w:color w:val="0000FF"/>
          <w:sz w:val="22"/>
          <w:szCs w:val="22"/>
        </w:rPr>
        <w:t xml:space="preserve">, and experience suggests that </w:t>
      </w:r>
      <w:r>
        <w:rPr>
          <w:rFonts w:ascii="TimesNewRomanPSMT" w:hAnsi="TimesNewRomanPSMT" w:cs="TimesNewRomanPSMT"/>
          <w:color w:val="0000FF"/>
          <w:sz w:val="22"/>
          <w:szCs w:val="22"/>
        </w:rPr>
        <w:t xml:space="preserve">convergence can be </w:t>
      </w:r>
      <w:r w:rsidR="002F496A">
        <w:rPr>
          <w:rFonts w:ascii="TimesNewRomanPSMT" w:hAnsi="TimesNewRomanPSMT" w:cs="TimesNewRomanPSMT"/>
          <w:color w:val="0000FF"/>
          <w:sz w:val="22"/>
          <w:szCs w:val="22"/>
        </w:rPr>
        <w:t>optimized in some cases</w:t>
      </w:r>
      <w:r>
        <w:rPr>
          <w:rFonts w:ascii="TimesNewRomanPSMT" w:hAnsi="TimesNewRomanPSMT" w:cs="TimesNewRomanPSMT"/>
          <w:color w:val="0000FF"/>
          <w:sz w:val="22"/>
          <w:szCs w:val="22"/>
        </w:rPr>
        <w:t xml:space="preserve"> with RELAXPCGU values </w:t>
      </w:r>
      <w:r w:rsidRPr="007E39DF">
        <w:rPr>
          <w:rFonts w:ascii="TimesNewRomanPSMT" w:hAnsi="TimesNewRomanPSMT" w:cs="TimesNewRomanPSMT"/>
          <w:color w:val="0000FF"/>
          <w:sz w:val="22"/>
          <w:szCs w:val="22"/>
        </w:rPr>
        <w:t>of 0.97</w:t>
      </w:r>
      <w:r>
        <w:rPr>
          <w:rFonts w:ascii="TimesNewRomanPSMT" w:hAnsi="TimesNewRomanPSMT" w:cs="TimesNewRomanPSMT"/>
          <w:color w:val="0000FF"/>
          <w:sz w:val="22"/>
          <w:szCs w:val="22"/>
        </w:rPr>
        <w:t>. A RELAXPCGU value of 0.0 will result in ILU(0) preconditioning. RELAXPCGU is only specified if IPC=3.</w:t>
      </w:r>
      <w:r w:rsidR="00957AD4">
        <w:rPr>
          <w:rFonts w:ascii="TimesNewRomanPSMT" w:hAnsi="TimesNewRomanPSMT" w:cs="TimesNewRomanPSMT"/>
          <w:color w:val="0000FF"/>
          <w:sz w:val="22"/>
          <w:szCs w:val="22"/>
        </w:rPr>
        <w:t xml:space="preserve">  If RELAXPCGU is not specified and IPC=3, then a default value of </w:t>
      </w:r>
      <w:r w:rsidR="00AB7A10">
        <w:rPr>
          <w:rFonts w:ascii="TimesNewRomanPSMT" w:hAnsi="TimesNewRomanPSMT" w:cs="TimesNewRomanPSMT"/>
          <w:color w:val="0000FF"/>
          <w:sz w:val="22"/>
          <w:szCs w:val="22"/>
        </w:rPr>
        <w:t>0.97</w:t>
      </w:r>
      <w:r w:rsidR="00957AD4">
        <w:rPr>
          <w:rFonts w:ascii="TimesNewRomanPSMT" w:hAnsi="TimesNewRomanPSMT" w:cs="TimesNewRomanPSMT"/>
          <w:color w:val="0000FF"/>
          <w:sz w:val="22"/>
          <w:szCs w:val="22"/>
        </w:rPr>
        <w:t xml:space="preserve"> will be </w:t>
      </w:r>
      <w:r w:rsidR="00FB324B">
        <w:rPr>
          <w:rFonts w:ascii="TimesNewRomanPSMT" w:hAnsi="TimesNewRomanPSMT" w:cs="TimesNewRomanPSMT"/>
          <w:color w:val="0000FF"/>
          <w:sz w:val="22"/>
          <w:szCs w:val="22"/>
        </w:rPr>
        <w:t>assigned to</w:t>
      </w:r>
      <w:r w:rsidR="00957AD4">
        <w:rPr>
          <w:rFonts w:ascii="TimesNewRomanPSMT" w:hAnsi="TimesNewRomanPSMT" w:cs="TimesNewRomanPSMT"/>
          <w:color w:val="0000FF"/>
          <w:sz w:val="22"/>
          <w:szCs w:val="22"/>
        </w:rPr>
        <w:t xml:space="preserve"> RELAXPCGU.</w:t>
      </w:r>
    </w:p>
    <w:p w14:paraId="452C6ED2" w14:textId="77777777" w:rsidR="00A70EF8" w:rsidRPr="00444463" w:rsidRDefault="00A70EF8" w:rsidP="00A70EF8">
      <w:pPr>
        <w:pBdr>
          <w:bottom w:val="single" w:sz="6" w:space="2" w:color="auto"/>
        </w:pBdr>
        <w:autoSpaceDE w:val="0"/>
        <w:autoSpaceDN w:val="0"/>
        <w:adjustRightInd w:val="0"/>
        <w:rPr>
          <w:rFonts w:ascii="TimesNewRomanPSMT" w:hAnsi="TimesNewRomanPSMT" w:cs="TimesNewRomanPSMT"/>
          <w:color w:val="0000FF"/>
          <w:sz w:val="22"/>
          <w:szCs w:val="22"/>
        </w:rPr>
      </w:pPr>
    </w:p>
    <w:p w14:paraId="54A440DC"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3C591835"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r w:rsidRPr="00444463">
        <w:rPr>
          <w:rFonts w:ascii="TimesNewRomanPSMT" w:hAnsi="TimesNewRomanPSMT" w:cs="TimesNewRomanPSMT"/>
          <w:b/>
          <w:bCs/>
          <w:color w:val="0000FF"/>
          <w:sz w:val="22"/>
          <w:szCs w:val="22"/>
        </w:rPr>
        <w:t xml:space="preserve">SMS Output: </w:t>
      </w:r>
    </w:p>
    <w:p w14:paraId="41026C64" w14:textId="77777777" w:rsidR="00A70EF8" w:rsidRPr="00444463" w:rsidRDefault="00A70EF8" w:rsidP="00A70EF8">
      <w:pPr>
        <w:autoSpaceDE w:val="0"/>
        <w:autoSpaceDN w:val="0"/>
        <w:adjustRightInd w:val="0"/>
        <w:rPr>
          <w:rFonts w:ascii="TimesNewRomanPSMT" w:hAnsi="TimesNewRomanPSMT" w:cs="TimesNewRomanPSMT"/>
          <w:b/>
          <w:bCs/>
          <w:color w:val="0000FF"/>
          <w:sz w:val="22"/>
          <w:szCs w:val="22"/>
        </w:rPr>
      </w:pPr>
    </w:p>
    <w:p w14:paraId="15050894"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Diagnostic output from the SMS package includes the solver iteration details (or summary), residual reduction information, and the nonlinear (outer) iteration summary.  Residual reduction information includes the incoming and final accepted residuals, the backtracking count (IBCOUNT) and a flag (IBFLAG) indicating the backtracking status for each nonlinear iteration as indicated below. </w:t>
      </w:r>
    </w:p>
    <w:p w14:paraId="7D26DDD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IBFLAG </w:t>
      </w:r>
      <w:r w:rsidRPr="00444463">
        <w:rPr>
          <w:rFonts w:ascii="TimesNewRomanPSMT" w:hAnsi="TimesNewRomanPSMT" w:cs="TimesNewRomanPSMT"/>
          <w:color w:val="0000FF"/>
          <w:sz w:val="22"/>
          <w:szCs w:val="22"/>
        </w:rPr>
        <w:tab/>
        <w:t>= 0 – backtracking was not performed</w:t>
      </w:r>
    </w:p>
    <w:p w14:paraId="57199DA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1 – backtracking was performed and the routine exited because the required residual reduction was achieved. </w:t>
      </w:r>
    </w:p>
    <w:p w14:paraId="0CC11490"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 2 – backtracking was performed and the routine exited because the maximum number of backtracks, NUMTRACK was exceeded. </w:t>
      </w:r>
    </w:p>
    <w:p w14:paraId="663EA171"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=3 – backtracking was performed and the routine exited because the new residual was less than the residual reduction limit, RES_LIM. </w:t>
      </w:r>
    </w:p>
    <w:p w14:paraId="0BC450AF" w14:textId="77777777" w:rsidR="00A70EF8" w:rsidRPr="00444463" w:rsidRDefault="00A70EF8" w:rsidP="00A70EF8">
      <w:pPr>
        <w:autoSpaceDE w:val="0"/>
        <w:autoSpaceDN w:val="0"/>
        <w:adjustRightInd w:val="0"/>
        <w:ind w:left="144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=4 – backtracking was performed and the routine exited because the largest step-size was less than the convergence limit of HCLOSE. </w:t>
      </w:r>
    </w:p>
    <w:p w14:paraId="0557FAE2"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residual reduction information is provided if the solver print-flag IPRSMS is greater than or equal to one. </w:t>
      </w:r>
    </w:p>
    <w:p w14:paraId="1B405126"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D75D641"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xml:space="preserve">The nonlinear iteration summary includes the total number of nonlinear iterations required for convergence and the maximum head change at each nonlinear iteration (immediately after a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 along with the node number where the maximum head change occurs.. This information, along with the backtracking information may be used to tune the parameters for the delta-bar-delta algorithm and the residual reduction scheme to obtain convergence or improve robustness of the simulations. The summary at each iteration of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also provided in the output, if the value of IPRSMS is equal to two. This information is useful in tuning solver behavior if the </w:t>
      </w:r>
      <w:r w:rsidRPr="00444463">
        <w:rPr>
          <w:color w:val="0000FF"/>
          <w:sz w:val="23"/>
          <w:szCs w:val="23"/>
        </w:rPr>
        <w:t xml:space="preserve">matrix </w:t>
      </w:r>
      <w:r w:rsidRPr="00444463">
        <w:rPr>
          <w:rFonts w:ascii="TimesNewRomanPSMT" w:hAnsi="TimesNewRomanPSMT" w:cs="TimesNewRomanPSMT"/>
          <w:color w:val="0000FF"/>
          <w:sz w:val="22"/>
          <w:szCs w:val="22"/>
        </w:rPr>
        <w:t xml:space="preserve">solver is stalling or failing. </w:t>
      </w:r>
    </w:p>
    <w:p w14:paraId="7CA93EF8" w14:textId="77777777" w:rsidR="00A70EF8" w:rsidRPr="00444463" w:rsidRDefault="00A70EF8" w:rsidP="00A70EF8">
      <w:pPr>
        <w:autoSpaceDE w:val="0"/>
        <w:autoSpaceDN w:val="0"/>
        <w:adjustRightInd w:val="0"/>
        <w:rPr>
          <w:rFonts w:ascii="TimesNewRomanPSMT" w:hAnsi="TimesNewRomanPSMT" w:cs="TimesNewRomanPSMT"/>
          <w:color w:val="0000FF"/>
          <w:sz w:val="22"/>
          <w:szCs w:val="22"/>
        </w:rPr>
      </w:pPr>
    </w:p>
    <w:p w14:paraId="03E1BB9D" w14:textId="77777777" w:rsidR="00A70EF8" w:rsidRPr="00444463" w:rsidRDefault="00271779" w:rsidP="00A70EF8">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1 – Parameter Values for the Various Default XMD Solver Options</w:t>
      </w:r>
    </w:p>
    <w:p w14:paraId="05E731E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200"/>
        <w:gridCol w:w="1080"/>
        <w:gridCol w:w="1080"/>
      </w:tblGrid>
      <w:tr w:rsidR="00444463" w:rsidRPr="00444463" w14:paraId="3DA0DCCE" w14:textId="77777777" w:rsidTr="00271779">
        <w:trPr>
          <w:trHeight w:val="255"/>
        </w:trPr>
        <w:tc>
          <w:tcPr>
            <w:tcW w:w="1364" w:type="dxa"/>
            <w:noWrap/>
            <w:hideMark/>
          </w:tcPr>
          <w:p w14:paraId="117249C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1200" w:type="dxa"/>
            <w:noWrap/>
            <w:hideMark/>
          </w:tcPr>
          <w:p w14:paraId="68852F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587B79D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13FF20F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444463" w:rsidRPr="00444463" w14:paraId="26199B42" w14:textId="77777777" w:rsidTr="00271779">
        <w:trPr>
          <w:trHeight w:val="270"/>
        </w:trPr>
        <w:tc>
          <w:tcPr>
            <w:tcW w:w="1364" w:type="dxa"/>
            <w:noWrap/>
            <w:hideMark/>
          </w:tcPr>
          <w:p w14:paraId="5F43975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1200" w:type="dxa"/>
            <w:noWrap/>
            <w:hideMark/>
          </w:tcPr>
          <w:p w14:paraId="3F11A9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23A1F12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16ADD6E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444463" w:rsidRPr="00444463" w14:paraId="07474887" w14:textId="77777777" w:rsidTr="00271779">
        <w:trPr>
          <w:trHeight w:val="255"/>
        </w:trPr>
        <w:tc>
          <w:tcPr>
            <w:tcW w:w="1364" w:type="dxa"/>
            <w:noWrap/>
            <w:hideMark/>
          </w:tcPr>
          <w:p w14:paraId="3F65EFD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IACL</w:t>
            </w:r>
          </w:p>
        </w:tc>
        <w:tc>
          <w:tcPr>
            <w:tcW w:w="1200" w:type="dxa"/>
            <w:noWrap/>
            <w:hideMark/>
          </w:tcPr>
          <w:p w14:paraId="44AE11A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64E7D64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D14853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r>
      <w:tr w:rsidR="00444463" w:rsidRPr="00444463" w14:paraId="380672B0" w14:textId="77777777" w:rsidTr="00271779">
        <w:trPr>
          <w:trHeight w:val="255"/>
        </w:trPr>
        <w:tc>
          <w:tcPr>
            <w:tcW w:w="1364" w:type="dxa"/>
            <w:noWrap/>
            <w:hideMark/>
          </w:tcPr>
          <w:p w14:paraId="54B629B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NORDER</w:t>
            </w:r>
          </w:p>
        </w:tc>
        <w:tc>
          <w:tcPr>
            <w:tcW w:w="1200" w:type="dxa"/>
            <w:noWrap/>
            <w:hideMark/>
          </w:tcPr>
          <w:p w14:paraId="6B6A9CE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411504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5742C82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4024C862" w14:textId="77777777" w:rsidTr="00271779">
        <w:trPr>
          <w:trHeight w:val="255"/>
        </w:trPr>
        <w:tc>
          <w:tcPr>
            <w:tcW w:w="1364" w:type="dxa"/>
            <w:noWrap/>
            <w:hideMark/>
          </w:tcPr>
          <w:p w14:paraId="6A6AABF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LEVEL</w:t>
            </w:r>
          </w:p>
        </w:tc>
        <w:tc>
          <w:tcPr>
            <w:tcW w:w="1200" w:type="dxa"/>
            <w:noWrap/>
            <w:hideMark/>
          </w:tcPr>
          <w:p w14:paraId="19532CD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26ED253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3</w:t>
            </w:r>
          </w:p>
        </w:tc>
        <w:tc>
          <w:tcPr>
            <w:tcW w:w="960" w:type="dxa"/>
            <w:noWrap/>
            <w:hideMark/>
          </w:tcPr>
          <w:p w14:paraId="72B90C9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r>
      <w:tr w:rsidR="00444463" w:rsidRPr="00444463" w14:paraId="67D184A9" w14:textId="77777777" w:rsidTr="00271779">
        <w:trPr>
          <w:trHeight w:val="255"/>
        </w:trPr>
        <w:tc>
          <w:tcPr>
            <w:tcW w:w="1364" w:type="dxa"/>
            <w:noWrap/>
            <w:hideMark/>
          </w:tcPr>
          <w:p w14:paraId="5E28350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NORTH</w:t>
            </w:r>
          </w:p>
        </w:tc>
        <w:tc>
          <w:tcPr>
            <w:tcW w:w="1200" w:type="dxa"/>
            <w:noWrap/>
            <w:hideMark/>
          </w:tcPr>
          <w:p w14:paraId="478787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566A65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5</w:t>
            </w:r>
          </w:p>
        </w:tc>
        <w:tc>
          <w:tcPr>
            <w:tcW w:w="960" w:type="dxa"/>
            <w:noWrap/>
            <w:hideMark/>
          </w:tcPr>
          <w:p w14:paraId="3E08848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7</w:t>
            </w:r>
          </w:p>
        </w:tc>
      </w:tr>
      <w:tr w:rsidR="00444463" w:rsidRPr="00444463" w14:paraId="0A315191" w14:textId="77777777" w:rsidTr="00271779">
        <w:trPr>
          <w:trHeight w:val="255"/>
        </w:trPr>
        <w:tc>
          <w:tcPr>
            <w:tcW w:w="1364" w:type="dxa"/>
            <w:noWrap/>
            <w:hideMark/>
          </w:tcPr>
          <w:p w14:paraId="6BDB422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IREDSYS</w:t>
            </w:r>
          </w:p>
        </w:tc>
        <w:tc>
          <w:tcPr>
            <w:tcW w:w="1200" w:type="dxa"/>
            <w:noWrap/>
            <w:hideMark/>
          </w:tcPr>
          <w:p w14:paraId="5584B3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5EEE870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7FC02AA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7A0957F7" w14:textId="77777777" w:rsidTr="00271779">
        <w:trPr>
          <w:trHeight w:val="255"/>
        </w:trPr>
        <w:tc>
          <w:tcPr>
            <w:tcW w:w="1364" w:type="dxa"/>
            <w:noWrap/>
            <w:hideMark/>
          </w:tcPr>
          <w:p w14:paraId="2112D5C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IDROPTOL</w:t>
            </w:r>
          </w:p>
        </w:tc>
        <w:tc>
          <w:tcPr>
            <w:tcW w:w="1200" w:type="dxa"/>
            <w:noWrap/>
            <w:hideMark/>
          </w:tcPr>
          <w:p w14:paraId="6A9F422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7AB9A15D"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c>
          <w:tcPr>
            <w:tcW w:w="960" w:type="dxa"/>
            <w:noWrap/>
            <w:hideMark/>
          </w:tcPr>
          <w:p w14:paraId="3E706CC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w:t>
            </w:r>
          </w:p>
        </w:tc>
      </w:tr>
      <w:tr w:rsidR="00444463" w:rsidRPr="00444463" w14:paraId="6E269CE4" w14:textId="77777777" w:rsidTr="00271779">
        <w:trPr>
          <w:trHeight w:val="255"/>
        </w:trPr>
        <w:tc>
          <w:tcPr>
            <w:tcW w:w="1364" w:type="dxa"/>
            <w:noWrap/>
            <w:hideMark/>
          </w:tcPr>
          <w:p w14:paraId="5380AAD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RRCTOL</w:t>
            </w:r>
          </w:p>
        </w:tc>
        <w:tc>
          <w:tcPr>
            <w:tcW w:w="1200" w:type="dxa"/>
            <w:noWrap/>
            <w:hideMark/>
          </w:tcPr>
          <w:p w14:paraId="0A27141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83A4DE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FCAB2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0A58F2C4" w14:textId="77777777" w:rsidTr="00271779">
        <w:trPr>
          <w:trHeight w:val="255"/>
        </w:trPr>
        <w:tc>
          <w:tcPr>
            <w:tcW w:w="1364" w:type="dxa"/>
            <w:noWrap/>
            <w:hideMark/>
          </w:tcPr>
          <w:p w14:paraId="5A5DD92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EPSRN</w:t>
            </w:r>
          </w:p>
        </w:tc>
        <w:tc>
          <w:tcPr>
            <w:tcW w:w="1200" w:type="dxa"/>
            <w:noWrap/>
            <w:hideMark/>
          </w:tcPr>
          <w:p w14:paraId="5D5F9C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37F1BEF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1.00E-03</w:t>
            </w:r>
          </w:p>
        </w:tc>
        <w:tc>
          <w:tcPr>
            <w:tcW w:w="960" w:type="dxa"/>
            <w:noWrap/>
            <w:hideMark/>
          </w:tcPr>
          <w:p w14:paraId="5037DE5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1.00E-05</w:t>
            </w:r>
          </w:p>
        </w:tc>
      </w:tr>
      <w:tr w:rsidR="00444463" w:rsidRPr="00444463" w14:paraId="555C56B1" w14:textId="77777777" w:rsidTr="00271779">
        <w:trPr>
          <w:trHeight w:val="255"/>
        </w:trPr>
        <w:tc>
          <w:tcPr>
            <w:tcW w:w="1364" w:type="dxa"/>
            <w:noWrap/>
            <w:hideMark/>
          </w:tcPr>
          <w:p w14:paraId="1166102A"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1200" w:type="dxa"/>
            <w:noWrap/>
            <w:hideMark/>
          </w:tcPr>
          <w:p w14:paraId="1386CF4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35C9F31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F7E8FB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444463" w:rsidRPr="00444463" w14:paraId="4227B13E" w14:textId="77777777" w:rsidTr="00271779">
        <w:trPr>
          <w:trHeight w:val="255"/>
        </w:trPr>
        <w:tc>
          <w:tcPr>
            <w:tcW w:w="1364" w:type="dxa"/>
            <w:noWrap/>
            <w:hideMark/>
          </w:tcPr>
          <w:p w14:paraId="52769DC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lastRenderedPageBreak/>
              <w:t>AKAPPA</w:t>
            </w:r>
          </w:p>
        </w:tc>
        <w:tc>
          <w:tcPr>
            <w:tcW w:w="1200" w:type="dxa"/>
            <w:noWrap/>
            <w:hideMark/>
          </w:tcPr>
          <w:p w14:paraId="2B8F3D6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13339B0"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538E14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444463" w:rsidRPr="00444463" w14:paraId="172FEDE1" w14:textId="77777777" w:rsidTr="00271779">
        <w:trPr>
          <w:trHeight w:val="255"/>
        </w:trPr>
        <w:tc>
          <w:tcPr>
            <w:tcW w:w="1364" w:type="dxa"/>
            <w:noWrap/>
            <w:hideMark/>
          </w:tcPr>
          <w:p w14:paraId="07C77DC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1200" w:type="dxa"/>
            <w:noWrap/>
            <w:hideMark/>
          </w:tcPr>
          <w:p w14:paraId="0B31F8FE"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29E1B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CC61C1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40157E01" w14:textId="77777777" w:rsidTr="00271779">
        <w:trPr>
          <w:trHeight w:val="270"/>
        </w:trPr>
        <w:tc>
          <w:tcPr>
            <w:tcW w:w="1364" w:type="dxa"/>
            <w:noWrap/>
            <w:hideMark/>
          </w:tcPr>
          <w:p w14:paraId="24C5969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1200" w:type="dxa"/>
            <w:noWrap/>
            <w:hideMark/>
          </w:tcPr>
          <w:p w14:paraId="4B2E43F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8F24E4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2B18A5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444463" w:rsidRPr="00444463" w14:paraId="51083C02" w14:textId="77777777" w:rsidTr="00271779">
        <w:trPr>
          <w:trHeight w:val="255"/>
        </w:trPr>
        <w:tc>
          <w:tcPr>
            <w:tcW w:w="1364" w:type="dxa"/>
            <w:noWrap/>
            <w:hideMark/>
          </w:tcPr>
          <w:p w14:paraId="138FC80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1200" w:type="dxa"/>
            <w:noWrap/>
            <w:hideMark/>
          </w:tcPr>
          <w:p w14:paraId="0DF8877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12717D1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26D83F7C"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444463" w:rsidRPr="00444463" w14:paraId="34D8277A" w14:textId="77777777" w:rsidTr="00271779">
        <w:trPr>
          <w:trHeight w:val="255"/>
        </w:trPr>
        <w:tc>
          <w:tcPr>
            <w:tcW w:w="1364" w:type="dxa"/>
            <w:noWrap/>
            <w:hideMark/>
          </w:tcPr>
          <w:p w14:paraId="43F2E8E6"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1200" w:type="dxa"/>
            <w:noWrap/>
            <w:hideMark/>
          </w:tcPr>
          <w:p w14:paraId="58DDA708"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A5DB1D3"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77BD647"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444463" w:rsidRPr="00444463" w14:paraId="2BFDD426" w14:textId="77777777" w:rsidTr="00271779">
        <w:trPr>
          <w:trHeight w:val="255"/>
        </w:trPr>
        <w:tc>
          <w:tcPr>
            <w:tcW w:w="1364" w:type="dxa"/>
            <w:noWrap/>
            <w:hideMark/>
          </w:tcPr>
          <w:p w14:paraId="636F4A4F"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1200" w:type="dxa"/>
            <w:noWrap/>
            <w:hideMark/>
          </w:tcPr>
          <w:p w14:paraId="3F82B47B"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52AF39"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318DDB2"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271779" w:rsidRPr="00444463" w14:paraId="4F29FFA1" w14:textId="77777777" w:rsidTr="00271779">
        <w:trPr>
          <w:trHeight w:val="270"/>
        </w:trPr>
        <w:tc>
          <w:tcPr>
            <w:tcW w:w="1364" w:type="dxa"/>
            <w:noWrap/>
            <w:hideMark/>
          </w:tcPr>
          <w:p w14:paraId="43C09184"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1200" w:type="dxa"/>
            <w:noWrap/>
            <w:hideMark/>
          </w:tcPr>
          <w:p w14:paraId="4D9B5B6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C0D7DB1"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C9BC6E5" w14:textId="77777777" w:rsidR="00271779" w:rsidRPr="00444463" w:rsidRDefault="00271779" w:rsidP="00271779">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1940A56C"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016E338" w14:textId="77777777" w:rsidR="00271779" w:rsidRPr="00444463" w:rsidRDefault="00271779" w:rsidP="00A70EF8">
      <w:pPr>
        <w:autoSpaceDE w:val="0"/>
        <w:autoSpaceDN w:val="0"/>
        <w:adjustRightInd w:val="0"/>
        <w:rPr>
          <w:rFonts w:ascii="TimesNewRomanPSMT" w:hAnsi="TimesNewRomanPSMT" w:cs="TimesNewRomanPSMT"/>
          <w:color w:val="0000FF"/>
          <w:sz w:val="22"/>
          <w:szCs w:val="22"/>
        </w:rPr>
      </w:pPr>
    </w:p>
    <w:p w14:paraId="6917C40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Table 2 – Parameter Values for the Various Default PCGU Solver Options</w:t>
      </w:r>
    </w:p>
    <w:p w14:paraId="4FC7C424"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tbl>
      <w:tblPr>
        <w:tblStyle w:val="TableGrid"/>
        <w:tblW w:w="0" w:type="auto"/>
        <w:tblLook w:val="04A0" w:firstRow="1" w:lastRow="0" w:firstColumn="1" w:lastColumn="0" w:noHBand="0" w:noVBand="1"/>
      </w:tblPr>
      <w:tblGrid>
        <w:gridCol w:w="1708"/>
        <w:gridCol w:w="1080"/>
        <w:gridCol w:w="1080"/>
        <w:gridCol w:w="1080"/>
      </w:tblGrid>
      <w:tr w:rsidR="00901B11" w:rsidRPr="00444463" w14:paraId="79D46849" w14:textId="77777777" w:rsidTr="003704D3">
        <w:trPr>
          <w:trHeight w:val="255"/>
        </w:trPr>
        <w:tc>
          <w:tcPr>
            <w:tcW w:w="1431" w:type="dxa"/>
            <w:noWrap/>
            <w:hideMark/>
          </w:tcPr>
          <w:p w14:paraId="3DBC68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7FF385A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Option</w:t>
            </w:r>
          </w:p>
        </w:tc>
        <w:tc>
          <w:tcPr>
            <w:tcW w:w="960" w:type="dxa"/>
            <w:noWrap/>
            <w:hideMark/>
          </w:tcPr>
          <w:p w14:paraId="3C5BB6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c>
          <w:tcPr>
            <w:tcW w:w="960" w:type="dxa"/>
            <w:noWrap/>
            <w:hideMark/>
          </w:tcPr>
          <w:p w14:paraId="2566F51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 </w:t>
            </w:r>
          </w:p>
        </w:tc>
      </w:tr>
      <w:tr w:rsidR="00901B11" w:rsidRPr="00444463" w14:paraId="7D750564" w14:textId="77777777" w:rsidTr="003704D3">
        <w:trPr>
          <w:trHeight w:val="270"/>
        </w:trPr>
        <w:tc>
          <w:tcPr>
            <w:tcW w:w="1431" w:type="dxa"/>
            <w:noWrap/>
            <w:hideMark/>
          </w:tcPr>
          <w:p w14:paraId="64B1B3E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Parameter</w:t>
            </w:r>
          </w:p>
        </w:tc>
        <w:tc>
          <w:tcPr>
            <w:tcW w:w="960" w:type="dxa"/>
            <w:noWrap/>
            <w:hideMark/>
          </w:tcPr>
          <w:p w14:paraId="10506B3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Simple</w:t>
            </w:r>
          </w:p>
        </w:tc>
        <w:tc>
          <w:tcPr>
            <w:tcW w:w="960" w:type="dxa"/>
            <w:noWrap/>
            <w:hideMark/>
          </w:tcPr>
          <w:p w14:paraId="782E91F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Moderate</w:t>
            </w:r>
          </w:p>
        </w:tc>
        <w:tc>
          <w:tcPr>
            <w:tcW w:w="960" w:type="dxa"/>
            <w:noWrap/>
            <w:hideMark/>
          </w:tcPr>
          <w:p w14:paraId="2DA3BC2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Complex</w:t>
            </w:r>
          </w:p>
        </w:tc>
      </w:tr>
      <w:tr w:rsidR="00B527B0" w:rsidRPr="00444463" w14:paraId="74166948" w14:textId="77777777" w:rsidTr="003704D3">
        <w:trPr>
          <w:trHeight w:val="255"/>
        </w:trPr>
        <w:tc>
          <w:tcPr>
            <w:tcW w:w="1431" w:type="dxa"/>
            <w:noWrap/>
          </w:tcPr>
          <w:p w14:paraId="0D5CD181"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CLIN</w:t>
            </w:r>
          </w:p>
        </w:tc>
        <w:tc>
          <w:tcPr>
            <w:tcW w:w="960" w:type="dxa"/>
            <w:noWrap/>
          </w:tcPr>
          <w:p w14:paraId="3CDE0539" w14:textId="77777777" w:rsidR="00B527B0" w:rsidRPr="00444463"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CG</w:t>
            </w:r>
          </w:p>
        </w:tc>
        <w:tc>
          <w:tcPr>
            <w:tcW w:w="960" w:type="dxa"/>
            <w:noWrap/>
          </w:tcPr>
          <w:p w14:paraId="2C7B40DD"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c>
          <w:tcPr>
            <w:tcW w:w="960" w:type="dxa"/>
            <w:noWrap/>
          </w:tcPr>
          <w:p w14:paraId="0F741A02" w14:textId="77777777" w:rsidR="00B527B0" w:rsidRDefault="00B527B0"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BCGS</w:t>
            </w:r>
          </w:p>
        </w:tc>
      </w:tr>
      <w:tr w:rsidR="00901B11" w:rsidRPr="00444463" w14:paraId="011D157C" w14:textId="77777777" w:rsidTr="003704D3">
        <w:trPr>
          <w:trHeight w:val="255"/>
        </w:trPr>
        <w:tc>
          <w:tcPr>
            <w:tcW w:w="1431" w:type="dxa"/>
            <w:noWrap/>
            <w:hideMark/>
          </w:tcPr>
          <w:p w14:paraId="1AD1F5F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IPC</w:t>
            </w:r>
          </w:p>
        </w:tc>
        <w:tc>
          <w:tcPr>
            <w:tcW w:w="960" w:type="dxa"/>
            <w:noWrap/>
            <w:hideMark/>
          </w:tcPr>
          <w:p w14:paraId="03D562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w:t>
            </w:r>
          </w:p>
        </w:tc>
        <w:tc>
          <w:tcPr>
            <w:tcW w:w="960" w:type="dxa"/>
            <w:noWrap/>
            <w:hideMark/>
          </w:tcPr>
          <w:p w14:paraId="2C3BAE5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c>
          <w:tcPr>
            <w:tcW w:w="960" w:type="dxa"/>
            <w:noWrap/>
            <w:hideMark/>
          </w:tcPr>
          <w:p w14:paraId="089CC42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3</w:t>
            </w:r>
          </w:p>
        </w:tc>
      </w:tr>
      <w:tr w:rsidR="00901B11" w:rsidRPr="00444463" w14:paraId="0AB34D82" w14:textId="77777777" w:rsidTr="003704D3">
        <w:trPr>
          <w:trHeight w:val="255"/>
        </w:trPr>
        <w:tc>
          <w:tcPr>
            <w:tcW w:w="1431" w:type="dxa"/>
            <w:noWrap/>
            <w:hideMark/>
          </w:tcPr>
          <w:p w14:paraId="53CDF4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ISCL</w:t>
            </w:r>
          </w:p>
        </w:tc>
        <w:tc>
          <w:tcPr>
            <w:tcW w:w="960" w:type="dxa"/>
            <w:noWrap/>
            <w:hideMark/>
          </w:tcPr>
          <w:p w14:paraId="1F2278BB"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87E70CF"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5BA64A0" w14:textId="77777777" w:rsidR="00901B11" w:rsidRPr="00444463" w:rsidRDefault="0079554B"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679728BE" w14:textId="77777777" w:rsidTr="003704D3">
        <w:trPr>
          <w:trHeight w:val="255"/>
        </w:trPr>
        <w:tc>
          <w:tcPr>
            <w:tcW w:w="1431" w:type="dxa"/>
            <w:noWrap/>
            <w:hideMark/>
          </w:tcPr>
          <w:p w14:paraId="1BB11F9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IORD</w:t>
            </w:r>
          </w:p>
        </w:tc>
        <w:tc>
          <w:tcPr>
            <w:tcW w:w="960" w:type="dxa"/>
            <w:noWrap/>
            <w:hideMark/>
          </w:tcPr>
          <w:p w14:paraId="75168407"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7BD3F102"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c>
          <w:tcPr>
            <w:tcW w:w="960" w:type="dxa"/>
            <w:noWrap/>
            <w:hideMark/>
          </w:tcPr>
          <w:p w14:paraId="0CD1CC4C" w14:textId="77777777" w:rsidR="00901B11" w:rsidRPr="00444463" w:rsidRDefault="00BE1FAA"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w:t>
            </w:r>
          </w:p>
        </w:tc>
      </w:tr>
      <w:tr w:rsidR="00901B11" w:rsidRPr="00444463" w14:paraId="15AE5749" w14:textId="77777777" w:rsidTr="003704D3">
        <w:trPr>
          <w:trHeight w:val="255"/>
        </w:trPr>
        <w:tc>
          <w:tcPr>
            <w:tcW w:w="1431" w:type="dxa"/>
            <w:noWrap/>
            <w:hideMark/>
          </w:tcPr>
          <w:p w14:paraId="2D02F68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RCLOSEPCGU</w:t>
            </w:r>
          </w:p>
        </w:tc>
        <w:tc>
          <w:tcPr>
            <w:tcW w:w="960" w:type="dxa"/>
            <w:noWrap/>
            <w:hideMark/>
          </w:tcPr>
          <w:p w14:paraId="65B7D23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58092F0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c>
          <w:tcPr>
            <w:tcW w:w="960" w:type="dxa"/>
            <w:noWrap/>
            <w:hideMark/>
          </w:tcPr>
          <w:p w14:paraId="735EC4BC" w14:textId="77777777" w:rsidR="00901B11" w:rsidRPr="00444463" w:rsidRDefault="00901B11" w:rsidP="0049655A">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w:t>
            </w:r>
            <w:r w:rsidR="0049655A">
              <w:rPr>
                <w:rFonts w:ascii="TimesNewRomanPSMT" w:hAnsi="TimesNewRomanPSMT" w:cs="TimesNewRomanPSMT"/>
                <w:color w:val="0000FF"/>
                <w:sz w:val="22"/>
                <w:szCs w:val="22"/>
              </w:rPr>
              <w:t>1</w:t>
            </w:r>
          </w:p>
        </w:tc>
      </w:tr>
      <w:tr w:rsidR="00901B11" w:rsidRPr="00444463" w14:paraId="4C872603" w14:textId="77777777" w:rsidTr="003704D3">
        <w:trPr>
          <w:trHeight w:val="255"/>
        </w:trPr>
        <w:tc>
          <w:tcPr>
            <w:tcW w:w="1431" w:type="dxa"/>
            <w:noWrap/>
          </w:tcPr>
          <w:p w14:paraId="5C575014"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RELAXPCGU</w:t>
            </w:r>
          </w:p>
        </w:tc>
        <w:tc>
          <w:tcPr>
            <w:tcW w:w="960" w:type="dxa"/>
            <w:noWrap/>
          </w:tcPr>
          <w:p w14:paraId="1CA7F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0.0</w:t>
            </w:r>
          </w:p>
        </w:tc>
        <w:tc>
          <w:tcPr>
            <w:tcW w:w="960" w:type="dxa"/>
            <w:noWrap/>
          </w:tcPr>
          <w:p w14:paraId="71CE9528" w14:textId="77777777" w:rsidR="00901B11" w:rsidRPr="00444463" w:rsidRDefault="00A22CD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c>
          <w:tcPr>
            <w:tcW w:w="960" w:type="dxa"/>
            <w:noWrap/>
          </w:tcPr>
          <w:p w14:paraId="1D3D1CD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Pr>
                <w:rFonts w:ascii="TimesNewRomanPSMT" w:hAnsi="TimesNewRomanPSMT" w:cs="TimesNewRomanPSMT"/>
                <w:color w:val="0000FF"/>
                <w:sz w:val="22"/>
                <w:szCs w:val="22"/>
              </w:rPr>
              <w:t>0.97</w:t>
            </w:r>
          </w:p>
        </w:tc>
      </w:tr>
      <w:tr w:rsidR="00901B11" w:rsidRPr="00444463" w14:paraId="2B5D0579" w14:textId="77777777" w:rsidTr="003704D3">
        <w:trPr>
          <w:trHeight w:val="255"/>
        </w:trPr>
        <w:tc>
          <w:tcPr>
            <w:tcW w:w="1431" w:type="dxa"/>
            <w:noWrap/>
            <w:hideMark/>
          </w:tcPr>
          <w:p w14:paraId="77CA21B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THETA</w:t>
            </w:r>
          </w:p>
        </w:tc>
        <w:tc>
          <w:tcPr>
            <w:tcW w:w="960" w:type="dxa"/>
            <w:noWrap/>
            <w:hideMark/>
          </w:tcPr>
          <w:p w14:paraId="207D825E"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1.00E+00</w:t>
            </w:r>
          </w:p>
        </w:tc>
        <w:tc>
          <w:tcPr>
            <w:tcW w:w="960" w:type="dxa"/>
            <w:noWrap/>
            <w:hideMark/>
          </w:tcPr>
          <w:p w14:paraId="09FF0BD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9.00E-01</w:t>
            </w:r>
          </w:p>
        </w:tc>
        <w:tc>
          <w:tcPr>
            <w:tcW w:w="960" w:type="dxa"/>
            <w:noWrap/>
            <w:hideMark/>
          </w:tcPr>
          <w:p w14:paraId="1877149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8.00E-01</w:t>
            </w:r>
          </w:p>
        </w:tc>
      </w:tr>
      <w:tr w:rsidR="00901B11" w:rsidRPr="00444463" w14:paraId="0EB63294" w14:textId="77777777" w:rsidTr="003704D3">
        <w:trPr>
          <w:trHeight w:val="255"/>
        </w:trPr>
        <w:tc>
          <w:tcPr>
            <w:tcW w:w="1431" w:type="dxa"/>
            <w:noWrap/>
            <w:hideMark/>
          </w:tcPr>
          <w:p w14:paraId="2AA7C4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AKAPPA</w:t>
            </w:r>
          </w:p>
        </w:tc>
        <w:tc>
          <w:tcPr>
            <w:tcW w:w="960" w:type="dxa"/>
            <w:noWrap/>
            <w:hideMark/>
          </w:tcPr>
          <w:p w14:paraId="01182EE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7CC8FD7"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c>
          <w:tcPr>
            <w:tcW w:w="960" w:type="dxa"/>
            <w:noWrap/>
            <w:hideMark/>
          </w:tcPr>
          <w:p w14:paraId="1DB6F3D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1.00E-04</w:t>
            </w:r>
          </w:p>
        </w:tc>
      </w:tr>
      <w:tr w:rsidR="00901B11" w:rsidRPr="00444463" w14:paraId="326A5F40" w14:textId="77777777" w:rsidTr="003704D3">
        <w:trPr>
          <w:trHeight w:val="255"/>
        </w:trPr>
        <w:tc>
          <w:tcPr>
            <w:tcW w:w="1431" w:type="dxa"/>
            <w:noWrap/>
            <w:hideMark/>
          </w:tcPr>
          <w:p w14:paraId="7EBF05F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GAMMA</w:t>
            </w:r>
          </w:p>
        </w:tc>
        <w:tc>
          <w:tcPr>
            <w:tcW w:w="960" w:type="dxa"/>
            <w:noWrap/>
            <w:hideMark/>
          </w:tcPr>
          <w:p w14:paraId="01547451"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FFEFD4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14483D75"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1E31FBFB" w14:textId="77777777" w:rsidTr="003704D3">
        <w:trPr>
          <w:trHeight w:val="255"/>
        </w:trPr>
        <w:tc>
          <w:tcPr>
            <w:tcW w:w="1431" w:type="dxa"/>
            <w:noWrap/>
            <w:hideMark/>
          </w:tcPr>
          <w:p w14:paraId="35D4DCC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AMOMENTUM</w:t>
            </w:r>
          </w:p>
        </w:tc>
        <w:tc>
          <w:tcPr>
            <w:tcW w:w="960" w:type="dxa"/>
            <w:noWrap/>
            <w:hideMark/>
          </w:tcPr>
          <w:p w14:paraId="4225805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3B8550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1A2D0D3"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r>
      <w:tr w:rsidR="00901B11" w:rsidRPr="00444463" w14:paraId="7565880E" w14:textId="77777777" w:rsidTr="003704D3">
        <w:trPr>
          <w:trHeight w:val="255"/>
        </w:trPr>
        <w:tc>
          <w:tcPr>
            <w:tcW w:w="1431" w:type="dxa"/>
            <w:noWrap/>
            <w:hideMark/>
          </w:tcPr>
          <w:p w14:paraId="7E9C910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NUMTRACK</w:t>
            </w:r>
          </w:p>
        </w:tc>
        <w:tc>
          <w:tcPr>
            <w:tcW w:w="960" w:type="dxa"/>
            <w:noWrap/>
            <w:hideMark/>
          </w:tcPr>
          <w:p w14:paraId="57752A10"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w:t>
            </w:r>
          </w:p>
        </w:tc>
        <w:tc>
          <w:tcPr>
            <w:tcW w:w="960" w:type="dxa"/>
            <w:noWrap/>
            <w:hideMark/>
          </w:tcPr>
          <w:p w14:paraId="44DB845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347130A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2.00E+01</w:t>
            </w:r>
          </w:p>
        </w:tc>
      </w:tr>
      <w:tr w:rsidR="00901B11" w:rsidRPr="00444463" w14:paraId="5DA8AA56" w14:textId="77777777" w:rsidTr="003704D3">
        <w:trPr>
          <w:trHeight w:val="255"/>
        </w:trPr>
        <w:tc>
          <w:tcPr>
            <w:tcW w:w="1431" w:type="dxa"/>
            <w:noWrap/>
            <w:hideMark/>
          </w:tcPr>
          <w:p w14:paraId="5321832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BTOL</w:t>
            </w:r>
          </w:p>
        </w:tc>
        <w:tc>
          <w:tcPr>
            <w:tcW w:w="960" w:type="dxa"/>
            <w:noWrap/>
            <w:hideMark/>
          </w:tcPr>
          <w:p w14:paraId="47B1A25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04AD093F"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7D48671C"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1.05E+00</w:t>
            </w:r>
          </w:p>
        </w:tc>
      </w:tr>
      <w:tr w:rsidR="00901B11" w:rsidRPr="00444463" w14:paraId="2A635DB2" w14:textId="77777777" w:rsidTr="003704D3">
        <w:trPr>
          <w:trHeight w:val="255"/>
        </w:trPr>
        <w:tc>
          <w:tcPr>
            <w:tcW w:w="1431" w:type="dxa"/>
            <w:noWrap/>
            <w:hideMark/>
          </w:tcPr>
          <w:p w14:paraId="2A9B872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BREDUC</w:t>
            </w:r>
          </w:p>
        </w:tc>
        <w:tc>
          <w:tcPr>
            <w:tcW w:w="960" w:type="dxa"/>
            <w:noWrap/>
            <w:hideMark/>
          </w:tcPr>
          <w:p w14:paraId="2B9D8C56"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561D818D"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44FFF4E9"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1.00E-01</w:t>
            </w:r>
          </w:p>
        </w:tc>
      </w:tr>
      <w:tr w:rsidR="00901B11" w:rsidRPr="00444463" w14:paraId="62E11D46" w14:textId="77777777" w:rsidTr="003704D3">
        <w:trPr>
          <w:trHeight w:val="270"/>
        </w:trPr>
        <w:tc>
          <w:tcPr>
            <w:tcW w:w="1431" w:type="dxa"/>
            <w:noWrap/>
            <w:hideMark/>
          </w:tcPr>
          <w:p w14:paraId="410E4158"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RES_LIM</w:t>
            </w:r>
          </w:p>
        </w:tc>
        <w:tc>
          <w:tcPr>
            <w:tcW w:w="960" w:type="dxa"/>
            <w:noWrap/>
            <w:hideMark/>
          </w:tcPr>
          <w:p w14:paraId="5AED91FA"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70608D2"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0.00E+00</w:t>
            </w:r>
          </w:p>
        </w:tc>
        <w:tc>
          <w:tcPr>
            <w:tcW w:w="960" w:type="dxa"/>
            <w:noWrap/>
            <w:hideMark/>
          </w:tcPr>
          <w:p w14:paraId="6D8D5ACB" w14:textId="77777777" w:rsidR="00901B11" w:rsidRPr="00444463" w:rsidRDefault="00901B11" w:rsidP="003704D3">
            <w:pPr>
              <w:autoSpaceDE w:val="0"/>
              <w:autoSpaceDN w:val="0"/>
              <w:adjustRightInd w:val="0"/>
              <w:rPr>
                <w:rFonts w:ascii="TimesNewRomanPSMT" w:hAnsi="TimesNewRomanPSMT" w:cs="TimesNewRomanPSMT"/>
                <w:color w:val="0000FF"/>
                <w:sz w:val="22"/>
                <w:szCs w:val="22"/>
              </w:rPr>
            </w:pPr>
            <w:r w:rsidRPr="00444463">
              <w:rPr>
                <w:rFonts w:ascii="TimesNewRomanPSMT" w:hAnsi="TimesNewRomanPSMT" w:cs="TimesNewRomanPSMT"/>
                <w:color w:val="0000FF"/>
                <w:sz w:val="22"/>
                <w:szCs w:val="22"/>
              </w:rPr>
              <w:t>2.00E-03</w:t>
            </w:r>
          </w:p>
        </w:tc>
      </w:tr>
    </w:tbl>
    <w:p w14:paraId="712CE643" w14:textId="77777777" w:rsidR="00901B11" w:rsidRPr="00444463" w:rsidRDefault="00901B11" w:rsidP="00901B11">
      <w:pPr>
        <w:autoSpaceDE w:val="0"/>
        <w:autoSpaceDN w:val="0"/>
        <w:adjustRightInd w:val="0"/>
        <w:rPr>
          <w:rFonts w:ascii="TimesNewRomanPSMT" w:hAnsi="TimesNewRomanPSMT" w:cs="TimesNewRomanPSMT"/>
          <w:color w:val="0000FF"/>
          <w:sz w:val="22"/>
          <w:szCs w:val="22"/>
        </w:rPr>
      </w:pPr>
    </w:p>
    <w:p w14:paraId="628A7E64" w14:textId="77777777" w:rsidR="00DC6FEA" w:rsidRDefault="00F72F58">
      <w:pPr>
        <w:pStyle w:val="Heading2"/>
      </w:pPr>
      <w:r>
        <w:rPr>
          <w:color w:val="0070C0"/>
        </w:rPr>
        <w:br w:type="page"/>
      </w:r>
      <w:bookmarkStart w:id="36" w:name="_Toc369501782"/>
      <w:r w:rsidR="005E4555" w:rsidRPr="005E4555">
        <w:lastRenderedPageBreak/>
        <w:t>Input Instructions for Array Reading Utility Subroutines</w:t>
      </w:r>
      <w:bookmarkEnd w:id="36"/>
    </w:p>
    <w:p w14:paraId="761FAB73" w14:textId="77777777" w:rsidR="00DC6FEA" w:rsidRPr="003137D4" w:rsidRDefault="003E29D1">
      <w:pPr>
        <w:rPr>
          <w:sz w:val="24"/>
          <w:szCs w:val="24"/>
        </w:rPr>
      </w:pPr>
      <w:r w:rsidRPr="003137D4">
        <w:rPr>
          <w:sz w:val="24"/>
          <w:szCs w:val="24"/>
        </w:rPr>
        <w:t>The array reading utility subroutines provide a common way for all packages to read variables that have multiple values. The term “array” is simply a programming term for a variable that contains multiple values. There are three subroutines: U2DREL, U2DINT, and U1DREL. U2DREL reads real two-dimensional variables, U2DINT reads integer two-dimensional variables, and U1DREL reads real one-dimensional variables. All of these subroutines work similarly. They read one array-control line and, optionally, a data array in a format specified on the array-control line. Several alternate structures for the control line are provided. The original fixed-format control lines work as documented in McDonald and Harbaugh (1988), and four free-format versions have been added. The free-format versions are described first because they are easier to use.</w:t>
      </w:r>
    </w:p>
    <w:p w14:paraId="380154E9" w14:textId="77777777" w:rsidR="00DC6FEA" w:rsidRPr="003137D4" w:rsidRDefault="00DC6FEA">
      <w:pPr>
        <w:rPr>
          <w:sz w:val="24"/>
          <w:szCs w:val="24"/>
        </w:rPr>
      </w:pPr>
    </w:p>
    <w:p w14:paraId="26234B7C" w14:textId="77777777" w:rsidR="00DC6FEA" w:rsidRPr="003137D4" w:rsidRDefault="003E29D1">
      <w:pPr>
        <w:rPr>
          <w:sz w:val="24"/>
          <w:szCs w:val="24"/>
        </w:rPr>
      </w:pPr>
      <w:r w:rsidRPr="003137D4">
        <w:rPr>
          <w:sz w:val="24"/>
          <w:szCs w:val="24"/>
        </w:rPr>
        <w:t>FREE-FORMAT CONTROL LINES FOR ARRAY READERS:</w:t>
      </w:r>
    </w:p>
    <w:p w14:paraId="3313898C" w14:textId="77777777" w:rsidR="00DC6FEA" w:rsidRPr="003137D4" w:rsidRDefault="00DC6FEA">
      <w:pPr>
        <w:rPr>
          <w:sz w:val="24"/>
          <w:szCs w:val="24"/>
        </w:rPr>
      </w:pPr>
    </w:p>
    <w:p w14:paraId="0F908DDD" w14:textId="77777777" w:rsidR="00DC6FEA" w:rsidRPr="003137D4" w:rsidRDefault="003E29D1">
      <w:pPr>
        <w:rPr>
          <w:sz w:val="24"/>
          <w:szCs w:val="24"/>
        </w:rPr>
      </w:pPr>
      <w:r w:rsidRPr="003137D4">
        <w:rPr>
          <w:sz w:val="24"/>
          <w:szCs w:val="24"/>
        </w:rPr>
        <w:t>Values in bold italics are keywords that can be specified as uppercase or lowercase. Each control line is limited to a length of 199 characters.</w:t>
      </w:r>
    </w:p>
    <w:p w14:paraId="379F0E22" w14:textId="77777777" w:rsidR="00DC6FEA" w:rsidRPr="003137D4" w:rsidRDefault="00DC6FEA">
      <w:pPr>
        <w:rPr>
          <w:sz w:val="24"/>
          <w:szCs w:val="24"/>
        </w:rPr>
      </w:pPr>
    </w:p>
    <w:p w14:paraId="6BEE06B1" w14:textId="77777777" w:rsidR="003E29D1" w:rsidRPr="003137D4" w:rsidRDefault="003E29D1" w:rsidP="003E29D1">
      <w:pPr>
        <w:rPr>
          <w:rFonts w:eastAsiaTheme="majorEastAsia"/>
          <w:sz w:val="24"/>
          <w:szCs w:val="24"/>
        </w:rPr>
      </w:pPr>
      <w:r w:rsidRPr="003137D4">
        <w:rPr>
          <w:rFonts w:eastAsiaTheme="majorEastAsia"/>
          <w:sz w:val="24"/>
          <w:szCs w:val="24"/>
        </w:rPr>
        <w:t xml:space="preserve">1.    </w:t>
      </w:r>
      <w:r w:rsidR="005E4555" w:rsidRPr="003137D4">
        <w:rPr>
          <w:rFonts w:eastAsiaTheme="majorEastAsia"/>
          <w:b/>
          <w:sz w:val="24"/>
          <w:szCs w:val="24"/>
        </w:rPr>
        <w:t>CONSTANT</w:t>
      </w:r>
      <w:r w:rsidRPr="003137D4">
        <w:rPr>
          <w:rFonts w:eastAsiaTheme="majorEastAsia"/>
          <w:sz w:val="24"/>
          <w:szCs w:val="24"/>
        </w:rPr>
        <w:t xml:space="preserve">   CNSTNT</w:t>
      </w:r>
    </w:p>
    <w:p w14:paraId="25839410" w14:textId="77777777" w:rsidR="003E29D1" w:rsidRPr="003137D4" w:rsidRDefault="003E29D1" w:rsidP="003E29D1">
      <w:pPr>
        <w:rPr>
          <w:rFonts w:eastAsiaTheme="majorEastAsia"/>
          <w:sz w:val="24"/>
          <w:szCs w:val="24"/>
        </w:rPr>
      </w:pPr>
      <w:r w:rsidRPr="003137D4">
        <w:rPr>
          <w:rFonts w:eastAsiaTheme="majorEastAsia"/>
          <w:sz w:val="24"/>
          <w:szCs w:val="24"/>
        </w:rPr>
        <w:t>All values in the array are set equal to CNSTNT.</w:t>
      </w:r>
    </w:p>
    <w:p w14:paraId="43D3E2AF" w14:textId="77777777" w:rsidR="003E29D1" w:rsidRPr="003137D4" w:rsidRDefault="003E29D1" w:rsidP="003E29D1">
      <w:pPr>
        <w:rPr>
          <w:rFonts w:eastAsiaTheme="majorEastAsia"/>
          <w:sz w:val="24"/>
          <w:szCs w:val="24"/>
        </w:rPr>
      </w:pPr>
    </w:p>
    <w:p w14:paraId="32AC283F" w14:textId="77777777" w:rsidR="003E29D1" w:rsidRPr="003137D4" w:rsidRDefault="003E29D1" w:rsidP="003E29D1">
      <w:pPr>
        <w:rPr>
          <w:rFonts w:eastAsiaTheme="majorEastAsia"/>
          <w:sz w:val="24"/>
          <w:szCs w:val="24"/>
        </w:rPr>
      </w:pPr>
      <w:r w:rsidRPr="003137D4">
        <w:rPr>
          <w:rFonts w:eastAsiaTheme="majorEastAsia"/>
          <w:sz w:val="24"/>
          <w:szCs w:val="24"/>
        </w:rPr>
        <w:t xml:space="preserve">2.    </w:t>
      </w:r>
      <w:r w:rsidR="005E4555" w:rsidRPr="003137D4">
        <w:rPr>
          <w:rFonts w:eastAsiaTheme="majorEastAsia"/>
          <w:b/>
          <w:sz w:val="24"/>
          <w:szCs w:val="24"/>
        </w:rPr>
        <w:t>INTERNAL</w:t>
      </w:r>
      <w:r w:rsidRPr="003137D4">
        <w:rPr>
          <w:rFonts w:eastAsiaTheme="majorEastAsia"/>
          <w:sz w:val="24"/>
          <w:szCs w:val="24"/>
        </w:rPr>
        <w:t xml:space="preserve">    CNSTNT   FMTIN   IPRN</w:t>
      </w:r>
    </w:p>
    <w:p w14:paraId="1190B61B"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same file that contains the control line.</w:t>
      </w:r>
    </w:p>
    <w:p w14:paraId="77A6ECA4" w14:textId="77777777" w:rsidR="003E29D1" w:rsidRPr="003137D4" w:rsidRDefault="003E29D1" w:rsidP="003E29D1">
      <w:pPr>
        <w:rPr>
          <w:rFonts w:eastAsiaTheme="majorEastAsia"/>
          <w:sz w:val="24"/>
          <w:szCs w:val="24"/>
        </w:rPr>
      </w:pPr>
    </w:p>
    <w:p w14:paraId="59D150AE" w14:textId="77777777" w:rsidR="003E29D1" w:rsidRPr="003137D4" w:rsidRDefault="003E29D1" w:rsidP="003E29D1">
      <w:pPr>
        <w:rPr>
          <w:rFonts w:eastAsiaTheme="majorEastAsia"/>
          <w:sz w:val="24"/>
          <w:szCs w:val="24"/>
        </w:rPr>
      </w:pPr>
      <w:r w:rsidRPr="003137D4">
        <w:rPr>
          <w:rFonts w:eastAsiaTheme="majorEastAsia"/>
          <w:sz w:val="24"/>
          <w:szCs w:val="24"/>
        </w:rPr>
        <w:t xml:space="preserve">3.    </w:t>
      </w:r>
      <w:r w:rsidR="005E4555" w:rsidRPr="003137D4">
        <w:rPr>
          <w:rFonts w:eastAsiaTheme="majorEastAsia"/>
          <w:b/>
          <w:sz w:val="24"/>
          <w:szCs w:val="24"/>
        </w:rPr>
        <w:t>EXTERNAL</w:t>
      </w:r>
      <w:r w:rsidRPr="003137D4">
        <w:rPr>
          <w:rFonts w:eastAsiaTheme="majorEastAsia"/>
          <w:sz w:val="24"/>
          <w:szCs w:val="24"/>
        </w:rPr>
        <w:t xml:space="preserve">   Nunit    CNSTNT   FMTIN   IPRN</w:t>
      </w:r>
    </w:p>
    <w:p w14:paraId="4E10FBDA" w14:textId="77777777" w:rsidR="003E29D1" w:rsidRPr="003137D4" w:rsidRDefault="003E29D1" w:rsidP="003E29D1">
      <w:pPr>
        <w:rPr>
          <w:rFonts w:eastAsiaTheme="majorEastAsia"/>
          <w:sz w:val="24"/>
          <w:szCs w:val="24"/>
        </w:rPr>
      </w:pPr>
      <w:r w:rsidRPr="003137D4">
        <w:rPr>
          <w:rFonts w:eastAsiaTheme="majorEastAsia"/>
          <w:sz w:val="24"/>
          <w:szCs w:val="24"/>
        </w:rPr>
        <w:t>The individual array elements will be read from the file unit number specified by Nunit. The name of the file associated with this file unit must be contained in the Name File.</w:t>
      </w:r>
    </w:p>
    <w:p w14:paraId="7C9AAF76" w14:textId="77777777" w:rsidR="003E29D1" w:rsidRPr="003137D4" w:rsidRDefault="003E29D1" w:rsidP="003E29D1">
      <w:pPr>
        <w:rPr>
          <w:rFonts w:eastAsiaTheme="majorEastAsia"/>
          <w:sz w:val="24"/>
          <w:szCs w:val="24"/>
        </w:rPr>
      </w:pPr>
    </w:p>
    <w:p w14:paraId="554A36D4" w14:textId="77777777" w:rsidR="003E29D1" w:rsidRPr="003137D4" w:rsidRDefault="003E29D1" w:rsidP="003E29D1">
      <w:pPr>
        <w:rPr>
          <w:rFonts w:eastAsiaTheme="majorEastAsia"/>
          <w:sz w:val="24"/>
          <w:szCs w:val="24"/>
        </w:rPr>
      </w:pPr>
      <w:r w:rsidRPr="003137D4">
        <w:rPr>
          <w:rFonts w:eastAsiaTheme="majorEastAsia"/>
          <w:sz w:val="24"/>
          <w:szCs w:val="24"/>
        </w:rPr>
        <w:t xml:space="preserve">4.    </w:t>
      </w:r>
      <w:r w:rsidR="005E4555" w:rsidRPr="003137D4">
        <w:rPr>
          <w:rFonts w:eastAsiaTheme="majorEastAsia"/>
          <w:b/>
          <w:sz w:val="24"/>
          <w:szCs w:val="24"/>
        </w:rPr>
        <w:t>OPEN/CLOSE</w:t>
      </w:r>
      <w:r w:rsidRPr="003137D4">
        <w:rPr>
          <w:rFonts w:eastAsiaTheme="majorEastAsia"/>
          <w:sz w:val="24"/>
          <w:szCs w:val="24"/>
        </w:rPr>
        <w:t xml:space="preserve">   FNAME   CNSTNT   FMTIN   IPRN</w:t>
      </w:r>
    </w:p>
    <w:p w14:paraId="1B2651B0" w14:textId="77777777" w:rsidR="00DC6FEA" w:rsidRPr="003137D4" w:rsidRDefault="003E29D1">
      <w:pPr>
        <w:rPr>
          <w:rFonts w:eastAsiaTheme="majorEastAsia"/>
          <w:sz w:val="24"/>
          <w:szCs w:val="24"/>
        </w:rPr>
      </w:pPr>
      <w:r w:rsidRPr="003137D4">
        <w:rPr>
          <w:rFonts w:eastAsiaTheme="majorEastAsia"/>
          <w:sz w:val="24"/>
          <w:szCs w:val="24"/>
        </w:rPr>
        <w:t>The array will be read from the file whose name is specified by FNAME. This file will be opened on unit 99 just prior to reading the array and closed immediately after the array is read. This file should not be included in the Name File. A file that is read using this control line can contain only a single array.</w:t>
      </w:r>
    </w:p>
    <w:p w14:paraId="28188B48" w14:textId="77777777" w:rsidR="00DC6FEA" w:rsidRPr="003137D4" w:rsidRDefault="00DC6FEA">
      <w:pPr>
        <w:rPr>
          <w:rFonts w:eastAsiaTheme="majorEastAsia"/>
          <w:sz w:val="24"/>
          <w:szCs w:val="24"/>
        </w:rPr>
      </w:pPr>
    </w:p>
    <w:p w14:paraId="50A4016D" w14:textId="77777777" w:rsidR="00DC6FEA" w:rsidRPr="003137D4" w:rsidRDefault="003E29D1">
      <w:pPr>
        <w:rPr>
          <w:sz w:val="24"/>
          <w:szCs w:val="24"/>
        </w:rPr>
      </w:pPr>
      <w:r w:rsidRPr="003137D4">
        <w:rPr>
          <w:sz w:val="24"/>
          <w:szCs w:val="24"/>
        </w:rPr>
        <w:t>FIXED-FORMAT CONTROL LINE FOR ARRAY READERS:</w:t>
      </w:r>
    </w:p>
    <w:p w14:paraId="3ED79C3F" w14:textId="77777777" w:rsidR="00DC6FEA" w:rsidRPr="003137D4" w:rsidRDefault="00DC6FEA">
      <w:pPr>
        <w:rPr>
          <w:sz w:val="24"/>
          <w:szCs w:val="24"/>
        </w:rPr>
      </w:pPr>
    </w:p>
    <w:p w14:paraId="7091FB12" w14:textId="77777777" w:rsidR="00DC6FEA" w:rsidRPr="003137D4" w:rsidRDefault="003E29D1">
      <w:pPr>
        <w:rPr>
          <w:sz w:val="24"/>
          <w:szCs w:val="24"/>
        </w:rPr>
      </w:pPr>
      <w:r w:rsidRPr="003137D4">
        <w:rPr>
          <w:sz w:val="24"/>
          <w:szCs w:val="24"/>
        </w:rPr>
        <w:t>A fixed-format control line contains the following variables:</w:t>
      </w:r>
    </w:p>
    <w:p w14:paraId="2B59C7BE" w14:textId="77777777" w:rsidR="00DC6FEA" w:rsidRPr="003137D4" w:rsidRDefault="00DC6FEA">
      <w:pPr>
        <w:rPr>
          <w:sz w:val="24"/>
          <w:szCs w:val="24"/>
        </w:rPr>
      </w:pPr>
    </w:p>
    <w:p w14:paraId="2E509493" w14:textId="77777777" w:rsidR="00DC6FEA" w:rsidRPr="003137D4" w:rsidRDefault="003E29D1">
      <w:pPr>
        <w:rPr>
          <w:sz w:val="24"/>
          <w:szCs w:val="24"/>
        </w:rPr>
      </w:pPr>
      <w:r w:rsidRPr="003137D4">
        <w:rPr>
          <w:sz w:val="24"/>
          <w:szCs w:val="24"/>
        </w:rPr>
        <w:t xml:space="preserve">     LOCAT      CNSTNT       FMTIN      IPRN</w:t>
      </w:r>
    </w:p>
    <w:p w14:paraId="646088FE" w14:textId="77777777" w:rsidR="00DC6FEA" w:rsidRPr="003137D4" w:rsidRDefault="00DC6FEA">
      <w:pPr>
        <w:rPr>
          <w:sz w:val="24"/>
          <w:szCs w:val="24"/>
        </w:rPr>
      </w:pPr>
    </w:p>
    <w:p w14:paraId="66745DF3" w14:textId="77777777" w:rsidR="00DC6FEA" w:rsidRPr="003137D4" w:rsidRDefault="003E29D1">
      <w:pPr>
        <w:rPr>
          <w:sz w:val="24"/>
          <w:szCs w:val="24"/>
        </w:rPr>
      </w:pPr>
      <w:r w:rsidRPr="003137D4">
        <w:rPr>
          <w:sz w:val="24"/>
          <w:szCs w:val="24"/>
        </w:rPr>
        <w:t>These variables are explained below. LOCAT, CNSTNT, and IPRN are 10-character numeric fields. For U2DREL and U1DREL, CNSTNT is a real number. For U2DINT, CNSTNT is an integer and must not include a decimal. FMTIN is a 20-character text field. All four variables are always read when the control line is fixed format; however, some of the variables are unused in some situations. For example when LOCAT = 0, FMTIN and IPRN are not used.</w:t>
      </w:r>
    </w:p>
    <w:p w14:paraId="19451FC7" w14:textId="77777777" w:rsidR="00DC6FEA" w:rsidRPr="003137D4" w:rsidRDefault="00DC6FEA">
      <w:pPr>
        <w:rPr>
          <w:sz w:val="24"/>
          <w:szCs w:val="24"/>
        </w:rPr>
      </w:pPr>
    </w:p>
    <w:p w14:paraId="0BE0C95F" w14:textId="77777777" w:rsidR="00DC6FEA" w:rsidRPr="003137D4" w:rsidRDefault="003E29D1">
      <w:pPr>
        <w:rPr>
          <w:sz w:val="24"/>
          <w:szCs w:val="24"/>
        </w:rPr>
      </w:pPr>
      <w:r w:rsidRPr="003137D4">
        <w:rPr>
          <w:sz w:val="24"/>
          <w:szCs w:val="24"/>
        </w:rPr>
        <w:t xml:space="preserve">CNSTNT—is a real-number constant for U2DREL and U1DREL, and an integer constant for U2DINT. If the array is being defined as a constant, CNSTNT is the constant value. If individual elements of the </w:t>
      </w:r>
      <w:r w:rsidRPr="003137D4">
        <w:rPr>
          <w:sz w:val="24"/>
          <w:szCs w:val="24"/>
        </w:rPr>
        <w:lastRenderedPageBreak/>
        <w:t>array are being read, the values are multiplied by CNSTNT after they are read. CNSTNT, when used as a multiplier and specified as 0, is changed to 1.</w:t>
      </w:r>
    </w:p>
    <w:p w14:paraId="4999FE34" w14:textId="77777777" w:rsidR="00DC6FEA" w:rsidRPr="003137D4" w:rsidRDefault="00DC6FEA">
      <w:pPr>
        <w:rPr>
          <w:sz w:val="24"/>
          <w:szCs w:val="24"/>
        </w:rPr>
      </w:pPr>
    </w:p>
    <w:p w14:paraId="33B9EFAD" w14:textId="4BA1F9C1" w:rsidR="00DC6FEA" w:rsidRPr="003137D4" w:rsidRDefault="003E29D1">
      <w:pPr>
        <w:rPr>
          <w:sz w:val="24"/>
          <w:szCs w:val="24"/>
        </w:rPr>
      </w:pPr>
      <w:r w:rsidRPr="003137D4">
        <w:rPr>
          <w:sz w:val="24"/>
          <w:szCs w:val="24"/>
        </w:rPr>
        <w:t xml:space="preserve">FMTIN—is the format for reading array elements. The format must contain 20 characters or less. The format must either be a standard Fortran format that is enclosed in parentheses, "(FREE)" which indicates free format, or "(BINARY)" which indicates binary (unformatted) data. When using a free-format control line, the format must be enclosed in apostrophes if it contains one or more blanks or commas.  A binary file that can be read by MODFLOW may be created in only two ways. The first way is to use MODFLOW to create the file by saving heads in a binary file. This is commonly done when the user desires to use computed heads from one simulation as initial heads for a subsequent simulation. The other way to create a binary file is to write a special program that generates a binary file, and compile this program using a Fortran compiler that is compatible with the compiler used to compile MODFLOW. "(FREE)" and "(BINARY)" can only be specified in free-format control lines. Also, "(BINARY)" can be specified only when using </w:t>
      </w:r>
      <w:r w:rsidR="00E31C82">
        <w:rPr>
          <w:sz w:val="24"/>
          <w:szCs w:val="24"/>
        </w:rPr>
        <w:t xml:space="preserve">U1DREL, </w:t>
      </w:r>
      <w:r w:rsidRPr="003137D4">
        <w:rPr>
          <w:sz w:val="24"/>
          <w:szCs w:val="24"/>
        </w:rPr>
        <w:t>U2DREL or U2DINT, and only when the control line is EXTERNAL or OPEN/CLOSE. When the "(FREE)" option is used, be sure that all array elements have a non-blank value and that a comma or at least one blank separates adjacent values.</w:t>
      </w:r>
    </w:p>
    <w:p w14:paraId="7F2C9111" w14:textId="77777777" w:rsidR="00DC6FEA" w:rsidRPr="003137D4" w:rsidRDefault="00DC6FEA">
      <w:pPr>
        <w:rPr>
          <w:sz w:val="24"/>
          <w:szCs w:val="24"/>
        </w:rPr>
      </w:pPr>
    </w:p>
    <w:p w14:paraId="6BC6357B" w14:textId="77777777" w:rsidR="00DC6FEA" w:rsidRPr="003137D4" w:rsidRDefault="003E29D1">
      <w:pPr>
        <w:rPr>
          <w:sz w:val="24"/>
          <w:szCs w:val="24"/>
        </w:rPr>
      </w:pPr>
      <w:r w:rsidRPr="003137D4">
        <w:rPr>
          <w:sz w:val="24"/>
          <w:szCs w:val="24"/>
        </w:rPr>
        <w:t>IPRN—is a flag that indicates whether the array being read should be written to the Listing File after the array has been read and a code for indicating the format that should be used when the array is written. The format codes are different for each of the three array-reading subroutines as shown below. IPRN is set to zero when the specified value exceeds those defined. If IPRN is less than zero, the array will not be printed.</w:t>
      </w:r>
    </w:p>
    <w:p w14:paraId="2DFE96B6" w14:textId="77777777" w:rsidR="00DC6FEA" w:rsidRPr="003137D4" w:rsidRDefault="00DC6FEA">
      <w:pPr>
        <w:rPr>
          <w:sz w:val="24"/>
          <w:szCs w:val="24"/>
        </w:rPr>
      </w:pPr>
    </w:p>
    <w:tbl>
      <w:tblPr>
        <w:tblW w:w="0" w:type="auto"/>
        <w:tblInd w:w="98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927"/>
        <w:gridCol w:w="1440"/>
        <w:gridCol w:w="1170"/>
        <w:gridCol w:w="1350"/>
      </w:tblGrid>
      <w:tr w:rsidR="003E29D1" w:rsidRPr="003137D4" w14:paraId="2B0284F7" w14:textId="77777777" w:rsidTr="00DC6FEA">
        <w:tc>
          <w:tcPr>
            <w:tcW w:w="927" w:type="dxa"/>
            <w:vAlign w:val="center"/>
          </w:tcPr>
          <w:p w14:paraId="1AE894A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IPRN</w:t>
            </w:r>
          </w:p>
        </w:tc>
        <w:tc>
          <w:tcPr>
            <w:tcW w:w="1440" w:type="dxa"/>
            <w:vAlign w:val="center"/>
          </w:tcPr>
          <w:p w14:paraId="679C21B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U2DREL</w:t>
            </w:r>
          </w:p>
        </w:tc>
        <w:tc>
          <w:tcPr>
            <w:tcW w:w="1170" w:type="dxa"/>
            <w:vAlign w:val="center"/>
          </w:tcPr>
          <w:p w14:paraId="6BC628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U2DINT</w:t>
            </w:r>
          </w:p>
        </w:tc>
        <w:tc>
          <w:tcPr>
            <w:tcW w:w="1350" w:type="dxa"/>
            <w:vAlign w:val="center"/>
          </w:tcPr>
          <w:p w14:paraId="2C17E03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jc w:val="center"/>
              <w:rPr>
                <w:sz w:val="24"/>
                <w:szCs w:val="24"/>
                <w:lang w:val="fr-FR"/>
              </w:rPr>
            </w:pPr>
            <w:r w:rsidRPr="003137D4">
              <w:rPr>
                <w:sz w:val="24"/>
                <w:szCs w:val="24"/>
                <w:lang w:val="fr-FR"/>
              </w:rPr>
              <w:t>U1DREL</w:t>
            </w:r>
          </w:p>
        </w:tc>
      </w:tr>
      <w:tr w:rsidR="003E29D1" w:rsidRPr="003137D4" w14:paraId="5F4CE25A" w14:textId="77777777" w:rsidTr="00DC6FEA">
        <w:tc>
          <w:tcPr>
            <w:tcW w:w="927" w:type="dxa"/>
            <w:vAlign w:val="center"/>
          </w:tcPr>
          <w:p w14:paraId="1AB3B4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0</w:t>
            </w:r>
          </w:p>
        </w:tc>
        <w:tc>
          <w:tcPr>
            <w:tcW w:w="1440" w:type="dxa"/>
            <w:vAlign w:val="center"/>
          </w:tcPr>
          <w:p w14:paraId="7B1D720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vAlign w:val="center"/>
          </w:tcPr>
          <w:p w14:paraId="33ABFB0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ind w:left="144"/>
              <w:rPr>
                <w:sz w:val="24"/>
                <w:szCs w:val="24"/>
              </w:rPr>
            </w:pPr>
            <w:r w:rsidRPr="003137D4">
              <w:rPr>
                <w:sz w:val="24"/>
                <w:szCs w:val="24"/>
              </w:rPr>
              <w:t>10I11</w:t>
            </w:r>
          </w:p>
        </w:tc>
        <w:tc>
          <w:tcPr>
            <w:tcW w:w="1350" w:type="dxa"/>
            <w:vAlign w:val="center"/>
          </w:tcPr>
          <w:p w14:paraId="67CA849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10G12.5</w:t>
            </w:r>
          </w:p>
        </w:tc>
      </w:tr>
      <w:tr w:rsidR="003E29D1" w:rsidRPr="003137D4" w14:paraId="3022A408" w14:textId="77777777" w:rsidTr="00DC6FEA">
        <w:tc>
          <w:tcPr>
            <w:tcW w:w="927" w:type="dxa"/>
            <w:vAlign w:val="center"/>
          </w:tcPr>
          <w:p w14:paraId="2394869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w:t>
            </w:r>
          </w:p>
        </w:tc>
        <w:tc>
          <w:tcPr>
            <w:tcW w:w="1440" w:type="dxa"/>
            <w:vAlign w:val="center"/>
          </w:tcPr>
          <w:p w14:paraId="13FB236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11G10.3</w:t>
            </w:r>
          </w:p>
        </w:tc>
        <w:tc>
          <w:tcPr>
            <w:tcW w:w="1170" w:type="dxa"/>
            <w:vAlign w:val="center"/>
          </w:tcPr>
          <w:p w14:paraId="248AA94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60I1</w:t>
            </w:r>
          </w:p>
        </w:tc>
        <w:tc>
          <w:tcPr>
            <w:tcW w:w="1350" w:type="dxa"/>
            <w:vAlign w:val="center"/>
          </w:tcPr>
          <w:p w14:paraId="768D91E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702"/>
              </w:tabs>
              <w:rPr>
                <w:sz w:val="24"/>
                <w:szCs w:val="24"/>
              </w:rPr>
            </w:pPr>
            <w:r w:rsidRPr="003137D4">
              <w:rPr>
                <w:sz w:val="24"/>
                <w:szCs w:val="24"/>
              </w:rPr>
              <w:t>5G12.5</w:t>
            </w:r>
          </w:p>
        </w:tc>
      </w:tr>
      <w:tr w:rsidR="003E29D1" w:rsidRPr="003137D4" w14:paraId="231B4ADD" w14:textId="77777777" w:rsidTr="00DC6FEA">
        <w:tc>
          <w:tcPr>
            <w:tcW w:w="927" w:type="dxa"/>
            <w:vAlign w:val="center"/>
          </w:tcPr>
          <w:p w14:paraId="3BFB966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w:t>
            </w:r>
          </w:p>
        </w:tc>
        <w:tc>
          <w:tcPr>
            <w:tcW w:w="1440" w:type="dxa"/>
            <w:vAlign w:val="center"/>
          </w:tcPr>
          <w:p w14:paraId="3DC5E2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9G13.6</w:t>
            </w:r>
          </w:p>
        </w:tc>
        <w:tc>
          <w:tcPr>
            <w:tcW w:w="1170" w:type="dxa"/>
            <w:vAlign w:val="center"/>
          </w:tcPr>
          <w:p w14:paraId="6B9EB0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40I2</w:t>
            </w:r>
          </w:p>
        </w:tc>
        <w:tc>
          <w:tcPr>
            <w:tcW w:w="1350" w:type="dxa"/>
            <w:vAlign w:val="center"/>
          </w:tcPr>
          <w:p w14:paraId="41F65B5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1A328639" w14:textId="77777777" w:rsidTr="00DC6FEA">
        <w:tc>
          <w:tcPr>
            <w:tcW w:w="927" w:type="dxa"/>
            <w:vAlign w:val="center"/>
          </w:tcPr>
          <w:p w14:paraId="6913B87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3</w:t>
            </w:r>
          </w:p>
        </w:tc>
        <w:tc>
          <w:tcPr>
            <w:tcW w:w="1440" w:type="dxa"/>
            <w:vAlign w:val="center"/>
          </w:tcPr>
          <w:p w14:paraId="3499295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15F7.1</w:t>
            </w:r>
          </w:p>
        </w:tc>
        <w:tc>
          <w:tcPr>
            <w:tcW w:w="1170" w:type="dxa"/>
            <w:vAlign w:val="center"/>
          </w:tcPr>
          <w:p w14:paraId="72D4B71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30I3</w:t>
            </w:r>
          </w:p>
        </w:tc>
        <w:tc>
          <w:tcPr>
            <w:tcW w:w="1350" w:type="dxa"/>
            <w:vAlign w:val="center"/>
          </w:tcPr>
          <w:p w14:paraId="6580D32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19777C0" w14:textId="77777777" w:rsidTr="00DC6FEA">
        <w:tc>
          <w:tcPr>
            <w:tcW w:w="927" w:type="dxa"/>
            <w:vAlign w:val="center"/>
          </w:tcPr>
          <w:p w14:paraId="1F53EB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4</w:t>
            </w:r>
          </w:p>
        </w:tc>
        <w:tc>
          <w:tcPr>
            <w:tcW w:w="1440" w:type="dxa"/>
            <w:vAlign w:val="center"/>
          </w:tcPr>
          <w:p w14:paraId="717EB9E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15F7.2</w:t>
            </w:r>
          </w:p>
        </w:tc>
        <w:tc>
          <w:tcPr>
            <w:tcW w:w="1170" w:type="dxa"/>
            <w:vAlign w:val="center"/>
          </w:tcPr>
          <w:p w14:paraId="25AEF7C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25I4</w:t>
            </w:r>
          </w:p>
        </w:tc>
        <w:tc>
          <w:tcPr>
            <w:tcW w:w="1350" w:type="dxa"/>
            <w:vAlign w:val="center"/>
          </w:tcPr>
          <w:p w14:paraId="4463BEB1"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4BDF5F59" w14:textId="77777777" w:rsidTr="00DC6FEA">
        <w:tc>
          <w:tcPr>
            <w:tcW w:w="927" w:type="dxa"/>
            <w:vAlign w:val="center"/>
          </w:tcPr>
          <w:p w14:paraId="6AD9C65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5</w:t>
            </w:r>
          </w:p>
        </w:tc>
        <w:tc>
          <w:tcPr>
            <w:tcW w:w="1440" w:type="dxa"/>
            <w:vAlign w:val="center"/>
          </w:tcPr>
          <w:p w14:paraId="3F9B877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15F7.3</w:t>
            </w:r>
          </w:p>
        </w:tc>
        <w:tc>
          <w:tcPr>
            <w:tcW w:w="1170" w:type="dxa"/>
            <w:vAlign w:val="center"/>
          </w:tcPr>
          <w:p w14:paraId="4CA7F9F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20I5</w:t>
            </w:r>
          </w:p>
        </w:tc>
        <w:tc>
          <w:tcPr>
            <w:tcW w:w="1350" w:type="dxa"/>
            <w:vAlign w:val="center"/>
          </w:tcPr>
          <w:p w14:paraId="632CE1C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733100B" w14:textId="77777777" w:rsidTr="00DC6FEA">
        <w:tc>
          <w:tcPr>
            <w:tcW w:w="927" w:type="dxa"/>
            <w:vAlign w:val="center"/>
          </w:tcPr>
          <w:p w14:paraId="5359A60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6</w:t>
            </w:r>
          </w:p>
        </w:tc>
        <w:tc>
          <w:tcPr>
            <w:tcW w:w="1440" w:type="dxa"/>
            <w:vAlign w:val="center"/>
          </w:tcPr>
          <w:p w14:paraId="3144674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15F7.4</w:t>
            </w:r>
          </w:p>
        </w:tc>
        <w:tc>
          <w:tcPr>
            <w:tcW w:w="1170" w:type="dxa"/>
            <w:vAlign w:val="center"/>
          </w:tcPr>
          <w:p w14:paraId="283B538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10I11</w:t>
            </w:r>
          </w:p>
        </w:tc>
        <w:tc>
          <w:tcPr>
            <w:tcW w:w="1350" w:type="dxa"/>
            <w:vAlign w:val="center"/>
          </w:tcPr>
          <w:p w14:paraId="070147F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FF029F6" w14:textId="77777777" w:rsidTr="00DC6FEA">
        <w:tc>
          <w:tcPr>
            <w:tcW w:w="927" w:type="dxa"/>
            <w:vAlign w:val="center"/>
          </w:tcPr>
          <w:p w14:paraId="5CFB68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7</w:t>
            </w:r>
          </w:p>
        </w:tc>
        <w:tc>
          <w:tcPr>
            <w:tcW w:w="1440" w:type="dxa"/>
            <w:vAlign w:val="center"/>
          </w:tcPr>
          <w:p w14:paraId="33D5EC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20F5.0</w:t>
            </w:r>
          </w:p>
        </w:tc>
        <w:tc>
          <w:tcPr>
            <w:tcW w:w="1170" w:type="dxa"/>
            <w:vAlign w:val="center"/>
          </w:tcPr>
          <w:p w14:paraId="30DF3E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25I2</w:t>
            </w:r>
          </w:p>
        </w:tc>
        <w:tc>
          <w:tcPr>
            <w:tcW w:w="1350" w:type="dxa"/>
            <w:vAlign w:val="center"/>
          </w:tcPr>
          <w:p w14:paraId="7F6C7C7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0951C6" w14:textId="77777777" w:rsidTr="00DC6FEA">
        <w:tc>
          <w:tcPr>
            <w:tcW w:w="927" w:type="dxa"/>
            <w:vAlign w:val="center"/>
          </w:tcPr>
          <w:p w14:paraId="3B86B3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8</w:t>
            </w:r>
          </w:p>
        </w:tc>
        <w:tc>
          <w:tcPr>
            <w:tcW w:w="1440" w:type="dxa"/>
            <w:vAlign w:val="center"/>
          </w:tcPr>
          <w:p w14:paraId="39AFC6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20F5.1</w:t>
            </w:r>
          </w:p>
        </w:tc>
        <w:tc>
          <w:tcPr>
            <w:tcW w:w="1170" w:type="dxa"/>
            <w:vAlign w:val="center"/>
          </w:tcPr>
          <w:p w14:paraId="2750E8C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15I4</w:t>
            </w:r>
          </w:p>
        </w:tc>
        <w:tc>
          <w:tcPr>
            <w:tcW w:w="1350" w:type="dxa"/>
            <w:vAlign w:val="center"/>
          </w:tcPr>
          <w:p w14:paraId="66001A9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24F3E75" w14:textId="77777777" w:rsidTr="00DC6FEA">
        <w:tc>
          <w:tcPr>
            <w:tcW w:w="927" w:type="dxa"/>
          </w:tcPr>
          <w:p w14:paraId="5992EB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9</w:t>
            </w:r>
          </w:p>
        </w:tc>
        <w:tc>
          <w:tcPr>
            <w:tcW w:w="1440" w:type="dxa"/>
          </w:tcPr>
          <w:p w14:paraId="746FCD2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20F5.2</w:t>
            </w:r>
          </w:p>
        </w:tc>
        <w:tc>
          <w:tcPr>
            <w:tcW w:w="1170" w:type="dxa"/>
          </w:tcPr>
          <w:p w14:paraId="001D8C9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left" w:pos="351"/>
              </w:tabs>
              <w:ind w:left="144"/>
              <w:rPr>
                <w:sz w:val="24"/>
                <w:szCs w:val="24"/>
              </w:rPr>
            </w:pPr>
            <w:r w:rsidRPr="003137D4">
              <w:rPr>
                <w:sz w:val="24"/>
                <w:szCs w:val="24"/>
              </w:rPr>
              <w:t>10I6</w:t>
            </w:r>
          </w:p>
        </w:tc>
        <w:tc>
          <w:tcPr>
            <w:tcW w:w="1350" w:type="dxa"/>
          </w:tcPr>
          <w:p w14:paraId="08A80ED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7A14E" w14:textId="77777777" w:rsidTr="00DC6FEA">
        <w:tc>
          <w:tcPr>
            <w:tcW w:w="927" w:type="dxa"/>
          </w:tcPr>
          <w:p w14:paraId="251BCE4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10</w:t>
            </w:r>
          </w:p>
        </w:tc>
        <w:tc>
          <w:tcPr>
            <w:tcW w:w="1440" w:type="dxa"/>
          </w:tcPr>
          <w:p w14:paraId="36C49AA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20F5.3</w:t>
            </w:r>
          </w:p>
        </w:tc>
        <w:tc>
          <w:tcPr>
            <w:tcW w:w="1170" w:type="dxa"/>
          </w:tcPr>
          <w:p w14:paraId="2F6E8EC4"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F67C1E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6B6D54A" w14:textId="77777777" w:rsidTr="00DC6FEA">
        <w:tc>
          <w:tcPr>
            <w:tcW w:w="927" w:type="dxa"/>
          </w:tcPr>
          <w:p w14:paraId="1043D8A6"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11</w:t>
            </w:r>
          </w:p>
        </w:tc>
        <w:tc>
          <w:tcPr>
            <w:tcW w:w="1440" w:type="dxa"/>
          </w:tcPr>
          <w:p w14:paraId="15DB0B5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20F5.4</w:t>
            </w:r>
          </w:p>
        </w:tc>
        <w:tc>
          <w:tcPr>
            <w:tcW w:w="1170" w:type="dxa"/>
          </w:tcPr>
          <w:p w14:paraId="0F4E8A1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314F98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3D188A6B" w14:textId="77777777" w:rsidTr="00DC6FEA">
        <w:tc>
          <w:tcPr>
            <w:tcW w:w="927" w:type="dxa"/>
          </w:tcPr>
          <w:p w14:paraId="0F2158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12</w:t>
            </w:r>
          </w:p>
        </w:tc>
        <w:tc>
          <w:tcPr>
            <w:tcW w:w="1440" w:type="dxa"/>
          </w:tcPr>
          <w:p w14:paraId="0D572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10G11.4</w:t>
            </w:r>
          </w:p>
        </w:tc>
        <w:tc>
          <w:tcPr>
            <w:tcW w:w="1170" w:type="dxa"/>
          </w:tcPr>
          <w:p w14:paraId="64352DD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72CCF4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719792BC" w14:textId="77777777" w:rsidTr="00DC6FEA">
        <w:tc>
          <w:tcPr>
            <w:tcW w:w="927" w:type="dxa"/>
          </w:tcPr>
          <w:p w14:paraId="71830A7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13</w:t>
            </w:r>
          </w:p>
        </w:tc>
        <w:tc>
          <w:tcPr>
            <w:tcW w:w="1440" w:type="dxa"/>
          </w:tcPr>
          <w:p w14:paraId="4B35E1D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10F6.0</w:t>
            </w:r>
          </w:p>
        </w:tc>
        <w:tc>
          <w:tcPr>
            <w:tcW w:w="1170" w:type="dxa"/>
          </w:tcPr>
          <w:p w14:paraId="6D2577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516382A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3C7055D" w14:textId="77777777" w:rsidTr="00DC6FEA">
        <w:tc>
          <w:tcPr>
            <w:tcW w:w="927" w:type="dxa"/>
          </w:tcPr>
          <w:p w14:paraId="5EE5293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14</w:t>
            </w:r>
          </w:p>
        </w:tc>
        <w:tc>
          <w:tcPr>
            <w:tcW w:w="1440" w:type="dxa"/>
          </w:tcPr>
          <w:p w14:paraId="186BD53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10F6.1</w:t>
            </w:r>
          </w:p>
        </w:tc>
        <w:tc>
          <w:tcPr>
            <w:tcW w:w="1170" w:type="dxa"/>
          </w:tcPr>
          <w:p w14:paraId="7BDF607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384ABF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20D9F89" w14:textId="77777777" w:rsidTr="00DC6FEA">
        <w:tc>
          <w:tcPr>
            <w:tcW w:w="927" w:type="dxa"/>
          </w:tcPr>
          <w:p w14:paraId="1525B5A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15</w:t>
            </w:r>
          </w:p>
        </w:tc>
        <w:tc>
          <w:tcPr>
            <w:tcW w:w="1440" w:type="dxa"/>
          </w:tcPr>
          <w:p w14:paraId="62B76F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10F6.2</w:t>
            </w:r>
          </w:p>
        </w:tc>
        <w:tc>
          <w:tcPr>
            <w:tcW w:w="1170" w:type="dxa"/>
          </w:tcPr>
          <w:p w14:paraId="322E670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393359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618E28EE" w14:textId="77777777" w:rsidTr="00DC6FEA">
        <w:tc>
          <w:tcPr>
            <w:tcW w:w="927" w:type="dxa"/>
          </w:tcPr>
          <w:p w14:paraId="5FADF45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16</w:t>
            </w:r>
          </w:p>
        </w:tc>
        <w:tc>
          <w:tcPr>
            <w:tcW w:w="1440" w:type="dxa"/>
          </w:tcPr>
          <w:p w14:paraId="2F8419A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10F6.3</w:t>
            </w:r>
          </w:p>
        </w:tc>
        <w:tc>
          <w:tcPr>
            <w:tcW w:w="1170" w:type="dxa"/>
          </w:tcPr>
          <w:p w14:paraId="79D82CC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3A885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D7BEC5A" w14:textId="77777777" w:rsidTr="00DC6FEA">
        <w:tc>
          <w:tcPr>
            <w:tcW w:w="927" w:type="dxa"/>
          </w:tcPr>
          <w:p w14:paraId="25C527E0"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17</w:t>
            </w:r>
          </w:p>
        </w:tc>
        <w:tc>
          <w:tcPr>
            <w:tcW w:w="1440" w:type="dxa"/>
          </w:tcPr>
          <w:p w14:paraId="1797880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10F6.4</w:t>
            </w:r>
          </w:p>
        </w:tc>
        <w:tc>
          <w:tcPr>
            <w:tcW w:w="1170" w:type="dxa"/>
          </w:tcPr>
          <w:p w14:paraId="2B4B461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01CCEBBA"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52C2B7A" w14:textId="77777777" w:rsidTr="00DC6FEA">
        <w:tc>
          <w:tcPr>
            <w:tcW w:w="927" w:type="dxa"/>
          </w:tcPr>
          <w:p w14:paraId="062711D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18</w:t>
            </w:r>
          </w:p>
        </w:tc>
        <w:tc>
          <w:tcPr>
            <w:tcW w:w="1440" w:type="dxa"/>
          </w:tcPr>
          <w:p w14:paraId="23E51B9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10F6.5</w:t>
            </w:r>
          </w:p>
        </w:tc>
        <w:tc>
          <w:tcPr>
            <w:tcW w:w="1170" w:type="dxa"/>
          </w:tcPr>
          <w:p w14:paraId="2760FEB9"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4F18CAE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0A841D3B" w14:textId="77777777" w:rsidTr="00DC6FEA">
        <w:tc>
          <w:tcPr>
            <w:tcW w:w="927" w:type="dxa"/>
          </w:tcPr>
          <w:p w14:paraId="0A8CA5F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19</w:t>
            </w:r>
          </w:p>
        </w:tc>
        <w:tc>
          <w:tcPr>
            <w:tcW w:w="1440" w:type="dxa"/>
          </w:tcPr>
          <w:p w14:paraId="50C7A283"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5G12.5</w:t>
            </w:r>
          </w:p>
        </w:tc>
        <w:tc>
          <w:tcPr>
            <w:tcW w:w="1170" w:type="dxa"/>
          </w:tcPr>
          <w:p w14:paraId="15B254C2"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756A4FCB"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5B610D1F" w14:textId="77777777" w:rsidTr="00DC6FEA">
        <w:tc>
          <w:tcPr>
            <w:tcW w:w="927" w:type="dxa"/>
          </w:tcPr>
          <w:p w14:paraId="096204E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20</w:t>
            </w:r>
          </w:p>
        </w:tc>
        <w:tc>
          <w:tcPr>
            <w:tcW w:w="1440" w:type="dxa"/>
          </w:tcPr>
          <w:p w14:paraId="1063BD2F"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6G11.4</w:t>
            </w:r>
          </w:p>
        </w:tc>
        <w:tc>
          <w:tcPr>
            <w:tcW w:w="1170" w:type="dxa"/>
          </w:tcPr>
          <w:p w14:paraId="5D5D79AE"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6611FE98"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r w:rsidR="003E29D1" w:rsidRPr="003137D4" w14:paraId="25DFA65D" w14:textId="77777777" w:rsidTr="00DC6FEA">
        <w:tc>
          <w:tcPr>
            <w:tcW w:w="927" w:type="dxa"/>
          </w:tcPr>
          <w:p w14:paraId="35413A6D"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459"/>
              </w:tabs>
              <w:rPr>
                <w:sz w:val="24"/>
                <w:szCs w:val="24"/>
              </w:rPr>
            </w:pPr>
            <w:r w:rsidRPr="003137D4">
              <w:rPr>
                <w:sz w:val="24"/>
                <w:szCs w:val="24"/>
              </w:rPr>
              <w:t>21</w:t>
            </w:r>
          </w:p>
        </w:tc>
        <w:tc>
          <w:tcPr>
            <w:tcW w:w="1440" w:type="dxa"/>
          </w:tcPr>
          <w:p w14:paraId="226B2B1C"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882"/>
              </w:tabs>
              <w:rPr>
                <w:sz w:val="24"/>
                <w:szCs w:val="24"/>
              </w:rPr>
            </w:pPr>
            <w:r w:rsidRPr="003137D4">
              <w:rPr>
                <w:sz w:val="24"/>
                <w:szCs w:val="24"/>
              </w:rPr>
              <w:t>7G9.2</w:t>
            </w:r>
          </w:p>
        </w:tc>
        <w:tc>
          <w:tcPr>
            <w:tcW w:w="1170" w:type="dxa"/>
          </w:tcPr>
          <w:p w14:paraId="04619DE7"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c>
          <w:tcPr>
            <w:tcW w:w="1350" w:type="dxa"/>
          </w:tcPr>
          <w:p w14:paraId="2FF35A65" w14:textId="77777777" w:rsidR="003E29D1" w:rsidRPr="003137D4" w:rsidRDefault="003E29D1" w:rsidP="00DC6FEA">
            <w:pPr>
              <w:pStyle w:val="Data"/>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decimal" w:pos="369"/>
              </w:tabs>
              <w:rPr>
                <w:sz w:val="24"/>
                <w:szCs w:val="24"/>
              </w:rPr>
            </w:pPr>
          </w:p>
        </w:tc>
      </w:tr>
    </w:tbl>
    <w:p w14:paraId="0FFE172E" w14:textId="77777777" w:rsidR="00DC6FEA" w:rsidRPr="003137D4" w:rsidRDefault="00DC6FEA">
      <w:pPr>
        <w:rPr>
          <w:rFonts w:eastAsiaTheme="majorEastAsia"/>
          <w:sz w:val="24"/>
          <w:szCs w:val="24"/>
        </w:rPr>
      </w:pPr>
    </w:p>
    <w:p w14:paraId="21CBE793" w14:textId="77777777" w:rsidR="00DC6FEA" w:rsidRPr="003137D4" w:rsidRDefault="003E29D1">
      <w:pPr>
        <w:rPr>
          <w:sz w:val="24"/>
          <w:szCs w:val="24"/>
        </w:rPr>
      </w:pPr>
      <w:r w:rsidRPr="003137D4">
        <w:rPr>
          <w:sz w:val="24"/>
          <w:szCs w:val="24"/>
        </w:rPr>
        <w:t xml:space="preserve">Nunit—is the unit for reading the array when the </w:t>
      </w:r>
      <w:r w:rsidRPr="003137D4">
        <w:rPr>
          <w:b/>
          <w:i/>
          <w:sz w:val="24"/>
          <w:szCs w:val="24"/>
        </w:rPr>
        <w:t>EXTERNAL</w:t>
      </w:r>
      <w:r w:rsidRPr="003137D4">
        <w:rPr>
          <w:sz w:val="24"/>
          <w:szCs w:val="24"/>
        </w:rPr>
        <w:t xml:space="preserve"> free-format control line is used.</w:t>
      </w:r>
    </w:p>
    <w:p w14:paraId="267FBE28" w14:textId="77777777" w:rsidR="00DC6FEA" w:rsidRPr="003137D4" w:rsidRDefault="00DC6FEA">
      <w:pPr>
        <w:rPr>
          <w:sz w:val="24"/>
          <w:szCs w:val="24"/>
        </w:rPr>
      </w:pPr>
    </w:p>
    <w:p w14:paraId="0DAED083" w14:textId="77777777" w:rsidR="00DC6FEA" w:rsidRPr="003137D4" w:rsidRDefault="003E29D1">
      <w:pPr>
        <w:rPr>
          <w:sz w:val="24"/>
          <w:szCs w:val="24"/>
        </w:rPr>
      </w:pPr>
      <w:r w:rsidRPr="003137D4">
        <w:rPr>
          <w:sz w:val="24"/>
          <w:szCs w:val="24"/>
        </w:rPr>
        <w:t>LOCAT—indicates the location of the array values for a fixed-format array control line. If LOCAT = 0, all elements are set equal to CNSTNT. If LOCAT &gt; 0, it is the unit number for reading formatted lines using FMTIN as the format. If LOCAT &lt; 0, it is the unit number for binary (unformatted) lines, and FMTIN is ignored. Also, when LOCAT is not 0, the array values are multiplied by CNSTNT after they are read.</w:t>
      </w:r>
    </w:p>
    <w:p w14:paraId="0681EC1D" w14:textId="77777777" w:rsidR="00DC6FEA" w:rsidRPr="003137D4" w:rsidRDefault="003E29D1">
      <w:pPr>
        <w:rPr>
          <w:sz w:val="24"/>
          <w:szCs w:val="24"/>
        </w:rPr>
      </w:pPr>
      <w:r>
        <w:br w:type="page"/>
      </w:r>
      <w:r w:rsidRPr="003137D4">
        <w:rPr>
          <w:sz w:val="24"/>
          <w:szCs w:val="24"/>
        </w:rPr>
        <w:lastRenderedPageBreak/>
        <w:t>Examples of Free-Format Control Lines</w:t>
      </w:r>
    </w:p>
    <w:p w14:paraId="414BC2B1" w14:textId="77777777" w:rsidR="00DC6FEA" w:rsidRPr="003137D4" w:rsidRDefault="00DC6FEA">
      <w:pPr>
        <w:rPr>
          <w:sz w:val="24"/>
          <w:szCs w:val="24"/>
        </w:rPr>
      </w:pPr>
    </w:p>
    <w:p w14:paraId="1278D5F2" w14:textId="77777777" w:rsidR="00DC6FEA" w:rsidRPr="003137D4" w:rsidRDefault="003E29D1">
      <w:pPr>
        <w:rPr>
          <w:sz w:val="24"/>
          <w:szCs w:val="24"/>
        </w:rPr>
      </w:pPr>
      <w:r w:rsidRPr="003137D4">
        <w:rPr>
          <w:sz w:val="24"/>
          <w:szCs w:val="24"/>
        </w:rPr>
        <w:t>The following examples use free-format control lines for reading an array. The example array is a real array consisting of 4 rows with 7 columns per row:</w:t>
      </w:r>
    </w:p>
    <w:p w14:paraId="40B46FFE" w14:textId="77777777" w:rsidR="00DC6FEA" w:rsidRPr="003137D4" w:rsidRDefault="00DC6FEA">
      <w:pPr>
        <w:rPr>
          <w:sz w:val="24"/>
          <w:szCs w:val="24"/>
        </w:rPr>
      </w:pPr>
    </w:p>
    <w:p w14:paraId="65393D43" w14:textId="77777777" w:rsidR="003E29D1" w:rsidRPr="003137D4" w:rsidRDefault="003E29D1" w:rsidP="003E29D1">
      <w:pPr>
        <w:pStyle w:val="Data"/>
        <w:keepNext/>
        <w:spacing w:after="240"/>
        <w:rPr>
          <w:sz w:val="24"/>
          <w:szCs w:val="24"/>
        </w:rPr>
      </w:pPr>
      <w:r w:rsidRPr="003137D4">
        <w:rPr>
          <w:sz w:val="24"/>
          <w:szCs w:val="24"/>
        </w:rPr>
        <w:t>CONSTANT  5.7      This sets an entire array to the value "5.7".</w:t>
      </w:r>
    </w:p>
    <w:p w14:paraId="5FF012F2" w14:textId="77777777" w:rsidR="003E29D1" w:rsidRPr="003137D4" w:rsidRDefault="003E29D1" w:rsidP="003E29D1">
      <w:pPr>
        <w:pStyle w:val="Data"/>
        <w:spacing w:after="40"/>
        <w:rPr>
          <w:sz w:val="24"/>
          <w:szCs w:val="24"/>
        </w:rPr>
      </w:pPr>
      <w:r w:rsidRPr="003137D4">
        <w:rPr>
          <w:sz w:val="24"/>
          <w:szCs w:val="24"/>
        </w:rPr>
        <w:t>INTERNAL  1.0  (7F4.0)  3     This reads the array values from the</w:t>
      </w:r>
    </w:p>
    <w:p w14:paraId="1813C56D" w14:textId="77777777" w:rsidR="003E29D1" w:rsidRPr="003137D4" w:rsidRDefault="003E29D1" w:rsidP="003E29D1">
      <w:pPr>
        <w:pStyle w:val="Data"/>
        <w:spacing w:after="40"/>
        <w:rPr>
          <w:sz w:val="24"/>
          <w:szCs w:val="24"/>
        </w:rPr>
      </w:pPr>
      <w:r w:rsidRPr="003137D4">
        <w:rPr>
          <w:sz w:val="24"/>
          <w:szCs w:val="24"/>
        </w:rPr>
        <w:t xml:space="preserve"> 1.2 3.7 9.3 4.2 2.2 9.9 1.0  file that contains the control line.</w:t>
      </w:r>
    </w:p>
    <w:p w14:paraId="4989B592" w14:textId="77777777" w:rsidR="003E29D1" w:rsidRPr="003137D4" w:rsidRDefault="003E29D1" w:rsidP="003E29D1">
      <w:pPr>
        <w:pStyle w:val="Data"/>
        <w:spacing w:after="40"/>
        <w:rPr>
          <w:sz w:val="24"/>
          <w:szCs w:val="24"/>
        </w:rPr>
      </w:pPr>
      <w:r w:rsidRPr="003137D4">
        <w:rPr>
          <w:sz w:val="24"/>
          <w:szCs w:val="24"/>
        </w:rPr>
        <w:t xml:space="preserve"> 3.3 4.9 7.3 7.5 8.2 8.7 6.6  Thus, the values immediately follow the</w:t>
      </w:r>
    </w:p>
    <w:p w14:paraId="43078D1D" w14:textId="77777777" w:rsidR="003E29D1" w:rsidRPr="003137D4" w:rsidRDefault="003E29D1" w:rsidP="003E29D1">
      <w:pPr>
        <w:pStyle w:val="Data"/>
        <w:spacing w:after="40"/>
        <w:rPr>
          <w:sz w:val="24"/>
          <w:szCs w:val="24"/>
        </w:rPr>
      </w:pPr>
      <w:r w:rsidRPr="003137D4">
        <w:rPr>
          <w:sz w:val="24"/>
          <w:szCs w:val="24"/>
        </w:rPr>
        <w:t xml:space="preserve"> 4.5 5.7 2.2 1.1 1.7 6.7 6.9  control line.</w:t>
      </w:r>
    </w:p>
    <w:p w14:paraId="13BD5AAB" w14:textId="77777777" w:rsidR="003E29D1" w:rsidRPr="003137D4" w:rsidRDefault="003E29D1" w:rsidP="003E29D1">
      <w:pPr>
        <w:pStyle w:val="Data"/>
        <w:spacing w:after="240"/>
        <w:rPr>
          <w:sz w:val="24"/>
          <w:szCs w:val="24"/>
        </w:rPr>
      </w:pPr>
      <w:r w:rsidRPr="003137D4">
        <w:rPr>
          <w:sz w:val="24"/>
          <w:szCs w:val="24"/>
        </w:rPr>
        <w:t xml:space="preserve"> 7.4 3.5 7.8 8.5 7.4 6.8 8.8</w:t>
      </w:r>
    </w:p>
    <w:p w14:paraId="624C1062" w14:textId="77777777" w:rsidR="003E29D1" w:rsidRPr="003137D4" w:rsidRDefault="003E29D1" w:rsidP="003E29D1">
      <w:pPr>
        <w:pStyle w:val="Data"/>
        <w:spacing w:after="40"/>
        <w:rPr>
          <w:sz w:val="24"/>
          <w:szCs w:val="24"/>
        </w:rPr>
      </w:pPr>
      <w:r w:rsidRPr="003137D4">
        <w:rPr>
          <w:sz w:val="24"/>
          <w:szCs w:val="24"/>
        </w:rPr>
        <w:t>EXTERNAL 52  1.0 (7F4.0)  3   This reads the array from the formatted</w:t>
      </w:r>
    </w:p>
    <w:p w14:paraId="1B1D7DA2" w14:textId="77777777" w:rsidR="003E29D1" w:rsidRPr="003137D4" w:rsidRDefault="003E29D1" w:rsidP="003E29D1">
      <w:pPr>
        <w:pStyle w:val="Data"/>
        <w:spacing w:after="240"/>
        <w:rPr>
          <w:sz w:val="24"/>
          <w:szCs w:val="24"/>
        </w:rPr>
      </w:pPr>
      <w:r w:rsidRPr="003137D4">
        <w:rPr>
          <w:sz w:val="24"/>
          <w:szCs w:val="24"/>
        </w:rPr>
        <w:t xml:space="preserve">                              file opened on unit 52.</w:t>
      </w:r>
    </w:p>
    <w:p w14:paraId="55697742" w14:textId="77777777" w:rsidR="003E29D1" w:rsidRPr="003137D4" w:rsidRDefault="003E29D1" w:rsidP="003E29D1">
      <w:pPr>
        <w:pStyle w:val="Data"/>
        <w:spacing w:after="40"/>
        <w:rPr>
          <w:sz w:val="24"/>
          <w:szCs w:val="24"/>
        </w:rPr>
      </w:pPr>
      <w:r w:rsidRPr="003137D4">
        <w:rPr>
          <w:sz w:val="24"/>
          <w:szCs w:val="24"/>
        </w:rPr>
        <w:t>EXTERNAL 47 1.0 (BINARY)  3   This reads the array from the</w:t>
      </w:r>
    </w:p>
    <w:p w14:paraId="4A10FCC9" w14:textId="77777777" w:rsidR="003E29D1" w:rsidRPr="003137D4" w:rsidRDefault="003E29D1" w:rsidP="003E29D1">
      <w:pPr>
        <w:pStyle w:val="Data"/>
        <w:spacing w:after="240"/>
        <w:rPr>
          <w:sz w:val="24"/>
          <w:szCs w:val="24"/>
        </w:rPr>
      </w:pPr>
      <w:r w:rsidRPr="003137D4">
        <w:rPr>
          <w:sz w:val="24"/>
          <w:szCs w:val="24"/>
        </w:rPr>
        <w:t xml:space="preserve">                              binary file opened on unit 47.</w:t>
      </w:r>
    </w:p>
    <w:p w14:paraId="08BE94BF" w14:textId="77777777" w:rsidR="003E29D1" w:rsidRPr="003137D4" w:rsidRDefault="003E29D1" w:rsidP="003E29D1">
      <w:pPr>
        <w:pStyle w:val="Data"/>
        <w:spacing w:after="240"/>
        <w:rPr>
          <w:sz w:val="24"/>
          <w:szCs w:val="24"/>
        </w:rPr>
      </w:pPr>
    </w:p>
    <w:p w14:paraId="125D222E" w14:textId="77777777" w:rsidR="003E29D1" w:rsidRPr="003137D4" w:rsidRDefault="003E29D1" w:rsidP="003E29D1">
      <w:pPr>
        <w:pStyle w:val="Data"/>
        <w:spacing w:after="240"/>
        <w:rPr>
          <w:sz w:val="24"/>
          <w:szCs w:val="24"/>
        </w:rPr>
      </w:pPr>
      <w:r w:rsidRPr="003137D4">
        <w:rPr>
          <w:sz w:val="24"/>
          <w:szCs w:val="24"/>
        </w:rPr>
        <w:t>OPEN/CLOSE  test.dat  1.0  (7F4.0)  3  This reads the array from the</w:t>
      </w:r>
    </w:p>
    <w:p w14:paraId="19F4FA6E" w14:textId="77777777" w:rsidR="003E29D1" w:rsidRPr="003137D4" w:rsidRDefault="003E29D1" w:rsidP="003E29D1">
      <w:pPr>
        <w:pStyle w:val="Data"/>
        <w:spacing w:after="240"/>
        <w:rPr>
          <w:sz w:val="24"/>
          <w:szCs w:val="24"/>
        </w:rPr>
      </w:pPr>
      <w:r w:rsidRPr="003137D4">
        <w:rPr>
          <w:sz w:val="24"/>
          <w:szCs w:val="24"/>
        </w:rPr>
        <w:t xml:space="preserve">                                       file named "test.dat".</w:t>
      </w:r>
    </w:p>
    <w:p w14:paraId="66381EE2" w14:textId="77777777" w:rsidR="00DC6FEA" w:rsidRPr="003137D4" w:rsidRDefault="00DC6FEA">
      <w:pPr>
        <w:rPr>
          <w:rFonts w:eastAsiaTheme="majorEastAsia"/>
          <w:sz w:val="24"/>
          <w:szCs w:val="24"/>
        </w:rPr>
      </w:pPr>
    </w:p>
    <w:p w14:paraId="1205A48A" w14:textId="77777777" w:rsidR="00DC6FEA" w:rsidRDefault="008E7CCA">
      <w:pPr>
        <w:pStyle w:val="Heading2"/>
      </w:pPr>
      <w:r w:rsidRPr="003137D4">
        <w:rPr>
          <w:sz w:val="24"/>
          <w:szCs w:val="24"/>
        </w:rPr>
        <w:br w:type="page"/>
      </w:r>
      <w:bookmarkStart w:id="37" w:name="_Toc369501783"/>
      <w:r>
        <w:lastRenderedPageBreak/>
        <w:t>Input Instructions for List Utility Subroutine (ULSTRD)</w:t>
      </w:r>
      <w:bookmarkEnd w:id="37"/>
      <w:r>
        <w:t xml:space="preserve"> </w:t>
      </w:r>
    </w:p>
    <w:p w14:paraId="7D85ECD7" w14:textId="77777777" w:rsidR="003E29D1" w:rsidRPr="003137D4" w:rsidRDefault="003E29D1" w:rsidP="003E29D1">
      <w:pPr>
        <w:rPr>
          <w:sz w:val="24"/>
          <w:szCs w:val="24"/>
        </w:rPr>
      </w:pPr>
      <w:r w:rsidRPr="003137D4">
        <w:rPr>
          <w:sz w:val="24"/>
          <w:szCs w:val="24"/>
        </w:rPr>
        <w:t>Subroutine ULSTRD reads lists that are any number of repetitions of an input item that contains multiple variables. Examples of packages that make use of this subroutine are the General-Head Boundary, Drain, River, and Well Packages.</w:t>
      </w:r>
    </w:p>
    <w:p w14:paraId="15DBE27A" w14:textId="77777777" w:rsidR="003E29D1" w:rsidRPr="003137D4" w:rsidRDefault="003E29D1" w:rsidP="003E29D1">
      <w:pPr>
        <w:rPr>
          <w:sz w:val="24"/>
          <w:szCs w:val="24"/>
        </w:rPr>
      </w:pPr>
    </w:p>
    <w:p w14:paraId="2F8C2B3A" w14:textId="77777777" w:rsidR="003E29D1" w:rsidRPr="003137D4" w:rsidRDefault="003E29D1" w:rsidP="003E29D1">
      <w:pPr>
        <w:rPr>
          <w:sz w:val="24"/>
          <w:szCs w:val="24"/>
        </w:rPr>
      </w:pPr>
      <w:r w:rsidRPr="003137D4">
        <w:rPr>
          <w:sz w:val="24"/>
          <w:szCs w:val="24"/>
        </w:rPr>
        <w:t>1.  [</w:t>
      </w:r>
      <w:r w:rsidR="005E4555" w:rsidRPr="003137D4">
        <w:rPr>
          <w:b/>
          <w:sz w:val="24"/>
          <w:szCs w:val="24"/>
        </w:rPr>
        <w:t>EXTERNAL</w:t>
      </w:r>
      <w:r w:rsidRPr="003137D4">
        <w:rPr>
          <w:sz w:val="24"/>
          <w:szCs w:val="24"/>
        </w:rPr>
        <w:t xml:space="preserve">  IN ] or [</w:t>
      </w:r>
      <w:r w:rsidR="005E4555" w:rsidRPr="003137D4">
        <w:rPr>
          <w:b/>
          <w:sz w:val="24"/>
          <w:szCs w:val="24"/>
        </w:rPr>
        <w:t>OPEN/CLOSE</w:t>
      </w:r>
      <w:r w:rsidRPr="003137D4">
        <w:rPr>
          <w:sz w:val="24"/>
          <w:szCs w:val="24"/>
        </w:rPr>
        <w:t xml:space="preserve"> FNAME]</w:t>
      </w:r>
    </w:p>
    <w:p w14:paraId="2F631FCC" w14:textId="77777777" w:rsidR="003E29D1" w:rsidRPr="003137D4" w:rsidRDefault="003E29D1" w:rsidP="003E29D1">
      <w:pPr>
        <w:rPr>
          <w:sz w:val="24"/>
          <w:szCs w:val="24"/>
        </w:rPr>
      </w:pPr>
      <w:r w:rsidRPr="003137D4">
        <w:rPr>
          <w:sz w:val="24"/>
          <w:szCs w:val="24"/>
        </w:rPr>
        <w:t>If Item 1 is not included, then the list is read from the package file. Item 1 must begin with the keyword “EXTERNAL” or the keyword “OPEN/CLOSE” (not both).</w:t>
      </w:r>
    </w:p>
    <w:p w14:paraId="08C792C7" w14:textId="77777777" w:rsidR="003E29D1" w:rsidRPr="003137D4" w:rsidRDefault="003E29D1" w:rsidP="003E29D1">
      <w:pPr>
        <w:rPr>
          <w:sz w:val="24"/>
          <w:szCs w:val="24"/>
        </w:rPr>
      </w:pPr>
    </w:p>
    <w:p w14:paraId="6B56A293" w14:textId="77777777" w:rsidR="003E29D1" w:rsidRPr="003137D4" w:rsidRDefault="003E29D1" w:rsidP="003E29D1">
      <w:pPr>
        <w:rPr>
          <w:sz w:val="24"/>
          <w:szCs w:val="24"/>
        </w:rPr>
      </w:pPr>
      <w:r w:rsidRPr="003137D4">
        <w:rPr>
          <w:sz w:val="24"/>
          <w:szCs w:val="24"/>
        </w:rPr>
        <w:t>2.  [</w:t>
      </w:r>
      <w:r w:rsidR="005E4555" w:rsidRPr="003137D4">
        <w:rPr>
          <w:b/>
          <w:sz w:val="24"/>
          <w:szCs w:val="24"/>
        </w:rPr>
        <w:t>SFAC</w:t>
      </w:r>
      <w:r w:rsidRPr="003137D4">
        <w:rPr>
          <w:sz w:val="24"/>
          <w:szCs w:val="24"/>
        </w:rPr>
        <w:t xml:space="preserve"> Scale]</w:t>
      </w:r>
    </w:p>
    <w:p w14:paraId="75A7C9C6" w14:textId="77777777" w:rsidR="003E29D1" w:rsidRPr="003137D4" w:rsidRDefault="003E29D1" w:rsidP="003E29D1">
      <w:pPr>
        <w:rPr>
          <w:sz w:val="24"/>
          <w:szCs w:val="24"/>
        </w:rPr>
      </w:pPr>
    </w:p>
    <w:p w14:paraId="40F4B22E" w14:textId="77777777" w:rsidR="003E29D1" w:rsidRPr="003137D4" w:rsidRDefault="003E29D1" w:rsidP="003E29D1">
      <w:pPr>
        <w:rPr>
          <w:sz w:val="24"/>
          <w:szCs w:val="24"/>
        </w:rPr>
      </w:pPr>
      <w:r w:rsidRPr="003137D4">
        <w:rPr>
          <w:sz w:val="24"/>
          <w:szCs w:val="24"/>
        </w:rPr>
        <w:t>3.  List</w:t>
      </w:r>
    </w:p>
    <w:p w14:paraId="0664754B" w14:textId="77777777" w:rsidR="003E29D1" w:rsidRPr="003137D4" w:rsidRDefault="003E29D1" w:rsidP="003E29D1">
      <w:pPr>
        <w:rPr>
          <w:sz w:val="24"/>
          <w:szCs w:val="24"/>
        </w:rPr>
      </w:pPr>
    </w:p>
    <w:p w14:paraId="56F464E8" w14:textId="77777777" w:rsidR="003E29D1" w:rsidRPr="003137D4" w:rsidRDefault="003E29D1" w:rsidP="003E29D1">
      <w:pPr>
        <w:rPr>
          <w:sz w:val="24"/>
          <w:szCs w:val="24"/>
        </w:rPr>
      </w:pPr>
      <w:bookmarkStart w:id="38" w:name="_Toc461332618"/>
      <w:bookmarkStart w:id="39" w:name="_Toc488479934"/>
      <w:r w:rsidRPr="003137D4">
        <w:rPr>
          <w:sz w:val="24"/>
          <w:szCs w:val="24"/>
        </w:rPr>
        <w:t>Explanation of Variables Read by the List Utility Subroutine</w:t>
      </w:r>
      <w:bookmarkEnd w:id="38"/>
      <w:bookmarkEnd w:id="39"/>
      <w:r w:rsidRPr="003137D4">
        <w:rPr>
          <w:sz w:val="24"/>
          <w:szCs w:val="24"/>
        </w:rPr>
        <w:t>:</w:t>
      </w:r>
    </w:p>
    <w:p w14:paraId="78D00DFE" w14:textId="77777777" w:rsidR="003E29D1" w:rsidRPr="003137D4" w:rsidRDefault="003E29D1" w:rsidP="003E29D1">
      <w:pPr>
        <w:rPr>
          <w:sz w:val="24"/>
          <w:szCs w:val="24"/>
        </w:rPr>
      </w:pPr>
    </w:p>
    <w:p w14:paraId="60B5B0D3" w14:textId="77777777" w:rsidR="003E29D1" w:rsidRPr="003137D4" w:rsidRDefault="003E29D1" w:rsidP="003E29D1">
      <w:pPr>
        <w:rPr>
          <w:sz w:val="24"/>
          <w:szCs w:val="24"/>
        </w:rPr>
      </w:pPr>
      <w:r w:rsidRPr="003137D4">
        <w:rPr>
          <w:sz w:val="24"/>
          <w:szCs w:val="24"/>
        </w:rPr>
        <w:t>IN—is the unit number for a file from which the list will be read. The name of the file associated with this file unit must be contained in the Name File, and its file type must be “DATA” in the Name File.</w:t>
      </w:r>
    </w:p>
    <w:p w14:paraId="354D69B1" w14:textId="77777777" w:rsidR="003E29D1" w:rsidRPr="003137D4" w:rsidRDefault="003E29D1" w:rsidP="003E29D1">
      <w:pPr>
        <w:rPr>
          <w:sz w:val="24"/>
          <w:szCs w:val="24"/>
        </w:rPr>
      </w:pPr>
    </w:p>
    <w:p w14:paraId="75DC7960" w14:textId="77777777" w:rsidR="003E29D1" w:rsidRPr="003137D4" w:rsidRDefault="003E29D1" w:rsidP="003E29D1">
      <w:pPr>
        <w:rPr>
          <w:sz w:val="24"/>
          <w:szCs w:val="24"/>
        </w:rPr>
      </w:pPr>
      <w:r w:rsidRPr="003137D4">
        <w:rPr>
          <w:sz w:val="24"/>
          <w:szCs w:val="24"/>
        </w:rPr>
        <w:t>FNAME—is the name of a file from which the list will be read. This file will be opened on unit 99 just before reading the list and closed immediately after the list is read. This file should not be included in the Name File.</w:t>
      </w:r>
    </w:p>
    <w:p w14:paraId="26293C0E" w14:textId="77777777" w:rsidR="003E29D1" w:rsidRPr="003137D4" w:rsidRDefault="003E29D1" w:rsidP="003E29D1">
      <w:pPr>
        <w:rPr>
          <w:sz w:val="24"/>
          <w:szCs w:val="24"/>
        </w:rPr>
      </w:pPr>
    </w:p>
    <w:p w14:paraId="16F1B962" w14:textId="77777777" w:rsidR="003E29D1" w:rsidRPr="003137D4" w:rsidRDefault="003E29D1" w:rsidP="003E29D1">
      <w:pPr>
        <w:rPr>
          <w:sz w:val="24"/>
          <w:szCs w:val="24"/>
        </w:rPr>
      </w:pPr>
      <w:r w:rsidRPr="003137D4">
        <w:rPr>
          <w:sz w:val="24"/>
          <w:szCs w:val="24"/>
        </w:rPr>
        <w:t>Scale—is a scale factor that is multiplied times the value of one or more variables within every line of the list. The input instructions that define a list, which will be read by ULSTRD, should specify the variables to which SFAC applies. If Item 2 is not included, then Scale is 1.0. If Item 2 is included, it must begin with the keyword “SFAC.” The values of the list variables that are printed to the listing file include the effect of Scale.</w:t>
      </w:r>
    </w:p>
    <w:p w14:paraId="5261A557" w14:textId="77777777" w:rsidR="003E29D1" w:rsidRPr="003137D4" w:rsidRDefault="003E29D1" w:rsidP="003E29D1">
      <w:pPr>
        <w:rPr>
          <w:sz w:val="24"/>
          <w:szCs w:val="24"/>
        </w:rPr>
      </w:pPr>
    </w:p>
    <w:p w14:paraId="0710D20D" w14:textId="77777777" w:rsidR="003E29D1" w:rsidRPr="003137D4" w:rsidRDefault="003E29D1" w:rsidP="003E29D1">
      <w:pPr>
        <w:rPr>
          <w:sz w:val="24"/>
          <w:szCs w:val="24"/>
        </w:rPr>
      </w:pPr>
      <w:r w:rsidRPr="003137D4">
        <w:rPr>
          <w:sz w:val="24"/>
          <w:szCs w:val="24"/>
        </w:rPr>
        <w:t>List—is a specified number of lines of data in which each line contains a specified number of variables. The first three variables are always layer, row, and column. The other fields vary according to which package is calling this subroutine.</w:t>
      </w:r>
    </w:p>
    <w:p w14:paraId="2B56EF3A" w14:textId="77777777" w:rsidR="003E29D1" w:rsidRPr="003137D4" w:rsidRDefault="003E29D1" w:rsidP="003E29D1">
      <w:pPr>
        <w:rPr>
          <w:sz w:val="24"/>
          <w:szCs w:val="24"/>
        </w:rPr>
      </w:pPr>
    </w:p>
    <w:p w14:paraId="412447E1" w14:textId="77777777" w:rsidR="005133E3" w:rsidRPr="005133E3" w:rsidRDefault="0061726F" w:rsidP="00901D18">
      <w:pPr>
        <w:pStyle w:val="Heading1"/>
      </w:pPr>
      <w:r w:rsidRPr="003137D4">
        <w:rPr>
          <w:sz w:val="24"/>
          <w:szCs w:val="24"/>
        </w:rPr>
        <w:br w:type="page"/>
      </w:r>
      <w:bookmarkStart w:id="40" w:name="_Toc369501784"/>
      <w:r w:rsidR="005133E3" w:rsidRPr="005133E3">
        <w:lastRenderedPageBreak/>
        <w:t>Description of Binary Output Files</w:t>
      </w:r>
      <w:bookmarkEnd w:id="40"/>
    </w:p>
    <w:p w14:paraId="27E66B57" w14:textId="77777777" w:rsidR="005133E3" w:rsidRPr="003137D4" w:rsidRDefault="005133E3" w:rsidP="000A5122">
      <w:pPr>
        <w:rPr>
          <w:sz w:val="24"/>
          <w:szCs w:val="24"/>
        </w:rPr>
      </w:pPr>
      <w:r w:rsidRPr="003137D4">
        <w:rPr>
          <w:sz w:val="24"/>
          <w:szCs w:val="24"/>
        </w:rPr>
        <w:t>The format of the binary output files written by MODFLOW-USG depends on whether or not the model is structured or unstructured.  If the name file contains a “DIS” file type, then the model is structured; if the name file contains a “DISU” file type, then the model is unstructured.  If the model is structured, then the format of the binary output files written by MODFLOW-USG is the same as the format used by MODFLOW-2005.  If the model is unstructured, then the format of the binary files is different from the MODFLOW-2005 format.</w:t>
      </w:r>
    </w:p>
    <w:p w14:paraId="4DB0B1F6" w14:textId="77777777" w:rsidR="005133E3" w:rsidRPr="003137D4" w:rsidRDefault="005133E3" w:rsidP="000A5122">
      <w:pPr>
        <w:rPr>
          <w:sz w:val="24"/>
          <w:szCs w:val="24"/>
        </w:rPr>
      </w:pPr>
    </w:p>
    <w:p w14:paraId="0EA7FD8A" w14:textId="77777777" w:rsidR="005133E3" w:rsidRPr="003137D4" w:rsidRDefault="005133E3" w:rsidP="000A5122">
      <w:pPr>
        <w:rPr>
          <w:sz w:val="24"/>
          <w:szCs w:val="24"/>
        </w:rPr>
      </w:pPr>
      <w:r w:rsidRPr="003137D4">
        <w:rPr>
          <w:sz w:val="24"/>
          <w:szCs w:val="24"/>
        </w:rPr>
        <w:t>Variable names that begin with the letters A to H and O to Z are of type REAL.  If MODFLOW-USG is compiled using a compiler switch that sets all REAL variables to DOUBLE PRECISION, then all REAL output values will be of type DOUBLE PRECISION.  Otherwise, all REAL output values will be of single precision.  Variables that begin with the letters I to N are integers, and are written to the output file as integers</w:t>
      </w:r>
      <w:r w:rsidR="002A4AB3" w:rsidRPr="003137D4">
        <w:rPr>
          <w:sz w:val="24"/>
          <w:szCs w:val="24"/>
        </w:rPr>
        <w:t>.  Some variables are character strings and are indicated as so in the following descriptions.</w:t>
      </w:r>
    </w:p>
    <w:p w14:paraId="5DB6626F" w14:textId="77777777" w:rsidR="005133E3" w:rsidRPr="003137D4" w:rsidRDefault="005133E3" w:rsidP="000A5122">
      <w:pPr>
        <w:rPr>
          <w:sz w:val="24"/>
          <w:szCs w:val="24"/>
        </w:rPr>
      </w:pPr>
    </w:p>
    <w:p w14:paraId="38EB2B38" w14:textId="77777777" w:rsidR="005133E3" w:rsidRPr="003137D4" w:rsidRDefault="002A4AB3" w:rsidP="000A5122">
      <w:pPr>
        <w:rPr>
          <w:sz w:val="24"/>
          <w:szCs w:val="24"/>
        </w:rPr>
      </w:pPr>
      <w:r w:rsidRPr="003137D4">
        <w:rPr>
          <w:sz w:val="24"/>
          <w:szCs w:val="24"/>
        </w:rPr>
        <w:t xml:space="preserve">The file formats for head and drawdown data and for cell-by-cell flow data are described for both structured and unstructured grids in the following sections.  </w:t>
      </w:r>
      <w:r w:rsidR="00981117" w:rsidRPr="003137D4">
        <w:rPr>
          <w:sz w:val="24"/>
          <w:szCs w:val="24"/>
        </w:rPr>
        <w:t>The frequency of output and the types of output files that are created is described in the Output Control Optio</w:t>
      </w:r>
      <w:r w:rsidR="003D3C8E" w:rsidRPr="003137D4">
        <w:rPr>
          <w:sz w:val="24"/>
          <w:szCs w:val="24"/>
        </w:rPr>
        <w:t>n and in the individual package input files</w:t>
      </w:r>
      <w:r w:rsidR="00981117" w:rsidRPr="003137D4">
        <w:rPr>
          <w:sz w:val="24"/>
          <w:szCs w:val="24"/>
        </w:rPr>
        <w:t>.</w:t>
      </w:r>
    </w:p>
    <w:p w14:paraId="30E5D697" w14:textId="77777777" w:rsidR="005133E3" w:rsidRPr="000A5122" w:rsidRDefault="000A5122" w:rsidP="00901D18">
      <w:pPr>
        <w:pStyle w:val="Heading2"/>
      </w:pPr>
      <w:r w:rsidRPr="003137D4">
        <w:rPr>
          <w:sz w:val="24"/>
          <w:szCs w:val="24"/>
        </w:rPr>
        <w:br w:type="page"/>
      </w:r>
      <w:bookmarkStart w:id="41" w:name="_Toc369501785"/>
      <w:r w:rsidR="005133E3" w:rsidRPr="000A5122">
        <w:lastRenderedPageBreak/>
        <w:t>Structured Head and Drawdown File Format</w:t>
      </w:r>
      <w:bookmarkEnd w:id="41"/>
    </w:p>
    <w:p w14:paraId="7C663120" w14:textId="77777777" w:rsidR="005133E3" w:rsidRPr="003137D4" w:rsidRDefault="005133E3" w:rsidP="000A5122">
      <w:pPr>
        <w:rPr>
          <w:sz w:val="24"/>
          <w:szCs w:val="24"/>
        </w:rPr>
      </w:pPr>
      <w:r w:rsidRPr="003137D4">
        <w:rPr>
          <w:sz w:val="24"/>
          <w:szCs w:val="24"/>
        </w:rPr>
        <w:t>For each stress period, time step, and layer for which data are saved to the binary output file, the following two records are written:</w:t>
      </w:r>
    </w:p>
    <w:p w14:paraId="77778365" w14:textId="77777777" w:rsidR="005133E3" w:rsidRPr="003137D4" w:rsidRDefault="005133E3" w:rsidP="000A5122">
      <w:pPr>
        <w:rPr>
          <w:sz w:val="24"/>
          <w:szCs w:val="24"/>
        </w:rPr>
      </w:pPr>
    </w:p>
    <w:p w14:paraId="3EF8B3C0" w14:textId="77777777" w:rsidR="005133E3" w:rsidRPr="003137D4" w:rsidRDefault="005133E3" w:rsidP="000A5122">
      <w:pPr>
        <w:rPr>
          <w:sz w:val="24"/>
          <w:szCs w:val="24"/>
        </w:rPr>
      </w:pPr>
      <w:r w:rsidRPr="003137D4">
        <w:rPr>
          <w:sz w:val="24"/>
          <w:szCs w:val="24"/>
        </w:rPr>
        <w:t>Record 1:  KSTP,KPER,PERTIM,TOTIM,TEXT,NCOL,NROW,ILAY</w:t>
      </w:r>
    </w:p>
    <w:p w14:paraId="6614A28A" w14:textId="77777777" w:rsidR="005133E3" w:rsidRPr="003137D4" w:rsidRDefault="005133E3" w:rsidP="000A5122">
      <w:pPr>
        <w:rPr>
          <w:sz w:val="24"/>
          <w:szCs w:val="24"/>
        </w:rPr>
      </w:pPr>
      <w:r w:rsidRPr="003137D4">
        <w:rPr>
          <w:sz w:val="24"/>
          <w:szCs w:val="24"/>
        </w:rPr>
        <w:t>Record 2:  ((DATA(J, I), J=1,NCOL),I=1,NLAY)</w:t>
      </w:r>
    </w:p>
    <w:p w14:paraId="40AC8783" w14:textId="77777777" w:rsidR="005133E3" w:rsidRPr="003137D4" w:rsidRDefault="005133E3" w:rsidP="000A5122">
      <w:pPr>
        <w:rPr>
          <w:sz w:val="24"/>
          <w:szCs w:val="24"/>
        </w:rPr>
      </w:pPr>
    </w:p>
    <w:p w14:paraId="35D77E56" w14:textId="77777777" w:rsidR="005133E3" w:rsidRPr="003137D4" w:rsidRDefault="005133E3" w:rsidP="000A5122">
      <w:pPr>
        <w:rPr>
          <w:sz w:val="24"/>
          <w:szCs w:val="24"/>
        </w:rPr>
      </w:pPr>
      <w:r w:rsidRPr="003137D4">
        <w:rPr>
          <w:sz w:val="24"/>
          <w:szCs w:val="24"/>
        </w:rPr>
        <w:t>where</w:t>
      </w:r>
    </w:p>
    <w:p w14:paraId="2716899A" w14:textId="77777777" w:rsidR="005133E3" w:rsidRPr="003137D4" w:rsidRDefault="005133E3" w:rsidP="000A5122">
      <w:pPr>
        <w:rPr>
          <w:sz w:val="24"/>
          <w:szCs w:val="24"/>
        </w:rPr>
      </w:pPr>
      <w:r w:rsidRPr="003137D4">
        <w:rPr>
          <w:sz w:val="24"/>
          <w:szCs w:val="24"/>
        </w:rPr>
        <w:tab/>
        <w:t>KSTP is the time step number;</w:t>
      </w:r>
    </w:p>
    <w:p w14:paraId="26A9A30D" w14:textId="77777777" w:rsidR="005133E3" w:rsidRPr="003137D4" w:rsidRDefault="005133E3" w:rsidP="000A5122">
      <w:pPr>
        <w:rPr>
          <w:sz w:val="24"/>
          <w:szCs w:val="24"/>
        </w:rPr>
      </w:pPr>
      <w:r w:rsidRPr="003137D4">
        <w:rPr>
          <w:sz w:val="24"/>
          <w:szCs w:val="24"/>
        </w:rPr>
        <w:tab/>
        <w:t>KPER is the stress period number;</w:t>
      </w:r>
    </w:p>
    <w:p w14:paraId="54E0F5D9" w14:textId="77777777" w:rsidR="005133E3" w:rsidRPr="003137D4" w:rsidRDefault="005133E3" w:rsidP="000A5122">
      <w:pPr>
        <w:rPr>
          <w:sz w:val="24"/>
          <w:szCs w:val="24"/>
        </w:rPr>
      </w:pPr>
      <w:r w:rsidRPr="003137D4">
        <w:rPr>
          <w:sz w:val="24"/>
          <w:szCs w:val="24"/>
        </w:rPr>
        <w:tab/>
        <w:t>PERTIM is the time value for the current stress period;</w:t>
      </w:r>
    </w:p>
    <w:p w14:paraId="554474A6" w14:textId="77777777" w:rsidR="005133E3" w:rsidRPr="003137D4" w:rsidRDefault="005133E3" w:rsidP="000A5122">
      <w:pPr>
        <w:rPr>
          <w:sz w:val="24"/>
          <w:szCs w:val="24"/>
        </w:rPr>
      </w:pPr>
      <w:r w:rsidRPr="003137D4">
        <w:rPr>
          <w:sz w:val="24"/>
          <w:szCs w:val="24"/>
        </w:rPr>
        <w:tab/>
        <w:t>TOTIM is the total simulation time;</w:t>
      </w:r>
    </w:p>
    <w:p w14:paraId="3E3BF6F2" w14:textId="77777777" w:rsidR="005133E3" w:rsidRPr="003137D4" w:rsidRDefault="005133E3" w:rsidP="000A5122">
      <w:pPr>
        <w:rPr>
          <w:sz w:val="24"/>
          <w:szCs w:val="24"/>
        </w:rPr>
      </w:pPr>
      <w:r w:rsidRPr="003137D4">
        <w:rPr>
          <w:sz w:val="24"/>
          <w:szCs w:val="24"/>
        </w:rPr>
        <w:tab/>
        <w:t>TEXT is a character string (character*16);</w:t>
      </w:r>
    </w:p>
    <w:p w14:paraId="1D7D784F" w14:textId="77777777" w:rsidR="005133E3" w:rsidRPr="003137D4" w:rsidRDefault="005133E3" w:rsidP="000A5122">
      <w:pPr>
        <w:rPr>
          <w:sz w:val="24"/>
          <w:szCs w:val="24"/>
        </w:rPr>
      </w:pPr>
      <w:r w:rsidRPr="003137D4">
        <w:rPr>
          <w:sz w:val="24"/>
          <w:szCs w:val="24"/>
        </w:rPr>
        <w:tab/>
        <w:t>NCOL is the number of columns;</w:t>
      </w:r>
    </w:p>
    <w:p w14:paraId="717D32BB" w14:textId="77777777" w:rsidR="005133E3" w:rsidRPr="003137D4" w:rsidRDefault="005133E3" w:rsidP="000A5122">
      <w:pPr>
        <w:rPr>
          <w:sz w:val="24"/>
          <w:szCs w:val="24"/>
        </w:rPr>
      </w:pPr>
      <w:r w:rsidRPr="003137D4">
        <w:rPr>
          <w:sz w:val="24"/>
          <w:szCs w:val="24"/>
        </w:rPr>
        <w:tab/>
        <w:t>NROW is the number of rows;</w:t>
      </w:r>
    </w:p>
    <w:p w14:paraId="6B102D70" w14:textId="77777777" w:rsidR="005133E3" w:rsidRPr="003137D4" w:rsidRDefault="005133E3" w:rsidP="000A5122">
      <w:pPr>
        <w:rPr>
          <w:sz w:val="24"/>
          <w:szCs w:val="24"/>
        </w:rPr>
      </w:pPr>
      <w:r w:rsidRPr="003137D4">
        <w:rPr>
          <w:sz w:val="24"/>
          <w:szCs w:val="24"/>
        </w:rPr>
        <w:tab/>
        <w:t>ILAY is the layer number; and</w:t>
      </w:r>
    </w:p>
    <w:p w14:paraId="66AC051E" w14:textId="77777777" w:rsidR="005133E3" w:rsidRPr="003137D4" w:rsidRDefault="005133E3" w:rsidP="000A5122">
      <w:pPr>
        <w:rPr>
          <w:sz w:val="24"/>
          <w:szCs w:val="24"/>
        </w:rPr>
      </w:pPr>
      <w:r w:rsidRPr="003137D4">
        <w:rPr>
          <w:sz w:val="24"/>
          <w:szCs w:val="24"/>
        </w:rPr>
        <w:tab/>
        <w:t>DATA is either the head or drawdown data.</w:t>
      </w:r>
    </w:p>
    <w:p w14:paraId="704D2B3C" w14:textId="77777777" w:rsidR="005133E3" w:rsidRPr="003137D4" w:rsidRDefault="005133E3" w:rsidP="000A5122">
      <w:pPr>
        <w:rPr>
          <w:sz w:val="24"/>
          <w:szCs w:val="24"/>
        </w:rPr>
      </w:pPr>
    </w:p>
    <w:p w14:paraId="5B8086BE" w14:textId="77777777" w:rsidR="005133E3" w:rsidRPr="003137D4" w:rsidRDefault="005133E3" w:rsidP="000A5122">
      <w:pPr>
        <w:rPr>
          <w:sz w:val="24"/>
          <w:szCs w:val="24"/>
        </w:rPr>
      </w:pPr>
      <w:r w:rsidRPr="003137D4">
        <w:rPr>
          <w:sz w:val="24"/>
          <w:szCs w:val="24"/>
        </w:rPr>
        <w:t>In the present MODFLOW-USG version, TEXT can be “HEAD” or “DRAWDOWN”.</w:t>
      </w:r>
    </w:p>
    <w:p w14:paraId="6CBE213B" w14:textId="77777777" w:rsidR="005133E3" w:rsidRPr="003137D4" w:rsidRDefault="005133E3" w:rsidP="000A5122">
      <w:pPr>
        <w:rPr>
          <w:sz w:val="24"/>
          <w:szCs w:val="24"/>
        </w:rPr>
      </w:pPr>
    </w:p>
    <w:p w14:paraId="550DB816" w14:textId="77777777" w:rsidR="005133E3" w:rsidRPr="003137D4" w:rsidRDefault="005133E3" w:rsidP="000A5122">
      <w:pPr>
        <w:rPr>
          <w:sz w:val="24"/>
          <w:szCs w:val="24"/>
        </w:rPr>
      </w:pPr>
      <w:r w:rsidRPr="003137D4">
        <w:rPr>
          <w:sz w:val="24"/>
          <w:szCs w:val="24"/>
        </w:rPr>
        <w:t> </w:t>
      </w:r>
    </w:p>
    <w:p w14:paraId="0A5C1450" w14:textId="77777777" w:rsidR="005133E3" w:rsidRPr="005133E3" w:rsidRDefault="000A5122" w:rsidP="00901D18">
      <w:pPr>
        <w:pStyle w:val="Heading2"/>
      </w:pPr>
      <w:r w:rsidRPr="003137D4">
        <w:rPr>
          <w:sz w:val="24"/>
          <w:szCs w:val="24"/>
        </w:rPr>
        <w:br w:type="page"/>
      </w:r>
      <w:bookmarkStart w:id="42" w:name="_Toc369501786"/>
      <w:r w:rsidR="005133E3" w:rsidRPr="005133E3">
        <w:lastRenderedPageBreak/>
        <w:t>Unstructured Head and Drawdown File Format</w:t>
      </w:r>
      <w:bookmarkEnd w:id="42"/>
    </w:p>
    <w:p w14:paraId="0983FF42" w14:textId="77777777" w:rsidR="005133E3" w:rsidRPr="003137D4" w:rsidRDefault="005133E3" w:rsidP="000A5122">
      <w:pPr>
        <w:rPr>
          <w:sz w:val="24"/>
          <w:szCs w:val="24"/>
        </w:rPr>
      </w:pPr>
      <w:r w:rsidRPr="003137D4">
        <w:rPr>
          <w:sz w:val="24"/>
          <w:szCs w:val="24"/>
        </w:rPr>
        <w:t>For each stress period, time step, and layer that is saved to the binary output file, the following two records are written:</w:t>
      </w:r>
    </w:p>
    <w:p w14:paraId="27E43150" w14:textId="77777777" w:rsidR="005133E3" w:rsidRPr="003137D4" w:rsidRDefault="005133E3" w:rsidP="000A5122">
      <w:pPr>
        <w:rPr>
          <w:sz w:val="24"/>
          <w:szCs w:val="24"/>
        </w:rPr>
      </w:pPr>
    </w:p>
    <w:p w14:paraId="78449596" w14:textId="77777777" w:rsidR="005133E3" w:rsidRPr="003137D4" w:rsidRDefault="005133E3" w:rsidP="000A5122">
      <w:pPr>
        <w:rPr>
          <w:sz w:val="24"/>
          <w:szCs w:val="24"/>
        </w:rPr>
      </w:pPr>
      <w:r w:rsidRPr="003137D4">
        <w:rPr>
          <w:sz w:val="24"/>
          <w:szCs w:val="24"/>
        </w:rPr>
        <w:t>Record 1:  KSTP,KPER,PERTIM,TOTIM,TEXT,NSTRT,</w:t>
      </w:r>
      <w:r w:rsidR="006C19B1" w:rsidRPr="003137D4">
        <w:rPr>
          <w:sz w:val="24"/>
          <w:szCs w:val="24"/>
        </w:rPr>
        <w:t>NNDLAY</w:t>
      </w:r>
      <w:r w:rsidRPr="003137D4">
        <w:rPr>
          <w:sz w:val="24"/>
          <w:szCs w:val="24"/>
        </w:rPr>
        <w:t>,ILAY</w:t>
      </w:r>
    </w:p>
    <w:p w14:paraId="7A2B9F4A" w14:textId="77777777" w:rsidR="005133E3" w:rsidRPr="003137D4" w:rsidRDefault="005133E3" w:rsidP="000A5122">
      <w:pPr>
        <w:rPr>
          <w:sz w:val="24"/>
          <w:szCs w:val="24"/>
        </w:rPr>
      </w:pPr>
      <w:r w:rsidRPr="003137D4">
        <w:rPr>
          <w:sz w:val="24"/>
          <w:szCs w:val="24"/>
        </w:rPr>
        <w:t>Record 2:  (DATA(N), N=</w:t>
      </w:r>
      <w:r w:rsidR="006C19B1" w:rsidRPr="003137D4">
        <w:rPr>
          <w:sz w:val="24"/>
          <w:szCs w:val="24"/>
        </w:rPr>
        <w:t>NSTRT</w:t>
      </w:r>
      <w:r w:rsidRPr="003137D4">
        <w:rPr>
          <w:sz w:val="24"/>
          <w:szCs w:val="24"/>
        </w:rPr>
        <w:t>,</w:t>
      </w:r>
      <w:r w:rsidR="006C19B1" w:rsidRPr="003137D4">
        <w:rPr>
          <w:sz w:val="24"/>
          <w:szCs w:val="24"/>
        </w:rPr>
        <w:t>NNDLAY</w:t>
      </w:r>
      <w:r w:rsidRPr="003137D4">
        <w:rPr>
          <w:sz w:val="24"/>
          <w:szCs w:val="24"/>
        </w:rPr>
        <w:t>)</w:t>
      </w:r>
    </w:p>
    <w:p w14:paraId="768AC733" w14:textId="77777777" w:rsidR="005133E3" w:rsidRPr="003137D4" w:rsidRDefault="005133E3" w:rsidP="000A5122">
      <w:pPr>
        <w:rPr>
          <w:sz w:val="24"/>
          <w:szCs w:val="24"/>
        </w:rPr>
      </w:pPr>
    </w:p>
    <w:p w14:paraId="4508F054" w14:textId="77777777" w:rsidR="005133E3" w:rsidRPr="003137D4" w:rsidRDefault="005133E3" w:rsidP="000A5122">
      <w:pPr>
        <w:rPr>
          <w:sz w:val="24"/>
          <w:szCs w:val="24"/>
        </w:rPr>
      </w:pPr>
      <w:r w:rsidRPr="003137D4">
        <w:rPr>
          <w:sz w:val="24"/>
          <w:szCs w:val="24"/>
        </w:rPr>
        <w:t>where</w:t>
      </w:r>
    </w:p>
    <w:p w14:paraId="02F8A9A6" w14:textId="77777777" w:rsidR="005133E3" w:rsidRPr="003137D4" w:rsidRDefault="005133E3" w:rsidP="000A5122">
      <w:pPr>
        <w:rPr>
          <w:sz w:val="24"/>
          <w:szCs w:val="24"/>
        </w:rPr>
      </w:pPr>
      <w:r w:rsidRPr="003137D4">
        <w:rPr>
          <w:sz w:val="24"/>
          <w:szCs w:val="24"/>
        </w:rPr>
        <w:tab/>
        <w:t>KSTP is the time step number;</w:t>
      </w:r>
    </w:p>
    <w:p w14:paraId="189104B2" w14:textId="77777777" w:rsidR="005133E3" w:rsidRPr="003137D4" w:rsidRDefault="005133E3" w:rsidP="000A5122">
      <w:pPr>
        <w:rPr>
          <w:sz w:val="24"/>
          <w:szCs w:val="24"/>
        </w:rPr>
      </w:pPr>
      <w:r w:rsidRPr="003137D4">
        <w:rPr>
          <w:sz w:val="24"/>
          <w:szCs w:val="24"/>
        </w:rPr>
        <w:tab/>
        <w:t>KPER is the stress period number;</w:t>
      </w:r>
    </w:p>
    <w:p w14:paraId="0E6DEDC5" w14:textId="77777777" w:rsidR="005133E3" w:rsidRPr="003137D4" w:rsidRDefault="005133E3" w:rsidP="000A5122">
      <w:pPr>
        <w:rPr>
          <w:sz w:val="24"/>
          <w:szCs w:val="24"/>
        </w:rPr>
      </w:pPr>
      <w:r w:rsidRPr="003137D4">
        <w:rPr>
          <w:sz w:val="24"/>
          <w:szCs w:val="24"/>
        </w:rPr>
        <w:tab/>
        <w:t>PERTIM is the time value for the current stress period;</w:t>
      </w:r>
    </w:p>
    <w:p w14:paraId="2A476586" w14:textId="77777777" w:rsidR="005133E3" w:rsidRPr="003137D4" w:rsidRDefault="005133E3" w:rsidP="000A5122">
      <w:pPr>
        <w:rPr>
          <w:sz w:val="24"/>
          <w:szCs w:val="24"/>
        </w:rPr>
      </w:pPr>
      <w:r w:rsidRPr="003137D4">
        <w:rPr>
          <w:sz w:val="24"/>
          <w:szCs w:val="24"/>
        </w:rPr>
        <w:tab/>
        <w:t>TOTIM is the total simulation time;</w:t>
      </w:r>
    </w:p>
    <w:p w14:paraId="100EA00C" w14:textId="77777777" w:rsidR="005133E3" w:rsidRPr="003137D4" w:rsidRDefault="005133E3" w:rsidP="000A5122">
      <w:pPr>
        <w:rPr>
          <w:sz w:val="24"/>
          <w:szCs w:val="24"/>
        </w:rPr>
      </w:pPr>
      <w:r w:rsidRPr="003137D4">
        <w:rPr>
          <w:sz w:val="24"/>
          <w:szCs w:val="24"/>
        </w:rPr>
        <w:tab/>
        <w:t>TEXT is a character string (character*16);</w:t>
      </w:r>
    </w:p>
    <w:p w14:paraId="1C1EA216" w14:textId="77777777" w:rsidR="005133E3" w:rsidRPr="003137D4" w:rsidRDefault="005133E3" w:rsidP="000A5122">
      <w:pPr>
        <w:rPr>
          <w:sz w:val="24"/>
          <w:szCs w:val="24"/>
        </w:rPr>
      </w:pPr>
      <w:r w:rsidRPr="003137D4">
        <w:rPr>
          <w:sz w:val="24"/>
          <w:szCs w:val="24"/>
        </w:rPr>
        <w:tab/>
        <w:t>NSTRT is the starting cell number for the layer;</w:t>
      </w:r>
    </w:p>
    <w:p w14:paraId="5E3CE288" w14:textId="77777777" w:rsidR="005133E3" w:rsidRPr="003137D4" w:rsidRDefault="005133E3" w:rsidP="000A5122">
      <w:pPr>
        <w:rPr>
          <w:sz w:val="24"/>
          <w:szCs w:val="24"/>
        </w:rPr>
      </w:pPr>
      <w:r w:rsidRPr="003137D4">
        <w:rPr>
          <w:sz w:val="24"/>
          <w:szCs w:val="24"/>
        </w:rPr>
        <w:tab/>
      </w:r>
      <w:r w:rsidR="006C19B1" w:rsidRPr="003137D4">
        <w:rPr>
          <w:sz w:val="24"/>
          <w:szCs w:val="24"/>
        </w:rPr>
        <w:t xml:space="preserve">NNDLAY </w:t>
      </w:r>
      <w:r w:rsidRPr="003137D4">
        <w:rPr>
          <w:sz w:val="24"/>
          <w:szCs w:val="24"/>
        </w:rPr>
        <w:t xml:space="preserve">is the </w:t>
      </w:r>
      <w:r w:rsidR="006C19B1" w:rsidRPr="003137D4">
        <w:rPr>
          <w:sz w:val="24"/>
          <w:szCs w:val="24"/>
        </w:rPr>
        <w:t>cell number of the last cell in the layer</w:t>
      </w:r>
      <w:r w:rsidRPr="003137D4">
        <w:rPr>
          <w:sz w:val="24"/>
          <w:szCs w:val="24"/>
        </w:rPr>
        <w:t>;</w:t>
      </w:r>
    </w:p>
    <w:p w14:paraId="60CB729E" w14:textId="77777777" w:rsidR="005133E3" w:rsidRPr="003137D4" w:rsidRDefault="005133E3" w:rsidP="000A5122">
      <w:pPr>
        <w:rPr>
          <w:sz w:val="24"/>
          <w:szCs w:val="24"/>
        </w:rPr>
      </w:pPr>
      <w:r w:rsidRPr="003137D4">
        <w:rPr>
          <w:sz w:val="24"/>
          <w:szCs w:val="24"/>
        </w:rPr>
        <w:tab/>
        <w:t>ILAY is the layer number; and</w:t>
      </w:r>
    </w:p>
    <w:p w14:paraId="77F8F0DC" w14:textId="77777777" w:rsidR="005133E3" w:rsidRPr="003137D4" w:rsidRDefault="005133E3" w:rsidP="000A5122">
      <w:pPr>
        <w:rPr>
          <w:sz w:val="24"/>
          <w:szCs w:val="24"/>
        </w:rPr>
      </w:pPr>
      <w:r w:rsidRPr="003137D4">
        <w:rPr>
          <w:sz w:val="24"/>
          <w:szCs w:val="24"/>
        </w:rPr>
        <w:tab/>
        <w:t>DATA is either the unstructured head or drawdown data.</w:t>
      </w:r>
    </w:p>
    <w:p w14:paraId="243D237B" w14:textId="77777777" w:rsidR="005133E3" w:rsidRPr="003137D4" w:rsidRDefault="005133E3" w:rsidP="000A5122">
      <w:pPr>
        <w:rPr>
          <w:sz w:val="24"/>
          <w:szCs w:val="24"/>
        </w:rPr>
      </w:pPr>
    </w:p>
    <w:p w14:paraId="5886ED64" w14:textId="77777777" w:rsidR="005133E3" w:rsidRPr="003137D4" w:rsidRDefault="005133E3" w:rsidP="000A5122">
      <w:pPr>
        <w:rPr>
          <w:sz w:val="24"/>
          <w:szCs w:val="24"/>
        </w:rPr>
      </w:pPr>
      <w:r w:rsidRPr="003137D4">
        <w:rPr>
          <w:sz w:val="24"/>
          <w:szCs w:val="24"/>
        </w:rPr>
        <w:t>In the present MODFLOW-USG version, TEXT can be:</w:t>
      </w:r>
    </w:p>
    <w:p w14:paraId="4B4DE8A6" w14:textId="77777777" w:rsidR="005133E3" w:rsidRPr="003137D4" w:rsidRDefault="005133E3" w:rsidP="000A5122">
      <w:pPr>
        <w:rPr>
          <w:sz w:val="24"/>
          <w:szCs w:val="24"/>
        </w:rPr>
      </w:pPr>
      <w:r w:rsidRPr="003137D4">
        <w:rPr>
          <w:sz w:val="24"/>
          <w:szCs w:val="24"/>
        </w:rPr>
        <w:t xml:space="preserve">“HEADU”, </w:t>
      </w:r>
    </w:p>
    <w:p w14:paraId="06E3018C" w14:textId="77777777" w:rsidR="005133E3" w:rsidRPr="003137D4" w:rsidRDefault="005133E3" w:rsidP="000A5122">
      <w:pPr>
        <w:rPr>
          <w:sz w:val="24"/>
          <w:szCs w:val="24"/>
        </w:rPr>
      </w:pPr>
      <w:r w:rsidRPr="003137D4">
        <w:rPr>
          <w:sz w:val="24"/>
          <w:szCs w:val="24"/>
        </w:rPr>
        <w:t xml:space="preserve">“DRAWDOWNU”, </w:t>
      </w:r>
    </w:p>
    <w:p w14:paraId="4DBF1826" w14:textId="77777777" w:rsidR="005133E3" w:rsidRPr="003137D4" w:rsidRDefault="005133E3" w:rsidP="000A5122">
      <w:pPr>
        <w:rPr>
          <w:sz w:val="24"/>
          <w:szCs w:val="24"/>
        </w:rPr>
      </w:pPr>
      <w:r w:rsidRPr="003137D4">
        <w:rPr>
          <w:sz w:val="24"/>
          <w:szCs w:val="24"/>
        </w:rPr>
        <w:t xml:space="preserve">“CLN HEADS”, or </w:t>
      </w:r>
    </w:p>
    <w:p w14:paraId="370E3DCD" w14:textId="77777777" w:rsidR="005133E3" w:rsidRPr="003137D4" w:rsidRDefault="005133E3" w:rsidP="000A5122">
      <w:pPr>
        <w:rPr>
          <w:sz w:val="24"/>
          <w:szCs w:val="24"/>
        </w:rPr>
      </w:pPr>
      <w:r w:rsidRPr="003137D4">
        <w:rPr>
          <w:sz w:val="24"/>
          <w:szCs w:val="24"/>
        </w:rPr>
        <w:t>“CLN DRAWDOWN”.</w:t>
      </w:r>
    </w:p>
    <w:p w14:paraId="3865ACB4" w14:textId="77777777" w:rsidR="005133E3" w:rsidRPr="003137D4" w:rsidRDefault="005133E3" w:rsidP="000A5122">
      <w:pPr>
        <w:rPr>
          <w:sz w:val="24"/>
          <w:szCs w:val="24"/>
        </w:rPr>
      </w:pPr>
    </w:p>
    <w:p w14:paraId="2F9F36F4" w14:textId="77777777" w:rsidR="005133E3" w:rsidRPr="003137D4" w:rsidRDefault="005133E3" w:rsidP="000A5122">
      <w:pPr>
        <w:rPr>
          <w:sz w:val="24"/>
          <w:szCs w:val="24"/>
        </w:rPr>
      </w:pPr>
      <w:r w:rsidRPr="003137D4">
        <w:rPr>
          <w:sz w:val="24"/>
          <w:szCs w:val="24"/>
        </w:rPr>
        <w:t>The “U” character at the end of “HEADU” and “DRAWDOWNU” indicate that the grid is unstructured.</w:t>
      </w:r>
    </w:p>
    <w:p w14:paraId="0A0C0603" w14:textId="77777777" w:rsidR="005133E3" w:rsidRPr="005133E3" w:rsidRDefault="000A5122" w:rsidP="00901D18">
      <w:pPr>
        <w:pStyle w:val="Heading2"/>
      </w:pPr>
      <w:r w:rsidRPr="003137D4">
        <w:rPr>
          <w:sz w:val="24"/>
          <w:szCs w:val="24"/>
        </w:rPr>
        <w:br w:type="page"/>
      </w:r>
      <w:bookmarkStart w:id="43" w:name="_Toc369501787"/>
      <w:r w:rsidR="005133E3" w:rsidRPr="005133E3">
        <w:lastRenderedPageBreak/>
        <w:t>Structured Cell-by-Cell Flow File</w:t>
      </w:r>
      <w:bookmarkEnd w:id="43"/>
    </w:p>
    <w:p w14:paraId="0A4F4CA0" w14:textId="77777777" w:rsidR="005133E3" w:rsidRPr="003137D4" w:rsidRDefault="005133E3" w:rsidP="000A5122">
      <w:pPr>
        <w:rPr>
          <w:sz w:val="24"/>
          <w:szCs w:val="24"/>
        </w:rPr>
      </w:pPr>
      <w:r w:rsidRPr="003137D4">
        <w:rPr>
          <w:sz w:val="24"/>
          <w:szCs w:val="24"/>
        </w:rPr>
        <w:t>The format for the cell-by-cell flow file is more complicated than the format for the head and drawdown data.  The cell-by-cell flow file can be written in the regular legacy style, in which three-dimensional arrays are written for all packages, even if most of the values are zero.  The cell-by-cell flow file can also be written in the compact budget style, which is the preferred format, because the cell-by-cell flow file is much smaller and because additional information, such as timing information and auxiliary variable values, is written.  The compact budget style is activated by adding “COMPACT BUDGET” to the output control input file.</w:t>
      </w:r>
    </w:p>
    <w:p w14:paraId="1F3B5E0F" w14:textId="77777777" w:rsidR="005133E3" w:rsidRPr="003137D4" w:rsidRDefault="005133E3" w:rsidP="000A5122">
      <w:pPr>
        <w:rPr>
          <w:sz w:val="24"/>
          <w:szCs w:val="24"/>
        </w:rPr>
      </w:pPr>
    </w:p>
    <w:p w14:paraId="43942750" w14:textId="77777777" w:rsidR="005133E3" w:rsidRPr="003137D4" w:rsidRDefault="005133E3" w:rsidP="000A5122">
      <w:pPr>
        <w:rPr>
          <w:sz w:val="24"/>
          <w:szCs w:val="24"/>
        </w:rPr>
      </w:pPr>
      <w:r w:rsidRPr="003137D4">
        <w:rPr>
          <w:sz w:val="24"/>
          <w:szCs w:val="24"/>
        </w:rPr>
        <w:t>For each stress period and time step that is saved to the binary output file, the following records are written:</w:t>
      </w:r>
    </w:p>
    <w:p w14:paraId="25B4F4F1" w14:textId="77777777" w:rsidR="005133E3" w:rsidRPr="003137D4" w:rsidRDefault="005133E3" w:rsidP="000A5122">
      <w:pPr>
        <w:rPr>
          <w:sz w:val="24"/>
          <w:szCs w:val="24"/>
        </w:rPr>
      </w:pPr>
    </w:p>
    <w:p w14:paraId="2A2582F7" w14:textId="77777777" w:rsidR="005133E3" w:rsidRPr="003137D4" w:rsidRDefault="005133E3" w:rsidP="000A5122">
      <w:pPr>
        <w:rPr>
          <w:sz w:val="24"/>
          <w:szCs w:val="24"/>
        </w:rPr>
      </w:pPr>
      <w:r w:rsidRPr="003137D4">
        <w:rPr>
          <w:sz w:val="24"/>
          <w:szCs w:val="24"/>
        </w:rPr>
        <w:t>Record 1:  KSTP,KPER,TEXT,NCOL,NROW,NLAY</w:t>
      </w:r>
    </w:p>
    <w:p w14:paraId="7C1E0728" w14:textId="77777777" w:rsidR="005133E3" w:rsidRPr="003137D4" w:rsidRDefault="005133E3" w:rsidP="000A5122">
      <w:pPr>
        <w:rPr>
          <w:sz w:val="24"/>
          <w:szCs w:val="24"/>
        </w:rPr>
      </w:pPr>
    </w:p>
    <w:p w14:paraId="27058A09" w14:textId="77777777" w:rsidR="005133E3" w:rsidRPr="003137D4" w:rsidRDefault="005133E3" w:rsidP="000A5122">
      <w:pPr>
        <w:rPr>
          <w:sz w:val="24"/>
          <w:szCs w:val="24"/>
        </w:rPr>
      </w:pPr>
      <w:r w:rsidRPr="003137D4">
        <w:rPr>
          <w:sz w:val="24"/>
          <w:szCs w:val="24"/>
        </w:rPr>
        <w:t xml:space="preserve">If NLAY &gt; 0:  </w:t>
      </w:r>
      <w:r w:rsidR="005E4555" w:rsidRPr="003137D4">
        <w:rPr>
          <w:i/>
          <w:sz w:val="24"/>
          <w:szCs w:val="24"/>
        </w:rPr>
        <w:t>The budget data is written in legacy style.</w:t>
      </w:r>
    </w:p>
    <w:p w14:paraId="1A8D4287" w14:textId="77777777" w:rsidR="005133E3" w:rsidRPr="003137D4" w:rsidRDefault="005133E3" w:rsidP="000A5122">
      <w:pPr>
        <w:rPr>
          <w:sz w:val="24"/>
          <w:szCs w:val="24"/>
        </w:rPr>
      </w:pPr>
      <w:r w:rsidRPr="003137D4">
        <w:rPr>
          <w:sz w:val="24"/>
          <w:szCs w:val="24"/>
        </w:rPr>
        <w:tab/>
        <w:t>Record 2: (((DATA(J,I,K),J=1,NCOL),I=1,NROW),K=1,NLAY)</w:t>
      </w:r>
    </w:p>
    <w:p w14:paraId="383E04EB" w14:textId="77777777" w:rsidR="005133E3" w:rsidRPr="003137D4" w:rsidRDefault="005133E3" w:rsidP="000A5122">
      <w:pPr>
        <w:rPr>
          <w:sz w:val="24"/>
          <w:szCs w:val="24"/>
        </w:rPr>
      </w:pPr>
    </w:p>
    <w:p w14:paraId="3E4F76F9" w14:textId="77777777" w:rsidR="005133E3" w:rsidRPr="003137D4" w:rsidRDefault="005133E3" w:rsidP="000A5122">
      <w:pPr>
        <w:rPr>
          <w:sz w:val="24"/>
          <w:szCs w:val="24"/>
        </w:rPr>
      </w:pPr>
      <w:r w:rsidRPr="003137D4">
        <w:rPr>
          <w:sz w:val="24"/>
          <w:szCs w:val="24"/>
        </w:rPr>
        <w:t xml:space="preserve">If NLAY &lt; 0: </w:t>
      </w:r>
      <w:r w:rsidR="005E4555" w:rsidRPr="003137D4">
        <w:rPr>
          <w:i/>
          <w:sz w:val="24"/>
          <w:szCs w:val="24"/>
        </w:rPr>
        <w:t>The budget data is written in the compact budget style.</w:t>
      </w:r>
    </w:p>
    <w:p w14:paraId="099412DD" w14:textId="77777777" w:rsidR="005133E3" w:rsidRPr="003137D4" w:rsidRDefault="005133E3" w:rsidP="000A5122">
      <w:pPr>
        <w:rPr>
          <w:sz w:val="24"/>
          <w:szCs w:val="24"/>
        </w:rPr>
      </w:pPr>
      <w:r w:rsidRPr="003137D4">
        <w:rPr>
          <w:sz w:val="24"/>
          <w:szCs w:val="24"/>
        </w:rPr>
        <w:tab/>
        <w:t>Record 2:  IMETH,DELT,PERTIM,TOTIM</w:t>
      </w:r>
    </w:p>
    <w:p w14:paraId="10A46B0D" w14:textId="77777777" w:rsidR="005133E3" w:rsidRPr="003137D4" w:rsidRDefault="005133E3" w:rsidP="000A5122">
      <w:pPr>
        <w:rPr>
          <w:sz w:val="24"/>
          <w:szCs w:val="24"/>
        </w:rPr>
      </w:pPr>
    </w:p>
    <w:p w14:paraId="0EAB7F22" w14:textId="77777777" w:rsidR="005133E3" w:rsidRPr="003137D4" w:rsidRDefault="005133E3" w:rsidP="000A5122">
      <w:pPr>
        <w:rPr>
          <w:sz w:val="24"/>
          <w:szCs w:val="24"/>
        </w:rPr>
      </w:pPr>
      <w:r w:rsidRPr="003137D4">
        <w:rPr>
          <w:sz w:val="24"/>
          <w:szCs w:val="24"/>
        </w:rPr>
        <w:tab/>
        <w:t xml:space="preserve">If IMETH=1:  </w:t>
      </w:r>
      <w:r w:rsidR="005E4555" w:rsidRPr="003137D4">
        <w:rPr>
          <w:i/>
          <w:sz w:val="24"/>
          <w:szCs w:val="24"/>
        </w:rPr>
        <w:t>The budget data is full grid array.</w:t>
      </w:r>
    </w:p>
    <w:p w14:paraId="6438F1AC" w14:textId="77777777" w:rsidR="005133E3" w:rsidRPr="003137D4" w:rsidRDefault="005133E3" w:rsidP="000A5122">
      <w:pPr>
        <w:rPr>
          <w:sz w:val="24"/>
          <w:szCs w:val="24"/>
        </w:rPr>
      </w:pPr>
      <w:r w:rsidRPr="003137D4">
        <w:rPr>
          <w:sz w:val="24"/>
          <w:szCs w:val="24"/>
        </w:rPr>
        <w:tab/>
      </w:r>
      <w:r w:rsidRPr="003137D4">
        <w:rPr>
          <w:sz w:val="24"/>
          <w:szCs w:val="24"/>
        </w:rPr>
        <w:tab/>
        <w:t>Record 3: (((DATA(J,I,K),J=1,NCOL),I=1,NROW),K=1,NLAY)</w:t>
      </w:r>
    </w:p>
    <w:p w14:paraId="779C47C5" w14:textId="77777777" w:rsidR="005133E3" w:rsidRPr="003137D4" w:rsidRDefault="005133E3" w:rsidP="000A5122">
      <w:pPr>
        <w:rPr>
          <w:sz w:val="24"/>
          <w:szCs w:val="24"/>
        </w:rPr>
      </w:pPr>
    </w:p>
    <w:p w14:paraId="417A4D2C" w14:textId="77777777" w:rsidR="005133E3" w:rsidRPr="003137D4" w:rsidRDefault="005133E3" w:rsidP="000A5122">
      <w:pPr>
        <w:rPr>
          <w:sz w:val="24"/>
          <w:szCs w:val="24"/>
        </w:rPr>
      </w:pPr>
      <w:r w:rsidRPr="003137D4">
        <w:rPr>
          <w:sz w:val="24"/>
          <w:szCs w:val="24"/>
        </w:rPr>
        <w:tab/>
        <w:t xml:space="preserve">If IMETH=2:  </w:t>
      </w:r>
      <w:r w:rsidR="005E4555" w:rsidRPr="003137D4">
        <w:rPr>
          <w:i/>
          <w:sz w:val="24"/>
          <w:szCs w:val="24"/>
        </w:rPr>
        <w:t>The budget data is a list.</w:t>
      </w:r>
    </w:p>
    <w:p w14:paraId="0BEF6D86" w14:textId="77777777" w:rsidR="005133E3" w:rsidRPr="003137D4" w:rsidRDefault="005133E3" w:rsidP="000A5122">
      <w:pPr>
        <w:rPr>
          <w:sz w:val="24"/>
          <w:szCs w:val="24"/>
        </w:rPr>
      </w:pPr>
      <w:r w:rsidRPr="003137D4">
        <w:rPr>
          <w:sz w:val="24"/>
          <w:szCs w:val="24"/>
        </w:rPr>
        <w:tab/>
      </w:r>
      <w:r w:rsidRPr="003137D4">
        <w:rPr>
          <w:sz w:val="24"/>
          <w:szCs w:val="24"/>
        </w:rPr>
        <w:tab/>
        <w:t>Record 3: NLIST</w:t>
      </w:r>
    </w:p>
    <w:p w14:paraId="7B496DAA" w14:textId="77777777" w:rsidR="005133E3" w:rsidRPr="003137D4" w:rsidRDefault="005133E3" w:rsidP="000A5122">
      <w:pPr>
        <w:rPr>
          <w:sz w:val="24"/>
          <w:szCs w:val="24"/>
        </w:rPr>
      </w:pPr>
      <w:r w:rsidRPr="003137D4">
        <w:rPr>
          <w:sz w:val="24"/>
          <w:szCs w:val="24"/>
        </w:rPr>
        <w:tab/>
      </w:r>
      <w:r w:rsidRPr="003137D4">
        <w:rPr>
          <w:sz w:val="24"/>
          <w:szCs w:val="24"/>
        </w:rPr>
        <w:tab/>
        <w:t>Record 4: ((NODE(N),Q(N)),N=1,NLIST)</w:t>
      </w:r>
    </w:p>
    <w:p w14:paraId="4B01179B" w14:textId="77777777" w:rsidR="005133E3" w:rsidRPr="003137D4" w:rsidRDefault="005133E3" w:rsidP="000A5122">
      <w:pPr>
        <w:rPr>
          <w:sz w:val="24"/>
          <w:szCs w:val="24"/>
        </w:rPr>
      </w:pPr>
    </w:p>
    <w:p w14:paraId="03F3711A" w14:textId="77777777" w:rsidR="005133E3" w:rsidRPr="003137D4" w:rsidRDefault="005133E3" w:rsidP="000A5122">
      <w:pPr>
        <w:rPr>
          <w:sz w:val="24"/>
          <w:szCs w:val="24"/>
        </w:rPr>
      </w:pPr>
      <w:r w:rsidRPr="003137D4">
        <w:rPr>
          <w:sz w:val="24"/>
          <w:szCs w:val="24"/>
        </w:rPr>
        <w:tab/>
        <w:t xml:space="preserve">If IMETH=3:  </w:t>
      </w:r>
      <w:r w:rsidR="005E4555" w:rsidRPr="003137D4">
        <w:rPr>
          <w:i/>
          <w:sz w:val="24"/>
          <w:szCs w:val="24"/>
        </w:rPr>
        <w:t>The budget data is a two-dimensional array that has a layer indicator array.</w:t>
      </w:r>
    </w:p>
    <w:p w14:paraId="2D46931E" w14:textId="77777777" w:rsidR="005133E3" w:rsidRPr="003137D4" w:rsidRDefault="005133E3" w:rsidP="000A5122">
      <w:pPr>
        <w:rPr>
          <w:sz w:val="24"/>
          <w:szCs w:val="24"/>
        </w:rPr>
      </w:pPr>
      <w:r w:rsidRPr="003137D4">
        <w:rPr>
          <w:sz w:val="24"/>
          <w:szCs w:val="24"/>
        </w:rPr>
        <w:tab/>
      </w:r>
      <w:r w:rsidRPr="003137D4">
        <w:rPr>
          <w:sz w:val="24"/>
          <w:szCs w:val="24"/>
        </w:rPr>
        <w:tab/>
        <w:t>Record 3: ((ILAYER(J,I),J=1,NCOL),I=1,NROW)</w:t>
      </w:r>
    </w:p>
    <w:p w14:paraId="0786A0DF" w14:textId="77777777" w:rsidR="005133E3" w:rsidRPr="003137D4" w:rsidRDefault="005133E3" w:rsidP="000A5122">
      <w:pPr>
        <w:rPr>
          <w:sz w:val="24"/>
          <w:szCs w:val="24"/>
        </w:rPr>
      </w:pPr>
      <w:r w:rsidRPr="003137D4">
        <w:rPr>
          <w:sz w:val="24"/>
          <w:szCs w:val="24"/>
        </w:rPr>
        <w:tab/>
      </w:r>
      <w:r w:rsidRPr="003137D4">
        <w:rPr>
          <w:sz w:val="24"/>
          <w:szCs w:val="24"/>
        </w:rPr>
        <w:tab/>
        <w:t>Record 4: ((DATA(J, I), J=1,NCOL),I=1,NLAY)</w:t>
      </w:r>
    </w:p>
    <w:p w14:paraId="52D63C9D" w14:textId="77777777" w:rsidR="005133E3" w:rsidRPr="003137D4" w:rsidRDefault="005133E3" w:rsidP="000A5122">
      <w:pPr>
        <w:rPr>
          <w:sz w:val="24"/>
          <w:szCs w:val="24"/>
        </w:rPr>
      </w:pPr>
    </w:p>
    <w:p w14:paraId="7FE03650" w14:textId="77777777" w:rsidR="005133E3" w:rsidRPr="003137D4" w:rsidRDefault="005133E3" w:rsidP="000A5122">
      <w:pPr>
        <w:rPr>
          <w:sz w:val="24"/>
          <w:szCs w:val="24"/>
        </w:rPr>
      </w:pPr>
      <w:r w:rsidRPr="003137D4">
        <w:rPr>
          <w:sz w:val="24"/>
          <w:szCs w:val="24"/>
        </w:rPr>
        <w:tab/>
        <w:t xml:space="preserve">If IMETH=4:  </w:t>
      </w:r>
      <w:r w:rsidR="005E4555" w:rsidRPr="003137D4">
        <w:rPr>
          <w:i/>
          <w:sz w:val="24"/>
          <w:szCs w:val="24"/>
        </w:rPr>
        <w:t>The budget data is a two-dimensional array that applies to layer 1.</w:t>
      </w:r>
    </w:p>
    <w:p w14:paraId="57908EC0" w14:textId="77777777" w:rsidR="005133E3" w:rsidRPr="003137D4" w:rsidRDefault="005133E3" w:rsidP="000A5122">
      <w:pPr>
        <w:rPr>
          <w:sz w:val="24"/>
          <w:szCs w:val="24"/>
        </w:rPr>
      </w:pPr>
      <w:r w:rsidRPr="003137D4">
        <w:rPr>
          <w:sz w:val="24"/>
          <w:szCs w:val="24"/>
        </w:rPr>
        <w:tab/>
      </w:r>
      <w:r w:rsidRPr="003137D4">
        <w:rPr>
          <w:sz w:val="24"/>
          <w:szCs w:val="24"/>
        </w:rPr>
        <w:tab/>
        <w:t>Record 3: ((DATA(J, I), J=1,NCOL),I=1,NLAY)</w:t>
      </w:r>
    </w:p>
    <w:p w14:paraId="5FC146F9" w14:textId="77777777" w:rsidR="005133E3" w:rsidRPr="003137D4" w:rsidRDefault="005133E3" w:rsidP="000A5122">
      <w:pPr>
        <w:rPr>
          <w:sz w:val="24"/>
          <w:szCs w:val="24"/>
        </w:rPr>
      </w:pPr>
    </w:p>
    <w:p w14:paraId="14CC9587" w14:textId="77777777" w:rsidR="005133E3" w:rsidRPr="003137D4" w:rsidRDefault="005133E3" w:rsidP="000A5122">
      <w:pPr>
        <w:rPr>
          <w:sz w:val="24"/>
          <w:szCs w:val="24"/>
        </w:rPr>
      </w:pPr>
      <w:r w:rsidRPr="003137D4">
        <w:rPr>
          <w:sz w:val="24"/>
          <w:szCs w:val="24"/>
        </w:rPr>
        <w:tab/>
        <w:t xml:space="preserve">If IMETH=5:  </w:t>
      </w:r>
      <w:r w:rsidR="005E4555" w:rsidRPr="003137D4">
        <w:rPr>
          <w:i/>
          <w:sz w:val="24"/>
          <w:szCs w:val="24"/>
        </w:rPr>
        <w:t>The budget data is a list with auxiliary data.</w:t>
      </w:r>
    </w:p>
    <w:p w14:paraId="07911212" w14:textId="77777777" w:rsidR="005133E3" w:rsidRPr="003137D4" w:rsidRDefault="005133E3" w:rsidP="000A5122">
      <w:pPr>
        <w:rPr>
          <w:sz w:val="24"/>
          <w:szCs w:val="24"/>
        </w:rPr>
      </w:pPr>
      <w:r w:rsidRPr="003137D4">
        <w:rPr>
          <w:sz w:val="24"/>
          <w:szCs w:val="24"/>
        </w:rPr>
        <w:tab/>
      </w:r>
      <w:r w:rsidRPr="003137D4">
        <w:rPr>
          <w:sz w:val="24"/>
          <w:szCs w:val="24"/>
        </w:rPr>
        <w:tab/>
        <w:t>Record 3: NVAL</w:t>
      </w:r>
    </w:p>
    <w:p w14:paraId="636EEE97" w14:textId="77777777" w:rsidR="005133E3" w:rsidRPr="003137D4" w:rsidRDefault="005133E3" w:rsidP="000A5122">
      <w:pPr>
        <w:rPr>
          <w:sz w:val="24"/>
          <w:szCs w:val="24"/>
        </w:rPr>
      </w:pPr>
      <w:r w:rsidRPr="003137D4">
        <w:rPr>
          <w:sz w:val="24"/>
          <w:szCs w:val="24"/>
        </w:rPr>
        <w:tab/>
      </w:r>
      <w:r w:rsidRPr="003137D4">
        <w:rPr>
          <w:sz w:val="24"/>
          <w:szCs w:val="24"/>
        </w:rPr>
        <w:tab/>
        <w:t>Record 4: (AUXTXT(N),N=1,NVAL-1)</w:t>
      </w:r>
    </w:p>
    <w:p w14:paraId="31C3FD95" w14:textId="77777777" w:rsidR="005133E3" w:rsidRPr="003137D4" w:rsidRDefault="005133E3" w:rsidP="000A5122">
      <w:pPr>
        <w:rPr>
          <w:sz w:val="24"/>
          <w:szCs w:val="24"/>
        </w:rPr>
      </w:pPr>
      <w:r w:rsidRPr="003137D4">
        <w:rPr>
          <w:sz w:val="24"/>
          <w:szCs w:val="24"/>
        </w:rPr>
        <w:tab/>
      </w:r>
      <w:r w:rsidRPr="003137D4">
        <w:rPr>
          <w:sz w:val="24"/>
          <w:szCs w:val="24"/>
        </w:rPr>
        <w:tab/>
        <w:t>Record 5: NLIST</w:t>
      </w:r>
    </w:p>
    <w:p w14:paraId="46E41817" w14:textId="77777777" w:rsidR="005133E3" w:rsidRPr="003137D4" w:rsidRDefault="005133E3" w:rsidP="000A5122">
      <w:pPr>
        <w:rPr>
          <w:sz w:val="24"/>
          <w:szCs w:val="24"/>
        </w:rPr>
      </w:pPr>
      <w:r w:rsidRPr="003137D4">
        <w:rPr>
          <w:sz w:val="24"/>
          <w:szCs w:val="24"/>
        </w:rPr>
        <w:tab/>
      </w:r>
      <w:r w:rsidRPr="003137D4">
        <w:rPr>
          <w:sz w:val="24"/>
          <w:szCs w:val="24"/>
        </w:rPr>
        <w:tab/>
        <w:t>Record 6: ((NODE(N),(DATA(I,N),I=1,NVAL)),N=1,NLIST)</w:t>
      </w:r>
    </w:p>
    <w:p w14:paraId="377D17D4" w14:textId="77777777" w:rsidR="005133E3" w:rsidRPr="003137D4" w:rsidRDefault="005133E3" w:rsidP="000A5122">
      <w:pPr>
        <w:rPr>
          <w:sz w:val="24"/>
          <w:szCs w:val="24"/>
        </w:rPr>
      </w:pPr>
    </w:p>
    <w:p w14:paraId="5507E1F4" w14:textId="77777777" w:rsidR="005133E3" w:rsidRPr="003137D4" w:rsidRDefault="005133E3" w:rsidP="000A5122">
      <w:pPr>
        <w:rPr>
          <w:sz w:val="24"/>
          <w:szCs w:val="24"/>
        </w:rPr>
      </w:pPr>
      <w:r w:rsidRPr="003137D4">
        <w:rPr>
          <w:sz w:val="24"/>
          <w:szCs w:val="24"/>
        </w:rPr>
        <w:t>where</w:t>
      </w:r>
    </w:p>
    <w:p w14:paraId="2A74217D" w14:textId="77777777" w:rsidR="005133E3" w:rsidRPr="003137D4" w:rsidRDefault="005133E3" w:rsidP="000A5122">
      <w:pPr>
        <w:rPr>
          <w:sz w:val="24"/>
          <w:szCs w:val="24"/>
        </w:rPr>
      </w:pPr>
      <w:r w:rsidRPr="003137D4">
        <w:rPr>
          <w:sz w:val="24"/>
          <w:szCs w:val="24"/>
        </w:rPr>
        <w:tab/>
        <w:t>KSTP is the time step number;</w:t>
      </w:r>
    </w:p>
    <w:p w14:paraId="443575B4" w14:textId="77777777" w:rsidR="005133E3" w:rsidRPr="003137D4" w:rsidRDefault="005133E3" w:rsidP="000A5122">
      <w:pPr>
        <w:rPr>
          <w:sz w:val="24"/>
          <w:szCs w:val="24"/>
        </w:rPr>
      </w:pPr>
      <w:r w:rsidRPr="003137D4">
        <w:rPr>
          <w:sz w:val="24"/>
          <w:szCs w:val="24"/>
        </w:rPr>
        <w:tab/>
        <w:t>KPER is the stress period number;</w:t>
      </w:r>
    </w:p>
    <w:p w14:paraId="51F14432" w14:textId="77777777" w:rsidR="005133E3" w:rsidRPr="003137D4" w:rsidRDefault="005133E3" w:rsidP="000A5122">
      <w:pPr>
        <w:rPr>
          <w:sz w:val="24"/>
          <w:szCs w:val="24"/>
        </w:rPr>
      </w:pPr>
      <w:r w:rsidRPr="003137D4">
        <w:rPr>
          <w:sz w:val="24"/>
          <w:szCs w:val="24"/>
        </w:rPr>
        <w:tab/>
        <w:t>TEXT is a character string (character*16) name of the budget term;</w:t>
      </w:r>
    </w:p>
    <w:p w14:paraId="2FD208C8" w14:textId="77777777" w:rsidR="005133E3" w:rsidRPr="003137D4" w:rsidRDefault="005133E3" w:rsidP="000A5122">
      <w:pPr>
        <w:rPr>
          <w:sz w:val="24"/>
          <w:szCs w:val="24"/>
        </w:rPr>
      </w:pPr>
      <w:r w:rsidRPr="003137D4">
        <w:rPr>
          <w:sz w:val="24"/>
          <w:szCs w:val="24"/>
        </w:rPr>
        <w:tab/>
        <w:t>NCOL is the number of columns;</w:t>
      </w:r>
    </w:p>
    <w:p w14:paraId="27A7B999" w14:textId="77777777" w:rsidR="005133E3" w:rsidRPr="003137D4" w:rsidRDefault="005133E3" w:rsidP="000A5122">
      <w:pPr>
        <w:rPr>
          <w:sz w:val="24"/>
          <w:szCs w:val="24"/>
        </w:rPr>
      </w:pPr>
      <w:r w:rsidRPr="003137D4">
        <w:rPr>
          <w:sz w:val="24"/>
          <w:szCs w:val="24"/>
        </w:rPr>
        <w:tab/>
        <w:t>NROW is the number of rows;</w:t>
      </w:r>
    </w:p>
    <w:p w14:paraId="6887ED5C" w14:textId="77777777" w:rsidR="005133E3" w:rsidRPr="003137D4" w:rsidRDefault="005133E3" w:rsidP="000A5122">
      <w:pPr>
        <w:rPr>
          <w:sz w:val="24"/>
          <w:szCs w:val="24"/>
        </w:rPr>
      </w:pPr>
      <w:r w:rsidRPr="003137D4">
        <w:rPr>
          <w:sz w:val="24"/>
          <w:szCs w:val="24"/>
        </w:rPr>
        <w:lastRenderedPageBreak/>
        <w:tab/>
        <w:t>NLAY is the layer number;</w:t>
      </w:r>
    </w:p>
    <w:p w14:paraId="41A9C6E7" w14:textId="77777777" w:rsidR="005133E3" w:rsidRPr="003137D4" w:rsidRDefault="005133E3" w:rsidP="000A5122">
      <w:pPr>
        <w:rPr>
          <w:sz w:val="24"/>
          <w:szCs w:val="24"/>
        </w:rPr>
      </w:pPr>
      <w:r w:rsidRPr="003137D4">
        <w:rPr>
          <w:sz w:val="24"/>
          <w:szCs w:val="24"/>
        </w:rPr>
        <w:tab/>
        <w:t>IMETH is a code that specifies the form of the remaining data;</w:t>
      </w:r>
    </w:p>
    <w:p w14:paraId="294055A6" w14:textId="77777777" w:rsidR="005133E3" w:rsidRPr="003137D4" w:rsidRDefault="005133E3" w:rsidP="000A5122">
      <w:pPr>
        <w:rPr>
          <w:sz w:val="24"/>
          <w:szCs w:val="24"/>
        </w:rPr>
      </w:pPr>
      <w:r w:rsidRPr="003137D4">
        <w:rPr>
          <w:sz w:val="24"/>
          <w:szCs w:val="24"/>
        </w:rPr>
        <w:tab/>
        <w:t>DELT is the length of the timestep;</w:t>
      </w:r>
    </w:p>
    <w:p w14:paraId="242290F5" w14:textId="77777777" w:rsidR="005133E3" w:rsidRPr="003137D4" w:rsidRDefault="005133E3" w:rsidP="000A5122">
      <w:pPr>
        <w:rPr>
          <w:sz w:val="24"/>
          <w:szCs w:val="24"/>
        </w:rPr>
      </w:pPr>
      <w:r w:rsidRPr="003137D4">
        <w:rPr>
          <w:sz w:val="24"/>
          <w:szCs w:val="24"/>
        </w:rPr>
        <w:tab/>
        <w:t>PERTIM is the time value for the current stress period;</w:t>
      </w:r>
    </w:p>
    <w:p w14:paraId="5D1FBDB3" w14:textId="77777777" w:rsidR="005133E3" w:rsidRPr="003137D4" w:rsidRDefault="005133E3" w:rsidP="000A5122">
      <w:pPr>
        <w:rPr>
          <w:sz w:val="24"/>
          <w:szCs w:val="24"/>
        </w:rPr>
      </w:pPr>
      <w:r w:rsidRPr="003137D4">
        <w:rPr>
          <w:sz w:val="24"/>
          <w:szCs w:val="24"/>
        </w:rPr>
        <w:tab/>
        <w:t>TOTIM is the total simulation time;</w:t>
      </w:r>
    </w:p>
    <w:p w14:paraId="25BD6CCC" w14:textId="77777777" w:rsidR="005133E3" w:rsidRPr="003137D4" w:rsidRDefault="005133E3" w:rsidP="004A5C8C">
      <w:pPr>
        <w:ind w:left="720" w:hanging="720"/>
        <w:rPr>
          <w:sz w:val="24"/>
          <w:szCs w:val="24"/>
        </w:rPr>
      </w:pPr>
      <w:r w:rsidRPr="003137D4">
        <w:rPr>
          <w:sz w:val="24"/>
          <w:szCs w:val="24"/>
        </w:rPr>
        <w:tab/>
        <w:t>DATA is a two- or three-dimensional array of the budget values.  When IMETH=5, the budget value for each list entry is contained in the first DATA column;</w:t>
      </w:r>
    </w:p>
    <w:p w14:paraId="6F038FBE" w14:textId="77777777" w:rsidR="005133E3" w:rsidRPr="003137D4" w:rsidRDefault="005133E3" w:rsidP="000A5122">
      <w:pPr>
        <w:rPr>
          <w:sz w:val="24"/>
          <w:szCs w:val="24"/>
        </w:rPr>
      </w:pPr>
      <w:r w:rsidRPr="003137D4">
        <w:rPr>
          <w:sz w:val="24"/>
          <w:szCs w:val="24"/>
        </w:rPr>
        <w:tab/>
        <w:t>NLIST is the number of values in the following list;</w:t>
      </w:r>
    </w:p>
    <w:p w14:paraId="76AE70B8" w14:textId="77777777" w:rsidR="005133E3" w:rsidRPr="003137D4" w:rsidRDefault="005133E3" w:rsidP="000A5122">
      <w:pPr>
        <w:rPr>
          <w:sz w:val="24"/>
          <w:szCs w:val="24"/>
        </w:rPr>
      </w:pPr>
      <w:r w:rsidRPr="003137D4">
        <w:rPr>
          <w:sz w:val="24"/>
          <w:szCs w:val="24"/>
        </w:rPr>
        <w:tab/>
        <w:t>NODE is the one-dimensional node number;</w:t>
      </w:r>
    </w:p>
    <w:p w14:paraId="1D27370F" w14:textId="77777777" w:rsidR="005133E3" w:rsidRPr="003137D4" w:rsidRDefault="005133E3" w:rsidP="000A5122">
      <w:pPr>
        <w:rPr>
          <w:sz w:val="24"/>
          <w:szCs w:val="24"/>
        </w:rPr>
      </w:pPr>
      <w:r w:rsidRPr="003137D4">
        <w:rPr>
          <w:sz w:val="24"/>
          <w:szCs w:val="24"/>
        </w:rPr>
        <w:tab/>
        <w:t>Q is the budget value;</w:t>
      </w:r>
    </w:p>
    <w:p w14:paraId="047809CD" w14:textId="77777777" w:rsidR="005133E3" w:rsidRPr="003137D4" w:rsidRDefault="005133E3" w:rsidP="004A5C8C">
      <w:pPr>
        <w:ind w:left="720" w:hanging="720"/>
        <w:rPr>
          <w:sz w:val="24"/>
          <w:szCs w:val="24"/>
        </w:rPr>
      </w:pPr>
      <w:r w:rsidRPr="003137D4">
        <w:rPr>
          <w:sz w:val="24"/>
          <w:szCs w:val="24"/>
        </w:rPr>
        <w:tab/>
        <w:t>ILAYER is an two-dimensional layer indicator array corresponding to the subsequent DATA array;</w:t>
      </w:r>
    </w:p>
    <w:p w14:paraId="0C1CBEAA" w14:textId="77777777" w:rsidR="005133E3" w:rsidRPr="003137D4" w:rsidRDefault="005133E3" w:rsidP="004A5C8C">
      <w:pPr>
        <w:ind w:left="720" w:hanging="720"/>
        <w:rPr>
          <w:sz w:val="24"/>
          <w:szCs w:val="24"/>
        </w:rPr>
      </w:pPr>
      <w:r w:rsidRPr="003137D4">
        <w:rPr>
          <w:sz w:val="24"/>
          <w:szCs w:val="24"/>
        </w:rPr>
        <w:tab/>
        <w:t>NVAL is the number of values for each list entry, which is the number of auxiliary values plus 1; and</w:t>
      </w:r>
    </w:p>
    <w:p w14:paraId="45CB3448" w14:textId="77777777" w:rsidR="005133E3" w:rsidRPr="003137D4" w:rsidRDefault="005133E3" w:rsidP="004A5C8C">
      <w:pPr>
        <w:ind w:left="720" w:hanging="720"/>
        <w:rPr>
          <w:sz w:val="24"/>
          <w:szCs w:val="24"/>
        </w:rPr>
      </w:pPr>
      <w:r w:rsidRPr="003137D4">
        <w:rPr>
          <w:sz w:val="24"/>
          <w:szCs w:val="24"/>
        </w:rPr>
        <w:tab/>
        <w:t>AUXTXT is an array of size NVAL - 1 containing character*16 text names for each auxiliary variable.</w:t>
      </w:r>
    </w:p>
    <w:p w14:paraId="1FA194A9" w14:textId="77777777" w:rsidR="000A5122" w:rsidRPr="003137D4" w:rsidRDefault="000A5122" w:rsidP="000A5122">
      <w:pPr>
        <w:rPr>
          <w:sz w:val="24"/>
          <w:szCs w:val="24"/>
        </w:rPr>
      </w:pPr>
    </w:p>
    <w:p w14:paraId="14D0DD75" w14:textId="77777777" w:rsidR="000A5122" w:rsidRDefault="000A5122" w:rsidP="00901D18">
      <w:pPr>
        <w:pStyle w:val="Heading2"/>
      </w:pPr>
      <w:r w:rsidRPr="003137D4">
        <w:rPr>
          <w:sz w:val="24"/>
          <w:szCs w:val="24"/>
        </w:rPr>
        <w:br w:type="page"/>
      </w:r>
      <w:bookmarkStart w:id="44" w:name="_Toc369501788"/>
      <w:r>
        <w:lastRenderedPageBreak/>
        <w:t>Unstructured Cell-by-Cell Flow File</w:t>
      </w:r>
      <w:bookmarkEnd w:id="44"/>
    </w:p>
    <w:p w14:paraId="2BCC7E9D" w14:textId="77777777" w:rsidR="000A5122" w:rsidRPr="004A5C8C" w:rsidRDefault="000A5122" w:rsidP="000A5122">
      <w:pPr>
        <w:rPr>
          <w:sz w:val="24"/>
          <w:szCs w:val="24"/>
        </w:rPr>
      </w:pPr>
      <w:r w:rsidRPr="004A5C8C">
        <w:rPr>
          <w:sz w:val="24"/>
          <w:szCs w:val="24"/>
        </w:rPr>
        <w:t>For unstructured grids, the cell-by-cell flow file can also be written in the legacy styl</w:t>
      </w:r>
      <w:r w:rsidR="00992BAE" w:rsidRPr="004A5C8C">
        <w:rPr>
          <w:sz w:val="24"/>
          <w:szCs w:val="24"/>
        </w:rPr>
        <w:t>e; however, in this case, the budget arrays are one-dimensional with the size equal to the number of nodes</w:t>
      </w:r>
      <w:r w:rsidR="008442FC" w:rsidRPr="004A5C8C">
        <w:rPr>
          <w:sz w:val="24"/>
          <w:szCs w:val="24"/>
        </w:rPr>
        <w:t>, in contrast to the three-dimensional budget arrays written for structured grids</w:t>
      </w:r>
      <w:r w:rsidR="00992BAE" w:rsidRPr="004A5C8C">
        <w:rPr>
          <w:sz w:val="24"/>
          <w:szCs w:val="24"/>
        </w:rPr>
        <w:t>.  Except for budget terms corresponding to flows between cells and storage, most of the budget terms will be</w:t>
      </w:r>
      <w:r w:rsidRPr="004A5C8C">
        <w:rPr>
          <w:sz w:val="24"/>
          <w:szCs w:val="24"/>
        </w:rPr>
        <w:t xml:space="preserve"> zero</w:t>
      </w:r>
      <w:r w:rsidR="00992BAE" w:rsidRPr="004A5C8C">
        <w:rPr>
          <w:sz w:val="24"/>
          <w:szCs w:val="24"/>
        </w:rPr>
        <w:t xml:space="preserve"> for typical applications</w:t>
      </w:r>
      <w:r w:rsidRPr="004A5C8C">
        <w:rPr>
          <w:sz w:val="24"/>
          <w:szCs w:val="24"/>
        </w:rPr>
        <w:t>.  The cell-by-cell flow file can also be written in the compact budget style for unstructured grids, which is the preferred format, because the cell-by-cell flow file is much smaller and because additional information, such as timing information and auxiliary variable values, is written.</w:t>
      </w:r>
    </w:p>
    <w:p w14:paraId="5F220DD9" w14:textId="77777777" w:rsidR="000A5122" w:rsidRPr="004A5C8C" w:rsidRDefault="000A5122" w:rsidP="000A5122">
      <w:pPr>
        <w:rPr>
          <w:sz w:val="24"/>
          <w:szCs w:val="24"/>
        </w:rPr>
      </w:pPr>
    </w:p>
    <w:p w14:paraId="387A1C3E" w14:textId="77777777" w:rsidR="000A5122" w:rsidRPr="004A5C8C" w:rsidRDefault="000A5122" w:rsidP="000A5122">
      <w:pPr>
        <w:rPr>
          <w:sz w:val="24"/>
          <w:szCs w:val="24"/>
        </w:rPr>
      </w:pPr>
      <w:r w:rsidRPr="004A5C8C">
        <w:rPr>
          <w:sz w:val="24"/>
          <w:szCs w:val="24"/>
        </w:rPr>
        <w:t>For each stress period and time step for which budget data are requested to be saved to the binary output file, the following records are written:</w:t>
      </w:r>
    </w:p>
    <w:p w14:paraId="3F9A4B45" w14:textId="77777777" w:rsidR="000A5122" w:rsidRPr="004A5C8C" w:rsidRDefault="000A5122" w:rsidP="000A5122">
      <w:pPr>
        <w:rPr>
          <w:sz w:val="24"/>
          <w:szCs w:val="24"/>
        </w:rPr>
      </w:pPr>
    </w:p>
    <w:p w14:paraId="1D465A41" w14:textId="77777777" w:rsidR="000A5122" w:rsidRPr="004A5C8C" w:rsidRDefault="000A5122" w:rsidP="000A5122">
      <w:pPr>
        <w:rPr>
          <w:sz w:val="24"/>
          <w:szCs w:val="24"/>
        </w:rPr>
      </w:pPr>
      <w:r w:rsidRPr="004A5C8C">
        <w:rPr>
          <w:sz w:val="24"/>
          <w:szCs w:val="24"/>
        </w:rPr>
        <w:t>Record 1:  KSTP,KPER,TEXT,NVAL,1,ICODE</w:t>
      </w:r>
    </w:p>
    <w:p w14:paraId="2F012E54" w14:textId="77777777" w:rsidR="000A5122" w:rsidRPr="004A5C8C" w:rsidRDefault="000A5122" w:rsidP="000A5122">
      <w:pPr>
        <w:rPr>
          <w:sz w:val="24"/>
          <w:szCs w:val="24"/>
        </w:rPr>
      </w:pPr>
    </w:p>
    <w:p w14:paraId="5B5B27A1" w14:textId="77777777" w:rsidR="000A5122" w:rsidRPr="004A5C8C" w:rsidRDefault="000A5122" w:rsidP="000A5122">
      <w:pPr>
        <w:rPr>
          <w:sz w:val="24"/>
          <w:szCs w:val="24"/>
        </w:rPr>
      </w:pPr>
      <w:r w:rsidRPr="004A5C8C">
        <w:rPr>
          <w:sz w:val="24"/>
          <w:szCs w:val="24"/>
        </w:rPr>
        <w:t xml:space="preserve">If ICODE &gt; 0:  </w:t>
      </w:r>
      <w:r w:rsidR="005E4555" w:rsidRPr="004A5C8C">
        <w:rPr>
          <w:i/>
          <w:sz w:val="24"/>
          <w:szCs w:val="24"/>
        </w:rPr>
        <w:t>The budget data is written in legacy style.</w:t>
      </w:r>
    </w:p>
    <w:p w14:paraId="530C2088" w14:textId="77777777" w:rsidR="000A5122" w:rsidRPr="004A5C8C" w:rsidRDefault="000A5122" w:rsidP="000A5122">
      <w:pPr>
        <w:rPr>
          <w:sz w:val="24"/>
          <w:szCs w:val="24"/>
        </w:rPr>
      </w:pPr>
      <w:r w:rsidRPr="004A5C8C">
        <w:rPr>
          <w:sz w:val="24"/>
          <w:szCs w:val="24"/>
        </w:rPr>
        <w:tab/>
        <w:t>Record 2: (DATA(I),I=1,NVAL)</w:t>
      </w:r>
    </w:p>
    <w:p w14:paraId="1348E178" w14:textId="77777777" w:rsidR="000A5122" w:rsidRPr="004A5C8C" w:rsidRDefault="000A5122" w:rsidP="000A5122">
      <w:pPr>
        <w:rPr>
          <w:sz w:val="24"/>
          <w:szCs w:val="24"/>
        </w:rPr>
      </w:pPr>
    </w:p>
    <w:p w14:paraId="6DFE66D2" w14:textId="77777777" w:rsidR="000A5122" w:rsidRPr="004A5C8C" w:rsidRDefault="000A5122" w:rsidP="000A5122">
      <w:pPr>
        <w:rPr>
          <w:sz w:val="24"/>
          <w:szCs w:val="24"/>
        </w:rPr>
      </w:pPr>
      <w:r w:rsidRPr="004A5C8C">
        <w:rPr>
          <w:sz w:val="24"/>
          <w:szCs w:val="24"/>
        </w:rPr>
        <w:t xml:space="preserve">If ICODE = -1:  </w:t>
      </w:r>
      <w:r w:rsidR="005E4555" w:rsidRPr="004A5C8C">
        <w:rPr>
          <w:i/>
          <w:sz w:val="24"/>
          <w:szCs w:val="24"/>
        </w:rPr>
        <w:t>The budget data is written in the compact budget style.</w:t>
      </w:r>
    </w:p>
    <w:p w14:paraId="53BB8943" w14:textId="77777777" w:rsidR="000A5122" w:rsidRPr="004A5C8C" w:rsidRDefault="000A5122" w:rsidP="000A5122">
      <w:pPr>
        <w:rPr>
          <w:sz w:val="24"/>
          <w:szCs w:val="24"/>
        </w:rPr>
      </w:pPr>
      <w:r w:rsidRPr="004A5C8C">
        <w:rPr>
          <w:sz w:val="24"/>
          <w:szCs w:val="24"/>
        </w:rPr>
        <w:tab/>
        <w:t>Record 2:  IMETH,DELT,PERTIM,TOTIM</w:t>
      </w:r>
    </w:p>
    <w:p w14:paraId="5C8DBCA9" w14:textId="77777777" w:rsidR="000A5122" w:rsidRPr="004A5C8C" w:rsidRDefault="000A5122" w:rsidP="000A5122">
      <w:pPr>
        <w:rPr>
          <w:sz w:val="24"/>
          <w:szCs w:val="24"/>
        </w:rPr>
      </w:pPr>
    </w:p>
    <w:p w14:paraId="448B79C2" w14:textId="77777777" w:rsidR="000A5122" w:rsidRPr="004A5C8C" w:rsidRDefault="000A5122" w:rsidP="000A5122">
      <w:pPr>
        <w:rPr>
          <w:sz w:val="24"/>
          <w:szCs w:val="24"/>
        </w:rPr>
      </w:pPr>
      <w:r w:rsidRPr="004A5C8C">
        <w:rPr>
          <w:sz w:val="24"/>
          <w:szCs w:val="24"/>
        </w:rPr>
        <w:tab/>
        <w:t xml:space="preserve">If IMETH=1:  </w:t>
      </w:r>
      <w:r w:rsidR="005E4555" w:rsidRPr="004A5C8C">
        <w:rPr>
          <w:i/>
          <w:sz w:val="24"/>
          <w:szCs w:val="24"/>
        </w:rPr>
        <w:t>The budget data is full grid array.</w:t>
      </w:r>
    </w:p>
    <w:p w14:paraId="35CAE390"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4388EE38" w14:textId="77777777" w:rsidR="000A5122" w:rsidRPr="004A5C8C" w:rsidRDefault="000A5122" w:rsidP="000A5122">
      <w:pPr>
        <w:rPr>
          <w:sz w:val="24"/>
          <w:szCs w:val="24"/>
        </w:rPr>
      </w:pPr>
    </w:p>
    <w:p w14:paraId="7727AB30" w14:textId="77777777" w:rsidR="000A5122" w:rsidRPr="004A5C8C" w:rsidRDefault="000A5122" w:rsidP="000A5122">
      <w:pPr>
        <w:rPr>
          <w:sz w:val="24"/>
          <w:szCs w:val="24"/>
        </w:rPr>
      </w:pPr>
      <w:r w:rsidRPr="004A5C8C">
        <w:rPr>
          <w:sz w:val="24"/>
          <w:szCs w:val="24"/>
        </w:rPr>
        <w:tab/>
        <w:t xml:space="preserve">If IMETH=2:  </w:t>
      </w:r>
      <w:r w:rsidR="005E4555" w:rsidRPr="004A5C8C">
        <w:rPr>
          <w:i/>
          <w:sz w:val="24"/>
          <w:szCs w:val="24"/>
        </w:rPr>
        <w:t>The budget data is a list.</w:t>
      </w:r>
    </w:p>
    <w:p w14:paraId="47DF5044" w14:textId="77777777" w:rsidR="000A5122" w:rsidRPr="004A5C8C" w:rsidRDefault="000A5122" w:rsidP="000A5122">
      <w:pPr>
        <w:rPr>
          <w:sz w:val="24"/>
          <w:szCs w:val="24"/>
        </w:rPr>
      </w:pPr>
      <w:r w:rsidRPr="004A5C8C">
        <w:rPr>
          <w:sz w:val="24"/>
          <w:szCs w:val="24"/>
        </w:rPr>
        <w:tab/>
      </w:r>
      <w:r w:rsidRPr="004A5C8C">
        <w:rPr>
          <w:sz w:val="24"/>
          <w:szCs w:val="24"/>
        </w:rPr>
        <w:tab/>
        <w:t>Record 3: NLIST</w:t>
      </w:r>
    </w:p>
    <w:p w14:paraId="5D17160C" w14:textId="77777777" w:rsidR="000A5122" w:rsidRPr="004A5C8C" w:rsidRDefault="000A5122" w:rsidP="000A5122">
      <w:pPr>
        <w:rPr>
          <w:sz w:val="24"/>
          <w:szCs w:val="24"/>
        </w:rPr>
      </w:pPr>
      <w:r w:rsidRPr="004A5C8C">
        <w:rPr>
          <w:sz w:val="24"/>
          <w:szCs w:val="24"/>
        </w:rPr>
        <w:tab/>
      </w:r>
      <w:r w:rsidRPr="004A5C8C">
        <w:rPr>
          <w:sz w:val="24"/>
          <w:szCs w:val="24"/>
        </w:rPr>
        <w:tab/>
        <w:t>Record 4: ((NODE(N),Q(N)),N=1,NLIST)</w:t>
      </w:r>
    </w:p>
    <w:p w14:paraId="59B59FED" w14:textId="77777777" w:rsidR="000A5122" w:rsidRPr="004A5C8C" w:rsidRDefault="000A5122" w:rsidP="000A5122">
      <w:pPr>
        <w:rPr>
          <w:sz w:val="24"/>
          <w:szCs w:val="24"/>
        </w:rPr>
      </w:pPr>
    </w:p>
    <w:p w14:paraId="27C53193" w14:textId="77777777" w:rsidR="000A5122" w:rsidRPr="004A5C8C" w:rsidRDefault="000A5122" w:rsidP="004A5C8C">
      <w:pPr>
        <w:ind w:left="720" w:hanging="720"/>
        <w:rPr>
          <w:sz w:val="24"/>
          <w:szCs w:val="24"/>
        </w:rPr>
      </w:pPr>
      <w:r w:rsidRPr="004A5C8C">
        <w:rPr>
          <w:sz w:val="24"/>
          <w:szCs w:val="24"/>
        </w:rPr>
        <w:tab/>
        <w:t xml:space="preserve">If IMETH=3:  </w:t>
      </w:r>
      <w:r w:rsidR="005E4555" w:rsidRPr="004A5C8C">
        <w:rPr>
          <w:i/>
          <w:sz w:val="24"/>
          <w:szCs w:val="24"/>
        </w:rPr>
        <w:t>The budget data is a one-layer array that has a one-</w:t>
      </w:r>
      <w:r w:rsidR="000C2171" w:rsidRPr="004A5C8C">
        <w:rPr>
          <w:i/>
          <w:sz w:val="24"/>
          <w:szCs w:val="24"/>
        </w:rPr>
        <w:t>dimensional</w:t>
      </w:r>
      <w:r w:rsidR="005E4555" w:rsidRPr="004A5C8C">
        <w:rPr>
          <w:i/>
          <w:sz w:val="24"/>
          <w:szCs w:val="24"/>
        </w:rPr>
        <w:t xml:space="preserve"> </w:t>
      </w:r>
      <w:r w:rsidR="00663DFA" w:rsidRPr="004A5C8C">
        <w:rPr>
          <w:i/>
          <w:sz w:val="24"/>
          <w:szCs w:val="24"/>
        </w:rPr>
        <w:t>node</w:t>
      </w:r>
      <w:r w:rsidR="005E4555" w:rsidRPr="004A5C8C">
        <w:rPr>
          <w:i/>
          <w:sz w:val="24"/>
          <w:szCs w:val="24"/>
        </w:rPr>
        <w:t xml:space="preserve"> indicator array.</w:t>
      </w:r>
    </w:p>
    <w:p w14:paraId="530B8C26" w14:textId="77777777" w:rsidR="000A5122" w:rsidRPr="004A5C8C" w:rsidRDefault="000A5122" w:rsidP="000A5122">
      <w:pPr>
        <w:rPr>
          <w:sz w:val="24"/>
          <w:szCs w:val="24"/>
        </w:rPr>
      </w:pPr>
      <w:r w:rsidRPr="004A5C8C">
        <w:rPr>
          <w:sz w:val="24"/>
          <w:szCs w:val="24"/>
        </w:rPr>
        <w:tab/>
      </w:r>
      <w:r w:rsidRPr="004A5C8C">
        <w:rPr>
          <w:sz w:val="24"/>
          <w:szCs w:val="24"/>
        </w:rPr>
        <w:tab/>
        <w:t>Record 3: (</w:t>
      </w:r>
      <w:r w:rsidR="00663DFA" w:rsidRPr="004A5C8C">
        <w:rPr>
          <w:sz w:val="24"/>
          <w:szCs w:val="24"/>
        </w:rPr>
        <w:t>INODE</w:t>
      </w:r>
      <w:r w:rsidRPr="004A5C8C">
        <w:rPr>
          <w:sz w:val="24"/>
          <w:szCs w:val="24"/>
        </w:rPr>
        <w:t>(I),I=1,NVAL)</w:t>
      </w:r>
    </w:p>
    <w:p w14:paraId="7D0C6D09" w14:textId="77777777" w:rsidR="000A5122" w:rsidRPr="004A5C8C" w:rsidRDefault="000A5122" w:rsidP="000A5122">
      <w:pPr>
        <w:rPr>
          <w:sz w:val="24"/>
          <w:szCs w:val="24"/>
        </w:rPr>
      </w:pPr>
      <w:r w:rsidRPr="004A5C8C">
        <w:rPr>
          <w:sz w:val="24"/>
          <w:szCs w:val="24"/>
        </w:rPr>
        <w:tab/>
      </w:r>
      <w:r w:rsidRPr="004A5C8C">
        <w:rPr>
          <w:sz w:val="24"/>
          <w:szCs w:val="24"/>
        </w:rPr>
        <w:tab/>
        <w:t>Record 4: (DATA(I),I=1,NVAL)</w:t>
      </w:r>
    </w:p>
    <w:p w14:paraId="60BFED4D" w14:textId="77777777" w:rsidR="000A5122" w:rsidRPr="004A5C8C" w:rsidRDefault="000A5122" w:rsidP="000A5122">
      <w:pPr>
        <w:rPr>
          <w:sz w:val="24"/>
          <w:szCs w:val="24"/>
        </w:rPr>
      </w:pPr>
    </w:p>
    <w:p w14:paraId="3DFF86B4" w14:textId="77777777" w:rsidR="000A5122" w:rsidRPr="004A5C8C" w:rsidRDefault="000A5122" w:rsidP="000A5122">
      <w:pPr>
        <w:rPr>
          <w:sz w:val="24"/>
          <w:szCs w:val="24"/>
        </w:rPr>
      </w:pPr>
      <w:r w:rsidRPr="004A5C8C">
        <w:rPr>
          <w:sz w:val="24"/>
          <w:szCs w:val="24"/>
        </w:rPr>
        <w:tab/>
        <w:t xml:space="preserve">If IMETH=4:  </w:t>
      </w:r>
      <w:r w:rsidR="005E4555" w:rsidRPr="004A5C8C">
        <w:rPr>
          <w:i/>
          <w:sz w:val="24"/>
          <w:szCs w:val="24"/>
        </w:rPr>
        <w:t>The budget data is a one-dimensional array that applies to layer 1.</w:t>
      </w:r>
    </w:p>
    <w:p w14:paraId="0EDF782B" w14:textId="77777777" w:rsidR="000A5122" w:rsidRPr="004A5C8C" w:rsidRDefault="000A5122" w:rsidP="000A5122">
      <w:pPr>
        <w:rPr>
          <w:sz w:val="24"/>
          <w:szCs w:val="24"/>
        </w:rPr>
      </w:pPr>
      <w:r w:rsidRPr="004A5C8C">
        <w:rPr>
          <w:sz w:val="24"/>
          <w:szCs w:val="24"/>
        </w:rPr>
        <w:tab/>
      </w:r>
      <w:r w:rsidRPr="004A5C8C">
        <w:rPr>
          <w:sz w:val="24"/>
          <w:szCs w:val="24"/>
        </w:rPr>
        <w:tab/>
        <w:t>Record 3: (DATA(I),I=1,NVAL)</w:t>
      </w:r>
    </w:p>
    <w:p w14:paraId="2E11B5C1" w14:textId="77777777" w:rsidR="000A5122" w:rsidRPr="004A5C8C" w:rsidRDefault="000A5122" w:rsidP="000A5122">
      <w:pPr>
        <w:rPr>
          <w:sz w:val="24"/>
          <w:szCs w:val="24"/>
        </w:rPr>
      </w:pPr>
    </w:p>
    <w:p w14:paraId="7876866D" w14:textId="77777777" w:rsidR="000A5122" w:rsidRPr="004A5C8C" w:rsidRDefault="000A5122" w:rsidP="000A5122">
      <w:pPr>
        <w:rPr>
          <w:sz w:val="24"/>
          <w:szCs w:val="24"/>
        </w:rPr>
      </w:pPr>
      <w:r w:rsidRPr="004A5C8C">
        <w:rPr>
          <w:sz w:val="24"/>
          <w:szCs w:val="24"/>
        </w:rPr>
        <w:tab/>
        <w:t xml:space="preserve">If IMETH=5:  </w:t>
      </w:r>
      <w:r w:rsidR="005E4555" w:rsidRPr="004A5C8C">
        <w:rPr>
          <w:i/>
          <w:sz w:val="24"/>
          <w:szCs w:val="24"/>
        </w:rPr>
        <w:t>The budget data is a list with auxiliary data.</w:t>
      </w:r>
    </w:p>
    <w:p w14:paraId="760FF137" w14:textId="77777777" w:rsidR="000A5122" w:rsidRPr="004A5C8C" w:rsidRDefault="000A5122" w:rsidP="000A5122">
      <w:pPr>
        <w:rPr>
          <w:sz w:val="24"/>
          <w:szCs w:val="24"/>
        </w:rPr>
      </w:pPr>
      <w:r w:rsidRPr="004A5C8C">
        <w:rPr>
          <w:sz w:val="24"/>
          <w:szCs w:val="24"/>
        </w:rPr>
        <w:tab/>
      </w:r>
      <w:r w:rsidRPr="004A5C8C">
        <w:rPr>
          <w:sz w:val="24"/>
          <w:szCs w:val="24"/>
        </w:rPr>
        <w:tab/>
        <w:t>Record 3: NDAT</w:t>
      </w:r>
    </w:p>
    <w:p w14:paraId="5CA5C14A" w14:textId="77777777" w:rsidR="000A5122" w:rsidRPr="004A5C8C" w:rsidRDefault="000A5122" w:rsidP="000A5122">
      <w:pPr>
        <w:rPr>
          <w:sz w:val="24"/>
          <w:szCs w:val="24"/>
        </w:rPr>
      </w:pPr>
      <w:r w:rsidRPr="004A5C8C">
        <w:rPr>
          <w:sz w:val="24"/>
          <w:szCs w:val="24"/>
        </w:rPr>
        <w:tab/>
      </w:r>
      <w:r w:rsidRPr="004A5C8C">
        <w:rPr>
          <w:sz w:val="24"/>
          <w:szCs w:val="24"/>
        </w:rPr>
        <w:tab/>
        <w:t>Record 4: (AUXTXT(N),N=1,</w:t>
      </w:r>
      <w:r w:rsidR="001A721B" w:rsidRPr="004A5C8C">
        <w:rPr>
          <w:sz w:val="24"/>
          <w:szCs w:val="24"/>
        </w:rPr>
        <w:t>NDAT</w:t>
      </w:r>
      <w:r w:rsidRPr="004A5C8C">
        <w:rPr>
          <w:sz w:val="24"/>
          <w:szCs w:val="24"/>
        </w:rPr>
        <w:t>-1)</w:t>
      </w:r>
    </w:p>
    <w:p w14:paraId="5DF52CE4" w14:textId="77777777" w:rsidR="000A5122" w:rsidRPr="004A5C8C" w:rsidRDefault="000A5122" w:rsidP="000A5122">
      <w:pPr>
        <w:rPr>
          <w:sz w:val="24"/>
          <w:szCs w:val="24"/>
        </w:rPr>
      </w:pPr>
      <w:r w:rsidRPr="004A5C8C">
        <w:rPr>
          <w:sz w:val="24"/>
          <w:szCs w:val="24"/>
        </w:rPr>
        <w:tab/>
      </w:r>
      <w:r w:rsidRPr="004A5C8C">
        <w:rPr>
          <w:sz w:val="24"/>
          <w:szCs w:val="24"/>
        </w:rPr>
        <w:tab/>
        <w:t>Record 5: NLIST</w:t>
      </w:r>
    </w:p>
    <w:p w14:paraId="21C80E15" w14:textId="77777777" w:rsidR="000A5122" w:rsidRPr="004A5C8C" w:rsidRDefault="000A5122" w:rsidP="000A5122">
      <w:pPr>
        <w:rPr>
          <w:sz w:val="24"/>
          <w:szCs w:val="24"/>
        </w:rPr>
      </w:pPr>
      <w:r w:rsidRPr="004A5C8C">
        <w:rPr>
          <w:sz w:val="24"/>
          <w:szCs w:val="24"/>
        </w:rPr>
        <w:tab/>
      </w:r>
      <w:r w:rsidRPr="004A5C8C">
        <w:rPr>
          <w:sz w:val="24"/>
          <w:szCs w:val="24"/>
        </w:rPr>
        <w:tab/>
        <w:t>Record 6: ((NODE(N),(DATA(I,N),I=1,NDAT)),N=1,NLIST)</w:t>
      </w:r>
    </w:p>
    <w:p w14:paraId="12D0FAA6" w14:textId="77777777" w:rsidR="000A5122" w:rsidRPr="004A5C8C" w:rsidRDefault="000A5122" w:rsidP="000A5122">
      <w:pPr>
        <w:rPr>
          <w:sz w:val="24"/>
          <w:szCs w:val="24"/>
        </w:rPr>
      </w:pPr>
    </w:p>
    <w:p w14:paraId="762C5C90" w14:textId="77777777" w:rsidR="000A5122" w:rsidRPr="004A5C8C" w:rsidRDefault="000A5122" w:rsidP="000A5122">
      <w:pPr>
        <w:rPr>
          <w:sz w:val="24"/>
          <w:szCs w:val="24"/>
        </w:rPr>
      </w:pPr>
      <w:r w:rsidRPr="004A5C8C">
        <w:rPr>
          <w:sz w:val="24"/>
          <w:szCs w:val="24"/>
        </w:rPr>
        <w:t>where</w:t>
      </w:r>
    </w:p>
    <w:p w14:paraId="1EE7EB3D" w14:textId="77777777" w:rsidR="000A5122" w:rsidRPr="004A5C8C" w:rsidRDefault="000A5122" w:rsidP="004A5C8C">
      <w:pPr>
        <w:ind w:left="720" w:hanging="720"/>
        <w:rPr>
          <w:sz w:val="24"/>
          <w:szCs w:val="24"/>
        </w:rPr>
      </w:pPr>
      <w:r w:rsidRPr="004A5C8C">
        <w:rPr>
          <w:sz w:val="24"/>
          <w:szCs w:val="24"/>
        </w:rPr>
        <w:tab/>
        <w:t>KSTP is the time step number;</w:t>
      </w:r>
    </w:p>
    <w:p w14:paraId="42383E6E" w14:textId="77777777" w:rsidR="000A5122" w:rsidRPr="004A5C8C" w:rsidRDefault="000A5122" w:rsidP="004A5C8C">
      <w:pPr>
        <w:ind w:left="720" w:hanging="720"/>
        <w:rPr>
          <w:sz w:val="24"/>
          <w:szCs w:val="24"/>
        </w:rPr>
      </w:pPr>
      <w:r w:rsidRPr="004A5C8C">
        <w:rPr>
          <w:sz w:val="24"/>
          <w:szCs w:val="24"/>
        </w:rPr>
        <w:tab/>
        <w:t>KPER is the stress period number;</w:t>
      </w:r>
    </w:p>
    <w:p w14:paraId="02BFCF71" w14:textId="77777777" w:rsidR="000A5122" w:rsidRPr="004A5C8C" w:rsidRDefault="000A5122" w:rsidP="004A5C8C">
      <w:pPr>
        <w:ind w:left="720" w:hanging="720"/>
        <w:rPr>
          <w:sz w:val="24"/>
          <w:szCs w:val="24"/>
        </w:rPr>
      </w:pPr>
      <w:r w:rsidRPr="004A5C8C">
        <w:rPr>
          <w:sz w:val="24"/>
          <w:szCs w:val="24"/>
        </w:rPr>
        <w:tab/>
        <w:t>TEXT is a character string (character*16) name of the budget term;</w:t>
      </w:r>
    </w:p>
    <w:p w14:paraId="1385CE7C" w14:textId="77777777" w:rsidR="000A5122" w:rsidRPr="004A5C8C" w:rsidRDefault="000A5122" w:rsidP="004A5C8C">
      <w:pPr>
        <w:ind w:left="720" w:hanging="720"/>
        <w:rPr>
          <w:sz w:val="24"/>
          <w:szCs w:val="24"/>
        </w:rPr>
      </w:pPr>
      <w:r w:rsidRPr="004A5C8C">
        <w:rPr>
          <w:sz w:val="24"/>
          <w:szCs w:val="24"/>
        </w:rPr>
        <w:lastRenderedPageBreak/>
        <w:tab/>
        <w:t>NVAL is the number of data values (unless it is a list, then NVAL is the number of nodes in the grid);</w:t>
      </w:r>
    </w:p>
    <w:p w14:paraId="0F4F39E1" w14:textId="77777777" w:rsidR="000A5122" w:rsidRPr="004A5C8C" w:rsidRDefault="000A5122" w:rsidP="004A5C8C">
      <w:pPr>
        <w:ind w:left="720" w:hanging="720"/>
        <w:rPr>
          <w:sz w:val="24"/>
          <w:szCs w:val="24"/>
        </w:rPr>
      </w:pPr>
      <w:r w:rsidRPr="004A5C8C">
        <w:rPr>
          <w:sz w:val="24"/>
          <w:szCs w:val="24"/>
        </w:rPr>
        <w:tab/>
        <w:t>ICODE indicates whether the file is legacy or compact style;</w:t>
      </w:r>
    </w:p>
    <w:p w14:paraId="6D6C1426" w14:textId="77777777" w:rsidR="000A5122" w:rsidRPr="004A5C8C" w:rsidRDefault="000A5122" w:rsidP="004A5C8C">
      <w:pPr>
        <w:ind w:left="720" w:hanging="720"/>
        <w:rPr>
          <w:sz w:val="24"/>
          <w:szCs w:val="24"/>
        </w:rPr>
      </w:pPr>
      <w:r w:rsidRPr="004A5C8C">
        <w:rPr>
          <w:sz w:val="24"/>
          <w:szCs w:val="24"/>
        </w:rPr>
        <w:tab/>
        <w:t>IMETH is a code that specifies the form of the remaining data;</w:t>
      </w:r>
    </w:p>
    <w:p w14:paraId="664DE479" w14:textId="77777777" w:rsidR="000A5122" w:rsidRPr="004A5C8C" w:rsidRDefault="000A5122" w:rsidP="004A5C8C">
      <w:pPr>
        <w:ind w:left="720" w:hanging="720"/>
        <w:rPr>
          <w:sz w:val="24"/>
          <w:szCs w:val="24"/>
        </w:rPr>
      </w:pPr>
      <w:r w:rsidRPr="004A5C8C">
        <w:rPr>
          <w:sz w:val="24"/>
          <w:szCs w:val="24"/>
        </w:rPr>
        <w:tab/>
        <w:t>DELT is the length of the timestep;</w:t>
      </w:r>
    </w:p>
    <w:p w14:paraId="5542DABC" w14:textId="77777777" w:rsidR="000A5122" w:rsidRPr="004A5C8C" w:rsidRDefault="000A5122" w:rsidP="004A5C8C">
      <w:pPr>
        <w:ind w:left="720" w:hanging="720"/>
        <w:rPr>
          <w:sz w:val="24"/>
          <w:szCs w:val="24"/>
        </w:rPr>
      </w:pPr>
      <w:r w:rsidRPr="004A5C8C">
        <w:rPr>
          <w:sz w:val="24"/>
          <w:szCs w:val="24"/>
        </w:rPr>
        <w:tab/>
        <w:t>PERTIM is the time value for the current stress period;</w:t>
      </w:r>
    </w:p>
    <w:p w14:paraId="00CE43E7" w14:textId="77777777" w:rsidR="000A5122" w:rsidRPr="004A5C8C" w:rsidRDefault="000A5122" w:rsidP="004A5C8C">
      <w:pPr>
        <w:ind w:left="720" w:hanging="720"/>
        <w:rPr>
          <w:sz w:val="24"/>
          <w:szCs w:val="24"/>
        </w:rPr>
      </w:pPr>
      <w:r w:rsidRPr="004A5C8C">
        <w:rPr>
          <w:sz w:val="24"/>
          <w:szCs w:val="24"/>
        </w:rPr>
        <w:tab/>
        <w:t>TOTIM is the total simulation time;</w:t>
      </w:r>
    </w:p>
    <w:p w14:paraId="040FB416" w14:textId="77777777" w:rsidR="000A5122" w:rsidRPr="004A5C8C" w:rsidRDefault="000A5122" w:rsidP="004A5C8C">
      <w:pPr>
        <w:ind w:left="720" w:hanging="720"/>
        <w:rPr>
          <w:sz w:val="24"/>
          <w:szCs w:val="24"/>
        </w:rPr>
      </w:pPr>
      <w:r w:rsidRPr="004A5C8C">
        <w:rPr>
          <w:sz w:val="24"/>
          <w:szCs w:val="24"/>
        </w:rPr>
        <w:tab/>
        <w:t>DATA is a one- or two-dimensional array of the budget values.  When IMETH=5, the budget value for each list entry is contained in the first DATA column;</w:t>
      </w:r>
    </w:p>
    <w:p w14:paraId="697C6830" w14:textId="77777777" w:rsidR="000A5122" w:rsidRPr="004A5C8C" w:rsidRDefault="000A5122" w:rsidP="004A5C8C">
      <w:pPr>
        <w:ind w:left="720" w:hanging="720"/>
        <w:rPr>
          <w:sz w:val="24"/>
          <w:szCs w:val="24"/>
        </w:rPr>
      </w:pPr>
      <w:r w:rsidRPr="004A5C8C">
        <w:rPr>
          <w:sz w:val="24"/>
          <w:szCs w:val="24"/>
        </w:rPr>
        <w:tab/>
        <w:t>NLIST is the number of values in the following list;</w:t>
      </w:r>
    </w:p>
    <w:p w14:paraId="64B5E79D" w14:textId="77777777" w:rsidR="000A5122" w:rsidRPr="004A5C8C" w:rsidRDefault="000A5122" w:rsidP="004A5C8C">
      <w:pPr>
        <w:ind w:left="720" w:hanging="720"/>
        <w:rPr>
          <w:sz w:val="24"/>
          <w:szCs w:val="24"/>
        </w:rPr>
      </w:pPr>
      <w:r w:rsidRPr="004A5C8C">
        <w:rPr>
          <w:sz w:val="24"/>
          <w:szCs w:val="24"/>
        </w:rPr>
        <w:tab/>
        <w:t>NODE is the node number indicating the location of the stress;</w:t>
      </w:r>
    </w:p>
    <w:p w14:paraId="31835B63" w14:textId="77777777" w:rsidR="000A5122" w:rsidRPr="004A5C8C" w:rsidRDefault="000A5122" w:rsidP="004A5C8C">
      <w:pPr>
        <w:ind w:left="720" w:hanging="720"/>
        <w:rPr>
          <w:sz w:val="24"/>
          <w:szCs w:val="24"/>
        </w:rPr>
      </w:pPr>
      <w:r w:rsidRPr="004A5C8C">
        <w:rPr>
          <w:sz w:val="24"/>
          <w:szCs w:val="24"/>
        </w:rPr>
        <w:tab/>
        <w:t>Q is the budget value;</w:t>
      </w:r>
    </w:p>
    <w:p w14:paraId="1755A747" w14:textId="77777777" w:rsidR="000A5122" w:rsidRPr="004A5C8C" w:rsidRDefault="000A5122" w:rsidP="004A5C8C">
      <w:pPr>
        <w:ind w:left="720" w:hanging="720"/>
        <w:rPr>
          <w:sz w:val="24"/>
          <w:szCs w:val="24"/>
        </w:rPr>
      </w:pPr>
      <w:r w:rsidRPr="004A5C8C">
        <w:rPr>
          <w:sz w:val="24"/>
          <w:szCs w:val="24"/>
        </w:rPr>
        <w:tab/>
      </w:r>
      <w:r w:rsidR="00663DFA" w:rsidRPr="004A5C8C">
        <w:rPr>
          <w:sz w:val="24"/>
          <w:szCs w:val="24"/>
        </w:rPr>
        <w:t xml:space="preserve">INODE </w:t>
      </w:r>
      <w:r w:rsidRPr="004A5C8C">
        <w:rPr>
          <w:sz w:val="24"/>
          <w:szCs w:val="24"/>
        </w:rPr>
        <w:t xml:space="preserve">is a one-dimensional </w:t>
      </w:r>
      <w:r w:rsidR="00663DFA" w:rsidRPr="004A5C8C">
        <w:rPr>
          <w:sz w:val="24"/>
          <w:szCs w:val="24"/>
        </w:rPr>
        <w:t xml:space="preserve">node </w:t>
      </w:r>
      <w:r w:rsidRPr="004A5C8C">
        <w:rPr>
          <w:sz w:val="24"/>
          <w:szCs w:val="24"/>
        </w:rPr>
        <w:t>indicator array corresponding to the subsequent DATA array</w:t>
      </w:r>
    </w:p>
    <w:p w14:paraId="4BFF1F1E" w14:textId="77777777" w:rsidR="000A5122" w:rsidRPr="004A5C8C" w:rsidRDefault="000A5122" w:rsidP="004A5C8C">
      <w:pPr>
        <w:ind w:left="720" w:hanging="720"/>
        <w:rPr>
          <w:sz w:val="24"/>
          <w:szCs w:val="24"/>
        </w:rPr>
      </w:pPr>
      <w:r w:rsidRPr="004A5C8C">
        <w:rPr>
          <w:sz w:val="24"/>
          <w:szCs w:val="24"/>
        </w:rPr>
        <w:tab/>
        <w:t>NDAT is the number of values for each list entry, which is the number of auxiliary values plus 1.  Note that the first data value is the budget term.  The remaining values in DATA are the values for the auxiliary variables.</w:t>
      </w:r>
    </w:p>
    <w:p w14:paraId="155990F3" w14:textId="77777777" w:rsidR="000A5122" w:rsidRPr="004A5C8C" w:rsidRDefault="000A5122" w:rsidP="004A5C8C">
      <w:pPr>
        <w:ind w:left="720" w:hanging="720"/>
        <w:rPr>
          <w:sz w:val="24"/>
          <w:szCs w:val="24"/>
        </w:rPr>
      </w:pPr>
      <w:r w:rsidRPr="004A5C8C">
        <w:rPr>
          <w:sz w:val="24"/>
          <w:szCs w:val="24"/>
        </w:rPr>
        <w:tab/>
        <w:t xml:space="preserve">AUXTXT is an array of size </w:t>
      </w:r>
      <w:r w:rsidR="001A721B" w:rsidRPr="004A5C8C">
        <w:rPr>
          <w:sz w:val="24"/>
          <w:szCs w:val="24"/>
        </w:rPr>
        <w:t xml:space="preserve">NDAT </w:t>
      </w:r>
      <w:r w:rsidRPr="004A5C8C">
        <w:rPr>
          <w:sz w:val="24"/>
          <w:szCs w:val="24"/>
        </w:rPr>
        <w:t>- 1 containing character*16 text names for each auxiliary variable.</w:t>
      </w:r>
    </w:p>
    <w:p w14:paraId="281A85F5" w14:textId="77777777" w:rsidR="00C511D2" w:rsidRPr="004A5C8C" w:rsidRDefault="00C511D2" w:rsidP="000A5122">
      <w:pPr>
        <w:rPr>
          <w:sz w:val="24"/>
          <w:szCs w:val="24"/>
        </w:rPr>
      </w:pPr>
    </w:p>
    <w:p w14:paraId="1C91CD04" w14:textId="77777777" w:rsidR="00C511D2" w:rsidRPr="004A5C8C" w:rsidRDefault="00C511D2" w:rsidP="000A5122">
      <w:pPr>
        <w:rPr>
          <w:sz w:val="24"/>
          <w:szCs w:val="24"/>
        </w:rPr>
      </w:pPr>
      <w:r w:rsidRPr="004A5C8C">
        <w:rPr>
          <w:sz w:val="24"/>
          <w:szCs w:val="24"/>
        </w:rPr>
        <w:t xml:space="preserve">MODFLOW-USG writes a special record for flow between </w:t>
      </w:r>
      <w:r w:rsidR="00CA0205" w:rsidRPr="004A5C8C">
        <w:rPr>
          <w:sz w:val="24"/>
          <w:szCs w:val="24"/>
        </w:rPr>
        <w:t xml:space="preserve">connected </w:t>
      </w:r>
      <w:r w:rsidRPr="004A5C8C">
        <w:rPr>
          <w:sz w:val="24"/>
          <w:szCs w:val="24"/>
        </w:rPr>
        <w:t>cells.  This record has a TEXT identifier equal to “FLOW JA FACE”.  For this record, NVAL is equal to NJAG, which is the total of the number of connections plus 1 for all of the cells.  Therefore, this budget record corresponds to the JA array.  A value of zero is written to the node positions in the “FLOW JA FACE” record.</w:t>
      </w:r>
    </w:p>
    <w:sectPr w:rsidR="00C511D2" w:rsidRPr="004A5C8C" w:rsidSect="00D0226E">
      <w:footerReference w:type="even" r:id="rId38"/>
      <w:footerReference w:type="default" r:id="rId39"/>
      <w:pgSz w:w="12240" w:h="15840"/>
      <w:pgMar w:top="1440" w:right="864" w:bottom="1440" w:left="1325"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A3CB9" w14:textId="77777777" w:rsidR="000349DD" w:rsidRDefault="000349DD">
      <w:r>
        <w:separator/>
      </w:r>
    </w:p>
  </w:endnote>
  <w:endnote w:type="continuationSeparator" w:id="0">
    <w:p w14:paraId="5781251D" w14:textId="77777777" w:rsidR="000349DD" w:rsidRDefault="000349DD">
      <w:r>
        <w:continuationSeparator/>
      </w:r>
    </w:p>
  </w:endnote>
  <w:endnote w:type="continuationNotice" w:id="1">
    <w:p w14:paraId="25410E44" w14:textId="77777777" w:rsidR="000349DD" w:rsidRDefault="000349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BoldOblique">
    <w:altName w:val="Courier"/>
    <w:panose1 w:val="00000000000000000000"/>
    <w:charset w:val="00"/>
    <w:family w:val="modern"/>
    <w:notTrueType/>
    <w:pitch w:val="default"/>
    <w:sig w:usb0="00000003" w:usb1="00000000" w:usb2="00000000" w:usb3="00000000" w:csb0="00000001" w:csb1="00000000"/>
  </w:font>
  <w:font w:name="SymbolMT">
    <w:altName w:val="Symbol"/>
    <w:panose1 w:val="00000000000000000000"/>
    <w:charset w:val="80"/>
    <w:family w:val="auto"/>
    <w:notTrueType/>
    <w:pitch w:val="default"/>
    <w:sig w:usb0="00000001" w:usb1="08070000" w:usb2="00000010" w:usb3="00000000" w:csb0="00020000" w:csb1="00000000"/>
  </w:font>
  <w:font w:name="DFBNI D+ Times">
    <w:altName w:val="Times New Roman"/>
    <w:panose1 w:val="00000000000000000000"/>
    <w:charset w:val="00"/>
    <w:family w:val="roman"/>
    <w:notTrueType/>
    <w:pitch w:val="default"/>
    <w:sig w:usb0="00000003" w:usb1="00000000" w:usb2="00000000" w:usb3="00000000" w:csb0="00000001"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MIDBE M+ Courier">
    <w:altName w:val="Courier New"/>
    <w:panose1 w:val="00000000000000000000"/>
    <w:charset w:val="00"/>
    <w:family w:val="modern"/>
    <w:notTrueType/>
    <w:pitch w:val="default"/>
    <w:sig w:usb0="00000003" w:usb1="00000000" w:usb2="00000000" w:usb3="00000000" w:csb0="00000001" w:csb1="00000000"/>
  </w:font>
  <w:font w:name="MIDBF N+ Courier">
    <w:altName w:val="Courier New"/>
    <w:panose1 w:val="00000000000000000000"/>
    <w:charset w:val="00"/>
    <w:family w:val="moder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Univers-Condensed">
    <w:panose1 w:val="00000000000000000000"/>
    <w:charset w:val="00"/>
    <w:family w:val="swiss"/>
    <w:notTrueType/>
    <w:pitch w:val="default"/>
    <w:sig w:usb0="00000003" w:usb1="00000000" w:usb2="00000000" w:usb3="00000000" w:csb0="00000001" w:csb1="00000000"/>
  </w:font>
  <w:font w:name="Times-Italic">
    <w:altName w:val="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C521F"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202</w:t>
    </w:r>
    <w:r>
      <w:rPr>
        <w:rStyle w:val="PageNumber"/>
      </w:rPr>
      <w:fldChar w:fldCharType="end"/>
    </w:r>
  </w:p>
  <w:p w14:paraId="59A749D9" w14:textId="77777777" w:rsidR="000349DD" w:rsidRDefault="000349D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4B4733" w14:textId="77777777" w:rsidR="000349DD" w:rsidRDefault="000349DD" w:rsidP="0061726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0965">
      <w:rPr>
        <w:rStyle w:val="PageNumber"/>
        <w:noProof/>
      </w:rPr>
      <w:t>122</w:t>
    </w:r>
    <w:r>
      <w:rPr>
        <w:rStyle w:val="PageNumber"/>
      </w:rPr>
      <w:fldChar w:fldCharType="end"/>
    </w:r>
  </w:p>
  <w:p w14:paraId="60F71B23" w14:textId="77777777" w:rsidR="000349DD" w:rsidRDefault="000349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1469A" w14:textId="77777777" w:rsidR="000349DD" w:rsidRDefault="000349DD">
      <w:r>
        <w:separator/>
      </w:r>
    </w:p>
  </w:footnote>
  <w:footnote w:type="continuationSeparator" w:id="0">
    <w:p w14:paraId="6034D93D" w14:textId="77777777" w:rsidR="000349DD" w:rsidRDefault="000349DD">
      <w:r>
        <w:continuationSeparator/>
      </w:r>
    </w:p>
  </w:footnote>
  <w:footnote w:type="continuationNotice" w:id="1">
    <w:p w14:paraId="2EFDA44C" w14:textId="77777777" w:rsidR="000349DD" w:rsidRDefault="000349D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029EAF30"/>
    <w:lvl w:ilvl="0">
      <w:start w:val="1"/>
      <w:numFmt w:val="decimal"/>
      <w:pStyle w:val="ListNumber3"/>
      <w:lvlText w:val="%1."/>
      <w:lvlJc w:val="left"/>
      <w:pPr>
        <w:tabs>
          <w:tab w:val="num" w:pos="1080"/>
        </w:tabs>
        <w:ind w:left="1080" w:hanging="360"/>
      </w:pPr>
    </w:lvl>
  </w:abstractNum>
  <w:abstractNum w:abstractNumId="1">
    <w:nsid w:val="FFFFFF7F"/>
    <w:multiLevelType w:val="singleLevel"/>
    <w:tmpl w:val="604A80C4"/>
    <w:lvl w:ilvl="0">
      <w:start w:val="1"/>
      <w:numFmt w:val="decimal"/>
      <w:pStyle w:val="ListNumber2"/>
      <w:lvlText w:val="%1."/>
      <w:lvlJc w:val="left"/>
      <w:pPr>
        <w:tabs>
          <w:tab w:val="num" w:pos="720"/>
        </w:tabs>
        <w:ind w:left="720" w:hanging="360"/>
      </w:pPr>
    </w:lvl>
  </w:abstractNum>
  <w:abstractNum w:abstractNumId="2">
    <w:nsid w:val="FFFFFF82"/>
    <w:multiLevelType w:val="singleLevel"/>
    <w:tmpl w:val="30581550"/>
    <w:lvl w:ilvl="0">
      <w:start w:val="1"/>
      <w:numFmt w:val="bullet"/>
      <w:pStyle w:val="ListBullet3"/>
      <w:lvlText w:val=""/>
      <w:lvlJc w:val="left"/>
      <w:pPr>
        <w:tabs>
          <w:tab w:val="num" w:pos="1080"/>
        </w:tabs>
        <w:ind w:left="1080" w:hanging="360"/>
      </w:pPr>
      <w:rPr>
        <w:rFonts w:ascii="Symbol" w:hAnsi="Symbol" w:hint="default"/>
      </w:rPr>
    </w:lvl>
  </w:abstractNum>
  <w:abstractNum w:abstractNumId="3">
    <w:nsid w:val="FFFFFF83"/>
    <w:multiLevelType w:val="singleLevel"/>
    <w:tmpl w:val="FC6A31B2"/>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335CCF18"/>
    <w:lvl w:ilvl="0">
      <w:start w:val="1"/>
      <w:numFmt w:val="decimal"/>
      <w:pStyle w:val="ListNumber"/>
      <w:lvlText w:val="%1."/>
      <w:lvlJc w:val="left"/>
      <w:pPr>
        <w:tabs>
          <w:tab w:val="num" w:pos="360"/>
        </w:tabs>
        <w:ind w:left="360" w:hanging="360"/>
      </w:pPr>
    </w:lvl>
  </w:abstractNum>
  <w:abstractNum w:abstractNumId="5">
    <w:nsid w:val="FFFFFF89"/>
    <w:multiLevelType w:val="singleLevel"/>
    <w:tmpl w:val="1D02610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377256B7"/>
    <w:multiLevelType w:val="hybridMultilevel"/>
    <w:tmpl w:val="ADB203E2"/>
    <w:lvl w:ilvl="0" w:tplc="ADFE8A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8FA0009"/>
    <w:multiLevelType w:val="multilevel"/>
    <w:tmpl w:val="30D01D10"/>
    <w:lvl w:ilvl="0">
      <w:start w:val="1"/>
      <w:numFmt w:val="upperRoman"/>
      <w:lvlText w:val="Article %1."/>
      <w:lvlJc w:val="left"/>
      <w:pPr>
        <w:tabs>
          <w:tab w:val="num" w:pos="2808"/>
        </w:tabs>
        <w:ind w:left="288"/>
      </w:pPr>
      <w:rPr>
        <w:rFonts w:cs="Times New Roman"/>
      </w:rPr>
    </w:lvl>
    <w:lvl w:ilvl="1">
      <w:start w:val="1"/>
      <w:numFmt w:val="decimalZero"/>
      <w:isLgl/>
      <w:lvlText w:val="Section %1.%2"/>
      <w:lvlJc w:val="left"/>
      <w:pPr>
        <w:tabs>
          <w:tab w:val="num" w:pos="2808"/>
        </w:tabs>
        <w:ind w:left="288"/>
      </w:pPr>
      <w:rPr>
        <w:rFonts w:cs="Times New Roman"/>
      </w:rPr>
    </w:lvl>
    <w:lvl w:ilvl="2">
      <w:start w:val="1"/>
      <w:numFmt w:val="lowerLetter"/>
      <w:lvlText w:val="(%3)"/>
      <w:lvlJc w:val="left"/>
      <w:pPr>
        <w:tabs>
          <w:tab w:val="num" w:pos="1296"/>
        </w:tabs>
        <w:ind w:left="1008" w:hanging="432"/>
      </w:pPr>
      <w:rPr>
        <w:rFonts w:cs="Times New Roman"/>
      </w:rPr>
    </w:lvl>
    <w:lvl w:ilvl="3">
      <w:start w:val="1"/>
      <w:numFmt w:val="lowerRoman"/>
      <w:lvlText w:val="(%4)"/>
      <w:lvlJc w:val="right"/>
      <w:pPr>
        <w:tabs>
          <w:tab w:val="num" w:pos="1152"/>
        </w:tabs>
        <w:ind w:left="1152" w:hanging="144"/>
      </w:pPr>
      <w:rPr>
        <w:rFonts w:cs="Times New Roman"/>
      </w:rPr>
    </w:lvl>
    <w:lvl w:ilvl="4">
      <w:start w:val="1"/>
      <w:numFmt w:val="decimal"/>
      <w:lvlText w:val="%5)"/>
      <w:lvlJc w:val="left"/>
      <w:pPr>
        <w:tabs>
          <w:tab w:val="num" w:pos="1296"/>
        </w:tabs>
        <w:ind w:left="1296" w:hanging="432"/>
      </w:pPr>
      <w:rPr>
        <w:rFonts w:cs="Times New Roman"/>
      </w:rPr>
    </w:lvl>
    <w:lvl w:ilvl="5">
      <w:start w:val="1"/>
      <w:numFmt w:val="lowerLetter"/>
      <w:pStyle w:val="Heading6"/>
      <w:lvlText w:val="%6)"/>
      <w:lvlJc w:val="left"/>
      <w:pPr>
        <w:tabs>
          <w:tab w:val="num" w:pos="1440"/>
        </w:tabs>
        <w:ind w:left="1440" w:hanging="432"/>
      </w:pPr>
      <w:rPr>
        <w:rFonts w:cs="Times New Roman"/>
      </w:rPr>
    </w:lvl>
    <w:lvl w:ilvl="6">
      <w:start w:val="1"/>
      <w:numFmt w:val="lowerRoman"/>
      <w:pStyle w:val="Heading7"/>
      <w:lvlText w:val="%7)"/>
      <w:lvlJc w:val="right"/>
      <w:pPr>
        <w:tabs>
          <w:tab w:val="num" w:pos="1584"/>
        </w:tabs>
        <w:ind w:left="1584" w:hanging="288"/>
      </w:pPr>
      <w:rPr>
        <w:rFonts w:cs="Times New Roman"/>
      </w:rPr>
    </w:lvl>
    <w:lvl w:ilvl="7">
      <w:start w:val="1"/>
      <w:numFmt w:val="lowerLetter"/>
      <w:pStyle w:val="Heading8"/>
      <w:lvlText w:val="%8."/>
      <w:lvlJc w:val="left"/>
      <w:pPr>
        <w:tabs>
          <w:tab w:val="num" w:pos="1728"/>
        </w:tabs>
        <w:ind w:left="1728" w:hanging="432"/>
      </w:pPr>
      <w:rPr>
        <w:rFonts w:cs="Times New Roman"/>
      </w:rPr>
    </w:lvl>
    <w:lvl w:ilvl="8">
      <w:start w:val="1"/>
      <w:numFmt w:val="lowerRoman"/>
      <w:pStyle w:val="Heading9"/>
      <w:lvlText w:val="%9."/>
      <w:lvlJc w:val="right"/>
      <w:pPr>
        <w:tabs>
          <w:tab w:val="num" w:pos="1872"/>
        </w:tabs>
        <w:ind w:left="1872" w:hanging="144"/>
      </w:pPr>
      <w:rPr>
        <w:rFonts w:cs="Times New Roman"/>
      </w:rPr>
    </w:lvl>
  </w:abstractNum>
  <w:abstractNum w:abstractNumId="8">
    <w:nsid w:val="40A6645B"/>
    <w:multiLevelType w:val="hybridMultilevel"/>
    <w:tmpl w:val="2E0CF088"/>
    <w:lvl w:ilvl="0" w:tplc="528E827C">
      <w:start w:val="1"/>
      <w:numFmt w:val="decimal"/>
      <w:pStyle w:val="FigureCaption"/>
      <w:lvlText w:val="Figure %1."/>
      <w:lvlJc w:val="center"/>
      <w:pPr>
        <w:tabs>
          <w:tab w:val="num" w:pos="720"/>
        </w:tabs>
        <w:ind w:left="72" w:hanging="72"/>
      </w:pPr>
      <w:rPr>
        <w:rFonts w:cs="Times New Roman" w:hint="default"/>
        <w:b/>
        <w:bCs/>
        <w:i w:val="0"/>
        <w:iCs w:val="0"/>
      </w:rPr>
    </w:lvl>
    <w:lvl w:ilvl="1" w:tplc="04090019" w:tentative="1">
      <w:start w:val="1"/>
      <w:numFmt w:val="lowerLetter"/>
      <w:lvlText w:val="%2."/>
      <w:lvlJc w:val="left"/>
      <w:pPr>
        <w:ind w:left="1152" w:hanging="360"/>
      </w:pPr>
      <w:rPr>
        <w:rFonts w:cs="Times New Roman"/>
      </w:rPr>
    </w:lvl>
    <w:lvl w:ilvl="2" w:tplc="0409001B" w:tentative="1">
      <w:start w:val="1"/>
      <w:numFmt w:val="lowerRoman"/>
      <w:lvlText w:val="%3."/>
      <w:lvlJc w:val="right"/>
      <w:pPr>
        <w:ind w:left="1872" w:hanging="180"/>
      </w:pPr>
      <w:rPr>
        <w:rFonts w:cs="Times New Roman"/>
      </w:rPr>
    </w:lvl>
    <w:lvl w:ilvl="3" w:tplc="0409000F" w:tentative="1">
      <w:start w:val="1"/>
      <w:numFmt w:val="decimal"/>
      <w:lvlText w:val="%4."/>
      <w:lvlJc w:val="left"/>
      <w:pPr>
        <w:ind w:left="2592" w:hanging="360"/>
      </w:pPr>
      <w:rPr>
        <w:rFonts w:cs="Times New Roman"/>
      </w:rPr>
    </w:lvl>
    <w:lvl w:ilvl="4" w:tplc="04090019" w:tentative="1">
      <w:start w:val="1"/>
      <w:numFmt w:val="lowerLetter"/>
      <w:lvlText w:val="%5."/>
      <w:lvlJc w:val="left"/>
      <w:pPr>
        <w:ind w:left="3312" w:hanging="360"/>
      </w:pPr>
      <w:rPr>
        <w:rFonts w:cs="Times New Roman"/>
      </w:rPr>
    </w:lvl>
    <w:lvl w:ilvl="5" w:tplc="0409001B" w:tentative="1">
      <w:start w:val="1"/>
      <w:numFmt w:val="lowerRoman"/>
      <w:lvlText w:val="%6."/>
      <w:lvlJc w:val="right"/>
      <w:pPr>
        <w:ind w:left="4032" w:hanging="180"/>
      </w:pPr>
      <w:rPr>
        <w:rFonts w:cs="Times New Roman"/>
      </w:rPr>
    </w:lvl>
    <w:lvl w:ilvl="6" w:tplc="0409000F" w:tentative="1">
      <w:start w:val="1"/>
      <w:numFmt w:val="decimal"/>
      <w:lvlText w:val="%7."/>
      <w:lvlJc w:val="left"/>
      <w:pPr>
        <w:ind w:left="4752" w:hanging="360"/>
      </w:pPr>
      <w:rPr>
        <w:rFonts w:cs="Times New Roman"/>
      </w:rPr>
    </w:lvl>
    <w:lvl w:ilvl="7" w:tplc="04090019" w:tentative="1">
      <w:start w:val="1"/>
      <w:numFmt w:val="lowerLetter"/>
      <w:lvlText w:val="%8."/>
      <w:lvlJc w:val="left"/>
      <w:pPr>
        <w:ind w:left="5472" w:hanging="360"/>
      </w:pPr>
      <w:rPr>
        <w:rFonts w:cs="Times New Roman"/>
      </w:rPr>
    </w:lvl>
    <w:lvl w:ilvl="8" w:tplc="0409001B" w:tentative="1">
      <w:start w:val="1"/>
      <w:numFmt w:val="lowerRoman"/>
      <w:lvlText w:val="%9."/>
      <w:lvlJc w:val="right"/>
      <w:pPr>
        <w:ind w:left="6192" w:hanging="180"/>
      </w:pPr>
      <w:rPr>
        <w:rFonts w:cs="Times New Roman"/>
      </w:rPr>
    </w:lvl>
  </w:abstractNum>
  <w:abstractNum w:abstractNumId="9">
    <w:nsid w:val="422E1AC9"/>
    <w:multiLevelType w:val="hybridMultilevel"/>
    <w:tmpl w:val="AAB0D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476910"/>
    <w:multiLevelType w:val="hybridMultilevel"/>
    <w:tmpl w:val="1A881E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F708BE"/>
    <w:multiLevelType w:val="hybridMultilevel"/>
    <w:tmpl w:val="3FE6D8B0"/>
    <w:lvl w:ilvl="0" w:tplc="9394391C">
      <w:start w:val="1"/>
      <w:numFmt w:val="decimal"/>
      <w:pStyle w:val="TableTitle"/>
      <w:lvlText w:val="Table %1. "/>
      <w:lvlJc w:val="center"/>
      <w:pPr>
        <w:tabs>
          <w:tab w:val="num" w:pos="864"/>
        </w:tabs>
        <w:ind w:left="360" w:hanging="72"/>
      </w:pPr>
      <w:rPr>
        <w:rFonts w:cs="Times New Roman" w:hint="default"/>
        <w:b/>
        <w:bCs/>
        <w:i w:val="0"/>
        <w:iCs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74BC0F13"/>
    <w:multiLevelType w:val="hybridMultilevel"/>
    <w:tmpl w:val="DE1A4ABC"/>
    <w:lvl w:ilvl="0" w:tplc="71D80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E424C0"/>
    <w:multiLevelType w:val="hybridMultilevel"/>
    <w:tmpl w:val="461050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 w:numId="7">
    <w:abstractNumId w:val="7"/>
  </w:num>
  <w:num w:numId="8">
    <w:abstractNumId w:val="8"/>
  </w:num>
  <w:num w:numId="9">
    <w:abstractNumId w:val="11"/>
  </w:num>
  <w:num w:numId="10">
    <w:abstractNumId w:val="10"/>
  </w:num>
  <w:num w:numId="11">
    <w:abstractNumId w:val="6"/>
  </w:num>
  <w:num w:numId="12">
    <w:abstractNumId w:val="9"/>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26F"/>
    <w:rsid w:val="00001175"/>
    <w:rsid w:val="000027A4"/>
    <w:rsid w:val="000028B5"/>
    <w:rsid w:val="00002D78"/>
    <w:rsid w:val="000035B0"/>
    <w:rsid w:val="00003826"/>
    <w:rsid w:val="00003FD7"/>
    <w:rsid w:val="000115FA"/>
    <w:rsid w:val="00011B59"/>
    <w:rsid w:val="00017052"/>
    <w:rsid w:val="00017394"/>
    <w:rsid w:val="000214A3"/>
    <w:rsid w:val="000214C8"/>
    <w:rsid w:val="00022104"/>
    <w:rsid w:val="00022C5B"/>
    <w:rsid w:val="0002466E"/>
    <w:rsid w:val="000307F6"/>
    <w:rsid w:val="00030E52"/>
    <w:rsid w:val="000316F0"/>
    <w:rsid w:val="0003198C"/>
    <w:rsid w:val="000319BA"/>
    <w:rsid w:val="000349DD"/>
    <w:rsid w:val="000350B1"/>
    <w:rsid w:val="000448E4"/>
    <w:rsid w:val="00050983"/>
    <w:rsid w:val="000518A3"/>
    <w:rsid w:val="00052F05"/>
    <w:rsid w:val="00053CAA"/>
    <w:rsid w:val="0005440D"/>
    <w:rsid w:val="00054AD6"/>
    <w:rsid w:val="00054C3D"/>
    <w:rsid w:val="000553A3"/>
    <w:rsid w:val="0005682B"/>
    <w:rsid w:val="00056C54"/>
    <w:rsid w:val="00057462"/>
    <w:rsid w:val="00062335"/>
    <w:rsid w:val="00065257"/>
    <w:rsid w:val="00065609"/>
    <w:rsid w:val="00066258"/>
    <w:rsid w:val="00066503"/>
    <w:rsid w:val="000709D2"/>
    <w:rsid w:val="000709F3"/>
    <w:rsid w:val="00071F42"/>
    <w:rsid w:val="000723D3"/>
    <w:rsid w:val="000730E2"/>
    <w:rsid w:val="00073D8D"/>
    <w:rsid w:val="00074317"/>
    <w:rsid w:val="000745AC"/>
    <w:rsid w:val="00077648"/>
    <w:rsid w:val="00077EBB"/>
    <w:rsid w:val="00081131"/>
    <w:rsid w:val="0008192E"/>
    <w:rsid w:val="000874C5"/>
    <w:rsid w:val="000913FE"/>
    <w:rsid w:val="00091ECF"/>
    <w:rsid w:val="000925AF"/>
    <w:rsid w:val="00093B16"/>
    <w:rsid w:val="0009797B"/>
    <w:rsid w:val="000A0819"/>
    <w:rsid w:val="000A4CB8"/>
    <w:rsid w:val="000A5122"/>
    <w:rsid w:val="000A513F"/>
    <w:rsid w:val="000A5BC3"/>
    <w:rsid w:val="000A75C4"/>
    <w:rsid w:val="000B1C05"/>
    <w:rsid w:val="000B30E7"/>
    <w:rsid w:val="000B323B"/>
    <w:rsid w:val="000B329C"/>
    <w:rsid w:val="000B3C3E"/>
    <w:rsid w:val="000B4884"/>
    <w:rsid w:val="000B75A1"/>
    <w:rsid w:val="000B776D"/>
    <w:rsid w:val="000B7EEE"/>
    <w:rsid w:val="000C1943"/>
    <w:rsid w:val="000C2064"/>
    <w:rsid w:val="000C2171"/>
    <w:rsid w:val="000C2A8B"/>
    <w:rsid w:val="000C385B"/>
    <w:rsid w:val="000C51CF"/>
    <w:rsid w:val="000C5A04"/>
    <w:rsid w:val="000C5FCA"/>
    <w:rsid w:val="000C680F"/>
    <w:rsid w:val="000D088C"/>
    <w:rsid w:val="000D11DE"/>
    <w:rsid w:val="000D2E3C"/>
    <w:rsid w:val="000D302F"/>
    <w:rsid w:val="000D31B2"/>
    <w:rsid w:val="000D3F6A"/>
    <w:rsid w:val="000D6E82"/>
    <w:rsid w:val="000D7650"/>
    <w:rsid w:val="000E0C39"/>
    <w:rsid w:val="000E47F4"/>
    <w:rsid w:val="000E49EF"/>
    <w:rsid w:val="000E5E63"/>
    <w:rsid w:val="000E624C"/>
    <w:rsid w:val="000E7AAB"/>
    <w:rsid w:val="000F25D5"/>
    <w:rsid w:val="000F407B"/>
    <w:rsid w:val="000F5B16"/>
    <w:rsid w:val="001023AD"/>
    <w:rsid w:val="001078C8"/>
    <w:rsid w:val="00107B82"/>
    <w:rsid w:val="00107C3E"/>
    <w:rsid w:val="00110D5B"/>
    <w:rsid w:val="00111B5C"/>
    <w:rsid w:val="00111C17"/>
    <w:rsid w:val="00113829"/>
    <w:rsid w:val="00114AD4"/>
    <w:rsid w:val="00115DD4"/>
    <w:rsid w:val="00120CB7"/>
    <w:rsid w:val="001213E3"/>
    <w:rsid w:val="00121B3F"/>
    <w:rsid w:val="00122523"/>
    <w:rsid w:val="0012589D"/>
    <w:rsid w:val="001275F7"/>
    <w:rsid w:val="00131312"/>
    <w:rsid w:val="001323C1"/>
    <w:rsid w:val="00134AF1"/>
    <w:rsid w:val="001412A6"/>
    <w:rsid w:val="00142DD4"/>
    <w:rsid w:val="00143E32"/>
    <w:rsid w:val="00144159"/>
    <w:rsid w:val="001449D8"/>
    <w:rsid w:val="00144BB3"/>
    <w:rsid w:val="00146300"/>
    <w:rsid w:val="00147113"/>
    <w:rsid w:val="001538B1"/>
    <w:rsid w:val="00154590"/>
    <w:rsid w:val="00156346"/>
    <w:rsid w:val="0016198B"/>
    <w:rsid w:val="00161C31"/>
    <w:rsid w:val="00161DEB"/>
    <w:rsid w:val="001646AB"/>
    <w:rsid w:val="00165CB7"/>
    <w:rsid w:val="001660ED"/>
    <w:rsid w:val="00167896"/>
    <w:rsid w:val="00167FDC"/>
    <w:rsid w:val="001710BD"/>
    <w:rsid w:val="001718CC"/>
    <w:rsid w:val="001722E9"/>
    <w:rsid w:val="00172B95"/>
    <w:rsid w:val="00172ED7"/>
    <w:rsid w:val="00174A36"/>
    <w:rsid w:val="00174C39"/>
    <w:rsid w:val="001753EC"/>
    <w:rsid w:val="00176484"/>
    <w:rsid w:val="00176E63"/>
    <w:rsid w:val="00180215"/>
    <w:rsid w:val="001822C7"/>
    <w:rsid w:val="001830C5"/>
    <w:rsid w:val="00183128"/>
    <w:rsid w:val="00183896"/>
    <w:rsid w:val="00183A50"/>
    <w:rsid w:val="00184AFE"/>
    <w:rsid w:val="0018509F"/>
    <w:rsid w:val="00185AB9"/>
    <w:rsid w:val="0018701A"/>
    <w:rsid w:val="001877F0"/>
    <w:rsid w:val="00192587"/>
    <w:rsid w:val="00192828"/>
    <w:rsid w:val="00193261"/>
    <w:rsid w:val="00194EE7"/>
    <w:rsid w:val="00195D46"/>
    <w:rsid w:val="00197020"/>
    <w:rsid w:val="001970C3"/>
    <w:rsid w:val="001A402D"/>
    <w:rsid w:val="001A481C"/>
    <w:rsid w:val="001A5DD1"/>
    <w:rsid w:val="001A721B"/>
    <w:rsid w:val="001A7D42"/>
    <w:rsid w:val="001B1CF1"/>
    <w:rsid w:val="001B1ED4"/>
    <w:rsid w:val="001B2254"/>
    <w:rsid w:val="001B3243"/>
    <w:rsid w:val="001B4450"/>
    <w:rsid w:val="001B4F91"/>
    <w:rsid w:val="001C0D31"/>
    <w:rsid w:val="001C448C"/>
    <w:rsid w:val="001D057A"/>
    <w:rsid w:val="001D1C0A"/>
    <w:rsid w:val="001D1D8D"/>
    <w:rsid w:val="001D1FB1"/>
    <w:rsid w:val="001D3786"/>
    <w:rsid w:val="001D44AD"/>
    <w:rsid w:val="001D4760"/>
    <w:rsid w:val="001D47E1"/>
    <w:rsid w:val="001E0495"/>
    <w:rsid w:val="001E0BC2"/>
    <w:rsid w:val="001E0F96"/>
    <w:rsid w:val="001E12C5"/>
    <w:rsid w:val="001E48C2"/>
    <w:rsid w:val="001E4975"/>
    <w:rsid w:val="001E7408"/>
    <w:rsid w:val="001F1213"/>
    <w:rsid w:val="001F440D"/>
    <w:rsid w:val="001F7296"/>
    <w:rsid w:val="00201B77"/>
    <w:rsid w:val="00203043"/>
    <w:rsid w:val="00203346"/>
    <w:rsid w:val="0020477E"/>
    <w:rsid w:val="00205074"/>
    <w:rsid w:val="00206CA2"/>
    <w:rsid w:val="002071B7"/>
    <w:rsid w:val="00207E0D"/>
    <w:rsid w:val="00212D27"/>
    <w:rsid w:val="00212EBA"/>
    <w:rsid w:val="00220E8C"/>
    <w:rsid w:val="0022188C"/>
    <w:rsid w:val="002219B8"/>
    <w:rsid w:val="002233A9"/>
    <w:rsid w:val="00227B0E"/>
    <w:rsid w:val="00231139"/>
    <w:rsid w:val="002330A3"/>
    <w:rsid w:val="002364C4"/>
    <w:rsid w:val="00236EE4"/>
    <w:rsid w:val="00242B59"/>
    <w:rsid w:val="00242BA9"/>
    <w:rsid w:val="002442F0"/>
    <w:rsid w:val="00246FCA"/>
    <w:rsid w:val="002476D6"/>
    <w:rsid w:val="00247834"/>
    <w:rsid w:val="0025072F"/>
    <w:rsid w:val="00251354"/>
    <w:rsid w:val="00251FE7"/>
    <w:rsid w:val="00254928"/>
    <w:rsid w:val="00256304"/>
    <w:rsid w:val="00257242"/>
    <w:rsid w:val="00257BF5"/>
    <w:rsid w:val="00257E8F"/>
    <w:rsid w:val="00261FD6"/>
    <w:rsid w:val="00263B4D"/>
    <w:rsid w:val="002663F4"/>
    <w:rsid w:val="002667E6"/>
    <w:rsid w:val="00271182"/>
    <w:rsid w:val="00271779"/>
    <w:rsid w:val="00271FE8"/>
    <w:rsid w:val="0027356A"/>
    <w:rsid w:val="00277B30"/>
    <w:rsid w:val="00280D4E"/>
    <w:rsid w:val="00281564"/>
    <w:rsid w:val="002816A7"/>
    <w:rsid w:val="00283F52"/>
    <w:rsid w:val="00285107"/>
    <w:rsid w:val="002860AE"/>
    <w:rsid w:val="002860F5"/>
    <w:rsid w:val="002862D4"/>
    <w:rsid w:val="00291050"/>
    <w:rsid w:val="00295C12"/>
    <w:rsid w:val="002A1523"/>
    <w:rsid w:val="002A29E4"/>
    <w:rsid w:val="002A3E31"/>
    <w:rsid w:val="002A4AB3"/>
    <w:rsid w:val="002A4DC4"/>
    <w:rsid w:val="002A6662"/>
    <w:rsid w:val="002A6B04"/>
    <w:rsid w:val="002B1321"/>
    <w:rsid w:val="002B1816"/>
    <w:rsid w:val="002B2D58"/>
    <w:rsid w:val="002B5A03"/>
    <w:rsid w:val="002B744B"/>
    <w:rsid w:val="002C04B1"/>
    <w:rsid w:val="002C0876"/>
    <w:rsid w:val="002C228B"/>
    <w:rsid w:val="002C23BA"/>
    <w:rsid w:val="002C6265"/>
    <w:rsid w:val="002C66E1"/>
    <w:rsid w:val="002D08FB"/>
    <w:rsid w:val="002D1298"/>
    <w:rsid w:val="002D4E92"/>
    <w:rsid w:val="002E10EE"/>
    <w:rsid w:val="002E287E"/>
    <w:rsid w:val="002E5616"/>
    <w:rsid w:val="002E6A0C"/>
    <w:rsid w:val="002E6BCA"/>
    <w:rsid w:val="002F0859"/>
    <w:rsid w:val="002F3854"/>
    <w:rsid w:val="002F46D3"/>
    <w:rsid w:val="002F496A"/>
    <w:rsid w:val="002F56E1"/>
    <w:rsid w:val="002F6B16"/>
    <w:rsid w:val="00300320"/>
    <w:rsid w:val="00301D26"/>
    <w:rsid w:val="00303FFD"/>
    <w:rsid w:val="00304345"/>
    <w:rsid w:val="0030475A"/>
    <w:rsid w:val="00304FFB"/>
    <w:rsid w:val="00306D42"/>
    <w:rsid w:val="00310355"/>
    <w:rsid w:val="003134BE"/>
    <w:rsid w:val="003137D4"/>
    <w:rsid w:val="00313B8D"/>
    <w:rsid w:val="00314B07"/>
    <w:rsid w:val="00315509"/>
    <w:rsid w:val="003159DA"/>
    <w:rsid w:val="00321B98"/>
    <w:rsid w:val="00322A43"/>
    <w:rsid w:val="00324EA7"/>
    <w:rsid w:val="003259B8"/>
    <w:rsid w:val="00325CA9"/>
    <w:rsid w:val="00330CE8"/>
    <w:rsid w:val="00331FA4"/>
    <w:rsid w:val="003324FC"/>
    <w:rsid w:val="00333EAA"/>
    <w:rsid w:val="003358E5"/>
    <w:rsid w:val="00335C22"/>
    <w:rsid w:val="003379AF"/>
    <w:rsid w:val="00337A2C"/>
    <w:rsid w:val="0034147E"/>
    <w:rsid w:val="00343F0A"/>
    <w:rsid w:val="00344452"/>
    <w:rsid w:val="00345E8C"/>
    <w:rsid w:val="00353247"/>
    <w:rsid w:val="00354D3F"/>
    <w:rsid w:val="00362BCF"/>
    <w:rsid w:val="00367E6D"/>
    <w:rsid w:val="003704D3"/>
    <w:rsid w:val="00371517"/>
    <w:rsid w:val="00372F2E"/>
    <w:rsid w:val="0037783E"/>
    <w:rsid w:val="0038039B"/>
    <w:rsid w:val="00380E67"/>
    <w:rsid w:val="00384EA9"/>
    <w:rsid w:val="003866C1"/>
    <w:rsid w:val="00390345"/>
    <w:rsid w:val="00390807"/>
    <w:rsid w:val="00393424"/>
    <w:rsid w:val="003936DE"/>
    <w:rsid w:val="00395894"/>
    <w:rsid w:val="0039590C"/>
    <w:rsid w:val="003968EA"/>
    <w:rsid w:val="003A254A"/>
    <w:rsid w:val="003A2F19"/>
    <w:rsid w:val="003A404E"/>
    <w:rsid w:val="003A49A2"/>
    <w:rsid w:val="003A49B1"/>
    <w:rsid w:val="003A4B4E"/>
    <w:rsid w:val="003A554A"/>
    <w:rsid w:val="003A5828"/>
    <w:rsid w:val="003A704E"/>
    <w:rsid w:val="003A7C59"/>
    <w:rsid w:val="003B005E"/>
    <w:rsid w:val="003B0CEF"/>
    <w:rsid w:val="003B2B8F"/>
    <w:rsid w:val="003B3A56"/>
    <w:rsid w:val="003B3C4A"/>
    <w:rsid w:val="003B3F96"/>
    <w:rsid w:val="003B5BFD"/>
    <w:rsid w:val="003B7176"/>
    <w:rsid w:val="003C00B9"/>
    <w:rsid w:val="003C1E0A"/>
    <w:rsid w:val="003C34A0"/>
    <w:rsid w:val="003C37D5"/>
    <w:rsid w:val="003C39A8"/>
    <w:rsid w:val="003C48B4"/>
    <w:rsid w:val="003C4C9F"/>
    <w:rsid w:val="003C55EE"/>
    <w:rsid w:val="003C73F5"/>
    <w:rsid w:val="003D01C0"/>
    <w:rsid w:val="003D03E5"/>
    <w:rsid w:val="003D1405"/>
    <w:rsid w:val="003D39EB"/>
    <w:rsid w:val="003D3C8E"/>
    <w:rsid w:val="003D60C7"/>
    <w:rsid w:val="003E1C37"/>
    <w:rsid w:val="003E29D1"/>
    <w:rsid w:val="003E2A6F"/>
    <w:rsid w:val="003E2F4F"/>
    <w:rsid w:val="003E30E1"/>
    <w:rsid w:val="003E348E"/>
    <w:rsid w:val="003E495A"/>
    <w:rsid w:val="003E49D7"/>
    <w:rsid w:val="003E67E8"/>
    <w:rsid w:val="003E7455"/>
    <w:rsid w:val="003E7CBA"/>
    <w:rsid w:val="003F07BA"/>
    <w:rsid w:val="003F35CC"/>
    <w:rsid w:val="003F3811"/>
    <w:rsid w:val="003F45F9"/>
    <w:rsid w:val="003F5680"/>
    <w:rsid w:val="003F5721"/>
    <w:rsid w:val="003F76B5"/>
    <w:rsid w:val="004007D8"/>
    <w:rsid w:val="004007FA"/>
    <w:rsid w:val="004010D5"/>
    <w:rsid w:val="00402690"/>
    <w:rsid w:val="00407033"/>
    <w:rsid w:val="00410965"/>
    <w:rsid w:val="004118AA"/>
    <w:rsid w:val="00412713"/>
    <w:rsid w:val="00412D04"/>
    <w:rsid w:val="0041404B"/>
    <w:rsid w:val="004142E6"/>
    <w:rsid w:val="00417520"/>
    <w:rsid w:val="004200E0"/>
    <w:rsid w:val="00421094"/>
    <w:rsid w:val="00423A84"/>
    <w:rsid w:val="00425EA8"/>
    <w:rsid w:val="0042754E"/>
    <w:rsid w:val="00430A57"/>
    <w:rsid w:val="00430FB0"/>
    <w:rsid w:val="00431C32"/>
    <w:rsid w:val="004337ED"/>
    <w:rsid w:val="0043523E"/>
    <w:rsid w:val="004375B8"/>
    <w:rsid w:val="00441A6F"/>
    <w:rsid w:val="00441FA5"/>
    <w:rsid w:val="004424EE"/>
    <w:rsid w:val="00442CF2"/>
    <w:rsid w:val="00444463"/>
    <w:rsid w:val="00445E3B"/>
    <w:rsid w:val="00450941"/>
    <w:rsid w:val="00451710"/>
    <w:rsid w:val="0045728F"/>
    <w:rsid w:val="0046053A"/>
    <w:rsid w:val="00460B48"/>
    <w:rsid w:val="00461666"/>
    <w:rsid w:val="00463C7F"/>
    <w:rsid w:val="00466DEA"/>
    <w:rsid w:val="00470F1C"/>
    <w:rsid w:val="00471C3E"/>
    <w:rsid w:val="00471D37"/>
    <w:rsid w:val="004724C4"/>
    <w:rsid w:val="0047329B"/>
    <w:rsid w:val="00473ABE"/>
    <w:rsid w:val="004766B8"/>
    <w:rsid w:val="00476E0D"/>
    <w:rsid w:val="00477E22"/>
    <w:rsid w:val="00477FAE"/>
    <w:rsid w:val="004815DF"/>
    <w:rsid w:val="0048171F"/>
    <w:rsid w:val="0048263E"/>
    <w:rsid w:val="00483543"/>
    <w:rsid w:val="00483B82"/>
    <w:rsid w:val="00487009"/>
    <w:rsid w:val="004914CC"/>
    <w:rsid w:val="004916C3"/>
    <w:rsid w:val="00494DEE"/>
    <w:rsid w:val="004955F8"/>
    <w:rsid w:val="0049655A"/>
    <w:rsid w:val="0049682A"/>
    <w:rsid w:val="00497D33"/>
    <w:rsid w:val="004A4B8D"/>
    <w:rsid w:val="004A5337"/>
    <w:rsid w:val="004A5C8C"/>
    <w:rsid w:val="004B0B8E"/>
    <w:rsid w:val="004B12C7"/>
    <w:rsid w:val="004B1ED4"/>
    <w:rsid w:val="004B24AB"/>
    <w:rsid w:val="004B2A09"/>
    <w:rsid w:val="004B3344"/>
    <w:rsid w:val="004B352B"/>
    <w:rsid w:val="004B5999"/>
    <w:rsid w:val="004C34D0"/>
    <w:rsid w:val="004C3C81"/>
    <w:rsid w:val="004C4C05"/>
    <w:rsid w:val="004C4D67"/>
    <w:rsid w:val="004C501D"/>
    <w:rsid w:val="004C541B"/>
    <w:rsid w:val="004C5823"/>
    <w:rsid w:val="004C7ED2"/>
    <w:rsid w:val="004D1B91"/>
    <w:rsid w:val="004D2197"/>
    <w:rsid w:val="004D2ADE"/>
    <w:rsid w:val="004D3D55"/>
    <w:rsid w:val="004D7652"/>
    <w:rsid w:val="004E0A9C"/>
    <w:rsid w:val="004E1F2E"/>
    <w:rsid w:val="004F06E0"/>
    <w:rsid w:val="004F0FE9"/>
    <w:rsid w:val="004F40BF"/>
    <w:rsid w:val="004F44DC"/>
    <w:rsid w:val="004F516B"/>
    <w:rsid w:val="004F5D77"/>
    <w:rsid w:val="00502B8A"/>
    <w:rsid w:val="00503F60"/>
    <w:rsid w:val="005105A9"/>
    <w:rsid w:val="00510C22"/>
    <w:rsid w:val="00511179"/>
    <w:rsid w:val="00511357"/>
    <w:rsid w:val="00512031"/>
    <w:rsid w:val="005133E3"/>
    <w:rsid w:val="00513485"/>
    <w:rsid w:val="00513703"/>
    <w:rsid w:val="005138C5"/>
    <w:rsid w:val="00513A06"/>
    <w:rsid w:val="00514C37"/>
    <w:rsid w:val="00515297"/>
    <w:rsid w:val="005166F6"/>
    <w:rsid w:val="0051711B"/>
    <w:rsid w:val="00517B70"/>
    <w:rsid w:val="005220B1"/>
    <w:rsid w:val="00522EA6"/>
    <w:rsid w:val="00523DBF"/>
    <w:rsid w:val="00524E11"/>
    <w:rsid w:val="00527F01"/>
    <w:rsid w:val="00531B61"/>
    <w:rsid w:val="005326FD"/>
    <w:rsid w:val="005329AD"/>
    <w:rsid w:val="005339A3"/>
    <w:rsid w:val="00534884"/>
    <w:rsid w:val="00534D0B"/>
    <w:rsid w:val="00535F18"/>
    <w:rsid w:val="00541066"/>
    <w:rsid w:val="005435D6"/>
    <w:rsid w:val="00547373"/>
    <w:rsid w:val="005473BE"/>
    <w:rsid w:val="00550552"/>
    <w:rsid w:val="005509E3"/>
    <w:rsid w:val="00550C47"/>
    <w:rsid w:val="00550F6C"/>
    <w:rsid w:val="0055280B"/>
    <w:rsid w:val="00552FB5"/>
    <w:rsid w:val="00553FE4"/>
    <w:rsid w:val="005542E6"/>
    <w:rsid w:val="00555E5D"/>
    <w:rsid w:val="00556183"/>
    <w:rsid w:val="00556EAC"/>
    <w:rsid w:val="00560EFB"/>
    <w:rsid w:val="005629F9"/>
    <w:rsid w:val="0056322E"/>
    <w:rsid w:val="00563798"/>
    <w:rsid w:val="00563C28"/>
    <w:rsid w:val="0056455B"/>
    <w:rsid w:val="00564DFA"/>
    <w:rsid w:val="00571B97"/>
    <w:rsid w:val="00571C62"/>
    <w:rsid w:val="005739F8"/>
    <w:rsid w:val="00573A24"/>
    <w:rsid w:val="00575723"/>
    <w:rsid w:val="005766B5"/>
    <w:rsid w:val="00582516"/>
    <w:rsid w:val="0058530E"/>
    <w:rsid w:val="00585706"/>
    <w:rsid w:val="005869E8"/>
    <w:rsid w:val="00586B5F"/>
    <w:rsid w:val="00587151"/>
    <w:rsid w:val="00591CA7"/>
    <w:rsid w:val="00592314"/>
    <w:rsid w:val="0059253A"/>
    <w:rsid w:val="00593A17"/>
    <w:rsid w:val="00594BD7"/>
    <w:rsid w:val="00597567"/>
    <w:rsid w:val="005A1211"/>
    <w:rsid w:val="005A1BC7"/>
    <w:rsid w:val="005A35E9"/>
    <w:rsid w:val="005A4533"/>
    <w:rsid w:val="005A5AC4"/>
    <w:rsid w:val="005A6192"/>
    <w:rsid w:val="005A62E7"/>
    <w:rsid w:val="005A7E06"/>
    <w:rsid w:val="005B135F"/>
    <w:rsid w:val="005B17F1"/>
    <w:rsid w:val="005B2260"/>
    <w:rsid w:val="005B26D7"/>
    <w:rsid w:val="005B5658"/>
    <w:rsid w:val="005B5E25"/>
    <w:rsid w:val="005B74C8"/>
    <w:rsid w:val="005C2604"/>
    <w:rsid w:val="005C3006"/>
    <w:rsid w:val="005C509E"/>
    <w:rsid w:val="005C729F"/>
    <w:rsid w:val="005C7A25"/>
    <w:rsid w:val="005D0D04"/>
    <w:rsid w:val="005D0D73"/>
    <w:rsid w:val="005D114C"/>
    <w:rsid w:val="005D1CDE"/>
    <w:rsid w:val="005D35FC"/>
    <w:rsid w:val="005D463E"/>
    <w:rsid w:val="005D5D10"/>
    <w:rsid w:val="005D6241"/>
    <w:rsid w:val="005E2DEA"/>
    <w:rsid w:val="005E3295"/>
    <w:rsid w:val="005E4555"/>
    <w:rsid w:val="005E4772"/>
    <w:rsid w:val="005E5285"/>
    <w:rsid w:val="005E556A"/>
    <w:rsid w:val="005E640D"/>
    <w:rsid w:val="005E651E"/>
    <w:rsid w:val="005F03BD"/>
    <w:rsid w:val="005F1459"/>
    <w:rsid w:val="005F1B59"/>
    <w:rsid w:val="005F2C31"/>
    <w:rsid w:val="005F3513"/>
    <w:rsid w:val="005F570A"/>
    <w:rsid w:val="005F6C22"/>
    <w:rsid w:val="005F7218"/>
    <w:rsid w:val="00600933"/>
    <w:rsid w:val="00601499"/>
    <w:rsid w:val="00602E67"/>
    <w:rsid w:val="00603520"/>
    <w:rsid w:val="00603644"/>
    <w:rsid w:val="006047AC"/>
    <w:rsid w:val="00605734"/>
    <w:rsid w:val="00605FA6"/>
    <w:rsid w:val="006077E0"/>
    <w:rsid w:val="00607984"/>
    <w:rsid w:val="0061231C"/>
    <w:rsid w:val="0061577B"/>
    <w:rsid w:val="0061726F"/>
    <w:rsid w:val="0062067F"/>
    <w:rsid w:val="00621C4E"/>
    <w:rsid w:val="00631A37"/>
    <w:rsid w:val="0063268E"/>
    <w:rsid w:val="00632825"/>
    <w:rsid w:val="00634725"/>
    <w:rsid w:val="006354C4"/>
    <w:rsid w:val="0063686E"/>
    <w:rsid w:val="006371E6"/>
    <w:rsid w:val="00643FCE"/>
    <w:rsid w:val="0064417A"/>
    <w:rsid w:val="00644554"/>
    <w:rsid w:val="00645201"/>
    <w:rsid w:val="00647E3E"/>
    <w:rsid w:val="0065025F"/>
    <w:rsid w:val="006504CC"/>
    <w:rsid w:val="00652466"/>
    <w:rsid w:val="00652DB5"/>
    <w:rsid w:val="00654BC2"/>
    <w:rsid w:val="0065613B"/>
    <w:rsid w:val="00656664"/>
    <w:rsid w:val="0066171F"/>
    <w:rsid w:val="00663DFA"/>
    <w:rsid w:val="00664289"/>
    <w:rsid w:val="0066573A"/>
    <w:rsid w:val="00665BA7"/>
    <w:rsid w:val="0067123A"/>
    <w:rsid w:val="006727DA"/>
    <w:rsid w:val="00673219"/>
    <w:rsid w:val="00673DAA"/>
    <w:rsid w:val="0067584F"/>
    <w:rsid w:val="00676A4B"/>
    <w:rsid w:val="00677986"/>
    <w:rsid w:val="00677A64"/>
    <w:rsid w:val="00680B11"/>
    <w:rsid w:val="0068117E"/>
    <w:rsid w:val="006827D7"/>
    <w:rsid w:val="00683AD5"/>
    <w:rsid w:val="006844B0"/>
    <w:rsid w:val="006848E1"/>
    <w:rsid w:val="006849A1"/>
    <w:rsid w:val="0068555D"/>
    <w:rsid w:val="00691CBA"/>
    <w:rsid w:val="00694CD0"/>
    <w:rsid w:val="00696D1C"/>
    <w:rsid w:val="006A2C13"/>
    <w:rsid w:val="006A40A3"/>
    <w:rsid w:val="006A4EF3"/>
    <w:rsid w:val="006A4F6E"/>
    <w:rsid w:val="006A6AB0"/>
    <w:rsid w:val="006A7C8B"/>
    <w:rsid w:val="006B3201"/>
    <w:rsid w:val="006B6E27"/>
    <w:rsid w:val="006B6FEE"/>
    <w:rsid w:val="006C19B1"/>
    <w:rsid w:val="006C5992"/>
    <w:rsid w:val="006C6AAA"/>
    <w:rsid w:val="006C7559"/>
    <w:rsid w:val="006D0140"/>
    <w:rsid w:val="006D100C"/>
    <w:rsid w:val="006D353A"/>
    <w:rsid w:val="006D3B2F"/>
    <w:rsid w:val="006D6913"/>
    <w:rsid w:val="006E09B4"/>
    <w:rsid w:val="006E12D0"/>
    <w:rsid w:val="006E47F5"/>
    <w:rsid w:val="006E4E47"/>
    <w:rsid w:val="006F2C97"/>
    <w:rsid w:val="006F5312"/>
    <w:rsid w:val="006F60B1"/>
    <w:rsid w:val="006F7493"/>
    <w:rsid w:val="007007CE"/>
    <w:rsid w:val="00704EE3"/>
    <w:rsid w:val="00705A94"/>
    <w:rsid w:val="00707D61"/>
    <w:rsid w:val="00717151"/>
    <w:rsid w:val="00720AEB"/>
    <w:rsid w:val="00724747"/>
    <w:rsid w:val="0072533D"/>
    <w:rsid w:val="00733365"/>
    <w:rsid w:val="00733D1F"/>
    <w:rsid w:val="00733F39"/>
    <w:rsid w:val="007356A3"/>
    <w:rsid w:val="0074183B"/>
    <w:rsid w:val="0074255A"/>
    <w:rsid w:val="0074325A"/>
    <w:rsid w:val="00743E77"/>
    <w:rsid w:val="00743F91"/>
    <w:rsid w:val="00744B07"/>
    <w:rsid w:val="0075459F"/>
    <w:rsid w:val="007637AD"/>
    <w:rsid w:val="0076383B"/>
    <w:rsid w:val="00766242"/>
    <w:rsid w:val="007664AB"/>
    <w:rsid w:val="00766665"/>
    <w:rsid w:val="00767603"/>
    <w:rsid w:val="00770D64"/>
    <w:rsid w:val="00771647"/>
    <w:rsid w:val="00771831"/>
    <w:rsid w:val="00771B46"/>
    <w:rsid w:val="00771BFD"/>
    <w:rsid w:val="00776222"/>
    <w:rsid w:val="007771D9"/>
    <w:rsid w:val="007805DC"/>
    <w:rsid w:val="007818B0"/>
    <w:rsid w:val="00781ABA"/>
    <w:rsid w:val="00782177"/>
    <w:rsid w:val="00782431"/>
    <w:rsid w:val="00783556"/>
    <w:rsid w:val="00783EEA"/>
    <w:rsid w:val="00784CE1"/>
    <w:rsid w:val="00784F93"/>
    <w:rsid w:val="0078521C"/>
    <w:rsid w:val="00785283"/>
    <w:rsid w:val="0079021D"/>
    <w:rsid w:val="00790314"/>
    <w:rsid w:val="007903D1"/>
    <w:rsid w:val="0079050C"/>
    <w:rsid w:val="00792367"/>
    <w:rsid w:val="00793290"/>
    <w:rsid w:val="007953EF"/>
    <w:rsid w:val="0079554B"/>
    <w:rsid w:val="007A2211"/>
    <w:rsid w:val="007A36EE"/>
    <w:rsid w:val="007B10BE"/>
    <w:rsid w:val="007B530C"/>
    <w:rsid w:val="007B6C8F"/>
    <w:rsid w:val="007C2316"/>
    <w:rsid w:val="007C2AA1"/>
    <w:rsid w:val="007C4720"/>
    <w:rsid w:val="007C63AE"/>
    <w:rsid w:val="007C6C47"/>
    <w:rsid w:val="007C76E1"/>
    <w:rsid w:val="007C7F73"/>
    <w:rsid w:val="007D3579"/>
    <w:rsid w:val="007D5EC6"/>
    <w:rsid w:val="007D7783"/>
    <w:rsid w:val="007E032E"/>
    <w:rsid w:val="007E14D9"/>
    <w:rsid w:val="007E1F47"/>
    <w:rsid w:val="007E322D"/>
    <w:rsid w:val="007E6F12"/>
    <w:rsid w:val="007E7FD2"/>
    <w:rsid w:val="007F0895"/>
    <w:rsid w:val="007F202F"/>
    <w:rsid w:val="007F52CA"/>
    <w:rsid w:val="007F5486"/>
    <w:rsid w:val="007F6464"/>
    <w:rsid w:val="00801BDE"/>
    <w:rsid w:val="008033C5"/>
    <w:rsid w:val="00803D10"/>
    <w:rsid w:val="0080770F"/>
    <w:rsid w:val="00807946"/>
    <w:rsid w:val="00813B68"/>
    <w:rsid w:val="00814370"/>
    <w:rsid w:val="008163D8"/>
    <w:rsid w:val="00821809"/>
    <w:rsid w:val="00826930"/>
    <w:rsid w:val="00830656"/>
    <w:rsid w:val="00832888"/>
    <w:rsid w:val="00832D1C"/>
    <w:rsid w:val="00833B74"/>
    <w:rsid w:val="00837E63"/>
    <w:rsid w:val="008417EB"/>
    <w:rsid w:val="008420E1"/>
    <w:rsid w:val="00842D2B"/>
    <w:rsid w:val="008442FC"/>
    <w:rsid w:val="00844BA3"/>
    <w:rsid w:val="0084508B"/>
    <w:rsid w:val="0084566B"/>
    <w:rsid w:val="00845946"/>
    <w:rsid w:val="00845FF4"/>
    <w:rsid w:val="0084653F"/>
    <w:rsid w:val="008512AC"/>
    <w:rsid w:val="00852C2B"/>
    <w:rsid w:val="00853625"/>
    <w:rsid w:val="008536D3"/>
    <w:rsid w:val="00856674"/>
    <w:rsid w:val="00856E0C"/>
    <w:rsid w:val="00862DAC"/>
    <w:rsid w:val="00863FBF"/>
    <w:rsid w:val="00864BDC"/>
    <w:rsid w:val="00864E78"/>
    <w:rsid w:val="008655BB"/>
    <w:rsid w:val="00867132"/>
    <w:rsid w:val="00870437"/>
    <w:rsid w:val="00870633"/>
    <w:rsid w:val="00871FE5"/>
    <w:rsid w:val="0087205C"/>
    <w:rsid w:val="008729FF"/>
    <w:rsid w:val="00874124"/>
    <w:rsid w:val="00875897"/>
    <w:rsid w:val="00875E4D"/>
    <w:rsid w:val="008761AF"/>
    <w:rsid w:val="00881D57"/>
    <w:rsid w:val="00882EAD"/>
    <w:rsid w:val="008846C5"/>
    <w:rsid w:val="00892160"/>
    <w:rsid w:val="008A176F"/>
    <w:rsid w:val="008A2709"/>
    <w:rsid w:val="008B0801"/>
    <w:rsid w:val="008B0B9C"/>
    <w:rsid w:val="008B15BE"/>
    <w:rsid w:val="008B2859"/>
    <w:rsid w:val="008B4037"/>
    <w:rsid w:val="008B5396"/>
    <w:rsid w:val="008B7FB2"/>
    <w:rsid w:val="008C074F"/>
    <w:rsid w:val="008C1037"/>
    <w:rsid w:val="008C2471"/>
    <w:rsid w:val="008C5D13"/>
    <w:rsid w:val="008C6199"/>
    <w:rsid w:val="008C76DC"/>
    <w:rsid w:val="008D07A6"/>
    <w:rsid w:val="008D1C2F"/>
    <w:rsid w:val="008D215B"/>
    <w:rsid w:val="008D2744"/>
    <w:rsid w:val="008D365C"/>
    <w:rsid w:val="008D58FB"/>
    <w:rsid w:val="008D7F50"/>
    <w:rsid w:val="008E0124"/>
    <w:rsid w:val="008E19DC"/>
    <w:rsid w:val="008E37B4"/>
    <w:rsid w:val="008E72C8"/>
    <w:rsid w:val="008E7368"/>
    <w:rsid w:val="008E794D"/>
    <w:rsid w:val="008E7CCA"/>
    <w:rsid w:val="008F0709"/>
    <w:rsid w:val="008F1392"/>
    <w:rsid w:val="008F14CD"/>
    <w:rsid w:val="008F2899"/>
    <w:rsid w:val="008F3312"/>
    <w:rsid w:val="008F41F6"/>
    <w:rsid w:val="008F4885"/>
    <w:rsid w:val="008F6201"/>
    <w:rsid w:val="008F6A47"/>
    <w:rsid w:val="008F73BB"/>
    <w:rsid w:val="009008EC"/>
    <w:rsid w:val="00901B11"/>
    <w:rsid w:val="00901D18"/>
    <w:rsid w:val="00903815"/>
    <w:rsid w:val="00904073"/>
    <w:rsid w:val="0090412A"/>
    <w:rsid w:val="00905C6D"/>
    <w:rsid w:val="009060E3"/>
    <w:rsid w:val="00906119"/>
    <w:rsid w:val="00906C12"/>
    <w:rsid w:val="00910BF0"/>
    <w:rsid w:val="009117EC"/>
    <w:rsid w:val="00923705"/>
    <w:rsid w:val="0092382E"/>
    <w:rsid w:val="00924DF0"/>
    <w:rsid w:val="00925C23"/>
    <w:rsid w:val="00932213"/>
    <w:rsid w:val="00933FE0"/>
    <w:rsid w:val="009411CD"/>
    <w:rsid w:val="00942583"/>
    <w:rsid w:val="009461EF"/>
    <w:rsid w:val="00946407"/>
    <w:rsid w:val="00946C6E"/>
    <w:rsid w:val="00947AB1"/>
    <w:rsid w:val="009506CC"/>
    <w:rsid w:val="0095384E"/>
    <w:rsid w:val="009546AD"/>
    <w:rsid w:val="00956D5F"/>
    <w:rsid w:val="00957AD4"/>
    <w:rsid w:val="009605C3"/>
    <w:rsid w:val="00961449"/>
    <w:rsid w:val="00961E01"/>
    <w:rsid w:val="00963CB3"/>
    <w:rsid w:val="0096637E"/>
    <w:rsid w:val="009706BC"/>
    <w:rsid w:val="00970F50"/>
    <w:rsid w:val="00973F0B"/>
    <w:rsid w:val="00974C2A"/>
    <w:rsid w:val="009769BD"/>
    <w:rsid w:val="00976D12"/>
    <w:rsid w:val="00977867"/>
    <w:rsid w:val="009800D2"/>
    <w:rsid w:val="009802C6"/>
    <w:rsid w:val="009806AB"/>
    <w:rsid w:val="00981117"/>
    <w:rsid w:val="00982BC6"/>
    <w:rsid w:val="0098396D"/>
    <w:rsid w:val="00985322"/>
    <w:rsid w:val="0098665B"/>
    <w:rsid w:val="00991593"/>
    <w:rsid w:val="00992BAE"/>
    <w:rsid w:val="0099398E"/>
    <w:rsid w:val="009940FC"/>
    <w:rsid w:val="00997DC2"/>
    <w:rsid w:val="009A2159"/>
    <w:rsid w:val="009A33F8"/>
    <w:rsid w:val="009A3BB6"/>
    <w:rsid w:val="009A4EAF"/>
    <w:rsid w:val="009A59FC"/>
    <w:rsid w:val="009A5C66"/>
    <w:rsid w:val="009A6B9F"/>
    <w:rsid w:val="009A784E"/>
    <w:rsid w:val="009A7ECE"/>
    <w:rsid w:val="009B160E"/>
    <w:rsid w:val="009B2211"/>
    <w:rsid w:val="009B2902"/>
    <w:rsid w:val="009B4235"/>
    <w:rsid w:val="009C00AC"/>
    <w:rsid w:val="009C0F66"/>
    <w:rsid w:val="009C2071"/>
    <w:rsid w:val="009C3394"/>
    <w:rsid w:val="009C795D"/>
    <w:rsid w:val="009C7965"/>
    <w:rsid w:val="009D135D"/>
    <w:rsid w:val="009D1E96"/>
    <w:rsid w:val="009D2708"/>
    <w:rsid w:val="009D2BA0"/>
    <w:rsid w:val="009D3F8F"/>
    <w:rsid w:val="009D5F29"/>
    <w:rsid w:val="009D7A20"/>
    <w:rsid w:val="009E0DB8"/>
    <w:rsid w:val="009E29E2"/>
    <w:rsid w:val="009E46B4"/>
    <w:rsid w:val="009E6CC3"/>
    <w:rsid w:val="009F1E6D"/>
    <w:rsid w:val="009F2F79"/>
    <w:rsid w:val="009F33F5"/>
    <w:rsid w:val="009F3774"/>
    <w:rsid w:val="009F73AD"/>
    <w:rsid w:val="009F7F55"/>
    <w:rsid w:val="00A0021B"/>
    <w:rsid w:val="00A00865"/>
    <w:rsid w:val="00A04461"/>
    <w:rsid w:val="00A0463B"/>
    <w:rsid w:val="00A075EB"/>
    <w:rsid w:val="00A07C2F"/>
    <w:rsid w:val="00A1012F"/>
    <w:rsid w:val="00A116A0"/>
    <w:rsid w:val="00A11ED6"/>
    <w:rsid w:val="00A122BF"/>
    <w:rsid w:val="00A1550E"/>
    <w:rsid w:val="00A16159"/>
    <w:rsid w:val="00A16F06"/>
    <w:rsid w:val="00A21E3D"/>
    <w:rsid w:val="00A2213A"/>
    <w:rsid w:val="00A2219E"/>
    <w:rsid w:val="00A22CD1"/>
    <w:rsid w:val="00A26626"/>
    <w:rsid w:val="00A2767D"/>
    <w:rsid w:val="00A3299E"/>
    <w:rsid w:val="00A36833"/>
    <w:rsid w:val="00A37342"/>
    <w:rsid w:val="00A406B4"/>
    <w:rsid w:val="00A40BEE"/>
    <w:rsid w:val="00A506DE"/>
    <w:rsid w:val="00A54751"/>
    <w:rsid w:val="00A557BC"/>
    <w:rsid w:val="00A56D67"/>
    <w:rsid w:val="00A570B9"/>
    <w:rsid w:val="00A5726E"/>
    <w:rsid w:val="00A5740D"/>
    <w:rsid w:val="00A60193"/>
    <w:rsid w:val="00A61DA5"/>
    <w:rsid w:val="00A623A4"/>
    <w:rsid w:val="00A65F39"/>
    <w:rsid w:val="00A67F6B"/>
    <w:rsid w:val="00A70EF8"/>
    <w:rsid w:val="00A72592"/>
    <w:rsid w:val="00A755C0"/>
    <w:rsid w:val="00A80E47"/>
    <w:rsid w:val="00A83901"/>
    <w:rsid w:val="00A83F11"/>
    <w:rsid w:val="00A84CE5"/>
    <w:rsid w:val="00A852A7"/>
    <w:rsid w:val="00A86EE0"/>
    <w:rsid w:val="00A90931"/>
    <w:rsid w:val="00A91A80"/>
    <w:rsid w:val="00A93176"/>
    <w:rsid w:val="00A93B99"/>
    <w:rsid w:val="00A966F9"/>
    <w:rsid w:val="00AA2A69"/>
    <w:rsid w:val="00AA43E2"/>
    <w:rsid w:val="00AA62AB"/>
    <w:rsid w:val="00AA6757"/>
    <w:rsid w:val="00AB23C0"/>
    <w:rsid w:val="00AB288F"/>
    <w:rsid w:val="00AB4DFF"/>
    <w:rsid w:val="00AB7A10"/>
    <w:rsid w:val="00AC14FC"/>
    <w:rsid w:val="00AC2263"/>
    <w:rsid w:val="00AC54BF"/>
    <w:rsid w:val="00AD0C68"/>
    <w:rsid w:val="00AD2C90"/>
    <w:rsid w:val="00AD38A5"/>
    <w:rsid w:val="00AD4880"/>
    <w:rsid w:val="00AD4FBF"/>
    <w:rsid w:val="00AD5F00"/>
    <w:rsid w:val="00AD6912"/>
    <w:rsid w:val="00AE0211"/>
    <w:rsid w:val="00AE2F1E"/>
    <w:rsid w:val="00AE345A"/>
    <w:rsid w:val="00AE67CA"/>
    <w:rsid w:val="00AE6F08"/>
    <w:rsid w:val="00AE7463"/>
    <w:rsid w:val="00AF01CF"/>
    <w:rsid w:val="00AF11F6"/>
    <w:rsid w:val="00AF1A9A"/>
    <w:rsid w:val="00AF1C27"/>
    <w:rsid w:val="00AF26D4"/>
    <w:rsid w:val="00AF7288"/>
    <w:rsid w:val="00AF73EA"/>
    <w:rsid w:val="00AF77F0"/>
    <w:rsid w:val="00B016A1"/>
    <w:rsid w:val="00B01F98"/>
    <w:rsid w:val="00B0256F"/>
    <w:rsid w:val="00B0266B"/>
    <w:rsid w:val="00B04889"/>
    <w:rsid w:val="00B04A32"/>
    <w:rsid w:val="00B0547D"/>
    <w:rsid w:val="00B072FF"/>
    <w:rsid w:val="00B10BDC"/>
    <w:rsid w:val="00B125CF"/>
    <w:rsid w:val="00B12803"/>
    <w:rsid w:val="00B12954"/>
    <w:rsid w:val="00B134B7"/>
    <w:rsid w:val="00B13CB4"/>
    <w:rsid w:val="00B14211"/>
    <w:rsid w:val="00B14C52"/>
    <w:rsid w:val="00B2019E"/>
    <w:rsid w:val="00B202D9"/>
    <w:rsid w:val="00B207AC"/>
    <w:rsid w:val="00B226BF"/>
    <w:rsid w:val="00B23395"/>
    <w:rsid w:val="00B23DAE"/>
    <w:rsid w:val="00B2453B"/>
    <w:rsid w:val="00B261AF"/>
    <w:rsid w:val="00B27815"/>
    <w:rsid w:val="00B30A2A"/>
    <w:rsid w:val="00B32EB1"/>
    <w:rsid w:val="00B401AA"/>
    <w:rsid w:val="00B40327"/>
    <w:rsid w:val="00B40F1A"/>
    <w:rsid w:val="00B445F4"/>
    <w:rsid w:val="00B44618"/>
    <w:rsid w:val="00B45673"/>
    <w:rsid w:val="00B472E3"/>
    <w:rsid w:val="00B505F5"/>
    <w:rsid w:val="00B5137F"/>
    <w:rsid w:val="00B527B0"/>
    <w:rsid w:val="00B53541"/>
    <w:rsid w:val="00B53E60"/>
    <w:rsid w:val="00B555A0"/>
    <w:rsid w:val="00B577AE"/>
    <w:rsid w:val="00B5781B"/>
    <w:rsid w:val="00B60567"/>
    <w:rsid w:val="00B632B3"/>
    <w:rsid w:val="00B6417D"/>
    <w:rsid w:val="00B65747"/>
    <w:rsid w:val="00B6653C"/>
    <w:rsid w:val="00B666B5"/>
    <w:rsid w:val="00B67E55"/>
    <w:rsid w:val="00B7057E"/>
    <w:rsid w:val="00B7473D"/>
    <w:rsid w:val="00B76515"/>
    <w:rsid w:val="00B803F9"/>
    <w:rsid w:val="00B81129"/>
    <w:rsid w:val="00B8289B"/>
    <w:rsid w:val="00B83996"/>
    <w:rsid w:val="00B907D4"/>
    <w:rsid w:val="00B92E81"/>
    <w:rsid w:val="00BA25BB"/>
    <w:rsid w:val="00BA4AE2"/>
    <w:rsid w:val="00BA4C44"/>
    <w:rsid w:val="00BA768B"/>
    <w:rsid w:val="00BB07BC"/>
    <w:rsid w:val="00BB0EEB"/>
    <w:rsid w:val="00BB1CEC"/>
    <w:rsid w:val="00BB1ED5"/>
    <w:rsid w:val="00BB6AAD"/>
    <w:rsid w:val="00BB708A"/>
    <w:rsid w:val="00BC0808"/>
    <w:rsid w:val="00BC2AB8"/>
    <w:rsid w:val="00BC5003"/>
    <w:rsid w:val="00BC5CD3"/>
    <w:rsid w:val="00BC61DF"/>
    <w:rsid w:val="00BC6E69"/>
    <w:rsid w:val="00BD2EE8"/>
    <w:rsid w:val="00BD390B"/>
    <w:rsid w:val="00BD3BE0"/>
    <w:rsid w:val="00BD4AC7"/>
    <w:rsid w:val="00BD6646"/>
    <w:rsid w:val="00BD6F98"/>
    <w:rsid w:val="00BD7983"/>
    <w:rsid w:val="00BE1FAA"/>
    <w:rsid w:val="00BE29E1"/>
    <w:rsid w:val="00BE3F2A"/>
    <w:rsid w:val="00BE4FE2"/>
    <w:rsid w:val="00BE75EC"/>
    <w:rsid w:val="00BE7B22"/>
    <w:rsid w:val="00BE7D63"/>
    <w:rsid w:val="00BF05D4"/>
    <w:rsid w:val="00BF1B18"/>
    <w:rsid w:val="00BF22E9"/>
    <w:rsid w:val="00BF4458"/>
    <w:rsid w:val="00BF6F30"/>
    <w:rsid w:val="00C00DD6"/>
    <w:rsid w:val="00C01732"/>
    <w:rsid w:val="00C028D5"/>
    <w:rsid w:val="00C04333"/>
    <w:rsid w:val="00C04D97"/>
    <w:rsid w:val="00C109BC"/>
    <w:rsid w:val="00C11138"/>
    <w:rsid w:val="00C1186B"/>
    <w:rsid w:val="00C12E44"/>
    <w:rsid w:val="00C12F39"/>
    <w:rsid w:val="00C161A6"/>
    <w:rsid w:val="00C16200"/>
    <w:rsid w:val="00C22995"/>
    <w:rsid w:val="00C2452C"/>
    <w:rsid w:val="00C26BD7"/>
    <w:rsid w:val="00C30B9D"/>
    <w:rsid w:val="00C32141"/>
    <w:rsid w:val="00C357E7"/>
    <w:rsid w:val="00C417F6"/>
    <w:rsid w:val="00C42AC1"/>
    <w:rsid w:val="00C463E3"/>
    <w:rsid w:val="00C46A42"/>
    <w:rsid w:val="00C503A4"/>
    <w:rsid w:val="00C511D2"/>
    <w:rsid w:val="00C5161C"/>
    <w:rsid w:val="00C55DE0"/>
    <w:rsid w:val="00C55F22"/>
    <w:rsid w:val="00C57606"/>
    <w:rsid w:val="00C603D9"/>
    <w:rsid w:val="00C61926"/>
    <w:rsid w:val="00C64A3C"/>
    <w:rsid w:val="00C66C4D"/>
    <w:rsid w:val="00C70CB0"/>
    <w:rsid w:val="00C71279"/>
    <w:rsid w:val="00C71A0A"/>
    <w:rsid w:val="00C723BF"/>
    <w:rsid w:val="00C726F6"/>
    <w:rsid w:val="00C73F31"/>
    <w:rsid w:val="00C7545D"/>
    <w:rsid w:val="00C76994"/>
    <w:rsid w:val="00C76EB6"/>
    <w:rsid w:val="00C812F5"/>
    <w:rsid w:val="00C82427"/>
    <w:rsid w:val="00C83089"/>
    <w:rsid w:val="00C83EA8"/>
    <w:rsid w:val="00C853DD"/>
    <w:rsid w:val="00C86642"/>
    <w:rsid w:val="00C87B7C"/>
    <w:rsid w:val="00C90C4E"/>
    <w:rsid w:val="00C90EA3"/>
    <w:rsid w:val="00C917D9"/>
    <w:rsid w:val="00C9247E"/>
    <w:rsid w:val="00C94210"/>
    <w:rsid w:val="00C94568"/>
    <w:rsid w:val="00C94DD1"/>
    <w:rsid w:val="00C9573A"/>
    <w:rsid w:val="00C95B66"/>
    <w:rsid w:val="00CA0205"/>
    <w:rsid w:val="00CA110E"/>
    <w:rsid w:val="00CA1598"/>
    <w:rsid w:val="00CA2D9A"/>
    <w:rsid w:val="00CA337E"/>
    <w:rsid w:val="00CA54B1"/>
    <w:rsid w:val="00CA56FF"/>
    <w:rsid w:val="00CA6295"/>
    <w:rsid w:val="00CA7BC8"/>
    <w:rsid w:val="00CB036B"/>
    <w:rsid w:val="00CB0BDC"/>
    <w:rsid w:val="00CB6D0C"/>
    <w:rsid w:val="00CC06A4"/>
    <w:rsid w:val="00CC1D4D"/>
    <w:rsid w:val="00CC273A"/>
    <w:rsid w:val="00CC2DBD"/>
    <w:rsid w:val="00CC3684"/>
    <w:rsid w:val="00CC4BAD"/>
    <w:rsid w:val="00CC7630"/>
    <w:rsid w:val="00CD424C"/>
    <w:rsid w:val="00CD4A8C"/>
    <w:rsid w:val="00CD4C2A"/>
    <w:rsid w:val="00CD6815"/>
    <w:rsid w:val="00CD6C27"/>
    <w:rsid w:val="00CE01B3"/>
    <w:rsid w:val="00CE0C6C"/>
    <w:rsid w:val="00CE0F74"/>
    <w:rsid w:val="00CE1172"/>
    <w:rsid w:val="00CE2AB8"/>
    <w:rsid w:val="00CE324B"/>
    <w:rsid w:val="00CE383C"/>
    <w:rsid w:val="00CE3FD2"/>
    <w:rsid w:val="00CE42D8"/>
    <w:rsid w:val="00CF0EA6"/>
    <w:rsid w:val="00CF46B3"/>
    <w:rsid w:val="00CF4D50"/>
    <w:rsid w:val="00CF4DF8"/>
    <w:rsid w:val="00CF6360"/>
    <w:rsid w:val="00CF746B"/>
    <w:rsid w:val="00D001A5"/>
    <w:rsid w:val="00D0226E"/>
    <w:rsid w:val="00D029B2"/>
    <w:rsid w:val="00D061F2"/>
    <w:rsid w:val="00D066DB"/>
    <w:rsid w:val="00D11123"/>
    <w:rsid w:val="00D1136F"/>
    <w:rsid w:val="00D11E88"/>
    <w:rsid w:val="00D13A23"/>
    <w:rsid w:val="00D13C88"/>
    <w:rsid w:val="00D1554B"/>
    <w:rsid w:val="00D16E97"/>
    <w:rsid w:val="00D1751B"/>
    <w:rsid w:val="00D17ABE"/>
    <w:rsid w:val="00D2065B"/>
    <w:rsid w:val="00D20C4D"/>
    <w:rsid w:val="00D21D2F"/>
    <w:rsid w:val="00D21DAE"/>
    <w:rsid w:val="00D24468"/>
    <w:rsid w:val="00D2718C"/>
    <w:rsid w:val="00D302C2"/>
    <w:rsid w:val="00D31997"/>
    <w:rsid w:val="00D35711"/>
    <w:rsid w:val="00D36F8C"/>
    <w:rsid w:val="00D40561"/>
    <w:rsid w:val="00D4061D"/>
    <w:rsid w:val="00D41C53"/>
    <w:rsid w:val="00D41EEA"/>
    <w:rsid w:val="00D42373"/>
    <w:rsid w:val="00D516D1"/>
    <w:rsid w:val="00D51C79"/>
    <w:rsid w:val="00D5224C"/>
    <w:rsid w:val="00D52251"/>
    <w:rsid w:val="00D54ACD"/>
    <w:rsid w:val="00D5524A"/>
    <w:rsid w:val="00D6204C"/>
    <w:rsid w:val="00D62868"/>
    <w:rsid w:val="00D6355C"/>
    <w:rsid w:val="00D64BC4"/>
    <w:rsid w:val="00D64C73"/>
    <w:rsid w:val="00D662C5"/>
    <w:rsid w:val="00D72F61"/>
    <w:rsid w:val="00D732F3"/>
    <w:rsid w:val="00D75216"/>
    <w:rsid w:val="00D77B9A"/>
    <w:rsid w:val="00D8070E"/>
    <w:rsid w:val="00D808EE"/>
    <w:rsid w:val="00D83A16"/>
    <w:rsid w:val="00D90A7C"/>
    <w:rsid w:val="00D90D08"/>
    <w:rsid w:val="00D9653B"/>
    <w:rsid w:val="00D97F46"/>
    <w:rsid w:val="00DA0B24"/>
    <w:rsid w:val="00DA6DEA"/>
    <w:rsid w:val="00DA715E"/>
    <w:rsid w:val="00DA7E55"/>
    <w:rsid w:val="00DB0FCA"/>
    <w:rsid w:val="00DB1937"/>
    <w:rsid w:val="00DB3A50"/>
    <w:rsid w:val="00DB4531"/>
    <w:rsid w:val="00DB4D1A"/>
    <w:rsid w:val="00DB79A4"/>
    <w:rsid w:val="00DC027C"/>
    <w:rsid w:val="00DC20B1"/>
    <w:rsid w:val="00DC2B6F"/>
    <w:rsid w:val="00DC3073"/>
    <w:rsid w:val="00DC311B"/>
    <w:rsid w:val="00DC3573"/>
    <w:rsid w:val="00DC53DA"/>
    <w:rsid w:val="00DC5EBE"/>
    <w:rsid w:val="00DC5F48"/>
    <w:rsid w:val="00DC63BB"/>
    <w:rsid w:val="00DC6451"/>
    <w:rsid w:val="00DC6653"/>
    <w:rsid w:val="00DC6FEA"/>
    <w:rsid w:val="00DC715C"/>
    <w:rsid w:val="00DD11FC"/>
    <w:rsid w:val="00DD1B2F"/>
    <w:rsid w:val="00DD3026"/>
    <w:rsid w:val="00DD3BC1"/>
    <w:rsid w:val="00DD5027"/>
    <w:rsid w:val="00DD5554"/>
    <w:rsid w:val="00DD7B75"/>
    <w:rsid w:val="00DE03E2"/>
    <w:rsid w:val="00DE1AA1"/>
    <w:rsid w:val="00DE612E"/>
    <w:rsid w:val="00DF062D"/>
    <w:rsid w:val="00DF74C5"/>
    <w:rsid w:val="00E05E8B"/>
    <w:rsid w:val="00E06598"/>
    <w:rsid w:val="00E0674B"/>
    <w:rsid w:val="00E07754"/>
    <w:rsid w:val="00E1061B"/>
    <w:rsid w:val="00E10BE4"/>
    <w:rsid w:val="00E141A9"/>
    <w:rsid w:val="00E1451E"/>
    <w:rsid w:val="00E14F2D"/>
    <w:rsid w:val="00E20441"/>
    <w:rsid w:val="00E2063D"/>
    <w:rsid w:val="00E2092C"/>
    <w:rsid w:val="00E2181E"/>
    <w:rsid w:val="00E21C71"/>
    <w:rsid w:val="00E227E4"/>
    <w:rsid w:val="00E246A8"/>
    <w:rsid w:val="00E258FF"/>
    <w:rsid w:val="00E2611B"/>
    <w:rsid w:val="00E273BE"/>
    <w:rsid w:val="00E275C7"/>
    <w:rsid w:val="00E30CE4"/>
    <w:rsid w:val="00E31203"/>
    <w:rsid w:val="00E31C82"/>
    <w:rsid w:val="00E32A60"/>
    <w:rsid w:val="00E33226"/>
    <w:rsid w:val="00E3459E"/>
    <w:rsid w:val="00E35642"/>
    <w:rsid w:val="00E3627A"/>
    <w:rsid w:val="00E3645B"/>
    <w:rsid w:val="00E366EB"/>
    <w:rsid w:val="00E37F19"/>
    <w:rsid w:val="00E420FE"/>
    <w:rsid w:val="00E45C0B"/>
    <w:rsid w:val="00E4643C"/>
    <w:rsid w:val="00E47AF5"/>
    <w:rsid w:val="00E50AA5"/>
    <w:rsid w:val="00E512FE"/>
    <w:rsid w:val="00E531B5"/>
    <w:rsid w:val="00E54328"/>
    <w:rsid w:val="00E56925"/>
    <w:rsid w:val="00E572B1"/>
    <w:rsid w:val="00E61925"/>
    <w:rsid w:val="00E63348"/>
    <w:rsid w:val="00E64C3E"/>
    <w:rsid w:val="00E66817"/>
    <w:rsid w:val="00E72161"/>
    <w:rsid w:val="00E7248D"/>
    <w:rsid w:val="00E7283A"/>
    <w:rsid w:val="00E74513"/>
    <w:rsid w:val="00E76094"/>
    <w:rsid w:val="00E76DCC"/>
    <w:rsid w:val="00E80349"/>
    <w:rsid w:val="00E806F4"/>
    <w:rsid w:val="00E82C2B"/>
    <w:rsid w:val="00E83E32"/>
    <w:rsid w:val="00E8793C"/>
    <w:rsid w:val="00E87F59"/>
    <w:rsid w:val="00E905B2"/>
    <w:rsid w:val="00E90908"/>
    <w:rsid w:val="00E90F74"/>
    <w:rsid w:val="00E91E9C"/>
    <w:rsid w:val="00E92182"/>
    <w:rsid w:val="00E94BFA"/>
    <w:rsid w:val="00E95ED4"/>
    <w:rsid w:val="00E9656F"/>
    <w:rsid w:val="00E970E3"/>
    <w:rsid w:val="00EA0447"/>
    <w:rsid w:val="00EA1217"/>
    <w:rsid w:val="00EA166D"/>
    <w:rsid w:val="00EA16E8"/>
    <w:rsid w:val="00EA2311"/>
    <w:rsid w:val="00EA23FA"/>
    <w:rsid w:val="00EA6F45"/>
    <w:rsid w:val="00EA71FA"/>
    <w:rsid w:val="00EB0905"/>
    <w:rsid w:val="00EB0F6F"/>
    <w:rsid w:val="00EB1755"/>
    <w:rsid w:val="00EB2BB8"/>
    <w:rsid w:val="00EB3412"/>
    <w:rsid w:val="00EB4319"/>
    <w:rsid w:val="00EB521D"/>
    <w:rsid w:val="00EB567B"/>
    <w:rsid w:val="00EB6E6C"/>
    <w:rsid w:val="00EB7103"/>
    <w:rsid w:val="00EC0449"/>
    <w:rsid w:val="00EC18FC"/>
    <w:rsid w:val="00EC1E1F"/>
    <w:rsid w:val="00EC2050"/>
    <w:rsid w:val="00EC2241"/>
    <w:rsid w:val="00EC3A2B"/>
    <w:rsid w:val="00EC439D"/>
    <w:rsid w:val="00EC52DE"/>
    <w:rsid w:val="00EC5405"/>
    <w:rsid w:val="00EC701D"/>
    <w:rsid w:val="00EC796B"/>
    <w:rsid w:val="00ED060F"/>
    <w:rsid w:val="00ED6F08"/>
    <w:rsid w:val="00EE22B1"/>
    <w:rsid w:val="00EE3274"/>
    <w:rsid w:val="00EE43CE"/>
    <w:rsid w:val="00EE583F"/>
    <w:rsid w:val="00EE59C0"/>
    <w:rsid w:val="00EE6429"/>
    <w:rsid w:val="00EE7034"/>
    <w:rsid w:val="00EE7734"/>
    <w:rsid w:val="00EE78BB"/>
    <w:rsid w:val="00EF0B52"/>
    <w:rsid w:val="00EF16B1"/>
    <w:rsid w:val="00EF1815"/>
    <w:rsid w:val="00EF18DB"/>
    <w:rsid w:val="00EF335D"/>
    <w:rsid w:val="00EF3685"/>
    <w:rsid w:val="00EF39D6"/>
    <w:rsid w:val="00EF5553"/>
    <w:rsid w:val="00EF5DC6"/>
    <w:rsid w:val="00EF6070"/>
    <w:rsid w:val="00EF69D5"/>
    <w:rsid w:val="00EF6EB8"/>
    <w:rsid w:val="00F031CC"/>
    <w:rsid w:val="00F03372"/>
    <w:rsid w:val="00F10083"/>
    <w:rsid w:val="00F102D8"/>
    <w:rsid w:val="00F10987"/>
    <w:rsid w:val="00F11245"/>
    <w:rsid w:val="00F121E4"/>
    <w:rsid w:val="00F12C30"/>
    <w:rsid w:val="00F136BB"/>
    <w:rsid w:val="00F15206"/>
    <w:rsid w:val="00F21392"/>
    <w:rsid w:val="00F21CB4"/>
    <w:rsid w:val="00F23624"/>
    <w:rsid w:val="00F237CE"/>
    <w:rsid w:val="00F239F3"/>
    <w:rsid w:val="00F2474F"/>
    <w:rsid w:val="00F24AEC"/>
    <w:rsid w:val="00F24D9B"/>
    <w:rsid w:val="00F250AB"/>
    <w:rsid w:val="00F25DB5"/>
    <w:rsid w:val="00F308D2"/>
    <w:rsid w:val="00F309BC"/>
    <w:rsid w:val="00F3147A"/>
    <w:rsid w:val="00F319D1"/>
    <w:rsid w:val="00F32F74"/>
    <w:rsid w:val="00F33679"/>
    <w:rsid w:val="00F337A3"/>
    <w:rsid w:val="00F36E2F"/>
    <w:rsid w:val="00F37675"/>
    <w:rsid w:val="00F40805"/>
    <w:rsid w:val="00F418EC"/>
    <w:rsid w:val="00F42D88"/>
    <w:rsid w:val="00F44C55"/>
    <w:rsid w:val="00F472CB"/>
    <w:rsid w:val="00F474CE"/>
    <w:rsid w:val="00F50C2A"/>
    <w:rsid w:val="00F50EBE"/>
    <w:rsid w:val="00F510DF"/>
    <w:rsid w:val="00F52470"/>
    <w:rsid w:val="00F53E83"/>
    <w:rsid w:val="00F54CE1"/>
    <w:rsid w:val="00F57EB8"/>
    <w:rsid w:val="00F61F32"/>
    <w:rsid w:val="00F643D7"/>
    <w:rsid w:val="00F657D5"/>
    <w:rsid w:val="00F67530"/>
    <w:rsid w:val="00F71F6E"/>
    <w:rsid w:val="00F71FC8"/>
    <w:rsid w:val="00F72B02"/>
    <w:rsid w:val="00F72CE3"/>
    <w:rsid w:val="00F72F58"/>
    <w:rsid w:val="00F74433"/>
    <w:rsid w:val="00F753B2"/>
    <w:rsid w:val="00F75F87"/>
    <w:rsid w:val="00F760A7"/>
    <w:rsid w:val="00F76530"/>
    <w:rsid w:val="00F7744D"/>
    <w:rsid w:val="00F77D2A"/>
    <w:rsid w:val="00F81ECD"/>
    <w:rsid w:val="00F82A36"/>
    <w:rsid w:val="00F83C07"/>
    <w:rsid w:val="00F86AC0"/>
    <w:rsid w:val="00F9068E"/>
    <w:rsid w:val="00F93719"/>
    <w:rsid w:val="00F93D54"/>
    <w:rsid w:val="00F95007"/>
    <w:rsid w:val="00F95BC4"/>
    <w:rsid w:val="00FA12FC"/>
    <w:rsid w:val="00FA18A4"/>
    <w:rsid w:val="00FA3F60"/>
    <w:rsid w:val="00FA4662"/>
    <w:rsid w:val="00FA536C"/>
    <w:rsid w:val="00FA591F"/>
    <w:rsid w:val="00FA7A6C"/>
    <w:rsid w:val="00FA7E53"/>
    <w:rsid w:val="00FB324B"/>
    <w:rsid w:val="00FB4EF2"/>
    <w:rsid w:val="00FB61EF"/>
    <w:rsid w:val="00FB686C"/>
    <w:rsid w:val="00FC0A1B"/>
    <w:rsid w:val="00FC3574"/>
    <w:rsid w:val="00FC6403"/>
    <w:rsid w:val="00FC69FC"/>
    <w:rsid w:val="00FD0419"/>
    <w:rsid w:val="00FD1C48"/>
    <w:rsid w:val="00FD6292"/>
    <w:rsid w:val="00FD79D0"/>
    <w:rsid w:val="00FE0CDF"/>
    <w:rsid w:val="00FE1CAF"/>
    <w:rsid w:val="00FE3161"/>
    <w:rsid w:val="00FE3402"/>
    <w:rsid w:val="00FE4FF4"/>
    <w:rsid w:val="00FE7547"/>
    <w:rsid w:val="00FE7679"/>
    <w:rsid w:val="00FF0613"/>
    <w:rsid w:val="00FF2205"/>
    <w:rsid w:val="00FF2382"/>
    <w:rsid w:val="00FF2A4A"/>
    <w:rsid w:val="00FF3EE4"/>
    <w:rsid w:val="00FF3FBD"/>
    <w:rsid w:val="00FF4149"/>
    <w:rsid w:val="00FF58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E59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qFormat="1"/>
    <w:lsdException w:name="Emphasis" w:semiHidden="0" w:qFormat="1"/>
    <w:lsdException w:name="Document Map" w:unhideWhenUsed="1"/>
    <w:lsdException w:name="Plain Text" w:uiPriority="99"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1726F"/>
  </w:style>
  <w:style w:type="paragraph" w:styleId="Heading1">
    <w:name w:val="heading 1"/>
    <w:basedOn w:val="Normal"/>
    <w:next w:val="BodyText"/>
    <w:link w:val="Heading1Char"/>
    <w:qFormat/>
    <w:rsid w:val="0061726F"/>
    <w:pPr>
      <w:keepNext/>
      <w:spacing w:before="240" w:line="480" w:lineRule="auto"/>
      <w:outlineLvl w:val="0"/>
    </w:pPr>
    <w:rPr>
      <w:rFonts w:ascii="Arial Narrow" w:hAnsi="Arial Narrow" w:cs="Arial Narrow"/>
      <w:b/>
      <w:bCs/>
      <w:kern w:val="32"/>
      <w:sz w:val="32"/>
      <w:szCs w:val="32"/>
    </w:rPr>
  </w:style>
  <w:style w:type="paragraph" w:styleId="Heading2">
    <w:name w:val="heading 2"/>
    <w:basedOn w:val="Normal"/>
    <w:next w:val="Normal"/>
    <w:link w:val="Heading2Char1"/>
    <w:qFormat/>
    <w:rsid w:val="008E7C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BodyText"/>
    <w:qFormat/>
    <w:rsid w:val="0061726F"/>
    <w:pPr>
      <w:keepNext/>
      <w:spacing w:before="240" w:line="480" w:lineRule="auto"/>
      <w:outlineLvl w:val="2"/>
    </w:pPr>
    <w:rPr>
      <w:rFonts w:ascii="Arial Narrow" w:hAnsi="Arial Narrow" w:cs="Arial Narrow"/>
      <w:sz w:val="26"/>
      <w:szCs w:val="26"/>
    </w:rPr>
  </w:style>
  <w:style w:type="paragraph" w:styleId="Heading4">
    <w:name w:val="heading 4"/>
    <w:basedOn w:val="Normal"/>
    <w:next w:val="BodyText"/>
    <w:qFormat/>
    <w:rsid w:val="0061726F"/>
    <w:pPr>
      <w:keepNext/>
      <w:spacing w:before="240" w:line="480" w:lineRule="auto"/>
      <w:outlineLvl w:val="3"/>
    </w:pPr>
    <w:rPr>
      <w:rFonts w:ascii="Arial Narrow" w:hAnsi="Arial Narrow" w:cs="Arial Narrow"/>
      <w:sz w:val="22"/>
      <w:szCs w:val="22"/>
    </w:rPr>
  </w:style>
  <w:style w:type="paragraph" w:styleId="Heading5">
    <w:name w:val="heading 5"/>
    <w:basedOn w:val="Normal"/>
    <w:next w:val="BodyText"/>
    <w:qFormat/>
    <w:rsid w:val="0061726F"/>
    <w:pPr>
      <w:spacing w:before="240" w:line="480" w:lineRule="auto"/>
      <w:outlineLvl w:val="4"/>
    </w:pPr>
    <w:rPr>
      <w:rFonts w:ascii="Arial Narrow" w:hAnsi="Arial Narrow" w:cs="Arial Narrow"/>
      <w:i/>
      <w:iCs/>
      <w:spacing w:val="30"/>
      <w:sz w:val="22"/>
      <w:szCs w:val="22"/>
    </w:rPr>
  </w:style>
  <w:style w:type="paragraph" w:styleId="Heading6">
    <w:name w:val="heading 6"/>
    <w:basedOn w:val="Normal"/>
    <w:next w:val="Normal"/>
    <w:qFormat/>
    <w:rsid w:val="0061726F"/>
    <w:pPr>
      <w:numPr>
        <w:ilvl w:val="5"/>
        <w:numId w:val="7"/>
      </w:numPr>
      <w:spacing w:before="240" w:after="60"/>
      <w:outlineLvl w:val="5"/>
    </w:pPr>
    <w:rPr>
      <w:b/>
      <w:bCs/>
      <w:sz w:val="22"/>
      <w:szCs w:val="22"/>
    </w:rPr>
  </w:style>
  <w:style w:type="paragraph" w:styleId="Heading7">
    <w:name w:val="heading 7"/>
    <w:basedOn w:val="Normal"/>
    <w:next w:val="Normal"/>
    <w:qFormat/>
    <w:rsid w:val="0061726F"/>
    <w:pPr>
      <w:numPr>
        <w:ilvl w:val="6"/>
        <w:numId w:val="7"/>
      </w:numPr>
      <w:spacing w:before="240" w:after="60"/>
      <w:outlineLvl w:val="6"/>
    </w:pPr>
    <w:rPr>
      <w:sz w:val="24"/>
      <w:szCs w:val="24"/>
    </w:rPr>
  </w:style>
  <w:style w:type="paragraph" w:styleId="Heading8">
    <w:name w:val="heading 8"/>
    <w:basedOn w:val="Normal"/>
    <w:next w:val="Normal"/>
    <w:qFormat/>
    <w:rsid w:val="0061726F"/>
    <w:pPr>
      <w:numPr>
        <w:ilvl w:val="7"/>
        <w:numId w:val="7"/>
      </w:numPr>
      <w:spacing w:before="240" w:after="60"/>
      <w:outlineLvl w:val="7"/>
    </w:pPr>
    <w:rPr>
      <w:i/>
      <w:iCs/>
      <w:sz w:val="24"/>
      <w:szCs w:val="24"/>
    </w:rPr>
  </w:style>
  <w:style w:type="paragraph" w:styleId="Heading9">
    <w:name w:val="heading 9"/>
    <w:basedOn w:val="Normal"/>
    <w:next w:val="Normal"/>
    <w:qFormat/>
    <w:rsid w:val="0061726F"/>
    <w:pPr>
      <w:numPr>
        <w:ilvl w:val="8"/>
        <w:numId w:val="7"/>
      </w:numPr>
      <w:spacing w:before="240" w:after="60"/>
      <w:outlineLvl w:val="8"/>
    </w:pPr>
    <w:rPr>
      <w:rFonts w:ascii="Arial Narrow" w:hAnsi="Arial Narrow" w:cs="Arial Narrow"/>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1726F"/>
    <w:pPr>
      <w:spacing w:line="480" w:lineRule="auto"/>
      <w:ind w:firstLine="720"/>
    </w:pPr>
    <w:rPr>
      <w:sz w:val="24"/>
      <w:szCs w:val="24"/>
    </w:rPr>
  </w:style>
  <w:style w:type="character" w:customStyle="1" w:styleId="BodyTextChar">
    <w:name w:val="Body Text Char"/>
    <w:link w:val="BodyText"/>
    <w:locked/>
    <w:rsid w:val="0061726F"/>
    <w:rPr>
      <w:sz w:val="24"/>
      <w:szCs w:val="24"/>
      <w:lang w:val="en-US" w:eastAsia="en-US" w:bidi="ar-SA"/>
    </w:rPr>
  </w:style>
  <w:style w:type="character" w:customStyle="1" w:styleId="Heading1Char">
    <w:name w:val="Heading 1 Char"/>
    <w:link w:val="Heading1"/>
    <w:locked/>
    <w:rsid w:val="0061726F"/>
    <w:rPr>
      <w:rFonts w:ascii="Arial Narrow" w:hAnsi="Arial Narrow" w:cs="Arial Narrow"/>
      <w:b/>
      <w:bCs/>
      <w:kern w:val="32"/>
      <w:sz w:val="32"/>
      <w:szCs w:val="32"/>
      <w:lang w:val="en-US" w:eastAsia="en-US" w:bidi="ar-SA"/>
    </w:rPr>
  </w:style>
  <w:style w:type="paragraph" w:styleId="Title">
    <w:name w:val="Title"/>
    <w:basedOn w:val="Normal"/>
    <w:next w:val="Authors"/>
    <w:qFormat/>
    <w:rsid w:val="0061726F"/>
    <w:pPr>
      <w:widowControl w:val="0"/>
      <w:spacing w:before="840" w:after="240" w:line="480" w:lineRule="auto"/>
    </w:pPr>
    <w:rPr>
      <w:rFonts w:ascii="Arial Narrow" w:hAnsi="Arial Narrow" w:cs="Arial Narrow"/>
      <w:b/>
      <w:bCs/>
      <w:kern w:val="28"/>
      <w:sz w:val="44"/>
      <w:szCs w:val="44"/>
    </w:rPr>
  </w:style>
  <w:style w:type="paragraph" w:customStyle="1" w:styleId="Authors">
    <w:name w:val="Authors"/>
    <w:next w:val="Heading1"/>
    <w:autoRedefine/>
    <w:rsid w:val="0061726F"/>
    <w:pPr>
      <w:spacing w:before="480" w:after="480" w:line="480" w:lineRule="auto"/>
    </w:pPr>
    <w:rPr>
      <w:rFonts w:ascii="Arial Narrow" w:hAnsi="Arial Narrow" w:cs="Arial Narrow"/>
      <w:sz w:val="24"/>
      <w:szCs w:val="24"/>
    </w:rPr>
  </w:style>
  <w:style w:type="paragraph" w:customStyle="1" w:styleId="BodyNoIndent">
    <w:name w:val="BodyNoIndent"/>
    <w:basedOn w:val="BodyText"/>
    <w:link w:val="BodyNoIndentChar"/>
    <w:rsid w:val="0061726F"/>
    <w:pPr>
      <w:ind w:firstLine="0"/>
    </w:pPr>
  </w:style>
  <w:style w:type="character" w:customStyle="1" w:styleId="BodyNoIndentChar">
    <w:name w:val="BodyNoIndent Char"/>
    <w:basedOn w:val="BodyTextChar"/>
    <w:link w:val="BodyNoIndent"/>
    <w:locked/>
    <w:rsid w:val="0061726F"/>
    <w:rPr>
      <w:sz w:val="24"/>
      <w:szCs w:val="24"/>
      <w:lang w:val="en-US" w:eastAsia="en-US" w:bidi="ar-SA"/>
    </w:rPr>
  </w:style>
  <w:style w:type="paragraph" w:customStyle="1" w:styleId="SecondaryIdentification">
    <w:name w:val="SecondaryIdentification"/>
    <w:basedOn w:val="Normal"/>
    <w:rsid w:val="0061726F"/>
    <w:pPr>
      <w:widowControl w:val="0"/>
      <w:spacing w:before="500"/>
      <w:contextualSpacing/>
    </w:pPr>
    <w:rPr>
      <w:rFonts w:ascii="Arial Narrow" w:hAnsi="Arial Narrow" w:cs="Arial Narrow"/>
      <w:b/>
      <w:bCs/>
      <w:sz w:val="28"/>
      <w:szCs w:val="28"/>
    </w:rPr>
  </w:style>
  <w:style w:type="paragraph" w:customStyle="1" w:styleId="BodyTextHangingIndent">
    <w:name w:val="BodyTextHangingIndent"/>
    <w:basedOn w:val="Normal"/>
    <w:link w:val="BodyTextHanging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BodyTextHangingIndentChar">
    <w:name w:val="BodyTextHangingIndent Char"/>
    <w:link w:val="BodyTextHangingIndent"/>
    <w:locked/>
    <w:rsid w:val="0061726F"/>
    <w:rPr>
      <w:rFonts w:ascii="Times" w:hAnsi="Times" w:cs="Times"/>
      <w:color w:val="000000"/>
      <w:sz w:val="22"/>
      <w:szCs w:val="22"/>
      <w:lang w:val="en-US" w:eastAsia="en-US" w:bidi="ar-SA"/>
    </w:rPr>
  </w:style>
  <w:style w:type="paragraph" w:customStyle="1" w:styleId="FigureCaption">
    <w:name w:val="FigureCaption"/>
    <w:basedOn w:val="Normal"/>
    <w:next w:val="BodyText"/>
    <w:autoRedefine/>
    <w:rsid w:val="0061726F"/>
    <w:pPr>
      <w:numPr>
        <w:numId w:val="8"/>
      </w:numPr>
      <w:spacing w:before="240" w:after="240" w:line="480" w:lineRule="auto"/>
    </w:pPr>
    <w:rPr>
      <w:rFonts w:ascii="Arial Narrow" w:hAnsi="Arial Narrow" w:cs="Arial Narrow"/>
      <w:sz w:val="24"/>
      <w:szCs w:val="24"/>
    </w:rPr>
  </w:style>
  <w:style w:type="paragraph" w:customStyle="1" w:styleId="Quotation">
    <w:name w:val="Quotation"/>
    <w:basedOn w:val="Normal"/>
    <w:rsid w:val="0061726F"/>
    <w:pPr>
      <w:spacing w:before="80" w:after="80" w:line="480" w:lineRule="auto"/>
      <w:ind w:left="403"/>
    </w:pPr>
    <w:rPr>
      <w:sz w:val="24"/>
      <w:szCs w:val="24"/>
    </w:rPr>
  </w:style>
  <w:style w:type="paragraph" w:customStyle="1" w:styleId="Reference">
    <w:name w:val="Reference"/>
    <w:basedOn w:val="Normal"/>
    <w:rsid w:val="0061726F"/>
    <w:pPr>
      <w:spacing w:line="480" w:lineRule="auto"/>
      <w:ind w:left="202" w:hanging="202"/>
    </w:pPr>
    <w:rPr>
      <w:sz w:val="24"/>
      <w:szCs w:val="24"/>
    </w:rPr>
  </w:style>
  <w:style w:type="character" w:customStyle="1" w:styleId="TableSpannerChar">
    <w:name w:val="TableSpanner Char"/>
    <w:link w:val="TableSpanner"/>
    <w:locked/>
    <w:rsid w:val="0061726F"/>
    <w:rPr>
      <w:rFonts w:ascii="Arial Narrow" w:hAnsi="Arial Narrow"/>
      <w:sz w:val="18"/>
      <w:szCs w:val="18"/>
      <w:lang w:val="en-US" w:eastAsia="en-US" w:bidi="ar-SA"/>
    </w:rPr>
  </w:style>
  <w:style w:type="paragraph" w:customStyle="1" w:styleId="TableSpanner">
    <w:name w:val="TableSpanner"/>
    <w:basedOn w:val="Normal"/>
    <w:link w:val="TableSpannerChar"/>
    <w:rsid w:val="0061726F"/>
    <w:pPr>
      <w:spacing w:line="220" w:lineRule="exact"/>
      <w:jc w:val="center"/>
    </w:pPr>
    <w:rPr>
      <w:rFonts w:ascii="Arial Narrow" w:hAnsi="Arial Narrow"/>
      <w:sz w:val="18"/>
      <w:szCs w:val="18"/>
    </w:rPr>
  </w:style>
  <w:style w:type="paragraph" w:customStyle="1" w:styleId="SectionHeading">
    <w:name w:val="SectionHeading"/>
    <w:basedOn w:val="Normal"/>
    <w:rsid w:val="0061726F"/>
    <w:pPr>
      <w:spacing w:before="480" w:after="480" w:line="480" w:lineRule="exact"/>
    </w:pPr>
    <w:rPr>
      <w:rFonts w:ascii="Arial Narrow" w:hAnsi="Arial Narrow" w:cs="Arial Narrow"/>
      <w:b/>
      <w:bCs/>
      <w:sz w:val="40"/>
      <w:szCs w:val="40"/>
    </w:rPr>
  </w:style>
  <w:style w:type="paragraph" w:customStyle="1" w:styleId="TOCLists">
    <w:name w:val="TOCLists"/>
    <w:basedOn w:val="TOC1"/>
    <w:rsid w:val="0061726F"/>
    <w:pPr>
      <w:ind w:left="720" w:hanging="720"/>
    </w:pPr>
  </w:style>
  <w:style w:type="paragraph" w:styleId="TOC1">
    <w:name w:val="toc 1"/>
    <w:basedOn w:val="Normal"/>
    <w:next w:val="Normal"/>
    <w:autoRedefine/>
    <w:uiPriority w:val="39"/>
    <w:rsid w:val="0061726F"/>
    <w:pPr>
      <w:tabs>
        <w:tab w:val="right" w:leader="dot" w:pos="10260"/>
      </w:tabs>
      <w:spacing w:line="480" w:lineRule="auto"/>
    </w:pPr>
    <w:rPr>
      <w:rFonts w:ascii="Arial Narrow" w:hAnsi="Arial Narrow" w:cs="Arial Narrow"/>
      <w:sz w:val="24"/>
      <w:szCs w:val="24"/>
    </w:rPr>
  </w:style>
  <w:style w:type="paragraph" w:customStyle="1" w:styleId="TableCellHeading">
    <w:name w:val="TableCellHeading"/>
    <w:basedOn w:val="Normal"/>
    <w:rsid w:val="0061726F"/>
    <w:pPr>
      <w:spacing w:line="220" w:lineRule="exact"/>
      <w:jc w:val="center"/>
    </w:pPr>
    <w:rPr>
      <w:rFonts w:ascii="Arial Narrow" w:hAnsi="Arial Narrow" w:cs="Arial Narrow"/>
      <w:b/>
      <w:bCs/>
    </w:rPr>
  </w:style>
  <w:style w:type="paragraph" w:customStyle="1" w:styleId="TableFootnote">
    <w:name w:val="TableFootnote"/>
    <w:basedOn w:val="Normal"/>
    <w:rsid w:val="0061726F"/>
    <w:pPr>
      <w:spacing w:before="80" w:line="480" w:lineRule="auto"/>
    </w:pPr>
  </w:style>
  <w:style w:type="paragraph" w:customStyle="1" w:styleId="TableHeadnote">
    <w:name w:val="TableHeadnote"/>
    <w:basedOn w:val="Normal"/>
    <w:next w:val="TableCellHeading"/>
    <w:rsid w:val="0061726F"/>
    <w:pPr>
      <w:spacing w:line="480" w:lineRule="auto"/>
    </w:pPr>
  </w:style>
  <w:style w:type="paragraph" w:customStyle="1" w:styleId="TableTitle">
    <w:name w:val="TableTitle"/>
    <w:basedOn w:val="Normal"/>
    <w:next w:val="TableHeadnote"/>
    <w:rsid w:val="0061726F"/>
    <w:pPr>
      <w:numPr>
        <w:numId w:val="9"/>
      </w:numPr>
      <w:spacing w:before="240" w:line="480" w:lineRule="auto"/>
    </w:pPr>
    <w:rPr>
      <w:rFonts w:ascii="Arial Narrow" w:hAnsi="Arial Narrow" w:cs="Arial Narrow"/>
      <w:sz w:val="24"/>
      <w:szCs w:val="24"/>
    </w:rPr>
  </w:style>
  <w:style w:type="paragraph" w:customStyle="1" w:styleId="BOTPNotes">
    <w:name w:val="BOTPNotes"/>
    <w:basedOn w:val="Normal"/>
    <w:link w:val="BOTPNotesChar"/>
    <w:semiHidden/>
    <w:rsid w:val="0061726F"/>
    <w:pPr>
      <w:spacing w:before="2280" w:line="220" w:lineRule="exact"/>
      <w:ind w:left="2520"/>
    </w:pPr>
    <w:rPr>
      <w:rFonts w:ascii="Arial Narrow" w:hAnsi="Arial Narrow" w:cs="Arial Narrow"/>
      <w:sz w:val="18"/>
      <w:szCs w:val="18"/>
    </w:rPr>
  </w:style>
  <w:style w:type="character" w:customStyle="1" w:styleId="BOTPNotesChar">
    <w:name w:val="BOTPNotes Char"/>
    <w:link w:val="BOTPNotes"/>
    <w:locked/>
    <w:rsid w:val="0061726F"/>
    <w:rPr>
      <w:rFonts w:ascii="Arial Narrow" w:hAnsi="Arial Narrow" w:cs="Arial Narrow"/>
      <w:sz w:val="18"/>
      <w:szCs w:val="18"/>
      <w:lang w:val="en-US" w:eastAsia="en-US" w:bidi="ar-SA"/>
    </w:rPr>
  </w:style>
  <w:style w:type="paragraph" w:styleId="Footer">
    <w:name w:val="footer"/>
    <w:basedOn w:val="Normal"/>
    <w:semiHidden/>
    <w:rsid w:val="0061726F"/>
    <w:pPr>
      <w:tabs>
        <w:tab w:val="center" w:pos="4320"/>
        <w:tab w:val="right" w:pos="8640"/>
      </w:tabs>
    </w:pPr>
  </w:style>
  <w:style w:type="character" w:styleId="Hyperlink">
    <w:name w:val="Hyperlink"/>
    <w:uiPriority w:val="99"/>
    <w:rsid w:val="0061726F"/>
    <w:rPr>
      <w:rFonts w:cs="Times New Roman"/>
      <w:i/>
      <w:iCs/>
      <w:color w:val="auto"/>
      <w:u w:val="none"/>
    </w:rPr>
  </w:style>
  <w:style w:type="paragraph" w:styleId="ListNumber">
    <w:name w:val="List Number"/>
    <w:basedOn w:val="Normal"/>
    <w:rsid w:val="0061726F"/>
    <w:pPr>
      <w:numPr>
        <w:numId w:val="1"/>
      </w:numPr>
      <w:spacing w:before="80" w:after="80" w:line="480" w:lineRule="auto"/>
    </w:pPr>
    <w:rPr>
      <w:sz w:val="24"/>
      <w:szCs w:val="24"/>
    </w:rPr>
  </w:style>
  <w:style w:type="paragraph" w:styleId="ListNumber2">
    <w:name w:val="List Number 2"/>
    <w:basedOn w:val="Normal"/>
    <w:rsid w:val="0061726F"/>
    <w:pPr>
      <w:numPr>
        <w:numId w:val="2"/>
      </w:numPr>
      <w:spacing w:before="80" w:after="80" w:line="480" w:lineRule="auto"/>
    </w:pPr>
    <w:rPr>
      <w:sz w:val="24"/>
      <w:szCs w:val="24"/>
    </w:rPr>
  </w:style>
  <w:style w:type="paragraph" w:styleId="ListNumber3">
    <w:name w:val="List Number 3"/>
    <w:basedOn w:val="Normal"/>
    <w:rsid w:val="0061726F"/>
    <w:pPr>
      <w:numPr>
        <w:numId w:val="3"/>
      </w:numPr>
      <w:spacing w:before="80" w:after="80" w:line="480" w:lineRule="auto"/>
    </w:pPr>
    <w:rPr>
      <w:sz w:val="24"/>
      <w:szCs w:val="24"/>
    </w:rPr>
  </w:style>
  <w:style w:type="character" w:styleId="PageNumber">
    <w:name w:val="page number"/>
    <w:semiHidden/>
    <w:rsid w:val="0061726F"/>
    <w:rPr>
      <w:rFonts w:cs="Times New Roman"/>
    </w:rPr>
  </w:style>
  <w:style w:type="paragraph" w:styleId="ListBullet">
    <w:name w:val="List Bullet"/>
    <w:basedOn w:val="Normal"/>
    <w:rsid w:val="0061726F"/>
    <w:pPr>
      <w:numPr>
        <w:numId w:val="4"/>
      </w:numPr>
      <w:spacing w:line="480" w:lineRule="auto"/>
    </w:pPr>
    <w:rPr>
      <w:sz w:val="24"/>
      <w:szCs w:val="24"/>
    </w:rPr>
  </w:style>
  <w:style w:type="paragraph" w:styleId="ListBullet2">
    <w:name w:val="List Bullet 2"/>
    <w:basedOn w:val="Normal"/>
    <w:rsid w:val="0061726F"/>
    <w:pPr>
      <w:numPr>
        <w:numId w:val="5"/>
      </w:numPr>
      <w:spacing w:line="480" w:lineRule="auto"/>
    </w:pPr>
    <w:rPr>
      <w:sz w:val="24"/>
      <w:szCs w:val="24"/>
    </w:rPr>
  </w:style>
  <w:style w:type="paragraph" w:styleId="ListBullet3">
    <w:name w:val="List Bullet 3"/>
    <w:basedOn w:val="Normal"/>
    <w:rsid w:val="0061726F"/>
    <w:pPr>
      <w:numPr>
        <w:numId w:val="6"/>
      </w:numPr>
      <w:spacing w:line="480" w:lineRule="auto"/>
    </w:pPr>
    <w:rPr>
      <w:sz w:val="24"/>
      <w:szCs w:val="24"/>
    </w:rPr>
  </w:style>
  <w:style w:type="character" w:customStyle="1" w:styleId="MultipartFigCap">
    <w:name w:val="MultipartFigCap"/>
    <w:rsid w:val="0061726F"/>
    <w:rPr>
      <w:rFonts w:ascii="Arial Narrow" w:hAnsi="Arial Narrow" w:cs="Arial Narrow"/>
      <w:i/>
      <w:iCs/>
    </w:rPr>
  </w:style>
  <w:style w:type="character" w:customStyle="1" w:styleId="Run-inHead">
    <w:name w:val="Run-inHead"/>
    <w:rsid w:val="0061726F"/>
    <w:rPr>
      <w:rFonts w:ascii="Times New Roman" w:hAnsi="Times New Roman" w:cs="Times New Roman"/>
      <w:i/>
      <w:iCs/>
      <w:sz w:val="20"/>
      <w:szCs w:val="20"/>
    </w:rPr>
  </w:style>
  <w:style w:type="character" w:customStyle="1" w:styleId="Subscript">
    <w:name w:val="Subscript"/>
    <w:rsid w:val="0061726F"/>
    <w:rPr>
      <w:rFonts w:cs="Times New Roman"/>
      <w:vertAlign w:val="subscript"/>
    </w:rPr>
  </w:style>
  <w:style w:type="character" w:customStyle="1" w:styleId="Superscript">
    <w:name w:val="Superscript"/>
    <w:rsid w:val="0061726F"/>
    <w:rPr>
      <w:rFonts w:cs="Times New Roman"/>
      <w:vertAlign w:val="superscript"/>
    </w:rPr>
  </w:style>
  <w:style w:type="paragraph" w:customStyle="1" w:styleId="GlossaryDefinition">
    <w:name w:val="GlossaryDefinition"/>
    <w:basedOn w:val="BodyText"/>
    <w:rsid w:val="0061726F"/>
    <w:pPr>
      <w:ind w:firstLine="0"/>
    </w:pPr>
  </w:style>
  <w:style w:type="character" w:customStyle="1" w:styleId="GlossaryTerm">
    <w:name w:val="GlossaryTerm"/>
    <w:rsid w:val="0061726F"/>
    <w:rPr>
      <w:rFonts w:ascii="Arial Narrow" w:hAnsi="Arial Narrow" w:cs="Arial Narrow"/>
      <w:b/>
      <w:bCs/>
    </w:rPr>
  </w:style>
  <w:style w:type="character" w:styleId="Emphasis">
    <w:name w:val="Emphasis"/>
    <w:qFormat/>
    <w:rsid w:val="0061726F"/>
    <w:rPr>
      <w:rFonts w:ascii="Times New Roman" w:hAnsi="Times New Roman" w:cs="Times New Roman"/>
      <w:i/>
      <w:iCs/>
    </w:rPr>
  </w:style>
  <w:style w:type="character" w:styleId="Strong">
    <w:name w:val="Strong"/>
    <w:qFormat/>
    <w:rsid w:val="0061726F"/>
    <w:rPr>
      <w:rFonts w:ascii="Times New Roman" w:hAnsi="Times New Roman" w:cs="Times New Roman"/>
      <w:b/>
      <w:bCs/>
    </w:rPr>
  </w:style>
  <w:style w:type="character" w:customStyle="1" w:styleId="EmphStrong">
    <w:name w:val="EmphStrong"/>
    <w:rsid w:val="0061726F"/>
    <w:rPr>
      <w:rFonts w:ascii="Times New Roman" w:hAnsi="Times New Roman" w:cs="Times New Roman"/>
      <w:b/>
      <w:bCs/>
      <w:i/>
      <w:iCs/>
    </w:rPr>
  </w:style>
  <w:style w:type="paragraph" w:customStyle="1" w:styleId="TOCHeading1">
    <w:name w:val="TOCHeading1"/>
    <w:basedOn w:val="Heading1"/>
    <w:rsid w:val="0061726F"/>
  </w:style>
  <w:style w:type="paragraph" w:customStyle="1" w:styleId="Noparagraphstyle">
    <w:name w:val="[No paragraph style]"/>
    <w:rsid w:val="0061726F"/>
    <w:pPr>
      <w:autoSpaceDE w:val="0"/>
      <w:autoSpaceDN w:val="0"/>
      <w:adjustRightInd w:val="0"/>
      <w:spacing w:line="288" w:lineRule="auto"/>
      <w:textAlignment w:val="center"/>
    </w:pPr>
    <w:rPr>
      <w:rFonts w:ascii="Times" w:hAnsi="Times" w:cs="Times"/>
      <w:color w:val="000000"/>
      <w:sz w:val="24"/>
      <w:szCs w:val="24"/>
    </w:rPr>
  </w:style>
  <w:style w:type="paragraph" w:customStyle="1" w:styleId="TableCellBody">
    <w:name w:val="TableCellBody"/>
    <w:basedOn w:val="BodyText"/>
    <w:rsid w:val="0061726F"/>
    <w:pPr>
      <w:spacing w:line="240" w:lineRule="auto"/>
      <w:ind w:firstLine="0"/>
    </w:pPr>
    <w:rPr>
      <w:sz w:val="20"/>
      <w:szCs w:val="20"/>
    </w:rPr>
  </w:style>
  <w:style w:type="paragraph" w:customStyle="1" w:styleId="TableCellDecAlign">
    <w:name w:val="TableCellDecAlign"/>
    <w:basedOn w:val="BodyText"/>
    <w:rsid w:val="0061726F"/>
    <w:pPr>
      <w:tabs>
        <w:tab w:val="decimal" w:pos="720"/>
      </w:tabs>
      <w:spacing w:line="240" w:lineRule="auto"/>
      <w:ind w:firstLine="0"/>
    </w:pPr>
    <w:rPr>
      <w:sz w:val="20"/>
      <w:szCs w:val="20"/>
    </w:rPr>
  </w:style>
  <w:style w:type="character" w:customStyle="1" w:styleId="SuperEmphasis">
    <w:name w:val="SuperEmphasis"/>
    <w:rsid w:val="0061726F"/>
    <w:rPr>
      <w:rFonts w:ascii="Times New Roman" w:hAnsi="Times New Roman" w:cs="Times New Roman"/>
      <w:i/>
      <w:iCs/>
      <w:vertAlign w:val="superscript"/>
    </w:rPr>
  </w:style>
  <w:style w:type="character" w:customStyle="1" w:styleId="SubEmphasis">
    <w:name w:val="SubEmphasis"/>
    <w:rsid w:val="0061726F"/>
    <w:rPr>
      <w:rFonts w:ascii="Times New Roman" w:hAnsi="Times New Roman" w:cs="Times New Roman"/>
      <w:i/>
      <w:iCs/>
      <w:vertAlign w:val="subscript"/>
    </w:rPr>
  </w:style>
  <w:style w:type="paragraph" w:customStyle="1" w:styleId="TOCHeading2">
    <w:name w:val="TOCHeading2"/>
    <w:basedOn w:val="TOCHeading1"/>
    <w:rsid w:val="0061726F"/>
    <w:rPr>
      <w:sz w:val="24"/>
      <w:szCs w:val="24"/>
    </w:rPr>
  </w:style>
  <w:style w:type="paragraph" w:customStyle="1" w:styleId="EquationNumbered">
    <w:name w:val="Equation (Numbered)"/>
    <w:basedOn w:val="BodyText"/>
    <w:next w:val="BodyText"/>
    <w:rsid w:val="0061726F"/>
    <w:pPr>
      <w:tabs>
        <w:tab w:val="center" w:pos="4680"/>
        <w:tab w:val="right" w:pos="9360"/>
      </w:tabs>
      <w:spacing w:before="120" w:after="120"/>
      <w:ind w:firstLine="0"/>
    </w:pPr>
  </w:style>
  <w:style w:type="paragraph" w:customStyle="1" w:styleId="Data">
    <w:name w:val="Data"/>
    <w:basedOn w:val="Normal"/>
    <w:link w:val="DataChar"/>
    <w:rsid w:val="006172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61726F"/>
    <w:rPr>
      <w:rFonts w:ascii="Courier" w:hAnsi="Courier" w:cs="Courier"/>
      <w:color w:val="000000"/>
      <w:sz w:val="22"/>
      <w:szCs w:val="22"/>
      <w:lang w:val="en-US" w:eastAsia="en-US" w:bidi="ar-SA"/>
    </w:rPr>
  </w:style>
  <w:style w:type="paragraph" w:customStyle="1" w:styleId="Indent">
    <w:name w:val="Indent"/>
    <w:basedOn w:val="Normal"/>
    <w:link w:val="IndentChar"/>
    <w:rsid w:val="0061726F"/>
    <w:pPr>
      <w:tabs>
        <w:tab w:val="left" w:pos="360"/>
      </w:tabs>
      <w:overflowPunct w:val="0"/>
      <w:autoSpaceDE w:val="0"/>
      <w:autoSpaceDN w:val="0"/>
      <w:adjustRightInd w:val="0"/>
      <w:ind w:left="576" w:hanging="288"/>
      <w:textAlignment w:val="baseline"/>
    </w:pPr>
    <w:rPr>
      <w:rFonts w:ascii="Times" w:hAnsi="Times" w:cs="Times"/>
      <w:color w:val="000000"/>
      <w:sz w:val="22"/>
      <w:szCs w:val="22"/>
    </w:rPr>
  </w:style>
  <w:style w:type="character" w:customStyle="1" w:styleId="IndentChar">
    <w:name w:val="Indent Char"/>
    <w:link w:val="Indent"/>
    <w:locked/>
    <w:rsid w:val="0061726F"/>
    <w:rPr>
      <w:rFonts w:ascii="Times" w:hAnsi="Times" w:cs="Times"/>
      <w:color w:val="000000"/>
      <w:sz w:val="22"/>
      <w:szCs w:val="22"/>
      <w:lang w:val="en-US" w:eastAsia="en-US" w:bidi="ar-SA"/>
    </w:rPr>
  </w:style>
  <w:style w:type="paragraph" w:customStyle="1" w:styleId="Body4">
    <w:name w:val="Body4"/>
    <w:basedOn w:val="Normal"/>
    <w:rsid w:val="0061726F"/>
    <w:pPr>
      <w:tabs>
        <w:tab w:val="left" w:pos="360"/>
      </w:tabs>
    </w:pPr>
    <w:rPr>
      <w:rFonts w:ascii="Times" w:hAnsi="Times" w:cs="Times"/>
      <w:color w:val="000000"/>
      <w:sz w:val="22"/>
      <w:szCs w:val="22"/>
    </w:rPr>
  </w:style>
  <w:style w:type="paragraph" w:customStyle="1" w:styleId="Data-LPF">
    <w:name w:val="Data-LPF"/>
    <w:basedOn w:val="Data"/>
    <w:rsid w:val="0061726F"/>
    <w:pPr>
      <w:tabs>
        <w:tab w:val="clear" w:pos="2880"/>
      </w:tabs>
      <w:ind w:left="3600" w:hanging="3600"/>
    </w:pPr>
  </w:style>
  <w:style w:type="paragraph" w:customStyle="1" w:styleId="CM83">
    <w:name w:val="CM83"/>
    <w:basedOn w:val="Normal"/>
    <w:next w:val="Normal"/>
    <w:rsid w:val="0061726F"/>
    <w:pPr>
      <w:autoSpaceDE w:val="0"/>
      <w:autoSpaceDN w:val="0"/>
      <w:adjustRightInd w:val="0"/>
    </w:pPr>
    <w:rPr>
      <w:rFonts w:ascii="Helvetica" w:hAnsi="Helvetica" w:cs="Helvetica"/>
      <w:sz w:val="24"/>
      <w:szCs w:val="24"/>
    </w:rPr>
  </w:style>
  <w:style w:type="paragraph" w:customStyle="1" w:styleId="CM82">
    <w:name w:val="CM82"/>
    <w:basedOn w:val="Normal"/>
    <w:next w:val="Normal"/>
    <w:rsid w:val="0061726F"/>
    <w:pPr>
      <w:autoSpaceDE w:val="0"/>
      <w:autoSpaceDN w:val="0"/>
      <w:adjustRightInd w:val="0"/>
    </w:pPr>
    <w:rPr>
      <w:rFonts w:ascii="Helvetica" w:hAnsi="Helvetica" w:cs="Helvetica"/>
      <w:sz w:val="24"/>
      <w:szCs w:val="24"/>
    </w:rPr>
  </w:style>
  <w:style w:type="paragraph" w:customStyle="1" w:styleId="Default">
    <w:name w:val="Default"/>
    <w:rsid w:val="0061726F"/>
    <w:pPr>
      <w:autoSpaceDE w:val="0"/>
      <w:autoSpaceDN w:val="0"/>
      <w:adjustRightInd w:val="0"/>
    </w:pPr>
    <w:rPr>
      <w:rFonts w:ascii="Arial" w:hAnsi="Arial" w:cs="Arial"/>
      <w:color w:val="000000"/>
      <w:sz w:val="24"/>
      <w:szCs w:val="24"/>
    </w:rPr>
  </w:style>
  <w:style w:type="paragraph" w:customStyle="1" w:styleId="Body">
    <w:name w:val="Body"/>
    <w:basedOn w:val="Default"/>
    <w:next w:val="Default"/>
    <w:rsid w:val="0061726F"/>
    <w:rPr>
      <w:color w:val="auto"/>
    </w:rPr>
  </w:style>
  <w:style w:type="paragraph" w:customStyle="1" w:styleId="Indent2">
    <w:name w:val="Indent2"/>
    <w:basedOn w:val="Default"/>
    <w:next w:val="Default"/>
    <w:rsid w:val="0061726F"/>
    <w:rPr>
      <w:color w:val="auto"/>
    </w:rPr>
  </w:style>
  <w:style w:type="paragraph" w:customStyle="1" w:styleId="ExplVar">
    <w:name w:val="Expl_Var"/>
    <w:basedOn w:val="Default"/>
    <w:next w:val="Default"/>
    <w:rsid w:val="0061726F"/>
    <w:rPr>
      <w:color w:val="auto"/>
    </w:rPr>
  </w:style>
  <w:style w:type="character" w:customStyle="1" w:styleId="sorabpanday">
    <w:name w:val="sorab.panday"/>
    <w:semiHidden/>
    <w:rsid w:val="007E032E"/>
    <w:rPr>
      <w:rFonts w:ascii="Arial" w:hAnsi="Arial" w:cs="Arial"/>
      <w:color w:val="000080"/>
      <w:sz w:val="20"/>
      <w:szCs w:val="20"/>
    </w:rPr>
  </w:style>
  <w:style w:type="paragraph" w:styleId="Caption">
    <w:name w:val="caption"/>
    <w:basedOn w:val="Normal"/>
    <w:next w:val="Normal"/>
    <w:unhideWhenUsed/>
    <w:qFormat/>
    <w:rsid w:val="00BD3BE0"/>
    <w:rPr>
      <w:b/>
      <w:bCs/>
    </w:rPr>
  </w:style>
  <w:style w:type="character" w:customStyle="1" w:styleId="MTEquationSection">
    <w:name w:val="MTEquationSection"/>
    <w:rsid w:val="009800D2"/>
    <w:rPr>
      <w:vanish w:val="0"/>
      <w:color w:val="FF0000"/>
    </w:rPr>
  </w:style>
  <w:style w:type="paragraph" w:customStyle="1" w:styleId="MTDisplayEquation">
    <w:name w:val="MTDisplayEquation"/>
    <w:basedOn w:val="BodyText"/>
    <w:next w:val="Normal"/>
    <w:link w:val="MTDisplayEquationChar"/>
    <w:rsid w:val="009800D2"/>
    <w:pPr>
      <w:tabs>
        <w:tab w:val="center" w:pos="5040"/>
        <w:tab w:val="right" w:pos="10060"/>
      </w:tabs>
    </w:pPr>
  </w:style>
  <w:style w:type="character" w:customStyle="1" w:styleId="MTDisplayEquationChar">
    <w:name w:val="MTDisplayEquation Char"/>
    <w:basedOn w:val="BodyTextChar"/>
    <w:link w:val="MTDisplayEquation"/>
    <w:rsid w:val="009800D2"/>
    <w:rPr>
      <w:sz w:val="24"/>
      <w:szCs w:val="24"/>
      <w:lang w:val="en-US" w:eastAsia="en-US" w:bidi="ar-SA"/>
    </w:rPr>
  </w:style>
  <w:style w:type="table" w:styleId="TableGrid">
    <w:name w:val="Table Grid"/>
    <w:basedOn w:val="TableNormal"/>
    <w:rsid w:val="00E56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4FC"/>
    <w:rPr>
      <w:rFonts w:ascii="Tahoma" w:hAnsi="Tahoma"/>
      <w:sz w:val="16"/>
      <w:szCs w:val="16"/>
      <w:lang w:val="x-none" w:eastAsia="x-none"/>
    </w:rPr>
  </w:style>
  <w:style w:type="character" w:customStyle="1" w:styleId="BalloonTextChar">
    <w:name w:val="Balloon Text Char"/>
    <w:link w:val="BalloonText"/>
    <w:rsid w:val="00AC14FC"/>
    <w:rPr>
      <w:rFonts w:ascii="Tahoma" w:hAnsi="Tahoma" w:cs="Tahoma"/>
      <w:sz w:val="16"/>
      <w:szCs w:val="16"/>
    </w:rPr>
  </w:style>
  <w:style w:type="character" w:styleId="CommentReference">
    <w:name w:val="annotation reference"/>
    <w:rsid w:val="00C917D9"/>
    <w:rPr>
      <w:sz w:val="16"/>
      <w:szCs w:val="16"/>
    </w:rPr>
  </w:style>
  <w:style w:type="paragraph" w:styleId="CommentText">
    <w:name w:val="annotation text"/>
    <w:basedOn w:val="Normal"/>
    <w:link w:val="CommentTextChar"/>
    <w:rsid w:val="00C917D9"/>
  </w:style>
  <w:style w:type="character" w:customStyle="1" w:styleId="CommentTextChar">
    <w:name w:val="Comment Text Char"/>
    <w:basedOn w:val="DefaultParagraphFont"/>
    <w:link w:val="CommentText"/>
    <w:rsid w:val="00C917D9"/>
  </w:style>
  <w:style w:type="paragraph" w:styleId="CommentSubject">
    <w:name w:val="annotation subject"/>
    <w:basedOn w:val="CommentText"/>
    <w:next w:val="CommentText"/>
    <w:link w:val="CommentSubjectChar"/>
    <w:rsid w:val="00C917D9"/>
    <w:rPr>
      <w:b/>
      <w:bCs/>
      <w:lang w:val="x-none" w:eastAsia="x-none"/>
    </w:rPr>
  </w:style>
  <w:style w:type="character" w:customStyle="1" w:styleId="CommentSubjectChar">
    <w:name w:val="Comment Subject Char"/>
    <w:link w:val="CommentSubject"/>
    <w:rsid w:val="00C917D9"/>
    <w:rPr>
      <w:b/>
      <w:bCs/>
    </w:rPr>
  </w:style>
  <w:style w:type="paragraph" w:styleId="PlainText">
    <w:name w:val="Plain Text"/>
    <w:basedOn w:val="Normal"/>
    <w:link w:val="PlainTextChar"/>
    <w:uiPriority w:val="99"/>
    <w:unhideWhenUsed/>
    <w:rsid w:val="00065257"/>
    <w:rPr>
      <w:rFonts w:ascii="Consolas" w:eastAsia="Calibri" w:hAnsi="Consolas"/>
      <w:sz w:val="21"/>
      <w:szCs w:val="21"/>
      <w:lang w:val="x-none" w:eastAsia="x-none"/>
    </w:rPr>
  </w:style>
  <w:style w:type="character" w:customStyle="1" w:styleId="PlainTextChar">
    <w:name w:val="Plain Text Char"/>
    <w:link w:val="PlainText"/>
    <w:uiPriority w:val="99"/>
    <w:rsid w:val="00065257"/>
    <w:rPr>
      <w:rFonts w:ascii="Consolas" w:eastAsia="Calibri" w:hAnsi="Consolas" w:cs="Times New Roman"/>
      <w:sz w:val="21"/>
      <w:szCs w:val="21"/>
    </w:rPr>
  </w:style>
  <w:style w:type="paragraph" w:styleId="DocumentMap">
    <w:name w:val="Document Map"/>
    <w:basedOn w:val="Normal"/>
    <w:link w:val="DocumentMapChar"/>
    <w:rsid w:val="00EC701D"/>
    <w:rPr>
      <w:rFonts w:ascii="Tahoma" w:hAnsi="Tahoma"/>
      <w:sz w:val="16"/>
      <w:szCs w:val="16"/>
      <w:lang w:val="x-none" w:eastAsia="x-none"/>
    </w:rPr>
  </w:style>
  <w:style w:type="character" w:customStyle="1" w:styleId="DocumentMapChar">
    <w:name w:val="Document Map Char"/>
    <w:link w:val="DocumentMap"/>
    <w:rsid w:val="00EC701D"/>
    <w:rPr>
      <w:rFonts w:ascii="Tahoma" w:hAnsi="Tahoma" w:cs="Tahoma"/>
      <w:sz w:val="16"/>
      <w:szCs w:val="16"/>
    </w:rPr>
  </w:style>
  <w:style w:type="paragraph" w:styleId="Revision">
    <w:name w:val="Revision"/>
    <w:hidden/>
    <w:uiPriority w:val="99"/>
    <w:semiHidden/>
    <w:rsid w:val="003A2F19"/>
  </w:style>
  <w:style w:type="character" w:customStyle="1" w:styleId="Heading2Char">
    <w:name w:val="Heading 2 Char"/>
    <w:rsid w:val="00EF3685"/>
    <w:rPr>
      <w:rFonts w:ascii="Arial Narrow" w:hAnsi="Arial Narrow"/>
      <w:b/>
      <w:bCs/>
      <w:sz w:val="26"/>
      <w:szCs w:val="26"/>
      <w:lang w:val="x-none" w:eastAsia="x-none"/>
    </w:rPr>
  </w:style>
  <w:style w:type="paragraph" w:styleId="Header">
    <w:name w:val="header"/>
    <w:basedOn w:val="Normal"/>
    <w:link w:val="HeaderChar"/>
    <w:rsid w:val="00607984"/>
    <w:pPr>
      <w:tabs>
        <w:tab w:val="center" w:pos="4680"/>
        <w:tab w:val="right" w:pos="9360"/>
      </w:tabs>
    </w:pPr>
  </w:style>
  <w:style w:type="character" w:customStyle="1" w:styleId="HeaderChar">
    <w:name w:val="Header Char"/>
    <w:basedOn w:val="DefaultParagraphFont"/>
    <w:link w:val="Header"/>
    <w:rsid w:val="00607984"/>
  </w:style>
  <w:style w:type="paragraph" w:styleId="TOCHeading">
    <w:name w:val="TOC Heading"/>
    <w:basedOn w:val="Heading1"/>
    <w:next w:val="Normal"/>
    <w:uiPriority w:val="39"/>
    <w:semiHidden/>
    <w:unhideWhenUsed/>
    <w:qFormat/>
    <w:rsid w:val="00FF3EE4"/>
    <w:pPr>
      <w:keepLines/>
      <w:spacing w:before="480" w:line="276" w:lineRule="auto"/>
      <w:outlineLvl w:val="9"/>
    </w:pPr>
    <w:rPr>
      <w:rFonts w:ascii="Cambria" w:eastAsia="MS Gothic" w:hAnsi="Cambria" w:cs="Times New Roman"/>
      <w:color w:val="365F91"/>
      <w:kern w:val="0"/>
      <w:sz w:val="28"/>
      <w:szCs w:val="28"/>
      <w:lang w:eastAsia="ja-JP"/>
    </w:rPr>
  </w:style>
  <w:style w:type="paragraph" w:styleId="TOC2">
    <w:name w:val="toc 2"/>
    <w:basedOn w:val="Normal"/>
    <w:next w:val="Normal"/>
    <w:autoRedefine/>
    <w:uiPriority w:val="39"/>
    <w:rsid w:val="00FF3EE4"/>
    <w:pPr>
      <w:ind w:left="200"/>
    </w:pPr>
  </w:style>
  <w:style w:type="paragraph" w:styleId="TOC3">
    <w:name w:val="toc 3"/>
    <w:basedOn w:val="Normal"/>
    <w:next w:val="Normal"/>
    <w:autoRedefine/>
    <w:uiPriority w:val="39"/>
    <w:rsid w:val="00FF3EE4"/>
    <w:pPr>
      <w:ind w:left="400"/>
    </w:pPr>
  </w:style>
  <w:style w:type="paragraph" w:styleId="ListParagraph">
    <w:name w:val="List Paragraph"/>
    <w:basedOn w:val="Normal"/>
    <w:uiPriority w:val="34"/>
    <w:qFormat/>
    <w:rsid w:val="00B907D4"/>
    <w:pPr>
      <w:spacing w:after="200" w:line="276" w:lineRule="auto"/>
      <w:ind w:left="720"/>
      <w:contextualSpacing/>
    </w:pPr>
    <w:rPr>
      <w:rFonts w:ascii="Calibri" w:eastAsia="Calibri" w:hAnsi="Calibri"/>
      <w:sz w:val="22"/>
      <w:szCs w:val="22"/>
    </w:rPr>
  </w:style>
  <w:style w:type="character" w:customStyle="1" w:styleId="Heading2Char1">
    <w:name w:val="Heading 2 Char1"/>
    <w:basedOn w:val="DefaultParagraphFont"/>
    <w:link w:val="Heading2"/>
    <w:rsid w:val="008E7C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462845">
      <w:bodyDiv w:val="1"/>
      <w:marLeft w:val="0"/>
      <w:marRight w:val="0"/>
      <w:marTop w:val="0"/>
      <w:marBottom w:val="0"/>
      <w:divBdr>
        <w:top w:val="none" w:sz="0" w:space="0" w:color="auto"/>
        <w:left w:val="none" w:sz="0" w:space="0" w:color="auto"/>
        <w:bottom w:val="none" w:sz="0" w:space="0" w:color="auto"/>
        <w:right w:val="none" w:sz="0" w:space="0" w:color="auto"/>
      </w:divBdr>
    </w:div>
    <w:div w:id="574824630">
      <w:bodyDiv w:val="1"/>
      <w:marLeft w:val="0"/>
      <w:marRight w:val="0"/>
      <w:marTop w:val="0"/>
      <w:marBottom w:val="0"/>
      <w:divBdr>
        <w:top w:val="none" w:sz="0" w:space="0" w:color="auto"/>
        <w:left w:val="none" w:sz="0" w:space="0" w:color="auto"/>
        <w:bottom w:val="none" w:sz="0" w:space="0" w:color="auto"/>
        <w:right w:val="none" w:sz="0" w:space="0" w:color="auto"/>
      </w:divBdr>
    </w:div>
    <w:div w:id="758253358">
      <w:bodyDiv w:val="1"/>
      <w:marLeft w:val="0"/>
      <w:marRight w:val="0"/>
      <w:marTop w:val="0"/>
      <w:marBottom w:val="0"/>
      <w:divBdr>
        <w:top w:val="none" w:sz="0" w:space="0" w:color="auto"/>
        <w:left w:val="none" w:sz="0" w:space="0" w:color="auto"/>
        <w:bottom w:val="none" w:sz="0" w:space="0" w:color="auto"/>
        <w:right w:val="none" w:sz="0" w:space="0" w:color="auto"/>
      </w:divBdr>
    </w:div>
    <w:div w:id="885607301">
      <w:bodyDiv w:val="1"/>
      <w:marLeft w:val="0"/>
      <w:marRight w:val="0"/>
      <w:marTop w:val="0"/>
      <w:marBottom w:val="0"/>
      <w:divBdr>
        <w:top w:val="none" w:sz="0" w:space="0" w:color="auto"/>
        <w:left w:val="none" w:sz="0" w:space="0" w:color="auto"/>
        <w:bottom w:val="none" w:sz="0" w:space="0" w:color="auto"/>
        <w:right w:val="none" w:sz="0" w:space="0" w:color="auto"/>
      </w:divBdr>
    </w:div>
    <w:div w:id="965702911">
      <w:bodyDiv w:val="1"/>
      <w:marLeft w:val="0"/>
      <w:marRight w:val="0"/>
      <w:marTop w:val="0"/>
      <w:marBottom w:val="0"/>
      <w:divBdr>
        <w:top w:val="none" w:sz="0" w:space="0" w:color="auto"/>
        <w:left w:val="none" w:sz="0" w:space="0" w:color="auto"/>
        <w:bottom w:val="none" w:sz="0" w:space="0" w:color="auto"/>
        <w:right w:val="none" w:sz="0" w:space="0" w:color="auto"/>
      </w:divBdr>
    </w:div>
    <w:div w:id="1071268697">
      <w:bodyDiv w:val="1"/>
      <w:marLeft w:val="0"/>
      <w:marRight w:val="0"/>
      <w:marTop w:val="0"/>
      <w:marBottom w:val="0"/>
      <w:divBdr>
        <w:top w:val="none" w:sz="0" w:space="0" w:color="auto"/>
        <w:left w:val="none" w:sz="0" w:space="0" w:color="auto"/>
        <w:bottom w:val="none" w:sz="0" w:space="0" w:color="auto"/>
        <w:right w:val="none" w:sz="0" w:space="0" w:color="auto"/>
      </w:divBdr>
    </w:div>
    <w:div w:id="1553495399">
      <w:bodyDiv w:val="1"/>
      <w:marLeft w:val="0"/>
      <w:marRight w:val="0"/>
      <w:marTop w:val="0"/>
      <w:marBottom w:val="0"/>
      <w:divBdr>
        <w:top w:val="none" w:sz="0" w:space="0" w:color="auto"/>
        <w:left w:val="none" w:sz="0" w:space="0" w:color="auto"/>
        <w:bottom w:val="none" w:sz="0" w:space="0" w:color="auto"/>
        <w:right w:val="none" w:sz="0" w:space="0" w:color="auto"/>
      </w:divBdr>
    </w:div>
    <w:div w:id="1860967502">
      <w:bodyDiv w:val="1"/>
      <w:marLeft w:val="0"/>
      <w:marRight w:val="0"/>
      <w:marTop w:val="0"/>
      <w:marBottom w:val="0"/>
      <w:divBdr>
        <w:top w:val="none" w:sz="0" w:space="0" w:color="auto"/>
        <w:left w:val="none" w:sz="0" w:space="0" w:color="auto"/>
        <w:bottom w:val="none" w:sz="0" w:space="0" w:color="auto"/>
        <w:right w:val="none" w:sz="0" w:space="0" w:color="auto"/>
      </w:divBdr>
    </w:div>
    <w:div w:id="2087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wmf"/><Relationship Id="rId21" Type="http://schemas.openxmlformats.org/officeDocument/2006/relationships/oleObject" Target="embeddings/Microsoft_Equation3.bin"/><Relationship Id="rId22" Type="http://schemas.openxmlformats.org/officeDocument/2006/relationships/image" Target="media/image7.wmf"/><Relationship Id="rId23" Type="http://schemas.openxmlformats.org/officeDocument/2006/relationships/oleObject" Target="embeddings/Microsoft_Equation4.bin"/><Relationship Id="rId24" Type="http://schemas.openxmlformats.org/officeDocument/2006/relationships/image" Target="media/image8.wmf"/><Relationship Id="rId25" Type="http://schemas.openxmlformats.org/officeDocument/2006/relationships/oleObject" Target="embeddings/Microsoft_Equation5.bin"/><Relationship Id="rId26" Type="http://schemas.openxmlformats.org/officeDocument/2006/relationships/image" Target="media/image9.wmf"/><Relationship Id="rId27" Type="http://schemas.openxmlformats.org/officeDocument/2006/relationships/oleObject" Target="embeddings/Microsoft_Equation6.bin"/><Relationship Id="rId28" Type="http://schemas.openxmlformats.org/officeDocument/2006/relationships/image" Target="media/image10.wmf"/><Relationship Id="rId29" Type="http://schemas.openxmlformats.org/officeDocument/2006/relationships/oleObject" Target="embeddings/Microsoft_Equation7.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image" Target="media/image11.wmf"/><Relationship Id="rId31" Type="http://schemas.openxmlformats.org/officeDocument/2006/relationships/oleObject" Target="embeddings/Microsoft_Equation8.bin"/><Relationship Id="rId32" Type="http://schemas.openxmlformats.org/officeDocument/2006/relationships/image" Target="media/image12.wmf"/><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oleObject" Target="embeddings/oleObject3.bin"/><Relationship Id="rId34" Type="http://schemas.openxmlformats.org/officeDocument/2006/relationships/image" Target="media/image13.wmf"/><Relationship Id="rId35" Type="http://schemas.openxmlformats.org/officeDocument/2006/relationships/oleObject" Target="embeddings/oleObject4.bin"/><Relationship Id="rId36" Type="http://schemas.openxmlformats.org/officeDocument/2006/relationships/image" Target="media/image14.wmf"/><Relationship Id="rId10" Type="http://schemas.openxmlformats.org/officeDocument/2006/relationships/image" Target="media/image1.png"/><Relationship Id="rId11" Type="http://schemas.openxmlformats.org/officeDocument/2006/relationships/hyperlink" Target="http://pubs.usgs.gov/tm/06/a45" TargetMode="External"/><Relationship Id="rId12" Type="http://schemas.openxmlformats.org/officeDocument/2006/relationships/image" Target="media/image2.wmf"/><Relationship Id="rId13" Type="http://schemas.openxmlformats.org/officeDocument/2006/relationships/oleObject" Target="embeddings/Microsoft_Equation1.bin"/><Relationship Id="rId14" Type="http://schemas.openxmlformats.org/officeDocument/2006/relationships/image" Target="media/image3.wmf"/><Relationship Id="rId15" Type="http://schemas.openxmlformats.org/officeDocument/2006/relationships/oleObject" Target="embeddings/Microsoft_Equation2.bin"/><Relationship Id="rId16" Type="http://schemas.openxmlformats.org/officeDocument/2006/relationships/image" Target="media/image4.wmf"/><Relationship Id="rId17" Type="http://schemas.openxmlformats.org/officeDocument/2006/relationships/oleObject" Target="embeddings/oleObject1.bin"/><Relationship Id="rId18" Type="http://schemas.openxmlformats.org/officeDocument/2006/relationships/image" Target="media/image5.wmf"/><Relationship Id="rId19" Type="http://schemas.openxmlformats.org/officeDocument/2006/relationships/oleObject" Target="embeddings/oleObject2.bin"/><Relationship Id="rId37" Type="http://schemas.openxmlformats.org/officeDocument/2006/relationships/oleObject" Target="embeddings/oleObject5.bin"/><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4469D-0EB6-F249-A186-A16139055716}">
  <ds:schemaRefs>
    <ds:schemaRef ds:uri="http://schemas.openxmlformats.org/officeDocument/2006/bibliography"/>
  </ds:schemaRefs>
</ds:datastoreItem>
</file>

<file path=customXml/itemProps2.xml><?xml version="1.0" encoding="utf-8"?>
<ds:datastoreItem xmlns:ds="http://schemas.openxmlformats.org/officeDocument/2006/customXml" ds:itemID="{158FDF44-9AED-9443-9D79-BBC1AF56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134</Pages>
  <Words>47810</Words>
  <Characters>272520</Characters>
  <Application>Microsoft Macintosh Word</Application>
  <DocSecurity>0</DocSecurity>
  <Lines>2271</Lines>
  <Paragraphs>639</Paragraphs>
  <ScaleCrop>false</ScaleCrop>
  <HeadingPairs>
    <vt:vector size="2" baseType="variant">
      <vt:variant>
        <vt:lpstr>Title</vt:lpstr>
      </vt:variant>
      <vt:variant>
        <vt:i4>1</vt:i4>
      </vt:variant>
    </vt:vector>
  </HeadingPairs>
  <TitlesOfParts>
    <vt:vector size="1" baseType="lpstr">
      <vt:lpstr>MODFLOW-USGs Version 1</vt:lpstr>
    </vt:vector>
  </TitlesOfParts>
  <Company>Geomatrix Consultants Inc</Company>
  <LinksUpToDate>false</LinksUpToDate>
  <CharactersWithSpaces>319691</CharactersWithSpaces>
  <SharedDoc>false</SharedDoc>
  <HLinks>
    <vt:vector size="216" baseType="variant">
      <vt:variant>
        <vt:i4>1900594</vt:i4>
      </vt:variant>
      <vt:variant>
        <vt:i4>212</vt:i4>
      </vt:variant>
      <vt:variant>
        <vt:i4>0</vt:i4>
      </vt:variant>
      <vt:variant>
        <vt:i4>5</vt:i4>
      </vt:variant>
      <vt:variant>
        <vt:lpwstr/>
      </vt:variant>
      <vt:variant>
        <vt:lpwstr>_Toc336348321</vt:lpwstr>
      </vt:variant>
      <vt:variant>
        <vt:i4>1900594</vt:i4>
      </vt:variant>
      <vt:variant>
        <vt:i4>206</vt:i4>
      </vt:variant>
      <vt:variant>
        <vt:i4>0</vt:i4>
      </vt:variant>
      <vt:variant>
        <vt:i4>5</vt:i4>
      </vt:variant>
      <vt:variant>
        <vt:lpwstr/>
      </vt:variant>
      <vt:variant>
        <vt:lpwstr>_Toc336348320</vt:lpwstr>
      </vt:variant>
      <vt:variant>
        <vt:i4>1966130</vt:i4>
      </vt:variant>
      <vt:variant>
        <vt:i4>200</vt:i4>
      </vt:variant>
      <vt:variant>
        <vt:i4>0</vt:i4>
      </vt:variant>
      <vt:variant>
        <vt:i4>5</vt:i4>
      </vt:variant>
      <vt:variant>
        <vt:lpwstr/>
      </vt:variant>
      <vt:variant>
        <vt:lpwstr>_Toc336348319</vt:lpwstr>
      </vt:variant>
      <vt:variant>
        <vt:i4>1966130</vt:i4>
      </vt:variant>
      <vt:variant>
        <vt:i4>194</vt:i4>
      </vt:variant>
      <vt:variant>
        <vt:i4>0</vt:i4>
      </vt:variant>
      <vt:variant>
        <vt:i4>5</vt:i4>
      </vt:variant>
      <vt:variant>
        <vt:lpwstr/>
      </vt:variant>
      <vt:variant>
        <vt:lpwstr>_Toc336348318</vt:lpwstr>
      </vt:variant>
      <vt:variant>
        <vt:i4>1966130</vt:i4>
      </vt:variant>
      <vt:variant>
        <vt:i4>188</vt:i4>
      </vt:variant>
      <vt:variant>
        <vt:i4>0</vt:i4>
      </vt:variant>
      <vt:variant>
        <vt:i4>5</vt:i4>
      </vt:variant>
      <vt:variant>
        <vt:lpwstr/>
      </vt:variant>
      <vt:variant>
        <vt:lpwstr>_Toc336348317</vt:lpwstr>
      </vt:variant>
      <vt:variant>
        <vt:i4>1966130</vt:i4>
      </vt:variant>
      <vt:variant>
        <vt:i4>182</vt:i4>
      </vt:variant>
      <vt:variant>
        <vt:i4>0</vt:i4>
      </vt:variant>
      <vt:variant>
        <vt:i4>5</vt:i4>
      </vt:variant>
      <vt:variant>
        <vt:lpwstr/>
      </vt:variant>
      <vt:variant>
        <vt:lpwstr>_Toc336348316</vt:lpwstr>
      </vt:variant>
      <vt:variant>
        <vt:i4>1966130</vt:i4>
      </vt:variant>
      <vt:variant>
        <vt:i4>176</vt:i4>
      </vt:variant>
      <vt:variant>
        <vt:i4>0</vt:i4>
      </vt:variant>
      <vt:variant>
        <vt:i4>5</vt:i4>
      </vt:variant>
      <vt:variant>
        <vt:lpwstr/>
      </vt:variant>
      <vt:variant>
        <vt:lpwstr>_Toc336348315</vt:lpwstr>
      </vt:variant>
      <vt:variant>
        <vt:i4>1966130</vt:i4>
      </vt:variant>
      <vt:variant>
        <vt:i4>170</vt:i4>
      </vt:variant>
      <vt:variant>
        <vt:i4>0</vt:i4>
      </vt:variant>
      <vt:variant>
        <vt:i4>5</vt:i4>
      </vt:variant>
      <vt:variant>
        <vt:lpwstr/>
      </vt:variant>
      <vt:variant>
        <vt:lpwstr>_Toc336348314</vt:lpwstr>
      </vt:variant>
      <vt:variant>
        <vt:i4>1966130</vt:i4>
      </vt:variant>
      <vt:variant>
        <vt:i4>164</vt:i4>
      </vt:variant>
      <vt:variant>
        <vt:i4>0</vt:i4>
      </vt:variant>
      <vt:variant>
        <vt:i4>5</vt:i4>
      </vt:variant>
      <vt:variant>
        <vt:lpwstr/>
      </vt:variant>
      <vt:variant>
        <vt:lpwstr>_Toc336348313</vt:lpwstr>
      </vt:variant>
      <vt:variant>
        <vt:i4>1966130</vt:i4>
      </vt:variant>
      <vt:variant>
        <vt:i4>158</vt:i4>
      </vt:variant>
      <vt:variant>
        <vt:i4>0</vt:i4>
      </vt:variant>
      <vt:variant>
        <vt:i4>5</vt:i4>
      </vt:variant>
      <vt:variant>
        <vt:lpwstr/>
      </vt:variant>
      <vt:variant>
        <vt:lpwstr>_Toc336348312</vt:lpwstr>
      </vt:variant>
      <vt:variant>
        <vt:i4>1966130</vt:i4>
      </vt:variant>
      <vt:variant>
        <vt:i4>152</vt:i4>
      </vt:variant>
      <vt:variant>
        <vt:i4>0</vt:i4>
      </vt:variant>
      <vt:variant>
        <vt:i4>5</vt:i4>
      </vt:variant>
      <vt:variant>
        <vt:lpwstr/>
      </vt:variant>
      <vt:variant>
        <vt:lpwstr>_Toc336348311</vt:lpwstr>
      </vt:variant>
      <vt:variant>
        <vt:i4>1966130</vt:i4>
      </vt:variant>
      <vt:variant>
        <vt:i4>146</vt:i4>
      </vt:variant>
      <vt:variant>
        <vt:i4>0</vt:i4>
      </vt:variant>
      <vt:variant>
        <vt:i4>5</vt:i4>
      </vt:variant>
      <vt:variant>
        <vt:lpwstr/>
      </vt:variant>
      <vt:variant>
        <vt:lpwstr>_Toc336348310</vt:lpwstr>
      </vt:variant>
      <vt:variant>
        <vt:i4>2031666</vt:i4>
      </vt:variant>
      <vt:variant>
        <vt:i4>140</vt:i4>
      </vt:variant>
      <vt:variant>
        <vt:i4>0</vt:i4>
      </vt:variant>
      <vt:variant>
        <vt:i4>5</vt:i4>
      </vt:variant>
      <vt:variant>
        <vt:lpwstr/>
      </vt:variant>
      <vt:variant>
        <vt:lpwstr>_Toc336348309</vt:lpwstr>
      </vt:variant>
      <vt:variant>
        <vt:i4>2031666</vt:i4>
      </vt:variant>
      <vt:variant>
        <vt:i4>134</vt:i4>
      </vt:variant>
      <vt:variant>
        <vt:i4>0</vt:i4>
      </vt:variant>
      <vt:variant>
        <vt:i4>5</vt:i4>
      </vt:variant>
      <vt:variant>
        <vt:lpwstr/>
      </vt:variant>
      <vt:variant>
        <vt:lpwstr>_Toc336348308</vt:lpwstr>
      </vt:variant>
      <vt:variant>
        <vt:i4>2031666</vt:i4>
      </vt:variant>
      <vt:variant>
        <vt:i4>128</vt:i4>
      </vt:variant>
      <vt:variant>
        <vt:i4>0</vt:i4>
      </vt:variant>
      <vt:variant>
        <vt:i4>5</vt:i4>
      </vt:variant>
      <vt:variant>
        <vt:lpwstr/>
      </vt:variant>
      <vt:variant>
        <vt:lpwstr>_Toc336348307</vt:lpwstr>
      </vt:variant>
      <vt:variant>
        <vt:i4>2031666</vt:i4>
      </vt:variant>
      <vt:variant>
        <vt:i4>122</vt:i4>
      </vt:variant>
      <vt:variant>
        <vt:i4>0</vt:i4>
      </vt:variant>
      <vt:variant>
        <vt:i4>5</vt:i4>
      </vt:variant>
      <vt:variant>
        <vt:lpwstr/>
      </vt:variant>
      <vt:variant>
        <vt:lpwstr>_Toc336348306</vt:lpwstr>
      </vt:variant>
      <vt:variant>
        <vt:i4>2031666</vt:i4>
      </vt:variant>
      <vt:variant>
        <vt:i4>116</vt:i4>
      </vt:variant>
      <vt:variant>
        <vt:i4>0</vt:i4>
      </vt:variant>
      <vt:variant>
        <vt:i4>5</vt:i4>
      </vt:variant>
      <vt:variant>
        <vt:lpwstr/>
      </vt:variant>
      <vt:variant>
        <vt:lpwstr>_Toc336348305</vt:lpwstr>
      </vt:variant>
      <vt:variant>
        <vt:i4>2031666</vt:i4>
      </vt:variant>
      <vt:variant>
        <vt:i4>110</vt:i4>
      </vt:variant>
      <vt:variant>
        <vt:i4>0</vt:i4>
      </vt:variant>
      <vt:variant>
        <vt:i4>5</vt:i4>
      </vt:variant>
      <vt:variant>
        <vt:lpwstr/>
      </vt:variant>
      <vt:variant>
        <vt:lpwstr>_Toc336348304</vt:lpwstr>
      </vt:variant>
      <vt:variant>
        <vt:i4>2031666</vt:i4>
      </vt:variant>
      <vt:variant>
        <vt:i4>104</vt:i4>
      </vt:variant>
      <vt:variant>
        <vt:i4>0</vt:i4>
      </vt:variant>
      <vt:variant>
        <vt:i4>5</vt:i4>
      </vt:variant>
      <vt:variant>
        <vt:lpwstr/>
      </vt:variant>
      <vt:variant>
        <vt:lpwstr>_Toc336348303</vt:lpwstr>
      </vt:variant>
      <vt:variant>
        <vt:i4>2031666</vt:i4>
      </vt:variant>
      <vt:variant>
        <vt:i4>98</vt:i4>
      </vt:variant>
      <vt:variant>
        <vt:i4>0</vt:i4>
      </vt:variant>
      <vt:variant>
        <vt:i4>5</vt:i4>
      </vt:variant>
      <vt:variant>
        <vt:lpwstr/>
      </vt:variant>
      <vt:variant>
        <vt:lpwstr>_Toc336348302</vt:lpwstr>
      </vt:variant>
      <vt:variant>
        <vt:i4>2031666</vt:i4>
      </vt:variant>
      <vt:variant>
        <vt:i4>92</vt:i4>
      </vt:variant>
      <vt:variant>
        <vt:i4>0</vt:i4>
      </vt:variant>
      <vt:variant>
        <vt:i4>5</vt:i4>
      </vt:variant>
      <vt:variant>
        <vt:lpwstr/>
      </vt:variant>
      <vt:variant>
        <vt:lpwstr>_Toc336348301</vt:lpwstr>
      </vt:variant>
      <vt:variant>
        <vt:i4>2031666</vt:i4>
      </vt:variant>
      <vt:variant>
        <vt:i4>86</vt:i4>
      </vt:variant>
      <vt:variant>
        <vt:i4>0</vt:i4>
      </vt:variant>
      <vt:variant>
        <vt:i4>5</vt:i4>
      </vt:variant>
      <vt:variant>
        <vt:lpwstr/>
      </vt:variant>
      <vt:variant>
        <vt:lpwstr>_Toc336348300</vt:lpwstr>
      </vt:variant>
      <vt:variant>
        <vt:i4>1441843</vt:i4>
      </vt:variant>
      <vt:variant>
        <vt:i4>80</vt:i4>
      </vt:variant>
      <vt:variant>
        <vt:i4>0</vt:i4>
      </vt:variant>
      <vt:variant>
        <vt:i4>5</vt:i4>
      </vt:variant>
      <vt:variant>
        <vt:lpwstr/>
      </vt:variant>
      <vt:variant>
        <vt:lpwstr>_Toc336348299</vt:lpwstr>
      </vt:variant>
      <vt:variant>
        <vt:i4>1441843</vt:i4>
      </vt:variant>
      <vt:variant>
        <vt:i4>74</vt:i4>
      </vt:variant>
      <vt:variant>
        <vt:i4>0</vt:i4>
      </vt:variant>
      <vt:variant>
        <vt:i4>5</vt:i4>
      </vt:variant>
      <vt:variant>
        <vt:lpwstr/>
      </vt:variant>
      <vt:variant>
        <vt:lpwstr>_Toc336348298</vt:lpwstr>
      </vt:variant>
      <vt:variant>
        <vt:i4>1441843</vt:i4>
      </vt:variant>
      <vt:variant>
        <vt:i4>68</vt:i4>
      </vt:variant>
      <vt:variant>
        <vt:i4>0</vt:i4>
      </vt:variant>
      <vt:variant>
        <vt:i4>5</vt:i4>
      </vt:variant>
      <vt:variant>
        <vt:lpwstr/>
      </vt:variant>
      <vt:variant>
        <vt:lpwstr>_Toc336348297</vt:lpwstr>
      </vt:variant>
      <vt:variant>
        <vt:i4>1441843</vt:i4>
      </vt:variant>
      <vt:variant>
        <vt:i4>62</vt:i4>
      </vt:variant>
      <vt:variant>
        <vt:i4>0</vt:i4>
      </vt:variant>
      <vt:variant>
        <vt:i4>5</vt:i4>
      </vt:variant>
      <vt:variant>
        <vt:lpwstr/>
      </vt:variant>
      <vt:variant>
        <vt:lpwstr>_Toc336348296</vt:lpwstr>
      </vt:variant>
      <vt:variant>
        <vt:i4>1441843</vt:i4>
      </vt:variant>
      <vt:variant>
        <vt:i4>56</vt:i4>
      </vt:variant>
      <vt:variant>
        <vt:i4>0</vt:i4>
      </vt:variant>
      <vt:variant>
        <vt:i4>5</vt:i4>
      </vt:variant>
      <vt:variant>
        <vt:lpwstr/>
      </vt:variant>
      <vt:variant>
        <vt:lpwstr>_Toc336348295</vt:lpwstr>
      </vt:variant>
      <vt:variant>
        <vt:i4>1441843</vt:i4>
      </vt:variant>
      <vt:variant>
        <vt:i4>50</vt:i4>
      </vt:variant>
      <vt:variant>
        <vt:i4>0</vt:i4>
      </vt:variant>
      <vt:variant>
        <vt:i4>5</vt:i4>
      </vt:variant>
      <vt:variant>
        <vt:lpwstr/>
      </vt:variant>
      <vt:variant>
        <vt:lpwstr>_Toc336348294</vt:lpwstr>
      </vt:variant>
      <vt:variant>
        <vt:i4>1441843</vt:i4>
      </vt:variant>
      <vt:variant>
        <vt:i4>44</vt:i4>
      </vt:variant>
      <vt:variant>
        <vt:i4>0</vt:i4>
      </vt:variant>
      <vt:variant>
        <vt:i4>5</vt:i4>
      </vt:variant>
      <vt:variant>
        <vt:lpwstr/>
      </vt:variant>
      <vt:variant>
        <vt:lpwstr>_Toc336348293</vt:lpwstr>
      </vt:variant>
      <vt:variant>
        <vt:i4>1441843</vt:i4>
      </vt:variant>
      <vt:variant>
        <vt:i4>38</vt:i4>
      </vt:variant>
      <vt:variant>
        <vt:i4>0</vt:i4>
      </vt:variant>
      <vt:variant>
        <vt:i4>5</vt:i4>
      </vt:variant>
      <vt:variant>
        <vt:lpwstr/>
      </vt:variant>
      <vt:variant>
        <vt:lpwstr>_Toc336348292</vt:lpwstr>
      </vt:variant>
      <vt:variant>
        <vt:i4>1441843</vt:i4>
      </vt:variant>
      <vt:variant>
        <vt:i4>32</vt:i4>
      </vt:variant>
      <vt:variant>
        <vt:i4>0</vt:i4>
      </vt:variant>
      <vt:variant>
        <vt:i4>5</vt:i4>
      </vt:variant>
      <vt:variant>
        <vt:lpwstr/>
      </vt:variant>
      <vt:variant>
        <vt:lpwstr>_Toc336348291</vt:lpwstr>
      </vt:variant>
      <vt:variant>
        <vt:i4>1441843</vt:i4>
      </vt:variant>
      <vt:variant>
        <vt:i4>26</vt:i4>
      </vt:variant>
      <vt:variant>
        <vt:i4>0</vt:i4>
      </vt:variant>
      <vt:variant>
        <vt:i4>5</vt:i4>
      </vt:variant>
      <vt:variant>
        <vt:lpwstr/>
      </vt:variant>
      <vt:variant>
        <vt:lpwstr>_Toc336348290</vt:lpwstr>
      </vt:variant>
      <vt:variant>
        <vt:i4>1507379</vt:i4>
      </vt:variant>
      <vt:variant>
        <vt:i4>20</vt:i4>
      </vt:variant>
      <vt:variant>
        <vt:i4>0</vt:i4>
      </vt:variant>
      <vt:variant>
        <vt:i4>5</vt:i4>
      </vt:variant>
      <vt:variant>
        <vt:lpwstr/>
      </vt:variant>
      <vt:variant>
        <vt:lpwstr>_Toc336348289</vt:lpwstr>
      </vt:variant>
      <vt:variant>
        <vt:i4>1507379</vt:i4>
      </vt:variant>
      <vt:variant>
        <vt:i4>14</vt:i4>
      </vt:variant>
      <vt:variant>
        <vt:i4>0</vt:i4>
      </vt:variant>
      <vt:variant>
        <vt:i4>5</vt:i4>
      </vt:variant>
      <vt:variant>
        <vt:lpwstr/>
      </vt:variant>
      <vt:variant>
        <vt:lpwstr>_Toc336348288</vt:lpwstr>
      </vt:variant>
      <vt:variant>
        <vt:i4>1507379</vt:i4>
      </vt:variant>
      <vt:variant>
        <vt:i4>8</vt:i4>
      </vt:variant>
      <vt:variant>
        <vt:i4>0</vt:i4>
      </vt:variant>
      <vt:variant>
        <vt:i4>5</vt:i4>
      </vt:variant>
      <vt:variant>
        <vt:lpwstr/>
      </vt:variant>
      <vt:variant>
        <vt:lpwstr>_Toc336348287</vt:lpwstr>
      </vt:variant>
      <vt:variant>
        <vt:i4>1507379</vt:i4>
      </vt:variant>
      <vt:variant>
        <vt:i4>2</vt:i4>
      </vt:variant>
      <vt:variant>
        <vt:i4>0</vt:i4>
      </vt:variant>
      <vt:variant>
        <vt:i4>5</vt:i4>
      </vt:variant>
      <vt:variant>
        <vt:lpwstr/>
      </vt:variant>
      <vt:variant>
        <vt:lpwstr>_Toc336348286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MODFLOW-USGs Version 1</dc:title>
  <dc:creator>sorab.panday</dc:creator>
  <cp:lastModifiedBy>Chris Langevin</cp:lastModifiedBy>
  <cp:revision>74</cp:revision>
  <cp:lastPrinted>2017-01-10T20:24:00Z</cp:lastPrinted>
  <dcterms:created xsi:type="dcterms:W3CDTF">2013-04-30T13:05:00Z</dcterms:created>
  <dcterms:modified xsi:type="dcterms:W3CDTF">2017-10-13T12:14:00Z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(#E1)</vt:lpwstr>
  </property>
  <property fmtid="{D5CDD505-2E9C-101B-9397-08002B2CF9AE}" pid="4" name="MTWinEqns">
    <vt:bool>true</vt:bool>
  </property>
</Properties>
</file>