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bookmarkStart w:id="5" w:name="_GoBack"/>
      <w:bookmarkEnd w:id="5"/>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w:t>
      </w:r>
      <w:r>
        <w:lastRenderedPageBreak/>
        <w:t xml:space="preserve">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1FD3D50E" w:rsidR="009D1D40" w:rsidRPr="009D1D40" w:rsidRDefault="009D1D40" w:rsidP="009D1D40">
      <w:pPr>
        <w:shd w:val="clear" w:color="auto" w:fill="FFFFFF"/>
        <w:spacing w:after="0" w:line="240" w:lineRule="auto"/>
        <w:ind w:left="2520"/>
      </w:pPr>
      <w:r w:rsidRPr="009D1D40">
        <w:t>ICTSPKG = 1 ,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lastRenderedPageBreak/>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lastRenderedPageBreak/>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lastRenderedPageBreak/>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t>GCG Package</w:t>
      </w:r>
      <w:bookmarkEnd w:id="6"/>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77777777" w:rsidR="00DC558B" w:rsidRDefault="00DC558B" w:rsidP="00DC558B">
      <w:pPr>
        <w:autoSpaceDE w:val="0"/>
        <w:autoSpaceDN w:val="0"/>
        <w:adjustRightInd w:val="0"/>
        <w:spacing w:after="0" w:line="240" w:lineRule="auto"/>
      </w:pPr>
      <w:r>
        <w:t xml:space="preserve">Input for the HSS package is read from a file listed in the name file with “HSS” as the file type. The input data are read in free format. Input instructions given below have been </w:t>
      </w:r>
      <w:r>
        <w:lastRenderedPageBreak/>
        <w:t xml:space="preserve">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77777777" w:rsidR="00DC558B" w:rsidRDefault="00DC558B" w:rsidP="00DC558B">
      <w:pPr>
        <w:autoSpaceDE w:val="0"/>
        <w:autoSpaceDN w:val="0"/>
        <w:adjustRightInd w:val="0"/>
        <w:spacing w:after="0" w:line="240" w:lineRule="auto"/>
        <w:rPr>
          <w:b/>
          <w:bCs/>
        </w:rPr>
      </w:pPr>
      <w:r>
        <w:rPr>
          <w:b/>
          <w:bCs/>
        </w:rPr>
        <w:t>For each simulation</w:t>
      </w:r>
    </w:p>
    <w:p w14:paraId="656F9360"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0475A4C4" w14:textId="77777777" w:rsidR="00DC558B" w:rsidRDefault="00DC558B" w:rsidP="00DC558B">
      <w:pPr>
        <w:autoSpaceDE w:val="0"/>
        <w:autoSpaceDN w:val="0"/>
        <w:adjustRightInd w:val="0"/>
        <w:spacing w:after="0" w:line="240" w:lineRule="auto"/>
      </w:pPr>
      <w:r>
        <w:t>Item 0 is optional and can include as many lines as desired. Each line needs to begin with the “#” character in the first column.</w:t>
      </w:r>
    </w:p>
    <w:p w14:paraId="303EB358"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 [</w:t>
      </w:r>
      <w:r w:rsidRPr="0083687B">
        <w:rPr>
          <w:rFonts w:ascii="Courier New" w:hAnsi="Courier New" w:cs="Courier New"/>
          <w:highlight w:val="lightGray"/>
        </w:rPr>
        <w:t>ShapeOption</w:t>
      </w:r>
      <w:r>
        <w:rPr>
          <w:rFonts w:ascii="Courier New" w:hAnsi="Courier New" w:cs="Courier New"/>
        </w:rPr>
        <w:t>]</w:t>
      </w:r>
    </w:p>
    <w:p w14:paraId="7072FD06"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0661C904"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0695F6A" w14:textId="77777777" w:rsidR="00DC558B" w:rsidRDefault="00DC558B" w:rsidP="00DC558B">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157E51DB"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2A170B36" w14:textId="77777777" w:rsidR="00DC558B" w:rsidRDefault="00DC558B" w:rsidP="00DC558B">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5115E97D"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5a. kSource, iSource, jSource, SourceName, iHSSComp</w:t>
      </w:r>
    </w:p>
    <w:p w14:paraId="50AB3634"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 xml:space="preserve">Read item 5b only if </w:t>
      </w:r>
      <w:r w:rsidRPr="00D24F0D">
        <w:rPr>
          <w:rFonts w:ascii="Courier New" w:hAnsi="Courier New" w:cs="Courier New"/>
          <w:highlight w:val="lightGray"/>
        </w:rPr>
        <w:t>[ShapeOption]</w:t>
      </w:r>
      <w:r>
        <w:rPr>
          <w:rFonts w:ascii="Courier New" w:hAnsi="Courier New" w:cs="Courier New"/>
          <w:highlight w:val="lightGray"/>
        </w:rPr>
        <w:t xml:space="preserve"> </w:t>
      </w:r>
      <w:r w:rsidRPr="00D24F0D">
        <w:rPr>
          <w:b/>
          <w:highlight w:val="lightGray"/>
        </w:rPr>
        <w:t>is set to POLYGON</w:t>
      </w:r>
    </w:p>
    <w:p w14:paraId="534B41E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5b.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092C330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Pr>
          <w:b/>
          <w:bCs/>
          <w:highlight w:val="lightGray"/>
        </w:rPr>
        <w:t>s</w:t>
      </w:r>
      <w:r w:rsidRPr="00D24F0D">
        <w:rPr>
          <w:b/>
          <w:bCs/>
          <w:highlight w:val="lightGray"/>
        </w:rPr>
        <w:t xml:space="preserve"> 5c</w:t>
      </w:r>
      <w:r>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FAE73E6" w14:textId="77777777" w:rsidR="00DC558B" w:rsidRPr="006C3F4D" w:rsidRDefault="00DC558B" w:rsidP="00DC558B">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62A12F05" w14:textId="77777777" w:rsidR="00DC558B" w:rsidRPr="006C3F4D" w:rsidRDefault="00DC558B" w:rsidP="00DC558B">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C95C561" w14:textId="77777777" w:rsidR="00DC558B" w:rsidRDefault="00DC558B" w:rsidP="00DC558B">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78C21006" w14:textId="77777777" w:rsidR="00DC558B" w:rsidRDefault="00DC558B" w:rsidP="00DC558B">
      <w:pPr>
        <w:spacing w:after="0" w:line="240" w:lineRule="auto"/>
      </w:pPr>
    </w:p>
    <w:p w14:paraId="47EDA4B3" w14:textId="77777777" w:rsidR="00DC558B" w:rsidRDefault="00DC558B" w:rsidP="00DC558B">
      <w:pPr>
        <w:autoSpaceDE w:val="0"/>
        <w:autoSpaceDN w:val="0"/>
        <w:adjustRightInd w:val="0"/>
        <w:spacing w:after="0" w:line="240" w:lineRule="auto"/>
        <w:rPr>
          <w:b/>
          <w:bCs/>
        </w:rPr>
      </w:pPr>
      <w:r>
        <w:rPr>
          <w:b/>
          <w:bCs/>
        </w:rPr>
        <w:t>Explanation of Parameters Used by the HSS Package</w:t>
      </w:r>
    </w:p>
    <w:p w14:paraId="02D43DE0" w14:textId="77777777" w:rsidR="00DC558B" w:rsidRDefault="00DC558B" w:rsidP="00DC558B">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23565B7F" w14:textId="77777777" w:rsidR="00DC558B" w:rsidRDefault="00DC558B" w:rsidP="00DC558B">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300D58E" w14:textId="77777777" w:rsidR="00DC558B" w:rsidRDefault="00DC558B" w:rsidP="00DC558B">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120D7ED5" w14:textId="77777777" w:rsidR="00DC558B" w:rsidRDefault="00DC558B" w:rsidP="00DC558B">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2AC7677B" w14:textId="77777777" w:rsidR="00DC558B" w:rsidRDefault="00DC558B" w:rsidP="00DC558B">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3ED992B4" w14:textId="77777777" w:rsidR="00DC558B" w:rsidRDefault="00DC558B" w:rsidP="00DC558B">
      <w:pPr>
        <w:autoSpaceDE w:val="0"/>
        <w:autoSpaceDN w:val="0"/>
        <w:adjustRightInd w:val="0"/>
        <w:spacing w:after="0" w:line="240" w:lineRule="auto"/>
      </w:pPr>
      <w:r w:rsidRPr="0083687B">
        <w:rPr>
          <w:highlight w:val="lightGray"/>
        </w:rPr>
        <w:t xml:space="preserve">ShapeOption – is a character flag indicating the shape of the source area. Two options can be invoked with this flag: POLYGON (for a regular polygon); IRREGULAR (for an </w:t>
      </w:r>
      <w:r w:rsidRPr="0083687B">
        <w:rPr>
          <w:highlight w:val="lightGray"/>
        </w:rPr>
        <w:lastRenderedPageBreak/>
        <w:t>irregular polygon). Both the options are case insensitive. If left blank, the default setting (circular shape) in the HSS package will be used.</w:t>
      </w:r>
      <w:r>
        <w:t xml:space="preserve"> </w:t>
      </w:r>
    </w:p>
    <w:p w14:paraId="3BDDE5FF" w14:textId="77777777" w:rsidR="00DC558B" w:rsidRDefault="00DC558B" w:rsidP="00DC558B">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4ACD42F9" w14:textId="77777777" w:rsidR="00DC558B" w:rsidRDefault="00DC558B" w:rsidP="00DC558B">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3F8F3468" w14:textId="77777777" w:rsidR="00DC558B" w:rsidRDefault="00DC558B" w:rsidP="00DC558B">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73DA4D79" w14:textId="77777777" w:rsidR="00DC558B" w:rsidRDefault="00DC558B" w:rsidP="00DC558B">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18DB170A" w14:textId="77777777" w:rsidR="00DC558B" w:rsidRDefault="00DC558B" w:rsidP="00DC558B">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280FACAE" w14:textId="77777777" w:rsidR="00DC558B" w:rsidRDefault="00DC558B" w:rsidP="00DC558B">
      <w:pPr>
        <w:autoSpaceDE w:val="0"/>
        <w:autoSpaceDN w:val="0"/>
        <w:adjustRightInd w:val="0"/>
        <w:spacing w:after="0" w:line="240" w:lineRule="auto"/>
      </w:pPr>
      <w:r>
        <w:t>inHSSFile – an integer unit number associated with the HSSM-LNAPL source input file given by [HSSFileName].</w:t>
      </w:r>
    </w:p>
    <w:p w14:paraId="7C606513" w14:textId="77777777" w:rsidR="00DC558B" w:rsidRDefault="00DC558B" w:rsidP="00DC558B">
      <w:pPr>
        <w:autoSpaceDE w:val="0"/>
        <w:autoSpaceDN w:val="0"/>
        <w:adjustRightInd w:val="0"/>
        <w:spacing w:after="0" w:line="240" w:lineRule="auto"/>
      </w:pPr>
      <w:r>
        <w:t>kSource – is the layer index of the initial model cell where a HSSM-LNAPL source is located.</w:t>
      </w:r>
    </w:p>
    <w:p w14:paraId="19129040" w14:textId="77777777" w:rsidR="00DC558B" w:rsidRDefault="00DC558B" w:rsidP="00DC558B">
      <w:pPr>
        <w:autoSpaceDE w:val="0"/>
        <w:autoSpaceDN w:val="0"/>
        <w:adjustRightInd w:val="0"/>
        <w:spacing w:after="0" w:line="240" w:lineRule="auto"/>
      </w:pPr>
      <w:r>
        <w:t>iSource – is the row index of the initial model cell where a HSSM-LNAPL source is located.</w:t>
      </w:r>
    </w:p>
    <w:p w14:paraId="7834B4F3" w14:textId="77777777" w:rsidR="00DC558B" w:rsidRDefault="00DC558B" w:rsidP="00DC558B">
      <w:pPr>
        <w:autoSpaceDE w:val="0"/>
        <w:autoSpaceDN w:val="0"/>
        <w:adjustRightInd w:val="0"/>
        <w:spacing w:after="0" w:line="240" w:lineRule="auto"/>
      </w:pPr>
      <w:r>
        <w:t>jSource – is the column index of the initial model cell where a HSSM-LNAPL source is located.</w:t>
      </w:r>
    </w:p>
    <w:p w14:paraId="190EB5FB" w14:textId="77777777" w:rsidR="00DC558B" w:rsidRDefault="00DC558B" w:rsidP="00DC558B">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646820A5" w14:textId="77777777" w:rsidR="00DC558B" w:rsidRDefault="00DC558B" w:rsidP="00DC558B">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09B93834" w14:textId="77777777" w:rsidR="00DC558B" w:rsidRPr="006C3F4D" w:rsidRDefault="00DC558B" w:rsidP="00DC558B">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21ADE9B3" w14:textId="77777777" w:rsidR="00DC558B" w:rsidRDefault="00DC558B" w:rsidP="00DC558B">
      <w:pPr>
        <w:autoSpaceDE w:val="0"/>
        <w:autoSpaceDN w:val="0"/>
        <w:adjustRightInd w:val="0"/>
        <w:spacing w:after="0" w:line="240" w:lineRule="auto"/>
      </w:pPr>
      <w:r w:rsidRPr="006C3F4D">
        <w:rPr>
          <w:highlight w:val="lightGray"/>
        </w:rPr>
        <w:t>nSubGrid – is the number of subdivisions made in each X and Y directions to calculate approximate area weights of the source distribution. If nSubGrid is set to a negative number, then an alternate algorithm is used to calculate the area weights.</w:t>
      </w:r>
      <w:r>
        <w:t xml:space="preserve"> </w:t>
      </w:r>
    </w:p>
    <w:p w14:paraId="27EB4475" w14:textId="77777777" w:rsidR="00DC558B" w:rsidRPr="00664AF3" w:rsidRDefault="00DC558B" w:rsidP="00DC558B">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7ADFA79" w14:textId="77777777" w:rsidR="00DC558B" w:rsidRDefault="00DC558B" w:rsidP="00DC558B">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 Note that the positive Y direction is opposite to the direction in which the row numbers increase.</w:t>
      </w:r>
      <w:r>
        <w:t xml:space="preserve"> </w:t>
      </w:r>
    </w:p>
    <w:p w14:paraId="386EAFC0" w14:textId="77777777" w:rsidR="00DC558B" w:rsidRDefault="00DC558B" w:rsidP="00DC558B">
      <w:pPr>
        <w:autoSpaceDE w:val="0"/>
        <w:autoSpaceDN w:val="0"/>
        <w:adjustRightInd w:val="0"/>
        <w:spacing w:after="0" w:line="240" w:lineRule="auto"/>
      </w:pPr>
    </w:p>
    <w:p w14:paraId="4CD851B4" w14:textId="77777777" w:rsidR="006D2BC1" w:rsidRDefault="006D2BC1" w:rsidP="006D2BC1">
      <w:pPr>
        <w:pStyle w:val="Heading2"/>
      </w:pPr>
      <w:r>
        <w:lastRenderedPageBreak/>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lastRenderedPageBreak/>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w:t>
      </w:r>
      <w:r w:rsidRPr="00B3512E">
        <w:rPr>
          <w:highlight w:val="lightGray"/>
        </w:rPr>
        <w:lastRenderedPageBreak/>
        <w:t xml:space="preserve">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516103341"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516103342"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lastRenderedPageBreak/>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6103343"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lastRenderedPageBreak/>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lastRenderedPageBreak/>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w:t>
      </w:r>
      <w:r w:rsidRPr="00724635">
        <w:lastRenderedPageBreak/>
        <w:t>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 xml:space="preserve">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w:t>
      </w:r>
      <w:r>
        <w:lastRenderedPageBreak/>
        <w:t>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w:t>
      </w:r>
      <w:r>
        <w:rPr>
          <w:sz w:val="22"/>
          <w:szCs w:val="22"/>
        </w:rPr>
        <w:lastRenderedPageBreak/>
        <w:t xml:space="preserve">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xml:space="preserve">= 2, a runoff boundary condition that is not the same thing as runoff simulated in the UZF1 package and routed to a stream </w:t>
      </w:r>
      <w:r>
        <w:lastRenderedPageBreak/>
        <w:t>(or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lastRenderedPageBreak/>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xml:space="preserve">), which, when </w:t>
      </w:r>
      <w:r>
        <w:rPr>
          <w:rFonts w:eastAsiaTheme="minorHAnsi"/>
          <w:sz w:val="22"/>
          <w:szCs w:val="22"/>
        </w:rPr>
        <w:lastRenderedPageBreak/>
        <w:t>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516103344"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lastRenderedPageBreak/>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lastRenderedPageBreak/>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 xml:space="preserve">output file. The treatment system IN and OUT terms in the overall mass </w:t>
      </w:r>
      <w:r>
        <w:lastRenderedPageBreak/>
        <w:t>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xml:space="preserve">.  This example </w:t>
      </w:r>
      <w:r>
        <w:lastRenderedPageBreak/>
        <w:t>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357B2D" w:rsidRDefault="00357B2D">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357B2D" w:rsidRDefault="00357B2D"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357B2D" w:rsidRDefault="00357B2D">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F921A" w14:textId="77777777" w:rsidR="000756DD" w:rsidRDefault="000756DD" w:rsidP="00BA48E4">
      <w:pPr>
        <w:spacing w:after="0" w:line="240" w:lineRule="auto"/>
      </w:pPr>
      <w:r>
        <w:separator/>
      </w:r>
    </w:p>
  </w:endnote>
  <w:endnote w:type="continuationSeparator" w:id="0">
    <w:p w14:paraId="66CA10A5" w14:textId="77777777" w:rsidR="000756DD" w:rsidRDefault="000756DD"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357B2D" w:rsidRDefault="00357B2D">
        <w:pPr>
          <w:pStyle w:val="Footer"/>
          <w:jc w:val="center"/>
        </w:pPr>
        <w:r>
          <w:fldChar w:fldCharType="begin"/>
        </w:r>
        <w:r>
          <w:instrText xml:space="preserve"> PAGE   \* MERGEFORMAT </w:instrText>
        </w:r>
        <w:r>
          <w:fldChar w:fldCharType="separate"/>
        </w:r>
        <w:r w:rsidR="00804676">
          <w:rPr>
            <w:noProof/>
          </w:rPr>
          <w:t>1</w:t>
        </w:r>
        <w:r>
          <w:rPr>
            <w:noProof/>
          </w:rPr>
          <w:fldChar w:fldCharType="end"/>
        </w:r>
      </w:p>
    </w:sdtContent>
  </w:sdt>
  <w:p w14:paraId="7316B116" w14:textId="77777777" w:rsidR="00357B2D" w:rsidRDefault="00357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6643E" w14:textId="77777777" w:rsidR="000756DD" w:rsidRDefault="000756DD" w:rsidP="00BA48E4">
      <w:pPr>
        <w:spacing w:after="0" w:line="240" w:lineRule="auto"/>
      </w:pPr>
      <w:r>
        <w:separator/>
      </w:r>
    </w:p>
  </w:footnote>
  <w:footnote w:type="continuationSeparator" w:id="0">
    <w:p w14:paraId="08D89DBF" w14:textId="77777777" w:rsidR="000756DD" w:rsidRDefault="000756DD"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756DD"/>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7C1"/>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4676"/>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E65A1-86F4-427B-8334-6BA0A421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23057</TotalTime>
  <Pages>45</Pages>
  <Words>14213</Words>
  <Characters>81015</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28</cp:revision>
  <cp:lastPrinted>2012-10-10T19:14:00Z</cp:lastPrinted>
  <dcterms:created xsi:type="dcterms:W3CDTF">2014-05-27T19:04:00Z</dcterms:created>
  <dcterms:modified xsi:type="dcterms:W3CDTF">2016-02-04T23:02:00Z</dcterms:modified>
</cp:coreProperties>
</file>