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bookmarkStart w:id="6" w:name="_GoBack"/>
      <w:bookmarkEnd w:id="6"/>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105984"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105985"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105986"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commentRangeStart w:id="10"/>
      <w:r>
        <w:t>New input requirements</w:t>
      </w:r>
      <w:bookmarkEnd w:id="8"/>
      <w:bookmarkEnd w:id="9"/>
      <w:commentRangeEnd w:id="10"/>
      <w:r w:rsidR="008C025C">
        <w:rPr>
          <w:rStyle w:val="CommentReference"/>
          <w:rFonts w:cs="Times New Roman"/>
          <w:b w:val="0"/>
          <w:bCs w:val="0"/>
        </w:rPr>
        <w:commentReference w:id="10"/>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1" w:name="_Toc384370915"/>
      <w:bookmarkStart w:id="12" w:name="_Toc395246494"/>
      <w:r>
        <w:t>A matrix of maximum first order decay rates are required input for simulating multiple EA and ED reactions, an example of which is shown here.  Figure 9, below, also shows input requirements for this type of simulation.</w:t>
      </w:r>
      <w:bookmarkEnd w:id="11"/>
      <w:bookmarkEnd w:id="12"/>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3" w:name="_Toc384370916"/>
      <w:bookmarkStart w:id="14"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3"/>
      <w:bookmarkEnd w:id="14"/>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5" w:name="_Toc384370917"/>
      <w:bookmarkStart w:id="16"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5"/>
      <w:bookmarkEnd w:id="16"/>
    </w:p>
    <w:p w14:paraId="28A61C59" w14:textId="77777777" w:rsidR="00724635" w:rsidRDefault="00724635" w:rsidP="00724635">
      <w:pPr>
        <w:pStyle w:val="BodyText"/>
      </w:pPr>
      <w:commentRangeStart w:id="17"/>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7"/>
      <w:r w:rsidRPr="00724635">
        <w:rPr>
          <w:rStyle w:val="CommentReference"/>
        </w:rPr>
        <w:commentReference w:id="17"/>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 xml:space="preserve">(Enter item </w:t>
      </w:r>
      <w:r>
        <w:t>4</w:t>
      </w:r>
      <w:r>
        <w:t xml:space="preserve">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lastRenderedPageBreak/>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w:t>
      </w:r>
      <w:r w:rsidRPr="005C0BAD">
        <w:rPr>
          <w:rFonts w:eastAsiaTheme="minorHAnsi"/>
          <w:sz w:val="22"/>
          <w:szCs w:val="22"/>
        </w:rPr>
        <w:lastRenderedPageBreak/>
        <w:t>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105987"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7"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A6CF6" w14:textId="77777777" w:rsidR="00F553AF" w:rsidRDefault="00F553AF" w:rsidP="00BA48E4">
      <w:pPr>
        <w:spacing w:after="0" w:line="240" w:lineRule="auto"/>
      </w:pPr>
      <w:r>
        <w:separator/>
      </w:r>
    </w:p>
  </w:endnote>
  <w:endnote w:type="continuationSeparator" w:id="0">
    <w:p w14:paraId="6DD3CAD0" w14:textId="77777777" w:rsidR="00F553AF" w:rsidRDefault="00F553A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BC5D66" w:rsidRDefault="00BC5D66">
        <w:pPr>
          <w:pStyle w:val="Footer"/>
          <w:jc w:val="center"/>
        </w:pPr>
        <w:r>
          <w:fldChar w:fldCharType="begin"/>
        </w:r>
        <w:r>
          <w:instrText xml:space="preserve"> PAGE   \* MERGEFORMAT </w:instrText>
        </w:r>
        <w:r>
          <w:fldChar w:fldCharType="separate"/>
        </w:r>
        <w:r w:rsidR="00F85A8B">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CDA0C" w14:textId="77777777" w:rsidR="00F553AF" w:rsidRDefault="00F553AF" w:rsidP="00BA48E4">
      <w:pPr>
        <w:spacing w:after="0" w:line="240" w:lineRule="auto"/>
      </w:pPr>
      <w:r>
        <w:separator/>
      </w:r>
    </w:p>
  </w:footnote>
  <w:footnote w:type="continuationSeparator" w:id="0">
    <w:p w14:paraId="0F738261" w14:textId="77777777" w:rsidR="00F553AF" w:rsidRDefault="00F553AF"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0B983-4303-4296-8A78-A8E642AB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20026</TotalTime>
  <Pages>1</Pages>
  <Words>14327</Words>
  <Characters>81667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21</cp:revision>
  <cp:lastPrinted>2012-10-10T19:14:00Z</cp:lastPrinted>
  <dcterms:created xsi:type="dcterms:W3CDTF">2014-05-27T19:04:00Z</dcterms:created>
  <dcterms:modified xsi:type="dcterms:W3CDTF">2016-01-12T20:13:00Z</dcterms:modified>
</cp:coreProperties>
</file>