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3E4E6733" w:rsidR="007A2280" w:rsidRDefault="00A727D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3E4E6733" w:rsidR="007A2280" w:rsidRDefault="00A727D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52AC0241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9910....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52AC0241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9910....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02B85D1F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گزارش آزمایش اول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02B85D1F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گزارش آزمایش اول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3D17FF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4789C009" w14:textId="5AAD3666" w:rsidR="00FA7EF5" w:rsidRDefault="003D17FF" w:rsidP="00FA7EF5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68895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>بخش دوم: سيگنال الكتروكارديوگرام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_Toc160568895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2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0A98F5F6" w14:textId="7F616308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6" w:history="1">
            <w:r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85EE" w14:textId="70B7FAAF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7" w:history="1"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مشخص کردن ل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بل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ضربان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ED1B4" w14:textId="1C7A5F1F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8" w:history="1"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ط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ط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 </w:t>
            </w:r>
            <w:r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FC2DA" w14:textId="5DD7A8DE" w:rsidR="00FA7EF5" w:rsidRDefault="00FA7EF5" w:rsidP="00FA7EF5">
          <w:pPr>
            <w:pStyle w:val="TOC1"/>
            <w:rPr>
              <w:rFonts w:eastAsiaTheme="minorEastAsia"/>
              <w:noProof/>
            </w:rPr>
          </w:pPr>
          <w:hyperlink w:anchor="_Toc160568899" w:history="1">
            <w:r w:rsidRPr="00A72930">
              <w:rPr>
                <w:rStyle w:val="Hyperlink"/>
                <w:rFonts w:cs="B Shiraz"/>
                <w:noProof/>
                <w:rtl/>
              </w:rPr>
              <w:t>بخش چهارم: سيگنال الكترومايوگرام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0494" w14:textId="731A62F1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0" w:history="1">
            <w:r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8460" w14:textId="7F21F3D4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1" w:history="1"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محتو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ات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A0BD9" w14:textId="2F09A980" w:rsidR="00FA7EF5" w:rsidRDefault="00FA7EF5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2" w:history="1"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وپات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نوروپات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چ</w:t>
            </w:r>
            <w:r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ست؟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19D56DC9" w:rsidR="003D17FF" w:rsidRDefault="003D17FF" w:rsidP="007C570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1892E689" w14:textId="56A2E56B" w:rsidR="00803430" w:rsidRDefault="00803430" w:rsidP="00803430">
      <w:pPr>
        <w:pStyle w:val="Heading1"/>
        <w:bidi/>
        <w:rPr>
          <w:rFonts w:cs="B Shiraz"/>
          <w:rtl/>
        </w:rPr>
      </w:pPr>
      <w:bookmarkStart w:id="0" w:name="_Toc160568895"/>
      <w:r w:rsidRPr="00803430">
        <w:rPr>
          <w:rFonts w:cs="B Shiraz" w:hint="cs"/>
          <w:rtl/>
        </w:rPr>
        <w:lastRenderedPageBreak/>
        <w:t>بخش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دوم</w:t>
      </w:r>
      <w:r w:rsidRPr="00803430">
        <w:rPr>
          <w:rFonts w:cs="B Shiraz"/>
          <w:rtl/>
        </w:rPr>
        <w:t xml:space="preserve">: </w:t>
      </w:r>
      <w:r w:rsidRPr="00803430">
        <w:rPr>
          <w:rFonts w:cs="B Shiraz" w:hint="cs"/>
          <w:rtl/>
        </w:rPr>
        <w:t>سيگنال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الكتروكارديوگرام</w:t>
      </w:r>
      <w:bookmarkEnd w:id="0"/>
    </w:p>
    <w:p w14:paraId="053813E1" w14:textId="56C3B945" w:rsidR="00803430" w:rsidRDefault="00803430" w:rsidP="00803430">
      <w:pPr>
        <w:pStyle w:val="Heading2"/>
        <w:bidi/>
        <w:rPr>
          <w:rFonts w:cs="B Shiraz"/>
          <w:rtl/>
        </w:rPr>
      </w:pPr>
      <w:bookmarkStart w:id="1" w:name="_Toc160568896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سیگنال زمانی</w:t>
      </w:r>
      <w:bookmarkEnd w:id="1"/>
    </w:p>
    <w:p w14:paraId="0C8129FD" w14:textId="2DC22C8B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 w:hint="cs"/>
          <w:sz w:val="24"/>
          <w:szCs w:val="24"/>
          <w:rtl/>
        </w:rPr>
        <w:t xml:space="preserve">سیگنال مربوط دو </w:t>
      </w:r>
      <w:r w:rsidRPr="00803430">
        <w:rPr>
          <w:rFonts w:cs="B Roya"/>
          <w:sz w:val="24"/>
          <w:szCs w:val="24"/>
        </w:rPr>
        <w:t>lead</w:t>
      </w:r>
      <w:r w:rsidRPr="00803430">
        <w:rPr>
          <w:rFonts w:cs="B Roya" w:hint="cs"/>
          <w:sz w:val="24"/>
          <w:szCs w:val="24"/>
          <w:rtl/>
          <w:lang w:bidi="fa-IR"/>
        </w:rPr>
        <w:t xml:space="preserve"> را در حوزه زمان رسم می کنیم.</w:t>
      </w:r>
    </w:p>
    <w:p w14:paraId="32E38106" w14:textId="4FE95049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44B9EEAA" wp14:editId="20AE94E2">
            <wp:extent cx="5943600" cy="3157855"/>
            <wp:effectExtent l="0" t="0" r="0" b="4445"/>
            <wp:docPr id="14596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7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EEFA" w14:textId="53C723C2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 سیگنال ها به صورت زوم شده مشاهده می کنیم.</w:t>
      </w:r>
    </w:p>
    <w:p w14:paraId="1ADAF41E" w14:textId="4BFF9BAE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28042F64" wp14:editId="5FE462F3">
            <wp:extent cx="5943600" cy="3154045"/>
            <wp:effectExtent l="0" t="0" r="0" b="8255"/>
            <wp:docPr id="3268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3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B69" w14:textId="72EBC107" w:rsidR="00803430" w:rsidRDefault="00257692" w:rsidP="00803430">
      <w:pPr>
        <w:bidi/>
        <w:rPr>
          <w:rFonts w:cs="B Roya" w:hint="cs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فاصله بین موج های </w:t>
      </w:r>
      <w:r>
        <w:rPr>
          <w:rFonts w:cs="B Roya"/>
          <w:sz w:val="24"/>
          <w:szCs w:val="24"/>
          <w:lang w:bidi="fa-IR"/>
        </w:rPr>
        <w:t>R</w:t>
      </w:r>
      <w:r>
        <w:rPr>
          <w:rFonts w:cs="B Roya" w:hint="cs"/>
          <w:sz w:val="24"/>
          <w:szCs w:val="24"/>
          <w:rtl/>
          <w:lang w:bidi="fa-IR"/>
        </w:rPr>
        <w:t xml:space="preserve"> تعیین کننده ضربان قلب هستند. در نمودار زیر به خوبی مشاهده می شود که بازه زمانی </w:t>
      </w:r>
      <w:r>
        <w:rPr>
          <w:rFonts w:cs="B Roya"/>
          <w:sz w:val="24"/>
          <w:szCs w:val="24"/>
          <w:lang w:bidi="fa-IR"/>
        </w:rPr>
        <w:t>0 – 10</w:t>
      </w:r>
      <w:r>
        <w:rPr>
          <w:rFonts w:cs="B Roya" w:hint="cs"/>
          <w:sz w:val="24"/>
          <w:szCs w:val="24"/>
          <w:rtl/>
          <w:lang w:bidi="fa-IR"/>
        </w:rPr>
        <w:t xml:space="preserve"> ثانیه ضربان قلب بیشتر از بازه </w:t>
      </w:r>
      <w:r>
        <w:rPr>
          <w:rFonts w:cs="B Roya"/>
          <w:sz w:val="24"/>
          <w:szCs w:val="24"/>
          <w:lang w:bidi="fa-IR"/>
        </w:rPr>
        <w:t>900 – 910</w:t>
      </w:r>
      <w:r>
        <w:rPr>
          <w:rFonts w:cs="B Roya" w:hint="cs"/>
          <w:sz w:val="24"/>
          <w:szCs w:val="24"/>
          <w:rtl/>
          <w:lang w:bidi="fa-IR"/>
        </w:rPr>
        <w:t xml:space="preserve"> ثانیه می باشد.</w:t>
      </w:r>
    </w:p>
    <w:p w14:paraId="431785F6" w14:textId="5D7E7A90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830CB3D" wp14:editId="52CD6226">
            <wp:extent cx="5943600" cy="3147695"/>
            <wp:effectExtent l="0" t="0" r="0" b="0"/>
            <wp:docPr id="16908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660" w14:textId="62598DEC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موج های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را برای دو نمونه زیر، مشاهده می کنیم.</w:t>
      </w:r>
    </w:p>
    <w:p w14:paraId="2EDFEA8E" w14:textId="0704B522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AA59C30" wp14:editId="70720A6B">
            <wp:extent cx="5943600" cy="1526540"/>
            <wp:effectExtent l="0" t="0" r="0" b="0"/>
            <wp:docPr id="17575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8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1D8" w14:textId="3D4860FF" w:rsidR="003B19E4" w:rsidRDefault="003B19E4" w:rsidP="003B19E4">
      <w:pPr>
        <w:pStyle w:val="Heading2"/>
        <w:bidi/>
        <w:rPr>
          <w:rFonts w:cs="B Shiraz"/>
          <w:rtl/>
          <w:lang w:bidi="fa-IR"/>
        </w:rPr>
      </w:pPr>
      <w:bookmarkStart w:id="2" w:name="_Toc160568897"/>
      <w:r w:rsidRPr="003B19E4">
        <w:rPr>
          <w:rFonts w:cs="B Shiraz" w:hint="cs"/>
          <w:rtl/>
          <w:lang w:bidi="fa-IR"/>
        </w:rPr>
        <w:t xml:space="preserve">سوال 2 </w:t>
      </w:r>
      <w:r w:rsidRPr="003B19E4">
        <w:rPr>
          <w:rFonts w:ascii="Arial" w:hAnsi="Arial" w:cs="Arial" w:hint="cs"/>
          <w:rtl/>
          <w:lang w:bidi="fa-IR"/>
        </w:rPr>
        <w:t>–</w:t>
      </w:r>
      <w:r w:rsidRPr="003B19E4">
        <w:rPr>
          <w:rFonts w:cs="B Shiraz" w:hint="cs"/>
          <w:rtl/>
          <w:lang w:bidi="fa-IR"/>
        </w:rPr>
        <w:t xml:space="preserve"> مشخص کردن لیبل ضربان ها</w:t>
      </w:r>
      <w:bookmarkEnd w:id="2"/>
    </w:p>
    <w:p w14:paraId="34E6DA4E" w14:textId="2E72F7C7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ضربان ها را بر اساس نوع بیماری آن نشانه گذاری می کنیم:</w:t>
      </w:r>
    </w:p>
    <w:p w14:paraId="6F8452EC" w14:textId="44490AFD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 w:rsidRPr="003B19E4">
        <w:rPr>
          <w:rFonts w:cs="B Roya"/>
          <w:sz w:val="24"/>
          <w:szCs w:val="24"/>
          <w:rtl/>
          <w:lang w:bidi="fa-IR"/>
        </w:rPr>
        <w:lastRenderedPageBreak/>
        <w:drawing>
          <wp:inline distT="0" distB="0" distL="0" distR="0" wp14:anchorId="047F0E90" wp14:editId="06DC9631">
            <wp:extent cx="5943600" cy="3154045"/>
            <wp:effectExtent l="0" t="0" r="0" b="8255"/>
            <wp:docPr id="20537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86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5D2" w14:textId="5BE755CB" w:rsidR="003B19E4" w:rsidRDefault="0071033E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در شکل های زیر، </w:t>
      </w:r>
      <w:r w:rsidRPr="0071033E">
        <w:rPr>
          <w:rFonts w:cs="B Roya"/>
          <w:sz w:val="24"/>
          <w:szCs w:val="24"/>
          <w:rtl/>
          <w:lang w:bidi="fa-IR"/>
        </w:rPr>
        <w:t>ضربان نرمال و يك ضربان</w:t>
      </w:r>
      <w:r>
        <w:rPr>
          <w:rFonts w:cs="B Roya" w:hint="cs"/>
          <w:sz w:val="24"/>
          <w:szCs w:val="24"/>
          <w:rtl/>
          <w:lang w:bidi="fa-IR"/>
        </w:rPr>
        <w:t xml:space="preserve"> از </w:t>
      </w:r>
      <w:r w:rsidRPr="0071033E">
        <w:rPr>
          <w:rFonts w:cs="B Roya"/>
          <w:sz w:val="24"/>
          <w:szCs w:val="24"/>
          <w:rtl/>
          <w:lang w:bidi="fa-IR"/>
        </w:rPr>
        <w:t>هر ناهنجاري</w:t>
      </w:r>
      <w:r>
        <w:rPr>
          <w:rFonts w:cs="B Roya" w:hint="cs"/>
          <w:sz w:val="24"/>
          <w:szCs w:val="24"/>
          <w:rtl/>
          <w:lang w:bidi="fa-IR"/>
        </w:rPr>
        <w:t xml:space="preserve"> را مشاهده می کنیم:</w:t>
      </w:r>
    </w:p>
    <w:p w14:paraId="175B3DB1" w14:textId="3862EB6F" w:rsidR="009462CF" w:rsidRDefault="009462CF" w:rsidP="000D1E51">
      <w:pPr>
        <w:bidi/>
        <w:rPr>
          <w:rFonts w:cs="B Roya"/>
          <w:sz w:val="24"/>
          <w:szCs w:val="24"/>
          <w:rtl/>
          <w:lang w:bidi="fa-IR"/>
        </w:rPr>
      </w:pPr>
      <w:r w:rsidRPr="009462CF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7E730F52" wp14:editId="46E43119">
            <wp:extent cx="5943600" cy="3110230"/>
            <wp:effectExtent l="0" t="0" r="0" b="0"/>
            <wp:docPr id="3147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3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82D" w14:textId="3512428B" w:rsidR="000D1E51" w:rsidRDefault="000D1E51" w:rsidP="000D1E51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به طور مختصر مشخصات هر یک از این ناهنجاری ها را بیان می کنیم:</w:t>
      </w:r>
    </w:p>
    <w:p w14:paraId="34D6E477" w14:textId="05D4CC5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1. </w:t>
      </w:r>
      <w:r w:rsidRPr="000D1E51">
        <w:rPr>
          <w:rFonts w:cs="B Roya"/>
          <w:b/>
          <w:bCs/>
          <w:sz w:val="24"/>
          <w:szCs w:val="24"/>
          <w:lang w:bidi="fa-IR"/>
        </w:rPr>
        <w:t>ABERR</w:t>
      </w:r>
      <w:r w:rsidRPr="000D1E51">
        <w:rPr>
          <w:rFonts w:cs="B Roya"/>
          <w:sz w:val="24"/>
          <w:szCs w:val="24"/>
          <w:rtl/>
          <w:lang w:bidi="fa-IR"/>
        </w:rPr>
        <w:t xml:space="preserve"> (هدا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نابجا):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به دل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ل</w:t>
      </w:r>
      <w:r w:rsidRPr="000D1E51">
        <w:rPr>
          <w:rFonts w:cs="B Roya"/>
          <w:sz w:val="24"/>
          <w:szCs w:val="24"/>
          <w:rtl/>
          <w:lang w:bidi="fa-IR"/>
        </w:rPr>
        <w:t xml:space="preserve"> مس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الکتر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در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ستم</w:t>
      </w:r>
      <w:r w:rsidRPr="000D1E51">
        <w:rPr>
          <w:rFonts w:cs="B Roya"/>
          <w:sz w:val="24"/>
          <w:szCs w:val="24"/>
          <w:rtl/>
          <w:lang w:bidi="fa-IR"/>
        </w:rPr>
        <w:t xml:space="preserve">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رخ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دهد. معمولاً در بطن‌ها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و منجر به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جاد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کمپلکس‌ها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. </w:t>
      </w:r>
    </w:p>
    <w:p w14:paraId="3307817F" w14:textId="7777777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</w:p>
    <w:p w14:paraId="0B26104E" w14:textId="4FB0F49C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lastRenderedPageBreak/>
        <w:t xml:space="preserve">2. </w:t>
      </w:r>
      <w:r w:rsidRPr="000D1E51">
        <w:rPr>
          <w:rFonts w:cs="B Roya"/>
          <w:b/>
          <w:bCs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(انقباض زودرس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>): پ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ها ضربان قلب زودرس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 که از بطن ها منشا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مجتمع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 و فاقد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هستند. 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ماران</w:t>
      </w:r>
      <w:r w:rsidRPr="000D1E51">
        <w:rPr>
          <w:rFonts w:cs="B Roya"/>
          <w:sz w:val="24"/>
          <w:szCs w:val="24"/>
          <w:rtl/>
          <w:lang w:bidi="fa-IR"/>
        </w:rPr>
        <w:t xml:space="preserve"> ممکن است </w:t>
      </w:r>
      <w:r w:rsidRPr="000D1E51">
        <w:rPr>
          <w:rFonts w:cs="B Roya"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را به عنوان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"ضربه ناد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گرفته شده" درک کنند.</w:t>
      </w:r>
    </w:p>
    <w:p w14:paraId="5F40E3A5" w14:textId="52A4E2E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3.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ف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(ضربان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>): 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زمان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اتفاق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افتد</w:t>
      </w:r>
      <w:r w:rsidRPr="000D1E51">
        <w:rPr>
          <w:rFonts w:cs="B Roya"/>
          <w:sz w:val="24"/>
          <w:szCs w:val="24"/>
          <w:rtl/>
          <w:lang w:bidi="fa-IR"/>
        </w:rPr>
        <w:t xml:space="preserve"> که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نوس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منطبق شوند.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ها ترک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از شکل موج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گاه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اوقات، ادغام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کامل کمپلکس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وجود دارد.</w:t>
      </w:r>
    </w:p>
    <w:p w14:paraId="19B3B1C3" w14:textId="1AA2B1A2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4. </w:t>
      </w:r>
      <w:r w:rsidRPr="000D1E51">
        <w:rPr>
          <w:rFonts w:cs="B Roya"/>
          <w:b/>
          <w:bCs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(مجموعه زودرس گره):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>) بوجود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آ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</w:t>
      </w:r>
      <w:r w:rsidRPr="000D1E51">
        <w:rPr>
          <w:rFonts w:cs="B Roya"/>
          <w:sz w:val="24"/>
          <w:szCs w:val="24"/>
          <w:rtl/>
          <w:lang w:bidi="fa-IR"/>
        </w:rPr>
        <w:t xml:space="preserve">. به صورت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بدون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شود.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معمولاً در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رگه‌ا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مجدد مشاهده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که معمولاً خوش‌خ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1BFE88FE" w14:textId="0DCB6820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5. </w:t>
      </w:r>
      <w:r w:rsidRPr="000D1E51">
        <w:rPr>
          <w:rFonts w:cs="B Roya"/>
          <w:sz w:val="24"/>
          <w:szCs w:val="24"/>
          <w:lang w:bidi="fa-IR"/>
        </w:rPr>
        <w:t xml:space="preserve">APC (Atrial Premature Complex): </w:t>
      </w:r>
      <w:r w:rsidRPr="000D1E51">
        <w:rPr>
          <w:rFonts w:cs="B Roya"/>
          <w:b/>
          <w:bCs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از کانون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در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زها</w:t>
      </w:r>
      <w:r w:rsidRPr="000D1E51">
        <w:rPr>
          <w:rFonts w:cs="B Roya"/>
          <w:sz w:val="24"/>
          <w:szCs w:val="24"/>
          <w:rtl/>
          <w:lang w:bidi="fa-IR"/>
        </w:rPr>
        <w:t xml:space="preserve"> منشاء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با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شوند. </w:t>
      </w:r>
      <w:r w:rsidRPr="000D1E51">
        <w:rPr>
          <w:rFonts w:cs="B Roya"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اغلب در افراد سالم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 و معمولاً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درمان خاص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ندارند.</w:t>
      </w:r>
    </w:p>
    <w:p w14:paraId="659BD617" w14:textId="6E85604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6. </w:t>
      </w:r>
      <w:r w:rsidRPr="000D1E51">
        <w:rPr>
          <w:rFonts w:cs="B Roya"/>
          <w:b/>
          <w:bCs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(تغ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): </w:t>
      </w:r>
      <w:r w:rsidRPr="000D1E51">
        <w:rPr>
          <w:rFonts w:cs="B Roya"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به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اشاره دارد.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فاقد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الگو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واضح است و ممکن است شامل وارونگ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T</w:t>
      </w:r>
      <w:r w:rsidRPr="000D1E51">
        <w:rPr>
          <w:rFonts w:cs="B Roya"/>
          <w:sz w:val="24"/>
          <w:szCs w:val="24"/>
          <w:rtl/>
          <w:lang w:bidi="fa-IR"/>
        </w:rPr>
        <w:t>، جابجا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/>
          <w:sz w:val="24"/>
          <w:szCs w:val="24"/>
          <w:rtl/>
          <w:lang w:bidi="fa-IR"/>
        </w:rPr>
        <w:t xml:space="preserve"> قطعه </w:t>
      </w:r>
      <w:r w:rsidRPr="000D1E51">
        <w:rPr>
          <w:rFonts w:cs="B Roya"/>
          <w:sz w:val="24"/>
          <w:szCs w:val="24"/>
          <w:lang w:bidi="fa-IR"/>
        </w:rPr>
        <w:t>ST</w:t>
      </w:r>
      <w:r w:rsidRPr="000D1E51">
        <w:rPr>
          <w:rFonts w:cs="B Roya"/>
          <w:sz w:val="24"/>
          <w:szCs w:val="24"/>
          <w:rtl/>
          <w:lang w:bidi="fa-IR"/>
        </w:rPr>
        <w:t xml:space="preserve">،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باشد. همبستگ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تفس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ضرور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A64690A" w14:textId="1EA29AF5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7.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ر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(آر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/ اختلالات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): اصطلاح "ر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" هر گونه انحراف از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را در بر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رد</w:t>
      </w:r>
      <w:r w:rsidRPr="000D1E51">
        <w:rPr>
          <w:rFonts w:cs="B Roya"/>
          <w:sz w:val="24"/>
          <w:szCs w:val="24"/>
          <w:rtl/>
          <w:lang w:bidi="fa-IR"/>
        </w:rPr>
        <w:t>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شامل شرا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ط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مانند براد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آهسته)،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سر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/>
          <w:sz w:val="24"/>
          <w:szCs w:val="24"/>
          <w:rtl/>
          <w:lang w:bidi="fa-IR"/>
        </w:rPr>
        <w:t>) و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است. تشخ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ص</w:t>
      </w:r>
      <w:r w:rsidRPr="000D1E51">
        <w:rPr>
          <w:rFonts w:cs="B Roya"/>
          <w:sz w:val="24"/>
          <w:szCs w:val="24"/>
          <w:rtl/>
          <w:lang w:bidi="fa-IR"/>
        </w:rPr>
        <w:t xml:space="preserve"> به الگوها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و زم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نه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دارد.</w:t>
      </w:r>
    </w:p>
    <w:p w14:paraId="0C73E791" w14:textId="2AF31DBD" w:rsidR="0071033E" w:rsidRDefault="000D1E51" w:rsidP="00A87CF6">
      <w:pPr>
        <w:bidi/>
        <w:rPr>
          <w:rFonts w:cs="B Roya"/>
          <w:sz w:val="24"/>
          <w:szCs w:val="24"/>
          <w:rtl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8. </w:t>
      </w:r>
      <w:r w:rsidRPr="000D1E51">
        <w:rPr>
          <w:rFonts w:cs="B Roya"/>
          <w:b/>
          <w:bCs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 xml:space="preserve"> (کمپلکس نارس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گره):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منشأ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با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بازگشت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مرتبط هستند.</w:t>
      </w:r>
    </w:p>
    <w:p w14:paraId="6D5DC761" w14:textId="77777777" w:rsidR="00A87CF6" w:rsidRDefault="00A87CF6" w:rsidP="00A87CF6">
      <w:pPr>
        <w:bidi/>
        <w:rPr>
          <w:rFonts w:cs="B Roya"/>
          <w:sz w:val="24"/>
          <w:szCs w:val="24"/>
          <w:rtl/>
          <w:lang w:bidi="fa-IR"/>
        </w:rPr>
      </w:pPr>
    </w:p>
    <w:p w14:paraId="1915BD72" w14:textId="604B888C" w:rsidR="00A87CF6" w:rsidRDefault="00A87CF6" w:rsidP="00A87CF6">
      <w:pPr>
        <w:pStyle w:val="Heading2"/>
        <w:bidi/>
        <w:rPr>
          <w:rFonts w:cs="B Shiraz"/>
          <w:rtl/>
          <w:lang w:bidi="fa-IR"/>
        </w:rPr>
      </w:pPr>
      <w:bookmarkStart w:id="3" w:name="_Toc160568898"/>
      <w:r w:rsidRPr="00A87CF6">
        <w:rPr>
          <w:rFonts w:cs="B Shiraz" w:hint="cs"/>
          <w:rtl/>
          <w:lang w:bidi="fa-IR"/>
        </w:rPr>
        <w:t xml:space="preserve">سوال 3 </w:t>
      </w:r>
      <w:r w:rsidRPr="00A87CF6"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طیف فرکانسی و طیف زمان </w:t>
      </w:r>
      <w:r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فرکانس</w:t>
      </w:r>
      <w:bookmarkEnd w:id="3"/>
    </w:p>
    <w:p w14:paraId="57A736C3" w14:textId="07933E05" w:rsidR="00A87CF6" w:rsidRDefault="00A41FE4" w:rsidP="00A87CF6">
      <w:pPr>
        <w:bidi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 w:hint="cs"/>
          <w:sz w:val="24"/>
          <w:szCs w:val="24"/>
          <w:rtl/>
          <w:lang w:bidi="fa-IR"/>
        </w:rPr>
        <w:t>ابتدا سه ضربان سالم متوالی و سه ضربان متوالی دارای ناهنجاری را انتخاب کرده و در حوزه زمان رسم می کنیم.</w:t>
      </w:r>
    </w:p>
    <w:p w14:paraId="384D116E" w14:textId="06386DB7" w:rsidR="00A41FE4" w:rsidRDefault="00A41FE4" w:rsidP="00A41FE4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/>
          <w:sz w:val="24"/>
          <w:szCs w:val="24"/>
          <w:rtl/>
          <w:lang w:bidi="fa-IR"/>
        </w:rPr>
        <w:lastRenderedPageBreak/>
        <w:drawing>
          <wp:inline distT="0" distB="0" distL="0" distR="0" wp14:anchorId="3DD5C2FF" wp14:editId="3708A6A3">
            <wp:extent cx="3048000" cy="2326705"/>
            <wp:effectExtent l="0" t="0" r="0" b="0"/>
            <wp:docPr id="5831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8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66" cy="23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7BA" w14:textId="34239F28" w:rsidR="00A41FE4" w:rsidRDefault="00A41FE4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در ادامه طبف فرکانسی و طیف زمان-فرکانسی این سیگنال ها را رسم می کنیم.</w:t>
      </w:r>
    </w:p>
    <w:p w14:paraId="1B1654E9" w14:textId="2D2CC0A2" w:rsidR="00A41FE4" w:rsidRDefault="003629A7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8E6DDC5" wp14:editId="6B46B493">
            <wp:extent cx="5943600" cy="3191510"/>
            <wp:effectExtent l="0" t="0" r="0" b="8890"/>
            <wp:docPr id="8225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4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04F" w14:textId="5A605636" w:rsidR="00590A57" w:rsidRDefault="00590A57" w:rsidP="00590A57">
      <w:pPr>
        <w:bidi/>
        <w:rPr>
          <w:rFonts w:cs="B Roya"/>
          <w:sz w:val="24"/>
          <w:szCs w:val="24"/>
          <w:rtl/>
          <w:lang w:bidi="fa-IR"/>
        </w:rPr>
      </w:pPr>
    </w:p>
    <w:p w14:paraId="489C2ECA" w14:textId="2ABBD273" w:rsidR="003629A7" w:rsidRDefault="003629A7" w:rsidP="003629A7">
      <w:pPr>
        <w:bidi/>
        <w:rPr>
          <w:rFonts w:cs="B Roya" w:hint="cs"/>
          <w:sz w:val="24"/>
          <w:szCs w:val="24"/>
          <w:rtl/>
          <w:lang w:bidi="fa-IR"/>
        </w:rPr>
      </w:pPr>
      <w:r w:rsidRPr="003629A7">
        <w:rPr>
          <w:rFonts w:cs="B Roya"/>
          <w:sz w:val="24"/>
          <w:szCs w:val="24"/>
          <w:rtl/>
          <w:lang w:bidi="fa-IR"/>
        </w:rPr>
        <w:lastRenderedPageBreak/>
        <w:drawing>
          <wp:inline distT="0" distB="0" distL="0" distR="0" wp14:anchorId="7F42ECA2" wp14:editId="5F467419">
            <wp:extent cx="5943600" cy="3234690"/>
            <wp:effectExtent l="0" t="0" r="0" b="3810"/>
            <wp:docPr id="3647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4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CB4D" w14:textId="6B3389C3" w:rsidR="00A41FE4" w:rsidRDefault="00930614" w:rsidP="00A41FE4">
      <w:pPr>
        <w:bidi/>
        <w:rPr>
          <w:rFonts w:cs="B Roya"/>
          <w:sz w:val="24"/>
          <w:szCs w:val="24"/>
          <w:rtl/>
          <w:lang w:bidi="fa-IR"/>
        </w:rPr>
      </w:pPr>
      <w:r w:rsidRPr="00930614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3338EBC3" wp14:editId="60F12CD8">
            <wp:extent cx="5943600" cy="3167380"/>
            <wp:effectExtent l="0" t="0" r="0" b="0"/>
            <wp:docPr id="12410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04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19B" w14:textId="16E94766" w:rsidR="0071033E" w:rsidRPr="0071033E" w:rsidRDefault="003629A7" w:rsidP="003629A7">
      <w:pPr>
        <w:bidi/>
        <w:rPr>
          <w:rFonts w:cs="B Shiraz"/>
          <w:rtl/>
        </w:rPr>
      </w:pPr>
      <w:r>
        <w:rPr>
          <w:rFonts w:cs="B Roya" w:hint="cs"/>
          <w:sz w:val="24"/>
          <w:szCs w:val="24"/>
          <w:rtl/>
          <w:lang w:bidi="fa-IR"/>
        </w:rPr>
        <w:t xml:space="preserve">اگر فرض کنیم، ضربان نرمال در حالت استراحت برابر با </w:t>
      </w:r>
      <w:r>
        <w:rPr>
          <w:rFonts w:cs="B Roya"/>
          <w:sz w:val="24"/>
          <w:szCs w:val="24"/>
          <w:lang w:bidi="fa-IR"/>
        </w:rPr>
        <w:t>75 bpm</w:t>
      </w:r>
      <w:r>
        <w:rPr>
          <w:rFonts w:cs="B Roya" w:hint="cs"/>
          <w:sz w:val="24"/>
          <w:szCs w:val="24"/>
          <w:rtl/>
          <w:lang w:bidi="fa-IR"/>
        </w:rPr>
        <w:t xml:space="preserve"> باشد، با توجه ب</w:t>
      </w:r>
      <w:r w:rsidR="00C96BF2">
        <w:rPr>
          <w:rFonts w:cs="B Roya" w:hint="cs"/>
          <w:sz w:val="24"/>
          <w:szCs w:val="24"/>
          <w:rtl/>
          <w:lang w:bidi="fa-IR"/>
        </w:rPr>
        <w:t xml:space="preserve">ه نمودار های بالا </w:t>
      </w:r>
      <w:r>
        <w:rPr>
          <w:rFonts w:cs="B Roya" w:hint="cs"/>
          <w:sz w:val="24"/>
          <w:szCs w:val="24"/>
          <w:rtl/>
          <w:lang w:bidi="fa-IR"/>
        </w:rPr>
        <w:t>به خوبی مشاهده می شود که سیگنال ضربان نرمال دارای محتوای فرکانسی بیشتری در این فرکانس در مقایسه با سیگنال ناهنجار می باشد.</w:t>
      </w:r>
    </w:p>
    <w:p w14:paraId="02F806D5" w14:textId="75321809" w:rsidR="00803430" w:rsidRPr="00803430" w:rsidRDefault="0071033E" w:rsidP="00803430">
      <w:pPr>
        <w:tabs>
          <w:tab w:val="right" w:pos="9360"/>
        </w:tabs>
        <w:rPr>
          <w:rFonts w:cs="B Shiraz"/>
          <w:rtl/>
        </w:rPr>
      </w:pPr>
      <w:r w:rsidRPr="0071033E">
        <w:rPr>
          <w:rFonts w:cs="B Shiraz"/>
        </w:rPr>
        <w:t xml:space="preserve"> </w:t>
      </w:r>
      <w:r w:rsidR="00803430" w:rsidRPr="0071033E">
        <w:rPr>
          <w:rFonts w:cs="B Shiraz"/>
          <w:rtl/>
        </w:rPr>
        <w:br w:type="page"/>
      </w:r>
    </w:p>
    <w:p w14:paraId="7D91E153" w14:textId="5A5D7509" w:rsidR="00412760" w:rsidRDefault="007A209B" w:rsidP="007A209B">
      <w:pPr>
        <w:pStyle w:val="Heading1"/>
        <w:bidi/>
        <w:rPr>
          <w:rFonts w:cs="B Shiraz"/>
          <w:rtl/>
        </w:rPr>
      </w:pPr>
      <w:bookmarkStart w:id="4" w:name="_Toc160568899"/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چهارم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الكترومايوگرام</w:t>
      </w:r>
      <w:bookmarkEnd w:id="4"/>
    </w:p>
    <w:p w14:paraId="4BB2C332" w14:textId="29A5384D" w:rsidR="007A209B" w:rsidRDefault="007A209B" w:rsidP="007A209B">
      <w:pPr>
        <w:pStyle w:val="Heading2"/>
        <w:bidi/>
        <w:rPr>
          <w:rFonts w:cs="B Shiraz"/>
          <w:rtl/>
        </w:rPr>
      </w:pPr>
      <w:bookmarkStart w:id="5" w:name="_Toc160568900"/>
      <w:r w:rsidRPr="007A209B">
        <w:rPr>
          <w:rFonts w:cs="B Shiraz" w:hint="cs"/>
          <w:rtl/>
        </w:rPr>
        <w:t>سوال 1</w:t>
      </w:r>
      <w:r>
        <w:rPr>
          <w:rFonts w:cs="B Shiraz" w:hint="cs"/>
          <w:rtl/>
        </w:rPr>
        <w:t xml:space="preserve"> </w:t>
      </w:r>
      <w:r>
        <w:rPr>
          <w:rFonts w:ascii="Arial" w:hAnsi="Arial" w:cs="Arial" w:hint="cs"/>
          <w:rtl/>
        </w:rPr>
        <w:t>–</w:t>
      </w:r>
      <w:r>
        <w:rPr>
          <w:rFonts w:cs="B Shiraz" w:hint="cs"/>
          <w:rtl/>
        </w:rPr>
        <w:t xml:space="preserve"> سیگنال زمانی</w:t>
      </w:r>
      <w:bookmarkEnd w:id="5"/>
    </w:p>
    <w:p w14:paraId="09E4A6FF" w14:textId="79F52EE1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EMG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افراد در شکل زیر مشاهده می شود</w:t>
      </w:r>
      <w:r>
        <w:rPr>
          <w:rFonts w:cs="B Roya" w:hint="cs"/>
          <w:sz w:val="24"/>
          <w:szCs w:val="24"/>
          <w:rtl/>
          <w:lang w:bidi="fa-IR"/>
        </w:rPr>
        <w:t>.</w:t>
      </w:r>
    </w:p>
    <w:p w14:paraId="6E823CAE" w14:textId="47889AF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EAF149B" wp14:editId="1782E178">
            <wp:extent cx="5943600" cy="3134360"/>
            <wp:effectExtent l="0" t="0" r="0" b="8890"/>
            <wp:docPr id="213023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4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BBD" w14:textId="0F3C8145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زیر، این سیگنال ها را تنها در بازه زمانی 2 تا 4 ثانیه مشاهده می کنیم.</w:t>
      </w:r>
    </w:p>
    <w:p w14:paraId="3E13D8AB" w14:textId="0C5197FA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3140097E" wp14:editId="7A695DDF">
            <wp:extent cx="5943600" cy="3148965"/>
            <wp:effectExtent l="0" t="0" r="0" b="0"/>
            <wp:docPr id="19429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8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9EAA" w14:textId="77777777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</w:p>
    <w:p w14:paraId="2FEB9F3F" w14:textId="2C70522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با توجه به نمودارهای بالا به خوبی مشاهده می شود که این سیگنال ها در ویژگی های حوزه زمان و فرکانس با یکدیگر متفاوت هستند. به طور خاص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مربوط به بیمار </w:t>
      </w:r>
      <w:r>
        <w:rPr>
          <w:rFonts w:cs="B Roya"/>
          <w:sz w:val="24"/>
          <w:szCs w:val="24"/>
          <w:lang w:bidi="fa-IR"/>
        </w:rPr>
        <w:t>Myopathy</w:t>
      </w:r>
      <w:r>
        <w:rPr>
          <w:rFonts w:cs="B Roya" w:hint="cs"/>
          <w:sz w:val="24"/>
          <w:szCs w:val="24"/>
          <w:rtl/>
          <w:lang w:bidi="fa-IR"/>
        </w:rPr>
        <w:t xml:space="preserve"> دارای فرکانس بیشتری در مقایسه با فرد سالم است. همچنین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بیمار </w:t>
      </w:r>
      <w:r>
        <w:rPr>
          <w:rFonts w:cs="B Roya"/>
          <w:sz w:val="24"/>
          <w:szCs w:val="24"/>
          <w:lang w:bidi="fa-IR"/>
        </w:rPr>
        <w:t>Neuropathy</w:t>
      </w:r>
      <w:r>
        <w:rPr>
          <w:rFonts w:cs="B Roya" w:hint="cs"/>
          <w:sz w:val="24"/>
          <w:szCs w:val="24"/>
          <w:rtl/>
          <w:lang w:bidi="fa-IR"/>
        </w:rPr>
        <w:t xml:space="preserve"> در مقایسه با دو سیگنال دیگر از نظر اندازه دارای مقادیر بزرگتری است و می توان </w:t>
      </w:r>
      <w:r w:rsidR="00316ADD">
        <w:rPr>
          <w:rFonts w:cs="B Roya" w:hint="cs"/>
          <w:sz w:val="24"/>
          <w:szCs w:val="24"/>
          <w:rtl/>
          <w:lang w:bidi="fa-IR"/>
        </w:rPr>
        <w:t>سیگنال های ضربه مانندی با اندازه دامنه زیاد را در آن مشاهده کرد.</w:t>
      </w:r>
    </w:p>
    <w:p w14:paraId="6432B638" w14:textId="77777777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</w:p>
    <w:p w14:paraId="04A349E6" w14:textId="028B8AD8" w:rsidR="00316ADD" w:rsidRDefault="00316ADD" w:rsidP="00316ADD">
      <w:pPr>
        <w:pStyle w:val="Heading2"/>
        <w:bidi/>
        <w:rPr>
          <w:rFonts w:cs="B Shiraz"/>
          <w:rtl/>
          <w:lang w:bidi="fa-IR"/>
        </w:rPr>
      </w:pPr>
      <w:bookmarkStart w:id="6" w:name="_Toc160568901"/>
      <w:r w:rsidRPr="00316ADD">
        <w:rPr>
          <w:rFonts w:cs="B Shiraz" w:hint="cs"/>
          <w:rtl/>
          <w:lang w:bidi="fa-IR"/>
        </w:rPr>
        <w:t xml:space="preserve">سوال 2 </w:t>
      </w:r>
      <w:r w:rsidRPr="00316ADD">
        <w:rPr>
          <w:rFonts w:ascii="Arial" w:hAnsi="Arial" w:cs="Arial" w:hint="cs"/>
          <w:rtl/>
          <w:lang w:bidi="fa-IR"/>
        </w:rPr>
        <w:t>–</w:t>
      </w:r>
      <w:r w:rsidRPr="00316ADD">
        <w:rPr>
          <w:rFonts w:cs="B Shiraz" w:hint="cs"/>
          <w:rtl/>
          <w:lang w:bidi="fa-IR"/>
        </w:rPr>
        <w:t xml:space="preserve"> محتویات فرکانسی</w:t>
      </w:r>
      <w:bookmarkEnd w:id="6"/>
    </w:p>
    <w:p w14:paraId="3629CBDE" w14:textId="1DF3B2A9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>ابتدا طیف فرکانسی هر یک از این سیگنال ها را در شکل زیر مشاهده می کنیم.</w:t>
      </w:r>
    </w:p>
    <w:p w14:paraId="41BC5981" w14:textId="7465D60E" w:rsidR="00316ADD" w:rsidRPr="00316ADD" w:rsidRDefault="00316ADD" w:rsidP="00316ADD">
      <w:pPr>
        <w:bidi/>
        <w:rPr>
          <w:rFonts w:cs="B Roya"/>
          <w:sz w:val="28"/>
          <w:szCs w:val="28"/>
          <w:rtl/>
          <w:lang w:bidi="fa-IR"/>
        </w:rPr>
      </w:pPr>
      <w:r w:rsidRPr="00316ADD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01D1C708" wp14:editId="743861BD">
            <wp:extent cx="5943600" cy="3140075"/>
            <wp:effectExtent l="0" t="0" r="0" b="3175"/>
            <wp:docPr id="9582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3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0770" w14:textId="145D3C02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 xml:space="preserve">با توجه به این نمودار ها به خوبی مشاهده می شود که سیگنال </w:t>
      </w:r>
      <w:r w:rsidRPr="00316ADD">
        <w:rPr>
          <w:rFonts w:cs="B Roya"/>
          <w:sz w:val="24"/>
          <w:szCs w:val="24"/>
          <w:lang w:bidi="fa-IR"/>
        </w:rPr>
        <w:t>EMG</w:t>
      </w:r>
      <w:r w:rsidRPr="00316ADD">
        <w:rPr>
          <w:rFonts w:cs="B Roya" w:hint="cs"/>
          <w:sz w:val="24"/>
          <w:szCs w:val="24"/>
          <w:rtl/>
          <w:lang w:bidi="fa-IR"/>
        </w:rPr>
        <w:t xml:space="preserve"> در افراد بیمار در مقایسه با فرد سالم، دارای محتوای فرکانسی بیشتری در فرکانس های بالا هستند</w:t>
      </w:r>
      <w:r>
        <w:rPr>
          <w:rFonts w:cs="B Roya" w:hint="cs"/>
          <w:sz w:val="24"/>
          <w:szCs w:val="24"/>
          <w:rtl/>
          <w:lang w:bidi="fa-IR"/>
        </w:rPr>
        <w:t xml:space="preserve">. (به </w:t>
      </w:r>
      <w:r>
        <w:rPr>
          <w:rFonts w:cs="B Roya"/>
          <w:sz w:val="24"/>
          <w:szCs w:val="24"/>
          <w:lang w:bidi="fa-IR"/>
        </w:rPr>
        <w:t>range</w:t>
      </w:r>
      <w:r>
        <w:rPr>
          <w:rFonts w:cs="B Roya" w:hint="cs"/>
          <w:sz w:val="24"/>
          <w:szCs w:val="24"/>
          <w:rtl/>
          <w:lang w:bidi="fa-IR"/>
        </w:rPr>
        <w:t xml:space="preserve"> محور عمودی برای نمودار سوم دقت شود)</w:t>
      </w:r>
    </w:p>
    <w:p w14:paraId="76DFCF6F" w14:textId="3508E3BB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حال برای این افراد، </w:t>
      </w:r>
      <w:r>
        <w:rPr>
          <w:rFonts w:cs="B Roya"/>
          <w:sz w:val="24"/>
          <w:szCs w:val="24"/>
          <w:lang w:bidi="fa-IR"/>
        </w:rPr>
        <w:t>spectrogram</w:t>
      </w:r>
      <w:r>
        <w:rPr>
          <w:rFonts w:cs="B Roya" w:hint="cs"/>
          <w:sz w:val="24"/>
          <w:szCs w:val="24"/>
          <w:rtl/>
          <w:lang w:bidi="fa-IR"/>
        </w:rPr>
        <w:t xml:space="preserve"> را نیز رسم می کنیم.</w:t>
      </w:r>
    </w:p>
    <w:p w14:paraId="1BE52DA3" w14:textId="58FB60B6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/>
          <w:sz w:val="24"/>
          <w:szCs w:val="24"/>
          <w:rtl/>
          <w:lang w:bidi="fa-IR"/>
        </w:rPr>
        <w:lastRenderedPageBreak/>
        <w:drawing>
          <wp:inline distT="0" distB="0" distL="0" distR="0" wp14:anchorId="3EB9FE3C" wp14:editId="04D68D9F">
            <wp:extent cx="5943600" cy="3133725"/>
            <wp:effectExtent l="0" t="0" r="0" b="9525"/>
            <wp:docPr id="14203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7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EA0" w14:textId="60290A61" w:rsidR="00316ADD" w:rsidRDefault="00316ADD" w:rsidP="00316ADD">
      <w:pPr>
        <w:bidi/>
        <w:rPr>
          <w:rFonts w:eastAsiaTheme="minorEastAsia"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با توجه به نمودار بالا به خوبی مشاهده می شود که توان باند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0.5-1.5  KHz</m:t>
        </m:r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برای بیماران </w:t>
      </w:r>
      <w:r>
        <w:rPr>
          <w:rFonts w:eastAsiaTheme="minorEastAsia" w:cs="B Roya"/>
          <w:sz w:val="24"/>
          <w:szCs w:val="24"/>
          <w:lang w:bidi="fa-IR"/>
        </w:rPr>
        <w:t>Myopathy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بیشتر از سایر افراد است و در بیماران </w:t>
      </w:r>
      <w:r>
        <w:rPr>
          <w:rFonts w:eastAsiaTheme="minorEastAsia" w:cs="B Roya"/>
          <w:sz w:val="24"/>
          <w:szCs w:val="24"/>
          <w:lang w:bidi="fa-IR"/>
        </w:rPr>
        <w:t>Neuropathy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، توان فرکانس های بالا بیشتر از دو مورد دیگر است.</w:t>
      </w:r>
    </w:p>
    <w:p w14:paraId="559B9D46" w14:textId="77777777" w:rsidR="000514BA" w:rsidRDefault="000514BA" w:rsidP="000514BA">
      <w:pPr>
        <w:bidi/>
        <w:rPr>
          <w:rFonts w:eastAsiaTheme="minorEastAsia" w:cs="B Roya"/>
          <w:sz w:val="24"/>
          <w:szCs w:val="24"/>
          <w:rtl/>
          <w:lang w:bidi="fa-IR"/>
        </w:rPr>
      </w:pPr>
    </w:p>
    <w:p w14:paraId="26AFC772" w14:textId="7A04F4E3" w:rsidR="000514BA" w:rsidRDefault="000514BA" w:rsidP="000514BA">
      <w:pPr>
        <w:pStyle w:val="Heading2"/>
        <w:bidi/>
        <w:rPr>
          <w:rFonts w:eastAsiaTheme="minorEastAsia" w:cs="B Shiraz"/>
          <w:rtl/>
          <w:lang w:bidi="fa-IR"/>
        </w:rPr>
      </w:pPr>
      <w:bookmarkStart w:id="7" w:name="_Toc160568902"/>
      <w:r w:rsidRPr="000514BA">
        <w:rPr>
          <w:rFonts w:eastAsiaTheme="minorEastAsia" w:cs="B Shiraz" w:hint="cs"/>
          <w:rtl/>
          <w:lang w:bidi="fa-IR"/>
        </w:rPr>
        <w:t xml:space="preserve">سوال 3 </w:t>
      </w:r>
      <w:r w:rsidRPr="000514BA">
        <w:rPr>
          <w:rFonts w:ascii="Arial" w:eastAsiaTheme="minorEastAsia" w:hAnsi="Arial" w:cs="Arial" w:hint="cs"/>
          <w:rtl/>
          <w:lang w:bidi="fa-IR"/>
        </w:rPr>
        <w:t>–</w:t>
      </w:r>
      <w:r w:rsidRPr="000514BA">
        <w:rPr>
          <w:rFonts w:eastAsiaTheme="minorEastAsia" w:cs="B Shiraz" w:hint="cs"/>
          <w:rtl/>
          <w:lang w:bidi="fa-IR"/>
        </w:rPr>
        <w:t xml:space="preserve"> میوپاتی و نوروپاتی چیست؟</w:t>
      </w:r>
      <w:bookmarkEnd w:id="7"/>
    </w:p>
    <w:p w14:paraId="2AEB9E70" w14:textId="33669012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دو نوع اختلال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که به ترت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بر عضلات و اعصاب تأث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گذارند.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مشکلات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ضعف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در عملکرد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ب،</w:t>
      </w:r>
      <w:r w:rsidRPr="000514BA">
        <w:rPr>
          <w:rFonts w:cs="B Roya"/>
          <w:sz w:val="24"/>
          <w:szCs w:val="24"/>
          <w:rtl/>
          <w:lang w:bidi="fa-IR"/>
        </w:rPr>
        <w:t xml:space="preserve"> عفونت، التهاب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دلا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گر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عملکرد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</w:t>
      </w:r>
    </w:p>
    <w:p w14:paraId="6F23A7FB" w14:textId="669913AB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گنال‌ها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توانند</w:t>
      </w:r>
      <w:r w:rsidRPr="000514BA">
        <w:rPr>
          <w:rFonts w:cs="B Roya"/>
          <w:sz w:val="24"/>
          <w:szCs w:val="24"/>
          <w:rtl/>
          <w:lang w:bidi="fa-IR"/>
        </w:rPr>
        <w:t xml:space="preserve"> حضور و شدت اختلالات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با تجز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ه</w:t>
      </w:r>
      <w:r w:rsidRPr="000514BA">
        <w:rPr>
          <w:rFonts w:cs="B Roya"/>
          <w:sz w:val="24"/>
          <w:szCs w:val="24"/>
          <w:rtl/>
          <w:lang w:bidi="fa-IR"/>
        </w:rPr>
        <w:t xml:space="preserve"> و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شکل، فرکانس و دامنه پتانس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عمل واحد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(</w:t>
      </w:r>
      <w:r w:rsidRPr="000514BA">
        <w:rPr>
          <w:rFonts w:cs="B Roya"/>
          <w:sz w:val="24"/>
          <w:szCs w:val="24"/>
          <w:lang w:bidi="fa-IR"/>
        </w:rPr>
        <w:t>MUAPs</w:t>
      </w:r>
      <w:r w:rsidRPr="000514BA">
        <w:rPr>
          <w:rFonts w:cs="B Roya"/>
          <w:sz w:val="24"/>
          <w:szCs w:val="24"/>
          <w:rtl/>
          <w:lang w:bidi="fa-IR"/>
        </w:rPr>
        <w:t xml:space="preserve">)، که </w:t>
      </w:r>
      <w:r>
        <w:rPr>
          <w:rFonts w:cs="B Roya" w:hint="cs"/>
          <w:sz w:val="24"/>
          <w:szCs w:val="24"/>
          <w:rtl/>
          <w:lang w:bidi="fa-IR"/>
        </w:rPr>
        <w:t>اسپایک</w:t>
      </w:r>
      <w:r w:rsidRPr="000514BA">
        <w:rPr>
          <w:rFonts w:cs="B Roya"/>
          <w:sz w:val="24"/>
          <w:szCs w:val="24"/>
          <w:rtl/>
          <w:lang w:bidi="fa-IR"/>
        </w:rPr>
        <w:t>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تول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</w:t>
      </w:r>
      <w:r w:rsidRPr="000514BA">
        <w:rPr>
          <w:rFonts w:cs="B Roya"/>
          <w:sz w:val="24"/>
          <w:szCs w:val="24"/>
          <w:rtl/>
          <w:lang w:bidi="fa-IR"/>
        </w:rPr>
        <w:t xml:space="preserve"> شده توسط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در پاسخ به تحر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هستند، آشکار کنند.</w:t>
      </w:r>
    </w:p>
    <w:p w14:paraId="6F04B042" w14:textId="0D658FD9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به طور کل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شکل و دامنه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شود، در حال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که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فرکانس و تعداد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برخ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از و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ژگ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عبارتند از:</w:t>
      </w:r>
    </w:p>
    <w:p w14:paraId="7AF62A26" w14:textId="77777777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lang w:bidi="fa-IR"/>
        </w:rPr>
      </w:pPr>
      <w:r w:rsidRPr="000514BA">
        <w:rPr>
          <w:rFonts w:cs="B Roya"/>
          <w:b/>
          <w:bCs/>
          <w:sz w:val="24"/>
          <w:szCs w:val="24"/>
          <w:rtl/>
          <w:lang w:bidi="fa-IR"/>
        </w:rPr>
        <w:t>م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کوتاه تر، کوچکتر و چند فاز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 از حالت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(ب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از دو فاز دارند).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ده،</w:t>
      </w:r>
      <w:r w:rsidRPr="000514BA">
        <w:rPr>
          <w:rFonts w:cs="B Roya"/>
          <w:sz w:val="24"/>
          <w:szCs w:val="24"/>
          <w:rtl/>
          <w:lang w:bidi="fa-IR"/>
        </w:rPr>
        <w:t xml:space="preserve"> کاهش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افته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با بافت همبند جا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شوند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فعال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تداخل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همچ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دارا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افزا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طول مدت و تنوع دامنه باشند که نشان دهنده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ثبات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306850E" w14:textId="50BBE77E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 w:hint="cs"/>
          <w:sz w:val="24"/>
          <w:szCs w:val="24"/>
          <w:rtl/>
          <w:lang w:bidi="fa-IR"/>
        </w:rPr>
      </w:pP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lastRenderedPageBreak/>
        <w:t>نوروپات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طولان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تر، بزرگتر و پراکنده تر از حد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رشته‌ها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نند،</w:t>
      </w:r>
      <w:r w:rsidRPr="000514BA">
        <w:rPr>
          <w:rFonts w:cs="B Roya"/>
          <w:sz w:val="24"/>
          <w:szCs w:val="24"/>
          <w:rtl/>
          <w:lang w:bidi="fa-IR"/>
        </w:rPr>
        <w:t xml:space="preserve">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از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بزرگ‌تر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شوند</w:t>
      </w:r>
      <w:r w:rsidRPr="000514BA">
        <w:rPr>
          <w:rFonts w:cs="B Roya"/>
          <w:sz w:val="24"/>
          <w:szCs w:val="24"/>
          <w:rtl/>
          <w:lang w:bidi="fa-IR"/>
        </w:rPr>
        <w:t xml:space="preserve"> که با سرعت‌ها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بالاتر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کنند</w:t>
      </w:r>
      <w:r w:rsidRPr="000514BA">
        <w:rPr>
          <w:rFonts w:cs="B Roya"/>
          <w:sz w:val="24"/>
          <w:szCs w:val="24"/>
          <w:rtl/>
          <w:lang w:bidi="fa-IR"/>
        </w:rPr>
        <w:t xml:space="preserve"> تا کاهش عصب‌س</w:t>
      </w:r>
      <w:r w:rsidRPr="000514BA">
        <w:rPr>
          <w:rFonts w:cs="B Roya" w:hint="eastAsia"/>
          <w:sz w:val="24"/>
          <w:szCs w:val="24"/>
          <w:rtl/>
          <w:lang w:bidi="fa-IR"/>
        </w:rPr>
        <w:t>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جبران کنند.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>ها همچن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استخدام (تعداد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فعال) را کاهش دهند که نشان دهنده از دست دادن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sectPr w:rsidR="000514BA" w:rsidRPr="000514BA" w:rsidSect="006652EA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E9DFC" w14:textId="77777777" w:rsidR="006652EA" w:rsidRDefault="006652EA" w:rsidP="002C20F8">
      <w:pPr>
        <w:spacing w:after="0" w:line="240" w:lineRule="auto"/>
      </w:pPr>
      <w:r>
        <w:separator/>
      </w:r>
    </w:p>
  </w:endnote>
  <w:endnote w:type="continuationSeparator" w:id="0">
    <w:p w14:paraId="5E9F7C6B" w14:textId="77777777" w:rsidR="006652EA" w:rsidRDefault="006652EA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1F9052B7" w:rsidR="002C20F8" w:rsidRDefault="00A727D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5,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1F9052B7" w:rsidR="002C20F8" w:rsidRDefault="00A727D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5,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ABC3C" w14:textId="77777777" w:rsidR="006652EA" w:rsidRDefault="006652EA" w:rsidP="002C20F8">
      <w:pPr>
        <w:spacing w:after="0" w:line="240" w:lineRule="auto"/>
      </w:pPr>
      <w:r>
        <w:separator/>
      </w:r>
    </w:p>
  </w:footnote>
  <w:footnote w:type="continuationSeparator" w:id="0">
    <w:p w14:paraId="466B4DE2" w14:textId="77777777" w:rsidR="006652EA" w:rsidRDefault="006652EA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2"/>
  </w:num>
  <w:num w:numId="2" w16cid:durableId="725376906">
    <w:abstractNumId w:val="3"/>
  </w:num>
  <w:num w:numId="3" w16cid:durableId="1640527194">
    <w:abstractNumId w:val="4"/>
  </w:num>
  <w:num w:numId="4" w16cid:durableId="1150096200">
    <w:abstractNumId w:val="1"/>
  </w:num>
  <w:num w:numId="5" w16cid:durableId="170606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514BA"/>
    <w:rsid w:val="00076031"/>
    <w:rsid w:val="000D1E51"/>
    <w:rsid w:val="00257692"/>
    <w:rsid w:val="002C20F8"/>
    <w:rsid w:val="00316ADD"/>
    <w:rsid w:val="003629A7"/>
    <w:rsid w:val="003B19E4"/>
    <w:rsid w:val="003D17FF"/>
    <w:rsid w:val="00412760"/>
    <w:rsid w:val="00440F83"/>
    <w:rsid w:val="00504A05"/>
    <w:rsid w:val="0055388E"/>
    <w:rsid w:val="00590A57"/>
    <w:rsid w:val="005A1A46"/>
    <w:rsid w:val="006036D4"/>
    <w:rsid w:val="006652EA"/>
    <w:rsid w:val="006A06AA"/>
    <w:rsid w:val="006D6052"/>
    <w:rsid w:val="0071033E"/>
    <w:rsid w:val="007A209B"/>
    <w:rsid w:val="007A2280"/>
    <w:rsid w:val="007C5706"/>
    <w:rsid w:val="00803430"/>
    <w:rsid w:val="0084671D"/>
    <w:rsid w:val="008517F8"/>
    <w:rsid w:val="008542B7"/>
    <w:rsid w:val="00930614"/>
    <w:rsid w:val="00942BA4"/>
    <w:rsid w:val="009462CF"/>
    <w:rsid w:val="009E2EDB"/>
    <w:rsid w:val="009E40F7"/>
    <w:rsid w:val="00A15DB0"/>
    <w:rsid w:val="00A41FE4"/>
    <w:rsid w:val="00A727DF"/>
    <w:rsid w:val="00A87CF6"/>
    <w:rsid w:val="00B338EB"/>
    <w:rsid w:val="00B41ACF"/>
    <w:rsid w:val="00B87ECF"/>
    <w:rsid w:val="00BE4DFF"/>
    <w:rsid w:val="00BF459A"/>
    <w:rsid w:val="00C96BF2"/>
    <w:rsid w:val="00D640C7"/>
    <w:rsid w:val="00DC4A89"/>
    <w:rsid w:val="00E37093"/>
    <w:rsid w:val="00E454BA"/>
    <w:rsid w:val="00EA415D"/>
    <w:rsid w:val="00EB4EC9"/>
    <w:rsid w:val="00F52FC7"/>
    <w:rsid w:val="00F53205"/>
    <w:rsid w:val="00F769F3"/>
    <w:rsid w:val="00F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4DFF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BE4D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12</Pages>
  <Words>1245</Words>
  <Characters>5007</Characters>
  <Application>Microsoft Office Word</Application>
  <DocSecurity>0</DocSecurity>
  <Lines>116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مبانی مدیریت تکنولوژی</vt:lpstr>
    </vt:vector>
  </TitlesOfParts>
  <Company>99104781</Company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اول</dc:subject>
  <dc:creator>محمدحسین شفیعی زادگان</dc:creator>
  <cp:keywords/>
  <dc:description/>
  <cp:lastModifiedBy>Mohammad Hossein Shafizadegan</cp:lastModifiedBy>
  <cp:revision>32</cp:revision>
  <cp:lastPrinted>2024-03-04T08:11:00Z</cp:lastPrinted>
  <dcterms:created xsi:type="dcterms:W3CDTF">2024-02-23T07:05:00Z</dcterms:created>
  <dcterms:modified xsi:type="dcterms:W3CDTF">2024-03-05T18:38:00Z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