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43D7" w14:textId="77777777" w:rsidR="00FE6B07" w:rsidRDefault="00FE6B07" w:rsidP="00FE6B07">
      <w:pPr>
        <w:jc w:val="center"/>
        <w:rPr>
          <w:rFonts w:ascii="Arabic Typesetting" w:hAnsi="Arabic Typesetting" w:cs="Arabic Typesetting"/>
          <w:sz w:val="48"/>
          <w:szCs w:val="48"/>
          <w:rtl/>
          <w:lang w:bidi="ar-EG"/>
        </w:rPr>
      </w:pPr>
      <w:r w:rsidRPr="00FE6B07">
        <w:rPr>
          <w:rFonts w:ascii="Arabic Typesetting" w:hAnsi="Arabic Typesetting" w:cs="Arabic Typesetting" w:hint="cs"/>
          <w:b/>
          <w:bCs/>
          <w:i/>
          <w:iCs/>
          <w:sz w:val="48"/>
          <w:szCs w:val="48"/>
          <w:rtl/>
          <w:lang w:bidi="ar-EG"/>
        </w:rPr>
        <w:t>كلية الحاسبات والمعلومات</w:t>
      </w:r>
    </w:p>
    <w:p w14:paraId="736F22EC" w14:textId="0B1FF3A8" w:rsidR="00FE6B07" w:rsidRPr="00FE6B07" w:rsidRDefault="00D14782" w:rsidP="00FE6B07">
      <w:pPr>
        <w:pStyle w:val="ListParagraph"/>
        <w:numPr>
          <w:ilvl w:val="0"/>
          <w:numId w:val="1"/>
        </w:numPr>
        <w:bidi/>
        <w:rPr>
          <w:rFonts w:ascii="Arabic Typesetting" w:hAnsi="Arabic Typesetting" w:cs="Arabic Typesetting"/>
          <w:sz w:val="44"/>
          <w:szCs w:val="44"/>
          <w:lang w:bidi="ar-EG"/>
        </w:rPr>
      </w:pPr>
      <w:r>
        <w:rPr>
          <w:rFonts w:asciiTheme="majorBidi" w:hAnsiTheme="majorBidi" w:cstheme="majorBidi" w:hint="cs"/>
          <w:b/>
          <w:bCs/>
          <w:i/>
          <w:iCs/>
          <w:sz w:val="28"/>
          <w:szCs w:val="28"/>
          <w:rtl/>
          <w:lang w:bidi="ar-EG"/>
        </w:rPr>
        <w:t xml:space="preserve"> </w:t>
      </w:r>
      <w:r w:rsidR="00FE6B07" w:rsidRPr="00FE6B07">
        <w:rPr>
          <w:rFonts w:asciiTheme="majorBidi" w:hAnsiTheme="majorBidi" w:cstheme="majorBidi" w:hint="cs"/>
          <w:b/>
          <w:bCs/>
          <w:i/>
          <w:iCs/>
          <w:sz w:val="28"/>
          <w:szCs w:val="28"/>
          <w:rtl/>
          <w:lang w:bidi="ar-EG"/>
        </w:rPr>
        <w:t>نشأة الكلية :</w:t>
      </w:r>
    </w:p>
    <w:p w14:paraId="34DC2C34" w14:textId="50289A6E" w:rsidR="00D14782" w:rsidRPr="00D14782" w:rsidRDefault="00FE6B07" w:rsidP="00D14782">
      <w:pPr>
        <w:bidi/>
        <w:ind w:left="720"/>
        <w:jc w:val="both"/>
        <w:rPr>
          <w:rFonts w:asciiTheme="majorBidi" w:hAnsiTheme="majorBidi" w:cstheme="majorBidi"/>
          <w:color w:val="000000"/>
          <w:sz w:val="24"/>
          <w:szCs w:val="24"/>
          <w:shd w:val="clear" w:color="auto" w:fill="FFFFFF"/>
        </w:rPr>
      </w:pPr>
      <w:r w:rsidRPr="00FE6B07">
        <w:rPr>
          <w:rFonts w:asciiTheme="majorBidi" w:hAnsiTheme="majorBidi" w:cstheme="majorBidi"/>
          <w:color w:val="000000"/>
          <w:sz w:val="24"/>
          <w:szCs w:val="24"/>
          <w:shd w:val="clear" w:color="auto" w:fill="FFFFFF"/>
          <w:rtl/>
        </w:rPr>
        <w:t>صــدر القرار الجمهورى رقم 267 لسنة 2006م والذى يتضمن إنشاء كلية الحاسبات والمعلومات بجامعة الفيوم. وافـق المجلس الأعلى للجامعات بجلسته بتاريخ 9/3/2006م على بدء الدراسة بالكلية اعتباراً من العام الجامعي 2006 – 2007 م</w:t>
      </w:r>
      <w:r w:rsidRPr="00FE6B07">
        <w:rPr>
          <w:rFonts w:asciiTheme="majorBidi" w:hAnsiTheme="majorBidi" w:cstheme="majorBidi"/>
          <w:color w:val="000000"/>
          <w:sz w:val="24"/>
          <w:szCs w:val="24"/>
          <w:shd w:val="clear" w:color="auto" w:fill="FFFFFF"/>
        </w:rPr>
        <w:t xml:space="preserve"> .</w:t>
      </w:r>
    </w:p>
    <w:p w14:paraId="6538C8F9" w14:textId="05DA2994" w:rsidR="00D14782" w:rsidRPr="00D14782" w:rsidRDefault="00FE6B07" w:rsidP="00D14782">
      <w:pPr>
        <w:pStyle w:val="ListParagraph"/>
        <w:numPr>
          <w:ilvl w:val="0"/>
          <w:numId w:val="1"/>
        </w:numPr>
        <w:bidi/>
        <w:rPr>
          <w:rFonts w:ascii="Arabic Typesetting" w:hAnsi="Arabic Typesetting" w:cs="Arabic Typesetting"/>
          <w:sz w:val="44"/>
          <w:szCs w:val="44"/>
          <w:lang w:bidi="ar-EG"/>
        </w:rPr>
      </w:pPr>
      <w:r>
        <w:rPr>
          <w:rFonts w:ascii="Arabic Typesetting" w:hAnsi="Arabic Typesetting" w:cs="Arabic Typesetting" w:hint="cs"/>
          <w:sz w:val="44"/>
          <w:szCs w:val="44"/>
          <w:rtl/>
          <w:lang w:bidi="ar-EG"/>
        </w:rPr>
        <w:t xml:space="preserve"> </w:t>
      </w:r>
      <w:r w:rsidR="00D14782">
        <w:rPr>
          <w:rFonts w:asciiTheme="majorBidi" w:hAnsiTheme="majorBidi" w:cstheme="majorBidi" w:hint="cs"/>
          <w:b/>
          <w:bCs/>
          <w:i/>
          <w:iCs/>
          <w:sz w:val="28"/>
          <w:szCs w:val="28"/>
          <w:rtl/>
          <w:lang w:bidi="ar-EG"/>
        </w:rPr>
        <w:t>شعار</w:t>
      </w:r>
      <w:r w:rsidR="00D14782" w:rsidRPr="00FE6B07">
        <w:rPr>
          <w:rFonts w:asciiTheme="majorBidi" w:hAnsiTheme="majorBidi" w:cstheme="majorBidi" w:hint="cs"/>
          <w:b/>
          <w:bCs/>
          <w:i/>
          <w:iCs/>
          <w:sz w:val="28"/>
          <w:szCs w:val="28"/>
          <w:rtl/>
          <w:lang w:bidi="ar-EG"/>
        </w:rPr>
        <w:t xml:space="preserve"> الكلية :</w:t>
      </w:r>
    </w:p>
    <w:p w14:paraId="1D79CA37" w14:textId="67620ED3" w:rsidR="00D14782" w:rsidRPr="00111B9E" w:rsidRDefault="00D14782" w:rsidP="00D14782">
      <w:pPr>
        <w:pStyle w:val="ListParagraph"/>
        <w:bidi/>
        <w:jc w:val="both"/>
        <w:rPr>
          <w:rFonts w:asciiTheme="majorBidi" w:hAnsiTheme="majorBidi" w:cstheme="majorBidi"/>
          <w:color w:val="000000"/>
          <w:sz w:val="24"/>
          <w:szCs w:val="24"/>
          <w:shd w:val="clear" w:color="auto" w:fill="FFFFFF"/>
          <w:rtl/>
        </w:rPr>
      </w:pPr>
      <w:r w:rsidRPr="00111B9E">
        <w:rPr>
          <w:rFonts w:asciiTheme="majorBidi" w:hAnsiTheme="majorBidi" w:cstheme="majorBidi"/>
          <w:color w:val="000000"/>
          <w:sz w:val="24"/>
          <w:szCs w:val="24"/>
          <w:shd w:val="clear" w:color="auto" w:fill="FFFFFF"/>
          <w:rtl/>
        </w:rPr>
        <w:t>يتكون شعار كلية الحاسبات والمعلومات من جزئين الجزء الاول يمثل سواقي الفيوم والجزء الثاني يمثل تكنولوجيا المعلومات ويتكون من رقمين (0، 1) وهما يمثلان النقله في تكنولوجيا المعلومات من نظام الانلوج</w:t>
      </w:r>
      <w:r w:rsidRPr="00111B9E">
        <w:rPr>
          <w:rFonts w:asciiTheme="majorBidi" w:hAnsiTheme="majorBidi" w:cstheme="majorBidi"/>
          <w:color w:val="000000"/>
          <w:sz w:val="24"/>
          <w:szCs w:val="24"/>
          <w:shd w:val="clear" w:color="auto" w:fill="FFFFFF"/>
        </w:rPr>
        <w:t xml:space="preserve"> (analog)</w:t>
      </w:r>
      <w:r w:rsidRPr="00111B9E">
        <w:rPr>
          <w:rFonts w:asciiTheme="majorBidi" w:hAnsiTheme="majorBidi" w:cstheme="majorBidi"/>
          <w:color w:val="000000"/>
          <w:sz w:val="24"/>
          <w:szCs w:val="24"/>
          <w:shd w:val="clear" w:color="auto" w:fill="FFFFFF"/>
          <w:rtl/>
        </w:rPr>
        <w:t>الي الديجيتال</w:t>
      </w:r>
      <w:r w:rsidRPr="00111B9E">
        <w:rPr>
          <w:rFonts w:asciiTheme="majorBidi" w:hAnsiTheme="majorBidi" w:cstheme="majorBidi"/>
          <w:color w:val="000000"/>
          <w:sz w:val="24"/>
          <w:szCs w:val="24"/>
          <w:shd w:val="clear" w:color="auto" w:fill="FFFFFF"/>
        </w:rPr>
        <w:t>.(digital) .</w:t>
      </w:r>
    </w:p>
    <w:p w14:paraId="51DD301A" w14:textId="101C4E5A" w:rsidR="00D14782" w:rsidRPr="00D14782" w:rsidRDefault="00D14782" w:rsidP="00D14782">
      <w:pPr>
        <w:pStyle w:val="ListParagraph"/>
        <w:numPr>
          <w:ilvl w:val="0"/>
          <w:numId w:val="4"/>
        </w:numPr>
        <w:bidi/>
        <w:rPr>
          <w:rFonts w:ascii="Arabic Typesetting" w:hAnsi="Arabic Typesetting" w:cs="Arabic Typesetting"/>
          <w:sz w:val="44"/>
          <w:szCs w:val="44"/>
          <w:lang w:bidi="ar-EG"/>
        </w:rPr>
      </w:pPr>
      <w:r>
        <w:rPr>
          <w:rFonts w:asciiTheme="majorBidi" w:hAnsiTheme="majorBidi" w:cstheme="majorBidi" w:hint="cs"/>
          <w:b/>
          <w:bCs/>
          <w:i/>
          <w:iCs/>
          <w:sz w:val="28"/>
          <w:szCs w:val="28"/>
          <w:rtl/>
          <w:lang w:bidi="ar-EG"/>
        </w:rPr>
        <w:t>التعريف</w:t>
      </w:r>
      <w:r w:rsidRPr="00FE6B07">
        <w:rPr>
          <w:rFonts w:asciiTheme="majorBidi" w:hAnsiTheme="majorBidi" w:cstheme="majorBidi" w:hint="cs"/>
          <w:b/>
          <w:bCs/>
          <w:i/>
          <w:iCs/>
          <w:sz w:val="28"/>
          <w:szCs w:val="28"/>
          <w:rtl/>
          <w:lang w:bidi="ar-EG"/>
        </w:rPr>
        <w:t xml:space="preserve"> </w:t>
      </w:r>
      <w:r>
        <w:rPr>
          <w:rFonts w:asciiTheme="majorBidi" w:hAnsiTheme="majorBidi" w:cstheme="majorBidi" w:hint="cs"/>
          <w:b/>
          <w:bCs/>
          <w:i/>
          <w:iCs/>
          <w:sz w:val="28"/>
          <w:szCs w:val="28"/>
          <w:rtl/>
          <w:lang w:bidi="ar-EG"/>
        </w:rPr>
        <w:t>ب</w:t>
      </w:r>
      <w:r w:rsidRPr="00FE6B07">
        <w:rPr>
          <w:rFonts w:asciiTheme="majorBidi" w:hAnsiTheme="majorBidi" w:cstheme="majorBidi" w:hint="cs"/>
          <w:b/>
          <w:bCs/>
          <w:i/>
          <w:iCs/>
          <w:sz w:val="28"/>
          <w:szCs w:val="28"/>
          <w:rtl/>
          <w:lang w:bidi="ar-EG"/>
        </w:rPr>
        <w:t>الكلية :</w:t>
      </w:r>
    </w:p>
    <w:p w14:paraId="28F68C3E" w14:textId="2B8679CA" w:rsidR="00D14782" w:rsidRPr="00111B9E" w:rsidRDefault="00D14782" w:rsidP="00111B9E">
      <w:pPr>
        <w:pStyle w:val="ListParagraph"/>
        <w:bidi/>
        <w:jc w:val="both"/>
        <w:rPr>
          <w:rFonts w:asciiTheme="majorBidi" w:hAnsiTheme="majorBidi" w:cstheme="majorBidi"/>
          <w:color w:val="000000"/>
          <w:sz w:val="24"/>
          <w:szCs w:val="24"/>
          <w:shd w:val="clear" w:color="auto" w:fill="FFFFFF"/>
          <w:rtl/>
        </w:rPr>
      </w:pPr>
      <w:r w:rsidRPr="00111B9E">
        <w:rPr>
          <w:rFonts w:asciiTheme="majorBidi" w:hAnsiTheme="majorBidi" w:cstheme="majorBidi"/>
          <w:color w:val="000000"/>
          <w:sz w:val="24"/>
          <w:szCs w:val="24"/>
          <w:shd w:val="clear" w:color="auto" w:fill="FFFFFF"/>
          <w:rtl/>
        </w:rPr>
        <w:t>تعارفت جميع الجامعات والجمعيات العلمية العالمية على أن محور اهتمام علوم المعلومات</w:t>
      </w:r>
      <w:r w:rsidRPr="00111B9E">
        <w:rPr>
          <w:rFonts w:asciiTheme="majorBidi" w:hAnsiTheme="majorBidi" w:cstheme="majorBidi"/>
          <w:color w:val="000000"/>
          <w:sz w:val="24"/>
          <w:szCs w:val="24"/>
          <w:shd w:val="clear" w:color="auto" w:fill="FFFFFF"/>
        </w:rPr>
        <w:t xml:space="preserve"> Information Sciences </w:t>
      </w:r>
      <w:r w:rsidRPr="00111B9E">
        <w:rPr>
          <w:rFonts w:asciiTheme="majorBidi" w:hAnsiTheme="majorBidi" w:cstheme="majorBidi"/>
          <w:color w:val="000000"/>
          <w:sz w:val="24"/>
          <w:szCs w:val="24"/>
          <w:shd w:val="clear" w:color="auto" w:fill="FFFFFF"/>
          <w:rtl/>
        </w:rPr>
        <w:t>هو الدراسة العلمية لكيفية استنباط وتوليد وتشفير وتحويل وإرسال وتجميع وتنظيم وتخزين واسترجاع وبث وقياس وتقييم المعلومات بما يلقى الضوء على تعددية التخصصات، هذا بالإضافة الى وجود العديد من التخصصات البينية</w:t>
      </w:r>
      <w:r w:rsidRPr="00111B9E">
        <w:rPr>
          <w:rFonts w:asciiTheme="majorBidi" w:hAnsiTheme="majorBidi" w:cstheme="majorBidi"/>
          <w:color w:val="000000"/>
          <w:sz w:val="24"/>
          <w:szCs w:val="24"/>
          <w:shd w:val="clear" w:color="auto" w:fill="FFFFFF"/>
        </w:rPr>
        <w:t>.</w:t>
      </w:r>
    </w:p>
    <w:p w14:paraId="60FAFBB8" w14:textId="26408B3B" w:rsidR="00D14782" w:rsidRPr="00111B9E" w:rsidRDefault="00D14782" w:rsidP="00111B9E">
      <w:pPr>
        <w:pStyle w:val="ListParagraph"/>
        <w:bidi/>
        <w:jc w:val="both"/>
        <w:rPr>
          <w:rFonts w:asciiTheme="majorBidi" w:hAnsiTheme="majorBidi" w:cstheme="majorBidi"/>
          <w:sz w:val="24"/>
          <w:szCs w:val="24"/>
          <w:lang w:bidi="ar-EG"/>
        </w:rPr>
      </w:pPr>
      <w:r w:rsidRPr="00111B9E">
        <w:rPr>
          <w:rFonts w:asciiTheme="majorBidi" w:hAnsiTheme="majorBidi" w:cstheme="majorBidi"/>
          <w:color w:val="000000"/>
          <w:sz w:val="24"/>
          <w:szCs w:val="24"/>
          <w:shd w:val="clear" w:color="auto" w:fill="FFFFFF"/>
          <w:rtl/>
        </w:rPr>
        <w:t>إن الدراسة بأقسام علوم الحاسب ونظم المعلومات تشكل مسارات أكاديمية تنخرط جميعها ضمن المسار العريض لعلوم المعلومات</w:t>
      </w:r>
      <w:r w:rsidRPr="00111B9E">
        <w:rPr>
          <w:rFonts w:asciiTheme="majorBidi" w:hAnsiTheme="majorBidi" w:cstheme="majorBidi"/>
          <w:color w:val="000000"/>
          <w:sz w:val="24"/>
          <w:szCs w:val="24"/>
          <w:shd w:val="clear" w:color="auto" w:fill="FFFFFF"/>
        </w:rPr>
        <w:t>.</w:t>
      </w:r>
    </w:p>
    <w:p w14:paraId="12B80240" w14:textId="07888A2F" w:rsidR="00111B9E" w:rsidRDefault="00111B9E" w:rsidP="00111B9E">
      <w:pPr>
        <w:pStyle w:val="ListParagraph"/>
        <w:numPr>
          <w:ilvl w:val="0"/>
          <w:numId w:val="4"/>
        </w:numPr>
        <w:bidi/>
        <w:jc w:val="both"/>
        <w:rPr>
          <w:rFonts w:asciiTheme="majorBidi" w:hAnsiTheme="majorBidi" w:cstheme="majorBidi"/>
          <w:b/>
          <w:bCs/>
          <w:i/>
          <w:iCs/>
          <w:sz w:val="28"/>
          <w:szCs w:val="28"/>
          <w:lang w:bidi="ar-EG"/>
        </w:rPr>
      </w:pPr>
      <w:r w:rsidRPr="00111B9E">
        <w:rPr>
          <w:rFonts w:asciiTheme="majorBidi" w:hAnsiTheme="majorBidi" w:cstheme="majorBidi" w:hint="cs"/>
          <w:b/>
          <w:bCs/>
          <w:i/>
          <w:iCs/>
          <w:sz w:val="28"/>
          <w:szCs w:val="28"/>
          <w:rtl/>
          <w:lang w:bidi="ar-EG"/>
        </w:rPr>
        <w:t xml:space="preserve">رؤية الكلية </w:t>
      </w:r>
      <w:r>
        <w:rPr>
          <w:rFonts w:asciiTheme="majorBidi" w:hAnsiTheme="majorBidi" w:cstheme="majorBidi" w:hint="cs"/>
          <w:b/>
          <w:bCs/>
          <w:i/>
          <w:iCs/>
          <w:sz w:val="28"/>
          <w:szCs w:val="28"/>
          <w:rtl/>
          <w:lang w:bidi="ar-EG"/>
        </w:rPr>
        <w:t>:</w:t>
      </w:r>
    </w:p>
    <w:p w14:paraId="1C29D743" w14:textId="0CFB63A2" w:rsidR="00111B9E" w:rsidRDefault="00111B9E" w:rsidP="004465EA">
      <w:pPr>
        <w:pStyle w:val="ListParagraph"/>
        <w:bidi/>
        <w:jc w:val="both"/>
        <w:rPr>
          <w:rFonts w:asciiTheme="majorBidi" w:hAnsiTheme="majorBidi" w:cstheme="majorBidi"/>
          <w:color w:val="000000"/>
          <w:sz w:val="24"/>
          <w:szCs w:val="24"/>
          <w:shd w:val="clear" w:color="auto" w:fill="FFFFFF"/>
          <w:rtl/>
        </w:rPr>
      </w:pPr>
      <w:r w:rsidRPr="004465EA">
        <w:rPr>
          <w:rFonts w:asciiTheme="majorBidi" w:hAnsiTheme="majorBidi" w:cstheme="majorBidi"/>
          <w:color w:val="000000"/>
          <w:sz w:val="24"/>
          <w:szCs w:val="24"/>
          <w:shd w:val="clear" w:color="auto" w:fill="FFFFFF"/>
          <w:rtl/>
        </w:rPr>
        <w:t>تتطلع كلية الحاسبات والمعلومات جامعة الفيوم للارتقاء والتميزفي مجال التعليم والبحث العلمى لتحقيق مكانة مرموقة محليا ودوليا وتنمية المجتمع معلوماتيا مع الالتزام بأخلاقيات المهنة</w:t>
      </w:r>
      <w:r w:rsidRPr="004465EA">
        <w:rPr>
          <w:rFonts w:asciiTheme="majorBidi" w:hAnsiTheme="majorBidi" w:cstheme="majorBidi"/>
          <w:color w:val="000000"/>
          <w:sz w:val="24"/>
          <w:szCs w:val="24"/>
          <w:shd w:val="clear" w:color="auto" w:fill="FFFFFF"/>
        </w:rPr>
        <w:t>.</w:t>
      </w:r>
    </w:p>
    <w:p w14:paraId="46279811" w14:textId="13E4D6EA" w:rsidR="004465EA" w:rsidRPr="004465EA" w:rsidRDefault="004465EA" w:rsidP="004465EA">
      <w:pPr>
        <w:pStyle w:val="ListParagraph"/>
        <w:numPr>
          <w:ilvl w:val="0"/>
          <w:numId w:val="4"/>
        </w:numPr>
        <w:bidi/>
        <w:jc w:val="both"/>
        <w:rPr>
          <w:rFonts w:asciiTheme="majorBidi" w:hAnsiTheme="majorBidi" w:cstheme="majorBidi"/>
          <w:b/>
          <w:bCs/>
          <w:i/>
          <w:iCs/>
          <w:sz w:val="40"/>
          <w:szCs w:val="40"/>
          <w:lang w:bidi="ar-EG"/>
        </w:rPr>
      </w:pPr>
      <w:r>
        <w:rPr>
          <w:rFonts w:asciiTheme="majorBidi" w:hAnsiTheme="majorBidi" w:cstheme="majorBidi" w:hint="cs"/>
          <w:b/>
          <w:bCs/>
          <w:i/>
          <w:iCs/>
          <w:sz w:val="28"/>
          <w:szCs w:val="28"/>
          <w:rtl/>
          <w:lang w:bidi="ar-EG"/>
        </w:rPr>
        <w:t>رسالة الكلية :</w:t>
      </w:r>
    </w:p>
    <w:p w14:paraId="4D1582A2" w14:textId="00177F6E" w:rsidR="004465EA" w:rsidRPr="004465EA" w:rsidRDefault="004465EA" w:rsidP="004465EA">
      <w:pPr>
        <w:pStyle w:val="ListParagraph"/>
        <w:bidi/>
        <w:ind w:left="360"/>
        <w:jc w:val="both"/>
        <w:rPr>
          <w:rFonts w:asciiTheme="majorBidi" w:hAnsiTheme="majorBidi" w:cstheme="majorBidi"/>
          <w:b/>
          <w:bCs/>
          <w:i/>
          <w:iCs/>
          <w:sz w:val="52"/>
          <w:szCs w:val="52"/>
          <w:lang w:bidi="ar-EG"/>
        </w:rPr>
      </w:pPr>
      <w:r w:rsidRPr="004465EA">
        <w:rPr>
          <w:rFonts w:ascii="Oswald" w:hAnsi="Oswald"/>
          <w:color w:val="000000"/>
          <w:sz w:val="24"/>
          <w:szCs w:val="24"/>
          <w:shd w:val="clear" w:color="auto" w:fill="FFFFFF"/>
          <w:rtl/>
        </w:rPr>
        <w:t>تسعى كلية الحاسبات والمعلومات جامعة الفيوم إلى إعداد كوادر متخصصة ومتميزة في في مجال الحاسبات وتكنولوجيا المعلومات مؤهله ومزوده بالأسس النظرية والتطبيقية في مجال التخصص وقادرة على التعلم المستمرللمنافسة في سوق العمل فى إطار من القيم الأخلاقية، والإسهام فى تطوير البحث العلمى والتعاون المحليوالدولى لخدمة المجتمع</w:t>
      </w:r>
      <w:r w:rsidRPr="004465EA">
        <w:rPr>
          <w:rFonts w:ascii="Oswald" w:hAnsi="Oswald"/>
          <w:color w:val="000000"/>
          <w:sz w:val="24"/>
          <w:szCs w:val="24"/>
          <w:shd w:val="clear" w:color="auto" w:fill="FFFFFF"/>
        </w:rPr>
        <w:t>.</w:t>
      </w:r>
    </w:p>
    <w:p w14:paraId="450BCD54" w14:textId="20804002" w:rsidR="004465EA" w:rsidRPr="004465EA" w:rsidRDefault="004465EA" w:rsidP="004465EA">
      <w:pPr>
        <w:pStyle w:val="ListParagraph"/>
        <w:numPr>
          <w:ilvl w:val="0"/>
          <w:numId w:val="4"/>
        </w:numPr>
        <w:bidi/>
        <w:jc w:val="both"/>
        <w:rPr>
          <w:rFonts w:asciiTheme="majorBidi" w:hAnsiTheme="majorBidi" w:cstheme="majorBidi"/>
          <w:b/>
          <w:bCs/>
          <w:i/>
          <w:iCs/>
          <w:sz w:val="40"/>
          <w:szCs w:val="40"/>
          <w:lang w:bidi="ar-EG"/>
        </w:rPr>
      </w:pPr>
      <w:r>
        <w:rPr>
          <w:rFonts w:asciiTheme="majorBidi" w:hAnsiTheme="majorBidi" w:cstheme="majorBidi" w:hint="cs"/>
          <w:b/>
          <w:bCs/>
          <w:i/>
          <w:iCs/>
          <w:sz w:val="28"/>
          <w:szCs w:val="28"/>
          <w:rtl/>
          <w:lang w:bidi="ar-EG"/>
        </w:rPr>
        <w:t>أهداف الكلية :</w:t>
      </w:r>
    </w:p>
    <w:p w14:paraId="7324442C" w14:textId="73C8EF63" w:rsidR="004465EA" w:rsidRDefault="004465EA" w:rsidP="004465EA">
      <w:pPr>
        <w:pStyle w:val="ListParagraph"/>
        <w:bidi/>
        <w:ind w:left="360"/>
        <w:rPr>
          <w:rFonts w:ascii="Oswald" w:hAnsi="Oswald"/>
          <w:color w:val="000000"/>
          <w:sz w:val="24"/>
          <w:szCs w:val="24"/>
          <w:shd w:val="clear" w:color="auto" w:fill="FFFFFF"/>
          <w:rtl/>
        </w:rPr>
      </w:pPr>
      <w:r w:rsidRPr="004465EA">
        <w:rPr>
          <w:rFonts w:ascii="Oswald" w:hAnsi="Oswald"/>
          <w:color w:val="000000"/>
          <w:sz w:val="24"/>
          <w:szCs w:val="24"/>
          <w:shd w:val="clear" w:color="auto" w:fill="FFFFFF"/>
        </w:rPr>
        <w:t xml:space="preserve">- </w:t>
      </w:r>
      <w:r w:rsidRPr="004465EA">
        <w:rPr>
          <w:rFonts w:ascii="Oswald" w:hAnsi="Oswald"/>
          <w:color w:val="000000"/>
          <w:sz w:val="24"/>
          <w:szCs w:val="24"/>
          <w:shd w:val="clear" w:color="auto" w:fill="FFFFFF"/>
          <w:rtl/>
        </w:rPr>
        <w:t>إعداد خريجين في الحاسبات والمعلومات مؤهلين بالأسس النظرية ومنهجيات التطبيق بما يؤهلهم للمنافسة المحلية والاقليمية والعالمية في تطوير تكنولوجيا الحاسبات والمعلومات وتطبيقاتها</w:t>
      </w:r>
      <w:r w:rsidRPr="004465EA">
        <w:rPr>
          <w:rFonts w:ascii="Oswald" w:hAnsi="Oswald"/>
          <w:color w:val="000000"/>
          <w:sz w:val="24"/>
          <w:szCs w:val="24"/>
          <w:shd w:val="clear" w:color="auto" w:fill="FFFFFF"/>
        </w:rPr>
        <w:t>.</w:t>
      </w:r>
      <w:r w:rsidRPr="004465EA">
        <w:rPr>
          <w:rFonts w:ascii="Oswald" w:hAnsi="Oswald"/>
          <w:color w:val="000000"/>
          <w:sz w:val="24"/>
          <w:szCs w:val="24"/>
        </w:rPr>
        <w:br/>
      </w:r>
      <w:r w:rsidRPr="004465EA">
        <w:rPr>
          <w:rFonts w:ascii="Oswald" w:hAnsi="Oswald"/>
          <w:color w:val="000000"/>
          <w:sz w:val="24"/>
          <w:szCs w:val="24"/>
          <w:shd w:val="clear" w:color="auto" w:fill="FFFFFF"/>
        </w:rPr>
        <w:t xml:space="preserve">- </w:t>
      </w:r>
      <w:r w:rsidRPr="004465EA">
        <w:rPr>
          <w:rFonts w:ascii="Oswald" w:hAnsi="Oswald"/>
          <w:color w:val="000000"/>
          <w:sz w:val="24"/>
          <w:szCs w:val="24"/>
          <w:shd w:val="clear" w:color="auto" w:fill="FFFFFF"/>
          <w:rtl/>
        </w:rPr>
        <w:t>إجراء الدراسات والبحوث العلمية والتطبيقية في مجال الحاسبات والمعلومات وفي مقدمتها تلك التي لها أثر مباشر علي التنمية المتكاملة والمستدامة في المجتمع</w:t>
      </w:r>
      <w:r w:rsidRPr="004465EA">
        <w:rPr>
          <w:rFonts w:ascii="Oswald" w:hAnsi="Oswald"/>
          <w:color w:val="000000"/>
          <w:sz w:val="24"/>
          <w:szCs w:val="24"/>
          <w:shd w:val="clear" w:color="auto" w:fill="FFFFFF"/>
        </w:rPr>
        <w:t>.</w:t>
      </w:r>
    </w:p>
    <w:p w14:paraId="7E94ADF6" w14:textId="77777777" w:rsidR="004465EA" w:rsidRPr="004465EA" w:rsidRDefault="004465EA" w:rsidP="004465EA">
      <w:pPr>
        <w:pStyle w:val="ListParagraph"/>
        <w:bidi/>
        <w:ind w:left="360"/>
        <w:rPr>
          <w:rFonts w:asciiTheme="majorBidi" w:hAnsiTheme="majorBidi" w:cstheme="majorBidi"/>
          <w:b/>
          <w:bCs/>
          <w:i/>
          <w:iCs/>
          <w:sz w:val="52"/>
          <w:szCs w:val="52"/>
          <w:lang w:bidi="ar-EG"/>
        </w:rPr>
      </w:pPr>
    </w:p>
    <w:p w14:paraId="3248A066" w14:textId="77777777" w:rsidR="00D14782" w:rsidRPr="00D14782" w:rsidRDefault="00D14782" w:rsidP="00D14782">
      <w:pPr>
        <w:bidi/>
        <w:rPr>
          <w:rFonts w:ascii="Arabic Typesetting" w:hAnsi="Arabic Typesetting" w:cs="Arabic Typesetting"/>
          <w:sz w:val="44"/>
          <w:szCs w:val="44"/>
          <w:lang w:bidi="ar-EG"/>
        </w:rPr>
      </w:pPr>
    </w:p>
    <w:p w14:paraId="7189A168" w14:textId="4E82D7EA" w:rsidR="00FE6B07" w:rsidRPr="00D14782" w:rsidRDefault="00FE6B07" w:rsidP="00D14782">
      <w:pPr>
        <w:bidi/>
        <w:rPr>
          <w:rFonts w:ascii="Arabic Typesetting" w:hAnsi="Arabic Typesetting" w:cs="Arabic Typesetting"/>
          <w:sz w:val="44"/>
          <w:szCs w:val="44"/>
          <w:rtl/>
          <w:lang w:bidi="ar-EG"/>
        </w:rPr>
      </w:pPr>
    </w:p>
    <w:p w14:paraId="6B3FE5CA" w14:textId="3F4C769C" w:rsidR="0068191A" w:rsidRPr="00FE6B07" w:rsidRDefault="00FE6B07" w:rsidP="00FE6B07">
      <w:pPr>
        <w:jc w:val="right"/>
        <w:rPr>
          <w:rFonts w:ascii="Arabic Typesetting" w:hAnsi="Arabic Typesetting" w:cs="Arabic Typesetting"/>
          <w:sz w:val="48"/>
          <w:szCs w:val="48"/>
          <w:lang w:bidi="ar-EG"/>
        </w:rPr>
      </w:pPr>
      <w:r w:rsidRPr="00FE6B07">
        <w:rPr>
          <w:rFonts w:ascii="Arabic Typesetting" w:hAnsi="Arabic Typesetting" w:cs="Arabic Typesetting" w:hint="cs"/>
          <w:sz w:val="48"/>
          <w:szCs w:val="48"/>
          <w:rtl/>
          <w:lang w:bidi="ar-EG"/>
        </w:rPr>
        <w:t xml:space="preserve"> </w:t>
      </w:r>
    </w:p>
    <w:sectPr w:rsidR="0068191A" w:rsidRPr="00FE6B07" w:rsidSect="00FE6B0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Oswald">
    <w:panose1 w:val="00000500000000000000"/>
    <w:charset w:val="00"/>
    <w:family w:val="auto"/>
    <w:pitch w:val="variable"/>
    <w:sig w:usb0="2000020F" w:usb1="00000000"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76CF3"/>
    <w:multiLevelType w:val="hybridMultilevel"/>
    <w:tmpl w:val="D20EFF46"/>
    <w:lvl w:ilvl="0" w:tplc="0409000B">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3C0912"/>
    <w:multiLevelType w:val="hybridMultilevel"/>
    <w:tmpl w:val="2AB4B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CD7ADC"/>
    <w:multiLevelType w:val="hybridMultilevel"/>
    <w:tmpl w:val="F138A3CA"/>
    <w:lvl w:ilvl="0" w:tplc="F620D4B0">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62240B"/>
    <w:multiLevelType w:val="hybridMultilevel"/>
    <w:tmpl w:val="A9F0F2FE"/>
    <w:lvl w:ilvl="0" w:tplc="7BD060E4">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BF"/>
    <w:rsid w:val="00111B9E"/>
    <w:rsid w:val="004465EA"/>
    <w:rsid w:val="00542246"/>
    <w:rsid w:val="005F1FBF"/>
    <w:rsid w:val="0068191A"/>
    <w:rsid w:val="00D14782"/>
    <w:rsid w:val="00FE6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4A7E"/>
  <w15:chartTrackingRefBased/>
  <w15:docId w15:val="{210C3839-CE2E-4970-AE37-7BDC028A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Ramadan</dc:creator>
  <cp:keywords/>
  <dc:description/>
  <cp:lastModifiedBy>Guest User</cp:lastModifiedBy>
  <cp:revision>2</cp:revision>
  <dcterms:created xsi:type="dcterms:W3CDTF">2021-12-19T13:54:00Z</dcterms:created>
  <dcterms:modified xsi:type="dcterms:W3CDTF">2021-12-19T13:54:00Z</dcterms:modified>
</cp:coreProperties>
</file>