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BC123" w14:textId="0507696E" w:rsidR="00C22909" w:rsidRPr="00A51026" w:rsidRDefault="00C22909" w:rsidP="00C22909">
      <w:pPr>
        <w:jc w:val="right"/>
        <w:rPr>
          <w:rFonts w:asciiTheme="majorBidi" w:hAnsiTheme="majorBidi" w:cstheme="majorBidi"/>
          <w:sz w:val="36"/>
          <w:szCs w:val="36"/>
          <w:rtl/>
          <w:lang w:bidi="ar-EG"/>
        </w:rPr>
      </w:pPr>
      <w:r w:rsidRPr="00A51026">
        <w:rPr>
          <w:rFonts w:asciiTheme="majorBidi" w:hAnsiTheme="majorBidi" w:cstheme="majorBidi"/>
          <w:sz w:val="36"/>
          <w:szCs w:val="36"/>
          <w:rtl/>
          <w:lang w:bidi="ar-EG"/>
        </w:rPr>
        <w:t>الانشطة</w:t>
      </w:r>
      <w:bookmarkStart w:id="0" w:name="_GoBack"/>
      <w:bookmarkEnd w:id="0"/>
    </w:p>
    <w:p w14:paraId="08645830" w14:textId="00EEEDEE" w:rsidR="00C22909" w:rsidRPr="00A51026" w:rsidRDefault="00EC62A6" w:rsidP="00C22909">
      <w:pPr>
        <w:jc w:val="right"/>
        <w:rPr>
          <w:rFonts w:asciiTheme="majorBidi" w:hAnsiTheme="majorBidi" w:cstheme="majorBidi"/>
          <w:sz w:val="36"/>
          <w:szCs w:val="36"/>
          <w:rtl/>
          <w:lang w:bidi="ar-EG"/>
        </w:rPr>
      </w:pPr>
      <w:r w:rsidRPr="00A51026">
        <w:rPr>
          <w:rFonts w:asciiTheme="majorBidi" w:hAnsiTheme="majorBidi" w:cstheme="majorBidi"/>
          <w:sz w:val="36"/>
          <w:szCs w:val="36"/>
          <w:rtl/>
          <w:lang w:bidi="ar-EG"/>
        </w:rPr>
        <w:t>1-</w:t>
      </w:r>
      <w:r w:rsidR="00C22909" w:rsidRPr="00A51026">
        <w:rPr>
          <w:rFonts w:asciiTheme="majorBidi" w:hAnsiTheme="majorBidi" w:cstheme="majorBidi"/>
          <w:sz w:val="36"/>
          <w:szCs w:val="36"/>
          <w:rtl/>
          <w:lang w:bidi="ar-EG"/>
        </w:rPr>
        <w:t xml:space="preserve"> الانشطة الطلابية</w:t>
      </w:r>
      <w:r w:rsidRPr="00A51026">
        <w:rPr>
          <w:rFonts w:asciiTheme="majorBidi" w:hAnsiTheme="majorBidi" w:cstheme="majorBidi"/>
          <w:sz w:val="36"/>
          <w:szCs w:val="36"/>
          <w:rtl/>
          <w:lang w:bidi="ar-EG"/>
        </w:rPr>
        <w:t>:</w:t>
      </w:r>
    </w:p>
    <w:p w14:paraId="56B21711" w14:textId="4AB17403" w:rsidR="00EC62A6" w:rsidRPr="00A51026" w:rsidRDefault="00EC62A6" w:rsidP="00C22909">
      <w:pPr>
        <w:jc w:val="right"/>
        <w:rPr>
          <w:rFonts w:asciiTheme="majorBidi" w:hAnsiTheme="majorBidi" w:cstheme="majorBidi"/>
          <w:sz w:val="36"/>
          <w:szCs w:val="36"/>
          <w:rtl/>
          <w:lang w:bidi="ar-EG"/>
        </w:rPr>
      </w:pPr>
      <w:r w:rsidRPr="00A51026">
        <w:rPr>
          <w:rFonts w:asciiTheme="majorBidi" w:hAnsiTheme="majorBidi" w:cstheme="majorBidi"/>
          <w:sz w:val="36"/>
          <w:szCs w:val="36"/>
          <w:rtl/>
          <w:lang w:bidi="ar-EG"/>
        </w:rPr>
        <w:t>-النشاط الرياضي</w:t>
      </w:r>
    </w:p>
    <w:p w14:paraId="14BC7D5F" w14:textId="67A40519" w:rsidR="00EC62A6" w:rsidRPr="00A51026" w:rsidRDefault="00EC62A6" w:rsidP="00C22909">
      <w:pPr>
        <w:jc w:val="right"/>
        <w:rPr>
          <w:rFonts w:asciiTheme="majorBidi" w:hAnsiTheme="majorBidi" w:cstheme="majorBidi"/>
          <w:sz w:val="36"/>
          <w:szCs w:val="36"/>
          <w:rtl/>
          <w:lang w:bidi="ar-EG"/>
        </w:rPr>
      </w:pPr>
      <w:r w:rsidRPr="00A51026">
        <w:rPr>
          <w:rFonts w:asciiTheme="majorBidi" w:hAnsiTheme="majorBidi" w:cstheme="majorBidi"/>
          <w:noProof/>
          <w:sz w:val="36"/>
          <w:szCs w:val="36"/>
        </w:rPr>
        <w:drawing>
          <wp:inline distT="0" distB="0" distL="0" distR="0" wp14:anchorId="55BB61E8" wp14:editId="514F55B7">
            <wp:extent cx="5425440" cy="2590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5440" cy="2590800"/>
                    </a:xfrm>
                    <a:prstGeom prst="rect">
                      <a:avLst/>
                    </a:prstGeom>
                    <a:noFill/>
                    <a:ln>
                      <a:noFill/>
                    </a:ln>
                  </pic:spPr>
                </pic:pic>
              </a:graphicData>
            </a:graphic>
          </wp:inline>
        </w:drawing>
      </w:r>
    </w:p>
    <w:p w14:paraId="2C676ECC" w14:textId="77777777" w:rsidR="006F6F6C" w:rsidRPr="00A51026" w:rsidRDefault="00EC62A6" w:rsidP="001760F2">
      <w:pPr>
        <w:spacing w:before="100" w:beforeAutospacing="1" w:after="100" w:afterAutospacing="1" w:line="240" w:lineRule="auto"/>
        <w:ind w:left="360"/>
        <w:jc w:val="right"/>
        <w:rPr>
          <w:rFonts w:asciiTheme="majorBidi" w:eastAsia="Times New Roman" w:hAnsiTheme="majorBidi" w:cstheme="majorBidi"/>
          <w:color w:val="333333"/>
          <w:sz w:val="40"/>
          <w:szCs w:val="40"/>
        </w:rPr>
      </w:pPr>
      <w:r w:rsidRPr="00EC62A6">
        <w:rPr>
          <w:rFonts w:asciiTheme="majorBidi" w:eastAsia="Times New Roman" w:hAnsiTheme="majorBidi" w:cstheme="majorBidi"/>
          <w:color w:val="333333"/>
          <w:sz w:val="36"/>
          <w:szCs w:val="36"/>
        </w:rPr>
        <w:t> </w:t>
      </w:r>
      <w:r w:rsidRPr="00EC62A6">
        <w:rPr>
          <w:rFonts w:asciiTheme="majorBidi" w:eastAsia="Times New Roman" w:hAnsiTheme="majorBidi" w:cstheme="majorBidi"/>
          <w:color w:val="333333"/>
          <w:sz w:val="40"/>
          <w:szCs w:val="40"/>
          <w:rtl/>
        </w:rPr>
        <w:t>نظمت كلية الحاسبات والمعلومات إدارة رعاية الشباب دورى تنس طاولة لطلاب كلية الحاسبات والمعلومات خلال الفصل الدراسى الاول</w:t>
      </w:r>
    </w:p>
    <w:p w14:paraId="0FDA9B30" w14:textId="77777777" w:rsidR="001760F2" w:rsidRDefault="006F6F6C" w:rsidP="001760F2">
      <w:pPr>
        <w:spacing w:before="100" w:beforeAutospacing="1" w:after="100" w:afterAutospacing="1" w:line="240" w:lineRule="auto"/>
        <w:ind w:left="360"/>
        <w:jc w:val="right"/>
        <w:rPr>
          <w:rFonts w:asciiTheme="majorBidi" w:eastAsia="Times New Roman" w:hAnsiTheme="majorBidi" w:cstheme="majorBidi"/>
          <w:color w:val="333333"/>
          <w:sz w:val="40"/>
          <w:szCs w:val="40"/>
        </w:rPr>
      </w:pPr>
      <w:r w:rsidRPr="001760F2">
        <w:rPr>
          <w:rFonts w:asciiTheme="majorBidi" w:eastAsia="Times New Roman" w:hAnsiTheme="majorBidi" w:cstheme="majorBidi"/>
          <w:color w:val="333333"/>
          <w:sz w:val="40"/>
          <w:szCs w:val="40"/>
          <w:rtl/>
        </w:rPr>
        <w:t>استقبال الطلاب والطالبات بصالة الانشطة الطلابية واللياقة البدنية وتقديم الخدمات لهم ومزاولة نشاط تنس الطالوة والبلياردو</w:t>
      </w:r>
      <w:r w:rsidR="00EC62A6" w:rsidRPr="001760F2">
        <w:rPr>
          <w:rFonts w:asciiTheme="majorBidi" w:eastAsia="Times New Roman" w:hAnsiTheme="majorBidi" w:cstheme="majorBidi"/>
          <w:color w:val="333333"/>
          <w:sz w:val="40"/>
          <w:szCs w:val="40"/>
        </w:rPr>
        <w:t xml:space="preserve"> </w:t>
      </w:r>
    </w:p>
    <w:p w14:paraId="4BC0C6B9" w14:textId="148D8431" w:rsidR="00EC62A6" w:rsidRPr="001760F2" w:rsidRDefault="00EC62A6" w:rsidP="001760F2">
      <w:pPr>
        <w:spacing w:before="100" w:beforeAutospacing="1" w:after="100" w:afterAutospacing="1" w:line="240" w:lineRule="auto"/>
        <w:ind w:left="360"/>
        <w:jc w:val="right"/>
        <w:rPr>
          <w:rFonts w:asciiTheme="majorBidi" w:eastAsia="Times New Roman" w:hAnsiTheme="majorBidi" w:cstheme="majorBidi"/>
          <w:color w:val="333333"/>
          <w:sz w:val="40"/>
          <w:szCs w:val="40"/>
        </w:rPr>
      </w:pPr>
      <w:r w:rsidRPr="001760F2">
        <w:rPr>
          <w:rFonts w:asciiTheme="majorBidi" w:eastAsia="Times New Roman" w:hAnsiTheme="majorBidi" w:cstheme="majorBidi"/>
          <w:color w:val="333333"/>
          <w:sz w:val="40"/>
          <w:szCs w:val="40"/>
        </w:rPr>
        <w:t> </w:t>
      </w:r>
      <w:r w:rsidRPr="001760F2">
        <w:rPr>
          <w:rFonts w:asciiTheme="majorBidi" w:eastAsia="Times New Roman" w:hAnsiTheme="majorBidi" w:cstheme="majorBidi"/>
          <w:color w:val="333333"/>
          <w:sz w:val="40"/>
          <w:szCs w:val="40"/>
          <w:rtl/>
        </w:rPr>
        <w:t>اقامة دورى بلياردو لطلاب كلية الحاسبات والمعلومات</w:t>
      </w:r>
      <w:r w:rsidRPr="001760F2">
        <w:rPr>
          <w:rFonts w:asciiTheme="majorBidi" w:eastAsia="Times New Roman" w:hAnsiTheme="majorBidi" w:cstheme="majorBidi"/>
          <w:color w:val="333333"/>
          <w:sz w:val="40"/>
          <w:szCs w:val="40"/>
        </w:rPr>
        <w:t xml:space="preserve"> </w:t>
      </w:r>
    </w:p>
    <w:p w14:paraId="5604504B" w14:textId="3917CA80" w:rsidR="006F6F6C" w:rsidRPr="00A9406E" w:rsidRDefault="00EC62A6" w:rsidP="001760F2">
      <w:pPr>
        <w:spacing w:before="100" w:beforeAutospacing="1" w:after="100" w:afterAutospacing="1" w:line="240" w:lineRule="auto"/>
        <w:ind w:left="360"/>
        <w:jc w:val="right"/>
        <w:rPr>
          <w:rFonts w:asciiTheme="majorBidi" w:eastAsia="Times New Roman" w:hAnsiTheme="majorBidi" w:cstheme="majorBidi"/>
          <w:color w:val="333333"/>
          <w:sz w:val="40"/>
          <w:szCs w:val="40"/>
          <w:rtl/>
        </w:rPr>
      </w:pPr>
      <w:r w:rsidRPr="00EC62A6">
        <w:rPr>
          <w:rFonts w:asciiTheme="majorBidi" w:eastAsia="Times New Roman" w:hAnsiTheme="majorBidi" w:cstheme="majorBidi"/>
          <w:color w:val="333333"/>
          <w:sz w:val="40"/>
          <w:szCs w:val="40"/>
          <w:rtl/>
        </w:rPr>
        <w:t>تنظيم دورى كرة القدم لجميع فرق الكلية شارك فيها عدد 16 فريق وكل فريق مكون من 7 طلاب بإجمالى عدد المشاركين 112 طالب وتم توزيع جوائز للمراكز الثلاثة الأولى</w:t>
      </w:r>
    </w:p>
    <w:p w14:paraId="1E5C9E6B" w14:textId="4D7D17CA" w:rsidR="006F6F6C" w:rsidRPr="00A51026" w:rsidRDefault="000B4305" w:rsidP="006F6F6C">
      <w:pPr>
        <w:spacing w:before="100" w:beforeAutospacing="1" w:after="100" w:afterAutospacing="1" w:line="240" w:lineRule="auto"/>
        <w:ind w:left="720"/>
        <w:jc w:val="right"/>
        <w:rPr>
          <w:rFonts w:asciiTheme="majorBidi" w:eastAsia="Times New Roman" w:hAnsiTheme="majorBidi" w:cstheme="majorBidi"/>
          <w:color w:val="333333"/>
          <w:sz w:val="36"/>
          <w:szCs w:val="36"/>
          <w:rtl/>
        </w:rPr>
      </w:pPr>
      <w:r>
        <w:rPr>
          <w:noProof/>
        </w:rPr>
        <w:lastRenderedPageBreak/>
        <w:drawing>
          <wp:anchor distT="0" distB="0" distL="114300" distR="114300" simplePos="0" relativeHeight="251658240" behindDoc="0" locked="0" layoutInCell="1" allowOverlap="1" wp14:anchorId="38786EB9" wp14:editId="5ABB0F9C">
            <wp:simplePos x="0" y="0"/>
            <wp:positionH relativeFrom="column">
              <wp:posOffset>-658495</wp:posOffset>
            </wp:positionH>
            <wp:positionV relativeFrom="paragraph">
              <wp:posOffset>431800</wp:posOffset>
            </wp:positionV>
            <wp:extent cx="3228340" cy="28117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340" cy="28117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eastAsia="Times New Roman" w:hAnsiTheme="majorBidi" w:cstheme="majorBidi" w:hint="cs"/>
          <w:color w:val="333333"/>
          <w:sz w:val="36"/>
          <w:szCs w:val="36"/>
          <w:rtl/>
        </w:rPr>
        <w:t xml:space="preserve">- </w:t>
      </w:r>
      <w:r w:rsidR="006F6F6C" w:rsidRPr="00A51026">
        <w:rPr>
          <w:rFonts w:asciiTheme="majorBidi" w:eastAsia="Times New Roman" w:hAnsiTheme="majorBidi" w:cstheme="majorBidi"/>
          <w:color w:val="333333"/>
          <w:sz w:val="36"/>
          <w:szCs w:val="36"/>
          <w:rtl/>
        </w:rPr>
        <w:t>نشاط الجوالة</w:t>
      </w:r>
      <w:r>
        <w:rPr>
          <w:rFonts w:asciiTheme="majorBidi" w:eastAsia="Times New Roman" w:hAnsiTheme="majorBidi" w:cstheme="majorBidi" w:hint="cs"/>
          <w:color w:val="333333"/>
          <w:sz w:val="36"/>
          <w:szCs w:val="36"/>
          <w:rtl/>
        </w:rPr>
        <w:t xml:space="preserve"> </w:t>
      </w:r>
    </w:p>
    <w:p w14:paraId="0192DBE2" w14:textId="0830A6D6" w:rsidR="00EC62A6" w:rsidRPr="00EC62A6" w:rsidRDefault="006F6F6C" w:rsidP="006F6F6C">
      <w:pPr>
        <w:spacing w:before="100" w:beforeAutospacing="1" w:after="100" w:afterAutospacing="1" w:line="240" w:lineRule="auto"/>
        <w:ind w:left="720"/>
        <w:jc w:val="right"/>
        <w:rPr>
          <w:rFonts w:asciiTheme="majorBidi" w:eastAsia="Times New Roman" w:hAnsiTheme="majorBidi" w:cstheme="majorBidi"/>
          <w:color w:val="333333"/>
          <w:sz w:val="36"/>
          <w:szCs w:val="36"/>
        </w:rPr>
      </w:pPr>
      <w:r w:rsidRPr="00A51026">
        <w:rPr>
          <w:rFonts w:asciiTheme="majorBidi" w:eastAsia="Times New Roman" w:hAnsiTheme="majorBidi" w:cstheme="majorBidi"/>
          <w:noProof/>
          <w:color w:val="333333"/>
          <w:sz w:val="36"/>
          <w:szCs w:val="36"/>
        </w:rPr>
        <w:drawing>
          <wp:inline distT="0" distB="0" distL="0" distR="0" wp14:anchorId="6AFE0D54" wp14:editId="2C8F80C4">
            <wp:extent cx="2995353"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2289" cy="2781700"/>
                    </a:xfrm>
                    <a:prstGeom prst="rect">
                      <a:avLst/>
                    </a:prstGeom>
                    <a:noFill/>
                    <a:ln>
                      <a:noFill/>
                    </a:ln>
                  </pic:spPr>
                </pic:pic>
              </a:graphicData>
            </a:graphic>
          </wp:inline>
        </w:drawing>
      </w:r>
      <w:r w:rsidR="00EC62A6" w:rsidRPr="00EC62A6">
        <w:rPr>
          <w:rFonts w:asciiTheme="majorBidi" w:eastAsia="Times New Roman" w:hAnsiTheme="majorBidi" w:cstheme="majorBidi"/>
          <w:color w:val="333333"/>
          <w:sz w:val="36"/>
          <w:szCs w:val="36"/>
        </w:rPr>
        <w:t xml:space="preserve"> .</w:t>
      </w:r>
    </w:p>
    <w:p w14:paraId="046403D4" w14:textId="7F34EC17" w:rsidR="00EC62A6" w:rsidRPr="00A51026" w:rsidRDefault="006F6F6C" w:rsidP="006F6F6C">
      <w:pPr>
        <w:spacing w:before="100" w:beforeAutospacing="1" w:after="100" w:afterAutospacing="1" w:line="240" w:lineRule="auto"/>
        <w:ind w:left="225"/>
        <w:rPr>
          <w:rFonts w:asciiTheme="majorBidi" w:eastAsia="Times New Roman" w:hAnsiTheme="majorBidi" w:cstheme="majorBidi"/>
          <w:color w:val="333333"/>
          <w:sz w:val="36"/>
          <w:szCs w:val="36"/>
          <w:rtl/>
        </w:rPr>
      </w:pPr>
      <w:r w:rsidRPr="00A51026">
        <w:rPr>
          <w:rFonts w:asciiTheme="majorBidi" w:eastAsia="Times New Roman" w:hAnsiTheme="majorBidi" w:cstheme="majorBidi"/>
          <w:color w:val="333333"/>
          <w:sz w:val="36"/>
          <w:szCs w:val="36"/>
          <w:rtl/>
        </w:rPr>
        <w:t>ن</w:t>
      </w:r>
      <w:r w:rsidR="00A51026" w:rsidRPr="00A51026">
        <w:rPr>
          <w:rFonts w:asciiTheme="majorBidi" w:eastAsia="Times New Roman" w:hAnsiTheme="majorBidi" w:cstheme="majorBidi"/>
          <w:color w:val="333333"/>
          <w:sz w:val="36"/>
          <w:szCs w:val="36"/>
          <w:rtl/>
        </w:rPr>
        <w:t>ظ</w:t>
      </w:r>
      <w:r w:rsidRPr="00A51026">
        <w:rPr>
          <w:rFonts w:asciiTheme="majorBidi" w:eastAsia="Times New Roman" w:hAnsiTheme="majorBidi" w:cstheme="majorBidi"/>
          <w:color w:val="333333"/>
          <w:sz w:val="36"/>
          <w:szCs w:val="36"/>
          <w:rtl/>
        </w:rPr>
        <w:t>مت كليه حاسبات الفيوم بالاتفاق لجنه الجواله بالاتفاق مع لجنة الجوالة العليا لجامعة الفيوم</w:t>
      </w:r>
      <w:r w:rsidR="00A51026" w:rsidRPr="00A51026">
        <w:rPr>
          <w:rFonts w:asciiTheme="majorBidi" w:eastAsia="Times New Roman" w:hAnsiTheme="majorBidi" w:cstheme="majorBidi"/>
          <w:color w:val="333333"/>
          <w:sz w:val="36"/>
          <w:szCs w:val="36"/>
          <w:rtl/>
        </w:rPr>
        <w:t xml:space="preserve">  العشيره المكونة من 12 متدرب</w:t>
      </w:r>
    </w:p>
    <w:p w14:paraId="2C5231A2" w14:textId="27363CDA" w:rsidR="00A51026" w:rsidRPr="00A51026" w:rsidRDefault="00A51026" w:rsidP="006F6F6C">
      <w:pPr>
        <w:spacing w:before="100" w:beforeAutospacing="1" w:after="100" w:afterAutospacing="1" w:line="240" w:lineRule="auto"/>
        <w:ind w:left="225"/>
        <w:rPr>
          <w:rFonts w:asciiTheme="majorBidi" w:eastAsia="Times New Roman" w:hAnsiTheme="majorBidi" w:cstheme="majorBidi"/>
          <w:color w:val="333333"/>
          <w:sz w:val="36"/>
          <w:szCs w:val="36"/>
          <w:rtl/>
        </w:rPr>
      </w:pPr>
      <w:r w:rsidRPr="00A51026">
        <w:rPr>
          <w:rFonts w:asciiTheme="majorBidi" w:eastAsia="Times New Roman" w:hAnsiTheme="majorBidi" w:cstheme="majorBidi"/>
          <w:color w:val="333333"/>
          <w:sz w:val="36"/>
          <w:szCs w:val="36"/>
          <w:rtl/>
        </w:rPr>
        <w:t>بدا تدريب المتقدمين للعشيرة التدريبات الخاصة من حيث اللياقه ومهارات الجوالة</w:t>
      </w:r>
    </w:p>
    <w:p w14:paraId="66C93310" w14:textId="6A22B95B" w:rsidR="00A51026" w:rsidRPr="00A51026" w:rsidRDefault="00A51026" w:rsidP="006F6F6C">
      <w:pPr>
        <w:spacing w:before="100" w:beforeAutospacing="1" w:after="100" w:afterAutospacing="1" w:line="240" w:lineRule="auto"/>
        <w:ind w:left="225"/>
        <w:rPr>
          <w:rFonts w:asciiTheme="majorBidi" w:eastAsia="Times New Roman" w:hAnsiTheme="majorBidi" w:cstheme="majorBidi"/>
          <w:color w:val="333333"/>
          <w:sz w:val="36"/>
          <w:szCs w:val="36"/>
          <w:rtl/>
        </w:rPr>
      </w:pPr>
      <w:r w:rsidRPr="00A51026">
        <w:rPr>
          <w:rFonts w:asciiTheme="majorBidi" w:eastAsia="Times New Roman" w:hAnsiTheme="majorBidi" w:cstheme="majorBidi"/>
          <w:color w:val="333333"/>
          <w:sz w:val="36"/>
          <w:szCs w:val="36"/>
          <w:rtl/>
        </w:rPr>
        <w:t>تنظيم مهرجان السنوي الخاص بجامعة الفيوم وحصول جاسبات الفيوم على المركز الثاني على مستوى الجامعة</w:t>
      </w:r>
    </w:p>
    <w:p w14:paraId="512DD291" w14:textId="583B06CA" w:rsidR="00A51026" w:rsidRDefault="00A51026" w:rsidP="006F6F6C">
      <w:pPr>
        <w:spacing w:before="100" w:beforeAutospacing="1" w:after="100" w:afterAutospacing="1" w:line="240" w:lineRule="auto"/>
        <w:ind w:left="225"/>
        <w:rPr>
          <w:rFonts w:asciiTheme="majorBidi" w:eastAsia="Times New Roman" w:hAnsiTheme="majorBidi" w:cstheme="majorBidi"/>
          <w:color w:val="333333"/>
          <w:sz w:val="36"/>
          <w:szCs w:val="36"/>
          <w:rtl/>
        </w:rPr>
      </w:pPr>
      <w:r w:rsidRPr="00A51026">
        <w:rPr>
          <w:rFonts w:asciiTheme="majorBidi" w:eastAsia="Times New Roman" w:hAnsiTheme="majorBidi" w:cstheme="majorBidi"/>
          <w:color w:val="333333"/>
          <w:sz w:val="36"/>
          <w:szCs w:val="36"/>
          <w:rtl/>
        </w:rPr>
        <w:t>استكمال استقبال طلاب جدد في كل بدايه ترم الثاني</w:t>
      </w:r>
    </w:p>
    <w:p w14:paraId="6B8050F7" w14:textId="1B0ECF91" w:rsidR="00512B6B" w:rsidRDefault="00512B6B" w:rsidP="006F6F6C">
      <w:pPr>
        <w:spacing w:before="100" w:beforeAutospacing="1" w:after="100" w:afterAutospacing="1" w:line="240" w:lineRule="auto"/>
        <w:ind w:left="225"/>
        <w:rPr>
          <w:rFonts w:asciiTheme="majorBidi" w:eastAsia="Times New Roman" w:hAnsiTheme="majorBidi" w:cstheme="majorBidi"/>
          <w:color w:val="333333"/>
          <w:sz w:val="36"/>
          <w:szCs w:val="36"/>
          <w:rtl/>
        </w:rPr>
      </w:pPr>
      <w:r>
        <w:rPr>
          <w:rFonts w:asciiTheme="majorBidi" w:eastAsia="Times New Roman" w:hAnsiTheme="majorBidi" w:cstheme="majorBidi" w:hint="cs"/>
          <w:color w:val="333333"/>
          <w:sz w:val="36"/>
          <w:szCs w:val="36"/>
          <w:rtl/>
        </w:rPr>
        <w:t>-ترشيح الفائزين على متسوى الجامعة لمسابقة الجوالة على مستوى الجامعات المصرية والج</w:t>
      </w:r>
      <w:r w:rsidR="001760F2">
        <w:rPr>
          <w:rFonts w:asciiTheme="majorBidi" w:eastAsia="Times New Roman" w:hAnsiTheme="majorBidi" w:cstheme="majorBidi" w:hint="cs"/>
          <w:color w:val="333333"/>
          <w:sz w:val="36"/>
          <w:szCs w:val="36"/>
          <w:rtl/>
        </w:rPr>
        <w:t>وائز مبالغ مالية قيمة وحوافز لمشاريع التخرج</w:t>
      </w:r>
    </w:p>
    <w:p w14:paraId="55F54E06" w14:textId="3EBF2C33" w:rsidR="00512B6B" w:rsidRDefault="00512B6B" w:rsidP="006F6F6C">
      <w:pPr>
        <w:spacing w:before="100" w:beforeAutospacing="1" w:after="100" w:afterAutospacing="1" w:line="240" w:lineRule="auto"/>
        <w:ind w:left="225"/>
        <w:rPr>
          <w:rFonts w:asciiTheme="majorBidi" w:eastAsia="Times New Roman" w:hAnsiTheme="majorBidi" w:cstheme="majorBidi"/>
          <w:color w:val="333333"/>
          <w:sz w:val="36"/>
          <w:szCs w:val="36"/>
          <w:rtl/>
        </w:rPr>
      </w:pPr>
    </w:p>
    <w:p w14:paraId="470F6935" w14:textId="3543F770" w:rsidR="00512B6B" w:rsidRDefault="00512B6B" w:rsidP="006F6F6C">
      <w:pPr>
        <w:spacing w:before="100" w:beforeAutospacing="1" w:after="100" w:afterAutospacing="1" w:line="240" w:lineRule="auto"/>
        <w:ind w:left="225"/>
        <w:rPr>
          <w:rFonts w:asciiTheme="majorBidi" w:eastAsia="Times New Roman" w:hAnsiTheme="majorBidi" w:cstheme="majorBidi"/>
          <w:color w:val="333333"/>
          <w:sz w:val="36"/>
          <w:szCs w:val="36"/>
          <w:rtl/>
        </w:rPr>
      </w:pPr>
    </w:p>
    <w:p w14:paraId="0B784DB8" w14:textId="214A5101" w:rsidR="00512B6B" w:rsidRDefault="00512B6B" w:rsidP="006F6F6C">
      <w:pPr>
        <w:spacing w:before="100" w:beforeAutospacing="1" w:after="100" w:afterAutospacing="1" w:line="240" w:lineRule="auto"/>
        <w:ind w:left="225"/>
        <w:rPr>
          <w:rFonts w:asciiTheme="majorBidi" w:eastAsia="Times New Roman" w:hAnsiTheme="majorBidi" w:cstheme="majorBidi"/>
          <w:color w:val="333333"/>
          <w:sz w:val="36"/>
          <w:szCs w:val="36"/>
          <w:rtl/>
        </w:rPr>
      </w:pPr>
    </w:p>
    <w:p w14:paraId="0B9E6FFD" w14:textId="77777777" w:rsidR="00512B6B" w:rsidRPr="00EC62A6" w:rsidRDefault="00512B6B" w:rsidP="001760F2">
      <w:pPr>
        <w:spacing w:before="100" w:beforeAutospacing="1" w:after="100" w:afterAutospacing="1" w:line="240" w:lineRule="auto"/>
        <w:rPr>
          <w:rFonts w:asciiTheme="majorBidi" w:eastAsia="Times New Roman" w:hAnsiTheme="majorBidi" w:cstheme="majorBidi"/>
          <w:color w:val="333333"/>
          <w:sz w:val="36"/>
          <w:szCs w:val="36"/>
        </w:rPr>
      </w:pPr>
    </w:p>
    <w:p w14:paraId="1A64729E" w14:textId="5552AD49" w:rsidR="00EC62A6" w:rsidRDefault="000B4305" w:rsidP="00C22909">
      <w:pPr>
        <w:jc w:val="right"/>
        <w:rPr>
          <w:rFonts w:asciiTheme="majorBidi" w:hAnsiTheme="majorBidi" w:cstheme="majorBidi"/>
          <w:sz w:val="36"/>
          <w:szCs w:val="36"/>
          <w:rtl/>
          <w:lang w:bidi="ar-EG"/>
        </w:rPr>
      </w:pPr>
      <w:r>
        <w:rPr>
          <w:rFonts w:asciiTheme="majorBidi" w:hAnsiTheme="majorBidi" w:cstheme="majorBidi" w:hint="cs"/>
          <w:sz w:val="36"/>
          <w:szCs w:val="36"/>
          <w:rtl/>
          <w:lang w:bidi="ar-EG"/>
        </w:rPr>
        <w:lastRenderedPageBreak/>
        <w:t>-النشاط العملي والتكنولجي</w:t>
      </w:r>
    </w:p>
    <w:p w14:paraId="5FCEACA6" w14:textId="4FE954F5" w:rsidR="000B4305" w:rsidRDefault="000B4305" w:rsidP="00C22909">
      <w:pPr>
        <w:jc w:val="right"/>
        <w:rPr>
          <w:rFonts w:asciiTheme="majorBidi" w:hAnsiTheme="majorBidi" w:cstheme="majorBidi"/>
          <w:sz w:val="36"/>
          <w:szCs w:val="36"/>
          <w:rtl/>
          <w:lang w:bidi="ar-EG"/>
        </w:rPr>
      </w:pPr>
      <w:r>
        <w:rPr>
          <w:noProof/>
        </w:rPr>
        <w:drawing>
          <wp:inline distT="0" distB="0" distL="0" distR="0" wp14:anchorId="3FEA7A29" wp14:editId="2E740905">
            <wp:extent cx="5673090" cy="257694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826" cy="2587273"/>
                    </a:xfrm>
                    <a:prstGeom prst="rect">
                      <a:avLst/>
                    </a:prstGeom>
                    <a:noFill/>
                    <a:ln>
                      <a:noFill/>
                    </a:ln>
                  </pic:spPr>
                </pic:pic>
              </a:graphicData>
            </a:graphic>
          </wp:inline>
        </w:drawing>
      </w:r>
    </w:p>
    <w:p w14:paraId="60FEFE47" w14:textId="348ADF7C" w:rsidR="000B4305" w:rsidRDefault="000B4305" w:rsidP="00C22909">
      <w:pPr>
        <w:jc w:val="right"/>
        <w:rPr>
          <w:rFonts w:asciiTheme="majorBidi" w:hAnsiTheme="majorBidi" w:cstheme="majorBidi"/>
          <w:sz w:val="36"/>
          <w:szCs w:val="36"/>
          <w:rtl/>
          <w:lang w:bidi="ar-EG"/>
        </w:rPr>
      </w:pPr>
    </w:p>
    <w:p w14:paraId="05463C0E" w14:textId="3751D966" w:rsidR="000B4305" w:rsidRDefault="000B4305" w:rsidP="00C22909">
      <w:pPr>
        <w:jc w:val="right"/>
        <w:rPr>
          <w:rFonts w:asciiTheme="majorBidi" w:hAnsiTheme="majorBidi" w:cstheme="majorBidi"/>
          <w:sz w:val="36"/>
          <w:szCs w:val="36"/>
          <w:rtl/>
          <w:lang w:bidi="ar-EG"/>
        </w:rPr>
      </w:pPr>
      <w:r>
        <w:rPr>
          <w:rFonts w:asciiTheme="majorBidi" w:hAnsiTheme="majorBidi" w:cstheme="majorBidi" w:hint="cs"/>
          <w:sz w:val="36"/>
          <w:szCs w:val="36"/>
          <w:rtl/>
          <w:lang w:bidi="ar-EG"/>
        </w:rPr>
        <w:t>- قام الدكتور محمد خفاجي القائم باعمال عميد كلية حاسبات ومعلومات الفيوم بتنظيم وعمل العديد من الندوات  العلمية مثل ندوة الذكاء الاصطناعي  وتكنولجيا المعلومات لتوعية الناس باهمية هذه الاقسام في مجال عمل حاسبات</w:t>
      </w:r>
      <w:r w:rsidR="00A9406E">
        <w:rPr>
          <w:rFonts w:asciiTheme="majorBidi" w:hAnsiTheme="majorBidi" w:cstheme="majorBidi" w:hint="cs"/>
          <w:sz w:val="36"/>
          <w:szCs w:val="36"/>
          <w:rtl/>
          <w:lang w:bidi="ar-EG"/>
        </w:rPr>
        <w:t>.</w:t>
      </w:r>
    </w:p>
    <w:p w14:paraId="4B9722C5" w14:textId="5A0E0169" w:rsidR="000B4305" w:rsidRDefault="000B4305" w:rsidP="00A9406E">
      <w:pPr>
        <w:jc w:val="right"/>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 ايضا قام بتنسيق العديد من المؤتمرات الخاصة بسوق العمل والفجوة ما بين الدراسة </w:t>
      </w:r>
      <w:r w:rsidR="00A9406E">
        <w:rPr>
          <w:rFonts w:asciiTheme="majorBidi" w:hAnsiTheme="majorBidi" w:cstheme="majorBidi" w:hint="cs"/>
          <w:sz w:val="36"/>
          <w:szCs w:val="36"/>
          <w:rtl/>
          <w:lang w:bidi="ar-EG"/>
        </w:rPr>
        <w:t>وتحديد مجال العمل والمتطلبات الخاصة بسوق العمل.</w:t>
      </w:r>
    </w:p>
    <w:p w14:paraId="4F7CC26E" w14:textId="77777777" w:rsidR="00A9406E" w:rsidRDefault="00A9406E" w:rsidP="00A9406E">
      <w:pPr>
        <w:numPr>
          <w:ilvl w:val="0"/>
          <w:numId w:val="3"/>
        </w:numPr>
        <w:spacing w:before="100" w:beforeAutospacing="1" w:after="100" w:afterAutospacing="1" w:line="240" w:lineRule="auto"/>
        <w:ind w:left="225"/>
        <w:jc w:val="right"/>
        <w:rPr>
          <w:rFonts w:asciiTheme="majorBidi" w:eastAsia="Times New Roman" w:hAnsiTheme="majorBidi" w:cstheme="majorBidi"/>
          <w:color w:val="333333"/>
          <w:sz w:val="32"/>
          <w:szCs w:val="32"/>
        </w:rPr>
      </w:pPr>
      <w:r w:rsidRPr="00A9406E">
        <w:rPr>
          <w:rFonts w:asciiTheme="majorBidi" w:hAnsiTheme="majorBidi" w:cstheme="majorBidi"/>
          <w:sz w:val="32"/>
          <w:szCs w:val="32"/>
          <w:rtl/>
          <w:lang w:bidi="ar-EG"/>
        </w:rPr>
        <w:t xml:space="preserve">- </w:t>
      </w:r>
      <w:r w:rsidRPr="00A9406E">
        <w:rPr>
          <w:rFonts w:asciiTheme="majorBidi" w:eastAsia="Times New Roman" w:hAnsiTheme="majorBidi" w:cstheme="majorBidi"/>
          <w:color w:val="333333"/>
          <w:sz w:val="32"/>
          <w:szCs w:val="32"/>
          <w:rtl/>
        </w:rPr>
        <w:t>عقدت ندوة علمية (سمينار) بعنوان (ورشة العمل الأولي لتطوير البرمجيات) لطلاب الجامعة</w:t>
      </w:r>
    </w:p>
    <w:p w14:paraId="2E3D3461" w14:textId="2FB0141B" w:rsidR="00A9406E" w:rsidRDefault="00A9406E" w:rsidP="00A9406E">
      <w:pPr>
        <w:spacing w:before="100" w:beforeAutospacing="1" w:after="100" w:afterAutospacing="1" w:line="240" w:lineRule="auto"/>
        <w:ind w:left="225"/>
        <w:jc w:val="right"/>
        <w:rPr>
          <w:rFonts w:ascii="Tahoma" w:hAnsi="Tahoma" w:cs="Tahoma"/>
          <w:color w:val="333333"/>
          <w:sz w:val="28"/>
          <w:szCs w:val="28"/>
          <w:shd w:val="clear" w:color="auto" w:fill="FDFAEF"/>
        </w:rPr>
      </w:pPr>
      <w:r w:rsidRPr="00A9406E">
        <w:rPr>
          <w:rFonts w:ascii="Tahoma" w:hAnsi="Tahoma" w:cs="Tahoma"/>
          <w:color w:val="333333"/>
          <w:sz w:val="28"/>
          <w:szCs w:val="28"/>
          <w:shd w:val="clear" w:color="auto" w:fill="FDFAEF"/>
          <w:rtl/>
        </w:rPr>
        <w:t xml:space="preserve">شاركت فى استعدادات الجامعة للاشتراك فى أسبوع شباب الجامعات فى </w:t>
      </w:r>
      <w:r>
        <w:rPr>
          <w:rFonts w:ascii="Tahoma" w:hAnsi="Tahoma" w:cs="Tahoma"/>
          <w:color w:val="333333"/>
          <w:sz w:val="28"/>
          <w:szCs w:val="28"/>
          <w:shd w:val="clear" w:color="auto" w:fill="FDFAEF"/>
        </w:rPr>
        <w:t>CD</w:t>
      </w:r>
      <w:r w:rsidRPr="00A9406E">
        <w:rPr>
          <w:rFonts w:ascii="Tahoma" w:hAnsi="Tahoma" w:cs="Tahoma"/>
          <w:color w:val="333333"/>
          <w:sz w:val="28"/>
          <w:szCs w:val="28"/>
          <w:shd w:val="clear" w:color="auto" w:fill="FDFAEF"/>
          <w:rtl/>
        </w:rPr>
        <w:t>مسابقة البرمجة وأفضل</w:t>
      </w:r>
      <w:r>
        <w:rPr>
          <w:rFonts w:ascii="Tahoma" w:hAnsi="Tahoma" w:cs="Tahoma" w:hint="cs"/>
          <w:color w:val="333333"/>
          <w:sz w:val="28"/>
          <w:szCs w:val="28"/>
          <w:shd w:val="clear" w:color="auto" w:fill="FDFAEF"/>
          <w:rtl/>
        </w:rPr>
        <w:t xml:space="preserve"> </w:t>
      </w:r>
    </w:p>
    <w:p w14:paraId="47FEFCF3" w14:textId="77777777" w:rsidR="00512B6B" w:rsidRDefault="00512B6B" w:rsidP="00A9406E">
      <w:pPr>
        <w:spacing w:before="100" w:beforeAutospacing="1" w:after="100" w:afterAutospacing="1" w:line="240" w:lineRule="auto"/>
        <w:ind w:left="225"/>
        <w:jc w:val="right"/>
        <w:rPr>
          <w:rFonts w:ascii="Tahoma" w:hAnsi="Tahoma" w:cs="Tahoma"/>
          <w:color w:val="333333"/>
          <w:sz w:val="28"/>
          <w:szCs w:val="28"/>
          <w:shd w:val="clear" w:color="auto" w:fill="FDFAEF"/>
          <w:rtl/>
        </w:rPr>
      </w:pPr>
    </w:p>
    <w:p w14:paraId="1623EE06" w14:textId="77777777" w:rsidR="00512B6B" w:rsidRDefault="00512B6B" w:rsidP="00A9406E">
      <w:pPr>
        <w:spacing w:before="100" w:beforeAutospacing="1" w:after="100" w:afterAutospacing="1" w:line="240" w:lineRule="auto"/>
        <w:ind w:left="225"/>
        <w:jc w:val="right"/>
        <w:rPr>
          <w:rFonts w:ascii="Tahoma" w:hAnsi="Tahoma" w:cs="Tahoma"/>
          <w:color w:val="333333"/>
          <w:sz w:val="28"/>
          <w:szCs w:val="28"/>
          <w:shd w:val="clear" w:color="auto" w:fill="FDFAEF"/>
          <w:rtl/>
        </w:rPr>
      </w:pPr>
    </w:p>
    <w:p w14:paraId="6FA42719" w14:textId="77777777" w:rsidR="00512B6B" w:rsidRDefault="00512B6B" w:rsidP="00A9406E">
      <w:pPr>
        <w:spacing w:before="100" w:beforeAutospacing="1" w:after="100" w:afterAutospacing="1" w:line="240" w:lineRule="auto"/>
        <w:ind w:left="225"/>
        <w:jc w:val="right"/>
        <w:rPr>
          <w:rFonts w:ascii="Tahoma" w:hAnsi="Tahoma" w:cs="Tahoma"/>
          <w:color w:val="333333"/>
          <w:sz w:val="28"/>
          <w:szCs w:val="28"/>
          <w:shd w:val="clear" w:color="auto" w:fill="FDFAEF"/>
          <w:rtl/>
        </w:rPr>
      </w:pPr>
    </w:p>
    <w:p w14:paraId="597D7A95" w14:textId="77777777" w:rsidR="00512B6B" w:rsidRDefault="00512B6B" w:rsidP="00A9406E">
      <w:pPr>
        <w:spacing w:before="100" w:beforeAutospacing="1" w:after="100" w:afterAutospacing="1" w:line="240" w:lineRule="auto"/>
        <w:ind w:left="225"/>
        <w:jc w:val="right"/>
        <w:rPr>
          <w:rFonts w:ascii="Tahoma" w:hAnsi="Tahoma" w:cs="Tahoma"/>
          <w:color w:val="333333"/>
          <w:sz w:val="28"/>
          <w:szCs w:val="28"/>
          <w:shd w:val="clear" w:color="auto" w:fill="FDFAEF"/>
          <w:rtl/>
        </w:rPr>
      </w:pPr>
    </w:p>
    <w:p w14:paraId="36C32431" w14:textId="077CCAD1" w:rsidR="00A9406E" w:rsidRPr="00A9406E" w:rsidRDefault="00A9406E" w:rsidP="00A9406E">
      <w:pPr>
        <w:spacing w:before="100" w:beforeAutospacing="1" w:after="100" w:afterAutospacing="1" w:line="240" w:lineRule="auto"/>
        <w:ind w:left="225"/>
        <w:jc w:val="right"/>
        <w:rPr>
          <w:rFonts w:ascii="Tahoma" w:hAnsi="Tahoma" w:cs="Tahoma"/>
          <w:color w:val="333333"/>
          <w:sz w:val="28"/>
          <w:szCs w:val="28"/>
          <w:shd w:val="clear" w:color="auto" w:fill="FDFAEF"/>
        </w:rPr>
      </w:pPr>
      <w:r w:rsidRPr="00A9406E">
        <w:rPr>
          <w:rFonts w:ascii="Tahoma" w:hAnsi="Tahoma" w:cs="Tahoma"/>
          <w:color w:val="333333"/>
          <w:sz w:val="28"/>
          <w:szCs w:val="28"/>
          <w:shd w:val="clear" w:color="auto" w:fill="FDFAEF"/>
        </w:rPr>
        <w:t xml:space="preserve"> </w:t>
      </w:r>
    </w:p>
    <w:p w14:paraId="24F86BC1" w14:textId="03802DE9" w:rsidR="00A9406E" w:rsidRDefault="00A9406E" w:rsidP="00A9406E">
      <w:pPr>
        <w:jc w:val="right"/>
        <w:rPr>
          <w:rFonts w:asciiTheme="majorBidi" w:hAnsiTheme="majorBidi" w:cstheme="majorBidi"/>
          <w:sz w:val="36"/>
          <w:szCs w:val="36"/>
          <w:rtl/>
          <w:lang w:bidi="ar-EG"/>
        </w:rPr>
      </w:pPr>
      <w:r>
        <w:rPr>
          <w:rFonts w:asciiTheme="majorBidi" w:hAnsiTheme="majorBidi" w:cstheme="majorBidi" w:hint="cs"/>
          <w:sz w:val="36"/>
          <w:szCs w:val="36"/>
          <w:rtl/>
          <w:lang w:bidi="ar-EG"/>
        </w:rPr>
        <w:lastRenderedPageBreak/>
        <w:t>النشاط الفن</w:t>
      </w:r>
      <w:r w:rsidR="001760F2">
        <w:rPr>
          <w:rFonts w:asciiTheme="majorBidi" w:hAnsiTheme="majorBidi" w:cstheme="majorBidi" w:hint="cs"/>
          <w:sz w:val="36"/>
          <w:szCs w:val="36"/>
          <w:rtl/>
          <w:lang w:bidi="ar-EG"/>
        </w:rPr>
        <w:t>ي</w:t>
      </w:r>
    </w:p>
    <w:p w14:paraId="1DE4ABC2" w14:textId="316A8632" w:rsidR="00512B6B" w:rsidRDefault="001760F2" w:rsidP="00A9406E">
      <w:pPr>
        <w:jc w:val="right"/>
        <w:rPr>
          <w:rFonts w:asciiTheme="majorBidi" w:hAnsiTheme="majorBidi" w:cstheme="majorBidi"/>
          <w:sz w:val="36"/>
          <w:szCs w:val="36"/>
          <w:rtl/>
          <w:lang w:bidi="ar-EG"/>
        </w:rPr>
      </w:pPr>
      <w:r>
        <w:rPr>
          <w:rFonts w:asciiTheme="majorBidi" w:hAnsiTheme="majorBidi" w:cstheme="majorBidi" w:hint="cs"/>
          <w:sz w:val="36"/>
          <w:szCs w:val="36"/>
          <w:rtl/>
          <w:lang w:bidi="ar-EG"/>
        </w:rPr>
        <w:t xml:space="preserve">- </w:t>
      </w:r>
      <w:r w:rsidR="00512B6B">
        <w:rPr>
          <w:rFonts w:asciiTheme="majorBidi" w:hAnsiTheme="majorBidi" w:cstheme="majorBidi" w:hint="cs"/>
          <w:sz w:val="36"/>
          <w:szCs w:val="36"/>
          <w:rtl/>
          <w:lang w:bidi="ar-EG"/>
        </w:rPr>
        <w:t>حفل استقبال الطلاب الجدد</w:t>
      </w:r>
    </w:p>
    <w:p w14:paraId="1999F11C" w14:textId="407A749A" w:rsidR="00512B6B" w:rsidRDefault="00512B6B" w:rsidP="00A9406E">
      <w:pPr>
        <w:jc w:val="right"/>
        <w:rPr>
          <w:rFonts w:asciiTheme="majorBidi" w:hAnsiTheme="majorBidi" w:cstheme="majorBidi"/>
          <w:sz w:val="36"/>
          <w:szCs w:val="36"/>
          <w:rtl/>
          <w:lang w:bidi="ar-EG"/>
        </w:rPr>
      </w:pPr>
      <w:r w:rsidRPr="00A51026">
        <w:rPr>
          <w:rFonts w:asciiTheme="majorBidi" w:hAnsiTheme="majorBidi" w:cstheme="majorBidi"/>
          <w:noProof/>
          <w:sz w:val="36"/>
          <w:szCs w:val="36"/>
          <w:lang w:bidi="ar-EG"/>
        </w:rPr>
        <w:drawing>
          <wp:inline distT="0" distB="0" distL="0" distR="0" wp14:anchorId="34D80340" wp14:editId="1823AB8A">
            <wp:extent cx="5943600"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p>
    <w:p w14:paraId="2C375EE4" w14:textId="77777777" w:rsidR="00512B6B" w:rsidRDefault="00512B6B" w:rsidP="00A9406E">
      <w:pPr>
        <w:jc w:val="right"/>
        <w:rPr>
          <w:rFonts w:asciiTheme="majorBidi" w:hAnsiTheme="majorBidi" w:cstheme="majorBidi"/>
          <w:sz w:val="36"/>
          <w:szCs w:val="36"/>
          <w:rtl/>
          <w:lang w:bidi="ar-EG"/>
        </w:rPr>
      </w:pPr>
    </w:p>
    <w:p w14:paraId="6974EC50" w14:textId="77777777" w:rsidR="00512B6B" w:rsidRPr="001760F2" w:rsidRDefault="00512B6B" w:rsidP="00512B6B">
      <w:pPr>
        <w:pStyle w:val="selectionshareable"/>
        <w:shd w:val="clear" w:color="auto" w:fill="F0F0F0"/>
        <w:bidi/>
        <w:spacing w:before="0" w:beforeAutospacing="0" w:after="150" w:afterAutospacing="0"/>
        <w:jc w:val="both"/>
        <w:rPr>
          <w:rFonts w:asciiTheme="majorBidi" w:hAnsiTheme="majorBidi" w:cstheme="majorBidi"/>
          <w:b/>
          <w:bCs/>
          <w:color w:val="333333"/>
          <w:sz w:val="36"/>
          <w:szCs w:val="36"/>
        </w:rPr>
      </w:pPr>
      <w:r w:rsidRPr="001760F2">
        <w:rPr>
          <w:rFonts w:asciiTheme="majorBidi" w:hAnsiTheme="majorBidi" w:cstheme="majorBidi"/>
          <w:b/>
          <w:bCs/>
          <w:color w:val="333333"/>
          <w:sz w:val="36"/>
          <w:szCs w:val="36"/>
          <w:rtl/>
        </w:rPr>
        <w:t>شهد الدكتور محمد خفاجي، القائم بأعمال عميد كلية الحاسبات والمعلومات، بجامعة الفيوم حفل استقبال الطلاب الجدد والذى نظمته إدارة رعاية الشباب بالكلية، تحت رعاية الدكتور محمد سعيد أبو الغار، القائم بأعمال رئيس جامعة الفيوم ونائب رئيس الجامعة لشؤون خدمة المجتمع وتنمية البيئة.</w:t>
      </w:r>
    </w:p>
    <w:p w14:paraId="459AAD47" w14:textId="77777777" w:rsidR="00512B6B" w:rsidRPr="001760F2" w:rsidRDefault="00512B6B" w:rsidP="00512B6B">
      <w:pPr>
        <w:pStyle w:val="selectionshareable"/>
        <w:shd w:val="clear" w:color="auto" w:fill="F0F0F0"/>
        <w:bidi/>
        <w:spacing w:before="0" w:beforeAutospacing="0" w:after="150" w:afterAutospacing="0"/>
        <w:jc w:val="both"/>
        <w:rPr>
          <w:rFonts w:asciiTheme="majorBidi" w:hAnsiTheme="majorBidi" w:cstheme="majorBidi"/>
          <w:b/>
          <w:bCs/>
          <w:color w:val="333333"/>
          <w:sz w:val="36"/>
          <w:szCs w:val="36"/>
          <w:rtl/>
        </w:rPr>
      </w:pPr>
      <w:r w:rsidRPr="001760F2">
        <w:rPr>
          <w:rFonts w:asciiTheme="majorBidi" w:hAnsiTheme="majorBidi" w:cstheme="majorBidi"/>
          <w:b/>
          <w:bCs/>
          <w:color w:val="333333"/>
          <w:sz w:val="36"/>
          <w:szCs w:val="36"/>
          <w:rtl/>
        </w:rPr>
        <w:t>بحضور الدكتور مسعود إسماعيل، القائم بأعمال وكيل الكلية لشؤون الدراسات العليا والبحوث، و الدكتور سمية جودة، وكيل الكلية لشؤون خدمة المجتمع وتنمية البيئة، و الدكتور أحمد حسني، وكيل كلية الخدمة الاجتماعية لشؤون الدراسات العليا والبحوث، والدكتور وائل طوبار، منسق عام الأنشطة الطلابية، والدكتور أحمد سلامة، منسق الأنشطة الطلابية بالكلية، والدكتور مصطفى ربيع، منسق برنامج الذكاء الاصطناعى بالكلية، وعدد من السادة أعضاء هيئة التدريس والإداريين والطلاب.</w:t>
      </w:r>
    </w:p>
    <w:p w14:paraId="59F64C11" w14:textId="77777777" w:rsidR="00512B6B" w:rsidRPr="001760F2" w:rsidRDefault="00512B6B" w:rsidP="00512B6B">
      <w:pPr>
        <w:pStyle w:val="selectionshareable"/>
        <w:shd w:val="clear" w:color="auto" w:fill="F0F0F0"/>
        <w:bidi/>
        <w:spacing w:before="0" w:beforeAutospacing="0" w:after="150" w:afterAutospacing="0"/>
        <w:jc w:val="both"/>
        <w:rPr>
          <w:rFonts w:asciiTheme="majorBidi" w:hAnsiTheme="majorBidi" w:cstheme="majorBidi"/>
          <w:b/>
          <w:bCs/>
          <w:color w:val="333333"/>
          <w:sz w:val="36"/>
          <w:szCs w:val="36"/>
          <w:rtl/>
        </w:rPr>
      </w:pPr>
      <w:r w:rsidRPr="001760F2">
        <w:rPr>
          <w:rFonts w:asciiTheme="majorBidi" w:hAnsiTheme="majorBidi" w:cstheme="majorBidi"/>
          <w:b/>
          <w:bCs/>
          <w:color w:val="333333"/>
          <w:sz w:val="36"/>
          <w:szCs w:val="36"/>
          <w:rtl/>
        </w:rPr>
        <w:lastRenderedPageBreak/>
        <w:t>رحب الدكتور محمد خفاجى بالطلاب الجدد فى رحاب كلية الحاسبات والمعلومات، مشيرًا إلى أن الكلية معتمدة من الهيئة القومية لضمان جودة التعليم والاعتماد ومن الكليات التى تضمن لخريجيها فرص عمل متميزة وذلك من خلال اتجاه الدولة المصرية لتطبيق منظومة التحول الرقمى فى كافة القطاعات والمجالات.</w:t>
      </w:r>
    </w:p>
    <w:p w14:paraId="58D108C2" w14:textId="77777777" w:rsidR="00512B6B" w:rsidRPr="001760F2" w:rsidRDefault="00512B6B" w:rsidP="00512B6B">
      <w:pPr>
        <w:pStyle w:val="selectionshareable"/>
        <w:shd w:val="clear" w:color="auto" w:fill="F0F0F0"/>
        <w:bidi/>
        <w:spacing w:before="0" w:beforeAutospacing="0" w:after="150" w:afterAutospacing="0"/>
        <w:jc w:val="both"/>
        <w:rPr>
          <w:rFonts w:asciiTheme="majorBidi" w:hAnsiTheme="majorBidi" w:cstheme="majorBidi"/>
          <w:b/>
          <w:bCs/>
          <w:color w:val="333333"/>
          <w:sz w:val="36"/>
          <w:szCs w:val="36"/>
          <w:rtl/>
        </w:rPr>
      </w:pPr>
      <w:r w:rsidRPr="001760F2">
        <w:rPr>
          <w:rFonts w:asciiTheme="majorBidi" w:hAnsiTheme="majorBidi" w:cstheme="majorBidi"/>
          <w:b/>
          <w:bCs/>
          <w:color w:val="333333"/>
          <w:sz w:val="36"/>
          <w:szCs w:val="36"/>
          <w:rtl/>
        </w:rPr>
        <w:t>وأكدت الدكتورة سمية جودة على الدور المحورى الذى يقوم به قطاع خدمة المجتمع وتنمية البيئة فى بناء شخصية الطالب وتدريبه على الاندماج فى العمل التطوعى والمشاركة فى الأنشطة المجتمعية المختلفة.</w:t>
      </w:r>
    </w:p>
    <w:p w14:paraId="6649D97C" w14:textId="77777777" w:rsidR="00512B6B" w:rsidRPr="001760F2" w:rsidRDefault="00512B6B" w:rsidP="00512B6B">
      <w:pPr>
        <w:pStyle w:val="selectionshareable"/>
        <w:shd w:val="clear" w:color="auto" w:fill="F0F0F0"/>
        <w:bidi/>
        <w:spacing w:before="0" w:beforeAutospacing="0" w:after="150" w:afterAutospacing="0"/>
        <w:jc w:val="both"/>
        <w:rPr>
          <w:rFonts w:asciiTheme="majorBidi" w:hAnsiTheme="majorBidi" w:cstheme="majorBidi"/>
          <w:b/>
          <w:bCs/>
          <w:color w:val="333333"/>
          <w:sz w:val="36"/>
          <w:szCs w:val="36"/>
          <w:rtl/>
        </w:rPr>
      </w:pPr>
      <w:r w:rsidRPr="001760F2">
        <w:rPr>
          <w:rFonts w:asciiTheme="majorBidi" w:hAnsiTheme="majorBidi" w:cstheme="majorBidi"/>
          <w:b/>
          <w:bCs/>
          <w:color w:val="333333"/>
          <w:sz w:val="36"/>
          <w:szCs w:val="36"/>
          <w:rtl/>
        </w:rPr>
        <w:t>كما وجه الدكتور أحمد حسنى الطلاب إلى ضرورة المشاركة فى الأنشطة الطلابية المختلفة بالكلية لما لها من دور بارز فى تكوين شخصياتهم.</w:t>
      </w:r>
    </w:p>
    <w:p w14:paraId="3A29502D" w14:textId="77777777" w:rsidR="00512B6B" w:rsidRPr="001760F2" w:rsidRDefault="00512B6B" w:rsidP="00512B6B">
      <w:pPr>
        <w:pStyle w:val="selectionshareable"/>
        <w:shd w:val="clear" w:color="auto" w:fill="F0F0F0"/>
        <w:bidi/>
        <w:spacing w:before="0" w:beforeAutospacing="0" w:after="150" w:afterAutospacing="0"/>
        <w:jc w:val="both"/>
        <w:rPr>
          <w:rFonts w:asciiTheme="majorBidi" w:hAnsiTheme="majorBidi" w:cstheme="majorBidi"/>
          <w:b/>
          <w:bCs/>
          <w:color w:val="333333"/>
          <w:sz w:val="36"/>
          <w:szCs w:val="36"/>
          <w:rtl/>
        </w:rPr>
      </w:pPr>
      <w:r w:rsidRPr="001760F2">
        <w:rPr>
          <w:rFonts w:asciiTheme="majorBidi" w:hAnsiTheme="majorBidi" w:cstheme="majorBidi"/>
          <w:b/>
          <w:bCs/>
          <w:color w:val="333333"/>
          <w:sz w:val="36"/>
          <w:szCs w:val="36"/>
          <w:rtl/>
        </w:rPr>
        <w:t>وأضاف الدكتور وائل طوبار أن على الطلاب أن يحرصوا على الموازنة بين التفوق الدراسى والتميز فى الأنشطة والمسابقات التى تنظم على مستوى كليات الجامعة.</w:t>
      </w:r>
    </w:p>
    <w:p w14:paraId="5DF597ED" w14:textId="77777777" w:rsidR="00512B6B" w:rsidRPr="001760F2" w:rsidRDefault="00512B6B" w:rsidP="00512B6B">
      <w:pPr>
        <w:pStyle w:val="selectionshareable"/>
        <w:shd w:val="clear" w:color="auto" w:fill="F0F0F0"/>
        <w:bidi/>
        <w:spacing w:before="0" w:beforeAutospacing="0" w:after="150" w:afterAutospacing="0"/>
        <w:jc w:val="both"/>
        <w:rPr>
          <w:rFonts w:asciiTheme="majorBidi" w:hAnsiTheme="majorBidi" w:cstheme="majorBidi"/>
          <w:b/>
          <w:bCs/>
          <w:color w:val="333333"/>
          <w:sz w:val="36"/>
          <w:szCs w:val="36"/>
          <w:rtl/>
        </w:rPr>
      </w:pPr>
      <w:r w:rsidRPr="001760F2">
        <w:rPr>
          <w:rFonts w:asciiTheme="majorBidi" w:hAnsiTheme="majorBidi" w:cstheme="majorBidi"/>
          <w:b/>
          <w:bCs/>
          <w:color w:val="333333"/>
          <w:sz w:val="36"/>
          <w:szCs w:val="36"/>
          <w:rtl/>
        </w:rPr>
        <w:t>وأكد الدكتور أحمد سلامة أن النشاط الطلابى محور هام وتكميلى للدراسة الأكاديمية، مشيرًا إلى أن إدارة الكلية تقدم يد العون لأبنائها الطلاب وتسهم فى تكوين وبناء شخصياتهم وذلك من خلال إشراكهم فى مختلف الأنشطة الطلابية بالكلية.</w:t>
      </w:r>
    </w:p>
    <w:p w14:paraId="31D2472D" w14:textId="77777777" w:rsidR="00512B6B" w:rsidRPr="001760F2" w:rsidRDefault="00512B6B" w:rsidP="00512B6B">
      <w:pPr>
        <w:pStyle w:val="selectionshareable"/>
        <w:shd w:val="clear" w:color="auto" w:fill="F0F0F0"/>
        <w:bidi/>
        <w:spacing w:before="0" w:beforeAutospacing="0" w:after="150" w:afterAutospacing="0"/>
        <w:jc w:val="both"/>
        <w:rPr>
          <w:rFonts w:asciiTheme="majorBidi" w:hAnsiTheme="majorBidi" w:cstheme="majorBidi"/>
          <w:b/>
          <w:bCs/>
          <w:color w:val="333333"/>
          <w:sz w:val="36"/>
          <w:szCs w:val="36"/>
          <w:rtl/>
        </w:rPr>
      </w:pPr>
      <w:r w:rsidRPr="001760F2">
        <w:rPr>
          <w:rFonts w:asciiTheme="majorBidi" w:hAnsiTheme="majorBidi" w:cstheme="majorBidi"/>
          <w:b/>
          <w:bCs/>
          <w:color w:val="333333"/>
          <w:sz w:val="36"/>
          <w:szCs w:val="36"/>
          <w:rtl/>
        </w:rPr>
        <w:t>وأشار الدكتور مصطفى ربيع إلى أن الكلية  تتميز بطابع خاص فى دراستها وذلك من خلال عدد من البرامج الدراسية المختلفة التى تمكن الطالب من سد كافة احتياجات سوق العمل المحلى والدولي.</w:t>
      </w:r>
    </w:p>
    <w:p w14:paraId="6B014849" w14:textId="77777777" w:rsidR="00512B6B" w:rsidRPr="001760F2" w:rsidRDefault="00512B6B" w:rsidP="00512B6B">
      <w:pPr>
        <w:pStyle w:val="selectionshareable"/>
        <w:shd w:val="clear" w:color="auto" w:fill="F0F0F0"/>
        <w:bidi/>
        <w:spacing w:before="0" w:beforeAutospacing="0" w:after="150" w:afterAutospacing="0"/>
        <w:jc w:val="both"/>
        <w:rPr>
          <w:rFonts w:asciiTheme="majorBidi" w:hAnsiTheme="majorBidi" w:cstheme="majorBidi"/>
          <w:b/>
          <w:bCs/>
          <w:color w:val="333333"/>
          <w:sz w:val="36"/>
          <w:szCs w:val="36"/>
          <w:rtl/>
        </w:rPr>
      </w:pPr>
      <w:r w:rsidRPr="001760F2">
        <w:rPr>
          <w:rFonts w:asciiTheme="majorBidi" w:hAnsiTheme="majorBidi" w:cstheme="majorBidi"/>
          <w:b/>
          <w:bCs/>
          <w:color w:val="333333"/>
          <w:sz w:val="36"/>
          <w:szCs w:val="36"/>
          <w:rtl/>
        </w:rPr>
        <w:t>وفى ختام الحفل قام الدكتور محمد خفاجى بتكريم الإداريين والطلاب المتميزين بالكلية، كما قام بعض الطلاب بتقديم عدد من الفقرات المتنوعة كالأناشيد الدينية والشعر والاسكتشات الفنية.</w:t>
      </w:r>
    </w:p>
    <w:p w14:paraId="433385DA" w14:textId="26D1D746" w:rsidR="001760F2" w:rsidRPr="001760F2" w:rsidRDefault="001760F2" w:rsidP="001760F2">
      <w:pPr>
        <w:spacing w:before="100" w:beforeAutospacing="1" w:after="100" w:afterAutospacing="1" w:line="240" w:lineRule="auto"/>
        <w:ind w:left="360"/>
        <w:jc w:val="right"/>
        <w:rPr>
          <w:rFonts w:ascii="Tahoma" w:eastAsia="Times New Roman" w:hAnsi="Tahoma" w:cs="Tahoma"/>
          <w:color w:val="333333"/>
          <w:sz w:val="28"/>
          <w:szCs w:val="28"/>
        </w:rPr>
      </w:pPr>
      <w:r>
        <w:rPr>
          <w:rFonts w:asciiTheme="majorBidi" w:hAnsiTheme="majorBidi" w:cstheme="majorBidi" w:hint="cs"/>
          <w:sz w:val="36"/>
          <w:szCs w:val="36"/>
          <w:rtl/>
          <w:lang w:bidi="ar-EG"/>
        </w:rPr>
        <w:t xml:space="preserve">- </w:t>
      </w:r>
      <w:r w:rsidRPr="001760F2">
        <w:rPr>
          <w:rFonts w:ascii="Tahoma" w:eastAsia="Times New Roman" w:hAnsi="Tahoma" w:cs="Tahoma"/>
          <w:color w:val="333333"/>
          <w:sz w:val="28"/>
          <w:szCs w:val="28"/>
          <w:rtl/>
        </w:rPr>
        <w:t xml:space="preserve">لاشتراك فى الانشطة الفنية التى تقيمها الإدارة العامة لرعاية الشباب المركزية </w:t>
      </w:r>
    </w:p>
    <w:p w14:paraId="64338AE9" w14:textId="5C12B43E" w:rsidR="001760F2" w:rsidRPr="001760F2" w:rsidRDefault="001760F2" w:rsidP="001760F2">
      <w:pPr>
        <w:numPr>
          <w:ilvl w:val="0"/>
          <w:numId w:val="4"/>
        </w:numPr>
        <w:spacing w:before="100" w:beforeAutospacing="1" w:after="100" w:afterAutospacing="1" w:line="240" w:lineRule="auto"/>
        <w:ind w:left="225"/>
        <w:jc w:val="right"/>
        <w:rPr>
          <w:rFonts w:ascii="Tahoma" w:eastAsia="Times New Roman" w:hAnsi="Tahoma" w:cs="Tahoma"/>
          <w:color w:val="333333"/>
          <w:sz w:val="28"/>
          <w:szCs w:val="28"/>
        </w:rPr>
      </w:pPr>
      <w:r>
        <w:rPr>
          <w:rFonts w:ascii="Tahoma" w:eastAsia="Times New Roman" w:hAnsi="Tahoma" w:cs="Tahoma" w:hint="cs"/>
          <w:color w:val="333333"/>
          <w:sz w:val="28"/>
          <w:szCs w:val="28"/>
          <w:rtl/>
        </w:rPr>
        <w:t>-</w:t>
      </w:r>
      <w:r w:rsidRPr="001760F2">
        <w:rPr>
          <w:rFonts w:ascii="Tahoma" w:eastAsia="Times New Roman" w:hAnsi="Tahoma" w:cs="Tahoma"/>
          <w:color w:val="333333"/>
          <w:sz w:val="28"/>
          <w:szCs w:val="28"/>
          <w:rtl/>
        </w:rPr>
        <w:t>المشاركة فى مهرجان كلية التربية الرياضة والحصول على المركز الثانى فى مسابقة الرسم على الزجاج</w:t>
      </w:r>
    </w:p>
    <w:p w14:paraId="2AA2E519" w14:textId="1369FD9F" w:rsidR="001760F2" w:rsidRPr="001760F2" w:rsidRDefault="001760F2" w:rsidP="001760F2">
      <w:pPr>
        <w:numPr>
          <w:ilvl w:val="0"/>
          <w:numId w:val="4"/>
        </w:numPr>
        <w:spacing w:before="100" w:beforeAutospacing="1" w:after="100" w:afterAutospacing="1" w:line="240" w:lineRule="auto"/>
        <w:ind w:left="225"/>
        <w:jc w:val="right"/>
        <w:rPr>
          <w:rFonts w:ascii="Tahoma" w:eastAsia="Times New Roman" w:hAnsi="Tahoma" w:cs="Tahoma"/>
          <w:color w:val="333333"/>
          <w:sz w:val="28"/>
          <w:szCs w:val="28"/>
        </w:rPr>
      </w:pPr>
      <w:r w:rsidRPr="001760F2">
        <w:rPr>
          <w:rFonts w:ascii="Tahoma" w:eastAsia="Times New Roman" w:hAnsi="Tahoma" w:cs="Tahoma"/>
          <w:color w:val="333333"/>
          <w:sz w:val="28"/>
          <w:szCs w:val="28"/>
        </w:rPr>
        <w:t>.</w:t>
      </w:r>
    </w:p>
    <w:p w14:paraId="463BAEF2" w14:textId="5499A50F" w:rsidR="001760F2" w:rsidRPr="001760F2" w:rsidRDefault="001760F2" w:rsidP="001760F2">
      <w:pPr>
        <w:spacing w:before="100" w:beforeAutospacing="1" w:after="100" w:afterAutospacing="1" w:line="240" w:lineRule="auto"/>
        <w:ind w:left="360"/>
        <w:jc w:val="right"/>
        <w:rPr>
          <w:rFonts w:ascii="Tahoma" w:eastAsia="Times New Roman" w:hAnsi="Tahoma" w:cs="Tahoma"/>
          <w:color w:val="333333"/>
          <w:sz w:val="28"/>
          <w:szCs w:val="28"/>
        </w:rPr>
      </w:pPr>
      <w:r>
        <w:rPr>
          <w:rFonts w:ascii="Tahoma" w:eastAsia="Times New Roman" w:hAnsi="Tahoma" w:cs="Tahoma" w:hint="cs"/>
          <w:color w:val="333333"/>
          <w:sz w:val="28"/>
          <w:szCs w:val="28"/>
          <w:rtl/>
        </w:rPr>
        <w:t>-</w:t>
      </w:r>
      <w:r w:rsidRPr="001760F2">
        <w:rPr>
          <w:rFonts w:ascii="Tahoma" w:eastAsia="Times New Roman" w:hAnsi="Tahoma" w:cs="Tahoma"/>
          <w:color w:val="333333"/>
          <w:sz w:val="28"/>
          <w:szCs w:val="28"/>
          <w:rtl/>
        </w:rPr>
        <w:t>المشاركة فى مهرجان كلية التربية النوعية ولم يتم الحصول على اى مركز</w:t>
      </w:r>
      <w:r w:rsidRPr="001760F2">
        <w:rPr>
          <w:rFonts w:ascii="Tahoma" w:eastAsia="Times New Roman" w:hAnsi="Tahoma" w:cs="Tahoma"/>
          <w:color w:val="333333"/>
          <w:sz w:val="28"/>
          <w:szCs w:val="28"/>
        </w:rPr>
        <w:t>.</w:t>
      </w:r>
    </w:p>
    <w:p w14:paraId="7AB362F6" w14:textId="255E17ED" w:rsidR="001760F2" w:rsidRPr="001760F2" w:rsidRDefault="001760F2" w:rsidP="001760F2">
      <w:pPr>
        <w:numPr>
          <w:ilvl w:val="0"/>
          <w:numId w:val="4"/>
        </w:numPr>
        <w:spacing w:before="100" w:beforeAutospacing="1" w:after="100" w:afterAutospacing="1" w:line="240" w:lineRule="auto"/>
        <w:ind w:left="225"/>
        <w:jc w:val="right"/>
        <w:rPr>
          <w:rFonts w:ascii="Tahoma" w:eastAsia="Times New Roman" w:hAnsi="Tahoma" w:cs="Tahoma"/>
          <w:color w:val="333333"/>
          <w:sz w:val="28"/>
          <w:szCs w:val="28"/>
        </w:rPr>
      </w:pPr>
      <w:r>
        <w:rPr>
          <w:rFonts w:ascii="Tahoma" w:eastAsia="Times New Roman" w:hAnsi="Tahoma" w:cs="Tahoma" w:hint="cs"/>
          <w:color w:val="333333"/>
          <w:sz w:val="28"/>
          <w:szCs w:val="28"/>
          <w:rtl/>
        </w:rPr>
        <w:t>-</w:t>
      </w:r>
      <w:r w:rsidRPr="001760F2">
        <w:rPr>
          <w:rFonts w:ascii="Tahoma" w:eastAsia="Times New Roman" w:hAnsi="Tahoma" w:cs="Tahoma"/>
          <w:color w:val="333333"/>
          <w:sz w:val="28"/>
          <w:szCs w:val="28"/>
          <w:rtl/>
        </w:rPr>
        <w:t>إقامة ورشة عمل فنية لتدريب الطلاب على الأنشطة الفنية</w:t>
      </w:r>
      <w:r w:rsidRPr="001760F2">
        <w:rPr>
          <w:rFonts w:ascii="Tahoma" w:eastAsia="Times New Roman" w:hAnsi="Tahoma" w:cs="Tahoma"/>
          <w:color w:val="333333"/>
          <w:sz w:val="28"/>
          <w:szCs w:val="28"/>
        </w:rPr>
        <w:t>.</w:t>
      </w:r>
    </w:p>
    <w:p w14:paraId="4482F6D8" w14:textId="77777777" w:rsidR="001760F2" w:rsidRPr="001760F2" w:rsidRDefault="001760F2" w:rsidP="001760F2">
      <w:pPr>
        <w:spacing w:before="100" w:beforeAutospacing="1" w:after="100" w:afterAutospacing="1" w:line="240" w:lineRule="auto"/>
        <w:ind w:left="360"/>
        <w:jc w:val="right"/>
        <w:rPr>
          <w:rFonts w:ascii="Tahoma" w:eastAsia="Times New Roman" w:hAnsi="Tahoma" w:cs="Tahoma"/>
          <w:color w:val="333333"/>
          <w:sz w:val="28"/>
          <w:szCs w:val="28"/>
          <w:rtl/>
        </w:rPr>
      </w:pPr>
    </w:p>
    <w:p w14:paraId="4EE86A88" w14:textId="25C8B305" w:rsidR="001760F2" w:rsidRPr="001760F2" w:rsidRDefault="001760F2" w:rsidP="001760F2">
      <w:pPr>
        <w:spacing w:before="100" w:beforeAutospacing="1" w:after="100" w:afterAutospacing="1" w:line="240" w:lineRule="auto"/>
        <w:ind w:left="360"/>
        <w:jc w:val="right"/>
        <w:rPr>
          <w:rFonts w:ascii="Tahoma" w:eastAsia="Times New Roman" w:hAnsi="Tahoma" w:cs="Tahoma"/>
          <w:color w:val="333333"/>
          <w:sz w:val="20"/>
          <w:szCs w:val="20"/>
        </w:rPr>
      </w:pPr>
      <w:r>
        <w:rPr>
          <w:rFonts w:ascii="Tahoma" w:eastAsia="Times New Roman" w:hAnsi="Tahoma" w:cs="Tahoma" w:hint="cs"/>
          <w:color w:val="333333"/>
          <w:sz w:val="28"/>
          <w:szCs w:val="28"/>
          <w:rtl/>
        </w:rPr>
        <w:t>-</w:t>
      </w:r>
      <w:r w:rsidRPr="001760F2">
        <w:rPr>
          <w:rFonts w:ascii="Tahoma" w:eastAsia="Times New Roman" w:hAnsi="Tahoma" w:cs="Tahoma"/>
          <w:color w:val="333333"/>
          <w:sz w:val="28"/>
          <w:szCs w:val="28"/>
          <w:rtl/>
        </w:rPr>
        <w:t>المشاركة فى مهرجان كلية التربية الرياضية ( موسيقى ) والفوز بالمركز الثانى</w:t>
      </w:r>
      <w:r w:rsidRPr="001760F2">
        <w:rPr>
          <w:rFonts w:ascii="Tahoma" w:eastAsia="Times New Roman" w:hAnsi="Tahoma" w:cs="Tahoma"/>
          <w:color w:val="333333"/>
          <w:sz w:val="20"/>
          <w:szCs w:val="20"/>
        </w:rPr>
        <w:t xml:space="preserve"> .</w:t>
      </w:r>
    </w:p>
    <w:p w14:paraId="4EAC5A48" w14:textId="78BB1E66" w:rsidR="000B4305" w:rsidRPr="00A51026" w:rsidRDefault="000B4305" w:rsidP="00A9406E">
      <w:pPr>
        <w:jc w:val="right"/>
        <w:rPr>
          <w:rFonts w:asciiTheme="majorBidi" w:hAnsiTheme="majorBidi" w:cstheme="majorBidi"/>
          <w:sz w:val="36"/>
          <w:szCs w:val="36"/>
          <w:lang w:bidi="ar-EG"/>
        </w:rPr>
      </w:pPr>
      <w:r>
        <w:rPr>
          <w:rFonts w:asciiTheme="majorBidi" w:hAnsiTheme="majorBidi" w:cstheme="majorBidi"/>
          <w:sz w:val="36"/>
          <w:szCs w:val="36"/>
          <w:lang w:bidi="ar-EG"/>
        </w:rPr>
        <w:t xml:space="preserve"> </w:t>
      </w:r>
    </w:p>
    <w:p w14:paraId="7A080581" w14:textId="0301372B" w:rsidR="00C22909" w:rsidRPr="00A51026" w:rsidRDefault="00C22909" w:rsidP="001760F2">
      <w:pPr>
        <w:jc w:val="right"/>
        <w:rPr>
          <w:rFonts w:asciiTheme="majorBidi" w:hAnsiTheme="majorBidi" w:cstheme="majorBidi"/>
          <w:sz w:val="36"/>
          <w:szCs w:val="36"/>
          <w:rtl/>
          <w:lang w:bidi="ar-EG"/>
        </w:rPr>
      </w:pPr>
    </w:p>
    <w:p w14:paraId="487C82AA" w14:textId="77777777" w:rsidR="00EC62A6" w:rsidRPr="00A51026" w:rsidRDefault="00EC62A6" w:rsidP="00C22909">
      <w:pPr>
        <w:jc w:val="right"/>
        <w:rPr>
          <w:rFonts w:asciiTheme="majorBidi" w:hAnsiTheme="majorBidi" w:cstheme="majorBidi"/>
          <w:sz w:val="36"/>
          <w:szCs w:val="36"/>
          <w:rtl/>
          <w:lang w:bidi="ar-EG"/>
        </w:rPr>
      </w:pPr>
    </w:p>
    <w:sectPr w:rsidR="00EC62A6" w:rsidRPr="00A51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37599"/>
    <w:multiLevelType w:val="multilevel"/>
    <w:tmpl w:val="83C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345F6"/>
    <w:multiLevelType w:val="multilevel"/>
    <w:tmpl w:val="6368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E1CB2"/>
    <w:multiLevelType w:val="multilevel"/>
    <w:tmpl w:val="3558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27697"/>
    <w:multiLevelType w:val="multilevel"/>
    <w:tmpl w:val="ABDA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09"/>
    <w:rsid w:val="000B4305"/>
    <w:rsid w:val="001760F2"/>
    <w:rsid w:val="00512B6B"/>
    <w:rsid w:val="005C2F80"/>
    <w:rsid w:val="006F6F6C"/>
    <w:rsid w:val="00A51026"/>
    <w:rsid w:val="00A9406E"/>
    <w:rsid w:val="00C22909"/>
    <w:rsid w:val="00EC62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9BEE"/>
  <w15:chartTrackingRefBased/>
  <w15:docId w15:val="{3B8DC252-41B7-4DC1-9EEB-96D03A8D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62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4305"/>
    <w:pPr>
      <w:ind w:left="720"/>
      <w:contextualSpacing/>
    </w:pPr>
  </w:style>
  <w:style w:type="paragraph" w:customStyle="1" w:styleId="selectionshareable">
    <w:name w:val="selectionshareable"/>
    <w:basedOn w:val="Normal"/>
    <w:rsid w:val="00512B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285579">
      <w:bodyDiv w:val="1"/>
      <w:marLeft w:val="0"/>
      <w:marRight w:val="0"/>
      <w:marTop w:val="0"/>
      <w:marBottom w:val="0"/>
      <w:divBdr>
        <w:top w:val="none" w:sz="0" w:space="0" w:color="auto"/>
        <w:left w:val="none" w:sz="0" w:space="0" w:color="auto"/>
        <w:bottom w:val="none" w:sz="0" w:space="0" w:color="auto"/>
        <w:right w:val="none" w:sz="0" w:space="0" w:color="auto"/>
      </w:divBdr>
    </w:div>
    <w:div w:id="1305695400">
      <w:bodyDiv w:val="1"/>
      <w:marLeft w:val="0"/>
      <w:marRight w:val="0"/>
      <w:marTop w:val="0"/>
      <w:marBottom w:val="0"/>
      <w:divBdr>
        <w:top w:val="none" w:sz="0" w:space="0" w:color="auto"/>
        <w:left w:val="none" w:sz="0" w:space="0" w:color="auto"/>
        <w:bottom w:val="none" w:sz="0" w:space="0" w:color="auto"/>
        <w:right w:val="none" w:sz="0" w:space="0" w:color="auto"/>
      </w:divBdr>
    </w:div>
    <w:div w:id="1336033246">
      <w:bodyDiv w:val="1"/>
      <w:marLeft w:val="0"/>
      <w:marRight w:val="0"/>
      <w:marTop w:val="0"/>
      <w:marBottom w:val="0"/>
      <w:divBdr>
        <w:top w:val="none" w:sz="0" w:space="0" w:color="auto"/>
        <w:left w:val="none" w:sz="0" w:space="0" w:color="auto"/>
        <w:bottom w:val="none" w:sz="0" w:space="0" w:color="auto"/>
        <w:right w:val="none" w:sz="0" w:space="0" w:color="auto"/>
      </w:divBdr>
    </w:div>
    <w:div w:id="1539391418">
      <w:bodyDiv w:val="1"/>
      <w:marLeft w:val="0"/>
      <w:marRight w:val="0"/>
      <w:marTop w:val="0"/>
      <w:marBottom w:val="0"/>
      <w:divBdr>
        <w:top w:val="none" w:sz="0" w:space="0" w:color="auto"/>
        <w:left w:val="none" w:sz="0" w:space="0" w:color="auto"/>
        <w:bottom w:val="none" w:sz="0" w:space="0" w:color="auto"/>
        <w:right w:val="none" w:sz="0" w:space="0" w:color="auto"/>
      </w:divBdr>
    </w:div>
    <w:div w:id="1788160898">
      <w:bodyDiv w:val="1"/>
      <w:marLeft w:val="0"/>
      <w:marRight w:val="0"/>
      <w:marTop w:val="0"/>
      <w:marBottom w:val="0"/>
      <w:divBdr>
        <w:top w:val="none" w:sz="0" w:space="0" w:color="auto"/>
        <w:left w:val="none" w:sz="0" w:space="0" w:color="auto"/>
        <w:bottom w:val="none" w:sz="0" w:space="0" w:color="auto"/>
        <w:right w:val="none" w:sz="0" w:space="0" w:color="auto"/>
      </w:divBdr>
    </w:div>
    <w:div w:id="197455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C7CE1-7ED6-467B-BFA1-7A165258D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Khaled Muhammad Muhammad Ali Idris</dc:creator>
  <cp:keywords/>
  <dc:description/>
  <cp:lastModifiedBy>Muhammad Khaled Muhammad Muhammad Ali Idris</cp:lastModifiedBy>
  <cp:revision>2</cp:revision>
  <dcterms:created xsi:type="dcterms:W3CDTF">2021-12-15T16:03:00Z</dcterms:created>
  <dcterms:modified xsi:type="dcterms:W3CDTF">2021-12-15T17:42:00Z</dcterms:modified>
</cp:coreProperties>
</file>