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54B9" w:rsidRDefault="003354B9" w:rsidP="003354B9">
      <w:pPr>
        <w:jc w:val="center"/>
        <w:rPr>
          <w:rFonts w:ascii="Times New Roman" w:hAnsi="Times New Roman" w:cs="Times New Roman"/>
          <w:sz w:val="24"/>
          <w:szCs w:val="24"/>
        </w:rPr>
      </w:pPr>
      <w:r w:rsidRPr="003354B9">
        <w:rPr>
          <w:rFonts w:ascii="Times New Roman" w:hAnsi="Times New Roman" w:cs="Times New Roman"/>
          <w:noProof/>
          <w:sz w:val="24"/>
          <w:szCs w:val="24"/>
        </w:rPr>
        <w:drawing>
          <wp:inline distT="0" distB="0" distL="0" distR="0">
            <wp:extent cx="2692400" cy="2692400"/>
            <wp:effectExtent l="0" t="0" r="0" b="0"/>
            <wp:docPr id="9" name="Picture 9" descr="C:\Users\Admin\Desktop\SLTC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SLTC 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92400" cy="2692400"/>
                    </a:xfrm>
                    <a:prstGeom prst="rect">
                      <a:avLst/>
                    </a:prstGeom>
                    <a:noFill/>
                    <a:ln>
                      <a:noFill/>
                    </a:ln>
                  </pic:spPr>
                </pic:pic>
              </a:graphicData>
            </a:graphic>
          </wp:inline>
        </w:drawing>
      </w:r>
    </w:p>
    <w:p w:rsidR="003354B9" w:rsidRDefault="003354B9" w:rsidP="003354B9">
      <w:pPr>
        <w:jc w:val="center"/>
        <w:rPr>
          <w:rFonts w:ascii="Times New Roman" w:hAnsi="Times New Roman" w:cs="Times New Roman"/>
          <w:b/>
          <w:sz w:val="48"/>
          <w:szCs w:val="48"/>
        </w:rPr>
      </w:pPr>
    </w:p>
    <w:p w:rsidR="006B23F6" w:rsidRPr="003354B9" w:rsidRDefault="006B23F6" w:rsidP="003354B9">
      <w:pPr>
        <w:jc w:val="center"/>
        <w:rPr>
          <w:rFonts w:ascii="Times New Roman" w:hAnsi="Times New Roman" w:cs="Times New Roman"/>
          <w:b/>
          <w:sz w:val="48"/>
          <w:szCs w:val="48"/>
        </w:rPr>
      </w:pPr>
      <w:r w:rsidRPr="003354B9">
        <w:rPr>
          <w:rFonts w:ascii="Times New Roman" w:hAnsi="Times New Roman" w:cs="Times New Roman"/>
          <w:b/>
          <w:sz w:val="48"/>
          <w:szCs w:val="48"/>
        </w:rPr>
        <w:t>CCS3307</w:t>
      </w:r>
    </w:p>
    <w:p w:rsidR="006B23F6" w:rsidRPr="003354B9" w:rsidRDefault="006B23F6" w:rsidP="003354B9">
      <w:pPr>
        <w:jc w:val="center"/>
        <w:rPr>
          <w:rFonts w:ascii="Times New Roman" w:hAnsi="Times New Roman" w:cs="Times New Roman"/>
          <w:b/>
          <w:sz w:val="48"/>
          <w:szCs w:val="48"/>
        </w:rPr>
      </w:pPr>
      <w:r w:rsidRPr="003354B9">
        <w:rPr>
          <w:rFonts w:ascii="Times New Roman" w:hAnsi="Times New Roman" w:cs="Times New Roman"/>
          <w:b/>
          <w:sz w:val="48"/>
          <w:szCs w:val="48"/>
        </w:rPr>
        <w:t>DATA WAREHOUSING</w:t>
      </w:r>
    </w:p>
    <w:p w:rsidR="006B23F6" w:rsidRPr="003354B9" w:rsidRDefault="006B23F6" w:rsidP="006B23F6">
      <w:pPr>
        <w:rPr>
          <w:rFonts w:ascii="Times New Roman" w:hAnsi="Times New Roman" w:cs="Times New Roman"/>
          <w:sz w:val="24"/>
          <w:szCs w:val="24"/>
        </w:rPr>
      </w:pPr>
    </w:p>
    <w:p w:rsidR="006B23F6" w:rsidRPr="003354B9" w:rsidRDefault="006B23F6" w:rsidP="003354B9">
      <w:pPr>
        <w:jc w:val="center"/>
        <w:rPr>
          <w:rFonts w:ascii="Times New Roman" w:hAnsi="Times New Roman" w:cs="Times New Roman"/>
          <w:b/>
          <w:sz w:val="32"/>
          <w:szCs w:val="32"/>
        </w:rPr>
      </w:pPr>
      <w:r w:rsidRPr="003354B9">
        <w:rPr>
          <w:rFonts w:ascii="Times New Roman" w:hAnsi="Times New Roman" w:cs="Times New Roman"/>
          <w:b/>
          <w:sz w:val="32"/>
          <w:szCs w:val="32"/>
        </w:rPr>
        <w:t>DATA WAREHOUSE FOR AN</w:t>
      </w:r>
    </w:p>
    <w:p w:rsidR="006B23F6" w:rsidRPr="003354B9" w:rsidRDefault="006B23F6" w:rsidP="003354B9">
      <w:pPr>
        <w:jc w:val="center"/>
        <w:rPr>
          <w:rFonts w:ascii="Times New Roman" w:hAnsi="Times New Roman" w:cs="Times New Roman"/>
          <w:b/>
          <w:sz w:val="32"/>
          <w:szCs w:val="32"/>
        </w:rPr>
      </w:pPr>
      <w:r w:rsidRPr="003354B9">
        <w:rPr>
          <w:rFonts w:ascii="Times New Roman" w:hAnsi="Times New Roman" w:cs="Times New Roman"/>
          <w:b/>
          <w:sz w:val="32"/>
          <w:szCs w:val="32"/>
        </w:rPr>
        <w:t>AIRLINE FLIGHT BOOKING SYSTEM</w:t>
      </w:r>
    </w:p>
    <w:p w:rsidR="006B23F6" w:rsidRPr="003354B9" w:rsidRDefault="006B23F6" w:rsidP="006B23F6">
      <w:pPr>
        <w:rPr>
          <w:rFonts w:ascii="Times New Roman" w:hAnsi="Times New Roman" w:cs="Times New Roman"/>
          <w:sz w:val="24"/>
          <w:szCs w:val="24"/>
        </w:rPr>
      </w:pPr>
    </w:p>
    <w:p w:rsidR="00672968" w:rsidRDefault="006B23F6" w:rsidP="003354B9">
      <w:pPr>
        <w:jc w:val="center"/>
        <w:rPr>
          <w:rFonts w:ascii="Times New Roman" w:hAnsi="Times New Roman" w:cs="Times New Roman"/>
          <w:b/>
          <w:sz w:val="32"/>
          <w:szCs w:val="32"/>
        </w:rPr>
      </w:pPr>
      <w:r w:rsidRPr="003354B9">
        <w:rPr>
          <w:rFonts w:ascii="Times New Roman" w:hAnsi="Times New Roman" w:cs="Times New Roman"/>
          <w:b/>
          <w:sz w:val="32"/>
          <w:szCs w:val="32"/>
        </w:rPr>
        <w:t>FINAL PROJECT REPORT</w:t>
      </w:r>
    </w:p>
    <w:p w:rsidR="003354B9" w:rsidRDefault="003354B9" w:rsidP="003354B9">
      <w:pPr>
        <w:jc w:val="center"/>
        <w:rPr>
          <w:rFonts w:ascii="Times New Roman" w:hAnsi="Times New Roman" w:cs="Times New Roman"/>
          <w:b/>
          <w:sz w:val="32"/>
          <w:szCs w:val="32"/>
        </w:rPr>
      </w:pPr>
    </w:p>
    <w:p w:rsidR="003354B9" w:rsidRPr="003354B9" w:rsidRDefault="003354B9" w:rsidP="003354B9">
      <w:pPr>
        <w:jc w:val="center"/>
        <w:rPr>
          <w:rFonts w:ascii="Times New Roman" w:hAnsi="Times New Roman" w:cs="Times New Roman"/>
          <w:b/>
          <w:sz w:val="32"/>
          <w:szCs w:val="32"/>
        </w:rPr>
      </w:pPr>
    </w:p>
    <w:p w:rsidR="006B23F6" w:rsidRPr="003354B9" w:rsidRDefault="006B23F6" w:rsidP="006B23F6">
      <w:pPr>
        <w:rPr>
          <w:rFonts w:ascii="Times New Roman" w:hAnsi="Times New Roman" w:cs="Times New Roman"/>
          <w:b/>
          <w:sz w:val="28"/>
          <w:szCs w:val="28"/>
        </w:rPr>
      </w:pPr>
      <w:r w:rsidRPr="003354B9">
        <w:rPr>
          <w:rFonts w:ascii="Times New Roman" w:hAnsi="Times New Roman" w:cs="Times New Roman"/>
          <w:b/>
          <w:sz w:val="28"/>
          <w:szCs w:val="28"/>
        </w:rPr>
        <w:t>Group No: 20</w:t>
      </w:r>
    </w:p>
    <w:p w:rsidR="006B23F6" w:rsidRPr="003354B9" w:rsidRDefault="006B23F6" w:rsidP="006B23F6">
      <w:pPr>
        <w:rPr>
          <w:rFonts w:ascii="Times New Roman" w:hAnsi="Times New Roman" w:cs="Times New Roman"/>
          <w:b/>
          <w:sz w:val="28"/>
          <w:szCs w:val="28"/>
        </w:rPr>
      </w:pPr>
      <w:r w:rsidRPr="003354B9">
        <w:rPr>
          <w:rFonts w:ascii="Times New Roman" w:hAnsi="Times New Roman" w:cs="Times New Roman"/>
          <w:b/>
          <w:sz w:val="28"/>
          <w:szCs w:val="28"/>
        </w:rPr>
        <w:t>Group Members</w:t>
      </w:r>
    </w:p>
    <w:tbl>
      <w:tblPr>
        <w:tblStyle w:val="TableGridLight"/>
        <w:tblW w:w="7797" w:type="dxa"/>
        <w:jc w:val="center"/>
        <w:tblLook w:val="04A0" w:firstRow="1" w:lastRow="0" w:firstColumn="1" w:lastColumn="0" w:noHBand="0" w:noVBand="1"/>
      </w:tblPr>
      <w:tblGrid>
        <w:gridCol w:w="3141"/>
        <w:gridCol w:w="4656"/>
      </w:tblGrid>
      <w:tr w:rsidR="003354B9" w:rsidRPr="003354B9" w:rsidTr="00256EF8">
        <w:trPr>
          <w:trHeight w:val="407"/>
          <w:jc w:val="center"/>
        </w:trPr>
        <w:tc>
          <w:tcPr>
            <w:tcW w:w="0" w:type="auto"/>
            <w:hideMark/>
          </w:tcPr>
          <w:p w:rsidR="003354B9" w:rsidRPr="003354B9" w:rsidRDefault="003354B9" w:rsidP="003354B9">
            <w:pPr>
              <w:rPr>
                <w:rFonts w:ascii="Times New Roman" w:eastAsia="Times New Roman" w:hAnsi="Times New Roman" w:cs="Times New Roman"/>
                <w:b/>
                <w:bCs/>
                <w:sz w:val="24"/>
                <w:szCs w:val="24"/>
              </w:rPr>
            </w:pPr>
            <w:r w:rsidRPr="003354B9">
              <w:rPr>
                <w:rFonts w:ascii="Times New Roman" w:eastAsia="Times New Roman" w:hAnsi="Times New Roman" w:cs="Times New Roman"/>
                <w:b/>
                <w:bCs/>
                <w:sz w:val="24"/>
                <w:szCs w:val="24"/>
              </w:rPr>
              <w:t>Name</w:t>
            </w:r>
          </w:p>
        </w:tc>
        <w:tc>
          <w:tcPr>
            <w:tcW w:w="0" w:type="auto"/>
            <w:hideMark/>
          </w:tcPr>
          <w:p w:rsidR="003354B9" w:rsidRDefault="003354B9" w:rsidP="003354B9">
            <w:pPr>
              <w:rPr>
                <w:rFonts w:ascii="Times New Roman" w:eastAsia="Times New Roman" w:hAnsi="Times New Roman" w:cs="Times New Roman"/>
                <w:b/>
                <w:bCs/>
                <w:sz w:val="24"/>
                <w:szCs w:val="24"/>
              </w:rPr>
            </w:pPr>
            <w:r w:rsidRPr="003354B9">
              <w:rPr>
                <w:rFonts w:ascii="Times New Roman" w:eastAsia="Times New Roman" w:hAnsi="Times New Roman" w:cs="Times New Roman"/>
                <w:b/>
                <w:bCs/>
                <w:sz w:val="24"/>
                <w:szCs w:val="24"/>
              </w:rPr>
              <w:t>Student ID</w:t>
            </w:r>
          </w:p>
          <w:p w:rsidR="003354B9" w:rsidRPr="003354B9" w:rsidRDefault="003354B9" w:rsidP="003354B9">
            <w:pPr>
              <w:rPr>
                <w:rFonts w:ascii="Times New Roman" w:eastAsia="Times New Roman" w:hAnsi="Times New Roman" w:cs="Times New Roman"/>
                <w:b/>
                <w:bCs/>
                <w:sz w:val="24"/>
                <w:szCs w:val="24"/>
              </w:rPr>
            </w:pPr>
          </w:p>
        </w:tc>
      </w:tr>
      <w:tr w:rsidR="003354B9" w:rsidRPr="003354B9" w:rsidTr="00256EF8">
        <w:trPr>
          <w:trHeight w:val="349"/>
          <w:jc w:val="center"/>
        </w:trPr>
        <w:tc>
          <w:tcPr>
            <w:tcW w:w="0" w:type="auto"/>
            <w:hideMark/>
          </w:tcPr>
          <w:p w:rsidR="003354B9" w:rsidRPr="003354B9" w:rsidRDefault="003354B9" w:rsidP="003354B9">
            <w:pPr>
              <w:rPr>
                <w:rFonts w:ascii="Times New Roman" w:eastAsia="Times New Roman" w:hAnsi="Times New Roman" w:cs="Times New Roman"/>
                <w:sz w:val="24"/>
                <w:szCs w:val="24"/>
              </w:rPr>
            </w:pPr>
            <w:proofErr w:type="spellStart"/>
            <w:r w:rsidRPr="003354B9">
              <w:rPr>
                <w:rFonts w:ascii="Times New Roman" w:eastAsia="Times New Roman" w:hAnsi="Times New Roman" w:cs="Times New Roman"/>
                <w:b/>
                <w:bCs/>
                <w:sz w:val="24"/>
                <w:szCs w:val="24"/>
              </w:rPr>
              <w:t>Premnath</w:t>
            </w:r>
            <w:proofErr w:type="spellEnd"/>
          </w:p>
        </w:tc>
        <w:tc>
          <w:tcPr>
            <w:tcW w:w="0" w:type="auto"/>
            <w:hideMark/>
          </w:tcPr>
          <w:p w:rsidR="003354B9" w:rsidRPr="003354B9" w:rsidRDefault="003354B9" w:rsidP="003354B9">
            <w:pPr>
              <w:rPr>
                <w:rFonts w:ascii="Times New Roman" w:eastAsia="Times New Roman" w:hAnsi="Times New Roman" w:cs="Times New Roman"/>
                <w:b/>
                <w:sz w:val="24"/>
                <w:szCs w:val="24"/>
              </w:rPr>
            </w:pPr>
            <w:r w:rsidRPr="003354B9">
              <w:rPr>
                <w:rFonts w:ascii="Times New Roman" w:eastAsia="Times New Roman" w:hAnsi="Times New Roman" w:cs="Times New Roman"/>
                <w:b/>
                <w:sz w:val="24"/>
                <w:szCs w:val="24"/>
              </w:rPr>
              <w:t>CIT-24-01-0241</w:t>
            </w:r>
          </w:p>
        </w:tc>
      </w:tr>
      <w:tr w:rsidR="003354B9" w:rsidRPr="003354B9" w:rsidTr="00256EF8">
        <w:trPr>
          <w:trHeight w:val="377"/>
          <w:jc w:val="center"/>
        </w:trPr>
        <w:tc>
          <w:tcPr>
            <w:tcW w:w="0" w:type="auto"/>
            <w:hideMark/>
          </w:tcPr>
          <w:p w:rsidR="003354B9" w:rsidRPr="003354B9" w:rsidRDefault="003354B9" w:rsidP="003354B9">
            <w:pPr>
              <w:rPr>
                <w:rFonts w:ascii="Times New Roman" w:eastAsia="Times New Roman" w:hAnsi="Times New Roman" w:cs="Times New Roman"/>
                <w:sz w:val="24"/>
                <w:szCs w:val="24"/>
              </w:rPr>
            </w:pPr>
            <w:proofErr w:type="spellStart"/>
            <w:r w:rsidRPr="003354B9">
              <w:rPr>
                <w:rFonts w:ascii="Times New Roman" w:eastAsia="Times New Roman" w:hAnsi="Times New Roman" w:cs="Times New Roman"/>
                <w:b/>
                <w:bCs/>
                <w:sz w:val="24"/>
                <w:szCs w:val="24"/>
              </w:rPr>
              <w:t>Afrith</w:t>
            </w:r>
            <w:proofErr w:type="spellEnd"/>
          </w:p>
        </w:tc>
        <w:tc>
          <w:tcPr>
            <w:tcW w:w="0" w:type="auto"/>
            <w:hideMark/>
          </w:tcPr>
          <w:p w:rsidR="003354B9" w:rsidRPr="003354B9" w:rsidRDefault="003354B9" w:rsidP="003354B9">
            <w:pPr>
              <w:rPr>
                <w:rFonts w:ascii="Times New Roman" w:eastAsia="Times New Roman" w:hAnsi="Times New Roman" w:cs="Times New Roman"/>
                <w:b/>
                <w:sz w:val="24"/>
                <w:szCs w:val="24"/>
              </w:rPr>
            </w:pPr>
            <w:r w:rsidRPr="003354B9">
              <w:rPr>
                <w:rFonts w:ascii="Times New Roman" w:eastAsia="Times New Roman" w:hAnsi="Times New Roman" w:cs="Times New Roman"/>
                <w:b/>
                <w:sz w:val="24"/>
                <w:szCs w:val="24"/>
              </w:rPr>
              <w:t>CIT-24-01-0297</w:t>
            </w:r>
          </w:p>
        </w:tc>
      </w:tr>
      <w:tr w:rsidR="003354B9" w:rsidRPr="003354B9" w:rsidTr="00256EF8">
        <w:trPr>
          <w:trHeight w:val="377"/>
          <w:jc w:val="center"/>
        </w:trPr>
        <w:tc>
          <w:tcPr>
            <w:tcW w:w="0" w:type="auto"/>
            <w:hideMark/>
          </w:tcPr>
          <w:p w:rsidR="003354B9" w:rsidRPr="003354B9" w:rsidRDefault="003354B9" w:rsidP="003354B9">
            <w:pPr>
              <w:rPr>
                <w:rFonts w:ascii="Times New Roman" w:eastAsia="Times New Roman" w:hAnsi="Times New Roman" w:cs="Times New Roman"/>
                <w:sz w:val="24"/>
                <w:szCs w:val="24"/>
              </w:rPr>
            </w:pPr>
            <w:proofErr w:type="spellStart"/>
            <w:r w:rsidRPr="003354B9">
              <w:rPr>
                <w:rFonts w:ascii="Times New Roman" w:eastAsia="Times New Roman" w:hAnsi="Times New Roman" w:cs="Times New Roman"/>
                <w:b/>
                <w:bCs/>
                <w:sz w:val="24"/>
                <w:szCs w:val="24"/>
              </w:rPr>
              <w:t>Aasim</w:t>
            </w:r>
            <w:proofErr w:type="spellEnd"/>
          </w:p>
        </w:tc>
        <w:tc>
          <w:tcPr>
            <w:tcW w:w="0" w:type="auto"/>
            <w:hideMark/>
          </w:tcPr>
          <w:p w:rsidR="003354B9" w:rsidRPr="003354B9" w:rsidRDefault="003354B9" w:rsidP="003354B9">
            <w:pPr>
              <w:rPr>
                <w:rFonts w:ascii="Times New Roman" w:eastAsia="Times New Roman" w:hAnsi="Times New Roman" w:cs="Times New Roman"/>
                <w:b/>
                <w:sz w:val="24"/>
                <w:szCs w:val="24"/>
              </w:rPr>
            </w:pPr>
            <w:r w:rsidRPr="003354B9">
              <w:rPr>
                <w:rFonts w:ascii="Times New Roman" w:eastAsia="Times New Roman" w:hAnsi="Times New Roman" w:cs="Times New Roman"/>
                <w:b/>
                <w:sz w:val="24"/>
                <w:szCs w:val="24"/>
              </w:rPr>
              <w:t>CIT-24-01-0298</w:t>
            </w:r>
          </w:p>
        </w:tc>
      </w:tr>
      <w:tr w:rsidR="003354B9" w:rsidRPr="003354B9" w:rsidTr="00256EF8">
        <w:trPr>
          <w:trHeight w:val="377"/>
          <w:jc w:val="center"/>
        </w:trPr>
        <w:tc>
          <w:tcPr>
            <w:tcW w:w="0" w:type="auto"/>
            <w:hideMark/>
          </w:tcPr>
          <w:p w:rsidR="003354B9" w:rsidRPr="003354B9" w:rsidRDefault="003354B9" w:rsidP="003354B9">
            <w:pPr>
              <w:rPr>
                <w:rFonts w:ascii="Times New Roman" w:eastAsia="Times New Roman" w:hAnsi="Times New Roman" w:cs="Times New Roman"/>
                <w:sz w:val="24"/>
                <w:szCs w:val="24"/>
              </w:rPr>
            </w:pPr>
            <w:proofErr w:type="spellStart"/>
            <w:r w:rsidRPr="003354B9">
              <w:rPr>
                <w:rFonts w:ascii="Times New Roman" w:eastAsia="Times New Roman" w:hAnsi="Times New Roman" w:cs="Times New Roman"/>
                <w:b/>
                <w:bCs/>
                <w:sz w:val="24"/>
                <w:szCs w:val="24"/>
              </w:rPr>
              <w:t>Himas</w:t>
            </w:r>
            <w:proofErr w:type="spellEnd"/>
          </w:p>
        </w:tc>
        <w:tc>
          <w:tcPr>
            <w:tcW w:w="0" w:type="auto"/>
            <w:hideMark/>
          </w:tcPr>
          <w:p w:rsidR="003354B9" w:rsidRPr="003354B9" w:rsidRDefault="003354B9" w:rsidP="003354B9">
            <w:pPr>
              <w:rPr>
                <w:rFonts w:ascii="Times New Roman" w:eastAsia="Times New Roman" w:hAnsi="Times New Roman" w:cs="Times New Roman"/>
                <w:b/>
                <w:sz w:val="24"/>
                <w:szCs w:val="24"/>
              </w:rPr>
            </w:pPr>
            <w:r w:rsidRPr="003354B9">
              <w:rPr>
                <w:rFonts w:ascii="Times New Roman" w:eastAsia="Times New Roman" w:hAnsi="Times New Roman" w:cs="Times New Roman"/>
                <w:b/>
                <w:sz w:val="24"/>
                <w:szCs w:val="24"/>
              </w:rPr>
              <w:t>CIT-24-01-0302</w:t>
            </w:r>
          </w:p>
        </w:tc>
      </w:tr>
    </w:tbl>
    <w:p w:rsidR="00D22A58" w:rsidRPr="003354B9" w:rsidRDefault="00D22A58" w:rsidP="00256EF8">
      <w:pPr>
        <w:jc w:val="center"/>
        <w:rPr>
          <w:rFonts w:ascii="Times New Roman" w:hAnsi="Times New Roman" w:cs="Times New Roman"/>
          <w:sz w:val="24"/>
          <w:szCs w:val="24"/>
        </w:rPr>
      </w:pPr>
      <w:r w:rsidRPr="003354B9">
        <w:rPr>
          <w:rFonts w:ascii="Times New Roman" w:hAnsi="Times New Roman" w:cs="Times New Roman"/>
          <w:sz w:val="24"/>
          <w:szCs w:val="24"/>
        </w:rPr>
        <w:br w:type="page"/>
      </w:r>
    </w:p>
    <w:p w:rsidR="003354B9" w:rsidRDefault="00D22A58" w:rsidP="006B23F6">
      <w:pPr>
        <w:pStyle w:val="ListParagraph"/>
        <w:numPr>
          <w:ilvl w:val="0"/>
          <w:numId w:val="1"/>
        </w:numPr>
        <w:rPr>
          <w:rFonts w:ascii="Times New Roman" w:hAnsi="Times New Roman" w:cs="Times New Roman"/>
          <w:b/>
          <w:sz w:val="32"/>
          <w:szCs w:val="32"/>
        </w:rPr>
      </w:pPr>
      <w:r w:rsidRPr="003354B9">
        <w:rPr>
          <w:rFonts w:ascii="Times New Roman" w:hAnsi="Times New Roman" w:cs="Times New Roman"/>
          <w:b/>
          <w:sz w:val="32"/>
          <w:szCs w:val="32"/>
        </w:rPr>
        <w:lastRenderedPageBreak/>
        <w:t>Table of Contents</w:t>
      </w:r>
    </w:p>
    <w:p w:rsidR="003354B9" w:rsidRPr="003354B9" w:rsidRDefault="003354B9" w:rsidP="003354B9">
      <w:pPr>
        <w:pStyle w:val="ListParagraph"/>
        <w:rPr>
          <w:rFonts w:ascii="Times New Roman" w:hAnsi="Times New Roman" w:cs="Times New Roman"/>
          <w:b/>
          <w:sz w:val="32"/>
          <w:szCs w:val="32"/>
        </w:rPr>
      </w:pPr>
    </w:p>
    <w:p w:rsidR="00BE52DC" w:rsidRPr="003354B9" w:rsidRDefault="00BE52DC" w:rsidP="003354B9">
      <w:pPr>
        <w:spacing w:line="360" w:lineRule="auto"/>
        <w:rPr>
          <w:rFonts w:ascii="Times New Roman" w:hAnsi="Times New Roman" w:cs="Times New Roman"/>
          <w:b/>
          <w:sz w:val="28"/>
          <w:szCs w:val="28"/>
        </w:rPr>
      </w:pPr>
      <w:r w:rsidRPr="003354B9">
        <w:rPr>
          <w:rFonts w:ascii="Times New Roman" w:hAnsi="Times New Roman" w:cs="Times New Roman"/>
          <w:b/>
          <w:sz w:val="28"/>
          <w:szCs w:val="28"/>
        </w:rPr>
        <w:t>1. Introduction</w:t>
      </w:r>
    </w:p>
    <w:p w:rsidR="00BE52DC" w:rsidRPr="003354B9" w:rsidRDefault="00BE52DC" w:rsidP="003354B9">
      <w:pPr>
        <w:spacing w:line="360" w:lineRule="auto"/>
        <w:rPr>
          <w:rFonts w:ascii="Times New Roman" w:hAnsi="Times New Roman" w:cs="Times New Roman"/>
          <w:b/>
          <w:sz w:val="28"/>
          <w:szCs w:val="28"/>
        </w:rPr>
      </w:pPr>
      <w:r w:rsidRPr="003354B9">
        <w:rPr>
          <w:rFonts w:ascii="Times New Roman" w:hAnsi="Times New Roman" w:cs="Times New Roman"/>
          <w:b/>
          <w:sz w:val="28"/>
          <w:szCs w:val="28"/>
        </w:rPr>
        <w:t>2. Selected Business Domain</w:t>
      </w:r>
    </w:p>
    <w:p w:rsidR="00BE52DC" w:rsidRPr="003354B9" w:rsidRDefault="00BE52DC" w:rsidP="003354B9">
      <w:pPr>
        <w:spacing w:line="360" w:lineRule="auto"/>
        <w:rPr>
          <w:rFonts w:ascii="Times New Roman" w:hAnsi="Times New Roman" w:cs="Times New Roman"/>
          <w:b/>
          <w:sz w:val="28"/>
          <w:szCs w:val="28"/>
        </w:rPr>
      </w:pPr>
      <w:r w:rsidRPr="003354B9">
        <w:rPr>
          <w:rFonts w:ascii="Times New Roman" w:hAnsi="Times New Roman" w:cs="Times New Roman"/>
          <w:b/>
          <w:sz w:val="28"/>
          <w:szCs w:val="28"/>
        </w:rPr>
        <w:t>3. Business Requirements</w:t>
      </w:r>
    </w:p>
    <w:p w:rsidR="00BE52DC" w:rsidRPr="003354B9" w:rsidRDefault="00BE52DC" w:rsidP="003354B9">
      <w:pPr>
        <w:spacing w:line="360" w:lineRule="auto"/>
        <w:rPr>
          <w:rFonts w:ascii="Times New Roman" w:hAnsi="Times New Roman" w:cs="Times New Roman"/>
          <w:b/>
          <w:sz w:val="28"/>
          <w:szCs w:val="28"/>
        </w:rPr>
      </w:pPr>
      <w:r w:rsidRPr="003354B9">
        <w:rPr>
          <w:rFonts w:ascii="Times New Roman" w:hAnsi="Times New Roman" w:cs="Times New Roman"/>
          <w:b/>
          <w:sz w:val="28"/>
          <w:szCs w:val="28"/>
        </w:rPr>
        <w:t>4. Selected Business Process</w:t>
      </w:r>
    </w:p>
    <w:p w:rsidR="00BE52DC" w:rsidRPr="003354B9" w:rsidRDefault="00BE52DC" w:rsidP="003354B9">
      <w:pPr>
        <w:spacing w:line="360" w:lineRule="auto"/>
        <w:rPr>
          <w:rFonts w:ascii="Times New Roman" w:hAnsi="Times New Roman" w:cs="Times New Roman"/>
          <w:b/>
          <w:sz w:val="28"/>
          <w:szCs w:val="28"/>
        </w:rPr>
      </w:pPr>
      <w:r w:rsidRPr="003354B9">
        <w:rPr>
          <w:rFonts w:ascii="Times New Roman" w:hAnsi="Times New Roman" w:cs="Times New Roman"/>
          <w:b/>
          <w:sz w:val="28"/>
          <w:szCs w:val="28"/>
        </w:rPr>
        <w:t>5. Need for a Data Warehouse</w:t>
      </w:r>
    </w:p>
    <w:p w:rsidR="00BE52DC" w:rsidRPr="003354B9" w:rsidRDefault="00BE52DC" w:rsidP="003354B9">
      <w:pPr>
        <w:spacing w:line="360" w:lineRule="auto"/>
        <w:rPr>
          <w:rFonts w:ascii="Times New Roman" w:hAnsi="Times New Roman" w:cs="Times New Roman"/>
          <w:b/>
          <w:sz w:val="28"/>
          <w:szCs w:val="28"/>
        </w:rPr>
      </w:pPr>
      <w:r w:rsidRPr="003354B9">
        <w:rPr>
          <w:rFonts w:ascii="Times New Roman" w:hAnsi="Times New Roman" w:cs="Times New Roman"/>
          <w:b/>
          <w:sz w:val="28"/>
          <w:szCs w:val="28"/>
        </w:rPr>
        <w:t>6. Business Value</w:t>
      </w:r>
    </w:p>
    <w:p w:rsidR="00BE52DC" w:rsidRPr="003354B9" w:rsidRDefault="00BE52DC" w:rsidP="003354B9">
      <w:pPr>
        <w:spacing w:line="360" w:lineRule="auto"/>
        <w:rPr>
          <w:rFonts w:ascii="Times New Roman" w:hAnsi="Times New Roman" w:cs="Times New Roman"/>
          <w:b/>
          <w:sz w:val="28"/>
          <w:szCs w:val="28"/>
        </w:rPr>
      </w:pPr>
      <w:r w:rsidRPr="003354B9">
        <w:rPr>
          <w:rFonts w:ascii="Times New Roman" w:hAnsi="Times New Roman" w:cs="Times New Roman"/>
          <w:b/>
          <w:sz w:val="28"/>
          <w:szCs w:val="28"/>
        </w:rPr>
        <w:t>7. Data Source Identification</w:t>
      </w:r>
    </w:p>
    <w:p w:rsidR="00BE52DC" w:rsidRPr="003354B9" w:rsidRDefault="00BE52DC" w:rsidP="003354B9">
      <w:pPr>
        <w:spacing w:line="360" w:lineRule="auto"/>
        <w:rPr>
          <w:rFonts w:ascii="Times New Roman" w:hAnsi="Times New Roman" w:cs="Times New Roman"/>
          <w:b/>
          <w:sz w:val="28"/>
          <w:szCs w:val="28"/>
        </w:rPr>
      </w:pPr>
      <w:r w:rsidRPr="003354B9">
        <w:rPr>
          <w:rFonts w:ascii="Times New Roman" w:hAnsi="Times New Roman" w:cs="Times New Roman"/>
          <w:b/>
          <w:sz w:val="28"/>
          <w:szCs w:val="28"/>
        </w:rPr>
        <w:t>8. Data Source Selection Rationale</w:t>
      </w:r>
    </w:p>
    <w:p w:rsidR="00BE52DC" w:rsidRPr="003354B9" w:rsidRDefault="00BE52DC" w:rsidP="003354B9">
      <w:pPr>
        <w:spacing w:line="360" w:lineRule="auto"/>
        <w:rPr>
          <w:rFonts w:ascii="Times New Roman" w:hAnsi="Times New Roman" w:cs="Times New Roman"/>
          <w:b/>
          <w:sz w:val="28"/>
          <w:szCs w:val="28"/>
        </w:rPr>
      </w:pPr>
      <w:r w:rsidRPr="003354B9">
        <w:rPr>
          <w:rFonts w:ascii="Times New Roman" w:hAnsi="Times New Roman" w:cs="Times New Roman"/>
          <w:b/>
          <w:sz w:val="28"/>
          <w:szCs w:val="28"/>
        </w:rPr>
        <w:t>9. Source / OLTP Database</w:t>
      </w:r>
    </w:p>
    <w:p w:rsidR="00BE52DC" w:rsidRPr="003354B9" w:rsidRDefault="00BE52DC" w:rsidP="003354B9">
      <w:pPr>
        <w:spacing w:line="360" w:lineRule="auto"/>
        <w:rPr>
          <w:rFonts w:ascii="Times New Roman" w:hAnsi="Times New Roman" w:cs="Times New Roman"/>
          <w:b/>
          <w:sz w:val="28"/>
          <w:szCs w:val="28"/>
        </w:rPr>
      </w:pPr>
      <w:r w:rsidRPr="003354B9">
        <w:rPr>
          <w:rFonts w:ascii="Times New Roman" w:hAnsi="Times New Roman" w:cs="Times New Roman"/>
          <w:b/>
          <w:sz w:val="28"/>
          <w:szCs w:val="28"/>
        </w:rPr>
        <w:t>10. Source Database Schema</w:t>
      </w:r>
    </w:p>
    <w:p w:rsidR="00BE52DC" w:rsidRPr="003354B9" w:rsidRDefault="00BE52DC" w:rsidP="003354B9">
      <w:pPr>
        <w:spacing w:line="360" w:lineRule="auto"/>
        <w:rPr>
          <w:rFonts w:ascii="Times New Roman" w:hAnsi="Times New Roman" w:cs="Times New Roman"/>
          <w:b/>
          <w:sz w:val="28"/>
          <w:szCs w:val="28"/>
        </w:rPr>
      </w:pPr>
      <w:r w:rsidRPr="003354B9">
        <w:rPr>
          <w:rFonts w:ascii="Times New Roman" w:hAnsi="Times New Roman" w:cs="Times New Roman"/>
          <w:b/>
          <w:sz w:val="28"/>
          <w:szCs w:val="28"/>
        </w:rPr>
        <w:t>11. Fact Table Identification</w:t>
      </w:r>
    </w:p>
    <w:p w:rsidR="00BE52DC" w:rsidRPr="003354B9" w:rsidRDefault="00BE52DC" w:rsidP="003354B9">
      <w:pPr>
        <w:spacing w:line="360" w:lineRule="auto"/>
        <w:rPr>
          <w:rFonts w:ascii="Times New Roman" w:hAnsi="Times New Roman" w:cs="Times New Roman"/>
          <w:b/>
          <w:sz w:val="28"/>
          <w:szCs w:val="28"/>
        </w:rPr>
      </w:pPr>
      <w:r w:rsidRPr="003354B9">
        <w:rPr>
          <w:rFonts w:ascii="Times New Roman" w:hAnsi="Times New Roman" w:cs="Times New Roman"/>
          <w:b/>
          <w:sz w:val="28"/>
          <w:szCs w:val="28"/>
        </w:rPr>
        <w:t>12. Fact Table Grain</w:t>
      </w:r>
    </w:p>
    <w:p w:rsidR="00BE52DC" w:rsidRPr="003354B9" w:rsidRDefault="00BE52DC" w:rsidP="003354B9">
      <w:pPr>
        <w:spacing w:line="360" w:lineRule="auto"/>
        <w:rPr>
          <w:rFonts w:ascii="Times New Roman" w:hAnsi="Times New Roman" w:cs="Times New Roman"/>
          <w:b/>
          <w:sz w:val="28"/>
          <w:szCs w:val="28"/>
        </w:rPr>
      </w:pPr>
      <w:r w:rsidRPr="003354B9">
        <w:rPr>
          <w:rFonts w:ascii="Times New Roman" w:hAnsi="Times New Roman" w:cs="Times New Roman"/>
          <w:b/>
          <w:sz w:val="28"/>
          <w:szCs w:val="28"/>
        </w:rPr>
        <w:t>13. Measures</w:t>
      </w:r>
    </w:p>
    <w:p w:rsidR="00BE52DC" w:rsidRPr="003354B9" w:rsidRDefault="00BE52DC" w:rsidP="003354B9">
      <w:pPr>
        <w:spacing w:line="360" w:lineRule="auto"/>
        <w:rPr>
          <w:rFonts w:ascii="Times New Roman" w:hAnsi="Times New Roman" w:cs="Times New Roman"/>
          <w:b/>
          <w:sz w:val="28"/>
          <w:szCs w:val="28"/>
        </w:rPr>
      </w:pPr>
      <w:r w:rsidRPr="003354B9">
        <w:rPr>
          <w:rFonts w:ascii="Times New Roman" w:hAnsi="Times New Roman" w:cs="Times New Roman"/>
          <w:b/>
          <w:sz w:val="28"/>
          <w:szCs w:val="28"/>
        </w:rPr>
        <w:t>14. Generated / Calculated Measures</w:t>
      </w:r>
    </w:p>
    <w:p w:rsidR="00BE52DC" w:rsidRPr="003354B9" w:rsidRDefault="00BE52DC" w:rsidP="003354B9">
      <w:pPr>
        <w:spacing w:line="360" w:lineRule="auto"/>
        <w:rPr>
          <w:rFonts w:ascii="Times New Roman" w:hAnsi="Times New Roman" w:cs="Times New Roman"/>
          <w:b/>
          <w:sz w:val="28"/>
          <w:szCs w:val="28"/>
        </w:rPr>
      </w:pPr>
      <w:r w:rsidRPr="003354B9">
        <w:rPr>
          <w:rFonts w:ascii="Times New Roman" w:hAnsi="Times New Roman" w:cs="Times New Roman"/>
          <w:b/>
          <w:sz w:val="28"/>
          <w:szCs w:val="28"/>
        </w:rPr>
        <w:t>15. Dimension Identification</w:t>
      </w:r>
    </w:p>
    <w:p w:rsidR="00BE52DC" w:rsidRPr="003354B9" w:rsidRDefault="00BE52DC" w:rsidP="003354B9">
      <w:pPr>
        <w:spacing w:line="360" w:lineRule="auto"/>
        <w:rPr>
          <w:rFonts w:ascii="Times New Roman" w:hAnsi="Times New Roman" w:cs="Times New Roman"/>
          <w:b/>
          <w:sz w:val="28"/>
          <w:szCs w:val="28"/>
        </w:rPr>
      </w:pPr>
      <w:r w:rsidRPr="003354B9">
        <w:rPr>
          <w:rFonts w:ascii="Times New Roman" w:hAnsi="Times New Roman" w:cs="Times New Roman"/>
          <w:b/>
          <w:sz w:val="28"/>
          <w:szCs w:val="28"/>
        </w:rPr>
        <w:t>16. Dimension Attributes</w:t>
      </w:r>
    </w:p>
    <w:p w:rsidR="00BE52DC" w:rsidRPr="003354B9" w:rsidRDefault="00BE52DC" w:rsidP="003354B9">
      <w:pPr>
        <w:spacing w:line="360" w:lineRule="auto"/>
        <w:rPr>
          <w:rFonts w:ascii="Times New Roman" w:hAnsi="Times New Roman" w:cs="Times New Roman"/>
          <w:b/>
          <w:sz w:val="28"/>
          <w:szCs w:val="28"/>
        </w:rPr>
      </w:pPr>
      <w:r w:rsidRPr="003354B9">
        <w:rPr>
          <w:rFonts w:ascii="Times New Roman" w:hAnsi="Times New Roman" w:cs="Times New Roman"/>
          <w:b/>
          <w:sz w:val="28"/>
          <w:szCs w:val="28"/>
        </w:rPr>
        <w:t>17. Surrogate Key Design</w:t>
      </w:r>
    </w:p>
    <w:p w:rsidR="00BE52DC" w:rsidRPr="003354B9" w:rsidRDefault="00BE52DC" w:rsidP="003354B9">
      <w:pPr>
        <w:spacing w:line="360" w:lineRule="auto"/>
        <w:rPr>
          <w:rFonts w:ascii="Times New Roman" w:hAnsi="Times New Roman" w:cs="Times New Roman"/>
          <w:b/>
          <w:sz w:val="28"/>
          <w:szCs w:val="28"/>
        </w:rPr>
      </w:pPr>
      <w:r w:rsidRPr="003354B9">
        <w:rPr>
          <w:rFonts w:ascii="Times New Roman" w:hAnsi="Times New Roman" w:cs="Times New Roman"/>
          <w:b/>
          <w:sz w:val="28"/>
          <w:szCs w:val="28"/>
        </w:rPr>
        <w:t>18. Slowly Changing Dimension (SCD) Design</w:t>
      </w:r>
    </w:p>
    <w:p w:rsidR="00BE52DC" w:rsidRPr="003354B9" w:rsidRDefault="00BE52DC" w:rsidP="003354B9">
      <w:pPr>
        <w:spacing w:line="360" w:lineRule="auto"/>
        <w:rPr>
          <w:rFonts w:ascii="Times New Roman" w:hAnsi="Times New Roman" w:cs="Times New Roman"/>
          <w:b/>
          <w:sz w:val="28"/>
          <w:szCs w:val="28"/>
        </w:rPr>
      </w:pPr>
      <w:r w:rsidRPr="003354B9">
        <w:rPr>
          <w:rFonts w:ascii="Times New Roman" w:hAnsi="Times New Roman" w:cs="Times New Roman"/>
          <w:b/>
          <w:sz w:val="28"/>
          <w:szCs w:val="28"/>
        </w:rPr>
        <w:t>19. SCD Rationale</w:t>
      </w:r>
    </w:p>
    <w:p w:rsidR="00BE52DC" w:rsidRPr="003354B9" w:rsidRDefault="00BE52DC" w:rsidP="003354B9">
      <w:pPr>
        <w:spacing w:line="360" w:lineRule="auto"/>
        <w:rPr>
          <w:rFonts w:ascii="Times New Roman" w:hAnsi="Times New Roman" w:cs="Times New Roman"/>
          <w:b/>
          <w:sz w:val="28"/>
          <w:szCs w:val="28"/>
        </w:rPr>
      </w:pPr>
      <w:r w:rsidRPr="003354B9">
        <w:rPr>
          <w:rFonts w:ascii="Times New Roman" w:hAnsi="Times New Roman" w:cs="Times New Roman"/>
          <w:b/>
          <w:sz w:val="28"/>
          <w:szCs w:val="28"/>
        </w:rPr>
        <w:t>20. Data Warehouse Schema</w:t>
      </w:r>
    </w:p>
    <w:p w:rsidR="00BE52DC" w:rsidRPr="003354B9" w:rsidRDefault="00BE52DC" w:rsidP="003354B9">
      <w:pPr>
        <w:spacing w:line="360" w:lineRule="auto"/>
        <w:rPr>
          <w:rFonts w:ascii="Times New Roman" w:hAnsi="Times New Roman" w:cs="Times New Roman"/>
          <w:b/>
          <w:sz w:val="28"/>
          <w:szCs w:val="28"/>
        </w:rPr>
      </w:pPr>
      <w:r w:rsidRPr="003354B9">
        <w:rPr>
          <w:rFonts w:ascii="Times New Roman" w:hAnsi="Times New Roman" w:cs="Times New Roman"/>
          <w:b/>
          <w:sz w:val="28"/>
          <w:szCs w:val="28"/>
        </w:rPr>
        <w:lastRenderedPageBreak/>
        <w:t>21. Staging Layer</w:t>
      </w:r>
    </w:p>
    <w:p w:rsidR="00BE52DC" w:rsidRPr="003354B9" w:rsidRDefault="00BE52DC" w:rsidP="003354B9">
      <w:pPr>
        <w:spacing w:line="360" w:lineRule="auto"/>
        <w:rPr>
          <w:rFonts w:ascii="Times New Roman" w:hAnsi="Times New Roman" w:cs="Times New Roman"/>
          <w:b/>
          <w:sz w:val="28"/>
          <w:szCs w:val="28"/>
        </w:rPr>
      </w:pPr>
      <w:r w:rsidRPr="003354B9">
        <w:rPr>
          <w:rFonts w:ascii="Times New Roman" w:hAnsi="Times New Roman" w:cs="Times New Roman"/>
          <w:b/>
          <w:sz w:val="28"/>
          <w:szCs w:val="28"/>
        </w:rPr>
        <w:t>22. ETL Architecture and Data Flow</w:t>
      </w:r>
    </w:p>
    <w:p w:rsidR="00BE52DC" w:rsidRPr="003354B9" w:rsidRDefault="00BE52DC" w:rsidP="003354B9">
      <w:pPr>
        <w:spacing w:line="360" w:lineRule="auto"/>
        <w:rPr>
          <w:rFonts w:ascii="Times New Roman" w:hAnsi="Times New Roman" w:cs="Times New Roman"/>
          <w:b/>
          <w:sz w:val="28"/>
          <w:szCs w:val="28"/>
        </w:rPr>
      </w:pPr>
      <w:r w:rsidRPr="003354B9">
        <w:rPr>
          <w:rFonts w:ascii="Times New Roman" w:hAnsi="Times New Roman" w:cs="Times New Roman"/>
          <w:b/>
          <w:sz w:val="28"/>
          <w:szCs w:val="28"/>
        </w:rPr>
        <w:t>23. Transformation Process</w:t>
      </w:r>
    </w:p>
    <w:p w:rsidR="00BE52DC" w:rsidRPr="003354B9" w:rsidRDefault="00BE52DC" w:rsidP="003354B9">
      <w:pPr>
        <w:spacing w:line="360" w:lineRule="auto"/>
        <w:rPr>
          <w:rFonts w:ascii="Times New Roman" w:hAnsi="Times New Roman" w:cs="Times New Roman"/>
          <w:b/>
          <w:sz w:val="28"/>
          <w:szCs w:val="28"/>
        </w:rPr>
      </w:pPr>
      <w:r w:rsidRPr="003354B9">
        <w:rPr>
          <w:rFonts w:ascii="Times New Roman" w:hAnsi="Times New Roman" w:cs="Times New Roman"/>
          <w:b/>
          <w:sz w:val="28"/>
          <w:szCs w:val="28"/>
        </w:rPr>
        <w:t>24. Dimension Loading</w:t>
      </w:r>
    </w:p>
    <w:p w:rsidR="00BE52DC" w:rsidRPr="003354B9" w:rsidRDefault="00BE52DC" w:rsidP="003354B9">
      <w:pPr>
        <w:spacing w:line="360" w:lineRule="auto"/>
        <w:rPr>
          <w:rFonts w:ascii="Times New Roman" w:hAnsi="Times New Roman" w:cs="Times New Roman"/>
          <w:b/>
          <w:sz w:val="28"/>
          <w:szCs w:val="28"/>
        </w:rPr>
      </w:pPr>
      <w:r w:rsidRPr="003354B9">
        <w:rPr>
          <w:rFonts w:ascii="Times New Roman" w:hAnsi="Times New Roman" w:cs="Times New Roman"/>
          <w:b/>
          <w:sz w:val="28"/>
          <w:szCs w:val="28"/>
        </w:rPr>
        <w:t>25. Fact Table Loading</w:t>
      </w:r>
    </w:p>
    <w:p w:rsidR="00BE52DC" w:rsidRPr="003354B9" w:rsidRDefault="00BE52DC" w:rsidP="003354B9">
      <w:pPr>
        <w:spacing w:line="360" w:lineRule="auto"/>
        <w:rPr>
          <w:rFonts w:ascii="Times New Roman" w:hAnsi="Times New Roman" w:cs="Times New Roman"/>
          <w:b/>
          <w:sz w:val="28"/>
          <w:szCs w:val="28"/>
        </w:rPr>
      </w:pPr>
      <w:r w:rsidRPr="003354B9">
        <w:rPr>
          <w:rFonts w:ascii="Times New Roman" w:hAnsi="Times New Roman" w:cs="Times New Roman"/>
          <w:b/>
          <w:sz w:val="28"/>
          <w:szCs w:val="28"/>
        </w:rPr>
        <w:t>26. Technology Selection and Rationale</w:t>
      </w:r>
    </w:p>
    <w:p w:rsidR="00BE52DC" w:rsidRPr="003354B9" w:rsidRDefault="00BE52DC" w:rsidP="003354B9">
      <w:pPr>
        <w:spacing w:line="360" w:lineRule="auto"/>
        <w:rPr>
          <w:rFonts w:ascii="Times New Roman" w:hAnsi="Times New Roman" w:cs="Times New Roman"/>
          <w:b/>
          <w:sz w:val="28"/>
          <w:szCs w:val="28"/>
        </w:rPr>
      </w:pPr>
      <w:r w:rsidRPr="003354B9">
        <w:rPr>
          <w:rFonts w:ascii="Times New Roman" w:hAnsi="Times New Roman" w:cs="Times New Roman"/>
          <w:b/>
          <w:sz w:val="28"/>
          <w:szCs w:val="28"/>
        </w:rPr>
        <w:t>27. Pipeline Execution – First Run</w:t>
      </w:r>
    </w:p>
    <w:p w:rsidR="00BE52DC" w:rsidRPr="003354B9" w:rsidRDefault="00BE52DC" w:rsidP="003354B9">
      <w:pPr>
        <w:spacing w:line="360" w:lineRule="auto"/>
        <w:rPr>
          <w:rFonts w:ascii="Times New Roman" w:hAnsi="Times New Roman" w:cs="Times New Roman"/>
          <w:b/>
          <w:sz w:val="28"/>
          <w:szCs w:val="28"/>
        </w:rPr>
      </w:pPr>
      <w:r w:rsidRPr="003354B9">
        <w:rPr>
          <w:rFonts w:ascii="Times New Roman" w:hAnsi="Times New Roman" w:cs="Times New Roman"/>
          <w:b/>
          <w:sz w:val="28"/>
          <w:szCs w:val="28"/>
        </w:rPr>
        <w:t>28. Pipeline Execution – Second Run</w:t>
      </w:r>
    </w:p>
    <w:p w:rsidR="00BE52DC" w:rsidRPr="003354B9" w:rsidRDefault="00BE52DC" w:rsidP="003354B9">
      <w:pPr>
        <w:spacing w:line="360" w:lineRule="auto"/>
        <w:rPr>
          <w:rFonts w:ascii="Times New Roman" w:hAnsi="Times New Roman" w:cs="Times New Roman"/>
          <w:b/>
          <w:sz w:val="28"/>
          <w:szCs w:val="28"/>
        </w:rPr>
      </w:pPr>
      <w:r w:rsidRPr="003354B9">
        <w:rPr>
          <w:rFonts w:ascii="Times New Roman" w:hAnsi="Times New Roman" w:cs="Times New Roman"/>
          <w:b/>
          <w:sz w:val="28"/>
          <w:szCs w:val="28"/>
        </w:rPr>
        <w:t>29. SCD Type 2 Historical Data Demonstration</w:t>
      </w:r>
    </w:p>
    <w:p w:rsidR="00BE52DC" w:rsidRPr="003354B9" w:rsidRDefault="00BE52DC" w:rsidP="003354B9">
      <w:pPr>
        <w:spacing w:line="360" w:lineRule="auto"/>
        <w:rPr>
          <w:rFonts w:ascii="Times New Roman" w:hAnsi="Times New Roman" w:cs="Times New Roman"/>
          <w:b/>
          <w:sz w:val="28"/>
          <w:szCs w:val="28"/>
        </w:rPr>
      </w:pPr>
      <w:r w:rsidRPr="003354B9">
        <w:rPr>
          <w:rFonts w:ascii="Times New Roman" w:hAnsi="Times New Roman" w:cs="Times New Roman"/>
          <w:b/>
          <w:sz w:val="28"/>
          <w:szCs w:val="28"/>
        </w:rPr>
        <w:t>30. Analytical Queries and Results</w:t>
      </w:r>
    </w:p>
    <w:p w:rsidR="00BE52DC" w:rsidRPr="003354B9" w:rsidRDefault="00BE52DC" w:rsidP="003354B9">
      <w:pPr>
        <w:spacing w:line="360" w:lineRule="auto"/>
        <w:rPr>
          <w:rFonts w:ascii="Times New Roman" w:hAnsi="Times New Roman" w:cs="Times New Roman"/>
          <w:b/>
          <w:sz w:val="28"/>
          <w:szCs w:val="28"/>
        </w:rPr>
      </w:pPr>
      <w:r w:rsidRPr="003354B9">
        <w:rPr>
          <w:rFonts w:ascii="Times New Roman" w:hAnsi="Times New Roman" w:cs="Times New Roman"/>
          <w:b/>
          <w:sz w:val="28"/>
          <w:szCs w:val="28"/>
        </w:rPr>
        <w:t xml:space="preserve">    30.1 Total Revenue by Flight</w:t>
      </w:r>
    </w:p>
    <w:p w:rsidR="00BE52DC" w:rsidRPr="003354B9" w:rsidRDefault="00BE52DC" w:rsidP="003354B9">
      <w:pPr>
        <w:spacing w:line="360" w:lineRule="auto"/>
        <w:rPr>
          <w:rFonts w:ascii="Times New Roman" w:hAnsi="Times New Roman" w:cs="Times New Roman"/>
          <w:b/>
          <w:sz w:val="28"/>
          <w:szCs w:val="28"/>
        </w:rPr>
      </w:pPr>
      <w:r w:rsidRPr="003354B9">
        <w:rPr>
          <w:rFonts w:ascii="Times New Roman" w:hAnsi="Times New Roman" w:cs="Times New Roman"/>
          <w:b/>
          <w:sz w:val="28"/>
          <w:szCs w:val="28"/>
        </w:rPr>
        <w:t xml:space="preserve">    30.2 Total Revenue by Passenger Loyalty Tier</w:t>
      </w:r>
    </w:p>
    <w:p w:rsidR="00BE52DC" w:rsidRPr="003354B9" w:rsidRDefault="00BE52DC" w:rsidP="003354B9">
      <w:pPr>
        <w:spacing w:line="360" w:lineRule="auto"/>
        <w:rPr>
          <w:rFonts w:ascii="Times New Roman" w:hAnsi="Times New Roman" w:cs="Times New Roman"/>
          <w:b/>
          <w:sz w:val="28"/>
          <w:szCs w:val="28"/>
        </w:rPr>
      </w:pPr>
      <w:r w:rsidRPr="003354B9">
        <w:rPr>
          <w:rFonts w:ascii="Times New Roman" w:hAnsi="Times New Roman" w:cs="Times New Roman"/>
          <w:b/>
          <w:sz w:val="28"/>
          <w:szCs w:val="28"/>
        </w:rPr>
        <w:t xml:space="preserve">    30.3 Total Revenue by Destination</w:t>
      </w:r>
    </w:p>
    <w:p w:rsidR="00BE52DC" w:rsidRPr="003354B9" w:rsidRDefault="00BE52DC" w:rsidP="003354B9">
      <w:pPr>
        <w:spacing w:line="360" w:lineRule="auto"/>
        <w:rPr>
          <w:rFonts w:ascii="Times New Roman" w:hAnsi="Times New Roman" w:cs="Times New Roman"/>
          <w:b/>
          <w:sz w:val="28"/>
          <w:szCs w:val="28"/>
        </w:rPr>
      </w:pPr>
      <w:r w:rsidRPr="003354B9">
        <w:rPr>
          <w:rFonts w:ascii="Times New Roman" w:hAnsi="Times New Roman" w:cs="Times New Roman"/>
          <w:b/>
          <w:sz w:val="28"/>
          <w:szCs w:val="28"/>
        </w:rPr>
        <w:t xml:space="preserve">    30.4 Daily Booking Revenue</w:t>
      </w:r>
    </w:p>
    <w:p w:rsidR="00BE52DC" w:rsidRPr="003354B9" w:rsidRDefault="00BE52DC" w:rsidP="003354B9">
      <w:pPr>
        <w:spacing w:line="360" w:lineRule="auto"/>
        <w:rPr>
          <w:rFonts w:ascii="Times New Roman" w:hAnsi="Times New Roman" w:cs="Times New Roman"/>
          <w:b/>
          <w:sz w:val="28"/>
          <w:szCs w:val="28"/>
        </w:rPr>
      </w:pPr>
      <w:r w:rsidRPr="003354B9">
        <w:rPr>
          <w:rFonts w:ascii="Times New Roman" w:hAnsi="Times New Roman" w:cs="Times New Roman"/>
          <w:b/>
          <w:sz w:val="28"/>
          <w:szCs w:val="28"/>
        </w:rPr>
        <w:t xml:space="preserve">    30.5 Total Revenue by Route</w:t>
      </w:r>
    </w:p>
    <w:p w:rsidR="00BE52DC" w:rsidRPr="003354B9" w:rsidRDefault="00BE52DC" w:rsidP="003354B9">
      <w:pPr>
        <w:spacing w:line="360" w:lineRule="auto"/>
        <w:rPr>
          <w:rFonts w:ascii="Times New Roman" w:hAnsi="Times New Roman" w:cs="Times New Roman"/>
          <w:b/>
          <w:sz w:val="28"/>
          <w:szCs w:val="28"/>
        </w:rPr>
      </w:pPr>
      <w:r w:rsidRPr="003354B9">
        <w:rPr>
          <w:rFonts w:ascii="Times New Roman" w:hAnsi="Times New Roman" w:cs="Times New Roman"/>
          <w:b/>
          <w:sz w:val="28"/>
          <w:szCs w:val="28"/>
        </w:rPr>
        <w:t>31. Testing and Validation</w:t>
      </w:r>
    </w:p>
    <w:p w:rsidR="00BE52DC" w:rsidRPr="003354B9" w:rsidRDefault="00BE52DC" w:rsidP="003354B9">
      <w:pPr>
        <w:spacing w:line="360" w:lineRule="auto"/>
        <w:rPr>
          <w:rFonts w:ascii="Times New Roman" w:hAnsi="Times New Roman" w:cs="Times New Roman"/>
          <w:b/>
          <w:sz w:val="28"/>
          <w:szCs w:val="28"/>
        </w:rPr>
      </w:pPr>
      <w:r w:rsidRPr="003354B9">
        <w:rPr>
          <w:rFonts w:ascii="Times New Roman" w:hAnsi="Times New Roman" w:cs="Times New Roman"/>
          <w:b/>
          <w:sz w:val="28"/>
          <w:szCs w:val="28"/>
        </w:rPr>
        <w:t>32. Business Value Demonstration</w:t>
      </w:r>
    </w:p>
    <w:p w:rsidR="00BE52DC" w:rsidRPr="003354B9" w:rsidRDefault="00BE52DC" w:rsidP="003354B9">
      <w:pPr>
        <w:spacing w:line="360" w:lineRule="auto"/>
        <w:rPr>
          <w:rFonts w:ascii="Times New Roman" w:hAnsi="Times New Roman" w:cs="Times New Roman"/>
          <w:b/>
          <w:sz w:val="28"/>
          <w:szCs w:val="28"/>
        </w:rPr>
      </w:pPr>
      <w:r w:rsidRPr="003354B9">
        <w:rPr>
          <w:rFonts w:ascii="Times New Roman" w:hAnsi="Times New Roman" w:cs="Times New Roman"/>
          <w:b/>
          <w:sz w:val="28"/>
          <w:szCs w:val="28"/>
        </w:rPr>
        <w:t>33. Discussion of Results</w:t>
      </w:r>
    </w:p>
    <w:p w:rsidR="00B51A3D" w:rsidRPr="00B51A3D" w:rsidRDefault="00B51A3D" w:rsidP="00B51A3D">
      <w:pPr>
        <w:rPr>
          <w:rFonts w:ascii="Times New Roman" w:hAnsi="Times New Roman" w:cs="Times New Roman"/>
          <w:b/>
          <w:sz w:val="28"/>
          <w:szCs w:val="28"/>
        </w:rPr>
      </w:pPr>
      <w:r w:rsidRPr="00B51A3D">
        <w:rPr>
          <w:rFonts w:ascii="Times New Roman" w:hAnsi="Times New Roman" w:cs="Times New Roman"/>
          <w:b/>
          <w:sz w:val="28"/>
          <w:szCs w:val="28"/>
        </w:rPr>
        <w:t>34. Conclusion</w:t>
      </w:r>
    </w:p>
    <w:p w:rsidR="00B51A3D" w:rsidRPr="00B51A3D" w:rsidRDefault="00B51A3D" w:rsidP="00B51A3D">
      <w:pPr>
        <w:rPr>
          <w:rFonts w:ascii="Times New Roman" w:hAnsi="Times New Roman" w:cs="Times New Roman"/>
          <w:b/>
          <w:sz w:val="28"/>
          <w:szCs w:val="28"/>
        </w:rPr>
      </w:pPr>
      <w:r w:rsidRPr="00B51A3D">
        <w:rPr>
          <w:rFonts w:ascii="Times New Roman" w:hAnsi="Times New Roman" w:cs="Times New Roman"/>
          <w:b/>
          <w:sz w:val="28"/>
          <w:szCs w:val="28"/>
        </w:rPr>
        <w:t>35. Group Member Contributions</w:t>
      </w:r>
    </w:p>
    <w:p w:rsidR="006E0F4D" w:rsidRDefault="00B51A3D" w:rsidP="00B51A3D">
      <w:pPr>
        <w:rPr>
          <w:rFonts w:ascii="Times New Roman" w:hAnsi="Times New Roman" w:cs="Times New Roman"/>
          <w:b/>
          <w:sz w:val="28"/>
          <w:szCs w:val="28"/>
        </w:rPr>
      </w:pPr>
      <w:r w:rsidRPr="00B51A3D">
        <w:rPr>
          <w:rFonts w:ascii="Times New Roman" w:hAnsi="Times New Roman" w:cs="Times New Roman"/>
          <w:b/>
          <w:sz w:val="28"/>
          <w:szCs w:val="28"/>
        </w:rPr>
        <w:t>36. References</w:t>
      </w:r>
    </w:p>
    <w:p w:rsidR="00D22A58" w:rsidRPr="006E0F4D" w:rsidRDefault="006E0F4D" w:rsidP="00B51A3D">
      <w:pPr>
        <w:rPr>
          <w:rFonts w:ascii="Times New Roman" w:hAnsi="Times New Roman" w:cs="Times New Roman"/>
          <w:b/>
          <w:sz w:val="28"/>
          <w:szCs w:val="28"/>
        </w:rPr>
      </w:pPr>
      <w:r w:rsidRPr="006E0F4D">
        <w:rPr>
          <w:rFonts w:ascii="Times New Roman" w:hAnsi="Times New Roman" w:cs="Times New Roman"/>
          <w:b/>
          <w:sz w:val="28"/>
          <w:szCs w:val="28"/>
        </w:rPr>
        <w:t>37. Appendix A – Guideline Coverage</w:t>
      </w:r>
      <w:r w:rsidR="00D22A58" w:rsidRPr="006E0F4D">
        <w:rPr>
          <w:rFonts w:ascii="Times New Roman" w:hAnsi="Times New Roman" w:cs="Times New Roman"/>
          <w:b/>
          <w:sz w:val="28"/>
          <w:szCs w:val="28"/>
        </w:rPr>
        <w:br w:type="page"/>
      </w:r>
    </w:p>
    <w:p w:rsidR="00D22A58" w:rsidRPr="003354B9" w:rsidRDefault="00D22A58" w:rsidP="006B23F6">
      <w:pPr>
        <w:rPr>
          <w:rFonts w:ascii="Times New Roman" w:hAnsi="Times New Roman" w:cs="Times New Roman"/>
          <w:b/>
          <w:sz w:val="28"/>
          <w:szCs w:val="28"/>
        </w:rPr>
      </w:pPr>
      <w:r w:rsidRPr="003354B9">
        <w:rPr>
          <w:rFonts w:ascii="Times New Roman" w:hAnsi="Times New Roman" w:cs="Times New Roman"/>
          <w:b/>
          <w:sz w:val="28"/>
          <w:szCs w:val="28"/>
        </w:rPr>
        <w:lastRenderedPageBreak/>
        <w:t>1. Introduction</w:t>
      </w:r>
    </w:p>
    <w:p w:rsidR="00D22A58" w:rsidRPr="003354B9" w:rsidRDefault="00D22A58" w:rsidP="00D22A58">
      <w:pPr>
        <w:pStyle w:val="pdq2pgselectionanchorcontainer"/>
        <w:jc w:val="both"/>
      </w:pPr>
      <w:r w:rsidRPr="003354B9">
        <w:t>This project presents the design and implementation of a Data Warehouse for an Airline Flight Booking System. The selected business process is Flight Ticket Booking, which generates important data related to passengers, flights, airports, booking dates, fares, taxes, and baggage.</w:t>
      </w:r>
    </w:p>
    <w:p w:rsidR="00D22A58" w:rsidRPr="003354B9" w:rsidRDefault="00D22A58" w:rsidP="00D22A58">
      <w:pPr>
        <w:pStyle w:val="NormalWeb"/>
        <w:jc w:val="both"/>
      </w:pPr>
      <w:r w:rsidRPr="003354B9">
        <w:t>The main purpose of this project is to transform operational booking data into a structured Data Warehouse that supports historical analysis and business decision-making. The solution uses a staging layer, dimensional modelling, surrogate keys, Slowly Changing Dimension (SCD) Type 2, and an ETL pipeline developed using Python and SQLite.</w:t>
      </w:r>
    </w:p>
    <w:p w:rsidR="00D22A58" w:rsidRPr="003354B9" w:rsidRDefault="00D22A58" w:rsidP="00D22A58">
      <w:pPr>
        <w:pStyle w:val="NormalWeb"/>
        <w:jc w:val="both"/>
      </w:pPr>
      <w:r w:rsidRPr="003354B9">
        <w:t>The ETL pipeline extracts data from the operational source database, loads it into staging tables, performs the required transformations, loads dimension tables and the fact table, and supports analytical queries. The pipeline is executed using different source-data states to demonstrate incremental loading and the preservation of historical passenger information.</w:t>
      </w:r>
    </w:p>
    <w:p w:rsidR="00D22A58" w:rsidRPr="003354B9" w:rsidRDefault="00D22A58" w:rsidP="00D22A58">
      <w:pPr>
        <w:pStyle w:val="NormalWeb"/>
        <w:jc w:val="both"/>
        <w:rPr>
          <w:b/>
          <w:sz w:val="28"/>
          <w:szCs w:val="28"/>
        </w:rPr>
      </w:pPr>
      <w:r w:rsidRPr="003354B9">
        <w:rPr>
          <w:b/>
          <w:sz w:val="28"/>
          <w:szCs w:val="28"/>
        </w:rPr>
        <w:t>2. Selected Business Domain</w:t>
      </w:r>
    </w:p>
    <w:p w:rsidR="00D22A58" w:rsidRPr="003354B9" w:rsidRDefault="00D22A58" w:rsidP="00D22A58">
      <w:pPr>
        <w:pStyle w:val="pdq2pgselectionanchorcontainer"/>
        <w:jc w:val="both"/>
      </w:pPr>
      <w:r w:rsidRPr="003354B9">
        <w:t xml:space="preserve">The selected business domain for this project is the </w:t>
      </w:r>
      <w:r w:rsidRPr="003354B9">
        <w:rPr>
          <w:rStyle w:val="Strong"/>
        </w:rPr>
        <w:t>Airline / Travel industry</w:t>
      </w:r>
      <w:r w:rsidRPr="003354B9">
        <w:t>. Airlines generate large volumes of operational data through activities such as flight reservations, passenger management, ticket booking, airport operations, payments, and flight scheduling.</w:t>
      </w:r>
    </w:p>
    <w:p w:rsidR="00D22A58" w:rsidRPr="003354B9" w:rsidRDefault="00D22A58" w:rsidP="00D22A58">
      <w:pPr>
        <w:pStyle w:val="NormalWeb"/>
        <w:jc w:val="both"/>
      </w:pPr>
      <w:r w:rsidRPr="003354B9">
        <w:t>This domain was selected because airline booking data contains both transactional and historical information that can provide useful business insights. A Data Warehouse can organize this data for analysis such as revenue by flight, passenger loyalty tier, destination, route, and booking date.</w:t>
      </w:r>
    </w:p>
    <w:p w:rsidR="00D22A58" w:rsidRPr="003354B9" w:rsidRDefault="00D22A58" w:rsidP="00D22A58">
      <w:pPr>
        <w:pStyle w:val="NormalWeb"/>
        <w:jc w:val="both"/>
        <w:rPr>
          <w:b/>
          <w:sz w:val="28"/>
          <w:szCs w:val="28"/>
        </w:rPr>
      </w:pPr>
      <w:r w:rsidRPr="003354B9">
        <w:rPr>
          <w:b/>
          <w:sz w:val="28"/>
          <w:szCs w:val="28"/>
        </w:rPr>
        <w:t>3. Business Requirements</w:t>
      </w:r>
    </w:p>
    <w:p w:rsidR="00D22A58" w:rsidRPr="003354B9" w:rsidRDefault="00D22A58" w:rsidP="00D22A58">
      <w:pPr>
        <w:pStyle w:val="pdq2pgselectionanchorcontainer"/>
        <w:jc w:val="both"/>
      </w:pPr>
      <w:r w:rsidRPr="003354B9">
        <w:t>The Airline Flight Booking Data Warehouse should provide a centralized structure for analyzing flight booking information. It should allow the airline to analyze booking revenue, passenger loyalty categories, destinations, routes, and booking trends over time. The system should also preserve historical passenger information when selected attributes change and support incremental loading of newly created booking records.</w:t>
      </w:r>
    </w:p>
    <w:p w:rsidR="00D22A58" w:rsidRDefault="00D22A58" w:rsidP="00D22A58">
      <w:pPr>
        <w:pStyle w:val="NormalWeb"/>
        <w:jc w:val="both"/>
      </w:pPr>
      <w:r w:rsidRPr="003354B9">
        <w:t>The Data Warehouse should support business questions such as which flights generate the highest revenue, which passenger loyalty tiers contribute the most revenue, which destinations and routes generate more bookings and revenue, and how booking revenue changes over time.</w:t>
      </w:r>
    </w:p>
    <w:p w:rsidR="009760A1" w:rsidRDefault="009760A1" w:rsidP="00D22A58">
      <w:pPr>
        <w:pStyle w:val="NormalWeb"/>
        <w:jc w:val="both"/>
      </w:pPr>
    </w:p>
    <w:p w:rsidR="009760A1" w:rsidRDefault="009760A1" w:rsidP="00D22A58">
      <w:pPr>
        <w:pStyle w:val="NormalWeb"/>
        <w:jc w:val="both"/>
      </w:pPr>
    </w:p>
    <w:p w:rsidR="009760A1" w:rsidRDefault="009760A1" w:rsidP="00D22A58">
      <w:pPr>
        <w:pStyle w:val="NormalWeb"/>
        <w:jc w:val="both"/>
      </w:pPr>
    </w:p>
    <w:p w:rsidR="009760A1" w:rsidRDefault="009760A1" w:rsidP="00D22A58">
      <w:pPr>
        <w:pStyle w:val="NormalWeb"/>
        <w:jc w:val="both"/>
      </w:pPr>
    </w:p>
    <w:p w:rsidR="009760A1" w:rsidRPr="003354B9" w:rsidRDefault="009760A1" w:rsidP="00D22A58">
      <w:pPr>
        <w:pStyle w:val="NormalWeb"/>
        <w:jc w:val="both"/>
      </w:pPr>
    </w:p>
    <w:p w:rsidR="00D22A58" w:rsidRPr="003354B9" w:rsidRDefault="00D22A58" w:rsidP="00D22A58">
      <w:pPr>
        <w:pStyle w:val="NormalWeb"/>
        <w:jc w:val="both"/>
        <w:rPr>
          <w:b/>
          <w:sz w:val="28"/>
          <w:szCs w:val="28"/>
        </w:rPr>
      </w:pPr>
      <w:r w:rsidRPr="003354B9">
        <w:rPr>
          <w:b/>
          <w:sz w:val="28"/>
          <w:szCs w:val="28"/>
        </w:rPr>
        <w:lastRenderedPageBreak/>
        <w:t>4. Selected Business Process</w:t>
      </w:r>
    </w:p>
    <w:p w:rsidR="00D22A58" w:rsidRPr="003354B9" w:rsidRDefault="00D22A58" w:rsidP="00D22A58">
      <w:pPr>
        <w:pStyle w:val="pdq2pgselectionanchorcontainer"/>
        <w:jc w:val="both"/>
      </w:pPr>
      <w:r w:rsidRPr="003354B9">
        <w:t xml:space="preserve">The selected business process is </w:t>
      </w:r>
      <w:r w:rsidRPr="003354B9">
        <w:rPr>
          <w:rStyle w:val="Strong"/>
        </w:rPr>
        <w:t>Flight Ticket Booking</w:t>
      </w:r>
      <w:r w:rsidRPr="003354B9">
        <w:t>. This process represents the transaction where a passenger books a particular flight and the airline records information such as the passenger, flight, departure and arrival airports, booking date, flight date, ticket fare, taxes and fees, and baggage weight.</w:t>
      </w:r>
    </w:p>
    <w:p w:rsidR="00D22A58" w:rsidRPr="003354B9" w:rsidRDefault="00D22A58" w:rsidP="00D22A58">
      <w:pPr>
        <w:pStyle w:val="NormalWeb"/>
        <w:jc w:val="both"/>
      </w:pPr>
      <w:r w:rsidRPr="003354B9">
        <w:t xml:space="preserve">Flight Ticket Booking was selected because it is a core revenue-generating activity in the airline industry and produces measurable transactional data suitable for Data Warehouse analysis. It also provides a clear grain for the Fact Table: </w:t>
      </w:r>
      <w:r w:rsidRPr="003354B9">
        <w:rPr>
          <w:rStyle w:val="Strong"/>
        </w:rPr>
        <w:t>one row represents one passenger booking for one flight</w:t>
      </w:r>
      <w:r w:rsidRPr="003354B9">
        <w:t>.</w:t>
      </w:r>
    </w:p>
    <w:p w:rsidR="00D22A58" w:rsidRPr="009760A1" w:rsidRDefault="00D22A58" w:rsidP="00D22A58">
      <w:pPr>
        <w:pStyle w:val="NormalWeb"/>
        <w:jc w:val="both"/>
        <w:rPr>
          <w:b/>
          <w:sz w:val="28"/>
          <w:szCs w:val="28"/>
        </w:rPr>
      </w:pPr>
      <w:r w:rsidRPr="009760A1">
        <w:rPr>
          <w:b/>
          <w:sz w:val="28"/>
          <w:szCs w:val="28"/>
        </w:rPr>
        <w:t>5. Need for a Data Warehouse</w:t>
      </w:r>
    </w:p>
    <w:p w:rsidR="00D22A58" w:rsidRPr="003354B9" w:rsidRDefault="00D22A58" w:rsidP="00D22A58">
      <w:pPr>
        <w:pStyle w:val="pdq2pgselectionanchorcontainer"/>
        <w:jc w:val="both"/>
      </w:pPr>
      <w:r w:rsidRPr="003354B9">
        <w:t>The operational airline database is mainly designed to support daily transactions such as creating passengers, maintaining flight information, and recording bookings. Although this database is suitable for operational activities, it is not specifically designed for historical analysis and analytical reporting.</w:t>
      </w:r>
    </w:p>
    <w:p w:rsidR="00D22A58" w:rsidRPr="003354B9" w:rsidRDefault="00D22A58" w:rsidP="00D22A58">
      <w:pPr>
        <w:pStyle w:val="NormalWeb"/>
        <w:jc w:val="both"/>
      </w:pPr>
      <w:r w:rsidRPr="003354B9">
        <w:t>A Data Warehouse is required to integrate the relevant booking information into a dimensional structure that is easier to analyze. It separates analytical workloads from the operational system, provides a historical view of data, and supports aggregation of measures such as ticket fare, taxes and fees, baggage weight, distance, and total booking amount.</w:t>
      </w:r>
    </w:p>
    <w:p w:rsidR="00D22A58" w:rsidRPr="003354B9" w:rsidRDefault="00D22A58" w:rsidP="00D22A58">
      <w:pPr>
        <w:pStyle w:val="NormalWeb"/>
        <w:jc w:val="both"/>
      </w:pPr>
      <w:r w:rsidRPr="003354B9">
        <w:t>The Data Warehouse also preserves changes in passenger information through SCD Type 2. For example, when passenger P001 changes from the Silver loyalty tier to Gold, the previous Silver version is retained as a historical record while a new Gold version is created.</w:t>
      </w:r>
    </w:p>
    <w:p w:rsidR="00D22A58" w:rsidRPr="009760A1" w:rsidRDefault="00D22A58" w:rsidP="00D22A58">
      <w:pPr>
        <w:pStyle w:val="NormalWeb"/>
        <w:jc w:val="both"/>
        <w:rPr>
          <w:b/>
          <w:sz w:val="28"/>
          <w:szCs w:val="28"/>
        </w:rPr>
      </w:pPr>
      <w:r w:rsidRPr="009760A1">
        <w:rPr>
          <w:b/>
          <w:sz w:val="28"/>
          <w:szCs w:val="28"/>
        </w:rPr>
        <w:t>6. Business Value</w:t>
      </w:r>
    </w:p>
    <w:p w:rsidR="00D22A58" w:rsidRPr="003354B9" w:rsidRDefault="00D22A58" w:rsidP="00D22A58">
      <w:pPr>
        <w:pStyle w:val="pdq2pgselectionanchorcontainer"/>
        <w:jc w:val="both"/>
      </w:pPr>
      <w:r w:rsidRPr="003354B9">
        <w:t>The Airline Flight Booking Data Warehouse provides business value by converting operational booking data into useful information for decision-making. Management can identify high-revenue flights and routes, analyze passenger loyalty categories, compare destination performance, and monitor booking revenue over time.</w:t>
      </w:r>
    </w:p>
    <w:p w:rsidR="00D22A58" w:rsidRPr="003354B9" w:rsidRDefault="00D22A58" w:rsidP="00D22A58">
      <w:pPr>
        <w:pStyle w:val="NormalWeb"/>
        <w:jc w:val="both"/>
      </w:pPr>
      <w:r w:rsidRPr="003354B9">
        <w:t>Historical data also improves the accuracy of analysis. By using SCD Type 2, changes in passenger information can be preserved instead of simply overwriting previous values. This allows the organization to maintain a historical view of passenger data while continuing to analyze new booking transactions.</w:t>
      </w:r>
    </w:p>
    <w:p w:rsidR="00D22A58" w:rsidRDefault="00D22A58" w:rsidP="00D22A58">
      <w:pPr>
        <w:pStyle w:val="NormalWeb"/>
        <w:jc w:val="both"/>
      </w:pPr>
      <w:r w:rsidRPr="003354B9">
        <w:t>Therefore, the Data Warehouse provides a reliable foundation for reporting, trend analysis, revenue analysis, and future business intelligence applications.</w:t>
      </w:r>
    </w:p>
    <w:p w:rsidR="009760A1" w:rsidRDefault="009760A1" w:rsidP="00D22A58">
      <w:pPr>
        <w:pStyle w:val="NormalWeb"/>
        <w:jc w:val="both"/>
      </w:pPr>
    </w:p>
    <w:p w:rsidR="009760A1" w:rsidRDefault="009760A1" w:rsidP="00D22A58">
      <w:pPr>
        <w:pStyle w:val="NormalWeb"/>
        <w:jc w:val="both"/>
      </w:pPr>
    </w:p>
    <w:p w:rsidR="009760A1" w:rsidRPr="003354B9" w:rsidRDefault="009760A1" w:rsidP="00D22A58">
      <w:pPr>
        <w:pStyle w:val="NormalWeb"/>
        <w:jc w:val="both"/>
      </w:pPr>
    </w:p>
    <w:p w:rsidR="00D22A58" w:rsidRPr="009760A1" w:rsidRDefault="00D22A58" w:rsidP="00D22A58">
      <w:pPr>
        <w:pStyle w:val="NormalWeb"/>
        <w:jc w:val="both"/>
        <w:rPr>
          <w:b/>
          <w:sz w:val="28"/>
          <w:szCs w:val="28"/>
        </w:rPr>
      </w:pPr>
      <w:r w:rsidRPr="009760A1">
        <w:rPr>
          <w:b/>
          <w:sz w:val="28"/>
          <w:szCs w:val="28"/>
        </w:rPr>
        <w:lastRenderedPageBreak/>
        <w:t>7. Data Source Identification</w:t>
      </w:r>
    </w:p>
    <w:p w:rsidR="00D22A58" w:rsidRPr="003354B9" w:rsidRDefault="00D22A58" w:rsidP="00D22A58">
      <w:pPr>
        <w:pStyle w:val="pdq2pgselectionanchorcontainer"/>
        <w:jc w:val="both"/>
      </w:pPr>
      <w:r w:rsidRPr="003354B9">
        <w:t xml:space="preserve">The project uses an operational SQLite database named </w:t>
      </w:r>
      <w:proofErr w:type="spellStart"/>
      <w:r w:rsidRPr="003354B9">
        <w:rPr>
          <w:rStyle w:val="Strong"/>
        </w:rPr>
        <w:t>airline_source.db</w:t>
      </w:r>
      <w:proofErr w:type="spellEnd"/>
      <w:r w:rsidRPr="003354B9">
        <w:t xml:space="preserve"> as the source system. This database represents the airline's OLTP environment and stores the operational data required for the Flight Ticket Booking business process.</w:t>
      </w:r>
    </w:p>
    <w:p w:rsidR="00D22A58" w:rsidRPr="003354B9" w:rsidRDefault="00D22A58" w:rsidP="00D22A58">
      <w:pPr>
        <w:pStyle w:val="NormalWeb"/>
        <w:jc w:val="both"/>
      </w:pPr>
      <w:r w:rsidRPr="003354B9">
        <w:t xml:space="preserve">The source database contains four main tables: </w:t>
      </w:r>
      <w:r w:rsidRPr="003354B9">
        <w:rPr>
          <w:rStyle w:val="Strong"/>
        </w:rPr>
        <w:t>Passenger, Airport, Flight, and Booking</w:t>
      </w:r>
      <w:r w:rsidRPr="003354B9">
        <w:t>. Passenger stores passenger and loyalty information. Airport stores airport and location details. Flight stores scheduled flight information, including departure and arrival airports. Booking stores individual booking transactions, including ticket fare, taxes and fees, and baggage weight.</w:t>
      </w:r>
    </w:p>
    <w:p w:rsidR="00D22A58" w:rsidRPr="003354B9" w:rsidRDefault="00D22A58" w:rsidP="00D22A58">
      <w:pPr>
        <w:pStyle w:val="NormalWeb"/>
        <w:jc w:val="both"/>
      </w:pPr>
      <w:r w:rsidRPr="003354B9">
        <w:t>During the ETL process, data from these source tables is extracted and transferred to corresponding staging tables before transformation and loading into the Data Warehouse.</w:t>
      </w:r>
    </w:p>
    <w:p w:rsidR="00D22A58" w:rsidRPr="009760A1" w:rsidRDefault="00D22A58" w:rsidP="00D22A58">
      <w:pPr>
        <w:pStyle w:val="NormalWeb"/>
        <w:jc w:val="both"/>
        <w:rPr>
          <w:b/>
          <w:sz w:val="28"/>
          <w:szCs w:val="28"/>
        </w:rPr>
      </w:pPr>
      <w:r w:rsidRPr="009760A1">
        <w:rPr>
          <w:b/>
          <w:sz w:val="28"/>
          <w:szCs w:val="28"/>
        </w:rPr>
        <w:t>8. Data Source Selection Rationale</w:t>
      </w:r>
    </w:p>
    <w:p w:rsidR="00D22A58" w:rsidRPr="003354B9" w:rsidRDefault="00D22A58" w:rsidP="00D22A58">
      <w:pPr>
        <w:pStyle w:val="pdq2pgselectionanchorcontainer"/>
        <w:jc w:val="both"/>
      </w:pPr>
      <w:r w:rsidRPr="003354B9">
        <w:t>The SQLite operational database was selected because it provides all the essential data required to demonstrate the Flight Ticket Booking business process. The Passenger, Airport, Flight, and Booking tables provide the business entities and transactional information needed to construct the dimensions and Fact Table.</w:t>
      </w:r>
    </w:p>
    <w:p w:rsidR="00D22A58" w:rsidRPr="003354B9" w:rsidRDefault="00D22A58" w:rsidP="00D22A58">
      <w:pPr>
        <w:pStyle w:val="NormalWeb"/>
        <w:jc w:val="both"/>
      </w:pPr>
      <w:r w:rsidRPr="003354B9">
        <w:t>SQLite was also selected because it is lightweight, portable, and does not require a separate database server. This makes the complete project easier to execute, test, demonstrate, and reproduce. The source database provides a clear separation between operational data and the analytical Data Warehouse while allowing the ETL process to demonstrate extraction, staging, transformation, and loading.</w:t>
      </w:r>
    </w:p>
    <w:p w:rsidR="00D22A58" w:rsidRPr="009760A1" w:rsidRDefault="00D22A58" w:rsidP="00D22A58">
      <w:pPr>
        <w:pStyle w:val="NormalWeb"/>
        <w:jc w:val="both"/>
        <w:rPr>
          <w:b/>
          <w:sz w:val="28"/>
          <w:szCs w:val="28"/>
        </w:rPr>
      </w:pPr>
      <w:r w:rsidRPr="009760A1">
        <w:rPr>
          <w:b/>
          <w:sz w:val="28"/>
          <w:szCs w:val="28"/>
        </w:rPr>
        <w:t>9. Source / OLTP Database</w:t>
      </w:r>
    </w:p>
    <w:p w:rsidR="00D22A58" w:rsidRPr="003354B9" w:rsidRDefault="00D22A58" w:rsidP="00D22A58">
      <w:pPr>
        <w:pStyle w:val="pdq2pgselectionanchorcontainer"/>
        <w:jc w:val="both"/>
      </w:pPr>
      <w:r w:rsidRPr="003354B9">
        <w:t xml:space="preserve">The source system is implemented as a relational OLTP database using SQLite. The database file is named </w:t>
      </w:r>
      <w:proofErr w:type="spellStart"/>
      <w:r w:rsidRPr="003354B9">
        <w:rPr>
          <w:rStyle w:val="Strong"/>
        </w:rPr>
        <w:t>airline_source.db</w:t>
      </w:r>
      <w:proofErr w:type="spellEnd"/>
      <w:r w:rsidRPr="003354B9">
        <w:t>. It represents the operational environment where passenger, airport, flight, and booking information is maintained.</w:t>
      </w:r>
    </w:p>
    <w:p w:rsidR="00D22A58" w:rsidRPr="003354B9" w:rsidRDefault="00D22A58" w:rsidP="00D22A58">
      <w:pPr>
        <w:pStyle w:val="NormalWeb"/>
        <w:jc w:val="both"/>
      </w:pPr>
      <w:r w:rsidRPr="003354B9">
        <w:t xml:space="preserve">The </w:t>
      </w:r>
      <w:r w:rsidRPr="003354B9">
        <w:rPr>
          <w:rStyle w:val="Strong"/>
        </w:rPr>
        <w:t>Passenger</w:t>
      </w:r>
      <w:r w:rsidRPr="003354B9">
        <w:t xml:space="preserve"> table uses </w:t>
      </w:r>
      <w:proofErr w:type="spellStart"/>
      <w:r w:rsidRPr="003354B9">
        <w:rPr>
          <w:rStyle w:val="HTMLCode"/>
          <w:rFonts w:ascii="Times New Roman" w:hAnsi="Times New Roman" w:cs="Times New Roman"/>
          <w:sz w:val="24"/>
          <w:szCs w:val="24"/>
        </w:rPr>
        <w:t>passenger_id</w:t>
      </w:r>
      <w:proofErr w:type="spellEnd"/>
      <w:r w:rsidRPr="003354B9">
        <w:t xml:space="preserve"> as its primary key, the </w:t>
      </w:r>
      <w:r w:rsidRPr="003354B9">
        <w:rPr>
          <w:rStyle w:val="Strong"/>
        </w:rPr>
        <w:t>Airport</w:t>
      </w:r>
      <w:r w:rsidRPr="003354B9">
        <w:t xml:space="preserve"> table uses </w:t>
      </w:r>
      <w:proofErr w:type="spellStart"/>
      <w:r w:rsidRPr="003354B9">
        <w:rPr>
          <w:rStyle w:val="HTMLCode"/>
          <w:rFonts w:ascii="Times New Roman" w:hAnsi="Times New Roman" w:cs="Times New Roman"/>
          <w:sz w:val="24"/>
          <w:szCs w:val="24"/>
        </w:rPr>
        <w:t>airport_code</w:t>
      </w:r>
      <w:proofErr w:type="spellEnd"/>
      <w:r w:rsidRPr="003354B9">
        <w:t xml:space="preserve">, the </w:t>
      </w:r>
      <w:r w:rsidRPr="003354B9">
        <w:rPr>
          <w:rStyle w:val="Strong"/>
        </w:rPr>
        <w:t>Flight</w:t>
      </w:r>
      <w:r w:rsidRPr="003354B9">
        <w:t xml:space="preserve"> table uses </w:t>
      </w:r>
      <w:proofErr w:type="spellStart"/>
      <w:r w:rsidRPr="003354B9">
        <w:rPr>
          <w:rStyle w:val="HTMLCode"/>
          <w:rFonts w:ascii="Times New Roman" w:hAnsi="Times New Roman" w:cs="Times New Roman"/>
          <w:sz w:val="24"/>
          <w:szCs w:val="24"/>
        </w:rPr>
        <w:t>flight_id</w:t>
      </w:r>
      <w:proofErr w:type="spellEnd"/>
      <w:r w:rsidRPr="003354B9">
        <w:t xml:space="preserve">, and the </w:t>
      </w:r>
      <w:r w:rsidRPr="003354B9">
        <w:rPr>
          <w:rStyle w:val="Strong"/>
        </w:rPr>
        <w:t>Booking</w:t>
      </w:r>
      <w:r w:rsidRPr="003354B9">
        <w:t xml:space="preserve"> table uses </w:t>
      </w:r>
      <w:proofErr w:type="spellStart"/>
      <w:r w:rsidRPr="003354B9">
        <w:rPr>
          <w:rStyle w:val="HTMLCode"/>
          <w:rFonts w:ascii="Times New Roman" w:hAnsi="Times New Roman" w:cs="Times New Roman"/>
          <w:sz w:val="24"/>
          <w:szCs w:val="24"/>
        </w:rPr>
        <w:t>booking_id</w:t>
      </w:r>
      <w:proofErr w:type="spellEnd"/>
      <w:r w:rsidRPr="003354B9">
        <w:t>. Foreign-key relationships connect bookings with passengers and flights, while each flight references its departure and arrival airports.</w:t>
      </w:r>
    </w:p>
    <w:p w:rsidR="00D22A58" w:rsidRDefault="00D22A58" w:rsidP="00D22A58">
      <w:pPr>
        <w:pStyle w:val="NormalWeb"/>
        <w:jc w:val="both"/>
      </w:pPr>
      <w:r w:rsidRPr="003354B9">
        <w:t xml:space="preserve">For the initial ETL execution, the source database contained </w:t>
      </w:r>
      <w:r w:rsidRPr="003354B9">
        <w:rPr>
          <w:rStyle w:val="Strong"/>
        </w:rPr>
        <w:t>10 passengers, 6 airports, 8 flights, and 20 booking records</w:t>
      </w:r>
      <w:r w:rsidRPr="003354B9">
        <w:t>. The source data was later modified for the second ETL execution to demonstrate incremental loading and historical data handling.</w:t>
      </w:r>
    </w:p>
    <w:p w:rsidR="009760A1" w:rsidRDefault="009760A1" w:rsidP="00D22A58">
      <w:pPr>
        <w:pStyle w:val="NormalWeb"/>
        <w:jc w:val="both"/>
      </w:pPr>
    </w:p>
    <w:p w:rsidR="009760A1" w:rsidRDefault="009760A1" w:rsidP="00D22A58">
      <w:pPr>
        <w:pStyle w:val="NormalWeb"/>
        <w:jc w:val="both"/>
      </w:pPr>
    </w:p>
    <w:p w:rsidR="009760A1" w:rsidRPr="003354B9" w:rsidRDefault="009760A1" w:rsidP="00D22A58">
      <w:pPr>
        <w:pStyle w:val="NormalWeb"/>
        <w:jc w:val="both"/>
      </w:pPr>
    </w:p>
    <w:p w:rsidR="00D22A58" w:rsidRPr="009760A1" w:rsidRDefault="00D22A58" w:rsidP="00D22A58">
      <w:pPr>
        <w:pStyle w:val="NormalWeb"/>
        <w:jc w:val="both"/>
        <w:rPr>
          <w:b/>
          <w:sz w:val="28"/>
          <w:szCs w:val="28"/>
        </w:rPr>
      </w:pPr>
      <w:r w:rsidRPr="009760A1">
        <w:rPr>
          <w:b/>
          <w:sz w:val="28"/>
          <w:szCs w:val="28"/>
        </w:rPr>
        <w:lastRenderedPageBreak/>
        <w:t>10. Source Database Schema</w:t>
      </w:r>
    </w:p>
    <w:p w:rsidR="00D22A58" w:rsidRPr="003354B9" w:rsidRDefault="00D22A58" w:rsidP="00D22A58">
      <w:pPr>
        <w:pStyle w:val="NormalWeb"/>
        <w:jc w:val="both"/>
      </w:pPr>
      <w:r w:rsidRPr="003354B9">
        <w:t>The source database follows a relational OLTP structure consisting of Passenger, Airport, Flight, and Booking tables. The relationships between these tables maintain the operational data required for the Flight Ticket Booking process. The following diagram illustrates the structure and relationships of the source database.</w:t>
      </w:r>
    </w:p>
    <w:p w:rsidR="00D22A58" w:rsidRDefault="00D22A58" w:rsidP="00F834AA">
      <w:pPr>
        <w:pStyle w:val="NormalWeb"/>
        <w:jc w:val="center"/>
      </w:pPr>
      <w:r w:rsidRPr="003354B9">
        <w:rPr>
          <w:noProof/>
        </w:rPr>
        <w:drawing>
          <wp:inline distT="0" distB="0" distL="0" distR="0">
            <wp:extent cx="4572000" cy="4617550"/>
            <wp:effectExtent l="0" t="0" r="0" b="0"/>
            <wp:docPr id="1" name="Picture 1" descr="C:\Users\Admin\Desktop\CCS3307_Airline_DW\diagrams\source_oltp_sch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CCS3307_Airline_DW\diagrams\source_oltp_schema.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4617550"/>
                    </a:xfrm>
                    <a:prstGeom prst="rect">
                      <a:avLst/>
                    </a:prstGeom>
                    <a:noFill/>
                    <a:ln>
                      <a:noFill/>
                    </a:ln>
                  </pic:spPr>
                </pic:pic>
              </a:graphicData>
            </a:graphic>
          </wp:inline>
        </w:drawing>
      </w:r>
    </w:p>
    <w:p w:rsidR="00872637" w:rsidRPr="003354B9" w:rsidRDefault="00872637" w:rsidP="00F834AA">
      <w:pPr>
        <w:pStyle w:val="NormalWeb"/>
        <w:jc w:val="center"/>
      </w:pPr>
      <w:r>
        <w:t>Figure 1: Source / OLTP Database Schema</w:t>
      </w:r>
    </w:p>
    <w:p w:rsidR="00F834AA" w:rsidRPr="003354B9" w:rsidRDefault="00F834AA" w:rsidP="00F834AA">
      <w:pPr>
        <w:pStyle w:val="NormalWeb"/>
        <w:jc w:val="center"/>
      </w:pPr>
    </w:p>
    <w:p w:rsidR="00F834AA" w:rsidRPr="009760A1" w:rsidRDefault="00F834AA" w:rsidP="00F834AA">
      <w:pPr>
        <w:pStyle w:val="NormalWeb"/>
        <w:rPr>
          <w:b/>
          <w:sz w:val="28"/>
          <w:szCs w:val="28"/>
        </w:rPr>
      </w:pPr>
      <w:r w:rsidRPr="009760A1">
        <w:rPr>
          <w:b/>
          <w:sz w:val="28"/>
          <w:szCs w:val="28"/>
        </w:rPr>
        <w:t>11. Fact Table Identification</w:t>
      </w:r>
    </w:p>
    <w:p w:rsidR="00F834AA" w:rsidRPr="003354B9" w:rsidRDefault="00F834AA" w:rsidP="00F834AA">
      <w:pPr>
        <w:pStyle w:val="pdq2pgselectionanchorcontainer"/>
        <w:jc w:val="both"/>
      </w:pPr>
      <w:r w:rsidRPr="003354B9">
        <w:t xml:space="preserve">The central Fact Table of the Data Warehouse is </w:t>
      </w:r>
      <w:proofErr w:type="spellStart"/>
      <w:r w:rsidRPr="003354B9">
        <w:rPr>
          <w:rStyle w:val="Strong"/>
        </w:rPr>
        <w:t>Fact_Flight_Booking</w:t>
      </w:r>
      <w:proofErr w:type="spellEnd"/>
      <w:r w:rsidRPr="003354B9">
        <w:t>. It represents the measurable events generated by the Flight Ticket Booking business process. The table connects passenger, flight, airport, and date dimensions through surrogate keys and stores the numerical measures required for analytical reporting.</w:t>
      </w:r>
    </w:p>
    <w:p w:rsidR="009760A1" w:rsidRPr="003354B9" w:rsidRDefault="00F834AA" w:rsidP="00F834AA">
      <w:pPr>
        <w:pStyle w:val="NormalWeb"/>
        <w:jc w:val="both"/>
      </w:pPr>
      <w:r w:rsidRPr="003354B9">
        <w:t>A single Fact Table was selected because the project focuses on one clearly defined business process: Flight Ticket Booking. This keeps the dimensional model simple and ensures that all analytical queries are based</w:t>
      </w:r>
      <w:r w:rsidR="00872637">
        <w:t xml:space="preserve"> on a consistent business event</w:t>
      </w:r>
    </w:p>
    <w:p w:rsidR="00F834AA" w:rsidRPr="009760A1" w:rsidRDefault="00F834AA" w:rsidP="00F834AA">
      <w:pPr>
        <w:pStyle w:val="NormalWeb"/>
        <w:jc w:val="both"/>
        <w:rPr>
          <w:b/>
          <w:sz w:val="28"/>
          <w:szCs w:val="28"/>
        </w:rPr>
      </w:pPr>
      <w:r w:rsidRPr="009760A1">
        <w:rPr>
          <w:b/>
          <w:sz w:val="28"/>
          <w:szCs w:val="28"/>
        </w:rPr>
        <w:lastRenderedPageBreak/>
        <w:t>12. Fact Table Grain</w:t>
      </w:r>
    </w:p>
    <w:p w:rsidR="00F834AA" w:rsidRPr="003354B9" w:rsidRDefault="00F834AA" w:rsidP="00F834AA">
      <w:pPr>
        <w:pStyle w:val="pdq2pgselectionanchorcontainer"/>
        <w:jc w:val="both"/>
      </w:pPr>
      <w:r w:rsidRPr="003354B9">
        <w:t xml:space="preserve">The grain of </w:t>
      </w:r>
      <w:proofErr w:type="spellStart"/>
      <w:r w:rsidRPr="003354B9">
        <w:rPr>
          <w:rStyle w:val="Strong"/>
        </w:rPr>
        <w:t>Fact_Flight_Booking</w:t>
      </w:r>
      <w:proofErr w:type="spellEnd"/>
      <w:r w:rsidRPr="003354B9">
        <w:t xml:space="preserve"> is defined as </w:t>
      </w:r>
      <w:r w:rsidRPr="003354B9">
        <w:rPr>
          <w:rStyle w:val="Strong"/>
        </w:rPr>
        <w:t>one row for one passenger booking for one flight</w:t>
      </w:r>
      <w:r w:rsidRPr="003354B9">
        <w:t>. Therefore, each booking transaction is represented once in the Fact Table.</w:t>
      </w:r>
    </w:p>
    <w:p w:rsidR="00F834AA" w:rsidRPr="003354B9" w:rsidRDefault="00F834AA" w:rsidP="00F834AA">
      <w:pPr>
        <w:pStyle w:val="NormalWeb"/>
        <w:jc w:val="both"/>
      </w:pPr>
      <w:r w:rsidRPr="003354B9">
        <w:t>Defining the grain before selecting the measures and dimensions ensures that all records in the Fact Table represent the same level of detail. This grain was selected because it provides detailed booking-level analysis while allowing the data to be aggregated by passenger, flight, route, destination, and date.</w:t>
      </w:r>
    </w:p>
    <w:p w:rsidR="00F834AA" w:rsidRPr="009760A1" w:rsidRDefault="00F834AA" w:rsidP="00F834AA">
      <w:pPr>
        <w:pStyle w:val="NormalWeb"/>
        <w:jc w:val="both"/>
        <w:rPr>
          <w:b/>
          <w:sz w:val="28"/>
          <w:szCs w:val="28"/>
        </w:rPr>
      </w:pPr>
      <w:r w:rsidRPr="009760A1">
        <w:rPr>
          <w:b/>
          <w:sz w:val="28"/>
          <w:szCs w:val="28"/>
        </w:rPr>
        <w:t>13. Measures</w:t>
      </w:r>
    </w:p>
    <w:p w:rsidR="00F834AA" w:rsidRPr="003354B9" w:rsidRDefault="00F834AA" w:rsidP="00F834AA">
      <w:pPr>
        <w:pStyle w:val="pdq2pgselectionanchorcontainer"/>
        <w:jc w:val="both"/>
      </w:pPr>
      <w:r w:rsidRPr="003354B9">
        <w:t xml:space="preserve">The </w:t>
      </w:r>
      <w:proofErr w:type="spellStart"/>
      <w:r w:rsidRPr="003354B9">
        <w:rPr>
          <w:rStyle w:val="Strong"/>
        </w:rPr>
        <w:t>Fact_Flight_Booking</w:t>
      </w:r>
      <w:proofErr w:type="spellEnd"/>
      <w:r w:rsidRPr="003354B9">
        <w:t xml:space="preserve"> table contains numerical measures that support airline booking analysis. The main measures are </w:t>
      </w:r>
      <w:proofErr w:type="spellStart"/>
      <w:r w:rsidRPr="003354B9">
        <w:rPr>
          <w:rStyle w:val="Strong"/>
        </w:rPr>
        <w:t>ticket_fare</w:t>
      </w:r>
      <w:proofErr w:type="spellEnd"/>
      <w:r w:rsidRPr="003354B9">
        <w:rPr>
          <w:rStyle w:val="Strong"/>
        </w:rPr>
        <w:t xml:space="preserve">, </w:t>
      </w:r>
      <w:proofErr w:type="spellStart"/>
      <w:r w:rsidRPr="003354B9">
        <w:rPr>
          <w:rStyle w:val="Strong"/>
        </w:rPr>
        <w:t>taxes_and_fees</w:t>
      </w:r>
      <w:proofErr w:type="spellEnd"/>
      <w:r w:rsidRPr="003354B9">
        <w:rPr>
          <w:rStyle w:val="Strong"/>
        </w:rPr>
        <w:t xml:space="preserve">, </w:t>
      </w:r>
      <w:proofErr w:type="spellStart"/>
      <w:r w:rsidRPr="003354B9">
        <w:rPr>
          <w:rStyle w:val="Strong"/>
        </w:rPr>
        <w:t>baggage_weight_kg</w:t>
      </w:r>
      <w:proofErr w:type="spellEnd"/>
      <w:r w:rsidRPr="003354B9">
        <w:rPr>
          <w:rStyle w:val="Strong"/>
        </w:rPr>
        <w:t xml:space="preserve">, </w:t>
      </w:r>
      <w:proofErr w:type="spellStart"/>
      <w:r w:rsidRPr="003354B9">
        <w:rPr>
          <w:rStyle w:val="Strong"/>
        </w:rPr>
        <w:t>distance_km</w:t>
      </w:r>
      <w:proofErr w:type="spellEnd"/>
      <w:r w:rsidRPr="003354B9">
        <w:rPr>
          <w:rStyle w:val="Strong"/>
        </w:rPr>
        <w:t xml:space="preserve">, and </w:t>
      </w:r>
      <w:proofErr w:type="spellStart"/>
      <w:r w:rsidRPr="003354B9">
        <w:rPr>
          <w:rStyle w:val="Strong"/>
        </w:rPr>
        <w:t>total_amount</w:t>
      </w:r>
      <w:proofErr w:type="spellEnd"/>
      <w:r w:rsidRPr="003354B9">
        <w:t>.</w:t>
      </w:r>
    </w:p>
    <w:p w:rsidR="00F834AA" w:rsidRPr="003354B9" w:rsidRDefault="00F834AA" w:rsidP="00F834AA">
      <w:pPr>
        <w:pStyle w:val="NormalWeb"/>
        <w:jc w:val="both"/>
      </w:pPr>
      <w:proofErr w:type="spellStart"/>
      <w:r w:rsidRPr="003354B9">
        <w:rPr>
          <w:rStyle w:val="Strong"/>
        </w:rPr>
        <w:t>ticket_fare</w:t>
      </w:r>
      <w:proofErr w:type="spellEnd"/>
      <w:r w:rsidRPr="003354B9">
        <w:t xml:space="preserve"> represents the basic ticket price paid for the booking. </w:t>
      </w:r>
      <w:proofErr w:type="spellStart"/>
      <w:r w:rsidRPr="003354B9">
        <w:rPr>
          <w:rStyle w:val="Strong"/>
        </w:rPr>
        <w:t>taxes_and_fees</w:t>
      </w:r>
      <w:proofErr w:type="spellEnd"/>
      <w:r w:rsidRPr="003354B9">
        <w:t xml:space="preserve"> </w:t>
      </w:r>
      <w:proofErr w:type="gramStart"/>
      <w:r w:rsidRPr="003354B9">
        <w:t>represents</w:t>
      </w:r>
      <w:proofErr w:type="gramEnd"/>
      <w:r w:rsidRPr="003354B9">
        <w:t xml:space="preserve"> additional charges associated with the ticket. </w:t>
      </w:r>
      <w:proofErr w:type="spellStart"/>
      <w:r w:rsidRPr="003354B9">
        <w:rPr>
          <w:rStyle w:val="Strong"/>
        </w:rPr>
        <w:t>baggage_weight_kg</w:t>
      </w:r>
      <w:proofErr w:type="spellEnd"/>
      <w:r w:rsidRPr="003354B9">
        <w:t xml:space="preserve"> allows baggage-related analysis, while </w:t>
      </w:r>
      <w:proofErr w:type="spellStart"/>
      <w:r w:rsidRPr="003354B9">
        <w:rPr>
          <w:rStyle w:val="Strong"/>
        </w:rPr>
        <w:t>distance_km</w:t>
      </w:r>
      <w:proofErr w:type="spellEnd"/>
      <w:r w:rsidRPr="003354B9">
        <w:t xml:space="preserve"> represents the distance of the booked flight. These measures can be aggregated and </w:t>
      </w:r>
      <w:proofErr w:type="spellStart"/>
      <w:r w:rsidRPr="003354B9">
        <w:t>analysed</w:t>
      </w:r>
      <w:proofErr w:type="spellEnd"/>
      <w:r w:rsidRPr="003354B9">
        <w:t xml:space="preserve"> across flights, passengers, routes, destinations, and dates.</w:t>
      </w:r>
    </w:p>
    <w:p w:rsidR="00F834AA" w:rsidRPr="009760A1" w:rsidRDefault="00F834AA" w:rsidP="00F834AA">
      <w:pPr>
        <w:pStyle w:val="NormalWeb"/>
        <w:jc w:val="both"/>
        <w:rPr>
          <w:b/>
          <w:sz w:val="28"/>
          <w:szCs w:val="28"/>
        </w:rPr>
      </w:pPr>
      <w:r w:rsidRPr="009760A1">
        <w:rPr>
          <w:b/>
          <w:sz w:val="28"/>
          <w:szCs w:val="28"/>
        </w:rPr>
        <w:t>14. Generated / Calculated Measures</w:t>
      </w:r>
    </w:p>
    <w:p w:rsidR="00F834AA" w:rsidRPr="003354B9" w:rsidRDefault="00F834AA" w:rsidP="00F834AA">
      <w:pPr>
        <w:pStyle w:val="pdq2pgselectionanchorcontainer"/>
        <w:jc w:val="both"/>
      </w:pPr>
      <w:r w:rsidRPr="003354B9">
        <w:t xml:space="preserve">The Data Warehouse includes </w:t>
      </w:r>
      <w:proofErr w:type="spellStart"/>
      <w:r w:rsidRPr="003354B9">
        <w:rPr>
          <w:rStyle w:val="Strong"/>
        </w:rPr>
        <w:t>total_amount</w:t>
      </w:r>
      <w:proofErr w:type="spellEnd"/>
      <w:r w:rsidRPr="003354B9">
        <w:t xml:space="preserve"> as a calculated measure. It is calculated during the ETL process using the following formula:</w:t>
      </w:r>
    </w:p>
    <w:p w:rsidR="00F834AA" w:rsidRPr="003354B9" w:rsidRDefault="00F834AA" w:rsidP="00F834AA">
      <w:pPr>
        <w:pStyle w:val="NormalWeb"/>
        <w:jc w:val="both"/>
      </w:pPr>
      <w:proofErr w:type="spellStart"/>
      <w:r w:rsidRPr="003354B9">
        <w:rPr>
          <w:rStyle w:val="Strong"/>
        </w:rPr>
        <w:t>total_amount</w:t>
      </w:r>
      <w:proofErr w:type="spellEnd"/>
      <w:r w:rsidRPr="003354B9">
        <w:rPr>
          <w:rStyle w:val="Strong"/>
        </w:rPr>
        <w:t xml:space="preserve"> = </w:t>
      </w:r>
      <w:proofErr w:type="spellStart"/>
      <w:r w:rsidRPr="003354B9">
        <w:rPr>
          <w:rStyle w:val="Strong"/>
        </w:rPr>
        <w:t>ticket_fare</w:t>
      </w:r>
      <w:proofErr w:type="spellEnd"/>
      <w:r w:rsidRPr="003354B9">
        <w:rPr>
          <w:rStyle w:val="Strong"/>
        </w:rPr>
        <w:t xml:space="preserve"> + </w:t>
      </w:r>
      <w:proofErr w:type="spellStart"/>
      <w:r w:rsidRPr="003354B9">
        <w:rPr>
          <w:rStyle w:val="Strong"/>
        </w:rPr>
        <w:t>taxes_and_fees</w:t>
      </w:r>
      <w:proofErr w:type="spellEnd"/>
    </w:p>
    <w:p w:rsidR="00F834AA" w:rsidRPr="003354B9" w:rsidRDefault="00F834AA" w:rsidP="00F834AA">
      <w:pPr>
        <w:pStyle w:val="NormalWeb"/>
        <w:jc w:val="both"/>
      </w:pPr>
      <w:r w:rsidRPr="003354B9">
        <w:t>This calculated measure provides the complete monetary value of each booking transaction. Storing it in the Fact Table simplifies analytical queries and allows total booking revenue to be calculated efficiently across flights, passenger loyalty tiers, destinations, routes, and dates.</w:t>
      </w:r>
    </w:p>
    <w:p w:rsidR="00F834AA" w:rsidRPr="009760A1" w:rsidRDefault="00F834AA" w:rsidP="00F834AA">
      <w:pPr>
        <w:pStyle w:val="NormalWeb"/>
        <w:jc w:val="both"/>
        <w:rPr>
          <w:b/>
          <w:sz w:val="28"/>
          <w:szCs w:val="28"/>
        </w:rPr>
      </w:pPr>
      <w:r w:rsidRPr="009760A1">
        <w:rPr>
          <w:b/>
          <w:sz w:val="28"/>
          <w:szCs w:val="28"/>
        </w:rPr>
        <w:t>15. Dimension Identification</w:t>
      </w:r>
    </w:p>
    <w:p w:rsidR="00F834AA" w:rsidRPr="003354B9" w:rsidRDefault="00F834AA" w:rsidP="00F834AA">
      <w:pPr>
        <w:pStyle w:val="pdq2pgselectionanchorcontainer"/>
        <w:jc w:val="both"/>
      </w:pPr>
      <w:r w:rsidRPr="003354B9">
        <w:t xml:space="preserve">The Data Warehouse contains four Dimension Tables: </w:t>
      </w:r>
      <w:proofErr w:type="spellStart"/>
      <w:r w:rsidRPr="003354B9">
        <w:rPr>
          <w:rStyle w:val="Strong"/>
        </w:rPr>
        <w:t>Dim_Passenger</w:t>
      </w:r>
      <w:proofErr w:type="spellEnd"/>
      <w:r w:rsidRPr="003354B9">
        <w:rPr>
          <w:rStyle w:val="Strong"/>
        </w:rPr>
        <w:t xml:space="preserve">, </w:t>
      </w:r>
      <w:proofErr w:type="spellStart"/>
      <w:r w:rsidRPr="003354B9">
        <w:rPr>
          <w:rStyle w:val="Strong"/>
        </w:rPr>
        <w:t>Dim_Flight</w:t>
      </w:r>
      <w:proofErr w:type="spellEnd"/>
      <w:r w:rsidRPr="003354B9">
        <w:rPr>
          <w:rStyle w:val="Strong"/>
        </w:rPr>
        <w:t xml:space="preserve">, </w:t>
      </w:r>
      <w:proofErr w:type="spellStart"/>
      <w:r w:rsidRPr="003354B9">
        <w:rPr>
          <w:rStyle w:val="Strong"/>
        </w:rPr>
        <w:t>Dim_Airport</w:t>
      </w:r>
      <w:proofErr w:type="spellEnd"/>
      <w:r w:rsidRPr="003354B9">
        <w:rPr>
          <w:rStyle w:val="Strong"/>
        </w:rPr>
        <w:t xml:space="preserve">, and </w:t>
      </w:r>
      <w:proofErr w:type="spellStart"/>
      <w:r w:rsidRPr="003354B9">
        <w:rPr>
          <w:rStyle w:val="Strong"/>
        </w:rPr>
        <w:t>Dim_Date</w:t>
      </w:r>
      <w:proofErr w:type="spellEnd"/>
      <w:r w:rsidRPr="003354B9">
        <w:t xml:space="preserve">. These dimensions provide descriptive information for </w:t>
      </w:r>
      <w:proofErr w:type="spellStart"/>
      <w:r w:rsidRPr="003354B9">
        <w:t>analysing</w:t>
      </w:r>
      <w:proofErr w:type="spellEnd"/>
      <w:r w:rsidRPr="003354B9">
        <w:t xml:space="preserve"> the booking transactions stored in </w:t>
      </w:r>
      <w:proofErr w:type="spellStart"/>
      <w:r w:rsidRPr="003354B9">
        <w:t>Fact_Flight_Booking</w:t>
      </w:r>
      <w:proofErr w:type="spellEnd"/>
      <w:r w:rsidRPr="003354B9">
        <w:t>.</w:t>
      </w:r>
    </w:p>
    <w:p w:rsidR="00F834AA" w:rsidRPr="003354B9" w:rsidRDefault="00F834AA" w:rsidP="00F834AA">
      <w:pPr>
        <w:pStyle w:val="NormalWeb"/>
        <w:jc w:val="both"/>
      </w:pPr>
      <w:proofErr w:type="spellStart"/>
      <w:r w:rsidRPr="003354B9">
        <w:rPr>
          <w:rStyle w:val="Strong"/>
        </w:rPr>
        <w:t>Dim_Passenger</w:t>
      </w:r>
      <w:proofErr w:type="spellEnd"/>
      <w:r w:rsidRPr="003354B9">
        <w:t xml:space="preserve"> supports analysis based on passenger and loyalty information. </w:t>
      </w:r>
      <w:proofErr w:type="spellStart"/>
      <w:r w:rsidRPr="003354B9">
        <w:rPr>
          <w:rStyle w:val="Strong"/>
        </w:rPr>
        <w:t>Dim_Flight</w:t>
      </w:r>
      <w:proofErr w:type="spellEnd"/>
      <w:r w:rsidRPr="003354B9">
        <w:t xml:space="preserve"> provides flight-related information. </w:t>
      </w:r>
      <w:proofErr w:type="spellStart"/>
      <w:r w:rsidRPr="003354B9">
        <w:rPr>
          <w:rStyle w:val="Strong"/>
        </w:rPr>
        <w:t>Dim_Airport</w:t>
      </w:r>
      <w:proofErr w:type="spellEnd"/>
      <w:r w:rsidRPr="003354B9">
        <w:t xml:space="preserve"> provides airport, city, and country information and is used in two roles: departure airport and arrival airport. </w:t>
      </w:r>
      <w:proofErr w:type="spellStart"/>
      <w:r w:rsidRPr="003354B9">
        <w:rPr>
          <w:rStyle w:val="Strong"/>
        </w:rPr>
        <w:t>Dim_Date</w:t>
      </w:r>
      <w:proofErr w:type="spellEnd"/>
      <w:r w:rsidRPr="003354B9">
        <w:t xml:space="preserve"> provides time-related attributes and is also used in two roles: booking date and flight date.</w:t>
      </w:r>
    </w:p>
    <w:p w:rsidR="00F834AA" w:rsidRDefault="00F834AA" w:rsidP="00F834AA">
      <w:pPr>
        <w:pStyle w:val="NormalWeb"/>
        <w:jc w:val="both"/>
      </w:pPr>
      <w:r w:rsidRPr="003354B9">
        <w:t xml:space="preserve">These dimensions were selected because they represent the main perspectives required to </w:t>
      </w:r>
      <w:proofErr w:type="spellStart"/>
      <w:r w:rsidRPr="003354B9">
        <w:t>analyse</w:t>
      </w:r>
      <w:proofErr w:type="spellEnd"/>
      <w:r w:rsidRPr="003354B9">
        <w:t xml:space="preserve"> the Flight Ticket Booking business process.</w:t>
      </w:r>
    </w:p>
    <w:p w:rsidR="009760A1" w:rsidRDefault="009760A1" w:rsidP="00F834AA">
      <w:pPr>
        <w:pStyle w:val="NormalWeb"/>
        <w:jc w:val="both"/>
      </w:pPr>
    </w:p>
    <w:p w:rsidR="009760A1" w:rsidRPr="003354B9" w:rsidRDefault="009760A1" w:rsidP="00F834AA">
      <w:pPr>
        <w:pStyle w:val="NormalWeb"/>
        <w:jc w:val="both"/>
      </w:pPr>
    </w:p>
    <w:p w:rsidR="00F834AA" w:rsidRPr="009760A1" w:rsidRDefault="00F834AA" w:rsidP="00F834AA">
      <w:pPr>
        <w:pStyle w:val="NormalWeb"/>
        <w:jc w:val="both"/>
        <w:rPr>
          <w:b/>
          <w:sz w:val="28"/>
          <w:szCs w:val="28"/>
        </w:rPr>
      </w:pPr>
      <w:r w:rsidRPr="009760A1">
        <w:rPr>
          <w:b/>
          <w:sz w:val="28"/>
          <w:szCs w:val="28"/>
        </w:rPr>
        <w:lastRenderedPageBreak/>
        <w:t>16. Dimension Attributes</w:t>
      </w:r>
    </w:p>
    <w:p w:rsidR="00F834AA" w:rsidRPr="003354B9" w:rsidRDefault="00F834AA" w:rsidP="00F834AA">
      <w:pPr>
        <w:pStyle w:val="pdq2pgselectionanchorcontainer"/>
        <w:jc w:val="both"/>
      </w:pPr>
      <w:r w:rsidRPr="003354B9">
        <w:t xml:space="preserve">Each Dimension Table contains descriptive attributes required for analysis. </w:t>
      </w:r>
      <w:proofErr w:type="spellStart"/>
      <w:r w:rsidRPr="003354B9">
        <w:rPr>
          <w:rStyle w:val="Strong"/>
        </w:rPr>
        <w:t>Dim_Passenger</w:t>
      </w:r>
      <w:proofErr w:type="spellEnd"/>
      <w:r w:rsidRPr="003354B9">
        <w:t xml:space="preserve"> contains </w:t>
      </w:r>
      <w:proofErr w:type="spellStart"/>
      <w:r w:rsidRPr="003354B9">
        <w:t>passenger_id</w:t>
      </w:r>
      <w:proofErr w:type="spellEnd"/>
      <w:r w:rsidRPr="003354B9">
        <w:t xml:space="preserve">, </w:t>
      </w:r>
      <w:proofErr w:type="spellStart"/>
      <w:r w:rsidRPr="003354B9">
        <w:t>passenger_name</w:t>
      </w:r>
      <w:proofErr w:type="spellEnd"/>
      <w:r w:rsidRPr="003354B9">
        <w:t xml:space="preserve">, gender, nationality, </w:t>
      </w:r>
      <w:proofErr w:type="spellStart"/>
      <w:r w:rsidRPr="003354B9">
        <w:t>loyalty_tier</w:t>
      </w:r>
      <w:proofErr w:type="spellEnd"/>
      <w:r w:rsidRPr="003354B9">
        <w:t xml:space="preserve">, </w:t>
      </w:r>
      <w:proofErr w:type="spellStart"/>
      <w:r w:rsidRPr="003354B9">
        <w:t>effective_start_date</w:t>
      </w:r>
      <w:proofErr w:type="spellEnd"/>
      <w:r w:rsidRPr="003354B9">
        <w:t xml:space="preserve">, </w:t>
      </w:r>
      <w:proofErr w:type="spellStart"/>
      <w:r w:rsidRPr="003354B9">
        <w:t>effective_end_date</w:t>
      </w:r>
      <w:proofErr w:type="spellEnd"/>
      <w:r w:rsidRPr="003354B9">
        <w:t xml:space="preserve">, and </w:t>
      </w:r>
      <w:proofErr w:type="spellStart"/>
      <w:r w:rsidRPr="003354B9">
        <w:t>is_current</w:t>
      </w:r>
      <w:proofErr w:type="spellEnd"/>
      <w:r w:rsidRPr="003354B9">
        <w:t>. The effective-date and current-status attributes are used to support SCD Type 2 historical tracking.</w:t>
      </w:r>
    </w:p>
    <w:p w:rsidR="00F834AA" w:rsidRPr="003354B9" w:rsidRDefault="00F834AA" w:rsidP="00F834AA">
      <w:pPr>
        <w:pStyle w:val="NormalWeb"/>
        <w:jc w:val="both"/>
      </w:pPr>
      <w:proofErr w:type="spellStart"/>
      <w:r w:rsidRPr="003354B9">
        <w:rPr>
          <w:rStyle w:val="Strong"/>
        </w:rPr>
        <w:t>Dim_Flight</w:t>
      </w:r>
      <w:proofErr w:type="spellEnd"/>
      <w:r w:rsidRPr="003354B9">
        <w:t xml:space="preserve"> contains </w:t>
      </w:r>
      <w:proofErr w:type="spellStart"/>
      <w:r w:rsidRPr="003354B9">
        <w:t>flight_id</w:t>
      </w:r>
      <w:proofErr w:type="spellEnd"/>
      <w:r w:rsidRPr="003354B9">
        <w:t xml:space="preserve">, </w:t>
      </w:r>
      <w:proofErr w:type="spellStart"/>
      <w:r w:rsidRPr="003354B9">
        <w:t>flight_number</w:t>
      </w:r>
      <w:proofErr w:type="spellEnd"/>
      <w:r w:rsidRPr="003354B9">
        <w:t xml:space="preserve">, </w:t>
      </w:r>
      <w:proofErr w:type="spellStart"/>
      <w:r w:rsidRPr="003354B9">
        <w:t>aircraft_type</w:t>
      </w:r>
      <w:proofErr w:type="spellEnd"/>
      <w:r w:rsidRPr="003354B9">
        <w:t xml:space="preserve">, and </w:t>
      </w:r>
      <w:proofErr w:type="spellStart"/>
      <w:r w:rsidRPr="003354B9">
        <w:t>distance_km</w:t>
      </w:r>
      <w:proofErr w:type="spellEnd"/>
      <w:r w:rsidRPr="003354B9">
        <w:t xml:space="preserve">. </w:t>
      </w:r>
      <w:proofErr w:type="spellStart"/>
      <w:r w:rsidRPr="003354B9">
        <w:rPr>
          <w:rStyle w:val="Strong"/>
        </w:rPr>
        <w:t>Dim_Airport</w:t>
      </w:r>
      <w:proofErr w:type="spellEnd"/>
      <w:r w:rsidRPr="003354B9">
        <w:t xml:space="preserve"> contains </w:t>
      </w:r>
      <w:proofErr w:type="spellStart"/>
      <w:r w:rsidRPr="003354B9">
        <w:t>airport_code</w:t>
      </w:r>
      <w:proofErr w:type="spellEnd"/>
      <w:r w:rsidRPr="003354B9">
        <w:t xml:space="preserve">, </w:t>
      </w:r>
      <w:proofErr w:type="spellStart"/>
      <w:r w:rsidRPr="003354B9">
        <w:t>airport_name</w:t>
      </w:r>
      <w:proofErr w:type="spellEnd"/>
      <w:r w:rsidRPr="003354B9">
        <w:t xml:space="preserve">, city, and country. </w:t>
      </w:r>
      <w:proofErr w:type="spellStart"/>
      <w:r w:rsidRPr="003354B9">
        <w:rPr>
          <w:rStyle w:val="Strong"/>
        </w:rPr>
        <w:t>Dim_Date</w:t>
      </w:r>
      <w:proofErr w:type="spellEnd"/>
      <w:r w:rsidRPr="003354B9">
        <w:t xml:space="preserve"> contains </w:t>
      </w:r>
      <w:proofErr w:type="spellStart"/>
      <w:r w:rsidRPr="003354B9">
        <w:t>full_date</w:t>
      </w:r>
      <w:proofErr w:type="spellEnd"/>
      <w:r w:rsidRPr="003354B9">
        <w:t xml:space="preserve">, day, month, </w:t>
      </w:r>
      <w:proofErr w:type="spellStart"/>
      <w:r w:rsidRPr="003354B9">
        <w:t>month_name</w:t>
      </w:r>
      <w:proofErr w:type="spellEnd"/>
      <w:r w:rsidRPr="003354B9">
        <w:t>, quarter, and year.</w:t>
      </w:r>
    </w:p>
    <w:p w:rsidR="00F834AA" w:rsidRPr="003354B9" w:rsidRDefault="00F834AA" w:rsidP="00F834AA">
      <w:pPr>
        <w:pStyle w:val="NormalWeb"/>
        <w:jc w:val="both"/>
      </w:pPr>
      <w:r w:rsidRPr="003354B9">
        <w:t>In addition to these descriptive attributes, each dimension contains its own surrogate key, which is used by the Fact Table instead of the operational source-system key.</w:t>
      </w:r>
    </w:p>
    <w:p w:rsidR="00F834AA" w:rsidRPr="009760A1" w:rsidRDefault="00F834AA" w:rsidP="00F834AA">
      <w:pPr>
        <w:pStyle w:val="NormalWeb"/>
        <w:jc w:val="both"/>
        <w:rPr>
          <w:b/>
          <w:sz w:val="28"/>
          <w:szCs w:val="28"/>
        </w:rPr>
      </w:pPr>
      <w:r w:rsidRPr="009760A1">
        <w:rPr>
          <w:b/>
          <w:sz w:val="28"/>
          <w:szCs w:val="28"/>
        </w:rPr>
        <w:t>17. Surrogate Key Design</w:t>
      </w:r>
    </w:p>
    <w:p w:rsidR="00F834AA" w:rsidRPr="003354B9" w:rsidRDefault="00F834AA" w:rsidP="00F834AA">
      <w:pPr>
        <w:pStyle w:val="pdq2pgselectionanchorcontainer"/>
        <w:jc w:val="both"/>
      </w:pPr>
      <w:r w:rsidRPr="003354B9">
        <w:t xml:space="preserve">Surrogate keys are used as the primary keys of the Dimension Tables in the Data Warehouse. </w:t>
      </w:r>
      <w:proofErr w:type="spellStart"/>
      <w:r w:rsidRPr="003354B9">
        <w:rPr>
          <w:rStyle w:val="Strong"/>
        </w:rPr>
        <w:t>Dim_Passenger</w:t>
      </w:r>
      <w:proofErr w:type="spellEnd"/>
      <w:r w:rsidRPr="003354B9">
        <w:t xml:space="preserve"> uses </w:t>
      </w:r>
      <w:proofErr w:type="spellStart"/>
      <w:r w:rsidRPr="003354B9">
        <w:t>passenger_sk</w:t>
      </w:r>
      <w:proofErr w:type="spellEnd"/>
      <w:r w:rsidRPr="003354B9">
        <w:t xml:space="preserve">, </w:t>
      </w:r>
      <w:proofErr w:type="spellStart"/>
      <w:r w:rsidRPr="003354B9">
        <w:rPr>
          <w:rStyle w:val="Strong"/>
        </w:rPr>
        <w:t>Dim_Flight</w:t>
      </w:r>
      <w:proofErr w:type="spellEnd"/>
      <w:r w:rsidRPr="003354B9">
        <w:t xml:space="preserve"> uses </w:t>
      </w:r>
      <w:proofErr w:type="spellStart"/>
      <w:r w:rsidRPr="003354B9">
        <w:t>flight_sk</w:t>
      </w:r>
      <w:proofErr w:type="spellEnd"/>
      <w:r w:rsidRPr="003354B9">
        <w:t xml:space="preserve">, </w:t>
      </w:r>
      <w:proofErr w:type="spellStart"/>
      <w:r w:rsidRPr="003354B9">
        <w:rPr>
          <w:rStyle w:val="Strong"/>
        </w:rPr>
        <w:t>Dim_Airport</w:t>
      </w:r>
      <w:proofErr w:type="spellEnd"/>
      <w:r w:rsidRPr="003354B9">
        <w:t xml:space="preserve"> uses </w:t>
      </w:r>
      <w:proofErr w:type="spellStart"/>
      <w:r w:rsidRPr="003354B9">
        <w:t>airport_sk</w:t>
      </w:r>
      <w:proofErr w:type="spellEnd"/>
      <w:r w:rsidRPr="003354B9">
        <w:t xml:space="preserve">, and </w:t>
      </w:r>
      <w:proofErr w:type="spellStart"/>
      <w:r w:rsidRPr="003354B9">
        <w:rPr>
          <w:rStyle w:val="Strong"/>
        </w:rPr>
        <w:t>Dim_Date</w:t>
      </w:r>
      <w:proofErr w:type="spellEnd"/>
      <w:r w:rsidRPr="003354B9">
        <w:t xml:space="preserve"> uses </w:t>
      </w:r>
      <w:proofErr w:type="spellStart"/>
      <w:r w:rsidRPr="003354B9">
        <w:t>date_sk</w:t>
      </w:r>
      <w:proofErr w:type="spellEnd"/>
      <w:r w:rsidRPr="003354B9">
        <w:t xml:space="preserve">. The </w:t>
      </w:r>
      <w:proofErr w:type="spellStart"/>
      <w:r w:rsidRPr="003354B9">
        <w:t>Fact_Flight_Booking</w:t>
      </w:r>
      <w:proofErr w:type="spellEnd"/>
      <w:r w:rsidRPr="003354B9">
        <w:t xml:space="preserve"> table stores these surrogate keys as foreign keys.</w:t>
      </w:r>
    </w:p>
    <w:p w:rsidR="00F834AA" w:rsidRPr="003354B9" w:rsidRDefault="00F834AA" w:rsidP="00F834AA">
      <w:pPr>
        <w:pStyle w:val="NormalWeb"/>
        <w:jc w:val="both"/>
      </w:pPr>
      <w:r w:rsidRPr="003354B9">
        <w:t xml:space="preserve">Surrogate keys are independent of the operational source-system keys and provide stable identifiers for Data Warehouse records. They are particularly important for SCD Type 2 because multiple historical versions of the same passenger can have the same </w:t>
      </w:r>
      <w:proofErr w:type="spellStart"/>
      <w:r w:rsidRPr="003354B9">
        <w:t>passenger_id</w:t>
      </w:r>
      <w:proofErr w:type="spellEnd"/>
      <w:r w:rsidRPr="003354B9">
        <w:t xml:space="preserve"> but different </w:t>
      </w:r>
      <w:proofErr w:type="spellStart"/>
      <w:r w:rsidRPr="003354B9">
        <w:t>passenger_sk</w:t>
      </w:r>
      <w:proofErr w:type="spellEnd"/>
      <w:r w:rsidRPr="003354B9">
        <w:t xml:space="preserve"> values.</w:t>
      </w:r>
    </w:p>
    <w:p w:rsidR="00F834AA" w:rsidRPr="003354B9" w:rsidRDefault="00F834AA" w:rsidP="00F834AA">
      <w:pPr>
        <w:pStyle w:val="NormalWeb"/>
        <w:jc w:val="both"/>
      </w:pPr>
      <w:r w:rsidRPr="003354B9">
        <w:t xml:space="preserve">For example, passenger </w:t>
      </w:r>
      <w:r w:rsidRPr="003354B9">
        <w:rPr>
          <w:rStyle w:val="Strong"/>
        </w:rPr>
        <w:t>P001</w:t>
      </w:r>
      <w:r w:rsidRPr="003354B9">
        <w:t xml:space="preserve"> originally had </w:t>
      </w:r>
      <w:proofErr w:type="spellStart"/>
      <w:r w:rsidRPr="003354B9">
        <w:t>passenger_sk</w:t>
      </w:r>
      <w:proofErr w:type="spellEnd"/>
      <w:r w:rsidRPr="003354B9">
        <w:t xml:space="preserve"> </w:t>
      </w:r>
      <w:r w:rsidRPr="003354B9">
        <w:rPr>
          <w:rStyle w:val="Strong"/>
        </w:rPr>
        <w:t>1</w:t>
      </w:r>
      <w:r w:rsidRPr="003354B9">
        <w:t xml:space="preserve"> with the Silver loyalty tier. After the loyalty tier changed to Gold, a new record was created with </w:t>
      </w:r>
      <w:proofErr w:type="spellStart"/>
      <w:r w:rsidRPr="003354B9">
        <w:t>passenger_sk</w:t>
      </w:r>
      <w:proofErr w:type="spellEnd"/>
      <w:r w:rsidRPr="003354B9">
        <w:t xml:space="preserve"> </w:t>
      </w:r>
      <w:r w:rsidRPr="003354B9">
        <w:rPr>
          <w:rStyle w:val="Strong"/>
        </w:rPr>
        <w:t>11</w:t>
      </w:r>
      <w:r w:rsidRPr="003354B9">
        <w:t>, while the original record was preserved as historical data.</w:t>
      </w:r>
    </w:p>
    <w:p w:rsidR="00F834AA" w:rsidRPr="009760A1" w:rsidRDefault="00F834AA" w:rsidP="00F834AA">
      <w:pPr>
        <w:pStyle w:val="NormalWeb"/>
        <w:jc w:val="both"/>
        <w:rPr>
          <w:b/>
          <w:sz w:val="28"/>
          <w:szCs w:val="28"/>
        </w:rPr>
      </w:pPr>
      <w:r w:rsidRPr="009760A1">
        <w:rPr>
          <w:b/>
          <w:sz w:val="28"/>
          <w:szCs w:val="28"/>
        </w:rPr>
        <w:t>18. Slowly Changing Dimension (SCD) Design</w:t>
      </w:r>
    </w:p>
    <w:p w:rsidR="00F834AA" w:rsidRPr="003354B9" w:rsidRDefault="00F834AA" w:rsidP="00F834AA">
      <w:pPr>
        <w:pStyle w:val="pdq2pgselectionanchorcontainer"/>
        <w:jc w:val="both"/>
      </w:pPr>
      <w:proofErr w:type="spellStart"/>
      <w:r w:rsidRPr="003354B9">
        <w:rPr>
          <w:rStyle w:val="Strong"/>
        </w:rPr>
        <w:t>Dim_Passenger</w:t>
      </w:r>
      <w:proofErr w:type="spellEnd"/>
      <w:r w:rsidRPr="003354B9">
        <w:t xml:space="preserve"> implements </w:t>
      </w:r>
      <w:r w:rsidRPr="003354B9">
        <w:rPr>
          <w:rStyle w:val="Strong"/>
        </w:rPr>
        <w:t>Slowly Changing Dimension (SCD) Type 2</w:t>
      </w:r>
      <w:r w:rsidRPr="003354B9">
        <w:t xml:space="preserve"> to preserve historical changes in passenger information. The ETL pipeline compares each staged passenger with the current version stored in the Data Warehouse.</w:t>
      </w:r>
    </w:p>
    <w:p w:rsidR="00F834AA" w:rsidRPr="003354B9" w:rsidRDefault="00F834AA" w:rsidP="00F834AA">
      <w:pPr>
        <w:pStyle w:val="NormalWeb"/>
        <w:jc w:val="both"/>
      </w:pPr>
      <w:r w:rsidRPr="003354B9">
        <w:t xml:space="preserve">If the passenger is new, a new dimension record is inserted. If the passenger already exists and the tracked information has not changed, no new version is created. If the passenger information has changed, the existing current record is closed by setting an effective end date and </w:t>
      </w:r>
      <w:proofErr w:type="spellStart"/>
      <w:r w:rsidRPr="003354B9">
        <w:rPr>
          <w:rStyle w:val="HTMLCode"/>
          <w:rFonts w:ascii="Times New Roman" w:hAnsi="Times New Roman" w:cs="Times New Roman"/>
          <w:sz w:val="24"/>
          <w:szCs w:val="24"/>
        </w:rPr>
        <w:t>is_current</w:t>
      </w:r>
      <w:proofErr w:type="spellEnd"/>
      <w:r w:rsidRPr="003354B9">
        <w:rPr>
          <w:rStyle w:val="HTMLCode"/>
          <w:rFonts w:ascii="Times New Roman" w:hAnsi="Times New Roman" w:cs="Times New Roman"/>
          <w:sz w:val="24"/>
          <w:szCs w:val="24"/>
        </w:rPr>
        <w:t xml:space="preserve"> = 0</w:t>
      </w:r>
      <w:r w:rsidRPr="003354B9">
        <w:t xml:space="preserve">. A new record is then inserted with a new surrogate key and </w:t>
      </w:r>
      <w:proofErr w:type="spellStart"/>
      <w:r w:rsidRPr="003354B9">
        <w:rPr>
          <w:rStyle w:val="HTMLCode"/>
          <w:rFonts w:ascii="Times New Roman" w:hAnsi="Times New Roman" w:cs="Times New Roman"/>
          <w:sz w:val="24"/>
          <w:szCs w:val="24"/>
        </w:rPr>
        <w:t>is_current</w:t>
      </w:r>
      <w:proofErr w:type="spellEnd"/>
      <w:r w:rsidRPr="003354B9">
        <w:rPr>
          <w:rStyle w:val="HTMLCode"/>
          <w:rFonts w:ascii="Times New Roman" w:hAnsi="Times New Roman" w:cs="Times New Roman"/>
          <w:sz w:val="24"/>
          <w:szCs w:val="24"/>
        </w:rPr>
        <w:t xml:space="preserve"> = 1</w:t>
      </w:r>
      <w:r w:rsidRPr="003354B9">
        <w:t>.</w:t>
      </w:r>
    </w:p>
    <w:p w:rsidR="00F834AA" w:rsidRDefault="00F834AA" w:rsidP="00F834AA">
      <w:pPr>
        <w:pStyle w:val="NormalWeb"/>
        <w:jc w:val="both"/>
      </w:pPr>
      <w:r w:rsidRPr="003354B9">
        <w:t xml:space="preserve">In the second ETL execution, passenger </w:t>
      </w:r>
      <w:r w:rsidRPr="003354B9">
        <w:rPr>
          <w:rStyle w:val="Strong"/>
        </w:rPr>
        <w:t>P001</w:t>
      </w:r>
      <w:r w:rsidRPr="003354B9">
        <w:t xml:space="preserve"> changed from the </w:t>
      </w:r>
      <w:r w:rsidRPr="003354B9">
        <w:rPr>
          <w:rStyle w:val="Strong"/>
        </w:rPr>
        <w:t>Silver</w:t>
      </w:r>
      <w:r w:rsidRPr="003354B9">
        <w:t xml:space="preserve"> loyalty tier to </w:t>
      </w:r>
      <w:r w:rsidRPr="003354B9">
        <w:rPr>
          <w:rStyle w:val="Strong"/>
        </w:rPr>
        <w:t>Gold</w:t>
      </w:r>
      <w:r w:rsidRPr="003354B9">
        <w:t xml:space="preserve">. The original record with </w:t>
      </w:r>
      <w:proofErr w:type="spellStart"/>
      <w:r w:rsidRPr="003354B9">
        <w:t>passenger_sk</w:t>
      </w:r>
      <w:proofErr w:type="spellEnd"/>
      <w:r w:rsidRPr="003354B9">
        <w:t xml:space="preserve"> </w:t>
      </w:r>
      <w:r w:rsidRPr="003354B9">
        <w:rPr>
          <w:rStyle w:val="Strong"/>
        </w:rPr>
        <w:t>1</w:t>
      </w:r>
      <w:r w:rsidRPr="003354B9">
        <w:t xml:space="preserve"> was retained as a historical record, while a new current record with </w:t>
      </w:r>
      <w:proofErr w:type="spellStart"/>
      <w:r w:rsidRPr="003354B9">
        <w:t>passenger_sk</w:t>
      </w:r>
      <w:proofErr w:type="spellEnd"/>
      <w:r w:rsidRPr="003354B9">
        <w:t xml:space="preserve"> </w:t>
      </w:r>
      <w:r w:rsidRPr="003354B9">
        <w:rPr>
          <w:rStyle w:val="Strong"/>
        </w:rPr>
        <w:t>11</w:t>
      </w:r>
      <w:r w:rsidRPr="003354B9">
        <w:t xml:space="preserve"> was created for the Gold loyalty tier.</w:t>
      </w:r>
    </w:p>
    <w:p w:rsidR="009760A1" w:rsidRDefault="009760A1" w:rsidP="00F834AA">
      <w:pPr>
        <w:pStyle w:val="NormalWeb"/>
        <w:jc w:val="both"/>
      </w:pPr>
    </w:p>
    <w:p w:rsidR="009760A1" w:rsidRPr="003354B9" w:rsidRDefault="009760A1" w:rsidP="00F834AA">
      <w:pPr>
        <w:pStyle w:val="NormalWeb"/>
        <w:jc w:val="both"/>
      </w:pPr>
    </w:p>
    <w:p w:rsidR="00F834AA" w:rsidRPr="009760A1" w:rsidRDefault="00F834AA" w:rsidP="00F834AA">
      <w:pPr>
        <w:pStyle w:val="NormalWeb"/>
        <w:jc w:val="both"/>
        <w:rPr>
          <w:b/>
          <w:sz w:val="28"/>
          <w:szCs w:val="28"/>
        </w:rPr>
      </w:pPr>
      <w:r w:rsidRPr="009760A1">
        <w:rPr>
          <w:b/>
          <w:sz w:val="28"/>
          <w:szCs w:val="28"/>
        </w:rPr>
        <w:lastRenderedPageBreak/>
        <w:t>19. SCD Rationale</w:t>
      </w:r>
    </w:p>
    <w:p w:rsidR="00F834AA" w:rsidRPr="003354B9" w:rsidRDefault="00F834AA" w:rsidP="00F834AA">
      <w:pPr>
        <w:pStyle w:val="pdq2pgselectionanchorcontainer"/>
        <w:jc w:val="both"/>
      </w:pPr>
      <w:r w:rsidRPr="003354B9">
        <w:t xml:space="preserve">SCD Type 2 was selected for </w:t>
      </w:r>
      <w:proofErr w:type="spellStart"/>
      <w:r w:rsidRPr="003354B9">
        <w:rPr>
          <w:rStyle w:val="Strong"/>
        </w:rPr>
        <w:t>Dim_Passenger</w:t>
      </w:r>
      <w:proofErr w:type="spellEnd"/>
      <w:r w:rsidRPr="003354B9">
        <w:t xml:space="preserve"> because historical passenger information is important for accurate analysis. If an attribute such as loyalty tier is simply overwritten, the Data Warehouse would lose the previous value and would not be able to show how the passenger information changed over time.</w:t>
      </w:r>
    </w:p>
    <w:p w:rsidR="00F834AA" w:rsidRPr="003354B9" w:rsidRDefault="00F834AA" w:rsidP="00F834AA">
      <w:pPr>
        <w:pStyle w:val="NormalWeb"/>
        <w:jc w:val="both"/>
      </w:pPr>
      <w:r w:rsidRPr="003354B9">
        <w:t xml:space="preserve">By creating a new dimension record for each meaningful change, SCD Type 2 preserves both the previous and current versions. The effective start date, effective end date, and </w:t>
      </w:r>
      <w:proofErr w:type="spellStart"/>
      <w:r w:rsidRPr="003354B9">
        <w:t>is_current</w:t>
      </w:r>
      <w:proofErr w:type="spellEnd"/>
      <w:r w:rsidRPr="003354B9">
        <w:t xml:space="preserve"> fields identify the validity of each version. This approach provides historical traceability and demonstrates the time-variant nature of the Data Warehouse.</w:t>
      </w:r>
    </w:p>
    <w:p w:rsidR="00F834AA" w:rsidRPr="009760A1" w:rsidRDefault="00F834AA" w:rsidP="00F834AA">
      <w:pPr>
        <w:pStyle w:val="NormalWeb"/>
        <w:jc w:val="both"/>
        <w:rPr>
          <w:b/>
          <w:sz w:val="28"/>
          <w:szCs w:val="28"/>
        </w:rPr>
      </w:pPr>
      <w:r w:rsidRPr="009760A1">
        <w:rPr>
          <w:b/>
          <w:sz w:val="28"/>
          <w:szCs w:val="28"/>
        </w:rPr>
        <w:t>20. Data Warehouse Schema</w:t>
      </w:r>
    </w:p>
    <w:p w:rsidR="00F834AA" w:rsidRPr="003354B9" w:rsidRDefault="00F834AA" w:rsidP="00F834AA">
      <w:pPr>
        <w:pStyle w:val="pdq2pgselectionanchorcontainer"/>
        <w:jc w:val="both"/>
      </w:pPr>
      <w:r w:rsidRPr="003354B9">
        <w:t xml:space="preserve">The Data Warehouse uses a </w:t>
      </w:r>
      <w:r w:rsidRPr="003354B9">
        <w:rPr>
          <w:rStyle w:val="Strong"/>
        </w:rPr>
        <w:t>Star Schema</w:t>
      </w:r>
      <w:r w:rsidRPr="003354B9">
        <w:t xml:space="preserve"> </w:t>
      </w:r>
      <w:proofErr w:type="spellStart"/>
      <w:r w:rsidRPr="003354B9">
        <w:t>centred</w:t>
      </w:r>
      <w:proofErr w:type="spellEnd"/>
      <w:r w:rsidRPr="003354B9">
        <w:t xml:space="preserve"> on the </w:t>
      </w:r>
      <w:proofErr w:type="spellStart"/>
      <w:r w:rsidRPr="003354B9">
        <w:t>Fact_Flight_Booking</w:t>
      </w:r>
      <w:proofErr w:type="spellEnd"/>
      <w:r w:rsidRPr="003354B9">
        <w:t xml:space="preserve"> table. The Fact Table is connected to </w:t>
      </w:r>
      <w:proofErr w:type="spellStart"/>
      <w:r w:rsidRPr="003354B9">
        <w:t>Dim_Passenger</w:t>
      </w:r>
      <w:proofErr w:type="spellEnd"/>
      <w:r w:rsidRPr="003354B9">
        <w:t xml:space="preserve">, </w:t>
      </w:r>
      <w:proofErr w:type="spellStart"/>
      <w:r w:rsidRPr="003354B9">
        <w:t>Dim_Flight</w:t>
      </w:r>
      <w:proofErr w:type="spellEnd"/>
      <w:r w:rsidRPr="003354B9">
        <w:t xml:space="preserve">, </w:t>
      </w:r>
      <w:proofErr w:type="spellStart"/>
      <w:r w:rsidRPr="003354B9">
        <w:t>Dim_Airport</w:t>
      </w:r>
      <w:proofErr w:type="spellEnd"/>
      <w:r w:rsidRPr="003354B9">
        <w:t xml:space="preserve">, and </w:t>
      </w:r>
      <w:proofErr w:type="spellStart"/>
      <w:r w:rsidRPr="003354B9">
        <w:t>Dim_Date</w:t>
      </w:r>
      <w:proofErr w:type="spellEnd"/>
      <w:r w:rsidRPr="003354B9">
        <w:t xml:space="preserve"> using surrogate keys.</w:t>
      </w:r>
    </w:p>
    <w:p w:rsidR="00F834AA" w:rsidRPr="003354B9" w:rsidRDefault="00F834AA" w:rsidP="00F834AA">
      <w:pPr>
        <w:pStyle w:val="NormalWeb"/>
        <w:jc w:val="both"/>
      </w:pPr>
      <w:proofErr w:type="spellStart"/>
      <w:r w:rsidRPr="003354B9">
        <w:t>Dim_Airport</w:t>
      </w:r>
      <w:proofErr w:type="spellEnd"/>
      <w:r w:rsidRPr="003354B9">
        <w:t xml:space="preserve"> is used as a role-playing dimension for both departure and arrival airports, while </w:t>
      </w:r>
      <w:proofErr w:type="spellStart"/>
      <w:r w:rsidRPr="003354B9">
        <w:t>Dim_Date</w:t>
      </w:r>
      <w:proofErr w:type="spellEnd"/>
      <w:r w:rsidRPr="003354B9">
        <w:t xml:space="preserve"> is used for both booking date and flight date. This design reduces unnecessary duplication while supporting analysis from different business perspectives.</w:t>
      </w:r>
    </w:p>
    <w:p w:rsidR="00F834AA" w:rsidRPr="003354B9" w:rsidRDefault="00F834AA" w:rsidP="00F834AA">
      <w:pPr>
        <w:pStyle w:val="NormalWeb"/>
        <w:jc w:val="both"/>
      </w:pPr>
      <w:r w:rsidRPr="003354B9">
        <w:t>A Star Schema was selected because it provides a simple and understandable dimensional structure and supports efficient analytical queries with fewer joins compared with a highly normalized operational schema.</w:t>
      </w:r>
    </w:p>
    <w:p w:rsidR="00F834AA" w:rsidRPr="003354B9" w:rsidRDefault="00F834AA" w:rsidP="009760A1">
      <w:pPr>
        <w:pStyle w:val="NormalWeb"/>
        <w:jc w:val="center"/>
      </w:pPr>
      <w:r w:rsidRPr="003354B9">
        <w:rPr>
          <w:noProof/>
        </w:rPr>
        <w:drawing>
          <wp:inline distT="0" distB="0" distL="0" distR="0">
            <wp:extent cx="5359400" cy="3841378"/>
            <wp:effectExtent l="0" t="0" r="0" b="6985"/>
            <wp:docPr id="2" name="Picture 2" descr="C:\Users\Admin\Desktop\CCS3307_Airline_DW\diagrams\star_sch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CCS3307_Airline_DW\diagrams\star_schem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85945" cy="3860404"/>
                    </a:xfrm>
                    <a:prstGeom prst="rect">
                      <a:avLst/>
                    </a:prstGeom>
                    <a:noFill/>
                    <a:ln>
                      <a:noFill/>
                    </a:ln>
                  </pic:spPr>
                </pic:pic>
              </a:graphicData>
            </a:graphic>
          </wp:inline>
        </w:drawing>
      </w:r>
    </w:p>
    <w:p w:rsidR="00F834AA" w:rsidRPr="003354B9" w:rsidRDefault="00F834AA" w:rsidP="00F834AA">
      <w:pPr>
        <w:pStyle w:val="NormalWeb"/>
        <w:jc w:val="center"/>
      </w:pPr>
      <w:r w:rsidRPr="003354B9">
        <w:t>Figure 2: Airline Flight Booking Data Warehouse Star Schema</w:t>
      </w:r>
    </w:p>
    <w:p w:rsidR="00F834AA" w:rsidRPr="00240007" w:rsidRDefault="00F834AA" w:rsidP="00F834AA">
      <w:pPr>
        <w:pStyle w:val="NormalWeb"/>
        <w:rPr>
          <w:b/>
          <w:sz w:val="28"/>
          <w:szCs w:val="28"/>
        </w:rPr>
      </w:pPr>
      <w:r w:rsidRPr="00240007">
        <w:rPr>
          <w:b/>
          <w:sz w:val="28"/>
          <w:szCs w:val="28"/>
        </w:rPr>
        <w:lastRenderedPageBreak/>
        <w:t>21. Staging Layer</w:t>
      </w:r>
    </w:p>
    <w:p w:rsidR="00F834AA" w:rsidRPr="003354B9" w:rsidRDefault="00F834AA" w:rsidP="00E6379C">
      <w:pPr>
        <w:pStyle w:val="pdq2pgselectionanchorcontainer"/>
        <w:jc w:val="both"/>
      </w:pPr>
      <w:r w:rsidRPr="003354B9">
        <w:t>A staging layer is included between the operational source database and the Data Warehouse. It provides temporary storage for the extracted source data before transformation and dimensional loading.</w:t>
      </w:r>
    </w:p>
    <w:p w:rsidR="00F834AA" w:rsidRPr="003354B9" w:rsidRDefault="00F834AA" w:rsidP="00E6379C">
      <w:pPr>
        <w:pStyle w:val="NormalWeb"/>
        <w:jc w:val="both"/>
      </w:pPr>
      <w:r w:rsidRPr="003354B9">
        <w:t xml:space="preserve">Four staging tables are used: </w:t>
      </w:r>
      <w:proofErr w:type="spellStart"/>
      <w:r w:rsidRPr="003354B9">
        <w:rPr>
          <w:rStyle w:val="Strong"/>
        </w:rPr>
        <w:t>stg_passenger</w:t>
      </w:r>
      <w:proofErr w:type="spellEnd"/>
      <w:r w:rsidRPr="003354B9">
        <w:rPr>
          <w:rStyle w:val="Strong"/>
        </w:rPr>
        <w:t xml:space="preserve">, </w:t>
      </w:r>
      <w:proofErr w:type="spellStart"/>
      <w:r w:rsidRPr="003354B9">
        <w:rPr>
          <w:rStyle w:val="Strong"/>
        </w:rPr>
        <w:t>stg_airport</w:t>
      </w:r>
      <w:proofErr w:type="spellEnd"/>
      <w:r w:rsidRPr="003354B9">
        <w:rPr>
          <w:rStyle w:val="Strong"/>
        </w:rPr>
        <w:t xml:space="preserve">, </w:t>
      </w:r>
      <w:proofErr w:type="spellStart"/>
      <w:r w:rsidRPr="003354B9">
        <w:rPr>
          <w:rStyle w:val="Strong"/>
        </w:rPr>
        <w:t>stg_flight</w:t>
      </w:r>
      <w:proofErr w:type="spellEnd"/>
      <w:r w:rsidRPr="003354B9">
        <w:rPr>
          <w:rStyle w:val="Strong"/>
        </w:rPr>
        <w:t xml:space="preserve">, and </w:t>
      </w:r>
      <w:proofErr w:type="spellStart"/>
      <w:r w:rsidRPr="003354B9">
        <w:rPr>
          <w:rStyle w:val="Strong"/>
        </w:rPr>
        <w:t>stg_booking</w:t>
      </w:r>
      <w:proofErr w:type="spellEnd"/>
      <w:r w:rsidRPr="003354B9">
        <w:t>. These tables receive data extracted from the corresponding Passenger, Airport, Flight, and Booking source tables.</w:t>
      </w:r>
    </w:p>
    <w:p w:rsidR="00F834AA" w:rsidRPr="003354B9" w:rsidRDefault="00F834AA" w:rsidP="00E6379C">
      <w:pPr>
        <w:pStyle w:val="NormalWeb"/>
        <w:jc w:val="both"/>
      </w:pPr>
      <w:r w:rsidRPr="003354B9">
        <w:t>The staging layer separates source extraction from Data Warehouse loading and provides an intermediate area where data can be prepared for transformation, SCD processing, surrogate key lookup, and Fact Table loading.</w:t>
      </w:r>
    </w:p>
    <w:p w:rsidR="00F834AA" w:rsidRPr="003354B9" w:rsidRDefault="00607E4C" w:rsidP="009760A1">
      <w:pPr>
        <w:pStyle w:val="NormalWeb"/>
        <w:jc w:val="center"/>
      </w:pPr>
      <w:r w:rsidRPr="00607E4C">
        <w:rPr>
          <w:noProof/>
        </w:rPr>
        <w:drawing>
          <wp:inline distT="0" distB="0" distL="0" distR="0">
            <wp:extent cx="4351103" cy="5916168"/>
            <wp:effectExtent l="0" t="0" r="0" b="8890"/>
            <wp:docPr id="10" name="Picture 10" descr="C:\Users\Admin\Desktop\CCS3307_Airline_DW\diagrams\staging_schema.drawio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CCS3307_Airline_DW\diagrams\staging_schema.drawio .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51103" cy="5916168"/>
                    </a:xfrm>
                    <a:prstGeom prst="rect">
                      <a:avLst/>
                    </a:prstGeom>
                    <a:noFill/>
                    <a:ln>
                      <a:noFill/>
                    </a:ln>
                  </pic:spPr>
                </pic:pic>
              </a:graphicData>
            </a:graphic>
          </wp:inline>
        </w:drawing>
      </w:r>
    </w:p>
    <w:p w:rsidR="00F834AA" w:rsidRPr="003354B9" w:rsidRDefault="00E6379C" w:rsidP="00E6379C">
      <w:pPr>
        <w:pStyle w:val="NormalWeb"/>
        <w:jc w:val="center"/>
      </w:pPr>
      <w:r w:rsidRPr="003354B9">
        <w:t>Figure 3: Staging Layer Schema</w:t>
      </w:r>
    </w:p>
    <w:p w:rsidR="00E6379C" w:rsidRPr="00240007" w:rsidRDefault="00E6379C" w:rsidP="00E6379C">
      <w:pPr>
        <w:pStyle w:val="NormalWeb"/>
        <w:rPr>
          <w:b/>
          <w:sz w:val="28"/>
          <w:szCs w:val="28"/>
        </w:rPr>
      </w:pPr>
      <w:r w:rsidRPr="00240007">
        <w:rPr>
          <w:b/>
          <w:sz w:val="28"/>
          <w:szCs w:val="28"/>
        </w:rPr>
        <w:lastRenderedPageBreak/>
        <w:t>22. ETL Architecture and Data Flow</w:t>
      </w:r>
    </w:p>
    <w:p w:rsidR="00E6379C" w:rsidRPr="003354B9" w:rsidRDefault="00E6379C" w:rsidP="00E6379C">
      <w:pPr>
        <w:pStyle w:val="pdq2pgselectionanchorcontainer"/>
        <w:jc w:val="both"/>
      </w:pPr>
      <w:r w:rsidRPr="003354B9">
        <w:t xml:space="preserve">The ETL architecture follows the flow </w:t>
      </w:r>
      <w:r w:rsidRPr="003354B9">
        <w:rPr>
          <w:rStyle w:val="Strong"/>
        </w:rPr>
        <w:t>Source Database → Staging Layer → Transformation → Data Warehouse → Analytics</w:t>
      </w:r>
      <w:r w:rsidRPr="003354B9">
        <w:t xml:space="preserve">. Data is first extracted from the operational </w:t>
      </w:r>
      <w:proofErr w:type="spellStart"/>
      <w:r w:rsidRPr="003354B9">
        <w:t>airline_source.db</w:t>
      </w:r>
      <w:proofErr w:type="spellEnd"/>
      <w:r w:rsidRPr="003354B9">
        <w:t xml:space="preserve"> database and loaded into the corresponding staging tables.</w:t>
      </w:r>
    </w:p>
    <w:p w:rsidR="00E6379C" w:rsidRPr="003354B9" w:rsidRDefault="00E6379C" w:rsidP="00E6379C">
      <w:pPr>
        <w:pStyle w:val="NormalWeb"/>
        <w:jc w:val="both"/>
      </w:pPr>
      <w:r w:rsidRPr="003354B9">
        <w:t xml:space="preserve">During the transformation stage, the ETL pipeline performs SCD Type 2 processing for passenger data, generates date-related values, performs surrogate key lookups, and calculates </w:t>
      </w:r>
      <w:proofErr w:type="spellStart"/>
      <w:r w:rsidRPr="003354B9">
        <w:t>total_amount</w:t>
      </w:r>
      <w:proofErr w:type="spellEnd"/>
      <w:r w:rsidRPr="003354B9">
        <w:t>. Dimension Tables are loaded before the Fact Table so that the required surrogate keys are available when booking records are loaded.</w:t>
      </w:r>
    </w:p>
    <w:p w:rsidR="00E6379C" w:rsidRPr="003354B9" w:rsidRDefault="00E6379C" w:rsidP="00E6379C">
      <w:pPr>
        <w:pStyle w:val="NormalWeb"/>
        <w:jc w:val="both"/>
      </w:pPr>
      <w:r w:rsidRPr="003354B9">
        <w:t xml:space="preserve">After the transformed data is loaded into the Data Warehouse, SQL analytical queries are used to </w:t>
      </w:r>
      <w:proofErr w:type="spellStart"/>
      <w:r w:rsidRPr="003354B9">
        <w:t>analyse</w:t>
      </w:r>
      <w:proofErr w:type="spellEnd"/>
      <w:r w:rsidRPr="003354B9">
        <w:t xml:space="preserve"> booking revenue by flight, passenger loyalty tier, destination, route, and date.</w:t>
      </w:r>
    </w:p>
    <w:p w:rsidR="00E6379C" w:rsidRPr="003354B9" w:rsidRDefault="00E6379C" w:rsidP="00E6379C">
      <w:pPr>
        <w:pStyle w:val="NormalWeb"/>
        <w:jc w:val="both"/>
      </w:pPr>
      <w:r w:rsidRPr="003354B9">
        <w:rPr>
          <w:noProof/>
        </w:rPr>
        <w:drawing>
          <wp:inline distT="0" distB="0" distL="0" distR="0">
            <wp:extent cx="5731510" cy="1346212"/>
            <wp:effectExtent l="0" t="0" r="2540" b="6350"/>
            <wp:docPr id="4" name="Picture 4" descr="C:\Users\Admin\Desktop\CCS3307_Airline_DW\diagrams\etl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esktop\CCS3307_Airline_DW\diagrams\etl_architectur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346212"/>
                    </a:xfrm>
                    <a:prstGeom prst="rect">
                      <a:avLst/>
                    </a:prstGeom>
                    <a:noFill/>
                    <a:ln>
                      <a:noFill/>
                    </a:ln>
                  </pic:spPr>
                </pic:pic>
              </a:graphicData>
            </a:graphic>
          </wp:inline>
        </w:drawing>
      </w:r>
    </w:p>
    <w:p w:rsidR="00E6379C" w:rsidRPr="003354B9" w:rsidRDefault="00E6379C" w:rsidP="00E6379C">
      <w:pPr>
        <w:pStyle w:val="NormalWeb"/>
        <w:jc w:val="center"/>
      </w:pPr>
      <w:r w:rsidRPr="003354B9">
        <w:t>Figure 4: ETL Architecture and Overall Data Flow</w:t>
      </w:r>
    </w:p>
    <w:p w:rsidR="00E6379C" w:rsidRPr="00D66676" w:rsidRDefault="00E6379C" w:rsidP="00E6379C">
      <w:pPr>
        <w:pStyle w:val="NormalWeb"/>
        <w:rPr>
          <w:b/>
          <w:sz w:val="28"/>
          <w:szCs w:val="28"/>
        </w:rPr>
      </w:pPr>
      <w:r w:rsidRPr="00D66676">
        <w:rPr>
          <w:b/>
          <w:sz w:val="28"/>
          <w:szCs w:val="28"/>
        </w:rPr>
        <w:t>23. Transformation Process</w:t>
      </w:r>
    </w:p>
    <w:p w:rsidR="00E6379C" w:rsidRPr="003354B9" w:rsidRDefault="00E6379C" w:rsidP="00E6379C">
      <w:pPr>
        <w:pStyle w:val="pdq2pgselectionanchorcontainer"/>
        <w:jc w:val="both"/>
      </w:pPr>
      <w:r w:rsidRPr="003354B9">
        <w:t xml:space="preserve">The transformation stage prepares the staged operational data before loading it into the dimensional Data Warehouse. Passenger records are compared with the current records in </w:t>
      </w:r>
      <w:proofErr w:type="spellStart"/>
      <w:r w:rsidRPr="003354B9">
        <w:t>Dim_Passenger</w:t>
      </w:r>
      <w:proofErr w:type="spellEnd"/>
      <w:r w:rsidRPr="003354B9">
        <w:t xml:space="preserve"> to identify new, changed, and unchanged records for SCD Type 2 processing.</w:t>
      </w:r>
    </w:p>
    <w:p w:rsidR="00E6379C" w:rsidRPr="003354B9" w:rsidRDefault="00E6379C" w:rsidP="00E6379C">
      <w:pPr>
        <w:pStyle w:val="NormalWeb"/>
        <w:jc w:val="both"/>
      </w:pPr>
      <w:r w:rsidRPr="003354B9">
        <w:t xml:space="preserve">Date values from booking and flight records are transformed into date keys and used to populate </w:t>
      </w:r>
      <w:proofErr w:type="spellStart"/>
      <w:r w:rsidRPr="003354B9">
        <w:t>Dim_Date</w:t>
      </w:r>
      <w:proofErr w:type="spellEnd"/>
      <w:r w:rsidRPr="003354B9">
        <w:t>. Surrogate key lookups are performed to replace source-system identifiers with the corresponding Data Warehouse keys for passengers, flights, airports, and dates.</w:t>
      </w:r>
    </w:p>
    <w:p w:rsidR="00E6379C" w:rsidRPr="003354B9" w:rsidRDefault="00E6379C" w:rsidP="00E6379C">
      <w:pPr>
        <w:pStyle w:val="NormalWeb"/>
        <w:jc w:val="both"/>
      </w:pPr>
      <w:r w:rsidRPr="003354B9">
        <w:t xml:space="preserve">The ETL process also calculates the derived measure </w:t>
      </w:r>
      <w:proofErr w:type="spellStart"/>
      <w:r w:rsidRPr="003354B9">
        <w:rPr>
          <w:rStyle w:val="Strong"/>
        </w:rPr>
        <w:t>total_amount</w:t>
      </w:r>
      <w:proofErr w:type="spellEnd"/>
      <w:r w:rsidRPr="003354B9">
        <w:t xml:space="preserve"> using </w:t>
      </w:r>
      <w:proofErr w:type="spellStart"/>
      <w:r w:rsidRPr="003354B9">
        <w:rPr>
          <w:rStyle w:val="HTMLCode"/>
          <w:rFonts w:ascii="Times New Roman" w:hAnsi="Times New Roman" w:cs="Times New Roman"/>
          <w:sz w:val="24"/>
          <w:szCs w:val="24"/>
        </w:rPr>
        <w:t>ticket_fare</w:t>
      </w:r>
      <w:proofErr w:type="spellEnd"/>
      <w:r w:rsidRPr="003354B9">
        <w:rPr>
          <w:rStyle w:val="HTMLCode"/>
          <w:rFonts w:ascii="Times New Roman" w:hAnsi="Times New Roman" w:cs="Times New Roman"/>
          <w:sz w:val="24"/>
          <w:szCs w:val="24"/>
        </w:rPr>
        <w:t xml:space="preserve"> + </w:t>
      </w:r>
      <w:proofErr w:type="spellStart"/>
      <w:r w:rsidRPr="003354B9">
        <w:rPr>
          <w:rStyle w:val="HTMLCode"/>
          <w:rFonts w:ascii="Times New Roman" w:hAnsi="Times New Roman" w:cs="Times New Roman"/>
          <w:sz w:val="24"/>
          <w:szCs w:val="24"/>
        </w:rPr>
        <w:t>taxes_and_fees</w:t>
      </w:r>
      <w:proofErr w:type="spellEnd"/>
      <w:r w:rsidRPr="003354B9">
        <w:t>. These transformations ensure that the staged data is converted into the structure required by the dimensional model before it is loaded into the Fact Table.</w:t>
      </w:r>
    </w:p>
    <w:p w:rsidR="00E6379C" w:rsidRPr="00D66676" w:rsidRDefault="00E6379C" w:rsidP="00E6379C">
      <w:pPr>
        <w:pStyle w:val="NormalWeb"/>
        <w:jc w:val="both"/>
        <w:rPr>
          <w:b/>
          <w:sz w:val="28"/>
          <w:szCs w:val="28"/>
        </w:rPr>
      </w:pPr>
      <w:r w:rsidRPr="00D66676">
        <w:rPr>
          <w:b/>
          <w:sz w:val="28"/>
          <w:szCs w:val="28"/>
        </w:rPr>
        <w:t>24. Dimension Loading</w:t>
      </w:r>
    </w:p>
    <w:p w:rsidR="00E6379C" w:rsidRPr="003354B9" w:rsidRDefault="00E6379C" w:rsidP="00E6379C">
      <w:pPr>
        <w:pStyle w:val="pdq2pgselectionanchorcontainer"/>
        <w:jc w:val="both"/>
      </w:pPr>
      <w:r w:rsidRPr="003354B9">
        <w:t xml:space="preserve">The Dimension Tables are loaded before the Fact Table because the Fact Table requires their surrogate keys. The ETL pipeline loads </w:t>
      </w:r>
      <w:proofErr w:type="spellStart"/>
      <w:r w:rsidRPr="003354B9">
        <w:rPr>
          <w:rStyle w:val="Strong"/>
        </w:rPr>
        <w:t>Dim_Passenger</w:t>
      </w:r>
      <w:proofErr w:type="spellEnd"/>
      <w:r w:rsidRPr="003354B9">
        <w:rPr>
          <w:rStyle w:val="Strong"/>
        </w:rPr>
        <w:t xml:space="preserve">, </w:t>
      </w:r>
      <w:proofErr w:type="spellStart"/>
      <w:r w:rsidRPr="003354B9">
        <w:rPr>
          <w:rStyle w:val="Strong"/>
        </w:rPr>
        <w:t>Dim_Airport</w:t>
      </w:r>
      <w:proofErr w:type="spellEnd"/>
      <w:r w:rsidRPr="003354B9">
        <w:rPr>
          <w:rStyle w:val="Strong"/>
        </w:rPr>
        <w:t xml:space="preserve">, </w:t>
      </w:r>
      <w:proofErr w:type="spellStart"/>
      <w:r w:rsidRPr="003354B9">
        <w:rPr>
          <w:rStyle w:val="Strong"/>
        </w:rPr>
        <w:t>Dim_Flight</w:t>
      </w:r>
      <w:proofErr w:type="spellEnd"/>
      <w:r w:rsidRPr="003354B9">
        <w:rPr>
          <w:rStyle w:val="Strong"/>
        </w:rPr>
        <w:t xml:space="preserve">, and </w:t>
      </w:r>
      <w:proofErr w:type="spellStart"/>
      <w:r w:rsidRPr="003354B9">
        <w:rPr>
          <w:rStyle w:val="Strong"/>
        </w:rPr>
        <w:t>Dim_Date</w:t>
      </w:r>
      <w:proofErr w:type="spellEnd"/>
      <w:r w:rsidRPr="003354B9">
        <w:t xml:space="preserve"> from the staging data.</w:t>
      </w:r>
    </w:p>
    <w:p w:rsidR="00E6379C" w:rsidRPr="003354B9" w:rsidRDefault="00E6379C" w:rsidP="00E6379C">
      <w:pPr>
        <w:pStyle w:val="NormalWeb"/>
        <w:jc w:val="both"/>
      </w:pPr>
      <w:proofErr w:type="spellStart"/>
      <w:r w:rsidRPr="003354B9">
        <w:t>Dim_Passenger</w:t>
      </w:r>
      <w:proofErr w:type="spellEnd"/>
      <w:r w:rsidRPr="003354B9">
        <w:t xml:space="preserve"> is loaded using SCD Type 2 logic. New passengers are inserted, changed passenger records create a new historical version, and unchanged records are not duplicated. </w:t>
      </w:r>
      <w:proofErr w:type="spellStart"/>
      <w:r w:rsidRPr="003354B9">
        <w:t>Dim_Airport</w:t>
      </w:r>
      <w:proofErr w:type="spellEnd"/>
      <w:r w:rsidRPr="003354B9">
        <w:t xml:space="preserve"> and </w:t>
      </w:r>
      <w:proofErr w:type="spellStart"/>
      <w:r w:rsidRPr="003354B9">
        <w:t>Dim_Flight</w:t>
      </w:r>
      <w:proofErr w:type="spellEnd"/>
      <w:r w:rsidRPr="003354B9">
        <w:t xml:space="preserve"> are populated using their source identifiers to avoid inserting duplicate dimension records.</w:t>
      </w:r>
    </w:p>
    <w:p w:rsidR="00E6379C" w:rsidRPr="003354B9" w:rsidRDefault="00E6379C" w:rsidP="00E6379C">
      <w:pPr>
        <w:pStyle w:val="NormalWeb"/>
        <w:jc w:val="both"/>
      </w:pPr>
      <w:proofErr w:type="spellStart"/>
      <w:r w:rsidRPr="003354B9">
        <w:lastRenderedPageBreak/>
        <w:t>Dim_Date</w:t>
      </w:r>
      <w:proofErr w:type="spellEnd"/>
      <w:r w:rsidRPr="003354B9">
        <w:t xml:space="preserve"> is generated from the booking dates and flight dates available in the source data. Each date is converted into a date key and stored with descriptive attributes such as day, month, month name, quarter, and year. After the dimensions are loaded, their surrogate keys are available for Fact Table loading.</w:t>
      </w:r>
    </w:p>
    <w:p w:rsidR="00E6379C" w:rsidRPr="00D66676" w:rsidRDefault="00E6379C" w:rsidP="00E6379C">
      <w:pPr>
        <w:pStyle w:val="NormalWeb"/>
        <w:jc w:val="both"/>
        <w:rPr>
          <w:b/>
          <w:sz w:val="28"/>
          <w:szCs w:val="28"/>
        </w:rPr>
      </w:pPr>
      <w:r w:rsidRPr="00D66676">
        <w:rPr>
          <w:b/>
          <w:sz w:val="28"/>
          <w:szCs w:val="28"/>
        </w:rPr>
        <w:t>25. Fact Table Loading</w:t>
      </w:r>
    </w:p>
    <w:p w:rsidR="00E6379C" w:rsidRPr="003354B9" w:rsidRDefault="00E6379C" w:rsidP="00E6379C">
      <w:pPr>
        <w:pStyle w:val="pdq2pgselectionanchorcontainer"/>
        <w:jc w:val="both"/>
      </w:pPr>
      <w:r w:rsidRPr="003354B9">
        <w:t xml:space="preserve">After the Dimension Tables are loaded, the ETL pipeline loads booking transactions into </w:t>
      </w:r>
      <w:proofErr w:type="spellStart"/>
      <w:r w:rsidRPr="003354B9">
        <w:rPr>
          <w:rStyle w:val="Strong"/>
        </w:rPr>
        <w:t>Fact_Flight_Booking</w:t>
      </w:r>
      <w:proofErr w:type="spellEnd"/>
      <w:r w:rsidRPr="003354B9">
        <w:t xml:space="preserve">. For each staged booking, the pipeline first checks whether the </w:t>
      </w:r>
      <w:proofErr w:type="spellStart"/>
      <w:r w:rsidRPr="003354B9">
        <w:t>booking_id</w:t>
      </w:r>
      <w:proofErr w:type="spellEnd"/>
      <w:r w:rsidRPr="003354B9">
        <w:t xml:space="preserve"> already exists in the Fact Table. If it already exists, the record is not inserted again, which prevents duplicate booking records during repeated ETL executions.</w:t>
      </w:r>
    </w:p>
    <w:p w:rsidR="00E6379C" w:rsidRPr="003354B9" w:rsidRDefault="00E6379C" w:rsidP="00E6379C">
      <w:pPr>
        <w:pStyle w:val="NormalWeb"/>
        <w:jc w:val="both"/>
      </w:pPr>
      <w:r w:rsidRPr="003354B9">
        <w:t>For each new booking, the ETL process performs surrogate key lookups to obtain the appropriate passenger, flight, departure airport, arrival airport, booking date, and flight date keys. These surrogate keys are stored as foreign keys in the Fact Table.</w:t>
      </w:r>
    </w:p>
    <w:p w:rsidR="00E6379C" w:rsidRPr="003354B9" w:rsidRDefault="00E6379C" w:rsidP="00E6379C">
      <w:pPr>
        <w:pStyle w:val="NormalWeb"/>
        <w:jc w:val="both"/>
      </w:pPr>
      <w:r w:rsidRPr="003354B9">
        <w:t xml:space="preserve">The numerical measures </w:t>
      </w:r>
      <w:proofErr w:type="spellStart"/>
      <w:r w:rsidRPr="003354B9">
        <w:t>ticket_fare</w:t>
      </w:r>
      <w:proofErr w:type="spellEnd"/>
      <w:r w:rsidRPr="003354B9">
        <w:t xml:space="preserve">, </w:t>
      </w:r>
      <w:proofErr w:type="spellStart"/>
      <w:r w:rsidRPr="003354B9">
        <w:t>taxes_and_fees</w:t>
      </w:r>
      <w:proofErr w:type="spellEnd"/>
      <w:r w:rsidRPr="003354B9">
        <w:t xml:space="preserve">, </w:t>
      </w:r>
      <w:proofErr w:type="spellStart"/>
      <w:r w:rsidRPr="003354B9">
        <w:t>baggage_weight_kg</w:t>
      </w:r>
      <w:proofErr w:type="spellEnd"/>
      <w:r w:rsidRPr="003354B9">
        <w:t xml:space="preserve">, </w:t>
      </w:r>
      <w:proofErr w:type="spellStart"/>
      <w:r w:rsidRPr="003354B9">
        <w:t>distance_km</w:t>
      </w:r>
      <w:proofErr w:type="spellEnd"/>
      <w:r w:rsidRPr="003354B9">
        <w:t xml:space="preserve">, and the calculated </w:t>
      </w:r>
      <w:proofErr w:type="spellStart"/>
      <w:r w:rsidRPr="003354B9">
        <w:t>total_amount</w:t>
      </w:r>
      <w:proofErr w:type="spellEnd"/>
      <w:r w:rsidRPr="003354B9">
        <w:t xml:space="preserve"> are then stored with the booking record. This process connects each booking transaction with the relevant dimensions and prepares the data for analytical queries.</w:t>
      </w:r>
    </w:p>
    <w:p w:rsidR="00E6379C" w:rsidRPr="00D66676" w:rsidRDefault="00E6379C" w:rsidP="00E6379C">
      <w:pPr>
        <w:pStyle w:val="NormalWeb"/>
        <w:jc w:val="both"/>
        <w:rPr>
          <w:b/>
          <w:sz w:val="28"/>
          <w:szCs w:val="28"/>
        </w:rPr>
      </w:pPr>
      <w:r w:rsidRPr="00D66676">
        <w:rPr>
          <w:b/>
          <w:sz w:val="28"/>
          <w:szCs w:val="28"/>
        </w:rPr>
        <w:t>26. Technology Selection and Rationale</w:t>
      </w:r>
    </w:p>
    <w:p w:rsidR="00E6379C" w:rsidRPr="003354B9" w:rsidRDefault="00E6379C" w:rsidP="00E6379C">
      <w:pPr>
        <w:pStyle w:val="pdq2pgselectionanchorcontainer"/>
        <w:jc w:val="both"/>
      </w:pPr>
      <w:r w:rsidRPr="003354B9">
        <w:t xml:space="preserve">The project uses </w:t>
      </w:r>
      <w:r w:rsidRPr="003354B9">
        <w:rPr>
          <w:rStyle w:val="Strong"/>
        </w:rPr>
        <w:t>Python, SQLite, SQL, and diagrams.net (draw.io)</w:t>
      </w:r>
      <w:r w:rsidRPr="003354B9">
        <w:t xml:space="preserve"> to implement and document the Data Warehouse solution. Python is used to develop the ETL pipeline, while the built-in sqlite3 library provides connectivity between Python and the SQLite databases.</w:t>
      </w:r>
    </w:p>
    <w:p w:rsidR="00E6379C" w:rsidRPr="003354B9" w:rsidRDefault="00E6379C" w:rsidP="00E6379C">
      <w:pPr>
        <w:pStyle w:val="NormalWeb"/>
        <w:jc w:val="both"/>
      </w:pPr>
      <w:r w:rsidRPr="003354B9">
        <w:t>SQLite is used for both the operational source database and the Data Warehouse because it is lightweight, portable, easy to configure, and does not require a separate database server. SQL is used to create the database structures, manage source data, and perform analytical queries on the Data Warehouse.</w:t>
      </w:r>
    </w:p>
    <w:p w:rsidR="00E6379C" w:rsidRPr="003354B9" w:rsidRDefault="00E6379C" w:rsidP="00E6379C">
      <w:pPr>
        <w:pStyle w:val="NormalWeb"/>
        <w:jc w:val="both"/>
      </w:pPr>
      <w:r w:rsidRPr="003354B9">
        <w:t>diagrams.net is used to create the Source/OLTP Schema, Staging Schema, Star Schema, ETL Architecture, and SCD Type 2 diagrams. These technologies provide a simple and reproducible environment for demonstrating the complete Data Warehousing process.</w:t>
      </w:r>
    </w:p>
    <w:p w:rsidR="00E6379C" w:rsidRPr="00D66676" w:rsidRDefault="00E6379C" w:rsidP="00E6379C">
      <w:pPr>
        <w:pStyle w:val="NormalWeb"/>
        <w:jc w:val="both"/>
        <w:rPr>
          <w:b/>
          <w:sz w:val="28"/>
          <w:szCs w:val="28"/>
        </w:rPr>
      </w:pPr>
      <w:r w:rsidRPr="00D66676">
        <w:rPr>
          <w:b/>
          <w:sz w:val="28"/>
          <w:szCs w:val="28"/>
        </w:rPr>
        <w:t>27. Pipeline Execution – First Run</w:t>
      </w:r>
    </w:p>
    <w:p w:rsidR="00E6379C" w:rsidRPr="003354B9" w:rsidRDefault="00E6379C" w:rsidP="00E6379C">
      <w:pPr>
        <w:pStyle w:val="pdq2pgselectionanchorcontainer"/>
        <w:jc w:val="both"/>
      </w:pPr>
      <w:r w:rsidRPr="003354B9">
        <w:t xml:space="preserve">The first ETL execution was performed using the initial operational source data. The source database contained </w:t>
      </w:r>
      <w:r w:rsidRPr="003354B9">
        <w:rPr>
          <w:rStyle w:val="Strong"/>
        </w:rPr>
        <w:t>10 passengers, 6 airports, 8 flights, and 20 booking records</w:t>
      </w:r>
      <w:r w:rsidRPr="003354B9">
        <w:t>.</w:t>
      </w:r>
    </w:p>
    <w:p w:rsidR="00E6379C" w:rsidRPr="003354B9" w:rsidRDefault="00E6379C" w:rsidP="00E6379C">
      <w:pPr>
        <w:pStyle w:val="NormalWeb"/>
        <w:jc w:val="both"/>
      </w:pPr>
      <w:r w:rsidRPr="003354B9">
        <w:t xml:space="preserve">During the execution, the source records were extracted into the staging tables. The Dimension Tables were then populated, followed by the </w:t>
      </w:r>
      <w:proofErr w:type="spellStart"/>
      <w:r w:rsidRPr="003354B9">
        <w:t>Fact_Flight_Booking</w:t>
      </w:r>
      <w:proofErr w:type="spellEnd"/>
      <w:r w:rsidRPr="003354B9">
        <w:t xml:space="preserve"> table. After the first execution, the Fact Table contained </w:t>
      </w:r>
      <w:r w:rsidRPr="003354B9">
        <w:rPr>
          <w:rStyle w:val="Strong"/>
        </w:rPr>
        <w:t>20 booking records</w:t>
      </w:r>
      <w:r w:rsidRPr="003354B9">
        <w:t>, representing the initial set of booking transactions.</w:t>
      </w:r>
    </w:p>
    <w:p w:rsidR="00E6379C" w:rsidRPr="003354B9" w:rsidRDefault="00E6379C" w:rsidP="00E6379C">
      <w:pPr>
        <w:pStyle w:val="NormalWeb"/>
        <w:jc w:val="both"/>
      </w:pPr>
      <w:r w:rsidRPr="003354B9">
        <w:t>This first run establishes the initial state of the Data Warehouse before source-data changes are introduced for the second ETL execution.</w:t>
      </w:r>
    </w:p>
    <w:p w:rsidR="00E6379C" w:rsidRPr="003354B9" w:rsidRDefault="00E6379C" w:rsidP="00D66676">
      <w:pPr>
        <w:pStyle w:val="NormalWeb"/>
        <w:jc w:val="center"/>
      </w:pPr>
      <w:r w:rsidRPr="003354B9">
        <w:rPr>
          <w:noProof/>
        </w:rPr>
        <w:lastRenderedPageBreak/>
        <w:drawing>
          <wp:inline distT="0" distB="0" distL="0" distR="0">
            <wp:extent cx="5486400" cy="1799570"/>
            <wp:effectExtent l="0" t="0" r="0" b="0"/>
            <wp:docPr id="5" name="Picture 5" descr="C:\Users\Admin\Desktop\CCS3307_Airline_DW\screenshots\05_run1_fact_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esktop\CCS3307_Airline_DW\screenshots\05_run1_fact_table.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1799570"/>
                    </a:xfrm>
                    <a:prstGeom prst="rect">
                      <a:avLst/>
                    </a:prstGeom>
                    <a:noFill/>
                    <a:ln>
                      <a:noFill/>
                    </a:ln>
                  </pic:spPr>
                </pic:pic>
              </a:graphicData>
            </a:graphic>
          </wp:inline>
        </w:drawing>
      </w:r>
    </w:p>
    <w:p w:rsidR="00E6379C" w:rsidRPr="003354B9" w:rsidRDefault="00E6379C" w:rsidP="00E6379C">
      <w:pPr>
        <w:pStyle w:val="NormalWeb"/>
        <w:jc w:val="center"/>
      </w:pPr>
      <w:r w:rsidRPr="003354B9">
        <w:t xml:space="preserve">Figure 5: </w:t>
      </w:r>
      <w:proofErr w:type="spellStart"/>
      <w:r w:rsidRPr="003354B9">
        <w:t>Fact_Flight_Booking</w:t>
      </w:r>
      <w:proofErr w:type="spellEnd"/>
      <w:r w:rsidRPr="003354B9">
        <w:t xml:space="preserve"> After Initial ETL Run</w:t>
      </w:r>
    </w:p>
    <w:p w:rsidR="00E6379C" w:rsidRPr="00D66676" w:rsidRDefault="00E6379C" w:rsidP="00E6379C">
      <w:pPr>
        <w:pStyle w:val="NormalWeb"/>
        <w:rPr>
          <w:b/>
          <w:sz w:val="28"/>
          <w:szCs w:val="28"/>
        </w:rPr>
      </w:pPr>
      <w:r w:rsidRPr="00D66676">
        <w:rPr>
          <w:b/>
          <w:sz w:val="28"/>
          <w:szCs w:val="28"/>
        </w:rPr>
        <w:t>28. Pipeline Execution – Second Run</w:t>
      </w:r>
    </w:p>
    <w:p w:rsidR="00E6379C" w:rsidRPr="003354B9" w:rsidRDefault="00E6379C" w:rsidP="00E6379C">
      <w:pPr>
        <w:pStyle w:val="pdq2pgselectionanchorcontainer"/>
        <w:jc w:val="both"/>
      </w:pPr>
      <w:r w:rsidRPr="003354B9">
        <w:t xml:space="preserve">A second ETL execution was performed after modifying the operational source data. Three changes were introduced to demonstrate incremental loading and historical data handling. Passenger </w:t>
      </w:r>
      <w:r w:rsidRPr="003354B9">
        <w:rPr>
          <w:rStyle w:val="Strong"/>
        </w:rPr>
        <w:t>P001</w:t>
      </w:r>
      <w:r w:rsidRPr="003354B9">
        <w:t xml:space="preserve"> changed from the Silver loyalty tier to Gold, a new passenger </w:t>
      </w:r>
      <w:r w:rsidRPr="003354B9">
        <w:rPr>
          <w:rStyle w:val="Strong"/>
        </w:rPr>
        <w:t>P011 (Ravi Raj)</w:t>
      </w:r>
      <w:r w:rsidRPr="003354B9">
        <w:t xml:space="preserve"> was added, and a new booking </w:t>
      </w:r>
      <w:r w:rsidRPr="003354B9">
        <w:rPr>
          <w:rStyle w:val="Strong"/>
        </w:rPr>
        <w:t>B021</w:t>
      </w:r>
      <w:r w:rsidRPr="003354B9">
        <w:t xml:space="preserve"> was created.</w:t>
      </w:r>
    </w:p>
    <w:p w:rsidR="00E6379C" w:rsidRPr="003354B9" w:rsidRDefault="00E6379C" w:rsidP="00E6379C">
      <w:pPr>
        <w:pStyle w:val="NormalWeb"/>
        <w:jc w:val="both"/>
      </w:pPr>
      <w:r w:rsidRPr="003354B9">
        <w:t xml:space="preserve">During the second ETL execution, the new and changed source records were processed through the staging and transformation layers. The new booking B021 was inserted into </w:t>
      </w:r>
      <w:proofErr w:type="spellStart"/>
      <w:r w:rsidRPr="003354B9">
        <w:t>Fact_Flight_Booking</w:t>
      </w:r>
      <w:proofErr w:type="spellEnd"/>
      <w:r w:rsidRPr="003354B9">
        <w:t xml:space="preserve"> with a calculated </w:t>
      </w:r>
      <w:proofErr w:type="spellStart"/>
      <w:r w:rsidRPr="003354B9">
        <w:t>total_amount</w:t>
      </w:r>
      <w:proofErr w:type="spellEnd"/>
      <w:r w:rsidRPr="003354B9">
        <w:t xml:space="preserve"> of </w:t>
      </w:r>
      <w:r w:rsidRPr="003354B9">
        <w:rPr>
          <w:rStyle w:val="Strong"/>
        </w:rPr>
        <w:t>138,000</w:t>
      </w:r>
      <w:r w:rsidRPr="003354B9">
        <w:t xml:space="preserve">, increasing the Fact Table from </w:t>
      </w:r>
      <w:r w:rsidRPr="003354B9">
        <w:rPr>
          <w:rStyle w:val="Strong"/>
        </w:rPr>
        <w:t>20 to 21 records</w:t>
      </w:r>
      <w:r w:rsidRPr="003354B9">
        <w:t>.</w:t>
      </w:r>
    </w:p>
    <w:p w:rsidR="00E6379C" w:rsidRPr="003354B9" w:rsidRDefault="00E6379C" w:rsidP="00E6379C">
      <w:pPr>
        <w:pStyle w:val="NormalWeb"/>
        <w:jc w:val="both"/>
      </w:pPr>
      <w:r w:rsidRPr="003354B9">
        <w:t>The passenger change was processed using SCD Type 2, while unchanged source records were not unnecessarily duplicated. This execution demonstrates both incremental Fact Table loading and historical Dimension Table processing.</w:t>
      </w:r>
    </w:p>
    <w:p w:rsidR="00E6379C" w:rsidRPr="003354B9" w:rsidRDefault="00E6379C" w:rsidP="00D66676">
      <w:pPr>
        <w:pStyle w:val="NormalWeb"/>
        <w:jc w:val="center"/>
      </w:pPr>
      <w:r w:rsidRPr="003354B9">
        <w:rPr>
          <w:noProof/>
        </w:rPr>
        <w:drawing>
          <wp:inline distT="0" distB="0" distL="0" distR="0">
            <wp:extent cx="5486400" cy="1303926"/>
            <wp:effectExtent l="0" t="0" r="0" b="0"/>
            <wp:docPr id="6" name="Picture 6" descr="C:\Users\Admin\Desktop\CCS3307_Airline_DW\screenshots\06_run2_incremental_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esktop\CCS3307_Airline_DW\screenshots\06_run2_incremental_load.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1303926"/>
                    </a:xfrm>
                    <a:prstGeom prst="rect">
                      <a:avLst/>
                    </a:prstGeom>
                    <a:noFill/>
                    <a:ln>
                      <a:noFill/>
                    </a:ln>
                  </pic:spPr>
                </pic:pic>
              </a:graphicData>
            </a:graphic>
          </wp:inline>
        </w:drawing>
      </w:r>
    </w:p>
    <w:p w:rsidR="00E6379C" w:rsidRPr="003354B9" w:rsidRDefault="00E6379C" w:rsidP="00E6379C">
      <w:pPr>
        <w:pStyle w:val="NormalWeb"/>
        <w:jc w:val="center"/>
      </w:pPr>
      <w:r w:rsidRPr="003354B9">
        <w:t>Figure 6: Incremental Fact Table Loading After Second ETL Run</w:t>
      </w:r>
    </w:p>
    <w:p w:rsidR="00E6379C" w:rsidRPr="00D66676" w:rsidRDefault="00E6379C" w:rsidP="00E6379C">
      <w:pPr>
        <w:pStyle w:val="NormalWeb"/>
        <w:rPr>
          <w:b/>
          <w:sz w:val="28"/>
          <w:szCs w:val="28"/>
        </w:rPr>
      </w:pPr>
      <w:r w:rsidRPr="00D66676">
        <w:rPr>
          <w:b/>
          <w:sz w:val="28"/>
          <w:szCs w:val="28"/>
        </w:rPr>
        <w:t>29. SCD Type 2 Historical Data Demonstration</w:t>
      </w:r>
    </w:p>
    <w:p w:rsidR="00E6379C" w:rsidRPr="003354B9" w:rsidRDefault="00E6379C" w:rsidP="00E6379C">
      <w:pPr>
        <w:pStyle w:val="pdq2pgselectionanchorcontainer"/>
        <w:jc w:val="both"/>
      </w:pPr>
      <w:r w:rsidRPr="003354B9">
        <w:t xml:space="preserve">The second ETL execution demonstrates SCD Type 2 historical tracking in </w:t>
      </w:r>
      <w:proofErr w:type="spellStart"/>
      <w:r w:rsidRPr="003354B9">
        <w:rPr>
          <w:rStyle w:val="Strong"/>
        </w:rPr>
        <w:t>Dim_Passenger</w:t>
      </w:r>
      <w:proofErr w:type="spellEnd"/>
      <w:r w:rsidRPr="003354B9">
        <w:t xml:space="preserve">. Passenger P001 originally had the Silver loyalty tier with </w:t>
      </w:r>
      <w:proofErr w:type="spellStart"/>
      <w:r w:rsidRPr="003354B9">
        <w:t>passenger_sk</w:t>
      </w:r>
      <w:proofErr w:type="spellEnd"/>
      <w:r w:rsidRPr="003354B9">
        <w:t xml:space="preserve"> </w:t>
      </w:r>
      <w:r w:rsidRPr="003354B9">
        <w:rPr>
          <w:rStyle w:val="Strong"/>
        </w:rPr>
        <w:t>1</w:t>
      </w:r>
      <w:r w:rsidRPr="003354B9">
        <w:t xml:space="preserve">. When the source loyalty tier changed to Gold, the existing Silver record was retained and marked as historical with </w:t>
      </w:r>
      <w:proofErr w:type="spellStart"/>
      <w:r w:rsidRPr="003354B9">
        <w:rPr>
          <w:rStyle w:val="HTMLCode"/>
          <w:rFonts w:ascii="Times New Roman" w:hAnsi="Times New Roman" w:cs="Times New Roman"/>
          <w:sz w:val="24"/>
          <w:szCs w:val="24"/>
        </w:rPr>
        <w:t>is_current</w:t>
      </w:r>
      <w:proofErr w:type="spellEnd"/>
      <w:r w:rsidRPr="003354B9">
        <w:rPr>
          <w:rStyle w:val="HTMLCode"/>
          <w:rFonts w:ascii="Times New Roman" w:hAnsi="Times New Roman" w:cs="Times New Roman"/>
          <w:sz w:val="24"/>
          <w:szCs w:val="24"/>
        </w:rPr>
        <w:t xml:space="preserve"> = 0</w:t>
      </w:r>
      <w:r w:rsidRPr="003354B9">
        <w:t>.</w:t>
      </w:r>
    </w:p>
    <w:p w:rsidR="00E6379C" w:rsidRPr="003354B9" w:rsidRDefault="00E6379C" w:rsidP="00E6379C">
      <w:pPr>
        <w:pStyle w:val="NormalWeb"/>
        <w:jc w:val="both"/>
      </w:pPr>
      <w:r w:rsidRPr="003354B9">
        <w:t xml:space="preserve">A new passenger dimension record was then created with </w:t>
      </w:r>
      <w:proofErr w:type="spellStart"/>
      <w:r w:rsidRPr="003354B9">
        <w:t>passenger_sk</w:t>
      </w:r>
      <w:proofErr w:type="spellEnd"/>
      <w:r w:rsidRPr="003354B9">
        <w:t xml:space="preserve"> </w:t>
      </w:r>
      <w:r w:rsidRPr="003354B9">
        <w:rPr>
          <w:rStyle w:val="Strong"/>
        </w:rPr>
        <w:t>11</w:t>
      </w:r>
      <w:r w:rsidRPr="003354B9">
        <w:t xml:space="preserve">, the Gold loyalty tier, and </w:t>
      </w:r>
      <w:proofErr w:type="spellStart"/>
      <w:r w:rsidRPr="003354B9">
        <w:rPr>
          <w:rStyle w:val="HTMLCode"/>
          <w:rFonts w:ascii="Times New Roman" w:hAnsi="Times New Roman" w:cs="Times New Roman"/>
          <w:sz w:val="24"/>
          <w:szCs w:val="24"/>
        </w:rPr>
        <w:t>is_current</w:t>
      </w:r>
      <w:proofErr w:type="spellEnd"/>
      <w:r w:rsidRPr="003354B9">
        <w:rPr>
          <w:rStyle w:val="HTMLCode"/>
          <w:rFonts w:ascii="Times New Roman" w:hAnsi="Times New Roman" w:cs="Times New Roman"/>
          <w:sz w:val="24"/>
          <w:szCs w:val="24"/>
        </w:rPr>
        <w:t xml:space="preserve"> = 1</w:t>
      </w:r>
      <w:r w:rsidRPr="003354B9">
        <w:t>. Therefore, both the previous and current versions of P001 are preserved in the Data Warehouse instead of overwriting the original record.</w:t>
      </w:r>
    </w:p>
    <w:p w:rsidR="00E6379C" w:rsidRPr="003354B9" w:rsidRDefault="00E6379C" w:rsidP="00E6379C">
      <w:pPr>
        <w:pStyle w:val="NormalWeb"/>
        <w:jc w:val="both"/>
      </w:pPr>
      <w:r w:rsidRPr="003354B9">
        <w:lastRenderedPageBreak/>
        <w:t>This demonstrates that the Data Warehouse can maintain historical passenger information while continuing to use the latest passenger version for new booking transactions.</w:t>
      </w:r>
    </w:p>
    <w:p w:rsidR="00E6379C" w:rsidRPr="003354B9" w:rsidRDefault="00E6379C" w:rsidP="00D66676">
      <w:pPr>
        <w:pStyle w:val="NormalWeb"/>
        <w:jc w:val="center"/>
      </w:pPr>
      <w:r w:rsidRPr="003354B9">
        <w:rPr>
          <w:noProof/>
        </w:rPr>
        <w:drawing>
          <wp:inline distT="0" distB="0" distL="0" distR="0">
            <wp:extent cx="5486400" cy="728215"/>
            <wp:effectExtent l="0" t="0" r="0" b="0"/>
            <wp:docPr id="7" name="Picture 7" descr="C:\Users\Admin\Desktop\CCS3307_Airline_DW\screenshots\07_scd_type2_hi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esktop\CCS3307_Airline_DW\screenshots\07_scd_type2_history.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728215"/>
                    </a:xfrm>
                    <a:prstGeom prst="rect">
                      <a:avLst/>
                    </a:prstGeom>
                    <a:noFill/>
                    <a:ln>
                      <a:noFill/>
                    </a:ln>
                  </pic:spPr>
                </pic:pic>
              </a:graphicData>
            </a:graphic>
          </wp:inline>
        </w:drawing>
      </w:r>
    </w:p>
    <w:p w:rsidR="00E6379C" w:rsidRPr="003354B9" w:rsidRDefault="00E6379C" w:rsidP="00E6379C">
      <w:pPr>
        <w:pStyle w:val="NormalWeb"/>
        <w:jc w:val="center"/>
      </w:pPr>
      <w:r w:rsidRPr="003354B9">
        <w:t>Figure 7: SCD Type 2 Historical Tracking for Passenger P001</w:t>
      </w:r>
    </w:p>
    <w:p w:rsidR="00E6379C" w:rsidRPr="00D66676" w:rsidRDefault="00E6379C" w:rsidP="00E6379C">
      <w:pPr>
        <w:pStyle w:val="NormalWeb"/>
        <w:rPr>
          <w:b/>
          <w:sz w:val="28"/>
          <w:szCs w:val="28"/>
        </w:rPr>
      </w:pPr>
      <w:r w:rsidRPr="00D66676">
        <w:rPr>
          <w:b/>
          <w:sz w:val="28"/>
          <w:szCs w:val="28"/>
        </w:rPr>
        <w:t xml:space="preserve">30. </w:t>
      </w:r>
      <w:r w:rsidR="002D4F9F" w:rsidRPr="002D4F9F">
        <w:rPr>
          <w:b/>
          <w:sz w:val="28"/>
          <w:szCs w:val="28"/>
        </w:rPr>
        <w:t>Analytical Queries and Results</w:t>
      </w:r>
    </w:p>
    <w:p w:rsidR="00E6379C" w:rsidRPr="003354B9" w:rsidRDefault="00E6379C" w:rsidP="00E6379C">
      <w:pPr>
        <w:pStyle w:val="pdq2pgselectionanchorcontainer"/>
        <w:jc w:val="both"/>
      </w:pPr>
      <w:r w:rsidRPr="003354B9">
        <w:t xml:space="preserve">Analytical SQL queries were executed on the completed Data Warehouse to demonstrate how the dimensional model supports business analysis. The queries </w:t>
      </w:r>
      <w:proofErr w:type="spellStart"/>
      <w:r w:rsidRPr="003354B9">
        <w:t>analyse</w:t>
      </w:r>
      <w:proofErr w:type="spellEnd"/>
      <w:r w:rsidRPr="003354B9">
        <w:t xml:space="preserve"> booking revenue from different perspectives, including </w:t>
      </w:r>
      <w:r w:rsidRPr="003354B9">
        <w:rPr>
          <w:rStyle w:val="Strong"/>
        </w:rPr>
        <w:t>flight, passenger loyalty tier, destination, booking date, and route</w:t>
      </w:r>
      <w:r w:rsidRPr="003354B9">
        <w:t>.</w:t>
      </w:r>
    </w:p>
    <w:p w:rsidR="00E6379C" w:rsidRPr="003354B9" w:rsidRDefault="00E6379C" w:rsidP="00E6379C">
      <w:pPr>
        <w:pStyle w:val="NormalWeb"/>
        <w:jc w:val="both"/>
      </w:pPr>
      <w:r w:rsidRPr="003354B9">
        <w:t xml:space="preserve">These analytical queries use </w:t>
      </w:r>
      <w:proofErr w:type="spellStart"/>
      <w:r w:rsidRPr="003354B9">
        <w:t>Fact_Flight_Booking</w:t>
      </w:r>
      <w:proofErr w:type="spellEnd"/>
      <w:r w:rsidRPr="003354B9">
        <w:t xml:space="preserve"> together with the relevant Dimension Tables to aggregate booking records and calculate total revenue. The results demonstrate how the Data Warehouse can convert operational booking data into useful information for business decision-making.</w:t>
      </w:r>
    </w:p>
    <w:p w:rsidR="00E6379C" w:rsidRPr="00D66676" w:rsidRDefault="00E6379C" w:rsidP="00E6379C">
      <w:pPr>
        <w:pStyle w:val="NormalWeb"/>
        <w:jc w:val="both"/>
        <w:rPr>
          <w:b/>
        </w:rPr>
      </w:pPr>
      <w:r w:rsidRPr="00D66676">
        <w:rPr>
          <w:b/>
        </w:rPr>
        <w:t>30.1 Total Revenue by Flight</w:t>
      </w:r>
    </w:p>
    <w:p w:rsidR="00E6379C" w:rsidRPr="003354B9" w:rsidRDefault="00E6379C" w:rsidP="00E6379C">
      <w:pPr>
        <w:pStyle w:val="NormalWeb"/>
        <w:jc w:val="both"/>
        <w:rPr>
          <w:rStyle w:val="Strong"/>
        </w:rPr>
      </w:pPr>
      <w:r w:rsidRPr="003354B9">
        <w:t xml:space="preserve">This query analyses the total number of bookings and total revenue generated by each flight. The result shows that </w:t>
      </w:r>
      <w:r w:rsidRPr="003354B9">
        <w:rPr>
          <w:rStyle w:val="Strong"/>
        </w:rPr>
        <w:t>SC105</w:t>
      </w:r>
      <w:r w:rsidRPr="003354B9">
        <w:t xml:space="preserve"> generated the highest revenue in the current dataset, with </w:t>
      </w:r>
      <w:r w:rsidRPr="003354B9">
        <w:rPr>
          <w:rStyle w:val="Strong"/>
        </w:rPr>
        <w:t>5 bookings</w:t>
      </w:r>
      <w:r w:rsidRPr="003354B9">
        <w:t xml:space="preserve"> and a total revenue of </w:t>
      </w:r>
      <w:proofErr w:type="spellStart"/>
      <w:r w:rsidRPr="003354B9">
        <w:rPr>
          <w:rStyle w:val="Strong"/>
        </w:rPr>
        <w:t>Rs</w:t>
      </w:r>
      <w:proofErr w:type="spellEnd"/>
      <w:r w:rsidRPr="003354B9">
        <w:rPr>
          <w:rStyle w:val="Strong"/>
        </w:rPr>
        <w:t>. 682,000</w:t>
      </w:r>
      <w:r w:rsidR="00D641EE">
        <w:rPr>
          <w:rStyle w:val="Strong"/>
        </w:rPr>
        <w:t>.</w:t>
      </w:r>
    </w:p>
    <w:tbl>
      <w:tblPr>
        <w:tblStyle w:val="TableGrid"/>
        <w:tblW w:w="9123" w:type="dxa"/>
        <w:tblLook w:val="04A0" w:firstRow="1" w:lastRow="0" w:firstColumn="1" w:lastColumn="0" w:noHBand="0" w:noVBand="1"/>
      </w:tblPr>
      <w:tblGrid>
        <w:gridCol w:w="2759"/>
        <w:gridCol w:w="2802"/>
        <w:gridCol w:w="3562"/>
      </w:tblGrid>
      <w:tr w:rsidR="00FC6AB3" w:rsidRPr="003354B9" w:rsidTr="00FC6AB3">
        <w:trPr>
          <w:trHeight w:val="367"/>
        </w:trPr>
        <w:tc>
          <w:tcPr>
            <w:tcW w:w="0" w:type="auto"/>
            <w:hideMark/>
          </w:tcPr>
          <w:p w:rsidR="00FC6AB3" w:rsidRPr="003354B9" w:rsidRDefault="00FC6AB3" w:rsidP="00FC6AB3">
            <w:pPr>
              <w:jc w:val="center"/>
              <w:rPr>
                <w:rFonts w:ascii="Times New Roman" w:eastAsia="Times New Roman" w:hAnsi="Times New Roman" w:cs="Times New Roman"/>
                <w:b/>
                <w:bCs/>
                <w:sz w:val="24"/>
                <w:szCs w:val="24"/>
              </w:rPr>
            </w:pPr>
            <w:r w:rsidRPr="003354B9">
              <w:rPr>
                <w:rFonts w:ascii="Times New Roman" w:eastAsia="Times New Roman" w:hAnsi="Times New Roman" w:cs="Times New Roman"/>
                <w:b/>
                <w:bCs/>
                <w:sz w:val="24"/>
                <w:szCs w:val="24"/>
              </w:rPr>
              <w:t>Flight Number</w:t>
            </w:r>
          </w:p>
        </w:tc>
        <w:tc>
          <w:tcPr>
            <w:tcW w:w="0" w:type="auto"/>
            <w:hideMark/>
          </w:tcPr>
          <w:p w:rsidR="00FC6AB3" w:rsidRPr="003354B9" w:rsidRDefault="00FC6AB3" w:rsidP="00FC6AB3">
            <w:pPr>
              <w:jc w:val="right"/>
              <w:rPr>
                <w:rFonts w:ascii="Times New Roman" w:eastAsia="Times New Roman" w:hAnsi="Times New Roman" w:cs="Times New Roman"/>
                <w:b/>
                <w:bCs/>
                <w:sz w:val="24"/>
                <w:szCs w:val="24"/>
              </w:rPr>
            </w:pPr>
            <w:r w:rsidRPr="003354B9">
              <w:rPr>
                <w:rFonts w:ascii="Times New Roman" w:eastAsia="Times New Roman" w:hAnsi="Times New Roman" w:cs="Times New Roman"/>
                <w:b/>
                <w:bCs/>
                <w:sz w:val="24"/>
                <w:szCs w:val="24"/>
              </w:rPr>
              <w:t>Total Bookings</w:t>
            </w:r>
          </w:p>
        </w:tc>
        <w:tc>
          <w:tcPr>
            <w:tcW w:w="0" w:type="auto"/>
            <w:hideMark/>
          </w:tcPr>
          <w:p w:rsidR="00FC6AB3" w:rsidRPr="003354B9" w:rsidRDefault="00FC6AB3" w:rsidP="00FC6AB3">
            <w:pPr>
              <w:jc w:val="right"/>
              <w:rPr>
                <w:rFonts w:ascii="Times New Roman" w:eastAsia="Times New Roman" w:hAnsi="Times New Roman" w:cs="Times New Roman"/>
                <w:b/>
                <w:bCs/>
                <w:sz w:val="24"/>
                <w:szCs w:val="24"/>
              </w:rPr>
            </w:pPr>
            <w:r w:rsidRPr="003354B9">
              <w:rPr>
                <w:rFonts w:ascii="Times New Roman" w:eastAsia="Times New Roman" w:hAnsi="Times New Roman" w:cs="Times New Roman"/>
                <w:b/>
                <w:bCs/>
                <w:sz w:val="24"/>
                <w:szCs w:val="24"/>
              </w:rPr>
              <w:t>Total Revenue (</w:t>
            </w:r>
            <w:proofErr w:type="spellStart"/>
            <w:r w:rsidRPr="003354B9">
              <w:rPr>
                <w:rFonts w:ascii="Times New Roman" w:eastAsia="Times New Roman" w:hAnsi="Times New Roman" w:cs="Times New Roman"/>
                <w:b/>
                <w:bCs/>
                <w:sz w:val="24"/>
                <w:szCs w:val="24"/>
              </w:rPr>
              <w:t>Rs</w:t>
            </w:r>
            <w:proofErr w:type="spellEnd"/>
            <w:r w:rsidRPr="003354B9">
              <w:rPr>
                <w:rFonts w:ascii="Times New Roman" w:eastAsia="Times New Roman" w:hAnsi="Times New Roman" w:cs="Times New Roman"/>
                <w:b/>
                <w:bCs/>
                <w:sz w:val="24"/>
                <w:szCs w:val="24"/>
              </w:rPr>
              <w:t>.)</w:t>
            </w:r>
          </w:p>
        </w:tc>
      </w:tr>
      <w:tr w:rsidR="00FC6AB3" w:rsidRPr="003354B9" w:rsidTr="00FC6AB3">
        <w:trPr>
          <w:trHeight w:val="395"/>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SC105</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5</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682,000</w:t>
            </w:r>
          </w:p>
        </w:tc>
      </w:tr>
      <w:tr w:rsidR="00FC6AB3" w:rsidRPr="003354B9" w:rsidTr="00FC6AB3">
        <w:trPr>
          <w:trHeight w:val="367"/>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SC103</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3</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255,500</w:t>
            </w:r>
          </w:p>
        </w:tc>
      </w:tr>
      <w:tr w:rsidR="00FC6AB3" w:rsidRPr="003354B9" w:rsidTr="00FC6AB3">
        <w:trPr>
          <w:trHeight w:val="367"/>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SC104</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3</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183,000</w:t>
            </w:r>
          </w:p>
        </w:tc>
      </w:tr>
      <w:tr w:rsidR="00FC6AB3" w:rsidRPr="003354B9" w:rsidTr="00FC6AB3">
        <w:trPr>
          <w:trHeight w:val="367"/>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SC107</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2</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172,000</w:t>
            </w:r>
          </w:p>
        </w:tc>
      </w:tr>
      <w:tr w:rsidR="00FC6AB3" w:rsidRPr="003354B9" w:rsidTr="00FC6AB3">
        <w:trPr>
          <w:trHeight w:val="395"/>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SC102</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3</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157,500</w:t>
            </w:r>
          </w:p>
        </w:tc>
      </w:tr>
      <w:tr w:rsidR="00FC6AB3" w:rsidRPr="003354B9" w:rsidTr="00FC6AB3">
        <w:trPr>
          <w:trHeight w:val="367"/>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SC108</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2</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117,000</w:t>
            </w:r>
          </w:p>
        </w:tc>
      </w:tr>
      <w:tr w:rsidR="00FC6AB3" w:rsidRPr="003354B9" w:rsidTr="00FC6AB3">
        <w:trPr>
          <w:trHeight w:val="367"/>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SC106</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2</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102,000</w:t>
            </w:r>
          </w:p>
        </w:tc>
      </w:tr>
      <w:tr w:rsidR="00FC6AB3" w:rsidRPr="003354B9" w:rsidTr="00FC6AB3">
        <w:trPr>
          <w:trHeight w:val="367"/>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SC101</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17,500</w:t>
            </w:r>
          </w:p>
        </w:tc>
      </w:tr>
    </w:tbl>
    <w:p w:rsidR="00FC6AB3" w:rsidRPr="003354B9" w:rsidRDefault="00FC6AB3" w:rsidP="00E6379C">
      <w:pPr>
        <w:pStyle w:val="NormalWeb"/>
        <w:jc w:val="both"/>
      </w:pPr>
    </w:p>
    <w:p w:rsidR="00FC6AB3" w:rsidRPr="003354B9" w:rsidRDefault="00FC6AB3" w:rsidP="00E6379C">
      <w:pPr>
        <w:pStyle w:val="NormalWeb"/>
        <w:jc w:val="both"/>
      </w:pPr>
    </w:p>
    <w:p w:rsidR="00FC6AB3" w:rsidRPr="003354B9" w:rsidRDefault="00FC6AB3" w:rsidP="00E6379C">
      <w:pPr>
        <w:pStyle w:val="NormalWeb"/>
        <w:jc w:val="both"/>
      </w:pPr>
    </w:p>
    <w:p w:rsidR="00FC6AB3" w:rsidRPr="003354B9" w:rsidRDefault="00FC6AB3" w:rsidP="00E6379C">
      <w:pPr>
        <w:pStyle w:val="NormalWeb"/>
        <w:jc w:val="both"/>
      </w:pPr>
    </w:p>
    <w:p w:rsidR="00E6379C" w:rsidRPr="00D66676" w:rsidRDefault="00FC6AB3" w:rsidP="00E6379C">
      <w:pPr>
        <w:pStyle w:val="NormalWeb"/>
        <w:jc w:val="both"/>
        <w:rPr>
          <w:b/>
        </w:rPr>
      </w:pPr>
      <w:r w:rsidRPr="00D66676">
        <w:rPr>
          <w:b/>
        </w:rPr>
        <w:lastRenderedPageBreak/>
        <w:t>30.2 Total Revenue by Passenger Loyalty Tier</w:t>
      </w:r>
    </w:p>
    <w:p w:rsidR="00FC6AB3" w:rsidRPr="003354B9" w:rsidRDefault="00FC6AB3" w:rsidP="00E6379C">
      <w:pPr>
        <w:pStyle w:val="NormalWeb"/>
        <w:jc w:val="both"/>
      </w:pPr>
      <w:r w:rsidRPr="003354B9">
        <w:t xml:space="preserve">This query analyses booking revenue based on passenger loyalty tiers. In the current dataset, the </w:t>
      </w:r>
      <w:r w:rsidRPr="003354B9">
        <w:rPr>
          <w:rStyle w:val="Strong"/>
        </w:rPr>
        <w:t>Bronze</w:t>
      </w:r>
      <w:r w:rsidRPr="003354B9">
        <w:t xml:space="preserve"> loyalty tier generated the highest total revenue of </w:t>
      </w:r>
      <w:proofErr w:type="spellStart"/>
      <w:r w:rsidRPr="003354B9">
        <w:rPr>
          <w:rStyle w:val="Strong"/>
        </w:rPr>
        <w:t>Rs</w:t>
      </w:r>
      <w:proofErr w:type="spellEnd"/>
      <w:r w:rsidRPr="003354B9">
        <w:rPr>
          <w:rStyle w:val="Strong"/>
        </w:rPr>
        <w:t>. 692,500</w:t>
      </w:r>
      <w:r w:rsidRPr="003354B9">
        <w:t xml:space="preserve"> from </w:t>
      </w:r>
      <w:r w:rsidRPr="003354B9">
        <w:rPr>
          <w:rStyle w:val="Strong"/>
        </w:rPr>
        <w:t>7 bookings</w:t>
      </w:r>
      <w:r w:rsidRPr="003354B9">
        <w:t>, followed by Gold and Silver</w:t>
      </w:r>
      <w:r w:rsidR="005B7546">
        <w:t>.</w:t>
      </w:r>
    </w:p>
    <w:tbl>
      <w:tblPr>
        <w:tblStyle w:val="TableGrid"/>
        <w:tblW w:w="9083" w:type="dxa"/>
        <w:tblLook w:val="04A0" w:firstRow="1" w:lastRow="0" w:firstColumn="1" w:lastColumn="0" w:noHBand="0" w:noVBand="1"/>
      </w:tblPr>
      <w:tblGrid>
        <w:gridCol w:w="2472"/>
        <w:gridCol w:w="2911"/>
        <w:gridCol w:w="3700"/>
      </w:tblGrid>
      <w:tr w:rsidR="00FC6AB3" w:rsidRPr="003354B9" w:rsidTr="00FC6AB3">
        <w:trPr>
          <w:trHeight w:val="323"/>
        </w:trPr>
        <w:tc>
          <w:tcPr>
            <w:tcW w:w="0" w:type="auto"/>
            <w:hideMark/>
          </w:tcPr>
          <w:p w:rsidR="00FC6AB3" w:rsidRPr="003354B9" w:rsidRDefault="00FC6AB3" w:rsidP="00FC6AB3">
            <w:pPr>
              <w:jc w:val="center"/>
              <w:rPr>
                <w:rFonts w:ascii="Times New Roman" w:eastAsia="Times New Roman" w:hAnsi="Times New Roman" w:cs="Times New Roman"/>
                <w:b/>
                <w:bCs/>
                <w:sz w:val="24"/>
                <w:szCs w:val="24"/>
              </w:rPr>
            </w:pPr>
            <w:r w:rsidRPr="003354B9">
              <w:rPr>
                <w:rFonts w:ascii="Times New Roman" w:eastAsia="Times New Roman" w:hAnsi="Times New Roman" w:cs="Times New Roman"/>
                <w:b/>
                <w:bCs/>
                <w:sz w:val="24"/>
                <w:szCs w:val="24"/>
              </w:rPr>
              <w:t>Loyalty Tier</w:t>
            </w:r>
          </w:p>
        </w:tc>
        <w:tc>
          <w:tcPr>
            <w:tcW w:w="0" w:type="auto"/>
            <w:hideMark/>
          </w:tcPr>
          <w:p w:rsidR="00FC6AB3" w:rsidRPr="003354B9" w:rsidRDefault="00FC6AB3" w:rsidP="00FC6AB3">
            <w:pPr>
              <w:jc w:val="right"/>
              <w:rPr>
                <w:rFonts w:ascii="Times New Roman" w:eastAsia="Times New Roman" w:hAnsi="Times New Roman" w:cs="Times New Roman"/>
                <w:b/>
                <w:bCs/>
                <w:sz w:val="24"/>
                <w:szCs w:val="24"/>
              </w:rPr>
            </w:pPr>
            <w:r w:rsidRPr="003354B9">
              <w:rPr>
                <w:rFonts w:ascii="Times New Roman" w:eastAsia="Times New Roman" w:hAnsi="Times New Roman" w:cs="Times New Roman"/>
                <w:b/>
                <w:bCs/>
                <w:sz w:val="24"/>
                <w:szCs w:val="24"/>
              </w:rPr>
              <w:t>Total Bookings</w:t>
            </w:r>
          </w:p>
        </w:tc>
        <w:tc>
          <w:tcPr>
            <w:tcW w:w="0" w:type="auto"/>
            <w:hideMark/>
          </w:tcPr>
          <w:p w:rsidR="00FC6AB3" w:rsidRPr="003354B9" w:rsidRDefault="00FC6AB3" w:rsidP="00FC6AB3">
            <w:pPr>
              <w:jc w:val="right"/>
              <w:rPr>
                <w:rFonts w:ascii="Times New Roman" w:eastAsia="Times New Roman" w:hAnsi="Times New Roman" w:cs="Times New Roman"/>
                <w:b/>
                <w:bCs/>
                <w:sz w:val="24"/>
                <w:szCs w:val="24"/>
              </w:rPr>
            </w:pPr>
            <w:r w:rsidRPr="003354B9">
              <w:rPr>
                <w:rFonts w:ascii="Times New Roman" w:eastAsia="Times New Roman" w:hAnsi="Times New Roman" w:cs="Times New Roman"/>
                <w:b/>
                <w:bCs/>
                <w:sz w:val="24"/>
                <w:szCs w:val="24"/>
              </w:rPr>
              <w:t>Total Revenue (</w:t>
            </w:r>
            <w:proofErr w:type="spellStart"/>
            <w:r w:rsidRPr="003354B9">
              <w:rPr>
                <w:rFonts w:ascii="Times New Roman" w:eastAsia="Times New Roman" w:hAnsi="Times New Roman" w:cs="Times New Roman"/>
                <w:b/>
                <w:bCs/>
                <w:sz w:val="24"/>
                <w:szCs w:val="24"/>
              </w:rPr>
              <w:t>Rs</w:t>
            </w:r>
            <w:proofErr w:type="spellEnd"/>
            <w:r w:rsidRPr="003354B9">
              <w:rPr>
                <w:rFonts w:ascii="Times New Roman" w:eastAsia="Times New Roman" w:hAnsi="Times New Roman" w:cs="Times New Roman"/>
                <w:b/>
                <w:bCs/>
                <w:sz w:val="24"/>
                <w:szCs w:val="24"/>
              </w:rPr>
              <w:t>.)</w:t>
            </w:r>
          </w:p>
        </w:tc>
      </w:tr>
      <w:tr w:rsidR="00FC6AB3" w:rsidRPr="003354B9" w:rsidTr="00FC6AB3">
        <w:trPr>
          <w:trHeight w:val="348"/>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Bronze</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7</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692,500</w:t>
            </w:r>
          </w:p>
        </w:tc>
      </w:tr>
      <w:tr w:rsidR="00FC6AB3" w:rsidRPr="003354B9" w:rsidTr="00FC6AB3">
        <w:trPr>
          <w:trHeight w:val="323"/>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Gold</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6</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521,500</w:t>
            </w:r>
          </w:p>
        </w:tc>
      </w:tr>
      <w:tr w:rsidR="00FC6AB3" w:rsidRPr="003354B9" w:rsidTr="00FC6AB3">
        <w:trPr>
          <w:trHeight w:val="323"/>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Silver</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8</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472,500</w:t>
            </w:r>
          </w:p>
        </w:tc>
      </w:tr>
    </w:tbl>
    <w:p w:rsidR="00E6379C" w:rsidRPr="00D66676" w:rsidRDefault="00FC6AB3" w:rsidP="00E6379C">
      <w:pPr>
        <w:pStyle w:val="NormalWeb"/>
        <w:jc w:val="both"/>
        <w:rPr>
          <w:b/>
        </w:rPr>
      </w:pPr>
      <w:r w:rsidRPr="00D66676">
        <w:rPr>
          <w:b/>
        </w:rPr>
        <w:t>30.3 Total Revenue by Destination</w:t>
      </w:r>
    </w:p>
    <w:p w:rsidR="00FC6AB3" w:rsidRPr="003354B9" w:rsidRDefault="00FC6AB3" w:rsidP="00E6379C">
      <w:pPr>
        <w:pStyle w:val="NormalWeb"/>
        <w:jc w:val="both"/>
      </w:pPr>
      <w:r w:rsidRPr="003354B9">
        <w:t xml:space="preserve">This query analyses the number of bookings and total revenue based on the destination airport. In the current dataset, </w:t>
      </w:r>
      <w:r w:rsidRPr="003354B9">
        <w:rPr>
          <w:rStyle w:val="Strong"/>
        </w:rPr>
        <w:t>Dubai, UAE</w:t>
      </w:r>
      <w:r w:rsidRPr="003354B9">
        <w:t xml:space="preserve"> generated the highest destination revenue with </w:t>
      </w:r>
      <w:r w:rsidRPr="003354B9">
        <w:rPr>
          <w:rStyle w:val="Strong"/>
        </w:rPr>
        <w:t>5 bookings</w:t>
      </w:r>
      <w:r w:rsidRPr="003354B9">
        <w:t xml:space="preserve"> and a total revenue of </w:t>
      </w:r>
      <w:proofErr w:type="spellStart"/>
      <w:r w:rsidRPr="003354B9">
        <w:rPr>
          <w:rStyle w:val="Strong"/>
        </w:rPr>
        <w:t>Rs</w:t>
      </w:r>
      <w:proofErr w:type="spellEnd"/>
      <w:r w:rsidRPr="003354B9">
        <w:rPr>
          <w:rStyle w:val="Strong"/>
        </w:rPr>
        <w:t>. 682,000</w:t>
      </w:r>
      <w:r w:rsidRPr="003354B9">
        <w:t>.</w:t>
      </w:r>
    </w:p>
    <w:tbl>
      <w:tblPr>
        <w:tblStyle w:val="TableGrid"/>
        <w:tblW w:w="9199" w:type="dxa"/>
        <w:tblLook w:val="04A0" w:firstRow="1" w:lastRow="0" w:firstColumn="1" w:lastColumn="0" w:noHBand="0" w:noVBand="1"/>
      </w:tblPr>
      <w:tblGrid>
        <w:gridCol w:w="2461"/>
        <w:gridCol w:w="1505"/>
        <w:gridCol w:w="2304"/>
        <w:gridCol w:w="2929"/>
      </w:tblGrid>
      <w:tr w:rsidR="00FC6AB3" w:rsidRPr="003354B9" w:rsidTr="00FC6AB3">
        <w:trPr>
          <w:trHeight w:val="356"/>
        </w:trPr>
        <w:tc>
          <w:tcPr>
            <w:tcW w:w="0" w:type="auto"/>
            <w:hideMark/>
          </w:tcPr>
          <w:p w:rsidR="00FC6AB3" w:rsidRPr="003354B9" w:rsidRDefault="00FC6AB3" w:rsidP="00FC6AB3">
            <w:pPr>
              <w:jc w:val="center"/>
              <w:rPr>
                <w:rFonts w:ascii="Times New Roman" w:eastAsia="Times New Roman" w:hAnsi="Times New Roman" w:cs="Times New Roman"/>
                <w:b/>
                <w:bCs/>
                <w:sz w:val="24"/>
                <w:szCs w:val="24"/>
              </w:rPr>
            </w:pPr>
            <w:r w:rsidRPr="003354B9">
              <w:rPr>
                <w:rFonts w:ascii="Times New Roman" w:eastAsia="Times New Roman" w:hAnsi="Times New Roman" w:cs="Times New Roman"/>
                <w:b/>
                <w:bCs/>
                <w:sz w:val="24"/>
                <w:szCs w:val="24"/>
              </w:rPr>
              <w:t>Destination City</w:t>
            </w:r>
          </w:p>
        </w:tc>
        <w:tc>
          <w:tcPr>
            <w:tcW w:w="0" w:type="auto"/>
            <w:hideMark/>
          </w:tcPr>
          <w:p w:rsidR="00FC6AB3" w:rsidRPr="003354B9" w:rsidRDefault="00FC6AB3" w:rsidP="00FC6AB3">
            <w:pPr>
              <w:jc w:val="center"/>
              <w:rPr>
                <w:rFonts w:ascii="Times New Roman" w:eastAsia="Times New Roman" w:hAnsi="Times New Roman" w:cs="Times New Roman"/>
                <w:b/>
                <w:bCs/>
                <w:sz w:val="24"/>
                <w:szCs w:val="24"/>
              </w:rPr>
            </w:pPr>
            <w:r w:rsidRPr="003354B9">
              <w:rPr>
                <w:rFonts w:ascii="Times New Roman" w:eastAsia="Times New Roman" w:hAnsi="Times New Roman" w:cs="Times New Roman"/>
                <w:b/>
                <w:bCs/>
                <w:sz w:val="24"/>
                <w:szCs w:val="24"/>
              </w:rPr>
              <w:t>Country</w:t>
            </w:r>
          </w:p>
        </w:tc>
        <w:tc>
          <w:tcPr>
            <w:tcW w:w="0" w:type="auto"/>
            <w:hideMark/>
          </w:tcPr>
          <w:p w:rsidR="00FC6AB3" w:rsidRPr="003354B9" w:rsidRDefault="00FC6AB3" w:rsidP="00FC6AB3">
            <w:pPr>
              <w:jc w:val="right"/>
              <w:rPr>
                <w:rFonts w:ascii="Times New Roman" w:eastAsia="Times New Roman" w:hAnsi="Times New Roman" w:cs="Times New Roman"/>
                <w:b/>
                <w:bCs/>
                <w:sz w:val="24"/>
                <w:szCs w:val="24"/>
              </w:rPr>
            </w:pPr>
            <w:r w:rsidRPr="003354B9">
              <w:rPr>
                <w:rFonts w:ascii="Times New Roman" w:eastAsia="Times New Roman" w:hAnsi="Times New Roman" w:cs="Times New Roman"/>
                <w:b/>
                <w:bCs/>
                <w:sz w:val="24"/>
                <w:szCs w:val="24"/>
              </w:rPr>
              <w:t>Total Bookings</w:t>
            </w:r>
          </w:p>
        </w:tc>
        <w:tc>
          <w:tcPr>
            <w:tcW w:w="0" w:type="auto"/>
            <w:hideMark/>
          </w:tcPr>
          <w:p w:rsidR="00FC6AB3" w:rsidRPr="003354B9" w:rsidRDefault="00FC6AB3" w:rsidP="00FC6AB3">
            <w:pPr>
              <w:jc w:val="right"/>
              <w:rPr>
                <w:rFonts w:ascii="Times New Roman" w:eastAsia="Times New Roman" w:hAnsi="Times New Roman" w:cs="Times New Roman"/>
                <w:b/>
                <w:bCs/>
                <w:sz w:val="24"/>
                <w:szCs w:val="24"/>
              </w:rPr>
            </w:pPr>
            <w:r w:rsidRPr="003354B9">
              <w:rPr>
                <w:rFonts w:ascii="Times New Roman" w:eastAsia="Times New Roman" w:hAnsi="Times New Roman" w:cs="Times New Roman"/>
                <w:b/>
                <w:bCs/>
                <w:sz w:val="24"/>
                <w:szCs w:val="24"/>
              </w:rPr>
              <w:t>Total Revenue (</w:t>
            </w:r>
            <w:proofErr w:type="spellStart"/>
            <w:r w:rsidRPr="003354B9">
              <w:rPr>
                <w:rFonts w:ascii="Times New Roman" w:eastAsia="Times New Roman" w:hAnsi="Times New Roman" w:cs="Times New Roman"/>
                <w:b/>
                <w:bCs/>
                <w:sz w:val="24"/>
                <w:szCs w:val="24"/>
              </w:rPr>
              <w:t>Rs</w:t>
            </w:r>
            <w:proofErr w:type="spellEnd"/>
            <w:r w:rsidRPr="003354B9">
              <w:rPr>
                <w:rFonts w:ascii="Times New Roman" w:eastAsia="Times New Roman" w:hAnsi="Times New Roman" w:cs="Times New Roman"/>
                <w:b/>
                <w:bCs/>
                <w:sz w:val="24"/>
                <w:szCs w:val="24"/>
              </w:rPr>
              <w:t>.)</w:t>
            </w:r>
          </w:p>
        </w:tc>
      </w:tr>
      <w:tr w:rsidR="00FC6AB3" w:rsidRPr="003354B9" w:rsidTr="00FC6AB3">
        <w:trPr>
          <w:trHeight w:val="383"/>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Dubai</w:t>
            </w:r>
          </w:p>
        </w:tc>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UAE</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5</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682,000</w:t>
            </w:r>
          </w:p>
        </w:tc>
      </w:tr>
      <w:tr w:rsidR="00FC6AB3" w:rsidRPr="003354B9" w:rsidTr="00FC6AB3">
        <w:trPr>
          <w:trHeight w:val="356"/>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Colombo</w:t>
            </w:r>
          </w:p>
        </w:tc>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Sri Lanka</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6</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391,000</w:t>
            </w:r>
          </w:p>
        </w:tc>
      </w:tr>
      <w:tr w:rsidR="00FC6AB3" w:rsidRPr="003354B9" w:rsidTr="00FC6AB3">
        <w:trPr>
          <w:trHeight w:val="356"/>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Delhi</w:t>
            </w:r>
          </w:p>
        </w:tc>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India</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3</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255,500</w:t>
            </w:r>
          </w:p>
        </w:tc>
      </w:tr>
      <w:tr w:rsidR="00FC6AB3" w:rsidRPr="003354B9" w:rsidTr="00FC6AB3">
        <w:trPr>
          <w:trHeight w:val="356"/>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Male</w:t>
            </w:r>
          </w:p>
        </w:tc>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Maldives</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3</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183,000</w:t>
            </w:r>
          </w:p>
        </w:tc>
      </w:tr>
      <w:tr w:rsidR="00FC6AB3" w:rsidRPr="003354B9" w:rsidTr="00FC6AB3">
        <w:trPr>
          <w:trHeight w:val="383"/>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Chennai</w:t>
            </w:r>
          </w:p>
        </w:tc>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India</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3</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157,500</w:t>
            </w:r>
          </w:p>
        </w:tc>
      </w:tr>
      <w:tr w:rsidR="00FC6AB3" w:rsidRPr="003354B9" w:rsidTr="00FC6AB3">
        <w:trPr>
          <w:trHeight w:val="356"/>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Jaffna</w:t>
            </w:r>
          </w:p>
        </w:tc>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Sri Lanka</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17,500</w:t>
            </w:r>
          </w:p>
        </w:tc>
      </w:tr>
    </w:tbl>
    <w:p w:rsidR="00FC6AB3" w:rsidRPr="00D66676" w:rsidRDefault="00FC6AB3" w:rsidP="00E6379C">
      <w:pPr>
        <w:pStyle w:val="NormalWeb"/>
        <w:jc w:val="both"/>
        <w:rPr>
          <w:b/>
        </w:rPr>
      </w:pPr>
      <w:r w:rsidRPr="00D66676">
        <w:rPr>
          <w:b/>
        </w:rPr>
        <w:t>30.4 Daily Booking Revenue</w:t>
      </w:r>
    </w:p>
    <w:p w:rsidR="00294F6A" w:rsidRPr="003354B9" w:rsidRDefault="00FC6AB3" w:rsidP="00E6379C">
      <w:pPr>
        <w:pStyle w:val="NormalWeb"/>
        <w:jc w:val="both"/>
      </w:pPr>
      <w:r w:rsidRPr="003354B9">
        <w:t xml:space="preserve">This query analyses booking activity and revenue according to the booking date. It uses </w:t>
      </w:r>
      <w:proofErr w:type="spellStart"/>
      <w:r w:rsidRPr="003354B9">
        <w:t>Dim_Date</w:t>
      </w:r>
      <w:proofErr w:type="spellEnd"/>
      <w:r w:rsidRPr="003354B9">
        <w:t xml:space="preserve"> together with </w:t>
      </w:r>
      <w:proofErr w:type="spellStart"/>
      <w:r w:rsidRPr="003354B9">
        <w:t>Fact_Flight_Booking</w:t>
      </w:r>
      <w:proofErr w:type="spellEnd"/>
      <w:r w:rsidRPr="003354B9">
        <w:t xml:space="preserve"> to support time-based analysis. In the current dataset, booking transactions are recorded from </w:t>
      </w:r>
      <w:r w:rsidRPr="003354B9">
        <w:rPr>
          <w:rStyle w:val="Strong"/>
        </w:rPr>
        <w:t>1 July 2026 to 21 July 2026</w:t>
      </w:r>
      <w:r w:rsidRPr="003354B9">
        <w:t>, with one booking recorded on each date. This analysis allows the airline to monitor how booking revenue changes over time.</w:t>
      </w:r>
    </w:p>
    <w:tbl>
      <w:tblPr>
        <w:tblStyle w:val="TableGrid"/>
        <w:tblW w:w="8741" w:type="dxa"/>
        <w:tblLook w:val="04A0" w:firstRow="1" w:lastRow="0" w:firstColumn="1" w:lastColumn="0" w:noHBand="0" w:noVBand="1"/>
      </w:tblPr>
      <w:tblGrid>
        <w:gridCol w:w="2500"/>
        <w:gridCol w:w="2748"/>
        <w:gridCol w:w="3493"/>
      </w:tblGrid>
      <w:tr w:rsidR="00FC6AB3" w:rsidRPr="003354B9" w:rsidTr="00294F6A">
        <w:trPr>
          <w:trHeight w:val="316"/>
        </w:trPr>
        <w:tc>
          <w:tcPr>
            <w:tcW w:w="0" w:type="auto"/>
            <w:hideMark/>
          </w:tcPr>
          <w:p w:rsidR="00FC6AB3" w:rsidRPr="003354B9" w:rsidRDefault="00FC6AB3" w:rsidP="00FC6AB3">
            <w:pPr>
              <w:jc w:val="center"/>
              <w:rPr>
                <w:rFonts w:ascii="Times New Roman" w:eastAsia="Times New Roman" w:hAnsi="Times New Roman" w:cs="Times New Roman"/>
                <w:b/>
                <w:bCs/>
                <w:sz w:val="24"/>
                <w:szCs w:val="24"/>
              </w:rPr>
            </w:pPr>
            <w:r w:rsidRPr="003354B9">
              <w:rPr>
                <w:rFonts w:ascii="Times New Roman" w:eastAsia="Times New Roman" w:hAnsi="Times New Roman" w:cs="Times New Roman"/>
                <w:b/>
                <w:bCs/>
                <w:sz w:val="24"/>
                <w:szCs w:val="24"/>
              </w:rPr>
              <w:t>Booking Date</w:t>
            </w:r>
          </w:p>
        </w:tc>
        <w:tc>
          <w:tcPr>
            <w:tcW w:w="0" w:type="auto"/>
            <w:hideMark/>
          </w:tcPr>
          <w:p w:rsidR="00FC6AB3" w:rsidRPr="003354B9" w:rsidRDefault="00FC6AB3" w:rsidP="00FC6AB3">
            <w:pPr>
              <w:jc w:val="right"/>
              <w:rPr>
                <w:rFonts w:ascii="Times New Roman" w:eastAsia="Times New Roman" w:hAnsi="Times New Roman" w:cs="Times New Roman"/>
                <w:b/>
                <w:bCs/>
                <w:sz w:val="24"/>
                <w:szCs w:val="24"/>
              </w:rPr>
            </w:pPr>
            <w:r w:rsidRPr="003354B9">
              <w:rPr>
                <w:rFonts w:ascii="Times New Roman" w:eastAsia="Times New Roman" w:hAnsi="Times New Roman" w:cs="Times New Roman"/>
                <w:b/>
                <w:bCs/>
                <w:sz w:val="24"/>
                <w:szCs w:val="24"/>
              </w:rPr>
              <w:t>Total Bookings</w:t>
            </w:r>
          </w:p>
        </w:tc>
        <w:tc>
          <w:tcPr>
            <w:tcW w:w="0" w:type="auto"/>
            <w:hideMark/>
          </w:tcPr>
          <w:p w:rsidR="00FC6AB3" w:rsidRPr="003354B9" w:rsidRDefault="00FC6AB3" w:rsidP="00FC6AB3">
            <w:pPr>
              <w:jc w:val="right"/>
              <w:rPr>
                <w:rFonts w:ascii="Times New Roman" w:eastAsia="Times New Roman" w:hAnsi="Times New Roman" w:cs="Times New Roman"/>
                <w:b/>
                <w:bCs/>
                <w:sz w:val="24"/>
                <w:szCs w:val="24"/>
              </w:rPr>
            </w:pPr>
            <w:r w:rsidRPr="003354B9">
              <w:rPr>
                <w:rFonts w:ascii="Times New Roman" w:eastAsia="Times New Roman" w:hAnsi="Times New Roman" w:cs="Times New Roman"/>
                <w:b/>
                <w:bCs/>
                <w:sz w:val="24"/>
                <w:szCs w:val="24"/>
              </w:rPr>
              <w:t>Total Revenue (</w:t>
            </w:r>
            <w:proofErr w:type="spellStart"/>
            <w:r w:rsidRPr="003354B9">
              <w:rPr>
                <w:rFonts w:ascii="Times New Roman" w:eastAsia="Times New Roman" w:hAnsi="Times New Roman" w:cs="Times New Roman"/>
                <w:b/>
                <w:bCs/>
                <w:sz w:val="24"/>
                <w:szCs w:val="24"/>
              </w:rPr>
              <w:t>Rs</w:t>
            </w:r>
            <w:proofErr w:type="spellEnd"/>
            <w:r w:rsidRPr="003354B9">
              <w:rPr>
                <w:rFonts w:ascii="Times New Roman" w:eastAsia="Times New Roman" w:hAnsi="Times New Roman" w:cs="Times New Roman"/>
                <w:b/>
                <w:bCs/>
                <w:sz w:val="24"/>
                <w:szCs w:val="24"/>
              </w:rPr>
              <w:t>.)</w:t>
            </w:r>
          </w:p>
        </w:tc>
      </w:tr>
      <w:tr w:rsidR="00FC6AB3" w:rsidRPr="003354B9" w:rsidTr="00294F6A">
        <w:trPr>
          <w:trHeight w:val="340"/>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2026-07-01</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17,500</w:t>
            </w:r>
          </w:p>
        </w:tc>
      </w:tr>
      <w:tr w:rsidR="00FC6AB3" w:rsidRPr="003354B9" w:rsidTr="00294F6A">
        <w:trPr>
          <w:trHeight w:val="316"/>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2026-07-02</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51,500</w:t>
            </w:r>
          </w:p>
        </w:tc>
      </w:tr>
      <w:tr w:rsidR="00FC6AB3" w:rsidRPr="003354B9" w:rsidTr="00294F6A">
        <w:trPr>
          <w:trHeight w:val="316"/>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2026-07-03</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84,500</w:t>
            </w:r>
          </w:p>
        </w:tc>
      </w:tr>
      <w:tr w:rsidR="00FC6AB3" w:rsidRPr="003354B9" w:rsidTr="00294F6A">
        <w:trPr>
          <w:trHeight w:val="316"/>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2026-07-04</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62,000</w:t>
            </w:r>
          </w:p>
        </w:tc>
      </w:tr>
      <w:tr w:rsidR="00FC6AB3" w:rsidRPr="003354B9" w:rsidTr="00294F6A">
        <w:trPr>
          <w:trHeight w:val="340"/>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2026-07-05</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135,000</w:t>
            </w:r>
          </w:p>
        </w:tc>
      </w:tr>
      <w:tr w:rsidR="00FC6AB3" w:rsidRPr="003354B9" w:rsidTr="00294F6A">
        <w:trPr>
          <w:trHeight w:val="316"/>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2026-07-06</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53,500</w:t>
            </w:r>
          </w:p>
        </w:tc>
      </w:tr>
      <w:tr w:rsidR="00FC6AB3" w:rsidRPr="003354B9" w:rsidTr="00294F6A">
        <w:trPr>
          <w:trHeight w:val="316"/>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2026-07-07</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87,500</w:t>
            </w:r>
          </w:p>
        </w:tc>
      </w:tr>
      <w:tr w:rsidR="00FC6AB3" w:rsidRPr="003354B9" w:rsidTr="00294F6A">
        <w:trPr>
          <w:trHeight w:val="340"/>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2026-07-08</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140,000</w:t>
            </w:r>
          </w:p>
        </w:tc>
      </w:tr>
      <w:tr w:rsidR="00FC6AB3" w:rsidRPr="003354B9" w:rsidTr="00294F6A">
        <w:trPr>
          <w:trHeight w:val="316"/>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2026-07-09</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50,500</w:t>
            </w:r>
          </w:p>
        </w:tc>
      </w:tr>
      <w:tr w:rsidR="00FC6AB3" w:rsidRPr="003354B9" w:rsidTr="00294F6A">
        <w:trPr>
          <w:trHeight w:val="316"/>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2026-07-10</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85,500</w:t>
            </w:r>
          </w:p>
        </w:tc>
      </w:tr>
      <w:tr w:rsidR="00FC6AB3" w:rsidRPr="003354B9" w:rsidTr="00294F6A">
        <w:trPr>
          <w:trHeight w:val="340"/>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lastRenderedPageBreak/>
              <w:t>2026-07-11</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60,000</w:t>
            </w:r>
          </w:p>
        </w:tc>
      </w:tr>
      <w:tr w:rsidR="00FC6AB3" w:rsidRPr="003354B9" w:rsidTr="00294F6A">
        <w:trPr>
          <w:trHeight w:val="316"/>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2026-07-12</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133,000</w:t>
            </w:r>
          </w:p>
        </w:tc>
      </w:tr>
      <w:tr w:rsidR="00FC6AB3" w:rsidRPr="003354B9" w:rsidTr="00294F6A">
        <w:trPr>
          <w:trHeight w:val="316"/>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2026-07-13</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59,000</w:t>
            </w:r>
          </w:p>
        </w:tc>
      </w:tr>
      <w:tr w:rsidR="00FC6AB3" w:rsidRPr="003354B9" w:rsidTr="00294F6A">
        <w:trPr>
          <w:trHeight w:val="316"/>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2026-07-14</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83,500</w:t>
            </w:r>
          </w:p>
        </w:tc>
      </w:tr>
      <w:tr w:rsidR="00FC6AB3" w:rsidRPr="003354B9" w:rsidTr="00294F6A">
        <w:trPr>
          <w:trHeight w:val="340"/>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2026-07-15</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52,500</w:t>
            </w:r>
          </w:p>
        </w:tc>
      </w:tr>
      <w:tr w:rsidR="00FC6AB3" w:rsidRPr="003354B9" w:rsidTr="00294F6A">
        <w:trPr>
          <w:trHeight w:val="316"/>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2026-07-16</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61,000</w:t>
            </w:r>
          </w:p>
        </w:tc>
      </w:tr>
      <w:tr w:rsidR="00FC6AB3" w:rsidRPr="003354B9" w:rsidTr="00294F6A">
        <w:trPr>
          <w:trHeight w:val="316"/>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2026-07-17</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136,000</w:t>
            </w:r>
          </w:p>
        </w:tc>
      </w:tr>
      <w:tr w:rsidR="00FC6AB3" w:rsidRPr="003354B9" w:rsidTr="00294F6A">
        <w:trPr>
          <w:trHeight w:val="340"/>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2026-07-18</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51,500</w:t>
            </w:r>
          </w:p>
        </w:tc>
      </w:tr>
      <w:tr w:rsidR="00FC6AB3" w:rsidRPr="003354B9" w:rsidTr="00294F6A">
        <w:trPr>
          <w:trHeight w:val="316"/>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2026-07-19</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86,500</w:t>
            </w:r>
          </w:p>
        </w:tc>
      </w:tr>
      <w:tr w:rsidR="00FC6AB3" w:rsidRPr="003354B9" w:rsidTr="00294F6A">
        <w:trPr>
          <w:trHeight w:val="316"/>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2026-07-20</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58,000</w:t>
            </w:r>
          </w:p>
        </w:tc>
      </w:tr>
      <w:tr w:rsidR="00FC6AB3" w:rsidRPr="003354B9" w:rsidTr="00294F6A">
        <w:trPr>
          <w:trHeight w:val="316"/>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2026-07-21</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138,000</w:t>
            </w:r>
          </w:p>
        </w:tc>
      </w:tr>
    </w:tbl>
    <w:p w:rsidR="00E6379C" w:rsidRPr="00294F6A" w:rsidRDefault="00FC6AB3" w:rsidP="00E6379C">
      <w:pPr>
        <w:pStyle w:val="NormalWeb"/>
        <w:jc w:val="both"/>
        <w:rPr>
          <w:b/>
        </w:rPr>
      </w:pPr>
      <w:r w:rsidRPr="00294F6A">
        <w:rPr>
          <w:b/>
        </w:rPr>
        <w:t>30.5 Total Revenue by Route</w:t>
      </w:r>
    </w:p>
    <w:p w:rsidR="00FC6AB3" w:rsidRPr="003354B9" w:rsidRDefault="00FC6AB3" w:rsidP="00E6379C">
      <w:pPr>
        <w:pStyle w:val="NormalWeb"/>
        <w:jc w:val="both"/>
      </w:pPr>
      <w:r w:rsidRPr="003354B9">
        <w:t xml:space="preserve">This query analyses booking performance based on the combination of departure and arrival cities. It uses </w:t>
      </w:r>
      <w:proofErr w:type="spellStart"/>
      <w:r w:rsidRPr="003354B9">
        <w:t>Dim_Airport</w:t>
      </w:r>
      <w:proofErr w:type="spellEnd"/>
      <w:r w:rsidRPr="003354B9">
        <w:t xml:space="preserve"> twice as a role-playing dimension to represent both the departure and arrival airports. In the current dataset, the </w:t>
      </w:r>
      <w:r w:rsidRPr="003354B9">
        <w:rPr>
          <w:rStyle w:val="Strong"/>
        </w:rPr>
        <w:t>Colombo → Dubai</w:t>
      </w:r>
      <w:r w:rsidRPr="003354B9">
        <w:t xml:space="preserve"> route generated the highest revenue, with </w:t>
      </w:r>
      <w:r w:rsidRPr="003354B9">
        <w:rPr>
          <w:rStyle w:val="Strong"/>
        </w:rPr>
        <w:t>5 bookings</w:t>
      </w:r>
      <w:r w:rsidRPr="003354B9">
        <w:t xml:space="preserve"> and a total revenue of </w:t>
      </w:r>
      <w:proofErr w:type="spellStart"/>
      <w:r w:rsidRPr="003354B9">
        <w:rPr>
          <w:rStyle w:val="Strong"/>
        </w:rPr>
        <w:t>Rs</w:t>
      </w:r>
      <w:proofErr w:type="spellEnd"/>
      <w:r w:rsidRPr="003354B9">
        <w:rPr>
          <w:rStyle w:val="Strong"/>
        </w:rPr>
        <w:t>. 682,000</w:t>
      </w:r>
      <w:r w:rsidRPr="003354B9">
        <w:t>.</w:t>
      </w:r>
    </w:p>
    <w:tbl>
      <w:tblPr>
        <w:tblStyle w:val="TableGrid"/>
        <w:tblW w:w="9096" w:type="dxa"/>
        <w:tblLook w:val="04A0" w:firstRow="1" w:lastRow="0" w:firstColumn="1" w:lastColumn="0" w:noHBand="0" w:noVBand="1"/>
      </w:tblPr>
      <w:tblGrid>
        <w:gridCol w:w="2228"/>
        <w:gridCol w:w="1844"/>
        <w:gridCol w:w="2212"/>
        <w:gridCol w:w="2812"/>
      </w:tblGrid>
      <w:tr w:rsidR="00FC6AB3" w:rsidRPr="003354B9" w:rsidTr="00294F6A">
        <w:trPr>
          <w:trHeight w:val="335"/>
        </w:trPr>
        <w:tc>
          <w:tcPr>
            <w:tcW w:w="0" w:type="auto"/>
            <w:hideMark/>
          </w:tcPr>
          <w:p w:rsidR="00FC6AB3" w:rsidRPr="003354B9" w:rsidRDefault="00FC6AB3" w:rsidP="00FC6AB3">
            <w:pPr>
              <w:jc w:val="center"/>
              <w:rPr>
                <w:rFonts w:ascii="Times New Roman" w:eastAsia="Times New Roman" w:hAnsi="Times New Roman" w:cs="Times New Roman"/>
                <w:b/>
                <w:bCs/>
                <w:sz w:val="24"/>
                <w:szCs w:val="24"/>
              </w:rPr>
            </w:pPr>
            <w:r w:rsidRPr="003354B9">
              <w:rPr>
                <w:rFonts w:ascii="Times New Roman" w:eastAsia="Times New Roman" w:hAnsi="Times New Roman" w:cs="Times New Roman"/>
                <w:b/>
                <w:bCs/>
                <w:sz w:val="24"/>
                <w:szCs w:val="24"/>
              </w:rPr>
              <w:t>Departure City</w:t>
            </w:r>
          </w:p>
        </w:tc>
        <w:tc>
          <w:tcPr>
            <w:tcW w:w="0" w:type="auto"/>
            <w:hideMark/>
          </w:tcPr>
          <w:p w:rsidR="00FC6AB3" w:rsidRPr="003354B9" w:rsidRDefault="00FC6AB3" w:rsidP="00FC6AB3">
            <w:pPr>
              <w:jc w:val="center"/>
              <w:rPr>
                <w:rFonts w:ascii="Times New Roman" w:eastAsia="Times New Roman" w:hAnsi="Times New Roman" w:cs="Times New Roman"/>
                <w:b/>
                <w:bCs/>
                <w:sz w:val="24"/>
                <w:szCs w:val="24"/>
              </w:rPr>
            </w:pPr>
            <w:r w:rsidRPr="003354B9">
              <w:rPr>
                <w:rFonts w:ascii="Times New Roman" w:eastAsia="Times New Roman" w:hAnsi="Times New Roman" w:cs="Times New Roman"/>
                <w:b/>
                <w:bCs/>
                <w:sz w:val="24"/>
                <w:szCs w:val="24"/>
              </w:rPr>
              <w:t>Arrival City</w:t>
            </w:r>
          </w:p>
        </w:tc>
        <w:tc>
          <w:tcPr>
            <w:tcW w:w="0" w:type="auto"/>
            <w:hideMark/>
          </w:tcPr>
          <w:p w:rsidR="00FC6AB3" w:rsidRPr="003354B9" w:rsidRDefault="00FC6AB3" w:rsidP="00FC6AB3">
            <w:pPr>
              <w:jc w:val="right"/>
              <w:rPr>
                <w:rFonts w:ascii="Times New Roman" w:eastAsia="Times New Roman" w:hAnsi="Times New Roman" w:cs="Times New Roman"/>
                <w:b/>
                <w:bCs/>
                <w:sz w:val="24"/>
                <w:szCs w:val="24"/>
              </w:rPr>
            </w:pPr>
            <w:r w:rsidRPr="003354B9">
              <w:rPr>
                <w:rFonts w:ascii="Times New Roman" w:eastAsia="Times New Roman" w:hAnsi="Times New Roman" w:cs="Times New Roman"/>
                <w:b/>
                <w:bCs/>
                <w:sz w:val="24"/>
                <w:szCs w:val="24"/>
              </w:rPr>
              <w:t>Total Bookings</w:t>
            </w:r>
          </w:p>
        </w:tc>
        <w:tc>
          <w:tcPr>
            <w:tcW w:w="0" w:type="auto"/>
            <w:hideMark/>
          </w:tcPr>
          <w:p w:rsidR="00FC6AB3" w:rsidRPr="003354B9" w:rsidRDefault="00FC6AB3" w:rsidP="00FC6AB3">
            <w:pPr>
              <w:jc w:val="right"/>
              <w:rPr>
                <w:rFonts w:ascii="Times New Roman" w:eastAsia="Times New Roman" w:hAnsi="Times New Roman" w:cs="Times New Roman"/>
                <w:b/>
                <w:bCs/>
                <w:sz w:val="24"/>
                <w:szCs w:val="24"/>
              </w:rPr>
            </w:pPr>
            <w:r w:rsidRPr="003354B9">
              <w:rPr>
                <w:rFonts w:ascii="Times New Roman" w:eastAsia="Times New Roman" w:hAnsi="Times New Roman" w:cs="Times New Roman"/>
                <w:b/>
                <w:bCs/>
                <w:sz w:val="24"/>
                <w:szCs w:val="24"/>
              </w:rPr>
              <w:t>Total Revenue (</w:t>
            </w:r>
            <w:proofErr w:type="spellStart"/>
            <w:r w:rsidRPr="003354B9">
              <w:rPr>
                <w:rFonts w:ascii="Times New Roman" w:eastAsia="Times New Roman" w:hAnsi="Times New Roman" w:cs="Times New Roman"/>
                <w:b/>
                <w:bCs/>
                <w:sz w:val="24"/>
                <w:szCs w:val="24"/>
              </w:rPr>
              <w:t>Rs</w:t>
            </w:r>
            <w:proofErr w:type="spellEnd"/>
            <w:r w:rsidRPr="003354B9">
              <w:rPr>
                <w:rFonts w:ascii="Times New Roman" w:eastAsia="Times New Roman" w:hAnsi="Times New Roman" w:cs="Times New Roman"/>
                <w:b/>
                <w:bCs/>
                <w:sz w:val="24"/>
                <w:szCs w:val="24"/>
              </w:rPr>
              <w:t>.)</w:t>
            </w:r>
          </w:p>
        </w:tc>
      </w:tr>
      <w:tr w:rsidR="00FC6AB3" w:rsidRPr="003354B9" w:rsidTr="00294F6A">
        <w:trPr>
          <w:trHeight w:val="360"/>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Colombo</w:t>
            </w:r>
          </w:p>
        </w:tc>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Dubai</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5</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682,000</w:t>
            </w:r>
          </w:p>
        </w:tc>
      </w:tr>
      <w:tr w:rsidR="00FC6AB3" w:rsidRPr="003354B9" w:rsidTr="00294F6A">
        <w:trPr>
          <w:trHeight w:val="335"/>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Colombo</w:t>
            </w:r>
          </w:p>
        </w:tc>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Delhi</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3</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255,500</w:t>
            </w:r>
          </w:p>
        </w:tc>
      </w:tr>
      <w:tr w:rsidR="00FC6AB3" w:rsidRPr="003354B9" w:rsidTr="00294F6A">
        <w:trPr>
          <w:trHeight w:val="335"/>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Colombo</w:t>
            </w:r>
          </w:p>
        </w:tc>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Male</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3</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183,000</w:t>
            </w:r>
          </w:p>
        </w:tc>
      </w:tr>
      <w:tr w:rsidR="00FC6AB3" w:rsidRPr="003354B9" w:rsidTr="00294F6A">
        <w:trPr>
          <w:trHeight w:val="335"/>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Delhi</w:t>
            </w:r>
          </w:p>
        </w:tc>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Colombo</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2</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172,000</w:t>
            </w:r>
          </w:p>
        </w:tc>
      </w:tr>
      <w:tr w:rsidR="00FC6AB3" w:rsidRPr="003354B9" w:rsidTr="00294F6A">
        <w:trPr>
          <w:trHeight w:val="360"/>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Colombo</w:t>
            </w:r>
          </w:p>
        </w:tc>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Chennai</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3</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157,500</w:t>
            </w:r>
          </w:p>
        </w:tc>
      </w:tr>
      <w:tr w:rsidR="00FC6AB3" w:rsidRPr="003354B9" w:rsidTr="00294F6A">
        <w:trPr>
          <w:trHeight w:val="335"/>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Male</w:t>
            </w:r>
          </w:p>
        </w:tc>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Colombo</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2</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117,000</w:t>
            </w:r>
          </w:p>
        </w:tc>
      </w:tr>
      <w:tr w:rsidR="00FC6AB3" w:rsidRPr="003354B9" w:rsidTr="00294F6A">
        <w:trPr>
          <w:trHeight w:val="335"/>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Chennai</w:t>
            </w:r>
          </w:p>
        </w:tc>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Colombo</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2</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102,000</w:t>
            </w:r>
          </w:p>
        </w:tc>
      </w:tr>
      <w:tr w:rsidR="00FC6AB3" w:rsidRPr="003354B9" w:rsidTr="00294F6A">
        <w:trPr>
          <w:trHeight w:val="335"/>
        </w:trPr>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Colombo</w:t>
            </w:r>
          </w:p>
        </w:tc>
        <w:tc>
          <w:tcPr>
            <w:tcW w:w="0" w:type="auto"/>
            <w:hideMark/>
          </w:tcPr>
          <w:p w:rsidR="00FC6AB3" w:rsidRPr="003354B9" w:rsidRDefault="00FC6AB3" w:rsidP="00FC6AB3">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Jaffna</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w:t>
            </w:r>
          </w:p>
        </w:tc>
        <w:tc>
          <w:tcPr>
            <w:tcW w:w="0" w:type="auto"/>
            <w:hideMark/>
          </w:tcPr>
          <w:p w:rsidR="00FC6AB3" w:rsidRPr="003354B9" w:rsidRDefault="00FC6AB3" w:rsidP="00FC6AB3">
            <w:pPr>
              <w:jc w:val="right"/>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17,500</w:t>
            </w:r>
          </w:p>
        </w:tc>
      </w:tr>
    </w:tbl>
    <w:p w:rsidR="00FC6AB3" w:rsidRPr="00294F6A" w:rsidRDefault="00FC6AB3" w:rsidP="00E6379C">
      <w:pPr>
        <w:pStyle w:val="NormalWeb"/>
        <w:jc w:val="both"/>
        <w:rPr>
          <w:b/>
          <w:sz w:val="28"/>
          <w:szCs w:val="28"/>
        </w:rPr>
      </w:pPr>
      <w:r w:rsidRPr="00294F6A">
        <w:rPr>
          <w:b/>
          <w:sz w:val="28"/>
          <w:szCs w:val="28"/>
        </w:rPr>
        <w:t>31. Testing and Validation</w:t>
      </w:r>
    </w:p>
    <w:p w:rsidR="00FC6AB3" w:rsidRPr="003354B9" w:rsidRDefault="00FC6AB3" w:rsidP="00FC6AB3">
      <w:pPr>
        <w:pStyle w:val="pdq2pgselectionanchorcontainer"/>
        <w:jc w:val="both"/>
      </w:pPr>
      <w:r w:rsidRPr="003354B9">
        <w:t xml:space="preserve">Testing and validation were performed to verify the correctness of the ETL pipeline and the final Data Warehouse. After the second ETL execution, the staging tables contained </w:t>
      </w:r>
      <w:r w:rsidRPr="003354B9">
        <w:rPr>
          <w:rStyle w:val="Strong"/>
        </w:rPr>
        <w:t>11 passenger records, 6 airport records, 8 flight records, and 21 booking records</w:t>
      </w:r>
      <w:r w:rsidRPr="003354B9">
        <w:t>.</w:t>
      </w:r>
    </w:p>
    <w:p w:rsidR="00FC6AB3" w:rsidRPr="003354B9" w:rsidRDefault="00FC6AB3" w:rsidP="00FC6AB3">
      <w:pPr>
        <w:pStyle w:val="NormalWeb"/>
        <w:jc w:val="both"/>
      </w:pPr>
      <w:r w:rsidRPr="003354B9">
        <w:t xml:space="preserve">The final Data Warehouse contained </w:t>
      </w:r>
      <w:r w:rsidRPr="003354B9">
        <w:rPr>
          <w:rStyle w:val="Strong"/>
        </w:rPr>
        <w:t xml:space="preserve">12 </w:t>
      </w:r>
      <w:proofErr w:type="spellStart"/>
      <w:r w:rsidRPr="003354B9">
        <w:rPr>
          <w:rStyle w:val="Strong"/>
        </w:rPr>
        <w:t>Dim_Passenger</w:t>
      </w:r>
      <w:proofErr w:type="spellEnd"/>
      <w:r w:rsidRPr="003354B9">
        <w:rPr>
          <w:rStyle w:val="Strong"/>
        </w:rPr>
        <w:t xml:space="preserve"> records, 6 </w:t>
      </w:r>
      <w:proofErr w:type="spellStart"/>
      <w:r w:rsidRPr="003354B9">
        <w:rPr>
          <w:rStyle w:val="Strong"/>
        </w:rPr>
        <w:t>Dim_Airport</w:t>
      </w:r>
      <w:proofErr w:type="spellEnd"/>
      <w:r w:rsidRPr="003354B9">
        <w:rPr>
          <w:rStyle w:val="Strong"/>
        </w:rPr>
        <w:t xml:space="preserve"> records, 8 </w:t>
      </w:r>
      <w:proofErr w:type="spellStart"/>
      <w:r w:rsidRPr="003354B9">
        <w:rPr>
          <w:rStyle w:val="Strong"/>
        </w:rPr>
        <w:t>Dim_Flight</w:t>
      </w:r>
      <w:proofErr w:type="spellEnd"/>
      <w:r w:rsidRPr="003354B9">
        <w:rPr>
          <w:rStyle w:val="Strong"/>
        </w:rPr>
        <w:t xml:space="preserve"> records, 24 </w:t>
      </w:r>
      <w:proofErr w:type="spellStart"/>
      <w:r w:rsidRPr="003354B9">
        <w:rPr>
          <w:rStyle w:val="Strong"/>
        </w:rPr>
        <w:t>Dim_Date</w:t>
      </w:r>
      <w:proofErr w:type="spellEnd"/>
      <w:r w:rsidRPr="003354B9">
        <w:rPr>
          <w:rStyle w:val="Strong"/>
        </w:rPr>
        <w:t xml:space="preserve"> records, and 21 </w:t>
      </w:r>
      <w:proofErr w:type="spellStart"/>
      <w:r w:rsidRPr="003354B9">
        <w:rPr>
          <w:rStyle w:val="Strong"/>
        </w:rPr>
        <w:t>Fact_Flight_Booking</w:t>
      </w:r>
      <w:proofErr w:type="spellEnd"/>
      <w:r w:rsidRPr="003354B9">
        <w:rPr>
          <w:rStyle w:val="Strong"/>
        </w:rPr>
        <w:t xml:space="preserve"> records</w:t>
      </w:r>
      <w:r w:rsidRPr="003354B9">
        <w:t>. The 12 passenger dimension records represent 11 passengers because passenger P001 has two historical versions as a result of SCD Type 2 processing.</w:t>
      </w:r>
    </w:p>
    <w:p w:rsidR="00FC6AB3" w:rsidRPr="003354B9" w:rsidRDefault="00FC6AB3" w:rsidP="00FC6AB3">
      <w:pPr>
        <w:pStyle w:val="NormalWeb"/>
        <w:jc w:val="both"/>
      </w:pPr>
      <w:r w:rsidRPr="003354B9">
        <w:t xml:space="preserve">The ETL pipeline was executed again without introducing additional source changes. The Fact Table remained at </w:t>
      </w:r>
      <w:r w:rsidRPr="003354B9">
        <w:rPr>
          <w:rStyle w:val="Strong"/>
        </w:rPr>
        <w:t>21 records</w:t>
      </w:r>
      <w:r w:rsidRPr="003354B9">
        <w:t xml:space="preserve">, </w:t>
      </w:r>
      <w:proofErr w:type="spellStart"/>
      <w:r w:rsidRPr="003354B9">
        <w:t>Dim_Passenger</w:t>
      </w:r>
      <w:proofErr w:type="spellEnd"/>
      <w:r w:rsidRPr="003354B9">
        <w:t xml:space="preserve"> remained at </w:t>
      </w:r>
      <w:r w:rsidRPr="003354B9">
        <w:rPr>
          <w:rStyle w:val="Strong"/>
        </w:rPr>
        <w:t>12 records</w:t>
      </w:r>
      <w:r w:rsidRPr="003354B9">
        <w:t xml:space="preserve">, and P001 remained with </w:t>
      </w:r>
      <w:r w:rsidRPr="003354B9">
        <w:rPr>
          <w:rStyle w:val="Strong"/>
        </w:rPr>
        <w:t>2 versions</w:t>
      </w:r>
      <w:r w:rsidRPr="003354B9">
        <w:t>. This confirms that repeated execution does not create duplicate booking records or unnecessary SCD versions.</w:t>
      </w:r>
    </w:p>
    <w:p w:rsidR="00FC6AB3" w:rsidRPr="003354B9" w:rsidRDefault="00FC6AB3" w:rsidP="00294F6A">
      <w:pPr>
        <w:pStyle w:val="NormalWeb"/>
        <w:jc w:val="center"/>
      </w:pPr>
      <w:r w:rsidRPr="003354B9">
        <w:rPr>
          <w:noProof/>
        </w:rPr>
        <w:lastRenderedPageBreak/>
        <w:drawing>
          <wp:inline distT="0" distB="0" distL="0" distR="0">
            <wp:extent cx="5486400" cy="831157"/>
            <wp:effectExtent l="0" t="0" r="0" b="7620"/>
            <wp:docPr id="8" name="Picture 8" descr="C:\Users\Admin\Desktop\CCS3307_Airline_DW\screenshots\09_scd_duplicate_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esktop\CCS3307_Airline_DW\screenshots\09_scd_duplicate_validation.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831157"/>
                    </a:xfrm>
                    <a:prstGeom prst="rect">
                      <a:avLst/>
                    </a:prstGeom>
                    <a:noFill/>
                    <a:ln>
                      <a:noFill/>
                    </a:ln>
                  </pic:spPr>
                </pic:pic>
              </a:graphicData>
            </a:graphic>
          </wp:inline>
        </w:drawing>
      </w:r>
    </w:p>
    <w:p w:rsidR="00FC6AB3" w:rsidRPr="003354B9" w:rsidRDefault="00FC6AB3" w:rsidP="00FC6AB3">
      <w:pPr>
        <w:pStyle w:val="NormalWeb"/>
        <w:jc w:val="center"/>
      </w:pPr>
      <w:r w:rsidRPr="003354B9">
        <w:t>Figure 8: ETL Duplicate and SCD Validation Results</w:t>
      </w:r>
    </w:p>
    <w:p w:rsidR="00FC6AB3" w:rsidRPr="00294F6A" w:rsidRDefault="00FC6AB3" w:rsidP="00FC6AB3">
      <w:pPr>
        <w:pStyle w:val="NormalWeb"/>
        <w:rPr>
          <w:b/>
          <w:sz w:val="28"/>
          <w:szCs w:val="28"/>
        </w:rPr>
      </w:pPr>
      <w:r w:rsidRPr="00294F6A">
        <w:rPr>
          <w:b/>
          <w:sz w:val="28"/>
          <w:szCs w:val="28"/>
        </w:rPr>
        <w:t>32. Business Value Demonstration</w:t>
      </w:r>
    </w:p>
    <w:p w:rsidR="00FC6AB3" w:rsidRPr="003354B9" w:rsidRDefault="00FC6AB3" w:rsidP="00FC6AB3">
      <w:pPr>
        <w:pStyle w:val="pdq2pgselectionanchorcontainer"/>
        <w:jc w:val="both"/>
      </w:pPr>
      <w:r w:rsidRPr="003354B9">
        <w:t xml:space="preserve">The completed Data Warehouse demonstrates how operational airline booking data can be transformed into useful information for business decision-making. Management can </w:t>
      </w:r>
      <w:proofErr w:type="spellStart"/>
      <w:r w:rsidRPr="003354B9">
        <w:t>analyse</w:t>
      </w:r>
      <w:proofErr w:type="spellEnd"/>
      <w:r w:rsidRPr="003354B9">
        <w:t xml:space="preserve"> revenue by flight, passenger loyalty tier, destination, route, and booking date using the dimensional model.</w:t>
      </w:r>
    </w:p>
    <w:p w:rsidR="00FC6AB3" w:rsidRPr="003354B9" w:rsidRDefault="00FC6AB3" w:rsidP="00FC6AB3">
      <w:pPr>
        <w:pStyle w:val="NormalWeb"/>
        <w:jc w:val="both"/>
      </w:pPr>
      <w:r w:rsidRPr="003354B9">
        <w:t>For example, the analytical results show the revenue contribution of individual flights and routes, allowing management to identify high-revenue services within the available dataset. Passenger loyalty analysis can also help the airline understand the contribution of different loyalty categories.</w:t>
      </w:r>
    </w:p>
    <w:p w:rsidR="00FC6AB3" w:rsidRPr="003354B9" w:rsidRDefault="00FC6AB3" w:rsidP="00FC6AB3">
      <w:pPr>
        <w:pStyle w:val="NormalWeb"/>
        <w:jc w:val="both"/>
      </w:pPr>
      <w:r w:rsidRPr="003354B9">
        <w:t>In addition, SCD Type 2 preserves historical passenger information, allowing changes such as loyalty-tier updates to be tracked over time. Therefore, the Data Warehouse supports both current analytical reporting and historical analysis instead of relying only on the latest operational data.</w:t>
      </w:r>
    </w:p>
    <w:p w:rsidR="00FC6AB3" w:rsidRPr="00294F6A" w:rsidRDefault="00FC6AB3" w:rsidP="00FC6AB3">
      <w:pPr>
        <w:pStyle w:val="NormalWeb"/>
        <w:jc w:val="both"/>
        <w:rPr>
          <w:b/>
          <w:sz w:val="28"/>
          <w:szCs w:val="28"/>
        </w:rPr>
      </w:pPr>
      <w:r w:rsidRPr="00294F6A">
        <w:rPr>
          <w:b/>
          <w:sz w:val="28"/>
          <w:szCs w:val="28"/>
        </w:rPr>
        <w:t>33. Discussion of Results</w:t>
      </w:r>
    </w:p>
    <w:p w:rsidR="00FC6AB3" w:rsidRPr="003354B9" w:rsidRDefault="00FC6AB3" w:rsidP="00FC6AB3">
      <w:pPr>
        <w:pStyle w:val="pdq2pgselectionanchorcontainer"/>
        <w:jc w:val="both"/>
      </w:pPr>
      <w:r w:rsidRPr="003354B9">
        <w:t>The project successfully demonstrates the main concepts of Data Warehousing using an Airline Flight Booking business process. The operational data was extracted into a staging layer, transformed, and loaded into a dimensional Data Warehouse containing one Fact Table and four Dimension Tables.</w:t>
      </w:r>
    </w:p>
    <w:p w:rsidR="00FC6AB3" w:rsidRPr="003354B9" w:rsidRDefault="00FC6AB3" w:rsidP="00FC6AB3">
      <w:pPr>
        <w:pStyle w:val="NormalWeb"/>
        <w:jc w:val="both"/>
      </w:pPr>
      <w:r w:rsidRPr="003354B9">
        <w:t>The two ETL executions demonstrate that the solution can process both initial and changed source data. The second execution successfully added a new passenger and booking while preserving the historical version of passenger P001 using SCD Type 2. Repeated execution without further source changes did not create duplicate Fact records or unnecessary passenger versions.</w:t>
      </w:r>
    </w:p>
    <w:p w:rsidR="00FC6AB3" w:rsidRDefault="00FC6AB3" w:rsidP="00FC6AB3">
      <w:pPr>
        <w:pStyle w:val="NormalWeb"/>
        <w:jc w:val="both"/>
      </w:pPr>
      <w:r w:rsidRPr="003354B9">
        <w:t>The analytical results demonstrate that the dimensional model supports analysis across flights, loyalty tiers, destinations, routes, and dates. Although the project uses a relatively small dataset for demonstration purposes, it successfully illustrates the complete Data Warehousing workflow and the required historical and incremental loading concepts.</w:t>
      </w:r>
    </w:p>
    <w:p w:rsidR="00294F6A" w:rsidRDefault="00294F6A" w:rsidP="00FC6AB3">
      <w:pPr>
        <w:pStyle w:val="NormalWeb"/>
        <w:jc w:val="both"/>
      </w:pPr>
    </w:p>
    <w:p w:rsidR="00294F6A" w:rsidRDefault="00294F6A" w:rsidP="00FC6AB3">
      <w:pPr>
        <w:pStyle w:val="NormalWeb"/>
        <w:jc w:val="both"/>
      </w:pPr>
    </w:p>
    <w:p w:rsidR="00294F6A" w:rsidRDefault="00294F6A" w:rsidP="00FC6AB3">
      <w:pPr>
        <w:pStyle w:val="NormalWeb"/>
        <w:jc w:val="both"/>
      </w:pPr>
    </w:p>
    <w:p w:rsidR="00294F6A" w:rsidRPr="003354B9" w:rsidRDefault="00294F6A" w:rsidP="00FC6AB3">
      <w:pPr>
        <w:pStyle w:val="NormalWeb"/>
        <w:jc w:val="both"/>
      </w:pPr>
    </w:p>
    <w:p w:rsidR="00FC6AB3" w:rsidRPr="00294F6A" w:rsidRDefault="00FC6AB3" w:rsidP="00FC6AB3">
      <w:pPr>
        <w:pStyle w:val="NormalWeb"/>
        <w:jc w:val="both"/>
        <w:rPr>
          <w:b/>
          <w:sz w:val="28"/>
          <w:szCs w:val="28"/>
        </w:rPr>
      </w:pPr>
      <w:r w:rsidRPr="00294F6A">
        <w:rPr>
          <w:b/>
          <w:sz w:val="28"/>
          <w:szCs w:val="28"/>
        </w:rPr>
        <w:lastRenderedPageBreak/>
        <w:t>34. Conclusion</w:t>
      </w:r>
    </w:p>
    <w:p w:rsidR="00FC6AB3" w:rsidRPr="003354B9" w:rsidRDefault="00FC6AB3" w:rsidP="00FC6AB3">
      <w:pPr>
        <w:pStyle w:val="pdq2pgselectionanchorcontainer"/>
        <w:jc w:val="both"/>
      </w:pPr>
      <w:r w:rsidRPr="003354B9">
        <w:t>This project successfully designed and implemented a Data Warehouse for an Airline Flight Booking System. The selected Flight Ticket Booking business process was modelled using one Fact Table and four Dimension Tables, supported by a staging layer and an ETL pipeline developed using Python and SQLite.</w:t>
      </w:r>
    </w:p>
    <w:p w:rsidR="00FC6AB3" w:rsidRPr="003354B9" w:rsidRDefault="00FC6AB3" w:rsidP="00FC6AB3">
      <w:pPr>
        <w:pStyle w:val="NormalWeb"/>
        <w:jc w:val="both"/>
      </w:pPr>
      <w:r w:rsidRPr="003354B9">
        <w:t>The implementation demonstrates important Data Warehousing concepts including dimensional modelling, surrogate keys, role-playing dimensions, calculated measures, SCD Type 2 historical tracking, and incremental loading. Multiple ETL executions were used to demonstrate initial loading, changed source data, new records, historical preservation, and duplicate prevention.</w:t>
      </w:r>
    </w:p>
    <w:p w:rsidR="00FC6AB3" w:rsidRPr="003354B9" w:rsidRDefault="00FC6AB3" w:rsidP="00FC6AB3">
      <w:pPr>
        <w:pStyle w:val="NormalWeb"/>
        <w:jc w:val="both"/>
      </w:pPr>
      <w:r w:rsidRPr="003354B9">
        <w:t>The completed Data Warehouse supports analytical queries for flight revenue, passenger loyalty tiers, destinations, routes, and booking dates. Overall, the project demonstrates how operational airline booking data can be transformed into a structured historical repository that supports analytical reporting and business decision-making.</w:t>
      </w:r>
    </w:p>
    <w:p w:rsidR="00672968" w:rsidRPr="00294F6A" w:rsidRDefault="00672968" w:rsidP="00FC6AB3">
      <w:pPr>
        <w:pStyle w:val="NormalWeb"/>
        <w:jc w:val="both"/>
        <w:rPr>
          <w:b/>
          <w:sz w:val="28"/>
          <w:szCs w:val="28"/>
        </w:rPr>
      </w:pPr>
      <w:r w:rsidRPr="00294F6A">
        <w:rPr>
          <w:b/>
          <w:sz w:val="28"/>
          <w:szCs w:val="28"/>
        </w:rPr>
        <w:t>35. Group Member Contributions</w:t>
      </w:r>
    </w:p>
    <w:p w:rsidR="00672968" w:rsidRPr="003354B9" w:rsidRDefault="00672968" w:rsidP="00FC6AB3">
      <w:pPr>
        <w:pStyle w:val="NormalWeb"/>
        <w:jc w:val="both"/>
      </w:pPr>
      <w:r w:rsidRPr="003354B9">
        <w:t>The project was completed collaboratively by all four group members. The main responsibilities were divided among the members as shown below, while all members contributed to the overall understanding, testing, and completion of the Data Warehouse solution.</w:t>
      </w:r>
    </w:p>
    <w:tbl>
      <w:tblPr>
        <w:tblStyle w:val="TableGrid"/>
        <w:tblW w:w="8971" w:type="dxa"/>
        <w:tblLook w:val="04A0" w:firstRow="1" w:lastRow="0" w:firstColumn="1" w:lastColumn="0" w:noHBand="0" w:noVBand="1"/>
      </w:tblPr>
      <w:tblGrid>
        <w:gridCol w:w="1537"/>
        <w:gridCol w:w="1928"/>
        <w:gridCol w:w="5506"/>
      </w:tblGrid>
      <w:tr w:rsidR="00672968" w:rsidRPr="003354B9" w:rsidTr="00294F6A">
        <w:trPr>
          <w:trHeight w:val="749"/>
        </w:trPr>
        <w:tc>
          <w:tcPr>
            <w:tcW w:w="0" w:type="auto"/>
            <w:hideMark/>
          </w:tcPr>
          <w:p w:rsidR="00672968" w:rsidRPr="003354B9" w:rsidRDefault="00672968" w:rsidP="00672968">
            <w:pPr>
              <w:jc w:val="center"/>
              <w:rPr>
                <w:rFonts w:ascii="Times New Roman" w:eastAsia="Times New Roman" w:hAnsi="Times New Roman" w:cs="Times New Roman"/>
                <w:b/>
                <w:bCs/>
                <w:sz w:val="24"/>
                <w:szCs w:val="24"/>
              </w:rPr>
            </w:pPr>
            <w:r w:rsidRPr="003354B9">
              <w:rPr>
                <w:rFonts w:ascii="Times New Roman" w:eastAsia="Times New Roman" w:hAnsi="Times New Roman" w:cs="Times New Roman"/>
                <w:b/>
                <w:bCs/>
                <w:sz w:val="24"/>
                <w:szCs w:val="24"/>
              </w:rPr>
              <w:t>Group Member</w:t>
            </w:r>
          </w:p>
        </w:tc>
        <w:tc>
          <w:tcPr>
            <w:tcW w:w="1928" w:type="dxa"/>
            <w:hideMark/>
          </w:tcPr>
          <w:p w:rsidR="00672968" w:rsidRPr="003354B9" w:rsidRDefault="00672968" w:rsidP="00672968">
            <w:pPr>
              <w:jc w:val="center"/>
              <w:rPr>
                <w:rFonts w:ascii="Times New Roman" w:eastAsia="Times New Roman" w:hAnsi="Times New Roman" w:cs="Times New Roman"/>
                <w:b/>
                <w:bCs/>
                <w:sz w:val="24"/>
                <w:szCs w:val="24"/>
              </w:rPr>
            </w:pPr>
            <w:r w:rsidRPr="003354B9">
              <w:rPr>
                <w:rFonts w:ascii="Times New Roman" w:eastAsia="Times New Roman" w:hAnsi="Times New Roman" w:cs="Times New Roman"/>
                <w:b/>
                <w:bCs/>
                <w:sz w:val="24"/>
                <w:szCs w:val="24"/>
              </w:rPr>
              <w:t>Student ID</w:t>
            </w:r>
          </w:p>
        </w:tc>
        <w:tc>
          <w:tcPr>
            <w:tcW w:w="5506" w:type="dxa"/>
            <w:hideMark/>
          </w:tcPr>
          <w:p w:rsidR="00672968" w:rsidRPr="003354B9" w:rsidRDefault="00672968" w:rsidP="00672968">
            <w:pPr>
              <w:jc w:val="center"/>
              <w:rPr>
                <w:rFonts w:ascii="Times New Roman" w:eastAsia="Times New Roman" w:hAnsi="Times New Roman" w:cs="Times New Roman"/>
                <w:b/>
                <w:bCs/>
                <w:sz w:val="24"/>
                <w:szCs w:val="24"/>
              </w:rPr>
            </w:pPr>
            <w:r w:rsidRPr="003354B9">
              <w:rPr>
                <w:rFonts w:ascii="Times New Roman" w:eastAsia="Times New Roman" w:hAnsi="Times New Roman" w:cs="Times New Roman"/>
                <w:b/>
                <w:bCs/>
                <w:sz w:val="24"/>
                <w:szCs w:val="24"/>
              </w:rPr>
              <w:t>Main Contribution</w:t>
            </w:r>
          </w:p>
        </w:tc>
      </w:tr>
      <w:tr w:rsidR="00672968" w:rsidRPr="003354B9" w:rsidTr="00294F6A">
        <w:trPr>
          <w:trHeight w:val="749"/>
        </w:trPr>
        <w:tc>
          <w:tcPr>
            <w:tcW w:w="0" w:type="auto"/>
            <w:hideMark/>
          </w:tcPr>
          <w:p w:rsidR="00672968" w:rsidRPr="003354B9" w:rsidRDefault="00672968" w:rsidP="00672968">
            <w:pPr>
              <w:rPr>
                <w:rFonts w:ascii="Times New Roman" w:eastAsia="Times New Roman" w:hAnsi="Times New Roman" w:cs="Times New Roman"/>
                <w:sz w:val="24"/>
                <w:szCs w:val="24"/>
              </w:rPr>
            </w:pPr>
            <w:proofErr w:type="spellStart"/>
            <w:r w:rsidRPr="003354B9">
              <w:rPr>
                <w:rFonts w:ascii="Times New Roman" w:eastAsia="Times New Roman" w:hAnsi="Times New Roman" w:cs="Times New Roman"/>
                <w:sz w:val="24"/>
                <w:szCs w:val="24"/>
              </w:rPr>
              <w:t>Premnath</w:t>
            </w:r>
            <w:proofErr w:type="spellEnd"/>
          </w:p>
        </w:tc>
        <w:tc>
          <w:tcPr>
            <w:tcW w:w="1928" w:type="dxa"/>
            <w:hideMark/>
          </w:tcPr>
          <w:p w:rsidR="00672968" w:rsidRPr="003354B9" w:rsidRDefault="00672968" w:rsidP="00672968">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CIT-24-01-0241</w:t>
            </w:r>
          </w:p>
        </w:tc>
        <w:tc>
          <w:tcPr>
            <w:tcW w:w="5506" w:type="dxa"/>
            <w:hideMark/>
          </w:tcPr>
          <w:p w:rsidR="00672968" w:rsidRPr="003354B9" w:rsidRDefault="00672968" w:rsidP="00672968">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Data Warehouse Design, Fact Table, Dimensions, Star Schema and Surrogate Key Design</w:t>
            </w:r>
          </w:p>
        </w:tc>
      </w:tr>
      <w:tr w:rsidR="00672968" w:rsidRPr="003354B9" w:rsidTr="00294F6A">
        <w:trPr>
          <w:trHeight w:val="749"/>
        </w:trPr>
        <w:tc>
          <w:tcPr>
            <w:tcW w:w="0" w:type="auto"/>
            <w:hideMark/>
          </w:tcPr>
          <w:p w:rsidR="00672968" w:rsidRPr="003354B9" w:rsidRDefault="00672968" w:rsidP="00672968">
            <w:pPr>
              <w:rPr>
                <w:rFonts w:ascii="Times New Roman" w:eastAsia="Times New Roman" w:hAnsi="Times New Roman" w:cs="Times New Roman"/>
                <w:sz w:val="24"/>
                <w:szCs w:val="24"/>
              </w:rPr>
            </w:pPr>
            <w:proofErr w:type="spellStart"/>
            <w:r w:rsidRPr="003354B9">
              <w:rPr>
                <w:rFonts w:ascii="Times New Roman" w:eastAsia="Times New Roman" w:hAnsi="Times New Roman" w:cs="Times New Roman"/>
                <w:sz w:val="24"/>
                <w:szCs w:val="24"/>
              </w:rPr>
              <w:t>Afrith</w:t>
            </w:r>
            <w:proofErr w:type="spellEnd"/>
          </w:p>
        </w:tc>
        <w:tc>
          <w:tcPr>
            <w:tcW w:w="1928" w:type="dxa"/>
            <w:hideMark/>
          </w:tcPr>
          <w:p w:rsidR="00672968" w:rsidRPr="003354B9" w:rsidRDefault="00672968" w:rsidP="00672968">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CIT-24-01-0297</w:t>
            </w:r>
          </w:p>
        </w:tc>
        <w:tc>
          <w:tcPr>
            <w:tcW w:w="5506" w:type="dxa"/>
            <w:hideMark/>
          </w:tcPr>
          <w:p w:rsidR="00672968" w:rsidRPr="003354B9" w:rsidRDefault="00672968" w:rsidP="00672968">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Source/OLTP Database, Source Data, Source Schema and Staging Layer</w:t>
            </w:r>
          </w:p>
        </w:tc>
      </w:tr>
      <w:tr w:rsidR="00672968" w:rsidRPr="003354B9" w:rsidTr="00294F6A">
        <w:trPr>
          <w:trHeight w:val="749"/>
        </w:trPr>
        <w:tc>
          <w:tcPr>
            <w:tcW w:w="0" w:type="auto"/>
            <w:hideMark/>
          </w:tcPr>
          <w:p w:rsidR="00672968" w:rsidRPr="003354B9" w:rsidRDefault="00672968" w:rsidP="00672968">
            <w:pPr>
              <w:rPr>
                <w:rFonts w:ascii="Times New Roman" w:eastAsia="Times New Roman" w:hAnsi="Times New Roman" w:cs="Times New Roman"/>
                <w:sz w:val="24"/>
                <w:szCs w:val="24"/>
              </w:rPr>
            </w:pPr>
            <w:proofErr w:type="spellStart"/>
            <w:r w:rsidRPr="003354B9">
              <w:rPr>
                <w:rFonts w:ascii="Times New Roman" w:eastAsia="Times New Roman" w:hAnsi="Times New Roman" w:cs="Times New Roman"/>
                <w:sz w:val="24"/>
                <w:szCs w:val="24"/>
              </w:rPr>
              <w:t>Aasim</w:t>
            </w:r>
            <w:proofErr w:type="spellEnd"/>
          </w:p>
        </w:tc>
        <w:tc>
          <w:tcPr>
            <w:tcW w:w="1928" w:type="dxa"/>
            <w:hideMark/>
          </w:tcPr>
          <w:p w:rsidR="00672968" w:rsidRPr="003354B9" w:rsidRDefault="00672968" w:rsidP="00672968">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CIT-24-01-0298</w:t>
            </w:r>
          </w:p>
        </w:tc>
        <w:tc>
          <w:tcPr>
            <w:tcW w:w="5506" w:type="dxa"/>
            <w:hideMark/>
          </w:tcPr>
          <w:p w:rsidR="00672968" w:rsidRPr="003354B9" w:rsidRDefault="00672968" w:rsidP="00672968">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ETL Pipeline, Data Transformation, Incremental Loading and SCD Type 2</w:t>
            </w:r>
          </w:p>
        </w:tc>
      </w:tr>
      <w:tr w:rsidR="00672968" w:rsidRPr="003354B9" w:rsidTr="00294F6A">
        <w:trPr>
          <w:trHeight w:val="749"/>
        </w:trPr>
        <w:tc>
          <w:tcPr>
            <w:tcW w:w="0" w:type="auto"/>
            <w:hideMark/>
          </w:tcPr>
          <w:p w:rsidR="00672968" w:rsidRPr="003354B9" w:rsidRDefault="00672968" w:rsidP="00672968">
            <w:pPr>
              <w:rPr>
                <w:rFonts w:ascii="Times New Roman" w:eastAsia="Times New Roman" w:hAnsi="Times New Roman" w:cs="Times New Roman"/>
                <w:sz w:val="24"/>
                <w:szCs w:val="24"/>
              </w:rPr>
            </w:pPr>
            <w:proofErr w:type="spellStart"/>
            <w:r w:rsidRPr="003354B9">
              <w:rPr>
                <w:rFonts w:ascii="Times New Roman" w:eastAsia="Times New Roman" w:hAnsi="Times New Roman" w:cs="Times New Roman"/>
                <w:sz w:val="24"/>
                <w:szCs w:val="24"/>
              </w:rPr>
              <w:t>Himas</w:t>
            </w:r>
            <w:proofErr w:type="spellEnd"/>
          </w:p>
        </w:tc>
        <w:tc>
          <w:tcPr>
            <w:tcW w:w="1928" w:type="dxa"/>
            <w:hideMark/>
          </w:tcPr>
          <w:p w:rsidR="00672968" w:rsidRPr="003354B9" w:rsidRDefault="00672968" w:rsidP="00672968">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CIT-24-01-0302</w:t>
            </w:r>
          </w:p>
        </w:tc>
        <w:tc>
          <w:tcPr>
            <w:tcW w:w="5506" w:type="dxa"/>
            <w:hideMark/>
          </w:tcPr>
          <w:p w:rsidR="00672968" w:rsidRPr="003354B9" w:rsidRDefault="00672968" w:rsidP="00672968">
            <w:pPr>
              <w:rPr>
                <w:rFonts w:ascii="Times New Roman" w:eastAsia="Times New Roman" w:hAnsi="Times New Roman" w:cs="Times New Roman"/>
                <w:sz w:val="24"/>
                <w:szCs w:val="24"/>
              </w:rPr>
            </w:pPr>
            <w:r w:rsidRPr="003354B9">
              <w:rPr>
                <w:rFonts w:ascii="Times New Roman" w:eastAsia="Times New Roman" w:hAnsi="Times New Roman" w:cs="Times New Roman"/>
                <w:sz w:val="24"/>
                <w:szCs w:val="24"/>
              </w:rPr>
              <w:t>Analytical Queries, Testing and Validation, Results and Documentation</w:t>
            </w:r>
          </w:p>
        </w:tc>
      </w:tr>
    </w:tbl>
    <w:p w:rsidR="00294F6A" w:rsidRDefault="00294F6A" w:rsidP="00BE7980">
      <w:pPr>
        <w:pStyle w:val="NormalWeb"/>
        <w:jc w:val="both"/>
      </w:pPr>
    </w:p>
    <w:p w:rsidR="00294F6A" w:rsidRDefault="00294F6A" w:rsidP="00BE7980">
      <w:pPr>
        <w:pStyle w:val="NormalWeb"/>
        <w:jc w:val="both"/>
      </w:pPr>
    </w:p>
    <w:p w:rsidR="00294F6A" w:rsidRDefault="00294F6A" w:rsidP="00BE7980">
      <w:pPr>
        <w:pStyle w:val="NormalWeb"/>
        <w:jc w:val="both"/>
      </w:pPr>
    </w:p>
    <w:p w:rsidR="00294F6A" w:rsidRDefault="00294F6A" w:rsidP="00BE7980">
      <w:pPr>
        <w:pStyle w:val="NormalWeb"/>
        <w:jc w:val="both"/>
      </w:pPr>
    </w:p>
    <w:p w:rsidR="00294F6A" w:rsidRDefault="00294F6A" w:rsidP="00BE7980">
      <w:pPr>
        <w:pStyle w:val="NormalWeb"/>
        <w:jc w:val="both"/>
      </w:pPr>
    </w:p>
    <w:p w:rsidR="00BE7980" w:rsidRPr="00294F6A" w:rsidRDefault="00BE7980" w:rsidP="00BE7980">
      <w:pPr>
        <w:pStyle w:val="NormalWeb"/>
        <w:jc w:val="both"/>
        <w:rPr>
          <w:b/>
          <w:sz w:val="28"/>
          <w:szCs w:val="28"/>
        </w:rPr>
      </w:pPr>
      <w:r w:rsidRPr="00294F6A">
        <w:rPr>
          <w:b/>
          <w:sz w:val="28"/>
          <w:szCs w:val="28"/>
        </w:rPr>
        <w:lastRenderedPageBreak/>
        <w:t>36. References</w:t>
      </w:r>
    </w:p>
    <w:p w:rsidR="00BE7980" w:rsidRPr="003354B9" w:rsidRDefault="00BE7980" w:rsidP="00BE7980">
      <w:pPr>
        <w:pStyle w:val="NormalWeb"/>
        <w:jc w:val="both"/>
      </w:pPr>
      <w:r w:rsidRPr="003354B9">
        <w:t>[1] Sri Lanka Technology Campus, “CCS3307 Data Warehousing – Complete Project Guidelines,” Faculty of Computing, 2026.</w:t>
      </w:r>
    </w:p>
    <w:p w:rsidR="00BE7980" w:rsidRPr="003354B9" w:rsidRDefault="00BE7980" w:rsidP="00BE7980">
      <w:pPr>
        <w:pStyle w:val="NormalWeb"/>
        <w:jc w:val="both"/>
      </w:pPr>
      <w:r w:rsidRPr="003354B9">
        <w:t>[2] Python Software Foundation, “sqlite3 — DB-API 2.0 interface for SQLite databases,” Python Documentation.</w:t>
      </w:r>
    </w:p>
    <w:p w:rsidR="00BE7980" w:rsidRPr="003354B9" w:rsidRDefault="00BE7980" w:rsidP="00BE7980">
      <w:pPr>
        <w:pStyle w:val="NormalWeb"/>
        <w:jc w:val="both"/>
      </w:pPr>
      <w:r w:rsidRPr="003354B9">
        <w:t>[3] SQLite Consortium, “SQLite Documentation,” SQLite.</w:t>
      </w:r>
    </w:p>
    <w:p w:rsidR="00E535B8" w:rsidRDefault="00BE7980" w:rsidP="00BE7980">
      <w:pPr>
        <w:pStyle w:val="NormalWeb"/>
        <w:jc w:val="both"/>
      </w:pPr>
      <w:r w:rsidRPr="003354B9">
        <w:t xml:space="preserve">[4] diagrams.net, “diagrams.net Documentation,” </w:t>
      </w:r>
      <w:proofErr w:type="spellStart"/>
      <w:r w:rsidRPr="003354B9">
        <w:t>JGraph</w:t>
      </w:r>
      <w:proofErr w:type="spellEnd"/>
      <w:r w:rsidRPr="003354B9">
        <w:t xml:space="preserve"> Ltd.</w:t>
      </w:r>
    </w:p>
    <w:p w:rsidR="00E535B8" w:rsidRDefault="00E535B8" w:rsidP="00BE7980">
      <w:pPr>
        <w:pStyle w:val="NormalWeb"/>
        <w:jc w:val="both"/>
        <w:rPr>
          <w:b/>
          <w:sz w:val="28"/>
          <w:szCs w:val="28"/>
        </w:rPr>
      </w:pPr>
      <w:r w:rsidRPr="006E0F4D">
        <w:rPr>
          <w:b/>
          <w:sz w:val="28"/>
          <w:szCs w:val="28"/>
        </w:rPr>
        <w:t>37. Appendix A – Guideline Coverage</w:t>
      </w:r>
    </w:p>
    <w:p w:rsidR="00E535B8" w:rsidRDefault="00E535B8" w:rsidP="00BE7980">
      <w:pPr>
        <w:pStyle w:val="NormalWeb"/>
        <w:jc w:val="both"/>
        <w:rPr>
          <w:b/>
        </w:rPr>
      </w:pPr>
      <w:r w:rsidRPr="00E535B8">
        <w:rPr>
          <w:b/>
        </w:rPr>
        <w:t>A.1 Business and Source Requirements</w:t>
      </w:r>
    </w:p>
    <w:tbl>
      <w:tblPr>
        <w:tblStyle w:val="TableGrid"/>
        <w:tblW w:w="9292" w:type="dxa"/>
        <w:tblLook w:val="04A0" w:firstRow="1" w:lastRow="0" w:firstColumn="1" w:lastColumn="0" w:noHBand="0" w:noVBand="1"/>
      </w:tblPr>
      <w:tblGrid>
        <w:gridCol w:w="3111"/>
        <w:gridCol w:w="1965"/>
        <w:gridCol w:w="4216"/>
      </w:tblGrid>
      <w:tr w:rsidR="00E535B8" w:rsidRPr="00E535B8" w:rsidTr="00E535B8">
        <w:trPr>
          <w:trHeight w:val="494"/>
        </w:trPr>
        <w:tc>
          <w:tcPr>
            <w:tcW w:w="0" w:type="auto"/>
            <w:hideMark/>
          </w:tcPr>
          <w:p w:rsidR="00E535B8" w:rsidRPr="00E535B8" w:rsidRDefault="00E535B8" w:rsidP="00E535B8">
            <w:pPr>
              <w:jc w:val="center"/>
              <w:rPr>
                <w:rFonts w:ascii="Times New Roman" w:eastAsia="Times New Roman" w:hAnsi="Times New Roman" w:cs="Times New Roman"/>
                <w:b/>
                <w:bCs/>
                <w:sz w:val="24"/>
                <w:szCs w:val="24"/>
              </w:rPr>
            </w:pPr>
            <w:r w:rsidRPr="00E535B8">
              <w:rPr>
                <w:rFonts w:ascii="Times New Roman" w:eastAsia="Times New Roman" w:hAnsi="Times New Roman" w:cs="Times New Roman"/>
                <w:b/>
                <w:bCs/>
                <w:sz w:val="24"/>
                <w:szCs w:val="24"/>
              </w:rPr>
              <w:t>Guideline Requirement</w:t>
            </w:r>
          </w:p>
        </w:tc>
        <w:tc>
          <w:tcPr>
            <w:tcW w:w="0" w:type="auto"/>
            <w:hideMark/>
          </w:tcPr>
          <w:p w:rsidR="00E535B8" w:rsidRPr="00E535B8" w:rsidRDefault="00E535B8" w:rsidP="00E535B8">
            <w:pPr>
              <w:jc w:val="center"/>
              <w:rPr>
                <w:rFonts w:ascii="Times New Roman" w:eastAsia="Times New Roman" w:hAnsi="Times New Roman" w:cs="Times New Roman"/>
                <w:b/>
                <w:bCs/>
                <w:sz w:val="24"/>
                <w:szCs w:val="24"/>
              </w:rPr>
            </w:pPr>
            <w:r w:rsidRPr="00E535B8">
              <w:rPr>
                <w:rFonts w:ascii="Times New Roman" w:eastAsia="Times New Roman" w:hAnsi="Times New Roman" w:cs="Times New Roman"/>
                <w:b/>
                <w:bCs/>
                <w:sz w:val="24"/>
                <w:szCs w:val="24"/>
              </w:rPr>
              <w:t>Report Evidence</w:t>
            </w:r>
          </w:p>
        </w:tc>
        <w:tc>
          <w:tcPr>
            <w:tcW w:w="0" w:type="auto"/>
            <w:hideMark/>
          </w:tcPr>
          <w:p w:rsidR="00E535B8" w:rsidRPr="00E535B8" w:rsidRDefault="00E535B8" w:rsidP="00E535B8">
            <w:pPr>
              <w:jc w:val="center"/>
              <w:rPr>
                <w:rFonts w:ascii="Times New Roman" w:eastAsia="Times New Roman" w:hAnsi="Times New Roman" w:cs="Times New Roman"/>
                <w:b/>
                <w:bCs/>
                <w:sz w:val="24"/>
                <w:szCs w:val="24"/>
              </w:rPr>
            </w:pPr>
            <w:r w:rsidRPr="00E535B8">
              <w:rPr>
                <w:rFonts w:ascii="Times New Roman" w:eastAsia="Times New Roman" w:hAnsi="Times New Roman" w:cs="Times New Roman"/>
                <w:b/>
                <w:bCs/>
                <w:sz w:val="24"/>
                <w:szCs w:val="24"/>
              </w:rPr>
              <w:t>Implementation Evidence</w:t>
            </w:r>
          </w:p>
        </w:tc>
      </w:tr>
      <w:tr w:rsidR="00E535B8" w:rsidRPr="00E535B8" w:rsidTr="00E535B8">
        <w:trPr>
          <w:trHeight w:val="295"/>
        </w:trPr>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1. Domain Selection</w:t>
            </w:r>
          </w:p>
        </w:tc>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Section 2</w:t>
            </w:r>
          </w:p>
        </w:tc>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Airline / Travel domain</w:t>
            </w:r>
          </w:p>
        </w:tc>
      </w:tr>
      <w:tr w:rsidR="00E535B8" w:rsidRPr="00E535B8" w:rsidTr="00E535B8">
        <w:trPr>
          <w:trHeight w:val="318"/>
        </w:trPr>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2. Business Requirements</w:t>
            </w:r>
          </w:p>
        </w:tc>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Section 3</w:t>
            </w:r>
          </w:p>
        </w:tc>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Airline booking analysis requirements</w:t>
            </w:r>
          </w:p>
        </w:tc>
      </w:tr>
      <w:tr w:rsidR="00E535B8" w:rsidRPr="00E535B8" w:rsidTr="00E535B8">
        <w:trPr>
          <w:trHeight w:val="431"/>
        </w:trPr>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3. Business Process Selection</w:t>
            </w:r>
          </w:p>
        </w:tc>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Section 4</w:t>
            </w:r>
          </w:p>
        </w:tc>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Flight Ticket Booking</w:t>
            </w:r>
          </w:p>
        </w:tc>
      </w:tr>
      <w:tr w:rsidR="00E535B8" w:rsidRPr="00E535B8" w:rsidTr="00E535B8">
        <w:trPr>
          <w:trHeight w:val="440"/>
        </w:trPr>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4. Need for Data Warehouse</w:t>
            </w:r>
          </w:p>
        </w:tc>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Section 5</w:t>
            </w:r>
          </w:p>
        </w:tc>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Historical booking data used for analysis</w:t>
            </w:r>
          </w:p>
        </w:tc>
      </w:tr>
      <w:tr w:rsidR="00E535B8" w:rsidRPr="00E535B8" w:rsidTr="00E535B8">
        <w:trPr>
          <w:trHeight w:val="295"/>
        </w:trPr>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5. Business Value</w:t>
            </w:r>
          </w:p>
        </w:tc>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Section 6 &amp; 32</w:t>
            </w:r>
          </w:p>
        </w:tc>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Booking and revenue analysis</w:t>
            </w:r>
          </w:p>
        </w:tc>
      </w:tr>
      <w:tr w:rsidR="00E535B8" w:rsidRPr="00E535B8" w:rsidTr="00E535B8">
        <w:trPr>
          <w:trHeight w:val="295"/>
        </w:trPr>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6. Data Source Identification</w:t>
            </w:r>
          </w:p>
        </w:tc>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Section 7</w:t>
            </w:r>
          </w:p>
        </w:tc>
        <w:tc>
          <w:tcPr>
            <w:tcW w:w="0" w:type="auto"/>
            <w:hideMark/>
          </w:tcPr>
          <w:p w:rsidR="00E535B8" w:rsidRPr="00E535B8" w:rsidRDefault="00E535B8" w:rsidP="00E535B8">
            <w:pPr>
              <w:rPr>
                <w:rFonts w:ascii="Times New Roman" w:eastAsia="Times New Roman" w:hAnsi="Times New Roman" w:cs="Times New Roman"/>
                <w:sz w:val="24"/>
                <w:szCs w:val="24"/>
              </w:rPr>
            </w:pPr>
            <w:proofErr w:type="spellStart"/>
            <w:r w:rsidRPr="00E535B8">
              <w:rPr>
                <w:rFonts w:ascii="Courier New" w:eastAsia="Times New Roman" w:hAnsi="Courier New" w:cs="Courier New"/>
                <w:sz w:val="20"/>
                <w:szCs w:val="20"/>
              </w:rPr>
              <w:t>airline_source.db</w:t>
            </w:r>
            <w:proofErr w:type="spellEnd"/>
          </w:p>
        </w:tc>
      </w:tr>
      <w:tr w:rsidR="00E535B8" w:rsidRPr="00E535B8" w:rsidTr="00E535B8">
        <w:trPr>
          <w:trHeight w:val="368"/>
        </w:trPr>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7. Source Selection Rationale</w:t>
            </w:r>
          </w:p>
        </w:tc>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Section 8</w:t>
            </w:r>
          </w:p>
        </w:tc>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Operational airline booking database</w:t>
            </w:r>
          </w:p>
        </w:tc>
      </w:tr>
      <w:tr w:rsidR="00E535B8" w:rsidRPr="00E535B8" w:rsidTr="00E535B8">
        <w:trPr>
          <w:trHeight w:val="272"/>
        </w:trPr>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8. Source / OLTP Database</w:t>
            </w:r>
          </w:p>
        </w:tc>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Sections 9–10</w:t>
            </w:r>
          </w:p>
        </w:tc>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Source SQL scripts and OLTP schema</w:t>
            </w:r>
          </w:p>
        </w:tc>
      </w:tr>
    </w:tbl>
    <w:p w:rsidR="00672968" w:rsidRDefault="00E535B8" w:rsidP="00FC6AB3">
      <w:pPr>
        <w:pStyle w:val="NormalWeb"/>
        <w:jc w:val="both"/>
        <w:rPr>
          <w:b/>
        </w:rPr>
      </w:pPr>
      <w:r w:rsidRPr="00E535B8">
        <w:rPr>
          <w:b/>
        </w:rPr>
        <w:t>A.2 Data Warehouse Desig</w:t>
      </w:r>
      <w:r>
        <w:rPr>
          <w:b/>
        </w:rPr>
        <w:t>n</w:t>
      </w:r>
    </w:p>
    <w:tbl>
      <w:tblPr>
        <w:tblStyle w:val="TableGrid"/>
        <w:tblW w:w="9394" w:type="dxa"/>
        <w:tblLook w:val="04A0" w:firstRow="1" w:lastRow="0" w:firstColumn="1" w:lastColumn="0" w:noHBand="0" w:noVBand="1"/>
      </w:tblPr>
      <w:tblGrid>
        <w:gridCol w:w="2989"/>
        <w:gridCol w:w="1738"/>
        <w:gridCol w:w="4667"/>
      </w:tblGrid>
      <w:tr w:rsidR="00E535B8" w:rsidRPr="00E535B8" w:rsidTr="00E535B8">
        <w:trPr>
          <w:trHeight w:val="616"/>
        </w:trPr>
        <w:tc>
          <w:tcPr>
            <w:tcW w:w="0" w:type="auto"/>
            <w:hideMark/>
          </w:tcPr>
          <w:p w:rsidR="00E535B8" w:rsidRPr="00E535B8" w:rsidRDefault="00E535B8" w:rsidP="00E535B8">
            <w:pPr>
              <w:jc w:val="center"/>
              <w:rPr>
                <w:rFonts w:ascii="Times New Roman" w:eastAsia="Times New Roman" w:hAnsi="Times New Roman" w:cs="Times New Roman"/>
                <w:b/>
                <w:bCs/>
                <w:sz w:val="24"/>
                <w:szCs w:val="24"/>
              </w:rPr>
            </w:pPr>
            <w:r w:rsidRPr="00E535B8">
              <w:rPr>
                <w:rFonts w:ascii="Times New Roman" w:eastAsia="Times New Roman" w:hAnsi="Times New Roman" w:cs="Times New Roman"/>
                <w:b/>
                <w:bCs/>
                <w:sz w:val="24"/>
                <w:szCs w:val="24"/>
              </w:rPr>
              <w:t>Guideline Requirement</w:t>
            </w:r>
          </w:p>
        </w:tc>
        <w:tc>
          <w:tcPr>
            <w:tcW w:w="0" w:type="auto"/>
            <w:hideMark/>
          </w:tcPr>
          <w:p w:rsidR="00E535B8" w:rsidRPr="00E535B8" w:rsidRDefault="00E535B8" w:rsidP="00E535B8">
            <w:pPr>
              <w:jc w:val="center"/>
              <w:rPr>
                <w:rFonts w:ascii="Times New Roman" w:eastAsia="Times New Roman" w:hAnsi="Times New Roman" w:cs="Times New Roman"/>
                <w:b/>
                <w:bCs/>
                <w:sz w:val="24"/>
                <w:szCs w:val="24"/>
              </w:rPr>
            </w:pPr>
            <w:r w:rsidRPr="00E535B8">
              <w:rPr>
                <w:rFonts w:ascii="Times New Roman" w:eastAsia="Times New Roman" w:hAnsi="Times New Roman" w:cs="Times New Roman"/>
                <w:b/>
                <w:bCs/>
                <w:sz w:val="24"/>
                <w:szCs w:val="24"/>
              </w:rPr>
              <w:t>Report Evidence</w:t>
            </w:r>
          </w:p>
        </w:tc>
        <w:tc>
          <w:tcPr>
            <w:tcW w:w="0" w:type="auto"/>
            <w:hideMark/>
          </w:tcPr>
          <w:p w:rsidR="00E535B8" w:rsidRPr="00E535B8" w:rsidRDefault="00E535B8" w:rsidP="00E535B8">
            <w:pPr>
              <w:jc w:val="center"/>
              <w:rPr>
                <w:rFonts w:ascii="Times New Roman" w:eastAsia="Times New Roman" w:hAnsi="Times New Roman" w:cs="Times New Roman"/>
                <w:b/>
                <w:bCs/>
                <w:sz w:val="24"/>
                <w:szCs w:val="24"/>
              </w:rPr>
            </w:pPr>
            <w:r w:rsidRPr="00E535B8">
              <w:rPr>
                <w:rFonts w:ascii="Times New Roman" w:eastAsia="Times New Roman" w:hAnsi="Times New Roman" w:cs="Times New Roman"/>
                <w:b/>
                <w:bCs/>
                <w:sz w:val="24"/>
                <w:szCs w:val="24"/>
              </w:rPr>
              <w:t>Implementation Evidence</w:t>
            </w:r>
          </w:p>
        </w:tc>
      </w:tr>
      <w:tr w:rsidR="00E535B8" w:rsidRPr="00E535B8" w:rsidTr="00E535B8">
        <w:trPr>
          <w:trHeight w:val="296"/>
        </w:trPr>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9. Fact Table Identification</w:t>
            </w:r>
          </w:p>
        </w:tc>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Section 11</w:t>
            </w:r>
          </w:p>
        </w:tc>
        <w:tc>
          <w:tcPr>
            <w:tcW w:w="0" w:type="auto"/>
            <w:hideMark/>
          </w:tcPr>
          <w:p w:rsidR="00E535B8" w:rsidRPr="00E535B8" w:rsidRDefault="00E535B8" w:rsidP="00E535B8">
            <w:pPr>
              <w:rPr>
                <w:rFonts w:ascii="Times New Roman" w:eastAsia="Times New Roman" w:hAnsi="Times New Roman" w:cs="Times New Roman"/>
                <w:sz w:val="24"/>
                <w:szCs w:val="24"/>
              </w:rPr>
            </w:pPr>
            <w:proofErr w:type="spellStart"/>
            <w:r w:rsidRPr="00E535B8">
              <w:rPr>
                <w:rFonts w:ascii="Courier New" w:eastAsia="Times New Roman" w:hAnsi="Courier New" w:cs="Courier New"/>
                <w:sz w:val="20"/>
                <w:szCs w:val="20"/>
              </w:rPr>
              <w:t>Fact_Flight_Booking</w:t>
            </w:r>
            <w:proofErr w:type="spellEnd"/>
          </w:p>
        </w:tc>
      </w:tr>
      <w:tr w:rsidR="00E535B8" w:rsidRPr="00E535B8" w:rsidTr="00E535B8">
        <w:trPr>
          <w:trHeight w:val="449"/>
        </w:trPr>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10. Fact Table Grain</w:t>
            </w:r>
          </w:p>
        </w:tc>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Section 12</w:t>
            </w:r>
          </w:p>
        </w:tc>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One row per passenger booking for one flight</w:t>
            </w:r>
          </w:p>
        </w:tc>
      </w:tr>
      <w:tr w:rsidR="00E535B8" w:rsidRPr="00E535B8" w:rsidTr="00E535B8">
        <w:trPr>
          <w:trHeight w:val="319"/>
        </w:trPr>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11. Measures</w:t>
            </w:r>
          </w:p>
        </w:tc>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Section 13</w:t>
            </w:r>
          </w:p>
        </w:tc>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Fare, taxes, baggage weight and distance</w:t>
            </w:r>
          </w:p>
        </w:tc>
      </w:tr>
      <w:tr w:rsidR="00E535B8" w:rsidRPr="00E535B8" w:rsidTr="00E535B8">
        <w:trPr>
          <w:trHeight w:val="501"/>
        </w:trPr>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12. Generated Measures</w:t>
            </w:r>
          </w:p>
        </w:tc>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Section 14</w:t>
            </w:r>
          </w:p>
        </w:tc>
        <w:tc>
          <w:tcPr>
            <w:tcW w:w="0" w:type="auto"/>
            <w:hideMark/>
          </w:tcPr>
          <w:p w:rsidR="00E535B8" w:rsidRPr="00E535B8" w:rsidRDefault="00E535B8" w:rsidP="00E535B8">
            <w:pPr>
              <w:rPr>
                <w:rFonts w:ascii="Times New Roman" w:eastAsia="Times New Roman" w:hAnsi="Times New Roman" w:cs="Times New Roman"/>
                <w:sz w:val="24"/>
                <w:szCs w:val="24"/>
              </w:rPr>
            </w:pPr>
            <w:proofErr w:type="spellStart"/>
            <w:r w:rsidRPr="00E535B8">
              <w:rPr>
                <w:rFonts w:ascii="Courier New" w:eastAsia="Times New Roman" w:hAnsi="Courier New" w:cs="Courier New"/>
                <w:sz w:val="20"/>
                <w:szCs w:val="20"/>
              </w:rPr>
              <w:t>total_amount</w:t>
            </w:r>
            <w:proofErr w:type="spellEnd"/>
            <w:r w:rsidRPr="00E535B8">
              <w:rPr>
                <w:rFonts w:ascii="Courier New" w:eastAsia="Times New Roman" w:hAnsi="Courier New" w:cs="Courier New"/>
                <w:sz w:val="20"/>
                <w:szCs w:val="20"/>
              </w:rPr>
              <w:t xml:space="preserve"> = </w:t>
            </w:r>
            <w:proofErr w:type="spellStart"/>
            <w:r w:rsidRPr="00E535B8">
              <w:rPr>
                <w:rFonts w:ascii="Courier New" w:eastAsia="Times New Roman" w:hAnsi="Courier New" w:cs="Courier New"/>
                <w:sz w:val="20"/>
                <w:szCs w:val="20"/>
              </w:rPr>
              <w:t>ticket_fare</w:t>
            </w:r>
            <w:proofErr w:type="spellEnd"/>
            <w:r w:rsidRPr="00E535B8">
              <w:rPr>
                <w:rFonts w:ascii="Courier New" w:eastAsia="Times New Roman" w:hAnsi="Courier New" w:cs="Courier New"/>
                <w:sz w:val="20"/>
                <w:szCs w:val="20"/>
              </w:rPr>
              <w:t xml:space="preserve"> + </w:t>
            </w:r>
            <w:proofErr w:type="spellStart"/>
            <w:r w:rsidRPr="00E535B8">
              <w:rPr>
                <w:rFonts w:ascii="Courier New" w:eastAsia="Times New Roman" w:hAnsi="Courier New" w:cs="Courier New"/>
                <w:sz w:val="20"/>
                <w:szCs w:val="20"/>
              </w:rPr>
              <w:t>taxes_and_fees</w:t>
            </w:r>
            <w:proofErr w:type="spellEnd"/>
          </w:p>
        </w:tc>
      </w:tr>
      <w:tr w:rsidR="00E535B8" w:rsidRPr="00E535B8" w:rsidTr="00E535B8">
        <w:trPr>
          <w:trHeight w:val="503"/>
        </w:trPr>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13. Dimension Identification</w:t>
            </w:r>
          </w:p>
        </w:tc>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Section 15</w:t>
            </w:r>
          </w:p>
        </w:tc>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Passenger, Airport, Flight and Date</w:t>
            </w:r>
          </w:p>
        </w:tc>
      </w:tr>
      <w:tr w:rsidR="00E535B8" w:rsidRPr="00E535B8" w:rsidTr="00E535B8">
        <w:trPr>
          <w:trHeight w:val="296"/>
        </w:trPr>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14. Dimension Attributes</w:t>
            </w:r>
          </w:p>
        </w:tc>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Section 16</w:t>
            </w:r>
          </w:p>
        </w:tc>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Attributes defined for each dimension</w:t>
            </w:r>
          </w:p>
        </w:tc>
      </w:tr>
      <w:tr w:rsidR="00E535B8" w:rsidRPr="00E535B8" w:rsidTr="00E535B8">
        <w:trPr>
          <w:trHeight w:val="319"/>
        </w:trPr>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15. Surrogate Key Design</w:t>
            </w:r>
          </w:p>
        </w:tc>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Section 17</w:t>
            </w:r>
          </w:p>
        </w:tc>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Surrogate keys used in dimensions and fact</w:t>
            </w:r>
          </w:p>
        </w:tc>
      </w:tr>
      <w:tr w:rsidR="00E535B8" w:rsidRPr="00E535B8" w:rsidTr="00E535B8">
        <w:trPr>
          <w:trHeight w:val="616"/>
        </w:trPr>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16. Slowly Changing Dimensions</w:t>
            </w:r>
          </w:p>
        </w:tc>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Sections 18–19</w:t>
            </w:r>
          </w:p>
        </w:tc>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Passenger dimension uses SCD Type 2</w:t>
            </w:r>
          </w:p>
        </w:tc>
      </w:tr>
      <w:tr w:rsidR="00E535B8" w:rsidRPr="00E535B8" w:rsidTr="00E535B8">
        <w:trPr>
          <w:trHeight w:val="593"/>
        </w:trPr>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17. Data Warehouse Schema</w:t>
            </w:r>
          </w:p>
        </w:tc>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Section 20</w:t>
            </w:r>
          </w:p>
        </w:tc>
        <w:tc>
          <w:tcPr>
            <w:tcW w:w="0" w:type="auto"/>
            <w:hideMark/>
          </w:tcPr>
          <w:p w:rsidR="00E535B8" w:rsidRPr="00E535B8" w:rsidRDefault="00E535B8" w:rsidP="00E535B8">
            <w:pPr>
              <w:rPr>
                <w:rFonts w:ascii="Times New Roman" w:eastAsia="Times New Roman" w:hAnsi="Times New Roman" w:cs="Times New Roman"/>
                <w:sz w:val="24"/>
                <w:szCs w:val="24"/>
              </w:rPr>
            </w:pPr>
            <w:r w:rsidRPr="00E535B8">
              <w:rPr>
                <w:rFonts w:ascii="Times New Roman" w:eastAsia="Times New Roman" w:hAnsi="Times New Roman" w:cs="Times New Roman"/>
                <w:sz w:val="24"/>
                <w:szCs w:val="24"/>
              </w:rPr>
              <w:t>Star schema with one fact table</w:t>
            </w:r>
          </w:p>
        </w:tc>
      </w:tr>
    </w:tbl>
    <w:p w:rsidR="00E535B8" w:rsidRDefault="00E535B8" w:rsidP="00FC6AB3">
      <w:pPr>
        <w:pStyle w:val="NormalWeb"/>
        <w:jc w:val="both"/>
        <w:rPr>
          <w:b/>
        </w:rPr>
      </w:pPr>
    </w:p>
    <w:p w:rsidR="0010768E" w:rsidRDefault="0010768E" w:rsidP="00FC6AB3">
      <w:pPr>
        <w:pStyle w:val="NormalWeb"/>
        <w:jc w:val="both"/>
        <w:rPr>
          <w:b/>
        </w:rPr>
      </w:pPr>
      <w:r w:rsidRPr="0010768E">
        <w:rPr>
          <w:b/>
        </w:rPr>
        <w:lastRenderedPageBreak/>
        <w:t>A.3 ETL and Implementation</w:t>
      </w:r>
    </w:p>
    <w:tbl>
      <w:tblPr>
        <w:tblStyle w:val="TableGrid"/>
        <w:tblW w:w="9395" w:type="dxa"/>
        <w:tblLook w:val="04A0" w:firstRow="1" w:lastRow="0" w:firstColumn="1" w:lastColumn="0" w:noHBand="0" w:noVBand="1"/>
      </w:tblPr>
      <w:tblGrid>
        <w:gridCol w:w="2995"/>
        <w:gridCol w:w="1667"/>
        <w:gridCol w:w="4733"/>
      </w:tblGrid>
      <w:tr w:rsidR="0010768E" w:rsidRPr="0010768E" w:rsidTr="0010768E">
        <w:trPr>
          <w:trHeight w:val="589"/>
        </w:trPr>
        <w:tc>
          <w:tcPr>
            <w:tcW w:w="0" w:type="auto"/>
            <w:hideMark/>
          </w:tcPr>
          <w:p w:rsidR="0010768E" w:rsidRPr="0010768E" w:rsidRDefault="0010768E" w:rsidP="0010768E">
            <w:pPr>
              <w:jc w:val="center"/>
              <w:rPr>
                <w:rFonts w:ascii="Times New Roman" w:eastAsia="Times New Roman" w:hAnsi="Times New Roman" w:cs="Times New Roman"/>
                <w:b/>
                <w:bCs/>
                <w:sz w:val="24"/>
                <w:szCs w:val="24"/>
              </w:rPr>
            </w:pPr>
            <w:r w:rsidRPr="0010768E">
              <w:rPr>
                <w:rFonts w:ascii="Times New Roman" w:eastAsia="Times New Roman" w:hAnsi="Times New Roman" w:cs="Times New Roman"/>
                <w:b/>
                <w:bCs/>
                <w:sz w:val="24"/>
                <w:szCs w:val="24"/>
              </w:rPr>
              <w:t>Guideline Requirement</w:t>
            </w:r>
          </w:p>
        </w:tc>
        <w:tc>
          <w:tcPr>
            <w:tcW w:w="0" w:type="auto"/>
            <w:hideMark/>
          </w:tcPr>
          <w:p w:rsidR="0010768E" w:rsidRPr="0010768E" w:rsidRDefault="0010768E" w:rsidP="0010768E">
            <w:pPr>
              <w:jc w:val="center"/>
              <w:rPr>
                <w:rFonts w:ascii="Times New Roman" w:eastAsia="Times New Roman" w:hAnsi="Times New Roman" w:cs="Times New Roman"/>
                <w:b/>
                <w:bCs/>
                <w:sz w:val="24"/>
                <w:szCs w:val="24"/>
              </w:rPr>
            </w:pPr>
            <w:r w:rsidRPr="0010768E">
              <w:rPr>
                <w:rFonts w:ascii="Times New Roman" w:eastAsia="Times New Roman" w:hAnsi="Times New Roman" w:cs="Times New Roman"/>
                <w:b/>
                <w:bCs/>
                <w:sz w:val="24"/>
                <w:szCs w:val="24"/>
              </w:rPr>
              <w:t>Report Evidence</w:t>
            </w:r>
          </w:p>
        </w:tc>
        <w:tc>
          <w:tcPr>
            <w:tcW w:w="0" w:type="auto"/>
            <w:hideMark/>
          </w:tcPr>
          <w:p w:rsidR="0010768E" w:rsidRPr="0010768E" w:rsidRDefault="0010768E" w:rsidP="0010768E">
            <w:pPr>
              <w:jc w:val="center"/>
              <w:rPr>
                <w:rFonts w:ascii="Times New Roman" w:eastAsia="Times New Roman" w:hAnsi="Times New Roman" w:cs="Times New Roman"/>
                <w:b/>
                <w:bCs/>
                <w:sz w:val="24"/>
                <w:szCs w:val="24"/>
              </w:rPr>
            </w:pPr>
            <w:r w:rsidRPr="0010768E">
              <w:rPr>
                <w:rFonts w:ascii="Times New Roman" w:eastAsia="Times New Roman" w:hAnsi="Times New Roman" w:cs="Times New Roman"/>
                <w:b/>
                <w:bCs/>
                <w:sz w:val="24"/>
                <w:szCs w:val="24"/>
              </w:rPr>
              <w:t>Implementation Evidence</w:t>
            </w:r>
          </w:p>
        </w:tc>
      </w:tr>
      <w:tr w:rsidR="0010768E" w:rsidRPr="0010768E" w:rsidTr="0010768E">
        <w:trPr>
          <w:trHeight w:val="283"/>
        </w:trPr>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18. Staging Layer</w:t>
            </w:r>
          </w:p>
        </w:tc>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Section 21</w:t>
            </w:r>
          </w:p>
        </w:tc>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Four staging tables</w:t>
            </w:r>
          </w:p>
        </w:tc>
      </w:tr>
      <w:tr w:rsidR="0010768E" w:rsidRPr="0010768E" w:rsidTr="0010768E">
        <w:trPr>
          <w:trHeight w:val="589"/>
        </w:trPr>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19. ETL Architecture / Data Flow</w:t>
            </w:r>
          </w:p>
        </w:tc>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Section 22</w:t>
            </w:r>
          </w:p>
        </w:tc>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Source → Staging → Transformation → DW → Analytics</w:t>
            </w:r>
          </w:p>
        </w:tc>
      </w:tr>
      <w:tr w:rsidR="0010768E" w:rsidRPr="0010768E" w:rsidTr="0010768E">
        <w:trPr>
          <w:trHeight w:val="305"/>
        </w:trPr>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20. Data Transformation</w:t>
            </w:r>
          </w:p>
        </w:tc>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Section 23</w:t>
            </w:r>
          </w:p>
        </w:tc>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Cleaning, transformation and key lookup</w:t>
            </w:r>
          </w:p>
        </w:tc>
      </w:tr>
      <w:tr w:rsidR="0010768E" w:rsidRPr="0010768E" w:rsidTr="0010768E">
        <w:trPr>
          <w:trHeight w:val="283"/>
        </w:trPr>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21. Dimension Loading</w:t>
            </w:r>
          </w:p>
        </w:tc>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Section 24</w:t>
            </w:r>
          </w:p>
        </w:tc>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Dimensions loaded before fact table</w:t>
            </w:r>
          </w:p>
        </w:tc>
      </w:tr>
      <w:tr w:rsidR="0010768E" w:rsidRPr="0010768E" w:rsidTr="0010768E">
        <w:trPr>
          <w:trHeight w:val="546"/>
        </w:trPr>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22. Fact Loading</w:t>
            </w:r>
          </w:p>
        </w:tc>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Section 25</w:t>
            </w:r>
          </w:p>
        </w:tc>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 xml:space="preserve">Booking data loaded into </w:t>
            </w:r>
            <w:proofErr w:type="spellStart"/>
            <w:r w:rsidRPr="0010768E">
              <w:rPr>
                <w:rFonts w:ascii="Courier New" w:eastAsia="Times New Roman" w:hAnsi="Courier New" w:cs="Courier New"/>
                <w:sz w:val="20"/>
                <w:szCs w:val="20"/>
              </w:rPr>
              <w:t>Fact_Flight_Booking</w:t>
            </w:r>
            <w:proofErr w:type="spellEnd"/>
          </w:p>
        </w:tc>
      </w:tr>
      <w:tr w:rsidR="0010768E" w:rsidRPr="0010768E" w:rsidTr="0010768E">
        <w:trPr>
          <w:trHeight w:val="283"/>
        </w:trPr>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23. Technology Selection</w:t>
            </w:r>
          </w:p>
        </w:tc>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Section 26</w:t>
            </w:r>
          </w:p>
        </w:tc>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Python, SQLite and SQL</w:t>
            </w:r>
          </w:p>
        </w:tc>
      </w:tr>
      <w:tr w:rsidR="0010768E" w:rsidRPr="0010768E" w:rsidTr="0010768E">
        <w:trPr>
          <w:trHeight w:val="283"/>
        </w:trPr>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24. First ETL Execution</w:t>
            </w:r>
          </w:p>
        </w:tc>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Section 27</w:t>
            </w:r>
          </w:p>
        </w:tc>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Initial load with 20 booking facts</w:t>
            </w:r>
          </w:p>
        </w:tc>
      </w:tr>
      <w:tr w:rsidR="0010768E" w:rsidRPr="0010768E" w:rsidTr="0010768E">
        <w:trPr>
          <w:trHeight w:val="589"/>
        </w:trPr>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25. Second / Incremental Execution</w:t>
            </w:r>
          </w:p>
        </w:tc>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Section 28</w:t>
            </w:r>
          </w:p>
        </w:tc>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New and changed source records processed</w:t>
            </w:r>
          </w:p>
        </w:tc>
      </w:tr>
      <w:tr w:rsidR="0010768E" w:rsidRPr="0010768E" w:rsidTr="0010768E">
        <w:trPr>
          <w:trHeight w:val="283"/>
        </w:trPr>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26. SCD Type 2 History</w:t>
            </w:r>
          </w:p>
        </w:tc>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Section 29</w:t>
            </w:r>
          </w:p>
        </w:tc>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P001 Silver → Gold history retained</w:t>
            </w:r>
          </w:p>
        </w:tc>
      </w:tr>
    </w:tbl>
    <w:p w:rsidR="0010768E" w:rsidRDefault="0010768E" w:rsidP="00FC6AB3">
      <w:pPr>
        <w:pStyle w:val="NormalWeb"/>
        <w:jc w:val="both"/>
        <w:rPr>
          <w:b/>
        </w:rPr>
      </w:pPr>
      <w:r w:rsidRPr="0010768E">
        <w:rPr>
          <w:b/>
        </w:rPr>
        <w:t>A.4 Analytics, Validation and Documentation</w:t>
      </w:r>
    </w:p>
    <w:tbl>
      <w:tblPr>
        <w:tblStyle w:val="TableGrid"/>
        <w:tblW w:w="9414" w:type="dxa"/>
        <w:tblLook w:val="04A0" w:firstRow="1" w:lastRow="0" w:firstColumn="1" w:lastColumn="0" w:noHBand="0" w:noVBand="1"/>
      </w:tblPr>
      <w:tblGrid>
        <w:gridCol w:w="2999"/>
        <w:gridCol w:w="1693"/>
        <w:gridCol w:w="4722"/>
      </w:tblGrid>
      <w:tr w:rsidR="0010768E" w:rsidRPr="0010768E" w:rsidTr="0010768E">
        <w:trPr>
          <w:trHeight w:val="551"/>
        </w:trPr>
        <w:tc>
          <w:tcPr>
            <w:tcW w:w="0" w:type="auto"/>
            <w:hideMark/>
          </w:tcPr>
          <w:p w:rsidR="0010768E" w:rsidRPr="0010768E" w:rsidRDefault="0010768E" w:rsidP="0010768E">
            <w:pPr>
              <w:jc w:val="center"/>
              <w:rPr>
                <w:rFonts w:ascii="Times New Roman" w:eastAsia="Times New Roman" w:hAnsi="Times New Roman" w:cs="Times New Roman"/>
                <w:b/>
                <w:bCs/>
                <w:sz w:val="24"/>
                <w:szCs w:val="24"/>
              </w:rPr>
            </w:pPr>
            <w:r w:rsidRPr="0010768E">
              <w:rPr>
                <w:rFonts w:ascii="Times New Roman" w:eastAsia="Times New Roman" w:hAnsi="Times New Roman" w:cs="Times New Roman"/>
                <w:b/>
                <w:bCs/>
                <w:sz w:val="24"/>
                <w:szCs w:val="24"/>
              </w:rPr>
              <w:t>Guideline Requirement</w:t>
            </w:r>
          </w:p>
        </w:tc>
        <w:tc>
          <w:tcPr>
            <w:tcW w:w="0" w:type="auto"/>
            <w:hideMark/>
          </w:tcPr>
          <w:p w:rsidR="0010768E" w:rsidRPr="0010768E" w:rsidRDefault="0010768E" w:rsidP="0010768E">
            <w:pPr>
              <w:jc w:val="center"/>
              <w:rPr>
                <w:rFonts w:ascii="Times New Roman" w:eastAsia="Times New Roman" w:hAnsi="Times New Roman" w:cs="Times New Roman"/>
                <w:b/>
                <w:bCs/>
                <w:sz w:val="24"/>
                <w:szCs w:val="24"/>
              </w:rPr>
            </w:pPr>
            <w:r w:rsidRPr="0010768E">
              <w:rPr>
                <w:rFonts w:ascii="Times New Roman" w:eastAsia="Times New Roman" w:hAnsi="Times New Roman" w:cs="Times New Roman"/>
                <w:b/>
                <w:bCs/>
                <w:sz w:val="24"/>
                <w:szCs w:val="24"/>
              </w:rPr>
              <w:t>Report Evidence</w:t>
            </w:r>
          </w:p>
        </w:tc>
        <w:tc>
          <w:tcPr>
            <w:tcW w:w="0" w:type="auto"/>
            <w:hideMark/>
          </w:tcPr>
          <w:p w:rsidR="0010768E" w:rsidRPr="0010768E" w:rsidRDefault="0010768E" w:rsidP="0010768E">
            <w:pPr>
              <w:jc w:val="center"/>
              <w:rPr>
                <w:rFonts w:ascii="Times New Roman" w:eastAsia="Times New Roman" w:hAnsi="Times New Roman" w:cs="Times New Roman"/>
                <w:b/>
                <w:bCs/>
                <w:sz w:val="24"/>
                <w:szCs w:val="24"/>
              </w:rPr>
            </w:pPr>
            <w:r w:rsidRPr="0010768E">
              <w:rPr>
                <w:rFonts w:ascii="Times New Roman" w:eastAsia="Times New Roman" w:hAnsi="Times New Roman" w:cs="Times New Roman"/>
                <w:b/>
                <w:bCs/>
                <w:sz w:val="24"/>
                <w:szCs w:val="24"/>
              </w:rPr>
              <w:t>Implementation Evidence</w:t>
            </w:r>
          </w:p>
        </w:tc>
      </w:tr>
      <w:tr w:rsidR="0010768E" w:rsidRPr="0010768E" w:rsidTr="0010768E">
        <w:trPr>
          <w:trHeight w:val="265"/>
        </w:trPr>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27. Analytical Queries</w:t>
            </w:r>
          </w:p>
        </w:tc>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Section 30</w:t>
            </w:r>
          </w:p>
        </w:tc>
        <w:tc>
          <w:tcPr>
            <w:tcW w:w="0" w:type="auto"/>
            <w:hideMark/>
          </w:tcPr>
          <w:p w:rsidR="0010768E" w:rsidRPr="0010768E" w:rsidRDefault="0010768E" w:rsidP="0010768E">
            <w:pPr>
              <w:rPr>
                <w:rFonts w:ascii="Times New Roman" w:eastAsia="Times New Roman" w:hAnsi="Times New Roman" w:cs="Times New Roman"/>
                <w:sz w:val="24"/>
                <w:szCs w:val="24"/>
              </w:rPr>
            </w:pPr>
            <w:proofErr w:type="spellStart"/>
            <w:r w:rsidRPr="0010768E">
              <w:rPr>
                <w:rFonts w:ascii="Courier New" w:eastAsia="Times New Roman" w:hAnsi="Courier New" w:cs="Courier New"/>
                <w:sz w:val="20"/>
                <w:szCs w:val="20"/>
              </w:rPr>
              <w:t>analytical_queries.sql</w:t>
            </w:r>
            <w:proofErr w:type="spellEnd"/>
          </w:p>
        </w:tc>
      </w:tr>
      <w:tr w:rsidR="0010768E" w:rsidRPr="0010768E" w:rsidTr="0010768E">
        <w:trPr>
          <w:trHeight w:val="286"/>
        </w:trPr>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28. Testing and Validation</w:t>
            </w:r>
          </w:p>
        </w:tc>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Section 31</w:t>
            </w:r>
          </w:p>
        </w:tc>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Row-count and duplicate/SCD validation</w:t>
            </w:r>
          </w:p>
        </w:tc>
      </w:tr>
      <w:tr w:rsidR="0010768E" w:rsidRPr="0010768E" w:rsidTr="0010768E">
        <w:trPr>
          <w:trHeight w:val="551"/>
        </w:trPr>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29. Business Value Demonstration</w:t>
            </w:r>
          </w:p>
        </w:tc>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Section 32</w:t>
            </w:r>
          </w:p>
        </w:tc>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Flight, loyalty, destination, daily and route analysis</w:t>
            </w:r>
          </w:p>
        </w:tc>
      </w:tr>
      <w:tr w:rsidR="0010768E" w:rsidRPr="0010768E" w:rsidTr="0010768E">
        <w:trPr>
          <w:trHeight w:val="551"/>
        </w:trPr>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30. Discussion and Conclusion</w:t>
            </w:r>
          </w:p>
        </w:tc>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Sections 33–34</w:t>
            </w:r>
          </w:p>
        </w:tc>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Results discussed and conclusions presented</w:t>
            </w:r>
          </w:p>
        </w:tc>
      </w:tr>
      <w:tr w:rsidR="0010768E" w:rsidRPr="0010768E" w:rsidTr="0010768E">
        <w:trPr>
          <w:trHeight w:val="265"/>
        </w:trPr>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31. Group Contributions</w:t>
            </w:r>
          </w:p>
        </w:tc>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Section 35</w:t>
            </w:r>
          </w:p>
        </w:tc>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Individual responsibilities documented</w:t>
            </w:r>
          </w:p>
        </w:tc>
      </w:tr>
      <w:tr w:rsidR="0010768E" w:rsidRPr="0010768E" w:rsidTr="0010768E">
        <w:trPr>
          <w:trHeight w:val="551"/>
        </w:trPr>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32. Documentation / References</w:t>
            </w:r>
          </w:p>
        </w:tc>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Section 36</w:t>
            </w:r>
          </w:p>
        </w:tc>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References and supporting documentation</w:t>
            </w:r>
          </w:p>
        </w:tc>
      </w:tr>
      <w:tr w:rsidR="0010768E" w:rsidRPr="0010768E" w:rsidTr="0010768E">
        <w:trPr>
          <w:trHeight w:val="551"/>
        </w:trPr>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33. Implementation Package</w:t>
            </w:r>
          </w:p>
        </w:tc>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Project ZIP</w:t>
            </w:r>
          </w:p>
        </w:tc>
        <w:tc>
          <w:tcPr>
            <w:tcW w:w="0" w:type="auto"/>
            <w:hideMark/>
          </w:tcPr>
          <w:p w:rsidR="0010768E" w:rsidRPr="0010768E" w:rsidRDefault="0010768E" w:rsidP="0010768E">
            <w:pPr>
              <w:rPr>
                <w:rFonts w:ascii="Times New Roman" w:eastAsia="Times New Roman" w:hAnsi="Times New Roman" w:cs="Times New Roman"/>
                <w:sz w:val="24"/>
                <w:szCs w:val="24"/>
              </w:rPr>
            </w:pPr>
            <w:r w:rsidRPr="0010768E">
              <w:rPr>
                <w:rFonts w:ascii="Times New Roman" w:eastAsia="Times New Roman" w:hAnsi="Times New Roman" w:cs="Times New Roman"/>
                <w:sz w:val="24"/>
                <w:szCs w:val="24"/>
              </w:rPr>
              <w:t>SQL, ETL, databases, diagrams, screenshots and report</w:t>
            </w:r>
          </w:p>
        </w:tc>
      </w:tr>
    </w:tbl>
    <w:p w:rsidR="00E535B8" w:rsidRPr="003354B9" w:rsidRDefault="0010768E" w:rsidP="00FC6AB3">
      <w:pPr>
        <w:pStyle w:val="NormalWeb"/>
        <w:jc w:val="both"/>
      </w:pPr>
      <w:r>
        <w:rPr>
          <w:rStyle w:val="Strong"/>
        </w:rPr>
        <w:t>Guideline Compliance Summary:</w:t>
      </w:r>
      <w:r>
        <w:t xml:space="preserve"> This project demonstrates a complete data warehousing solution for the Airline / Travel domain, focusing on the Flight Ticket Booking business process. The implementation includes an operational source database, staging layer, ETL pipeline, star-schema data warehouse with a single fact table, surrogate keys, SCD Type 2 handling, incremental loading, analytical queries, testing and validation, and documented execution evidence.</w:t>
      </w:r>
    </w:p>
    <w:p w:rsidR="00FC6AB3" w:rsidRPr="003354B9" w:rsidRDefault="00FC6AB3" w:rsidP="00FC6AB3">
      <w:pPr>
        <w:pStyle w:val="NormalWeb"/>
        <w:jc w:val="both"/>
      </w:pPr>
    </w:p>
    <w:p w:rsidR="00FC6AB3" w:rsidRPr="003354B9" w:rsidRDefault="00FC6AB3" w:rsidP="00FC6AB3">
      <w:pPr>
        <w:pStyle w:val="NormalWeb"/>
        <w:jc w:val="both"/>
      </w:pPr>
    </w:p>
    <w:p w:rsidR="00FC6AB3" w:rsidRPr="003354B9" w:rsidRDefault="00FC6AB3" w:rsidP="00FC6AB3">
      <w:pPr>
        <w:pStyle w:val="NormalWeb"/>
      </w:pPr>
    </w:p>
    <w:p w:rsidR="00FC6AB3" w:rsidRPr="003354B9" w:rsidRDefault="00FC6AB3" w:rsidP="00E6379C">
      <w:pPr>
        <w:pStyle w:val="NormalWeb"/>
        <w:jc w:val="both"/>
      </w:pPr>
    </w:p>
    <w:p w:rsidR="00D22A58" w:rsidRPr="003354B9" w:rsidRDefault="00D22A58" w:rsidP="00E6379C">
      <w:pPr>
        <w:jc w:val="both"/>
        <w:rPr>
          <w:rFonts w:ascii="Times New Roman" w:hAnsi="Times New Roman" w:cs="Times New Roman"/>
          <w:sz w:val="24"/>
          <w:szCs w:val="24"/>
        </w:rPr>
      </w:pPr>
      <w:bookmarkStart w:id="0" w:name="_GoBack"/>
      <w:bookmarkEnd w:id="0"/>
    </w:p>
    <w:sectPr w:rsidR="00D22A58" w:rsidRPr="003354B9" w:rsidSect="003354B9">
      <w:footerReference w:type="default" r:id="rId17"/>
      <w:pgSz w:w="11906" w:h="16838" w:code="9"/>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7AA4" w:rsidRDefault="00FF7AA4" w:rsidP="00BE52DC">
      <w:pPr>
        <w:spacing w:after="0" w:line="240" w:lineRule="auto"/>
      </w:pPr>
      <w:r>
        <w:separator/>
      </w:r>
    </w:p>
  </w:endnote>
  <w:endnote w:type="continuationSeparator" w:id="0">
    <w:p w:rsidR="00FF7AA4" w:rsidRDefault="00FF7AA4" w:rsidP="00BE52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08554942"/>
      <w:docPartObj>
        <w:docPartGallery w:val="Page Numbers (Bottom of Page)"/>
        <w:docPartUnique/>
      </w:docPartObj>
    </w:sdtPr>
    <w:sdtEndPr>
      <w:rPr>
        <w:noProof/>
      </w:rPr>
    </w:sdtEndPr>
    <w:sdtContent>
      <w:p w:rsidR="0010768E" w:rsidRDefault="0010768E">
        <w:pPr>
          <w:pStyle w:val="Footer"/>
          <w:jc w:val="center"/>
        </w:pPr>
        <w:r>
          <w:fldChar w:fldCharType="begin"/>
        </w:r>
        <w:r>
          <w:instrText xml:space="preserve"> PAGE   \* MERGEFORMAT </w:instrText>
        </w:r>
        <w:r>
          <w:fldChar w:fldCharType="separate"/>
        </w:r>
        <w:r w:rsidR="00AD3D6D">
          <w:rPr>
            <w:noProof/>
          </w:rPr>
          <w:t>21</w:t>
        </w:r>
        <w:r>
          <w:rPr>
            <w:noProof/>
          </w:rPr>
          <w:fldChar w:fldCharType="end"/>
        </w:r>
      </w:p>
    </w:sdtContent>
  </w:sdt>
  <w:p w:rsidR="0010768E" w:rsidRDefault="0010768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7AA4" w:rsidRDefault="00FF7AA4" w:rsidP="00BE52DC">
      <w:pPr>
        <w:spacing w:after="0" w:line="240" w:lineRule="auto"/>
      </w:pPr>
      <w:r>
        <w:separator/>
      </w:r>
    </w:p>
  </w:footnote>
  <w:footnote w:type="continuationSeparator" w:id="0">
    <w:p w:rsidR="00FF7AA4" w:rsidRDefault="00FF7AA4" w:rsidP="00BE52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F8667A"/>
    <w:multiLevelType w:val="hybridMultilevel"/>
    <w:tmpl w:val="5784D4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3F6"/>
    <w:rsid w:val="00031280"/>
    <w:rsid w:val="00075F6B"/>
    <w:rsid w:val="0010768E"/>
    <w:rsid w:val="0011647F"/>
    <w:rsid w:val="00240007"/>
    <w:rsid w:val="00256EF8"/>
    <w:rsid w:val="00294F6A"/>
    <w:rsid w:val="002D4F9F"/>
    <w:rsid w:val="003354B9"/>
    <w:rsid w:val="005B7546"/>
    <w:rsid w:val="00607E4C"/>
    <w:rsid w:val="00672968"/>
    <w:rsid w:val="006B23F6"/>
    <w:rsid w:val="006E0F4D"/>
    <w:rsid w:val="00872637"/>
    <w:rsid w:val="009760A1"/>
    <w:rsid w:val="00A64129"/>
    <w:rsid w:val="00AD3D6D"/>
    <w:rsid w:val="00B51A3D"/>
    <w:rsid w:val="00BE52DC"/>
    <w:rsid w:val="00BE7980"/>
    <w:rsid w:val="00D22A58"/>
    <w:rsid w:val="00D641EE"/>
    <w:rsid w:val="00D66676"/>
    <w:rsid w:val="00E535B8"/>
    <w:rsid w:val="00E6379C"/>
    <w:rsid w:val="00F834AA"/>
    <w:rsid w:val="00FC6AB3"/>
    <w:rsid w:val="00FF7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AA248"/>
  <w15:chartTrackingRefBased/>
  <w15:docId w15:val="{802600DC-E8B1-4CD9-B1CF-26FD5A284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E52D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2A58"/>
    <w:pPr>
      <w:ind w:left="720"/>
      <w:contextualSpacing/>
    </w:pPr>
  </w:style>
  <w:style w:type="paragraph" w:customStyle="1" w:styleId="pdq2pgselectionanchorcontainer">
    <w:name w:val="pdq2pg_selectionanchorcontainer"/>
    <w:basedOn w:val="Normal"/>
    <w:rsid w:val="00D22A5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22A5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22A58"/>
    <w:rPr>
      <w:b/>
      <w:bCs/>
    </w:rPr>
  </w:style>
  <w:style w:type="character" w:styleId="HTMLCode">
    <w:name w:val="HTML Code"/>
    <w:basedOn w:val="DefaultParagraphFont"/>
    <w:uiPriority w:val="99"/>
    <w:semiHidden/>
    <w:unhideWhenUsed/>
    <w:rsid w:val="00D22A58"/>
    <w:rPr>
      <w:rFonts w:ascii="Courier New" w:eastAsia="Times New Roman" w:hAnsi="Courier New" w:cs="Courier New"/>
      <w:sz w:val="20"/>
      <w:szCs w:val="20"/>
    </w:rPr>
  </w:style>
  <w:style w:type="table" w:styleId="TableGrid">
    <w:name w:val="Table Grid"/>
    <w:basedOn w:val="TableNormal"/>
    <w:uiPriority w:val="39"/>
    <w:rsid w:val="00FC6A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E52D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BE52DC"/>
    <w:pPr>
      <w:outlineLvl w:val="9"/>
    </w:pPr>
  </w:style>
  <w:style w:type="paragraph" w:styleId="Header">
    <w:name w:val="header"/>
    <w:basedOn w:val="Normal"/>
    <w:link w:val="HeaderChar"/>
    <w:uiPriority w:val="99"/>
    <w:unhideWhenUsed/>
    <w:rsid w:val="00BE52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52DC"/>
  </w:style>
  <w:style w:type="paragraph" w:styleId="Footer">
    <w:name w:val="footer"/>
    <w:basedOn w:val="Normal"/>
    <w:link w:val="FooterChar"/>
    <w:uiPriority w:val="99"/>
    <w:unhideWhenUsed/>
    <w:rsid w:val="00BE52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52DC"/>
  </w:style>
  <w:style w:type="table" w:styleId="TableGridLight">
    <w:name w:val="Grid Table Light"/>
    <w:basedOn w:val="TableNormal"/>
    <w:uiPriority w:val="40"/>
    <w:rsid w:val="003354B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3354B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887384">
      <w:bodyDiv w:val="1"/>
      <w:marLeft w:val="0"/>
      <w:marRight w:val="0"/>
      <w:marTop w:val="0"/>
      <w:marBottom w:val="0"/>
      <w:divBdr>
        <w:top w:val="none" w:sz="0" w:space="0" w:color="auto"/>
        <w:left w:val="none" w:sz="0" w:space="0" w:color="auto"/>
        <w:bottom w:val="none" w:sz="0" w:space="0" w:color="auto"/>
        <w:right w:val="none" w:sz="0" w:space="0" w:color="auto"/>
      </w:divBdr>
    </w:div>
    <w:div w:id="139688776">
      <w:bodyDiv w:val="1"/>
      <w:marLeft w:val="0"/>
      <w:marRight w:val="0"/>
      <w:marTop w:val="0"/>
      <w:marBottom w:val="0"/>
      <w:divBdr>
        <w:top w:val="none" w:sz="0" w:space="0" w:color="auto"/>
        <w:left w:val="none" w:sz="0" w:space="0" w:color="auto"/>
        <w:bottom w:val="none" w:sz="0" w:space="0" w:color="auto"/>
        <w:right w:val="none" w:sz="0" w:space="0" w:color="auto"/>
      </w:divBdr>
    </w:div>
    <w:div w:id="285548854">
      <w:bodyDiv w:val="1"/>
      <w:marLeft w:val="0"/>
      <w:marRight w:val="0"/>
      <w:marTop w:val="0"/>
      <w:marBottom w:val="0"/>
      <w:divBdr>
        <w:top w:val="none" w:sz="0" w:space="0" w:color="auto"/>
        <w:left w:val="none" w:sz="0" w:space="0" w:color="auto"/>
        <w:bottom w:val="none" w:sz="0" w:space="0" w:color="auto"/>
        <w:right w:val="none" w:sz="0" w:space="0" w:color="auto"/>
      </w:divBdr>
    </w:div>
    <w:div w:id="362481785">
      <w:bodyDiv w:val="1"/>
      <w:marLeft w:val="0"/>
      <w:marRight w:val="0"/>
      <w:marTop w:val="0"/>
      <w:marBottom w:val="0"/>
      <w:divBdr>
        <w:top w:val="none" w:sz="0" w:space="0" w:color="auto"/>
        <w:left w:val="none" w:sz="0" w:space="0" w:color="auto"/>
        <w:bottom w:val="none" w:sz="0" w:space="0" w:color="auto"/>
        <w:right w:val="none" w:sz="0" w:space="0" w:color="auto"/>
      </w:divBdr>
    </w:div>
    <w:div w:id="433592706">
      <w:bodyDiv w:val="1"/>
      <w:marLeft w:val="0"/>
      <w:marRight w:val="0"/>
      <w:marTop w:val="0"/>
      <w:marBottom w:val="0"/>
      <w:divBdr>
        <w:top w:val="none" w:sz="0" w:space="0" w:color="auto"/>
        <w:left w:val="none" w:sz="0" w:space="0" w:color="auto"/>
        <w:bottom w:val="none" w:sz="0" w:space="0" w:color="auto"/>
        <w:right w:val="none" w:sz="0" w:space="0" w:color="auto"/>
      </w:divBdr>
    </w:div>
    <w:div w:id="548805944">
      <w:bodyDiv w:val="1"/>
      <w:marLeft w:val="0"/>
      <w:marRight w:val="0"/>
      <w:marTop w:val="0"/>
      <w:marBottom w:val="0"/>
      <w:divBdr>
        <w:top w:val="none" w:sz="0" w:space="0" w:color="auto"/>
        <w:left w:val="none" w:sz="0" w:space="0" w:color="auto"/>
        <w:bottom w:val="none" w:sz="0" w:space="0" w:color="auto"/>
        <w:right w:val="none" w:sz="0" w:space="0" w:color="auto"/>
      </w:divBdr>
    </w:div>
    <w:div w:id="562957507">
      <w:bodyDiv w:val="1"/>
      <w:marLeft w:val="0"/>
      <w:marRight w:val="0"/>
      <w:marTop w:val="0"/>
      <w:marBottom w:val="0"/>
      <w:divBdr>
        <w:top w:val="none" w:sz="0" w:space="0" w:color="auto"/>
        <w:left w:val="none" w:sz="0" w:space="0" w:color="auto"/>
        <w:bottom w:val="none" w:sz="0" w:space="0" w:color="auto"/>
        <w:right w:val="none" w:sz="0" w:space="0" w:color="auto"/>
      </w:divBdr>
    </w:div>
    <w:div w:id="569312895">
      <w:bodyDiv w:val="1"/>
      <w:marLeft w:val="0"/>
      <w:marRight w:val="0"/>
      <w:marTop w:val="0"/>
      <w:marBottom w:val="0"/>
      <w:divBdr>
        <w:top w:val="none" w:sz="0" w:space="0" w:color="auto"/>
        <w:left w:val="none" w:sz="0" w:space="0" w:color="auto"/>
        <w:bottom w:val="none" w:sz="0" w:space="0" w:color="auto"/>
        <w:right w:val="none" w:sz="0" w:space="0" w:color="auto"/>
      </w:divBdr>
    </w:div>
    <w:div w:id="677389489">
      <w:bodyDiv w:val="1"/>
      <w:marLeft w:val="0"/>
      <w:marRight w:val="0"/>
      <w:marTop w:val="0"/>
      <w:marBottom w:val="0"/>
      <w:divBdr>
        <w:top w:val="none" w:sz="0" w:space="0" w:color="auto"/>
        <w:left w:val="none" w:sz="0" w:space="0" w:color="auto"/>
        <w:bottom w:val="none" w:sz="0" w:space="0" w:color="auto"/>
        <w:right w:val="none" w:sz="0" w:space="0" w:color="auto"/>
      </w:divBdr>
    </w:div>
    <w:div w:id="768817030">
      <w:bodyDiv w:val="1"/>
      <w:marLeft w:val="0"/>
      <w:marRight w:val="0"/>
      <w:marTop w:val="0"/>
      <w:marBottom w:val="0"/>
      <w:divBdr>
        <w:top w:val="none" w:sz="0" w:space="0" w:color="auto"/>
        <w:left w:val="none" w:sz="0" w:space="0" w:color="auto"/>
        <w:bottom w:val="none" w:sz="0" w:space="0" w:color="auto"/>
        <w:right w:val="none" w:sz="0" w:space="0" w:color="auto"/>
      </w:divBdr>
    </w:div>
    <w:div w:id="781531596">
      <w:bodyDiv w:val="1"/>
      <w:marLeft w:val="0"/>
      <w:marRight w:val="0"/>
      <w:marTop w:val="0"/>
      <w:marBottom w:val="0"/>
      <w:divBdr>
        <w:top w:val="none" w:sz="0" w:space="0" w:color="auto"/>
        <w:left w:val="none" w:sz="0" w:space="0" w:color="auto"/>
        <w:bottom w:val="none" w:sz="0" w:space="0" w:color="auto"/>
        <w:right w:val="none" w:sz="0" w:space="0" w:color="auto"/>
      </w:divBdr>
    </w:div>
    <w:div w:id="866215506">
      <w:bodyDiv w:val="1"/>
      <w:marLeft w:val="0"/>
      <w:marRight w:val="0"/>
      <w:marTop w:val="0"/>
      <w:marBottom w:val="0"/>
      <w:divBdr>
        <w:top w:val="none" w:sz="0" w:space="0" w:color="auto"/>
        <w:left w:val="none" w:sz="0" w:space="0" w:color="auto"/>
        <w:bottom w:val="none" w:sz="0" w:space="0" w:color="auto"/>
        <w:right w:val="none" w:sz="0" w:space="0" w:color="auto"/>
      </w:divBdr>
    </w:div>
    <w:div w:id="869294637">
      <w:bodyDiv w:val="1"/>
      <w:marLeft w:val="0"/>
      <w:marRight w:val="0"/>
      <w:marTop w:val="0"/>
      <w:marBottom w:val="0"/>
      <w:divBdr>
        <w:top w:val="none" w:sz="0" w:space="0" w:color="auto"/>
        <w:left w:val="none" w:sz="0" w:space="0" w:color="auto"/>
        <w:bottom w:val="none" w:sz="0" w:space="0" w:color="auto"/>
        <w:right w:val="none" w:sz="0" w:space="0" w:color="auto"/>
      </w:divBdr>
    </w:div>
    <w:div w:id="938026665">
      <w:bodyDiv w:val="1"/>
      <w:marLeft w:val="0"/>
      <w:marRight w:val="0"/>
      <w:marTop w:val="0"/>
      <w:marBottom w:val="0"/>
      <w:divBdr>
        <w:top w:val="none" w:sz="0" w:space="0" w:color="auto"/>
        <w:left w:val="none" w:sz="0" w:space="0" w:color="auto"/>
        <w:bottom w:val="none" w:sz="0" w:space="0" w:color="auto"/>
        <w:right w:val="none" w:sz="0" w:space="0" w:color="auto"/>
      </w:divBdr>
    </w:div>
    <w:div w:id="998263690">
      <w:bodyDiv w:val="1"/>
      <w:marLeft w:val="0"/>
      <w:marRight w:val="0"/>
      <w:marTop w:val="0"/>
      <w:marBottom w:val="0"/>
      <w:divBdr>
        <w:top w:val="none" w:sz="0" w:space="0" w:color="auto"/>
        <w:left w:val="none" w:sz="0" w:space="0" w:color="auto"/>
        <w:bottom w:val="none" w:sz="0" w:space="0" w:color="auto"/>
        <w:right w:val="none" w:sz="0" w:space="0" w:color="auto"/>
      </w:divBdr>
    </w:div>
    <w:div w:id="1034769767">
      <w:bodyDiv w:val="1"/>
      <w:marLeft w:val="0"/>
      <w:marRight w:val="0"/>
      <w:marTop w:val="0"/>
      <w:marBottom w:val="0"/>
      <w:divBdr>
        <w:top w:val="none" w:sz="0" w:space="0" w:color="auto"/>
        <w:left w:val="none" w:sz="0" w:space="0" w:color="auto"/>
        <w:bottom w:val="none" w:sz="0" w:space="0" w:color="auto"/>
        <w:right w:val="none" w:sz="0" w:space="0" w:color="auto"/>
      </w:divBdr>
    </w:div>
    <w:div w:id="1050884711">
      <w:bodyDiv w:val="1"/>
      <w:marLeft w:val="0"/>
      <w:marRight w:val="0"/>
      <w:marTop w:val="0"/>
      <w:marBottom w:val="0"/>
      <w:divBdr>
        <w:top w:val="none" w:sz="0" w:space="0" w:color="auto"/>
        <w:left w:val="none" w:sz="0" w:space="0" w:color="auto"/>
        <w:bottom w:val="none" w:sz="0" w:space="0" w:color="auto"/>
        <w:right w:val="none" w:sz="0" w:space="0" w:color="auto"/>
      </w:divBdr>
    </w:div>
    <w:div w:id="1180244362">
      <w:bodyDiv w:val="1"/>
      <w:marLeft w:val="0"/>
      <w:marRight w:val="0"/>
      <w:marTop w:val="0"/>
      <w:marBottom w:val="0"/>
      <w:divBdr>
        <w:top w:val="none" w:sz="0" w:space="0" w:color="auto"/>
        <w:left w:val="none" w:sz="0" w:space="0" w:color="auto"/>
        <w:bottom w:val="none" w:sz="0" w:space="0" w:color="auto"/>
        <w:right w:val="none" w:sz="0" w:space="0" w:color="auto"/>
      </w:divBdr>
    </w:div>
    <w:div w:id="1191256519">
      <w:bodyDiv w:val="1"/>
      <w:marLeft w:val="0"/>
      <w:marRight w:val="0"/>
      <w:marTop w:val="0"/>
      <w:marBottom w:val="0"/>
      <w:divBdr>
        <w:top w:val="none" w:sz="0" w:space="0" w:color="auto"/>
        <w:left w:val="none" w:sz="0" w:space="0" w:color="auto"/>
        <w:bottom w:val="none" w:sz="0" w:space="0" w:color="auto"/>
        <w:right w:val="none" w:sz="0" w:space="0" w:color="auto"/>
      </w:divBdr>
    </w:div>
    <w:div w:id="1201820675">
      <w:bodyDiv w:val="1"/>
      <w:marLeft w:val="0"/>
      <w:marRight w:val="0"/>
      <w:marTop w:val="0"/>
      <w:marBottom w:val="0"/>
      <w:divBdr>
        <w:top w:val="none" w:sz="0" w:space="0" w:color="auto"/>
        <w:left w:val="none" w:sz="0" w:space="0" w:color="auto"/>
        <w:bottom w:val="none" w:sz="0" w:space="0" w:color="auto"/>
        <w:right w:val="none" w:sz="0" w:space="0" w:color="auto"/>
      </w:divBdr>
    </w:div>
    <w:div w:id="1231816568">
      <w:bodyDiv w:val="1"/>
      <w:marLeft w:val="0"/>
      <w:marRight w:val="0"/>
      <w:marTop w:val="0"/>
      <w:marBottom w:val="0"/>
      <w:divBdr>
        <w:top w:val="none" w:sz="0" w:space="0" w:color="auto"/>
        <w:left w:val="none" w:sz="0" w:space="0" w:color="auto"/>
        <w:bottom w:val="none" w:sz="0" w:space="0" w:color="auto"/>
        <w:right w:val="none" w:sz="0" w:space="0" w:color="auto"/>
      </w:divBdr>
    </w:div>
    <w:div w:id="1234437926">
      <w:bodyDiv w:val="1"/>
      <w:marLeft w:val="0"/>
      <w:marRight w:val="0"/>
      <w:marTop w:val="0"/>
      <w:marBottom w:val="0"/>
      <w:divBdr>
        <w:top w:val="none" w:sz="0" w:space="0" w:color="auto"/>
        <w:left w:val="none" w:sz="0" w:space="0" w:color="auto"/>
        <w:bottom w:val="none" w:sz="0" w:space="0" w:color="auto"/>
        <w:right w:val="none" w:sz="0" w:space="0" w:color="auto"/>
      </w:divBdr>
    </w:div>
    <w:div w:id="1464420645">
      <w:bodyDiv w:val="1"/>
      <w:marLeft w:val="0"/>
      <w:marRight w:val="0"/>
      <w:marTop w:val="0"/>
      <w:marBottom w:val="0"/>
      <w:divBdr>
        <w:top w:val="none" w:sz="0" w:space="0" w:color="auto"/>
        <w:left w:val="none" w:sz="0" w:space="0" w:color="auto"/>
        <w:bottom w:val="none" w:sz="0" w:space="0" w:color="auto"/>
        <w:right w:val="none" w:sz="0" w:space="0" w:color="auto"/>
      </w:divBdr>
    </w:div>
    <w:div w:id="1636182880">
      <w:bodyDiv w:val="1"/>
      <w:marLeft w:val="0"/>
      <w:marRight w:val="0"/>
      <w:marTop w:val="0"/>
      <w:marBottom w:val="0"/>
      <w:divBdr>
        <w:top w:val="none" w:sz="0" w:space="0" w:color="auto"/>
        <w:left w:val="none" w:sz="0" w:space="0" w:color="auto"/>
        <w:bottom w:val="none" w:sz="0" w:space="0" w:color="auto"/>
        <w:right w:val="none" w:sz="0" w:space="0" w:color="auto"/>
      </w:divBdr>
    </w:div>
    <w:div w:id="1648318100">
      <w:bodyDiv w:val="1"/>
      <w:marLeft w:val="0"/>
      <w:marRight w:val="0"/>
      <w:marTop w:val="0"/>
      <w:marBottom w:val="0"/>
      <w:divBdr>
        <w:top w:val="none" w:sz="0" w:space="0" w:color="auto"/>
        <w:left w:val="none" w:sz="0" w:space="0" w:color="auto"/>
        <w:bottom w:val="none" w:sz="0" w:space="0" w:color="auto"/>
        <w:right w:val="none" w:sz="0" w:space="0" w:color="auto"/>
      </w:divBdr>
    </w:div>
    <w:div w:id="1648970278">
      <w:bodyDiv w:val="1"/>
      <w:marLeft w:val="0"/>
      <w:marRight w:val="0"/>
      <w:marTop w:val="0"/>
      <w:marBottom w:val="0"/>
      <w:divBdr>
        <w:top w:val="none" w:sz="0" w:space="0" w:color="auto"/>
        <w:left w:val="none" w:sz="0" w:space="0" w:color="auto"/>
        <w:bottom w:val="none" w:sz="0" w:space="0" w:color="auto"/>
        <w:right w:val="none" w:sz="0" w:space="0" w:color="auto"/>
      </w:divBdr>
    </w:div>
    <w:div w:id="1650210233">
      <w:bodyDiv w:val="1"/>
      <w:marLeft w:val="0"/>
      <w:marRight w:val="0"/>
      <w:marTop w:val="0"/>
      <w:marBottom w:val="0"/>
      <w:divBdr>
        <w:top w:val="none" w:sz="0" w:space="0" w:color="auto"/>
        <w:left w:val="none" w:sz="0" w:space="0" w:color="auto"/>
        <w:bottom w:val="none" w:sz="0" w:space="0" w:color="auto"/>
        <w:right w:val="none" w:sz="0" w:space="0" w:color="auto"/>
      </w:divBdr>
    </w:div>
    <w:div w:id="1653173732">
      <w:bodyDiv w:val="1"/>
      <w:marLeft w:val="0"/>
      <w:marRight w:val="0"/>
      <w:marTop w:val="0"/>
      <w:marBottom w:val="0"/>
      <w:divBdr>
        <w:top w:val="none" w:sz="0" w:space="0" w:color="auto"/>
        <w:left w:val="none" w:sz="0" w:space="0" w:color="auto"/>
        <w:bottom w:val="none" w:sz="0" w:space="0" w:color="auto"/>
        <w:right w:val="none" w:sz="0" w:space="0" w:color="auto"/>
      </w:divBdr>
    </w:div>
    <w:div w:id="1713647948">
      <w:bodyDiv w:val="1"/>
      <w:marLeft w:val="0"/>
      <w:marRight w:val="0"/>
      <w:marTop w:val="0"/>
      <w:marBottom w:val="0"/>
      <w:divBdr>
        <w:top w:val="none" w:sz="0" w:space="0" w:color="auto"/>
        <w:left w:val="none" w:sz="0" w:space="0" w:color="auto"/>
        <w:bottom w:val="none" w:sz="0" w:space="0" w:color="auto"/>
        <w:right w:val="none" w:sz="0" w:space="0" w:color="auto"/>
      </w:divBdr>
    </w:div>
    <w:div w:id="1739203281">
      <w:bodyDiv w:val="1"/>
      <w:marLeft w:val="0"/>
      <w:marRight w:val="0"/>
      <w:marTop w:val="0"/>
      <w:marBottom w:val="0"/>
      <w:divBdr>
        <w:top w:val="none" w:sz="0" w:space="0" w:color="auto"/>
        <w:left w:val="none" w:sz="0" w:space="0" w:color="auto"/>
        <w:bottom w:val="none" w:sz="0" w:space="0" w:color="auto"/>
        <w:right w:val="none" w:sz="0" w:space="0" w:color="auto"/>
      </w:divBdr>
    </w:div>
    <w:div w:id="1752238345">
      <w:bodyDiv w:val="1"/>
      <w:marLeft w:val="0"/>
      <w:marRight w:val="0"/>
      <w:marTop w:val="0"/>
      <w:marBottom w:val="0"/>
      <w:divBdr>
        <w:top w:val="none" w:sz="0" w:space="0" w:color="auto"/>
        <w:left w:val="none" w:sz="0" w:space="0" w:color="auto"/>
        <w:bottom w:val="none" w:sz="0" w:space="0" w:color="auto"/>
        <w:right w:val="none" w:sz="0" w:space="0" w:color="auto"/>
      </w:divBdr>
    </w:div>
    <w:div w:id="1772891564">
      <w:bodyDiv w:val="1"/>
      <w:marLeft w:val="0"/>
      <w:marRight w:val="0"/>
      <w:marTop w:val="0"/>
      <w:marBottom w:val="0"/>
      <w:divBdr>
        <w:top w:val="none" w:sz="0" w:space="0" w:color="auto"/>
        <w:left w:val="none" w:sz="0" w:space="0" w:color="auto"/>
        <w:bottom w:val="none" w:sz="0" w:space="0" w:color="auto"/>
        <w:right w:val="none" w:sz="0" w:space="0" w:color="auto"/>
      </w:divBdr>
    </w:div>
    <w:div w:id="1774521033">
      <w:bodyDiv w:val="1"/>
      <w:marLeft w:val="0"/>
      <w:marRight w:val="0"/>
      <w:marTop w:val="0"/>
      <w:marBottom w:val="0"/>
      <w:divBdr>
        <w:top w:val="none" w:sz="0" w:space="0" w:color="auto"/>
        <w:left w:val="none" w:sz="0" w:space="0" w:color="auto"/>
        <w:bottom w:val="none" w:sz="0" w:space="0" w:color="auto"/>
        <w:right w:val="none" w:sz="0" w:space="0" w:color="auto"/>
      </w:divBdr>
    </w:div>
    <w:div w:id="1828394284">
      <w:bodyDiv w:val="1"/>
      <w:marLeft w:val="0"/>
      <w:marRight w:val="0"/>
      <w:marTop w:val="0"/>
      <w:marBottom w:val="0"/>
      <w:divBdr>
        <w:top w:val="none" w:sz="0" w:space="0" w:color="auto"/>
        <w:left w:val="none" w:sz="0" w:space="0" w:color="auto"/>
        <w:bottom w:val="none" w:sz="0" w:space="0" w:color="auto"/>
        <w:right w:val="none" w:sz="0" w:space="0" w:color="auto"/>
      </w:divBdr>
    </w:div>
    <w:div w:id="1868637173">
      <w:bodyDiv w:val="1"/>
      <w:marLeft w:val="0"/>
      <w:marRight w:val="0"/>
      <w:marTop w:val="0"/>
      <w:marBottom w:val="0"/>
      <w:divBdr>
        <w:top w:val="none" w:sz="0" w:space="0" w:color="auto"/>
        <w:left w:val="none" w:sz="0" w:space="0" w:color="auto"/>
        <w:bottom w:val="none" w:sz="0" w:space="0" w:color="auto"/>
        <w:right w:val="none" w:sz="0" w:space="0" w:color="auto"/>
      </w:divBdr>
    </w:div>
    <w:div w:id="1874340895">
      <w:bodyDiv w:val="1"/>
      <w:marLeft w:val="0"/>
      <w:marRight w:val="0"/>
      <w:marTop w:val="0"/>
      <w:marBottom w:val="0"/>
      <w:divBdr>
        <w:top w:val="none" w:sz="0" w:space="0" w:color="auto"/>
        <w:left w:val="none" w:sz="0" w:space="0" w:color="auto"/>
        <w:bottom w:val="none" w:sz="0" w:space="0" w:color="auto"/>
        <w:right w:val="none" w:sz="0" w:space="0" w:color="auto"/>
      </w:divBdr>
    </w:div>
    <w:div w:id="1907644110">
      <w:bodyDiv w:val="1"/>
      <w:marLeft w:val="0"/>
      <w:marRight w:val="0"/>
      <w:marTop w:val="0"/>
      <w:marBottom w:val="0"/>
      <w:divBdr>
        <w:top w:val="none" w:sz="0" w:space="0" w:color="auto"/>
        <w:left w:val="none" w:sz="0" w:space="0" w:color="auto"/>
        <w:bottom w:val="none" w:sz="0" w:space="0" w:color="auto"/>
        <w:right w:val="none" w:sz="0" w:space="0" w:color="auto"/>
      </w:divBdr>
    </w:div>
    <w:div w:id="1914504478">
      <w:bodyDiv w:val="1"/>
      <w:marLeft w:val="0"/>
      <w:marRight w:val="0"/>
      <w:marTop w:val="0"/>
      <w:marBottom w:val="0"/>
      <w:divBdr>
        <w:top w:val="none" w:sz="0" w:space="0" w:color="auto"/>
        <w:left w:val="none" w:sz="0" w:space="0" w:color="auto"/>
        <w:bottom w:val="none" w:sz="0" w:space="0" w:color="auto"/>
        <w:right w:val="none" w:sz="0" w:space="0" w:color="auto"/>
      </w:divBdr>
    </w:div>
    <w:div w:id="1977178159">
      <w:bodyDiv w:val="1"/>
      <w:marLeft w:val="0"/>
      <w:marRight w:val="0"/>
      <w:marTop w:val="0"/>
      <w:marBottom w:val="0"/>
      <w:divBdr>
        <w:top w:val="none" w:sz="0" w:space="0" w:color="auto"/>
        <w:left w:val="none" w:sz="0" w:space="0" w:color="auto"/>
        <w:bottom w:val="none" w:sz="0" w:space="0" w:color="auto"/>
        <w:right w:val="none" w:sz="0" w:space="0" w:color="auto"/>
      </w:divBdr>
    </w:div>
    <w:div w:id="1983920015">
      <w:bodyDiv w:val="1"/>
      <w:marLeft w:val="0"/>
      <w:marRight w:val="0"/>
      <w:marTop w:val="0"/>
      <w:marBottom w:val="0"/>
      <w:divBdr>
        <w:top w:val="none" w:sz="0" w:space="0" w:color="auto"/>
        <w:left w:val="none" w:sz="0" w:space="0" w:color="auto"/>
        <w:bottom w:val="none" w:sz="0" w:space="0" w:color="auto"/>
        <w:right w:val="none" w:sz="0" w:space="0" w:color="auto"/>
      </w:divBdr>
    </w:div>
    <w:div w:id="2068529486">
      <w:bodyDiv w:val="1"/>
      <w:marLeft w:val="0"/>
      <w:marRight w:val="0"/>
      <w:marTop w:val="0"/>
      <w:marBottom w:val="0"/>
      <w:divBdr>
        <w:top w:val="none" w:sz="0" w:space="0" w:color="auto"/>
        <w:left w:val="none" w:sz="0" w:space="0" w:color="auto"/>
        <w:bottom w:val="none" w:sz="0" w:space="0" w:color="auto"/>
        <w:right w:val="none" w:sz="0" w:space="0" w:color="auto"/>
      </w:divBdr>
    </w:div>
    <w:div w:id="2089694153">
      <w:bodyDiv w:val="1"/>
      <w:marLeft w:val="0"/>
      <w:marRight w:val="0"/>
      <w:marTop w:val="0"/>
      <w:marBottom w:val="0"/>
      <w:divBdr>
        <w:top w:val="none" w:sz="0" w:space="0" w:color="auto"/>
        <w:left w:val="none" w:sz="0" w:space="0" w:color="auto"/>
        <w:bottom w:val="none" w:sz="0" w:space="0" w:color="auto"/>
        <w:right w:val="none" w:sz="0" w:space="0" w:color="auto"/>
      </w:divBdr>
    </w:div>
    <w:div w:id="2107462254">
      <w:bodyDiv w:val="1"/>
      <w:marLeft w:val="0"/>
      <w:marRight w:val="0"/>
      <w:marTop w:val="0"/>
      <w:marBottom w:val="0"/>
      <w:divBdr>
        <w:top w:val="none" w:sz="0" w:space="0" w:color="auto"/>
        <w:left w:val="none" w:sz="0" w:space="0" w:color="auto"/>
        <w:bottom w:val="none" w:sz="0" w:space="0" w:color="auto"/>
        <w:right w:val="none" w:sz="0" w:space="0" w:color="auto"/>
      </w:divBdr>
    </w:div>
    <w:div w:id="2117942326">
      <w:bodyDiv w:val="1"/>
      <w:marLeft w:val="0"/>
      <w:marRight w:val="0"/>
      <w:marTop w:val="0"/>
      <w:marBottom w:val="0"/>
      <w:divBdr>
        <w:top w:val="none" w:sz="0" w:space="0" w:color="auto"/>
        <w:left w:val="none" w:sz="0" w:space="0" w:color="auto"/>
        <w:bottom w:val="none" w:sz="0" w:space="0" w:color="auto"/>
        <w:right w:val="none" w:sz="0" w:space="0" w:color="auto"/>
      </w:divBdr>
    </w:div>
    <w:div w:id="2131166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A8552C-954B-4641-970A-B02462AFD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21</Pages>
  <Words>5213</Words>
  <Characters>29716</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16</cp:revision>
  <cp:lastPrinted>2026-09-19T17:10:00Z</cp:lastPrinted>
  <dcterms:created xsi:type="dcterms:W3CDTF">2026-09-19T14:03:00Z</dcterms:created>
  <dcterms:modified xsi:type="dcterms:W3CDTF">2026-09-19T17:54:00Z</dcterms:modified>
</cp:coreProperties>
</file>